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39" w:rsidRDefault="003D1F39" w:rsidP="001A4A15">
      <w:pPr>
        <w:jc w:val="both"/>
        <w:rPr>
          <w:rFonts w:ascii="Arial" w:hAnsi="Arial" w:cs="Arial"/>
          <w:i/>
          <w:iCs/>
          <w:color w:val="4F4F4F"/>
          <w:sz w:val="20"/>
          <w:szCs w:val="20"/>
          <w:lang w:eastAsia="sl-SI"/>
        </w:rPr>
      </w:pPr>
      <w:r>
        <w:rPr>
          <w:rFonts w:ascii="Arial" w:hAnsi="Arial" w:cs="Arial"/>
          <w:i/>
          <w:iCs/>
          <w:color w:val="4F4F4F"/>
          <w:sz w:val="20"/>
          <w:szCs w:val="20"/>
          <w:lang w:eastAsia="sl-SI"/>
        </w:rPr>
        <w:t>Dokument je pripravil Generalni sekretariat vlade na podlagi v Uradnem listu RS objavljenega predpisa in dokumentov predlagatelja predpisa, ki so na razpolago v Generalnem sekretariatu vlade. Dokument predstavlja zgolj informativni delovni pripomoček, glede katerega Generalni sekretariat vlade ne jamči odškodninsko ali kako drugače.</w:t>
      </w:r>
    </w:p>
    <w:p w:rsidR="003D1F39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D1F39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D1F39" w:rsidRPr="00776C9E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76C9E">
        <w:rPr>
          <w:rFonts w:ascii="Arial" w:hAnsi="Arial" w:cs="Arial"/>
          <w:b/>
          <w:sz w:val="20"/>
          <w:szCs w:val="20"/>
        </w:rPr>
        <w:t>Besedilo sprejetega predpisa</w:t>
      </w: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Na podlagi drugega odstavka 8. člena Zakona o splošni varnosti proizvodov (Uradni list RS, št. 101/03) izdaja Vlada Republike Slovenije</w:t>
      </w:r>
    </w:p>
    <w:p w:rsidR="003D1F39" w:rsidRPr="00896046" w:rsidRDefault="003D1F39" w:rsidP="00896046">
      <w:pPr>
        <w:spacing w:line="260" w:lineRule="exact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U R E D B O</w:t>
      </w:r>
    </w:p>
    <w:p w:rsidR="003D1F39" w:rsidRPr="00896046" w:rsidRDefault="003D1F39" w:rsidP="00896046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o spremembi Uredbe o izvajanju Odločbe Komisije (ES) o prepovedi dajanja na trg proizvodov, ki vsebujejo biocid dimetil fumarat, ali njihove dostopnosti na trgu</w:t>
      </w:r>
    </w:p>
    <w:p w:rsidR="003D1F39" w:rsidRPr="00896046" w:rsidRDefault="003D1F39" w:rsidP="00896046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numPr>
          <w:ilvl w:val="0"/>
          <w:numId w:val="1"/>
        </w:numPr>
        <w:suppressAutoHyphens w:val="0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 xml:space="preserve">člen </w:t>
      </w: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 xml:space="preserve">V Uredbi o izvajanju Odločbe Komisije (ES) o prepovedi dajanja na trg proizvodov, ki vsebujejo biocid dimetil fumarat, ali njihove dostopnosti na trgu (Uradni list RS, št. 35/09) se 1. člen spremeni tako, da se glasi: </w:t>
      </w: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pStyle w:val="Datedadoption"/>
        <w:spacing w:before="0" w:line="260" w:lineRule="exact"/>
        <w:rPr>
          <w:rFonts w:ascii="Arial" w:hAnsi="Arial" w:cs="Arial"/>
          <w:b w:val="0"/>
          <w:sz w:val="20"/>
          <w:szCs w:val="20"/>
        </w:rPr>
      </w:pPr>
      <w:r w:rsidRPr="00896046">
        <w:rPr>
          <w:rFonts w:ascii="Arial" w:hAnsi="Arial" w:cs="Arial"/>
          <w:b w:val="0"/>
          <w:sz w:val="20"/>
          <w:szCs w:val="20"/>
        </w:rPr>
        <w:t>»1. člen</w:t>
      </w:r>
    </w:p>
    <w:p w:rsidR="003D1F39" w:rsidRPr="00896046" w:rsidRDefault="003D1F39" w:rsidP="00896046">
      <w:pPr>
        <w:pStyle w:val="Datedadoption"/>
        <w:spacing w:before="0" w:line="260" w:lineRule="exact"/>
        <w:jc w:val="both"/>
        <w:rPr>
          <w:rFonts w:ascii="Arial" w:hAnsi="Arial" w:cs="Arial"/>
          <w:b w:val="0"/>
          <w:sz w:val="20"/>
          <w:szCs w:val="20"/>
        </w:rPr>
      </w:pPr>
    </w:p>
    <w:p w:rsidR="003D1F39" w:rsidRPr="00896046" w:rsidRDefault="003D1F39" w:rsidP="00896046">
      <w:pPr>
        <w:pStyle w:val="Datedadoption"/>
        <w:spacing w:before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896046">
        <w:rPr>
          <w:rFonts w:ascii="Arial" w:hAnsi="Arial" w:cs="Arial"/>
          <w:b w:val="0"/>
          <w:sz w:val="20"/>
          <w:szCs w:val="20"/>
        </w:rPr>
        <w:t>S to uredbo se določijo pristojni organ in kazenske določbe glede izvajanja Odločbe Komisije z dne 17. marca 2009 o zahtevi, da države članice zagotovijo, da se proizvodi, ki vsebujejo biocid dimetil fumarat, ne dajo na trg ali na njem niso dostopni (UL L št. 74 z dne 20. 3. 2009, str. 32), zadnjič spremenjene s Sklepom Komisije z dne 11. marca 2010 o podaljšanju veljavnosti Odločbe Komisije 2009/251/ES o zahtevi, da države članice zagotovijo, da se proizvodi, ki vsebujejo biocid dimetil fumarat, ne dajo na trg ali na njem niso dostopni (UL L št. 63 z dne 12. 3. 2010, str. 21), (v nadaljnjem besedilu: Odločba 2009/251/ES).«.</w:t>
      </w:r>
    </w:p>
    <w:p w:rsidR="003D1F39" w:rsidRPr="00896046" w:rsidRDefault="003D1F39" w:rsidP="00896046">
      <w:pPr>
        <w:pStyle w:val="Datedadoption"/>
        <w:spacing w:before="0" w:line="260" w:lineRule="exact"/>
        <w:jc w:val="both"/>
        <w:rPr>
          <w:rFonts w:ascii="Arial" w:hAnsi="Arial" w:cs="Arial"/>
          <w:b w:val="0"/>
          <w:sz w:val="20"/>
          <w:szCs w:val="20"/>
        </w:rPr>
      </w:pPr>
    </w:p>
    <w:p w:rsidR="003D1F39" w:rsidRPr="00896046" w:rsidRDefault="003D1F39" w:rsidP="00896046">
      <w:pPr>
        <w:pStyle w:val="Datedadoption"/>
        <w:spacing w:before="0" w:line="260" w:lineRule="exact"/>
        <w:jc w:val="both"/>
        <w:rPr>
          <w:rFonts w:ascii="Arial" w:hAnsi="Arial" w:cs="Arial"/>
          <w:b w:val="0"/>
          <w:sz w:val="20"/>
          <w:szCs w:val="20"/>
        </w:rPr>
      </w:pPr>
    </w:p>
    <w:p w:rsidR="003D1F39" w:rsidRPr="00896046" w:rsidRDefault="003D1F39" w:rsidP="00896046">
      <w:pPr>
        <w:numPr>
          <w:ilvl w:val="0"/>
          <w:numId w:val="1"/>
        </w:numPr>
        <w:suppressAutoHyphens w:val="0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 xml:space="preserve">člen </w:t>
      </w:r>
    </w:p>
    <w:p w:rsidR="003D1F39" w:rsidRPr="00896046" w:rsidRDefault="003D1F39" w:rsidP="00896046">
      <w:pPr>
        <w:spacing w:line="260" w:lineRule="exact"/>
        <w:ind w:left="360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 xml:space="preserve">Ta uredba začne veljati naslednji dan po objavi v Uradnem listu Republike Slovenije. </w:t>
      </w: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Št. 00713-19/2010/4</w:t>
      </w: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Ljubljana, dne 6. maja 2010</w:t>
      </w: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EVA 2010-2111-0048</w:t>
      </w: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>Vlada Republike Slovenije</w:t>
      </w: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896046">
        <w:rPr>
          <w:rFonts w:ascii="Arial" w:hAnsi="Arial" w:cs="Arial"/>
          <w:sz w:val="20"/>
          <w:szCs w:val="20"/>
        </w:rPr>
        <w:t xml:space="preserve">        Borut PAHOR</w:t>
      </w:r>
    </w:p>
    <w:p w:rsidR="003D1F39" w:rsidRPr="00896046" w:rsidRDefault="003D1F39" w:rsidP="00896046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color w:val="000000"/>
          <w:sz w:val="20"/>
          <w:szCs w:val="20"/>
          <w:lang w:eastAsia="sl-SI"/>
        </w:rPr>
      </w:pPr>
      <w:r w:rsidRPr="00896046">
        <w:rPr>
          <w:rFonts w:ascii="Arial" w:hAnsi="Arial" w:cs="Arial"/>
          <w:sz w:val="20"/>
          <w:szCs w:val="20"/>
        </w:rPr>
        <w:t>P R E D S E D N I K</w:t>
      </w:r>
    </w:p>
    <w:p w:rsidR="003D1F39" w:rsidRPr="00896046" w:rsidRDefault="003D1F39" w:rsidP="00896046">
      <w:pPr>
        <w:spacing w:line="260" w:lineRule="exact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rPr>
          <w:rFonts w:ascii="Arial" w:hAnsi="Arial" w:cs="Arial"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896046">
        <w:rPr>
          <w:rFonts w:ascii="Arial" w:hAnsi="Arial" w:cs="Arial"/>
          <w:b/>
          <w:sz w:val="20"/>
          <w:szCs w:val="20"/>
        </w:rPr>
        <w:t>Obrazložitev predpisa (sestavni del obravnavanega vladnega gradiva)</w:t>
      </w: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D1F39" w:rsidRPr="00896046" w:rsidRDefault="003D1F39" w:rsidP="00896046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D1F39" w:rsidRPr="00776C9E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76C9E">
        <w:rPr>
          <w:rFonts w:ascii="Arial" w:hAnsi="Arial" w:cs="Arial"/>
          <w:sz w:val="20"/>
          <w:szCs w:val="20"/>
        </w:rPr>
        <w:t>V zadnjem času je bilo ugotovljeno, da pohištvo in obutev, ki sta dostopna na trgu  v več državah članicah  škodujeta zdravju potrošnikov. Glede na klinične preskuse je zdravju škodovala kemikalija dimetil fumarat (v nadaljnjem besedilu: DMF), biocid, ki preprečuje plesni, da poškoduje usnjeno pohištvo ali obutev med skladiščenjem ali prevozom v vlažnem podnebju. DMF je bil najpogosteje v majhnih vrečkah, pritrjenih v notranjosti pohištva ali priloženih v škatlah za obutev. Tako je izhlapel in prepojil proizvod ter ga zavaroval pred plesnijo. Vendar je vplival tudi na potrošnike, ki so bili v stiku s temi proizvodi. DMF je prodrl skozi oblačila do kože potrošnikov, na kateri je povzročil boleč kožni kontaktni dermatitis, vključno s srbečico, razdraženostjo, rdečico in opeklinami, v nekaterih primerih so poročali tudi o hudih težavah z dihanjem. Dermatitis je bilo še posebej težko zdraviti. Zato prisotnost DMF predstavlja resno tveganje za potrošnika.</w:t>
      </w:r>
    </w:p>
    <w:p w:rsidR="003D1F39" w:rsidRPr="00776C9E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776C9E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76C9E">
        <w:rPr>
          <w:rFonts w:ascii="Arial" w:hAnsi="Arial" w:cs="Arial"/>
          <w:sz w:val="20"/>
          <w:szCs w:val="20"/>
        </w:rPr>
        <w:t>Biocidni pripravki, ki vsebujejo DMF, v skladu z Direktivo o dajanju biocidnih pripravkov v promet v Skupnosti nimajo dovoljenja za dajanje v promet in za uporabo. Zato na trgu EU niso zakonito dostopni za obdelavo proizvodov proti plesni. Tako noben proizvod, proizveden v EU, ne more zakonito vsebovati DMF. Toda ni o</w:t>
      </w:r>
      <w:bookmarkStart w:id="0" w:name="_GoBack"/>
      <w:bookmarkEnd w:id="0"/>
      <w:r w:rsidRPr="00776C9E">
        <w:rPr>
          <w:rFonts w:ascii="Arial" w:hAnsi="Arial" w:cs="Arial"/>
          <w:sz w:val="20"/>
          <w:szCs w:val="20"/>
        </w:rPr>
        <w:t xml:space="preserve">mejitev, če je DMF že prisoten v proizvodih (ali surovinah proizvodov), ki se uvozijo v EU. </w:t>
      </w:r>
    </w:p>
    <w:p w:rsidR="003D1F39" w:rsidRPr="00776C9E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D1F39" w:rsidRPr="00776C9E" w:rsidRDefault="003D1F39" w:rsidP="0089604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76C9E">
        <w:rPr>
          <w:rFonts w:ascii="Arial" w:hAnsi="Arial" w:cs="Arial"/>
          <w:sz w:val="20"/>
          <w:szCs w:val="20"/>
        </w:rPr>
        <w:t xml:space="preserve">Ker so se države članice  razlikovale v pristopu k obravnavanju te nevarnosti je Evropska komisija izdala Odločbo 2009/251/ES o zahtevi, da države članice zagotovijo, da se proizvodi, ki vsebujejo DMF, ne dajo na trg ali na njem niso dostopni. Za izpolnjevanje zahtev te Odločbe, je v Republiki Sloveniji Vlada RS izdala Uredbo o izvajanju Odločbe Komisije o prepovedi dajanja na trg proizvodov, ki vsebujejo biocid dimetil fumarat ali njihove dostopnosti na trgu (Uradni  list  RS, št. 35/09). V skladu z določbami Direktive o splošni varnosti proizvodov 2001/95/ES je možna veljavnost Odločbe Komisije izdane na podlagi te direktive največ eno leto, zato je bilo potrebno njeno veljavnost podaljšati. Evropska Komisija je veljavnost podaljšala s Sklepom št. 2010/153/ES (Sklep Komisije z dne 11. marca 2010 o </w:t>
      </w:r>
      <w:r w:rsidRPr="00776C9E">
        <w:rPr>
          <w:rFonts w:ascii="Arial" w:hAnsi="Arial" w:cs="Arial"/>
          <w:bCs/>
          <w:sz w:val="20"/>
          <w:szCs w:val="20"/>
        </w:rPr>
        <w:t xml:space="preserve"> podaljšanju veljavnosti Odločbe</w:t>
      </w:r>
      <w:r w:rsidRPr="00776C9E">
        <w:rPr>
          <w:rFonts w:ascii="Arial" w:hAnsi="Arial" w:cs="Arial"/>
          <w:b/>
          <w:sz w:val="20"/>
          <w:szCs w:val="20"/>
        </w:rPr>
        <w:t xml:space="preserve"> </w:t>
      </w:r>
      <w:r w:rsidRPr="00776C9E">
        <w:rPr>
          <w:rFonts w:ascii="Arial" w:hAnsi="Arial" w:cs="Arial"/>
          <w:bCs/>
          <w:sz w:val="20"/>
          <w:szCs w:val="20"/>
        </w:rPr>
        <w:t>o zahtevi, da države članice zagotovijo, da se proizvodi, ki vsebujejo biocid dimetil fumarat, ne dajo na trg ali na njem niso dostopni (UL L št. 63 z dne 12.3.2010, str. 21)). Posledično je za uveljavitev tega sklepa potrebna sprememba Uredbe o izvajanju Odločbe Komisije o prepovedi dajanja na trg proizvodov, ki vsebujejo biocid dimetil fumarat ali njihove dostopnosti na trgu (Uradni  list  RS, št. 35/09).</w:t>
      </w:r>
    </w:p>
    <w:p w:rsidR="003D1F39" w:rsidRPr="00896046" w:rsidRDefault="003D1F39" w:rsidP="00896046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3D1F39" w:rsidRPr="00896046" w:rsidSect="0077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21A"/>
    <w:multiLevelType w:val="hybridMultilevel"/>
    <w:tmpl w:val="E38278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FE5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51"/>
    <w:rsid w:val="000A1062"/>
    <w:rsid w:val="001A4A15"/>
    <w:rsid w:val="003D1F39"/>
    <w:rsid w:val="00561F0C"/>
    <w:rsid w:val="005D7C21"/>
    <w:rsid w:val="00625008"/>
    <w:rsid w:val="0073717C"/>
    <w:rsid w:val="00771338"/>
    <w:rsid w:val="00776C9E"/>
    <w:rsid w:val="00896046"/>
    <w:rsid w:val="00942951"/>
    <w:rsid w:val="00C50C71"/>
    <w:rsid w:val="00D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adoption">
    <w:name w:val="Date d'adoption"/>
    <w:basedOn w:val="Normal"/>
    <w:next w:val="Normal"/>
    <w:uiPriority w:val="99"/>
    <w:rsid w:val="00942951"/>
    <w:pPr>
      <w:suppressAutoHyphens w:val="0"/>
      <w:snapToGrid w:val="0"/>
      <w:spacing w:before="360"/>
      <w:jc w:val="center"/>
    </w:pPr>
    <w:rPr>
      <w:b/>
      <w:b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Pečaver</dc:creator>
  <cp:keywords/>
  <dc:description/>
  <cp:lastModifiedBy> </cp:lastModifiedBy>
  <cp:revision>7</cp:revision>
  <dcterms:created xsi:type="dcterms:W3CDTF">2013-11-14T21:23:00Z</dcterms:created>
  <dcterms:modified xsi:type="dcterms:W3CDTF">2014-01-30T16:21:00Z</dcterms:modified>
</cp:coreProperties>
</file>