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CD8" w:rsidRDefault="00136CD8"/>
    <w:p w:rsidR="00136CD8" w:rsidRDefault="00136CD8" w:rsidP="00B97C8C"/>
    <w:p w:rsidR="00136CD8" w:rsidRDefault="00136CD8" w:rsidP="00B97C8C">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s1026" type="#_x0000_t75" alt="MDDSZ" style="position:absolute;margin-left:0;margin-top:.75pt;width:263.25pt;height:114.75pt;z-index:-251658240;visibility:visible;mso-position-horizontal-relative:page;mso-position-vertical-relative:page">
            <v:imagedata r:id="rId7" o:title=""/>
            <w10:wrap anchorx="page" anchory="page"/>
          </v:shape>
        </w:pict>
      </w:r>
    </w:p>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
        <w:gridCol w:w="1965"/>
        <w:gridCol w:w="189"/>
        <w:gridCol w:w="703"/>
        <w:gridCol w:w="1414"/>
        <w:gridCol w:w="417"/>
        <w:gridCol w:w="913"/>
        <w:gridCol w:w="683"/>
        <w:gridCol w:w="385"/>
        <w:gridCol w:w="303"/>
        <w:gridCol w:w="348"/>
        <w:gridCol w:w="760"/>
        <w:gridCol w:w="1020"/>
        <w:gridCol w:w="63"/>
      </w:tblGrid>
      <w:tr w:rsidR="00136CD8" w:rsidRPr="009D7E46" w:rsidTr="007275A4">
        <w:trPr>
          <w:gridBefore w:val="1"/>
          <w:gridAfter w:val="2"/>
          <w:wBefore w:w="100" w:type="dxa"/>
          <w:wAfter w:w="1083" w:type="dxa"/>
        </w:trPr>
        <w:tc>
          <w:tcPr>
            <w:tcW w:w="8080" w:type="dxa"/>
            <w:gridSpan w:val="11"/>
            <w:tcBorders>
              <w:top w:val="nil"/>
              <w:left w:val="nil"/>
              <w:right w:val="nil"/>
            </w:tcBorders>
          </w:tcPr>
          <w:p w:rsidR="00136CD8" w:rsidRPr="00833F05" w:rsidRDefault="00136CD8" w:rsidP="00833F05">
            <w:pPr>
              <w:pStyle w:val="Header"/>
              <w:tabs>
                <w:tab w:val="clear" w:pos="4320"/>
                <w:tab w:val="clear" w:pos="8640"/>
                <w:tab w:val="left" w:pos="5112"/>
              </w:tabs>
              <w:spacing w:line="240" w:lineRule="exact"/>
              <w:ind w:firstLine="284"/>
              <w:rPr>
                <w:rFonts w:cs="Arial"/>
                <w:sz w:val="16"/>
              </w:rPr>
            </w:pPr>
            <w:r w:rsidRPr="00833F05">
              <w:rPr>
                <w:rFonts w:cs="Arial"/>
                <w:sz w:val="16"/>
              </w:rPr>
              <w:t>Kotnikova ulica 28, 1000 Ljubljana</w:t>
            </w:r>
            <w:r w:rsidRPr="00833F05">
              <w:rPr>
                <w:rFonts w:cs="Arial"/>
                <w:sz w:val="16"/>
              </w:rPr>
              <w:tab/>
              <w:t>T: 01 369 77 00</w:t>
            </w:r>
          </w:p>
          <w:p w:rsidR="00136CD8" w:rsidRPr="00833F05" w:rsidRDefault="00136CD8" w:rsidP="00833F05">
            <w:pPr>
              <w:pStyle w:val="Header"/>
              <w:tabs>
                <w:tab w:val="clear" w:pos="4320"/>
                <w:tab w:val="clear" w:pos="8640"/>
                <w:tab w:val="left" w:pos="5112"/>
              </w:tabs>
              <w:spacing w:line="240" w:lineRule="exact"/>
              <w:ind w:firstLine="284"/>
              <w:rPr>
                <w:rFonts w:cs="Arial"/>
                <w:sz w:val="16"/>
              </w:rPr>
            </w:pPr>
            <w:r w:rsidRPr="00833F05">
              <w:rPr>
                <w:rFonts w:cs="Arial"/>
                <w:sz w:val="16"/>
              </w:rPr>
              <w:tab/>
              <w:t xml:space="preserve">F: 01 369 78 32 </w:t>
            </w:r>
          </w:p>
          <w:p w:rsidR="00136CD8" w:rsidRPr="009D7E46" w:rsidRDefault="00136CD8" w:rsidP="00171946">
            <w:pPr>
              <w:spacing w:after="0" w:line="240" w:lineRule="auto"/>
              <w:rPr>
                <w:rFonts w:ascii="Arial" w:hAnsi="Arial" w:cs="Arial"/>
                <w:sz w:val="16"/>
              </w:rPr>
            </w:pPr>
            <w:r w:rsidRPr="009D7E46">
              <w:rPr>
                <w:rFonts w:ascii="Arial" w:hAnsi="Arial" w:cs="Arial"/>
                <w:sz w:val="16"/>
              </w:rPr>
              <w:tab/>
            </w:r>
            <w:r w:rsidRPr="009D7E46">
              <w:rPr>
                <w:rFonts w:ascii="Arial" w:hAnsi="Arial" w:cs="Arial"/>
                <w:sz w:val="16"/>
              </w:rPr>
              <w:tab/>
            </w:r>
            <w:r w:rsidRPr="009D7E46">
              <w:rPr>
                <w:rFonts w:ascii="Arial" w:hAnsi="Arial" w:cs="Arial"/>
                <w:sz w:val="16"/>
              </w:rPr>
              <w:tab/>
            </w:r>
            <w:r w:rsidRPr="009D7E46">
              <w:rPr>
                <w:rFonts w:ascii="Arial" w:hAnsi="Arial" w:cs="Arial"/>
                <w:sz w:val="16"/>
              </w:rPr>
              <w:tab/>
            </w:r>
            <w:r w:rsidRPr="009D7E46">
              <w:rPr>
                <w:rFonts w:ascii="Arial" w:hAnsi="Arial" w:cs="Arial"/>
                <w:sz w:val="16"/>
              </w:rPr>
              <w:tab/>
            </w:r>
            <w:r w:rsidRPr="009D7E46">
              <w:rPr>
                <w:rFonts w:ascii="Arial" w:hAnsi="Arial" w:cs="Arial"/>
                <w:sz w:val="16"/>
              </w:rPr>
              <w:tab/>
            </w:r>
            <w:r w:rsidRPr="009D7E46">
              <w:rPr>
                <w:rFonts w:ascii="Arial" w:hAnsi="Arial" w:cs="Arial"/>
                <w:sz w:val="16"/>
              </w:rPr>
              <w:tab/>
              <w:t xml:space="preserve">    E: </w:t>
            </w:r>
            <w:hyperlink r:id="rId8" w:history="1">
              <w:r w:rsidRPr="009D7E46">
                <w:rPr>
                  <w:rStyle w:val="Hyperlink"/>
                  <w:rFonts w:ascii="Arial" w:hAnsi="Arial" w:cs="Arial"/>
                  <w:sz w:val="16"/>
                </w:rPr>
                <w:t>gp.mddsz@gov.si</w:t>
              </w:r>
            </w:hyperlink>
          </w:p>
          <w:p w:rsidR="00136CD8" w:rsidRPr="009D7E46" w:rsidRDefault="00136CD8" w:rsidP="00171946">
            <w:pPr>
              <w:spacing w:after="0" w:line="240" w:lineRule="auto"/>
              <w:rPr>
                <w:b/>
              </w:rPr>
            </w:pPr>
            <w:r w:rsidRPr="009D7E46">
              <w:rPr>
                <w:rFonts w:ascii="Arial" w:hAnsi="Arial" w:cs="Arial"/>
                <w:sz w:val="16"/>
                <w:szCs w:val="16"/>
              </w:rPr>
              <w:t xml:space="preserve">                                                                                                                   www.mddsz.gov</w:t>
            </w:r>
            <w:r w:rsidRPr="009D7E46">
              <w:rPr>
                <w:rFonts w:ascii="Arial" w:hAnsi="Arial" w:cs="Arial"/>
              </w:rPr>
              <w:t xml:space="preserve">                                                                                                                                                                           </w:t>
            </w:r>
          </w:p>
        </w:tc>
      </w:tr>
      <w:tr w:rsidR="00136CD8" w:rsidRPr="009D7E46" w:rsidTr="009573FA">
        <w:trPr>
          <w:gridBefore w:val="1"/>
          <w:gridAfter w:val="2"/>
          <w:wBefore w:w="100" w:type="dxa"/>
          <w:wAfter w:w="1083" w:type="dxa"/>
        </w:trPr>
        <w:tc>
          <w:tcPr>
            <w:tcW w:w="8080" w:type="dxa"/>
            <w:gridSpan w:val="11"/>
          </w:tcPr>
          <w:p w:rsidR="00136CD8" w:rsidRPr="009D7E46" w:rsidRDefault="00136CD8" w:rsidP="009573FA">
            <w:pPr>
              <w:pStyle w:val="Neotevilenodstavek"/>
              <w:spacing w:before="0" w:after="0" w:line="260" w:lineRule="exact"/>
              <w:jc w:val="left"/>
              <w:rPr>
                <w:rFonts w:cs="Arial"/>
              </w:rPr>
            </w:pPr>
            <w:r w:rsidRPr="009D7E46">
              <w:rPr>
                <w:rFonts w:cs="Arial"/>
              </w:rPr>
              <w:t>Številka: 0143-16/2014</w:t>
            </w:r>
            <w:r>
              <w:rPr>
                <w:rFonts w:cs="Arial"/>
              </w:rPr>
              <w:t>/20</w:t>
            </w:r>
          </w:p>
        </w:tc>
      </w:tr>
      <w:tr w:rsidR="00136CD8" w:rsidRPr="009D7E46" w:rsidTr="009573FA">
        <w:trPr>
          <w:gridBefore w:val="1"/>
          <w:gridAfter w:val="2"/>
          <w:wBefore w:w="100" w:type="dxa"/>
          <w:wAfter w:w="1083" w:type="dxa"/>
        </w:trPr>
        <w:tc>
          <w:tcPr>
            <w:tcW w:w="8080" w:type="dxa"/>
            <w:gridSpan w:val="11"/>
          </w:tcPr>
          <w:p w:rsidR="00136CD8" w:rsidRPr="009D7E46" w:rsidRDefault="00136CD8" w:rsidP="009573FA">
            <w:pPr>
              <w:pStyle w:val="Neotevilenodstavek"/>
              <w:spacing w:before="0" w:after="0" w:line="260" w:lineRule="exact"/>
              <w:jc w:val="left"/>
              <w:rPr>
                <w:rFonts w:cs="Arial"/>
              </w:rPr>
            </w:pPr>
            <w:r w:rsidRPr="009D7E46">
              <w:rPr>
                <w:rFonts w:cs="Arial"/>
              </w:rPr>
              <w:t>Ljubljana, … (</w:t>
            </w:r>
            <w:r w:rsidRPr="009D7E46">
              <w:rPr>
                <w:rFonts w:cs="Arial"/>
                <w:iCs/>
              </w:rPr>
              <w:t>uporaba zapisa datuma v wordu ni dovoljena)</w:t>
            </w:r>
          </w:p>
        </w:tc>
      </w:tr>
      <w:tr w:rsidR="00136CD8" w:rsidRPr="009D7E46" w:rsidTr="009573FA">
        <w:trPr>
          <w:gridBefore w:val="1"/>
          <w:gridAfter w:val="2"/>
          <w:wBefore w:w="100" w:type="dxa"/>
          <w:wAfter w:w="1083" w:type="dxa"/>
        </w:trPr>
        <w:tc>
          <w:tcPr>
            <w:tcW w:w="8080" w:type="dxa"/>
            <w:gridSpan w:val="11"/>
          </w:tcPr>
          <w:p w:rsidR="00136CD8" w:rsidRPr="009D7E46" w:rsidRDefault="00136CD8" w:rsidP="009573FA">
            <w:pPr>
              <w:pStyle w:val="Neotevilenodstavek"/>
              <w:spacing w:before="0" w:after="0" w:line="260" w:lineRule="exact"/>
              <w:jc w:val="left"/>
              <w:rPr>
                <w:rFonts w:cs="Arial"/>
              </w:rPr>
            </w:pPr>
            <w:r w:rsidRPr="009D7E46">
              <w:rPr>
                <w:rFonts w:cs="Arial"/>
                <w:iCs/>
              </w:rPr>
              <w:t>EVA (če se akt objavi v Uradnem listu RS)</w:t>
            </w:r>
          </w:p>
        </w:tc>
      </w:tr>
      <w:tr w:rsidR="00136CD8" w:rsidRPr="009D7E46" w:rsidTr="009573FA">
        <w:trPr>
          <w:gridBefore w:val="1"/>
          <w:gridAfter w:val="2"/>
          <w:wBefore w:w="100" w:type="dxa"/>
          <w:wAfter w:w="1083" w:type="dxa"/>
        </w:trPr>
        <w:tc>
          <w:tcPr>
            <w:tcW w:w="8080" w:type="dxa"/>
            <w:gridSpan w:val="11"/>
          </w:tcPr>
          <w:p w:rsidR="00136CD8" w:rsidRPr="009D7E46" w:rsidRDefault="00136CD8" w:rsidP="009573FA">
            <w:pPr>
              <w:spacing w:after="0" w:line="260" w:lineRule="exact"/>
              <w:rPr>
                <w:rFonts w:ascii="Arial" w:hAnsi="Arial" w:cs="Arial"/>
                <w:sz w:val="20"/>
                <w:szCs w:val="20"/>
              </w:rPr>
            </w:pPr>
          </w:p>
          <w:p w:rsidR="00136CD8" w:rsidRPr="009D7E46" w:rsidRDefault="00136CD8" w:rsidP="009573FA">
            <w:pPr>
              <w:spacing w:after="0" w:line="260" w:lineRule="exact"/>
              <w:rPr>
                <w:rFonts w:ascii="Arial" w:hAnsi="Arial" w:cs="Arial"/>
                <w:sz w:val="20"/>
                <w:szCs w:val="20"/>
              </w:rPr>
            </w:pPr>
            <w:r w:rsidRPr="009D7E46">
              <w:rPr>
                <w:rFonts w:ascii="Arial" w:hAnsi="Arial" w:cs="Arial"/>
                <w:sz w:val="20"/>
                <w:szCs w:val="20"/>
              </w:rPr>
              <w:t>GENERALNI SEKRETARIAT VLADE REPUBLIKE SLOVENIJE</w:t>
            </w:r>
          </w:p>
          <w:p w:rsidR="00136CD8" w:rsidRPr="009D7E46" w:rsidRDefault="00136CD8" w:rsidP="009573FA">
            <w:pPr>
              <w:spacing w:after="0" w:line="260" w:lineRule="exact"/>
              <w:rPr>
                <w:rFonts w:ascii="Arial" w:hAnsi="Arial" w:cs="Arial"/>
                <w:sz w:val="20"/>
                <w:szCs w:val="20"/>
              </w:rPr>
            </w:pPr>
            <w:hyperlink r:id="rId9" w:history="1">
              <w:r w:rsidRPr="009D7E46">
                <w:rPr>
                  <w:rStyle w:val="Hyperlink"/>
                  <w:rFonts w:ascii="Arial" w:hAnsi="Arial" w:cs="Arial"/>
                  <w:sz w:val="20"/>
                  <w:szCs w:val="20"/>
                </w:rPr>
                <w:t>Gp.gs@gov.si</w:t>
              </w:r>
            </w:hyperlink>
          </w:p>
          <w:p w:rsidR="00136CD8" w:rsidRPr="009D7E46" w:rsidRDefault="00136CD8" w:rsidP="009573FA">
            <w:pPr>
              <w:spacing w:after="0" w:line="260" w:lineRule="exact"/>
              <w:rPr>
                <w:rFonts w:ascii="Arial" w:hAnsi="Arial" w:cs="Arial"/>
                <w:sz w:val="20"/>
                <w:szCs w:val="20"/>
              </w:rPr>
            </w:pPr>
          </w:p>
        </w:tc>
      </w:tr>
      <w:tr w:rsidR="00136CD8" w:rsidRPr="009D7E46" w:rsidTr="009573FA">
        <w:trPr>
          <w:gridBefore w:val="1"/>
          <w:wBefore w:w="100" w:type="dxa"/>
        </w:trPr>
        <w:tc>
          <w:tcPr>
            <w:tcW w:w="9163" w:type="dxa"/>
            <w:gridSpan w:val="13"/>
          </w:tcPr>
          <w:p w:rsidR="00136CD8" w:rsidRPr="009D7E46" w:rsidRDefault="00136CD8" w:rsidP="009573FA">
            <w:pPr>
              <w:pStyle w:val="Naslovpredpisa"/>
              <w:spacing w:before="0" w:after="0" w:line="260" w:lineRule="exact"/>
              <w:jc w:val="left"/>
              <w:rPr>
                <w:rFonts w:cs="Arial"/>
              </w:rPr>
            </w:pPr>
            <w:r w:rsidRPr="009D7E46">
              <w:rPr>
                <w:rFonts w:cs="Arial"/>
              </w:rPr>
              <w:t xml:space="preserve">ZADEVA: Letno poročilo Javnega jamstvenega, preživninskega in invalidskega sklada Republike Slovenije za leto 2013 – predlog za obravnavo </w:t>
            </w:r>
          </w:p>
        </w:tc>
      </w:tr>
      <w:tr w:rsidR="00136CD8" w:rsidRPr="009D7E46" w:rsidTr="009573FA">
        <w:trPr>
          <w:gridBefore w:val="1"/>
          <w:wBefore w:w="100" w:type="dxa"/>
        </w:trPr>
        <w:tc>
          <w:tcPr>
            <w:tcW w:w="9163" w:type="dxa"/>
            <w:gridSpan w:val="13"/>
          </w:tcPr>
          <w:p w:rsidR="00136CD8" w:rsidRPr="008D1759" w:rsidRDefault="00136CD8" w:rsidP="009573FA">
            <w:pPr>
              <w:pStyle w:val="Poglavje"/>
              <w:spacing w:before="0" w:after="0" w:line="260" w:lineRule="exact"/>
              <w:jc w:val="left"/>
              <w:rPr>
                <w:sz w:val="20"/>
                <w:szCs w:val="20"/>
              </w:rPr>
            </w:pPr>
            <w:r>
              <w:rPr>
                <w:sz w:val="20"/>
                <w:szCs w:val="20"/>
              </w:rPr>
              <w:t>1.</w:t>
            </w:r>
            <w:r w:rsidRPr="008D1759">
              <w:rPr>
                <w:sz w:val="20"/>
                <w:szCs w:val="20"/>
              </w:rPr>
              <w:t xml:space="preserve"> Predlog sklepov vlade:</w:t>
            </w:r>
          </w:p>
        </w:tc>
      </w:tr>
      <w:tr w:rsidR="00136CD8" w:rsidRPr="009D7E46" w:rsidTr="009573FA">
        <w:trPr>
          <w:gridBefore w:val="1"/>
          <w:wBefore w:w="100" w:type="dxa"/>
        </w:trPr>
        <w:tc>
          <w:tcPr>
            <w:tcW w:w="9163" w:type="dxa"/>
            <w:gridSpan w:val="13"/>
          </w:tcPr>
          <w:p w:rsidR="00136CD8" w:rsidRPr="009D7E46" w:rsidRDefault="00136CD8" w:rsidP="009573FA">
            <w:pPr>
              <w:pStyle w:val="Neotevilenodstavek"/>
              <w:spacing w:before="0" w:after="0" w:line="260" w:lineRule="exact"/>
              <w:rPr>
                <w:rFonts w:cs="Arial"/>
                <w:iCs/>
              </w:rPr>
            </w:pPr>
            <w:r w:rsidRPr="009D7E46">
              <w:rPr>
                <w:rFonts w:cs="Arial"/>
                <w:iCs/>
              </w:rPr>
              <w:t>Na podlagi četrte in pete alineje 13. člena Zakona o javnih skladih (Uradni list RS, št. 77/08 in 8/10 – ZSKZ-B) ter četrte in pete alineje prvega odstavka 5. člena Ustanovitvenega akta Javnega jamstvenega, preživninskega in invalidskega sklada Republike Slovenije (Uradni list RS, št. 23/13) je Vlada Republike Slovenije na … seji dne … sprejela naslednji</w:t>
            </w:r>
          </w:p>
          <w:p w:rsidR="00136CD8" w:rsidRPr="009D7E46" w:rsidRDefault="00136CD8" w:rsidP="009573FA">
            <w:pPr>
              <w:pStyle w:val="Neotevilenodstavek"/>
              <w:spacing w:before="0" w:after="0" w:line="260" w:lineRule="exact"/>
              <w:rPr>
                <w:rFonts w:cs="Arial"/>
                <w:iCs/>
              </w:rPr>
            </w:pPr>
          </w:p>
          <w:p w:rsidR="00136CD8" w:rsidRPr="009D7E46" w:rsidRDefault="00136CD8" w:rsidP="009573FA">
            <w:pPr>
              <w:pStyle w:val="Neotevilenodstavek"/>
              <w:spacing w:before="0" w:after="0" w:line="260" w:lineRule="exact"/>
              <w:rPr>
                <w:rFonts w:cs="Arial"/>
                <w:iCs/>
              </w:rPr>
            </w:pPr>
          </w:p>
          <w:p w:rsidR="00136CD8" w:rsidRPr="009D7E46" w:rsidRDefault="00136CD8" w:rsidP="009573FA">
            <w:pPr>
              <w:pStyle w:val="Neotevilenodstavek"/>
              <w:spacing w:before="0" w:after="0" w:line="260" w:lineRule="exact"/>
              <w:jc w:val="center"/>
              <w:rPr>
                <w:rFonts w:cs="Arial"/>
                <w:iCs/>
              </w:rPr>
            </w:pPr>
            <w:r w:rsidRPr="009D7E46">
              <w:rPr>
                <w:rFonts w:cs="Arial"/>
                <w:iCs/>
              </w:rPr>
              <w:t>SKLEP</w:t>
            </w:r>
          </w:p>
          <w:p w:rsidR="00136CD8" w:rsidRPr="009D7E46" w:rsidRDefault="00136CD8" w:rsidP="009573FA">
            <w:pPr>
              <w:pStyle w:val="Neotevilenodstavek"/>
              <w:spacing w:before="0" w:after="0" w:line="260" w:lineRule="exact"/>
              <w:jc w:val="center"/>
              <w:rPr>
                <w:rFonts w:cs="Arial"/>
                <w:iCs/>
              </w:rPr>
            </w:pPr>
          </w:p>
          <w:p w:rsidR="00136CD8" w:rsidRPr="009D7E46" w:rsidRDefault="00136CD8" w:rsidP="009573FA">
            <w:pPr>
              <w:pStyle w:val="Neotevilenodstavek"/>
              <w:spacing w:before="0" w:after="0" w:line="260" w:lineRule="exact"/>
              <w:rPr>
                <w:rFonts w:cs="Arial"/>
                <w:iCs/>
              </w:rPr>
            </w:pPr>
            <w:r w:rsidRPr="009D7E46">
              <w:rPr>
                <w:rFonts w:cs="Arial"/>
                <w:iCs/>
              </w:rPr>
              <w:t>1. Vlada Republike Slovenije je sprejela Letno poročilo Javnega jamstvenega, preživninskega in invalidskega sklada Republike Slovenije za leto 2013, ki ga je nadzorni svet Javnega jamstvenega, preživninskega in invalidskega sklada Republike Slovenije obravnaval na 6. seji dne 31.3.2014 in 7. seji dne 6.5.2014 ter ga predloži Državnemu zboru Republike Slovenije.</w:t>
            </w:r>
          </w:p>
          <w:p w:rsidR="00136CD8" w:rsidRPr="009D7E46" w:rsidRDefault="00136CD8" w:rsidP="009573FA">
            <w:pPr>
              <w:pStyle w:val="Neotevilenodstavek"/>
              <w:spacing w:before="0" w:after="0" w:line="260" w:lineRule="exact"/>
              <w:rPr>
                <w:rFonts w:cs="Arial"/>
                <w:iCs/>
              </w:rPr>
            </w:pPr>
          </w:p>
          <w:p w:rsidR="00136CD8" w:rsidRPr="009D7E46" w:rsidRDefault="00136CD8" w:rsidP="009573FA">
            <w:pPr>
              <w:pStyle w:val="Neotevilenodstavek"/>
              <w:spacing w:before="0" w:after="0" w:line="260" w:lineRule="exact"/>
              <w:rPr>
                <w:rFonts w:cs="Arial"/>
                <w:iCs/>
              </w:rPr>
            </w:pPr>
            <w:r w:rsidRPr="009D7E46">
              <w:rPr>
                <w:rFonts w:cs="Arial"/>
                <w:iCs/>
              </w:rPr>
              <w:t>2. Presežek prihodkov nad odhodki, ugotovljen v bilanci stanja Javnega jamstvenega, preživninskega in invalidskega sklada Republike Slovenije na dan 31.12.2013 v višini 9.398.546,72 EUR, ostane nerazporejen.</w:t>
            </w:r>
          </w:p>
          <w:p w:rsidR="00136CD8" w:rsidRPr="009D7E46" w:rsidRDefault="00136CD8" w:rsidP="009573FA">
            <w:pPr>
              <w:pStyle w:val="Neotevilenodstavek"/>
              <w:spacing w:before="0" w:after="0" w:line="260" w:lineRule="exact"/>
              <w:rPr>
                <w:rFonts w:cs="Arial"/>
                <w:iCs/>
              </w:rPr>
            </w:pPr>
          </w:p>
          <w:p w:rsidR="00136CD8" w:rsidRPr="009D7E46" w:rsidRDefault="00136CD8" w:rsidP="009573FA">
            <w:pPr>
              <w:pStyle w:val="Neotevilenodstavek"/>
              <w:spacing w:before="0" w:after="0" w:line="260" w:lineRule="exact"/>
              <w:rPr>
                <w:rFonts w:cs="Arial"/>
                <w:iCs/>
              </w:rPr>
            </w:pPr>
          </w:p>
          <w:p w:rsidR="00136CD8" w:rsidRPr="009D7E46" w:rsidRDefault="00136CD8" w:rsidP="009573FA">
            <w:pPr>
              <w:pStyle w:val="Neotevilenodstavek"/>
              <w:spacing w:before="0" w:after="0" w:line="260" w:lineRule="exact"/>
              <w:rPr>
                <w:rFonts w:cs="Arial"/>
                <w:iCs/>
              </w:rPr>
            </w:pPr>
            <w:r w:rsidRPr="009D7E46">
              <w:rPr>
                <w:rFonts w:cs="Arial"/>
                <w:iCs/>
              </w:rPr>
              <w:t xml:space="preserve">                                                                                       Tanja Šarabon </w:t>
            </w:r>
          </w:p>
          <w:p w:rsidR="00136CD8" w:rsidRPr="009D7E46" w:rsidRDefault="00136CD8" w:rsidP="009573FA">
            <w:pPr>
              <w:pStyle w:val="Neotevilenodstavek"/>
              <w:spacing w:before="0" w:after="0" w:line="260" w:lineRule="exact"/>
              <w:rPr>
                <w:rFonts w:cs="Arial"/>
                <w:iCs/>
              </w:rPr>
            </w:pPr>
            <w:r w:rsidRPr="009D7E46">
              <w:rPr>
                <w:rFonts w:cs="Arial"/>
                <w:iCs/>
              </w:rPr>
              <w:t xml:space="preserve">                                                                             GENERALNA SEKRETARKA</w:t>
            </w:r>
          </w:p>
          <w:p w:rsidR="00136CD8" w:rsidRPr="009D7E46" w:rsidRDefault="00136CD8" w:rsidP="009573FA">
            <w:pPr>
              <w:pStyle w:val="Neotevilenodstavek"/>
              <w:spacing w:before="0" w:after="0" w:line="260" w:lineRule="exact"/>
              <w:rPr>
                <w:rFonts w:cs="Arial"/>
                <w:iCs/>
              </w:rPr>
            </w:pPr>
          </w:p>
          <w:p w:rsidR="00136CD8" w:rsidRPr="009D7E46" w:rsidRDefault="00136CD8" w:rsidP="009573FA">
            <w:pPr>
              <w:pStyle w:val="Neotevilenodstavek"/>
              <w:spacing w:before="0" w:after="0" w:line="260" w:lineRule="exact"/>
              <w:rPr>
                <w:rFonts w:cs="Arial"/>
                <w:iCs/>
              </w:rPr>
            </w:pPr>
          </w:p>
          <w:p w:rsidR="00136CD8" w:rsidRPr="009D7E46" w:rsidRDefault="00136CD8" w:rsidP="009573FA">
            <w:pPr>
              <w:pStyle w:val="Neotevilenodstavek"/>
              <w:spacing w:before="0" w:after="0" w:line="260" w:lineRule="exact"/>
              <w:rPr>
                <w:rFonts w:cs="Arial"/>
                <w:iCs/>
              </w:rPr>
            </w:pPr>
            <w:r w:rsidRPr="009D7E46">
              <w:rPr>
                <w:rFonts w:cs="Arial"/>
                <w:iCs/>
              </w:rPr>
              <w:t>Priloga:</w:t>
            </w:r>
          </w:p>
          <w:p w:rsidR="00136CD8" w:rsidRPr="009D7E46" w:rsidRDefault="00136CD8" w:rsidP="009573FA">
            <w:pPr>
              <w:pStyle w:val="Neotevilenodstavek"/>
              <w:spacing w:before="0" w:after="0" w:line="260" w:lineRule="exact"/>
              <w:rPr>
                <w:rFonts w:cs="Arial"/>
                <w:iCs/>
              </w:rPr>
            </w:pPr>
            <w:r w:rsidRPr="009D7E46">
              <w:rPr>
                <w:rFonts w:cs="Arial"/>
                <w:iCs/>
              </w:rPr>
              <w:t>- Letno poročilo Javnega jamstvenega, preživninskega in invalidskega sklada Republike Slovenije za leto 2013.</w:t>
            </w:r>
          </w:p>
          <w:p w:rsidR="00136CD8" w:rsidRPr="009D7E46" w:rsidRDefault="00136CD8" w:rsidP="009573FA">
            <w:pPr>
              <w:pStyle w:val="Neotevilenodstavek"/>
              <w:spacing w:before="0" w:after="0" w:line="260" w:lineRule="exact"/>
              <w:rPr>
                <w:rFonts w:cs="Arial"/>
                <w:iCs/>
              </w:rPr>
            </w:pPr>
          </w:p>
          <w:p w:rsidR="00136CD8" w:rsidRPr="009D7E46" w:rsidRDefault="00136CD8" w:rsidP="009573FA">
            <w:pPr>
              <w:pStyle w:val="Neotevilenodstavek"/>
              <w:spacing w:before="0" w:after="0" w:line="260" w:lineRule="exact"/>
              <w:rPr>
                <w:rFonts w:cs="Arial"/>
                <w:iCs/>
              </w:rPr>
            </w:pPr>
            <w:r w:rsidRPr="009D7E46">
              <w:rPr>
                <w:rFonts w:cs="Arial"/>
                <w:iCs/>
              </w:rPr>
              <w:t>Prejemniki:</w:t>
            </w:r>
          </w:p>
          <w:p w:rsidR="00136CD8" w:rsidRPr="009D7E46" w:rsidRDefault="00136CD8" w:rsidP="009573FA">
            <w:pPr>
              <w:pStyle w:val="Neotevilenodstavek"/>
              <w:spacing w:before="0" w:after="0" w:line="260" w:lineRule="exact"/>
              <w:rPr>
                <w:rFonts w:cs="Arial"/>
                <w:iCs/>
              </w:rPr>
            </w:pPr>
            <w:r w:rsidRPr="009D7E46">
              <w:rPr>
                <w:rFonts w:cs="Arial"/>
                <w:iCs/>
              </w:rPr>
              <w:t>- Ministrstvo za delo,družino, socialne zadeve in enake možnosti, Kotnikova 28, Ljubljana,</w:t>
            </w:r>
          </w:p>
          <w:p w:rsidR="00136CD8" w:rsidRPr="009D7E46" w:rsidRDefault="00136CD8" w:rsidP="009573FA">
            <w:pPr>
              <w:pStyle w:val="Neotevilenodstavek"/>
              <w:spacing w:before="0" w:after="0" w:line="260" w:lineRule="exact"/>
              <w:rPr>
                <w:rFonts w:cs="Arial"/>
                <w:iCs/>
              </w:rPr>
            </w:pPr>
            <w:r w:rsidRPr="009D7E46">
              <w:rPr>
                <w:rFonts w:cs="Arial"/>
                <w:iCs/>
              </w:rPr>
              <w:t>- Javni jamstveni, preživninski in invalidski sklad Republike Slovenije, Dunajska 21, Ljubljana,</w:t>
            </w:r>
          </w:p>
          <w:p w:rsidR="00136CD8" w:rsidRPr="009D7E46" w:rsidRDefault="00136CD8" w:rsidP="009573FA">
            <w:pPr>
              <w:pStyle w:val="Neotevilenodstavek"/>
              <w:spacing w:before="0" w:after="0" w:line="260" w:lineRule="exact"/>
              <w:rPr>
                <w:rFonts w:cs="Arial"/>
                <w:iCs/>
              </w:rPr>
            </w:pPr>
            <w:r w:rsidRPr="009D7E46">
              <w:rPr>
                <w:rFonts w:cs="Arial"/>
                <w:iCs/>
              </w:rPr>
              <w:t>- Državni zbor Republike Slovenije.</w:t>
            </w:r>
          </w:p>
          <w:p w:rsidR="00136CD8" w:rsidRPr="009D7E46" w:rsidRDefault="00136CD8" w:rsidP="009573FA">
            <w:pPr>
              <w:pStyle w:val="Neotevilenodstavek"/>
              <w:spacing w:before="0" w:after="0" w:line="260" w:lineRule="exact"/>
              <w:rPr>
                <w:rFonts w:cs="Arial"/>
                <w:iCs/>
              </w:rPr>
            </w:pPr>
          </w:p>
        </w:tc>
      </w:tr>
      <w:tr w:rsidR="00136CD8" w:rsidRPr="009D7E46" w:rsidTr="009573FA">
        <w:trPr>
          <w:gridBefore w:val="1"/>
          <w:wBefore w:w="100" w:type="dxa"/>
        </w:trPr>
        <w:tc>
          <w:tcPr>
            <w:tcW w:w="9163" w:type="dxa"/>
            <w:gridSpan w:val="13"/>
          </w:tcPr>
          <w:p w:rsidR="00136CD8" w:rsidRPr="009D7E46" w:rsidRDefault="00136CD8" w:rsidP="009573FA">
            <w:pPr>
              <w:pStyle w:val="Neotevilenodstavek"/>
              <w:spacing w:before="0" w:after="0" w:line="260" w:lineRule="exact"/>
              <w:rPr>
                <w:rFonts w:cs="Arial"/>
                <w:b/>
                <w:iCs/>
              </w:rPr>
            </w:pPr>
            <w:r w:rsidRPr="009D7E46">
              <w:rPr>
                <w:rFonts w:cs="Arial"/>
                <w:b/>
              </w:rPr>
              <w:t>2. Predlog za obravnavo predloga zakona po nujnem ali skrajšanem postopku v državnem zboru z obrazložitvijo razlogov:</w:t>
            </w:r>
          </w:p>
        </w:tc>
      </w:tr>
      <w:tr w:rsidR="00136CD8" w:rsidRPr="009D7E46" w:rsidTr="009573FA">
        <w:trPr>
          <w:gridBefore w:val="1"/>
          <w:wBefore w:w="100" w:type="dxa"/>
        </w:trPr>
        <w:tc>
          <w:tcPr>
            <w:tcW w:w="9163" w:type="dxa"/>
            <w:gridSpan w:val="13"/>
          </w:tcPr>
          <w:p w:rsidR="00136CD8" w:rsidRPr="009D7E46" w:rsidRDefault="00136CD8" w:rsidP="009573FA">
            <w:pPr>
              <w:pStyle w:val="Neotevilenodstavek"/>
              <w:spacing w:before="0" w:after="0" w:line="260" w:lineRule="exact"/>
              <w:rPr>
                <w:rFonts w:cs="Arial"/>
                <w:iCs/>
              </w:rPr>
            </w:pPr>
            <w:r w:rsidRPr="009D7E46">
              <w:rPr>
                <w:rFonts w:cs="Arial"/>
                <w:iCs/>
              </w:rPr>
              <w:t>/</w:t>
            </w:r>
          </w:p>
        </w:tc>
      </w:tr>
      <w:tr w:rsidR="00136CD8" w:rsidRPr="009D7E46" w:rsidTr="009573FA">
        <w:trPr>
          <w:gridBefore w:val="1"/>
          <w:wBefore w:w="100" w:type="dxa"/>
        </w:trPr>
        <w:tc>
          <w:tcPr>
            <w:tcW w:w="9163" w:type="dxa"/>
            <w:gridSpan w:val="13"/>
          </w:tcPr>
          <w:p w:rsidR="00136CD8" w:rsidRPr="009D7E46" w:rsidRDefault="00136CD8" w:rsidP="009573FA">
            <w:pPr>
              <w:pStyle w:val="Neotevilenodstavek"/>
              <w:spacing w:before="0" w:after="0" w:line="260" w:lineRule="exact"/>
              <w:rPr>
                <w:rFonts w:cs="Arial"/>
                <w:b/>
                <w:iCs/>
              </w:rPr>
            </w:pPr>
            <w:r w:rsidRPr="009D7E46">
              <w:rPr>
                <w:rFonts w:cs="Arial"/>
                <w:b/>
              </w:rPr>
              <w:t>3.a Osebe, odgovorne za strokovno pripravo in usklajenost gradiva:</w:t>
            </w:r>
          </w:p>
        </w:tc>
      </w:tr>
      <w:tr w:rsidR="00136CD8" w:rsidRPr="009D7E46" w:rsidTr="009573FA">
        <w:trPr>
          <w:gridBefore w:val="1"/>
          <w:wBefore w:w="100" w:type="dxa"/>
        </w:trPr>
        <w:tc>
          <w:tcPr>
            <w:tcW w:w="9163" w:type="dxa"/>
            <w:gridSpan w:val="13"/>
          </w:tcPr>
          <w:p w:rsidR="00136CD8" w:rsidRPr="009D7E46" w:rsidRDefault="00136CD8" w:rsidP="009573FA">
            <w:pPr>
              <w:pStyle w:val="Neotevilenodstavek"/>
              <w:spacing w:before="0" w:after="0" w:line="260" w:lineRule="exact"/>
              <w:rPr>
                <w:rFonts w:cs="Arial"/>
                <w:iCs/>
              </w:rPr>
            </w:pPr>
            <w:r w:rsidRPr="009D7E46">
              <w:rPr>
                <w:rFonts w:cs="Arial"/>
                <w:iCs/>
              </w:rPr>
              <w:t>- mag. Ružica Boškić, v.d. generalne direktorice Direktorata za družino</w:t>
            </w:r>
          </w:p>
        </w:tc>
      </w:tr>
      <w:tr w:rsidR="00136CD8" w:rsidRPr="009D7E46" w:rsidTr="009573FA">
        <w:trPr>
          <w:gridBefore w:val="1"/>
          <w:wBefore w:w="100" w:type="dxa"/>
        </w:trPr>
        <w:tc>
          <w:tcPr>
            <w:tcW w:w="9163" w:type="dxa"/>
            <w:gridSpan w:val="13"/>
          </w:tcPr>
          <w:p w:rsidR="00136CD8" w:rsidRPr="009D7E46" w:rsidRDefault="00136CD8" w:rsidP="009573FA">
            <w:pPr>
              <w:pStyle w:val="Neotevilenodstavek"/>
              <w:spacing w:before="0" w:after="0" w:line="260" w:lineRule="exact"/>
              <w:rPr>
                <w:rFonts w:cs="Arial"/>
                <w:b/>
                <w:iCs/>
              </w:rPr>
            </w:pPr>
            <w:r w:rsidRPr="009D7E46">
              <w:rPr>
                <w:rFonts w:cs="Arial"/>
                <w:b/>
                <w:iCs/>
              </w:rPr>
              <w:t xml:space="preserve">3.b Zunanji strokovnjaki, ki so </w:t>
            </w:r>
            <w:r w:rsidRPr="009D7E46">
              <w:rPr>
                <w:rFonts w:cs="Arial"/>
                <w:b/>
              </w:rPr>
              <w:t>sodelovali pri pripravi dela ali celotnega gradiva:</w:t>
            </w:r>
          </w:p>
        </w:tc>
      </w:tr>
      <w:tr w:rsidR="00136CD8" w:rsidRPr="009D7E46" w:rsidTr="009573FA">
        <w:trPr>
          <w:gridBefore w:val="1"/>
          <w:wBefore w:w="100" w:type="dxa"/>
        </w:trPr>
        <w:tc>
          <w:tcPr>
            <w:tcW w:w="9163" w:type="dxa"/>
            <w:gridSpan w:val="13"/>
          </w:tcPr>
          <w:p w:rsidR="00136CD8" w:rsidRPr="009D7E46" w:rsidRDefault="00136CD8" w:rsidP="009573FA">
            <w:pPr>
              <w:pStyle w:val="Neotevilenodstavek"/>
              <w:spacing w:before="0" w:after="0" w:line="260" w:lineRule="exact"/>
              <w:rPr>
                <w:rFonts w:cs="Arial"/>
                <w:iCs/>
              </w:rPr>
            </w:pPr>
            <w:r w:rsidRPr="009D7E46">
              <w:rPr>
                <w:rFonts w:cs="Arial"/>
                <w:iCs/>
              </w:rPr>
              <w:t>(Navedite imena in priimke ter imena pravnih oseb.)</w:t>
            </w:r>
          </w:p>
          <w:p w:rsidR="00136CD8" w:rsidRPr="009D7E46" w:rsidRDefault="00136CD8" w:rsidP="009573FA">
            <w:pPr>
              <w:pStyle w:val="Neotevilenodstavek"/>
              <w:spacing w:before="0" w:after="0" w:line="260" w:lineRule="exact"/>
              <w:rPr>
                <w:rFonts w:cs="Arial"/>
                <w:iCs/>
              </w:rPr>
            </w:pPr>
            <w:r w:rsidRPr="009D7E46">
              <w:rPr>
                <w:rFonts w:cs="Arial"/>
                <w:iCs/>
              </w:rPr>
              <w:t>(Navedite s tem povezane stroške, ki bremenijo javnofinančna sredstva.)</w:t>
            </w:r>
          </w:p>
        </w:tc>
      </w:tr>
      <w:tr w:rsidR="00136CD8" w:rsidRPr="009D7E46" w:rsidTr="009573FA">
        <w:trPr>
          <w:gridBefore w:val="1"/>
          <w:wBefore w:w="100" w:type="dxa"/>
        </w:trPr>
        <w:tc>
          <w:tcPr>
            <w:tcW w:w="9163" w:type="dxa"/>
            <w:gridSpan w:val="13"/>
          </w:tcPr>
          <w:p w:rsidR="00136CD8" w:rsidRPr="009D7E46" w:rsidRDefault="00136CD8" w:rsidP="009573FA">
            <w:pPr>
              <w:pStyle w:val="Neotevilenodstavek"/>
              <w:spacing w:before="0" w:after="0" w:line="260" w:lineRule="exact"/>
              <w:rPr>
                <w:rFonts w:cs="Arial"/>
                <w:b/>
                <w:iCs/>
              </w:rPr>
            </w:pPr>
            <w:r w:rsidRPr="009D7E46">
              <w:rPr>
                <w:rFonts w:cs="Arial"/>
                <w:b/>
              </w:rPr>
              <w:t>4. Predstavniki vlade, ki bodo sodelovali pri delu državnega zbora:</w:t>
            </w:r>
          </w:p>
        </w:tc>
      </w:tr>
      <w:tr w:rsidR="00136CD8" w:rsidRPr="009D7E46" w:rsidTr="009573FA">
        <w:trPr>
          <w:gridBefore w:val="1"/>
          <w:wBefore w:w="100" w:type="dxa"/>
        </w:trPr>
        <w:tc>
          <w:tcPr>
            <w:tcW w:w="9163" w:type="dxa"/>
            <w:gridSpan w:val="13"/>
          </w:tcPr>
          <w:p w:rsidR="00136CD8" w:rsidRPr="009D7E46" w:rsidRDefault="00136CD8" w:rsidP="009573FA">
            <w:pPr>
              <w:pStyle w:val="Neotevilenodstavek"/>
              <w:spacing w:before="0" w:after="0" w:line="260" w:lineRule="exact"/>
              <w:rPr>
                <w:rFonts w:cs="Arial"/>
                <w:iCs/>
              </w:rPr>
            </w:pPr>
            <w:r w:rsidRPr="009D7E46">
              <w:rPr>
                <w:rFonts w:cs="Arial"/>
                <w:iCs/>
              </w:rPr>
              <w:t>- dr. Anja Kopač Mrak, ministrica,</w:t>
            </w:r>
          </w:p>
          <w:p w:rsidR="00136CD8" w:rsidRPr="009D7E46" w:rsidRDefault="00136CD8" w:rsidP="009573FA">
            <w:pPr>
              <w:pStyle w:val="Neotevilenodstavek"/>
              <w:spacing w:before="0" w:after="0" w:line="260" w:lineRule="exact"/>
              <w:rPr>
                <w:rFonts w:cs="Arial"/>
                <w:iCs/>
              </w:rPr>
            </w:pPr>
            <w:r w:rsidRPr="009D7E46">
              <w:rPr>
                <w:rFonts w:cs="Arial"/>
                <w:iCs/>
              </w:rPr>
              <w:t>- Martina Vuk, državna sekretarka,</w:t>
            </w:r>
          </w:p>
          <w:p w:rsidR="00136CD8" w:rsidRPr="009D7E46" w:rsidRDefault="00136CD8" w:rsidP="009573FA">
            <w:pPr>
              <w:pStyle w:val="Neotevilenodstavek"/>
              <w:spacing w:before="0" w:after="0" w:line="260" w:lineRule="exact"/>
              <w:rPr>
                <w:rFonts w:cs="Arial"/>
                <w:b/>
              </w:rPr>
            </w:pPr>
            <w:r w:rsidRPr="009D7E46">
              <w:rPr>
                <w:rFonts w:cs="Arial"/>
                <w:iCs/>
              </w:rPr>
              <w:t>- mag. Ružica Boškić, v.d. generalne direktorice Direktorata za družino.</w:t>
            </w:r>
          </w:p>
        </w:tc>
      </w:tr>
      <w:tr w:rsidR="00136CD8" w:rsidRPr="009D7E46" w:rsidTr="009573FA">
        <w:trPr>
          <w:gridBefore w:val="1"/>
          <w:wBefore w:w="100" w:type="dxa"/>
        </w:trPr>
        <w:tc>
          <w:tcPr>
            <w:tcW w:w="9163" w:type="dxa"/>
            <w:gridSpan w:val="13"/>
          </w:tcPr>
          <w:p w:rsidR="00136CD8" w:rsidRPr="009D7E46" w:rsidRDefault="00136CD8" w:rsidP="009573FA">
            <w:pPr>
              <w:pStyle w:val="Oddelek"/>
              <w:numPr>
                <w:ilvl w:val="0"/>
                <w:numId w:val="0"/>
              </w:numPr>
              <w:spacing w:before="0" w:after="0" w:line="260" w:lineRule="exact"/>
              <w:jc w:val="left"/>
              <w:rPr>
                <w:rFonts w:cs="Arial"/>
              </w:rPr>
            </w:pPr>
            <w:r w:rsidRPr="009D7E46">
              <w:rPr>
                <w:rFonts w:cs="Arial"/>
              </w:rPr>
              <w:t>5. Kratek povzetek gradiva:</w:t>
            </w:r>
          </w:p>
        </w:tc>
      </w:tr>
      <w:tr w:rsidR="00136CD8" w:rsidRPr="009D7E46" w:rsidTr="009573FA">
        <w:trPr>
          <w:gridBefore w:val="1"/>
          <w:wBefore w:w="100" w:type="dxa"/>
        </w:trPr>
        <w:tc>
          <w:tcPr>
            <w:tcW w:w="9163" w:type="dxa"/>
            <w:gridSpan w:val="13"/>
          </w:tcPr>
          <w:p w:rsidR="00136CD8" w:rsidRPr="009D7E46" w:rsidRDefault="00136CD8" w:rsidP="009573FA">
            <w:pPr>
              <w:pStyle w:val="Neotevilenodstavek"/>
              <w:spacing w:before="0" w:after="0" w:line="260" w:lineRule="exact"/>
              <w:rPr>
                <w:rFonts w:cs="Arial"/>
                <w:iCs/>
              </w:rPr>
            </w:pPr>
            <w:r w:rsidRPr="009D7E46">
              <w:rPr>
                <w:rFonts w:cs="Arial"/>
                <w:iCs/>
              </w:rPr>
              <w:t>(Izpolnite samo, če ima gradivo več kakor pet strani.)</w:t>
            </w:r>
          </w:p>
        </w:tc>
      </w:tr>
      <w:tr w:rsidR="00136CD8" w:rsidRPr="009D7E46" w:rsidTr="009573FA">
        <w:trPr>
          <w:gridBefore w:val="1"/>
          <w:wBefore w:w="100" w:type="dxa"/>
        </w:trPr>
        <w:tc>
          <w:tcPr>
            <w:tcW w:w="9163" w:type="dxa"/>
            <w:gridSpan w:val="13"/>
          </w:tcPr>
          <w:p w:rsidR="00136CD8" w:rsidRPr="009D7E46" w:rsidRDefault="00136CD8" w:rsidP="009573FA">
            <w:pPr>
              <w:pStyle w:val="Oddelek"/>
              <w:numPr>
                <w:ilvl w:val="0"/>
                <w:numId w:val="0"/>
              </w:numPr>
              <w:spacing w:before="0" w:after="0" w:line="260" w:lineRule="exact"/>
              <w:jc w:val="left"/>
              <w:rPr>
                <w:rFonts w:cs="Arial"/>
              </w:rPr>
            </w:pPr>
            <w:r w:rsidRPr="009D7E46">
              <w:rPr>
                <w:rFonts w:cs="Arial"/>
              </w:rPr>
              <w:t>6. Presoja posledic za:</w:t>
            </w:r>
          </w:p>
        </w:tc>
      </w:tr>
      <w:tr w:rsidR="00136CD8" w:rsidRPr="009D7E46" w:rsidTr="009573FA">
        <w:trPr>
          <w:gridBefore w:val="1"/>
          <w:wBefore w:w="100" w:type="dxa"/>
        </w:trPr>
        <w:tc>
          <w:tcPr>
            <w:tcW w:w="2154" w:type="dxa"/>
            <w:gridSpan w:val="2"/>
          </w:tcPr>
          <w:p w:rsidR="00136CD8" w:rsidRPr="009D7E46" w:rsidRDefault="00136CD8" w:rsidP="009573FA">
            <w:pPr>
              <w:pStyle w:val="Neotevilenodstavek"/>
              <w:spacing w:before="0" w:after="0" w:line="260" w:lineRule="exact"/>
              <w:ind w:left="360"/>
              <w:rPr>
                <w:rFonts w:cs="Arial"/>
                <w:iCs/>
              </w:rPr>
            </w:pPr>
            <w:r w:rsidRPr="009D7E46">
              <w:rPr>
                <w:rFonts w:cs="Arial"/>
                <w:iCs/>
              </w:rPr>
              <w:t>a)</w:t>
            </w:r>
          </w:p>
        </w:tc>
        <w:tc>
          <w:tcPr>
            <w:tcW w:w="5166" w:type="dxa"/>
            <w:gridSpan w:val="8"/>
          </w:tcPr>
          <w:p w:rsidR="00136CD8" w:rsidRPr="009D7E46" w:rsidRDefault="00136CD8" w:rsidP="009573FA">
            <w:pPr>
              <w:pStyle w:val="Neotevilenodstavek"/>
              <w:spacing w:before="0" w:after="0" w:line="260" w:lineRule="exact"/>
              <w:rPr>
                <w:rFonts w:cs="Arial"/>
              </w:rPr>
            </w:pPr>
            <w:r w:rsidRPr="009D7E46">
              <w:rPr>
                <w:rFonts w:cs="Arial"/>
              </w:rPr>
              <w:t>javnofinančna sredstva nad 40.000 EUR v tekočem in naslednjih treh letih</w:t>
            </w:r>
          </w:p>
        </w:tc>
        <w:tc>
          <w:tcPr>
            <w:tcW w:w="1843" w:type="dxa"/>
            <w:gridSpan w:val="3"/>
            <w:vAlign w:val="center"/>
          </w:tcPr>
          <w:p w:rsidR="00136CD8" w:rsidRPr="009D7E46" w:rsidRDefault="00136CD8" w:rsidP="009573FA">
            <w:pPr>
              <w:pStyle w:val="Neotevilenodstavek"/>
              <w:spacing w:before="0" w:after="0" w:line="260" w:lineRule="exact"/>
              <w:jc w:val="center"/>
              <w:rPr>
                <w:rFonts w:cs="Arial"/>
                <w:iCs/>
              </w:rPr>
            </w:pPr>
            <w:r w:rsidRPr="009D7E46">
              <w:rPr>
                <w:rFonts w:cs="Arial"/>
              </w:rPr>
              <w:t>NE</w:t>
            </w:r>
          </w:p>
        </w:tc>
      </w:tr>
      <w:tr w:rsidR="00136CD8" w:rsidRPr="009D7E46" w:rsidTr="009573FA">
        <w:trPr>
          <w:gridBefore w:val="1"/>
          <w:wBefore w:w="100" w:type="dxa"/>
        </w:trPr>
        <w:tc>
          <w:tcPr>
            <w:tcW w:w="2154" w:type="dxa"/>
            <w:gridSpan w:val="2"/>
          </w:tcPr>
          <w:p w:rsidR="00136CD8" w:rsidRPr="009D7E46" w:rsidRDefault="00136CD8" w:rsidP="009573FA">
            <w:pPr>
              <w:pStyle w:val="Neotevilenodstavek"/>
              <w:spacing w:before="0" w:after="0" w:line="260" w:lineRule="exact"/>
              <w:ind w:left="360"/>
              <w:rPr>
                <w:rFonts w:cs="Arial"/>
                <w:iCs/>
              </w:rPr>
            </w:pPr>
            <w:r w:rsidRPr="009D7E46">
              <w:rPr>
                <w:rFonts w:cs="Arial"/>
                <w:iCs/>
              </w:rPr>
              <w:t>b)</w:t>
            </w:r>
          </w:p>
        </w:tc>
        <w:tc>
          <w:tcPr>
            <w:tcW w:w="5166" w:type="dxa"/>
            <w:gridSpan w:val="8"/>
          </w:tcPr>
          <w:p w:rsidR="00136CD8" w:rsidRPr="009D7E46" w:rsidRDefault="00136CD8" w:rsidP="009573FA">
            <w:pPr>
              <w:pStyle w:val="Neotevilenodstavek"/>
              <w:spacing w:before="0" w:after="0" w:line="260" w:lineRule="exact"/>
              <w:rPr>
                <w:rFonts w:cs="Arial"/>
                <w:iCs/>
              </w:rPr>
            </w:pPr>
            <w:r w:rsidRPr="009D7E46">
              <w:rPr>
                <w:rFonts w:cs="Arial"/>
                <w:bCs/>
              </w:rPr>
              <w:t>usklajenost slovenskega pravnega reda s pravnim redom Evropske unije</w:t>
            </w:r>
          </w:p>
        </w:tc>
        <w:tc>
          <w:tcPr>
            <w:tcW w:w="1843" w:type="dxa"/>
            <w:gridSpan w:val="3"/>
            <w:vAlign w:val="center"/>
          </w:tcPr>
          <w:p w:rsidR="00136CD8" w:rsidRPr="009D7E46" w:rsidRDefault="00136CD8" w:rsidP="009573FA">
            <w:pPr>
              <w:pStyle w:val="Neotevilenodstavek"/>
              <w:spacing w:before="0" w:after="0" w:line="260" w:lineRule="exact"/>
              <w:jc w:val="center"/>
              <w:rPr>
                <w:rFonts w:cs="Arial"/>
                <w:iCs/>
              </w:rPr>
            </w:pPr>
            <w:r w:rsidRPr="009D7E46">
              <w:rPr>
                <w:rFonts w:cs="Arial"/>
              </w:rPr>
              <w:t>NE</w:t>
            </w:r>
          </w:p>
        </w:tc>
      </w:tr>
      <w:tr w:rsidR="00136CD8" w:rsidRPr="009D7E46" w:rsidTr="009573FA">
        <w:trPr>
          <w:gridBefore w:val="1"/>
          <w:wBefore w:w="100" w:type="dxa"/>
        </w:trPr>
        <w:tc>
          <w:tcPr>
            <w:tcW w:w="2154" w:type="dxa"/>
            <w:gridSpan w:val="2"/>
          </w:tcPr>
          <w:p w:rsidR="00136CD8" w:rsidRPr="009D7E46" w:rsidRDefault="00136CD8" w:rsidP="009573FA">
            <w:pPr>
              <w:pStyle w:val="Neotevilenodstavek"/>
              <w:spacing w:before="0" w:after="0" w:line="260" w:lineRule="exact"/>
              <w:ind w:left="360"/>
              <w:rPr>
                <w:rFonts w:cs="Arial"/>
                <w:iCs/>
              </w:rPr>
            </w:pPr>
            <w:r w:rsidRPr="009D7E46">
              <w:rPr>
                <w:rFonts w:cs="Arial"/>
                <w:iCs/>
              </w:rPr>
              <w:t>c)</w:t>
            </w:r>
          </w:p>
        </w:tc>
        <w:tc>
          <w:tcPr>
            <w:tcW w:w="5166" w:type="dxa"/>
            <w:gridSpan w:val="8"/>
          </w:tcPr>
          <w:p w:rsidR="00136CD8" w:rsidRPr="009D7E46" w:rsidRDefault="00136CD8" w:rsidP="009573FA">
            <w:pPr>
              <w:pStyle w:val="Neotevilenodstavek"/>
              <w:spacing w:before="0" w:after="0" w:line="260" w:lineRule="exact"/>
              <w:rPr>
                <w:rFonts w:cs="Arial"/>
                <w:iCs/>
              </w:rPr>
            </w:pPr>
            <w:r w:rsidRPr="009D7E46">
              <w:rPr>
                <w:rFonts w:cs="Arial"/>
              </w:rPr>
              <w:t>administrativne posledice</w:t>
            </w:r>
          </w:p>
        </w:tc>
        <w:tc>
          <w:tcPr>
            <w:tcW w:w="1843" w:type="dxa"/>
            <w:gridSpan w:val="3"/>
            <w:vAlign w:val="center"/>
          </w:tcPr>
          <w:p w:rsidR="00136CD8" w:rsidRPr="009D7E46" w:rsidRDefault="00136CD8" w:rsidP="009573FA">
            <w:pPr>
              <w:pStyle w:val="Neotevilenodstavek"/>
              <w:spacing w:before="0" w:after="0" w:line="260" w:lineRule="exact"/>
              <w:jc w:val="center"/>
              <w:rPr>
                <w:rFonts w:cs="Arial"/>
              </w:rPr>
            </w:pPr>
            <w:r w:rsidRPr="009D7E46">
              <w:rPr>
                <w:rFonts w:cs="Arial"/>
              </w:rPr>
              <w:t>NE</w:t>
            </w:r>
          </w:p>
        </w:tc>
      </w:tr>
      <w:tr w:rsidR="00136CD8" w:rsidRPr="009D7E46" w:rsidTr="009573FA">
        <w:trPr>
          <w:gridBefore w:val="1"/>
          <w:wBefore w:w="100" w:type="dxa"/>
        </w:trPr>
        <w:tc>
          <w:tcPr>
            <w:tcW w:w="2154" w:type="dxa"/>
            <w:gridSpan w:val="2"/>
          </w:tcPr>
          <w:p w:rsidR="00136CD8" w:rsidRPr="009D7E46" w:rsidRDefault="00136CD8" w:rsidP="009573FA">
            <w:pPr>
              <w:pStyle w:val="Neotevilenodstavek"/>
              <w:spacing w:before="0" w:after="0" w:line="260" w:lineRule="exact"/>
              <w:ind w:left="360"/>
              <w:rPr>
                <w:rFonts w:cs="Arial"/>
                <w:iCs/>
              </w:rPr>
            </w:pPr>
            <w:r w:rsidRPr="009D7E46">
              <w:rPr>
                <w:rFonts w:cs="Arial"/>
                <w:iCs/>
              </w:rPr>
              <w:t>č)</w:t>
            </w:r>
          </w:p>
        </w:tc>
        <w:tc>
          <w:tcPr>
            <w:tcW w:w="5166" w:type="dxa"/>
            <w:gridSpan w:val="8"/>
          </w:tcPr>
          <w:p w:rsidR="00136CD8" w:rsidRPr="009D7E46" w:rsidRDefault="00136CD8" w:rsidP="009573FA">
            <w:pPr>
              <w:pStyle w:val="Neotevilenodstavek"/>
              <w:spacing w:before="0" w:after="0" w:line="260" w:lineRule="exact"/>
              <w:rPr>
                <w:rFonts w:cs="Arial"/>
                <w:bCs/>
              </w:rPr>
            </w:pPr>
            <w:r w:rsidRPr="009D7E46">
              <w:rPr>
                <w:rFonts w:cs="Arial"/>
              </w:rPr>
              <w:t>gospodarstvo, zlasti</w:t>
            </w:r>
            <w:r w:rsidRPr="009D7E46">
              <w:rPr>
                <w:rFonts w:cs="Arial"/>
                <w:bCs/>
              </w:rPr>
              <w:t xml:space="preserve"> mala in srednja podjetja ter konkurenčnost podjetij</w:t>
            </w:r>
          </w:p>
        </w:tc>
        <w:tc>
          <w:tcPr>
            <w:tcW w:w="1843" w:type="dxa"/>
            <w:gridSpan w:val="3"/>
            <w:vAlign w:val="center"/>
          </w:tcPr>
          <w:p w:rsidR="00136CD8" w:rsidRPr="009D7E46" w:rsidRDefault="00136CD8" w:rsidP="009573FA">
            <w:pPr>
              <w:pStyle w:val="Neotevilenodstavek"/>
              <w:spacing w:before="0" w:after="0" w:line="260" w:lineRule="exact"/>
              <w:jc w:val="center"/>
              <w:rPr>
                <w:rFonts w:cs="Arial"/>
                <w:iCs/>
              </w:rPr>
            </w:pPr>
            <w:r w:rsidRPr="009D7E46">
              <w:rPr>
                <w:rFonts w:cs="Arial"/>
              </w:rPr>
              <w:t>NE</w:t>
            </w:r>
          </w:p>
        </w:tc>
      </w:tr>
      <w:tr w:rsidR="00136CD8" w:rsidRPr="009D7E46" w:rsidTr="009573FA">
        <w:trPr>
          <w:gridBefore w:val="1"/>
          <w:wBefore w:w="100" w:type="dxa"/>
        </w:trPr>
        <w:tc>
          <w:tcPr>
            <w:tcW w:w="2154" w:type="dxa"/>
            <w:gridSpan w:val="2"/>
          </w:tcPr>
          <w:p w:rsidR="00136CD8" w:rsidRPr="009D7E46" w:rsidRDefault="00136CD8" w:rsidP="009573FA">
            <w:pPr>
              <w:pStyle w:val="Neotevilenodstavek"/>
              <w:spacing w:before="0" w:after="0" w:line="260" w:lineRule="exact"/>
              <w:ind w:left="360"/>
              <w:rPr>
                <w:rFonts w:cs="Arial"/>
                <w:iCs/>
              </w:rPr>
            </w:pPr>
            <w:r w:rsidRPr="009D7E46">
              <w:rPr>
                <w:rFonts w:cs="Arial"/>
                <w:iCs/>
              </w:rPr>
              <w:t>d)</w:t>
            </w:r>
          </w:p>
        </w:tc>
        <w:tc>
          <w:tcPr>
            <w:tcW w:w="5166" w:type="dxa"/>
            <w:gridSpan w:val="8"/>
          </w:tcPr>
          <w:p w:rsidR="00136CD8" w:rsidRPr="009D7E46" w:rsidRDefault="00136CD8" w:rsidP="009573FA">
            <w:pPr>
              <w:pStyle w:val="Neotevilenodstavek"/>
              <w:spacing w:before="0" w:after="0" w:line="260" w:lineRule="exact"/>
              <w:rPr>
                <w:rFonts w:cs="Arial"/>
                <w:bCs/>
              </w:rPr>
            </w:pPr>
            <w:r w:rsidRPr="009D7E46">
              <w:rPr>
                <w:rFonts w:cs="Arial"/>
                <w:bCs/>
              </w:rPr>
              <w:t>okolje, vključno s prostorskimi in varstvenimi vidiki</w:t>
            </w:r>
          </w:p>
        </w:tc>
        <w:tc>
          <w:tcPr>
            <w:tcW w:w="1843" w:type="dxa"/>
            <w:gridSpan w:val="3"/>
            <w:vAlign w:val="center"/>
          </w:tcPr>
          <w:p w:rsidR="00136CD8" w:rsidRPr="009D7E46" w:rsidRDefault="00136CD8" w:rsidP="009573FA">
            <w:pPr>
              <w:pStyle w:val="Neotevilenodstavek"/>
              <w:spacing w:before="0" w:after="0" w:line="260" w:lineRule="exact"/>
              <w:jc w:val="center"/>
              <w:rPr>
                <w:rFonts w:cs="Arial"/>
                <w:iCs/>
              </w:rPr>
            </w:pPr>
            <w:r w:rsidRPr="009D7E46">
              <w:rPr>
                <w:rFonts w:cs="Arial"/>
              </w:rPr>
              <w:t>NE</w:t>
            </w:r>
          </w:p>
        </w:tc>
      </w:tr>
      <w:tr w:rsidR="00136CD8" w:rsidRPr="009D7E46" w:rsidTr="009573FA">
        <w:trPr>
          <w:gridBefore w:val="1"/>
          <w:wBefore w:w="100" w:type="dxa"/>
        </w:trPr>
        <w:tc>
          <w:tcPr>
            <w:tcW w:w="2154" w:type="dxa"/>
            <w:gridSpan w:val="2"/>
          </w:tcPr>
          <w:p w:rsidR="00136CD8" w:rsidRPr="009D7E46" w:rsidRDefault="00136CD8" w:rsidP="009573FA">
            <w:pPr>
              <w:pStyle w:val="Neotevilenodstavek"/>
              <w:spacing w:before="0" w:after="0" w:line="260" w:lineRule="exact"/>
              <w:ind w:left="360"/>
              <w:rPr>
                <w:rFonts w:cs="Arial"/>
                <w:iCs/>
              </w:rPr>
            </w:pPr>
            <w:r w:rsidRPr="009D7E46">
              <w:rPr>
                <w:rFonts w:cs="Arial"/>
                <w:iCs/>
              </w:rPr>
              <w:t>e)</w:t>
            </w:r>
          </w:p>
        </w:tc>
        <w:tc>
          <w:tcPr>
            <w:tcW w:w="5166" w:type="dxa"/>
            <w:gridSpan w:val="8"/>
          </w:tcPr>
          <w:p w:rsidR="00136CD8" w:rsidRPr="009D7E46" w:rsidRDefault="00136CD8" w:rsidP="009573FA">
            <w:pPr>
              <w:pStyle w:val="Neotevilenodstavek"/>
              <w:spacing w:before="0" w:after="0" w:line="260" w:lineRule="exact"/>
              <w:rPr>
                <w:rFonts w:cs="Arial"/>
                <w:bCs/>
              </w:rPr>
            </w:pPr>
            <w:r w:rsidRPr="009D7E46">
              <w:rPr>
                <w:rFonts w:cs="Arial"/>
                <w:bCs/>
              </w:rPr>
              <w:t>socialno področje</w:t>
            </w:r>
          </w:p>
        </w:tc>
        <w:tc>
          <w:tcPr>
            <w:tcW w:w="1843" w:type="dxa"/>
            <w:gridSpan w:val="3"/>
            <w:vAlign w:val="center"/>
          </w:tcPr>
          <w:p w:rsidR="00136CD8" w:rsidRPr="009D7E46" w:rsidRDefault="00136CD8" w:rsidP="009573FA">
            <w:pPr>
              <w:pStyle w:val="Neotevilenodstavek"/>
              <w:spacing w:before="0" w:after="0" w:line="260" w:lineRule="exact"/>
              <w:jc w:val="center"/>
              <w:rPr>
                <w:rFonts w:cs="Arial"/>
                <w:iCs/>
              </w:rPr>
            </w:pPr>
            <w:r w:rsidRPr="009D7E46">
              <w:rPr>
                <w:rFonts w:cs="Arial"/>
              </w:rPr>
              <w:t>NE</w:t>
            </w:r>
          </w:p>
        </w:tc>
      </w:tr>
      <w:tr w:rsidR="00136CD8" w:rsidRPr="009D7E46" w:rsidTr="009573FA">
        <w:trPr>
          <w:gridBefore w:val="1"/>
          <w:wBefore w:w="100" w:type="dxa"/>
        </w:trPr>
        <w:tc>
          <w:tcPr>
            <w:tcW w:w="2154" w:type="dxa"/>
            <w:gridSpan w:val="2"/>
            <w:tcBorders>
              <w:bottom w:val="single" w:sz="4" w:space="0" w:color="auto"/>
            </w:tcBorders>
          </w:tcPr>
          <w:p w:rsidR="00136CD8" w:rsidRPr="009D7E46" w:rsidRDefault="00136CD8" w:rsidP="009573FA">
            <w:pPr>
              <w:pStyle w:val="Neotevilenodstavek"/>
              <w:spacing w:before="0" w:after="0" w:line="260" w:lineRule="exact"/>
              <w:ind w:left="360"/>
              <w:rPr>
                <w:rFonts w:cs="Arial"/>
                <w:iCs/>
              </w:rPr>
            </w:pPr>
            <w:r w:rsidRPr="009D7E46">
              <w:rPr>
                <w:rFonts w:cs="Arial"/>
                <w:iCs/>
              </w:rPr>
              <w:t>f)</w:t>
            </w:r>
          </w:p>
        </w:tc>
        <w:tc>
          <w:tcPr>
            <w:tcW w:w="5166" w:type="dxa"/>
            <w:gridSpan w:val="8"/>
            <w:tcBorders>
              <w:bottom w:val="single" w:sz="4" w:space="0" w:color="auto"/>
            </w:tcBorders>
          </w:tcPr>
          <w:p w:rsidR="00136CD8" w:rsidRPr="009D7E46" w:rsidRDefault="00136CD8" w:rsidP="009573FA">
            <w:pPr>
              <w:pStyle w:val="Neotevilenodstavek"/>
              <w:spacing w:before="0" w:after="0" w:line="260" w:lineRule="exact"/>
              <w:rPr>
                <w:rFonts w:cs="Arial"/>
                <w:bCs/>
              </w:rPr>
            </w:pPr>
            <w:r w:rsidRPr="009D7E46">
              <w:rPr>
                <w:rFonts w:cs="Arial"/>
                <w:bCs/>
              </w:rPr>
              <w:t>dokumente razvojnega načrtovanja:</w:t>
            </w:r>
          </w:p>
          <w:p w:rsidR="00136CD8" w:rsidRPr="009D7E46" w:rsidRDefault="00136CD8" w:rsidP="00B97C8C">
            <w:pPr>
              <w:pStyle w:val="Neotevilenodstavek"/>
              <w:numPr>
                <w:ilvl w:val="0"/>
                <w:numId w:val="3"/>
              </w:numPr>
              <w:spacing w:before="0" w:after="0" w:line="260" w:lineRule="exact"/>
              <w:rPr>
                <w:rFonts w:cs="Arial"/>
                <w:bCs/>
              </w:rPr>
            </w:pPr>
            <w:r w:rsidRPr="009D7E46">
              <w:rPr>
                <w:rFonts w:cs="Arial"/>
                <w:bCs/>
              </w:rPr>
              <w:t>nacionalne dokumente razvojnega načrtovanja</w:t>
            </w:r>
          </w:p>
          <w:p w:rsidR="00136CD8" w:rsidRPr="009D7E46" w:rsidRDefault="00136CD8" w:rsidP="00B97C8C">
            <w:pPr>
              <w:pStyle w:val="Neotevilenodstavek"/>
              <w:numPr>
                <w:ilvl w:val="0"/>
                <w:numId w:val="3"/>
              </w:numPr>
              <w:spacing w:before="0" w:after="0" w:line="260" w:lineRule="exact"/>
              <w:rPr>
                <w:rFonts w:cs="Arial"/>
                <w:bCs/>
              </w:rPr>
            </w:pPr>
            <w:r w:rsidRPr="009D7E46">
              <w:rPr>
                <w:rFonts w:cs="Arial"/>
                <w:bCs/>
              </w:rPr>
              <w:t>razvojne politike na ravni programov po strukturi razvojne klasifikacije programskega proračuna</w:t>
            </w:r>
          </w:p>
          <w:p w:rsidR="00136CD8" w:rsidRPr="009D7E46" w:rsidRDefault="00136CD8" w:rsidP="00B97C8C">
            <w:pPr>
              <w:pStyle w:val="Neotevilenodstavek"/>
              <w:numPr>
                <w:ilvl w:val="0"/>
                <w:numId w:val="3"/>
              </w:numPr>
              <w:spacing w:before="0" w:after="0" w:line="260" w:lineRule="exact"/>
              <w:rPr>
                <w:rFonts w:cs="Arial"/>
                <w:bCs/>
              </w:rPr>
            </w:pPr>
            <w:r w:rsidRPr="009D7E46">
              <w:rPr>
                <w:rFonts w:cs="Arial"/>
                <w:bCs/>
              </w:rPr>
              <w:t>razvojne dokumente Evropske unije in mednarodnih organizacij</w:t>
            </w:r>
          </w:p>
        </w:tc>
        <w:tc>
          <w:tcPr>
            <w:tcW w:w="1843" w:type="dxa"/>
            <w:gridSpan w:val="3"/>
            <w:tcBorders>
              <w:bottom w:val="single" w:sz="4" w:space="0" w:color="auto"/>
            </w:tcBorders>
            <w:vAlign w:val="center"/>
          </w:tcPr>
          <w:p w:rsidR="00136CD8" w:rsidRPr="009D7E46" w:rsidRDefault="00136CD8" w:rsidP="009573FA">
            <w:pPr>
              <w:pStyle w:val="Neotevilenodstavek"/>
              <w:spacing w:before="0" w:after="0" w:line="260" w:lineRule="exact"/>
              <w:jc w:val="center"/>
              <w:rPr>
                <w:rFonts w:cs="Arial"/>
                <w:iCs/>
              </w:rPr>
            </w:pPr>
            <w:r w:rsidRPr="009D7E46">
              <w:rPr>
                <w:rFonts w:cs="Arial"/>
              </w:rPr>
              <w:t>NE</w:t>
            </w:r>
          </w:p>
        </w:tc>
      </w:tr>
      <w:tr w:rsidR="00136CD8" w:rsidRPr="009D7E46" w:rsidTr="009573FA">
        <w:trPr>
          <w:gridBefore w:val="1"/>
          <w:wBefore w:w="100" w:type="dxa"/>
        </w:trPr>
        <w:tc>
          <w:tcPr>
            <w:tcW w:w="9163" w:type="dxa"/>
            <w:gridSpan w:val="13"/>
            <w:tcBorders>
              <w:top w:val="single" w:sz="4" w:space="0" w:color="auto"/>
              <w:left w:val="single" w:sz="4" w:space="0" w:color="auto"/>
              <w:bottom w:val="single" w:sz="4" w:space="0" w:color="auto"/>
              <w:right w:val="single" w:sz="4" w:space="0" w:color="auto"/>
            </w:tcBorders>
          </w:tcPr>
          <w:p w:rsidR="00136CD8" w:rsidRPr="009D7E46" w:rsidRDefault="00136CD8" w:rsidP="009573FA">
            <w:pPr>
              <w:pStyle w:val="Oddelek"/>
              <w:widowControl w:val="0"/>
              <w:numPr>
                <w:ilvl w:val="0"/>
                <w:numId w:val="0"/>
              </w:numPr>
              <w:spacing w:before="0" w:after="0" w:line="260" w:lineRule="exact"/>
              <w:jc w:val="left"/>
              <w:rPr>
                <w:rFonts w:cs="Arial"/>
              </w:rPr>
            </w:pPr>
            <w:r w:rsidRPr="009D7E46">
              <w:rPr>
                <w:rFonts w:cs="Arial"/>
              </w:rPr>
              <w:t>7.a Predstavitev ocene finančnih posledic nad 40.000 EUR:</w:t>
            </w:r>
          </w:p>
          <w:p w:rsidR="00136CD8" w:rsidRPr="009D7E46" w:rsidRDefault="00136CD8" w:rsidP="009573FA">
            <w:pPr>
              <w:pStyle w:val="Oddelek"/>
              <w:widowControl w:val="0"/>
              <w:numPr>
                <w:ilvl w:val="0"/>
                <w:numId w:val="0"/>
              </w:numPr>
              <w:spacing w:before="0" w:after="0" w:line="260" w:lineRule="exact"/>
              <w:jc w:val="left"/>
              <w:rPr>
                <w:rFonts w:cs="Arial"/>
                <w:b w:val="0"/>
              </w:rPr>
            </w:pPr>
            <w:r w:rsidRPr="009D7E46">
              <w:rPr>
                <w:rFonts w:cs="Arial"/>
                <w:b w:val="0"/>
              </w:rPr>
              <w:t>(Samo če izberete DA pod točko 6.a.)</w:t>
            </w: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35"/>
        </w:trPr>
        <w:tc>
          <w:tcPr>
            <w:tcW w:w="9200" w:type="dxa"/>
            <w:gridSpan w:val="13"/>
            <w:shd w:val="clear" w:color="auto" w:fill="D9D9D9"/>
            <w:tcMar>
              <w:top w:w="57" w:type="dxa"/>
              <w:left w:w="108" w:type="dxa"/>
              <w:bottom w:w="57" w:type="dxa"/>
              <w:right w:w="108" w:type="dxa"/>
            </w:tcMar>
            <w:vAlign w:val="center"/>
          </w:tcPr>
          <w:p w:rsidR="00136CD8" w:rsidRPr="008D1759" w:rsidRDefault="00136CD8" w:rsidP="009573FA">
            <w:pPr>
              <w:pStyle w:val="Heading1"/>
              <w:keepNext w:val="0"/>
              <w:pageBreakBefore/>
              <w:widowControl w:val="0"/>
              <w:tabs>
                <w:tab w:val="left" w:pos="2340"/>
              </w:tabs>
              <w:spacing w:before="0" w:after="0"/>
              <w:ind w:left="142" w:hanging="142"/>
              <w:rPr>
                <w:rFonts w:cs="Arial"/>
                <w:sz w:val="20"/>
                <w:szCs w:val="20"/>
              </w:rPr>
            </w:pPr>
            <w:r w:rsidRPr="008D1759">
              <w:rPr>
                <w:rFonts w:cs="Arial"/>
                <w:sz w:val="20"/>
                <w:szCs w:val="20"/>
              </w:rPr>
              <w:t>I. Ocena finančnih posledic, ki niso načrtovane v sprejetem proračunu</w:t>
            </w: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276"/>
        </w:trPr>
        <w:tc>
          <w:tcPr>
            <w:tcW w:w="2957" w:type="dxa"/>
            <w:gridSpan w:val="4"/>
            <w:vAlign w:val="center"/>
          </w:tcPr>
          <w:p w:rsidR="00136CD8" w:rsidRPr="009D7E46" w:rsidRDefault="00136CD8" w:rsidP="009573FA">
            <w:pPr>
              <w:widowControl w:val="0"/>
              <w:spacing w:after="0" w:line="260" w:lineRule="exact"/>
              <w:ind w:left="-122" w:right="-112"/>
              <w:jc w:val="center"/>
              <w:rPr>
                <w:rFonts w:ascii="Arial" w:hAnsi="Arial" w:cs="Arial"/>
                <w:sz w:val="20"/>
                <w:szCs w:val="20"/>
              </w:rPr>
            </w:pPr>
          </w:p>
        </w:tc>
        <w:tc>
          <w:tcPr>
            <w:tcW w:w="1831" w:type="dxa"/>
            <w:gridSpan w:val="2"/>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Tekoče leto (t)</w:t>
            </w:r>
          </w:p>
        </w:tc>
        <w:tc>
          <w:tcPr>
            <w:tcW w:w="913" w:type="dxa"/>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t + 1</w:t>
            </w:r>
          </w:p>
        </w:tc>
        <w:tc>
          <w:tcPr>
            <w:tcW w:w="1371" w:type="dxa"/>
            <w:gridSpan w:val="3"/>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t + 2</w:t>
            </w:r>
          </w:p>
        </w:tc>
        <w:tc>
          <w:tcPr>
            <w:tcW w:w="2128" w:type="dxa"/>
            <w:gridSpan w:val="3"/>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t + 3</w:t>
            </w: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423"/>
        </w:trPr>
        <w:tc>
          <w:tcPr>
            <w:tcW w:w="2957" w:type="dxa"/>
            <w:gridSpan w:val="4"/>
            <w:vAlign w:val="center"/>
          </w:tcPr>
          <w:p w:rsidR="00136CD8" w:rsidRPr="009D7E46" w:rsidRDefault="00136CD8" w:rsidP="009573FA">
            <w:pPr>
              <w:widowControl w:val="0"/>
              <w:spacing w:after="0" w:line="260" w:lineRule="exact"/>
              <w:rPr>
                <w:rFonts w:ascii="Arial" w:hAnsi="Arial" w:cs="Arial"/>
                <w:bCs/>
                <w:sz w:val="20"/>
                <w:szCs w:val="20"/>
              </w:rPr>
            </w:pPr>
            <w:r w:rsidRPr="009D7E46">
              <w:rPr>
                <w:rFonts w:ascii="Arial" w:hAnsi="Arial" w:cs="Arial"/>
                <w:bCs/>
                <w:sz w:val="20"/>
                <w:szCs w:val="20"/>
              </w:rPr>
              <w:t>Predvideno povečanje (+) ali zmanjšanje (</w:t>
            </w:r>
            <w:r w:rsidRPr="009D7E46">
              <w:rPr>
                <w:b/>
                <w:sz w:val="20"/>
                <w:szCs w:val="20"/>
              </w:rPr>
              <w:t>–</w:t>
            </w:r>
            <w:r w:rsidRPr="009D7E46">
              <w:rPr>
                <w:rFonts w:ascii="Arial" w:hAnsi="Arial" w:cs="Arial"/>
                <w:bCs/>
                <w:sz w:val="20"/>
                <w:szCs w:val="20"/>
              </w:rPr>
              <w:t xml:space="preserve">) prihodkov državnega proračuna </w:t>
            </w:r>
          </w:p>
        </w:tc>
        <w:tc>
          <w:tcPr>
            <w:tcW w:w="1831" w:type="dxa"/>
            <w:gridSpan w:val="2"/>
            <w:vAlign w:val="center"/>
          </w:tcPr>
          <w:p w:rsidR="00136CD8" w:rsidRPr="008D1759" w:rsidRDefault="00136CD8" w:rsidP="009573FA">
            <w:pPr>
              <w:pStyle w:val="Heading1"/>
              <w:keepNext w:val="0"/>
              <w:widowControl w:val="0"/>
              <w:tabs>
                <w:tab w:val="left" w:pos="360"/>
              </w:tabs>
              <w:spacing w:before="0" w:after="0"/>
              <w:jc w:val="center"/>
              <w:rPr>
                <w:rFonts w:cs="Arial"/>
                <w:b w:val="0"/>
                <w:bCs/>
                <w:sz w:val="20"/>
                <w:szCs w:val="20"/>
              </w:rPr>
            </w:pPr>
          </w:p>
        </w:tc>
        <w:tc>
          <w:tcPr>
            <w:tcW w:w="913" w:type="dxa"/>
            <w:vAlign w:val="center"/>
          </w:tcPr>
          <w:p w:rsidR="00136CD8" w:rsidRPr="008D1759" w:rsidRDefault="00136CD8" w:rsidP="009573FA">
            <w:pPr>
              <w:pStyle w:val="Heading1"/>
              <w:keepNext w:val="0"/>
              <w:widowControl w:val="0"/>
              <w:tabs>
                <w:tab w:val="left" w:pos="360"/>
              </w:tabs>
              <w:spacing w:before="0" w:after="0"/>
              <w:jc w:val="center"/>
              <w:rPr>
                <w:rFonts w:cs="Arial"/>
                <w:b w:val="0"/>
                <w:bCs/>
                <w:sz w:val="20"/>
                <w:szCs w:val="20"/>
              </w:rPr>
            </w:pPr>
          </w:p>
        </w:tc>
        <w:tc>
          <w:tcPr>
            <w:tcW w:w="1371" w:type="dxa"/>
            <w:gridSpan w:val="3"/>
            <w:vAlign w:val="center"/>
          </w:tcPr>
          <w:p w:rsidR="00136CD8" w:rsidRPr="008D1759" w:rsidRDefault="00136CD8" w:rsidP="009573FA">
            <w:pPr>
              <w:pStyle w:val="Heading1"/>
              <w:keepNext w:val="0"/>
              <w:widowControl w:val="0"/>
              <w:tabs>
                <w:tab w:val="left" w:pos="360"/>
              </w:tabs>
              <w:spacing w:before="0" w:after="0"/>
              <w:jc w:val="center"/>
              <w:rPr>
                <w:rFonts w:cs="Arial"/>
                <w:b w:val="0"/>
                <w:sz w:val="20"/>
                <w:szCs w:val="20"/>
              </w:rPr>
            </w:pPr>
          </w:p>
        </w:tc>
        <w:tc>
          <w:tcPr>
            <w:tcW w:w="2128" w:type="dxa"/>
            <w:gridSpan w:val="3"/>
            <w:vAlign w:val="center"/>
          </w:tcPr>
          <w:p w:rsidR="00136CD8" w:rsidRPr="008D1759" w:rsidRDefault="00136CD8" w:rsidP="009573FA">
            <w:pPr>
              <w:pStyle w:val="Heading1"/>
              <w:keepNext w:val="0"/>
              <w:widowControl w:val="0"/>
              <w:tabs>
                <w:tab w:val="left" w:pos="360"/>
              </w:tabs>
              <w:spacing w:before="0" w:after="0"/>
              <w:jc w:val="center"/>
              <w:rPr>
                <w:rFonts w:cs="Arial"/>
                <w:b w:val="0"/>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423"/>
        </w:trPr>
        <w:tc>
          <w:tcPr>
            <w:tcW w:w="2957" w:type="dxa"/>
            <w:gridSpan w:val="4"/>
            <w:vAlign w:val="center"/>
          </w:tcPr>
          <w:p w:rsidR="00136CD8" w:rsidRPr="009D7E46" w:rsidRDefault="00136CD8" w:rsidP="009573FA">
            <w:pPr>
              <w:widowControl w:val="0"/>
              <w:spacing w:after="0" w:line="260" w:lineRule="exact"/>
              <w:rPr>
                <w:rFonts w:ascii="Arial" w:hAnsi="Arial" w:cs="Arial"/>
                <w:bCs/>
                <w:sz w:val="20"/>
                <w:szCs w:val="20"/>
              </w:rPr>
            </w:pPr>
            <w:r w:rsidRPr="009D7E46">
              <w:rPr>
                <w:rFonts w:ascii="Arial" w:hAnsi="Arial" w:cs="Arial"/>
                <w:bCs/>
                <w:sz w:val="20"/>
                <w:szCs w:val="20"/>
              </w:rPr>
              <w:t>Predvideno povečanje (+) ali zmanjšanje (</w:t>
            </w:r>
            <w:r w:rsidRPr="009D7E46">
              <w:rPr>
                <w:b/>
                <w:sz w:val="20"/>
                <w:szCs w:val="20"/>
              </w:rPr>
              <w:t>–</w:t>
            </w:r>
            <w:r w:rsidRPr="009D7E46">
              <w:rPr>
                <w:rFonts w:ascii="Arial" w:hAnsi="Arial" w:cs="Arial"/>
                <w:bCs/>
                <w:sz w:val="20"/>
                <w:szCs w:val="20"/>
              </w:rPr>
              <w:t xml:space="preserve">) prihodkov občinskih proračunov </w:t>
            </w:r>
          </w:p>
        </w:tc>
        <w:tc>
          <w:tcPr>
            <w:tcW w:w="1831" w:type="dxa"/>
            <w:gridSpan w:val="2"/>
            <w:vAlign w:val="center"/>
          </w:tcPr>
          <w:p w:rsidR="00136CD8" w:rsidRPr="008D1759" w:rsidRDefault="00136CD8" w:rsidP="009573FA">
            <w:pPr>
              <w:pStyle w:val="Heading1"/>
              <w:keepNext w:val="0"/>
              <w:widowControl w:val="0"/>
              <w:tabs>
                <w:tab w:val="left" w:pos="360"/>
              </w:tabs>
              <w:spacing w:before="0" w:after="0"/>
              <w:jc w:val="center"/>
              <w:rPr>
                <w:rFonts w:cs="Arial"/>
                <w:b w:val="0"/>
                <w:bCs/>
                <w:sz w:val="20"/>
                <w:szCs w:val="20"/>
              </w:rPr>
            </w:pPr>
          </w:p>
        </w:tc>
        <w:tc>
          <w:tcPr>
            <w:tcW w:w="913" w:type="dxa"/>
            <w:vAlign w:val="center"/>
          </w:tcPr>
          <w:p w:rsidR="00136CD8" w:rsidRPr="008D1759" w:rsidRDefault="00136CD8" w:rsidP="009573FA">
            <w:pPr>
              <w:pStyle w:val="Heading1"/>
              <w:keepNext w:val="0"/>
              <w:widowControl w:val="0"/>
              <w:tabs>
                <w:tab w:val="left" w:pos="360"/>
              </w:tabs>
              <w:spacing w:before="0" w:after="0"/>
              <w:jc w:val="center"/>
              <w:rPr>
                <w:rFonts w:cs="Arial"/>
                <w:b w:val="0"/>
                <w:bCs/>
                <w:sz w:val="20"/>
                <w:szCs w:val="20"/>
              </w:rPr>
            </w:pPr>
          </w:p>
        </w:tc>
        <w:tc>
          <w:tcPr>
            <w:tcW w:w="1371" w:type="dxa"/>
            <w:gridSpan w:val="3"/>
            <w:vAlign w:val="center"/>
          </w:tcPr>
          <w:p w:rsidR="00136CD8" w:rsidRPr="008D1759" w:rsidRDefault="00136CD8" w:rsidP="009573FA">
            <w:pPr>
              <w:pStyle w:val="Heading1"/>
              <w:keepNext w:val="0"/>
              <w:widowControl w:val="0"/>
              <w:tabs>
                <w:tab w:val="left" w:pos="360"/>
              </w:tabs>
              <w:spacing w:before="0" w:after="0"/>
              <w:jc w:val="center"/>
              <w:rPr>
                <w:rFonts w:cs="Arial"/>
                <w:b w:val="0"/>
                <w:sz w:val="20"/>
                <w:szCs w:val="20"/>
              </w:rPr>
            </w:pPr>
          </w:p>
        </w:tc>
        <w:tc>
          <w:tcPr>
            <w:tcW w:w="2128" w:type="dxa"/>
            <w:gridSpan w:val="3"/>
            <w:vAlign w:val="center"/>
          </w:tcPr>
          <w:p w:rsidR="00136CD8" w:rsidRPr="008D1759" w:rsidRDefault="00136CD8" w:rsidP="009573FA">
            <w:pPr>
              <w:pStyle w:val="Heading1"/>
              <w:keepNext w:val="0"/>
              <w:widowControl w:val="0"/>
              <w:tabs>
                <w:tab w:val="left" w:pos="360"/>
              </w:tabs>
              <w:spacing w:before="0" w:after="0"/>
              <w:jc w:val="center"/>
              <w:rPr>
                <w:rFonts w:cs="Arial"/>
                <w:b w:val="0"/>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423"/>
        </w:trPr>
        <w:tc>
          <w:tcPr>
            <w:tcW w:w="2957" w:type="dxa"/>
            <w:gridSpan w:val="4"/>
            <w:vAlign w:val="center"/>
          </w:tcPr>
          <w:p w:rsidR="00136CD8" w:rsidRPr="009D7E46" w:rsidRDefault="00136CD8" w:rsidP="009573FA">
            <w:pPr>
              <w:widowControl w:val="0"/>
              <w:spacing w:after="0" w:line="260" w:lineRule="exact"/>
              <w:rPr>
                <w:rFonts w:ascii="Arial" w:hAnsi="Arial" w:cs="Arial"/>
                <w:bCs/>
                <w:sz w:val="20"/>
                <w:szCs w:val="20"/>
              </w:rPr>
            </w:pPr>
            <w:r w:rsidRPr="009D7E46">
              <w:rPr>
                <w:rFonts w:ascii="Arial" w:hAnsi="Arial" w:cs="Arial"/>
                <w:bCs/>
                <w:sz w:val="20"/>
                <w:szCs w:val="20"/>
              </w:rPr>
              <w:t>Predvideno povečanje (+) ali zmanjšanje (</w:t>
            </w:r>
            <w:r w:rsidRPr="009D7E46">
              <w:rPr>
                <w:b/>
                <w:sz w:val="20"/>
                <w:szCs w:val="20"/>
              </w:rPr>
              <w:t>–</w:t>
            </w:r>
            <w:r w:rsidRPr="009D7E46">
              <w:rPr>
                <w:rFonts w:ascii="Arial" w:hAnsi="Arial" w:cs="Arial"/>
                <w:bCs/>
                <w:sz w:val="20"/>
                <w:szCs w:val="20"/>
              </w:rPr>
              <w:t xml:space="preserve">) odhodkov državnega proračuna </w:t>
            </w:r>
          </w:p>
        </w:tc>
        <w:tc>
          <w:tcPr>
            <w:tcW w:w="1831" w:type="dxa"/>
            <w:gridSpan w:val="2"/>
            <w:vAlign w:val="center"/>
          </w:tcPr>
          <w:p w:rsidR="00136CD8" w:rsidRPr="009D7E46" w:rsidRDefault="00136CD8" w:rsidP="009573FA">
            <w:pPr>
              <w:widowControl w:val="0"/>
              <w:spacing w:after="0" w:line="260" w:lineRule="exact"/>
              <w:jc w:val="center"/>
              <w:rPr>
                <w:rFonts w:ascii="Arial" w:hAnsi="Arial" w:cs="Arial"/>
                <w:sz w:val="20"/>
                <w:szCs w:val="20"/>
              </w:rPr>
            </w:pPr>
          </w:p>
        </w:tc>
        <w:tc>
          <w:tcPr>
            <w:tcW w:w="913" w:type="dxa"/>
            <w:vAlign w:val="center"/>
          </w:tcPr>
          <w:p w:rsidR="00136CD8" w:rsidRPr="009D7E46" w:rsidRDefault="00136CD8" w:rsidP="009573FA">
            <w:pPr>
              <w:widowControl w:val="0"/>
              <w:spacing w:after="0" w:line="260" w:lineRule="exact"/>
              <w:jc w:val="center"/>
              <w:rPr>
                <w:rFonts w:ascii="Arial" w:hAnsi="Arial" w:cs="Arial"/>
                <w:sz w:val="20"/>
                <w:szCs w:val="20"/>
              </w:rPr>
            </w:pPr>
          </w:p>
        </w:tc>
        <w:tc>
          <w:tcPr>
            <w:tcW w:w="1371" w:type="dxa"/>
            <w:gridSpan w:val="3"/>
            <w:vAlign w:val="center"/>
          </w:tcPr>
          <w:p w:rsidR="00136CD8" w:rsidRPr="009D7E46" w:rsidRDefault="00136CD8" w:rsidP="009573FA">
            <w:pPr>
              <w:widowControl w:val="0"/>
              <w:spacing w:after="0" w:line="260" w:lineRule="exact"/>
              <w:jc w:val="center"/>
              <w:rPr>
                <w:rFonts w:ascii="Arial" w:hAnsi="Arial" w:cs="Arial"/>
                <w:sz w:val="20"/>
                <w:szCs w:val="20"/>
              </w:rPr>
            </w:pPr>
          </w:p>
        </w:tc>
        <w:tc>
          <w:tcPr>
            <w:tcW w:w="2128" w:type="dxa"/>
            <w:gridSpan w:val="3"/>
            <w:vAlign w:val="center"/>
          </w:tcPr>
          <w:p w:rsidR="00136CD8" w:rsidRPr="009D7E46" w:rsidRDefault="00136CD8" w:rsidP="009573FA">
            <w:pPr>
              <w:widowControl w:val="0"/>
              <w:spacing w:after="0" w:line="260" w:lineRule="exact"/>
              <w:jc w:val="center"/>
              <w:rPr>
                <w:rFonts w:ascii="Arial" w:hAnsi="Arial" w:cs="Arial"/>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623"/>
        </w:trPr>
        <w:tc>
          <w:tcPr>
            <w:tcW w:w="2957" w:type="dxa"/>
            <w:gridSpan w:val="4"/>
            <w:vAlign w:val="center"/>
          </w:tcPr>
          <w:p w:rsidR="00136CD8" w:rsidRPr="009D7E46" w:rsidRDefault="00136CD8" w:rsidP="009573FA">
            <w:pPr>
              <w:widowControl w:val="0"/>
              <w:spacing w:after="0" w:line="260" w:lineRule="exact"/>
              <w:rPr>
                <w:rFonts w:ascii="Arial" w:hAnsi="Arial" w:cs="Arial"/>
                <w:bCs/>
                <w:sz w:val="20"/>
                <w:szCs w:val="20"/>
              </w:rPr>
            </w:pPr>
            <w:r w:rsidRPr="009D7E46">
              <w:rPr>
                <w:rFonts w:ascii="Arial" w:hAnsi="Arial" w:cs="Arial"/>
                <w:bCs/>
                <w:sz w:val="20"/>
                <w:szCs w:val="20"/>
              </w:rPr>
              <w:t>Predvideno povečanje (+) ali zmanjšanje (</w:t>
            </w:r>
            <w:r w:rsidRPr="009D7E46">
              <w:rPr>
                <w:b/>
                <w:sz w:val="20"/>
                <w:szCs w:val="20"/>
              </w:rPr>
              <w:t>–</w:t>
            </w:r>
            <w:r w:rsidRPr="009D7E46">
              <w:rPr>
                <w:rFonts w:ascii="Arial" w:hAnsi="Arial" w:cs="Arial"/>
                <w:bCs/>
                <w:sz w:val="20"/>
                <w:szCs w:val="20"/>
              </w:rPr>
              <w:t>) odhodkov občinskih proračunov</w:t>
            </w:r>
          </w:p>
        </w:tc>
        <w:tc>
          <w:tcPr>
            <w:tcW w:w="1831" w:type="dxa"/>
            <w:gridSpan w:val="2"/>
            <w:vAlign w:val="center"/>
          </w:tcPr>
          <w:p w:rsidR="00136CD8" w:rsidRPr="009D7E46" w:rsidRDefault="00136CD8" w:rsidP="009573FA">
            <w:pPr>
              <w:widowControl w:val="0"/>
              <w:spacing w:after="0" w:line="260" w:lineRule="exact"/>
              <w:jc w:val="center"/>
              <w:rPr>
                <w:rFonts w:ascii="Arial" w:hAnsi="Arial" w:cs="Arial"/>
                <w:sz w:val="20"/>
                <w:szCs w:val="20"/>
              </w:rPr>
            </w:pPr>
          </w:p>
        </w:tc>
        <w:tc>
          <w:tcPr>
            <w:tcW w:w="913" w:type="dxa"/>
            <w:vAlign w:val="center"/>
          </w:tcPr>
          <w:p w:rsidR="00136CD8" w:rsidRPr="009D7E46" w:rsidRDefault="00136CD8" w:rsidP="009573FA">
            <w:pPr>
              <w:widowControl w:val="0"/>
              <w:spacing w:after="0" w:line="260" w:lineRule="exact"/>
              <w:jc w:val="center"/>
              <w:rPr>
                <w:rFonts w:ascii="Arial" w:hAnsi="Arial" w:cs="Arial"/>
                <w:sz w:val="20"/>
                <w:szCs w:val="20"/>
              </w:rPr>
            </w:pPr>
          </w:p>
        </w:tc>
        <w:tc>
          <w:tcPr>
            <w:tcW w:w="1371" w:type="dxa"/>
            <w:gridSpan w:val="3"/>
            <w:vAlign w:val="center"/>
          </w:tcPr>
          <w:p w:rsidR="00136CD8" w:rsidRPr="009D7E46" w:rsidRDefault="00136CD8" w:rsidP="009573FA">
            <w:pPr>
              <w:widowControl w:val="0"/>
              <w:spacing w:after="0" w:line="260" w:lineRule="exact"/>
              <w:jc w:val="center"/>
              <w:rPr>
                <w:rFonts w:ascii="Arial" w:hAnsi="Arial" w:cs="Arial"/>
                <w:sz w:val="20"/>
                <w:szCs w:val="20"/>
              </w:rPr>
            </w:pPr>
          </w:p>
        </w:tc>
        <w:tc>
          <w:tcPr>
            <w:tcW w:w="2128" w:type="dxa"/>
            <w:gridSpan w:val="3"/>
            <w:vAlign w:val="center"/>
          </w:tcPr>
          <w:p w:rsidR="00136CD8" w:rsidRPr="009D7E46" w:rsidRDefault="00136CD8" w:rsidP="009573FA">
            <w:pPr>
              <w:widowControl w:val="0"/>
              <w:spacing w:after="0" w:line="260" w:lineRule="exact"/>
              <w:jc w:val="center"/>
              <w:rPr>
                <w:rFonts w:ascii="Arial" w:hAnsi="Arial" w:cs="Arial"/>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423"/>
        </w:trPr>
        <w:tc>
          <w:tcPr>
            <w:tcW w:w="2957" w:type="dxa"/>
            <w:gridSpan w:val="4"/>
            <w:vAlign w:val="center"/>
          </w:tcPr>
          <w:p w:rsidR="00136CD8" w:rsidRPr="009D7E46" w:rsidRDefault="00136CD8" w:rsidP="009573FA">
            <w:pPr>
              <w:widowControl w:val="0"/>
              <w:spacing w:after="0" w:line="260" w:lineRule="exact"/>
              <w:rPr>
                <w:rFonts w:ascii="Arial" w:hAnsi="Arial" w:cs="Arial"/>
                <w:bCs/>
                <w:sz w:val="20"/>
                <w:szCs w:val="20"/>
              </w:rPr>
            </w:pPr>
            <w:r w:rsidRPr="009D7E46">
              <w:rPr>
                <w:rFonts w:ascii="Arial" w:hAnsi="Arial" w:cs="Arial"/>
                <w:bCs/>
                <w:sz w:val="20"/>
                <w:szCs w:val="20"/>
              </w:rPr>
              <w:t>Predvideno povečanje (+) ali zmanjšanje (</w:t>
            </w:r>
            <w:r w:rsidRPr="009D7E46">
              <w:rPr>
                <w:b/>
                <w:sz w:val="20"/>
                <w:szCs w:val="20"/>
              </w:rPr>
              <w:t>–</w:t>
            </w:r>
            <w:r w:rsidRPr="009D7E46">
              <w:rPr>
                <w:rFonts w:ascii="Arial" w:hAnsi="Arial" w:cs="Arial"/>
                <w:bCs/>
                <w:sz w:val="20"/>
                <w:szCs w:val="20"/>
              </w:rPr>
              <w:t>) obveznosti za druga javnofinančna sredstva</w:t>
            </w:r>
          </w:p>
        </w:tc>
        <w:tc>
          <w:tcPr>
            <w:tcW w:w="1831" w:type="dxa"/>
            <w:gridSpan w:val="2"/>
            <w:vAlign w:val="center"/>
          </w:tcPr>
          <w:p w:rsidR="00136CD8" w:rsidRPr="008D1759" w:rsidRDefault="00136CD8" w:rsidP="009573FA">
            <w:pPr>
              <w:pStyle w:val="Heading1"/>
              <w:keepNext w:val="0"/>
              <w:widowControl w:val="0"/>
              <w:tabs>
                <w:tab w:val="left" w:pos="360"/>
              </w:tabs>
              <w:spacing w:before="0" w:after="0"/>
              <w:jc w:val="center"/>
              <w:rPr>
                <w:rFonts w:cs="Arial"/>
                <w:b w:val="0"/>
                <w:bCs/>
                <w:sz w:val="20"/>
                <w:szCs w:val="20"/>
              </w:rPr>
            </w:pPr>
          </w:p>
        </w:tc>
        <w:tc>
          <w:tcPr>
            <w:tcW w:w="913" w:type="dxa"/>
            <w:vAlign w:val="center"/>
          </w:tcPr>
          <w:p w:rsidR="00136CD8" w:rsidRPr="008D1759" w:rsidRDefault="00136CD8" w:rsidP="009573FA">
            <w:pPr>
              <w:pStyle w:val="Heading1"/>
              <w:keepNext w:val="0"/>
              <w:widowControl w:val="0"/>
              <w:tabs>
                <w:tab w:val="left" w:pos="360"/>
              </w:tabs>
              <w:spacing w:before="0" w:after="0"/>
              <w:jc w:val="center"/>
              <w:rPr>
                <w:rFonts w:cs="Arial"/>
                <w:b w:val="0"/>
                <w:bCs/>
                <w:sz w:val="20"/>
                <w:szCs w:val="20"/>
              </w:rPr>
            </w:pPr>
          </w:p>
        </w:tc>
        <w:tc>
          <w:tcPr>
            <w:tcW w:w="1371" w:type="dxa"/>
            <w:gridSpan w:val="3"/>
            <w:vAlign w:val="center"/>
          </w:tcPr>
          <w:p w:rsidR="00136CD8" w:rsidRPr="008D1759" w:rsidRDefault="00136CD8" w:rsidP="009573FA">
            <w:pPr>
              <w:pStyle w:val="Heading1"/>
              <w:keepNext w:val="0"/>
              <w:widowControl w:val="0"/>
              <w:tabs>
                <w:tab w:val="left" w:pos="360"/>
              </w:tabs>
              <w:spacing w:before="0" w:after="0"/>
              <w:jc w:val="center"/>
              <w:rPr>
                <w:rFonts w:cs="Arial"/>
                <w:b w:val="0"/>
                <w:sz w:val="20"/>
                <w:szCs w:val="20"/>
              </w:rPr>
            </w:pPr>
          </w:p>
        </w:tc>
        <w:tc>
          <w:tcPr>
            <w:tcW w:w="2128" w:type="dxa"/>
            <w:gridSpan w:val="3"/>
            <w:vAlign w:val="center"/>
          </w:tcPr>
          <w:p w:rsidR="00136CD8" w:rsidRPr="008D1759" w:rsidRDefault="00136CD8" w:rsidP="009573FA">
            <w:pPr>
              <w:pStyle w:val="Heading1"/>
              <w:keepNext w:val="0"/>
              <w:widowControl w:val="0"/>
              <w:tabs>
                <w:tab w:val="left" w:pos="360"/>
              </w:tabs>
              <w:spacing w:before="0" w:after="0"/>
              <w:jc w:val="center"/>
              <w:rPr>
                <w:rFonts w:cs="Arial"/>
                <w:b w:val="0"/>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257"/>
        </w:trPr>
        <w:tc>
          <w:tcPr>
            <w:tcW w:w="9200" w:type="dxa"/>
            <w:gridSpan w:val="13"/>
            <w:shd w:val="clear" w:color="auto" w:fill="E0E0E0"/>
            <w:tcMar>
              <w:top w:w="57" w:type="dxa"/>
              <w:left w:w="108" w:type="dxa"/>
              <w:bottom w:w="57" w:type="dxa"/>
              <w:right w:w="108" w:type="dxa"/>
            </w:tcMar>
            <w:vAlign w:val="center"/>
          </w:tcPr>
          <w:p w:rsidR="00136CD8" w:rsidRPr="008D1759" w:rsidRDefault="00136CD8" w:rsidP="009573FA">
            <w:pPr>
              <w:pStyle w:val="Heading1"/>
              <w:keepNext w:val="0"/>
              <w:widowControl w:val="0"/>
              <w:tabs>
                <w:tab w:val="left" w:pos="2340"/>
              </w:tabs>
              <w:spacing w:before="0" w:after="0"/>
              <w:ind w:left="142" w:hanging="142"/>
              <w:rPr>
                <w:rFonts w:cs="Arial"/>
                <w:sz w:val="20"/>
                <w:szCs w:val="20"/>
              </w:rPr>
            </w:pPr>
            <w:r w:rsidRPr="008D1759">
              <w:rPr>
                <w:rFonts w:cs="Arial"/>
                <w:sz w:val="20"/>
                <w:szCs w:val="20"/>
              </w:rPr>
              <w:t>II. Finančne posledice za državni proračun</w:t>
            </w: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257"/>
        </w:trPr>
        <w:tc>
          <w:tcPr>
            <w:tcW w:w="9200" w:type="dxa"/>
            <w:gridSpan w:val="13"/>
            <w:shd w:val="clear" w:color="auto" w:fill="E0E0E0"/>
            <w:tcMar>
              <w:top w:w="57" w:type="dxa"/>
              <w:left w:w="108" w:type="dxa"/>
              <w:bottom w:w="57" w:type="dxa"/>
              <w:right w:w="108" w:type="dxa"/>
            </w:tcMar>
            <w:vAlign w:val="center"/>
          </w:tcPr>
          <w:p w:rsidR="00136CD8" w:rsidRPr="008D1759" w:rsidRDefault="00136CD8" w:rsidP="009573FA">
            <w:pPr>
              <w:pStyle w:val="Heading1"/>
              <w:keepNext w:val="0"/>
              <w:widowControl w:val="0"/>
              <w:tabs>
                <w:tab w:val="left" w:pos="2340"/>
              </w:tabs>
              <w:spacing w:before="0" w:after="0"/>
              <w:ind w:left="142" w:hanging="142"/>
              <w:rPr>
                <w:rFonts w:cs="Arial"/>
                <w:sz w:val="20"/>
                <w:szCs w:val="20"/>
              </w:rPr>
            </w:pPr>
            <w:r>
              <w:rPr>
                <w:rFonts w:cs="Arial"/>
                <w:sz w:val="20"/>
                <w:szCs w:val="20"/>
              </w:rPr>
              <w:t>II.a</w:t>
            </w:r>
            <w:r w:rsidRPr="008D1759">
              <w:rPr>
                <w:rFonts w:cs="Arial"/>
                <w:sz w:val="20"/>
                <w:szCs w:val="20"/>
              </w:rPr>
              <w:t xml:space="preserve"> Pravice porabe za izvedbo predlaganih rešitev </w:t>
            </w:r>
            <w:r>
              <w:rPr>
                <w:rFonts w:cs="Arial"/>
                <w:sz w:val="20"/>
                <w:szCs w:val="20"/>
              </w:rPr>
              <w:t>so zagotovljene</w:t>
            </w:r>
            <w:r w:rsidRPr="00697AD9">
              <w:rPr>
                <w:rFonts w:cs="Arial"/>
                <w:sz w:val="20"/>
                <w:szCs w:val="20"/>
              </w:rPr>
              <w:t>:</w:t>
            </w: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100"/>
        </w:trPr>
        <w:tc>
          <w:tcPr>
            <w:tcW w:w="2065" w:type="dxa"/>
            <w:gridSpan w:val="2"/>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 xml:space="preserve">Ime proračunskega uporabnika </w:t>
            </w:r>
          </w:p>
        </w:tc>
        <w:tc>
          <w:tcPr>
            <w:tcW w:w="2306" w:type="dxa"/>
            <w:gridSpan w:val="3"/>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Šifra in naziv ukrepa, projekta</w:t>
            </w:r>
          </w:p>
        </w:tc>
        <w:tc>
          <w:tcPr>
            <w:tcW w:w="1330" w:type="dxa"/>
            <w:gridSpan w:val="2"/>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Šifra in naziv proračunske postavke</w:t>
            </w:r>
          </w:p>
        </w:tc>
        <w:tc>
          <w:tcPr>
            <w:tcW w:w="1371" w:type="dxa"/>
            <w:gridSpan w:val="3"/>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Znesek za tekoče leto (t)</w:t>
            </w:r>
          </w:p>
        </w:tc>
        <w:tc>
          <w:tcPr>
            <w:tcW w:w="2128" w:type="dxa"/>
            <w:gridSpan w:val="3"/>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Znesek za t + 1</w:t>
            </w: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328"/>
        </w:trPr>
        <w:tc>
          <w:tcPr>
            <w:tcW w:w="2065" w:type="dxa"/>
            <w:gridSpan w:val="2"/>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306"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1330" w:type="dxa"/>
            <w:gridSpan w:val="2"/>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1371"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128"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95"/>
        </w:trPr>
        <w:tc>
          <w:tcPr>
            <w:tcW w:w="2065" w:type="dxa"/>
            <w:gridSpan w:val="2"/>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306"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1330" w:type="dxa"/>
            <w:gridSpan w:val="2"/>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1371"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128"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95"/>
        </w:trPr>
        <w:tc>
          <w:tcPr>
            <w:tcW w:w="5701" w:type="dxa"/>
            <w:gridSpan w:val="7"/>
            <w:vAlign w:val="center"/>
          </w:tcPr>
          <w:p w:rsidR="00136CD8" w:rsidRPr="008D1759" w:rsidRDefault="00136CD8" w:rsidP="009573FA">
            <w:pPr>
              <w:pStyle w:val="Heading1"/>
              <w:keepNext w:val="0"/>
              <w:widowControl w:val="0"/>
              <w:tabs>
                <w:tab w:val="left" w:pos="360"/>
              </w:tabs>
              <w:spacing w:before="0" w:after="0"/>
              <w:rPr>
                <w:rFonts w:cs="Arial"/>
                <w:sz w:val="20"/>
                <w:szCs w:val="20"/>
              </w:rPr>
            </w:pPr>
            <w:r w:rsidRPr="008D1759">
              <w:rPr>
                <w:rFonts w:cs="Arial"/>
                <w:sz w:val="20"/>
                <w:szCs w:val="20"/>
              </w:rPr>
              <w:t>SKUPAJ</w:t>
            </w:r>
          </w:p>
        </w:tc>
        <w:tc>
          <w:tcPr>
            <w:tcW w:w="1371" w:type="dxa"/>
            <w:gridSpan w:val="3"/>
            <w:vAlign w:val="center"/>
          </w:tcPr>
          <w:p w:rsidR="00136CD8" w:rsidRPr="009D7E46" w:rsidRDefault="00136CD8" w:rsidP="009573FA">
            <w:pPr>
              <w:widowControl w:val="0"/>
              <w:spacing w:after="0" w:line="260" w:lineRule="exact"/>
              <w:jc w:val="center"/>
              <w:rPr>
                <w:rFonts w:ascii="Arial" w:hAnsi="Arial" w:cs="Arial"/>
                <w:b/>
                <w:sz w:val="20"/>
                <w:szCs w:val="20"/>
              </w:rPr>
            </w:pPr>
          </w:p>
        </w:tc>
        <w:tc>
          <w:tcPr>
            <w:tcW w:w="2128" w:type="dxa"/>
            <w:gridSpan w:val="3"/>
            <w:vAlign w:val="center"/>
          </w:tcPr>
          <w:p w:rsidR="00136CD8" w:rsidRPr="008D1759" w:rsidRDefault="00136CD8" w:rsidP="009573FA">
            <w:pPr>
              <w:pStyle w:val="Heading1"/>
              <w:keepNext w:val="0"/>
              <w:widowControl w:val="0"/>
              <w:tabs>
                <w:tab w:val="left" w:pos="360"/>
              </w:tabs>
              <w:spacing w:before="0" w:after="0"/>
              <w:rPr>
                <w:rFonts w:cs="Arial"/>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294"/>
        </w:trPr>
        <w:tc>
          <w:tcPr>
            <w:tcW w:w="9200" w:type="dxa"/>
            <w:gridSpan w:val="13"/>
            <w:shd w:val="clear" w:color="auto" w:fill="E0E0E0"/>
            <w:tcMar>
              <w:top w:w="57" w:type="dxa"/>
              <w:left w:w="108" w:type="dxa"/>
              <w:bottom w:w="57" w:type="dxa"/>
              <w:right w:w="108" w:type="dxa"/>
            </w:tcMar>
            <w:vAlign w:val="center"/>
          </w:tcPr>
          <w:p w:rsidR="00136CD8" w:rsidRPr="008D1759" w:rsidRDefault="00136CD8" w:rsidP="009573FA">
            <w:pPr>
              <w:pStyle w:val="Heading1"/>
              <w:keepNext w:val="0"/>
              <w:widowControl w:val="0"/>
              <w:tabs>
                <w:tab w:val="left" w:pos="2340"/>
              </w:tabs>
              <w:spacing w:before="0" w:after="0"/>
              <w:rPr>
                <w:rFonts w:cs="Arial"/>
                <w:sz w:val="20"/>
                <w:szCs w:val="20"/>
              </w:rPr>
            </w:pPr>
            <w:r>
              <w:rPr>
                <w:rFonts w:cs="Arial"/>
                <w:sz w:val="20"/>
                <w:szCs w:val="20"/>
              </w:rPr>
              <w:t>II.b</w:t>
            </w:r>
            <w:r w:rsidRPr="008D1759">
              <w:rPr>
                <w:rFonts w:cs="Arial"/>
                <w:sz w:val="20"/>
                <w:szCs w:val="20"/>
              </w:rPr>
              <w:t xml:space="preserve"> Manjkajoče pravice porabe bodo za</w:t>
            </w:r>
            <w:r>
              <w:rPr>
                <w:rFonts w:cs="Arial"/>
                <w:sz w:val="20"/>
                <w:szCs w:val="20"/>
              </w:rPr>
              <w:t>gotovljene s prerazporeditvijo</w:t>
            </w:r>
            <w:r w:rsidRPr="00697AD9">
              <w:rPr>
                <w:rFonts w:cs="Arial"/>
                <w:sz w:val="20"/>
                <w:szCs w:val="20"/>
              </w:rPr>
              <w:t>:</w:t>
            </w: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100"/>
        </w:trPr>
        <w:tc>
          <w:tcPr>
            <w:tcW w:w="2065" w:type="dxa"/>
            <w:gridSpan w:val="2"/>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 xml:space="preserve">Ime proračunskega uporabnika </w:t>
            </w:r>
          </w:p>
        </w:tc>
        <w:tc>
          <w:tcPr>
            <w:tcW w:w="2306" w:type="dxa"/>
            <w:gridSpan w:val="3"/>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Šifra in naziv ukrepa, projekta</w:t>
            </w:r>
          </w:p>
        </w:tc>
        <w:tc>
          <w:tcPr>
            <w:tcW w:w="1330" w:type="dxa"/>
            <w:gridSpan w:val="2"/>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 xml:space="preserve">Šifra in naziv proračunske postavke </w:t>
            </w:r>
          </w:p>
        </w:tc>
        <w:tc>
          <w:tcPr>
            <w:tcW w:w="1371" w:type="dxa"/>
            <w:gridSpan w:val="3"/>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Znesek za tekoče leto (t)</w:t>
            </w:r>
          </w:p>
        </w:tc>
        <w:tc>
          <w:tcPr>
            <w:tcW w:w="2128" w:type="dxa"/>
            <w:gridSpan w:val="3"/>
            <w:vAlign w:val="center"/>
          </w:tcPr>
          <w:p w:rsidR="00136CD8" w:rsidRPr="009D7E46" w:rsidRDefault="00136CD8" w:rsidP="009573FA">
            <w:pPr>
              <w:widowControl w:val="0"/>
              <w:spacing w:after="0" w:line="260" w:lineRule="exact"/>
              <w:jc w:val="center"/>
              <w:rPr>
                <w:rFonts w:ascii="Arial" w:hAnsi="Arial" w:cs="Arial"/>
                <w:sz w:val="20"/>
                <w:szCs w:val="20"/>
              </w:rPr>
            </w:pPr>
            <w:r w:rsidRPr="009D7E46">
              <w:rPr>
                <w:rFonts w:ascii="Arial" w:hAnsi="Arial" w:cs="Arial"/>
                <w:sz w:val="20"/>
                <w:szCs w:val="20"/>
              </w:rPr>
              <w:t xml:space="preserve">Znesek za t + 1 </w:t>
            </w: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95"/>
        </w:trPr>
        <w:tc>
          <w:tcPr>
            <w:tcW w:w="2065" w:type="dxa"/>
            <w:gridSpan w:val="2"/>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306"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1330" w:type="dxa"/>
            <w:gridSpan w:val="2"/>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1371"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128"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95"/>
        </w:trPr>
        <w:tc>
          <w:tcPr>
            <w:tcW w:w="2065" w:type="dxa"/>
            <w:gridSpan w:val="2"/>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306"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1330" w:type="dxa"/>
            <w:gridSpan w:val="2"/>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1371"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128"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95"/>
        </w:trPr>
        <w:tc>
          <w:tcPr>
            <w:tcW w:w="5701" w:type="dxa"/>
            <w:gridSpan w:val="7"/>
            <w:vAlign w:val="center"/>
          </w:tcPr>
          <w:p w:rsidR="00136CD8" w:rsidRPr="008D1759" w:rsidRDefault="00136CD8" w:rsidP="009573FA">
            <w:pPr>
              <w:pStyle w:val="Heading1"/>
              <w:keepNext w:val="0"/>
              <w:widowControl w:val="0"/>
              <w:tabs>
                <w:tab w:val="left" w:pos="360"/>
              </w:tabs>
              <w:spacing w:before="0" w:after="0"/>
              <w:rPr>
                <w:rFonts w:cs="Arial"/>
                <w:sz w:val="20"/>
                <w:szCs w:val="20"/>
              </w:rPr>
            </w:pPr>
            <w:r w:rsidRPr="008D1759">
              <w:rPr>
                <w:rFonts w:cs="Arial"/>
                <w:sz w:val="20"/>
                <w:szCs w:val="20"/>
              </w:rPr>
              <w:t>SKUPAJ</w:t>
            </w:r>
          </w:p>
        </w:tc>
        <w:tc>
          <w:tcPr>
            <w:tcW w:w="1371" w:type="dxa"/>
            <w:gridSpan w:val="3"/>
            <w:vAlign w:val="center"/>
          </w:tcPr>
          <w:p w:rsidR="00136CD8" w:rsidRPr="008D1759" w:rsidRDefault="00136CD8" w:rsidP="009573FA">
            <w:pPr>
              <w:pStyle w:val="Heading1"/>
              <w:keepNext w:val="0"/>
              <w:widowControl w:val="0"/>
              <w:tabs>
                <w:tab w:val="left" w:pos="360"/>
              </w:tabs>
              <w:spacing w:before="0" w:after="0"/>
              <w:rPr>
                <w:rFonts w:cs="Arial"/>
                <w:sz w:val="20"/>
                <w:szCs w:val="20"/>
              </w:rPr>
            </w:pPr>
          </w:p>
        </w:tc>
        <w:tc>
          <w:tcPr>
            <w:tcW w:w="2128" w:type="dxa"/>
            <w:gridSpan w:val="3"/>
            <w:vAlign w:val="center"/>
          </w:tcPr>
          <w:p w:rsidR="00136CD8" w:rsidRPr="008D1759" w:rsidRDefault="00136CD8" w:rsidP="009573FA">
            <w:pPr>
              <w:pStyle w:val="Heading1"/>
              <w:keepNext w:val="0"/>
              <w:widowControl w:val="0"/>
              <w:tabs>
                <w:tab w:val="left" w:pos="360"/>
              </w:tabs>
              <w:spacing w:before="0" w:after="0"/>
              <w:rPr>
                <w:rFonts w:cs="Arial"/>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207"/>
        </w:trPr>
        <w:tc>
          <w:tcPr>
            <w:tcW w:w="9200" w:type="dxa"/>
            <w:gridSpan w:val="13"/>
            <w:shd w:val="clear" w:color="auto" w:fill="E6E6E6"/>
            <w:tcMar>
              <w:top w:w="57" w:type="dxa"/>
              <w:left w:w="108" w:type="dxa"/>
              <w:bottom w:w="57" w:type="dxa"/>
              <w:right w:w="108" w:type="dxa"/>
            </w:tcMar>
            <w:vAlign w:val="center"/>
          </w:tcPr>
          <w:p w:rsidR="00136CD8" w:rsidRPr="008D1759" w:rsidRDefault="00136CD8" w:rsidP="009573FA">
            <w:pPr>
              <w:pStyle w:val="Heading1"/>
              <w:keepNext w:val="0"/>
              <w:widowControl w:val="0"/>
              <w:tabs>
                <w:tab w:val="left" w:pos="2340"/>
              </w:tabs>
              <w:spacing w:before="0" w:after="0"/>
              <w:rPr>
                <w:rFonts w:cs="Arial"/>
                <w:sz w:val="20"/>
                <w:szCs w:val="20"/>
              </w:rPr>
            </w:pPr>
            <w:r>
              <w:rPr>
                <w:rFonts w:cs="Arial"/>
                <w:sz w:val="20"/>
                <w:szCs w:val="20"/>
              </w:rPr>
              <w:t>II.c</w:t>
            </w:r>
            <w:r w:rsidRPr="008D1759">
              <w:rPr>
                <w:rFonts w:cs="Arial"/>
                <w:sz w:val="20"/>
                <w:szCs w:val="20"/>
              </w:rPr>
              <w:t xml:space="preserve"> Načrtovana nad</w:t>
            </w:r>
            <w:r>
              <w:rPr>
                <w:rFonts w:cs="Arial"/>
                <w:sz w:val="20"/>
                <w:szCs w:val="20"/>
              </w:rPr>
              <w:t>omestitev zmanjšanih prihodkov in povečanih odhodkov proračuna</w:t>
            </w:r>
            <w:r w:rsidRPr="00697AD9">
              <w:rPr>
                <w:rFonts w:cs="Arial"/>
                <w:sz w:val="20"/>
                <w:szCs w:val="20"/>
              </w:rPr>
              <w:t>:</w:t>
            </w: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100"/>
        </w:trPr>
        <w:tc>
          <w:tcPr>
            <w:tcW w:w="4371" w:type="dxa"/>
            <w:gridSpan w:val="5"/>
            <w:vAlign w:val="center"/>
          </w:tcPr>
          <w:p w:rsidR="00136CD8" w:rsidRPr="009D7E46" w:rsidRDefault="00136CD8" w:rsidP="009573FA">
            <w:pPr>
              <w:widowControl w:val="0"/>
              <w:spacing w:after="0" w:line="260" w:lineRule="exact"/>
              <w:ind w:left="-122" w:right="-112"/>
              <w:jc w:val="center"/>
              <w:rPr>
                <w:rFonts w:ascii="Arial" w:hAnsi="Arial" w:cs="Arial"/>
                <w:sz w:val="20"/>
                <w:szCs w:val="20"/>
              </w:rPr>
            </w:pPr>
            <w:r w:rsidRPr="009D7E46">
              <w:rPr>
                <w:rFonts w:ascii="Arial" w:hAnsi="Arial" w:cs="Arial"/>
                <w:sz w:val="20"/>
                <w:szCs w:val="20"/>
              </w:rPr>
              <w:t>Novi prihodki</w:t>
            </w:r>
          </w:p>
        </w:tc>
        <w:tc>
          <w:tcPr>
            <w:tcW w:w="2013" w:type="dxa"/>
            <w:gridSpan w:val="3"/>
            <w:vAlign w:val="center"/>
          </w:tcPr>
          <w:p w:rsidR="00136CD8" w:rsidRPr="009D7E46" w:rsidRDefault="00136CD8" w:rsidP="009573FA">
            <w:pPr>
              <w:widowControl w:val="0"/>
              <w:spacing w:after="0" w:line="260" w:lineRule="exact"/>
              <w:ind w:left="-122" w:right="-112"/>
              <w:jc w:val="center"/>
              <w:rPr>
                <w:rFonts w:ascii="Arial" w:hAnsi="Arial" w:cs="Arial"/>
                <w:sz w:val="20"/>
                <w:szCs w:val="20"/>
              </w:rPr>
            </w:pPr>
            <w:r w:rsidRPr="009D7E46">
              <w:rPr>
                <w:rFonts w:ascii="Arial" w:hAnsi="Arial" w:cs="Arial"/>
                <w:sz w:val="20"/>
                <w:szCs w:val="20"/>
              </w:rPr>
              <w:t>Znesek za tekoče leto (t)</w:t>
            </w:r>
          </w:p>
        </w:tc>
        <w:tc>
          <w:tcPr>
            <w:tcW w:w="2816" w:type="dxa"/>
            <w:gridSpan w:val="5"/>
            <w:vAlign w:val="center"/>
          </w:tcPr>
          <w:p w:rsidR="00136CD8" w:rsidRPr="009D7E46" w:rsidRDefault="00136CD8" w:rsidP="009573FA">
            <w:pPr>
              <w:widowControl w:val="0"/>
              <w:spacing w:after="0" w:line="260" w:lineRule="exact"/>
              <w:ind w:left="-122" w:right="-112"/>
              <w:jc w:val="center"/>
              <w:rPr>
                <w:rFonts w:ascii="Arial" w:hAnsi="Arial" w:cs="Arial"/>
                <w:sz w:val="20"/>
                <w:szCs w:val="20"/>
              </w:rPr>
            </w:pPr>
            <w:r w:rsidRPr="009D7E46">
              <w:rPr>
                <w:rFonts w:ascii="Arial" w:hAnsi="Arial" w:cs="Arial"/>
                <w:sz w:val="20"/>
                <w:szCs w:val="20"/>
              </w:rPr>
              <w:t>Znesek za t + 1</w:t>
            </w: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95"/>
        </w:trPr>
        <w:tc>
          <w:tcPr>
            <w:tcW w:w="4371" w:type="dxa"/>
            <w:gridSpan w:val="5"/>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013"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816" w:type="dxa"/>
            <w:gridSpan w:val="5"/>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95"/>
        </w:trPr>
        <w:tc>
          <w:tcPr>
            <w:tcW w:w="4371" w:type="dxa"/>
            <w:gridSpan w:val="5"/>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013"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816" w:type="dxa"/>
            <w:gridSpan w:val="5"/>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95"/>
        </w:trPr>
        <w:tc>
          <w:tcPr>
            <w:tcW w:w="4371" w:type="dxa"/>
            <w:gridSpan w:val="5"/>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013" w:type="dxa"/>
            <w:gridSpan w:val="3"/>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c>
          <w:tcPr>
            <w:tcW w:w="2816" w:type="dxa"/>
            <w:gridSpan w:val="5"/>
            <w:vAlign w:val="center"/>
          </w:tcPr>
          <w:p w:rsidR="00136CD8" w:rsidRPr="008D1759" w:rsidRDefault="00136CD8" w:rsidP="009573FA">
            <w:pPr>
              <w:pStyle w:val="Heading1"/>
              <w:keepNext w:val="0"/>
              <w:widowControl w:val="0"/>
              <w:tabs>
                <w:tab w:val="left" w:pos="360"/>
              </w:tabs>
              <w:spacing w:before="0" w:after="0"/>
              <w:rPr>
                <w:rFonts w:cs="Arial"/>
                <w:b w:val="0"/>
                <w:bCs/>
                <w:sz w:val="20"/>
                <w:szCs w:val="20"/>
              </w:rPr>
            </w:pPr>
          </w:p>
        </w:tc>
      </w:tr>
      <w:tr w:rsidR="00136CD8" w:rsidRPr="009D7E46" w:rsidTr="00957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3" w:type="dxa"/>
          <w:cantSplit/>
          <w:trHeight w:val="95"/>
        </w:trPr>
        <w:tc>
          <w:tcPr>
            <w:tcW w:w="4371" w:type="dxa"/>
            <w:gridSpan w:val="5"/>
            <w:vAlign w:val="center"/>
          </w:tcPr>
          <w:p w:rsidR="00136CD8" w:rsidRPr="008D1759" w:rsidRDefault="00136CD8" w:rsidP="009573FA">
            <w:pPr>
              <w:pStyle w:val="Heading1"/>
              <w:keepNext w:val="0"/>
              <w:widowControl w:val="0"/>
              <w:tabs>
                <w:tab w:val="left" w:pos="360"/>
              </w:tabs>
              <w:spacing w:before="0" w:after="0"/>
              <w:rPr>
                <w:rFonts w:cs="Arial"/>
                <w:sz w:val="20"/>
                <w:szCs w:val="20"/>
              </w:rPr>
            </w:pPr>
            <w:r w:rsidRPr="008D1759">
              <w:rPr>
                <w:rFonts w:cs="Arial"/>
                <w:sz w:val="20"/>
                <w:szCs w:val="20"/>
              </w:rPr>
              <w:t>SKUPAJ</w:t>
            </w:r>
          </w:p>
        </w:tc>
        <w:tc>
          <w:tcPr>
            <w:tcW w:w="2013" w:type="dxa"/>
            <w:gridSpan w:val="3"/>
            <w:vAlign w:val="center"/>
          </w:tcPr>
          <w:p w:rsidR="00136CD8" w:rsidRPr="008D1759" w:rsidRDefault="00136CD8" w:rsidP="009573FA">
            <w:pPr>
              <w:pStyle w:val="Heading1"/>
              <w:keepNext w:val="0"/>
              <w:widowControl w:val="0"/>
              <w:tabs>
                <w:tab w:val="left" w:pos="360"/>
              </w:tabs>
              <w:spacing w:before="0" w:after="0"/>
              <w:rPr>
                <w:rFonts w:cs="Arial"/>
                <w:sz w:val="20"/>
                <w:szCs w:val="20"/>
              </w:rPr>
            </w:pPr>
          </w:p>
        </w:tc>
        <w:tc>
          <w:tcPr>
            <w:tcW w:w="2816" w:type="dxa"/>
            <w:gridSpan w:val="5"/>
            <w:vAlign w:val="center"/>
          </w:tcPr>
          <w:p w:rsidR="00136CD8" w:rsidRPr="008D1759" w:rsidRDefault="00136CD8" w:rsidP="009573FA">
            <w:pPr>
              <w:pStyle w:val="Heading1"/>
              <w:keepNext w:val="0"/>
              <w:widowControl w:val="0"/>
              <w:tabs>
                <w:tab w:val="left" w:pos="360"/>
              </w:tabs>
              <w:spacing w:before="0" w:after="0"/>
              <w:rPr>
                <w:rFonts w:cs="Arial"/>
                <w:sz w:val="20"/>
                <w:szCs w:val="20"/>
              </w:rPr>
            </w:pPr>
          </w:p>
        </w:tc>
      </w:tr>
      <w:tr w:rsidR="00136CD8" w:rsidRPr="009D7E46" w:rsidTr="009573FA">
        <w:trPr>
          <w:gridAfter w:val="1"/>
          <w:wAfter w:w="63" w:type="dxa"/>
          <w:trHeight w:val="1910"/>
        </w:trPr>
        <w:tc>
          <w:tcPr>
            <w:tcW w:w="9200" w:type="dxa"/>
            <w:gridSpan w:val="13"/>
          </w:tcPr>
          <w:p w:rsidR="00136CD8" w:rsidRPr="009D7E46" w:rsidRDefault="00136CD8" w:rsidP="009573FA">
            <w:pPr>
              <w:widowControl w:val="0"/>
              <w:spacing w:after="0" w:line="260" w:lineRule="exact"/>
              <w:rPr>
                <w:rFonts w:ascii="Arial" w:hAnsi="Arial" w:cs="Arial"/>
                <w:b/>
                <w:sz w:val="20"/>
                <w:szCs w:val="20"/>
              </w:rPr>
            </w:pPr>
          </w:p>
          <w:p w:rsidR="00136CD8" w:rsidRPr="009D7E46" w:rsidRDefault="00136CD8" w:rsidP="009573FA">
            <w:pPr>
              <w:widowControl w:val="0"/>
              <w:spacing w:after="0" w:line="260" w:lineRule="exact"/>
              <w:rPr>
                <w:rFonts w:ascii="Arial" w:hAnsi="Arial" w:cs="Arial"/>
                <w:b/>
                <w:sz w:val="20"/>
                <w:szCs w:val="20"/>
              </w:rPr>
            </w:pPr>
            <w:r w:rsidRPr="009D7E46">
              <w:rPr>
                <w:rFonts w:ascii="Arial" w:hAnsi="Arial" w:cs="Arial"/>
                <w:b/>
                <w:sz w:val="20"/>
                <w:szCs w:val="20"/>
              </w:rPr>
              <w:t>OBRAZLOŽITEV:</w:t>
            </w:r>
          </w:p>
          <w:p w:rsidR="00136CD8" w:rsidRPr="009D7E46" w:rsidRDefault="00136CD8" w:rsidP="00B97C8C">
            <w:pPr>
              <w:widowControl w:val="0"/>
              <w:numPr>
                <w:ilvl w:val="0"/>
                <w:numId w:val="2"/>
              </w:numPr>
              <w:suppressAutoHyphens/>
              <w:spacing w:after="0" w:line="260" w:lineRule="exact"/>
              <w:ind w:left="284" w:hanging="284"/>
              <w:jc w:val="both"/>
              <w:rPr>
                <w:rFonts w:ascii="Arial" w:hAnsi="Arial" w:cs="Arial"/>
                <w:b/>
                <w:sz w:val="20"/>
                <w:szCs w:val="20"/>
                <w:lang w:eastAsia="sl-SI"/>
              </w:rPr>
            </w:pPr>
            <w:r w:rsidRPr="009D7E46">
              <w:rPr>
                <w:rFonts w:ascii="Arial" w:hAnsi="Arial" w:cs="Arial"/>
                <w:b/>
                <w:sz w:val="20"/>
                <w:szCs w:val="20"/>
                <w:lang w:eastAsia="sl-SI"/>
              </w:rPr>
              <w:t>Ocena finančnih posledic, ki niso načrtovane v sprejetem proračunu</w:t>
            </w:r>
          </w:p>
          <w:p w:rsidR="00136CD8" w:rsidRPr="009D7E46" w:rsidRDefault="00136CD8" w:rsidP="009573FA">
            <w:pPr>
              <w:widowControl w:val="0"/>
              <w:spacing w:after="0" w:line="260" w:lineRule="exact"/>
              <w:ind w:left="360" w:hanging="76"/>
              <w:jc w:val="both"/>
              <w:rPr>
                <w:rFonts w:ascii="Arial" w:hAnsi="Arial" w:cs="Arial"/>
                <w:sz w:val="20"/>
                <w:szCs w:val="20"/>
                <w:lang w:eastAsia="sl-SI"/>
              </w:rPr>
            </w:pPr>
            <w:r w:rsidRPr="009D7E46">
              <w:rPr>
                <w:rFonts w:ascii="Arial" w:hAnsi="Arial" w:cs="Arial"/>
                <w:sz w:val="20"/>
                <w:szCs w:val="20"/>
                <w:lang w:eastAsia="sl-SI"/>
              </w:rPr>
              <w:t>V zvezi s predlaganim vladnim gradivom se navedejo predvidene spremembe (povečanje, zmanjšanje):</w:t>
            </w:r>
          </w:p>
          <w:p w:rsidR="00136CD8" w:rsidRPr="009D7E46" w:rsidRDefault="00136CD8" w:rsidP="00B97C8C">
            <w:pPr>
              <w:widowControl w:val="0"/>
              <w:numPr>
                <w:ilvl w:val="0"/>
                <w:numId w:val="4"/>
              </w:numPr>
              <w:suppressAutoHyphens/>
              <w:spacing w:after="0" w:line="260" w:lineRule="exact"/>
              <w:jc w:val="both"/>
              <w:rPr>
                <w:rFonts w:ascii="Arial" w:hAnsi="Arial" w:cs="Arial"/>
                <w:sz w:val="20"/>
                <w:szCs w:val="20"/>
              </w:rPr>
            </w:pPr>
            <w:r w:rsidRPr="009D7E46">
              <w:rPr>
                <w:rFonts w:ascii="Arial" w:hAnsi="Arial" w:cs="Arial"/>
                <w:sz w:val="20"/>
                <w:szCs w:val="20"/>
                <w:lang w:eastAsia="sl-SI"/>
              </w:rPr>
              <w:t>prihodkov državnega proračuna in občinskih proračunov,</w:t>
            </w:r>
          </w:p>
          <w:p w:rsidR="00136CD8" w:rsidRPr="009D7E46" w:rsidRDefault="00136CD8" w:rsidP="00B97C8C">
            <w:pPr>
              <w:widowControl w:val="0"/>
              <w:numPr>
                <w:ilvl w:val="0"/>
                <w:numId w:val="4"/>
              </w:numPr>
              <w:suppressAutoHyphens/>
              <w:spacing w:after="0" w:line="260" w:lineRule="exact"/>
              <w:jc w:val="both"/>
              <w:rPr>
                <w:rFonts w:ascii="Arial" w:hAnsi="Arial" w:cs="Arial"/>
                <w:sz w:val="20"/>
                <w:szCs w:val="20"/>
              </w:rPr>
            </w:pPr>
            <w:r w:rsidRPr="009D7E46">
              <w:rPr>
                <w:rFonts w:ascii="Arial" w:hAnsi="Arial" w:cs="Arial"/>
                <w:sz w:val="20"/>
                <w:szCs w:val="20"/>
                <w:lang w:eastAsia="sl-SI"/>
              </w:rPr>
              <w:t>odhodkov državnega proračuna, ki niso načrtovani na ukrepih oziroma projektih sprejetih proračunov,</w:t>
            </w:r>
          </w:p>
          <w:p w:rsidR="00136CD8" w:rsidRPr="009D7E46" w:rsidRDefault="00136CD8" w:rsidP="00B97C8C">
            <w:pPr>
              <w:widowControl w:val="0"/>
              <w:numPr>
                <w:ilvl w:val="0"/>
                <w:numId w:val="4"/>
              </w:numPr>
              <w:suppressAutoHyphens/>
              <w:spacing w:after="0" w:line="260" w:lineRule="exact"/>
              <w:jc w:val="both"/>
              <w:rPr>
                <w:rFonts w:ascii="Arial" w:hAnsi="Arial" w:cs="Arial"/>
                <w:sz w:val="20"/>
                <w:szCs w:val="20"/>
              </w:rPr>
            </w:pPr>
            <w:r w:rsidRPr="009D7E46">
              <w:rPr>
                <w:rFonts w:ascii="Arial" w:hAnsi="Arial" w:cs="Arial"/>
                <w:sz w:val="20"/>
                <w:szCs w:val="20"/>
                <w:lang w:eastAsia="sl-SI"/>
              </w:rPr>
              <w:t>obveznosti za druga javnofinančna sredstva (drugi viri), ki niso načrtovana na ukrepih oziroma projektih sprejetih proračunov.</w:t>
            </w:r>
          </w:p>
          <w:p w:rsidR="00136CD8" w:rsidRPr="009D7E46" w:rsidRDefault="00136CD8" w:rsidP="009573FA">
            <w:pPr>
              <w:widowControl w:val="0"/>
              <w:spacing w:after="0" w:line="260" w:lineRule="exact"/>
              <w:ind w:left="284"/>
              <w:rPr>
                <w:rFonts w:ascii="Arial" w:hAnsi="Arial" w:cs="Arial"/>
                <w:sz w:val="20"/>
                <w:szCs w:val="20"/>
                <w:lang w:eastAsia="sl-SI"/>
              </w:rPr>
            </w:pPr>
          </w:p>
          <w:p w:rsidR="00136CD8" w:rsidRPr="009D7E46" w:rsidRDefault="00136CD8" w:rsidP="00B97C8C">
            <w:pPr>
              <w:widowControl w:val="0"/>
              <w:numPr>
                <w:ilvl w:val="0"/>
                <w:numId w:val="2"/>
              </w:numPr>
              <w:suppressAutoHyphens/>
              <w:spacing w:after="0" w:line="260" w:lineRule="exact"/>
              <w:ind w:left="284" w:hanging="284"/>
              <w:jc w:val="both"/>
              <w:rPr>
                <w:rFonts w:ascii="Arial" w:hAnsi="Arial" w:cs="Arial"/>
                <w:b/>
                <w:sz w:val="20"/>
                <w:szCs w:val="20"/>
                <w:lang w:eastAsia="sl-SI"/>
              </w:rPr>
            </w:pPr>
            <w:r w:rsidRPr="009D7E46">
              <w:rPr>
                <w:rFonts w:ascii="Arial" w:hAnsi="Arial" w:cs="Arial"/>
                <w:b/>
                <w:sz w:val="20"/>
                <w:szCs w:val="20"/>
                <w:lang w:eastAsia="sl-SI"/>
              </w:rPr>
              <w:t>Finančne posledice za državni proračun</w:t>
            </w:r>
          </w:p>
          <w:p w:rsidR="00136CD8" w:rsidRPr="009D7E46" w:rsidRDefault="00136CD8" w:rsidP="009573FA">
            <w:pPr>
              <w:widowControl w:val="0"/>
              <w:spacing w:after="0" w:line="260" w:lineRule="exact"/>
              <w:ind w:left="284"/>
              <w:jc w:val="both"/>
              <w:rPr>
                <w:rFonts w:ascii="Arial" w:hAnsi="Arial" w:cs="Arial"/>
                <w:sz w:val="20"/>
                <w:szCs w:val="20"/>
                <w:lang w:eastAsia="sl-SI"/>
              </w:rPr>
            </w:pPr>
            <w:r w:rsidRPr="009D7E46">
              <w:rPr>
                <w:rFonts w:ascii="Arial" w:hAnsi="Arial" w:cs="Arial"/>
                <w:sz w:val="20"/>
                <w:szCs w:val="20"/>
                <w:lang w:eastAsia="sl-SI"/>
              </w:rPr>
              <w:t>Prikazane morajo biti finančne posledice za državni proračun, ki so na proračunskih postavkah načrtovane v dinamiki projektov oziroma ukrepov:</w:t>
            </w:r>
          </w:p>
          <w:p w:rsidR="00136CD8" w:rsidRPr="009D7E46" w:rsidRDefault="00136CD8" w:rsidP="009573FA">
            <w:pPr>
              <w:widowControl w:val="0"/>
              <w:suppressAutoHyphens/>
              <w:spacing w:after="0" w:line="260" w:lineRule="exact"/>
              <w:ind w:left="720"/>
              <w:jc w:val="both"/>
              <w:rPr>
                <w:rFonts w:ascii="Arial" w:hAnsi="Arial" w:cs="Arial"/>
                <w:b/>
                <w:sz w:val="20"/>
                <w:szCs w:val="20"/>
                <w:lang w:eastAsia="sl-SI"/>
              </w:rPr>
            </w:pPr>
            <w:r w:rsidRPr="009D7E46">
              <w:rPr>
                <w:rFonts w:ascii="Arial" w:hAnsi="Arial" w:cs="Arial"/>
                <w:b/>
                <w:sz w:val="20"/>
                <w:szCs w:val="20"/>
                <w:lang w:eastAsia="sl-SI"/>
              </w:rPr>
              <w:t>II.a Pravice porabe za izvedbo predlaganih rešitev so zagotovljene:</w:t>
            </w:r>
          </w:p>
          <w:p w:rsidR="00136CD8" w:rsidRPr="009D7E46" w:rsidRDefault="00136CD8" w:rsidP="009573FA">
            <w:pPr>
              <w:widowControl w:val="0"/>
              <w:spacing w:after="0" w:line="260" w:lineRule="exact"/>
              <w:ind w:left="284"/>
              <w:jc w:val="both"/>
              <w:rPr>
                <w:rFonts w:ascii="Arial" w:hAnsi="Arial" w:cs="Arial"/>
                <w:sz w:val="20"/>
                <w:szCs w:val="20"/>
                <w:lang w:eastAsia="sl-SI"/>
              </w:rPr>
            </w:pPr>
            <w:r w:rsidRPr="009D7E46">
              <w:rPr>
                <w:rFonts w:ascii="Arial" w:hAnsi="Arial" w:cs="Arial"/>
                <w:sz w:val="20"/>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136CD8" w:rsidRPr="009D7E46" w:rsidRDefault="00136CD8" w:rsidP="00B97C8C">
            <w:pPr>
              <w:widowControl w:val="0"/>
              <w:numPr>
                <w:ilvl w:val="0"/>
                <w:numId w:val="5"/>
              </w:numPr>
              <w:suppressAutoHyphens/>
              <w:spacing w:after="0" w:line="260" w:lineRule="exact"/>
              <w:jc w:val="both"/>
              <w:rPr>
                <w:rFonts w:ascii="Arial" w:hAnsi="Arial" w:cs="Arial"/>
                <w:sz w:val="20"/>
                <w:szCs w:val="20"/>
                <w:lang w:eastAsia="sl-SI"/>
              </w:rPr>
            </w:pPr>
            <w:r w:rsidRPr="009D7E46">
              <w:rPr>
                <w:rFonts w:ascii="Arial" w:hAnsi="Arial" w:cs="Arial"/>
                <w:sz w:val="20"/>
                <w:szCs w:val="20"/>
                <w:lang w:eastAsia="sl-SI"/>
              </w:rPr>
              <w:t>proračunski uporabnik, ki bo financiral novi projekt oziroma ukrep,</w:t>
            </w:r>
          </w:p>
          <w:p w:rsidR="00136CD8" w:rsidRPr="009D7E46" w:rsidRDefault="00136CD8" w:rsidP="00B97C8C">
            <w:pPr>
              <w:widowControl w:val="0"/>
              <w:numPr>
                <w:ilvl w:val="0"/>
                <w:numId w:val="5"/>
              </w:numPr>
              <w:suppressAutoHyphens/>
              <w:spacing w:after="0" w:line="260" w:lineRule="exact"/>
              <w:jc w:val="both"/>
              <w:rPr>
                <w:rFonts w:ascii="Arial" w:hAnsi="Arial" w:cs="Arial"/>
                <w:sz w:val="20"/>
                <w:szCs w:val="20"/>
                <w:lang w:eastAsia="sl-SI"/>
              </w:rPr>
            </w:pPr>
            <w:r w:rsidRPr="009D7E46">
              <w:rPr>
                <w:rFonts w:ascii="Arial" w:hAnsi="Arial" w:cs="Arial"/>
                <w:sz w:val="20"/>
                <w:szCs w:val="20"/>
                <w:lang w:eastAsia="sl-SI"/>
              </w:rPr>
              <w:t xml:space="preserve">projekt oziroma ukrep, s katerim se bodo dosegli cilji vladnega gradiva, in </w:t>
            </w:r>
          </w:p>
          <w:p w:rsidR="00136CD8" w:rsidRPr="009D7E46" w:rsidRDefault="00136CD8" w:rsidP="00B97C8C">
            <w:pPr>
              <w:widowControl w:val="0"/>
              <w:numPr>
                <w:ilvl w:val="0"/>
                <w:numId w:val="5"/>
              </w:numPr>
              <w:suppressAutoHyphens/>
              <w:spacing w:after="0" w:line="260" w:lineRule="exact"/>
              <w:jc w:val="both"/>
              <w:rPr>
                <w:rFonts w:ascii="Arial" w:hAnsi="Arial" w:cs="Arial"/>
                <w:sz w:val="20"/>
                <w:szCs w:val="20"/>
                <w:lang w:eastAsia="sl-SI"/>
              </w:rPr>
            </w:pPr>
            <w:r w:rsidRPr="009D7E46">
              <w:rPr>
                <w:rFonts w:ascii="Arial" w:hAnsi="Arial" w:cs="Arial"/>
                <w:sz w:val="20"/>
                <w:szCs w:val="20"/>
                <w:lang w:eastAsia="sl-SI"/>
              </w:rPr>
              <w:t>proračunske postavke.</w:t>
            </w:r>
          </w:p>
          <w:p w:rsidR="00136CD8" w:rsidRPr="009D7E46" w:rsidRDefault="00136CD8" w:rsidP="009573FA">
            <w:pPr>
              <w:widowControl w:val="0"/>
              <w:spacing w:after="0" w:line="260" w:lineRule="exact"/>
              <w:ind w:left="284"/>
              <w:jc w:val="both"/>
              <w:rPr>
                <w:rFonts w:ascii="Arial" w:hAnsi="Arial" w:cs="Arial"/>
                <w:sz w:val="20"/>
                <w:szCs w:val="20"/>
                <w:lang w:eastAsia="sl-SI"/>
              </w:rPr>
            </w:pPr>
            <w:r w:rsidRPr="009D7E46">
              <w:rPr>
                <w:rFonts w:ascii="Arial" w:hAnsi="Arial" w:cs="Arial"/>
                <w:sz w:val="20"/>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136CD8" w:rsidRPr="009D7E46" w:rsidRDefault="00136CD8" w:rsidP="009573FA">
            <w:pPr>
              <w:widowControl w:val="0"/>
              <w:suppressAutoHyphens/>
              <w:spacing w:after="0" w:line="260" w:lineRule="exact"/>
              <w:ind w:left="714"/>
              <w:jc w:val="both"/>
              <w:rPr>
                <w:rFonts w:ascii="Arial" w:hAnsi="Arial" w:cs="Arial"/>
                <w:b/>
                <w:sz w:val="20"/>
                <w:szCs w:val="20"/>
                <w:lang w:eastAsia="sl-SI"/>
              </w:rPr>
            </w:pPr>
            <w:r w:rsidRPr="009D7E46">
              <w:rPr>
                <w:rFonts w:ascii="Arial" w:hAnsi="Arial" w:cs="Arial"/>
                <w:b/>
                <w:sz w:val="20"/>
                <w:szCs w:val="20"/>
                <w:lang w:eastAsia="sl-SI"/>
              </w:rPr>
              <w:t>II.b Manjkajoče pravice porabe bodo zagotovljene s prerazporeditvijo:</w:t>
            </w:r>
          </w:p>
          <w:p w:rsidR="00136CD8" w:rsidRPr="009D7E46" w:rsidRDefault="00136CD8" w:rsidP="009573FA">
            <w:pPr>
              <w:widowControl w:val="0"/>
              <w:spacing w:after="0" w:line="260" w:lineRule="exact"/>
              <w:ind w:left="284"/>
              <w:jc w:val="both"/>
              <w:rPr>
                <w:rFonts w:ascii="Arial" w:hAnsi="Arial" w:cs="Arial"/>
                <w:sz w:val="20"/>
                <w:szCs w:val="20"/>
                <w:lang w:eastAsia="sl-SI"/>
              </w:rPr>
            </w:pPr>
            <w:r w:rsidRPr="009D7E46">
              <w:rPr>
                <w:rFonts w:ascii="Arial" w:hAnsi="Arial" w:cs="Arial"/>
                <w:sz w:val="20"/>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136CD8" w:rsidRPr="009D7E46" w:rsidRDefault="00136CD8" w:rsidP="009573FA">
            <w:pPr>
              <w:widowControl w:val="0"/>
              <w:suppressAutoHyphens/>
              <w:spacing w:after="0" w:line="260" w:lineRule="exact"/>
              <w:ind w:left="714"/>
              <w:jc w:val="both"/>
              <w:rPr>
                <w:rFonts w:ascii="Arial" w:hAnsi="Arial" w:cs="Arial"/>
                <w:b/>
                <w:sz w:val="20"/>
                <w:szCs w:val="20"/>
                <w:lang w:eastAsia="sl-SI"/>
              </w:rPr>
            </w:pPr>
            <w:r w:rsidRPr="009D7E46">
              <w:rPr>
                <w:rFonts w:ascii="Arial" w:hAnsi="Arial" w:cs="Arial"/>
                <w:b/>
                <w:sz w:val="20"/>
                <w:szCs w:val="20"/>
                <w:lang w:eastAsia="sl-SI"/>
              </w:rPr>
              <w:t>II.c Načrtovana nadomestitev zmanjšanih prihodkov in povečanih odhodkov proračuna:</w:t>
            </w:r>
          </w:p>
          <w:p w:rsidR="00136CD8" w:rsidRPr="009D7E46" w:rsidRDefault="00136CD8" w:rsidP="009573FA">
            <w:pPr>
              <w:widowControl w:val="0"/>
              <w:spacing w:after="0" w:line="260" w:lineRule="exact"/>
              <w:ind w:left="284"/>
              <w:jc w:val="both"/>
              <w:rPr>
                <w:rFonts w:ascii="Arial" w:hAnsi="Arial" w:cs="Arial"/>
                <w:sz w:val="20"/>
                <w:szCs w:val="20"/>
                <w:lang w:eastAsia="sl-SI"/>
              </w:rPr>
            </w:pPr>
            <w:r w:rsidRPr="009D7E46">
              <w:rPr>
                <w:rFonts w:ascii="Arial" w:hAnsi="Arial" w:cs="Arial"/>
                <w:sz w:val="20"/>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136CD8" w:rsidRPr="009D7E46" w:rsidRDefault="00136CD8" w:rsidP="009573FA">
            <w:pPr>
              <w:pStyle w:val="Vrstapredpisa"/>
              <w:widowControl w:val="0"/>
              <w:spacing w:before="0" w:line="260" w:lineRule="exact"/>
              <w:jc w:val="both"/>
              <w:rPr>
                <w:rFonts w:cs="Arial"/>
                <w:color w:val="auto"/>
              </w:rPr>
            </w:pPr>
          </w:p>
        </w:tc>
      </w:tr>
      <w:tr w:rsidR="00136CD8" w:rsidRPr="009D7E46" w:rsidTr="009573FA">
        <w:trPr>
          <w:gridAfter w:val="1"/>
          <w:wAfter w:w="63" w:type="dxa"/>
        </w:trPr>
        <w:tc>
          <w:tcPr>
            <w:tcW w:w="9200" w:type="dxa"/>
            <w:gridSpan w:val="13"/>
          </w:tcPr>
          <w:p w:rsidR="00136CD8" w:rsidRPr="009D7E46" w:rsidRDefault="00136CD8" w:rsidP="009573FA">
            <w:pPr>
              <w:pStyle w:val="Oddelek"/>
              <w:widowControl w:val="0"/>
              <w:numPr>
                <w:ilvl w:val="0"/>
                <w:numId w:val="0"/>
              </w:numPr>
              <w:spacing w:before="0" w:after="0" w:line="260" w:lineRule="exact"/>
              <w:jc w:val="left"/>
              <w:rPr>
                <w:rFonts w:cs="Arial"/>
              </w:rPr>
            </w:pPr>
            <w:r w:rsidRPr="009D7E46">
              <w:rPr>
                <w:rFonts w:cs="Arial"/>
              </w:rPr>
              <w:t>7.b Predstavitev ocene finančnih posledic pod 40.000 EUR:</w:t>
            </w:r>
          </w:p>
          <w:p w:rsidR="00136CD8" w:rsidRPr="009D7E46" w:rsidRDefault="00136CD8" w:rsidP="009573FA">
            <w:pPr>
              <w:pStyle w:val="Oddelek"/>
              <w:widowControl w:val="0"/>
              <w:numPr>
                <w:ilvl w:val="0"/>
                <w:numId w:val="0"/>
              </w:numPr>
              <w:spacing w:before="0" w:after="0" w:line="260" w:lineRule="exact"/>
              <w:jc w:val="left"/>
              <w:rPr>
                <w:rFonts w:cs="Arial"/>
                <w:b w:val="0"/>
              </w:rPr>
            </w:pPr>
            <w:r w:rsidRPr="009D7E46">
              <w:rPr>
                <w:rFonts w:cs="Arial"/>
                <w:b w:val="0"/>
              </w:rPr>
              <w:t>(Samo če izberete NE pod točko 6.a.)</w:t>
            </w:r>
          </w:p>
          <w:p w:rsidR="00136CD8" w:rsidRPr="009D7E46" w:rsidRDefault="00136CD8" w:rsidP="009573FA">
            <w:pPr>
              <w:pStyle w:val="Oddelek"/>
              <w:widowControl w:val="0"/>
              <w:numPr>
                <w:ilvl w:val="0"/>
                <w:numId w:val="0"/>
              </w:numPr>
              <w:spacing w:before="0" w:after="0" w:line="260" w:lineRule="exact"/>
              <w:jc w:val="left"/>
              <w:rPr>
                <w:rFonts w:cs="Arial"/>
                <w:b w:val="0"/>
              </w:rPr>
            </w:pPr>
            <w:r w:rsidRPr="009D7E46">
              <w:rPr>
                <w:rFonts w:cs="Arial"/>
                <w:b w:val="0"/>
              </w:rPr>
              <w:t>Kratka obrazložitev</w:t>
            </w:r>
          </w:p>
        </w:tc>
      </w:tr>
      <w:tr w:rsidR="00136CD8" w:rsidRPr="009D7E46" w:rsidTr="009573FA">
        <w:trPr>
          <w:gridAfter w:val="1"/>
          <w:wAfter w:w="63" w:type="dxa"/>
        </w:trPr>
        <w:tc>
          <w:tcPr>
            <w:tcW w:w="9200" w:type="dxa"/>
            <w:gridSpan w:val="13"/>
          </w:tcPr>
          <w:p w:rsidR="00136CD8" w:rsidRPr="009D7E46" w:rsidRDefault="00136CD8" w:rsidP="009573FA">
            <w:pPr>
              <w:pStyle w:val="Oddelek"/>
              <w:widowControl w:val="0"/>
              <w:numPr>
                <w:ilvl w:val="0"/>
                <w:numId w:val="0"/>
              </w:numPr>
              <w:spacing w:before="0" w:after="0" w:line="260" w:lineRule="exact"/>
              <w:jc w:val="left"/>
              <w:rPr>
                <w:rFonts w:cs="Arial"/>
              </w:rPr>
            </w:pPr>
            <w:r w:rsidRPr="009D7E46">
              <w:rPr>
                <w:rFonts w:cs="Arial"/>
              </w:rPr>
              <w:t>8. Predstavitev sodelovanja javnosti:</w:t>
            </w:r>
          </w:p>
        </w:tc>
      </w:tr>
      <w:tr w:rsidR="00136CD8" w:rsidRPr="009D7E46" w:rsidTr="009573FA">
        <w:trPr>
          <w:gridAfter w:val="1"/>
          <w:wAfter w:w="63" w:type="dxa"/>
        </w:trPr>
        <w:tc>
          <w:tcPr>
            <w:tcW w:w="6769" w:type="dxa"/>
            <w:gridSpan w:val="9"/>
          </w:tcPr>
          <w:p w:rsidR="00136CD8" w:rsidRPr="009D7E46" w:rsidRDefault="00136CD8" w:rsidP="009573FA">
            <w:pPr>
              <w:pStyle w:val="Neotevilenodstavek"/>
              <w:widowControl w:val="0"/>
              <w:spacing w:before="0" w:after="0" w:line="260" w:lineRule="exact"/>
              <w:rPr>
                <w:rFonts w:cs="Arial"/>
              </w:rPr>
            </w:pPr>
            <w:r w:rsidRPr="009D7E46">
              <w:rPr>
                <w:rFonts w:cs="Arial"/>
                <w:iCs/>
              </w:rPr>
              <w:t>Gradivo je bilo predhodno objavljeno na spletni strani predlagatelja:</w:t>
            </w:r>
          </w:p>
        </w:tc>
        <w:tc>
          <w:tcPr>
            <w:tcW w:w="2431" w:type="dxa"/>
            <w:gridSpan w:val="4"/>
          </w:tcPr>
          <w:p w:rsidR="00136CD8" w:rsidRPr="009D7E46" w:rsidRDefault="00136CD8" w:rsidP="009573FA">
            <w:pPr>
              <w:pStyle w:val="Neotevilenodstavek"/>
              <w:widowControl w:val="0"/>
              <w:spacing w:before="0" w:after="0" w:line="260" w:lineRule="exact"/>
              <w:jc w:val="center"/>
              <w:rPr>
                <w:rFonts w:cs="Arial"/>
                <w:iCs/>
              </w:rPr>
            </w:pPr>
            <w:r w:rsidRPr="009D7E46">
              <w:rPr>
                <w:rFonts w:cs="Arial"/>
              </w:rPr>
              <w:t>NE</w:t>
            </w:r>
          </w:p>
        </w:tc>
      </w:tr>
      <w:tr w:rsidR="00136CD8" w:rsidRPr="009D7E46" w:rsidTr="009573FA">
        <w:trPr>
          <w:gridAfter w:val="1"/>
          <w:wAfter w:w="63" w:type="dxa"/>
          <w:trHeight w:val="274"/>
        </w:trPr>
        <w:tc>
          <w:tcPr>
            <w:tcW w:w="9200" w:type="dxa"/>
            <w:gridSpan w:val="13"/>
          </w:tcPr>
          <w:p w:rsidR="00136CD8" w:rsidRPr="009D7E46" w:rsidRDefault="00136CD8" w:rsidP="009573FA">
            <w:pPr>
              <w:pStyle w:val="Neotevilenodstavek"/>
              <w:widowControl w:val="0"/>
              <w:spacing w:before="0" w:after="0" w:line="260" w:lineRule="exact"/>
              <w:rPr>
                <w:rFonts w:cs="Arial"/>
                <w:iCs/>
              </w:rPr>
            </w:pPr>
            <w:r w:rsidRPr="009D7E46">
              <w:rPr>
                <w:rFonts w:cs="Arial"/>
                <w:iCs/>
              </w:rPr>
              <w:t xml:space="preserve">Gradiva ni potrebno predhodno objaviti na spletni strani predlagatelja. </w:t>
            </w:r>
          </w:p>
        </w:tc>
      </w:tr>
      <w:tr w:rsidR="00136CD8" w:rsidRPr="009D7E46" w:rsidTr="009573FA">
        <w:trPr>
          <w:gridAfter w:val="1"/>
          <w:wAfter w:w="63" w:type="dxa"/>
          <w:trHeight w:val="274"/>
        </w:trPr>
        <w:tc>
          <w:tcPr>
            <w:tcW w:w="9200" w:type="dxa"/>
            <w:gridSpan w:val="13"/>
          </w:tcPr>
          <w:p w:rsidR="00136CD8" w:rsidRPr="009D7E46" w:rsidRDefault="00136CD8" w:rsidP="009573FA">
            <w:pPr>
              <w:pStyle w:val="Neotevilenodstavek"/>
              <w:widowControl w:val="0"/>
              <w:spacing w:before="0" w:after="0" w:line="260" w:lineRule="exact"/>
              <w:rPr>
                <w:rFonts w:cs="Arial"/>
                <w:iCs/>
              </w:rPr>
            </w:pPr>
            <w:r w:rsidRPr="009D7E46">
              <w:rPr>
                <w:rFonts w:cs="Arial"/>
                <w:iCs/>
              </w:rPr>
              <w:t>(Če je odgovor DA, navedite:</w:t>
            </w:r>
          </w:p>
          <w:p w:rsidR="00136CD8" w:rsidRPr="009D7E46" w:rsidRDefault="00136CD8" w:rsidP="009573FA">
            <w:pPr>
              <w:pStyle w:val="Neotevilenodstavek"/>
              <w:widowControl w:val="0"/>
              <w:spacing w:before="0" w:after="0" w:line="260" w:lineRule="exact"/>
              <w:rPr>
                <w:rFonts w:cs="Arial"/>
                <w:iCs/>
              </w:rPr>
            </w:pPr>
            <w:r w:rsidRPr="009D7E46">
              <w:rPr>
                <w:rFonts w:cs="Arial"/>
                <w:iCs/>
              </w:rPr>
              <w:t>Datum objave: ………</w:t>
            </w:r>
          </w:p>
          <w:p w:rsidR="00136CD8" w:rsidRPr="009D7E46" w:rsidRDefault="00136CD8" w:rsidP="009573FA">
            <w:pPr>
              <w:pStyle w:val="Neotevilenodstavek"/>
              <w:widowControl w:val="0"/>
              <w:spacing w:before="0" w:after="0" w:line="260" w:lineRule="exact"/>
              <w:rPr>
                <w:rFonts w:cs="Arial"/>
                <w:iCs/>
              </w:rPr>
            </w:pPr>
            <w:r w:rsidRPr="009D7E46">
              <w:rPr>
                <w:rFonts w:cs="Arial"/>
                <w:iCs/>
              </w:rPr>
              <w:t xml:space="preserve">V razpravo so bili vključeni: </w:t>
            </w:r>
          </w:p>
          <w:p w:rsidR="00136CD8" w:rsidRPr="009D7E46" w:rsidRDefault="00136CD8" w:rsidP="00B97C8C">
            <w:pPr>
              <w:pStyle w:val="Neotevilenodstavek"/>
              <w:widowControl w:val="0"/>
              <w:numPr>
                <w:ilvl w:val="0"/>
                <w:numId w:val="6"/>
              </w:numPr>
              <w:spacing w:before="0" w:after="0" w:line="260" w:lineRule="exact"/>
              <w:rPr>
                <w:rFonts w:cs="Arial"/>
                <w:iCs/>
              </w:rPr>
            </w:pPr>
            <w:r w:rsidRPr="009D7E46">
              <w:rPr>
                <w:rFonts w:cs="Arial"/>
                <w:iCs/>
              </w:rPr>
              <w:t xml:space="preserve">nevladne organizacije, </w:t>
            </w:r>
          </w:p>
          <w:p w:rsidR="00136CD8" w:rsidRPr="009D7E46" w:rsidRDefault="00136CD8" w:rsidP="00B97C8C">
            <w:pPr>
              <w:pStyle w:val="Neotevilenodstavek"/>
              <w:widowControl w:val="0"/>
              <w:numPr>
                <w:ilvl w:val="0"/>
                <w:numId w:val="6"/>
              </w:numPr>
              <w:spacing w:before="0" w:after="0" w:line="260" w:lineRule="exact"/>
              <w:rPr>
                <w:rFonts w:cs="Arial"/>
                <w:iCs/>
              </w:rPr>
            </w:pPr>
            <w:r w:rsidRPr="009D7E46">
              <w:rPr>
                <w:rFonts w:cs="Arial"/>
                <w:iCs/>
              </w:rPr>
              <w:t>predstavniki zainteresirane javnosti,</w:t>
            </w:r>
          </w:p>
          <w:p w:rsidR="00136CD8" w:rsidRPr="009D7E46" w:rsidRDefault="00136CD8" w:rsidP="00B97C8C">
            <w:pPr>
              <w:pStyle w:val="Neotevilenodstavek"/>
              <w:widowControl w:val="0"/>
              <w:numPr>
                <w:ilvl w:val="0"/>
                <w:numId w:val="6"/>
              </w:numPr>
              <w:spacing w:before="0" w:after="0" w:line="260" w:lineRule="exact"/>
              <w:rPr>
                <w:rFonts w:cs="Arial"/>
                <w:iCs/>
              </w:rPr>
            </w:pPr>
            <w:r w:rsidRPr="009D7E46">
              <w:rPr>
                <w:rFonts w:cs="Arial"/>
                <w:iCs/>
              </w:rPr>
              <w:t xml:space="preserve">predstavniki strokovne javnosti, </w:t>
            </w:r>
          </w:p>
          <w:p w:rsidR="00136CD8" w:rsidRPr="009D7E46" w:rsidRDefault="00136CD8" w:rsidP="00B97C8C">
            <w:pPr>
              <w:pStyle w:val="Neotevilenodstavek"/>
              <w:widowControl w:val="0"/>
              <w:numPr>
                <w:ilvl w:val="0"/>
                <w:numId w:val="6"/>
              </w:numPr>
              <w:spacing w:before="0" w:after="0" w:line="260" w:lineRule="exact"/>
              <w:rPr>
                <w:rFonts w:cs="Arial"/>
                <w:iCs/>
              </w:rPr>
            </w:pPr>
            <w:r w:rsidRPr="009D7E46">
              <w:rPr>
                <w:rFonts w:cs="Arial"/>
                <w:iCs/>
              </w:rPr>
              <w:t>občine in združenja občin ali pa navedite, da se gradivo ne nanaša nanje.</w:t>
            </w:r>
          </w:p>
          <w:p w:rsidR="00136CD8" w:rsidRPr="009D7E46" w:rsidRDefault="00136CD8" w:rsidP="009573FA">
            <w:pPr>
              <w:pStyle w:val="Neotevilenodstavek"/>
              <w:widowControl w:val="0"/>
              <w:spacing w:before="0" w:after="0" w:line="260" w:lineRule="exact"/>
              <w:rPr>
                <w:rFonts w:cs="Arial"/>
                <w:iCs/>
              </w:rPr>
            </w:pPr>
            <w:r w:rsidRPr="009D7E46">
              <w:rPr>
                <w:rFonts w:cs="Arial"/>
                <w:iCs/>
              </w:rPr>
              <w:t xml:space="preserve">Mnenja, predlogi in pripombe z navedbo predlagateljev </w:t>
            </w:r>
            <w:r w:rsidRPr="009D7E46">
              <w:rPr>
                <w:rFonts w:cs="Arial"/>
                <w:color w:val="000000"/>
              </w:rPr>
              <w:t>(imen in priimkov fizičnih oseb, ki niso poslovni subjekti, ne navajajte</w:t>
            </w:r>
            <w:r w:rsidRPr="009D7E46">
              <w:rPr>
                <w:rFonts w:cs="Arial"/>
                <w:iCs/>
              </w:rPr>
              <w:t>):</w:t>
            </w:r>
          </w:p>
          <w:p w:rsidR="00136CD8" w:rsidRPr="009D7E46" w:rsidRDefault="00136CD8" w:rsidP="009573FA">
            <w:pPr>
              <w:pStyle w:val="Neotevilenodstavek"/>
              <w:widowControl w:val="0"/>
              <w:spacing w:before="0" w:after="0" w:line="260" w:lineRule="exact"/>
              <w:rPr>
                <w:rFonts w:cs="Arial"/>
                <w:iCs/>
              </w:rPr>
            </w:pPr>
          </w:p>
          <w:p w:rsidR="00136CD8" w:rsidRPr="009D7E46" w:rsidRDefault="00136CD8" w:rsidP="009573FA">
            <w:pPr>
              <w:pStyle w:val="Neotevilenodstavek"/>
              <w:widowControl w:val="0"/>
              <w:spacing w:before="0" w:after="0" w:line="260" w:lineRule="exact"/>
              <w:rPr>
                <w:rFonts w:cs="Arial"/>
                <w:iCs/>
              </w:rPr>
            </w:pPr>
          </w:p>
          <w:p w:rsidR="00136CD8" w:rsidRPr="009D7E46" w:rsidRDefault="00136CD8" w:rsidP="009573FA">
            <w:pPr>
              <w:pStyle w:val="Neotevilenodstavek"/>
              <w:widowControl w:val="0"/>
              <w:spacing w:before="0" w:after="0" w:line="260" w:lineRule="exact"/>
              <w:rPr>
                <w:rFonts w:cs="Arial"/>
                <w:iCs/>
              </w:rPr>
            </w:pPr>
            <w:r w:rsidRPr="009D7E46">
              <w:rPr>
                <w:rFonts w:cs="Arial"/>
                <w:iCs/>
              </w:rPr>
              <w:t>Upoštevani so bili:</w:t>
            </w:r>
          </w:p>
          <w:p w:rsidR="00136CD8" w:rsidRPr="009D7E46" w:rsidRDefault="00136CD8" w:rsidP="00B97C8C">
            <w:pPr>
              <w:pStyle w:val="Neotevilenodstavek"/>
              <w:widowControl w:val="0"/>
              <w:numPr>
                <w:ilvl w:val="0"/>
                <w:numId w:val="7"/>
              </w:numPr>
              <w:spacing w:before="0" w:after="0" w:line="260" w:lineRule="exact"/>
              <w:rPr>
                <w:rFonts w:cs="Arial"/>
                <w:iCs/>
              </w:rPr>
            </w:pPr>
            <w:r w:rsidRPr="009D7E46">
              <w:rPr>
                <w:rFonts w:cs="Arial"/>
                <w:iCs/>
              </w:rPr>
              <w:t>v celoti,</w:t>
            </w:r>
          </w:p>
          <w:p w:rsidR="00136CD8" w:rsidRPr="009D7E46" w:rsidRDefault="00136CD8" w:rsidP="00B97C8C">
            <w:pPr>
              <w:pStyle w:val="Neotevilenodstavek"/>
              <w:widowControl w:val="0"/>
              <w:numPr>
                <w:ilvl w:val="0"/>
                <w:numId w:val="7"/>
              </w:numPr>
              <w:spacing w:before="0" w:after="0" w:line="260" w:lineRule="exact"/>
              <w:rPr>
                <w:rFonts w:cs="Arial"/>
                <w:iCs/>
              </w:rPr>
            </w:pPr>
            <w:r w:rsidRPr="009D7E46">
              <w:rPr>
                <w:rFonts w:cs="Arial"/>
                <w:iCs/>
              </w:rPr>
              <w:t>večinoma,</w:t>
            </w:r>
          </w:p>
          <w:p w:rsidR="00136CD8" w:rsidRPr="009D7E46" w:rsidRDefault="00136CD8" w:rsidP="00B97C8C">
            <w:pPr>
              <w:pStyle w:val="Neotevilenodstavek"/>
              <w:widowControl w:val="0"/>
              <w:numPr>
                <w:ilvl w:val="0"/>
                <w:numId w:val="7"/>
              </w:numPr>
              <w:spacing w:before="0" w:after="0" w:line="260" w:lineRule="exact"/>
              <w:rPr>
                <w:rFonts w:cs="Arial"/>
                <w:iCs/>
              </w:rPr>
            </w:pPr>
            <w:r w:rsidRPr="009D7E46">
              <w:rPr>
                <w:rFonts w:cs="Arial"/>
                <w:iCs/>
              </w:rPr>
              <w:t>delno,</w:t>
            </w:r>
          </w:p>
          <w:p w:rsidR="00136CD8" w:rsidRPr="009D7E46" w:rsidRDefault="00136CD8" w:rsidP="00B97C8C">
            <w:pPr>
              <w:pStyle w:val="Neotevilenodstavek"/>
              <w:widowControl w:val="0"/>
              <w:numPr>
                <w:ilvl w:val="0"/>
                <w:numId w:val="7"/>
              </w:numPr>
              <w:spacing w:before="0" w:after="0" w:line="260" w:lineRule="exact"/>
              <w:rPr>
                <w:rFonts w:cs="Arial"/>
                <w:iCs/>
              </w:rPr>
            </w:pPr>
            <w:r w:rsidRPr="009D7E46">
              <w:rPr>
                <w:rFonts w:cs="Arial"/>
                <w:iCs/>
              </w:rPr>
              <w:t>niso bili upoštevani.</w:t>
            </w:r>
          </w:p>
          <w:p w:rsidR="00136CD8" w:rsidRPr="009D7E46" w:rsidRDefault="00136CD8" w:rsidP="009573FA">
            <w:pPr>
              <w:pStyle w:val="Neotevilenodstavek"/>
              <w:widowControl w:val="0"/>
              <w:spacing w:before="0" w:after="0" w:line="260" w:lineRule="exact"/>
              <w:rPr>
                <w:rFonts w:cs="Arial"/>
                <w:iCs/>
              </w:rPr>
            </w:pPr>
          </w:p>
          <w:p w:rsidR="00136CD8" w:rsidRPr="009D7E46" w:rsidRDefault="00136CD8" w:rsidP="009573FA">
            <w:pPr>
              <w:pStyle w:val="Neotevilenodstavek"/>
              <w:widowControl w:val="0"/>
              <w:spacing w:before="0" w:after="0" w:line="260" w:lineRule="exact"/>
              <w:rPr>
                <w:rFonts w:cs="Arial"/>
                <w:iCs/>
              </w:rPr>
            </w:pPr>
            <w:r w:rsidRPr="009D7E46">
              <w:rPr>
                <w:rFonts w:cs="Arial"/>
                <w:iCs/>
              </w:rPr>
              <w:t>Bistvena mnenja, predlogi in pripombe, ki niso bili upoštevani, ter razlogi za neupoštevanje:</w:t>
            </w:r>
          </w:p>
          <w:p w:rsidR="00136CD8" w:rsidRPr="009D7E46" w:rsidRDefault="00136CD8" w:rsidP="009573FA">
            <w:pPr>
              <w:pStyle w:val="Neotevilenodstavek"/>
              <w:widowControl w:val="0"/>
              <w:spacing w:before="0" w:after="0" w:line="260" w:lineRule="exact"/>
              <w:rPr>
                <w:rFonts w:cs="Arial"/>
                <w:iCs/>
              </w:rPr>
            </w:pPr>
          </w:p>
          <w:p w:rsidR="00136CD8" w:rsidRPr="009D7E46" w:rsidRDefault="00136CD8" w:rsidP="009573FA">
            <w:pPr>
              <w:pStyle w:val="Neotevilenodstavek"/>
              <w:widowControl w:val="0"/>
              <w:spacing w:before="0" w:after="0" w:line="260" w:lineRule="exact"/>
              <w:rPr>
                <w:rFonts w:cs="Arial"/>
                <w:iCs/>
              </w:rPr>
            </w:pPr>
            <w:r w:rsidRPr="009D7E46">
              <w:rPr>
                <w:rFonts w:cs="Arial"/>
                <w:iCs/>
              </w:rPr>
              <w:t>Poročilo je bilo dano ……………..</w:t>
            </w:r>
          </w:p>
          <w:p w:rsidR="00136CD8" w:rsidRPr="009D7E46" w:rsidRDefault="00136CD8" w:rsidP="009573FA">
            <w:pPr>
              <w:pStyle w:val="Neotevilenodstavek"/>
              <w:widowControl w:val="0"/>
              <w:spacing w:before="0" w:after="0" w:line="260" w:lineRule="exact"/>
              <w:rPr>
                <w:rFonts w:cs="Arial"/>
                <w:iCs/>
              </w:rPr>
            </w:pPr>
          </w:p>
          <w:p w:rsidR="00136CD8" w:rsidRPr="009D7E46" w:rsidRDefault="00136CD8" w:rsidP="009573FA">
            <w:pPr>
              <w:pStyle w:val="Neotevilenodstavek"/>
              <w:widowControl w:val="0"/>
              <w:spacing w:before="0" w:after="0" w:line="260" w:lineRule="exact"/>
              <w:rPr>
                <w:rFonts w:cs="Arial"/>
                <w:iCs/>
              </w:rPr>
            </w:pPr>
            <w:r w:rsidRPr="009D7E46">
              <w:rPr>
                <w:rFonts w:cs="Arial"/>
                <w:iCs/>
              </w:rPr>
              <w:t>Javnost je bila vključena v pripravo gradiva v skladu z Zakonom o …, kar je navedeno v predlogu predpisa.)</w:t>
            </w:r>
          </w:p>
          <w:p w:rsidR="00136CD8" w:rsidRPr="009D7E46" w:rsidRDefault="00136CD8" w:rsidP="009573FA">
            <w:pPr>
              <w:pStyle w:val="Neotevilenodstavek"/>
              <w:widowControl w:val="0"/>
              <w:spacing w:before="0" w:after="0" w:line="260" w:lineRule="exact"/>
              <w:rPr>
                <w:rFonts w:cs="Arial"/>
                <w:iCs/>
              </w:rPr>
            </w:pPr>
          </w:p>
        </w:tc>
      </w:tr>
      <w:tr w:rsidR="00136CD8" w:rsidRPr="009D7E46" w:rsidTr="009573FA">
        <w:trPr>
          <w:gridAfter w:val="1"/>
          <w:wAfter w:w="63" w:type="dxa"/>
        </w:trPr>
        <w:tc>
          <w:tcPr>
            <w:tcW w:w="6769" w:type="dxa"/>
            <w:gridSpan w:val="9"/>
            <w:vAlign w:val="center"/>
          </w:tcPr>
          <w:p w:rsidR="00136CD8" w:rsidRPr="009D7E46" w:rsidRDefault="00136CD8" w:rsidP="009573FA">
            <w:pPr>
              <w:pStyle w:val="Neotevilenodstavek"/>
              <w:widowControl w:val="0"/>
              <w:spacing w:before="0" w:after="0" w:line="260" w:lineRule="exact"/>
              <w:jc w:val="left"/>
              <w:rPr>
                <w:rFonts w:cs="Arial"/>
              </w:rPr>
            </w:pPr>
            <w:r w:rsidRPr="009D7E46">
              <w:rPr>
                <w:rFonts w:cs="Arial"/>
                <w:b/>
              </w:rPr>
              <w:t>9. Pri pripravi gradiva so bile upoštevane zahteve iz Resolucije o normativni dejavnosti:</w:t>
            </w:r>
          </w:p>
        </w:tc>
        <w:tc>
          <w:tcPr>
            <w:tcW w:w="2431" w:type="dxa"/>
            <w:gridSpan w:val="4"/>
            <w:vAlign w:val="center"/>
          </w:tcPr>
          <w:p w:rsidR="00136CD8" w:rsidRPr="009D7E46" w:rsidRDefault="00136CD8" w:rsidP="009573FA">
            <w:pPr>
              <w:pStyle w:val="Neotevilenodstavek"/>
              <w:widowControl w:val="0"/>
              <w:spacing w:before="0" w:after="0" w:line="260" w:lineRule="exact"/>
              <w:jc w:val="center"/>
              <w:rPr>
                <w:rFonts w:cs="Arial"/>
                <w:iCs/>
              </w:rPr>
            </w:pPr>
            <w:r w:rsidRPr="009D7E46">
              <w:rPr>
                <w:rFonts w:cs="Arial"/>
              </w:rPr>
              <w:t>NE</w:t>
            </w:r>
          </w:p>
        </w:tc>
      </w:tr>
      <w:tr w:rsidR="00136CD8" w:rsidRPr="009D7E46" w:rsidTr="009573FA">
        <w:trPr>
          <w:gridAfter w:val="1"/>
          <w:wAfter w:w="63" w:type="dxa"/>
        </w:trPr>
        <w:tc>
          <w:tcPr>
            <w:tcW w:w="6769" w:type="dxa"/>
            <w:gridSpan w:val="9"/>
            <w:vAlign w:val="center"/>
          </w:tcPr>
          <w:p w:rsidR="00136CD8" w:rsidRPr="009D7E46" w:rsidRDefault="00136CD8" w:rsidP="009573FA">
            <w:pPr>
              <w:pStyle w:val="Neotevilenodstavek"/>
              <w:widowControl w:val="0"/>
              <w:spacing w:before="0" w:after="0" w:line="260" w:lineRule="exact"/>
              <w:jc w:val="left"/>
              <w:rPr>
                <w:rFonts w:cs="Arial"/>
                <w:b/>
              </w:rPr>
            </w:pPr>
            <w:r w:rsidRPr="009D7E46">
              <w:rPr>
                <w:rFonts w:cs="Arial"/>
                <w:b/>
              </w:rPr>
              <w:t>10. Gradivo je uvrščeno v delovni program vlade:</w:t>
            </w:r>
          </w:p>
        </w:tc>
        <w:tc>
          <w:tcPr>
            <w:tcW w:w="2431" w:type="dxa"/>
            <w:gridSpan w:val="4"/>
            <w:vAlign w:val="center"/>
          </w:tcPr>
          <w:p w:rsidR="00136CD8" w:rsidRPr="009D7E46" w:rsidRDefault="00136CD8" w:rsidP="009573FA">
            <w:pPr>
              <w:pStyle w:val="Neotevilenodstavek"/>
              <w:widowControl w:val="0"/>
              <w:spacing w:before="0" w:after="0" w:line="260" w:lineRule="exact"/>
              <w:jc w:val="center"/>
              <w:rPr>
                <w:rFonts w:cs="Arial"/>
              </w:rPr>
            </w:pPr>
            <w:r w:rsidRPr="009D7E46">
              <w:rPr>
                <w:rFonts w:cs="Arial"/>
              </w:rPr>
              <w:t>NE</w:t>
            </w:r>
          </w:p>
        </w:tc>
      </w:tr>
      <w:tr w:rsidR="00136CD8" w:rsidRPr="009D7E46" w:rsidTr="009573FA">
        <w:trPr>
          <w:gridAfter w:val="1"/>
          <w:wAfter w:w="63" w:type="dxa"/>
        </w:trPr>
        <w:tc>
          <w:tcPr>
            <w:tcW w:w="9200" w:type="dxa"/>
            <w:gridSpan w:val="13"/>
          </w:tcPr>
          <w:p w:rsidR="00136CD8" w:rsidRPr="008D1759" w:rsidRDefault="00136CD8" w:rsidP="009573FA">
            <w:pPr>
              <w:pStyle w:val="Poglavje"/>
              <w:widowControl w:val="0"/>
              <w:spacing w:before="0" w:after="0" w:line="260" w:lineRule="exact"/>
              <w:ind w:left="3400"/>
              <w:jc w:val="left"/>
              <w:rPr>
                <w:sz w:val="20"/>
                <w:szCs w:val="20"/>
              </w:rPr>
            </w:pPr>
          </w:p>
          <w:p w:rsidR="00136CD8" w:rsidRDefault="00136CD8" w:rsidP="009573FA">
            <w:pPr>
              <w:pStyle w:val="Poglavje"/>
              <w:widowControl w:val="0"/>
              <w:spacing w:before="0" w:after="0" w:line="260" w:lineRule="exact"/>
              <w:ind w:left="3400"/>
              <w:jc w:val="left"/>
              <w:rPr>
                <w:b w:val="0"/>
                <w:sz w:val="20"/>
                <w:szCs w:val="20"/>
              </w:rPr>
            </w:pPr>
            <w:r>
              <w:rPr>
                <w:b w:val="0"/>
                <w:sz w:val="20"/>
                <w:szCs w:val="20"/>
              </w:rPr>
              <w:t xml:space="preserve">                                      dr. Anja Kopač Mrak</w:t>
            </w:r>
          </w:p>
          <w:p w:rsidR="00136CD8" w:rsidRPr="00F80081" w:rsidRDefault="00136CD8" w:rsidP="009573FA">
            <w:pPr>
              <w:pStyle w:val="Poglavje"/>
              <w:widowControl w:val="0"/>
              <w:spacing w:before="0" w:after="0" w:line="260" w:lineRule="exact"/>
              <w:jc w:val="left"/>
              <w:rPr>
                <w:b w:val="0"/>
                <w:sz w:val="20"/>
                <w:szCs w:val="20"/>
              </w:rPr>
            </w:pPr>
            <w:r>
              <w:rPr>
                <w:b w:val="0"/>
                <w:sz w:val="20"/>
                <w:szCs w:val="20"/>
              </w:rPr>
              <w:t xml:space="preserve">                                                                                                           MINISTRICA</w:t>
            </w:r>
          </w:p>
          <w:p w:rsidR="00136CD8" w:rsidRPr="008D1759" w:rsidRDefault="00136CD8" w:rsidP="009573FA">
            <w:pPr>
              <w:pStyle w:val="Poglavje"/>
              <w:widowControl w:val="0"/>
              <w:spacing w:before="0" w:after="0" w:line="260" w:lineRule="exact"/>
              <w:ind w:left="3400"/>
              <w:jc w:val="left"/>
              <w:rPr>
                <w:sz w:val="20"/>
                <w:szCs w:val="20"/>
              </w:rPr>
            </w:pPr>
          </w:p>
        </w:tc>
      </w:tr>
    </w:tbl>
    <w:p w:rsidR="00136CD8" w:rsidRPr="008D1759" w:rsidRDefault="00136CD8" w:rsidP="00B97C8C">
      <w:pPr>
        <w:pStyle w:val="podpisi"/>
        <w:tabs>
          <w:tab w:val="clear" w:pos="3402"/>
        </w:tabs>
        <w:rPr>
          <w:rFonts w:cs="Arial"/>
          <w:b/>
          <w:szCs w:val="20"/>
          <w:lang w:val="sl-SI"/>
        </w:rPr>
      </w:pPr>
    </w:p>
    <w:p w:rsidR="00136CD8" w:rsidRPr="008D1759" w:rsidRDefault="00136CD8" w:rsidP="00B97C8C">
      <w:pPr>
        <w:keepLines/>
        <w:framePr w:w="9962" w:wrap="auto" w:hAnchor="text" w:x="1300"/>
        <w:spacing w:after="0" w:line="260" w:lineRule="exact"/>
        <w:rPr>
          <w:rFonts w:ascii="Arial" w:hAnsi="Arial" w:cs="Arial"/>
          <w:sz w:val="20"/>
          <w:szCs w:val="20"/>
        </w:rPr>
        <w:sectPr w:rsidR="00136CD8" w:rsidRPr="008D1759" w:rsidSect="009573FA">
          <w:headerReference w:type="first" r:id="rId10"/>
          <w:pgSz w:w="11906" w:h="16838"/>
          <w:pgMar w:top="1135" w:right="1418" w:bottom="1418" w:left="1418" w:header="708" w:footer="708" w:gutter="0"/>
          <w:cols w:space="708"/>
          <w:titlePg/>
          <w:docGrid w:linePitch="360"/>
        </w:sectPr>
      </w:pPr>
    </w:p>
    <w:p w:rsidR="00136CD8" w:rsidRDefault="00136CD8" w:rsidP="00B97C8C">
      <w:pPr>
        <w:pStyle w:val="Neotevilenodstavek"/>
        <w:spacing w:before="0" w:after="0" w:line="260" w:lineRule="exact"/>
        <w:rPr>
          <w:iCs/>
        </w:rPr>
      </w:pPr>
      <w:r>
        <w:rPr>
          <w:iCs/>
        </w:rPr>
        <w:t>VLADA REPUBLIKE SLOVENIJE</w:t>
      </w: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r>
        <w:rPr>
          <w:iCs/>
        </w:rPr>
        <w:t>Na podlagi četrte in pete alineje 13. člena Zakona o javnih skladih (Uradni list RS, št. 77/08 in 8/10 – ZSKZ-B) ter četrte in pete alineje prvega odstavka 5. člena Ustanovitvenega akta Javnega jamstvenega, preživninskega in invalidskega sklada Republike Slovenije (Uradni list RS, št. 23/13) je Vlada Republike Slovenije na … seji dne … sprejela naslednji</w:t>
      </w: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jc w:val="center"/>
        <w:rPr>
          <w:iCs/>
        </w:rPr>
      </w:pPr>
      <w:r>
        <w:rPr>
          <w:iCs/>
        </w:rPr>
        <w:t>SKLEP</w:t>
      </w:r>
    </w:p>
    <w:p w:rsidR="00136CD8" w:rsidRDefault="00136CD8" w:rsidP="00B97C8C">
      <w:pPr>
        <w:pStyle w:val="Neotevilenodstavek"/>
        <w:spacing w:before="0" w:after="0" w:line="260" w:lineRule="exact"/>
        <w:jc w:val="center"/>
        <w:rPr>
          <w:iCs/>
        </w:rPr>
      </w:pPr>
    </w:p>
    <w:p w:rsidR="00136CD8" w:rsidRDefault="00136CD8" w:rsidP="00B97C8C">
      <w:pPr>
        <w:pStyle w:val="Neotevilenodstavek"/>
        <w:spacing w:before="0" w:after="0" w:line="260" w:lineRule="exact"/>
        <w:jc w:val="center"/>
        <w:rPr>
          <w:iCs/>
        </w:rPr>
      </w:pPr>
    </w:p>
    <w:p w:rsidR="00136CD8" w:rsidRDefault="00136CD8" w:rsidP="00B97C8C">
      <w:pPr>
        <w:pStyle w:val="Neotevilenodstavek"/>
        <w:spacing w:before="0" w:after="0" w:line="260" w:lineRule="exact"/>
        <w:rPr>
          <w:iCs/>
        </w:rPr>
      </w:pPr>
      <w:r>
        <w:rPr>
          <w:iCs/>
        </w:rPr>
        <w:t>1. Vlada Republike Slovenije je sprejela Letno poročilo Javnega jamstvenega, preživninskega in invalidskega sklada Republike Slovenije za leto 2013, ki ga je nadzorni svet Javnega jamstvenega, preživninskega in invalidskega sklada Republike Slovenije obravnaval na 6. seji dne 31.3.2014 in 7. seji dne 6.5.2014 ter ga predloži Državnemu zboru Republike Slovenije.</w:t>
      </w: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r>
        <w:rPr>
          <w:iCs/>
        </w:rPr>
        <w:t>2. Presežek prihodkov nad odhodki, ugotovljen v bilanci stanja Javnega jamstvenega, preživninskega in invalidskega sklada Republike Slovenije na dan 31.12.2013 v višini 9.398.546,72 EUR, ostane nerazporejen.</w:t>
      </w: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r>
        <w:rPr>
          <w:iCs/>
        </w:rPr>
        <w:t xml:space="preserve">                                                                                       Tanja Šarabon </w:t>
      </w:r>
    </w:p>
    <w:p w:rsidR="00136CD8" w:rsidRDefault="00136CD8" w:rsidP="00B97C8C">
      <w:pPr>
        <w:pStyle w:val="Neotevilenodstavek"/>
        <w:spacing w:before="0" w:after="0" w:line="260" w:lineRule="exact"/>
        <w:rPr>
          <w:iCs/>
        </w:rPr>
      </w:pPr>
      <w:r>
        <w:rPr>
          <w:iCs/>
        </w:rPr>
        <w:t xml:space="preserve">                                                                             GENERALNA SEKRETARKA</w:t>
      </w: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r>
        <w:rPr>
          <w:iCs/>
        </w:rPr>
        <w:t>Priloge:</w:t>
      </w:r>
    </w:p>
    <w:p w:rsidR="00136CD8" w:rsidRDefault="00136CD8" w:rsidP="00B97C8C">
      <w:pPr>
        <w:pStyle w:val="Neotevilenodstavek"/>
        <w:spacing w:before="0" w:after="0" w:line="260" w:lineRule="exact"/>
        <w:rPr>
          <w:iCs/>
        </w:rPr>
      </w:pPr>
      <w:r>
        <w:rPr>
          <w:iCs/>
        </w:rPr>
        <w:t>- obrazložitev,</w:t>
      </w:r>
    </w:p>
    <w:p w:rsidR="00136CD8" w:rsidRDefault="00136CD8" w:rsidP="00B97C8C">
      <w:pPr>
        <w:pStyle w:val="Neotevilenodstavek"/>
        <w:spacing w:before="0" w:after="0" w:line="260" w:lineRule="exact"/>
        <w:rPr>
          <w:iCs/>
        </w:rPr>
      </w:pPr>
      <w:r>
        <w:rPr>
          <w:iCs/>
        </w:rPr>
        <w:t>- mnenje nadzornega sveta,</w:t>
      </w:r>
    </w:p>
    <w:p w:rsidR="00136CD8" w:rsidRDefault="00136CD8" w:rsidP="00B97C8C">
      <w:pPr>
        <w:pStyle w:val="Neotevilenodstavek"/>
        <w:spacing w:before="0" w:after="0" w:line="260" w:lineRule="exact"/>
        <w:rPr>
          <w:iCs/>
        </w:rPr>
      </w:pPr>
      <w:r>
        <w:rPr>
          <w:iCs/>
        </w:rPr>
        <w:t xml:space="preserve">- sklep nadzornega sveta – 2x. </w:t>
      </w: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p>
    <w:p w:rsidR="00136CD8" w:rsidRDefault="00136CD8" w:rsidP="00B97C8C">
      <w:pPr>
        <w:pStyle w:val="Neotevilenodstavek"/>
        <w:spacing w:before="0" w:after="0" w:line="260" w:lineRule="exact"/>
        <w:rPr>
          <w:iCs/>
        </w:rPr>
      </w:pPr>
      <w:r>
        <w:rPr>
          <w:iCs/>
        </w:rPr>
        <w:t>Prejemniki:</w:t>
      </w:r>
    </w:p>
    <w:p w:rsidR="00136CD8" w:rsidRDefault="00136CD8" w:rsidP="00B97C8C">
      <w:pPr>
        <w:pStyle w:val="Neotevilenodstavek"/>
        <w:spacing w:before="0" w:after="0" w:line="260" w:lineRule="exact"/>
        <w:rPr>
          <w:iCs/>
        </w:rPr>
      </w:pPr>
      <w:r>
        <w:rPr>
          <w:iCs/>
        </w:rPr>
        <w:t>- Ministrstvo za delo,družino, socialne zadeve in enake možnosti, Kotnikova 28, Ljubljana,</w:t>
      </w:r>
    </w:p>
    <w:p w:rsidR="00136CD8" w:rsidRDefault="00136CD8" w:rsidP="00B97C8C">
      <w:pPr>
        <w:pStyle w:val="Neotevilenodstavek"/>
        <w:spacing w:before="0" w:after="0" w:line="260" w:lineRule="exact"/>
        <w:rPr>
          <w:iCs/>
        </w:rPr>
      </w:pPr>
      <w:r>
        <w:rPr>
          <w:iCs/>
        </w:rPr>
        <w:t xml:space="preserve">- Javni jamstveni, preživninski in invalidski sklad Republike Slovenije, Dunajska 21, Ljubljana, </w:t>
      </w:r>
    </w:p>
    <w:p w:rsidR="00136CD8" w:rsidRDefault="00136CD8" w:rsidP="00B97C8C">
      <w:pPr>
        <w:pStyle w:val="Neotevilenodstavek"/>
        <w:spacing w:before="0" w:after="0" w:line="260" w:lineRule="exact"/>
        <w:rPr>
          <w:iCs/>
        </w:rPr>
      </w:pPr>
      <w:r>
        <w:rPr>
          <w:iCs/>
        </w:rPr>
        <w:t>- Državni zbor Republike Slovenije.</w:t>
      </w:r>
    </w:p>
    <w:p w:rsidR="00136CD8" w:rsidRDefault="00136CD8" w:rsidP="00B97C8C">
      <w:pPr>
        <w:pStyle w:val="Naslovpredpisa"/>
        <w:spacing w:before="0" w:after="0" w:line="260" w:lineRule="exact"/>
        <w:jc w:val="both"/>
      </w:pPr>
    </w:p>
    <w:p w:rsidR="00136CD8" w:rsidRDefault="00136CD8" w:rsidP="00B97C8C">
      <w:pPr>
        <w:pStyle w:val="Naslovpredpisa"/>
        <w:spacing w:before="0" w:after="0" w:line="260" w:lineRule="exact"/>
        <w:jc w:val="both"/>
      </w:pPr>
    </w:p>
    <w:p w:rsidR="00136CD8" w:rsidRDefault="00136CD8" w:rsidP="00B97C8C">
      <w:pPr>
        <w:pStyle w:val="Naslovpredpisa"/>
        <w:spacing w:before="0" w:after="0" w:line="260" w:lineRule="exact"/>
        <w:jc w:val="both"/>
      </w:pPr>
    </w:p>
    <w:p w:rsidR="00136CD8" w:rsidRDefault="00136CD8" w:rsidP="00B97C8C">
      <w:pPr>
        <w:pStyle w:val="Naslovpredpisa"/>
        <w:spacing w:before="0" w:after="0" w:line="260" w:lineRule="exact"/>
        <w:jc w:val="both"/>
      </w:pPr>
    </w:p>
    <w:p w:rsidR="00136CD8" w:rsidRDefault="00136CD8" w:rsidP="00B97C8C">
      <w:pPr>
        <w:pStyle w:val="Naslovpredpisa"/>
        <w:spacing w:before="0" w:after="0" w:line="260" w:lineRule="exact"/>
        <w:jc w:val="both"/>
      </w:pPr>
    </w:p>
    <w:p w:rsidR="00136CD8" w:rsidRDefault="00136CD8" w:rsidP="00B97C8C">
      <w:pPr>
        <w:pStyle w:val="Naslovpredpisa"/>
        <w:spacing w:before="0" w:after="0" w:line="260" w:lineRule="exact"/>
        <w:jc w:val="both"/>
      </w:pPr>
    </w:p>
    <w:p w:rsidR="00136CD8" w:rsidRDefault="00136CD8" w:rsidP="00B97C8C">
      <w:pPr>
        <w:pStyle w:val="Naslovpredpisa"/>
        <w:spacing w:before="0" w:after="0" w:line="260" w:lineRule="exact"/>
        <w:jc w:val="both"/>
      </w:pPr>
    </w:p>
    <w:p w:rsidR="00136CD8" w:rsidRDefault="00136CD8" w:rsidP="00B97C8C">
      <w:pPr>
        <w:pStyle w:val="Naslovpredpisa"/>
        <w:spacing w:before="0" w:after="0" w:line="260" w:lineRule="exact"/>
        <w:jc w:val="both"/>
      </w:pPr>
    </w:p>
    <w:p w:rsidR="00136CD8" w:rsidRDefault="00136CD8" w:rsidP="00B97C8C">
      <w:pPr>
        <w:pStyle w:val="Naslovpredpisa"/>
        <w:spacing w:before="0" w:after="0" w:line="260" w:lineRule="exact"/>
        <w:jc w:val="both"/>
      </w:pPr>
    </w:p>
    <w:p w:rsidR="00136CD8" w:rsidRDefault="00136CD8" w:rsidP="00B97C8C">
      <w:pPr>
        <w:pStyle w:val="Naslovpredpisa"/>
        <w:spacing w:before="0" w:after="0" w:line="260" w:lineRule="exact"/>
        <w:jc w:val="both"/>
      </w:pPr>
    </w:p>
    <w:p w:rsidR="00136CD8" w:rsidRDefault="00136CD8" w:rsidP="00B97C8C">
      <w:pPr>
        <w:pStyle w:val="Naslovpredpisa"/>
        <w:spacing w:before="0" w:after="0" w:line="260" w:lineRule="exact"/>
        <w:jc w:val="both"/>
      </w:pPr>
    </w:p>
    <w:p w:rsidR="00136CD8" w:rsidRDefault="00136CD8" w:rsidP="00B97C8C">
      <w:pPr>
        <w:pStyle w:val="Naslovpredpisa"/>
        <w:spacing w:before="0" w:after="0" w:line="260" w:lineRule="exact"/>
        <w:jc w:val="both"/>
      </w:pPr>
    </w:p>
    <w:p w:rsidR="00136CD8" w:rsidRDefault="00136CD8" w:rsidP="00B97C8C">
      <w:pPr>
        <w:pStyle w:val="Naslovpredpisa"/>
        <w:spacing w:before="0" w:after="0" w:line="260" w:lineRule="exact"/>
        <w:jc w:val="both"/>
      </w:pPr>
    </w:p>
    <w:p w:rsidR="00136CD8" w:rsidRDefault="00136CD8" w:rsidP="00B97C8C">
      <w:pPr>
        <w:pStyle w:val="Naslovpredpisa"/>
        <w:spacing w:before="0" w:after="0" w:line="260" w:lineRule="exact"/>
        <w:jc w:val="both"/>
        <w:rPr>
          <w:b w:val="0"/>
        </w:rPr>
      </w:pPr>
    </w:p>
    <w:p w:rsidR="00136CD8" w:rsidRPr="005E7419" w:rsidRDefault="00136CD8" w:rsidP="00B97C8C">
      <w:pPr>
        <w:pStyle w:val="Naslovpredpisa"/>
        <w:spacing w:before="0" w:after="0" w:line="288" w:lineRule="auto"/>
        <w:contextualSpacing/>
        <w:jc w:val="both"/>
        <w:rPr>
          <w:b w:val="0"/>
        </w:rPr>
      </w:pPr>
      <w:r w:rsidRPr="005E7419">
        <w:rPr>
          <w:b w:val="0"/>
        </w:rPr>
        <w:t>OBRAZLOŽITEV:</w:t>
      </w:r>
    </w:p>
    <w:p w:rsidR="00136CD8" w:rsidRDefault="00136CD8" w:rsidP="00B97C8C">
      <w:pPr>
        <w:spacing w:line="288" w:lineRule="auto"/>
        <w:contextualSpacing/>
        <w:jc w:val="both"/>
        <w:rPr>
          <w:rFonts w:ascii="Arial" w:hAnsi="Arial" w:cs="Arial"/>
          <w:bCs/>
          <w:sz w:val="20"/>
          <w:szCs w:val="20"/>
        </w:rPr>
      </w:pPr>
    </w:p>
    <w:p w:rsidR="00136CD8" w:rsidRDefault="00136CD8" w:rsidP="00B97C8C">
      <w:pPr>
        <w:spacing w:line="288" w:lineRule="auto"/>
        <w:contextualSpacing/>
        <w:jc w:val="both"/>
        <w:rPr>
          <w:rFonts w:ascii="Arial" w:hAnsi="Arial" w:cs="Arial"/>
          <w:bCs/>
          <w:sz w:val="20"/>
          <w:szCs w:val="20"/>
        </w:rPr>
      </w:pPr>
      <w:r>
        <w:rPr>
          <w:rFonts w:ascii="Arial" w:hAnsi="Arial" w:cs="Arial"/>
          <w:bCs/>
          <w:sz w:val="20"/>
          <w:szCs w:val="20"/>
        </w:rPr>
        <w:t xml:space="preserve">Nadzorni svet Javnega </w:t>
      </w:r>
      <w:r w:rsidRPr="005E7419">
        <w:rPr>
          <w:rFonts w:ascii="Arial" w:hAnsi="Arial" w:cs="Arial"/>
          <w:bCs/>
          <w:sz w:val="20"/>
          <w:szCs w:val="20"/>
        </w:rPr>
        <w:t>jamstvenega, preživninskega in invalidskega sklada Republike Slovenije</w:t>
      </w:r>
      <w:r>
        <w:rPr>
          <w:rFonts w:ascii="Arial" w:hAnsi="Arial" w:cs="Arial"/>
          <w:bCs/>
          <w:sz w:val="20"/>
          <w:szCs w:val="20"/>
        </w:rPr>
        <w:t xml:space="preserve"> je na svoji 6. seji dne 31.3.2014 dal pozitivno mnenje k revidiranemu Letnemu poročilu Javnega </w:t>
      </w:r>
      <w:r w:rsidRPr="005E7419">
        <w:rPr>
          <w:rFonts w:ascii="Arial" w:hAnsi="Arial" w:cs="Arial"/>
          <w:bCs/>
          <w:sz w:val="20"/>
          <w:szCs w:val="20"/>
        </w:rPr>
        <w:t>jamstvenega, preživninskega in invalidskega sklada Republike Slovenije</w:t>
      </w:r>
      <w:r>
        <w:rPr>
          <w:rFonts w:ascii="Arial" w:hAnsi="Arial" w:cs="Arial"/>
          <w:bCs/>
          <w:sz w:val="20"/>
          <w:szCs w:val="20"/>
        </w:rPr>
        <w:t xml:space="preserve"> za leto 2013 in predlaga Vladi Republike Slovenije, da ga sprejme (sklep, št. 0130-1/2014-4 z dne 31.3.2014). Na 7. seji dne 6.5.2014 je nadzorni svet Javnega </w:t>
      </w:r>
      <w:r w:rsidRPr="005E7419">
        <w:rPr>
          <w:rFonts w:ascii="Arial" w:hAnsi="Arial" w:cs="Arial"/>
          <w:bCs/>
          <w:sz w:val="20"/>
          <w:szCs w:val="20"/>
        </w:rPr>
        <w:t>jamstvenega, preživninskega in invalidskega sklada Republike Slovenije</w:t>
      </w:r>
      <w:r>
        <w:rPr>
          <w:rFonts w:ascii="Arial" w:hAnsi="Arial" w:cs="Arial"/>
          <w:bCs/>
          <w:sz w:val="20"/>
          <w:szCs w:val="20"/>
        </w:rPr>
        <w:t xml:space="preserve"> sprejel tudi sklep, da predlaga Vladi Republike Slovenije, da presežek prihodkov nad odhodki, ugotovljen v izkazu prihodkov in odhodkov – drugih uporabnikov Javnega </w:t>
      </w:r>
      <w:r w:rsidRPr="005E7419">
        <w:rPr>
          <w:rFonts w:ascii="Arial" w:hAnsi="Arial" w:cs="Arial"/>
          <w:bCs/>
          <w:sz w:val="20"/>
          <w:szCs w:val="20"/>
        </w:rPr>
        <w:t>jamstvenega, preživninskega in invalidskega sklada Republike Slovenije</w:t>
      </w:r>
      <w:r>
        <w:rPr>
          <w:rFonts w:ascii="Arial" w:hAnsi="Arial" w:cs="Arial"/>
          <w:bCs/>
          <w:sz w:val="20"/>
          <w:szCs w:val="20"/>
        </w:rPr>
        <w:t xml:space="preserve"> za leto 2013, v višini </w:t>
      </w:r>
      <w:r w:rsidRPr="00C92A8A">
        <w:rPr>
          <w:rFonts w:ascii="Arial" w:hAnsi="Arial" w:cs="Arial"/>
          <w:iCs/>
          <w:sz w:val="20"/>
          <w:szCs w:val="20"/>
        </w:rPr>
        <w:t>9.398.546,72</w:t>
      </w:r>
      <w:r>
        <w:rPr>
          <w:rFonts w:ascii="Arial" w:hAnsi="Arial" w:cs="Arial"/>
          <w:iCs/>
          <w:sz w:val="20"/>
          <w:szCs w:val="20"/>
        </w:rPr>
        <w:t xml:space="preserve"> </w:t>
      </w:r>
      <w:r w:rsidRPr="00C92A8A">
        <w:rPr>
          <w:rFonts w:ascii="Arial" w:hAnsi="Arial" w:cs="Arial"/>
          <w:bCs/>
          <w:sz w:val="20"/>
          <w:szCs w:val="20"/>
        </w:rPr>
        <w:t>EUR</w:t>
      </w:r>
      <w:r>
        <w:rPr>
          <w:rFonts w:ascii="Arial" w:hAnsi="Arial" w:cs="Arial"/>
          <w:bCs/>
          <w:sz w:val="20"/>
          <w:szCs w:val="20"/>
        </w:rPr>
        <w:t xml:space="preserve">, ostane nerazporejen (sklep, št. 0130-2/2014-8 z dne 6.5.2014). </w:t>
      </w:r>
    </w:p>
    <w:p w:rsidR="00136CD8" w:rsidRPr="005E7419" w:rsidRDefault="00136CD8" w:rsidP="00B97C8C">
      <w:pPr>
        <w:spacing w:line="288" w:lineRule="auto"/>
        <w:contextualSpacing/>
        <w:jc w:val="both"/>
        <w:rPr>
          <w:rFonts w:ascii="Arial" w:hAnsi="Arial" w:cs="Arial"/>
          <w:bCs/>
          <w:sz w:val="20"/>
          <w:szCs w:val="20"/>
        </w:rPr>
      </w:pPr>
    </w:p>
    <w:p w:rsidR="00136CD8" w:rsidRDefault="00136CD8" w:rsidP="00B97C8C">
      <w:pPr>
        <w:spacing w:line="288" w:lineRule="auto"/>
        <w:contextualSpacing/>
        <w:jc w:val="both"/>
        <w:rPr>
          <w:rFonts w:ascii="Arial" w:hAnsi="Arial" w:cs="Arial"/>
          <w:bCs/>
          <w:sz w:val="20"/>
          <w:szCs w:val="20"/>
        </w:rPr>
      </w:pPr>
      <w:r>
        <w:rPr>
          <w:rFonts w:ascii="Arial" w:hAnsi="Arial" w:cs="Arial"/>
          <w:bCs/>
          <w:sz w:val="20"/>
          <w:szCs w:val="20"/>
        </w:rPr>
        <w:t xml:space="preserve">Seznanitev Vlade Republike Slovenije z Letnim poročilom Javnega </w:t>
      </w:r>
      <w:r w:rsidRPr="005E7419">
        <w:rPr>
          <w:rFonts w:ascii="Arial" w:hAnsi="Arial" w:cs="Arial"/>
          <w:bCs/>
          <w:sz w:val="20"/>
          <w:szCs w:val="20"/>
        </w:rPr>
        <w:t>jamstvenega, preživninskega in invalidskega sklada Republike Slovenije</w:t>
      </w:r>
      <w:r>
        <w:rPr>
          <w:rFonts w:ascii="Arial" w:hAnsi="Arial" w:cs="Arial"/>
          <w:bCs/>
          <w:sz w:val="20"/>
          <w:szCs w:val="20"/>
        </w:rPr>
        <w:t xml:space="preserve"> za leto 2013 spada pod okvir »opravljanja tekočih poslov« vlade, s čimer se strinja tudi Služba Vlade RS za zakonodajo, </w:t>
      </w:r>
      <w:r w:rsidRPr="00D5002D">
        <w:rPr>
          <w:rFonts w:ascii="Arial" w:hAnsi="Arial" w:cs="Arial"/>
          <w:bCs/>
          <w:sz w:val="20"/>
          <w:szCs w:val="20"/>
        </w:rPr>
        <w:t xml:space="preserve">saj </w:t>
      </w:r>
      <w:r>
        <w:rPr>
          <w:rFonts w:ascii="Arial" w:hAnsi="Arial" w:cs="Arial"/>
          <w:bCs/>
          <w:sz w:val="20"/>
          <w:szCs w:val="20"/>
        </w:rPr>
        <w:t xml:space="preserve">gre za realizacijo drugega odstavka 99. člena Zakona o javnih financah (Uradni list RS, št. 11/11 – uradno prečiščeno besedilo, 14/13 – popr. in 101/13), ki določa, da mora posredni uporabniki državnega proračuna predložiti letno poročilo za preteklo leto skupaj z obrazložitvami pristojnemu ministrstvu najpozneje do 28. februarja tekočega leta. </w:t>
      </w:r>
    </w:p>
    <w:p w:rsidR="00136CD8" w:rsidRDefault="00136CD8" w:rsidP="00B97C8C">
      <w:pPr>
        <w:spacing w:line="288" w:lineRule="auto"/>
        <w:contextualSpacing/>
        <w:jc w:val="both"/>
        <w:rPr>
          <w:rFonts w:ascii="Arial" w:hAnsi="Arial" w:cs="Arial"/>
          <w:bCs/>
          <w:sz w:val="20"/>
          <w:szCs w:val="20"/>
        </w:rPr>
      </w:pPr>
    </w:p>
    <w:p w:rsidR="00136CD8" w:rsidRDefault="00136CD8" w:rsidP="00B97C8C">
      <w:pPr>
        <w:spacing w:line="288" w:lineRule="auto"/>
        <w:contextualSpacing/>
        <w:jc w:val="both"/>
        <w:rPr>
          <w:rFonts w:ascii="Arial" w:hAnsi="Arial" w:cs="Arial"/>
          <w:sz w:val="20"/>
          <w:szCs w:val="20"/>
        </w:rPr>
      </w:pPr>
      <w:r w:rsidRPr="00D5002D">
        <w:rPr>
          <w:rFonts w:ascii="Arial" w:hAnsi="Arial" w:cs="Arial"/>
          <w:bCs/>
          <w:sz w:val="20"/>
          <w:szCs w:val="20"/>
        </w:rPr>
        <w:t>Z</w:t>
      </w:r>
      <w:r w:rsidRPr="00D5002D">
        <w:rPr>
          <w:rFonts w:ascii="Arial" w:hAnsi="Arial" w:cs="Arial"/>
          <w:sz w:val="20"/>
          <w:szCs w:val="20"/>
        </w:rPr>
        <w:t>akon o javnih skladih (Uradni list RS, št. 77/08</w:t>
      </w:r>
      <w:r w:rsidRPr="00D5002D">
        <w:rPr>
          <w:rFonts w:ascii="Arial" w:hAnsi="Arial" w:cs="Arial"/>
          <w:bCs/>
          <w:sz w:val="20"/>
          <w:szCs w:val="20"/>
        </w:rPr>
        <w:t xml:space="preserve"> in </w:t>
      </w:r>
      <w:r w:rsidRPr="00D5002D">
        <w:rPr>
          <w:rFonts w:ascii="Arial" w:hAnsi="Arial" w:cs="Arial"/>
          <w:sz w:val="20"/>
          <w:szCs w:val="20"/>
        </w:rPr>
        <w:t>8/10-ZSKZ-B</w:t>
      </w:r>
      <w:r w:rsidRPr="00D5002D">
        <w:rPr>
          <w:rFonts w:ascii="Arial" w:hAnsi="Arial" w:cs="Arial"/>
          <w:bCs/>
          <w:sz w:val="20"/>
          <w:szCs w:val="20"/>
        </w:rPr>
        <w:t>)</w:t>
      </w:r>
      <w:r w:rsidRPr="00D5002D">
        <w:rPr>
          <w:rFonts w:ascii="Arial" w:hAnsi="Arial" w:cs="Arial"/>
          <w:sz w:val="20"/>
          <w:szCs w:val="20"/>
        </w:rPr>
        <w:t xml:space="preserve"> v četrti alineji 13. člena določa, da ustanovitelj sprejme poslovni in finančni načrt ter letno poročilo javnega sklada, v peti alineji 13. člena pa določa, da ustanovitelj odloča o uporabi presežka prihodkov nad odhodki javnega sklada in o pokrivanju presežka odhodkov nad prihodki javnega sklada.</w:t>
      </w:r>
      <w:r>
        <w:rPr>
          <w:rFonts w:ascii="Arial" w:hAnsi="Arial" w:cs="Arial"/>
          <w:sz w:val="20"/>
          <w:szCs w:val="20"/>
        </w:rPr>
        <w:t xml:space="preserve"> </w:t>
      </w:r>
    </w:p>
    <w:p w:rsidR="00136CD8" w:rsidRDefault="00136CD8" w:rsidP="00B97C8C">
      <w:pPr>
        <w:spacing w:line="288" w:lineRule="auto"/>
        <w:contextualSpacing/>
        <w:jc w:val="both"/>
        <w:rPr>
          <w:rFonts w:ascii="Arial" w:hAnsi="Arial" w:cs="Arial"/>
          <w:sz w:val="20"/>
          <w:szCs w:val="20"/>
        </w:rPr>
      </w:pPr>
    </w:p>
    <w:p w:rsidR="00136CD8" w:rsidRDefault="00136CD8" w:rsidP="00B97C8C">
      <w:pPr>
        <w:spacing w:line="288" w:lineRule="auto"/>
        <w:contextualSpacing/>
        <w:jc w:val="both"/>
        <w:rPr>
          <w:rFonts w:ascii="Arial" w:hAnsi="Arial" w:cs="Arial"/>
          <w:bCs/>
          <w:sz w:val="20"/>
          <w:szCs w:val="20"/>
        </w:rPr>
      </w:pPr>
      <w:r w:rsidRPr="005E7419">
        <w:rPr>
          <w:rFonts w:ascii="Arial" w:hAnsi="Arial" w:cs="Arial"/>
          <w:bCs/>
          <w:sz w:val="20"/>
          <w:szCs w:val="20"/>
        </w:rPr>
        <w:t xml:space="preserve">Ustanovitveni akt Javnega jamstvenega, preživninskega in invalidskega sklada Republike Slovenije (Uradni list RS, št. 23/13) v </w:t>
      </w:r>
      <w:r>
        <w:rPr>
          <w:rFonts w:ascii="Arial" w:hAnsi="Arial" w:cs="Arial"/>
          <w:bCs/>
          <w:sz w:val="20"/>
          <w:szCs w:val="20"/>
        </w:rPr>
        <w:t xml:space="preserve">prvem odstavku </w:t>
      </w:r>
      <w:r w:rsidRPr="005E7419">
        <w:rPr>
          <w:rFonts w:ascii="Arial" w:hAnsi="Arial" w:cs="Arial"/>
          <w:bCs/>
          <w:sz w:val="20"/>
          <w:szCs w:val="20"/>
        </w:rPr>
        <w:t>5. člen</w:t>
      </w:r>
      <w:r>
        <w:rPr>
          <w:rFonts w:ascii="Arial" w:hAnsi="Arial" w:cs="Arial"/>
          <w:bCs/>
          <w:sz w:val="20"/>
          <w:szCs w:val="20"/>
        </w:rPr>
        <w:t>a</w:t>
      </w:r>
      <w:r w:rsidRPr="005E7419">
        <w:rPr>
          <w:rFonts w:ascii="Arial" w:hAnsi="Arial" w:cs="Arial"/>
          <w:bCs/>
          <w:sz w:val="20"/>
          <w:szCs w:val="20"/>
        </w:rPr>
        <w:t xml:space="preserve"> </w:t>
      </w:r>
      <w:r>
        <w:rPr>
          <w:rFonts w:ascii="Arial" w:hAnsi="Arial" w:cs="Arial"/>
          <w:bCs/>
          <w:sz w:val="20"/>
          <w:szCs w:val="20"/>
        </w:rPr>
        <w:t xml:space="preserve">med drugim </w:t>
      </w:r>
      <w:r w:rsidRPr="005E7419">
        <w:rPr>
          <w:rFonts w:ascii="Arial" w:hAnsi="Arial" w:cs="Arial"/>
          <w:bCs/>
          <w:sz w:val="20"/>
          <w:szCs w:val="20"/>
        </w:rPr>
        <w:t>določa, da ustanovitelj javnega sklada sprejema poslovni in finančni načrt ter letno poročilo sklada ter odloča o uporabi presežka prihodkov nad odhodki sklada in o pokrivanju presežka odhodkov nad prihodki sklada.</w:t>
      </w:r>
    </w:p>
    <w:p w:rsidR="00136CD8" w:rsidRDefault="00136CD8" w:rsidP="00B97C8C">
      <w:pPr>
        <w:spacing w:line="288" w:lineRule="auto"/>
        <w:contextualSpacing/>
        <w:jc w:val="both"/>
        <w:rPr>
          <w:rFonts w:ascii="Arial" w:hAnsi="Arial" w:cs="Arial"/>
          <w:bCs/>
          <w:sz w:val="20"/>
          <w:szCs w:val="20"/>
        </w:rPr>
      </w:pPr>
    </w:p>
    <w:p w:rsidR="00136CD8" w:rsidRDefault="00136CD8" w:rsidP="00B97C8C">
      <w:pPr>
        <w:spacing w:line="288" w:lineRule="auto"/>
        <w:contextualSpacing/>
        <w:jc w:val="both"/>
        <w:rPr>
          <w:rFonts w:ascii="Arial" w:hAnsi="Arial" w:cs="Arial"/>
          <w:bCs/>
          <w:sz w:val="20"/>
          <w:szCs w:val="20"/>
        </w:rPr>
      </w:pPr>
      <w:r>
        <w:rPr>
          <w:rFonts w:ascii="Arial" w:hAnsi="Arial" w:cs="Arial"/>
          <w:bCs/>
          <w:sz w:val="20"/>
          <w:szCs w:val="20"/>
        </w:rPr>
        <w:t xml:space="preserve">Vlada Republike Slovenije letno poročilo </w:t>
      </w:r>
      <w:r w:rsidRPr="005E7419">
        <w:rPr>
          <w:rFonts w:ascii="Arial" w:hAnsi="Arial" w:cs="Arial"/>
          <w:bCs/>
          <w:sz w:val="20"/>
          <w:szCs w:val="20"/>
        </w:rPr>
        <w:t>Javnega jamstvenega, preživninskega in invalidskega sklada Republike Slovenije</w:t>
      </w:r>
      <w:r>
        <w:rPr>
          <w:rFonts w:ascii="Arial" w:hAnsi="Arial" w:cs="Arial"/>
          <w:bCs/>
          <w:sz w:val="20"/>
          <w:szCs w:val="20"/>
        </w:rPr>
        <w:t xml:space="preserve"> v skladu z drugim odstavkom 99. člena Zakona o javnih financah (Uradni list RS, št. 11/11 – uradno prečiščeno besedilo, 14/13 – pop- in 110/11 – ZDIU12) predloži Državnemu zboru Republike Slovenije.</w:t>
      </w:r>
    </w:p>
    <w:p w:rsidR="00136CD8" w:rsidRDefault="00136CD8" w:rsidP="00B97C8C">
      <w:pPr>
        <w:spacing w:line="288" w:lineRule="auto"/>
        <w:contextualSpacing/>
        <w:jc w:val="both"/>
        <w:rPr>
          <w:rFonts w:ascii="Arial" w:hAnsi="Arial" w:cs="Arial"/>
          <w:bCs/>
          <w:sz w:val="20"/>
          <w:szCs w:val="20"/>
        </w:rPr>
      </w:pPr>
    </w:p>
    <w:p w:rsidR="00136CD8" w:rsidRDefault="00136CD8" w:rsidP="00B97C8C">
      <w:pPr>
        <w:pStyle w:val="Naslovpredpisa"/>
        <w:spacing w:before="0" w:after="0" w:line="260" w:lineRule="exact"/>
        <w:jc w:val="both"/>
        <w:rPr>
          <w:b w:val="0"/>
        </w:rPr>
      </w:pPr>
    </w:p>
    <w:p w:rsidR="00136CD8" w:rsidRDefault="00136CD8" w:rsidP="00B97C8C">
      <w:pPr>
        <w:pStyle w:val="Naslovpredpisa"/>
        <w:spacing w:before="0" w:after="0" w:line="260" w:lineRule="exact"/>
        <w:jc w:val="both"/>
        <w:rPr>
          <w:b w:val="0"/>
        </w:rPr>
      </w:pPr>
    </w:p>
    <w:p w:rsidR="00136CD8" w:rsidRDefault="00136CD8" w:rsidP="00B97C8C">
      <w:pPr>
        <w:pStyle w:val="Naslovpredpisa"/>
        <w:spacing w:before="0" w:after="0" w:line="260" w:lineRule="exact"/>
        <w:jc w:val="both"/>
        <w:rPr>
          <w:b w:val="0"/>
        </w:rPr>
      </w:pPr>
    </w:p>
    <w:p w:rsidR="00136CD8" w:rsidRDefault="00136CD8" w:rsidP="00B97C8C">
      <w:pPr>
        <w:pStyle w:val="Naslovpredpisa"/>
        <w:spacing w:before="0" w:after="0" w:line="260" w:lineRule="exact"/>
        <w:jc w:val="both"/>
        <w:rPr>
          <w:b w:val="0"/>
        </w:rPr>
      </w:pPr>
    </w:p>
    <w:p w:rsidR="00136CD8" w:rsidRDefault="00136CD8" w:rsidP="00B97C8C">
      <w:pPr>
        <w:pStyle w:val="Naslovpredpisa"/>
        <w:spacing w:before="0" w:after="0" w:line="260" w:lineRule="exact"/>
        <w:jc w:val="both"/>
        <w:rPr>
          <w:b w:val="0"/>
        </w:rPr>
      </w:pPr>
    </w:p>
    <w:p w:rsidR="00136CD8" w:rsidRDefault="00136CD8" w:rsidP="00B97C8C">
      <w:pPr>
        <w:pStyle w:val="Naslovpredpisa"/>
        <w:spacing w:before="0" w:after="0" w:line="260" w:lineRule="exact"/>
        <w:jc w:val="both"/>
        <w:rPr>
          <w:b w:val="0"/>
        </w:rPr>
      </w:pPr>
    </w:p>
    <w:p w:rsidR="00136CD8" w:rsidRDefault="00136CD8" w:rsidP="00B97C8C">
      <w:pPr>
        <w:pStyle w:val="Naslovpredpisa"/>
        <w:spacing w:before="0" w:after="0" w:line="260" w:lineRule="exact"/>
        <w:jc w:val="both"/>
        <w:rPr>
          <w:b w:val="0"/>
        </w:rPr>
      </w:pPr>
    </w:p>
    <w:p w:rsidR="00136CD8" w:rsidRDefault="00136CD8" w:rsidP="00B97C8C">
      <w:pPr>
        <w:pStyle w:val="Naslovpredpisa"/>
        <w:spacing w:before="0" w:after="0" w:line="260" w:lineRule="exact"/>
        <w:jc w:val="both"/>
        <w:rPr>
          <w:b w:val="0"/>
        </w:rPr>
      </w:pPr>
    </w:p>
    <w:p w:rsidR="00136CD8" w:rsidRDefault="00136CD8" w:rsidP="00B97C8C">
      <w:pPr>
        <w:pStyle w:val="Naslovpredpisa"/>
        <w:spacing w:before="0" w:after="0" w:line="260" w:lineRule="exact"/>
        <w:jc w:val="both"/>
        <w:rPr>
          <w:b w:val="0"/>
        </w:rPr>
      </w:pPr>
    </w:p>
    <w:p w:rsidR="00136CD8" w:rsidRDefault="00136CD8" w:rsidP="00B97C8C">
      <w:pPr>
        <w:pStyle w:val="Naslovpredpisa"/>
        <w:spacing w:before="0" w:after="0" w:line="260" w:lineRule="exact"/>
        <w:jc w:val="both"/>
        <w:rPr>
          <w:b w:val="0"/>
        </w:rPr>
      </w:pPr>
    </w:p>
    <w:p w:rsidR="00136CD8" w:rsidRDefault="00136CD8" w:rsidP="00B97C8C">
      <w:pPr>
        <w:pStyle w:val="Naslovpredpisa"/>
        <w:spacing w:before="0" w:after="0" w:line="260" w:lineRule="exact"/>
        <w:jc w:val="both"/>
        <w:rPr>
          <w:b w:val="0"/>
        </w:rPr>
      </w:pPr>
    </w:p>
    <w:p w:rsidR="00136CD8" w:rsidRDefault="00136CD8" w:rsidP="00B97C8C">
      <w:pPr>
        <w:pStyle w:val="Naslovpredpisa"/>
        <w:spacing w:before="0" w:after="0" w:line="260" w:lineRule="exact"/>
        <w:jc w:val="both"/>
        <w:rPr>
          <w:b w:val="0"/>
        </w:rPr>
      </w:pPr>
    </w:p>
    <w:p w:rsidR="00136CD8" w:rsidRDefault="00136CD8" w:rsidP="00B97C8C">
      <w:pPr>
        <w:pStyle w:val="Naslovpredpisa"/>
        <w:spacing w:before="0" w:after="0" w:line="260" w:lineRule="exact"/>
        <w:jc w:val="both"/>
        <w:rPr>
          <w:b w:val="0"/>
        </w:rPr>
      </w:pPr>
    </w:p>
    <w:p w:rsidR="00136CD8" w:rsidRDefault="00136CD8">
      <w:r w:rsidRPr="00A811A4">
        <w:rPr>
          <w:noProof/>
          <w:lang w:eastAsia="sl-SI"/>
        </w:rPr>
        <w:pict>
          <v:shape id="Slika 1" o:spid="_x0000_i1025" type="#_x0000_t75" style="width:452.25pt;height:657pt;visibility:visible">
            <v:imagedata r:id="rId11" o:title=""/>
          </v:shape>
        </w:pict>
      </w:r>
    </w:p>
    <w:p w:rsidR="00136CD8" w:rsidRDefault="00136CD8"/>
    <w:p w:rsidR="00136CD8" w:rsidRDefault="00136CD8">
      <w:r w:rsidRPr="00A811A4">
        <w:rPr>
          <w:noProof/>
          <w:lang w:eastAsia="sl-SI"/>
        </w:rPr>
        <w:pict>
          <v:shape id="Slika 4" o:spid="_x0000_i1026" type="#_x0000_t75" style="width:447.75pt;height:657.75pt;visibility:visible">
            <v:imagedata r:id="rId12" o:title=""/>
          </v:shape>
        </w:pict>
      </w:r>
    </w:p>
    <w:p w:rsidR="00136CD8" w:rsidRDefault="00136CD8"/>
    <w:p w:rsidR="00136CD8" w:rsidRDefault="00136CD8">
      <w:r w:rsidRPr="00A811A4">
        <w:rPr>
          <w:noProof/>
          <w:lang w:eastAsia="sl-SI"/>
        </w:rPr>
        <w:pict>
          <v:shape id="Slika 6" o:spid="_x0000_i1027" type="#_x0000_t75" style="width:447pt;height:9in;visibility:visible">
            <v:imagedata r:id="rId13" o:title=""/>
          </v:shape>
        </w:pict>
      </w:r>
    </w:p>
    <w:p w:rsidR="00136CD8" w:rsidRDefault="00136CD8"/>
    <w:p w:rsidR="00136CD8" w:rsidRDefault="00136CD8">
      <w:r w:rsidRPr="00A811A4">
        <w:rPr>
          <w:noProof/>
          <w:lang w:eastAsia="sl-SI"/>
        </w:rPr>
        <w:pict>
          <v:shape id="Slika 7" o:spid="_x0000_i1028" type="#_x0000_t75" style="width:449.25pt;height:651.75pt;visibility:visible">
            <v:imagedata r:id="rId14" o:title=""/>
          </v:shape>
        </w:pict>
      </w:r>
      <w:bookmarkStart w:id="0" w:name="_GoBack"/>
      <w:bookmarkEnd w:id="0"/>
    </w:p>
    <w:p w:rsidR="00136CD8" w:rsidRDefault="00136CD8">
      <w:r w:rsidRPr="00A811A4">
        <w:rPr>
          <w:noProof/>
          <w:lang w:eastAsia="sl-SI"/>
        </w:rPr>
        <w:pict>
          <v:shape id="_x0000_i1029" type="#_x0000_t75" style="width:450.75pt;height:581.25pt;visibility:visible">
            <v:imagedata r:id="rId15" o:title=""/>
          </v:shape>
        </w:pict>
      </w:r>
    </w:p>
    <w:p w:rsidR="00136CD8" w:rsidRDefault="00136CD8"/>
    <w:p w:rsidR="00136CD8" w:rsidRDefault="00136CD8"/>
    <w:p w:rsidR="00136CD8" w:rsidRDefault="00136CD8"/>
    <w:p w:rsidR="00136CD8" w:rsidRDefault="00136CD8">
      <w:r w:rsidRPr="00A811A4">
        <w:rPr>
          <w:noProof/>
          <w:lang w:eastAsia="sl-SI"/>
        </w:rPr>
        <w:pict>
          <v:shape id="Slika 2" o:spid="_x0000_i1030" type="#_x0000_t75" style="width:447.75pt;height:636.75pt;visibility:visible">
            <v:imagedata r:id="rId16" o:title=""/>
          </v:shape>
        </w:pict>
      </w:r>
    </w:p>
    <w:sectPr w:rsidR="00136CD8" w:rsidSect="00DF207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CD8" w:rsidRDefault="00136CD8" w:rsidP="0096144A">
      <w:pPr>
        <w:spacing w:after="0" w:line="240" w:lineRule="auto"/>
      </w:pPr>
      <w:r>
        <w:separator/>
      </w:r>
    </w:p>
  </w:endnote>
  <w:endnote w:type="continuationSeparator" w:id="0">
    <w:p w:rsidR="00136CD8" w:rsidRDefault="00136CD8" w:rsidP="009614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CD8" w:rsidRDefault="00136CD8" w:rsidP="0096144A">
      <w:pPr>
        <w:spacing w:after="0" w:line="240" w:lineRule="auto"/>
      </w:pPr>
      <w:r>
        <w:separator/>
      </w:r>
    </w:p>
  </w:footnote>
  <w:footnote w:type="continuationSeparator" w:id="0">
    <w:p w:rsidR="00136CD8" w:rsidRDefault="00136CD8" w:rsidP="009614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CD8" w:rsidRPr="008F3500" w:rsidRDefault="00136CD8" w:rsidP="009573FA">
    <w:pPr>
      <w:pStyle w:val="Header"/>
      <w:tabs>
        <w:tab w:val="clear" w:pos="4320"/>
        <w:tab w:val="clear" w:pos="8640"/>
        <w:tab w:val="left" w:pos="511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C5682"/>
    <w:multiLevelType w:val="hybridMultilevel"/>
    <w:tmpl w:val="760C1568"/>
    <w:lvl w:ilvl="0" w:tplc="52DA0AB0">
      <w:start w:val="1"/>
      <w:numFmt w:val="upperRoman"/>
      <w:lvlText w:val="%1."/>
      <w:lvlJc w:val="left"/>
      <w:pPr>
        <w:ind w:left="1080" w:hanging="72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nsid w:val="2AC20D50"/>
    <w:multiLevelType w:val="hybridMultilevel"/>
    <w:tmpl w:val="DE10B902"/>
    <w:lvl w:ilvl="0" w:tplc="76AC1A70">
      <w:start w:val="49"/>
      <w:numFmt w:val="bullet"/>
      <w:lvlText w:val=""/>
      <w:lvlJc w:val="left"/>
      <w:pPr>
        <w:ind w:left="360" w:hanging="360"/>
      </w:pPr>
      <w:rPr>
        <w:rFonts w:ascii="Symbol" w:eastAsia="Times New Roman"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
    <w:nsid w:val="422004EF"/>
    <w:multiLevelType w:val="hybridMultilevel"/>
    <w:tmpl w:val="02D4F1BE"/>
    <w:lvl w:ilvl="0" w:tplc="76AC1A70">
      <w:start w:val="49"/>
      <w:numFmt w:val="bullet"/>
      <w:lvlText w:val=""/>
      <w:lvlJc w:val="left"/>
      <w:pPr>
        <w:ind w:left="360" w:hanging="360"/>
      </w:pPr>
      <w:rPr>
        <w:rFonts w:ascii="Symbol" w:eastAsia="Times New Roman"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5B050C0A"/>
    <w:multiLevelType w:val="hybridMultilevel"/>
    <w:tmpl w:val="26D072E0"/>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7C300D9"/>
    <w:multiLevelType w:val="hybridMultilevel"/>
    <w:tmpl w:val="26D404DC"/>
    <w:lvl w:ilvl="0" w:tplc="76AC1A70">
      <w:start w:val="49"/>
      <w:numFmt w:val="bullet"/>
      <w:lvlText w:val=""/>
      <w:lvlJc w:val="left"/>
      <w:pPr>
        <w:ind w:left="720" w:hanging="360"/>
      </w:pPr>
      <w:rPr>
        <w:rFonts w:ascii="Symbol" w:eastAsia="Times New Roman" w:hAnsi="Symbol" w:hint="default"/>
      </w:rPr>
    </w:lvl>
    <w:lvl w:ilvl="1" w:tplc="E33AA7CE">
      <w:numFmt w:val="bullet"/>
      <w:lvlText w:val="-"/>
      <w:lvlJc w:val="left"/>
      <w:pPr>
        <w:ind w:left="1440" w:hanging="360"/>
      </w:pPr>
      <w:rPr>
        <w:rFonts w:ascii="Arial" w:eastAsia="Times New Roman"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7F390DA8"/>
    <w:multiLevelType w:val="hybridMultilevel"/>
    <w:tmpl w:val="13A622EE"/>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6"/>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7C8C"/>
    <w:rsid w:val="00136CD8"/>
    <w:rsid w:val="00171946"/>
    <w:rsid w:val="001B6060"/>
    <w:rsid w:val="001F6F03"/>
    <w:rsid w:val="002121FB"/>
    <w:rsid w:val="00242D48"/>
    <w:rsid w:val="00280826"/>
    <w:rsid w:val="00282C18"/>
    <w:rsid w:val="002A583E"/>
    <w:rsid w:val="002C0BCD"/>
    <w:rsid w:val="00305652"/>
    <w:rsid w:val="003D56D9"/>
    <w:rsid w:val="003E5069"/>
    <w:rsid w:val="003E7888"/>
    <w:rsid w:val="00471650"/>
    <w:rsid w:val="004F7AFE"/>
    <w:rsid w:val="00507761"/>
    <w:rsid w:val="005377C2"/>
    <w:rsid w:val="00587E52"/>
    <w:rsid w:val="005E7419"/>
    <w:rsid w:val="005F56A9"/>
    <w:rsid w:val="00640CAF"/>
    <w:rsid w:val="00697AD9"/>
    <w:rsid w:val="007275A4"/>
    <w:rsid w:val="00766F70"/>
    <w:rsid w:val="00833F05"/>
    <w:rsid w:val="008C4245"/>
    <w:rsid w:val="008D1759"/>
    <w:rsid w:val="008F3500"/>
    <w:rsid w:val="00912A7C"/>
    <w:rsid w:val="009573FA"/>
    <w:rsid w:val="0096144A"/>
    <w:rsid w:val="00967580"/>
    <w:rsid w:val="00967A2E"/>
    <w:rsid w:val="009D7E46"/>
    <w:rsid w:val="00A2751B"/>
    <w:rsid w:val="00A536CC"/>
    <w:rsid w:val="00A7188F"/>
    <w:rsid w:val="00A811A4"/>
    <w:rsid w:val="00A954AF"/>
    <w:rsid w:val="00AD5331"/>
    <w:rsid w:val="00B00A52"/>
    <w:rsid w:val="00B76596"/>
    <w:rsid w:val="00B97C8C"/>
    <w:rsid w:val="00C43FAC"/>
    <w:rsid w:val="00C57AA9"/>
    <w:rsid w:val="00C92A8A"/>
    <w:rsid w:val="00D1313E"/>
    <w:rsid w:val="00D47D60"/>
    <w:rsid w:val="00D5002D"/>
    <w:rsid w:val="00D83468"/>
    <w:rsid w:val="00DA4326"/>
    <w:rsid w:val="00DB59F2"/>
    <w:rsid w:val="00DF207B"/>
    <w:rsid w:val="00E82729"/>
    <w:rsid w:val="00E87603"/>
    <w:rsid w:val="00EF7C7E"/>
    <w:rsid w:val="00F5173E"/>
    <w:rsid w:val="00F80081"/>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07B"/>
    <w:pPr>
      <w:spacing w:after="200" w:line="276" w:lineRule="auto"/>
    </w:pPr>
    <w:rPr>
      <w:lang w:eastAsia="en-US"/>
    </w:rPr>
  </w:style>
  <w:style w:type="paragraph" w:styleId="Heading1">
    <w:name w:val="heading 1"/>
    <w:aliases w:val="NASLOV"/>
    <w:basedOn w:val="Normal"/>
    <w:next w:val="Normal"/>
    <w:link w:val="Heading1Char"/>
    <w:autoRedefine/>
    <w:uiPriority w:val="99"/>
    <w:qFormat/>
    <w:rsid w:val="00B97C8C"/>
    <w:pPr>
      <w:keepNext/>
      <w:spacing w:before="240" w:after="60" w:line="260" w:lineRule="exact"/>
      <w:outlineLvl w:val="0"/>
    </w:pPr>
    <w:rPr>
      <w:rFonts w:ascii="Arial" w:eastAsia="Times New Roman" w:hAnsi="Arial"/>
      <w:b/>
      <w:kern w:val="32"/>
      <w:sz w:val="28"/>
      <w:szCs w:val="32"/>
      <w:lang w:eastAsia="sl-S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basedOn w:val="DefaultParagraphFont"/>
    <w:link w:val="Heading1"/>
    <w:uiPriority w:val="99"/>
    <w:locked/>
    <w:rsid w:val="00B97C8C"/>
    <w:rPr>
      <w:rFonts w:ascii="Arial" w:hAnsi="Arial" w:cs="Times New Roman"/>
      <w:b/>
      <w:kern w:val="32"/>
      <w:sz w:val="32"/>
      <w:szCs w:val="32"/>
      <w:lang w:eastAsia="sl-SI"/>
    </w:rPr>
  </w:style>
  <w:style w:type="paragraph" w:styleId="BalloonText">
    <w:name w:val="Balloon Text"/>
    <w:basedOn w:val="Normal"/>
    <w:link w:val="BalloonTextChar"/>
    <w:uiPriority w:val="99"/>
    <w:semiHidden/>
    <w:rsid w:val="00B97C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7C8C"/>
    <w:rPr>
      <w:rFonts w:ascii="Tahoma" w:hAnsi="Tahoma" w:cs="Tahoma"/>
      <w:sz w:val="16"/>
      <w:szCs w:val="16"/>
    </w:rPr>
  </w:style>
  <w:style w:type="paragraph" w:styleId="Header">
    <w:name w:val="header"/>
    <w:basedOn w:val="Normal"/>
    <w:link w:val="HeaderChar"/>
    <w:uiPriority w:val="99"/>
    <w:rsid w:val="00B97C8C"/>
    <w:pPr>
      <w:tabs>
        <w:tab w:val="center" w:pos="4320"/>
        <w:tab w:val="right" w:pos="8640"/>
      </w:tabs>
      <w:spacing w:after="0" w:line="260" w:lineRule="exact"/>
    </w:pPr>
    <w:rPr>
      <w:rFonts w:ascii="Arial" w:eastAsia="Times New Roman" w:hAnsi="Arial"/>
      <w:sz w:val="20"/>
      <w:szCs w:val="24"/>
    </w:rPr>
  </w:style>
  <w:style w:type="character" w:customStyle="1" w:styleId="HeaderChar">
    <w:name w:val="Header Char"/>
    <w:basedOn w:val="DefaultParagraphFont"/>
    <w:link w:val="Header"/>
    <w:uiPriority w:val="99"/>
    <w:locked/>
    <w:rsid w:val="00B97C8C"/>
    <w:rPr>
      <w:rFonts w:ascii="Arial" w:hAnsi="Arial" w:cs="Times New Roman"/>
      <w:sz w:val="24"/>
      <w:szCs w:val="24"/>
    </w:rPr>
  </w:style>
  <w:style w:type="character" w:styleId="Hyperlink">
    <w:name w:val="Hyperlink"/>
    <w:basedOn w:val="DefaultParagraphFont"/>
    <w:uiPriority w:val="99"/>
    <w:rsid w:val="00B97C8C"/>
    <w:rPr>
      <w:rFonts w:cs="Times New Roman"/>
      <w:color w:val="0000FF"/>
      <w:u w:val="single"/>
    </w:rPr>
  </w:style>
  <w:style w:type="paragraph" w:customStyle="1" w:styleId="podpisi">
    <w:name w:val="podpisi"/>
    <w:basedOn w:val="Normal"/>
    <w:uiPriority w:val="99"/>
    <w:rsid w:val="00B97C8C"/>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ormal"/>
    <w:link w:val="VrstapredpisaZnak"/>
    <w:uiPriority w:val="99"/>
    <w:rsid w:val="00B97C8C"/>
    <w:pPr>
      <w:suppressAutoHyphens/>
      <w:overflowPunct w:val="0"/>
      <w:autoSpaceDE w:val="0"/>
      <w:autoSpaceDN w:val="0"/>
      <w:adjustRightInd w:val="0"/>
      <w:spacing w:before="360" w:after="0" w:line="220" w:lineRule="exact"/>
      <w:jc w:val="center"/>
      <w:textAlignment w:val="baseline"/>
    </w:pPr>
    <w:rPr>
      <w:rFonts w:ascii="Arial" w:eastAsia="Times New Roman" w:hAnsi="Arial"/>
      <w:b/>
      <w:bCs/>
      <w:color w:val="000000"/>
      <w:spacing w:val="40"/>
      <w:sz w:val="20"/>
      <w:szCs w:val="20"/>
      <w:lang w:eastAsia="sl-SI"/>
    </w:rPr>
  </w:style>
  <w:style w:type="character" w:customStyle="1" w:styleId="VrstapredpisaZnak">
    <w:name w:val="Vrsta predpisa Znak"/>
    <w:link w:val="Vrstapredpisa"/>
    <w:uiPriority w:val="99"/>
    <w:locked/>
    <w:rsid w:val="00B97C8C"/>
    <w:rPr>
      <w:rFonts w:ascii="Arial" w:hAnsi="Arial"/>
      <w:b/>
      <w:color w:val="000000"/>
      <w:spacing w:val="40"/>
      <w:lang w:eastAsia="sl-SI"/>
    </w:rPr>
  </w:style>
  <w:style w:type="paragraph" w:customStyle="1" w:styleId="Naslovpredpisa">
    <w:name w:val="Naslov_predpisa"/>
    <w:basedOn w:val="Normal"/>
    <w:link w:val="NaslovpredpisaZnak"/>
    <w:uiPriority w:val="99"/>
    <w:rsid w:val="00B97C8C"/>
    <w:pPr>
      <w:suppressAutoHyphens/>
      <w:overflowPunct w:val="0"/>
      <w:autoSpaceDE w:val="0"/>
      <w:autoSpaceDN w:val="0"/>
      <w:adjustRightInd w:val="0"/>
      <w:spacing w:before="120" w:after="160" w:line="200" w:lineRule="exact"/>
      <w:jc w:val="center"/>
      <w:textAlignment w:val="baseline"/>
    </w:pPr>
    <w:rPr>
      <w:rFonts w:ascii="Arial" w:eastAsia="Times New Roman" w:hAnsi="Arial"/>
      <w:b/>
      <w:sz w:val="20"/>
      <w:szCs w:val="20"/>
      <w:lang w:eastAsia="sl-SI"/>
    </w:rPr>
  </w:style>
  <w:style w:type="character" w:customStyle="1" w:styleId="NaslovpredpisaZnak">
    <w:name w:val="Naslov_predpisa Znak"/>
    <w:link w:val="Naslovpredpisa"/>
    <w:uiPriority w:val="99"/>
    <w:locked/>
    <w:rsid w:val="00B97C8C"/>
    <w:rPr>
      <w:rFonts w:ascii="Arial" w:hAnsi="Arial"/>
      <w:b/>
      <w:lang w:eastAsia="sl-SI"/>
    </w:rPr>
  </w:style>
  <w:style w:type="paragraph" w:customStyle="1" w:styleId="Poglavje">
    <w:name w:val="Poglavje"/>
    <w:basedOn w:val="Normal"/>
    <w:uiPriority w:val="99"/>
    <w:rsid w:val="00B97C8C"/>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ormal"/>
    <w:link w:val="NeotevilenodstavekZnak"/>
    <w:uiPriority w:val="99"/>
    <w:rsid w:val="00B97C8C"/>
    <w:pPr>
      <w:overflowPunct w:val="0"/>
      <w:autoSpaceDE w:val="0"/>
      <w:autoSpaceDN w:val="0"/>
      <w:adjustRightInd w:val="0"/>
      <w:spacing w:before="60" w:after="60" w:line="200" w:lineRule="exact"/>
      <w:jc w:val="both"/>
      <w:textAlignment w:val="baseline"/>
    </w:pPr>
    <w:rPr>
      <w:rFonts w:ascii="Arial" w:eastAsia="Times New Roman" w:hAnsi="Arial"/>
      <w:sz w:val="20"/>
      <w:szCs w:val="20"/>
      <w:lang w:eastAsia="sl-SI"/>
    </w:rPr>
  </w:style>
  <w:style w:type="character" w:customStyle="1" w:styleId="NeotevilenodstavekZnak">
    <w:name w:val="Neoštevilčen odstavek Znak"/>
    <w:link w:val="Neotevilenodstavek"/>
    <w:uiPriority w:val="99"/>
    <w:locked/>
    <w:rsid w:val="00B97C8C"/>
    <w:rPr>
      <w:rFonts w:ascii="Arial" w:hAnsi="Arial"/>
      <w:lang w:eastAsia="sl-SI"/>
    </w:rPr>
  </w:style>
  <w:style w:type="paragraph" w:customStyle="1" w:styleId="Oddelek">
    <w:name w:val="Oddelek"/>
    <w:basedOn w:val="Normal"/>
    <w:link w:val="OddelekZnak1"/>
    <w:uiPriority w:val="99"/>
    <w:rsid w:val="00B97C8C"/>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b/>
      <w:sz w:val="20"/>
      <w:szCs w:val="20"/>
      <w:lang w:eastAsia="sl-SI"/>
    </w:rPr>
  </w:style>
  <w:style w:type="character" w:customStyle="1" w:styleId="OddelekZnak1">
    <w:name w:val="Oddelek Znak1"/>
    <w:link w:val="Oddelek"/>
    <w:uiPriority w:val="99"/>
    <w:locked/>
    <w:rsid w:val="00B97C8C"/>
    <w:rPr>
      <w:rFonts w:ascii="Arial" w:hAnsi="Arial"/>
      <w:b/>
      <w:lang w:eastAsia="sl-SI"/>
    </w:rPr>
  </w:style>
  <w:style w:type="paragraph" w:styleId="Subtitle">
    <w:name w:val="Subtitle"/>
    <w:basedOn w:val="Normal"/>
    <w:next w:val="Normal"/>
    <w:link w:val="SubtitleChar"/>
    <w:uiPriority w:val="99"/>
    <w:qFormat/>
    <w:rsid w:val="00766F70"/>
    <w:pPr>
      <w:numPr>
        <w:ilvl w:val="1"/>
      </w:numPr>
      <w:spacing w:after="160"/>
    </w:pPr>
    <w:rPr>
      <w:rFonts w:eastAsia="Times New Roman"/>
      <w:color w:val="5A5A5A"/>
      <w:spacing w:val="15"/>
    </w:rPr>
  </w:style>
  <w:style w:type="character" w:customStyle="1" w:styleId="SubtitleChar">
    <w:name w:val="Subtitle Char"/>
    <w:basedOn w:val="DefaultParagraphFont"/>
    <w:link w:val="Subtitle"/>
    <w:uiPriority w:val="99"/>
    <w:locked/>
    <w:rsid w:val="00766F70"/>
    <w:rPr>
      <w:rFonts w:eastAsia="Times New Roman" w:cs="Times New Roman"/>
      <w:color w:val="5A5A5A"/>
      <w:spacing w:val="15"/>
    </w:rPr>
  </w:style>
  <w:style w:type="paragraph" w:styleId="NoSpacing">
    <w:name w:val="No Spacing"/>
    <w:uiPriority w:val="99"/>
    <w:qFormat/>
    <w:rsid w:val="00833F05"/>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ddsz@gov.si"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p.gs@gov.si"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TotalTime>
  <Pages>13</Pages>
  <Words>1939</Words>
  <Characters>11055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mdi005</dc:creator>
  <cp:keywords/>
  <dc:description/>
  <cp:lastModifiedBy>IKadunc</cp:lastModifiedBy>
  <cp:revision>6</cp:revision>
  <cp:lastPrinted>2014-06-06T11:54:00Z</cp:lastPrinted>
  <dcterms:created xsi:type="dcterms:W3CDTF">2014-06-06T11:41:00Z</dcterms:created>
  <dcterms:modified xsi:type="dcterms:W3CDTF">2014-06-09T08:08:00Z</dcterms:modified>
</cp:coreProperties>
</file>