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bookmarkStart w:id="0" w:name="_GoBack"/>
      <w:bookmarkEnd w:id="0"/>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782320">
              <w:rPr>
                <w:rFonts w:cs="Arial"/>
                <w:szCs w:val="20"/>
                <w:lang w:eastAsia="sl-SI"/>
              </w:rPr>
              <w:t>37</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1C69EA">
              <w:rPr>
                <w:rFonts w:cs="Arial"/>
                <w:szCs w:val="20"/>
                <w:lang w:eastAsia="sl-SI"/>
              </w:rPr>
              <w:t>4. 12. 2015</w:t>
            </w:r>
          </w:p>
        </w:tc>
      </w:tr>
      <w:tr w:rsidR="0076557C" w:rsidRPr="001E5470" w:rsidTr="00C14299">
        <w:trPr>
          <w:gridAfter w:val="2"/>
          <w:wAfter w:w="3067" w:type="dxa"/>
        </w:trPr>
        <w:tc>
          <w:tcPr>
            <w:tcW w:w="6096" w:type="dxa"/>
            <w:gridSpan w:val="2"/>
          </w:tcPr>
          <w:p w:rsidR="0076557C" w:rsidRDefault="00782320" w:rsidP="00BE206C">
            <w:pPr>
              <w:overflowPunct w:val="0"/>
              <w:autoSpaceDE w:val="0"/>
              <w:autoSpaceDN w:val="0"/>
              <w:adjustRightInd w:val="0"/>
              <w:textAlignment w:val="baseline"/>
              <w:rPr>
                <w:rFonts w:cs="Arial"/>
                <w:szCs w:val="20"/>
                <w:lang w:eastAsia="sl-SI"/>
              </w:rPr>
            </w:pPr>
            <w:r>
              <w:rPr>
                <w:rFonts w:cs="Arial"/>
                <w:szCs w:val="20"/>
                <w:lang w:eastAsia="sl-SI"/>
              </w:rPr>
              <w:t>EVA: 2015-2550-01</w:t>
            </w:r>
            <w:r w:rsidR="008E4ACE">
              <w:rPr>
                <w:rFonts w:cs="Arial"/>
                <w:szCs w:val="20"/>
                <w:lang w:eastAsia="sl-SI"/>
              </w:rPr>
              <w:t>6</w:t>
            </w:r>
            <w:r>
              <w:rPr>
                <w:rFonts w:cs="Arial"/>
                <w:szCs w:val="20"/>
                <w:lang w:eastAsia="sl-SI"/>
              </w:rPr>
              <w:t>1</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1C69EA"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51037F">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782320">
              <w:t xml:space="preserve"> </w:t>
            </w:r>
            <w:r w:rsidR="00782320" w:rsidRPr="00782320">
              <w:rPr>
                <w:rFonts w:eastAsia="SimSun"/>
                <w:b/>
                <w:bCs/>
                <w:szCs w:val="20"/>
              </w:rPr>
              <w:t xml:space="preserve">Uredba </w:t>
            </w:r>
            <w:r w:rsidR="0051037F" w:rsidRPr="0051037F">
              <w:rPr>
                <w:rFonts w:eastAsia="SimSun"/>
                <w:b/>
                <w:bCs/>
                <w:szCs w:val="20"/>
              </w:rPr>
              <w:t xml:space="preserve">o koncesiji za rabo termalne vode za ogrevanje objektov družbe </w:t>
            </w:r>
            <w:proofErr w:type="spellStart"/>
            <w:r w:rsidR="0051037F" w:rsidRPr="0051037F">
              <w:rPr>
                <w:rFonts w:eastAsia="SimSun"/>
                <w:b/>
                <w:bCs/>
                <w:szCs w:val="20"/>
              </w:rPr>
              <w:t>Paradajz</w:t>
            </w:r>
            <w:proofErr w:type="spellEnd"/>
            <w:r w:rsidR="0051037F" w:rsidRPr="0051037F">
              <w:rPr>
                <w:rFonts w:eastAsia="SimSun"/>
                <w:b/>
                <w:bCs/>
                <w:szCs w:val="20"/>
              </w:rPr>
              <w:t xml:space="preserve"> d.o.o. iz vrtine </w:t>
            </w:r>
            <w:proofErr w:type="spellStart"/>
            <w:r w:rsidR="0051037F" w:rsidRPr="0051037F">
              <w:rPr>
                <w:rFonts w:eastAsia="SimSun"/>
                <w:b/>
                <w:bCs/>
                <w:szCs w:val="20"/>
              </w:rPr>
              <w:t>Re</w:t>
            </w:r>
            <w:proofErr w:type="spellEnd"/>
            <w:r w:rsidR="0051037F" w:rsidRPr="0051037F">
              <w:rPr>
                <w:rFonts w:eastAsia="SimSun"/>
                <w:b/>
                <w:bCs/>
                <w:szCs w:val="20"/>
              </w:rPr>
              <w:t>-1g/11</w:t>
            </w:r>
            <w:r w:rsidR="00782320">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5D1DF2" w:rsidRDefault="008B5BA9" w:rsidP="005D1DF2">
            <w:pPr>
              <w:spacing w:line="240" w:lineRule="auto"/>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5127BA">
              <w:t xml:space="preserve"> </w:t>
            </w:r>
            <w:r w:rsidR="0051037F" w:rsidRPr="0051037F">
              <w:rPr>
                <w:rFonts w:cs="Arial"/>
                <w:szCs w:val="20"/>
              </w:rPr>
              <w:t xml:space="preserve">o koncesiji za rabo termalne vode za ogrevanje objektov družbe </w:t>
            </w:r>
            <w:proofErr w:type="spellStart"/>
            <w:r w:rsidR="0051037F" w:rsidRPr="0051037F">
              <w:rPr>
                <w:rFonts w:cs="Arial"/>
                <w:szCs w:val="20"/>
              </w:rPr>
              <w:t>Paradajz</w:t>
            </w:r>
            <w:proofErr w:type="spellEnd"/>
            <w:r w:rsidR="0051037F" w:rsidRPr="0051037F">
              <w:rPr>
                <w:rFonts w:cs="Arial"/>
                <w:szCs w:val="20"/>
              </w:rPr>
              <w:t xml:space="preserve"> d.o.o. iz vrtine </w:t>
            </w:r>
            <w:proofErr w:type="spellStart"/>
            <w:r w:rsidR="0051037F" w:rsidRPr="0051037F">
              <w:rPr>
                <w:rFonts w:cs="Arial"/>
                <w:szCs w:val="20"/>
              </w:rPr>
              <w:t>Re</w:t>
            </w:r>
            <w:proofErr w:type="spellEnd"/>
            <w:r w:rsidR="0051037F" w:rsidRPr="0051037F">
              <w:rPr>
                <w:rFonts w:cs="Arial"/>
                <w:szCs w:val="20"/>
              </w:rPr>
              <w:t>-1g/11</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6E130B">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6E130B">
            <w:pPr>
              <w:numPr>
                <w:ilvl w:val="0"/>
                <w:numId w:val="7"/>
              </w:numPr>
              <w:suppressAutoHyphens/>
              <w:spacing w:line="260" w:lineRule="atLeast"/>
              <w:rPr>
                <w:rFonts w:cs="Arial"/>
              </w:rPr>
            </w:pPr>
            <w:r w:rsidRPr="006C1514">
              <w:rPr>
                <w:rFonts w:cs="Arial"/>
              </w:rPr>
              <w:t>Ministrstvo za finance</w:t>
            </w:r>
          </w:p>
          <w:p w:rsidR="00677B2A" w:rsidRDefault="00677B2A" w:rsidP="006E130B">
            <w:pPr>
              <w:numPr>
                <w:ilvl w:val="0"/>
                <w:numId w:val="7"/>
              </w:numPr>
              <w:suppressAutoHyphens/>
              <w:spacing w:line="260" w:lineRule="atLeast"/>
              <w:rPr>
                <w:rFonts w:cs="Arial"/>
              </w:rPr>
            </w:pPr>
            <w:r>
              <w:rPr>
                <w:rFonts w:cs="Arial"/>
              </w:rPr>
              <w:t>Ministrstvo za gospodarski razvoj in tehnologijo</w:t>
            </w:r>
          </w:p>
          <w:p w:rsidR="006E130B" w:rsidRDefault="006E130B" w:rsidP="006E130B">
            <w:pPr>
              <w:numPr>
                <w:ilvl w:val="0"/>
                <w:numId w:val="7"/>
              </w:numPr>
              <w:suppressAutoHyphens/>
              <w:rPr>
                <w:rFonts w:cs="Arial"/>
              </w:rPr>
            </w:pPr>
            <w:r>
              <w:rPr>
                <w:rFonts w:cs="Arial"/>
              </w:rPr>
              <w:t>Ministrstvo za infrastrukturo</w:t>
            </w:r>
          </w:p>
          <w:p w:rsidR="006E130B" w:rsidRPr="006E130B" w:rsidRDefault="006E130B" w:rsidP="006E130B">
            <w:pPr>
              <w:numPr>
                <w:ilvl w:val="0"/>
                <w:numId w:val="7"/>
              </w:numPr>
              <w:suppressAutoHyphens/>
              <w:rPr>
                <w:rFonts w:cs="Arial"/>
              </w:rPr>
            </w:pPr>
            <w:r>
              <w:rPr>
                <w:rFonts w:cs="Arial"/>
              </w:rPr>
              <w:t>Ministrstvo za kmetijstvo, gozdarstvo in prehrano</w:t>
            </w:r>
          </w:p>
          <w:p w:rsidR="008B5BA9" w:rsidRDefault="008B5BA9" w:rsidP="006E130B">
            <w:pPr>
              <w:numPr>
                <w:ilvl w:val="0"/>
                <w:numId w:val="7"/>
              </w:numPr>
              <w:spacing w:line="260" w:lineRule="atLeast"/>
            </w:pPr>
            <w:r w:rsidRPr="006C1514">
              <w:t xml:space="preserve">Služba Vlade Republike Slovenije za zakonodajo  </w:t>
            </w:r>
          </w:p>
          <w:p w:rsidR="004235A1" w:rsidRPr="008B5BA9" w:rsidRDefault="008B5BA9" w:rsidP="006E130B">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lastRenderedPageBreak/>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w:t>
            </w:r>
            <w:r w:rsidR="00B84CE6">
              <w:rPr>
                <w:szCs w:val="20"/>
              </w:rPr>
              <w:t xml:space="preserve"> rabe termalne vode za ogrevanje</w:t>
            </w:r>
            <w:r w:rsidRPr="00FD5DB0">
              <w:rPr>
                <w:szCs w:val="20"/>
              </w:rPr>
              <w:t xml:space="preserve">.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w:t>
            </w:r>
            <w:r w:rsidR="00F95371">
              <w:rPr>
                <w:szCs w:val="20"/>
              </w:rPr>
              <w:t>adzor nad izvajanjem koncesije.</w:t>
            </w:r>
            <w:r w:rsidR="00677B2A">
              <w:t xml:space="preserv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F7675B">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1C4376" w:rsidRDefault="001C4376" w:rsidP="00A51277">
            <w:pPr>
              <w:spacing w:line="240" w:lineRule="auto"/>
              <w:jc w:val="both"/>
              <w:rPr>
                <w:rFonts w:cs="Arial"/>
                <w:szCs w:val="20"/>
                <w:lang w:eastAsia="sl-SI"/>
              </w:rPr>
            </w:pPr>
          </w:p>
          <w:p w:rsidR="001C4376" w:rsidRDefault="001C4376" w:rsidP="001C4376">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1C4376" w:rsidRP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1C4376" w:rsidRDefault="001C4376" w:rsidP="001C4376">
            <w:pPr>
              <w:pStyle w:val="Odstavekseznama"/>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w:t>
            </w:r>
            <w:proofErr w:type="spellStart"/>
            <w:r>
              <w:rPr>
                <w:rFonts w:cs="Arial"/>
                <w:color w:val="000000"/>
                <w:szCs w:val="20"/>
                <w:lang w:eastAsia="sl-SI"/>
              </w:rPr>
              <w:t>reinjeciranja</w:t>
            </w:r>
            <w:proofErr w:type="spellEnd"/>
            <w:r>
              <w:rPr>
                <w:rFonts w:cs="Arial"/>
                <w:color w:val="000000"/>
                <w:szCs w:val="20"/>
                <w:lang w:eastAsia="sl-SI"/>
              </w:rPr>
              <w:t xml:space="preserve"> povrniti</w:t>
            </w:r>
            <w:r w:rsidR="00EC10FE">
              <w:rPr>
                <w:rFonts w:cs="Arial"/>
                <w:color w:val="000000"/>
                <w:szCs w:val="20"/>
                <w:lang w:eastAsia="sl-SI"/>
              </w:rPr>
              <w:t xml:space="preserve"> v 5-10 letih,</w:t>
            </w:r>
            <w:r>
              <w:rPr>
                <w:rFonts w:cs="Arial"/>
                <w:color w:val="000000"/>
                <w:szCs w:val="20"/>
                <w:lang w:eastAsia="sl-SI"/>
              </w:rPr>
              <w:t xml:space="preserve"> </w:t>
            </w:r>
            <w:r w:rsidRPr="0067163D">
              <w:rPr>
                <w:rFonts w:cs="Arial"/>
                <w:b/>
                <w:color w:val="000000"/>
                <w:szCs w:val="20"/>
                <w:lang w:eastAsia="sl-SI"/>
              </w:rPr>
              <w:t>pri čemer pa je treba poudariti, da se koncesije podeljujejo za obdobje 30 let z možnostjo podaljšanja po izteku te dobe</w:t>
            </w:r>
            <w:r w:rsidR="00F7675B">
              <w:rPr>
                <w:rFonts w:cs="Arial"/>
                <w:b/>
                <w:color w:val="000000"/>
                <w:szCs w:val="20"/>
                <w:lang w:eastAsia="sl-SI"/>
              </w:rPr>
              <w:t>.</w:t>
            </w:r>
          </w:p>
          <w:p w:rsidR="001C4376" w:rsidRPr="006F7510" w:rsidRDefault="001C4376"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8E79BD" w:rsidRDefault="008E79BD"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8E79BD">
              <w:rPr>
                <w:rFonts w:cs="Arial"/>
                <w:szCs w:val="20"/>
                <w:lang w:eastAsia="sl-SI"/>
              </w:rPr>
              <w:t xml:space="preserve">Koncesionar bo plačeval plačilo za koncesijo, katerega višina se izračuna po enačbi iz 6. člena uredbe, kar po oceni za leto 2016 znaša </w:t>
            </w:r>
            <w:r w:rsidR="00DF2D10">
              <w:rPr>
                <w:rFonts w:cs="Arial"/>
                <w:szCs w:val="20"/>
                <w:lang w:eastAsia="sl-SI"/>
              </w:rPr>
              <w:t>43.685</w:t>
            </w:r>
            <w:r w:rsidRPr="008E79BD">
              <w:rPr>
                <w:rFonts w:cs="Arial"/>
                <w:szCs w:val="20"/>
                <w:lang w:eastAsia="sl-SI"/>
              </w:rPr>
              <w:t xml:space="preserve"> € (60 odstotkov), 2017 znaša </w:t>
            </w:r>
            <w:r w:rsidR="00DF2D10">
              <w:rPr>
                <w:rFonts w:cs="Arial"/>
                <w:szCs w:val="20"/>
                <w:lang w:eastAsia="sl-SI"/>
              </w:rPr>
              <w:t>50.</w:t>
            </w:r>
            <w:r w:rsidR="00D93D22">
              <w:rPr>
                <w:rFonts w:cs="Arial"/>
                <w:szCs w:val="20"/>
                <w:lang w:eastAsia="sl-SI"/>
              </w:rPr>
              <w:t>9</w:t>
            </w:r>
            <w:r w:rsidR="00DF2D10">
              <w:rPr>
                <w:rFonts w:cs="Arial"/>
                <w:szCs w:val="20"/>
                <w:lang w:eastAsia="sl-SI"/>
              </w:rPr>
              <w:t>66</w:t>
            </w:r>
            <w:r w:rsidRPr="008E79BD">
              <w:rPr>
                <w:rFonts w:cs="Arial"/>
                <w:szCs w:val="20"/>
                <w:lang w:eastAsia="sl-SI"/>
              </w:rPr>
              <w:t xml:space="preserve"> € (70 odstotkov) in 2018 znaša </w:t>
            </w:r>
            <w:r w:rsidR="00DF2D10">
              <w:rPr>
                <w:rFonts w:cs="Arial"/>
                <w:szCs w:val="20"/>
                <w:lang w:eastAsia="sl-SI"/>
              </w:rPr>
              <w:t>58.247</w:t>
            </w:r>
            <w:r w:rsidRPr="008E79BD">
              <w:rPr>
                <w:rFonts w:cs="Arial"/>
                <w:szCs w:val="20"/>
                <w:lang w:eastAsia="sl-SI"/>
              </w:rPr>
              <w:t xml:space="preserve"> € (80 odstotkov). Plačilo </w:t>
            </w:r>
            <w:proofErr w:type="spellStart"/>
            <w:r w:rsidRPr="008E79BD">
              <w:rPr>
                <w:rFonts w:cs="Arial"/>
                <w:szCs w:val="20"/>
                <w:lang w:eastAsia="sl-SI"/>
              </w:rPr>
              <w:t>koncesnine</w:t>
            </w:r>
            <w:proofErr w:type="spellEnd"/>
            <w:r w:rsidRPr="008E79BD">
              <w:rPr>
                <w:rFonts w:cs="Arial"/>
                <w:szCs w:val="20"/>
                <w:lang w:eastAsia="sl-SI"/>
              </w:rPr>
              <w:t xml:space="preserve"> v skladu z uredbo se začne za obdobje od 1.</w:t>
            </w:r>
            <w:r>
              <w:rPr>
                <w:rFonts w:cs="Arial"/>
                <w:szCs w:val="20"/>
                <w:lang w:eastAsia="sl-SI"/>
              </w:rPr>
              <w:t xml:space="preserve"> </w:t>
            </w:r>
            <w:r w:rsidRPr="008E79BD">
              <w:rPr>
                <w:rFonts w:cs="Arial"/>
                <w:szCs w:val="20"/>
                <w:lang w:eastAsia="sl-SI"/>
              </w:rPr>
              <w:t>1.</w:t>
            </w:r>
            <w:r>
              <w:rPr>
                <w:rFonts w:cs="Arial"/>
                <w:szCs w:val="20"/>
                <w:lang w:eastAsia="sl-SI"/>
              </w:rPr>
              <w:t xml:space="preserve"> </w:t>
            </w:r>
            <w:r w:rsidRPr="008E79BD">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 xml:space="preserve">Pri določitvi plačil </w:t>
            </w:r>
            <w:proofErr w:type="spellStart"/>
            <w:r w:rsidRPr="00A51277">
              <w:rPr>
                <w:rFonts w:cs="Arial"/>
                <w:szCs w:val="20"/>
                <w:lang w:eastAsia="sl-SI"/>
              </w:rPr>
              <w:t>koncesnin</w:t>
            </w:r>
            <w:proofErr w:type="spellEnd"/>
            <w:r w:rsidRPr="00A5127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1C4376"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DF2D10">
              <w:rPr>
                <w:rFonts w:cs="Arial"/>
                <w:bCs/>
                <w:kern w:val="32"/>
                <w:szCs w:val="20"/>
                <w:lang w:eastAsia="sl-SI"/>
              </w:rPr>
              <w:t>43.685</w:t>
            </w:r>
            <w:r w:rsidR="008E79BD">
              <w:rPr>
                <w:rFonts w:cs="Arial"/>
                <w:bCs/>
                <w:kern w:val="32"/>
                <w:szCs w:val="20"/>
                <w:lang w:eastAsia="sl-SI"/>
              </w:rPr>
              <w:t xml:space="preserve"> </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5127BA" w:rsidP="00D93D22">
            <w:pPr>
              <w:widowControl w:val="0"/>
              <w:tabs>
                <w:tab w:val="left" w:pos="360"/>
              </w:tabs>
              <w:jc w:val="center"/>
              <w:outlineLvl w:val="0"/>
              <w:rPr>
                <w:rFonts w:cs="Arial"/>
                <w:kern w:val="32"/>
                <w:szCs w:val="20"/>
                <w:lang w:eastAsia="sl-SI"/>
              </w:rPr>
            </w:pPr>
            <w:r>
              <w:rPr>
                <w:rFonts w:cs="Arial"/>
                <w:kern w:val="32"/>
                <w:szCs w:val="20"/>
                <w:lang w:eastAsia="sl-SI"/>
              </w:rPr>
              <w:t>+</w:t>
            </w:r>
            <w:r w:rsidR="00DF2D10">
              <w:rPr>
                <w:rFonts w:cs="Arial"/>
                <w:kern w:val="32"/>
                <w:szCs w:val="20"/>
                <w:lang w:eastAsia="sl-SI"/>
              </w:rPr>
              <w:t>50.</w:t>
            </w:r>
            <w:r w:rsidR="00D93D22">
              <w:rPr>
                <w:rFonts w:cs="Arial"/>
                <w:kern w:val="32"/>
                <w:szCs w:val="20"/>
                <w:lang w:eastAsia="sl-SI"/>
              </w:rPr>
              <w:t>9</w:t>
            </w:r>
            <w:r w:rsidR="00DF2D10">
              <w:rPr>
                <w:rFonts w:cs="Arial"/>
                <w:kern w:val="32"/>
                <w:szCs w:val="20"/>
                <w:lang w:eastAsia="sl-SI"/>
              </w:rPr>
              <w:t>66</w:t>
            </w:r>
            <w:r w:rsidR="008E79BD">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5127BA" w:rsidP="00D93D22">
            <w:pPr>
              <w:widowControl w:val="0"/>
              <w:tabs>
                <w:tab w:val="left" w:pos="360"/>
              </w:tabs>
              <w:jc w:val="center"/>
              <w:outlineLvl w:val="0"/>
              <w:rPr>
                <w:rFonts w:cs="Arial"/>
                <w:kern w:val="32"/>
                <w:szCs w:val="20"/>
                <w:lang w:eastAsia="sl-SI"/>
              </w:rPr>
            </w:pPr>
            <w:r>
              <w:rPr>
                <w:rFonts w:cs="Arial"/>
                <w:kern w:val="32"/>
                <w:szCs w:val="20"/>
                <w:lang w:eastAsia="sl-SI"/>
              </w:rPr>
              <w:t>+</w:t>
            </w:r>
            <w:r w:rsidR="00DF2D10">
              <w:rPr>
                <w:rFonts w:cs="Arial"/>
                <w:kern w:val="32"/>
                <w:szCs w:val="20"/>
                <w:lang w:eastAsia="sl-SI"/>
              </w:rPr>
              <w:t>58.247</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782320">
              <w:rPr>
                <w:rFonts w:cs="Arial"/>
                <w:b/>
                <w:iCs/>
                <w:szCs w:val="20"/>
                <w:lang w:eastAsia="sl-SI"/>
              </w:rPr>
              <w:t>6. 10</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5127BA"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 xml:space="preserve">Opomba: Gradivo je koncesijski akt in </w:t>
            </w:r>
            <w:r w:rsidR="00B84CE6">
              <w:t>predstavlja tipsko uredbo za rabo termalne vode za ogrevanje</w:t>
            </w:r>
            <w:r w:rsidRPr="002B71FA">
              <w:t>.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even" r:id="rId11"/>
          <w:headerReference w:type="default" r:id="rId12"/>
          <w:footerReference w:type="even" r:id="rId13"/>
          <w:footerReference w:type="default" r:id="rId14"/>
          <w:headerReference w:type="first" r:id="rId15"/>
          <w:footerReference w:type="first" r:id="rId16"/>
          <w:pgSz w:w="11900" w:h="16840" w:code="9"/>
          <w:pgMar w:top="1701" w:right="1701" w:bottom="1134" w:left="1701" w:header="964" w:footer="794" w:gutter="0"/>
          <w:cols w:space="708"/>
          <w:titlePg/>
          <w:docGrid w:linePitch="272"/>
        </w:sectPr>
      </w:pPr>
      <w:r>
        <w:rPr>
          <w:rFonts w:cs="Arial"/>
          <w:szCs w:val="20"/>
        </w:rPr>
        <w:t>- obrazloži</w:t>
      </w:r>
      <w:r w:rsidR="00A86FED">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782320" w:rsidP="00DA7440">
      <w:pPr>
        <w:spacing w:line="240" w:lineRule="auto"/>
        <w:jc w:val="right"/>
        <w:rPr>
          <w:rFonts w:cs="Arial"/>
          <w:szCs w:val="20"/>
        </w:rPr>
      </w:pPr>
      <w:r>
        <w:rPr>
          <w:rFonts w:cs="Arial"/>
          <w:szCs w:val="20"/>
        </w:rPr>
        <w:t>EVA 2015-2550-01</w:t>
      </w:r>
      <w:r w:rsidR="008E4ACE">
        <w:rPr>
          <w:rFonts w:cs="Arial"/>
          <w:szCs w:val="20"/>
        </w:rPr>
        <w:t>6</w:t>
      </w:r>
      <w:r>
        <w:rPr>
          <w:rFonts w:cs="Arial"/>
          <w:szCs w:val="20"/>
        </w:rPr>
        <w:t>1</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C94BB0" w:rsidRDefault="0051037F" w:rsidP="00C94BB0">
      <w:pPr>
        <w:tabs>
          <w:tab w:val="left" w:pos="708"/>
        </w:tabs>
        <w:spacing w:line="240" w:lineRule="auto"/>
        <w:jc w:val="center"/>
        <w:rPr>
          <w:rFonts w:cs="Arial"/>
          <w:b/>
          <w:szCs w:val="20"/>
        </w:rPr>
      </w:pPr>
      <w:r w:rsidRPr="0051037F">
        <w:rPr>
          <w:rFonts w:cs="Arial"/>
          <w:b/>
          <w:szCs w:val="20"/>
        </w:rPr>
        <w:t xml:space="preserve">o koncesiji za rabo termalne vode za ogrevanje objektov družbe </w:t>
      </w:r>
      <w:proofErr w:type="spellStart"/>
      <w:r w:rsidRPr="0051037F">
        <w:rPr>
          <w:rFonts w:cs="Arial"/>
          <w:b/>
          <w:szCs w:val="20"/>
        </w:rPr>
        <w:t>Paradajz</w:t>
      </w:r>
      <w:proofErr w:type="spellEnd"/>
      <w:r w:rsidRPr="0051037F">
        <w:rPr>
          <w:rFonts w:cs="Arial"/>
          <w:b/>
          <w:szCs w:val="20"/>
        </w:rPr>
        <w:t xml:space="preserve"> d.o.o. iz vrtine </w:t>
      </w:r>
      <w:proofErr w:type="spellStart"/>
      <w:r w:rsidRPr="0051037F">
        <w:rPr>
          <w:rFonts w:cs="Arial"/>
          <w:b/>
          <w:szCs w:val="20"/>
        </w:rPr>
        <w:t>Re</w:t>
      </w:r>
      <w:proofErr w:type="spellEnd"/>
      <w:r w:rsidRPr="0051037F">
        <w:rPr>
          <w:rFonts w:cs="Arial"/>
          <w:b/>
          <w:szCs w:val="20"/>
        </w:rPr>
        <w:t>-1g/11</w:t>
      </w:r>
    </w:p>
    <w:p w:rsidR="008E4ACE" w:rsidRDefault="008E4ACE" w:rsidP="00C94BB0">
      <w:pPr>
        <w:tabs>
          <w:tab w:val="left" w:pos="708"/>
        </w:tabs>
        <w:spacing w:line="240" w:lineRule="auto"/>
        <w:jc w:val="center"/>
        <w:rPr>
          <w:rFonts w:cs="Arial"/>
          <w:b/>
          <w:szCs w:val="20"/>
        </w:rPr>
      </w:pPr>
    </w:p>
    <w:p w:rsidR="005127BA" w:rsidRPr="00E671F7" w:rsidRDefault="005127BA"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5D6B78" w:rsidRDefault="005D6B78" w:rsidP="008E4ACE">
      <w:pPr>
        <w:spacing w:line="240" w:lineRule="auto"/>
        <w:jc w:val="both"/>
        <w:rPr>
          <w:rFonts w:cs="Arial"/>
          <w:szCs w:val="20"/>
        </w:rPr>
      </w:pPr>
      <w:r w:rsidRPr="000E6C6B">
        <w:rPr>
          <w:rFonts w:cs="Arial"/>
          <w:szCs w:val="20"/>
        </w:rPr>
        <w:t xml:space="preserve">(1) </w:t>
      </w:r>
      <w:r w:rsidR="00645662" w:rsidRPr="00061876">
        <w:rPr>
          <w:rFonts w:cs="Arial"/>
          <w:szCs w:val="20"/>
        </w:rPr>
        <w:t xml:space="preserve">Ta uredba je koncesijski akt, na podlagi katerega Vlada Republike Slovenije (v nadaljnjem besedilu: vlada) podeli koncesijo </w:t>
      </w:r>
      <w:r w:rsidR="00645662" w:rsidRPr="00F70A19">
        <w:rPr>
          <w:rFonts w:cs="Arial"/>
          <w:szCs w:val="20"/>
        </w:rPr>
        <w:t xml:space="preserve">za rabo </w:t>
      </w:r>
      <w:r w:rsidR="00645662">
        <w:rPr>
          <w:rFonts w:cs="Arial"/>
          <w:szCs w:val="20"/>
        </w:rPr>
        <w:t xml:space="preserve">termalne vode </w:t>
      </w:r>
      <w:r w:rsidR="00645662" w:rsidRPr="00F70A19">
        <w:rPr>
          <w:rFonts w:cs="Arial"/>
          <w:szCs w:val="20"/>
        </w:rPr>
        <w:t xml:space="preserve">za </w:t>
      </w:r>
      <w:r w:rsidR="00645662">
        <w:rPr>
          <w:rFonts w:cs="Arial"/>
          <w:szCs w:val="20"/>
        </w:rPr>
        <w:t>ogrevanje</w:t>
      </w:r>
      <w:r w:rsidR="00645662" w:rsidRPr="00F70A19">
        <w:rPr>
          <w:rFonts w:cs="Arial"/>
          <w:szCs w:val="20"/>
        </w:rPr>
        <w:t xml:space="preserve"> </w:t>
      </w:r>
      <w:r w:rsidR="00645662" w:rsidRPr="00972D12">
        <w:rPr>
          <w:rFonts w:cs="Arial"/>
          <w:szCs w:val="20"/>
        </w:rPr>
        <w:t xml:space="preserve">iz vrtine </w:t>
      </w:r>
      <w:proofErr w:type="spellStart"/>
      <w:r w:rsidR="00645662" w:rsidRPr="00972D12">
        <w:rPr>
          <w:rFonts w:cs="Arial"/>
          <w:szCs w:val="20"/>
        </w:rPr>
        <w:t>Re</w:t>
      </w:r>
      <w:proofErr w:type="spellEnd"/>
      <w:r w:rsidR="00645662" w:rsidRPr="00972D12">
        <w:rPr>
          <w:rFonts w:cs="Arial"/>
          <w:szCs w:val="20"/>
        </w:rPr>
        <w:t>-1g/11</w:t>
      </w:r>
      <w:r w:rsidR="00645662">
        <w:rPr>
          <w:rFonts w:cs="Arial"/>
          <w:szCs w:val="20"/>
        </w:rPr>
        <w:t xml:space="preserve"> </w:t>
      </w:r>
      <w:r w:rsidR="00645662" w:rsidRPr="00061876">
        <w:rPr>
          <w:rFonts w:cs="Arial"/>
          <w:szCs w:val="20"/>
        </w:rPr>
        <w:t>(v nadaljnjem besedilu: koncesija</w:t>
      </w:r>
      <w:r w:rsidR="00645662">
        <w:rPr>
          <w:rFonts w:cs="Arial"/>
          <w:szCs w:val="20"/>
        </w:rPr>
        <w:t>), vrtina</w:t>
      </w:r>
      <w:r w:rsidR="00645662" w:rsidRPr="00061876">
        <w:rPr>
          <w:rFonts w:cs="Arial"/>
          <w:szCs w:val="20"/>
        </w:rPr>
        <w:t xml:space="preserve"> </w:t>
      </w:r>
      <w:r w:rsidR="00645662">
        <w:rPr>
          <w:rFonts w:cs="Arial"/>
          <w:szCs w:val="20"/>
        </w:rPr>
        <w:t>(</w:t>
      </w:r>
      <w:r w:rsidR="00645662" w:rsidRPr="00061876">
        <w:rPr>
          <w:rFonts w:cs="Arial"/>
          <w:szCs w:val="20"/>
        </w:rPr>
        <w:t xml:space="preserve">ID znak </w:t>
      </w:r>
      <w:r w:rsidR="00645662" w:rsidRPr="00972D12">
        <w:rPr>
          <w:rFonts w:cs="Arial"/>
          <w:szCs w:val="20"/>
        </w:rPr>
        <w:t>148-3232/0-0</w:t>
      </w:r>
      <w:r w:rsidR="00645662">
        <w:rPr>
          <w:rFonts w:cs="Arial"/>
          <w:szCs w:val="20"/>
        </w:rPr>
        <w:t>)</w:t>
      </w:r>
      <w:r w:rsidR="00645662" w:rsidRPr="00061876">
        <w:rPr>
          <w:rFonts w:cs="Arial"/>
          <w:szCs w:val="20"/>
        </w:rPr>
        <w:t xml:space="preserve">, koordinate (X: </w:t>
      </w:r>
      <w:r w:rsidR="00645662">
        <w:rPr>
          <w:rFonts w:cs="Arial"/>
          <w:szCs w:val="20"/>
        </w:rPr>
        <w:t>166014</w:t>
      </w:r>
      <w:r w:rsidR="00645662" w:rsidRPr="00061876">
        <w:rPr>
          <w:rFonts w:cs="Arial"/>
          <w:szCs w:val="20"/>
        </w:rPr>
        <w:t>, Y</w:t>
      </w:r>
      <w:r w:rsidR="00645662">
        <w:rPr>
          <w:rFonts w:cs="Arial"/>
          <w:szCs w:val="20"/>
        </w:rPr>
        <w:t>: 599545</w:t>
      </w:r>
      <w:r w:rsidR="00645662" w:rsidRPr="00061876">
        <w:rPr>
          <w:rFonts w:cs="Arial"/>
          <w:szCs w:val="20"/>
        </w:rPr>
        <w:t xml:space="preserve">, Z: </w:t>
      </w:r>
      <w:r w:rsidR="00645662">
        <w:rPr>
          <w:rFonts w:cs="Arial"/>
          <w:szCs w:val="20"/>
        </w:rPr>
        <w:t>174</w:t>
      </w:r>
      <w:r w:rsidR="00645662" w:rsidRPr="00061876">
        <w:rPr>
          <w:rFonts w:cs="Arial"/>
          <w:szCs w:val="20"/>
        </w:rPr>
        <w:t>)</w:t>
      </w:r>
      <w:r w:rsidR="00645662">
        <w:rPr>
          <w:rFonts w:cs="Arial"/>
          <w:szCs w:val="20"/>
        </w:rPr>
        <w:t>.</w:t>
      </w:r>
    </w:p>
    <w:p w:rsidR="00CE335E" w:rsidRPr="000E6C6B" w:rsidRDefault="00CE335E" w:rsidP="008E4ACE">
      <w:pPr>
        <w:spacing w:line="240" w:lineRule="auto"/>
        <w:jc w:val="both"/>
        <w:rPr>
          <w:rFonts w:cs="Arial"/>
          <w:szCs w:val="20"/>
        </w:rPr>
      </w:pPr>
    </w:p>
    <w:p w:rsidR="0048795A" w:rsidRPr="00FB6B8D" w:rsidRDefault="0048795A" w:rsidP="0048795A">
      <w:pPr>
        <w:spacing w:line="240" w:lineRule="auto"/>
        <w:jc w:val="both"/>
        <w:rPr>
          <w:rFonts w:cs="Arial"/>
          <w:szCs w:val="20"/>
        </w:rPr>
      </w:pPr>
      <w:r w:rsidRPr="00FB6B8D">
        <w:rPr>
          <w:rFonts w:cs="Arial"/>
          <w:szCs w:val="20"/>
        </w:rPr>
        <w:t xml:space="preserve">(2) </w:t>
      </w:r>
      <w:r w:rsidR="00782320" w:rsidRPr="00061876">
        <w:rPr>
          <w:rFonts w:cs="Arial"/>
          <w:szCs w:val="20"/>
        </w:rPr>
        <w:t>Obseg vodne pravice, izražen kot največja dovoljena skupna letna prostornina (količina)</w:t>
      </w:r>
      <w:r w:rsidR="00782320">
        <w:rPr>
          <w:rFonts w:cs="Arial"/>
          <w:szCs w:val="20"/>
        </w:rPr>
        <w:t xml:space="preserve"> rabe vode</w:t>
      </w:r>
      <w:r w:rsidR="00782320" w:rsidRPr="00061876">
        <w:rPr>
          <w:rFonts w:cs="Arial"/>
          <w:szCs w:val="20"/>
        </w:rPr>
        <w:t xml:space="preserve"> iz vrtine </w:t>
      </w:r>
      <w:proofErr w:type="spellStart"/>
      <w:r w:rsidR="00782320" w:rsidRPr="00972D12">
        <w:rPr>
          <w:rFonts w:cs="Arial"/>
          <w:szCs w:val="20"/>
        </w:rPr>
        <w:t>Re</w:t>
      </w:r>
      <w:proofErr w:type="spellEnd"/>
      <w:r w:rsidR="00782320" w:rsidRPr="00972D12">
        <w:rPr>
          <w:rFonts w:cs="Arial"/>
          <w:szCs w:val="20"/>
        </w:rPr>
        <w:t>-1g/11</w:t>
      </w:r>
      <w:r w:rsidR="00782320" w:rsidRPr="00061876">
        <w:rPr>
          <w:rFonts w:cs="Arial"/>
          <w:szCs w:val="20"/>
        </w:rPr>
        <w:t>,</w:t>
      </w:r>
      <w:r w:rsidR="00782320">
        <w:rPr>
          <w:rFonts w:cs="Arial"/>
          <w:szCs w:val="20"/>
        </w:rPr>
        <w:t xml:space="preserve"> iz prejšnjega odstavka, je 236.520</w:t>
      </w:r>
      <w:r w:rsidR="00782320" w:rsidRPr="00061876">
        <w:rPr>
          <w:rFonts w:cs="Arial"/>
          <w:szCs w:val="20"/>
        </w:rPr>
        <w:t xml:space="preserve"> m</w:t>
      </w:r>
      <w:r w:rsidR="00782320" w:rsidRPr="00061876">
        <w:rPr>
          <w:rFonts w:cs="Arial"/>
          <w:szCs w:val="20"/>
          <w:vertAlign w:val="superscript"/>
        </w:rPr>
        <w:t>3</w:t>
      </w:r>
      <w:r w:rsidR="00782320">
        <w:rPr>
          <w:rFonts w:cs="Arial"/>
          <w:szCs w:val="20"/>
        </w:rPr>
        <w:t>/leto.</w:t>
      </w:r>
      <w:r w:rsidR="00782320" w:rsidRPr="00061876">
        <w:rPr>
          <w:rFonts w:cs="Arial"/>
          <w:szCs w:val="20"/>
        </w:rPr>
        <w:t xml:space="preserve"> Največja dovoljena skupna trenutna prostornina (</w:t>
      </w:r>
      <w:r w:rsidR="00782320">
        <w:rPr>
          <w:rFonts w:cs="Arial"/>
          <w:szCs w:val="20"/>
        </w:rPr>
        <w:t xml:space="preserve">količina) rabe podzemne vode </w:t>
      </w:r>
      <w:r w:rsidR="00782320" w:rsidRPr="00061876">
        <w:rPr>
          <w:rFonts w:cs="Arial"/>
          <w:szCs w:val="20"/>
        </w:rPr>
        <w:t>iz vrtine je 20,0 l/s.</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(3) </w:t>
      </w:r>
      <w:r w:rsidRPr="00381387">
        <w:rPr>
          <w:rFonts w:cs="Arial"/>
          <w:szCs w:val="20"/>
        </w:rPr>
        <w:t xml:space="preserve">Koncesija se podeli za rabo termalne vode za ogrevanje s klasifikacijsko številko 4.2.1 v skladu s </w:t>
      </w:r>
      <w:r>
        <w:rPr>
          <w:rFonts w:cs="Arial"/>
          <w:szCs w:val="20"/>
        </w:rPr>
        <w:t xml:space="preserve">predpisom, ki ureja klasifikacijo </w:t>
      </w:r>
      <w:r w:rsidRPr="00E66737">
        <w:rPr>
          <w:rFonts w:cs="Arial"/>
          <w:szCs w:val="20"/>
        </w:rPr>
        <w:t>vrst posebne rabe vode in naplavin</w:t>
      </w:r>
      <w:r>
        <w:rPr>
          <w:rFonts w:cs="Arial"/>
          <w:szCs w:val="20"/>
        </w:rPr>
        <w:t>.</w:t>
      </w:r>
    </w:p>
    <w:p w:rsidR="00DA7440" w:rsidRPr="00E671F7" w:rsidRDefault="00DA7440" w:rsidP="00A50266">
      <w:pPr>
        <w:spacing w:line="240" w:lineRule="auto"/>
        <w:jc w:val="both"/>
        <w:rPr>
          <w:rFonts w:cs="Arial"/>
          <w:szCs w:val="20"/>
        </w:rPr>
      </w:pPr>
    </w:p>
    <w:p w:rsidR="00EE3435" w:rsidRPr="00E671F7" w:rsidRDefault="00A50266" w:rsidP="00A50266">
      <w:pPr>
        <w:spacing w:line="240" w:lineRule="auto"/>
        <w:jc w:val="both"/>
        <w:rPr>
          <w:rFonts w:cs="Arial"/>
          <w:szCs w:val="20"/>
        </w:rPr>
      </w:pPr>
      <w:r w:rsidRPr="00782320">
        <w:rPr>
          <w:rFonts w:cs="Arial"/>
          <w:szCs w:val="20"/>
        </w:rPr>
        <w:t>(4)</w:t>
      </w:r>
      <w:r w:rsidR="00EE3435" w:rsidRPr="00782320">
        <w:rPr>
          <w:rFonts w:cs="Arial"/>
          <w:szCs w:val="20"/>
        </w:rPr>
        <w:t xml:space="preserve"> </w:t>
      </w:r>
      <w:r w:rsidR="0048795A" w:rsidRPr="00782320">
        <w:rPr>
          <w:rFonts w:cs="Arial"/>
          <w:szCs w:val="20"/>
        </w:rPr>
        <w:t xml:space="preserve">Območje koncesije obsega območje </w:t>
      </w:r>
      <w:r w:rsidR="008C09F8" w:rsidRPr="00782320">
        <w:rPr>
          <w:rFonts w:cs="Arial"/>
          <w:szCs w:val="20"/>
        </w:rPr>
        <w:t xml:space="preserve">vrtine </w:t>
      </w:r>
      <w:proofErr w:type="spellStart"/>
      <w:r w:rsidR="00645662" w:rsidRPr="00645662">
        <w:rPr>
          <w:rFonts w:cs="Arial"/>
          <w:szCs w:val="20"/>
        </w:rPr>
        <w:t>Re</w:t>
      </w:r>
      <w:proofErr w:type="spellEnd"/>
      <w:r w:rsidR="00645662" w:rsidRPr="00645662">
        <w:rPr>
          <w:rFonts w:cs="Arial"/>
          <w:szCs w:val="20"/>
        </w:rPr>
        <w:t xml:space="preserve">-1g/11 </w:t>
      </w:r>
      <w:r w:rsidR="0048795A" w:rsidRPr="00782320">
        <w:rPr>
          <w:rFonts w:cs="Arial"/>
          <w:szCs w:val="20"/>
        </w:rPr>
        <w:t xml:space="preserve">in zajema termalno podzemno vodo iz vodnih teles podzemne vode </w:t>
      </w:r>
      <w:r w:rsidR="00CE335E" w:rsidRPr="00782320">
        <w:rPr>
          <w:rFonts w:cs="Arial"/>
          <w:szCs w:val="20"/>
        </w:rPr>
        <w:t>Murska kotlina (</w:t>
      </w:r>
      <w:proofErr w:type="spellStart"/>
      <w:r w:rsidR="00CE335E" w:rsidRPr="00782320">
        <w:rPr>
          <w:rFonts w:cs="Arial"/>
          <w:szCs w:val="20"/>
        </w:rPr>
        <w:t>VTPodV</w:t>
      </w:r>
      <w:proofErr w:type="spellEnd"/>
      <w:r w:rsidR="00CE335E" w:rsidRPr="00782320">
        <w:rPr>
          <w:rFonts w:cs="Arial"/>
          <w:szCs w:val="20"/>
        </w:rPr>
        <w:t>_4016), i</w:t>
      </w:r>
      <w:r w:rsidR="00782320" w:rsidRPr="00782320">
        <w:rPr>
          <w:rFonts w:cs="Arial"/>
          <w:szCs w:val="20"/>
        </w:rPr>
        <w:t xml:space="preserve">n sicer iz tretjega vodonosnika - - Termalni vodonosniki v globljih terciarnih sedimentih in </w:t>
      </w:r>
      <w:proofErr w:type="spellStart"/>
      <w:r w:rsidR="00782320" w:rsidRPr="00782320">
        <w:rPr>
          <w:rFonts w:cs="Arial"/>
          <w:szCs w:val="20"/>
        </w:rPr>
        <w:t>predterciarni</w:t>
      </w:r>
      <w:proofErr w:type="spellEnd"/>
      <w:r w:rsidR="00782320" w:rsidRPr="00782320">
        <w:rPr>
          <w:rFonts w:cs="Arial"/>
          <w:szCs w:val="20"/>
        </w:rPr>
        <w:t xml:space="preserve"> podlagi.</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(5) Napajalno območje </w:t>
      </w:r>
      <w:r w:rsidR="008C09F8" w:rsidRPr="00A227EC">
        <w:rPr>
          <w:rFonts w:cs="Arial"/>
          <w:szCs w:val="20"/>
        </w:rPr>
        <w:t xml:space="preserve">vrtine </w:t>
      </w:r>
      <w:proofErr w:type="spellStart"/>
      <w:r w:rsidR="00782320" w:rsidRPr="00972D12">
        <w:rPr>
          <w:rFonts w:cs="Arial"/>
          <w:szCs w:val="20"/>
        </w:rPr>
        <w:t>Re</w:t>
      </w:r>
      <w:proofErr w:type="spellEnd"/>
      <w:r w:rsidR="00782320" w:rsidRPr="00972D12">
        <w:rPr>
          <w:rFonts w:cs="Arial"/>
          <w:szCs w:val="20"/>
        </w:rPr>
        <w:t>-1g/11</w:t>
      </w:r>
      <w:r w:rsidR="00782320">
        <w:rPr>
          <w:rFonts w:cs="Arial"/>
          <w:szCs w:val="20"/>
        </w:rPr>
        <w:t xml:space="preserve"> </w:t>
      </w:r>
      <w:r w:rsidRPr="0063415A">
        <w:rPr>
          <w:rFonts w:cs="Arial"/>
          <w:szCs w:val="20"/>
        </w:rPr>
        <w:t>iz prvega odstavka tega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48795A" w:rsidRPr="0063415A" w:rsidRDefault="0048795A" w:rsidP="0048795A">
      <w:pPr>
        <w:spacing w:line="240" w:lineRule="auto"/>
        <w:jc w:val="both"/>
        <w:rPr>
          <w:rFonts w:cs="Arial"/>
          <w:szCs w:val="20"/>
        </w:rPr>
      </w:pPr>
      <w:r w:rsidRPr="0063415A">
        <w:rPr>
          <w:rFonts w:cs="Arial"/>
          <w:szCs w:val="20"/>
        </w:rPr>
        <w:t>(1) Koncesija se podeli brez javnega razpisa pravni ali fizični osebi, ki ima v posesti in uporablja objekte za črpa</w:t>
      </w:r>
      <w:r>
        <w:rPr>
          <w:rFonts w:cs="Arial"/>
          <w:szCs w:val="20"/>
        </w:rPr>
        <w:t>nje in odvzem podzemne vode za ogrevanje objektov</w:t>
      </w:r>
      <w:r w:rsidR="008C09F8">
        <w:rPr>
          <w:rFonts w:cs="Arial"/>
          <w:szCs w:val="20"/>
        </w:rPr>
        <w:t xml:space="preserve"> družbe </w:t>
      </w:r>
      <w:proofErr w:type="spellStart"/>
      <w:r w:rsidR="00782320">
        <w:rPr>
          <w:rFonts w:cs="Arial"/>
          <w:szCs w:val="20"/>
        </w:rPr>
        <w:t>Paradajz</w:t>
      </w:r>
      <w:proofErr w:type="spellEnd"/>
      <w:r w:rsidR="00782320">
        <w:rPr>
          <w:rFonts w:cs="Arial"/>
          <w:szCs w:val="20"/>
        </w:rPr>
        <w:t xml:space="preserve"> </w:t>
      </w:r>
      <w:r w:rsidR="008C09F8">
        <w:rPr>
          <w:rFonts w:cs="Arial"/>
          <w:szCs w:val="20"/>
        </w:rPr>
        <w:t>d. o. o.</w:t>
      </w:r>
      <w:r>
        <w:rPr>
          <w:rFonts w:cs="Arial"/>
          <w:szCs w:val="20"/>
        </w:rPr>
        <w:t>.</w:t>
      </w:r>
    </w:p>
    <w:p w:rsidR="00A50266" w:rsidRPr="00061876" w:rsidRDefault="00A50266" w:rsidP="00A50266">
      <w:pPr>
        <w:spacing w:line="240" w:lineRule="auto"/>
        <w:jc w:val="both"/>
        <w:rPr>
          <w:rFonts w:cs="Arial"/>
          <w:szCs w:val="20"/>
        </w:rPr>
      </w:pPr>
    </w:p>
    <w:p w:rsidR="00AC461A" w:rsidRPr="00061876" w:rsidRDefault="00A50266" w:rsidP="00AC461A">
      <w:pPr>
        <w:spacing w:line="240" w:lineRule="auto"/>
        <w:jc w:val="both"/>
        <w:rPr>
          <w:rFonts w:cs="Arial"/>
          <w:szCs w:val="20"/>
        </w:rPr>
      </w:pPr>
      <w:r w:rsidRPr="00061876">
        <w:rPr>
          <w:rFonts w:cs="Arial"/>
          <w:szCs w:val="20"/>
        </w:rPr>
        <w:t xml:space="preserve">(2)  </w:t>
      </w:r>
      <w:r w:rsidR="00AC461A">
        <w:rPr>
          <w:rFonts w:cs="Arial"/>
          <w:szCs w:val="20"/>
        </w:rPr>
        <w:t>Oseba iz prejšnjega odstavka pridobi</w:t>
      </w:r>
      <w:r w:rsidR="00AC461A" w:rsidRPr="00061876">
        <w:rPr>
          <w:rFonts w:cs="Arial"/>
          <w:szCs w:val="20"/>
        </w:rPr>
        <w:t xml:space="preserve"> koncesij</w:t>
      </w:r>
      <w:r w:rsidR="00AC461A">
        <w:rPr>
          <w:rFonts w:cs="Arial"/>
          <w:szCs w:val="20"/>
        </w:rPr>
        <w:t>o</w:t>
      </w:r>
      <w:r w:rsidR="00AC461A" w:rsidRPr="00061876">
        <w:rPr>
          <w:rFonts w:cs="Arial"/>
          <w:szCs w:val="20"/>
        </w:rPr>
        <w:t xml:space="preserve"> brez javnega razpisa</w:t>
      </w:r>
      <w:r w:rsidR="00AC461A">
        <w:rPr>
          <w:rFonts w:cs="Arial"/>
          <w:szCs w:val="20"/>
        </w:rPr>
        <w:t>, če</w:t>
      </w:r>
      <w:r w:rsidR="00AC461A" w:rsidRPr="00061876">
        <w:rPr>
          <w:rFonts w:cs="Arial"/>
          <w:szCs w:val="20"/>
        </w:rPr>
        <w:t xml:space="preserve">: </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 za izvajanje ogrevanja objektov</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podzemna voda </w:t>
      </w:r>
      <w:r>
        <w:rPr>
          <w:rFonts w:cs="Arial"/>
          <w:szCs w:val="20"/>
        </w:rPr>
        <w:t>za ogrevanje</w:t>
      </w:r>
      <w:r w:rsidRPr="00061876">
        <w:rPr>
          <w:rFonts w:cs="Arial"/>
          <w:szCs w:val="20"/>
        </w:rPr>
        <w:t>, in</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F6FB5" w:rsidRPr="00061876" w:rsidRDefault="00CF6FB5" w:rsidP="0048795A">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Koncesija se podeli za obdobje 30 let.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3. člen</w:t>
      </w:r>
    </w:p>
    <w:p w:rsidR="00CF6FB5" w:rsidRPr="00061876" w:rsidRDefault="00CF6FB5" w:rsidP="00CF6FB5">
      <w:pPr>
        <w:spacing w:line="240" w:lineRule="auto"/>
        <w:jc w:val="center"/>
        <w:rPr>
          <w:rFonts w:cs="Arial"/>
          <w:szCs w:val="20"/>
        </w:rPr>
      </w:pPr>
      <w:r w:rsidRPr="00061876">
        <w:rPr>
          <w:rFonts w:cs="Arial"/>
          <w:szCs w:val="20"/>
        </w:rPr>
        <w:t>(pogoji izvajanja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5347AD" w:rsidRPr="005347AD" w:rsidRDefault="005347AD" w:rsidP="005347AD">
      <w:pPr>
        <w:pStyle w:val="Odstavekseznama"/>
        <w:numPr>
          <w:ilvl w:val="0"/>
          <w:numId w:val="16"/>
        </w:numPr>
        <w:spacing w:line="240" w:lineRule="auto"/>
        <w:jc w:val="both"/>
        <w:rPr>
          <w:rFonts w:cs="Arial"/>
          <w:szCs w:val="20"/>
        </w:rPr>
      </w:pPr>
      <w:r w:rsidRPr="00061876">
        <w:rPr>
          <w:rFonts w:cs="Arial"/>
          <w:szCs w:val="20"/>
        </w:rPr>
        <w:t xml:space="preserve">zagotoviti opazovalno vrtino v skladu s programom </w:t>
      </w:r>
      <w:proofErr w:type="spellStart"/>
      <w:r w:rsidRPr="00061876">
        <w:rPr>
          <w:rFonts w:cs="Arial"/>
          <w:szCs w:val="20"/>
        </w:rPr>
        <w:t>monitoringa</w:t>
      </w:r>
      <w:proofErr w:type="spellEnd"/>
      <w:r w:rsidRPr="00061876">
        <w:rPr>
          <w:rFonts w:cs="Arial"/>
          <w:szCs w:val="20"/>
        </w:rPr>
        <w:t xml:space="preserve"> iz drugega odstavka 4. člena te uredbe;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F6FB5" w:rsidRPr="00061876" w:rsidRDefault="00CF6FB5" w:rsidP="00CF6FB5">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Koncesionar mora pri izvajanju koncesije izpolnjevati naslednje naravovarstvene pogoje:</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Koncesionar mora pri izvajanju koncesije izpolnjevati druge pogoje, in sicer: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lastRenderedPageBreak/>
        <w:t>vzdrževati ali sanirati vrtine, izvedene pri raziskavah vodnega vira, ki je predmet koncesije;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F6FB5" w:rsidRPr="00061876" w:rsidRDefault="00CF6FB5" w:rsidP="00CF6FB5">
      <w:pPr>
        <w:spacing w:line="240" w:lineRule="auto"/>
        <w:ind w:left="720"/>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4. člen</w:t>
      </w:r>
    </w:p>
    <w:p w:rsidR="00CF6FB5" w:rsidRPr="00061876" w:rsidRDefault="00CF6FB5" w:rsidP="00CF6FB5">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(6) </w:t>
      </w:r>
      <w:r>
        <w:t>Poročilo iz prejšnjega odstavka vsebuje:</w:t>
      </w:r>
    </w:p>
    <w:p w:rsidR="00CF6FB5" w:rsidRDefault="00CF6FB5" w:rsidP="00CF6FB5">
      <w:pPr>
        <w:numPr>
          <w:ilvl w:val="1"/>
          <w:numId w:val="38"/>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F6FB5" w:rsidRDefault="00CF6FB5" w:rsidP="00CF6FB5">
      <w:pPr>
        <w:numPr>
          <w:ilvl w:val="1"/>
          <w:numId w:val="38"/>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F6FB5" w:rsidRDefault="00CF6FB5" w:rsidP="00CF6FB5">
      <w:pPr>
        <w:numPr>
          <w:ilvl w:val="1"/>
          <w:numId w:val="38"/>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III. PLAČILO ZA KONCESIJO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5. člen</w:t>
      </w:r>
    </w:p>
    <w:p w:rsidR="00CF6FB5" w:rsidRPr="00061876" w:rsidRDefault="00CF6FB5" w:rsidP="00CF6FB5">
      <w:pPr>
        <w:spacing w:line="240" w:lineRule="auto"/>
        <w:jc w:val="center"/>
        <w:rPr>
          <w:rFonts w:cs="Arial"/>
          <w:szCs w:val="20"/>
        </w:rPr>
      </w:pPr>
      <w:r w:rsidRPr="00061876">
        <w:rPr>
          <w:rFonts w:cs="Arial"/>
          <w:szCs w:val="20"/>
        </w:rPr>
        <w:t>(opredelitev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6. člen</w:t>
      </w:r>
    </w:p>
    <w:p w:rsidR="00CF6FB5" w:rsidRPr="00061876" w:rsidRDefault="00CF6FB5" w:rsidP="00CF6FB5">
      <w:pPr>
        <w:spacing w:line="240" w:lineRule="auto"/>
        <w:jc w:val="center"/>
        <w:rPr>
          <w:rFonts w:cs="Arial"/>
          <w:szCs w:val="20"/>
        </w:rPr>
      </w:pPr>
      <w:r w:rsidRPr="00061876">
        <w:rPr>
          <w:rFonts w:cs="Arial"/>
          <w:szCs w:val="20"/>
        </w:rPr>
        <w:t>(višina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Plačilo za koncesijo se določi za vsako koledarsko leto posebej.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Višina plačila za koncesijo se za posamezno koledarsko leto izračuna po naslednji enačbi: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kjer je:</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F6FB5"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F6FB5" w:rsidRDefault="00CF6FB5" w:rsidP="00CF6FB5">
      <w:pPr>
        <w:pStyle w:val="Odstavekseznama"/>
        <w:spacing w:line="240" w:lineRule="auto"/>
        <w:jc w:val="both"/>
        <w:rPr>
          <w:rFonts w:cs="Arial"/>
          <w:szCs w:val="20"/>
        </w:rPr>
      </w:pPr>
    </w:p>
    <w:p w:rsidR="00C76E37" w:rsidRPr="00C76E37" w:rsidRDefault="00CF6FB5" w:rsidP="00C76E37">
      <w:pPr>
        <w:pStyle w:val="Odstavekseznama"/>
        <w:spacing w:line="240" w:lineRule="auto"/>
        <w:ind w:left="0"/>
        <w:jc w:val="both"/>
        <w:rPr>
          <w:rFonts w:cs="Arial"/>
          <w:szCs w:val="20"/>
        </w:rPr>
      </w:pPr>
      <w:r>
        <w:rPr>
          <w:rFonts w:cs="Arial"/>
          <w:szCs w:val="20"/>
        </w:rPr>
        <w:t xml:space="preserve">(3) </w:t>
      </w:r>
      <w:r w:rsidR="00C76E37" w:rsidRPr="00C76E37">
        <w:rPr>
          <w:rFonts w:cs="Arial"/>
          <w:szCs w:val="20"/>
        </w:rPr>
        <w:t>Višina plačila za koncesijo se v primeru vračanja neonesnažene podzemne vode v vodonosnik za posamezno koledarsko leto izračuna po naslednji enačbi:</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spacing w:line="240" w:lineRule="auto"/>
        <w:jc w:val="both"/>
        <w:rPr>
          <w:rFonts w:cs="Arial"/>
          <w:szCs w:val="20"/>
        </w:rPr>
      </w:pPr>
      <w:proofErr w:type="spellStart"/>
      <w:r w:rsidRPr="00C76E37">
        <w:rPr>
          <w:rFonts w:cs="Arial"/>
          <w:szCs w:val="20"/>
        </w:rPr>
        <w:t>V</w:t>
      </w:r>
      <w:r w:rsidRPr="00C76E37">
        <w:rPr>
          <w:rFonts w:cs="Arial"/>
          <w:i/>
          <w:szCs w:val="20"/>
          <w:vertAlign w:val="subscript"/>
        </w:rPr>
        <w:t>koncesija</w:t>
      </w:r>
      <w:proofErr w:type="spellEnd"/>
      <w:r w:rsidRPr="00C76E37">
        <w:rPr>
          <w:rFonts w:cs="Arial"/>
          <w:i/>
          <w:szCs w:val="20"/>
          <w:vertAlign w:val="subscript"/>
        </w:rPr>
        <w:t>_R</w:t>
      </w:r>
      <w:r w:rsidRPr="00C76E37">
        <w:rPr>
          <w:rFonts w:cs="Arial"/>
          <w:szCs w:val="20"/>
        </w:rPr>
        <w:t xml:space="preserve"> = 0,15 × C × ((</w:t>
      </w:r>
      <w:proofErr w:type="spellStart"/>
      <w:r w:rsidRPr="00C76E37">
        <w:rPr>
          <w:rFonts w:cs="Arial"/>
          <w:szCs w:val="20"/>
        </w:rPr>
        <w:t>Q</w:t>
      </w:r>
      <w:r w:rsidRPr="00C76E37">
        <w:rPr>
          <w:rFonts w:cs="Arial"/>
          <w:szCs w:val="20"/>
          <w:vertAlign w:val="subscript"/>
        </w:rPr>
        <w:t>dej</w:t>
      </w:r>
      <w:proofErr w:type="spellEnd"/>
      <w:r w:rsidRPr="00C76E37">
        <w:rPr>
          <w:rFonts w:cs="Arial"/>
          <w:szCs w:val="20"/>
          <w:vertAlign w:val="subscript"/>
        </w:rPr>
        <w:t xml:space="preserve"> </w:t>
      </w:r>
      <w:r w:rsidRPr="00C76E37">
        <w:rPr>
          <w:rFonts w:cs="Arial"/>
          <w:szCs w:val="20"/>
        </w:rPr>
        <w:t xml:space="preserve">- 80 % </w:t>
      </w:r>
      <w:proofErr w:type="spellStart"/>
      <w:r w:rsidRPr="00C76E37">
        <w:rPr>
          <w:rFonts w:cs="Arial"/>
          <w:szCs w:val="20"/>
        </w:rPr>
        <w:t>Q</w:t>
      </w:r>
      <w:r w:rsidRPr="00C76E37">
        <w:rPr>
          <w:rFonts w:cs="Arial"/>
          <w:szCs w:val="20"/>
          <w:vertAlign w:val="subscript"/>
        </w:rPr>
        <w:t>vrnjene</w:t>
      </w:r>
      <w:proofErr w:type="spellEnd"/>
      <w:r w:rsidRPr="00C76E37">
        <w:rPr>
          <w:rFonts w:cs="Arial"/>
          <w:szCs w:val="20"/>
        </w:rPr>
        <w:t>) + (</w:t>
      </w:r>
      <w:proofErr w:type="spellStart"/>
      <w:r w:rsidRPr="00C76E37">
        <w:rPr>
          <w:rFonts w:cs="Arial"/>
          <w:szCs w:val="20"/>
        </w:rPr>
        <w:t>Q</w:t>
      </w:r>
      <w:r w:rsidRPr="00C76E37">
        <w:rPr>
          <w:rFonts w:cs="Arial"/>
          <w:szCs w:val="20"/>
          <w:vertAlign w:val="subscript"/>
        </w:rPr>
        <w:t>vod</w:t>
      </w:r>
      <w:proofErr w:type="spellEnd"/>
      <w:r w:rsidRPr="00C76E37">
        <w:rPr>
          <w:rFonts w:cs="Arial"/>
          <w:szCs w:val="20"/>
          <w:vertAlign w:val="subscript"/>
        </w:rPr>
        <w:t>_prav</w:t>
      </w:r>
      <w:r w:rsidRPr="00C76E37">
        <w:rPr>
          <w:rFonts w:cs="Arial"/>
          <w:szCs w:val="20"/>
        </w:rPr>
        <w:t xml:space="preserve"> – 80 % </w:t>
      </w:r>
      <w:proofErr w:type="spellStart"/>
      <w:r w:rsidRPr="00C76E37">
        <w:rPr>
          <w:rFonts w:cs="Arial"/>
          <w:szCs w:val="20"/>
        </w:rPr>
        <w:t>Q</w:t>
      </w:r>
      <w:r w:rsidRPr="00C76E37">
        <w:rPr>
          <w:rFonts w:cs="Arial"/>
          <w:szCs w:val="20"/>
          <w:vertAlign w:val="subscript"/>
        </w:rPr>
        <w:t>vrnjene</w:t>
      </w:r>
      <w:proofErr w:type="spellEnd"/>
      <w:r w:rsidR="00183443">
        <w:rPr>
          <w:rFonts w:cs="Arial"/>
          <w:szCs w:val="20"/>
        </w:rPr>
        <w:t>)) / 2</w:t>
      </w:r>
      <w:r w:rsidRPr="00C76E37">
        <w:rPr>
          <w:rFonts w:cs="Arial"/>
          <w:szCs w:val="20"/>
        </w:rPr>
        <w:t xml:space="preserve"> × ΔT × 4,2 × D</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pStyle w:val="Odstavekseznama"/>
        <w:spacing w:line="240" w:lineRule="auto"/>
        <w:ind w:left="0"/>
        <w:jc w:val="both"/>
        <w:rPr>
          <w:rFonts w:cs="Arial"/>
          <w:szCs w:val="20"/>
        </w:rPr>
      </w:pPr>
      <w:r w:rsidRPr="00C76E37">
        <w:rPr>
          <w:rFonts w:cs="Arial"/>
          <w:szCs w:val="20"/>
        </w:rPr>
        <w:t>kjer je:</w:t>
      </w:r>
    </w:p>
    <w:p w:rsidR="00C76E37" w:rsidRPr="00C76E37" w:rsidRDefault="00C76E37" w:rsidP="00C76E37">
      <w:pPr>
        <w:pStyle w:val="Odstavekseznama"/>
        <w:numPr>
          <w:ilvl w:val="0"/>
          <w:numId w:val="15"/>
        </w:numPr>
        <w:spacing w:line="240" w:lineRule="auto"/>
        <w:jc w:val="both"/>
        <w:rPr>
          <w:rFonts w:cs="Arial"/>
          <w:szCs w:val="20"/>
        </w:rPr>
      </w:pPr>
      <w:proofErr w:type="spellStart"/>
      <w:r w:rsidRPr="00C76E37">
        <w:rPr>
          <w:rFonts w:cs="Arial"/>
          <w:szCs w:val="20"/>
        </w:rPr>
        <w:t>Q</w:t>
      </w:r>
      <w:r w:rsidRPr="00C76E37">
        <w:rPr>
          <w:rFonts w:cs="Arial"/>
          <w:szCs w:val="20"/>
          <w:vertAlign w:val="subscript"/>
        </w:rPr>
        <w:t>vrnjena</w:t>
      </w:r>
      <w:proofErr w:type="spellEnd"/>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C76E37" w:rsidRPr="00C76E37" w:rsidRDefault="00C76E37" w:rsidP="00C76E37">
      <w:pPr>
        <w:pStyle w:val="Odstavekseznama"/>
        <w:tabs>
          <w:tab w:val="left" w:pos="2617"/>
        </w:tabs>
        <w:spacing w:line="240" w:lineRule="auto"/>
        <w:ind w:left="0"/>
        <w:jc w:val="both"/>
        <w:rPr>
          <w:rFonts w:cs="Arial"/>
          <w:szCs w:val="20"/>
        </w:rPr>
      </w:pPr>
      <w:r w:rsidRPr="00C76E37">
        <w:rPr>
          <w:rFonts w:cs="Arial"/>
          <w:szCs w:val="20"/>
        </w:rPr>
        <w:tab/>
      </w:r>
    </w:p>
    <w:p w:rsidR="00C76E37" w:rsidRDefault="00C76E37" w:rsidP="00C76E37">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CF6FB5" w:rsidRPr="00061876" w:rsidRDefault="00CF6FB5" w:rsidP="00C76E37">
      <w:pPr>
        <w:pStyle w:val="Odstavekseznama"/>
        <w:spacing w:line="240" w:lineRule="auto"/>
        <w:ind w:left="0"/>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7. člen</w:t>
      </w:r>
    </w:p>
    <w:p w:rsidR="00CF6FB5" w:rsidRPr="00061876" w:rsidRDefault="00CF6FB5" w:rsidP="00CF6FB5">
      <w:pPr>
        <w:spacing w:line="240" w:lineRule="auto"/>
        <w:jc w:val="center"/>
        <w:rPr>
          <w:rFonts w:cs="Arial"/>
          <w:szCs w:val="20"/>
        </w:rPr>
      </w:pPr>
      <w:r w:rsidRPr="00061876">
        <w:rPr>
          <w:rFonts w:cs="Arial"/>
          <w:szCs w:val="20"/>
        </w:rPr>
        <w:t>(povprečna cena toplote (C) in izhodiščna vrednost enote posebne rabe vode (D))</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8. člen</w:t>
      </w:r>
    </w:p>
    <w:p w:rsidR="00CF6FB5" w:rsidRPr="00061876" w:rsidRDefault="00CF6FB5" w:rsidP="00CF6FB5">
      <w:pPr>
        <w:spacing w:line="240" w:lineRule="auto"/>
        <w:jc w:val="center"/>
        <w:rPr>
          <w:rFonts w:cs="Arial"/>
          <w:szCs w:val="20"/>
        </w:rPr>
      </w:pPr>
      <w:r w:rsidRPr="00061876">
        <w:rPr>
          <w:rFonts w:cs="Arial"/>
          <w:szCs w:val="20"/>
        </w:rPr>
        <w:lastRenderedPageBreak/>
        <w:t>(način plačevanja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9. člen</w:t>
      </w:r>
    </w:p>
    <w:p w:rsidR="00CF6FB5" w:rsidRPr="00061876" w:rsidRDefault="00CF6FB5" w:rsidP="00CF6FB5">
      <w:pPr>
        <w:spacing w:line="240" w:lineRule="auto"/>
        <w:jc w:val="center"/>
        <w:rPr>
          <w:rFonts w:cs="Arial"/>
          <w:szCs w:val="20"/>
        </w:rPr>
      </w:pPr>
      <w:r w:rsidRPr="00061876">
        <w:rPr>
          <w:rFonts w:cs="Arial"/>
          <w:szCs w:val="20"/>
        </w:rPr>
        <w:t>(poračun)</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10. člen</w:t>
      </w:r>
    </w:p>
    <w:p w:rsidR="00CF6FB5" w:rsidRPr="00061876" w:rsidRDefault="00CF6FB5" w:rsidP="00CF6FB5">
      <w:pPr>
        <w:spacing w:line="240" w:lineRule="auto"/>
        <w:jc w:val="center"/>
        <w:rPr>
          <w:rFonts w:cs="Arial"/>
          <w:szCs w:val="20"/>
        </w:rPr>
      </w:pPr>
      <w:r w:rsidRPr="00061876">
        <w:rPr>
          <w:rFonts w:cs="Arial"/>
          <w:szCs w:val="20"/>
        </w:rPr>
        <w:t>(hramba dokumentacije)</w:t>
      </w:r>
    </w:p>
    <w:p w:rsidR="00CF6FB5" w:rsidRPr="00061876" w:rsidRDefault="00CF6FB5" w:rsidP="00CF6FB5">
      <w:pPr>
        <w:spacing w:line="240" w:lineRule="auto"/>
        <w:jc w:val="center"/>
        <w:rPr>
          <w:rFonts w:cs="Arial"/>
          <w:szCs w:val="20"/>
        </w:rPr>
      </w:pPr>
    </w:p>
    <w:p w:rsidR="00CF6FB5" w:rsidRPr="008E2CE5" w:rsidRDefault="00CF6FB5" w:rsidP="00CF6FB5">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F6FB5" w:rsidRPr="00061876" w:rsidRDefault="00CF6FB5" w:rsidP="00CF6FB5">
      <w:pPr>
        <w:pStyle w:val="Odstavekseznama"/>
        <w:spacing w:line="240" w:lineRule="auto"/>
        <w:ind w:left="0"/>
        <w:jc w:val="both"/>
        <w:rPr>
          <w:rFonts w:cs="Arial"/>
          <w:szCs w:val="20"/>
        </w:rPr>
      </w:pPr>
    </w:p>
    <w:p w:rsidR="00CF6FB5" w:rsidRPr="008E2CE5" w:rsidRDefault="00CF6FB5" w:rsidP="00CF6FB5">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IV. KONCESIJSKA POGODBA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11. člen</w:t>
      </w:r>
    </w:p>
    <w:p w:rsidR="00CF6FB5" w:rsidRPr="00061876" w:rsidRDefault="00CF6FB5" w:rsidP="00CF6FB5">
      <w:pPr>
        <w:spacing w:line="240" w:lineRule="auto"/>
        <w:jc w:val="center"/>
        <w:rPr>
          <w:rFonts w:cs="Arial"/>
          <w:szCs w:val="20"/>
        </w:rPr>
      </w:pPr>
      <w:r w:rsidRPr="00061876">
        <w:rPr>
          <w:rFonts w:cs="Arial"/>
          <w:szCs w:val="20"/>
        </w:rPr>
        <w:t>(sklenitev in vsebina koncesijske pogodbe)</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lastRenderedPageBreak/>
        <w:t>pogodbene kazni zaradi neizvajanja ali nepravilnega izvajanja koncesije,</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F6FB5" w:rsidRPr="006C37A2" w:rsidRDefault="00CF6FB5" w:rsidP="00CF6FB5">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F6FB5" w:rsidRPr="00061876" w:rsidRDefault="00CF6FB5" w:rsidP="00CF6FB5">
      <w:pPr>
        <w:jc w:val="both"/>
        <w:rPr>
          <w:rFonts w:cs="Arial"/>
          <w:szCs w:val="20"/>
        </w:rPr>
      </w:pPr>
    </w:p>
    <w:p w:rsidR="00CF6FB5" w:rsidRPr="00061876" w:rsidRDefault="00CF6FB5" w:rsidP="00CF6FB5">
      <w:pPr>
        <w:jc w:val="both"/>
        <w:rPr>
          <w:rFonts w:cs="Arial"/>
          <w:szCs w:val="20"/>
        </w:rPr>
      </w:pPr>
      <w:r>
        <w:rPr>
          <w:rFonts w:cs="Arial"/>
          <w:szCs w:val="20"/>
        </w:rPr>
        <w:t>V</w:t>
      </w:r>
      <w:r w:rsidRPr="00061876">
        <w:rPr>
          <w:rFonts w:cs="Arial"/>
          <w:szCs w:val="20"/>
        </w:rPr>
        <w:t xml:space="preserve">. PREHODNE IN KONČNA DOLOČBA </w:t>
      </w:r>
    </w:p>
    <w:p w:rsidR="00CF6FB5" w:rsidRPr="00061876" w:rsidRDefault="00CF6FB5" w:rsidP="00CF6FB5">
      <w:pPr>
        <w:jc w:val="center"/>
        <w:rPr>
          <w:rFonts w:cs="Arial"/>
          <w:szCs w:val="20"/>
        </w:rPr>
      </w:pPr>
    </w:p>
    <w:p w:rsidR="00CF6FB5" w:rsidRPr="00061876" w:rsidRDefault="00CF6FB5" w:rsidP="00CF6FB5">
      <w:pPr>
        <w:jc w:val="center"/>
        <w:rPr>
          <w:rFonts w:cs="Arial"/>
          <w:szCs w:val="20"/>
        </w:rPr>
      </w:pPr>
      <w:r>
        <w:rPr>
          <w:rFonts w:cs="Arial"/>
          <w:szCs w:val="20"/>
        </w:rPr>
        <w:t>12</w:t>
      </w:r>
      <w:r w:rsidRPr="00061876">
        <w:rPr>
          <w:rFonts w:cs="Arial"/>
          <w:szCs w:val="20"/>
        </w:rPr>
        <w:t>. člen</w:t>
      </w:r>
    </w:p>
    <w:p w:rsidR="00CF6FB5" w:rsidRDefault="00CF6FB5" w:rsidP="00CF6FB5">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F6FB5"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76E37" w:rsidP="00CF6FB5">
      <w:pPr>
        <w:pStyle w:val="besedilolenazodstavki"/>
        <w:numPr>
          <w:ilvl w:val="0"/>
          <w:numId w:val="0"/>
        </w:numPr>
        <w:spacing w:before="0" w:after="0"/>
        <w:rPr>
          <w:rFonts w:cs="Arial"/>
          <w:szCs w:val="20"/>
        </w:rPr>
      </w:pPr>
      <w:r>
        <w:rPr>
          <w:rFonts w:cs="Arial"/>
          <w:szCs w:val="20"/>
        </w:rPr>
        <w:t>(2)</w:t>
      </w:r>
      <w:r w:rsidR="00CF6FB5">
        <w:rPr>
          <w:rFonts w:cs="Arial"/>
          <w:szCs w:val="20"/>
        </w:rPr>
        <w:t xml:space="preserve"> </w:t>
      </w:r>
      <w:r w:rsidR="00CF6FB5" w:rsidRPr="00061876">
        <w:rPr>
          <w:rFonts w:cs="Arial"/>
          <w:szCs w:val="20"/>
        </w:rPr>
        <w:t>Ne</w:t>
      </w:r>
      <w:r w:rsidR="00CF6FB5">
        <w:rPr>
          <w:rFonts w:cs="Arial"/>
          <w:szCs w:val="20"/>
        </w:rPr>
        <w:t xml:space="preserve"> </w:t>
      </w:r>
      <w:r w:rsidR="00CF6FB5" w:rsidRPr="00061876">
        <w:rPr>
          <w:rFonts w:cs="Arial"/>
          <w:szCs w:val="20"/>
        </w:rPr>
        <w:t>glede na 6. člen te uredbe zna</w:t>
      </w:r>
      <w:r w:rsidR="006C70F3">
        <w:rPr>
          <w:rFonts w:cs="Arial"/>
          <w:szCs w:val="20"/>
        </w:rPr>
        <w:t>ša višina plačila za koncesijo 60 odstotkov za leto 2016, 70 odstotkov za leto 2017, 8</w:t>
      </w:r>
      <w:r w:rsidR="00CF6FB5" w:rsidRPr="00061876">
        <w:rPr>
          <w:rFonts w:cs="Arial"/>
          <w:szCs w:val="20"/>
        </w:rPr>
        <w:t>0 odstotkov za leto 2018</w:t>
      </w:r>
      <w:r w:rsidR="006C70F3">
        <w:rPr>
          <w:rFonts w:cs="Arial"/>
          <w:szCs w:val="20"/>
        </w:rPr>
        <w:t xml:space="preserve"> in 90 odstotkov za leto 2019</w:t>
      </w:r>
      <w:r w:rsidR="00CF6FB5" w:rsidRPr="00061876">
        <w:rPr>
          <w:rFonts w:cs="Arial"/>
          <w:szCs w:val="20"/>
        </w:rPr>
        <w:t xml:space="preserve"> plačila za koncesijo, izračunanega na način 6. člena te uredbe.</w:t>
      </w:r>
      <w:r w:rsidR="00CF6FB5">
        <w:rPr>
          <w:rFonts w:cs="Arial"/>
          <w:szCs w:val="20"/>
        </w:rPr>
        <w:t xml:space="preserv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jc w:val="center"/>
        <w:rPr>
          <w:rFonts w:cs="Arial"/>
          <w:szCs w:val="20"/>
        </w:rPr>
      </w:pPr>
      <w:r>
        <w:rPr>
          <w:rFonts w:cs="Arial"/>
          <w:szCs w:val="20"/>
        </w:rPr>
        <w:t>13</w:t>
      </w:r>
      <w:r w:rsidRPr="00061876">
        <w:rPr>
          <w:rFonts w:cs="Arial"/>
          <w:szCs w:val="20"/>
        </w:rPr>
        <w:t>. člen</w:t>
      </w:r>
    </w:p>
    <w:p w:rsidR="00CF6FB5" w:rsidRPr="00061876" w:rsidRDefault="00CF6FB5" w:rsidP="00CF6FB5">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w:t>
      </w:r>
      <w:r w:rsidR="00D93D22">
        <w:rPr>
          <w:rFonts w:cs="Arial"/>
          <w:szCs w:val="20"/>
        </w:rPr>
        <w:t>en</w:t>
      </w:r>
      <w:r w:rsidR="001961E5">
        <w:rPr>
          <w:rFonts w:cs="Arial"/>
          <w:szCs w:val="20"/>
        </w:rPr>
        <w:t>ote posebne rabe vode (D) pa 0,</w:t>
      </w:r>
      <w:r w:rsidR="00D93D22">
        <w:rPr>
          <w:rFonts w:cs="Arial"/>
          <w:szCs w:val="20"/>
        </w:rPr>
        <w:t>5</w:t>
      </w:r>
      <w:r w:rsidR="001961E5">
        <w:rPr>
          <w:rFonts w:cs="Arial"/>
          <w:szCs w:val="20"/>
        </w:rPr>
        <w:t>0</w:t>
      </w:r>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jc w:val="center"/>
        <w:rPr>
          <w:rFonts w:cs="Arial"/>
          <w:szCs w:val="20"/>
        </w:rPr>
      </w:pPr>
      <w:r>
        <w:rPr>
          <w:rFonts w:cs="Arial"/>
          <w:szCs w:val="20"/>
        </w:rPr>
        <w:t>14</w:t>
      </w:r>
      <w:r w:rsidRPr="00061876">
        <w:rPr>
          <w:rFonts w:cs="Arial"/>
          <w:szCs w:val="20"/>
        </w:rPr>
        <w:t>. člen</w:t>
      </w:r>
    </w:p>
    <w:p w:rsidR="00CF6FB5" w:rsidRPr="00061876" w:rsidRDefault="00CF6FB5" w:rsidP="00CF6FB5">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F6FB5" w:rsidRPr="00061876" w:rsidRDefault="00CF6FB5" w:rsidP="00CF6FB5">
      <w:pPr>
        <w:jc w:val="center"/>
        <w:rPr>
          <w:rFonts w:cs="Arial"/>
          <w:szCs w:val="20"/>
        </w:rPr>
      </w:pPr>
    </w:p>
    <w:p w:rsidR="00CF6FB5" w:rsidRPr="00061876" w:rsidRDefault="00CF6FB5" w:rsidP="00CF6FB5">
      <w:pPr>
        <w:spacing w:line="240" w:lineRule="auto"/>
        <w:jc w:val="center"/>
        <w:rPr>
          <w:rFonts w:cs="Arial"/>
          <w:szCs w:val="20"/>
        </w:rPr>
      </w:pPr>
      <w:r>
        <w:rPr>
          <w:rFonts w:cs="Arial"/>
          <w:szCs w:val="20"/>
        </w:rPr>
        <w:t>15</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sidRPr="00061876">
        <w:rPr>
          <w:rFonts w:cs="Arial"/>
          <w:szCs w:val="20"/>
        </w:rPr>
        <w:lastRenderedPageBreak/>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5347AD" w:rsidRDefault="005347AD" w:rsidP="00CF6FB5">
      <w:pPr>
        <w:spacing w:line="240" w:lineRule="auto"/>
        <w:jc w:val="both"/>
        <w:rPr>
          <w:rFonts w:cs="Arial"/>
          <w:szCs w:val="20"/>
        </w:rPr>
      </w:pPr>
    </w:p>
    <w:p w:rsidR="005347AD" w:rsidRPr="00061876" w:rsidRDefault="005347AD" w:rsidP="00CF6FB5">
      <w:pPr>
        <w:spacing w:line="240" w:lineRule="auto"/>
        <w:jc w:val="both"/>
        <w:rPr>
          <w:rFonts w:cs="Arial"/>
          <w:szCs w:val="20"/>
        </w:rPr>
      </w:pPr>
      <w:r w:rsidRPr="00061876">
        <w:rPr>
          <w:rFonts w:cs="Arial"/>
          <w:szCs w:val="20"/>
        </w:rPr>
        <w:t xml:space="preserve">(2) Meritve gladin vode prek opazovalne vrtine mora koncesionar začeti izvajati najpozneje v enem letu po potrditvi prvega programa </w:t>
      </w:r>
      <w:proofErr w:type="spellStart"/>
      <w:r w:rsidRPr="00061876">
        <w:rPr>
          <w:rFonts w:cs="Arial"/>
          <w:szCs w:val="20"/>
        </w:rPr>
        <w:t>monitoringa</w:t>
      </w:r>
      <w:proofErr w:type="spellEnd"/>
      <w:r w:rsidRPr="00061876">
        <w:rPr>
          <w:rFonts w:cs="Arial"/>
          <w:szCs w:val="20"/>
        </w:rPr>
        <w:t xml:space="preserve">. V prvem programu </w:t>
      </w:r>
      <w:proofErr w:type="spellStart"/>
      <w:r w:rsidRPr="00061876">
        <w:rPr>
          <w:rFonts w:cs="Arial"/>
          <w:szCs w:val="20"/>
        </w:rPr>
        <w:t>monitoringa</w:t>
      </w:r>
      <w:proofErr w:type="spellEnd"/>
      <w:r w:rsidRPr="00061876">
        <w:rPr>
          <w:rFonts w:cs="Arial"/>
          <w:szCs w:val="20"/>
        </w:rPr>
        <w:t xml:space="preserve"> koncesionar predlaga vrtino, ki se bo uporabljala kot opazovalna vrtina.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w:t>
      </w:r>
      <w:r w:rsidR="005347AD">
        <w:rPr>
          <w:rFonts w:cs="Arial"/>
          <w:szCs w:val="20"/>
        </w:rPr>
        <w:t>3</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Pr>
          <w:rFonts w:cs="Arial"/>
          <w:szCs w:val="20"/>
        </w:rPr>
        <w:t>16</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(začetek veljavnosti)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F6FB5">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782320">
        <w:rPr>
          <w:rFonts w:cs="Arial"/>
          <w:szCs w:val="20"/>
        </w:rPr>
        <w:t xml:space="preserve"> 2015-2550-01</w:t>
      </w:r>
      <w:r w:rsidR="008E4ACE">
        <w:rPr>
          <w:rFonts w:cs="Arial"/>
          <w:szCs w:val="20"/>
        </w:rPr>
        <w:t>6</w:t>
      </w:r>
      <w:r w:rsidR="00782320">
        <w:rPr>
          <w:rFonts w:cs="Arial"/>
          <w:szCs w:val="20"/>
        </w:rPr>
        <w:t>1</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7" o:title=""/>
          </v:shape>
          <o:OLEObject Type="Embed" ProgID="Equation.3" ShapeID="_x0000_i1025" DrawAspect="Content" ObjectID="_1510742414" r:id="rId18"/>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9" o:title=""/>
          </v:shape>
          <o:OLEObject Type="Embed" ProgID="Equation.3" ShapeID="_x0000_i1026" DrawAspect="Content" ObjectID="_1510742415" r:id="rId20"/>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8E79BD" w:rsidRDefault="008E79BD" w:rsidP="008E79BD">
      <w:pPr>
        <w:spacing w:line="240" w:lineRule="auto"/>
        <w:jc w:val="both"/>
        <w:rPr>
          <w:rFonts w:cs="Arial"/>
          <w:szCs w:val="20"/>
        </w:rPr>
      </w:pPr>
      <w:r>
        <w:rPr>
          <w:rFonts w:cs="Arial"/>
          <w:b/>
          <w:szCs w:val="20"/>
        </w:rPr>
        <w:t xml:space="preserve">I. </w:t>
      </w:r>
      <w:r w:rsidRPr="0013169A">
        <w:rPr>
          <w:rFonts w:cs="Arial"/>
          <w:b/>
          <w:szCs w:val="20"/>
        </w:rPr>
        <w:t>Splošno</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8E79BD" w:rsidRPr="00061876" w:rsidRDefault="008E79BD" w:rsidP="008E79BD">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8E79BD" w:rsidRPr="00061876" w:rsidRDefault="008E79BD" w:rsidP="008E79BD">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Pr>
          <w:rFonts w:cs="Arial"/>
          <w:b/>
          <w:szCs w:val="20"/>
        </w:rPr>
        <w:t xml:space="preserve">II. </w:t>
      </w:r>
      <w:proofErr w:type="spellStart"/>
      <w:r w:rsidRPr="0013169A">
        <w:rPr>
          <w:rFonts w:cs="Arial"/>
          <w:b/>
          <w:szCs w:val="20"/>
        </w:rPr>
        <w:t>Monitoring</w:t>
      </w:r>
      <w:proofErr w:type="spellEnd"/>
      <w:r w:rsidRPr="0013169A">
        <w:rPr>
          <w:rFonts w:cs="Arial"/>
          <w:b/>
          <w:szCs w:val="20"/>
        </w:rPr>
        <w:t xml:space="preserve"> odvzetih količin podzemne vode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8E79BD" w:rsidRPr="00061876" w:rsidRDefault="008E79BD" w:rsidP="008E79BD">
      <w:pPr>
        <w:spacing w:line="240" w:lineRule="auto"/>
        <w:jc w:val="both"/>
        <w:rPr>
          <w:rFonts w:cs="Arial"/>
          <w:szCs w:val="20"/>
        </w:rPr>
      </w:pPr>
    </w:p>
    <w:p w:rsidR="008E79BD" w:rsidRPr="0013169A" w:rsidRDefault="008E79BD" w:rsidP="008E79BD">
      <w:pPr>
        <w:spacing w:line="240" w:lineRule="auto"/>
        <w:jc w:val="both"/>
        <w:rPr>
          <w:rFonts w:cs="Arial"/>
          <w:b/>
          <w:szCs w:val="20"/>
        </w:rPr>
      </w:pPr>
      <w:r>
        <w:rPr>
          <w:rFonts w:cs="Arial"/>
          <w:b/>
          <w:szCs w:val="20"/>
        </w:rPr>
        <w:t xml:space="preserve">III. </w:t>
      </w:r>
      <w:proofErr w:type="spellStart"/>
      <w:r w:rsidRPr="0013169A">
        <w:rPr>
          <w:rFonts w:cs="Arial"/>
          <w:b/>
          <w:szCs w:val="20"/>
        </w:rPr>
        <w:t>Monitoring</w:t>
      </w:r>
      <w:proofErr w:type="spellEnd"/>
      <w:r w:rsidRPr="0013169A">
        <w:rPr>
          <w:rFonts w:cs="Arial"/>
          <w:b/>
          <w:szCs w:val="20"/>
        </w:rPr>
        <w:t xml:space="preserve"> vpliva rabe vode in nadzor nad hidravličnimi značilnostmi vrtine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Pr>
          <w:rFonts w:cs="Arial"/>
          <w:szCs w:val="20"/>
        </w:rPr>
        <w:t xml:space="preserve">1. </w:t>
      </w:r>
      <w:r w:rsidRPr="00061876">
        <w:rPr>
          <w:rFonts w:cs="Arial"/>
          <w:szCs w:val="20"/>
        </w:rPr>
        <w:t xml:space="preserve">Za ugotavljanje morebitnih sprememb razmer se izvajata </w:t>
      </w:r>
      <w:proofErr w:type="spellStart"/>
      <w:r w:rsidRPr="00061876">
        <w:rPr>
          <w:rFonts w:cs="Arial"/>
          <w:szCs w:val="20"/>
        </w:rPr>
        <w:t>monitoring</w:t>
      </w:r>
      <w:proofErr w:type="spellEnd"/>
      <w:r w:rsidRPr="00061876">
        <w:rPr>
          <w:rFonts w:cs="Arial"/>
          <w:szCs w:val="20"/>
        </w:rPr>
        <w:t xml:space="preserve"> vpliva rabe vode in nadzor nad hidravličnimi značilnostmi objekta za odvzem vode. Pri tem se spremljajo: </w:t>
      </w:r>
    </w:p>
    <w:p w:rsidR="008E79BD" w:rsidRPr="00061876" w:rsidRDefault="008E79BD" w:rsidP="008E79BD">
      <w:pPr>
        <w:numPr>
          <w:ilvl w:val="0"/>
          <w:numId w:val="26"/>
        </w:numPr>
        <w:spacing w:line="240" w:lineRule="auto"/>
        <w:jc w:val="both"/>
        <w:rPr>
          <w:rFonts w:cs="Arial"/>
          <w:szCs w:val="20"/>
        </w:rPr>
      </w:pPr>
      <w:r w:rsidRPr="00061876">
        <w:rPr>
          <w:rFonts w:cs="Arial"/>
          <w:szCs w:val="20"/>
        </w:rPr>
        <w:t>stopnja količinskega obnavljanja,</w:t>
      </w:r>
    </w:p>
    <w:p w:rsidR="008E79BD" w:rsidRPr="00061876" w:rsidRDefault="008E79BD" w:rsidP="008E79BD">
      <w:pPr>
        <w:numPr>
          <w:ilvl w:val="0"/>
          <w:numId w:val="26"/>
        </w:numPr>
        <w:spacing w:line="240" w:lineRule="auto"/>
        <w:jc w:val="both"/>
        <w:rPr>
          <w:rFonts w:cs="Arial"/>
          <w:szCs w:val="20"/>
        </w:rPr>
      </w:pPr>
      <w:r w:rsidRPr="00061876">
        <w:rPr>
          <w:rFonts w:cs="Arial"/>
          <w:szCs w:val="20"/>
        </w:rPr>
        <w:t>stalnost fizikalno-kemijskih značilnosti podzemne vode in</w:t>
      </w:r>
    </w:p>
    <w:p w:rsidR="008E79BD" w:rsidRPr="00061876" w:rsidRDefault="008E79BD" w:rsidP="008E79BD">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Pr>
          <w:rFonts w:cs="Arial"/>
          <w:szCs w:val="20"/>
        </w:rPr>
        <w:t>2</w:t>
      </w:r>
      <w:r w:rsidRPr="00061876">
        <w:rPr>
          <w:rFonts w:cs="Arial"/>
          <w:szCs w:val="20"/>
        </w:rPr>
        <w:t xml:space="preserve">. Spremljanje stopnje količinskega obnavljanja </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Ugotavljati je treba:</w:t>
      </w:r>
    </w:p>
    <w:p w:rsidR="008E79BD" w:rsidRPr="00061876" w:rsidRDefault="008E79BD" w:rsidP="008E79BD">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8E79BD" w:rsidRPr="00061876" w:rsidRDefault="008E79BD" w:rsidP="008E79BD">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8E79BD" w:rsidRPr="00061876" w:rsidRDefault="008E79BD" w:rsidP="008E79BD">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8E79BD" w:rsidRPr="00061876" w:rsidRDefault="008E79BD" w:rsidP="008E79BD">
      <w:pPr>
        <w:numPr>
          <w:ilvl w:val="0"/>
          <w:numId w:val="28"/>
        </w:numPr>
        <w:spacing w:line="240" w:lineRule="auto"/>
        <w:jc w:val="both"/>
        <w:rPr>
          <w:rFonts w:cs="Arial"/>
          <w:szCs w:val="20"/>
        </w:rPr>
      </w:pPr>
      <w:r w:rsidRPr="00061876">
        <w:rPr>
          <w:rFonts w:cs="Arial"/>
          <w:szCs w:val="20"/>
        </w:rPr>
        <w:t>doseganje kritične vrednosti gladine podzemne vode.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8E79BD" w:rsidRPr="00061876" w:rsidRDefault="008E79BD" w:rsidP="008E79BD">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8E79BD" w:rsidRPr="00061876" w:rsidRDefault="008E79BD" w:rsidP="008E79BD">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8E79BD" w:rsidRPr="00061876" w:rsidRDefault="008E79BD" w:rsidP="008E79BD">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Pr>
          <w:rFonts w:cs="Arial"/>
          <w:szCs w:val="20"/>
        </w:rPr>
        <w:t>3</w:t>
      </w:r>
      <w:r w:rsidRPr="00061876">
        <w:rPr>
          <w:rFonts w:cs="Arial"/>
          <w:szCs w:val="20"/>
        </w:rPr>
        <w:t>. Spremljanje fizikalno-kemijskih značilnosti podzemne in odpadne vode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Spremljanje fizikalno-kemijskih značilnosti vode je treba izvajati z:</w:t>
      </w:r>
    </w:p>
    <w:p w:rsidR="008E79BD" w:rsidRPr="00061876" w:rsidRDefault="008E79BD" w:rsidP="008E79BD">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8E79BD" w:rsidRPr="00061876" w:rsidRDefault="008E79BD" w:rsidP="008E79BD">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8E79BD" w:rsidRPr="00061876" w:rsidRDefault="008E79BD" w:rsidP="008E79BD">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8E79BD" w:rsidRPr="00061876" w:rsidRDefault="008E79BD" w:rsidP="008E79BD">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sidRPr="00061876">
        <w:rPr>
          <w:rFonts w:cs="Arial"/>
          <w:szCs w:val="20"/>
        </w:rPr>
        <w:t>k a)</w:t>
      </w:r>
    </w:p>
    <w:p w:rsidR="008E79BD" w:rsidRPr="00061876" w:rsidRDefault="008E79BD" w:rsidP="008E79BD">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sidRPr="00061876">
        <w:rPr>
          <w:rFonts w:cs="Arial"/>
          <w:szCs w:val="20"/>
        </w:rPr>
        <w:t>k b)</w:t>
      </w:r>
    </w:p>
    <w:p w:rsidR="008E79BD" w:rsidRPr="00061876" w:rsidRDefault="008E79BD" w:rsidP="008E79BD">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sidRPr="00061876">
        <w:rPr>
          <w:rFonts w:cs="Arial"/>
          <w:szCs w:val="20"/>
        </w:rPr>
        <w:t>k c)</w:t>
      </w:r>
    </w:p>
    <w:p w:rsidR="008E79BD" w:rsidRPr="00061876" w:rsidRDefault="008E79BD" w:rsidP="008E79BD">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8E79BD" w:rsidRDefault="008E79BD" w:rsidP="008E79BD">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sidRPr="00061876">
        <w:rPr>
          <w:rFonts w:cs="Arial"/>
          <w:szCs w:val="20"/>
        </w:rPr>
        <w:t>k č)</w:t>
      </w:r>
    </w:p>
    <w:p w:rsidR="008E79BD" w:rsidRPr="00061876" w:rsidRDefault="008E79BD" w:rsidP="008E79BD">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8E79BD" w:rsidRPr="00061876" w:rsidRDefault="008E79BD" w:rsidP="008E79BD">
      <w:pPr>
        <w:numPr>
          <w:ilvl w:val="0"/>
          <w:numId w:val="30"/>
        </w:numPr>
        <w:spacing w:line="240" w:lineRule="auto"/>
        <w:jc w:val="both"/>
        <w:rPr>
          <w:rFonts w:cs="Arial"/>
          <w:szCs w:val="20"/>
        </w:rPr>
      </w:pPr>
      <w:r w:rsidRPr="00061876">
        <w:rPr>
          <w:rFonts w:cs="Arial"/>
          <w:szCs w:val="20"/>
        </w:rPr>
        <w:t>specifično električno prevodnost,</w:t>
      </w:r>
    </w:p>
    <w:p w:rsidR="008E79BD" w:rsidRPr="00061876" w:rsidRDefault="008E79BD" w:rsidP="008E79BD">
      <w:pPr>
        <w:numPr>
          <w:ilvl w:val="0"/>
          <w:numId w:val="30"/>
        </w:numPr>
        <w:spacing w:line="240" w:lineRule="auto"/>
        <w:jc w:val="both"/>
        <w:rPr>
          <w:rFonts w:cs="Arial"/>
          <w:szCs w:val="20"/>
        </w:rPr>
      </w:pPr>
      <w:r w:rsidRPr="00061876">
        <w:rPr>
          <w:rFonts w:cs="Arial"/>
          <w:szCs w:val="20"/>
        </w:rPr>
        <w:t>pH,</w:t>
      </w:r>
    </w:p>
    <w:p w:rsidR="008E79BD" w:rsidRPr="00061876" w:rsidRDefault="008E79BD" w:rsidP="008E79BD">
      <w:pPr>
        <w:numPr>
          <w:ilvl w:val="0"/>
          <w:numId w:val="30"/>
        </w:numPr>
        <w:spacing w:line="240" w:lineRule="auto"/>
        <w:jc w:val="both"/>
        <w:rPr>
          <w:rFonts w:cs="Arial"/>
          <w:szCs w:val="20"/>
        </w:rPr>
      </w:pPr>
      <w:r w:rsidRPr="00061876">
        <w:rPr>
          <w:rFonts w:cs="Arial"/>
          <w:szCs w:val="20"/>
        </w:rPr>
        <w:t>oksidacijsko-redukcijski potencial,</w:t>
      </w:r>
    </w:p>
    <w:p w:rsidR="008E79BD" w:rsidRPr="00061876" w:rsidRDefault="008E79BD" w:rsidP="008E79BD">
      <w:pPr>
        <w:numPr>
          <w:ilvl w:val="0"/>
          <w:numId w:val="30"/>
        </w:numPr>
        <w:spacing w:line="240" w:lineRule="auto"/>
        <w:jc w:val="both"/>
        <w:rPr>
          <w:rFonts w:cs="Arial"/>
          <w:szCs w:val="20"/>
        </w:rPr>
      </w:pPr>
      <w:r w:rsidRPr="00061876">
        <w:rPr>
          <w:rFonts w:cs="Arial"/>
          <w:szCs w:val="20"/>
        </w:rPr>
        <w:t>vsebnost kisika in nasičenost s kisikom ter</w:t>
      </w:r>
    </w:p>
    <w:p w:rsidR="008E79BD" w:rsidRPr="00061876" w:rsidRDefault="008E79BD" w:rsidP="008E79BD">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8E79BD" w:rsidRPr="00061876" w:rsidRDefault="008E79BD" w:rsidP="008E79BD">
      <w:pPr>
        <w:spacing w:line="240" w:lineRule="auto"/>
        <w:ind w:left="709"/>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Nabor parametrov 1:</w:t>
      </w:r>
    </w:p>
    <w:p w:rsidR="008E79BD" w:rsidRPr="00061876" w:rsidRDefault="008E79BD" w:rsidP="008E79BD">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8E79BD">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8E79BD" w:rsidRPr="00061876" w:rsidRDefault="008E79BD" w:rsidP="007E18F3">
            <w:pPr>
              <w:spacing w:line="240" w:lineRule="auto"/>
              <w:jc w:val="both"/>
              <w:rPr>
                <w:rFonts w:cs="Arial"/>
                <w:noProof/>
                <w:szCs w:val="20"/>
              </w:rPr>
            </w:pPr>
          </w:p>
        </w:tc>
      </w:tr>
      <w:tr w:rsidR="008E79BD" w:rsidRPr="00061876" w:rsidTr="007E18F3">
        <w:tc>
          <w:tcPr>
            <w:tcW w:w="4417" w:type="dxa"/>
          </w:tcPr>
          <w:p w:rsidR="008E79BD" w:rsidRPr="00061876" w:rsidRDefault="008E79BD" w:rsidP="007E18F3">
            <w:pPr>
              <w:spacing w:line="240" w:lineRule="auto"/>
              <w:jc w:val="both"/>
              <w:rPr>
                <w:rFonts w:cs="Arial"/>
                <w:noProof/>
                <w:szCs w:val="20"/>
              </w:rPr>
            </w:pPr>
          </w:p>
        </w:tc>
        <w:tc>
          <w:tcPr>
            <w:tcW w:w="4297" w:type="dxa"/>
          </w:tcPr>
          <w:p w:rsidR="008E79BD" w:rsidRPr="00061876" w:rsidRDefault="008E79BD" w:rsidP="007E18F3">
            <w:pPr>
              <w:spacing w:line="240" w:lineRule="auto"/>
              <w:jc w:val="both"/>
              <w:rPr>
                <w:rFonts w:cs="Arial"/>
                <w:noProof/>
                <w:szCs w:val="20"/>
              </w:rPr>
            </w:pPr>
          </w:p>
        </w:tc>
      </w:tr>
    </w:tbl>
    <w:p w:rsidR="008E79BD" w:rsidRPr="00061876" w:rsidRDefault="008E79BD" w:rsidP="008E79BD">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Nabor parametrov 2:</w:t>
      </w:r>
    </w:p>
    <w:p w:rsidR="008E79BD" w:rsidRPr="00061876" w:rsidRDefault="008E79BD" w:rsidP="008E79BD">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Pr="00061876" w:rsidRDefault="008E79BD" w:rsidP="008E79BD">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8E79BD" w:rsidRPr="00061876" w:rsidRDefault="008E79BD" w:rsidP="007E18F3">
            <w:pPr>
              <w:spacing w:line="240" w:lineRule="auto"/>
              <w:jc w:val="both"/>
              <w:rPr>
                <w:rFonts w:cs="Arial"/>
                <w:szCs w:val="20"/>
              </w:rPr>
            </w:pPr>
          </w:p>
        </w:tc>
      </w:tr>
      <w:tr w:rsidR="008E79BD" w:rsidRPr="00061876" w:rsidTr="007E18F3">
        <w:tc>
          <w:tcPr>
            <w:tcW w:w="4381" w:type="dxa"/>
          </w:tcPr>
          <w:p w:rsidR="008E79BD" w:rsidRDefault="008E79BD" w:rsidP="008E79BD">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8E79BD" w:rsidRPr="00061876" w:rsidRDefault="008E79BD" w:rsidP="007E18F3">
            <w:pPr>
              <w:pStyle w:val="Odstavekseznama"/>
              <w:spacing w:line="240" w:lineRule="auto"/>
              <w:jc w:val="both"/>
              <w:rPr>
                <w:rFonts w:cs="Arial"/>
                <w:szCs w:val="20"/>
              </w:rPr>
            </w:pPr>
          </w:p>
        </w:tc>
        <w:tc>
          <w:tcPr>
            <w:tcW w:w="4333" w:type="dxa"/>
          </w:tcPr>
          <w:p w:rsidR="008E79BD" w:rsidRPr="00061876" w:rsidRDefault="008E79BD" w:rsidP="007E18F3">
            <w:pPr>
              <w:spacing w:line="240" w:lineRule="auto"/>
              <w:jc w:val="both"/>
              <w:rPr>
                <w:rFonts w:cs="Arial"/>
                <w:szCs w:val="20"/>
              </w:rPr>
            </w:pPr>
          </w:p>
        </w:tc>
      </w:tr>
    </w:tbl>
    <w:p w:rsidR="008E79BD" w:rsidRPr="00061876" w:rsidRDefault="008E79BD" w:rsidP="008E79BD">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Vzorčenje in analizo mora izvajati oseba z laboratorijem, akreditiranim za tovrstne analize.</w:t>
      </w:r>
    </w:p>
    <w:p w:rsidR="008E79BD" w:rsidRPr="00061876" w:rsidRDefault="008E79BD" w:rsidP="008E79BD">
      <w:pPr>
        <w:spacing w:line="240" w:lineRule="auto"/>
        <w:jc w:val="both"/>
        <w:rPr>
          <w:rFonts w:cs="Arial"/>
          <w:szCs w:val="20"/>
        </w:rPr>
      </w:pPr>
    </w:p>
    <w:p w:rsidR="008E79BD" w:rsidRPr="00061876" w:rsidRDefault="008E79BD" w:rsidP="008E79BD">
      <w:pPr>
        <w:pStyle w:val="Odstavekseznama"/>
        <w:spacing w:line="240" w:lineRule="auto"/>
        <w:ind w:left="0"/>
        <w:jc w:val="both"/>
        <w:rPr>
          <w:rFonts w:cs="Arial"/>
          <w:szCs w:val="20"/>
        </w:rPr>
      </w:pPr>
      <w:r>
        <w:rPr>
          <w:rFonts w:cs="Arial"/>
          <w:szCs w:val="20"/>
        </w:rPr>
        <w:t>4</w:t>
      </w:r>
      <w:r w:rsidRPr="00061876">
        <w:rPr>
          <w:rFonts w:cs="Arial"/>
          <w:szCs w:val="20"/>
        </w:rPr>
        <w:t>. Nadzor nad hidravličnimi značilnostmi vrtine</w:t>
      </w:r>
    </w:p>
    <w:p w:rsidR="008E79BD" w:rsidRPr="00061876" w:rsidRDefault="008E79BD" w:rsidP="008E79BD">
      <w:pPr>
        <w:spacing w:line="240" w:lineRule="auto"/>
        <w:jc w:val="both"/>
        <w:rPr>
          <w:rFonts w:cs="Arial"/>
          <w:szCs w:val="20"/>
        </w:rPr>
      </w:pPr>
    </w:p>
    <w:p w:rsidR="008E79BD" w:rsidRPr="00061876" w:rsidRDefault="008E79BD" w:rsidP="008E79BD">
      <w:pPr>
        <w:spacing w:line="240" w:lineRule="auto"/>
        <w:jc w:val="both"/>
        <w:rPr>
          <w:rFonts w:cs="Arial"/>
          <w:szCs w:val="20"/>
        </w:rPr>
      </w:pPr>
      <w:r w:rsidRPr="00061876">
        <w:rPr>
          <w:rFonts w:cs="Arial"/>
          <w:szCs w:val="20"/>
        </w:rPr>
        <w:t>Nadzor nad hidravličnimi značilnostmi objekta je treba izvajati z:</w:t>
      </w:r>
    </w:p>
    <w:p w:rsidR="008E79BD" w:rsidRPr="00061876" w:rsidRDefault="008E79BD" w:rsidP="008E79BD">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8E79BD" w:rsidRPr="00061876" w:rsidRDefault="008E79BD" w:rsidP="008E79BD">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8E79BD" w:rsidRPr="00061876" w:rsidRDefault="008E79BD" w:rsidP="008E79BD">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8E79BD"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Pr>
          <w:rFonts w:cs="Arial"/>
          <w:szCs w:val="20"/>
        </w:rPr>
        <w:t>k a)</w:t>
      </w:r>
    </w:p>
    <w:p w:rsidR="008E79BD" w:rsidRPr="00061876" w:rsidRDefault="008E79BD" w:rsidP="008E79BD">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8E79BD" w:rsidRDefault="008E79BD" w:rsidP="008E79BD">
      <w:pPr>
        <w:spacing w:line="240" w:lineRule="auto"/>
        <w:jc w:val="both"/>
        <w:rPr>
          <w:rFonts w:cs="Arial"/>
          <w:szCs w:val="20"/>
        </w:rPr>
      </w:pPr>
    </w:p>
    <w:p w:rsidR="008E79BD" w:rsidRPr="00061876" w:rsidRDefault="008E79BD" w:rsidP="008E79BD">
      <w:pPr>
        <w:spacing w:line="240" w:lineRule="auto"/>
        <w:ind w:left="708" w:hanging="708"/>
        <w:jc w:val="both"/>
        <w:rPr>
          <w:rFonts w:cs="Arial"/>
          <w:szCs w:val="20"/>
        </w:rPr>
      </w:pPr>
      <w:r>
        <w:rPr>
          <w:rFonts w:cs="Arial"/>
          <w:szCs w:val="20"/>
        </w:rPr>
        <w:t>k b)</w:t>
      </w:r>
    </w:p>
    <w:p w:rsidR="008E79BD" w:rsidRDefault="008E79BD" w:rsidP="008E79BD">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8E79BD" w:rsidRDefault="008E79BD" w:rsidP="008E79BD">
      <w:pPr>
        <w:spacing w:line="240" w:lineRule="auto"/>
        <w:ind w:left="37"/>
        <w:jc w:val="both"/>
        <w:rPr>
          <w:rFonts w:cs="Arial"/>
          <w:szCs w:val="20"/>
        </w:rPr>
      </w:pPr>
    </w:p>
    <w:p w:rsidR="008E79BD" w:rsidRPr="00061876" w:rsidRDefault="008E79BD" w:rsidP="008E79BD">
      <w:pPr>
        <w:spacing w:line="240" w:lineRule="auto"/>
        <w:ind w:left="708" w:hanging="708"/>
        <w:jc w:val="both"/>
        <w:rPr>
          <w:rFonts w:cs="Arial"/>
          <w:szCs w:val="20"/>
        </w:rPr>
      </w:pPr>
      <w:r>
        <w:rPr>
          <w:rFonts w:cs="Arial"/>
          <w:szCs w:val="20"/>
        </w:rPr>
        <w:t>k c)</w:t>
      </w:r>
    </w:p>
    <w:p w:rsidR="008E79BD" w:rsidRPr="00061876" w:rsidRDefault="008E79BD" w:rsidP="008E79BD">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8E79BD" w:rsidRDefault="008E79BD" w:rsidP="00E829A6">
      <w:pPr>
        <w:pStyle w:val="NaslovpredpisaZnakZnak"/>
        <w:spacing w:before="0" w:after="0" w:line="240" w:lineRule="auto"/>
        <w:jc w:val="left"/>
        <w:rPr>
          <w:sz w:val="20"/>
          <w:szCs w:val="20"/>
        </w:rPr>
      </w:pPr>
    </w:p>
    <w:p w:rsidR="00A50266"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C94BB0" w:rsidRPr="00E671F7" w:rsidRDefault="00C94BB0" w:rsidP="00A50266">
      <w:pPr>
        <w:pStyle w:val="Naslov"/>
        <w:tabs>
          <w:tab w:val="left" w:pos="1843"/>
        </w:tabs>
        <w:rPr>
          <w:rFonts w:cs="Arial"/>
          <w:color w:val="auto"/>
          <w:sz w:val="20"/>
          <w:lang w:val="sl-SI"/>
        </w:rPr>
      </w:pPr>
    </w:p>
    <w:p w:rsidR="00A50266" w:rsidRPr="008E4ACE" w:rsidRDefault="0051037F" w:rsidP="00CE335E">
      <w:pPr>
        <w:spacing w:line="240" w:lineRule="auto"/>
        <w:jc w:val="both"/>
        <w:rPr>
          <w:rFonts w:cs="Arial"/>
          <w:b/>
          <w:szCs w:val="20"/>
          <w:u w:val="single"/>
        </w:rPr>
      </w:pPr>
      <w:r w:rsidRPr="0051037F">
        <w:rPr>
          <w:rFonts w:cs="Arial"/>
          <w:szCs w:val="20"/>
        </w:rPr>
        <w:t xml:space="preserve">Uredba o koncesiji za rabo termalne vode za ogrevanje objektov družbe </w:t>
      </w:r>
      <w:proofErr w:type="spellStart"/>
      <w:r w:rsidRPr="0051037F">
        <w:rPr>
          <w:rFonts w:cs="Arial"/>
          <w:szCs w:val="20"/>
        </w:rPr>
        <w:t>Paradajz</w:t>
      </w:r>
      <w:proofErr w:type="spellEnd"/>
      <w:r w:rsidRPr="0051037F">
        <w:rPr>
          <w:rFonts w:cs="Arial"/>
          <w:szCs w:val="20"/>
        </w:rPr>
        <w:t xml:space="preserve"> d.o.o. iz vrtine </w:t>
      </w:r>
      <w:proofErr w:type="spellStart"/>
      <w:r w:rsidRPr="0051037F">
        <w:rPr>
          <w:rFonts w:cs="Arial"/>
          <w:szCs w:val="20"/>
        </w:rPr>
        <w:t>Re</w:t>
      </w:r>
      <w:proofErr w:type="spellEnd"/>
      <w:r w:rsidRPr="0051037F">
        <w:rPr>
          <w:rFonts w:cs="Arial"/>
          <w:szCs w:val="20"/>
        </w:rPr>
        <w:t>-1g/11</w:t>
      </w:r>
      <w:r w:rsidR="00782320" w:rsidRPr="00782320">
        <w:rPr>
          <w:rFonts w:cs="Arial"/>
          <w:szCs w:val="20"/>
        </w:rPr>
        <w:t xml:space="preserve"> </w:t>
      </w:r>
      <w:r w:rsidR="00A50266">
        <w:rPr>
          <w:rFonts w:cs="Arial"/>
          <w:szCs w:val="20"/>
        </w:rPr>
        <w:t>(</w:t>
      </w:r>
      <w:r w:rsidR="00A50266" w:rsidRPr="00E671F7">
        <w:rPr>
          <w:rFonts w:cs="Arial"/>
          <w:szCs w:val="20"/>
        </w:rPr>
        <w:t xml:space="preserve">v nadaljnjem besedilu: uredba) je koncesijski akt, ki daje pravico do rabe termalne podzemne vode za </w:t>
      </w:r>
      <w:r w:rsidR="0013169A">
        <w:rPr>
          <w:rFonts w:cs="Arial"/>
          <w:szCs w:val="20"/>
        </w:rPr>
        <w:t>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termalne podzemne vode za </w:t>
      </w:r>
      <w:r w:rsidR="00B84CE6">
        <w:rPr>
          <w:rFonts w:cs="Arial"/>
          <w:szCs w:val="20"/>
        </w:rPr>
        <w:t xml:space="preserve">ogrevanje </w:t>
      </w:r>
      <w:r w:rsidRPr="00E66737">
        <w:rPr>
          <w:rFonts w:cs="Arial"/>
          <w:szCs w:val="20"/>
        </w:rPr>
        <w:t>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A34F08">
        <w:rPr>
          <w:rFonts w:cs="Arial"/>
          <w:szCs w:val="20"/>
          <w:lang w:eastAsia="sl-SI"/>
        </w:rPr>
        <w:t>Ministrstva za gospodarski razvoj in tehnologijo</w:t>
      </w:r>
      <w:r w:rsidRPr="00D14327">
        <w:rPr>
          <w:rFonts w:cs="Arial"/>
          <w:szCs w:val="20"/>
          <w:lang w:eastAsia="sl-SI"/>
        </w:rPr>
        <w:t>, ki je v postopku priprave novele Zakona o vodah ZV-1E</w:t>
      </w:r>
      <w:r w:rsidR="00690064">
        <w:rPr>
          <w:rFonts w:cs="Arial"/>
          <w:szCs w:val="20"/>
          <w:lang w:eastAsia="sl-SI"/>
        </w:rPr>
        <w:t xml:space="preserve"> (Uradni list RS, št. 56/15)</w:t>
      </w:r>
      <w:r w:rsidRPr="00D14327">
        <w:rPr>
          <w:rFonts w:cs="Arial"/>
          <w:szCs w:val="20"/>
          <w:lang w:eastAsia="sl-SI"/>
        </w:rPr>
        <w:t xml:space="preserv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w:t>
      </w:r>
      <w:r w:rsidR="00C94BB0">
        <w:rPr>
          <w:rFonts w:cs="Arial"/>
          <w:szCs w:val="20"/>
          <w:lang w:eastAsia="sl-SI"/>
        </w:rPr>
        <w:t xml:space="preserve"> tako, da se </w:t>
      </w:r>
      <w:r w:rsidR="00C94BB0">
        <w:rPr>
          <w:rFonts w:cs="Arial"/>
          <w:szCs w:val="20"/>
          <w:lang w:eastAsia="sl-SI"/>
        </w:rPr>
        <w:lastRenderedPageBreak/>
        <w:t xml:space="preserve">te v polnem obsegu </w:t>
      </w:r>
      <w:r w:rsidRPr="00D14327">
        <w:rPr>
          <w:rFonts w:cs="Arial"/>
          <w:szCs w:val="20"/>
          <w:lang w:eastAsia="sl-SI"/>
        </w:rPr>
        <w:t>za</w:t>
      </w:r>
      <w:r w:rsidR="00F7675B">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C94BB0" w:rsidRPr="00D14327" w:rsidRDefault="00C94BB0"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F7675B">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w:t>
      </w:r>
      <w:r w:rsidR="00F7675B">
        <w:rPr>
          <w:rFonts w:cs="Arial"/>
          <w:szCs w:val="20"/>
          <w:lang w:eastAsia="sl-SI"/>
        </w:rPr>
        <w:t>ZV-1</w:t>
      </w:r>
      <w:r w:rsidRPr="00D14327">
        <w:rPr>
          <w:rFonts w:cs="Arial"/>
          <w:szCs w:val="20"/>
          <w:lang w:eastAsia="sl-SI"/>
        </w:rPr>
        <w:t xml:space="preserve">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00F7675B">
        <w:rPr>
          <w:rFonts w:cs="Arial"/>
          <w:szCs w:val="20"/>
          <w:lang w:eastAsia="sl-SI"/>
        </w:rPr>
        <w:t>ZV-1</w:t>
      </w:r>
      <w:r w:rsidRPr="00D14327">
        <w:rPr>
          <w:rFonts w:cs="Arial"/>
          <w:szCs w:val="20"/>
          <w:lang w:eastAsia="sl-SI"/>
        </w:rPr>
        <w:t xml:space="preserve">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predstavlja tudi zagotavljanje pravne varnosti vseh uporabnikov vode, saj so bile zaradi </w:t>
      </w:r>
      <w:proofErr w:type="spellStart"/>
      <w:r w:rsidRPr="00D14327">
        <w:rPr>
          <w:rFonts w:cs="Arial"/>
          <w:szCs w:val="20"/>
          <w:lang w:eastAsia="sl-SI"/>
        </w:rPr>
        <w:t>nepodeljenih</w:t>
      </w:r>
      <w:proofErr w:type="spellEnd"/>
      <w:r w:rsidRPr="00D14327">
        <w:rPr>
          <w:rFonts w:cs="Arial"/>
          <w:szCs w:val="20"/>
          <w:lang w:eastAsia="sl-SI"/>
        </w:rPr>
        <w:t xml:space="preserve"> koncesij zaznane težave uporabnikov vode pri pridobivanju kreditov, prodaji podjetij, pridobivanju subvencij in podobno.</w:t>
      </w:r>
    </w:p>
    <w:p w:rsidR="0048795A" w:rsidRDefault="0048795A" w:rsidP="00A51277">
      <w:pPr>
        <w:autoSpaceDE w:val="0"/>
        <w:autoSpaceDN w:val="0"/>
        <w:adjustRightInd w:val="0"/>
        <w:spacing w:line="240" w:lineRule="auto"/>
        <w:jc w:val="both"/>
        <w:rPr>
          <w:rFonts w:cs="Arial"/>
          <w:szCs w:val="20"/>
          <w:lang w:eastAsia="sl-SI"/>
        </w:rPr>
      </w:pPr>
    </w:p>
    <w:p w:rsidR="005D6B78" w:rsidRPr="00CE335E" w:rsidRDefault="00C94BB0" w:rsidP="005D6B78">
      <w:pPr>
        <w:spacing w:line="240" w:lineRule="auto"/>
        <w:jc w:val="both"/>
      </w:pPr>
      <w:r w:rsidRPr="003A32F7">
        <w:rPr>
          <w:rFonts w:cs="Arial"/>
          <w:szCs w:val="20"/>
        </w:rPr>
        <w:t xml:space="preserve">Skladno z Zakonom o dopolnitvah Zakona o vodah (ZV-1C; Uradni list RS, št. 100/13) je </w:t>
      </w:r>
      <w:r w:rsidRPr="003A32F7">
        <w:t xml:space="preserve">morala pravna ali fizična oseba, ki rabi vodo na dan uveljavitve ZV-1C za proizvodnjo pijač ali potrebe kopališč, ogrevanje in podobno, če se rabi mineralna, termalna ali </w:t>
      </w:r>
      <w:proofErr w:type="spellStart"/>
      <w:r w:rsidRPr="003A32F7">
        <w:t>termomineralna</w:t>
      </w:r>
      <w:proofErr w:type="spellEnd"/>
      <w:r w:rsidRPr="003A32F7">
        <w:t xml:space="preserve"> voda, in ji ni bila podeljena koncesija, v treh mesecih od uveljavitve zgoraj navedenega zakona, in sicer do 21. 3. 2014, dati pobud</w:t>
      </w:r>
      <w:r w:rsidR="00CE335E">
        <w:t>o za izdajo koncesijskega akta.</w:t>
      </w:r>
    </w:p>
    <w:p w:rsidR="00CE335E" w:rsidRDefault="00CE335E" w:rsidP="005D6B78">
      <w:pPr>
        <w:spacing w:line="240" w:lineRule="auto"/>
        <w:jc w:val="both"/>
        <w:rPr>
          <w:rFonts w:cs="Arial"/>
          <w:szCs w:val="20"/>
        </w:rPr>
      </w:pPr>
    </w:p>
    <w:p w:rsidR="00782320" w:rsidRPr="00B30798" w:rsidRDefault="00782320" w:rsidP="00782320">
      <w:pPr>
        <w:autoSpaceDE w:val="0"/>
        <w:autoSpaceDN w:val="0"/>
        <w:adjustRightInd w:val="0"/>
        <w:spacing w:line="240" w:lineRule="auto"/>
        <w:jc w:val="both"/>
        <w:rPr>
          <w:rFonts w:cs="Arial"/>
          <w:szCs w:val="20"/>
        </w:rPr>
      </w:pPr>
      <w:r w:rsidRPr="00B30798">
        <w:rPr>
          <w:rFonts w:cs="Arial"/>
          <w:szCs w:val="20"/>
        </w:rPr>
        <w:t>Pobudo za podelitev koncesije je</w:t>
      </w:r>
      <w:r>
        <w:rPr>
          <w:rFonts w:cs="Arial"/>
          <w:szCs w:val="20"/>
        </w:rPr>
        <w:t xml:space="preserve"> dne </w:t>
      </w:r>
      <w:r>
        <w:rPr>
          <w:rFonts w:ascii="Helv" w:eastAsia="Calibri" w:hAnsi="Helv" w:cs="Helv"/>
          <w:color w:val="000000"/>
          <w:szCs w:val="20"/>
          <w:lang w:eastAsia="sl-SI"/>
        </w:rPr>
        <w:t>21. 3. 2014</w:t>
      </w:r>
      <w:r w:rsidRPr="00B30798">
        <w:rPr>
          <w:rFonts w:cs="Arial"/>
          <w:szCs w:val="20"/>
        </w:rPr>
        <w:t xml:space="preserve"> podala gospodarska družba </w:t>
      </w:r>
      <w:r w:rsidRPr="009F3CB9">
        <w:rPr>
          <w:rFonts w:cs="Arial"/>
          <w:szCs w:val="20"/>
        </w:rPr>
        <w:t>PARADAJZ podjetje za proizvodnjo, trgovino, storitve in distribucijo d.</w:t>
      </w:r>
      <w:r>
        <w:rPr>
          <w:rFonts w:cs="Arial"/>
          <w:szCs w:val="20"/>
        </w:rPr>
        <w:t xml:space="preserve"> </w:t>
      </w:r>
      <w:r w:rsidRPr="009F3CB9">
        <w:rPr>
          <w:rFonts w:cs="Arial"/>
          <w:szCs w:val="20"/>
        </w:rPr>
        <w:t>o.</w:t>
      </w:r>
      <w:r>
        <w:rPr>
          <w:rFonts w:cs="Arial"/>
          <w:szCs w:val="20"/>
        </w:rPr>
        <w:t xml:space="preserve"> </w:t>
      </w:r>
      <w:r w:rsidRPr="009F3CB9">
        <w:rPr>
          <w:rFonts w:cs="Arial"/>
          <w:szCs w:val="20"/>
        </w:rPr>
        <w:t>o</w:t>
      </w:r>
      <w:r>
        <w:rPr>
          <w:rFonts w:cs="Arial"/>
          <w:szCs w:val="20"/>
        </w:rPr>
        <w:t>.,</w:t>
      </w:r>
      <w:r w:rsidRPr="009F3CB9">
        <w:t xml:space="preserve"> </w:t>
      </w:r>
      <w:r w:rsidRPr="009F3CB9">
        <w:rPr>
          <w:rFonts w:cs="Arial"/>
          <w:szCs w:val="20"/>
        </w:rPr>
        <w:t>Renkovci 57C</w:t>
      </w:r>
      <w:r w:rsidRPr="00C17D11">
        <w:rPr>
          <w:rFonts w:cs="Arial"/>
          <w:szCs w:val="20"/>
        </w:rPr>
        <w:t>, 9224 Turnišče</w:t>
      </w:r>
      <w:r>
        <w:rPr>
          <w:rFonts w:cs="Arial"/>
          <w:szCs w:val="20"/>
        </w:rPr>
        <w:t xml:space="preserve"> </w:t>
      </w:r>
      <w:r w:rsidRPr="009F3CB9">
        <w:rPr>
          <w:rFonts w:cs="Arial"/>
          <w:i/>
          <w:szCs w:val="20"/>
        </w:rPr>
        <w:t>(</w:t>
      </w:r>
      <w:r>
        <w:rPr>
          <w:rFonts w:cs="Arial"/>
          <w:szCs w:val="20"/>
        </w:rPr>
        <w:t>v nadaljnjem besedilu</w:t>
      </w:r>
      <w:r w:rsidRPr="00C17D11">
        <w:rPr>
          <w:rFonts w:cs="Arial"/>
          <w:szCs w:val="20"/>
        </w:rPr>
        <w:t xml:space="preserve">: </w:t>
      </w:r>
      <w:proofErr w:type="spellStart"/>
      <w:r w:rsidRPr="00C17D11">
        <w:rPr>
          <w:rFonts w:cs="Arial"/>
          <w:szCs w:val="20"/>
        </w:rPr>
        <w:t>Paradajz</w:t>
      </w:r>
      <w:proofErr w:type="spellEnd"/>
      <w:r w:rsidRPr="00C17D11">
        <w:rPr>
          <w:rFonts w:cs="Arial"/>
          <w:szCs w:val="20"/>
        </w:rPr>
        <w:t xml:space="preserve"> d.</w:t>
      </w:r>
      <w:r>
        <w:rPr>
          <w:rFonts w:cs="Arial"/>
          <w:szCs w:val="20"/>
        </w:rPr>
        <w:t xml:space="preserve"> </w:t>
      </w:r>
      <w:r w:rsidRPr="00C17D11">
        <w:rPr>
          <w:rFonts w:cs="Arial"/>
          <w:szCs w:val="20"/>
        </w:rPr>
        <w:t>o.</w:t>
      </w:r>
      <w:r>
        <w:rPr>
          <w:rFonts w:cs="Arial"/>
          <w:szCs w:val="20"/>
        </w:rPr>
        <w:t xml:space="preserve"> </w:t>
      </w:r>
      <w:r w:rsidRPr="00C17D11">
        <w:rPr>
          <w:rFonts w:cs="Arial"/>
          <w:szCs w:val="20"/>
        </w:rPr>
        <w:t xml:space="preserve">o.), ki ima v posesti in upravlja objekte vrtine </w:t>
      </w:r>
      <w:proofErr w:type="spellStart"/>
      <w:r w:rsidRPr="00C17D11">
        <w:rPr>
          <w:rFonts w:cs="Arial"/>
          <w:szCs w:val="20"/>
        </w:rPr>
        <w:t>Re</w:t>
      </w:r>
      <w:proofErr w:type="spellEnd"/>
      <w:r w:rsidRPr="00C17D11">
        <w:rPr>
          <w:rFonts w:cs="Arial"/>
          <w:szCs w:val="20"/>
        </w:rPr>
        <w:t>-1g/</w:t>
      </w:r>
      <w:r w:rsidRPr="009F3CB9">
        <w:rPr>
          <w:rFonts w:cs="Arial"/>
          <w:szCs w:val="20"/>
        </w:rPr>
        <w:t>11</w:t>
      </w:r>
      <w:r>
        <w:rPr>
          <w:rFonts w:cs="Arial"/>
          <w:szCs w:val="20"/>
        </w:rPr>
        <w:t>.</w:t>
      </w:r>
    </w:p>
    <w:p w:rsidR="00CE335E" w:rsidRPr="0063415A" w:rsidRDefault="00CE335E" w:rsidP="00CE335E">
      <w:pPr>
        <w:spacing w:line="240" w:lineRule="auto"/>
        <w:jc w:val="both"/>
        <w:rPr>
          <w:rFonts w:cs="Arial"/>
          <w:szCs w:val="20"/>
        </w:rPr>
      </w:pPr>
    </w:p>
    <w:p w:rsidR="00CE335E" w:rsidRPr="00646B76" w:rsidRDefault="00CE335E" w:rsidP="00CE335E">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w:t>
      </w:r>
      <w:r>
        <w:rPr>
          <w:rFonts w:cs="Arial"/>
          <w:szCs w:val="20"/>
        </w:rPr>
        <w:t>premljen za izvajanje ogrevanja objektov</w:t>
      </w:r>
      <w:r w:rsidRPr="00646B76">
        <w:rPr>
          <w:rFonts w:cs="Arial"/>
          <w:szCs w:val="20"/>
        </w:rPr>
        <w:t>,</w:t>
      </w:r>
    </w:p>
    <w:p w:rsidR="00CE335E" w:rsidRPr="00646B76"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w:t>
      </w:r>
      <w:r>
        <w:rPr>
          <w:rFonts w:cs="Arial"/>
          <w:szCs w:val="20"/>
        </w:rPr>
        <w:t xml:space="preserve"> rabi podzemna voda za ogrevanje</w:t>
      </w:r>
      <w:r w:rsidRPr="00646B76">
        <w:rPr>
          <w:rFonts w:cs="Arial"/>
          <w:szCs w:val="20"/>
        </w:rPr>
        <w:t>,</w:t>
      </w:r>
    </w:p>
    <w:p w:rsidR="00CE335E" w:rsidRDefault="00CE335E" w:rsidP="00CE335E">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CE335E" w:rsidRDefault="00CE335E" w:rsidP="00CE335E">
      <w:pPr>
        <w:spacing w:line="240" w:lineRule="auto"/>
        <w:jc w:val="both"/>
        <w:rPr>
          <w:rFonts w:cs="Arial"/>
          <w:szCs w:val="20"/>
        </w:rPr>
      </w:pPr>
    </w:p>
    <w:p w:rsidR="00782320" w:rsidRPr="00CC06F3" w:rsidRDefault="00782320" w:rsidP="00782320">
      <w:pPr>
        <w:spacing w:line="240" w:lineRule="auto"/>
        <w:jc w:val="both"/>
        <w:rPr>
          <w:rFonts w:cs="Arial"/>
          <w:szCs w:val="20"/>
          <w:lang w:eastAsia="sl-SI"/>
        </w:rPr>
      </w:pPr>
      <w:r w:rsidRPr="00CC06F3">
        <w:rPr>
          <w:rFonts w:cs="Arial"/>
          <w:szCs w:val="20"/>
        </w:rPr>
        <w:t xml:space="preserve">Družba </w:t>
      </w:r>
      <w:proofErr w:type="spellStart"/>
      <w:r>
        <w:rPr>
          <w:rFonts w:ascii="Helv" w:eastAsia="Calibri" w:hAnsi="Helv" w:cs="Helv"/>
          <w:color w:val="000000"/>
          <w:szCs w:val="20"/>
          <w:lang w:eastAsia="sl-SI"/>
        </w:rPr>
        <w:t>Paradajz</w:t>
      </w:r>
      <w:proofErr w:type="spellEnd"/>
      <w:r w:rsidRPr="00CC06F3">
        <w:rPr>
          <w:rFonts w:ascii="Helv" w:eastAsia="Calibri" w:hAnsi="Helv" w:cs="Helv"/>
          <w:color w:val="000000"/>
          <w:szCs w:val="20"/>
          <w:lang w:eastAsia="sl-SI"/>
        </w:rPr>
        <w:t xml:space="preserve"> d.</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o.</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 xml:space="preserve">o. </w:t>
      </w:r>
      <w:r w:rsidRPr="00CC06F3">
        <w:rPr>
          <w:rFonts w:cs="Arial"/>
          <w:szCs w:val="20"/>
        </w:rPr>
        <w:t xml:space="preserve">je registrirana za dejavnost: </w:t>
      </w:r>
      <w:r w:rsidRPr="00C17D11">
        <w:t>01.130 - Pridelovanje zelenjadnic in melon, korenovk in gomoljnic</w:t>
      </w:r>
      <w:r w:rsidRPr="00CC06F3">
        <w:t>.</w:t>
      </w:r>
    </w:p>
    <w:p w:rsidR="00CE335E" w:rsidRPr="0063415A" w:rsidRDefault="00CE335E" w:rsidP="00CE335E">
      <w:pPr>
        <w:spacing w:line="240" w:lineRule="auto"/>
        <w:jc w:val="both"/>
        <w:rPr>
          <w:rFonts w:cs="Arial"/>
          <w:szCs w:val="20"/>
        </w:rPr>
      </w:pPr>
    </w:p>
    <w:p w:rsidR="00CE335E" w:rsidRPr="0063415A" w:rsidRDefault="00782320" w:rsidP="00782320">
      <w:pPr>
        <w:autoSpaceDE w:val="0"/>
        <w:autoSpaceDN w:val="0"/>
        <w:adjustRightInd w:val="0"/>
        <w:spacing w:line="240" w:lineRule="auto"/>
        <w:jc w:val="both"/>
        <w:rPr>
          <w:rFonts w:cs="Arial"/>
          <w:szCs w:val="20"/>
        </w:rPr>
      </w:pPr>
      <w:r>
        <w:rPr>
          <w:rFonts w:cs="Arial"/>
          <w:szCs w:val="20"/>
        </w:rPr>
        <w:t xml:space="preserve">Upravna enota Lendava je dne 13. 2. 2012 družbi </w:t>
      </w:r>
      <w:proofErr w:type="spellStart"/>
      <w:r>
        <w:rPr>
          <w:rFonts w:cs="Arial"/>
          <w:szCs w:val="20"/>
        </w:rPr>
        <w:t>Paradajz</w:t>
      </w:r>
      <w:proofErr w:type="spellEnd"/>
      <w:r>
        <w:rPr>
          <w:rFonts w:cs="Arial"/>
          <w:szCs w:val="20"/>
        </w:rPr>
        <w:t xml:space="preserve"> d. o. o. izdala uporabno dovoljenje št. 351-18/2012-9(0511) za rastlinjak s spremljajočimi prostori in laguno za deževnico.</w:t>
      </w:r>
    </w:p>
    <w:p w:rsidR="00CE335E" w:rsidRPr="0063415A" w:rsidRDefault="00CE335E" w:rsidP="00CE335E">
      <w:pPr>
        <w:spacing w:line="240" w:lineRule="auto"/>
        <w:jc w:val="both"/>
        <w:rPr>
          <w:rFonts w:cs="Arial"/>
          <w:szCs w:val="20"/>
        </w:rPr>
      </w:pPr>
    </w:p>
    <w:p w:rsidR="00CE335E" w:rsidRPr="0063415A" w:rsidRDefault="00CE335E" w:rsidP="00CE335E">
      <w:pPr>
        <w:spacing w:line="240" w:lineRule="auto"/>
        <w:jc w:val="both"/>
        <w:rPr>
          <w:rFonts w:cs="Arial"/>
          <w:szCs w:val="20"/>
        </w:rPr>
      </w:pPr>
      <w:r w:rsidRPr="0063415A">
        <w:rPr>
          <w:rFonts w:cs="Arial"/>
          <w:szCs w:val="20"/>
        </w:rPr>
        <w:t xml:space="preserve">Proti družbi </w:t>
      </w:r>
      <w:proofErr w:type="spellStart"/>
      <w:r w:rsidR="00782320">
        <w:rPr>
          <w:rFonts w:cs="Arial"/>
          <w:szCs w:val="20"/>
        </w:rPr>
        <w:t>Paradajz</w:t>
      </w:r>
      <w:proofErr w:type="spellEnd"/>
      <w:r w:rsidRPr="00CE44DB">
        <w:rPr>
          <w:rFonts w:ascii="Helv" w:eastAsia="Calibri" w:hAnsi="Helv" w:cs="Helv"/>
          <w:color w:val="000000"/>
          <w:szCs w:val="20"/>
          <w:lang w:eastAsia="sl-SI"/>
        </w:rPr>
        <w:t xml:space="preserve"> </w:t>
      </w:r>
      <w:r>
        <w:rPr>
          <w:rFonts w:ascii="Helv" w:eastAsia="Calibri" w:hAnsi="Helv" w:cs="Helv"/>
          <w:color w:val="000000"/>
          <w:szCs w:val="20"/>
          <w:lang w:eastAsia="sl-SI"/>
        </w:rPr>
        <w:t xml:space="preserve">d. o. o. </w:t>
      </w:r>
      <w:r w:rsidRPr="0063415A">
        <w:rPr>
          <w:rFonts w:cs="Arial"/>
          <w:szCs w:val="20"/>
        </w:rPr>
        <w:t>ni uveden postopek prisilne poravnave, stečaja ali likvidacijski postopek in ni prenehala poslovati na podlagi sodne ali druge prisilne odločbe, kar izhaja iz vpogleda v javne registre AJPES.</w:t>
      </w:r>
    </w:p>
    <w:p w:rsidR="00CE335E" w:rsidRPr="0063415A" w:rsidRDefault="00CE335E" w:rsidP="00CE335E">
      <w:pPr>
        <w:spacing w:line="240" w:lineRule="auto"/>
        <w:jc w:val="both"/>
        <w:rPr>
          <w:rFonts w:cs="Arial"/>
          <w:szCs w:val="20"/>
        </w:rPr>
      </w:pPr>
    </w:p>
    <w:p w:rsidR="00782320" w:rsidRPr="00061876" w:rsidRDefault="00782320" w:rsidP="00782320">
      <w:pPr>
        <w:tabs>
          <w:tab w:val="left" w:pos="-720"/>
          <w:tab w:val="left" w:pos="0"/>
          <w:tab w:val="num" w:pos="540"/>
        </w:tabs>
        <w:suppressAutoHyphens/>
        <w:spacing w:line="240" w:lineRule="auto"/>
        <w:jc w:val="both"/>
        <w:rPr>
          <w:rFonts w:cs="Arial"/>
          <w:szCs w:val="20"/>
        </w:rPr>
      </w:pPr>
      <w:r w:rsidRPr="00061876">
        <w:rPr>
          <w:rFonts w:cs="Arial"/>
          <w:szCs w:val="20"/>
        </w:rPr>
        <w:t xml:space="preserve">Iz vpogleda v zemljiško knjigo je razvidno, da je družba </w:t>
      </w:r>
      <w:proofErr w:type="spellStart"/>
      <w:r w:rsidRPr="00972D12">
        <w:rPr>
          <w:rFonts w:cs="Arial"/>
          <w:szCs w:val="20"/>
        </w:rPr>
        <w:t>Paradajz</w:t>
      </w:r>
      <w:proofErr w:type="spellEnd"/>
      <w:r w:rsidRPr="00972D12">
        <w:rPr>
          <w:rFonts w:cs="Arial"/>
          <w:szCs w:val="20"/>
        </w:rPr>
        <w:t xml:space="preserve"> d.</w:t>
      </w:r>
      <w:r>
        <w:rPr>
          <w:rFonts w:cs="Arial"/>
          <w:szCs w:val="20"/>
        </w:rPr>
        <w:t xml:space="preserve"> </w:t>
      </w:r>
      <w:r w:rsidRPr="00972D12">
        <w:rPr>
          <w:rFonts w:cs="Arial"/>
          <w:szCs w:val="20"/>
        </w:rPr>
        <w:t>o.</w:t>
      </w:r>
      <w:r>
        <w:rPr>
          <w:rFonts w:cs="Arial"/>
          <w:szCs w:val="20"/>
        </w:rPr>
        <w:t xml:space="preserve"> </w:t>
      </w:r>
      <w:r w:rsidRPr="00972D12">
        <w:rPr>
          <w:rFonts w:cs="Arial"/>
          <w:szCs w:val="20"/>
        </w:rPr>
        <w:t>o.</w:t>
      </w:r>
      <w:r>
        <w:rPr>
          <w:rFonts w:cs="Arial"/>
          <w:szCs w:val="20"/>
        </w:rPr>
        <w:t xml:space="preserve"> lastnica</w:t>
      </w:r>
      <w:r w:rsidRPr="00061876">
        <w:rPr>
          <w:rFonts w:cs="Arial"/>
          <w:szCs w:val="20"/>
        </w:rPr>
        <w:t xml:space="preserve"> nepremičnin</w:t>
      </w:r>
      <w:r>
        <w:rPr>
          <w:rFonts w:cs="Arial"/>
          <w:szCs w:val="20"/>
        </w:rPr>
        <w:t>e</w:t>
      </w:r>
      <w:r w:rsidRPr="00061876">
        <w:rPr>
          <w:rFonts w:cs="Arial"/>
          <w:szCs w:val="20"/>
        </w:rPr>
        <w:t xml:space="preserve"> ID znak </w:t>
      </w:r>
      <w:r w:rsidRPr="00972D12">
        <w:rPr>
          <w:rFonts w:cs="Arial"/>
          <w:szCs w:val="20"/>
        </w:rPr>
        <w:t>148-3232/0-0</w:t>
      </w:r>
      <w:r>
        <w:rPr>
          <w:rFonts w:cs="Arial"/>
          <w:szCs w:val="20"/>
        </w:rPr>
        <w:t xml:space="preserve">, na kateri se nahaja </w:t>
      </w:r>
      <w:r w:rsidRPr="00061876">
        <w:rPr>
          <w:rFonts w:cs="Arial"/>
          <w:szCs w:val="20"/>
        </w:rPr>
        <w:t xml:space="preserve">vrtina </w:t>
      </w:r>
      <w:proofErr w:type="spellStart"/>
      <w:r w:rsidRPr="00972D12">
        <w:rPr>
          <w:rFonts w:cs="Arial"/>
          <w:szCs w:val="20"/>
        </w:rPr>
        <w:t>Re</w:t>
      </w:r>
      <w:proofErr w:type="spellEnd"/>
      <w:r w:rsidRPr="00972D12">
        <w:rPr>
          <w:rFonts w:cs="Arial"/>
          <w:szCs w:val="20"/>
        </w:rPr>
        <w:t>-1g/11</w:t>
      </w:r>
      <w:r w:rsidRPr="00061876">
        <w:rPr>
          <w:rFonts w:cs="Arial"/>
          <w:szCs w:val="20"/>
        </w:rPr>
        <w:t>.</w:t>
      </w:r>
    </w:p>
    <w:p w:rsidR="00CE335E" w:rsidRPr="0063415A" w:rsidRDefault="00CE335E" w:rsidP="00CE335E">
      <w:pPr>
        <w:tabs>
          <w:tab w:val="left" w:pos="-720"/>
          <w:tab w:val="left" w:pos="0"/>
          <w:tab w:val="num" w:pos="540"/>
        </w:tabs>
        <w:spacing w:line="240" w:lineRule="auto"/>
        <w:jc w:val="both"/>
        <w:rPr>
          <w:rFonts w:cs="Arial"/>
          <w:szCs w:val="20"/>
        </w:rPr>
      </w:pPr>
    </w:p>
    <w:p w:rsidR="00CE335E" w:rsidRPr="0063415A" w:rsidRDefault="00CE335E" w:rsidP="00CE335E">
      <w:pPr>
        <w:tabs>
          <w:tab w:val="left" w:pos="-720"/>
          <w:tab w:val="left" w:pos="0"/>
          <w:tab w:val="num" w:pos="540"/>
        </w:tabs>
        <w:spacing w:line="240" w:lineRule="auto"/>
        <w:jc w:val="both"/>
        <w:rPr>
          <w:rFonts w:cs="Arial"/>
          <w:szCs w:val="20"/>
        </w:rPr>
      </w:pPr>
      <w:r w:rsidRPr="0063415A">
        <w:rPr>
          <w:rFonts w:cs="Arial"/>
          <w:szCs w:val="20"/>
        </w:rPr>
        <w:t xml:space="preserve">Na podlagi vseh pridobljenih dokazil je razvidno, da pobudnik družba </w:t>
      </w:r>
      <w:proofErr w:type="spellStart"/>
      <w:r w:rsidR="00782320" w:rsidRPr="00972D12">
        <w:rPr>
          <w:rFonts w:cs="Arial"/>
          <w:szCs w:val="20"/>
        </w:rPr>
        <w:t>Paradajz</w:t>
      </w:r>
      <w:proofErr w:type="spellEnd"/>
      <w:r w:rsidR="00782320" w:rsidRPr="00972D12">
        <w:rPr>
          <w:rFonts w:cs="Arial"/>
          <w:szCs w:val="20"/>
        </w:rPr>
        <w:t xml:space="preserve"> d.</w:t>
      </w:r>
      <w:r w:rsidR="00782320">
        <w:rPr>
          <w:rFonts w:cs="Arial"/>
          <w:szCs w:val="20"/>
        </w:rPr>
        <w:t xml:space="preserve"> </w:t>
      </w:r>
      <w:r w:rsidR="00782320" w:rsidRPr="00972D12">
        <w:rPr>
          <w:rFonts w:cs="Arial"/>
          <w:szCs w:val="20"/>
        </w:rPr>
        <w:t>o.</w:t>
      </w:r>
      <w:r w:rsidR="00782320">
        <w:rPr>
          <w:rFonts w:cs="Arial"/>
          <w:szCs w:val="20"/>
        </w:rPr>
        <w:t xml:space="preserve"> </w:t>
      </w:r>
      <w:r w:rsidR="00782320" w:rsidRPr="00972D12">
        <w:rPr>
          <w:rFonts w:cs="Arial"/>
          <w:szCs w:val="20"/>
        </w:rPr>
        <w:t>o</w:t>
      </w:r>
      <w:r w:rsidR="00B723FE">
        <w:rPr>
          <w:rFonts w:cs="Arial"/>
          <w:szCs w:val="20"/>
        </w:rPr>
        <w:t>.</w:t>
      </w:r>
      <w:r w:rsidR="00782320" w:rsidRPr="0063415A">
        <w:rPr>
          <w:rFonts w:cs="Arial"/>
          <w:szCs w:val="20"/>
        </w:rPr>
        <w:t xml:space="preserve"> </w:t>
      </w:r>
      <w:r w:rsidRPr="0063415A">
        <w:rPr>
          <w:rFonts w:cs="Arial"/>
          <w:szCs w:val="20"/>
        </w:rPr>
        <w:t xml:space="preserve">za pridobitev koncesije za rabo termalne podzemne vode za </w:t>
      </w:r>
      <w:r>
        <w:rPr>
          <w:rFonts w:cs="Arial"/>
          <w:szCs w:val="20"/>
        </w:rPr>
        <w:t>ogrevanje</w:t>
      </w:r>
      <w:r w:rsidRPr="0063415A">
        <w:rPr>
          <w:rFonts w:cs="Arial"/>
          <w:szCs w:val="20"/>
        </w:rPr>
        <w:t xml:space="preserve"> izpolnjuje vse pogoje iz drugega odstavka 2. člena te uredbe.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ACE" w:rsidRDefault="008E4ACE">
      <w:r>
        <w:separator/>
      </w:r>
    </w:p>
  </w:endnote>
  <w:endnote w:type="continuationSeparator" w:id="0">
    <w:p w:rsidR="008E4ACE" w:rsidRDefault="008E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65ADF97A-086B-4D30-ACB9-5E40C553D9F5}"/>
  </w:font>
  <w:font w:name="Cambria">
    <w:panose1 w:val="02040503050406030204"/>
    <w:charset w:val="EE"/>
    <w:family w:val="roman"/>
    <w:pitch w:val="variable"/>
    <w:sig w:usb0="E00002FF" w:usb1="400004FF" w:usb2="00000000" w:usb3="00000000" w:csb0="0000019F" w:csb1="00000000"/>
    <w:embedRegular r:id="rId2" w:fontKey="{D04C624D-87E2-47B7-8BD7-BC544D9442C3}"/>
  </w:font>
  <w:font w:name="Tahoma">
    <w:panose1 w:val="020B0604030504040204"/>
    <w:charset w:val="EE"/>
    <w:family w:val="swiss"/>
    <w:pitch w:val="variable"/>
    <w:sig w:usb0="E1002EFF" w:usb1="C000605B" w:usb2="00000029" w:usb3="00000000" w:csb0="000101FF" w:csb1="00000000"/>
    <w:embedRegular r:id="rId3" w:fontKey="{5F5A8C3F-2529-4A74-AAA9-940817371C0C}"/>
  </w:font>
  <w:font w:name="Calibri">
    <w:panose1 w:val="020F0502020204030204"/>
    <w:charset w:val="EE"/>
    <w:family w:val="swiss"/>
    <w:pitch w:val="variable"/>
    <w:sig w:usb0="E00002FF" w:usb1="4000ACFF" w:usb2="00000001" w:usb3="00000000" w:csb0="0000019F" w:csb1="00000000"/>
    <w:embedRegular r:id="rId4" w:fontKey="{507F31FD-72EA-4C61-955B-3241A642C470}"/>
    <w:embedBold r:id="rId5" w:fontKey="{78502CEB-1F40-4DB8-9094-3AFA4BF8684D}"/>
    <w:embedItalic r:id="rId6" w:fontKey="{553ADD9B-7740-417A-9B3E-240533E6119F}"/>
  </w:font>
  <w:font w:name="Mangal">
    <w:panose1 w:val="02040503050203030202"/>
    <w:charset w:val="00"/>
    <w:family w:val="roman"/>
    <w:pitch w:val="variable"/>
    <w:sig w:usb0="00008003" w:usb1="00000000" w:usb2="00000000" w:usb3="00000000" w:csb0="00000001" w:csb1="00000000"/>
    <w:embedItalic r:id="rId7" w:fontKey="{3215336B-7A5F-4974-A4B8-4A15F9335885}"/>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9DE3D68B-427C-4014-A065-0BC02985352B}"/>
    <w:embedBold r:id="rId9" w:fontKey="{240A50CB-08E9-48B7-A03F-6A78DC64C703}"/>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CE" w:rsidRDefault="008E4ACE">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CE" w:rsidRDefault="008E4ACE">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CE" w:rsidRDefault="008E4AC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ACE" w:rsidRDefault="008E4ACE">
      <w:r>
        <w:separator/>
      </w:r>
    </w:p>
  </w:footnote>
  <w:footnote w:type="continuationSeparator" w:id="0">
    <w:p w:rsidR="008E4ACE" w:rsidRDefault="008E4A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CE" w:rsidRDefault="008E4ACE">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CE" w:rsidRPr="00110CBD" w:rsidRDefault="008E4ACE"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E4ACE" w:rsidRPr="008F3500" w:rsidTr="00AE2DF1">
      <w:trPr>
        <w:cantSplit/>
        <w:trHeight w:hRule="exact" w:val="847"/>
      </w:trPr>
      <w:tc>
        <w:tcPr>
          <w:tcW w:w="649" w:type="dxa"/>
        </w:tcPr>
        <w:p w:rsidR="008E4ACE" w:rsidRDefault="008E4ACE"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p w:rsidR="008E4ACE" w:rsidRPr="006D42D9" w:rsidRDefault="008E4ACE" w:rsidP="00AE2DF1">
          <w:pPr>
            <w:rPr>
              <w:rFonts w:ascii="Republika" w:hAnsi="Republika"/>
              <w:sz w:val="60"/>
              <w:szCs w:val="60"/>
            </w:rPr>
          </w:pPr>
        </w:p>
      </w:tc>
    </w:tr>
  </w:tbl>
  <w:p w:rsidR="008E4ACE" w:rsidRPr="00B95595" w:rsidRDefault="008E4ACE"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23B0C13" wp14:editId="2E4AD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8E4ACE" w:rsidRPr="00B95595" w:rsidRDefault="008E4ACE"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E4ACE" w:rsidRDefault="008E4ACE"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8E4ACE" w:rsidRDefault="008E4ACE" w:rsidP="00AE2DF1">
    <w:pPr>
      <w:pStyle w:val="Glava"/>
      <w:tabs>
        <w:tab w:val="clear" w:pos="4320"/>
        <w:tab w:val="left" w:pos="5112"/>
      </w:tabs>
      <w:spacing w:line="240" w:lineRule="exact"/>
      <w:rPr>
        <w:rFonts w:cs="Arial"/>
        <w:sz w:val="16"/>
      </w:rPr>
    </w:pPr>
    <w:r>
      <w:rPr>
        <w:rFonts w:cs="Arial"/>
        <w:sz w:val="16"/>
      </w:rPr>
      <w:tab/>
      <w:t xml:space="preserve">F: 01 478 74 25 </w:t>
    </w:r>
  </w:p>
  <w:p w:rsidR="008E4ACE" w:rsidRDefault="008E4ACE" w:rsidP="00AE2DF1">
    <w:pPr>
      <w:pStyle w:val="Glava"/>
      <w:tabs>
        <w:tab w:val="clear" w:pos="4320"/>
        <w:tab w:val="left" w:pos="5112"/>
      </w:tabs>
      <w:spacing w:line="240" w:lineRule="exact"/>
      <w:rPr>
        <w:rFonts w:cs="Arial"/>
        <w:sz w:val="16"/>
      </w:rPr>
    </w:pPr>
    <w:r>
      <w:rPr>
        <w:rFonts w:cs="Arial"/>
        <w:sz w:val="16"/>
      </w:rPr>
      <w:tab/>
      <w:t>E: gp.mop@gov.si</w:t>
    </w:r>
  </w:p>
  <w:p w:rsidR="008E4ACE" w:rsidRDefault="008E4ACE"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8E4ACE" w:rsidRPr="008F3500" w:rsidRDefault="008E4ACE"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B41543"/>
    <w:multiLevelType w:val="hybridMultilevel"/>
    <w:tmpl w:val="E230E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482C61"/>
    <w:multiLevelType w:val="hybridMultilevel"/>
    <w:tmpl w:val="94088416"/>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7">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0">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2">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95E5458"/>
    <w:multiLevelType w:val="hybridMultilevel"/>
    <w:tmpl w:val="117CFE8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9"/>
  </w:num>
  <w:num w:numId="4">
    <w:abstractNumId w:val="36"/>
  </w:num>
  <w:num w:numId="5">
    <w:abstractNumId w:val="46"/>
  </w:num>
  <w:num w:numId="6">
    <w:abstractNumId w:val="30"/>
  </w:num>
  <w:num w:numId="7">
    <w:abstractNumId w:val="39"/>
  </w:num>
  <w:num w:numId="8">
    <w:abstractNumId w:val="28"/>
  </w:num>
  <w:num w:numId="9">
    <w:abstractNumId w:val="16"/>
  </w:num>
  <w:num w:numId="10">
    <w:abstractNumId w:val="11"/>
  </w:num>
  <w:num w:numId="11">
    <w:abstractNumId w:val="29"/>
  </w:num>
  <w:num w:numId="12">
    <w:abstractNumId w:val="32"/>
  </w:num>
  <w:num w:numId="13">
    <w:abstractNumId w:val="4"/>
  </w:num>
  <w:num w:numId="14">
    <w:abstractNumId w:val="25"/>
  </w:num>
  <w:num w:numId="15">
    <w:abstractNumId w:val="8"/>
  </w:num>
  <w:num w:numId="16">
    <w:abstractNumId w:val="31"/>
  </w:num>
  <w:num w:numId="17">
    <w:abstractNumId w:val="37"/>
  </w:num>
  <w:num w:numId="18">
    <w:abstractNumId w:val="6"/>
  </w:num>
  <w:num w:numId="19">
    <w:abstractNumId w:val="13"/>
  </w:num>
  <w:num w:numId="20">
    <w:abstractNumId w:val="18"/>
  </w:num>
  <w:num w:numId="21">
    <w:abstractNumId w:val="45"/>
  </w:num>
  <w:num w:numId="22">
    <w:abstractNumId w:val="27"/>
  </w:num>
  <w:num w:numId="23">
    <w:abstractNumId w:val="33"/>
  </w:num>
  <w:num w:numId="24">
    <w:abstractNumId w:val="44"/>
  </w:num>
  <w:num w:numId="25">
    <w:abstractNumId w:val="14"/>
  </w:num>
  <w:num w:numId="26">
    <w:abstractNumId w:val="41"/>
  </w:num>
  <w:num w:numId="27">
    <w:abstractNumId w:val="19"/>
  </w:num>
  <w:num w:numId="28">
    <w:abstractNumId w:val="38"/>
  </w:num>
  <w:num w:numId="29">
    <w:abstractNumId w:val="42"/>
  </w:num>
  <w:num w:numId="30">
    <w:abstractNumId w:val="21"/>
  </w:num>
  <w:num w:numId="31">
    <w:abstractNumId w:val="40"/>
  </w:num>
  <w:num w:numId="32">
    <w:abstractNumId w:val="17"/>
  </w:num>
  <w:num w:numId="33">
    <w:abstractNumId w:val="24"/>
  </w:num>
  <w:num w:numId="34">
    <w:abstractNumId w:val="1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0"/>
  </w:num>
  <w:num w:numId="41">
    <w:abstractNumId w:val="23"/>
  </w:num>
  <w:num w:numId="42">
    <w:abstractNumId w:val="7"/>
  </w:num>
  <w:num w:numId="43">
    <w:abstractNumId w:val="3"/>
  </w:num>
  <w:num w:numId="44">
    <w:abstractNumId w:val="20"/>
  </w:num>
  <w:num w:numId="45">
    <w:abstractNumId w:val="43"/>
  </w:num>
  <w:num w:numId="46">
    <w:abstractNumId w:val="26"/>
  </w:num>
  <w:num w:numId="47">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118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3443"/>
    <w:rsid w:val="00185C74"/>
    <w:rsid w:val="00187F85"/>
    <w:rsid w:val="001927B1"/>
    <w:rsid w:val="001961E5"/>
    <w:rsid w:val="0019723E"/>
    <w:rsid w:val="001A45EE"/>
    <w:rsid w:val="001B4978"/>
    <w:rsid w:val="001B4FF2"/>
    <w:rsid w:val="001C0910"/>
    <w:rsid w:val="001C3D50"/>
    <w:rsid w:val="001C4376"/>
    <w:rsid w:val="001C69EA"/>
    <w:rsid w:val="001E43C4"/>
    <w:rsid w:val="001F3711"/>
    <w:rsid w:val="00200999"/>
    <w:rsid w:val="00202A77"/>
    <w:rsid w:val="002039C3"/>
    <w:rsid w:val="0021447A"/>
    <w:rsid w:val="002179AA"/>
    <w:rsid w:val="0022763D"/>
    <w:rsid w:val="0023023D"/>
    <w:rsid w:val="00232040"/>
    <w:rsid w:val="00241120"/>
    <w:rsid w:val="00243191"/>
    <w:rsid w:val="002469F3"/>
    <w:rsid w:val="002567C7"/>
    <w:rsid w:val="00271CE5"/>
    <w:rsid w:val="00282020"/>
    <w:rsid w:val="002A03FC"/>
    <w:rsid w:val="002A43B0"/>
    <w:rsid w:val="002B2E83"/>
    <w:rsid w:val="002B7A82"/>
    <w:rsid w:val="002C4F4E"/>
    <w:rsid w:val="002D1010"/>
    <w:rsid w:val="002D1437"/>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8795A"/>
    <w:rsid w:val="004A3B09"/>
    <w:rsid w:val="004A4413"/>
    <w:rsid w:val="004B74AC"/>
    <w:rsid w:val="004C09C0"/>
    <w:rsid w:val="004D6713"/>
    <w:rsid w:val="004E6D0D"/>
    <w:rsid w:val="004F395C"/>
    <w:rsid w:val="004F3E8A"/>
    <w:rsid w:val="004F5C0C"/>
    <w:rsid w:val="0051037F"/>
    <w:rsid w:val="005127BA"/>
    <w:rsid w:val="0051461B"/>
    <w:rsid w:val="00520DE3"/>
    <w:rsid w:val="00525054"/>
    <w:rsid w:val="005257B7"/>
    <w:rsid w:val="00526246"/>
    <w:rsid w:val="005347AD"/>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1DF2"/>
    <w:rsid w:val="005D6B78"/>
    <w:rsid w:val="005E1535"/>
    <w:rsid w:val="005E1D3C"/>
    <w:rsid w:val="005F1EDA"/>
    <w:rsid w:val="0062566D"/>
    <w:rsid w:val="00632253"/>
    <w:rsid w:val="00642714"/>
    <w:rsid w:val="00644297"/>
    <w:rsid w:val="006455CE"/>
    <w:rsid w:val="00645662"/>
    <w:rsid w:val="00651967"/>
    <w:rsid w:val="0065790F"/>
    <w:rsid w:val="00674DB3"/>
    <w:rsid w:val="00677197"/>
    <w:rsid w:val="00677B2A"/>
    <w:rsid w:val="00690064"/>
    <w:rsid w:val="00690C95"/>
    <w:rsid w:val="00690F3E"/>
    <w:rsid w:val="006A0401"/>
    <w:rsid w:val="006A1D90"/>
    <w:rsid w:val="006A3301"/>
    <w:rsid w:val="006B46E1"/>
    <w:rsid w:val="006C70F3"/>
    <w:rsid w:val="006D156A"/>
    <w:rsid w:val="006D42D9"/>
    <w:rsid w:val="006D647F"/>
    <w:rsid w:val="006E130B"/>
    <w:rsid w:val="006F5D51"/>
    <w:rsid w:val="00704440"/>
    <w:rsid w:val="0072585F"/>
    <w:rsid w:val="00731AC0"/>
    <w:rsid w:val="00733017"/>
    <w:rsid w:val="00742284"/>
    <w:rsid w:val="0074619E"/>
    <w:rsid w:val="00762F40"/>
    <w:rsid w:val="0076557C"/>
    <w:rsid w:val="00776F22"/>
    <w:rsid w:val="00782320"/>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09F8"/>
    <w:rsid w:val="008C3DCE"/>
    <w:rsid w:val="008C5738"/>
    <w:rsid w:val="008C7F03"/>
    <w:rsid w:val="008D04F0"/>
    <w:rsid w:val="008D1A28"/>
    <w:rsid w:val="008E4ACE"/>
    <w:rsid w:val="008E79BD"/>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86FED"/>
    <w:rsid w:val="00AB349F"/>
    <w:rsid w:val="00AC0CA0"/>
    <w:rsid w:val="00AC2186"/>
    <w:rsid w:val="00AC2465"/>
    <w:rsid w:val="00AC461A"/>
    <w:rsid w:val="00AD4FFB"/>
    <w:rsid w:val="00AE178F"/>
    <w:rsid w:val="00AE2DF1"/>
    <w:rsid w:val="00AF4EAA"/>
    <w:rsid w:val="00AF6E93"/>
    <w:rsid w:val="00B063B5"/>
    <w:rsid w:val="00B1334D"/>
    <w:rsid w:val="00B17141"/>
    <w:rsid w:val="00B31575"/>
    <w:rsid w:val="00B45806"/>
    <w:rsid w:val="00B66CA1"/>
    <w:rsid w:val="00B723FE"/>
    <w:rsid w:val="00B84BB6"/>
    <w:rsid w:val="00B84CE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94BB0"/>
    <w:rsid w:val="00CA3CE6"/>
    <w:rsid w:val="00CA580E"/>
    <w:rsid w:val="00CC73CE"/>
    <w:rsid w:val="00CE335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3D22"/>
    <w:rsid w:val="00D94E38"/>
    <w:rsid w:val="00DA7440"/>
    <w:rsid w:val="00DA7D6C"/>
    <w:rsid w:val="00DB1AB4"/>
    <w:rsid w:val="00DC1B4D"/>
    <w:rsid w:val="00DC6A71"/>
    <w:rsid w:val="00DE2D8E"/>
    <w:rsid w:val="00DE5B46"/>
    <w:rsid w:val="00DF00AB"/>
    <w:rsid w:val="00DF26D9"/>
    <w:rsid w:val="00DF2D10"/>
    <w:rsid w:val="00DF3C1D"/>
    <w:rsid w:val="00E0357D"/>
    <w:rsid w:val="00E16967"/>
    <w:rsid w:val="00E20E0E"/>
    <w:rsid w:val="00E24EC2"/>
    <w:rsid w:val="00E27529"/>
    <w:rsid w:val="00E45B17"/>
    <w:rsid w:val="00E54063"/>
    <w:rsid w:val="00E56511"/>
    <w:rsid w:val="00E806FE"/>
    <w:rsid w:val="00E829A6"/>
    <w:rsid w:val="00E96041"/>
    <w:rsid w:val="00EA7E38"/>
    <w:rsid w:val="00EC10FE"/>
    <w:rsid w:val="00EE3435"/>
    <w:rsid w:val="00EE5982"/>
    <w:rsid w:val="00F23209"/>
    <w:rsid w:val="00F240BB"/>
    <w:rsid w:val="00F25603"/>
    <w:rsid w:val="00F25930"/>
    <w:rsid w:val="00F2613C"/>
    <w:rsid w:val="00F352A8"/>
    <w:rsid w:val="00F46724"/>
    <w:rsid w:val="00F57FED"/>
    <w:rsid w:val="00F712A9"/>
    <w:rsid w:val="00F7675B"/>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uradni-list.si/1/objava.jsp?sop=2012-01-2047"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36E44-0E3D-411E-BACA-0003134F4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26</TotalTime>
  <Pages>19</Pages>
  <Words>7065</Words>
  <Characters>41326</Characters>
  <Application>Microsoft Office Word</Application>
  <DocSecurity>0</DocSecurity>
  <Lines>344</Lines>
  <Paragraphs>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13</cp:revision>
  <cp:lastPrinted>2015-12-04T12:52:00Z</cp:lastPrinted>
  <dcterms:created xsi:type="dcterms:W3CDTF">2015-11-05T12:33:00Z</dcterms:created>
  <dcterms:modified xsi:type="dcterms:W3CDTF">2015-12-04T12:54:00Z</dcterms:modified>
</cp:coreProperties>
</file>