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1BB" w:rsidRDefault="00F143E7">
      <w:pPr>
        <w:jc w:val="both"/>
      </w:pPr>
      <w:bookmarkStart w:id="0" w:name="_GoBack"/>
      <w:bookmarkEnd w:id="0"/>
      <w:r>
        <w:rPr>
          <w:b/>
        </w:rPr>
        <w:t>Priloga III:</w:t>
      </w:r>
      <w:r>
        <w:t xml:space="preserve"> Razponi za uvrstitev direktorjev oseb javnega prava v plačne razrede, katerih ustanovitelj in pretežni financer je lokalna skupnost oziroma proračun lokalne skupnosti</w:t>
      </w:r>
    </w:p>
    <w:p w:rsidR="00D701BB" w:rsidRDefault="00D701BB">
      <w:pPr>
        <w:jc w:val="both"/>
      </w:pPr>
    </w:p>
    <w:tbl>
      <w:tblPr>
        <w:tblW w:w="983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0"/>
        <w:gridCol w:w="3544"/>
        <w:gridCol w:w="2410"/>
        <w:gridCol w:w="1417"/>
        <w:gridCol w:w="1338"/>
      </w:tblGrid>
      <w:tr w:rsidR="00D701BB">
        <w:trPr>
          <w:trHeight w:val="992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Šifra delovnega mesta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Tip osebe javnega prava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>Ime delovnega mesta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 Plačni razred najnižji 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eastAsia="sl-SI"/>
              </w:rPr>
            </w:pPr>
            <w:r>
              <w:rPr>
                <w:rFonts w:cs="Arial"/>
                <w:b/>
                <w:bCs/>
                <w:color w:val="000000"/>
                <w:szCs w:val="20"/>
                <w:lang w:eastAsia="sl-SI"/>
              </w:rPr>
              <w:t xml:space="preserve">Plačni razred najvišji </w:t>
            </w:r>
          </w:p>
        </w:tc>
      </w:tr>
      <w:tr w:rsidR="00D701BB">
        <w:trPr>
          <w:trHeight w:val="269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B017801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občinska uprava (OBČ UPR)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direktor/tajnik OBČ UPR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44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56</w:t>
            </w:r>
          </w:p>
        </w:tc>
      </w:tr>
      <w:tr w:rsidR="00D701BB">
        <w:trPr>
          <w:trHeight w:val="272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B017803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ljudska univerza (LU)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LU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47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52</w:t>
            </w:r>
          </w:p>
        </w:tc>
      </w:tr>
      <w:tr w:rsidR="00D701BB">
        <w:trPr>
          <w:trHeight w:val="27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B017805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vrtec (VRT)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ravnatelj VRT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47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D701BB">
        <w:trPr>
          <w:trHeight w:val="28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B017810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javni zavod s področja športa (JZŠ)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JZŠ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41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52</w:t>
            </w:r>
          </w:p>
        </w:tc>
      </w:tr>
      <w:tr w:rsidR="00D701BB">
        <w:trPr>
          <w:trHeight w:val="412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B017815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javni zavod gasilsko reševalne dejavnosti (GRD)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GRD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42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54</w:t>
            </w:r>
          </w:p>
        </w:tc>
      </w:tr>
      <w:tr w:rsidR="00D701BB">
        <w:trPr>
          <w:trHeight w:val="221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B017820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zavod za pomoč na domu (ZPD)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direktor ZPD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48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51</w:t>
            </w:r>
          </w:p>
        </w:tc>
      </w:tr>
      <w:tr w:rsidR="00D701BB">
        <w:trPr>
          <w:trHeight w:val="266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B017825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gledališče (GLED)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direktor/ravnatelj GLED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41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49</w:t>
            </w:r>
          </w:p>
        </w:tc>
      </w:tr>
      <w:tr w:rsidR="00D701BB">
        <w:trPr>
          <w:trHeight w:val="27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B017835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muzej, galerija (MUZ/GAL)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MUZ/GAL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41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49</w:t>
            </w:r>
          </w:p>
        </w:tc>
      </w:tr>
      <w:tr w:rsidR="00D701BB">
        <w:trPr>
          <w:trHeight w:val="27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B017841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knjižnica (KNJ)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KNJ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44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49</w:t>
            </w:r>
          </w:p>
        </w:tc>
      </w:tr>
      <w:tr w:rsidR="00D701BB">
        <w:trPr>
          <w:trHeight w:val="292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B017840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regionalna knjižnica (REG KNJ)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REG KNJ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46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52</w:t>
            </w:r>
          </w:p>
        </w:tc>
      </w:tr>
      <w:tr w:rsidR="00D701BB">
        <w:trPr>
          <w:trHeight w:val="27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B017845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kulturni dom (KD)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direktor KD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36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52</w:t>
            </w:r>
          </w:p>
        </w:tc>
      </w:tr>
      <w:tr w:rsidR="00D701BB">
        <w:trPr>
          <w:trHeight w:val="273"/>
        </w:trPr>
        <w:tc>
          <w:tcPr>
            <w:tcW w:w="113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B017881</w:t>
            </w:r>
          </w:p>
        </w:tc>
        <w:tc>
          <w:tcPr>
            <w:tcW w:w="3544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javni stanovanjski sklad (JSS)</w:t>
            </w:r>
          </w:p>
        </w:tc>
        <w:tc>
          <w:tcPr>
            <w:tcW w:w="241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JSS</w:t>
            </w:r>
          </w:p>
        </w:tc>
        <w:tc>
          <w:tcPr>
            <w:tcW w:w="1417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46</w:t>
            </w:r>
          </w:p>
        </w:tc>
        <w:tc>
          <w:tcPr>
            <w:tcW w:w="1338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53</w:t>
            </w:r>
          </w:p>
        </w:tc>
      </w:tr>
      <w:tr w:rsidR="00D701BB">
        <w:trPr>
          <w:trHeight w:val="495"/>
        </w:trPr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B017885</w:t>
            </w:r>
          </w:p>
        </w:tc>
        <w:tc>
          <w:tcPr>
            <w:tcW w:w="354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regijsko študijsko središče/regijsko znanstveno raziskovalno središče (RŠS/RZRS)</w:t>
            </w:r>
          </w:p>
        </w:tc>
        <w:tc>
          <w:tcPr>
            <w:tcW w:w="241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direktor RŠS/RZRS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44</w:t>
            </w:r>
          </w:p>
        </w:tc>
        <w:tc>
          <w:tcPr>
            <w:tcW w:w="133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51</w:t>
            </w:r>
          </w:p>
        </w:tc>
      </w:tr>
      <w:tr w:rsidR="00D701BB">
        <w:trPr>
          <w:trHeight w:val="286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B017850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javni zavod s področja turizma (JZT)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JZT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41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51</w:t>
            </w:r>
          </w:p>
        </w:tc>
      </w:tr>
      <w:tr w:rsidR="00D701BB">
        <w:trPr>
          <w:trHeight w:val="263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B017855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regionalna razvojna agencija (RRA)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RRA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46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51</w:t>
            </w:r>
          </w:p>
        </w:tc>
      </w:tr>
      <w:tr w:rsidR="00D701BB">
        <w:trPr>
          <w:trHeight w:val="408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B017880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javni sklad, javni zavod, agencija (JS/JZ/A)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direktor JS/JZ/A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41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50</w:t>
            </w:r>
          </w:p>
        </w:tc>
      </w:tr>
      <w:tr w:rsidR="00D701BB">
        <w:trPr>
          <w:trHeight w:val="48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B017890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vse osebe javnega prava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namestnik direktorja/član uprave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 </w:t>
            </w:r>
          </w:p>
        </w:tc>
      </w:tr>
      <w:tr w:rsidR="00D701BB">
        <w:trPr>
          <w:trHeight w:val="450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B017891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vse osebe javnega prava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strokovni direktor/strokovni vodja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 </w:t>
            </w:r>
          </w:p>
        </w:tc>
      </w:tr>
      <w:tr w:rsidR="00D701BB">
        <w:trPr>
          <w:trHeight w:val="259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B017892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vse osebe javnega prava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color w:val="000000"/>
                <w:szCs w:val="20"/>
                <w:lang w:eastAsia="sl-SI"/>
              </w:rPr>
            </w:pPr>
            <w:r>
              <w:rPr>
                <w:rFonts w:cs="Arial"/>
                <w:color w:val="000000"/>
                <w:szCs w:val="20"/>
                <w:lang w:eastAsia="sl-SI"/>
              </w:rPr>
              <w:t>pomočnik direktorja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 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 </w:t>
            </w:r>
          </w:p>
        </w:tc>
      </w:tr>
      <w:tr w:rsidR="00D701BB">
        <w:trPr>
          <w:trHeight w:val="276"/>
        </w:trPr>
        <w:tc>
          <w:tcPr>
            <w:tcW w:w="11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</w:pPr>
            <w:r>
              <w:rPr>
                <w:rFonts w:cs="Arial"/>
                <w:color w:val="00B0F0"/>
                <w:szCs w:val="20"/>
                <w:lang w:eastAsia="sl-SI"/>
              </w:rPr>
              <w:t> </w:t>
            </w:r>
            <w:r>
              <w:rPr>
                <w:rFonts w:cs="Arial"/>
                <w:szCs w:val="20"/>
                <w:lang w:eastAsia="sl-SI"/>
              </w:rPr>
              <w:t>B017893</w:t>
            </w:r>
          </w:p>
        </w:tc>
        <w:tc>
          <w:tcPr>
            <w:tcW w:w="354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energetska agencija (EA)</w:t>
            </w:r>
          </w:p>
        </w:tc>
        <w:tc>
          <w:tcPr>
            <w:tcW w:w="241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direktor EA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41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D701BB" w:rsidRDefault="00F143E7">
            <w:pPr>
              <w:spacing w:line="240" w:lineRule="auto"/>
              <w:jc w:val="center"/>
              <w:rPr>
                <w:rFonts w:cs="Arial"/>
                <w:szCs w:val="20"/>
                <w:lang w:eastAsia="sl-SI"/>
              </w:rPr>
            </w:pPr>
            <w:r>
              <w:rPr>
                <w:rFonts w:cs="Arial"/>
                <w:szCs w:val="20"/>
                <w:lang w:eastAsia="sl-SI"/>
              </w:rPr>
              <w:t>50</w:t>
            </w:r>
          </w:p>
        </w:tc>
      </w:tr>
    </w:tbl>
    <w:p w:rsidR="00D701BB" w:rsidRDefault="00D701BB">
      <w:pPr>
        <w:jc w:val="both"/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>
      <w:pPr>
        <w:tabs>
          <w:tab w:val="left" w:pos="1276"/>
        </w:tabs>
        <w:spacing w:after="120" w:line="240" w:lineRule="auto"/>
        <w:jc w:val="both"/>
        <w:rPr>
          <w:rFonts w:cs="Arial"/>
          <w:b/>
          <w:sz w:val="22"/>
          <w:szCs w:val="22"/>
          <w:lang w:eastAsia="ar-SA"/>
        </w:rPr>
      </w:pPr>
    </w:p>
    <w:p w:rsidR="00D701BB" w:rsidRDefault="00D701BB"/>
    <w:sectPr w:rsidR="00D701B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F12" w:rsidRDefault="00890F12">
      <w:pPr>
        <w:spacing w:line="240" w:lineRule="auto"/>
      </w:pPr>
      <w:r>
        <w:separator/>
      </w:r>
    </w:p>
  </w:endnote>
  <w:endnote w:type="continuationSeparator" w:id="0">
    <w:p w:rsidR="00890F12" w:rsidRDefault="00890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F12" w:rsidRDefault="00890F12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890F12" w:rsidRDefault="00890F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701BB"/>
    <w:rsid w:val="007F1FD5"/>
    <w:rsid w:val="00890F12"/>
    <w:rsid w:val="00D701BB"/>
    <w:rsid w:val="00F143E7"/>
    <w:rsid w:val="00FD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  <w:spacing w:after="0" w:line="260" w:lineRule="atLeast"/>
    </w:pPr>
    <w:rPr>
      <w:rFonts w:ascii="Arial" w:eastAsia="Times New Roman" w:hAnsi="Arial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  <w:spacing w:after="0" w:line="260" w:lineRule="atLeast"/>
    </w:pPr>
    <w:rPr>
      <w:rFonts w:ascii="Arial" w:eastAsia="Times New Roman" w:hAnsi="Arial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Slapar</dc:creator>
  <dc:description/>
  <cp:lastModifiedBy> RFele</cp:lastModifiedBy>
  <cp:revision>4</cp:revision>
  <dcterms:created xsi:type="dcterms:W3CDTF">2017-11-09T15:14:00Z</dcterms:created>
  <dcterms:modified xsi:type="dcterms:W3CDTF">2017-11-21T13:05:00Z</dcterms:modified>
</cp:coreProperties>
</file>