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6DF" w:rsidRDefault="00CC06DF" w:rsidP="00CC06DF">
      <w:pPr>
        <w:pStyle w:val="Glava"/>
        <w:tabs>
          <w:tab w:val="clear" w:pos="4320"/>
          <w:tab w:val="left" w:pos="5112"/>
        </w:tabs>
        <w:spacing w:before="120" w:line="240" w:lineRule="exact"/>
        <w:rPr>
          <w:rFonts w:cs="Arial"/>
          <w:sz w:val="16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21810" cy="972185"/>
            <wp:effectExtent l="0" t="0" r="2540" b="0"/>
            <wp:wrapSquare wrapText="bothSides"/>
            <wp:docPr id="2" name="Slika 2" descr="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16"/>
        </w:rPr>
        <w:t>Gregorčičeva 20–25, Sl-1001 Ljubljana</w:t>
      </w:r>
      <w:r>
        <w:rPr>
          <w:rFonts w:cs="Arial"/>
          <w:sz w:val="16"/>
        </w:rPr>
        <w:tab/>
        <w:t>T: +386 1 478 1000</w:t>
      </w:r>
    </w:p>
    <w:p w:rsidR="00CC06DF" w:rsidRDefault="00CC06DF" w:rsidP="00CC06DF">
      <w:pPr>
        <w:pStyle w:val="Glava"/>
        <w:tabs>
          <w:tab w:val="clear" w:pos="4320"/>
          <w:tab w:val="left" w:pos="5112"/>
        </w:tabs>
        <w:spacing w:line="240" w:lineRule="exact"/>
        <w:rPr>
          <w:rFonts w:cs="Arial"/>
          <w:sz w:val="16"/>
        </w:rPr>
      </w:pPr>
      <w:r>
        <w:rPr>
          <w:rFonts w:cs="Arial"/>
          <w:sz w:val="16"/>
        </w:rPr>
        <w:tab/>
        <w:t>F: +386 1 478 1607</w:t>
      </w:r>
    </w:p>
    <w:p w:rsidR="00CC06DF" w:rsidRDefault="00CC06DF" w:rsidP="00CC06DF">
      <w:pPr>
        <w:pStyle w:val="Glava"/>
        <w:tabs>
          <w:tab w:val="clear" w:pos="4320"/>
          <w:tab w:val="left" w:pos="5112"/>
        </w:tabs>
        <w:spacing w:line="240" w:lineRule="exact"/>
        <w:rPr>
          <w:rFonts w:cs="Arial"/>
          <w:sz w:val="16"/>
        </w:rPr>
      </w:pPr>
      <w:r>
        <w:rPr>
          <w:rFonts w:cs="Arial"/>
          <w:sz w:val="16"/>
        </w:rPr>
        <w:tab/>
        <w:t>E: gp.gs@gov.si</w:t>
      </w:r>
    </w:p>
    <w:p w:rsidR="00CC06DF" w:rsidRDefault="00CC06DF" w:rsidP="00CC06DF">
      <w:pPr>
        <w:pStyle w:val="Glava"/>
        <w:tabs>
          <w:tab w:val="clear" w:pos="4320"/>
          <w:tab w:val="left" w:pos="5112"/>
        </w:tabs>
        <w:spacing w:line="240" w:lineRule="exact"/>
        <w:rPr>
          <w:rFonts w:cs="Arial"/>
          <w:sz w:val="16"/>
        </w:rPr>
      </w:pPr>
      <w:r>
        <w:rPr>
          <w:rFonts w:cs="Arial"/>
          <w:sz w:val="16"/>
        </w:rPr>
        <w:tab/>
        <w:t>http://www.vlada.si/</w:t>
      </w:r>
    </w:p>
    <w:p w:rsidR="00CC06DF" w:rsidRDefault="00CC06DF" w:rsidP="00681162">
      <w:pPr>
        <w:spacing w:before="80" w:after="40" w:line="240" w:lineRule="auto"/>
        <w:rPr>
          <w:rFonts w:cs="Arial"/>
          <w:bCs/>
          <w:noProof/>
          <w:szCs w:val="20"/>
        </w:rPr>
      </w:pPr>
    </w:p>
    <w:p w:rsidR="00CC06DF" w:rsidRDefault="00CC06DF" w:rsidP="00681162">
      <w:pPr>
        <w:spacing w:before="80" w:after="40" w:line="240" w:lineRule="auto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 xml:space="preserve">Na podlagi tretjega odstavka 17. člena, drugega odstavka 19. člena, petega in šestega odstavka </w:t>
      </w:r>
      <w:r w:rsidR="00CC06DF">
        <w:rPr>
          <w:rFonts w:cs="Arial"/>
          <w:bCs/>
          <w:noProof/>
          <w:szCs w:val="20"/>
        </w:rPr>
        <w:br/>
      </w:r>
      <w:r w:rsidRPr="00CC06DF">
        <w:rPr>
          <w:rFonts w:cs="Arial"/>
          <w:bCs/>
          <w:noProof/>
          <w:szCs w:val="20"/>
        </w:rPr>
        <w:t>20. člena ter za izv</w:t>
      </w:r>
      <w:r w:rsidR="00966D39" w:rsidRPr="00CC06DF">
        <w:rPr>
          <w:rFonts w:cs="Arial"/>
          <w:bCs/>
          <w:noProof/>
          <w:szCs w:val="20"/>
        </w:rPr>
        <w:t>rševanje</w:t>
      </w:r>
      <w:r w:rsidRPr="00CC06DF">
        <w:rPr>
          <w:rFonts w:cs="Arial"/>
          <w:bCs/>
          <w:noProof/>
          <w:szCs w:val="20"/>
        </w:rPr>
        <w:t xml:space="preserve"> 104. člena Zakona o varstvu okolja (Uradni list RS, št. 39/06 – uradno prečiščeno besedilo, 49/06 – ZMetD, 66/06 – odl. US, 33/07 – ZPNačrt, 57/08 – ZFO-1A, 70/08, 108/09, </w:t>
      </w:r>
      <w:r w:rsidR="00966D39" w:rsidRPr="00CC06DF">
        <w:rPr>
          <w:rFonts w:cs="Arial"/>
          <w:noProof/>
          <w:szCs w:val="20"/>
        </w:rPr>
        <w:t xml:space="preserve">108/09 – ZPNačrt-A, </w:t>
      </w:r>
      <w:r w:rsidRPr="00CC06DF">
        <w:rPr>
          <w:rFonts w:cs="Arial"/>
          <w:bCs/>
          <w:noProof/>
          <w:szCs w:val="20"/>
        </w:rPr>
        <w:t>48/12, 57/12 in 92/13) izdaja Vlada Republike Slovenije</w:t>
      </w: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U</w:t>
      </w:r>
      <w:r w:rsidR="00CC06DF">
        <w:rPr>
          <w:rFonts w:cs="Arial"/>
          <w:bCs/>
          <w:noProof/>
          <w:szCs w:val="20"/>
        </w:rPr>
        <w:t xml:space="preserve"> </w:t>
      </w:r>
      <w:r w:rsidRPr="00CC06DF">
        <w:rPr>
          <w:rFonts w:cs="Arial"/>
          <w:bCs/>
          <w:noProof/>
          <w:szCs w:val="20"/>
        </w:rPr>
        <w:t>R</w:t>
      </w:r>
      <w:r w:rsidR="00CC06DF">
        <w:rPr>
          <w:rFonts w:cs="Arial"/>
          <w:bCs/>
          <w:noProof/>
          <w:szCs w:val="20"/>
        </w:rPr>
        <w:t xml:space="preserve"> </w:t>
      </w:r>
      <w:r w:rsidRPr="00CC06DF">
        <w:rPr>
          <w:rFonts w:cs="Arial"/>
          <w:bCs/>
          <w:noProof/>
          <w:szCs w:val="20"/>
        </w:rPr>
        <w:t>E</w:t>
      </w:r>
      <w:r w:rsidR="00CC06DF">
        <w:rPr>
          <w:rFonts w:cs="Arial"/>
          <w:bCs/>
          <w:noProof/>
          <w:szCs w:val="20"/>
        </w:rPr>
        <w:t xml:space="preserve"> </w:t>
      </w:r>
      <w:r w:rsidRPr="00CC06DF">
        <w:rPr>
          <w:rFonts w:cs="Arial"/>
          <w:bCs/>
          <w:noProof/>
          <w:szCs w:val="20"/>
        </w:rPr>
        <w:t>D</w:t>
      </w:r>
      <w:r w:rsidR="00CC06DF">
        <w:rPr>
          <w:rFonts w:cs="Arial"/>
          <w:bCs/>
          <w:noProof/>
          <w:szCs w:val="20"/>
        </w:rPr>
        <w:t xml:space="preserve"> </w:t>
      </w:r>
      <w:r w:rsidRPr="00CC06DF">
        <w:rPr>
          <w:rFonts w:cs="Arial"/>
          <w:bCs/>
          <w:noProof/>
          <w:szCs w:val="20"/>
        </w:rPr>
        <w:t>B</w:t>
      </w:r>
      <w:r w:rsidR="00CC06DF">
        <w:rPr>
          <w:rFonts w:cs="Arial"/>
          <w:bCs/>
          <w:noProof/>
          <w:szCs w:val="20"/>
        </w:rPr>
        <w:t xml:space="preserve"> </w:t>
      </w:r>
      <w:r w:rsidRPr="00CC06DF">
        <w:rPr>
          <w:rFonts w:cs="Arial"/>
          <w:bCs/>
          <w:noProof/>
          <w:szCs w:val="20"/>
        </w:rPr>
        <w:t>O</w:t>
      </w:r>
    </w:p>
    <w:p w:rsid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CC06DF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o sprememb</w:t>
      </w:r>
      <w:r w:rsidR="00966D39" w:rsidRPr="00CC06DF">
        <w:rPr>
          <w:rFonts w:cs="Arial"/>
          <w:bCs/>
          <w:noProof/>
          <w:szCs w:val="20"/>
        </w:rPr>
        <w:t>ah in dopolnitvi</w:t>
      </w:r>
      <w:r w:rsidRPr="00CC06DF">
        <w:rPr>
          <w:rFonts w:cs="Arial"/>
          <w:bCs/>
          <w:noProof/>
          <w:szCs w:val="20"/>
        </w:rPr>
        <w:t xml:space="preserve"> Uredbe o predelavi biološko razgradljivih odpadkov</w:t>
      </w: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in uporabi komposta ali digestata</w:t>
      </w: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CC06DF" w:rsidRP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1. člen</w:t>
      </w:r>
    </w:p>
    <w:p w:rsidR="00CC06DF" w:rsidRP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V Uredbi o predelavi biološko razgradljivih odpadkov in uporabi komposta ali digestata (Uradni list RS, št. 99/13) se četrti odstavek 2. člena spremeni tako, da se glasi:</w:t>
      </w: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»(4) Ne glede na prvi odstavek tega člena se ta uredba ne uporablja za rastlinske odpadke in živinska gnojila, ki nastajajo v kmetijstvu, če njihova predelava poteka na kraju njihovega nastanka in se iz njih nastali kompost ali digestat uporabi na kmetijskih zemljiščih tega kmetijskega gospodarstva.«</w:t>
      </w:r>
      <w:r w:rsidR="00966D39" w:rsidRPr="00CC06DF">
        <w:rPr>
          <w:rFonts w:cs="Arial"/>
          <w:bCs/>
          <w:noProof/>
          <w:szCs w:val="20"/>
        </w:rPr>
        <w:t>.</w:t>
      </w: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2. člen</w:t>
      </w:r>
    </w:p>
    <w:p w:rsidR="00CC06DF" w:rsidRP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V 3. členu se v 24. točki besedilo »v zaprtem prostoru« nadomesti z besedilom »na pokritem prostoru«.</w:t>
      </w: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3. člen</w:t>
      </w:r>
    </w:p>
    <w:p w:rsidR="00CC06DF" w:rsidRP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V enajstem odstavku 11. člena se črta beseda »odprtem«.</w:t>
      </w: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V dvanajstem odstavku se</w:t>
      </w:r>
      <w:r w:rsidR="009E4824" w:rsidRPr="00CC06DF">
        <w:rPr>
          <w:rFonts w:cs="Arial"/>
          <w:bCs/>
          <w:noProof/>
          <w:szCs w:val="20"/>
        </w:rPr>
        <w:t xml:space="preserve"> </w:t>
      </w:r>
      <w:r w:rsidRPr="00CC06DF">
        <w:rPr>
          <w:rFonts w:cs="Arial"/>
          <w:bCs/>
          <w:noProof/>
          <w:szCs w:val="20"/>
        </w:rPr>
        <w:t>črta beseda »odprtem«.</w:t>
      </w: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4. člen</w:t>
      </w:r>
    </w:p>
    <w:p w:rsidR="00CC06DF" w:rsidRP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V osmem odstavku 12. člena se črta beseda »odprto«.</w:t>
      </w: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</w:p>
    <w:p w:rsidR="009E4824" w:rsidRPr="00CC06DF" w:rsidRDefault="009E4824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V devetem odstavku se povsod črta beseda »odprtem«.</w:t>
      </w: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5. člen</w:t>
      </w:r>
    </w:p>
    <w:p w:rsidR="00CC06DF" w:rsidRP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681162" w:rsidRPr="00CC06DF" w:rsidRDefault="00966D39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Za četrtim odstavkom 19. člena se d</w:t>
      </w:r>
      <w:r w:rsidR="00681162" w:rsidRPr="00CC06DF">
        <w:rPr>
          <w:rFonts w:cs="Arial"/>
          <w:bCs/>
          <w:noProof/>
          <w:szCs w:val="20"/>
        </w:rPr>
        <w:t xml:space="preserve">oda </w:t>
      </w:r>
      <w:r w:rsidRPr="00CC06DF">
        <w:rPr>
          <w:rFonts w:cs="Arial"/>
          <w:bCs/>
          <w:noProof/>
          <w:szCs w:val="20"/>
        </w:rPr>
        <w:t>nov</w:t>
      </w:r>
      <w:r w:rsidR="00681162" w:rsidRPr="00CC06DF">
        <w:rPr>
          <w:rFonts w:cs="Arial"/>
          <w:bCs/>
          <w:noProof/>
          <w:szCs w:val="20"/>
        </w:rPr>
        <w:t xml:space="preserve"> peti odstavek, ki se glasi:</w:t>
      </w: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»(5) Rok za odgovor na pritožbo je osem dni</w:t>
      </w:r>
      <w:r w:rsidR="00966D39" w:rsidRPr="00CC06DF">
        <w:rPr>
          <w:rFonts w:cs="Arial"/>
          <w:bCs/>
          <w:noProof/>
          <w:szCs w:val="20"/>
        </w:rPr>
        <w:t xml:space="preserve"> od</w:t>
      </w:r>
      <w:r w:rsidR="001733A4" w:rsidRPr="00CC06DF">
        <w:rPr>
          <w:rFonts w:cs="Arial"/>
          <w:bCs/>
          <w:noProof/>
          <w:szCs w:val="20"/>
        </w:rPr>
        <w:t xml:space="preserve"> prejema</w:t>
      </w:r>
      <w:r w:rsidR="005F17C3" w:rsidRPr="00CC06DF">
        <w:rPr>
          <w:rFonts w:cs="Arial"/>
          <w:bCs/>
          <w:noProof/>
          <w:szCs w:val="20"/>
        </w:rPr>
        <w:t xml:space="preserve"> pritožbe.</w:t>
      </w:r>
      <w:r w:rsidRPr="00CC06DF">
        <w:rPr>
          <w:rFonts w:cs="Arial"/>
          <w:bCs/>
          <w:noProof/>
          <w:szCs w:val="20"/>
        </w:rPr>
        <w:t>«</w:t>
      </w:r>
      <w:r w:rsidR="00966D39" w:rsidRPr="00CC06DF">
        <w:rPr>
          <w:rFonts w:cs="Arial"/>
          <w:bCs/>
          <w:noProof/>
          <w:szCs w:val="20"/>
        </w:rPr>
        <w:t>.</w:t>
      </w: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6. člen</w:t>
      </w:r>
    </w:p>
    <w:p w:rsidR="00CC06DF" w:rsidRP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681162" w:rsidRPr="00CC06DF" w:rsidRDefault="00035C1D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 xml:space="preserve">V </w:t>
      </w:r>
      <w:r w:rsidR="00681162" w:rsidRPr="00CC06DF">
        <w:rPr>
          <w:rFonts w:cs="Arial"/>
          <w:bCs/>
          <w:noProof/>
          <w:szCs w:val="20"/>
        </w:rPr>
        <w:t>druge</w:t>
      </w:r>
      <w:r w:rsidRPr="00CC06DF">
        <w:rPr>
          <w:rFonts w:cs="Arial"/>
          <w:bCs/>
          <w:noProof/>
          <w:szCs w:val="20"/>
        </w:rPr>
        <w:t>m</w:t>
      </w:r>
      <w:r w:rsidR="00681162" w:rsidRPr="00CC06DF">
        <w:rPr>
          <w:rFonts w:cs="Arial"/>
          <w:bCs/>
          <w:noProof/>
          <w:szCs w:val="20"/>
        </w:rPr>
        <w:t xml:space="preserve"> odstavk</w:t>
      </w:r>
      <w:r w:rsidRPr="00CC06DF">
        <w:rPr>
          <w:rFonts w:cs="Arial"/>
          <w:bCs/>
          <w:noProof/>
          <w:szCs w:val="20"/>
        </w:rPr>
        <w:t>u</w:t>
      </w:r>
      <w:r w:rsidR="00681162" w:rsidRPr="00CC06DF">
        <w:rPr>
          <w:rFonts w:cs="Arial"/>
          <w:bCs/>
          <w:noProof/>
          <w:szCs w:val="20"/>
        </w:rPr>
        <w:t xml:space="preserve"> 26. člena se </w:t>
      </w:r>
      <w:r w:rsidRPr="00CC06DF">
        <w:rPr>
          <w:rFonts w:cs="Arial"/>
          <w:bCs/>
          <w:noProof/>
          <w:szCs w:val="20"/>
        </w:rPr>
        <w:t xml:space="preserve">2. točka </w:t>
      </w:r>
      <w:r w:rsidR="00681162" w:rsidRPr="00CC06DF">
        <w:rPr>
          <w:rFonts w:cs="Arial"/>
          <w:bCs/>
          <w:noProof/>
          <w:szCs w:val="20"/>
        </w:rPr>
        <w:t>spremeni tako, da se glasi:</w:t>
      </w: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 xml:space="preserve">»2. </w:t>
      </w:r>
      <w:r w:rsidR="00BB6BC5" w:rsidRPr="00CC06DF">
        <w:rPr>
          <w:rFonts w:cs="Arial"/>
          <w:bCs/>
          <w:noProof/>
          <w:szCs w:val="20"/>
        </w:rPr>
        <w:t>z</w:t>
      </w:r>
      <w:r w:rsidRPr="00CC06DF">
        <w:rPr>
          <w:rFonts w:cs="Arial"/>
          <w:bCs/>
          <w:noProof/>
          <w:szCs w:val="20"/>
        </w:rPr>
        <w:t>a</w:t>
      </w:r>
      <w:r w:rsidR="00BB6BC5" w:rsidRPr="00CC06DF">
        <w:rPr>
          <w:rFonts w:cs="Arial"/>
          <w:bCs/>
          <w:noProof/>
          <w:szCs w:val="20"/>
        </w:rPr>
        <w:t xml:space="preserve"> potrebe</w:t>
      </w:r>
      <w:r w:rsidRPr="00CC06DF">
        <w:rPr>
          <w:rFonts w:cs="Arial"/>
          <w:bCs/>
          <w:noProof/>
          <w:szCs w:val="20"/>
        </w:rPr>
        <w:t xml:space="preserve"> izdelav</w:t>
      </w:r>
      <w:r w:rsidR="00BB6BC5" w:rsidRPr="00CC06DF">
        <w:rPr>
          <w:rFonts w:cs="Arial"/>
          <w:bCs/>
          <w:noProof/>
          <w:szCs w:val="20"/>
        </w:rPr>
        <w:t>e</w:t>
      </w:r>
      <w:r w:rsidRPr="00CC06DF">
        <w:rPr>
          <w:rFonts w:cs="Arial"/>
          <w:bCs/>
          <w:noProof/>
          <w:szCs w:val="20"/>
        </w:rPr>
        <w:t xml:space="preserve"> strokovne ocene iz petega odstavka 23. člena te uredbe.«</w:t>
      </w:r>
      <w:r w:rsidR="00035C1D" w:rsidRPr="00CC06DF">
        <w:rPr>
          <w:rFonts w:cs="Arial"/>
          <w:bCs/>
          <w:noProof/>
          <w:szCs w:val="20"/>
        </w:rPr>
        <w:t>.</w:t>
      </w:r>
    </w:p>
    <w:p w:rsidR="00BB6BC5" w:rsidRPr="00CC06DF" w:rsidRDefault="00BB6BC5" w:rsidP="00CC06DF">
      <w:pPr>
        <w:jc w:val="both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lastRenderedPageBreak/>
        <w:t>Četrti odstavek se spremeni tako, da se glasi:</w:t>
      </w: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»(4) Analiza tal iz drugega odstavka tega člena vsebuje najmanj podatke o vsebnosti kemijskih onesnaževal iz priloge 3 te uredbe, če gre za analizo tal iz 1. in 2. točke drugega odstavka tega člena.«</w:t>
      </w:r>
      <w:r w:rsidR="00035C1D" w:rsidRPr="00CC06DF">
        <w:rPr>
          <w:rFonts w:cs="Arial"/>
          <w:bCs/>
          <w:noProof/>
          <w:szCs w:val="20"/>
        </w:rPr>
        <w:t>.</w:t>
      </w:r>
    </w:p>
    <w:p w:rsidR="00E06C97" w:rsidRPr="00CC06DF" w:rsidRDefault="00E06C97" w:rsidP="00CC06DF">
      <w:pPr>
        <w:jc w:val="both"/>
        <w:rPr>
          <w:rFonts w:cs="Arial"/>
          <w:bCs/>
          <w:noProof/>
          <w:szCs w:val="20"/>
        </w:rPr>
      </w:pP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7. člen</w:t>
      </w:r>
    </w:p>
    <w:p w:rsidR="00CC06DF" w:rsidRP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 xml:space="preserve">V prilogi 1 se v </w:t>
      </w:r>
      <w:r w:rsidR="00035C1D" w:rsidRPr="00CC06DF">
        <w:rPr>
          <w:rFonts w:cs="Arial"/>
          <w:bCs/>
          <w:noProof/>
          <w:szCs w:val="20"/>
        </w:rPr>
        <w:t xml:space="preserve">tabeli </w:t>
      </w:r>
      <w:r w:rsidRPr="00CC06DF">
        <w:rPr>
          <w:rFonts w:cs="Arial"/>
          <w:bCs/>
          <w:noProof/>
          <w:szCs w:val="20"/>
        </w:rPr>
        <w:t>1 v stolpcu »Opombe« pod številko biološko razgradljivih odpadkov 20 01 39 besedilo »po standardu ISO 15985, ISO 11734 ali ISO« nadomesti z besedilom »po standardu ISO 15985, ISO 11734 ali ISO 14853«.</w:t>
      </w: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8. člen</w:t>
      </w:r>
    </w:p>
    <w:p w:rsidR="00CC06DF" w:rsidRP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 xml:space="preserve">Priloga 3 se nadomesti z novo prilogo 3, ki je kot priloga </w:t>
      </w:r>
      <w:r w:rsidR="00035C1D" w:rsidRPr="00CC06DF">
        <w:rPr>
          <w:rFonts w:cs="Arial"/>
          <w:bCs/>
          <w:noProof/>
          <w:szCs w:val="20"/>
        </w:rPr>
        <w:t xml:space="preserve">1 </w:t>
      </w:r>
      <w:r w:rsidRPr="00CC06DF">
        <w:rPr>
          <w:rFonts w:cs="Arial"/>
          <w:bCs/>
          <w:noProof/>
          <w:szCs w:val="20"/>
        </w:rPr>
        <w:t xml:space="preserve">sestavni del te uredbe. </w:t>
      </w: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9. člen</w:t>
      </w:r>
    </w:p>
    <w:p w:rsidR="00CC06DF" w:rsidRP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 xml:space="preserve">Priloga 4 se nadomesti z novo prilogo 4, ki je kot priloga </w:t>
      </w:r>
      <w:r w:rsidR="00035C1D" w:rsidRPr="00CC06DF">
        <w:rPr>
          <w:rFonts w:cs="Arial"/>
          <w:bCs/>
          <w:noProof/>
          <w:szCs w:val="20"/>
        </w:rPr>
        <w:t xml:space="preserve">2 </w:t>
      </w:r>
      <w:r w:rsidRPr="00CC06DF">
        <w:rPr>
          <w:rFonts w:cs="Arial"/>
          <w:bCs/>
          <w:noProof/>
          <w:szCs w:val="20"/>
        </w:rPr>
        <w:t>sestavni del te uredbe.</w:t>
      </w: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10. člen</w:t>
      </w:r>
    </w:p>
    <w:p w:rsidR="00CC06DF" w:rsidRP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 xml:space="preserve">V </w:t>
      </w:r>
      <w:r w:rsidR="00035C1D" w:rsidRPr="00CC06DF">
        <w:rPr>
          <w:rFonts w:cs="Arial"/>
          <w:bCs/>
          <w:noProof/>
          <w:szCs w:val="20"/>
        </w:rPr>
        <w:t xml:space="preserve">prilogi 5 se v tabeli v </w:t>
      </w:r>
      <w:r w:rsidRPr="00CC06DF">
        <w:rPr>
          <w:rFonts w:cs="Arial"/>
          <w:bCs/>
          <w:noProof/>
          <w:szCs w:val="20"/>
        </w:rPr>
        <w:t xml:space="preserve">prvi vrstici drugega stolpca besedilo »Mejna vrednost letnega vnosa v g/ha na leto« nadomesti z besedilom »[g/ha] v dveh letih«. </w:t>
      </w: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11. člen</w:t>
      </w:r>
    </w:p>
    <w:p w:rsidR="00CC06DF" w:rsidRP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 xml:space="preserve">Priloga 6 se nadomesti z novo prilogo 6, ki je kot priloga </w:t>
      </w:r>
      <w:r w:rsidR="00035C1D" w:rsidRPr="00CC06DF">
        <w:rPr>
          <w:rFonts w:cs="Arial"/>
          <w:bCs/>
          <w:noProof/>
          <w:szCs w:val="20"/>
        </w:rPr>
        <w:t xml:space="preserve">3 </w:t>
      </w:r>
      <w:r w:rsidRPr="00CC06DF">
        <w:rPr>
          <w:rFonts w:cs="Arial"/>
          <w:bCs/>
          <w:noProof/>
          <w:szCs w:val="20"/>
        </w:rPr>
        <w:t>sestavni del te uredbe.</w:t>
      </w: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681162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12. člen</w:t>
      </w:r>
    </w:p>
    <w:p w:rsidR="00CC06DF" w:rsidRP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 xml:space="preserve">Priloga 7 se nadomesti z novo prilogo 7, ki je kot priloga </w:t>
      </w:r>
      <w:r w:rsidR="00035C1D" w:rsidRPr="00CC06DF">
        <w:rPr>
          <w:rFonts w:cs="Arial"/>
          <w:bCs/>
          <w:noProof/>
          <w:szCs w:val="20"/>
        </w:rPr>
        <w:t xml:space="preserve">4 </w:t>
      </w:r>
      <w:r w:rsidRPr="00CC06DF">
        <w:rPr>
          <w:rFonts w:cs="Arial"/>
          <w:bCs/>
          <w:noProof/>
          <w:szCs w:val="20"/>
        </w:rPr>
        <w:t>sestavni del te uredbe.</w:t>
      </w:r>
    </w:p>
    <w:p w:rsidR="00646EA6" w:rsidRPr="00CC06DF" w:rsidRDefault="00646EA6" w:rsidP="00CC06DF">
      <w:pPr>
        <w:jc w:val="both"/>
        <w:rPr>
          <w:rFonts w:cs="Arial"/>
          <w:bCs/>
          <w:noProof/>
          <w:szCs w:val="20"/>
        </w:rPr>
      </w:pPr>
    </w:p>
    <w:p w:rsidR="00646EA6" w:rsidRPr="00CC06DF" w:rsidRDefault="00646EA6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KONČNA DOLOČBA</w:t>
      </w:r>
    </w:p>
    <w:p w:rsidR="00CC06DF" w:rsidRDefault="00CC06DF" w:rsidP="00CC06DF">
      <w:pPr>
        <w:jc w:val="both"/>
        <w:rPr>
          <w:rFonts w:cs="Arial"/>
          <w:bCs/>
          <w:noProof/>
          <w:szCs w:val="20"/>
        </w:rPr>
      </w:pPr>
    </w:p>
    <w:p w:rsidR="00CC06DF" w:rsidRDefault="00681162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13.</w:t>
      </w:r>
      <w:r w:rsidR="00CC06DF">
        <w:rPr>
          <w:rFonts w:cs="Arial"/>
          <w:bCs/>
          <w:noProof/>
          <w:szCs w:val="20"/>
        </w:rPr>
        <w:t xml:space="preserve"> </w:t>
      </w:r>
      <w:r w:rsidRPr="00CC06DF">
        <w:rPr>
          <w:rFonts w:cs="Arial"/>
          <w:bCs/>
          <w:noProof/>
          <w:szCs w:val="20"/>
        </w:rPr>
        <w:t>člen</w:t>
      </w:r>
    </w:p>
    <w:p w:rsidR="001733A4" w:rsidRDefault="001733A4" w:rsidP="00CC06DF">
      <w:pPr>
        <w:jc w:val="center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(začetek veljavnosti)</w:t>
      </w:r>
    </w:p>
    <w:p w:rsidR="00CC06DF" w:rsidRPr="00CC06DF" w:rsidRDefault="00CC06DF" w:rsidP="00CC06DF">
      <w:pPr>
        <w:jc w:val="center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Ta uredba začne veljati petnajsti dan po objavi v Uradnem listu Republike Slovenije.</w:t>
      </w: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</w:p>
    <w:p w:rsidR="00681162" w:rsidRPr="00CC06DF" w:rsidRDefault="00681162" w:rsidP="00CC06DF">
      <w:pPr>
        <w:jc w:val="both"/>
        <w:rPr>
          <w:rFonts w:cs="Arial"/>
          <w:bCs/>
          <w:noProof/>
          <w:szCs w:val="20"/>
        </w:rPr>
      </w:pPr>
    </w:p>
    <w:p w:rsidR="00C0076D" w:rsidRPr="00CC06DF" w:rsidRDefault="00C0076D" w:rsidP="00CC06DF">
      <w:pPr>
        <w:jc w:val="both"/>
        <w:rPr>
          <w:rFonts w:cs="Arial"/>
          <w:noProof/>
          <w:szCs w:val="20"/>
        </w:rPr>
      </w:pPr>
      <w:r w:rsidRPr="00CC06DF">
        <w:rPr>
          <w:rFonts w:cs="Arial"/>
          <w:szCs w:val="20"/>
          <w:lang w:eastAsia="sl-SI"/>
        </w:rPr>
        <w:t>Št</w:t>
      </w:r>
      <w:r w:rsidR="00035C1D" w:rsidRPr="00CC06DF">
        <w:rPr>
          <w:rFonts w:cs="Arial"/>
          <w:szCs w:val="20"/>
          <w:lang w:eastAsia="sl-SI"/>
        </w:rPr>
        <w:t>.</w:t>
      </w:r>
      <w:r w:rsidRPr="00CC06DF">
        <w:rPr>
          <w:rFonts w:cs="Arial"/>
          <w:szCs w:val="20"/>
          <w:lang w:eastAsia="sl-SI"/>
        </w:rPr>
        <w:t xml:space="preserve"> </w:t>
      </w:r>
      <w:r w:rsidR="00CC06DF">
        <w:rPr>
          <w:rFonts w:cs="Arial"/>
          <w:color w:val="000000"/>
        </w:rPr>
        <w:t>00719-21/2015</w:t>
      </w:r>
    </w:p>
    <w:p w:rsidR="005A1130" w:rsidRPr="00CC06DF" w:rsidRDefault="001733A4" w:rsidP="00CC06DF">
      <w:pPr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Ljubljana</w:t>
      </w:r>
      <w:r w:rsidR="005A1130" w:rsidRPr="00CC06DF">
        <w:rPr>
          <w:rFonts w:cs="Arial"/>
          <w:bCs/>
          <w:noProof/>
          <w:szCs w:val="20"/>
        </w:rPr>
        <w:t xml:space="preserve">, </w:t>
      </w:r>
      <w:r w:rsidR="00035C1D" w:rsidRPr="00CC06DF">
        <w:rPr>
          <w:rFonts w:cs="Arial"/>
          <w:bCs/>
          <w:noProof/>
          <w:szCs w:val="20"/>
        </w:rPr>
        <w:t xml:space="preserve">dne </w:t>
      </w:r>
      <w:r w:rsidR="00CC06DF">
        <w:rPr>
          <w:rFonts w:cs="Arial"/>
          <w:bCs/>
          <w:noProof/>
          <w:szCs w:val="20"/>
        </w:rPr>
        <w:t>23</w:t>
      </w:r>
      <w:r w:rsidR="00681162" w:rsidRPr="00CC06DF">
        <w:rPr>
          <w:rFonts w:cs="Arial"/>
          <w:bCs/>
          <w:noProof/>
          <w:szCs w:val="20"/>
        </w:rPr>
        <w:t xml:space="preserve">. </w:t>
      </w:r>
      <w:r w:rsidR="00CC06DF">
        <w:rPr>
          <w:rFonts w:cs="Arial"/>
          <w:bCs/>
          <w:noProof/>
          <w:szCs w:val="20"/>
        </w:rPr>
        <w:t xml:space="preserve">julija </w:t>
      </w:r>
      <w:r w:rsidR="00C0076D" w:rsidRPr="00CC06DF">
        <w:rPr>
          <w:rFonts w:cs="Arial"/>
          <w:bCs/>
          <w:noProof/>
          <w:szCs w:val="20"/>
        </w:rPr>
        <w:t>2015</w:t>
      </w:r>
    </w:p>
    <w:p w:rsidR="00CC06DF" w:rsidRDefault="00035E6F" w:rsidP="00CC06DF">
      <w:pPr>
        <w:tabs>
          <w:tab w:val="center" w:pos="6804"/>
        </w:tabs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EVA 2015-2550-0083</w:t>
      </w:r>
      <w:r w:rsidR="005A1130" w:rsidRPr="00CC06DF">
        <w:rPr>
          <w:rFonts w:cs="Arial"/>
          <w:bCs/>
          <w:noProof/>
          <w:szCs w:val="20"/>
        </w:rPr>
        <w:tab/>
      </w:r>
    </w:p>
    <w:p w:rsidR="00CC06DF" w:rsidRDefault="00CC06DF" w:rsidP="00CC06DF">
      <w:pPr>
        <w:tabs>
          <w:tab w:val="center" w:pos="6804"/>
        </w:tabs>
        <w:rPr>
          <w:rFonts w:cs="Arial"/>
          <w:bCs/>
          <w:noProof/>
          <w:szCs w:val="20"/>
        </w:rPr>
      </w:pPr>
    </w:p>
    <w:p w:rsidR="00CC06DF" w:rsidRDefault="00CC06DF" w:rsidP="00CC06DF">
      <w:pPr>
        <w:tabs>
          <w:tab w:val="center" w:pos="6804"/>
        </w:tabs>
        <w:rPr>
          <w:rFonts w:cs="Arial"/>
          <w:bCs/>
          <w:noProof/>
          <w:szCs w:val="20"/>
        </w:rPr>
      </w:pPr>
    </w:p>
    <w:p w:rsidR="005A1130" w:rsidRPr="00CC06DF" w:rsidRDefault="005A1130" w:rsidP="00CC06DF">
      <w:pPr>
        <w:tabs>
          <w:tab w:val="center" w:pos="6804"/>
        </w:tabs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>Vlada Republike Slovenije</w:t>
      </w:r>
    </w:p>
    <w:p w:rsidR="007048A7" w:rsidRDefault="005A1130" w:rsidP="00CC06DF">
      <w:pPr>
        <w:tabs>
          <w:tab w:val="center" w:pos="6804"/>
        </w:tabs>
        <w:jc w:val="both"/>
        <w:rPr>
          <w:rFonts w:cs="Arial"/>
          <w:bCs/>
          <w:noProof/>
          <w:szCs w:val="20"/>
        </w:rPr>
      </w:pPr>
      <w:r w:rsidRPr="00CC06DF">
        <w:rPr>
          <w:rFonts w:cs="Arial"/>
          <w:bCs/>
          <w:noProof/>
          <w:szCs w:val="20"/>
        </w:rPr>
        <w:tab/>
      </w:r>
    </w:p>
    <w:p w:rsidR="00CC06DF" w:rsidRDefault="00CC06DF" w:rsidP="00CC06DF">
      <w:pPr>
        <w:tabs>
          <w:tab w:val="center" w:pos="6804"/>
        </w:tabs>
        <w:jc w:val="both"/>
        <w:rPr>
          <w:rFonts w:cs="Arial"/>
          <w:bCs/>
          <w:noProof/>
          <w:szCs w:val="20"/>
        </w:rPr>
      </w:pPr>
    </w:p>
    <w:p w:rsidR="00CC06DF" w:rsidRDefault="00CC06DF" w:rsidP="00CC06DF">
      <w:pPr>
        <w:tabs>
          <w:tab w:val="center" w:pos="6804"/>
        </w:tabs>
        <w:ind w:firstLine="3402"/>
        <w:jc w:val="both"/>
        <w:rPr>
          <w:rFonts w:cs="Arial"/>
          <w:bCs/>
          <w:noProof/>
          <w:szCs w:val="20"/>
        </w:rPr>
      </w:pPr>
      <w:r>
        <w:rPr>
          <w:rFonts w:cs="Arial"/>
          <w:bCs/>
          <w:noProof/>
          <w:szCs w:val="20"/>
        </w:rPr>
        <w:t>Dr. Miroslav Cerar</w:t>
      </w:r>
    </w:p>
    <w:p w:rsidR="00CC06DF" w:rsidRDefault="00CC06DF" w:rsidP="00CC06DF">
      <w:pPr>
        <w:tabs>
          <w:tab w:val="center" w:pos="6804"/>
        </w:tabs>
        <w:ind w:firstLine="3402"/>
        <w:jc w:val="both"/>
        <w:rPr>
          <w:rFonts w:cs="Arial"/>
          <w:bCs/>
          <w:noProof/>
          <w:szCs w:val="20"/>
        </w:rPr>
      </w:pPr>
      <w:r>
        <w:rPr>
          <w:rFonts w:cs="Arial"/>
          <w:bCs/>
          <w:noProof/>
          <w:szCs w:val="20"/>
        </w:rPr>
        <w:t>predsednik</w:t>
      </w:r>
    </w:p>
    <w:sectPr w:rsidR="00CC06DF" w:rsidSect="008A70E5">
      <w:footerReference w:type="default" r:id="rId10"/>
      <w:pgSz w:w="11900" w:h="16840" w:code="9"/>
      <w:pgMar w:top="1701" w:right="1134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D0B" w:rsidRDefault="00737D0B">
      <w:r>
        <w:separator/>
      </w:r>
    </w:p>
  </w:endnote>
  <w:endnote w:type="continuationSeparator" w:id="0">
    <w:p w:rsidR="00737D0B" w:rsidRDefault="0073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" w:fontKey="{2D15B62F-80D1-4BBB-8A98-309BAEAF6CB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7AEC23E-DE63-4CA9-AC44-A9E1238F208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DA88F11D-494C-43E5-A513-51F63B835C9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23140705-558F-441A-A3CD-C916C31B44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3662302"/>
      <w:docPartObj>
        <w:docPartGallery w:val="Page Numbers (Bottom of Page)"/>
        <w:docPartUnique/>
      </w:docPartObj>
    </w:sdtPr>
    <w:sdtEndPr/>
    <w:sdtContent>
      <w:p w:rsidR="00CC06DF" w:rsidRDefault="00CC06DF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5CB">
          <w:rPr>
            <w:noProof/>
          </w:rPr>
          <w:t>2</w:t>
        </w:r>
        <w:r>
          <w:fldChar w:fldCharType="end"/>
        </w:r>
      </w:p>
    </w:sdtContent>
  </w:sdt>
  <w:p w:rsidR="00CC06DF" w:rsidRDefault="00CC06D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D0B" w:rsidRDefault="00737D0B">
      <w:r>
        <w:separator/>
      </w:r>
    </w:p>
  </w:footnote>
  <w:footnote w:type="continuationSeparator" w:id="0">
    <w:p w:rsidR="00737D0B" w:rsidRDefault="00737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35FB2"/>
    <w:multiLevelType w:val="hybridMultilevel"/>
    <w:tmpl w:val="35AC7E08"/>
    <w:lvl w:ilvl="0" w:tplc="25C0875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D33D1C"/>
    <w:multiLevelType w:val="hybridMultilevel"/>
    <w:tmpl w:val="3C84E130"/>
    <w:lvl w:ilvl="0" w:tplc="D0E8F596">
      <w:start w:val="3"/>
      <w:numFmt w:val="bullet"/>
      <w:lvlText w:val="–"/>
      <w:lvlJc w:val="left"/>
      <w:pPr>
        <w:ind w:left="720" w:hanging="360"/>
      </w:pPr>
      <w:rPr>
        <w:rFonts w:ascii="Palatino Linotype" w:eastAsia="Symbol" w:hAnsi="Palatino Linotype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0"/>
  </w:num>
  <w:num w:numId="5">
    <w:abstractNumId w:val="2"/>
  </w:num>
  <w:num w:numId="6">
    <w:abstractNumId w:val="10"/>
  </w:num>
  <w:num w:numId="7">
    <w:abstractNumId w:val="9"/>
  </w:num>
  <w:num w:numId="8">
    <w:abstractNumId w:val="3"/>
  </w:num>
  <w:num w:numId="9">
    <w:abstractNumId w:val="12"/>
  </w:num>
  <w:num w:numId="10">
    <w:abstractNumId w:val="13"/>
  </w:num>
  <w:num w:numId="11">
    <w:abstractNumId w:val="7"/>
  </w:num>
  <w:num w:numId="12">
    <w:abstractNumId w:val="4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0E5"/>
    <w:rsid w:val="00000BFD"/>
    <w:rsid w:val="0001550E"/>
    <w:rsid w:val="00023A88"/>
    <w:rsid w:val="00027744"/>
    <w:rsid w:val="00035C1D"/>
    <w:rsid w:val="00035E6F"/>
    <w:rsid w:val="00043C86"/>
    <w:rsid w:val="00050AFF"/>
    <w:rsid w:val="00053331"/>
    <w:rsid w:val="000821A3"/>
    <w:rsid w:val="000A2670"/>
    <w:rsid w:val="000A5663"/>
    <w:rsid w:val="000A7238"/>
    <w:rsid w:val="000A77F9"/>
    <w:rsid w:val="000D14ED"/>
    <w:rsid w:val="000E1264"/>
    <w:rsid w:val="000E4603"/>
    <w:rsid w:val="000F4DF2"/>
    <w:rsid w:val="00101503"/>
    <w:rsid w:val="001218FB"/>
    <w:rsid w:val="001341F6"/>
    <w:rsid w:val="001357B2"/>
    <w:rsid w:val="00155A15"/>
    <w:rsid w:val="00164BE3"/>
    <w:rsid w:val="001733A4"/>
    <w:rsid w:val="0019411F"/>
    <w:rsid w:val="001A10AA"/>
    <w:rsid w:val="001B7326"/>
    <w:rsid w:val="00202A77"/>
    <w:rsid w:val="00261373"/>
    <w:rsid w:val="002645BA"/>
    <w:rsid w:val="00271CE5"/>
    <w:rsid w:val="00282020"/>
    <w:rsid w:val="002B7A82"/>
    <w:rsid w:val="002D1010"/>
    <w:rsid w:val="002D45D5"/>
    <w:rsid w:val="0031322F"/>
    <w:rsid w:val="00350D16"/>
    <w:rsid w:val="003636BF"/>
    <w:rsid w:val="0037479F"/>
    <w:rsid w:val="003845B4"/>
    <w:rsid w:val="00387B1A"/>
    <w:rsid w:val="003914E4"/>
    <w:rsid w:val="003A248B"/>
    <w:rsid w:val="003A390E"/>
    <w:rsid w:val="003A74B8"/>
    <w:rsid w:val="003E1C74"/>
    <w:rsid w:val="00402F3E"/>
    <w:rsid w:val="00411173"/>
    <w:rsid w:val="00425EAF"/>
    <w:rsid w:val="00442DE2"/>
    <w:rsid w:val="00444BAE"/>
    <w:rsid w:val="00446EAA"/>
    <w:rsid w:val="004554F8"/>
    <w:rsid w:val="00460191"/>
    <w:rsid w:val="0046656E"/>
    <w:rsid w:val="00471E5F"/>
    <w:rsid w:val="00477166"/>
    <w:rsid w:val="00503860"/>
    <w:rsid w:val="00505C7F"/>
    <w:rsid w:val="005109B2"/>
    <w:rsid w:val="00513713"/>
    <w:rsid w:val="00526246"/>
    <w:rsid w:val="00555688"/>
    <w:rsid w:val="00567106"/>
    <w:rsid w:val="005826D5"/>
    <w:rsid w:val="00582D5A"/>
    <w:rsid w:val="005A07E9"/>
    <w:rsid w:val="005A1130"/>
    <w:rsid w:val="005D0F1A"/>
    <w:rsid w:val="005D5959"/>
    <w:rsid w:val="005E1D3C"/>
    <w:rsid w:val="005F17C3"/>
    <w:rsid w:val="00604EE9"/>
    <w:rsid w:val="006320EA"/>
    <w:rsid w:val="00632253"/>
    <w:rsid w:val="00641E80"/>
    <w:rsid w:val="00642714"/>
    <w:rsid w:val="006455CE"/>
    <w:rsid w:val="00646EA6"/>
    <w:rsid w:val="00656BE0"/>
    <w:rsid w:val="0066722D"/>
    <w:rsid w:val="00677197"/>
    <w:rsid w:val="00681162"/>
    <w:rsid w:val="00683097"/>
    <w:rsid w:val="006867EE"/>
    <w:rsid w:val="0068737E"/>
    <w:rsid w:val="00691449"/>
    <w:rsid w:val="006A34A6"/>
    <w:rsid w:val="006C3E43"/>
    <w:rsid w:val="006D42D9"/>
    <w:rsid w:val="006E3018"/>
    <w:rsid w:val="007048A7"/>
    <w:rsid w:val="00713FD9"/>
    <w:rsid w:val="0072283F"/>
    <w:rsid w:val="00733017"/>
    <w:rsid w:val="00737D0B"/>
    <w:rsid w:val="00742284"/>
    <w:rsid w:val="00742A70"/>
    <w:rsid w:val="00744F83"/>
    <w:rsid w:val="00783310"/>
    <w:rsid w:val="0078513E"/>
    <w:rsid w:val="007A4A6D"/>
    <w:rsid w:val="007B433B"/>
    <w:rsid w:val="007D1BCF"/>
    <w:rsid w:val="007D74A2"/>
    <w:rsid w:val="007D75CF"/>
    <w:rsid w:val="007E6DC5"/>
    <w:rsid w:val="00805AA7"/>
    <w:rsid w:val="0082468F"/>
    <w:rsid w:val="00825800"/>
    <w:rsid w:val="00835B74"/>
    <w:rsid w:val="00841A02"/>
    <w:rsid w:val="0086205E"/>
    <w:rsid w:val="00873E59"/>
    <w:rsid w:val="0088043C"/>
    <w:rsid w:val="008906C9"/>
    <w:rsid w:val="008957BE"/>
    <w:rsid w:val="008A70E5"/>
    <w:rsid w:val="008A7ECA"/>
    <w:rsid w:val="008B3FE1"/>
    <w:rsid w:val="008C5738"/>
    <w:rsid w:val="008D04F0"/>
    <w:rsid w:val="008E2ECA"/>
    <w:rsid w:val="008F1B6B"/>
    <w:rsid w:val="008F3500"/>
    <w:rsid w:val="00916171"/>
    <w:rsid w:val="00924E3C"/>
    <w:rsid w:val="00956C85"/>
    <w:rsid w:val="009612BB"/>
    <w:rsid w:val="00963FEA"/>
    <w:rsid w:val="00966D39"/>
    <w:rsid w:val="00977EE8"/>
    <w:rsid w:val="00994619"/>
    <w:rsid w:val="00994953"/>
    <w:rsid w:val="009B706D"/>
    <w:rsid w:val="009E4824"/>
    <w:rsid w:val="009F6419"/>
    <w:rsid w:val="00A032A1"/>
    <w:rsid w:val="00A111B8"/>
    <w:rsid w:val="00A125C5"/>
    <w:rsid w:val="00A14EE1"/>
    <w:rsid w:val="00A4302A"/>
    <w:rsid w:val="00A5039D"/>
    <w:rsid w:val="00A50FB5"/>
    <w:rsid w:val="00A65EE7"/>
    <w:rsid w:val="00A70133"/>
    <w:rsid w:val="00A715FA"/>
    <w:rsid w:val="00A73621"/>
    <w:rsid w:val="00A90FA6"/>
    <w:rsid w:val="00AC2465"/>
    <w:rsid w:val="00AC4778"/>
    <w:rsid w:val="00AC53D8"/>
    <w:rsid w:val="00B17141"/>
    <w:rsid w:val="00B2121A"/>
    <w:rsid w:val="00B31575"/>
    <w:rsid w:val="00B65AB9"/>
    <w:rsid w:val="00B66CA1"/>
    <w:rsid w:val="00B767DF"/>
    <w:rsid w:val="00B815CB"/>
    <w:rsid w:val="00B8547D"/>
    <w:rsid w:val="00B95595"/>
    <w:rsid w:val="00BA6EAA"/>
    <w:rsid w:val="00BB6BC5"/>
    <w:rsid w:val="00BC4E24"/>
    <w:rsid w:val="00C0076D"/>
    <w:rsid w:val="00C009B1"/>
    <w:rsid w:val="00C00FDC"/>
    <w:rsid w:val="00C250D5"/>
    <w:rsid w:val="00C47C1A"/>
    <w:rsid w:val="00C63643"/>
    <w:rsid w:val="00C92898"/>
    <w:rsid w:val="00CC06DF"/>
    <w:rsid w:val="00CE7514"/>
    <w:rsid w:val="00D10F0D"/>
    <w:rsid w:val="00D23667"/>
    <w:rsid w:val="00D248DE"/>
    <w:rsid w:val="00D42F01"/>
    <w:rsid w:val="00D66684"/>
    <w:rsid w:val="00D71B6B"/>
    <w:rsid w:val="00D71EEC"/>
    <w:rsid w:val="00D75C31"/>
    <w:rsid w:val="00D84AB2"/>
    <w:rsid w:val="00D8542D"/>
    <w:rsid w:val="00D870FC"/>
    <w:rsid w:val="00DB644F"/>
    <w:rsid w:val="00DC6A71"/>
    <w:rsid w:val="00DE5B46"/>
    <w:rsid w:val="00DF38D7"/>
    <w:rsid w:val="00E01253"/>
    <w:rsid w:val="00E0357D"/>
    <w:rsid w:val="00E06C97"/>
    <w:rsid w:val="00E1080E"/>
    <w:rsid w:val="00E24EC2"/>
    <w:rsid w:val="00E45B17"/>
    <w:rsid w:val="00E517BB"/>
    <w:rsid w:val="00E54BD7"/>
    <w:rsid w:val="00E67C46"/>
    <w:rsid w:val="00E91A77"/>
    <w:rsid w:val="00E96041"/>
    <w:rsid w:val="00E9669F"/>
    <w:rsid w:val="00EB0E19"/>
    <w:rsid w:val="00F054BD"/>
    <w:rsid w:val="00F1522D"/>
    <w:rsid w:val="00F1545C"/>
    <w:rsid w:val="00F23209"/>
    <w:rsid w:val="00F240BB"/>
    <w:rsid w:val="00F25603"/>
    <w:rsid w:val="00F46724"/>
    <w:rsid w:val="00F57FED"/>
    <w:rsid w:val="00FC36D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8A70E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D66684"/>
    <w:pPr>
      <w:ind w:left="720"/>
      <w:contextualSpacing/>
    </w:pPr>
  </w:style>
  <w:style w:type="paragraph" w:customStyle="1" w:styleId="Default">
    <w:name w:val="Default"/>
    <w:rsid w:val="00744F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rsid w:val="00AC47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AC4778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966D39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966D3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966D39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966D3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966D39"/>
    <w:rPr>
      <w:rFonts w:ascii="Arial" w:hAnsi="Arial"/>
      <w:b/>
      <w:bCs/>
      <w:lang w:eastAsia="en-US"/>
    </w:rPr>
  </w:style>
  <w:style w:type="paragraph" w:styleId="Revizija">
    <w:name w:val="Revision"/>
    <w:hidden/>
    <w:uiPriority w:val="99"/>
    <w:semiHidden/>
    <w:rsid w:val="00035E6F"/>
    <w:rPr>
      <w:rFonts w:ascii="Arial" w:hAnsi="Arial"/>
      <w:szCs w:val="24"/>
      <w:lang w:eastAsia="en-US"/>
    </w:rPr>
  </w:style>
  <w:style w:type="character" w:customStyle="1" w:styleId="GlavaZnak">
    <w:name w:val="Glava Znak"/>
    <w:link w:val="Glava"/>
    <w:rsid w:val="00CC06DF"/>
    <w:rPr>
      <w:rFonts w:ascii="Arial" w:hAnsi="Arial"/>
      <w:szCs w:val="24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CC06DF"/>
    <w:rPr>
      <w:rFonts w:ascii="Arial" w:hAnsi="Arial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8A70E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D66684"/>
    <w:pPr>
      <w:ind w:left="720"/>
      <w:contextualSpacing/>
    </w:pPr>
  </w:style>
  <w:style w:type="paragraph" w:customStyle="1" w:styleId="Default">
    <w:name w:val="Default"/>
    <w:rsid w:val="00744F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rsid w:val="00AC47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AC4778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966D39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966D3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966D39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966D3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966D39"/>
    <w:rPr>
      <w:rFonts w:ascii="Arial" w:hAnsi="Arial"/>
      <w:b/>
      <w:bCs/>
      <w:lang w:eastAsia="en-US"/>
    </w:rPr>
  </w:style>
  <w:style w:type="paragraph" w:styleId="Revizija">
    <w:name w:val="Revision"/>
    <w:hidden/>
    <w:uiPriority w:val="99"/>
    <w:semiHidden/>
    <w:rsid w:val="00035E6F"/>
    <w:rPr>
      <w:rFonts w:ascii="Arial" w:hAnsi="Arial"/>
      <w:szCs w:val="24"/>
      <w:lang w:eastAsia="en-US"/>
    </w:rPr>
  </w:style>
  <w:style w:type="character" w:customStyle="1" w:styleId="GlavaZnak">
    <w:name w:val="Glava Znak"/>
    <w:link w:val="Glava"/>
    <w:rsid w:val="00CC06DF"/>
    <w:rPr>
      <w:rFonts w:ascii="Arial" w:hAnsi="Arial"/>
      <w:szCs w:val="24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CC06DF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9AB2-8028-4A6E-9AB1-E3AA84167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11</TotalTime>
  <Pages>1</Pages>
  <Words>455</Words>
  <Characters>2599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 Pristovnik</dc:creator>
  <cp:lastModifiedBy> RFele</cp:lastModifiedBy>
  <cp:revision>5</cp:revision>
  <cp:lastPrinted>2015-06-24T08:07:00Z</cp:lastPrinted>
  <dcterms:created xsi:type="dcterms:W3CDTF">2015-07-22T06:38:00Z</dcterms:created>
  <dcterms:modified xsi:type="dcterms:W3CDTF">2015-07-22T07:35:00Z</dcterms:modified>
</cp:coreProperties>
</file>