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B40D0" w:rsidRPr="008D1759" w:rsidTr="00CA26FE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B40D0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:rsidR="00994CA1" w:rsidRDefault="00994CA1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:rsidR="00994CA1" w:rsidRDefault="00994CA1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:rsidR="006B40D0" w:rsidRDefault="00994CA1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rFonts w:cs="Arial"/>
                <w:noProof/>
                <w:color w:val="FF0000"/>
                <w:szCs w:val="20"/>
                <w:lang w:eastAsia="sl-SI"/>
              </w:rPr>
              <w:drawing>
                <wp:inline distT="0" distB="0" distL="0" distR="0">
                  <wp:extent cx="2438400" cy="4000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40D0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:rsidR="006B40D0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:rsidR="006B40D0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Masarykova cesta 16</w:t>
            </w:r>
          </w:p>
          <w:p w:rsidR="006B40D0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1000 Ljubljana</w:t>
            </w:r>
          </w:p>
          <w:p w:rsidR="006B40D0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656232">
              <w:rPr>
                <w:rFonts w:cs="Arial"/>
                <w:szCs w:val="20"/>
                <w:lang w:eastAsia="sl-SI"/>
              </w:rPr>
              <w:t>Slovenija</w:t>
            </w:r>
          </w:p>
          <w:p w:rsidR="006B40D0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6" w:history="1">
              <w:r w:rsidRPr="00191520">
                <w:rPr>
                  <w:rStyle w:val="Hiperpovezava"/>
                  <w:szCs w:val="20"/>
                </w:rPr>
                <w:t>gp.mizs@gov.si</w:t>
              </w:r>
            </w:hyperlink>
            <w:r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6B40D0" w:rsidRPr="005C4899" w:rsidRDefault="006B40D0" w:rsidP="00CA26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</w:tc>
      </w:tr>
      <w:tr w:rsidR="006B40D0" w:rsidRPr="008D1759" w:rsidTr="00CA26FE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B40D0" w:rsidRPr="00A71F18" w:rsidRDefault="006B40D0" w:rsidP="00CA26F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71F18">
              <w:rPr>
                <w:sz w:val="20"/>
                <w:szCs w:val="20"/>
              </w:rPr>
              <w:t>Številka: 0070-21/2016/</w:t>
            </w:r>
            <w:bookmarkStart w:id="0" w:name="_GoBack"/>
            <w:r w:rsidR="009643CF">
              <w:rPr>
                <w:sz w:val="20"/>
                <w:szCs w:val="20"/>
              </w:rPr>
              <w:t>12</w:t>
            </w:r>
            <w:bookmarkEnd w:id="0"/>
          </w:p>
        </w:tc>
      </w:tr>
      <w:tr w:rsidR="006B40D0" w:rsidRPr="008D1759" w:rsidTr="00CA26FE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B40D0" w:rsidRPr="00A71F18" w:rsidRDefault="00F75328" w:rsidP="00CA26F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</w:t>
            </w:r>
            <w:r w:rsidR="009750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123CF6">
              <w:rPr>
                <w:sz w:val="20"/>
                <w:szCs w:val="20"/>
              </w:rPr>
              <w:t>.06.</w:t>
            </w:r>
            <w:r w:rsidR="006B40D0" w:rsidRPr="00A71F18">
              <w:rPr>
                <w:sz w:val="20"/>
                <w:szCs w:val="20"/>
              </w:rPr>
              <w:t>2016</w:t>
            </w:r>
          </w:p>
        </w:tc>
      </w:tr>
      <w:tr w:rsidR="006B40D0" w:rsidRPr="008D1759" w:rsidTr="00CA26FE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B40D0" w:rsidRPr="00594B90" w:rsidRDefault="006B40D0" w:rsidP="00CA26F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EVA: 2016-3330-0018</w:t>
            </w:r>
          </w:p>
        </w:tc>
      </w:tr>
      <w:tr w:rsidR="006B40D0" w:rsidRPr="008D1759" w:rsidTr="00CA26FE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6B40D0" w:rsidRPr="008D1759" w:rsidRDefault="006B40D0" w:rsidP="00CA26FE">
            <w:pPr>
              <w:rPr>
                <w:rFonts w:cs="Arial"/>
                <w:szCs w:val="20"/>
              </w:rPr>
            </w:pPr>
          </w:p>
          <w:p w:rsidR="006B40D0" w:rsidRPr="008D1759" w:rsidRDefault="006B40D0" w:rsidP="00CA26FE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:rsidR="006B40D0" w:rsidRPr="008D1759" w:rsidRDefault="009643CF" w:rsidP="00CA26FE">
            <w:pPr>
              <w:rPr>
                <w:rFonts w:cs="Arial"/>
                <w:szCs w:val="20"/>
              </w:rPr>
            </w:pPr>
            <w:hyperlink r:id="rId7" w:history="1">
              <w:r w:rsidR="006B40D0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:rsidR="006B40D0" w:rsidRPr="008D1759" w:rsidRDefault="006B40D0" w:rsidP="00CA26FE">
            <w:pPr>
              <w:rPr>
                <w:rFonts w:cs="Arial"/>
                <w:szCs w:val="20"/>
              </w:rPr>
            </w:pP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181EE1" w:rsidRDefault="006B40D0" w:rsidP="00CA26FE">
            <w:pPr>
              <w:autoSpaceDE w:val="0"/>
              <w:autoSpaceDN w:val="0"/>
              <w:adjustRightInd w:val="0"/>
              <w:spacing w:line="240" w:lineRule="atLeast"/>
              <w:ind w:left="1134" w:hanging="1134"/>
              <w:jc w:val="both"/>
              <w:rPr>
                <w:rFonts w:cs="Arial"/>
                <w:noProof/>
                <w:szCs w:val="20"/>
              </w:rPr>
            </w:pPr>
            <w:r w:rsidRPr="00181EE1">
              <w:rPr>
                <w:b/>
                <w:szCs w:val="20"/>
              </w:rPr>
              <w:t>ZADEVA:</w:t>
            </w:r>
            <w:r w:rsidR="00746F98">
              <w:rPr>
                <w:szCs w:val="20"/>
              </w:rPr>
              <w:t xml:space="preserve">  </w:t>
            </w:r>
            <w:r w:rsidRPr="00181EE1">
              <w:rPr>
                <w:rFonts w:cs="Arial"/>
                <w:b/>
                <w:bCs/>
                <w:szCs w:val="20"/>
              </w:rPr>
              <w:t xml:space="preserve">Sprejem </w:t>
            </w:r>
            <w:r w:rsidRPr="00181EE1">
              <w:rPr>
                <w:rFonts w:cs="Arial"/>
                <w:b/>
                <w:szCs w:val="20"/>
              </w:rPr>
              <w:t xml:space="preserve">Sklepa o spremembah in dopolnitvah </w:t>
            </w:r>
            <w:r w:rsidRPr="00181EE1">
              <w:rPr>
                <w:b/>
                <w:szCs w:val="20"/>
              </w:rPr>
              <w:t xml:space="preserve">Sklepa o  ustanovitvi Instituta </w:t>
            </w:r>
            <w:r w:rsidR="00746F98">
              <w:rPr>
                <w:b/>
                <w:szCs w:val="20"/>
              </w:rPr>
              <w:t xml:space="preserve">    </w:t>
            </w:r>
            <w:r w:rsidRPr="00181EE1">
              <w:rPr>
                <w:b/>
                <w:szCs w:val="20"/>
              </w:rPr>
              <w:t>informacijskih znanosti</w:t>
            </w:r>
            <w:r w:rsidRPr="00181EE1">
              <w:rPr>
                <w:rFonts w:cs="Arial"/>
                <w:szCs w:val="20"/>
              </w:rPr>
              <w:t xml:space="preserve"> </w:t>
            </w:r>
            <w:r w:rsidRPr="00181EE1">
              <w:rPr>
                <w:rFonts w:cs="Arial"/>
                <w:b/>
                <w:szCs w:val="20"/>
              </w:rPr>
              <w:t xml:space="preserve">– </w:t>
            </w:r>
            <w:r w:rsidRPr="00181EE1">
              <w:rPr>
                <w:rFonts w:cs="Arial"/>
                <w:color w:val="000000"/>
                <w:szCs w:val="20"/>
              </w:rPr>
              <w:t>predlog za obravnavo</w:t>
            </w:r>
          </w:p>
          <w:p w:rsidR="006B40D0" w:rsidRPr="00181EE1" w:rsidRDefault="006B40D0" w:rsidP="00CA26FE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181EE1" w:rsidRDefault="006B40D0" w:rsidP="00CA26FE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81EE1">
              <w:rPr>
                <w:sz w:val="20"/>
                <w:szCs w:val="20"/>
              </w:rPr>
              <w:t>1. Predlog sklepov vlade: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181EE1" w:rsidRDefault="006B40D0" w:rsidP="00CA26FE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 xml:space="preserve">Na podlagi 6. in 21. člena Zakona o Vladi Republike Slovenije </w:t>
            </w:r>
            <w:r w:rsidRPr="00181EE1">
              <w:rPr>
                <w:rFonts w:cs="Arial"/>
                <w:snapToGrid w:val="0"/>
                <w:szCs w:val="20"/>
              </w:rPr>
              <w:t xml:space="preserve">(Uradni list RS, št. </w:t>
            </w:r>
            <w:r w:rsidRPr="00181EE1">
              <w:rPr>
                <w:rFonts w:cs="Arial"/>
                <w:szCs w:val="20"/>
              </w:rPr>
              <w:t xml:space="preserve"> </w:t>
            </w:r>
            <w:hyperlink r:id="rId8" w:tgtFrame="_blank" w:history="1">
              <w:r w:rsidRPr="00181EE1">
                <w:rPr>
                  <w:rFonts w:cs="Arial"/>
                  <w:szCs w:val="20"/>
                </w:rPr>
                <w:t>24/05</w:t>
              </w:r>
            </w:hyperlink>
            <w:r w:rsidRPr="00181EE1">
              <w:rPr>
                <w:rFonts w:cs="Arial"/>
                <w:szCs w:val="20"/>
              </w:rPr>
              <w:t xml:space="preserve"> - uradno prečiščeno besedilo, </w:t>
            </w:r>
            <w:hyperlink r:id="rId9" w:tgtFrame="_blank" w:history="1">
              <w:r w:rsidRPr="00181EE1">
                <w:rPr>
                  <w:rFonts w:cs="Arial"/>
                  <w:szCs w:val="20"/>
                </w:rPr>
                <w:t>109/08</w:t>
              </w:r>
            </w:hyperlink>
            <w:r w:rsidRPr="00181EE1">
              <w:rPr>
                <w:rFonts w:cs="Arial"/>
                <w:szCs w:val="20"/>
              </w:rPr>
              <w:t xml:space="preserve">, </w:t>
            </w:r>
            <w:hyperlink r:id="rId10" w:tgtFrame="_blank" w:history="1">
              <w:r w:rsidRPr="00181EE1">
                <w:rPr>
                  <w:rFonts w:cs="Arial"/>
                  <w:szCs w:val="20"/>
                </w:rPr>
                <w:t>38/10</w:t>
              </w:r>
            </w:hyperlink>
            <w:r w:rsidRPr="00181EE1">
              <w:rPr>
                <w:rFonts w:cs="Arial"/>
                <w:szCs w:val="20"/>
              </w:rPr>
              <w:t>-ZUKN, 8/12, 21/13, 47/13-ZDU-1G in 65/14)</w:t>
            </w:r>
            <w:r w:rsidRPr="00181EE1">
              <w:rPr>
                <w:rFonts w:cs="Arial"/>
                <w:snapToGrid w:val="0"/>
                <w:szCs w:val="20"/>
              </w:rPr>
              <w:t xml:space="preserve"> </w:t>
            </w:r>
            <w:r w:rsidRPr="00181EE1">
              <w:rPr>
                <w:rFonts w:cs="Arial"/>
                <w:szCs w:val="20"/>
              </w:rPr>
              <w:t>je Vlada Republike Slovenije na  ... seji ….. dne …… sprejela naslednji sklep:</w:t>
            </w:r>
          </w:p>
          <w:p w:rsidR="006B40D0" w:rsidRPr="00181EE1" w:rsidRDefault="006B40D0" w:rsidP="00CA26FE">
            <w:pPr>
              <w:spacing w:line="240" w:lineRule="atLeast"/>
              <w:rPr>
                <w:rFonts w:cs="Arial"/>
                <w:szCs w:val="20"/>
              </w:rPr>
            </w:pPr>
          </w:p>
          <w:p w:rsidR="006B40D0" w:rsidRPr="00181EE1" w:rsidRDefault="006B40D0" w:rsidP="00CA26FE">
            <w:pPr>
              <w:pStyle w:val="Telobesedila-zamik3"/>
              <w:spacing w:after="0" w:line="240" w:lineRule="auto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181EE1">
              <w:rPr>
                <w:rFonts w:cs="Arial"/>
                <w:sz w:val="20"/>
                <w:szCs w:val="20"/>
              </w:rPr>
              <w:t>Vlada Republike Slovenije je sprejela Sklep o spremembah in dopolnitvah Sklepa o  ustanovitvi Instituta informacijskih znanosti v predloženem besedilu in ga objavi v Uradnem listu Republike Slovenije.</w:t>
            </w:r>
          </w:p>
          <w:p w:rsidR="006B40D0" w:rsidRPr="00181EE1" w:rsidRDefault="006B40D0" w:rsidP="00CA26F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</w:p>
          <w:p w:rsidR="006B40D0" w:rsidRPr="00181EE1" w:rsidRDefault="006B40D0" w:rsidP="00CA26F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  <w:t xml:space="preserve">         Mag. Darko Krašovec</w:t>
            </w:r>
          </w:p>
          <w:p w:rsidR="006B40D0" w:rsidRPr="00181EE1" w:rsidRDefault="006B40D0" w:rsidP="00CA26F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</w:r>
            <w:r w:rsidRPr="00181EE1">
              <w:rPr>
                <w:rFonts w:cs="Arial"/>
                <w:szCs w:val="20"/>
              </w:rPr>
              <w:tab/>
              <w:t xml:space="preserve">      GENERALNI SEKRETAR</w:t>
            </w:r>
          </w:p>
          <w:p w:rsidR="006B40D0" w:rsidRPr="00181EE1" w:rsidRDefault="006B40D0" w:rsidP="00CA26F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</w:p>
          <w:p w:rsidR="006B40D0" w:rsidRPr="00181EE1" w:rsidRDefault="006B40D0" w:rsidP="00CA26F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>Prejmejo:</w:t>
            </w:r>
          </w:p>
          <w:p w:rsidR="006B40D0" w:rsidRPr="00181EE1" w:rsidRDefault="006B40D0" w:rsidP="006B40D0">
            <w:pPr>
              <w:numPr>
                <w:ilvl w:val="0"/>
                <w:numId w:val="3"/>
              </w:numPr>
              <w:tabs>
                <w:tab w:val="num" w:pos="63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 xml:space="preserve"> Ministrstvo za izobraževanje, znanost in šport, Masarykova 16, 1000 Ljubljana</w:t>
            </w:r>
          </w:p>
          <w:p w:rsidR="006B40D0" w:rsidRPr="00181EE1" w:rsidRDefault="006B40D0" w:rsidP="006B40D0">
            <w:pPr>
              <w:numPr>
                <w:ilvl w:val="0"/>
                <w:numId w:val="3"/>
              </w:numPr>
              <w:tabs>
                <w:tab w:val="num" w:pos="63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 xml:space="preserve"> Institut informacijskih znanosti, Prešernova 17, 2000 Maribor</w:t>
            </w:r>
          </w:p>
          <w:p w:rsidR="006B40D0" w:rsidRPr="00181EE1" w:rsidRDefault="006B40D0" w:rsidP="006B40D0">
            <w:pPr>
              <w:numPr>
                <w:ilvl w:val="0"/>
                <w:numId w:val="3"/>
              </w:numPr>
              <w:tabs>
                <w:tab w:val="num" w:pos="63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 xml:space="preserve"> Služba Vlade Republike Slovenije za zakonodajo, Mestni trg 4, 1000 Ljubljana </w:t>
            </w:r>
          </w:p>
          <w:p w:rsidR="006B40D0" w:rsidRPr="00181EE1" w:rsidRDefault="006B40D0" w:rsidP="006B40D0">
            <w:pPr>
              <w:numPr>
                <w:ilvl w:val="0"/>
                <w:numId w:val="3"/>
              </w:numPr>
              <w:tabs>
                <w:tab w:val="num" w:pos="63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 xml:space="preserve"> Ministrstvo za finance, Župančičeva 3, 1502 Ljubljana</w:t>
            </w:r>
          </w:p>
          <w:p w:rsidR="006B40D0" w:rsidRPr="00181EE1" w:rsidRDefault="006B40D0" w:rsidP="006B40D0">
            <w:pPr>
              <w:numPr>
                <w:ilvl w:val="0"/>
                <w:numId w:val="3"/>
              </w:numPr>
              <w:tabs>
                <w:tab w:val="num" w:pos="63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 xml:space="preserve"> Ministrstvo za kulturo, Maistrova ulica 10, 1000 Ljubljana</w:t>
            </w:r>
          </w:p>
          <w:p w:rsidR="006B40D0" w:rsidRPr="00181EE1" w:rsidRDefault="006B40D0" w:rsidP="006B40D0">
            <w:pPr>
              <w:numPr>
                <w:ilvl w:val="0"/>
                <w:numId w:val="3"/>
              </w:numPr>
              <w:tabs>
                <w:tab w:val="num" w:pos="63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181EE1">
              <w:rPr>
                <w:rFonts w:cs="Arial"/>
                <w:szCs w:val="20"/>
              </w:rPr>
              <w:t xml:space="preserve"> Ministrstvo za javno upravo, Tržaška cesta 21, 1000 Ljubljana</w:t>
            </w:r>
          </w:p>
          <w:p w:rsidR="006B40D0" w:rsidRPr="00181EE1" w:rsidRDefault="006B40D0" w:rsidP="006B40D0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81EE1">
              <w:rPr>
                <w:sz w:val="20"/>
                <w:szCs w:val="20"/>
              </w:rPr>
              <w:t>Ministrstvo za infrastrukturo, Langusova 4, 1000 Ljubljana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D43F59" w:rsidRDefault="006B40D0" w:rsidP="00CA26FE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D43F59" w:rsidRDefault="006B40D0" w:rsidP="00CA26FE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dr. Tomaž Boh, državni sekretar</w:t>
            </w:r>
          </w:p>
          <w:p w:rsidR="006B40D0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mag. Urban Krajcar, generalni direktor Direktorata za znanost</w:t>
            </w:r>
          </w:p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dr. Meta Dobnikar, vodja Sektorja za znanost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5F3DC6" w:rsidRDefault="006B40D0" w:rsidP="00CA26FE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D43F59" w:rsidRDefault="006B40D0" w:rsidP="00CA26FE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D43F59" w:rsidRDefault="006B40D0" w:rsidP="00CA26FE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8D1759" w:rsidRDefault="006B40D0" w:rsidP="00CA26F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A12B51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Vladi RS predlagamo v sprejem Sklep o spremembah in dopolnitvah Sklepa o ustanovitvi Instituta informacijskih znanosti</w:t>
            </w:r>
          </w:p>
        </w:tc>
      </w:tr>
      <w:tr w:rsidR="006B40D0" w:rsidRPr="008D1759" w:rsidTr="00CA26FE">
        <w:tc>
          <w:tcPr>
            <w:tcW w:w="9163" w:type="dxa"/>
            <w:gridSpan w:val="4"/>
          </w:tcPr>
          <w:p w:rsidR="006B40D0" w:rsidRPr="008D1759" w:rsidRDefault="006B40D0" w:rsidP="00CA26F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6B40D0" w:rsidRPr="008D1759" w:rsidTr="00CA26FE">
        <w:tc>
          <w:tcPr>
            <w:tcW w:w="1448" w:type="dxa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3E6A6D">
              <w:rPr>
                <w:b/>
                <w:sz w:val="20"/>
                <w:szCs w:val="20"/>
              </w:rPr>
              <w:t>/NE</w:t>
            </w:r>
          </w:p>
        </w:tc>
      </w:tr>
      <w:tr w:rsidR="006B40D0" w:rsidRPr="008D1759" w:rsidTr="00CA26FE">
        <w:tc>
          <w:tcPr>
            <w:tcW w:w="1448" w:type="dxa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Pr="003E6A6D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8D1759" w:rsidTr="00CA26FE">
        <w:tc>
          <w:tcPr>
            <w:tcW w:w="1448" w:type="dxa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:rsidR="006B40D0" w:rsidRPr="00A24E98" w:rsidRDefault="006B40D0" w:rsidP="00CA26FE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3E6A6D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8D1759" w:rsidTr="00CA26FE">
        <w:tc>
          <w:tcPr>
            <w:tcW w:w="1448" w:type="dxa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3E6A6D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8D1759" w:rsidTr="00CA26FE">
        <w:tc>
          <w:tcPr>
            <w:tcW w:w="1448" w:type="dxa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3E6A6D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8D1759" w:rsidTr="00CA26FE">
        <w:tc>
          <w:tcPr>
            <w:tcW w:w="1448" w:type="dxa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Pr="003E6A6D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8D1759" w:rsidTr="00CA26FE">
        <w:tc>
          <w:tcPr>
            <w:tcW w:w="1448" w:type="dxa"/>
            <w:tcBorders>
              <w:bottom w:val="single" w:sz="4" w:space="0" w:color="auto"/>
            </w:tcBorders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:rsidR="006B40D0" w:rsidRPr="008D1759" w:rsidRDefault="006B40D0" w:rsidP="006B40D0">
            <w:pPr>
              <w:pStyle w:val="Neotevilenodstavek"/>
              <w:numPr>
                <w:ilvl w:val="0"/>
                <w:numId w:val="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:rsidR="006B40D0" w:rsidRPr="008D1759" w:rsidRDefault="006B40D0" w:rsidP="006B40D0">
            <w:pPr>
              <w:pStyle w:val="Neotevilenodstavek"/>
              <w:numPr>
                <w:ilvl w:val="0"/>
                <w:numId w:val="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6B40D0" w:rsidRPr="008D1759" w:rsidRDefault="006B40D0" w:rsidP="006B40D0">
            <w:pPr>
              <w:pStyle w:val="Neotevilenodstavek"/>
              <w:numPr>
                <w:ilvl w:val="0"/>
                <w:numId w:val="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3E6A6D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8D1759" w:rsidTr="00CA26FE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0" w:rsidRPr="008D1759" w:rsidRDefault="006B40D0" w:rsidP="00CA26FE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:rsidR="006B40D0" w:rsidRPr="008D1759" w:rsidRDefault="006B40D0" w:rsidP="00CA26FE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(Samo</w:t>
            </w:r>
            <w:r w:rsidRPr="008D1759">
              <w:rPr>
                <w:b w:val="0"/>
                <w:sz w:val="20"/>
                <w:szCs w:val="20"/>
              </w:rPr>
              <w:t xml:space="preserve"> če izbere</w:t>
            </w:r>
            <w:r>
              <w:rPr>
                <w:b w:val="0"/>
                <w:sz w:val="20"/>
                <w:szCs w:val="20"/>
              </w:rPr>
              <w:t>te DA pod točko 6.a.)</w:t>
            </w:r>
          </w:p>
        </w:tc>
      </w:tr>
    </w:tbl>
    <w:p w:rsidR="006B40D0" w:rsidRPr="008D1759" w:rsidRDefault="006B40D0" w:rsidP="006B40D0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6B40D0" w:rsidRPr="008D1759" w:rsidTr="00CA26FE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B40D0" w:rsidRPr="008D1759" w:rsidRDefault="006B40D0" w:rsidP="00CA26FE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B40D0" w:rsidRPr="008D1759" w:rsidTr="00CA26FE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3</w:t>
            </w:r>
          </w:p>
        </w:tc>
      </w:tr>
      <w:tr w:rsidR="006B40D0" w:rsidRPr="008D1759" w:rsidTr="00CA26F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6B40D0" w:rsidRPr="008D1759" w:rsidTr="00CA26FE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6B40D0" w:rsidRPr="008D1759" w:rsidTr="00CA26F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B40D0" w:rsidRPr="008D1759" w:rsidTr="00CA26F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6B40D0" w:rsidRPr="008D1759" w:rsidTr="00CA26F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6B40D0" w:rsidRPr="008D1759" w:rsidTr="00CA26FE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6B40D0" w:rsidRPr="008D1759" w:rsidTr="00CA26F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  <w:r w:rsidRPr="008D17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 xml:space="preserve">1 </w:t>
            </w:r>
          </w:p>
        </w:tc>
      </w:tr>
      <w:tr w:rsidR="006B40D0" w:rsidRPr="008D1759" w:rsidTr="00CA26F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6B40D0" w:rsidRPr="008D1759" w:rsidTr="00CA26FE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6B40D0" w:rsidRPr="008D1759" w:rsidTr="00CA26F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B40D0" w:rsidRPr="008D1759" w:rsidTr="00CA26F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D0" w:rsidRPr="008D1759" w:rsidRDefault="006B40D0" w:rsidP="00CA26F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B40D0" w:rsidRPr="008D1759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:rsidR="006B40D0" w:rsidRPr="008D1759" w:rsidRDefault="006B40D0" w:rsidP="00CA26FE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:rsidR="006B40D0" w:rsidRPr="008D1759" w:rsidRDefault="006B40D0" w:rsidP="006B40D0">
            <w:pPr>
              <w:widowControl w:val="0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:rsidR="006B40D0" w:rsidRPr="008D1759" w:rsidRDefault="006B40D0" w:rsidP="00CA26FE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 zvezi</w:t>
            </w:r>
            <w:r w:rsidRPr="008D1759">
              <w:rPr>
                <w:rFonts w:cs="Arial"/>
                <w:szCs w:val="20"/>
                <w:lang w:eastAsia="sl-SI"/>
              </w:rPr>
              <w:t xml:space="preserve"> s predlaganim vladnim gradivom se navedejo predvidene spremembe (povečanje, zmanjšanje):</w:t>
            </w:r>
          </w:p>
          <w:p w:rsidR="006B40D0" w:rsidRPr="008D1759" w:rsidRDefault="006B40D0" w:rsidP="006B40D0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prihodko</w:t>
            </w:r>
            <w:r>
              <w:rPr>
                <w:rFonts w:cs="Arial"/>
                <w:szCs w:val="20"/>
                <w:lang w:eastAsia="sl-SI"/>
              </w:rPr>
              <w:t>v državnega proračuna in</w:t>
            </w:r>
            <w:r w:rsidRPr="008D1759">
              <w:rPr>
                <w:rFonts w:cs="Arial"/>
                <w:szCs w:val="20"/>
                <w:lang w:eastAsia="sl-SI"/>
              </w:rPr>
              <w:t xml:space="preserve"> občinskih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:rsidR="006B40D0" w:rsidRPr="008D1759" w:rsidRDefault="006B40D0" w:rsidP="006B40D0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odhodkov državnega proračuna</w:t>
            </w:r>
            <w:r>
              <w:rPr>
                <w:rFonts w:cs="Arial"/>
                <w:szCs w:val="20"/>
                <w:lang w:eastAsia="sl-SI"/>
              </w:rPr>
              <w:t xml:space="preserve">, ki niso načrtovani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>
              <w:rPr>
                <w:rFonts w:cs="Arial"/>
                <w:szCs w:val="20"/>
                <w:lang w:eastAsia="sl-SI"/>
              </w:rPr>
              <w:t xml:space="preserve"> 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:rsidR="006B40D0" w:rsidRPr="008D1759" w:rsidRDefault="006B40D0" w:rsidP="006B40D0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obveznosti za druga javno</w:t>
            </w:r>
            <w:r>
              <w:rPr>
                <w:rFonts w:cs="Arial"/>
                <w:szCs w:val="20"/>
                <w:lang w:eastAsia="sl-SI"/>
              </w:rPr>
              <w:t>finančna sredstva (drugi</w:t>
            </w:r>
            <w:r w:rsidRPr="008D1759">
              <w:rPr>
                <w:rFonts w:cs="Arial"/>
                <w:szCs w:val="20"/>
                <w:lang w:eastAsia="sl-SI"/>
              </w:rPr>
              <w:t xml:space="preserve"> viri), ki niso načrtovan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p w:rsidR="006B40D0" w:rsidRPr="008D1759" w:rsidRDefault="006B40D0" w:rsidP="00CA26FE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:rsidR="006B40D0" w:rsidRPr="008D1759" w:rsidRDefault="006B40D0" w:rsidP="006B40D0">
            <w:pPr>
              <w:widowControl w:val="0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Finan</w:t>
            </w:r>
            <w:r>
              <w:rPr>
                <w:rFonts w:cs="Arial"/>
                <w:b/>
                <w:szCs w:val="20"/>
                <w:lang w:eastAsia="sl-SI"/>
              </w:rPr>
              <w:t xml:space="preserve">čne posledice </w:t>
            </w:r>
            <w:r w:rsidRPr="008D1759">
              <w:rPr>
                <w:rFonts w:cs="Arial"/>
                <w:b/>
                <w:szCs w:val="20"/>
                <w:lang w:eastAsia="sl-SI"/>
              </w:rPr>
              <w:t>za državni proračun</w:t>
            </w:r>
          </w:p>
          <w:p w:rsidR="006B40D0" w:rsidRPr="008D1759" w:rsidRDefault="006B40D0" w:rsidP="00CA26FE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:rsidR="006B40D0" w:rsidRPr="008D1759" w:rsidRDefault="006B40D0" w:rsidP="00CA26FE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</w:t>
            </w:r>
            <w:r>
              <w:rPr>
                <w:rFonts w:cs="Arial"/>
                <w:b/>
                <w:szCs w:val="20"/>
                <w:lang w:eastAsia="sl-SI"/>
              </w:rPr>
              <w:t>v so zagotovljene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:rsidR="006B40D0" w:rsidRPr="008D1759" w:rsidRDefault="006B40D0" w:rsidP="00CA26FE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 xml:space="preserve"> se proračunski upo</w:t>
            </w:r>
            <w:r>
              <w:rPr>
                <w:rFonts w:cs="Arial"/>
                <w:szCs w:val="20"/>
                <w:lang w:eastAsia="sl-SI"/>
              </w:rPr>
              <w:t>rabnik, ki financira projekt oziroma</w:t>
            </w:r>
            <w:r w:rsidRPr="008D1759">
              <w:rPr>
                <w:rFonts w:cs="Arial"/>
                <w:szCs w:val="20"/>
                <w:lang w:eastAsia="sl-SI"/>
              </w:rPr>
              <w:t xml:space="preserve"> ukrep; proje</w:t>
            </w:r>
            <w:r>
              <w:rPr>
                <w:rFonts w:cs="Arial"/>
                <w:szCs w:val="20"/>
                <w:lang w:eastAsia="sl-SI"/>
              </w:rPr>
              <w:t>kt oziroma ukrep, 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(kot proračunski vir financiranja), na katerih so v celoti ali delno zagotovljene pravice porabe (v tem primeru</w:t>
            </w:r>
            <w:r>
              <w:rPr>
                <w:rFonts w:cs="Arial"/>
                <w:szCs w:val="20"/>
                <w:lang w:eastAsia="sl-SI"/>
              </w:rPr>
              <w:t xml:space="preserve"> je nujna povezava s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 xml:space="preserve">). </w:t>
            </w:r>
            <w:r>
              <w:rPr>
                <w:rFonts w:cs="Arial"/>
                <w:szCs w:val="20"/>
                <w:lang w:eastAsia="sl-SI"/>
              </w:rPr>
              <w:t>Pri uvrstitvi</w:t>
            </w:r>
            <w:r w:rsidRPr="008D1759">
              <w:rPr>
                <w:rFonts w:cs="Arial"/>
                <w:szCs w:val="20"/>
                <w:lang w:eastAsia="sl-SI"/>
              </w:rPr>
              <w:t xml:space="preserve"> no</w:t>
            </w:r>
            <w:r>
              <w:rPr>
                <w:rFonts w:cs="Arial"/>
                <w:szCs w:val="20"/>
                <w:lang w:eastAsia="sl-SI"/>
              </w:rPr>
              <w:t>vega projekta oziroma ukrepa v n</w:t>
            </w:r>
            <w:r w:rsidRPr="008D1759">
              <w:rPr>
                <w:rFonts w:cs="Arial"/>
                <w:szCs w:val="20"/>
                <w:lang w:eastAsia="sl-SI"/>
              </w:rPr>
              <w:t>ačrt razvojnih programov se 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>:</w:t>
            </w:r>
          </w:p>
          <w:p w:rsidR="006B40D0" w:rsidRPr="008D1759" w:rsidRDefault="006B40D0" w:rsidP="006B40D0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proračunski uporabnik</w:t>
            </w:r>
            <w:r w:rsidRPr="008D1759">
              <w:rPr>
                <w:rFonts w:cs="Arial"/>
                <w:szCs w:val="20"/>
                <w:lang w:eastAsia="sl-SI"/>
              </w:rPr>
              <w:t>, ki bo financiral nov</w:t>
            </w:r>
            <w:r>
              <w:rPr>
                <w:rFonts w:cs="Arial"/>
                <w:szCs w:val="20"/>
                <w:lang w:eastAsia="sl-SI"/>
              </w:rPr>
              <w:t>i projekt oziroma ukrep,</w:t>
            </w:r>
          </w:p>
          <w:p w:rsidR="006B40D0" w:rsidRPr="008D1759" w:rsidRDefault="006B40D0" w:rsidP="006B40D0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 xml:space="preserve">projekt oziroma ukrep, </w:t>
            </w:r>
            <w:r>
              <w:rPr>
                <w:rFonts w:cs="Arial"/>
                <w:szCs w:val="20"/>
                <w:lang w:eastAsia="sl-SI"/>
              </w:rPr>
              <w:t>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6B40D0" w:rsidRPr="008D1759" w:rsidRDefault="006B40D0" w:rsidP="006B40D0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proračunske postavke.</w:t>
            </w:r>
          </w:p>
          <w:p w:rsidR="006B40D0" w:rsidRPr="008D1759" w:rsidRDefault="006B40D0" w:rsidP="00CA26FE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Za zagotovitev pravic porabe na</w:t>
            </w:r>
            <w:r>
              <w:rPr>
                <w:rFonts w:cs="Arial"/>
                <w:szCs w:val="20"/>
                <w:lang w:eastAsia="sl-SI"/>
              </w:rPr>
              <w:t xml:space="preserve"> proračunskih postavkah, s katerih se bo financiral</w:t>
            </w:r>
            <w:r w:rsidRPr="008D1759">
              <w:rPr>
                <w:rFonts w:cs="Arial"/>
                <w:szCs w:val="20"/>
                <w:lang w:eastAsia="sl-SI"/>
              </w:rPr>
              <w:t xml:space="preserve">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oziroma ukrep</w:t>
            </w:r>
            <w:r>
              <w:rPr>
                <w:rFonts w:cs="Arial"/>
                <w:szCs w:val="20"/>
                <w:lang w:eastAsia="sl-SI"/>
              </w:rPr>
              <w:t xml:space="preserve">, je treba izpolniti tudi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, saj je za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</w:t>
            </w:r>
            <w:r>
              <w:rPr>
                <w:rFonts w:cs="Arial"/>
                <w:szCs w:val="20"/>
                <w:lang w:eastAsia="sl-SI"/>
              </w:rPr>
              <w:t>oziroma ukrep mogoče</w:t>
            </w:r>
            <w:r w:rsidRPr="008D1759">
              <w:rPr>
                <w:rFonts w:cs="Arial"/>
                <w:szCs w:val="20"/>
                <w:lang w:eastAsia="sl-SI"/>
              </w:rPr>
              <w:t xml:space="preserve"> zagotoviti pravice</w:t>
            </w:r>
            <w:r>
              <w:rPr>
                <w:rFonts w:cs="Arial"/>
                <w:szCs w:val="20"/>
                <w:lang w:eastAsia="sl-SI"/>
              </w:rPr>
              <w:t xml:space="preserve"> porabe le s prerazporeditvijo s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proračunskih postavk</w:t>
            </w:r>
            <w:r>
              <w:rPr>
                <w:rFonts w:cs="Arial"/>
                <w:szCs w:val="20"/>
                <w:lang w:eastAsia="sl-SI"/>
              </w:rPr>
              <w:t>, s katerih se financirajo že sprejeti oziroma veljavni projekti</w:t>
            </w:r>
            <w:r w:rsidRPr="008D1759">
              <w:rPr>
                <w:rFonts w:cs="Arial"/>
                <w:szCs w:val="20"/>
                <w:lang w:eastAsia="sl-SI"/>
              </w:rPr>
              <w:t xml:space="preserve"> in ukrep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:rsidR="006B40D0" w:rsidRPr="008D1759" w:rsidRDefault="006B40D0" w:rsidP="00CA26FE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Manjkajoče pravice porabe bodo z</w:t>
            </w:r>
            <w:r>
              <w:rPr>
                <w:rFonts w:cs="Arial"/>
                <w:b/>
                <w:szCs w:val="20"/>
                <w:lang w:eastAsia="sl-SI"/>
              </w:rPr>
              <w:t>agotovljene s prerazporeditvijo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:rsidR="006B40D0" w:rsidRPr="008D1759" w:rsidRDefault="006B40D0" w:rsidP="00CA26FE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 se proračunski</w:t>
            </w:r>
            <w:r w:rsidRPr="008D1759">
              <w:rPr>
                <w:rFonts w:cs="Arial"/>
                <w:szCs w:val="20"/>
                <w:lang w:eastAsia="sl-SI"/>
              </w:rPr>
              <w:t xml:space="preserve"> upo</w:t>
            </w:r>
            <w:r>
              <w:rPr>
                <w:rFonts w:cs="Arial"/>
                <w:szCs w:val="20"/>
                <w:lang w:eastAsia="sl-SI"/>
              </w:rPr>
              <w:t>rabniki, sprejeti (veljavni) ukrepi oziroma projekti</w:t>
            </w:r>
            <w:r w:rsidRPr="008D1759">
              <w:rPr>
                <w:rFonts w:cs="Arial"/>
                <w:szCs w:val="20"/>
                <w:lang w:eastAsia="sl-SI"/>
              </w:rPr>
              <w:t>, ki jih proračunski uporabnik izvaja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</w:t>
            </w:r>
            <w:r>
              <w:rPr>
                <w:rFonts w:cs="Arial"/>
                <w:szCs w:val="20"/>
                <w:lang w:eastAsia="sl-SI"/>
              </w:rPr>
              <w:t>tega proračunskega uporabnika, ki</w:t>
            </w:r>
            <w:r w:rsidRPr="008D1759">
              <w:rPr>
                <w:rFonts w:cs="Arial"/>
                <w:szCs w:val="20"/>
                <w:lang w:eastAsia="sl-SI"/>
              </w:rPr>
              <w:t xml:space="preserve"> so v dinamik</w:t>
            </w:r>
            <w:r>
              <w:rPr>
                <w:rFonts w:cs="Arial"/>
                <w:szCs w:val="20"/>
                <w:lang w:eastAsia="sl-SI"/>
              </w:rPr>
              <w:t>i teh projektov oziroma ukrepov ter s</w:t>
            </w:r>
            <w:r w:rsidRPr="008D1759">
              <w:rPr>
                <w:rFonts w:cs="Arial"/>
                <w:szCs w:val="20"/>
                <w:lang w:eastAsia="sl-SI"/>
              </w:rPr>
              <w:t xml:space="preserve"> katerih se bodo s prerazporeditvijo zagotovile pravice porabe za dodatne aktivnosti </w:t>
            </w:r>
            <w:r>
              <w:rPr>
                <w:rFonts w:cs="Arial"/>
                <w:szCs w:val="20"/>
                <w:lang w:eastAsia="sl-SI"/>
              </w:rPr>
              <w:t>pri</w:t>
            </w:r>
            <w:r w:rsidRPr="008D1759">
              <w:rPr>
                <w:rFonts w:cs="Arial"/>
                <w:szCs w:val="20"/>
                <w:lang w:eastAsia="sl-SI"/>
              </w:rPr>
              <w:t xml:space="preserve"> obstoječih projektih oziroma ukrepih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8D1759">
              <w:rPr>
                <w:rFonts w:cs="Arial"/>
                <w:szCs w:val="20"/>
                <w:lang w:eastAsia="sl-SI"/>
              </w:rPr>
              <w:t>ali novih projektih oziroma ukrepih</w:t>
            </w:r>
            <w:r>
              <w:rPr>
                <w:rFonts w:cs="Arial"/>
                <w:szCs w:val="20"/>
                <w:lang w:eastAsia="sl-SI"/>
              </w:rPr>
              <w:t>, navedenih</w:t>
            </w:r>
            <w:r w:rsidRPr="008D1759">
              <w:rPr>
                <w:rFonts w:cs="Arial"/>
                <w:szCs w:val="20"/>
                <w:lang w:eastAsia="sl-SI"/>
              </w:rPr>
              <w:t xml:space="preserve"> v točki II.a.</w:t>
            </w:r>
          </w:p>
          <w:p w:rsidR="006B40D0" w:rsidRPr="008D1759" w:rsidRDefault="006B40D0" w:rsidP="00CA26FE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Načrtovana nad</w:t>
            </w:r>
            <w:r>
              <w:rPr>
                <w:rFonts w:cs="Arial"/>
                <w:b/>
                <w:szCs w:val="20"/>
                <w:lang w:eastAsia="sl-SI"/>
              </w:rPr>
              <w:t>omestitev zmanjšanih prihodkov in povečanih odhodkov proračuna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:rsidR="006B40D0" w:rsidRPr="008D1759" w:rsidRDefault="006B40D0" w:rsidP="00CA26FE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Če</w:t>
            </w:r>
            <w:r w:rsidRPr="008D1759">
              <w:rPr>
                <w:rFonts w:cs="Arial"/>
                <w:szCs w:val="20"/>
                <w:lang w:eastAsia="sl-SI"/>
              </w:rPr>
              <w:t xml:space="preserve"> se povečani odhodki (pravice porabe) ne bodo zagotovili </w:t>
            </w:r>
            <w:r>
              <w:rPr>
                <w:rFonts w:cs="Arial"/>
                <w:szCs w:val="20"/>
                <w:lang w:eastAsia="sl-SI"/>
              </w:rPr>
              <w:t xml:space="preserve">tako, kot je določeno v točkah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>
              <w:rPr>
                <w:rFonts w:cs="Arial"/>
                <w:szCs w:val="20"/>
                <w:lang w:eastAsia="sl-SI"/>
              </w:rPr>
              <w:t>, je</w:t>
            </w:r>
            <w:r w:rsidRPr="008D1759">
              <w:rPr>
                <w:rFonts w:cs="Arial"/>
                <w:szCs w:val="20"/>
                <w:lang w:eastAsia="sl-SI"/>
              </w:rPr>
              <w:t xml:space="preserve"> povečanje odhodkov in izdatkov proračuna</w:t>
            </w:r>
            <w:r>
              <w:rPr>
                <w:rFonts w:cs="Arial"/>
                <w:szCs w:val="20"/>
                <w:lang w:eastAsia="sl-SI"/>
              </w:rPr>
              <w:t xml:space="preserve"> mogoče na podlagi </w:t>
            </w:r>
            <w:r w:rsidRPr="008D1759">
              <w:rPr>
                <w:rFonts w:cs="Arial"/>
                <w:szCs w:val="20"/>
                <w:lang w:eastAsia="sl-SI"/>
              </w:rPr>
              <w:t xml:space="preserve">zakona, ki ureja izvrševanje državnega proračuna (npr. </w:t>
            </w:r>
            <w:r>
              <w:rPr>
                <w:rFonts w:cs="Arial"/>
                <w:szCs w:val="20"/>
                <w:lang w:eastAsia="sl-SI"/>
              </w:rPr>
              <w:t>priliv</w:t>
            </w:r>
            <w:r w:rsidRPr="008D1759">
              <w:rPr>
                <w:rFonts w:cs="Arial"/>
                <w:szCs w:val="20"/>
                <w:lang w:eastAsia="sl-SI"/>
              </w:rPr>
              <w:t xml:space="preserve"> namenskih sredstev EU). Ukrepanje </w:t>
            </w:r>
            <w:r>
              <w:rPr>
                <w:rFonts w:cs="Arial"/>
                <w:szCs w:val="20"/>
                <w:lang w:eastAsia="sl-SI"/>
              </w:rPr>
              <w:t>ob zmanjšanju</w:t>
            </w:r>
            <w:r w:rsidRPr="008D1759">
              <w:rPr>
                <w:rFonts w:cs="Arial"/>
                <w:szCs w:val="20"/>
                <w:lang w:eastAsia="sl-SI"/>
              </w:rPr>
              <w:t xml:space="preserve"> prihodkov in prejemkov proračuna je določeno z zakonom, ki ureja javne finance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in zakonom, ki ureja i</w:t>
            </w:r>
            <w:r>
              <w:rPr>
                <w:rFonts w:cs="Arial"/>
                <w:szCs w:val="20"/>
                <w:lang w:eastAsia="sl-SI"/>
              </w:rPr>
              <w:t>zvrševanje državnega proračuna.</w:t>
            </w:r>
          </w:p>
          <w:p w:rsidR="006B40D0" w:rsidRPr="008D1759" w:rsidRDefault="006B40D0" w:rsidP="00CA26FE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D0" w:rsidRPr="00D731F3" w:rsidRDefault="006B40D0" w:rsidP="00CA26FE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:rsidR="006B40D0" w:rsidRPr="00171E3B" w:rsidRDefault="006B40D0" w:rsidP="00CA26FE">
            <w:pPr>
              <w:rPr>
                <w:rFonts w:cs="Arial"/>
                <w:szCs w:val="20"/>
              </w:rPr>
            </w:pPr>
            <w:r w:rsidRPr="00171E3B">
              <w:rPr>
                <w:rFonts w:cs="Arial"/>
                <w:szCs w:val="20"/>
              </w:rPr>
              <w:t>(Samo če izberete NE pod točko 6.a.)</w:t>
            </w:r>
          </w:p>
          <w:p w:rsidR="006B40D0" w:rsidRDefault="006B40D0" w:rsidP="00CA26FE">
            <w:pPr>
              <w:rPr>
                <w:rFonts w:cs="Arial"/>
                <w:b/>
                <w:szCs w:val="20"/>
              </w:rPr>
            </w:pPr>
          </w:p>
          <w:p w:rsidR="006B40D0" w:rsidRDefault="006B40D0" w:rsidP="00CA26F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Ni finančnih posledic.</w:t>
            </w:r>
          </w:p>
          <w:p w:rsidR="006B40D0" w:rsidRPr="00D731F3" w:rsidRDefault="006B40D0" w:rsidP="00CA26FE">
            <w:pPr>
              <w:rPr>
                <w:rFonts w:cs="Arial"/>
                <w:b/>
                <w:szCs w:val="20"/>
              </w:rPr>
            </w:pP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D0" w:rsidRPr="00171E3B" w:rsidRDefault="006B40D0" w:rsidP="00CA26FE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:rsidR="006B40D0" w:rsidRDefault="006B40D0" w:rsidP="006B40D0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1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DA/</w:t>
            </w:r>
            <w:r w:rsidRPr="003E6A6D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DA/</w:t>
            </w:r>
            <w:r w:rsidRPr="003E6A6D">
              <w:rPr>
                <w:b/>
                <w:iCs/>
                <w:sz w:val="20"/>
                <w:szCs w:val="20"/>
              </w:rPr>
              <w:t>NE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DA</w:t>
            </w:r>
            <w:r w:rsidRPr="003E6A6D">
              <w:rPr>
                <w:b/>
                <w:iCs/>
                <w:sz w:val="20"/>
                <w:szCs w:val="20"/>
              </w:rPr>
              <w:t>/NE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DA/</w:t>
            </w:r>
            <w:r w:rsidRPr="003E6A6D">
              <w:rPr>
                <w:b/>
                <w:iCs/>
                <w:sz w:val="20"/>
                <w:szCs w:val="20"/>
              </w:rPr>
              <w:t>NE</w:t>
            </w:r>
          </w:p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 celoti,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večinoma,</w:t>
            </w:r>
          </w:p>
          <w:p w:rsidR="006B40D0" w:rsidRPr="00171E3B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delno,</w:t>
            </w:r>
          </w:p>
          <w:p w:rsidR="006B40D0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niso bili upoštevani.</w:t>
            </w:r>
          </w:p>
          <w:p w:rsidR="006B40D0" w:rsidRDefault="006B40D0" w:rsidP="00CA26FE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upoštevani.</w:t>
            </w:r>
          </w:p>
          <w:p w:rsidR="006B40D0" w:rsidRPr="00171E3B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DA/</w:t>
            </w:r>
            <w:r w:rsidRPr="00CC2DB7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6B40D0" w:rsidRPr="00CC2DB7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C2DB7">
              <w:rPr>
                <w:iCs/>
                <w:sz w:val="20"/>
                <w:szCs w:val="20"/>
              </w:rPr>
              <w:t>(Če je odgovor NE, navedite, zakaj ni bilo objavljeno.)</w:t>
            </w:r>
          </w:p>
          <w:p w:rsidR="006B40D0" w:rsidRPr="00CC2DB7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C2DB7">
              <w:rPr>
                <w:iCs/>
                <w:sz w:val="20"/>
                <w:szCs w:val="20"/>
              </w:rPr>
              <w:t>Javnost se ni povabila k sodelovanju v skladu s sedmim odstavkom 9. člena Poslovnika Vlade RS (ne gre za predpis, temveč za ustanovitveni akt j</w:t>
            </w:r>
            <w:r>
              <w:rPr>
                <w:iCs/>
                <w:sz w:val="20"/>
                <w:szCs w:val="20"/>
              </w:rPr>
              <w:t>avnega infrastrukturnega zavoda</w:t>
            </w:r>
            <w:r w:rsidRPr="00CC2DB7">
              <w:rPr>
                <w:iCs/>
                <w:sz w:val="20"/>
                <w:szCs w:val="20"/>
              </w:rPr>
              <w:t>.</w:t>
            </w: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(Če je odgovor DA, navedite:</w:t>
            </w: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Datum objave: ………</w:t>
            </w: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V razpravo so bili vključeni: 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nevladne organizacije, 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zainteresirane javnosti,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strokovne javnosti.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.</w:t>
            </w: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D063BD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D063BD">
              <w:rPr>
                <w:iCs/>
                <w:sz w:val="20"/>
                <w:szCs w:val="20"/>
              </w:rPr>
              <w:t>):</w:t>
            </w: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Upoštevani so bili: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 celoti,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večinoma,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delno,</w:t>
            </w:r>
          </w:p>
          <w:p w:rsidR="006B40D0" w:rsidRPr="00D063BD" w:rsidRDefault="006B40D0" w:rsidP="006B40D0">
            <w:pPr>
              <w:pStyle w:val="Neotevilenodstavek"/>
              <w:widowControl w:val="0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niso bili upoštevani.</w:t>
            </w: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Poročilo je bilo dano ……………..</w:t>
            </w:r>
          </w:p>
          <w:p w:rsidR="006B40D0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C2DB7">
              <w:rPr>
                <w:b/>
                <w:sz w:val="20"/>
                <w:szCs w:val="20"/>
              </w:rPr>
              <w:t>DA</w:t>
            </w:r>
            <w:r w:rsidRPr="00D063BD">
              <w:rPr>
                <w:sz w:val="20"/>
                <w:szCs w:val="20"/>
              </w:rPr>
              <w:t>/NE</w:t>
            </w: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:rsidR="006B40D0" w:rsidRPr="00D063BD" w:rsidRDefault="006B40D0" w:rsidP="00CA26FE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DA/</w:t>
            </w:r>
            <w:r w:rsidRPr="00CC2DB7">
              <w:rPr>
                <w:b/>
                <w:sz w:val="20"/>
                <w:szCs w:val="20"/>
              </w:rPr>
              <w:t>NE</w:t>
            </w:r>
          </w:p>
        </w:tc>
      </w:tr>
      <w:tr w:rsidR="006B40D0" w:rsidRPr="00D063BD" w:rsidTr="00CA26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D0" w:rsidRDefault="006B40D0" w:rsidP="00CA26F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:rsidR="007640DE" w:rsidRPr="00D063BD" w:rsidRDefault="007640DE" w:rsidP="00CA26F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:rsidR="006B40D0" w:rsidRPr="009D6B8A" w:rsidRDefault="006B40D0" w:rsidP="00CA26FE">
            <w:pPr>
              <w:autoSpaceDE w:val="0"/>
              <w:autoSpaceDN w:val="0"/>
              <w:adjustRightInd w:val="0"/>
              <w:spacing w:line="240" w:lineRule="auto"/>
              <w:ind w:left="3540" w:firstLine="708"/>
              <w:rPr>
                <w:rFonts w:cs="Arial"/>
                <w:color w:val="000000"/>
                <w:sz w:val="22"/>
                <w:lang w:eastAsia="sl-SI"/>
              </w:rPr>
            </w:pPr>
            <w:r w:rsidRPr="009D6B8A">
              <w:rPr>
                <w:rFonts w:cs="Arial"/>
                <w:color w:val="000000"/>
                <w:sz w:val="22"/>
                <w:szCs w:val="22"/>
                <w:lang w:eastAsia="sl-SI"/>
              </w:rPr>
              <w:t>dr. Maja Makovec Brenčič</w:t>
            </w:r>
          </w:p>
          <w:p w:rsidR="006B40D0" w:rsidRPr="009D6B8A" w:rsidRDefault="006B40D0" w:rsidP="00CA26FE">
            <w:pPr>
              <w:autoSpaceDE w:val="0"/>
              <w:autoSpaceDN w:val="0"/>
              <w:adjustRightInd w:val="0"/>
              <w:spacing w:line="240" w:lineRule="auto"/>
              <w:ind w:left="4248"/>
              <w:rPr>
                <w:rFonts w:cs="Arial"/>
                <w:color w:val="000000"/>
                <w:sz w:val="22"/>
                <w:lang w:eastAsia="sl-SI"/>
              </w:rPr>
            </w:pPr>
            <w:r w:rsidRPr="009D6B8A">
              <w:rPr>
                <w:rFonts w:cs="Arial"/>
                <w:color w:val="000000"/>
                <w:sz w:val="22"/>
                <w:szCs w:val="22"/>
                <w:lang w:eastAsia="sl-SI"/>
              </w:rPr>
              <w:t xml:space="preserve">             Ministrica</w:t>
            </w:r>
          </w:p>
          <w:p w:rsidR="006B40D0" w:rsidRPr="00D063BD" w:rsidRDefault="006B40D0" w:rsidP="00CA26F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:rsidR="008F2A5F" w:rsidRDefault="008F2A5F"/>
    <w:p w:rsidR="007640DE" w:rsidRDefault="007640DE" w:rsidP="00C23EE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outlineLvl w:val="3"/>
        <w:rPr>
          <w:rFonts w:cs="Arial"/>
          <w:szCs w:val="20"/>
          <w:lang w:eastAsia="sl-SI"/>
        </w:rPr>
      </w:pPr>
    </w:p>
    <w:p w:rsidR="00C23EE7" w:rsidRPr="007640DE" w:rsidRDefault="00C23EE7" w:rsidP="00C23EE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outlineLvl w:val="3"/>
        <w:rPr>
          <w:rFonts w:cs="Arial"/>
          <w:szCs w:val="20"/>
          <w:lang w:eastAsia="sl-SI"/>
        </w:rPr>
      </w:pPr>
      <w:r w:rsidRPr="007640DE">
        <w:rPr>
          <w:rFonts w:cs="Arial"/>
          <w:szCs w:val="20"/>
          <w:lang w:eastAsia="sl-SI"/>
        </w:rPr>
        <w:t>Priloge:</w:t>
      </w:r>
    </w:p>
    <w:p w:rsidR="00C23EE7" w:rsidRPr="007640DE" w:rsidRDefault="00C23EE7" w:rsidP="00C23EE7">
      <w:pPr>
        <w:numPr>
          <w:ilvl w:val="0"/>
          <w:numId w:val="5"/>
        </w:numPr>
        <w:spacing w:line="240" w:lineRule="auto"/>
        <w:jc w:val="both"/>
        <w:rPr>
          <w:rFonts w:cs="Arial"/>
          <w:szCs w:val="20"/>
        </w:rPr>
      </w:pPr>
      <w:r w:rsidRPr="007640DE">
        <w:rPr>
          <w:rFonts w:cs="Arial"/>
          <w:szCs w:val="20"/>
        </w:rPr>
        <w:t xml:space="preserve">Sklep o spremembah in dopolnitvah Sklepa o ustanovitvi Instituta informacijskih znanosti </w:t>
      </w:r>
    </w:p>
    <w:p w:rsidR="00C23EE7" w:rsidRPr="007640DE" w:rsidRDefault="00C23EE7" w:rsidP="00C23EE7">
      <w:pPr>
        <w:numPr>
          <w:ilvl w:val="0"/>
          <w:numId w:val="5"/>
        </w:numPr>
        <w:spacing w:line="240" w:lineRule="auto"/>
        <w:rPr>
          <w:rFonts w:cs="Arial"/>
          <w:szCs w:val="20"/>
        </w:rPr>
      </w:pPr>
      <w:r w:rsidRPr="007640DE">
        <w:rPr>
          <w:rFonts w:cs="Arial"/>
          <w:szCs w:val="20"/>
        </w:rPr>
        <w:t xml:space="preserve">Obrazložitev </w:t>
      </w:r>
    </w:p>
    <w:p w:rsidR="00790371" w:rsidRDefault="00790371"/>
    <w:p w:rsidR="00790371" w:rsidRDefault="00790371"/>
    <w:p w:rsidR="00790371" w:rsidRDefault="00790371"/>
    <w:p w:rsidR="00790371" w:rsidRDefault="00790371"/>
    <w:p w:rsidR="00790371" w:rsidRDefault="00790371"/>
    <w:p w:rsidR="00790371" w:rsidRDefault="00790371"/>
    <w:p w:rsidR="00790371" w:rsidRDefault="00790371"/>
    <w:p w:rsidR="00790371" w:rsidRDefault="00790371"/>
    <w:p w:rsidR="00790371" w:rsidRDefault="00790371"/>
    <w:p w:rsidR="00790371" w:rsidRDefault="00790371"/>
    <w:p w:rsidR="00790371" w:rsidRDefault="00790371"/>
    <w:p w:rsidR="00BC1A0D" w:rsidRDefault="00BC1A0D" w:rsidP="00BC1A0D">
      <w:pPr>
        <w:pStyle w:val="Naslovpredpisa"/>
        <w:spacing w:before="0" w:after="0" w:line="240" w:lineRule="auto"/>
        <w:jc w:val="left"/>
        <w:rPr>
          <w:iCs/>
          <w:color w:val="000000"/>
        </w:rPr>
      </w:pPr>
    </w:p>
    <w:p w:rsidR="00380DF7" w:rsidRPr="006F1EA5" w:rsidRDefault="007E1667" w:rsidP="00BC1A0D">
      <w:pPr>
        <w:pStyle w:val="Naslovpredpisa"/>
        <w:spacing w:before="0" w:after="0" w:line="240" w:lineRule="auto"/>
        <w:jc w:val="left"/>
        <w:rPr>
          <w:color w:val="000000"/>
        </w:rPr>
      </w:pPr>
      <w:r>
        <w:rPr>
          <w:iCs/>
          <w:color w:val="000000"/>
        </w:rPr>
        <w:t xml:space="preserve">  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A71F18">
        <w:rPr>
          <w:iCs/>
          <w:color w:val="000000"/>
        </w:rPr>
        <w:t xml:space="preserve">                    </w:t>
      </w:r>
      <w:r w:rsidR="00380DF7" w:rsidRPr="006F1EA5">
        <w:rPr>
          <w:iCs/>
          <w:color w:val="000000"/>
        </w:rPr>
        <w:t xml:space="preserve">EVA </w:t>
      </w:r>
      <w:r w:rsidR="00380DF7" w:rsidRPr="006F1EA5">
        <w:rPr>
          <w:color w:val="000000"/>
          <w:szCs w:val="20"/>
        </w:rPr>
        <w:t>2016-3330-0018</w:t>
      </w:r>
    </w:p>
    <w:p w:rsidR="00380DF7" w:rsidRDefault="00380DF7" w:rsidP="00380DF7">
      <w:pPr>
        <w:tabs>
          <w:tab w:val="left" w:pos="-1276"/>
        </w:tabs>
        <w:jc w:val="both"/>
        <w:rPr>
          <w:sz w:val="22"/>
          <w:szCs w:val="22"/>
        </w:rPr>
      </w:pPr>
    </w:p>
    <w:p w:rsidR="00380DF7" w:rsidRPr="00681F29" w:rsidRDefault="00380DF7" w:rsidP="00380DF7">
      <w:pPr>
        <w:tabs>
          <w:tab w:val="left" w:pos="-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3. in </w:t>
      </w:r>
      <w:r w:rsidRPr="00681F29">
        <w:rPr>
          <w:sz w:val="22"/>
          <w:szCs w:val="22"/>
        </w:rPr>
        <w:t>8. člena Zakona o zavodih (</w:t>
      </w:r>
      <w:r w:rsidRPr="00681F29">
        <w:rPr>
          <w:rFonts w:cs="Arial"/>
          <w:color w:val="000000"/>
          <w:sz w:val="22"/>
          <w:szCs w:val="22"/>
          <w:lang w:eastAsia="sl-SI"/>
        </w:rPr>
        <w:t>Uradni list RS-stari, št. 12/91,</w:t>
      </w:r>
      <w:r>
        <w:rPr>
          <w:rFonts w:cs="Arial"/>
          <w:color w:val="000000"/>
          <w:sz w:val="22"/>
          <w:szCs w:val="22"/>
          <w:lang w:eastAsia="sl-SI"/>
        </w:rPr>
        <w:t xml:space="preserve"> 45/94-odl. US,</w:t>
      </w:r>
      <w:r w:rsidRPr="00681F29">
        <w:rPr>
          <w:rFonts w:cs="Arial"/>
          <w:color w:val="000000"/>
          <w:sz w:val="22"/>
          <w:szCs w:val="22"/>
          <w:lang w:eastAsia="sl-SI"/>
        </w:rPr>
        <w:t xml:space="preserve"> 8/96, 36/00-ZPDZC in 127/06-ZJZP</w:t>
      </w:r>
      <w:r>
        <w:rPr>
          <w:rFonts w:cs="Arial"/>
          <w:sz w:val="22"/>
          <w:szCs w:val="22"/>
        </w:rPr>
        <w:t xml:space="preserve">), </w:t>
      </w:r>
      <w:r w:rsidRPr="00681F29">
        <w:rPr>
          <w:sz w:val="22"/>
          <w:szCs w:val="22"/>
        </w:rPr>
        <w:t xml:space="preserve">32. člena Zakona o raziskovalni in razvojni dejavnosti </w:t>
      </w:r>
      <w:r w:rsidRPr="00036176">
        <w:rPr>
          <w:sz w:val="22"/>
          <w:szCs w:val="22"/>
        </w:rPr>
        <w:t>(</w:t>
      </w:r>
      <w:r w:rsidRPr="00036176">
        <w:rPr>
          <w:rFonts w:cs="Arial"/>
          <w:sz w:val="22"/>
          <w:szCs w:val="22"/>
        </w:rPr>
        <w:t>Uradni list RS, št. 22/06 – uradno prečiščeno besedilo, 61/06 – ZDru-1, 112/07, 9/11 in 57/12-ZPOP-1A</w:t>
      </w:r>
      <w:r w:rsidRPr="00036176">
        <w:rPr>
          <w:sz w:val="22"/>
          <w:szCs w:val="22"/>
        </w:rPr>
        <w:t>) in</w:t>
      </w:r>
      <w:r>
        <w:rPr>
          <w:sz w:val="22"/>
          <w:szCs w:val="22"/>
        </w:rPr>
        <w:t xml:space="preserve"> 46. člena Zakona o knjižničarstvu (Uradni list RS, š</w:t>
      </w:r>
      <w:r w:rsidR="006F4D73">
        <w:rPr>
          <w:sz w:val="22"/>
          <w:szCs w:val="22"/>
        </w:rPr>
        <w:t>t. 87/01, 96/02-ZUJIK in 92/15)</w:t>
      </w:r>
      <w:r w:rsidRPr="00681F29">
        <w:rPr>
          <w:sz w:val="22"/>
          <w:szCs w:val="22"/>
        </w:rPr>
        <w:t xml:space="preserve"> </w:t>
      </w:r>
      <w:r w:rsidR="006F4D73">
        <w:rPr>
          <w:sz w:val="22"/>
          <w:szCs w:val="22"/>
        </w:rPr>
        <w:t xml:space="preserve">je </w:t>
      </w:r>
      <w:r w:rsidRPr="00681F29">
        <w:rPr>
          <w:sz w:val="22"/>
          <w:szCs w:val="22"/>
        </w:rPr>
        <w:t>Vlada Republike Slovenije</w:t>
      </w:r>
      <w:r w:rsidR="006F4D73">
        <w:rPr>
          <w:sz w:val="22"/>
          <w:szCs w:val="22"/>
        </w:rPr>
        <w:t xml:space="preserve"> sprejela </w:t>
      </w:r>
    </w:p>
    <w:p w:rsidR="00380DF7" w:rsidRDefault="00380DF7" w:rsidP="00380DF7">
      <w:pPr>
        <w:jc w:val="both"/>
        <w:rPr>
          <w:b/>
          <w:sz w:val="22"/>
          <w:szCs w:val="22"/>
        </w:rPr>
      </w:pPr>
    </w:p>
    <w:p w:rsidR="00380DF7" w:rsidRPr="00681F29" w:rsidRDefault="00380DF7" w:rsidP="00380DF7">
      <w:pPr>
        <w:jc w:val="both"/>
        <w:rPr>
          <w:b/>
          <w:sz w:val="22"/>
          <w:szCs w:val="22"/>
        </w:rPr>
      </w:pPr>
    </w:p>
    <w:p w:rsidR="00380DF7" w:rsidRPr="00C74981" w:rsidRDefault="00380DF7" w:rsidP="00380DF7">
      <w:pPr>
        <w:jc w:val="center"/>
        <w:rPr>
          <w:rFonts w:cs="Arial"/>
          <w:b/>
          <w:sz w:val="22"/>
          <w:szCs w:val="22"/>
        </w:rPr>
      </w:pPr>
      <w:r w:rsidRPr="00C74981">
        <w:rPr>
          <w:rFonts w:cs="Arial"/>
          <w:b/>
          <w:sz w:val="22"/>
          <w:szCs w:val="22"/>
        </w:rPr>
        <w:t>SKLEP</w:t>
      </w:r>
    </w:p>
    <w:p w:rsidR="00380DF7" w:rsidRDefault="00380DF7" w:rsidP="00380DF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 spremembah in dopolnitvah </w:t>
      </w:r>
    </w:p>
    <w:p w:rsidR="00380DF7" w:rsidRPr="00952E8A" w:rsidRDefault="00380DF7" w:rsidP="00380DF7">
      <w:pPr>
        <w:jc w:val="center"/>
        <w:rPr>
          <w:rFonts w:cs="Arial"/>
          <w:b/>
          <w:sz w:val="22"/>
          <w:szCs w:val="22"/>
        </w:rPr>
      </w:pPr>
      <w:r w:rsidRPr="00952E8A">
        <w:rPr>
          <w:rFonts w:cs="Arial"/>
          <w:b/>
          <w:sz w:val="22"/>
          <w:szCs w:val="22"/>
        </w:rPr>
        <w:t xml:space="preserve">Sklepa o </w:t>
      </w:r>
      <w:r>
        <w:rPr>
          <w:rFonts w:cs="Arial"/>
          <w:b/>
          <w:sz w:val="22"/>
          <w:szCs w:val="22"/>
        </w:rPr>
        <w:t>ustanovitvi Instituta</w:t>
      </w:r>
      <w:r w:rsidRPr="00952E8A">
        <w:rPr>
          <w:rFonts w:cs="Arial"/>
          <w:b/>
          <w:sz w:val="22"/>
          <w:szCs w:val="22"/>
        </w:rPr>
        <w:t xml:space="preserve"> informacijskih znanosti</w:t>
      </w:r>
    </w:p>
    <w:p w:rsidR="00380DF7" w:rsidRDefault="00380DF7" w:rsidP="00380DF7">
      <w:pPr>
        <w:jc w:val="center"/>
        <w:rPr>
          <w:b/>
          <w:sz w:val="22"/>
          <w:szCs w:val="22"/>
        </w:rPr>
      </w:pPr>
    </w:p>
    <w:p w:rsidR="00380DF7" w:rsidRPr="00C74981" w:rsidRDefault="00380DF7" w:rsidP="00380DF7">
      <w:pPr>
        <w:jc w:val="center"/>
        <w:rPr>
          <w:b/>
          <w:sz w:val="22"/>
          <w:szCs w:val="22"/>
        </w:rPr>
      </w:pPr>
    </w:p>
    <w:p w:rsidR="00380DF7" w:rsidRPr="00681F29" w:rsidRDefault="00380DF7" w:rsidP="00380DF7">
      <w:pPr>
        <w:jc w:val="center"/>
        <w:rPr>
          <w:sz w:val="22"/>
          <w:szCs w:val="22"/>
        </w:rPr>
      </w:pPr>
      <w:r w:rsidRPr="00681F29">
        <w:rPr>
          <w:sz w:val="22"/>
          <w:szCs w:val="22"/>
        </w:rPr>
        <w:t>1. člen</w:t>
      </w:r>
    </w:p>
    <w:p w:rsidR="00380DF7" w:rsidRPr="00681F29" w:rsidRDefault="00380DF7" w:rsidP="00380DF7">
      <w:pPr>
        <w:jc w:val="center"/>
        <w:rPr>
          <w:sz w:val="22"/>
          <w:szCs w:val="22"/>
        </w:rPr>
      </w:pPr>
    </w:p>
    <w:p w:rsidR="00380DF7" w:rsidRPr="00681F29" w:rsidRDefault="00380DF7" w:rsidP="00380DF7">
      <w:pPr>
        <w:jc w:val="both"/>
        <w:rPr>
          <w:rFonts w:cs="Arial"/>
          <w:bCs/>
          <w:sz w:val="22"/>
          <w:szCs w:val="22"/>
          <w:lang w:eastAsia="sl-SI"/>
        </w:rPr>
      </w:pPr>
      <w:r w:rsidRPr="00C74981">
        <w:rPr>
          <w:rFonts w:cs="Arial"/>
          <w:bCs/>
          <w:sz w:val="22"/>
          <w:szCs w:val="22"/>
          <w:lang w:eastAsia="sl-SI"/>
        </w:rPr>
        <w:t xml:space="preserve">V </w:t>
      </w:r>
      <w:r w:rsidRPr="00C74981">
        <w:rPr>
          <w:rFonts w:cs="Arial"/>
          <w:sz w:val="22"/>
          <w:szCs w:val="22"/>
        </w:rPr>
        <w:t>Sklepu</w:t>
      </w:r>
      <w:r w:rsidRPr="00952E8A">
        <w:rPr>
          <w:rFonts w:cs="Arial"/>
          <w:b/>
          <w:sz w:val="22"/>
          <w:szCs w:val="22"/>
        </w:rPr>
        <w:t xml:space="preserve"> </w:t>
      </w:r>
      <w:r w:rsidRPr="00C03F87">
        <w:rPr>
          <w:rFonts w:cs="Arial"/>
          <w:sz w:val="22"/>
          <w:szCs w:val="22"/>
        </w:rPr>
        <w:t>o ustanovitvi Instituta informacijskih znanosti</w:t>
      </w:r>
      <w:r>
        <w:rPr>
          <w:rFonts w:cs="Arial"/>
          <w:sz w:val="22"/>
          <w:szCs w:val="22"/>
        </w:rPr>
        <w:t xml:space="preserve"> (Uradni list RS, št. 71/02) </w:t>
      </w:r>
      <w:r w:rsidRPr="00C74981">
        <w:rPr>
          <w:rFonts w:cs="Arial"/>
          <w:bCs/>
          <w:sz w:val="22"/>
          <w:szCs w:val="22"/>
          <w:lang w:eastAsia="sl-SI"/>
        </w:rPr>
        <w:t>se za</w:t>
      </w:r>
      <w:r w:rsidRPr="00681F29">
        <w:rPr>
          <w:rFonts w:cs="Arial"/>
          <w:bCs/>
          <w:sz w:val="22"/>
          <w:szCs w:val="22"/>
          <w:lang w:eastAsia="sl-SI"/>
        </w:rPr>
        <w:t xml:space="preserve"> 1</w:t>
      </w:r>
      <w:r>
        <w:rPr>
          <w:rFonts w:cs="Arial"/>
          <w:bCs/>
          <w:sz w:val="22"/>
          <w:szCs w:val="22"/>
          <w:lang w:eastAsia="sl-SI"/>
        </w:rPr>
        <w:t xml:space="preserve">. </w:t>
      </w:r>
      <w:r w:rsidRPr="00681F29">
        <w:rPr>
          <w:rFonts w:cs="Arial"/>
          <w:bCs/>
          <w:sz w:val="22"/>
          <w:szCs w:val="22"/>
          <w:lang w:eastAsia="sl-SI"/>
        </w:rPr>
        <w:t xml:space="preserve">členom </w:t>
      </w:r>
      <w:r>
        <w:rPr>
          <w:rFonts w:cs="Arial"/>
          <w:bCs/>
          <w:sz w:val="22"/>
          <w:szCs w:val="22"/>
          <w:lang w:eastAsia="sl-SI"/>
        </w:rPr>
        <w:t>doda nov 1.a</w:t>
      </w:r>
      <w:r w:rsidRPr="00681F29">
        <w:rPr>
          <w:rFonts w:cs="Arial"/>
          <w:bCs/>
          <w:sz w:val="22"/>
          <w:szCs w:val="22"/>
          <w:lang w:eastAsia="sl-SI"/>
        </w:rPr>
        <w:t xml:space="preserve"> člen, ki se glasi:</w:t>
      </w:r>
    </w:p>
    <w:p w:rsidR="00380DF7" w:rsidRPr="00681F29" w:rsidRDefault="00380DF7" w:rsidP="00380DF7">
      <w:pPr>
        <w:jc w:val="both"/>
        <w:rPr>
          <w:rFonts w:cs="Arial"/>
          <w:bCs/>
          <w:sz w:val="22"/>
          <w:szCs w:val="22"/>
          <w:lang w:eastAsia="sl-SI"/>
        </w:rPr>
      </w:pPr>
    </w:p>
    <w:p w:rsidR="00380DF7" w:rsidRPr="00681F29" w:rsidRDefault="00380DF7" w:rsidP="00380DF7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2"/>
          <w:szCs w:val="22"/>
          <w:lang w:eastAsia="sl-SI"/>
        </w:rPr>
      </w:pPr>
      <w:r w:rsidRPr="00681F29">
        <w:rPr>
          <w:rFonts w:cs="Arial"/>
          <w:sz w:val="22"/>
          <w:szCs w:val="22"/>
        </w:rPr>
        <w:t>»</w:t>
      </w:r>
      <w:r>
        <w:rPr>
          <w:rFonts w:cs="Arial"/>
          <w:color w:val="000000"/>
          <w:sz w:val="22"/>
          <w:szCs w:val="22"/>
          <w:lang w:eastAsia="sl-SI"/>
        </w:rPr>
        <w:t>1.a</w:t>
      </w:r>
      <w:r w:rsidRPr="00681F29">
        <w:rPr>
          <w:rFonts w:cs="Arial"/>
          <w:color w:val="000000"/>
          <w:sz w:val="22"/>
          <w:szCs w:val="22"/>
          <w:lang w:eastAsia="sl-SI"/>
        </w:rPr>
        <w:t xml:space="preserve"> člen</w:t>
      </w:r>
    </w:p>
    <w:p w:rsidR="00380DF7" w:rsidRPr="00681F29" w:rsidRDefault="00380DF7" w:rsidP="00380DF7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eastAsia="sl-SI"/>
        </w:rPr>
      </w:pPr>
    </w:p>
    <w:p w:rsidR="00380DF7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eastAsia="sl-SI"/>
        </w:rPr>
      </w:pPr>
      <w:r w:rsidRPr="00681F29">
        <w:rPr>
          <w:rFonts w:cs="Arial"/>
          <w:color w:val="000000"/>
          <w:sz w:val="22"/>
          <w:szCs w:val="22"/>
          <w:lang w:eastAsia="sl-SI"/>
        </w:rPr>
        <w:t xml:space="preserve">Izraz delavec, ki se v tem sklepu uporablja za zaposlenega, ki je v delovnem razmerju v javnem zavodu, pomeni javnega uslužbenca </w:t>
      </w:r>
      <w:r w:rsidR="003633F9">
        <w:rPr>
          <w:rFonts w:cs="Arial"/>
          <w:color w:val="000000"/>
          <w:sz w:val="22"/>
          <w:szCs w:val="22"/>
          <w:lang w:eastAsia="sl-SI"/>
        </w:rPr>
        <w:t>v skladu</w:t>
      </w:r>
      <w:r w:rsidRPr="00681F29">
        <w:rPr>
          <w:rFonts w:cs="Arial"/>
          <w:color w:val="000000"/>
          <w:sz w:val="22"/>
          <w:szCs w:val="22"/>
          <w:lang w:eastAsia="sl-SI"/>
        </w:rPr>
        <w:t xml:space="preserve"> z določbami zakona, ki ureja javne uslužbence</w:t>
      </w:r>
      <w:r w:rsidR="003633F9">
        <w:rPr>
          <w:rFonts w:cs="Arial"/>
          <w:color w:val="000000"/>
          <w:sz w:val="22"/>
          <w:szCs w:val="22"/>
          <w:lang w:eastAsia="sl-SI"/>
        </w:rPr>
        <w:t>,</w:t>
      </w:r>
      <w:r w:rsidRPr="00681F29">
        <w:rPr>
          <w:rFonts w:cs="Arial"/>
          <w:color w:val="000000"/>
          <w:sz w:val="22"/>
          <w:szCs w:val="22"/>
          <w:lang w:eastAsia="sl-SI"/>
        </w:rPr>
        <w:t xml:space="preserve"> in zakona, ki ureja sistem plač v javnem sektorju.</w:t>
      </w:r>
      <w:r w:rsidRPr="00681F29">
        <w:rPr>
          <w:rFonts w:cs="Arial"/>
          <w:sz w:val="22"/>
          <w:szCs w:val="22"/>
        </w:rPr>
        <w:t>«</w:t>
      </w:r>
      <w:r w:rsidRPr="00681F29">
        <w:rPr>
          <w:rFonts w:cs="Arial"/>
          <w:color w:val="000000"/>
          <w:sz w:val="22"/>
          <w:szCs w:val="22"/>
          <w:lang w:eastAsia="sl-SI"/>
        </w:rPr>
        <w:t>.</w:t>
      </w:r>
    </w:p>
    <w:p w:rsidR="00380DF7" w:rsidRPr="00681F29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člen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180FC9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Besedilo </w:t>
      </w:r>
      <w:r w:rsidR="00380DF7">
        <w:rPr>
          <w:rFonts w:cs="Arial"/>
          <w:sz w:val="22"/>
          <w:szCs w:val="22"/>
        </w:rPr>
        <w:t>4. člen</w:t>
      </w:r>
      <w:r>
        <w:rPr>
          <w:rFonts w:cs="Arial"/>
          <w:sz w:val="22"/>
          <w:szCs w:val="22"/>
        </w:rPr>
        <w:t>a</w:t>
      </w:r>
      <w:r w:rsidR="00380D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 </w:t>
      </w:r>
      <w:r w:rsidR="00380DF7">
        <w:rPr>
          <w:rFonts w:cs="Arial"/>
          <w:sz w:val="22"/>
          <w:szCs w:val="22"/>
        </w:rPr>
        <w:t>spremeni tako, da se glasi: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»Dejavnosti IZUM</w:t>
      </w:r>
      <w:r w:rsidRPr="00DF75E7">
        <w:rPr>
          <w:rFonts w:cs="Arial"/>
          <w:sz w:val="22"/>
          <w:szCs w:val="22"/>
        </w:rPr>
        <w:t xml:space="preserve"> v skladu z Uredbo o standardni klasifikaciji dejavnosti (Uradni list RS, št. 69/07 in 17/08) so:</w:t>
      </w:r>
    </w:p>
    <w:p w:rsidR="00677150" w:rsidRDefault="00677150" w:rsidP="00677150">
      <w:pPr>
        <w:shd w:val="clear" w:color="auto" w:fill="FFFFFF"/>
        <w:tabs>
          <w:tab w:val="left" w:pos="1363"/>
        </w:tabs>
        <w:spacing w:line="374" w:lineRule="exact"/>
        <w:ind w:left="14"/>
      </w:pPr>
      <w:r>
        <w:rPr>
          <w:rFonts w:cs="Arial"/>
          <w:color w:val="000000"/>
          <w:spacing w:val="-4"/>
          <w:sz w:val="22"/>
          <w:szCs w:val="22"/>
        </w:rPr>
        <w:t>C/18.200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pacing w:val="-3"/>
          <w:sz w:val="22"/>
          <w:szCs w:val="22"/>
        </w:rPr>
        <w:t>Razmno</w:t>
      </w:r>
      <w:r>
        <w:rPr>
          <w:color w:val="000000"/>
          <w:spacing w:val="-3"/>
          <w:sz w:val="22"/>
          <w:szCs w:val="22"/>
        </w:rPr>
        <w:t>ž</w:t>
      </w:r>
      <w:r>
        <w:rPr>
          <w:rFonts w:cs="Arial"/>
          <w:color w:val="000000"/>
          <w:spacing w:val="-3"/>
          <w:sz w:val="22"/>
          <w:szCs w:val="22"/>
        </w:rPr>
        <w:t>evanja posnetih nosilcev zapisa</w:t>
      </w:r>
    </w:p>
    <w:p w:rsidR="00677150" w:rsidRDefault="00677150" w:rsidP="00677150">
      <w:pPr>
        <w:shd w:val="clear" w:color="auto" w:fill="FFFFFF"/>
        <w:tabs>
          <w:tab w:val="left" w:pos="1363"/>
        </w:tabs>
        <w:spacing w:line="374" w:lineRule="exact"/>
        <w:ind w:left="10"/>
      </w:pPr>
      <w:r>
        <w:rPr>
          <w:rFonts w:cs="Arial"/>
          <w:color w:val="000000"/>
          <w:spacing w:val="-2"/>
          <w:sz w:val="22"/>
          <w:szCs w:val="22"/>
        </w:rPr>
        <w:t>G/46.510</w:t>
      </w:r>
      <w:r>
        <w:rPr>
          <w:rFonts w:cs="Arial"/>
          <w:color w:val="000000"/>
          <w:sz w:val="22"/>
          <w:szCs w:val="22"/>
        </w:rPr>
        <w:tab/>
        <w:t>Trgovina na debelo z ra</w:t>
      </w:r>
      <w:r>
        <w:rPr>
          <w:color w:val="000000"/>
          <w:sz w:val="22"/>
          <w:szCs w:val="22"/>
        </w:rPr>
        <w:t>č</w:t>
      </w:r>
      <w:r>
        <w:rPr>
          <w:rFonts w:cs="Arial"/>
          <w:color w:val="000000"/>
          <w:sz w:val="22"/>
          <w:szCs w:val="22"/>
        </w:rPr>
        <w:t>unalni</w:t>
      </w:r>
      <w:r>
        <w:rPr>
          <w:color w:val="000000"/>
          <w:sz w:val="22"/>
          <w:szCs w:val="22"/>
        </w:rPr>
        <w:t>š</w:t>
      </w:r>
      <w:r>
        <w:rPr>
          <w:rFonts w:cs="Arial"/>
          <w:color w:val="000000"/>
          <w:sz w:val="22"/>
          <w:szCs w:val="22"/>
        </w:rPr>
        <w:t>kimi napravami</w:t>
      </w:r>
    </w:p>
    <w:p w:rsidR="00677150" w:rsidRDefault="00677150" w:rsidP="00677150">
      <w:pPr>
        <w:shd w:val="clear" w:color="auto" w:fill="FFFFFF"/>
        <w:tabs>
          <w:tab w:val="left" w:pos="1363"/>
        </w:tabs>
        <w:spacing w:line="374" w:lineRule="exact"/>
      </w:pPr>
      <w:r>
        <w:rPr>
          <w:rFonts w:cs="Arial"/>
          <w:color w:val="000000"/>
          <w:spacing w:val="-4"/>
          <w:sz w:val="22"/>
          <w:szCs w:val="22"/>
        </w:rPr>
        <w:t>J/58.110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pacing w:val="-1"/>
          <w:sz w:val="22"/>
          <w:szCs w:val="22"/>
        </w:rPr>
        <w:t>Izdajanje knjig</w:t>
      </w:r>
    </w:p>
    <w:p w:rsidR="00677150" w:rsidRDefault="00677150" w:rsidP="00677150">
      <w:pPr>
        <w:shd w:val="clear" w:color="auto" w:fill="FFFFFF"/>
        <w:tabs>
          <w:tab w:val="left" w:pos="1363"/>
        </w:tabs>
        <w:spacing w:line="374" w:lineRule="exact"/>
      </w:pPr>
      <w:r>
        <w:rPr>
          <w:rFonts w:cs="Arial"/>
          <w:color w:val="000000"/>
          <w:spacing w:val="-4"/>
          <w:sz w:val="22"/>
          <w:szCs w:val="22"/>
        </w:rPr>
        <w:t>J/58.140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pacing w:val="1"/>
          <w:sz w:val="22"/>
          <w:szCs w:val="22"/>
        </w:rPr>
        <w:t>Izdajanje revij in druge periodike</w:t>
      </w:r>
    </w:p>
    <w:p w:rsidR="00677150" w:rsidRDefault="00677150" w:rsidP="00677150">
      <w:pPr>
        <w:shd w:val="clear" w:color="auto" w:fill="FFFFFF"/>
        <w:tabs>
          <w:tab w:val="left" w:pos="1339"/>
        </w:tabs>
        <w:spacing w:line="379" w:lineRule="exact"/>
      </w:pPr>
      <w:r>
        <w:rPr>
          <w:rFonts w:cs="Arial"/>
          <w:color w:val="000000"/>
          <w:spacing w:val="-4"/>
          <w:sz w:val="22"/>
          <w:szCs w:val="22"/>
        </w:rPr>
        <w:t>J/58.190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pacing w:val="-2"/>
          <w:sz w:val="22"/>
          <w:szCs w:val="22"/>
        </w:rPr>
        <w:t>Drugo zalo</w:t>
      </w:r>
      <w:r>
        <w:rPr>
          <w:color w:val="000000"/>
          <w:spacing w:val="-2"/>
          <w:sz w:val="22"/>
          <w:szCs w:val="22"/>
        </w:rPr>
        <w:t>ž</w:t>
      </w:r>
      <w:r>
        <w:rPr>
          <w:rFonts w:cs="Arial"/>
          <w:color w:val="000000"/>
          <w:spacing w:val="-2"/>
          <w:sz w:val="22"/>
          <w:szCs w:val="22"/>
        </w:rPr>
        <w:t>ni</w:t>
      </w:r>
      <w:r>
        <w:rPr>
          <w:color w:val="000000"/>
          <w:spacing w:val="-2"/>
          <w:sz w:val="22"/>
          <w:szCs w:val="22"/>
        </w:rPr>
        <w:t>š</w:t>
      </w:r>
      <w:r>
        <w:rPr>
          <w:rFonts w:cs="Arial"/>
          <w:color w:val="000000"/>
          <w:spacing w:val="-2"/>
          <w:sz w:val="22"/>
          <w:szCs w:val="22"/>
        </w:rPr>
        <w:t>tvo</w:t>
      </w:r>
    </w:p>
    <w:p w:rsidR="00380DF7" w:rsidRDefault="00380DF7" w:rsidP="00677150">
      <w:pPr>
        <w:shd w:val="clear" w:color="auto" w:fill="FFFFFF"/>
        <w:tabs>
          <w:tab w:val="left" w:pos="1358"/>
        </w:tabs>
        <w:spacing w:line="379" w:lineRule="exact"/>
      </w:pPr>
      <w:r>
        <w:rPr>
          <w:rFonts w:cs="Arial"/>
          <w:color w:val="000000"/>
          <w:spacing w:val="-4"/>
          <w:sz w:val="22"/>
          <w:szCs w:val="22"/>
        </w:rPr>
        <w:t>J/62.010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pacing w:val="-1"/>
          <w:sz w:val="22"/>
          <w:szCs w:val="22"/>
        </w:rPr>
        <w:t>Ra</w:t>
      </w:r>
      <w:r>
        <w:rPr>
          <w:color w:val="000000"/>
          <w:spacing w:val="-1"/>
          <w:sz w:val="22"/>
          <w:szCs w:val="22"/>
        </w:rPr>
        <w:t>č</w:t>
      </w:r>
      <w:r>
        <w:rPr>
          <w:rFonts w:cs="Arial"/>
          <w:color w:val="000000"/>
          <w:spacing w:val="-1"/>
          <w:sz w:val="22"/>
          <w:szCs w:val="22"/>
        </w:rPr>
        <w:t>unalni</w:t>
      </w:r>
      <w:r>
        <w:rPr>
          <w:color w:val="000000"/>
          <w:spacing w:val="-1"/>
          <w:sz w:val="22"/>
          <w:szCs w:val="22"/>
        </w:rPr>
        <w:t>š</w:t>
      </w:r>
      <w:r>
        <w:rPr>
          <w:rFonts w:cs="Arial"/>
          <w:color w:val="000000"/>
          <w:spacing w:val="-1"/>
          <w:sz w:val="22"/>
          <w:szCs w:val="22"/>
        </w:rPr>
        <w:t>ko programiranje</w:t>
      </w:r>
    </w:p>
    <w:p w:rsidR="00380DF7" w:rsidRDefault="00380DF7" w:rsidP="00380DF7">
      <w:pPr>
        <w:shd w:val="clear" w:color="auto" w:fill="FFFFFF"/>
        <w:tabs>
          <w:tab w:val="left" w:pos="1358"/>
        </w:tabs>
        <w:spacing w:line="379" w:lineRule="exact"/>
        <w:ind w:left="14"/>
      </w:pPr>
      <w:r>
        <w:rPr>
          <w:rFonts w:cs="Arial"/>
          <w:color w:val="000000"/>
          <w:spacing w:val="-4"/>
          <w:sz w:val="22"/>
          <w:szCs w:val="22"/>
        </w:rPr>
        <w:t>J/62.020</w:t>
      </w:r>
      <w:r>
        <w:rPr>
          <w:rFonts w:cs="Arial"/>
          <w:color w:val="000000"/>
          <w:sz w:val="22"/>
          <w:szCs w:val="22"/>
        </w:rPr>
        <w:tab/>
        <w:t>Svetovanje o ra</w:t>
      </w:r>
      <w:r>
        <w:rPr>
          <w:color w:val="000000"/>
          <w:sz w:val="22"/>
          <w:szCs w:val="22"/>
        </w:rPr>
        <w:t>č</w:t>
      </w:r>
      <w:r>
        <w:rPr>
          <w:rFonts w:cs="Arial"/>
          <w:color w:val="000000"/>
          <w:sz w:val="22"/>
          <w:szCs w:val="22"/>
        </w:rPr>
        <w:t>unalni</w:t>
      </w:r>
      <w:r>
        <w:rPr>
          <w:color w:val="000000"/>
          <w:sz w:val="22"/>
          <w:szCs w:val="22"/>
        </w:rPr>
        <w:t>š</w:t>
      </w:r>
      <w:r>
        <w:rPr>
          <w:rFonts w:cs="Arial"/>
          <w:color w:val="000000"/>
          <w:sz w:val="22"/>
          <w:szCs w:val="22"/>
        </w:rPr>
        <w:t>kih napravah in programih</w:t>
      </w:r>
    </w:p>
    <w:p w:rsidR="00380DF7" w:rsidRDefault="00380DF7" w:rsidP="00380DF7">
      <w:pPr>
        <w:shd w:val="clear" w:color="auto" w:fill="FFFFFF"/>
        <w:tabs>
          <w:tab w:val="left" w:pos="1358"/>
        </w:tabs>
        <w:spacing w:line="379" w:lineRule="exact"/>
        <w:ind w:left="14"/>
      </w:pPr>
      <w:r>
        <w:rPr>
          <w:rFonts w:cs="Arial"/>
          <w:color w:val="000000"/>
          <w:spacing w:val="-4"/>
          <w:sz w:val="22"/>
          <w:szCs w:val="22"/>
        </w:rPr>
        <w:t>J/62.030</w:t>
      </w:r>
      <w:r>
        <w:rPr>
          <w:rFonts w:cs="Arial"/>
          <w:color w:val="000000"/>
          <w:sz w:val="22"/>
          <w:szCs w:val="22"/>
        </w:rPr>
        <w:tab/>
        <w:t>Upravljanje ra</w:t>
      </w:r>
      <w:r>
        <w:rPr>
          <w:color w:val="000000"/>
          <w:sz w:val="22"/>
          <w:szCs w:val="22"/>
        </w:rPr>
        <w:t>č</w:t>
      </w:r>
      <w:r>
        <w:rPr>
          <w:rFonts w:cs="Arial"/>
          <w:color w:val="000000"/>
          <w:sz w:val="22"/>
          <w:szCs w:val="22"/>
        </w:rPr>
        <w:t>unalni</w:t>
      </w:r>
      <w:r>
        <w:rPr>
          <w:color w:val="000000"/>
          <w:sz w:val="22"/>
          <w:szCs w:val="22"/>
        </w:rPr>
        <w:t>š</w:t>
      </w:r>
      <w:r>
        <w:rPr>
          <w:rFonts w:cs="Arial"/>
          <w:color w:val="000000"/>
          <w:sz w:val="22"/>
          <w:szCs w:val="22"/>
        </w:rPr>
        <w:t>kih naprav in sistemov</w:t>
      </w:r>
    </w:p>
    <w:p w:rsidR="00380DF7" w:rsidRDefault="00380DF7" w:rsidP="00380DF7">
      <w:pPr>
        <w:shd w:val="clear" w:color="auto" w:fill="FFFFFF"/>
        <w:spacing w:line="298" w:lineRule="exact"/>
        <w:ind w:left="1418" w:hanging="1409"/>
      </w:pPr>
      <w:r>
        <w:rPr>
          <w:rFonts w:cs="Arial"/>
          <w:color w:val="000000"/>
          <w:spacing w:val="5"/>
          <w:sz w:val="22"/>
          <w:szCs w:val="22"/>
        </w:rPr>
        <w:t>J/62.090       Druge z informacijsko tehnologijo  in  ra</w:t>
      </w:r>
      <w:r>
        <w:rPr>
          <w:color w:val="000000"/>
          <w:spacing w:val="5"/>
          <w:sz w:val="22"/>
          <w:szCs w:val="22"/>
        </w:rPr>
        <w:t>č</w:t>
      </w:r>
      <w:r>
        <w:rPr>
          <w:rFonts w:cs="Arial"/>
          <w:color w:val="000000"/>
          <w:spacing w:val="5"/>
          <w:sz w:val="22"/>
          <w:szCs w:val="22"/>
        </w:rPr>
        <w:t>unalni</w:t>
      </w:r>
      <w:r>
        <w:rPr>
          <w:color w:val="000000"/>
          <w:spacing w:val="5"/>
          <w:sz w:val="22"/>
          <w:szCs w:val="22"/>
        </w:rPr>
        <w:t>š</w:t>
      </w:r>
      <w:r w:rsidR="003633F9">
        <w:rPr>
          <w:rFonts w:cs="Arial"/>
          <w:color w:val="000000"/>
          <w:spacing w:val="5"/>
          <w:sz w:val="22"/>
          <w:szCs w:val="22"/>
        </w:rPr>
        <w:t xml:space="preserve">kimi storitvami </w:t>
      </w:r>
      <w:r>
        <w:rPr>
          <w:rFonts w:cs="Arial"/>
          <w:color w:val="000000"/>
          <w:spacing w:val="5"/>
          <w:sz w:val="22"/>
          <w:szCs w:val="22"/>
        </w:rPr>
        <w:t xml:space="preserve">povezane </w:t>
      </w:r>
      <w:r>
        <w:rPr>
          <w:rFonts w:cs="Arial"/>
          <w:color w:val="000000"/>
          <w:sz w:val="22"/>
          <w:szCs w:val="22"/>
        </w:rPr>
        <w:t>dejavnosti</w:t>
      </w:r>
    </w:p>
    <w:p w:rsidR="00380DF7" w:rsidRDefault="00380DF7" w:rsidP="00380DF7">
      <w:pPr>
        <w:shd w:val="clear" w:color="auto" w:fill="FFFFFF"/>
        <w:tabs>
          <w:tab w:val="left" w:pos="1363"/>
        </w:tabs>
        <w:spacing w:line="374" w:lineRule="exact"/>
      </w:pPr>
      <w:r>
        <w:rPr>
          <w:rFonts w:cs="Arial"/>
          <w:color w:val="000000"/>
          <w:spacing w:val="-3"/>
          <w:sz w:val="22"/>
          <w:szCs w:val="22"/>
        </w:rPr>
        <w:t>J/63.110</w:t>
      </w:r>
      <w:r>
        <w:rPr>
          <w:rFonts w:cs="Arial"/>
          <w:color w:val="000000"/>
          <w:sz w:val="22"/>
          <w:szCs w:val="22"/>
        </w:rPr>
        <w:tab/>
        <w:t>Obdelava podatkov in s tem povezane dejavnosti</w:t>
      </w:r>
    </w:p>
    <w:p w:rsidR="00380DF7" w:rsidRDefault="00380DF7" w:rsidP="00380DF7">
      <w:pPr>
        <w:shd w:val="clear" w:color="auto" w:fill="FFFFFF"/>
        <w:tabs>
          <w:tab w:val="left" w:pos="1363"/>
        </w:tabs>
        <w:spacing w:line="374" w:lineRule="exact"/>
        <w:ind w:left="5"/>
      </w:pPr>
      <w:r>
        <w:rPr>
          <w:rFonts w:cs="Arial"/>
          <w:color w:val="000000"/>
          <w:spacing w:val="-4"/>
          <w:sz w:val="22"/>
          <w:szCs w:val="22"/>
        </w:rPr>
        <w:t>J/63.120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pacing w:val="3"/>
          <w:sz w:val="22"/>
          <w:szCs w:val="22"/>
        </w:rPr>
        <w:t>Obratovanje spletnih portalov</w:t>
      </w:r>
    </w:p>
    <w:p w:rsidR="00380DF7" w:rsidRPr="00094A23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14"/>
      </w:pPr>
      <w:r w:rsidRPr="00F73206">
        <w:rPr>
          <w:rFonts w:cs="Arial"/>
          <w:color w:val="000000"/>
          <w:spacing w:val="-4"/>
          <w:sz w:val="22"/>
          <w:szCs w:val="22"/>
        </w:rPr>
        <w:t>L/68.200</w:t>
      </w:r>
      <w:r w:rsidRPr="00F73206">
        <w:rPr>
          <w:rFonts w:cs="Arial"/>
          <w:color w:val="000000"/>
          <w:sz w:val="22"/>
          <w:szCs w:val="22"/>
        </w:rPr>
        <w:tab/>
      </w:r>
      <w:r w:rsidRPr="00F73206">
        <w:rPr>
          <w:rFonts w:cs="Arial"/>
          <w:color w:val="000000"/>
          <w:spacing w:val="1"/>
          <w:sz w:val="22"/>
          <w:szCs w:val="22"/>
        </w:rPr>
        <w:t>Oddajanje in obratovanje lastnih ali najetih nepremi</w:t>
      </w:r>
      <w:r w:rsidRPr="00F73206">
        <w:rPr>
          <w:color w:val="000000"/>
          <w:spacing w:val="1"/>
          <w:sz w:val="22"/>
          <w:szCs w:val="22"/>
        </w:rPr>
        <w:t>č</w:t>
      </w:r>
      <w:r w:rsidRPr="00F73206">
        <w:rPr>
          <w:rFonts w:cs="Arial"/>
          <w:color w:val="000000"/>
          <w:spacing w:val="1"/>
          <w:sz w:val="22"/>
          <w:szCs w:val="22"/>
        </w:rPr>
        <w:t>nin</w:t>
      </w:r>
    </w:p>
    <w:p w:rsidR="00380DF7" w:rsidRPr="00F73206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14"/>
      </w:pPr>
      <w:r w:rsidRPr="00094A23">
        <w:rPr>
          <w:rFonts w:cs="Arial"/>
          <w:color w:val="000000"/>
          <w:sz w:val="22"/>
          <w:szCs w:val="22"/>
        </w:rPr>
        <w:t>M/71.129</w:t>
      </w:r>
      <w:r w:rsidRPr="00094A23">
        <w:rPr>
          <w:rFonts w:cs="Arial"/>
          <w:color w:val="000000"/>
          <w:sz w:val="22"/>
          <w:szCs w:val="22"/>
        </w:rPr>
        <w:tab/>
        <w:t>Druge in</w:t>
      </w:r>
      <w:r w:rsidRPr="00F73206">
        <w:rPr>
          <w:color w:val="000000"/>
          <w:sz w:val="22"/>
          <w:szCs w:val="22"/>
        </w:rPr>
        <w:t>ž</w:t>
      </w:r>
      <w:r w:rsidRPr="00F73206">
        <w:rPr>
          <w:rFonts w:cs="Arial"/>
          <w:color w:val="000000"/>
          <w:sz w:val="22"/>
          <w:szCs w:val="22"/>
        </w:rPr>
        <w:t>enirske dejavnosti in tehni</w:t>
      </w:r>
      <w:r w:rsidRPr="00F73206">
        <w:rPr>
          <w:color w:val="000000"/>
          <w:sz w:val="22"/>
          <w:szCs w:val="22"/>
        </w:rPr>
        <w:t>č</w:t>
      </w:r>
      <w:r w:rsidRPr="00F73206">
        <w:rPr>
          <w:rFonts w:cs="Arial"/>
          <w:color w:val="000000"/>
          <w:sz w:val="22"/>
          <w:szCs w:val="22"/>
        </w:rPr>
        <w:t>no svetovanje</w:t>
      </w:r>
    </w:p>
    <w:p w:rsidR="00380DF7" w:rsidRPr="00F73206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14"/>
      </w:pPr>
      <w:r w:rsidRPr="00F73206">
        <w:rPr>
          <w:rFonts w:cs="Arial"/>
          <w:color w:val="000000"/>
          <w:spacing w:val="2"/>
          <w:sz w:val="22"/>
          <w:szCs w:val="22"/>
        </w:rPr>
        <w:lastRenderedPageBreak/>
        <w:t>M/71.200</w:t>
      </w:r>
      <w:r w:rsidRPr="00F73206">
        <w:rPr>
          <w:rFonts w:cs="Arial"/>
          <w:color w:val="000000"/>
          <w:sz w:val="22"/>
          <w:szCs w:val="22"/>
        </w:rPr>
        <w:tab/>
      </w:r>
      <w:r w:rsidRPr="00F73206">
        <w:rPr>
          <w:rFonts w:cs="Arial"/>
          <w:color w:val="000000"/>
          <w:spacing w:val="-1"/>
          <w:sz w:val="22"/>
          <w:szCs w:val="22"/>
        </w:rPr>
        <w:t>Tehni</w:t>
      </w:r>
      <w:r w:rsidRPr="00F73206">
        <w:rPr>
          <w:color w:val="000000"/>
          <w:spacing w:val="-1"/>
          <w:sz w:val="22"/>
          <w:szCs w:val="22"/>
        </w:rPr>
        <w:t>č</w:t>
      </w:r>
      <w:r w:rsidRPr="00F73206">
        <w:rPr>
          <w:rFonts w:cs="Arial"/>
          <w:color w:val="000000"/>
          <w:spacing w:val="-1"/>
          <w:sz w:val="22"/>
          <w:szCs w:val="22"/>
        </w:rPr>
        <w:t>no preizku</w:t>
      </w:r>
      <w:r w:rsidRPr="00F73206">
        <w:rPr>
          <w:color w:val="000000"/>
          <w:spacing w:val="-1"/>
          <w:sz w:val="22"/>
          <w:szCs w:val="22"/>
        </w:rPr>
        <w:t>š</w:t>
      </w:r>
      <w:r w:rsidRPr="00F73206">
        <w:rPr>
          <w:rFonts w:cs="Arial"/>
          <w:color w:val="000000"/>
          <w:spacing w:val="-1"/>
          <w:sz w:val="22"/>
          <w:szCs w:val="22"/>
        </w:rPr>
        <w:t>anje in analiziranje</w:t>
      </w:r>
    </w:p>
    <w:p w:rsidR="00380DF7" w:rsidRPr="00F73206" w:rsidRDefault="00380DF7" w:rsidP="00380DF7">
      <w:pPr>
        <w:shd w:val="clear" w:color="auto" w:fill="FFFFFF"/>
        <w:tabs>
          <w:tab w:val="left" w:pos="1339"/>
        </w:tabs>
        <w:spacing w:line="293" w:lineRule="exact"/>
        <w:ind w:left="1411" w:hanging="1397"/>
        <w:rPr>
          <w:rFonts w:cs="Arial"/>
          <w:color w:val="000000"/>
          <w:spacing w:val="2"/>
          <w:sz w:val="22"/>
          <w:szCs w:val="22"/>
        </w:rPr>
      </w:pPr>
      <w:r w:rsidRPr="00F73206">
        <w:rPr>
          <w:rFonts w:cs="Arial"/>
          <w:color w:val="000000"/>
          <w:spacing w:val="1"/>
          <w:sz w:val="22"/>
          <w:szCs w:val="22"/>
        </w:rPr>
        <w:t>M/72.190</w:t>
      </w:r>
      <w:r w:rsidRPr="00F73206">
        <w:rPr>
          <w:rFonts w:cs="Arial"/>
          <w:color w:val="000000"/>
          <w:sz w:val="22"/>
          <w:szCs w:val="22"/>
        </w:rPr>
        <w:tab/>
      </w:r>
      <w:r w:rsidRPr="00F73206">
        <w:rPr>
          <w:rFonts w:cs="Arial"/>
          <w:color w:val="000000"/>
          <w:spacing w:val="2"/>
          <w:sz w:val="22"/>
          <w:szCs w:val="22"/>
        </w:rPr>
        <w:t>Raziskovalna  in  razvojna  dejavnost  na  drugih  podro</w:t>
      </w:r>
      <w:r w:rsidRPr="00F73206">
        <w:rPr>
          <w:color w:val="000000"/>
          <w:spacing w:val="2"/>
          <w:sz w:val="22"/>
          <w:szCs w:val="22"/>
        </w:rPr>
        <w:t>č</w:t>
      </w:r>
      <w:r w:rsidRPr="00F73206">
        <w:rPr>
          <w:rFonts w:cs="Arial"/>
          <w:color w:val="000000"/>
          <w:spacing w:val="2"/>
          <w:sz w:val="22"/>
          <w:szCs w:val="22"/>
        </w:rPr>
        <w:t>jih</w:t>
      </w:r>
    </w:p>
    <w:p w:rsidR="00380DF7" w:rsidRDefault="00380DF7" w:rsidP="00380DF7">
      <w:pPr>
        <w:shd w:val="clear" w:color="auto" w:fill="FFFFFF"/>
        <w:tabs>
          <w:tab w:val="left" w:pos="1339"/>
        </w:tabs>
        <w:spacing w:line="293" w:lineRule="exact"/>
        <w:ind w:left="1411" w:hanging="1397"/>
        <w:rPr>
          <w:rFonts w:cs="Arial"/>
          <w:color w:val="000000"/>
          <w:spacing w:val="3"/>
          <w:sz w:val="22"/>
          <w:szCs w:val="22"/>
        </w:rPr>
      </w:pPr>
      <w:r w:rsidRPr="00F73206">
        <w:rPr>
          <w:rFonts w:cs="Arial"/>
          <w:color w:val="000000"/>
          <w:spacing w:val="2"/>
          <w:sz w:val="22"/>
          <w:szCs w:val="22"/>
        </w:rPr>
        <w:tab/>
        <w:t xml:space="preserve">naravoslovja  in </w:t>
      </w:r>
      <w:r w:rsidRPr="00F73206">
        <w:rPr>
          <w:rFonts w:cs="Arial"/>
          <w:color w:val="000000"/>
          <w:spacing w:val="3"/>
          <w:sz w:val="22"/>
          <w:szCs w:val="22"/>
        </w:rPr>
        <w:t>tehnologije</w:t>
      </w:r>
    </w:p>
    <w:p w:rsidR="00677150" w:rsidRPr="00F73206" w:rsidRDefault="00677150" w:rsidP="00677150">
      <w:pPr>
        <w:shd w:val="clear" w:color="auto" w:fill="FFFFFF"/>
        <w:tabs>
          <w:tab w:val="left" w:pos="1339"/>
        </w:tabs>
        <w:spacing w:line="379" w:lineRule="exact"/>
        <w:ind w:left="1358" w:hanging="1329"/>
        <w:jc w:val="both"/>
      </w:pPr>
      <w:r>
        <w:rPr>
          <w:rFonts w:cs="Arial"/>
          <w:color w:val="000000"/>
          <w:spacing w:val="2"/>
          <w:sz w:val="22"/>
          <w:szCs w:val="22"/>
        </w:rPr>
        <w:t>M/72.200</w:t>
      </w:r>
      <w:r>
        <w:rPr>
          <w:rFonts w:cs="Arial"/>
          <w:color w:val="000000"/>
          <w:sz w:val="22"/>
          <w:szCs w:val="22"/>
        </w:rPr>
        <w:tab/>
        <w:t>Raziskovalna in razvojna dejavnost na podro</w:t>
      </w:r>
      <w:r>
        <w:rPr>
          <w:color w:val="000000"/>
          <w:sz w:val="22"/>
          <w:szCs w:val="22"/>
        </w:rPr>
        <w:t>č</w:t>
      </w:r>
      <w:r>
        <w:rPr>
          <w:rFonts w:cs="Arial"/>
          <w:color w:val="000000"/>
          <w:sz w:val="22"/>
          <w:szCs w:val="22"/>
        </w:rPr>
        <w:t>ju dru</w:t>
      </w:r>
      <w:r>
        <w:rPr>
          <w:color w:val="000000"/>
          <w:sz w:val="22"/>
          <w:szCs w:val="22"/>
        </w:rPr>
        <w:t>ž</w:t>
      </w:r>
      <w:r>
        <w:rPr>
          <w:rFonts w:cs="Arial"/>
          <w:color w:val="000000"/>
          <w:sz w:val="22"/>
          <w:szCs w:val="22"/>
        </w:rPr>
        <w:t>boslovja in humanistike</w:t>
      </w:r>
    </w:p>
    <w:p w:rsidR="00380DF7" w:rsidRPr="00F73206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5"/>
      </w:pPr>
      <w:r w:rsidRPr="00F73206">
        <w:rPr>
          <w:rFonts w:cs="Arial"/>
          <w:color w:val="000000"/>
          <w:spacing w:val="2"/>
          <w:sz w:val="22"/>
          <w:szCs w:val="22"/>
        </w:rPr>
        <w:t>M/74.900</w:t>
      </w:r>
      <w:r w:rsidRPr="00F73206">
        <w:rPr>
          <w:rFonts w:cs="Arial"/>
          <w:color w:val="000000"/>
          <w:sz w:val="22"/>
          <w:szCs w:val="22"/>
        </w:rPr>
        <w:tab/>
        <w:t>Drugje nerazvr</w:t>
      </w:r>
      <w:r w:rsidRPr="00F73206">
        <w:rPr>
          <w:color w:val="000000"/>
          <w:sz w:val="22"/>
          <w:szCs w:val="22"/>
        </w:rPr>
        <w:t>šč</w:t>
      </w:r>
      <w:r w:rsidRPr="00F73206">
        <w:rPr>
          <w:rFonts w:cs="Arial"/>
          <w:color w:val="000000"/>
          <w:sz w:val="22"/>
          <w:szCs w:val="22"/>
        </w:rPr>
        <w:t>ene strokovne in tehni</w:t>
      </w:r>
      <w:r w:rsidRPr="00F73206">
        <w:rPr>
          <w:color w:val="000000"/>
          <w:sz w:val="22"/>
          <w:szCs w:val="22"/>
        </w:rPr>
        <w:t>č</w:t>
      </w:r>
      <w:r w:rsidRPr="00F73206">
        <w:rPr>
          <w:rFonts w:cs="Arial"/>
          <w:color w:val="000000"/>
          <w:sz w:val="22"/>
          <w:szCs w:val="22"/>
        </w:rPr>
        <w:t>ne dejavnosti</w:t>
      </w:r>
    </w:p>
    <w:p w:rsidR="00380DF7" w:rsidRPr="00F73206" w:rsidRDefault="00380DF7" w:rsidP="00380DF7">
      <w:pPr>
        <w:shd w:val="clear" w:color="auto" w:fill="FFFFFF"/>
        <w:tabs>
          <w:tab w:val="left" w:pos="1339"/>
        </w:tabs>
        <w:spacing w:line="379" w:lineRule="exact"/>
      </w:pPr>
      <w:r w:rsidRPr="00F73206">
        <w:rPr>
          <w:rFonts w:cs="Arial"/>
          <w:color w:val="000000"/>
          <w:spacing w:val="-1"/>
          <w:sz w:val="22"/>
          <w:szCs w:val="22"/>
        </w:rPr>
        <w:t>N/77.330</w:t>
      </w:r>
      <w:r w:rsidRPr="00F73206">
        <w:rPr>
          <w:rFonts w:cs="Arial"/>
          <w:color w:val="000000"/>
          <w:sz w:val="22"/>
          <w:szCs w:val="22"/>
        </w:rPr>
        <w:tab/>
        <w:t>Dajanje pisarni</w:t>
      </w:r>
      <w:r w:rsidRPr="00F73206">
        <w:rPr>
          <w:color w:val="000000"/>
          <w:sz w:val="22"/>
          <w:szCs w:val="22"/>
        </w:rPr>
        <w:t>š</w:t>
      </w:r>
      <w:r w:rsidRPr="00F73206">
        <w:rPr>
          <w:rFonts w:cs="Arial"/>
          <w:color w:val="000000"/>
          <w:sz w:val="22"/>
          <w:szCs w:val="22"/>
        </w:rPr>
        <w:t>ke opreme in ra</w:t>
      </w:r>
      <w:r w:rsidRPr="00F73206">
        <w:rPr>
          <w:color w:val="000000"/>
          <w:sz w:val="22"/>
          <w:szCs w:val="22"/>
        </w:rPr>
        <w:t>č</w:t>
      </w:r>
      <w:r w:rsidRPr="00F73206">
        <w:rPr>
          <w:rFonts w:cs="Arial"/>
          <w:color w:val="000000"/>
          <w:sz w:val="22"/>
          <w:szCs w:val="22"/>
        </w:rPr>
        <w:t>unalni</w:t>
      </w:r>
      <w:r w:rsidRPr="00F73206">
        <w:rPr>
          <w:color w:val="000000"/>
          <w:sz w:val="22"/>
          <w:szCs w:val="22"/>
        </w:rPr>
        <w:t>š</w:t>
      </w:r>
      <w:r w:rsidRPr="00F73206">
        <w:rPr>
          <w:rFonts w:cs="Arial"/>
          <w:color w:val="000000"/>
          <w:sz w:val="22"/>
          <w:szCs w:val="22"/>
        </w:rPr>
        <w:t>kih naprav v najem in zakup</w:t>
      </w:r>
    </w:p>
    <w:p w:rsidR="00380DF7" w:rsidRPr="00094A23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5"/>
      </w:pPr>
      <w:r w:rsidRPr="00F73206">
        <w:rPr>
          <w:rFonts w:cs="Arial"/>
          <w:color w:val="000000"/>
          <w:spacing w:val="-1"/>
          <w:sz w:val="22"/>
          <w:szCs w:val="22"/>
        </w:rPr>
        <w:t>N/82.300</w:t>
      </w:r>
      <w:r w:rsidRPr="00F73206">
        <w:rPr>
          <w:rFonts w:cs="Arial"/>
          <w:color w:val="000000"/>
          <w:sz w:val="22"/>
          <w:szCs w:val="22"/>
        </w:rPr>
        <w:tab/>
      </w:r>
      <w:r w:rsidRPr="00F73206">
        <w:rPr>
          <w:rFonts w:cs="Arial"/>
          <w:color w:val="000000"/>
          <w:spacing w:val="-2"/>
          <w:sz w:val="22"/>
          <w:szCs w:val="22"/>
        </w:rPr>
        <w:t>Organiziranje razstav, sejmov, sre</w:t>
      </w:r>
      <w:r w:rsidRPr="00F73206">
        <w:rPr>
          <w:color w:val="000000"/>
          <w:spacing w:val="-2"/>
          <w:sz w:val="22"/>
          <w:szCs w:val="22"/>
        </w:rPr>
        <w:t>č</w:t>
      </w:r>
      <w:r w:rsidRPr="00F73206">
        <w:rPr>
          <w:rFonts w:cs="Arial"/>
          <w:color w:val="000000"/>
          <w:spacing w:val="-2"/>
          <w:sz w:val="22"/>
          <w:szCs w:val="22"/>
        </w:rPr>
        <w:t>anj</w:t>
      </w:r>
    </w:p>
    <w:p w:rsidR="00380DF7" w:rsidRPr="00F73206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5"/>
      </w:pPr>
      <w:r w:rsidRPr="00F73206">
        <w:rPr>
          <w:rFonts w:cs="Arial"/>
          <w:color w:val="000000"/>
          <w:spacing w:val="-4"/>
          <w:sz w:val="22"/>
          <w:szCs w:val="22"/>
        </w:rPr>
        <w:t>P/85.590</w:t>
      </w:r>
      <w:r w:rsidRPr="00F73206">
        <w:rPr>
          <w:rFonts w:cs="Arial"/>
          <w:color w:val="000000"/>
          <w:sz w:val="22"/>
          <w:szCs w:val="22"/>
        </w:rPr>
        <w:tab/>
      </w:r>
      <w:r w:rsidRPr="00F73206">
        <w:rPr>
          <w:rFonts w:cs="Arial"/>
          <w:color w:val="000000"/>
          <w:spacing w:val="-1"/>
          <w:sz w:val="22"/>
          <w:szCs w:val="22"/>
        </w:rPr>
        <w:t>Drugje nerazvr</w:t>
      </w:r>
      <w:r w:rsidRPr="00F73206">
        <w:rPr>
          <w:color w:val="000000"/>
          <w:spacing w:val="-1"/>
          <w:sz w:val="22"/>
          <w:szCs w:val="22"/>
        </w:rPr>
        <w:t>šč</w:t>
      </w:r>
      <w:r w:rsidRPr="00F73206">
        <w:rPr>
          <w:rFonts w:cs="Arial"/>
          <w:color w:val="000000"/>
          <w:spacing w:val="-1"/>
          <w:sz w:val="22"/>
          <w:szCs w:val="22"/>
        </w:rPr>
        <w:t>eno izobra</w:t>
      </w:r>
      <w:r w:rsidRPr="00F73206">
        <w:rPr>
          <w:color w:val="000000"/>
          <w:spacing w:val="-1"/>
          <w:sz w:val="22"/>
          <w:szCs w:val="22"/>
        </w:rPr>
        <w:t>ž</w:t>
      </w:r>
      <w:r w:rsidRPr="00F73206">
        <w:rPr>
          <w:rFonts w:cs="Arial"/>
          <w:color w:val="000000"/>
          <w:spacing w:val="-1"/>
          <w:sz w:val="22"/>
          <w:szCs w:val="22"/>
        </w:rPr>
        <w:t>evanje, izpopolnjevanje in usposabljanje</w:t>
      </w:r>
    </w:p>
    <w:p w:rsidR="00380DF7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10"/>
      </w:pPr>
      <w:r w:rsidRPr="00F73206">
        <w:rPr>
          <w:rFonts w:cs="Arial"/>
          <w:color w:val="000000"/>
          <w:spacing w:val="-5"/>
          <w:sz w:val="22"/>
          <w:szCs w:val="22"/>
        </w:rPr>
        <w:t>R/90.040</w:t>
      </w:r>
      <w:r w:rsidRPr="00F73206">
        <w:rPr>
          <w:rFonts w:cs="Arial"/>
          <w:color w:val="000000"/>
          <w:sz w:val="22"/>
          <w:szCs w:val="22"/>
        </w:rPr>
        <w:tab/>
      </w:r>
      <w:r w:rsidRPr="00F73206">
        <w:rPr>
          <w:rFonts w:cs="Arial"/>
          <w:color w:val="000000"/>
          <w:spacing w:val="2"/>
          <w:sz w:val="22"/>
          <w:szCs w:val="22"/>
        </w:rPr>
        <w:t>Obratovanje objektov za kulturne prireditve</w:t>
      </w:r>
    </w:p>
    <w:p w:rsidR="00380DF7" w:rsidRPr="00346CEA" w:rsidRDefault="00380DF7" w:rsidP="00380DF7">
      <w:pPr>
        <w:shd w:val="clear" w:color="auto" w:fill="FFFFFF"/>
        <w:tabs>
          <w:tab w:val="left" w:pos="1339"/>
        </w:tabs>
        <w:spacing w:line="379" w:lineRule="exact"/>
        <w:ind w:left="14"/>
        <w:rPr>
          <w:rFonts w:cs="Arial"/>
          <w:color w:val="000000"/>
          <w:spacing w:val="-1"/>
          <w:sz w:val="22"/>
          <w:szCs w:val="22"/>
        </w:rPr>
      </w:pPr>
      <w:r>
        <w:rPr>
          <w:rFonts w:cs="Arial"/>
          <w:color w:val="000000"/>
          <w:spacing w:val="-6"/>
          <w:sz w:val="22"/>
          <w:szCs w:val="22"/>
        </w:rPr>
        <w:t>R/91.011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pacing w:val="-1"/>
          <w:sz w:val="22"/>
          <w:szCs w:val="22"/>
        </w:rPr>
        <w:t>Dejavnost knji</w:t>
      </w:r>
      <w:r>
        <w:rPr>
          <w:color w:val="000000"/>
          <w:spacing w:val="-1"/>
          <w:sz w:val="22"/>
          <w:szCs w:val="22"/>
        </w:rPr>
        <w:t>ž</w:t>
      </w:r>
      <w:r>
        <w:rPr>
          <w:rFonts w:cs="Arial"/>
          <w:color w:val="000000"/>
          <w:spacing w:val="-1"/>
          <w:sz w:val="22"/>
          <w:szCs w:val="22"/>
        </w:rPr>
        <w:t>nic</w:t>
      </w:r>
    </w:p>
    <w:p w:rsidR="00380DF7" w:rsidRDefault="00380DF7" w:rsidP="00380DF7">
      <w:pPr>
        <w:rPr>
          <w:sz w:val="22"/>
          <w:szCs w:val="22"/>
        </w:rPr>
      </w:pPr>
      <w:r>
        <w:rPr>
          <w:rFonts w:cs="Arial"/>
          <w:color w:val="000000"/>
          <w:spacing w:val="-4"/>
          <w:sz w:val="22"/>
          <w:szCs w:val="22"/>
        </w:rPr>
        <w:t>S/95.110</w:t>
      </w:r>
      <w:r>
        <w:rPr>
          <w:rFonts w:cs="Arial"/>
          <w:color w:val="000000"/>
          <w:sz w:val="22"/>
          <w:szCs w:val="22"/>
        </w:rPr>
        <w:t xml:space="preserve">        Popravila in vzdr</w:t>
      </w:r>
      <w:r>
        <w:rPr>
          <w:color w:val="000000"/>
          <w:sz w:val="22"/>
          <w:szCs w:val="22"/>
        </w:rPr>
        <w:t>ž</w:t>
      </w:r>
      <w:r>
        <w:rPr>
          <w:rFonts w:cs="Arial"/>
          <w:color w:val="000000"/>
          <w:sz w:val="22"/>
          <w:szCs w:val="22"/>
        </w:rPr>
        <w:t>evanje ra</w:t>
      </w:r>
      <w:r>
        <w:rPr>
          <w:color w:val="000000"/>
          <w:sz w:val="22"/>
          <w:szCs w:val="22"/>
        </w:rPr>
        <w:t>č</w:t>
      </w:r>
      <w:r>
        <w:rPr>
          <w:rFonts w:cs="Arial"/>
          <w:color w:val="000000"/>
          <w:sz w:val="22"/>
          <w:szCs w:val="22"/>
        </w:rPr>
        <w:t>unalnikov in perifernih enot</w:t>
      </w:r>
      <w:r w:rsidR="00DA0159">
        <w:rPr>
          <w:rFonts w:cs="Arial"/>
          <w:color w:val="000000"/>
          <w:sz w:val="22"/>
          <w:szCs w:val="22"/>
        </w:rPr>
        <w:t>.</w:t>
      </w:r>
      <w:r w:rsidRPr="003E5BD5">
        <w:rPr>
          <w:sz w:val="22"/>
          <w:szCs w:val="22"/>
        </w:rPr>
        <w:t>«.</w:t>
      </w:r>
    </w:p>
    <w:p w:rsidR="00380DF7" w:rsidRPr="00A5742E" w:rsidRDefault="00380DF7" w:rsidP="00380DF7"/>
    <w:p w:rsidR="00380DF7" w:rsidRPr="003E5BD5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člen</w:t>
      </w: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prvem in drugem odstavku 5. člena se besedilo »letnim programom dejavnosti</w:t>
      </w:r>
      <w:r w:rsidR="002F71E3">
        <w:rPr>
          <w:rFonts w:cs="Arial"/>
          <w:sz w:val="22"/>
          <w:szCs w:val="22"/>
        </w:rPr>
        <w:t>«</w:t>
      </w:r>
      <w:r>
        <w:rPr>
          <w:rFonts w:cs="Arial"/>
          <w:sz w:val="22"/>
          <w:szCs w:val="22"/>
        </w:rPr>
        <w:t xml:space="preserve"> nadomesti z besedilom »letnim programom dela in finančnim načrtom«.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člen</w:t>
      </w: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drugem odstavku 6. člena se besedilo »s predpisi Ministrstva za šolstvo, znanost in šport</w:t>
      </w:r>
      <w:r w:rsidR="0029112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« nadomesti z besedilom »z veljavnimi predpisi</w:t>
      </w:r>
      <w:r w:rsidR="0029112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«.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člen</w:t>
      </w: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</w:p>
    <w:p w:rsidR="00380DF7" w:rsidRPr="002D1E46" w:rsidRDefault="00380DF7" w:rsidP="00380DF7">
      <w:pPr>
        <w:jc w:val="both"/>
        <w:rPr>
          <w:rFonts w:cs="Arial"/>
          <w:sz w:val="22"/>
          <w:szCs w:val="22"/>
        </w:rPr>
      </w:pPr>
      <w:r w:rsidRPr="002D1E46">
        <w:rPr>
          <w:rFonts w:cs="Arial"/>
          <w:sz w:val="22"/>
          <w:szCs w:val="22"/>
        </w:rPr>
        <w:t>Drugi odstavek 7. člena se spremeni tako, da se glasi:</w:t>
      </w:r>
    </w:p>
    <w:p w:rsidR="00380DF7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eastAsia="sl-SI"/>
        </w:rPr>
      </w:pPr>
      <w:r w:rsidRPr="002D1E46">
        <w:rPr>
          <w:rFonts w:cs="Arial"/>
          <w:sz w:val="22"/>
          <w:szCs w:val="22"/>
        </w:rPr>
        <w:t xml:space="preserve">»Upravni odbor šteje </w:t>
      </w:r>
      <w:r w:rsidRPr="002D1E46">
        <w:rPr>
          <w:rFonts w:cs="Arial"/>
          <w:sz w:val="22"/>
          <w:szCs w:val="22"/>
          <w:lang w:eastAsia="sl-SI"/>
        </w:rPr>
        <w:t xml:space="preserve">devet članov, ki jih imenuje in </w:t>
      </w:r>
      <w:r>
        <w:rPr>
          <w:rFonts w:cs="Arial"/>
          <w:sz w:val="22"/>
          <w:szCs w:val="22"/>
          <w:lang w:eastAsia="sl-SI"/>
        </w:rPr>
        <w:t xml:space="preserve">razrešuje Vlada Republike </w:t>
      </w:r>
      <w:r w:rsidRPr="002D1E46">
        <w:rPr>
          <w:rFonts w:cs="Arial"/>
          <w:sz w:val="22"/>
          <w:szCs w:val="22"/>
          <w:lang w:eastAsia="sl-SI"/>
        </w:rPr>
        <w:t>Slovenije. Od tega imenuje:</w:t>
      </w:r>
    </w:p>
    <w:p w:rsidR="007C28FA" w:rsidRPr="002D1E46" w:rsidRDefault="007C28FA" w:rsidP="007C28F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dva na predlog za k</w:t>
      </w:r>
      <w:r>
        <w:rPr>
          <w:rFonts w:cs="Arial"/>
          <w:sz w:val="22"/>
          <w:szCs w:val="22"/>
          <w:lang w:eastAsia="sl-SI"/>
        </w:rPr>
        <w:t>njižnice pristojnih ministrstev</w:t>
      </w:r>
      <w:r w:rsidRPr="007E1667">
        <w:rPr>
          <w:rFonts w:cs="Arial"/>
          <w:sz w:val="22"/>
          <w:szCs w:val="22"/>
          <w:lang w:eastAsia="sl-SI"/>
        </w:rPr>
        <w:t xml:space="preserve">, in sicer enega na predlog </w:t>
      </w:r>
      <w:r w:rsidRPr="007E1667">
        <w:rPr>
          <w:rFonts w:cs="Arial"/>
          <w:sz w:val="22"/>
          <w:szCs w:val="22"/>
        </w:rPr>
        <w:t>ministrstva, pristojnega za raziskovalno dejavnost</w:t>
      </w:r>
      <w:r>
        <w:rPr>
          <w:rFonts w:cs="Arial"/>
          <w:sz w:val="22"/>
          <w:szCs w:val="22"/>
        </w:rPr>
        <w:t>,</w:t>
      </w:r>
      <w:r w:rsidRPr="007E1667">
        <w:rPr>
          <w:rFonts w:cs="Arial"/>
          <w:sz w:val="22"/>
          <w:szCs w:val="22"/>
        </w:rPr>
        <w:t xml:space="preserve"> in enega na predlog ministrstva, pristojnega za kulturo,</w:t>
      </w:r>
    </w:p>
    <w:p w:rsidR="007C28FA" w:rsidRPr="002D1E46" w:rsidRDefault="007C28FA" w:rsidP="007C28FA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enega na predlog univerz,</w:t>
      </w:r>
    </w:p>
    <w:p w:rsidR="007C28FA" w:rsidRPr="002D1E46" w:rsidRDefault="007C28FA" w:rsidP="007C28FA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enega na predlog na</w:t>
      </w:r>
      <w:r>
        <w:rPr>
          <w:rFonts w:cs="Arial"/>
          <w:sz w:val="22"/>
          <w:szCs w:val="22"/>
          <w:lang w:eastAsia="sl-SI"/>
        </w:rPr>
        <w:t>cionalne</w:t>
      </w:r>
      <w:r w:rsidRPr="002D1E46">
        <w:rPr>
          <w:rFonts w:cs="Arial"/>
          <w:sz w:val="22"/>
          <w:szCs w:val="22"/>
          <w:lang w:eastAsia="sl-SI"/>
        </w:rPr>
        <w:t xml:space="preserve"> knjižnice,</w:t>
      </w:r>
    </w:p>
    <w:p w:rsidR="007C28FA" w:rsidRPr="002D1E46" w:rsidRDefault="007C28FA" w:rsidP="007C28FA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enega na predlog splošnih knjižnic,</w:t>
      </w:r>
    </w:p>
    <w:p w:rsidR="007C28FA" w:rsidRPr="002D1E46" w:rsidRDefault="007C28FA" w:rsidP="007C28FA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enega na predlog šolskih knjižnic,</w:t>
      </w:r>
    </w:p>
    <w:p w:rsidR="007C28FA" w:rsidRPr="002D1E46" w:rsidRDefault="007C28FA" w:rsidP="007C28FA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enega na predlog </w:t>
      </w:r>
      <w:r>
        <w:rPr>
          <w:rFonts w:cs="Arial"/>
          <w:sz w:val="22"/>
          <w:szCs w:val="22"/>
          <w:lang w:eastAsia="sl-SI"/>
        </w:rPr>
        <w:t>specialnih</w:t>
      </w:r>
      <w:r w:rsidRPr="002D1E46">
        <w:rPr>
          <w:rFonts w:cs="Arial"/>
          <w:sz w:val="22"/>
          <w:szCs w:val="22"/>
          <w:lang w:eastAsia="sl-SI"/>
        </w:rPr>
        <w:t xml:space="preserve"> knjižnic,</w:t>
      </w:r>
    </w:p>
    <w:p w:rsidR="007C28FA" w:rsidRPr="002D1E46" w:rsidRDefault="007C28FA" w:rsidP="007C28FA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enega na predlog ministrstva, pristojnega za informacijsko družbo,</w:t>
      </w:r>
    </w:p>
    <w:p w:rsidR="007C28FA" w:rsidRDefault="007C28FA" w:rsidP="007C28F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>–</w:t>
      </w:r>
      <w:r w:rsidRPr="002D1E46">
        <w:rPr>
          <w:rFonts w:cs="Arial"/>
          <w:sz w:val="22"/>
          <w:szCs w:val="22"/>
          <w:lang w:eastAsia="sl-SI"/>
        </w:rPr>
        <w:t xml:space="preserve"> enega na predlog zaposlenih.«.</w:t>
      </w:r>
    </w:p>
    <w:p w:rsidR="00380DF7" w:rsidRPr="002D1E46" w:rsidRDefault="00380DF7" w:rsidP="00380DF7">
      <w:pPr>
        <w:jc w:val="both"/>
        <w:rPr>
          <w:rFonts w:cs="Arial"/>
          <w:color w:val="FF0000"/>
          <w:sz w:val="22"/>
          <w:szCs w:val="22"/>
          <w:highlight w:val="yellow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 člen</w:t>
      </w: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</w:p>
    <w:p w:rsidR="00380DF7" w:rsidRDefault="00895847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prvem odstavku</w:t>
      </w:r>
      <w:r w:rsidR="00380DF7">
        <w:rPr>
          <w:rFonts w:cs="Arial"/>
          <w:sz w:val="22"/>
          <w:szCs w:val="22"/>
        </w:rPr>
        <w:t xml:space="preserve"> 8. člena se </w:t>
      </w:r>
      <w:r>
        <w:rPr>
          <w:rFonts w:cs="Arial"/>
          <w:sz w:val="22"/>
          <w:szCs w:val="22"/>
        </w:rPr>
        <w:t xml:space="preserve">v tretji alineji </w:t>
      </w:r>
      <w:r w:rsidR="00380DF7">
        <w:rPr>
          <w:rFonts w:cs="Arial"/>
          <w:sz w:val="22"/>
          <w:szCs w:val="22"/>
        </w:rPr>
        <w:t>besedilo »letne programe dejavnosti« nadomesti z besedilom »letni program dela in finančni načrt«.</w:t>
      </w:r>
      <w:r w:rsidR="001B197E">
        <w:rPr>
          <w:rFonts w:cs="Arial"/>
          <w:sz w:val="22"/>
          <w:szCs w:val="22"/>
        </w:rPr>
        <w:t xml:space="preserve"> </w:t>
      </w:r>
      <w:r w:rsidR="00380DF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 četrti alineji </w:t>
      </w:r>
      <w:r w:rsidR="00380DF7">
        <w:rPr>
          <w:rFonts w:cs="Arial"/>
          <w:sz w:val="22"/>
          <w:szCs w:val="22"/>
        </w:rPr>
        <w:t>se besedilo »finančni načrt in zaključni račun« nad</w:t>
      </w:r>
      <w:r w:rsidR="009957A3">
        <w:rPr>
          <w:rFonts w:cs="Arial"/>
          <w:sz w:val="22"/>
          <w:szCs w:val="22"/>
        </w:rPr>
        <w:t>omesti z besedama</w:t>
      </w:r>
      <w:r w:rsidR="00380DF7">
        <w:rPr>
          <w:rFonts w:cs="Arial"/>
          <w:sz w:val="22"/>
          <w:szCs w:val="22"/>
        </w:rPr>
        <w:t xml:space="preserve"> »letno poročilo«.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drugem odstavku se besedilo »letni program dejavnosti s finančnim načrtom« nadomesti z besedilom »letni program dela in finančni načrt«.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7E1667" w:rsidRDefault="007E166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člen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prvem odstavku 9. člena se </w:t>
      </w:r>
      <w:r w:rsidR="000B3035">
        <w:rPr>
          <w:rFonts w:cs="Arial"/>
          <w:sz w:val="22"/>
          <w:szCs w:val="22"/>
        </w:rPr>
        <w:t>črta besedilo »poslovnih in finančnih</w:t>
      </w:r>
      <w:r>
        <w:rPr>
          <w:rFonts w:cs="Arial"/>
          <w:sz w:val="22"/>
          <w:szCs w:val="22"/>
        </w:rPr>
        <w:t>«, besedilo »</w:t>
      </w:r>
      <w:r w:rsidRPr="00E00F6B">
        <w:rPr>
          <w:rFonts w:cs="Arial"/>
          <w:sz w:val="22"/>
          <w:szCs w:val="22"/>
        </w:rPr>
        <w:t>Ministrstvu za šolstvo, znanost in šport, Ministrstvu za kulturo in Ministrstvu za informacijsko družbo</w:t>
      </w:r>
      <w:r>
        <w:rPr>
          <w:rFonts w:cs="Arial"/>
          <w:sz w:val="22"/>
          <w:szCs w:val="22"/>
        </w:rPr>
        <w:t>« pa se nadomesti z besedilom »ministrstvu, pristojnemu za raziskovalno dejavnost«.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7E1667" w:rsidRDefault="007E166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8. člen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eastAsia="sl-SI"/>
        </w:rPr>
      </w:pPr>
      <w:r>
        <w:rPr>
          <w:rFonts w:cs="Arial"/>
          <w:color w:val="000000"/>
          <w:sz w:val="22"/>
          <w:szCs w:val="22"/>
          <w:lang w:eastAsia="sl-SI"/>
        </w:rPr>
        <w:t>Za 10. členom se doda nov 10.a člen, ki se glasi:</w:t>
      </w:r>
    </w:p>
    <w:p w:rsidR="00380DF7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380DF7" w:rsidRDefault="00380DF7" w:rsidP="00380DF7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2"/>
          <w:szCs w:val="22"/>
          <w:lang w:eastAsia="sl-SI"/>
        </w:rPr>
      </w:pPr>
      <w:r>
        <w:rPr>
          <w:rFonts w:cs="Arial"/>
          <w:color w:val="000000"/>
          <w:sz w:val="22"/>
          <w:szCs w:val="22"/>
          <w:lang w:eastAsia="sl-SI"/>
        </w:rPr>
        <w:t>»10.a člen</w:t>
      </w:r>
    </w:p>
    <w:p w:rsidR="00380DF7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380DF7" w:rsidRPr="00681F29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eastAsia="sl-SI"/>
        </w:rPr>
      </w:pPr>
      <w:r w:rsidRPr="00681F29">
        <w:rPr>
          <w:rFonts w:cs="Arial"/>
          <w:color w:val="000000"/>
          <w:sz w:val="22"/>
          <w:szCs w:val="22"/>
          <w:lang w:eastAsia="sl-SI"/>
        </w:rPr>
        <w:t>Število pomočnikov direktorja se določi s statutom.</w:t>
      </w:r>
    </w:p>
    <w:p w:rsidR="00380DF7" w:rsidRPr="00681F29" w:rsidRDefault="00380DF7" w:rsidP="00380DF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380DF7" w:rsidRPr="00866725" w:rsidRDefault="00380DF7" w:rsidP="00380DF7">
      <w:pPr>
        <w:jc w:val="both"/>
        <w:rPr>
          <w:rFonts w:cs="Arial"/>
          <w:sz w:val="22"/>
          <w:szCs w:val="22"/>
        </w:rPr>
      </w:pPr>
      <w:r w:rsidRPr="00681F29">
        <w:rPr>
          <w:rFonts w:cs="Arial"/>
          <w:color w:val="000000"/>
          <w:sz w:val="22"/>
          <w:szCs w:val="22"/>
          <w:lang w:eastAsia="sl-SI"/>
        </w:rPr>
        <w:t>S statutom se določi tudi način določanja zaposlenih, ki opravljajo naloge vodenja notranje organizacijske enote.</w:t>
      </w:r>
      <w:r>
        <w:rPr>
          <w:rFonts w:cs="Arial"/>
          <w:color w:val="000000"/>
          <w:sz w:val="22"/>
          <w:szCs w:val="22"/>
          <w:lang w:eastAsia="sl-SI"/>
        </w:rPr>
        <w:t>«.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</w:p>
    <w:p w:rsidR="00380DF7" w:rsidRDefault="00380DF7" w:rsidP="00380DF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 člen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180FC9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Besedilo </w:t>
      </w:r>
      <w:r w:rsidR="00380DF7">
        <w:rPr>
          <w:rFonts w:cs="Arial"/>
          <w:sz w:val="22"/>
          <w:szCs w:val="22"/>
        </w:rPr>
        <w:t>14. člen</w:t>
      </w:r>
      <w:r>
        <w:rPr>
          <w:rFonts w:cs="Arial"/>
          <w:sz w:val="22"/>
          <w:szCs w:val="22"/>
        </w:rPr>
        <w:t>a</w:t>
      </w:r>
      <w:r w:rsidR="00380DF7">
        <w:rPr>
          <w:rFonts w:cs="Arial"/>
          <w:sz w:val="22"/>
          <w:szCs w:val="22"/>
        </w:rPr>
        <w:t xml:space="preserve"> se spremeni tako, da se glasi:</w:t>
      </w:r>
    </w:p>
    <w:p w:rsidR="00380DF7" w:rsidRDefault="00380DF7" w:rsidP="00380DF7">
      <w:pPr>
        <w:rPr>
          <w:rFonts w:cs="Arial"/>
          <w:sz w:val="22"/>
          <w:szCs w:val="22"/>
        </w:rPr>
      </w:pPr>
    </w:p>
    <w:p w:rsidR="009957A3" w:rsidRPr="00681F29" w:rsidRDefault="009957A3" w:rsidP="009957A3">
      <w:pPr>
        <w:rPr>
          <w:sz w:val="22"/>
          <w:szCs w:val="22"/>
          <w:lang w:eastAsia="sl-SI"/>
        </w:rPr>
      </w:pPr>
      <w:r>
        <w:rPr>
          <w:rFonts w:cs="Arial"/>
          <w:sz w:val="22"/>
          <w:szCs w:val="22"/>
        </w:rPr>
        <w:t>»</w:t>
      </w:r>
      <w:r w:rsidRPr="00681F29">
        <w:rPr>
          <w:sz w:val="22"/>
          <w:szCs w:val="22"/>
          <w:lang w:eastAsia="sl-SI"/>
        </w:rPr>
        <w:t>Sredstva</w:t>
      </w:r>
      <w:r>
        <w:rPr>
          <w:sz w:val="22"/>
          <w:szCs w:val="22"/>
          <w:lang w:eastAsia="sl-SI"/>
        </w:rPr>
        <w:t>,</w:t>
      </w:r>
      <w:r w:rsidRPr="00681F29">
        <w:rPr>
          <w:sz w:val="22"/>
          <w:szCs w:val="22"/>
          <w:lang w:eastAsia="sl-SI"/>
        </w:rPr>
        <w:t xml:space="preserve"> potrebna z</w:t>
      </w:r>
      <w:r>
        <w:rPr>
          <w:sz w:val="22"/>
          <w:szCs w:val="22"/>
          <w:lang w:eastAsia="sl-SI"/>
        </w:rPr>
        <w:t>a izvajanje svojih dejavnosti, IZUM</w:t>
      </w:r>
      <w:r w:rsidRPr="00681F29">
        <w:rPr>
          <w:sz w:val="22"/>
          <w:szCs w:val="22"/>
          <w:lang w:eastAsia="sl-SI"/>
        </w:rPr>
        <w:t xml:space="preserve"> pridobiva:</w:t>
      </w:r>
    </w:p>
    <w:p w:rsidR="009957A3" w:rsidRPr="002845A8" w:rsidRDefault="009957A3" w:rsidP="009957A3">
      <w:pPr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–</w:t>
      </w:r>
      <w:r w:rsidRPr="00681F29">
        <w:rPr>
          <w:sz w:val="22"/>
          <w:szCs w:val="22"/>
          <w:lang w:eastAsia="sl-SI"/>
        </w:rPr>
        <w:t> iz državnega proračuna za izvajanje javne službe in drugih nalog</w:t>
      </w:r>
      <w:r w:rsidRPr="002845A8">
        <w:rPr>
          <w:sz w:val="22"/>
          <w:szCs w:val="22"/>
          <w:lang w:eastAsia="sl-SI"/>
        </w:rPr>
        <w:t>,</w:t>
      </w:r>
      <w:r w:rsidRPr="002845A8">
        <w:rPr>
          <w:sz w:val="22"/>
          <w:szCs w:val="22"/>
        </w:rPr>
        <w:t xml:space="preserve"> ki se sofinancirajo prek javnih razpisov,</w:t>
      </w:r>
    </w:p>
    <w:p w:rsidR="009957A3" w:rsidRPr="00681F29" w:rsidRDefault="009957A3" w:rsidP="009957A3">
      <w:pPr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–</w:t>
      </w:r>
      <w:r w:rsidRPr="00681F29">
        <w:rPr>
          <w:sz w:val="22"/>
          <w:szCs w:val="22"/>
          <w:lang w:eastAsia="sl-SI"/>
        </w:rPr>
        <w:t xml:space="preserve"> iz sredstev proračuna Evropske unije</w:t>
      </w:r>
      <w:r>
        <w:rPr>
          <w:sz w:val="22"/>
          <w:szCs w:val="22"/>
          <w:lang w:eastAsia="sl-SI"/>
        </w:rPr>
        <w:t>,</w:t>
      </w:r>
    </w:p>
    <w:p w:rsidR="009957A3" w:rsidRDefault="009957A3" w:rsidP="009957A3">
      <w:pPr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–</w:t>
      </w:r>
      <w:r w:rsidRPr="00681F29">
        <w:rPr>
          <w:sz w:val="22"/>
          <w:szCs w:val="22"/>
          <w:lang w:eastAsia="sl-SI"/>
        </w:rPr>
        <w:t> s plačili naročnikov z opravljanjem dejavnosti za trg</w:t>
      </w:r>
      <w:r>
        <w:rPr>
          <w:sz w:val="22"/>
          <w:szCs w:val="22"/>
          <w:lang w:eastAsia="sl-SI"/>
        </w:rPr>
        <w:t>,</w:t>
      </w:r>
    </w:p>
    <w:p w:rsidR="009957A3" w:rsidRPr="00866725" w:rsidRDefault="009957A3" w:rsidP="009957A3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  <w:lang w:eastAsia="sl-SI"/>
        </w:rPr>
        <w:t>– s storitvami javne službe, ki jih plačajo uporabniki</w:t>
      </w:r>
      <w:r w:rsidRPr="00681F29">
        <w:rPr>
          <w:sz w:val="22"/>
          <w:szCs w:val="22"/>
          <w:lang w:eastAsia="sl-SI"/>
        </w:rPr>
        <w:t>.</w:t>
      </w:r>
    </w:p>
    <w:p w:rsidR="00380DF7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Default="00380DF7" w:rsidP="00380D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Sredstva iz proračuna Republike Slovenije za izvajanje javne službe si IZUM zagotovi s pogodbo o izvedbi letnega programa dela in finančnega načrta, ki jo sklene z ministrstvom, pristojnim za raziskovalno dejavnost.«.</w:t>
      </w:r>
    </w:p>
    <w:p w:rsidR="00380DF7" w:rsidRDefault="00380DF7" w:rsidP="00380DF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7E1667" w:rsidRDefault="007E1667" w:rsidP="00380DF7">
      <w:pPr>
        <w:rPr>
          <w:rFonts w:cs="Arial"/>
          <w:sz w:val="22"/>
          <w:szCs w:val="22"/>
        </w:rPr>
      </w:pPr>
    </w:p>
    <w:p w:rsidR="00380DF7" w:rsidRPr="00681F29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Pr="00681F29">
        <w:rPr>
          <w:rFonts w:ascii="Arial" w:hAnsi="Arial"/>
          <w:sz w:val="22"/>
          <w:szCs w:val="22"/>
        </w:rPr>
        <w:t>. člen</w:t>
      </w:r>
    </w:p>
    <w:p w:rsidR="00380DF7" w:rsidRPr="00681F29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/>
          <w:sz w:val="22"/>
          <w:szCs w:val="22"/>
        </w:rPr>
      </w:pPr>
    </w:p>
    <w:p w:rsidR="00380DF7" w:rsidRPr="00754B0C" w:rsidRDefault="00380DF7" w:rsidP="00380DF7">
      <w:pPr>
        <w:jc w:val="both"/>
        <w:rPr>
          <w:rFonts w:cs="Arial"/>
          <w:sz w:val="22"/>
          <w:szCs w:val="22"/>
        </w:rPr>
      </w:pPr>
      <w:r w:rsidRPr="00754B0C">
        <w:rPr>
          <w:rFonts w:cs="Arial"/>
          <w:sz w:val="22"/>
          <w:szCs w:val="22"/>
        </w:rPr>
        <w:t>Drugi odstavek 16. člena se spremeni tako, da se glasi:</w:t>
      </w:r>
    </w:p>
    <w:p w:rsidR="00380DF7" w:rsidRPr="00754B0C" w:rsidRDefault="00380DF7" w:rsidP="00380DF7">
      <w:pPr>
        <w:jc w:val="both"/>
        <w:rPr>
          <w:rFonts w:cs="Arial"/>
          <w:sz w:val="22"/>
          <w:szCs w:val="22"/>
        </w:rPr>
      </w:pPr>
    </w:p>
    <w:p w:rsidR="00380DF7" w:rsidRPr="00754B0C" w:rsidRDefault="00380DF7" w:rsidP="00380DF7">
      <w:pPr>
        <w:jc w:val="both"/>
        <w:rPr>
          <w:rFonts w:cs="Arial"/>
          <w:sz w:val="22"/>
          <w:szCs w:val="22"/>
        </w:rPr>
      </w:pPr>
      <w:r w:rsidRPr="00754B0C">
        <w:rPr>
          <w:rFonts w:cs="Arial"/>
          <w:sz w:val="22"/>
          <w:szCs w:val="22"/>
        </w:rPr>
        <w:t>»O načinu razpolaganja s presežkom prihodkov nad odhodki odloča na predlog Upravnega odbora ustanovitelj.«.</w:t>
      </w:r>
    </w:p>
    <w:p w:rsidR="007E1667" w:rsidRDefault="007E166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BB6A80" w:rsidRDefault="00BB6A80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BB6A80" w:rsidRDefault="00BB6A80" w:rsidP="00BB6A80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PREHODNA IN KONČNA DOLOČBA</w:t>
      </w:r>
    </w:p>
    <w:p w:rsidR="00BB6A80" w:rsidRPr="00754B0C" w:rsidRDefault="00BB6A80" w:rsidP="00BB6A80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380DF7" w:rsidRPr="00754B0C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11</w:t>
      </w:r>
      <w:r w:rsidRPr="00754B0C">
        <w:rPr>
          <w:rFonts w:ascii="Arial" w:hAnsi="Arial" w:cs="Arial"/>
          <w:color w:val="auto"/>
          <w:sz w:val="22"/>
          <w:szCs w:val="22"/>
        </w:rPr>
        <w:t>. člen</w:t>
      </w:r>
    </w:p>
    <w:p w:rsidR="00380DF7" w:rsidRPr="00754B0C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B601F5" w:rsidRPr="00754B0C" w:rsidRDefault="00B601F5" w:rsidP="00B601F5">
      <w:pPr>
        <w:pStyle w:val="Navadensplet"/>
        <w:jc w:val="both"/>
        <w:rPr>
          <w:rFonts w:ascii="Arial" w:hAnsi="Arial" w:cs="Arial"/>
          <w:color w:val="auto"/>
          <w:sz w:val="22"/>
          <w:szCs w:val="22"/>
        </w:rPr>
      </w:pPr>
      <w:r w:rsidRPr="00754B0C">
        <w:rPr>
          <w:rFonts w:ascii="Arial" w:hAnsi="Arial" w:cs="Arial"/>
          <w:color w:val="auto"/>
          <w:sz w:val="22"/>
          <w:szCs w:val="22"/>
        </w:rPr>
        <w:t>Novi Upravni</w:t>
      </w:r>
      <w:r>
        <w:rPr>
          <w:rFonts w:ascii="Arial" w:hAnsi="Arial" w:cs="Arial"/>
          <w:color w:val="auto"/>
          <w:sz w:val="22"/>
          <w:szCs w:val="22"/>
        </w:rPr>
        <w:t xml:space="preserve"> odbor se imenuje</w:t>
      </w:r>
      <w:r w:rsidRPr="00754B0C">
        <w:rPr>
          <w:rFonts w:ascii="Arial" w:hAnsi="Arial" w:cs="Arial"/>
          <w:color w:val="auto"/>
          <w:sz w:val="22"/>
          <w:szCs w:val="22"/>
        </w:rPr>
        <w:t xml:space="preserve"> v treh mesecih od uveljavitve tega sklepa. </w:t>
      </w:r>
    </w:p>
    <w:p w:rsidR="00380DF7" w:rsidRPr="00754B0C" w:rsidRDefault="00B601F5" w:rsidP="00380DF7">
      <w:pPr>
        <w:pStyle w:val="Navadensple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 imenovanja </w:t>
      </w:r>
      <w:r w:rsidR="00380DF7" w:rsidRPr="00754B0C">
        <w:rPr>
          <w:rFonts w:ascii="Arial" w:hAnsi="Arial" w:cs="Arial"/>
          <w:color w:val="auto"/>
          <w:sz w:val="22"/>
          <w:szCs w:val="22"/>
        </w:rPr>
        <w:t xml:space="preserve">novega Upravnega odbora nadaljuje delo dosedanji Upravni odbor. </w:t>
      </w:r>
    </w:p>
    <w:p w:rsidR="00380DF7" w:rsidRPr="00754B0C" w:rsidRDefault="000818CD" w:rsidP="00380DF7">
      <w:pPr>
        <w:pStyle w:val="Navadensple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IZUM uskladi</w:t>
      </w:r>
      <w:r w:rsidR="00380DF7" w:rsidRPr="00754B0C">
        <w:rPr>
          <w:rFonts w:ascii="Arial" w:hAnsi="Arial" w:cs="Arial"/>
          <w:color w:val="auto"/>
          <w:sz w:val="22"/>
          <w:szCs w:val="22"/>
        </w:rPr>
        <w:t xml:space="preserve"> statut in druge splošne akte </w:t>
      </w:r>
      <w:r>
        <w:rPr>
          <w:rFonts w:ascii="Arial" w:hAnsi="Arial" w:cs="Arial"/>
          <w:color w:val="auto"/>
          <w:sz w:val="22"/>
          <w:szCs w:val="22"/>
        </w:rPr>
        <w:t>s tem sklepom v dveh mesecih od uveljavitve</w:t>
      </w:r>
      <w:r w:rsidR="00380DF7" w:rsidRPr="00754B0C">
        <w:rPr>
          <w:rFonts w:ascii="Arial" w:hAnsi="Arial" w:cs="Arial"/>
          <w:color w:val="auto"/>
          <w:sz w:val="22"/>
          <w:szCs w:val="22"/>
        </w:rPr>
        <w:t xml:space="preserve"> tega sklepa. </w:t>
      </w:r>
    </w:p>
    <w:p w:rsidR="00380DF7" w:rsidRPr="00754B0C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color w:val="auto"/>
          <w:sz w:val="22"/>
          <w:szCs w:val="22"/>
        </w:rPr>
      </w:pPr>
    </w:p>
    <w:p w:rsidR="00380DF7" w:rsidRPr="00754B0C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12</w:t>
      </w:r>
      <w:r w:rsidRPr="00754B0C">
        <w:rPr>
          <w:rFonts w:ascii="Arial" w:hAnsi="Arial"/>
          <w:color w:val="auto"/>
          <w:sz w:val="22"/>
          <w:szCs w:val="22"/>
        </w:rPr>
        <w:t>. člen</w:t>
      </w:r>
    </w:p>
    <w:p w:rsidR="00380DF7" w:rsidRPr="00754B0C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color w:val="auto"/>
          <w:sz w:val="22"/>
          <w:szCs w:val="22"/>
        </w:rPr>
      </w:pPr>
    </w:p>
    <w:p w:rsidR="00380DF7" w:rsidRPr="00754B0C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color w:val="auto"/>
          <w:sz w:val="22"/>
          <w:szCs w:val="22"/>
        </w:rPr>
      </w:pPr>
      <w:r w:rsidRPr="00754B0C">
        <w:rPr>
          <w:rFonts w:ascii="Arial" w:hAnsi="Arial"/>
          <w:color w:val="auto"/>
          <w:sz w:val="22"/>
          <w:szCs w:val="22"/>
        </w:rPr>
        <w:t>Ta sklep začne veljati naslednji dan po objavi v Uradnem listu Republike Slovenije.</w:t>
      </w:r>
    </w:p>
    <w:p w:rsidR="00380DF7" w:rsidRPr="00754B0C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color w:val="auto"/>
          <w:sz w:val="22"/>
          <w:szCs w:val="22"/>
        </w:rPr>
      </w:pPr>
    </w:p>
    <w:p w:rsidR="00380DF7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sz w:val="22"/>
          <w:szCs w:val="22"/>
        </w:rPr>
      </w:pPr>
    </w:p>
    <w:p w:rsidR="00380DF7" w:rsidRPr="00681F29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sz w:val="22"/>
          <w:szCs w:val="22"/>
        </w:rPr>
      </w:pPr>
    </w:p>
    <w:p w:rsidR="00380DF7" w:rsidRPr="00681F29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sz w:val="22"/>
          <w:szCs w:val="22"/>
        </w:rPr>
      </w:pPr>
      <w:r w:rsidRPr="00681F29">
        <w:rPr>
          <w:rFonts w:ascii="Arial" w:hAnsi="Arial"/>
          <w:sz w:val="22"/>
          <w:szCs w:val="22"/>
        </w:rPr>
        <w:t xml:space="preserve">Št. </w:t>
      </w:r>
    </w:p>
    <w:p w:rsidR="00380DF7" w:rsidRPr="00681F29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/>
          <w:sz w:val="22"/>
          <w:szCs w:val="22"/>
        </w:rPr>
      </w:pPr>
      <w:r w:rsidRPr="00681F29">
        <w:rPr>
          <w:rFonts w:ascii="Arial" w:hAnsi="Arial"/>
          <w:sz w:val="22"/>
          <w:szCs w:val="22"/>
        </w:rPr>
        <w:t xml:space="preserve">Ljubljana, dne </w:t>
      </w:r>
    </w:p>
    <w:p w:rsidR="00380DF7" w:rsidRPr="00533610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EVA 2016-3330-0018</w:t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  <w:t xml:space="preserve">    </w:t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 w:rsidRPr="00681F2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</w:t>
      </w:r>
      <w:r w:rsidRPr="00533610">
        <w:rPr>
          <w:rFonts w:ascii="Arial" w:hAnsi="Arial" w:cs="Arial"/>
          <w:sz w:val="22"/>
          <w:szCs w:val="22"/>
        </w:rPr>
        <w:t xml:space="preserve">Vlada Republike Slovenije  </w:t>
      </w:r>
    </w:p>
    <w:p w:rsidR="00380DF7" w:rsidRPr="00533610" w:rsidRDefault="00380DF7" w:rsidP="00380DF7">
      <w:pPr>
        <w:pStyle w:val="HTML-oblikovan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2"/>
          <w:szCs w:val="22"/>
        </w:rPr>
      </w:pPr>
      <w:r w:rsidRPr="00533610">
        <w:rPr>
          <w:rFonts w:ascii="Arial" w:hAnsi="Arial" w:cs="Arial"/>
          <w:sz w:val="22"/>
          <w:szCs w:val="22"/>
        </w:rPr>
        <w:tab/>
      </w:r>
      <w:r w:rsidRPr="00533610">
        <w:rPr>
          <w:rFonts w:ascii="Arial" w:hAnsi="Arial" w:cs="Arial"/>
          <w:sz w:val="22"/>
          <w:szCs w:val="22"/>
        </w:rPr>
        <w:tab/>
      </w:r>
      <w:r w:rsidRPr="00533610">
        <w:rPr>
          <w:rFonts w:ascii="Arial" w:hAnsi="Arial" w:cs="Arial"/>
          <w:sz w:val="22"/>
          <w:szCs w:val="22"/>
        </w:rPr>
        <w:tab/>
      </w:r>
      <w:r w:rsidRPr="00533610">
        <w:rPr>
          <w:rFonts w:ascii="Arial" w:hAnsi="Arial" w:cs="Arial"/>
          <w:sz w:val="22"/>
          <w:szCs w:val="22"/>
        </w:rPr>
        <w:tab/>
      </w:r>
      <w:r w:rsidRPr="00533610">
        <w:rPr>
          <w:rFonts w:ascii="Arial" w:hAnsi="Arial" w:cs="Arial"/>
          <w:sz w:val="22"/>
          <w:szCs w:val="22"/>
        </w:rPr>
        <w:tab/>
      </w:r>
      <w:r w:rsidRPr="00533610">
        <w:rPr>
          <w:rFonts w:ascii="Arial" w:hAnsi="Arial" w:cs="Arial"/>
          <w:sz w:val="22"/>
          <w:szCs w:val="22"/>
        </w:rPr>
        <w:tab/>
      </w:r>
      <w:r w:rsidRPr="00533610">
        <w:rPr>
          <w:rFonts w:ascii="Arial" w:hAnsi="Arial" w:cs="Arial"/>
          <w:sz w:val="22"/>
          <w:szCs w:val="22"/>
        </w:rPr>
        <w:tab/>
      </w:r>
      <w:r w:rsidRPr="00533610">
        <w:rPr>
          <w:rFonts w:ascii="Arial" w:hAnsi="Arial" w:cs="Arial"/>
          <w:sz w:val="22"/>
          <w:szCs w:val="22"/>
        </w:rPr>
        <w:tab/>
        <w:t xml:space="preserve">       dr. Miroslav Cerar</w:t>
      </w:r>
    </w:p>
    <w:p w:rsidR="00380DF7" w:rsidRDefault="00380DF7" w:rsidP="00380DF7">
      <w:pPr>
        <w:rPr>
          <w:sz w:val="22"/>
          <w:szCs w:val="22"/>
        </w:rPr>
      </w:pP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 w:rsidR="00E01792">
        <w:rPr>
          <w:rFonts w:cs="Arial"/>
          <w:sz w:val="22"/>
          <w:szCs w:val="22"/>
        </w:rPr>
        <w:t>P</w:t>
      </w:r>
      <w:r w:rsidRPr="00681F29">
        <w:rPr>
          <w:rFonts w:cs="Arial"/>
          <w:sz w:val="22"/>
          <w:szCs w:val="22"/>
        </w:rPr>
        <w:t>redsednik</w:t>
      </w:r>
      <w:r w:rsidRPr="00681F29">
        <w:rPr>
          <w:rFonts w:cs="Arial"/>
          <w:sz w:val="22"/>
          <w:szCs w:val="22"/>
        </w:rPr>
        <w:tab/>
      </w:r>
      <w:r w:rsidRPr="00681F2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</w:t>
      </w:r>
    </w:p>
    <w:p w:rsidR="00790371" w:rsidRDefault="00380DF7" w:rsidP="00380DF7">
      <w:r>
        <w:rPr>
          <w:sz w:val="22"/>
          <w:szCs w:val="22"/>
        </w:rPr>
        <w:br w:type="page"/>
      </w:r>
    </w:p>
    <w:p w:rsidR="00457292" w:rsidRPr="00681F29" w:rsidRDefault="00457292" w:rsidP="00457292">
      <w:pPr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2"/>
          <w:szCs w:val="22"/>
        </w:rPr>
      </w:pPr>
      <w:r w:rsidRPr="00681F29">
        <w:rPr>
          <w:rFonts w:cs="Arial"/>
          <w:b/>
          <w:sz w:val="22"/>
          <w:szCs w:val="22"/>
        </w:rPr>
        <w:lastRenderedPageBreak/>
        <w:t>O b r a z l o ž i t e v:</w:t>
      </w:r>
    </w:p>
    <w:p w:rsidR="00457292" w:rsidRPr="00681F29" w:rsidRDefault="00457292" w:rsidP="00457292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 w:val="22"/>
          <w:szCs w:val="22"/>
          <w:lang w:eastAsia="sl-SI"/>
        </w:rPr>
      </w:pPr>
    </w:p>
    <w:p w:rsidR="00457292" w:rsidRPr="007951B3" w:rsidRDefault="00457292" w:rsidP="00457292">
      <w:pPr>
        <w:jc w:val="both"/>
        <w:rPr>
          <w:snapToGrid w:val="0"/>
          <w:sz w:val="22"/>
          <w:szCs w:val="22"/>
          <w:lang w:eastAsia="sl-SI"/>
        </w:rPr>
      </w:pPr>
    </w:p>
    <w:p w:rsidR="00457292" w:rsidRPr="007951B3" w:rsidRDefault="00457292" w:rsidP="00457292">
      <w:pPr>
        <w:jc w:val="both"/>
        <w:rPr>
          <w:sz w:val="22"/>
          <w:szCs w:val="22"/>
          <w:lang w:eastAsia="sl-SI"/>
        </w:rPr>
      </w:pPr>
      <w:r w:rsidRPr="007951B3">
        <w:rPr>
          <w:sz w:val="22"/>
          <w:szCs w:val="22"/>
          <w:lang w:eastAsia="sl-SI"/>
        </w:rPr>
        <w:t>Univerzitetni inštitut informacijskih znanosti, Prešernova 17, Maribor, je bil ustanovljen z Odlokom o ustanovitvi Univerzitetnega inštituta informacijskih znanosti kot javni raziskovalni zavod (Uradni list RS, št. 10/92), s Sklepom o preoblikovanju Univerzitetnega instituta informacijskih znanosti v javni zavod (Uradni list RS, št. 25/94) preoblikovan v javni zavod in preimenovan v Institut informacijskih znanosti, s Sklepom o ustanovitvi Instituta informacijskih znanosti (Uradni list RS, št. 71/02)</w:t>
      </w:r>
      <w:r>
        <w:rPr>
          <w:sz w:val="22"/>
          <w:szCs w:val="22"/>
          <w:lang w:eastAsia="sl-SI"/>
        </w:rPr>
        <w:t xml:space="preserve"> </w:t>
      </w:r>
      <w:r w:rsidRPr="007951B3">
        <w:rPr>
          <w:sz w:val="22"/>
          <w:szCs w:val="22"/>
          <w:lang w:eastAsia="sl-SI"/>
        </w:rPr>
        <w:t xml:space="preserve">pa je bil ustanovitveni akt Instituta informacijskih znanosti kot javnega infrastrukturnega zavoda usklajen z veljavno zakonodajo in drugimi predpisi. </w:t>
      </w:r>
    </w:p>
    <w:p w:rsidR="00457292" w:rsidRPr="007951B3" w:rsidRDefault="00457292" w:rsidP="00457292">
      <w:pPr>
        <w:jc w:val="both"/>
        <w:rPr>
          <w:noProof/>
          <w:sz w:val="22"/>
          <w:szCs w:val="22"/>
        </w:rPr>
      </w:pPr>
    </w:p>
    <w:p w:rsidR="00457292" w:rsidRPr="007951B3" w:rsidRDefault="00457292" w:rsidP="00457292">
      <w:pPr>
        <w:jc w:val="both"/>
        <w:rPr>
          <w:sz w:val="22"/>
          <w:szCs w:val="22"/>
          <w:lang w:eastAsia="sl-SI"/>
        </w:rPr>
      </w:pPr>
      <w:r w:rsidRPr="007951B3">
        <w:rPr>
          <w:snapToGrid w:val="0"/>
          <w:sz w:val="22"/>
          <w:szCs w:val="22"/>
        </w:rPr>
        <w:t xml:space="preserve">V sedaj veljavnem besedilu </w:t>
      </w:r>
      <w:r>
        <w:rPr>
          <w:snapToGrid w:val="0"/>
          <w:sz w:val="22"/>
          <w:szCs w:val="22"/>
        </w:rPr>
        <w:t xml:space="preserve">prvega odstavka </w:t>
      </w:r>
      <w:r w:rsidRPr="007951B3">
        <w:rPr>
          <w:snapToGrid w:val="0"/>
          <w:sz w:val="22"/>
          <w:szCs w:val="22"/>
        </w:rPr>
        <w:t>14. člena</w:t>
      </w:r>
      <w:r w:rsidRPr="007951B3">
        <w:rPr>
          <w:sz w:val="22"/>
          <w:szCs w:val="22"/>
          <w:lang w:eastAsia="sl-SI"/>
        </w:rPr>
        <w:t xml:space="preserve"> Sklepa o ustanovitvi Instituta informacijskih znanosti (Uradni list RS, št. 71/02</w:t>
      </w:r>
      <w:r>
        <w:rPr>
          <w:sz w:val="22"/>
          <w:szCs w:val="22"/>
          <w:lang w:eastAsia="sl-SI"/>
        </w:rPr>
        <w:t>; v nadaljevanju: ustanovitveni akt</w:t>
      </w:r>
      <w:r w:rsidR="002F71E3">
        <w:rPr>
          <w:sz w:val="22"/>
          <w:szCs w:val="22"/>
          <w:lang w:eastAsia="sl-SI"/>
        </w:rPr>
        <w:t xml:space="preserve"> IZUM</w:t>
      </w:r>
      <w:r w:rsidRPr="007951B3">
        <w:rPr>
          <w:sz w:val="22"/>
          <w:szCs w:val="22"/>
          <w:lang w:eastAsia="sl-SI"/>
        </w:rPr>
        <w:t xml:space="preserve">) </w:t>
      </w:r>
      <w:r w:rsidRPr="007951B3">
        <w:rPr>
          <w:snapToGrid w:val="0"/>
          <w:sz w:val="22"/>
          <w:szCs w:val="22"/>
        </w:rPr>
        <w:t xml:space="preserve">je določeno, da </w:t>
      </w:r>
      <w:r>
        <w:rPr>
          <w:snapToGrid w:val="0"/>
          <w:sz w:val="22"/>
          <w:szCs w:val="22"/>
        </w:rPr>
        <w:t xml:space="preserve">Institut informacijskih znanosti (v nadaljevanju: IZUM) </w:t>
      </w:r>
      <w:r>
        <w:rPr>
          <w:sz w:val="22"/>
          <w:szCs w:val="22"/>
          <w:lang w:eastAsia="sl-SI"/>
        </w:rPr>
        <w:t>s</w:t>
      </w:r>
      <w:r w:rsidRPr="007951B3">
        <w:rPr>
          <w:sz w:val="22"/>
          <w:szCs w:val="22"/>
          <w:lang w:eastAsia="sl-SI"/>
        </w:rPr>
        <w:t>redstva, potrebna za iz</w:t>
      </w:r>
      <w:r>
        <w:rPr>
          <w:sz w:val="22"/>
          <w:szCs w:val="22"/>
          <w:lang w:eastAsia="sl-SI"/>
        </w:rPr>
        <w:t xml:space="preserve">vajanje svojih dejavnosti, </w:t>
      </w:r>
      <w:r w:rsidRPr="007951B3">
        <w:rPr>
          <w:sz w:val="22"/>
          <w:szCs w:val="22"/>
          <w:lang w:eastAsia="sl-SI"/>
        </w:rPr>
        <w:t xml:space="preserve">pridobiva: </w:t>
      </w:r>
    </w:p>
    <w:p w:rsidR="00457292" w:rsidRPr="007951B3" w:rsidRDefault="00457292" w:rsidP="00457292">
      <w:pPr>
        <w:rPr>
          <w:sz w:val="22"/>
          <w:szCs w:val="22"/>
          <w:lang w:eastAsia="sl-SI"/>
        </w:rPr>
      </w:pPr>
      <w:r w:rsidRPr="007951B3">
        <w:rPr>
          <w:sz w:val="22"/>
          <w:szCs w:val="22"/>
          <w:lang w:eastAsia="sl-SI"/>
        </w:rPr>
        <w:t xml:space="preserve">– iz državnega proračuna za izvajanje javne službe; </w:t>
      </w:r>
    </w:p>
    <w:p w:rsidR="00457292" w:rsidRPr="007951B3" w:rsidRDefault="00457292" w:rsidP="00457292">
      <w:pPr>
        <w:rPr>
          <w:sz w:val="22"/>
          <w:szCs w:val="22"/>
          <w:lang w:eastAsia="sl-SI"/>
        </w:rPr>
      </w:pPr>
      <w:r w:rsidRPr="007951B3">
        <w:rPr>
          <w:sz w:val="22"/>
          <w:szCs w:val="22"/>
          <w:lang w:eastAsia="sl-SI"/>
        </w:rPr>
        <w:t xml:space="preserve">– s plačili storitev javne službe s strani uporabnikov; </w:t>
      </w:r>
    </w:p>
    <w:p w:rsidR="00457292" w:rsidRPr="007951B3" w:rsidRDefault="00457292" w:rsidP="00457292">
      <w:pPr>
        <w:rPr>
          <w:sz w:val="22"/>
          <w:szCs w:val="22"/>
          <w:lang w:eastAsia="sl-SI"/>
        </w:rPr>
      </w:pPr>
      <w:r w:rsidRPr="007951B3">
        <w:rPr>
          <w:sz w:val="22"/>
          <w:szCs w:val="22"/>
          <w:lang w:eastAsia="sl-SI"/>
        </w:rPr>
        <w:t xml:space="preserve">– s plačili storitev za trg s strani naročnikov. </w:t>
      </w:r>
    </w:p>
    <w:p w:rsidR="00457292" w:rsidRDefault="00457292" w:rsidP="00457292">
      <w:pPr>
        <w:jc w:val="both"/>
        <w:rPr>
          <w:sz w:val="22"/>
          <w:szCs w:val="22"/>
          <w:lang w:eastAsia="sl-SI"/>
        </w:rPr>
      </w:pPr>
    </w:p>
    <w:p w:rsidR="00457292" w:rsidRDefault="00457292" w:rsidP="00457292">
      <w:pPr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 xml:space="preserve">V drugem odstavku 14. člena ustanovitvenega akta IZUM pa je določeno, da </w:t>
      </w:r>
      <w:r w:rsidRPr="007951B3">
        <w:rPr>
          <w:sz w:val="22"/>
          <w:szCs w:val="22"/>
          <w:lang w:eastAsia="sl-SI"/>
        </w:rPr>
        <w:t>IZUM pridobiva sredstva za izvajanje svojih dejavnosti na podlagi letnega programa dejavnosti in finančnega načrta.</w:t>
      </w:r>
      <w:r>
        <w:rPr>
          <w:sz w:val="22"/>
          <w:szCs w:val="22"/>
          <w:lang w:eastAsia="sl-SI"/>
        </w:rPr>
        <w:t xml:space="preserve"> </w:t>
      </w:r>
    </w:p>
    <w:p w:rsidR="00457292" w:rsidRDefault="00457292" w:rsidP="00457292">
      <w:pPr>
        <w:jc w:val="both"/>
        <w:rPr>
          <w:sz w:val="22"/>
          <w:szCs w:val="22"/>
          <w:lang w:eastAsia="sl-SI"/>
        </w:rPr>
      </w:pPr>
    </w:p>
    <w:p w:rsidR="00457292" w:rsidRPr="00681F29" w:rsidRDefault="00457292" w:rsidP="00457292">
      <w:pPr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 xml:space="preserve">S predlaganim </w:t>
      </w:r>
      <w:r>
        <w:rPr>
          <w:rFonts w:cs="Arial"/>
          <w:sz w:val="22"/>
          <w:szCs w:val="22"/>
        </w:rPr>
        <w:t>Sklepom o spremembah in dopolnitvah Sklepa o</w:t>
      </w:r>
      <w:r w:rsidRPr="007706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ustanovitvi Instituta informacijskih </w:t>
      </w:r>
      <w:r w:rsidRPr="002F71E3">
        <w:rPr>
          <w:rFonts w:cs="Arial"/>
          <w:sz w:val="22"/>
          <w:szCs w:val="22"/>
        </w:rPr>
        <w:t>znanosti (9. člen sklepa)</w:t>
      </w:r>
      <w:r>
        <w:rPr>
          <w:rFonts w:cs="Arial"/>
          <w:sz w:val="22"/>
          <w:szCs w:val="22"/>
        </w:rPr>
        <w:t xml:space="preserve"> predlagamo, da se </w:t>
      </w:r>
      <w:r w:rsidR="002F71E3">
        <w:rPr>
          <w:rFonts w:cs="Arial"/>
          <w:sz w:val="22"/>
          <w:szCs w:val="22"/>
        </w:rPr>
        <w:t>14. člen</w:t>
      </w:r>
      <w:r>
        <w:rPr>
          <w:rFonts w:cs="Arial"/>
          <w:sz w:val="22"/>
          <w:szCs w:val="22"/>
        </w:rPr>
        <w:t xml:space="preserve"> ustanovitvenega akta IZUM spremeni tako, da</w:t>
      </w:r>
      <w:r w:rsidRPr="00B67A5F">
        <w:rPr>
          <w:sz w:val="22"/>
          <w:szCs w:val="22"/>
          <w:lang w:eastAsia="sl-SI"/>
        </w:rPr>
        <w:t xml:space="preserve"> </w:t>
      </w:r>
      <w:r w:rsidR="002F71E3">
        <w:rPr>
          <w:sz w:val="22"/>
          <w:szCs w:val="22"/>
          <w:lang w:eastAsia="sl-SI"/>
        </w:rPr>
        <w:t xml:space="preserve">bo </w:t>
      </w:r>
      <w:r>
        <w:rPr>
          <w:sz w:val="22"/>
          <w:szCs w:val="22"/>
          <w:lang w:eastAsia="sl-SI"/>
        </w:rPr>
        <w:t>določa</w:t>
      </w:r>
      <w:r w:rsidR="002F71E3">
        <w:rPr>
          <w:sz w:val="22"/>
          <w:szCs w:val="22"/>
          <w:lang w:eastAsia="sl-SI"/>
        </w:rPr>
        <w:t>l</w:t>
      </w:r>
      <w:r>
        <w:rPr>
          <w:sz w:val="22"/>
          <w:szCs w:val="22"/>
          <w:lang w:eastAsia="sl-SI"/>
        </w:rPr>
        <w:t>, da s</w:t>
      </w:r>
      <w:r w:rsidRPr="00681F29">
        <w:rPr>
          <w:sz w:val="22"/>
          <w:szCs w:val="22"/>
          <w:lang w:eastAsia="sl-SI"/>
        </w:rPr>
        <w:t>redstva potrebna z</w:t>
      </w:r>
      <w:r>
        <w:rPr>
          <w:sz w:val="22"/>
          <w:szCs w:val="22"/>
          <w:lang w:eastAsia="sl-SI"/>
        </w:rPr>
        <w:t>a izvajanje svojih dejavnosti, IZUM</w:t>
      </w:r>
      <w:r w:rsidRPr="00681F29">
        <w:rPr>
          <w:sz w:val="22"/>
          <w:szCs w:val="22"/>
          <w:lang w:eastAsia="sl-SI"/>
        </w:rPr>
        <w:t xml:space="preserve"> pridobiva:</w:t>
      </w:r>
    </w:p>
    <w:p w:rsidR="00457292" w:rsidRPr="002845A8" w:rsidRDefault="00457292" w:rsidP="00457292">
      <w:pPr>
        <w:rPr>
          <w:sz w:val="22"/>
          <w:szCs w:val="22"/>
          <w:lang w:eastAsia="sl-SI"/>
        </w:rPr>
      </w:pPr>
      <w:r w:rsidRPr="00681F29">
        <w:rPr>
          <w:sz w:val="22"/>
          <w:szCs w:val="22"/>
          <w:lang w:eastAsia="sl-SI"/>
        </w:rPr>
        <w:t>- iz državnega proračuna za izvajanje javne službe in drugih nalog</w:t>
      </w:r>
      <w:r w:rsidRPr="002845A8">
        <w:rPr>
          <w:sz w:val="22"/>
          <w:szCs w:val="22"/>
          <w:lang w:eastAsia="sl-SI"/>
        </w:rPr>
        <w:t>,</w:t>
      </w:r>
      <w:r w:rsidRPr="002845A8">
        <w:rPr>
          <w:sz w:val="22"/>
          <w:szCs w:val="22"/>
        </w:rPr>
        <w:t xml:space="preserve"> ki se sofinancirajo preko javnih razpisov,</w:t>
      </w:r>
    </w:p>
    <w:p w:rsidR="00457292" w:rsidRPr="00681F29" w:rsidRDefault="00457292" w:rsidP="00457292">
      <w:pPr>
        <w:rPr>
          <w:sz w:val="22"/>
          <w:szCs w:val="22"/>
          <w:lang w:eastAsia="sl-SI"/>
        </w:rPr>
      </w:pPr>
      <w:r w:rsidRPr="00681F29">
        <w:rPr>
          <w:sz w:val="22"/>
          <w:szCs w:val="22"/>
          <w:lang w:eastAsia="sl-SI"/>
        </w:rPr>
        <w:t>- iz sredstev proračuna Evropske unije</w:t>
      </w:r>
      <w:r>
        <w:rPr>
          <w:sz w:val="22"/>
          <w:szCs w:val="22"/>
          <w:lang w:eastAsia="sl-SI"/>
        </w:rPr>
        <w:t>,</w:t>
      </w:r>
    </w:p>
    <w:p w:rsidR="00457292" w:rsidRDefault="00457292" w:rsidP="00457292">
      <w:pPr>
        <w:jc w:val="both"/>
        <w:rPr>
          <w:sz w:val="22"/>
          <w:szCs w:val="22"/>
          <w:lang w:eastAsia="sl-SI"/>
        </w:rPr>
      </w:pPr>
      <w:r w:rsidRPr="00681F29">
        <w:rPr>
          <w:sz w:val="22"/>
          <w:szCs w:val="22"/>
          <w:lang w:eastAsia="sl-SI"/>
        </w:rPr>
        <w:t>- s plačili naročnikov z opravljanjem dejavnosti za trg</w:t>
      </w:r>
      <w:r>
        <w:rPr>
          <w:sz w:val="22"/>
          <w:szCs w:val="22"/>
          <w:lang w:eastAsia="sl-SI"/>
        </w:rPr>
        <w:t>,</w:t>
      </w:r>
    </w:p>
    <w:p w:rsidR="00457292" w:rsidRPr="00866725" w:rsidRDefault="00457292" w:rsidP="00457292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  <w:lang w:eastAsia="sl-SI"/>
        </w:rPr>
        <w:t>- s plačili storitev javne službe s strani uporabnikov</w:t>
      </w:r>
      <w:r w:rsidRPr="00681F29">
        <w:rPr>
          <w:sz w:val="22"/>
          <w:szCs w:val="22"/>
          <w:lang w:eastAsia="sl-SI"/>
        </w:rPr>
        <w:t>.</w:t>
      </w:r>
    </w:p>
    <w:p w:rsidR="00457292" w:rsidRDefault="00457292" w:rsidP="00457292">
      <w:pPr>
        <w:jc w:val="both"/>
        <w:rPr>
          <w:rFonts w:cs="Arial"/>
          <w:sz w:val="22"/>
          <w:szCs w:val="22"/>
        </w:rPr>
      </w:pPr>
    </w:p>
    <w:p w:rsidR="00457292" w:rsidRDefault="00457292" w:rsidP="0045729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Nadalje predlagamo, da se </w:t>
      </w:r>
      <w:r w:rsidR="002F71E3">
        <w:rPr>
          <w:rFonts w:cs="Arial"/>
          <w:sz w:val="22"/>
          <w:szCs w:val="22"/>
        </w:rPr>
        <w:t>14. člen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  <w:lang w:eastAsia="sl-SI"/>
        </w:rPr>
        <w:t xml:space="preserve">ustanovitvenega akta IZUM </w:t>
      </w:r>
      <w:r>
        <w:rPr>
          <w:rFonts w:cs="Arial"/>
          <w:sz w:val="22"/>
          <w:szCs w:val="22"/>
        </w:rPr>
        <w:t xml:space="preserve">spremeni tako, da bo </w:t>
      </w:r>
      <w:r w:rsidR="002F71E3">
        <w:rPr>
          <w:rFonts w:cs="Arial"/>
          <w:sz w:val="22"/>
          <w:szCs w:val="22"/>
        </w:rPr>
        <w:t xml:space="preserve">v drugem odstavku </w:t>
      </w:r>
      <w:r>
        <w:rPr>
          <w:rFonts w:cs="Arial"/>
          <w:sz w:val="22"/>
          <w:szCs w:val="22"/>
        </w:rPr>
        <w:t>določal, da si IZUM sredstva iz proračuna Republike Slovenije za izvajanje javne službe zagotovi s pogodbo o izvedbi letnega programa dela in finančnega načrta, ki jo sklene z ministrstvom, pristojnim za raziskovalno dejavnost.</w:t>
      </w:r>
    </w:p>
    <w:p w:rsidR="00457292" w:rsidRDefault="00457292" w:rsidP="00457292">
      <w:pPr>
        <w:spacing w:line="240" w:lineRule="auto"/>
        <w:jc w:val="both"/>
        <w:rPr>
          <w:rFonts w:cs="Arial"/>
          <w:sz w:val="22"/>
          <w:szCs w:val="22"/>
        </w:rPr>
      </w:pPr>
    </w:p>
    <w:p w:rsidR="00457292" w:rsidRPr="00463585" w:rsidRDefault="00457292" w:rsidP="00457292">
      <w:pPr>
        <w:jc w:val="both"/>
        <w:rPr>
          <w:sz w:val="22"/>
          <w:szCs w:val="22"/>
          <w:lang w:eastAsia="sl-SI"/>
        </w:rPr>
      </w:pPr>
      <w:r w:rsidRPr="00D611B2">
        <w:rPr>
          <w:sz w:val="22"/>
          <w:szCs w:val="22"/>
        </w:rPr>
        <w:t xml:space="preserve">Pri tem </w:t>
      </w:r>
      <w:r>
        <w:rPr>
          <w:sz w:val="22"/>
          <w:szCs w:val="22"/>
        </w:rPr>
        <w:t xml:space="preserve">pojasnjujemo, da tudi </w:t>
      </w:r>
      <w:r w:rsidRPr="00D611B2">
        <w:rPr>
          <w:sz w:val="22"/>
          <w:szCs w:val="22"/>
        </w:rPr>
        <w:t xml:space="preserve">veljavni </w:t>
      </w:r>
      <w:r w:rsidRPr="00D611B2">
        <w:rPr>
          <w:sz w:val="22"/>
          <w:szCs w:val="22"/>
          <w:lang w:eastAsia="sl-SI"/>
        </w:rPr>
        <w:t>Zakon o javnih financah v določ</w:t>
      </w:r>
      <w:r>
        <w:rPr>
          <w:sz w:val="22"/>
          <w:szCs w:val="22"/>
          <w:lang w:eastAsia="sl-SI"/>
        </w:rPr>
        <w:t>bah</w:t>
      </w:r>
      <w:r w:rsidRPr="00D611B2">
        <w:rPr>
          <w:sz w:val="22"/>
          <w:szCs w:val="22"/>
          <w:lang w:eastAsia="sl-SI"/>
        </w:rPr>
        <w:t xml:space="preserve"> </w:t>
      </w:r>
      <w:r>
        <w:rPr>
          <w:sz w:val="22"/>
          <w:szCs w:val="22"/>
          <w:lang w:eastAsia="sl-SI"/>
        </w:rPr>
        <w:t xml:space="preserve">1. točke </w:t>
      </w:r>
      <w:r w:rsidRPr="00D611B2">
        <w:rPr>
          <w:sz w:val="22"/>
          <w:szCs w:val="22"/>
          <w:lang w:eastAsia="sl-SI"/>
        </w:rPr>
        <w:t xml:space="preserve">prvega odstavka 71. člena določa, da </w:t>
      </w:r>
      <w:r w:rsidRPr="00463585">
        <w:rPr>
          <w:sz w:val="22"/>
          <w:szCs w:val="22"/>
          <w:lang w:eastAsia="sl-SI"/>
        </w:rPr>
        <w:t>pristojna ministrstva</w:t>
      </w:r>
      <w:r w:rsidRPr="00D611B2">
        <w:rPr>
          <w:sz w:val="22"/>
          <w:szCs w:val="22"/>
          <w:lang w:eastAsia="sl-SI"/>
        </w:rPr>
        <w:t xml:space="preserve"> oziroma za finance pristojen organ občinske uprave zagotavljajo izvajanje javnih služb in dejavnosti v javnem interesu, če poseben zakon ne določa drugače, tako da izvajajo naslednje naloge: </w:t>
      </w:r>
      <w:r w:rsidRPr="00463585">
        <w:rPr>
          <w:sz w:val="22"/>
          <w:szCs w:val="22"/>
          <w:lang w:eastAsia="sl-SI"/>
        </w:rPr>
        <w:t>1. usklajevanje programov dela in finančnih načrtov javnih zavodov, javnih podjetij, skladov in agencij ter financiranje dejavnosti teh pravnih oseb po potrjenih programih.</w:t>
      </w:r>
    </w:p>
    <w:p w:rsidR="00457292" w:rsidRDefault="00457292" w:rsidP="00457292">
      <w:pPr>
        <w:jc w:val="both"/>
        <w:rPr>
          <w:sz w:val="22"/>
          <w:szCs w:val="22"/>
        </w:rPr>
      </w:pPr>
    </w:p>
    <w:p w:rsidR="00457292" w:rsidRPr="00681F29" w:rsidRDefault="00457292" w:rsidP="00457292">
      <w:pPr>
        <w:jc w:val="both"/>
        <w:rPr>
          <w:rFonts w:cs="Arial"/>
          <w:sz w:val="22"/>
          <w:szCs w:val="22"/>
        </w:rPr>
      </w:pPr>
      <w:r w:rsidRPr="00681F29">
        <w:rPr>
          <w:snapToGrid w:val="0"/>
          <w:sz w:val="22"/>
          <w:szCs w:val="22"/>
        </w:rPr>
        <w:t xml:space="preserve">Glede na </w:t>
      </w:r>
      <w:proofErr w:type="spellStart"/>
      <w:r w:rsidRPr="00681F29">
        <w:rPr>
          <w:snapToGrid w:val="0"/>
          <w:sz w:val="22"/>
          <w:szCs w:val="22"/>
        </w:rPr>
        <w:t>dosedaj</w:t>
      </w:r>
      <w:proofErr w:type="spellEnd"/>
      <w:r w:rsidRPr="00681F29">
        <w:rPr>
          <w:snapToGrid w:val="0"/>
          <w:sz w:val="22"/>
          <w:szCs w:val="22"/>
        </w:rPr>
        <w:t xml:space="preserve"> veljavno besedilo </w:t>
      </w:r>
      <w:r>
        <w:rPr>
          <w:rFonts w:cs="Arial"/>
          <w:sz w:val="22"/>
          <w:szCs w:val="22"/>
        </w:rPr>
        <w:t>ustanovitvenega akta IZUM</w:t>
      </w:r>
      <w:r w:rsidRPr="00C74981">
        <w:rPr>
          <w:sz w:val="22"/>
          <w:szCs w:val="22"/>
        </w:rPr>
        <w:t xml:space="preserve"> </w:t>
      </w:r>
      <w:r w:rsidRPr="00681F29">
        <w:rPr>
          <w:snapToGrid w:val="0"/>
          <w:sz w:val="22"/>
          <w:szCs w:val="22"/>
        </w:rPr>
        <w:t xml:space="preserve">so v predlaganem </w:t>
      </w:r>
      <w:r>
        <w:rPr>
          <w:sz w:val="22"/>
          <w:szCs w:val="22"/>
        </w:rPr>
        <w:t>Sklepu</w:t>
      </w:r>
      <w:r w:rsidRPr="00681F29">
        <w:rPr>
          <w:sz w:val="22"/>
          <w:szCs w:val="22"/>
        </w:rPr>
        <w:t xml:space="preserve"> o spremembah in dopolnitvah </w:t>
      </w:r>
      <w:r w:rsidRPr="007951B3">
        <w:rPr>
          <w:sz w:val="22"/>
          <w:szCs w:val="22"/>
          <w:lang w:eastAsia="sl-SI"/>
        </w:rPr>
        <w:t xml:space="preserve">Sklepa o ustanovitvi Instituta informacijskih znanosti </w:t>
      </w:r>
      <w:r w:rsidRPr="00681F29">
        <w:rPr>
          <w:rFonts w:cs="Arial"/>
          <w:sz w:val="22"/>
          <w:szCs w:val="22"/>
        </w:rPr>
        <w:t xml:space="preserve">vsebovane </w:t>
      </w:r>
      <w:r>
        <w:rPr>
          <w:rFonts w:cs="Arial"/>
          <w:sz w:val="22"/>
          <w:szCs w:val="22"/>
        </w:rPr>
        <w:t xml:space="preserve">še </w:t>
      </w:r>
      <w:r w:rsidRPr="00681F29">
        <w:rPr>
          <w:rFonts w:cs="Arial"/>
          <w:sz w:val="22"/>
          <w:szCs w:val="22"/>
        </w:rPr>
        <w:t xml:space="preserve">nekatere </w:t>
      </w:r>
      <w:r>
        <w:rPr>
          <w:rFonts w:cs="Arial"/>
          <w:sz w:val="22"/>
          <w:szCs w:val="22"/>
        </w:rPr>
        <w:t xml:space="preserve">dodatne </w:t>
      </w:r>
      <w:r w:rsidRPr="00681F29">
        <w:rPr>
          <w:rFonts w:cs="Arial"/>
          <w:sz w:val="22"/>
          <w:szCs w:val="22"/>
        </w:rPr>
        <w:t>sprememb</w:t>
      </w:r>
      <w:r>
        <w:rPr>
          <w:rFonts w:cs="Arial"/>
          <w:sz w:val="22"/>
          <w:szCs w:val="22"/>
        </w:rPr>
        <w:t>e in dopolnitve, in sicer</w:t>
      </w:r>
      <w:r w:rsidRPr="00681F29">
        <w:rPr>
          <w:rFonts w:cs="Arial"/>
          <w:sz w:val="22"/>
          <w:szCs w:val="22"/>
        </w:rPr>
        <w:t>:</w:t>
      </w:r>
    </w:p>
    <w:p w:rsidR="00457292" w:rsidRPr="00681F29" w:rsidRDefault="00457292" w:rsidP="00457292">
      <w:p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</w:p>
    <w:p w:rsidR="00457292" w:rsidRPr="002F71E3" w:rsidRDefault="00457292" w:rsidP="00457292">
      <w:pPr>
        <w:autoSpaceDE w:val="0"/>
        <w:autoSpaceDN w:val="0"/>
        <w:adjustRightInd w:val="0"/>
        <w:jc w:val="both"/>
        <w:rPr>
          <w:rFonts w:cs="Arial"/>
          <w:noProof/>
          <w:sz w:val="22"/>
          <w:szCs w:val="22"/>
        </w:rPr>
      </w:pPr>
      <w:r w:rsidRPr="002F71E3">
        <w:rPr>
          <w:snapToGrid w:val="0"/>
          <w:sz w:val="22"/>
          <w:szCs w:val="22"/>
        </w:rPr>
        <w:t xml:space="preserve">- </w:t>
      </w:r>
      <w:r w:rsidRPr="002F71E3">
        <w:rPr>
          <w:sz w:val="22"/>
          <w:szCs w:val="22"/>
        </w:rPr>
        <w:t xml:space="preserve">uskladitev dejavnosti IZUM z </w:t>
      </w:r>
      <w:r w:rsidRPr="002F71E3">
        <w:rPr>
          <w:rFonts w:cs="Arial"/>
          <w:noProof/>
          <w:sz w:val="22"/>
          <w:szCs w:val="22"/>
        </w:rPr>
        <w:t>Uredbo o standardni klasifikaciji dejavnosti (Uradni list RS, št. 69/07 in 17/08) (2. člen sklepa);</w:t>
      </w:r>
    </w:p>
    <w:p w:rsidR="00457292" w:rsidRPr="002F71E3" w:rsidRDefault="00457292" w:rsidP="00457292">
      <w:pPr>
        <w:autoSpaceDE w:val="0"/>
        <w:autoSpaceDN w:val="0"/>
        <w:adjustRightInd w:val="0"/>
        <w:jc w:val="both"/>
        <w:rPr>
          <w:rFonts w:cs="Arial"/>
          <w:noProof/>
          <w:sz w:val="22"/>
          <w:szCs w:val="22"/>
        </w:rPr>
      </w:pPr>
      <w:r w:rsidRPr="002F71E3">
        <w:rPr>
          <w:rFonts w:cs="Arial"/>
          <w:noProof/>
          <w:sz w:val="22"/>
          <w:szCs w:val="22"/>
        </w:rPr>
        <w:t xml:space="preserve">- manjše korekcije v besedilu sklepa (1. in 4. člen sklepa); </w:t>
      </w:r>
    </w:p>
    <w:p w:rsidR="00457292" w:rsidRPr="002F71E3" w:rsidRDefault="00457292" w:rsidP="00457292">
      <w:pPr>
        <w:autoSpaceDE w:val="0"/>
        <w:autoSpaceDN w:val="0"/>
        <w:adjustRightInd w:val="0"/>
        <w:jc w:val="both"/>
        <w:rPr>
          <w:rFonts w:cs="Arial"/>
          <w:noProof/>
          <w:sz w:val="22"/>
          <w:szCs w:val="22"/>
        </w:rPr>
      </w:pPr>
      <w:r w:rsidRPr="002F71E3">
        <w:rPr>
          <w:rFonts w:cs="Arial"/>
          <w:noProof/>
          <w:sz w:val="22"/>
          <w:szCs w:val="22"/>
        </w:rPr>
        <w:lastRenderedPageBreak/>
        <w:t>- uskladitev določb o strukturi upravnega odbora z veljavnim Zakonom o knjižničarstvu (5. člen sklepa)</w:t>
      </w:r>
    </w:p>
    <w:p w:rsidR="00457292" w:rsidRPr="002F71E3" w:rsidRDefault="00457292" w:rsidP="00457292">
      <w:pPr>
        <w:jc w:val="both"/>
        <w:rPr>
          <w:snapToGrid w:val="0"/>
          <w:sz w:val="22"/>
          <w:szCs w:val="22"/>
        </w:rPr>
      </w:pPr>
      <w:r w:rsidRPr="002F71E3">
        <w:rPr>
          <w:snapToGrid w:val="0"/>
          <w:sz w:val="22"/>
          <w:szCs w:val="22"/>
        </w:rPr>
        <w:t>- terminološke uskladitve ustanovitvenega akta IZUM z organizacijo in delovnim področjem ministrstev z veljavnima Zakonom o Vladi Republike Slovenije in Zakonom o državni upravi (7. člen sklepa);</w:t>
      </w:r>
    </w:p>
    <w:p w:rsidR="00457292" w:rsidRPr="002F71E3" w:rsidRDefault="00457292" w:rsidP="00457292">
      <w:pPr>
        <w:jc w:val="both"/>
        <w:rPr>
          <w:snapToGrid w:val="0"/>
          <w:sz w:val="22"/>
          <w:szCs w:val="22"/>
        </w:rPr>
      </w:pPr>
      <w:r w:rsidRPr="002F71E3">
        <w:rPr>
          <w:snapToGrid w:val="0"/>
          <w:sz w:val="22"/>
          <w:szCs w:val="22"/>
        </w:rPr>
        <w:t>- terminološke uskladitve ustanovitvenega akta IZUM z veljavnimi termini s področja javnih financ in računovodstva (npr. letni program dela in finančni načrt, letno poročilo) (3., 6., 7. člen sklepa);</w:t>
      </w:r>
    </w:p>
    <w:p w:rsidR="00457292" w:rsidRPr="002F71E3" w:rsidRDefault="00457292" w:rsidP="00457292">
      <w:pPr>
        <w:jc w:val="both"/>
        <w:rPr>
          <w:snapToGrid w:val="0"/>
          <w:sz w:val="22"/>
          <w:szCs w:val="22"/>
        </w:rPr>
      </w:pPr>
      <w:r w:rsidRPr="002F71E3">
        <w:rPr>
          <w:snapToGrid w:val="0"/>
          <w:sz w:val="22"/>
          <w:szCs w:val="22"/>
        </w:rPr>
        <w:t xml:space="preserve">- določbe novega </w:t>
      </w:r>
      <w:r w:rsidR="002F71E3" w:rsidRPr="002F71E3">
        <w:rPr>
          <w:snapToGrid w:val="0"/>
          <w:sz w:val="22"/>
          <w:szCs w:val="22"/>
        </w:rPr>
        <w:t xml:space="preserve">1.a člena (1. člen sklepa) in novega </w:t>
      </w:r>
      <w:r w:rsidRPr="002F71E3">
        <w:rPr>
          <w:snapToGrid w:val="0"/>
          <w:sz w:val="22"/>
          <w:szCs w:val="22"/>
        </w:rPr>
        <w:t xml:space="preserve">10.a člena (8. člen sklepa) so identične tovrstnim določbam v vseh ustanovitvenih aktih javnih raziskovalnih zavodov; </w:t>
      </w:r>
    </w:p>
    <w:p w:rsidR="00457292" w:rsidRPr="002F71E3" w:rsidRDefault="00457292" w:rsidP="00457292">
      <w:pPr>
        <w:jc w:val="both"/>
        <w:rPr>
          <w:snapToGrid w:val="0"/>
          <w:sz w:val="22"/>
          <w:szCs w:val="22"/>
        </w:rPr>
      </w:pPr>
      <w:r w:rsidRPr="002F71E3">
        <w:rPr>
          <w:snapToGrid w:val="0"/>
          <w:sz w:val="22"/>
          <w:szCs w:val="22"/>
        </w:rPr>
        <w:t>- uskladitev določb o načinu odločanju o presežku prihodkov nad odhodki z veljavnim Zakonom o računovodstvu (10. člen sklepa);</w:t>
      </w:r>
    </w:p>
    <w:p w:rsidR="00457292" w:rsidRDefault="00457292" w:rsidP="00457292">
      <w:pPr>
        <w:jc w:val="both"/>
        <w:rPr>
          <w:snapToGrid w:val="0"/>
          <w:sz w:val="22"/>
          <w:szCs w:val="22"/>
        </w:rPr>
      </w:pPr>
      <w:r w:rsidRPr="002F71E3">
        <w:rPr>
          <w:snapToGrid w:val="0"/>
          <w:sz w:val="22"/>
          <w:szCs w:val="22"/>
        </w:rPr>
        <w:t>- prehodna in končna določba (11. in 12. člen sklepa).</w:t>
      </w:r>
    </w:p>
    <w:p w:rsidR="00457292" w:rsidRPr="00681F29" w:rsidRDefault="00457292" w:rsidP="00457292">
      <w:pPr>
        <w:jc w:val="both"/>
        <w:rPr>
          <w:snapToGrid w:val="0"/>
          <w:sz w:val="22"/>
          <w:szCs w:val="22"/>
        </w:rPr>
      </w:pPr>
    </w:p>
    <w:p w:rsidR="00457292" w:rsidRPr="00681F29" w:rsidRDefault="00457292" w:rsidP="00457292">
      <w:pPr>
        <w:jc w:val="both"/>
        <w:rPr>
          <w:sz w:val="22"/>
          <w:szCs w:val="22"/>
        </w:rPr>
      </w:pPr>
    </w:p>
    <w:p w:rsidR="00457292" w:rsidRPr="00681F29" w:rsidRDefault="00457292" w:rsidP="00457292">
      <w:pPr>
        <w:jc w:val="both"/>
        <w:rPr>
          <w:sz w:val="22"/>
          <w:szCs w:val="22"/>
        </w:rPr>
      </w:pPr>
      <w:r w:rsidRPr="00681F29">
        <w:rPr>
          <w:sz w:val="22"/>
          <w:szCs w:val="22"/>
        </w:rPr>
        <w:t xml:space="preserve">V skladu z 32. členom Zakona o raziskovalni in razvojni dejavnosti Ministrstvo za </w:t>
      </w:r>
      <w:r w:rsidR="002F71E3">
        <w:rPr>
          <w:sz w:val="22"/>
          <w:szCs w:val="22"/>
        </w:rPr>
        <w:t>izobraževanje,</w:t>
      </w:r>
      <w:r w:rsidRPr="00681F29">
        <w:rPr>
          <w:sz w:val="22"/>
          <w:szCs w:val="22"/>
        </w:rPr>
        <w:t xml:space="preserve"> znanost in </w:t>
      </w:r>
      <w:r>
        <w:rPr>
          <w:sz w:val="22"/>
          <w:szCs w:val="22"/>
        </w:rPr>
        <w:t>šport</w:t>
      </w:r>
      <w:r w:rsidRPr="00681F29">
        <w:rPr>
          <w:sz w:val="22"/>
          <w:szCs w:val="22"/>
        </w:rPr>
        <w:t xml:space="preserve"> predlaga Vladi Repub</w:t>
      </w:r>
      <w:r>
        <w:rPr>
          <w:sz w:val="22"/>
          <w:szCs w:val="22"/>
        </w:rPr>
        <w:t xml:space="preserve">like Slovenije, da sprejme </w:t>
      </w:r>
      <w:r>
        <w:rPr>
          <w:rFonts w:cs="Arial"/>
          <w:sz w:val="22"/>
          <w:szCs w:val="22"/>
        </w:rPr>
        <w:t>Sklep o spremembah in dopolnitvah</w:t>
      </w:r>
      <w:r w:rsidRPr="007706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Sklepa o</w:t>
      </w:r>
      <w:r w:rsidRPr="007706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ustanovitvi Instituta informacijskih znanosti.</w:t>
      </w:r>
    </w:p>
    <w:p w:rsidR="00790371" w:rsidRDefault="0079037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p w:rsidR="000D6C11" w:rsidRDefault="000D6C11" w:rsidP="00457292"/>
    <w:sectPr w:rsidR="000D6C11" w:rsidSect="0099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904"/>
    <w:multiLevelType w:val="hybridMultilevel"/>
    <w:tmpl w:val="7D6E51B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D0"/>
    <w:rsid w:val="00004A93"/>
    <w:rsid w:val="000818CD"/>
    <w:rsid w:val="000B3035"/>
    <w:rsid w:val="000D6C11"/>
    <w:rsid w:val="00123CF6"/>
    <w:rsid w:val="00133189"/>
    <w:rsid w:val="00180FC9"/>
    <w:rsid w:val="00181EE1"/>
    <w:rsid w:val="001B197E"/>
    <w:rsid w:val="00291126"/>
    <w:rsid w:val="002A6F05"/>
    <w:rsid w:val="002F71E3"/>
    <w:rsid w:val="0035371D"/>
    <w:rsid w:val="003633F9"/>
    <w:rsid w:val="00370AAA"/>
    <w:rsid w:val="00380DF7"/>
    <w:rsid w:val="003A32AF"/>
    <w:rsid w:val="00451BF3"/>
    <w:rsid w:val="00457292"/>
    <w:rsid w:val="00480ADA"/>
    <w:rsid w:val="00540142"/>
    <w:rsid w:val="00666AB0"/>
    <w:rsid w:val="00677150"/>
    <w:rsid w:val="006B40D0"/>
    <w:rsid w:val="006C00BC"/>
    <w:rsid w:val="006F4D73"/>
    <w:rsid w:val="00741772"/>
    <w:rsid w:val="00746F98"/>
    <w:rsid w:val="007640DE"/>
    <w:rsid w:val="00790371"/>
    <w:rsid w:val="007C28FA"/>
    <w:rsid w:val="007E1667"/>
    <w:rsid w:val="00895847"/>
    <w:rsid w:val="008F269E"/>
    <w:rsid w:val="008F2A5F"/>
    <w:rsid w:val="00954F40"/>
    <w:rsid w:val="009643CF"/>
    <w:rsid w:val="009750AC"/>
    <w:rsid w:val="0099418F"/>
    <w:rsid w:val="00994CA1"/>
    <w:rsid w:val="009957A3"/>
    <w:rsid w:val="00A71F18"/>
    <w:rsid w:val="00B601F5"/>
    <w:rsid w:val="00BB6A80"/>
    <w:rsid w:val="00BC1A0D"/>
    <w:rsid w:val="00C13543"/>
    <w:rsid w:val="00C23EE7"/>
    <w:rsid w:val="00D25628"/>
    <w:rsid w:val="00D65DDB"/>
    <w:rsid w:val="00DA0159"/>
    <w:rsid w:val="00E01792"/>
    <w:rsid w:val="00E23823"/>
    <w:rsid w:val="00E64875"/>
    <w:rsid w:val="00F42AE7"/>
    <w:rsid w:val="00F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F7319-09EC-4F6A-9EE7-62812D98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0D0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6B40D0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6B40D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styleId="Hiperpovezava">
    <w:name w:val="Hyperlink"/>
    <w:uiPriority w:val="99"/>
    <w:rsid w:val="006B40D0"/>
    <w:rPr>
      <w:color w:val="0000FF"/>
      <w:u w:val="single"/>
    </w:rPr>
  </w:style>
  <w:style w:type="paragraph" w:customStyle="1" w:styleId="Vrstapredpisa">
    <w:name w:val="Vrsta predpisa"/>
    <w:basedOn w:val="Navaden"/>
    <w:link w:val="VrstapredpisaZnak"/>
    <w:qFormat/>
    <w:rsid w:val="006B40D0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6B40D0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6B40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6B40D0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6B40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6B40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6B40D0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6B40D0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6B40D0"/>
    <w:rPr>
      <w:rFonts w:ascii="Arial" w:eastAsia="Times New Roman" w:hAnsi="Arial" w:cs="Arial"/>
      <w:b/>
      <w:lang w:eastAsia="sl-SI"/>
    </w:rPr>
  </w:style>
  <w:style w:type="paragraph" w:styleId="Telobesedila-zamik3">
    <w:name w:val="Body Text Indent 3"/>
    <w:basedOn w:val="Navaden"/>
    <w:link w:val="Telobesedila-zamik3Znak"/>
    <w:rsid w:val="006B40D0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6B40D0"/>
    <w:rPr>
      <w:rFonts w:ascii="Arial" w:eastAsia="Times New Roman" w:hAnsi="Arial" w:cs="Times New Roman"/>
      <w:sz w:val="16"/>
      <w:szCs w:val="16"/>
    </w:rPr>
  </w:style>
  <w:style w:type="paragraph" w:styleId="Navadensplet">
    <w:name w:val="Normal (Web)"/>
    <w:basedOn w:val="Navaden"/>
    <w:uiPriority w:val="99"/>
    <w:rsid w:val="00380DF7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rsid w:val="0038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380DF7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styleId="Pripombasklic">
    <w:name w:val="annotation reference"/>
    <w:rsid w:val="00380DF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80DF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80DF7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6A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6AB0"/>
    <w:rPr>
      <w:rFonts w:ascii="Segoe UI" w:eastAsia="Times New Roman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D6C1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6C11"/>
    <w:rPr>
      <w:rFonts w:ascii="Arial" w:eastAsia="Times New Roman" w:hAnsi="Arial" w:cs="Times New Roman"/>
      <w:sz w:val="20"/>
      <w:szCs w:val="24"/>
    </w:rPr>
  </w:style>
  <w:style w:type="paragraph" w:styleId="Golobesedilo">
    <w:name w:val="Plain Text"/>
    <w:basedOn w:val="Navaden"/>
    <w:link w:val="GolobesediloZnak"/>
    <w:rsid w:val="000D6C11"/>
    <w:pPr>
      <w:spacing w:line="240" w:lineRule="auto"/>
    </w:pPr>
    <w:rPr>
      <w:rFonts w:ascii="Courier New" w:hAnsi="Courier New" w:cs="Courier New"/>
      <w:w w:val="9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0D6C11"/>
    <w:rPr>
      <w:rFonts w:ascii="Courier New" w:eastAsia="Times New Roman" w:hAnsi="Courier New" w:cs="Courier New"/>
      <w:w w:val="90"/>
      <w:sz w:val="20"/>
      <w:szCs w:val="20"/>
    </w:rPr>
  </w:style>
  <w:style w:type="paragraph" w:customStyle="1" w:styleId="esegmentp">
    <w:name w:val="esegment_p"/>
    <w:basedOn w:val="Navaden"/>
    <w:rsid w:val="000D6C11"/>
    <w:pPr>
      <w:spacing w:after="210" w:line="240" w:lineRule="auto"/>
      <w:ind w:firstLine="240"/>
      <w:jc w:val="both"/>
    </w:pPr>
    <w:rPr>
      <w:rFonts w:ascii="Times New Roman" w:hAnsi="Times New Roman"/>
      <w:color w:val="313131"/>
      <w:sz w:val="24"/>
      <w:lang w:eastAsia="sl-SI"/>
    </w:rPr>
  </w:style>
  <w:style w:type="paragraph" w:customStyle="1" w:styleId="Odstavekseznama1">
    <w:name w:val="Odstavek seznama1"/>
    <w:basedOn w:val="Navaden"/>
    <w:uiPriority w:val="99"/>
    <w:rsid w:val="007640DE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524&amp;stevilka=8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izs@gov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radni-list.si/1/objava.jsp?urlid=201038&amp;stevilka=1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109&amp;stevilka=469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Podbevšek</dc:creator>
  <cp:keywords/>
  <dc:description/>
  <cp:lastModifiedBy>Barbara Claudia Babič</cp:lastModifiedBy>
  <cp:revision>4</cp:revision>
  <dcterms:created xsi:type="dcterms:W3CDTF">2016-06-24T06:15:00Z</dcterms:created>
  <dcterms:modified xsi:type="dcterms:W3CDTF">2016-06-27T09:30:00Z</dcterms:modified>
</cp:coreProperties>
</file>