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37" w:rsidRPr="006D7559" w:rsidRDefault="009F7837" w:rsidP="009F7837">
      <w:pPr>
        <w:ind w:right="-597"/>
        <w:rPr>
          <w:rFonts w:cs="Arial"/>
          <w:b/>
        </w:rPr>
      </w:pPr>
      <w:bookmarkStart w:id="0" w:name="_GoBack"/>
    </w:p>
    <w:p w:rsidR="009F7837" w:rsidRPr="006D7559" w:rsidRDefault="009F7837" w:rsidP="009F7837">
      <w:pPr>
        <w:ind w:right="-597"/>
        <w:rPr>
          <w:rFonts w:cs="Arial"/>
          <w:b/>
        </w:rPr>
      </w:pPr>
      <w:r w:rsidRPr="006D7559">
        <w:rPr>
          <w:rFonts w:cs="Arial"/>
          <w:b/>
        </w:rPr>
        <w:t xml:space="preserve">Priloga </w:t>
      </w:r>
      <w:r w:rsidR="007B36A0">
        <w:rPr>
          <w:rFonts w:cs="Arial"/>
          <w:b/>
        </w:rPr>
        <w:t>I</w:t>
      </w:r>
      <w:r w:rsidRPr="006D7559">
        <w:rPr>
          <w:rFonts w:cs="Arial"/>
          <w:b/>
        </w:rPr>
        <w:t>: 110 kV vodi</w:t>
      </w:r>
      <w:r w:rsidR="001745C2">
        <w:rPr>
          <w:rFonts w:cs="Arial"/>
          <w:b/>
        </w:rPr>
        <w:t>, ki sodijo v</w:t>
      </w:r>
      <w:r w:rsidRPr="006D7559">
        <w:rPr>
          <w:rFonts w:cs="Arial"/>
          <w:b/>
        </w:rPr>
        <w:t xml:space="preserve"> distribucijski </w:t>
      </w:r>
      <w:r w:rsidR="001745C2">
        <w:rPr>
          <w:rFonts w:cs="Arial"/>
          <w:b/>
        </w:rPr>
        <w:t>sistem</w:t>
      </w:r>
      <w:r w:rsidR="001745C2" w:rsidRPr="006D7559">
        <w:rPr>
          <w:rFonts w:cs="Arial"/>
          <w:b/>
        </w:rPr>
        <w:t xml:space="preserve"> </w:t>
      </w:r>
    </w:p>
    <w:p w:rsidR="009F7837" w:rsidRPr="006D7559" w:rsidRDefault="009F7837" w:rsidP="009F7837">
      <w:pPr>
        <w:ind w:right="-59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999"/>
        <w:gridCol w:w="986"/>
        <w:gridCol w:w="850"/>
        <w:gridCol w:w="1701"/>
        <w:gridCol w:w="5323"/>
      </w:tblGrid>
      <w:tr w:rsidR="006D7559" w:rsidRPr="006D7559" w:rsidTr="000B24B9">
        <w:trPr>
          <w:trHeight w:val="448"/>
          <w:tblHeader/>
        </w:trPr>
        <w:tc>
          <w:tcPr>
            <w:tcW w:w="4644" w:type="dxa"/>
            <w:tcBorders>
              <w:bottom w:val="single" w:sz="12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b/>
                <w:bCs/>
                <w:szCs w:val="20"/>
              </w:rPr>
              <w:t xml:space="preserve">NAZIV 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b/>
                <w:bCs/>
                <w:szCs w:val="20"/>
              </w:rPr>
              <w:t>LETO GRADNJE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</w:rPr>
            </w:pPr>
            <w:r w:rsidRPr="006D7559">
              <w:rPr>
                <w:rFonts w:asciiTheme="minorHAnsi" w:hAnsiTheme="minorHAnsi" w:cs="Calibri"/>
                <w:b/>
                <w:bCs/>
                <w:szCs w:val="20"/>
              </w:rPr>
              <w:t xml:space="preserve">DOLŽINA  / </w:t>
            </w:r>
            <w:r w:rsidRPr="006D7559">
              <w:rPr>
                <w:rFonts w:asciiTheme="minorHAnsi" w:hAnsiTheme="minorHAnsi" w:cs="Calibri"/>
                <w:b/>
                <w:szCs w:val="20"/>
              </w:rPr>
              <w:t>m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b/>
                <w:bCs/>
                <w:szCs w:val="20"/>
              </w:rPr>
              <w:t>PRESEK /</w:t>
            </w:r>
            <w:r w:rsidRPr="006D7559">
              <w:rPr>
                <w:rFonts w:asciiTheme="minorHAnsi" w:hAnsiTheme="minorHAnsi" w:cs="Calibri"/>
                <w:b/>
                <w:szCs w:val="20"/>
              </w:rPr>
              <w:t>mm</w:t>
            </w:r>
            <w:r w:rsidRPr="006D7559">
              <w:rPr>
                <w:rFonts w:asciiTheme="minorHAnsi" w:hAnsiTheme="minorHAnsi" w:cs="Calibri"/>
                <w:b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b/>
                <w:bCs/>
                <w:szCs w:val="20"/>
              </w:rPr>
              <w:t xml:space="preserve">STIČNO MESTO </w:t>
            </w:r>
          </w:p>
        </w:tc>
        <w:tc>
          <w:tcPr>
            <w:tcW w:w="5323" w:type="dxa"/>
            <w:tcBorders>
              <w:bottom w:val="single" w:sz="12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OPOMBA K DOLŽINI ALI </w:t>
            </w:r>
            <w:r w:rsidR="009F7837" w:rsidRPr="006D7559">
              <w:rPr>
                <w:rFonts w:asciiTheme="minorHAnsi" w:hAnsiTheme="minorHAnsi" w:cs="Arial"/>
                <w:b/>
                <w:bCs/>
                <w:szCs w:val="20"/>
              </w:rPr>
              <w:t xml:space="preserve">STIČNEMU MESTU </w:t>
            </w:r>
          </w:p>
        </w:tc>
      </w:tr>
      <w:tr w:rsidR="006D7559" w:rsidRPr="006D7559" w:rsidTr="000B24B9">
        <w:trPr>
          <w:trHeight w:val="349"/>
        </w:trPr>
        <w:tc>
          <w:tcPr>
            <w:tcW w:w="4644" w:type="dxa"/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110/20 kV Podlog DES–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110/10 kV Lava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1966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11.894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150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110/20 kV Podlog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>po</w:t>
            </w:r>
            <w:r w:rsidR="004505FD">
              <w:rPr>
                <w:rFonts w:asciiTheme="minorHAnsi" w:hAnsiTheme="minorHAnsi" w:cs="Calibri"/>
                <w:szCs w:val="20"/>
              </w:rPr>
              <w:t>rtal RTP 110/10 kV Podlog DES</w:t>
            </w:r>
            <w:r w:rsidR="004505FD">
              <w:rPr>
                <w:rFonts w:asciiTheme="minorHAnsi" w:hAnsiTheme="minorHAnsi" w:cs="Calibri"/>
                <w:szCs w:val="20"/>
              </w:rPr>
              <w:t>–</w:t>
            </w:r>
            <w:r w:rsidRPr="006D7559">
              <w:rPr>
                <w:rFonts w:asciiTheme="minorHAnsi" w:hAnsiTheme="minorHAnsi" w:cs="Calibri"/>
                <w:szCs w:val="20"/>
              </w:rPr>
              <w:t xml:space="preserve">portal RTP 110/10 kV Lava </w:t>
            </w:r>
          </w:p>
        </w:tc>
      </w:tr>
      <w:tr w:rsidR="006D7559" w:rsidRPr="006D7559" w:rsidTr="000B24B9">
        <w:trPr>
          <w:trHeight w:val="220"/>
        </w:trPr>
        <w:tc>
          <w:tcPr>
            <w:tcW w:w="4644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110/10 kV Lava smer RTP 110/20 kV Šentjur: oporišče SM 25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1972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6.641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150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portal RTP 110/10 kV Lava–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oporišče SM 25 </w:t>
            </w:r>
          </w:p>
        </w:tc>
      </w:tr>
      <w:tr w:rsidR="006D7559" w:rsidRPr="006D7559" w:rsidTr="000B24B9">
        <w:trPr>
          <w:trHeight w:val="124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oporišče SM 25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110/20 kV Šentjur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1976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8.856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oporišče SM 25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portal RTP 110/10 kV Šentjur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110/20 kV Šentjur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>
              <w:rPr>
                <w:rFonts w:asciiTheme="minorHAnsi" w:hAnsiTheme="minorHAnsi" w:cs="Calibri"/>
                <w:szCs w:val="20"/>
              </w:rPr>
              <w:t>RTP 110/20 kV Rogaška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 Slatina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1990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21.056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portal RTP 110/20 kV Šentjur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portal RTP 110/20 kV Rogaška Slatina </w:t>
            </w:r>
          </w:p>
        </w:tc>
      </w:tr>
      <w:tr w:rsidR="006D7559" w:rsidRPr="006D7559" w:rsidTr="000B24B9">
        <w:trPr>
          <w:trHeight w:val="220"/>
        </w:trPr>
        <w:tc>
          <w:tcPr>
            <w:tcW w:w="4644" w:type="dxa"/>
            <w:tcBorders>
              <w:bottom w:val="doub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110/20 kV Rogaška Slatina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220/110 kV Cirkovci </w:t>
            </w: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1987 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19.222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SM 5 </w:t>
            </w:r>
          </w:p>
        </w:tc>
        <w:tc>
          <w:tcPr>
            <w:tcW w:w="5323" w:type="dxa"/>
            <w:tcBorders>
              <w:bottom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</w:t>
            </w:r>
            <w:r w:rsidR="004505FD">
              <w:rPr>
                <w:rFonts w:asciiTheme="minorHAnsi" w:hAnsiTheme="minorHAnsi" w:cs="Calibri"/>
                <w:szCs w:val="20"/>
              </w:rPr>
              <w:t>RTP 110/10 kV Rogaška Slatina–</w:t>
            </w:r>
            <w:r w:rsidRPr="006D7559">
              <w:rPr>
                <w:rFonts w:asciiTheme="minorHAnsi" w:hAnsiTheme="minorHAnsi" w:cs="Calibri"/>
                <w:szCs w:val="20"/>
              </w:rPr>
              <w:t xml:space="preserve">oporišče SM 5 </w:t>
            </w:r>
          </w:p>
        </w:tc>
      </w:tr>
      <w:tr w:rsidR="006D7559" w:rsidRPr="006D7559" w:rsidTr="000B24B9">
        <w:trPr>
          <w:trHeight w:val="110"/>
        </w:trPr>
        <w:tc>
          <w:tcPr>
            <w:tcW w:w="4644" w:type="dxa"/>
            <w:tcBorders>
              <w:top w:val="doub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Moste–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Jesenice I 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1988 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8.461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Moste </w:t>
            </w:r>
          </w:p>
        </w:tc>
        <w:tc>
          <w:tcPr>
            <w:tcW w:w="5323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portala RTP Moste do RTP Jesenice </w:t>
            </w:r>
          </w:p>
        </w:tc>
      </w:tr>
      <w:tr w:rsidR="006D7559" w:rsidRPr="006D7559" w:rsidTr="000B24B9">
        <w:trPr>
          <w:trHeight w:val="110"/>
        </w:trPr>
        <w:tc>
          <w:tcPr>
            <w:tcW w:w="4644" w:type="dxa"/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Moste–Jesenice II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1988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8.461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Moste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portala RTP Moste do RTP Jesenice </w:t>
            </w:r>
          </w:p>
        </w:tc>
      </w:tr>
      <w:tr w:rsidR="006D7559" w:rsidRPr="006D7559" w:rsidTr="000B24B9">
        <w:trPr>
          <w:trHeight w:val="222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Tržič–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Radovljica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1995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6.414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SM 318A in SM 348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Tržič do SM 318A=5,724 km; DV od SM 348 do RTP Radovljica=0,690 km </w:t>
            </w:r>
          </w:p>
        </w:tc>
      </w:tr>
      <w:tr w:rsidR="006D7559" w:rsidRPr="006D7559" w:rsidTr="000B24B9">
        <w:trPr>
          <w:trHeight w:val="110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Okroglo–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Tržič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1995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5.724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SM 318A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Tržič do SM 318A </w:t>
            </w:r>
          </w:p>
        </w:tc>
      </w:tr>
      <w:tr w:rsidR="006D7559" w:rsidRPr="006D7559" w:rsidTr="000B24B9">
        <w:trPr>
          <w:trHeight w:val="222"/>
        </w:trPr>
        <w:tc>
          <w:tcPr>
            <w:tcW w:w="4644" w:type="dxa"/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Okroglo–Zlato polje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1995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2.017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Okroglo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Okroglo do SM 6A=1,857 km; KBV od SM 6A do RTP Zlato polje=0,160 km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Zlato polje–Primskovo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1995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3.301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od RTP Zlato polje do SM 6A=0,160 km;DV od SM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Labore–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Primskovo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2.742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od RTP Labore do portala RTP Labore =0,174 km; DV=2,568 km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Labore–Okroglo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1.793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SM 87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od RTP Labore do portala RTP Labore =0,144 km; DV od portala RTP Labore do SM 87=1,649km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Mavčiče–Labore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1.809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SM 87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od RTP Labore do portala RTP Labore =0,160 km; DV od portala RTP Labore do SM 87=1,649km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Škofja Loka–Železniki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15.103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Škofja Loka do RTP Železniki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Škofja Loka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–Okroglo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1.116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SM 5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Škofja Loka do SM 5 </w:t>
            </w:r>
          </w:p>
        </w:tc>
      </w:tr>
      <w:tr w:rsidR="006D7559" w:rsidRPr="006D7559" w:rsidTr="000B24B9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Škofja Loka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1.116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SM 5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od RTP Škofja Loka do SM 5 </w:t>
            </w:r>
          </w:p>
        </w:tc>
      </w:tr>
      <w:tr w:rsidR="006D7559" w:rsidRPr="006D7559" w:rsidTr="000B24B9">
        <w:trPr>
          <w:trHeight w:val="7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lastRenderedPageBreak/>
              <w:t>DV 110 kV Moste–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Bohinj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24.312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6D7559">
              <w:rPr>
                <w:rFonts w:asciiTheme="minorHAnsi" w:hAnsiTheme="minorHAnsi" w:cs="Arial"/>
                <w:szCs w:val="20"/>
              </w:rPr>
              <w:t xml:space="preserve">RTP Moste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od SM72A do RTP Bohinj=0,902 km; DV od portala RTP Moste do SM72A= 23,330 km; KBV od RTP Moste do portala RTP Moste = 0,080 km </w:t>
            </w: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  <w:tcBorders>
              <w:top w:val="doub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Ljutomer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Lendava 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1985 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24.826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>DV 1</w:t>
            </w:r>
            <w:r w:rsidR="004505FD">
              <w:rPr>
                <w:rFonts w:asciiTheme="minorHAnsi" w:hAnsiTheme="minorHAnsi" w:cs="Calibri"/>
                <w:szCs w:val="20"/>
              </w:rPr>
              <w:t>10 kV RTP Ljutomer</w:t>
            </w:r>
            <w:r w:rsidR="004505FD">
              <w:rPr>
                <w:rFonts w:asciiTheme="minorHAnsi" w:hAnsiTheme="minorHAnsi" w:cs="Calibri"/>
                <w:szCs w:val="20"/>
              </w:rPr>
              <w:t>–</w:t>
            </w:r>
            <w:r w:rsidR="00D0534A">
              <w:rPr>
                <w:rFonts w:asciiTheme="minorHAnsi" w:hAnsiTheme="minorHAnsi" w:cs="Calibri"/>
                <w:szCs w:val="20"/>
              </w:rPr>
              <w:t xml:space="preserve">RTP Murska </w:t>
            </w:r>
            <w:r w:rsidRPr="006D7559">
              <w:rPr>
                <w:rFonts w:asciiTheme="minorHAnsi" w:hAnsiTheme="minorHAnsi" w:cs="Calibri"/>
                <w:szCs w:val="20"/>
              </w:rPr>
              <w:t xml:space="preserve">Sobota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21.361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Murska Sobota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Radenci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13.760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Sladki vrh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Radenci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1980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26.726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Maribor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Sladki vrh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19.641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Maribor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Lenart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1992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12.800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Maribor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Melje I.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1971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6.457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Maribor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Melje II.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1971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6.457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KB 110 kV RTP Koroška vrata–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Melje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2008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2.770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500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</w:t>
            </w: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KB 110 kV RTP Pekre–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Koroška vrata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2013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3.933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630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Pekre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KBV </w:t>
            </w:r>
          </w:p>
        </w:tc>
      </w:tr>
      <w:tr w:rsidR="006D7559" w:rsidRPr="006D7559" w:rsidTr="000B24B9">
        <w:trPr>
          <w:trHeight w:val="222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Pekre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>
              <w:rPr>
                <w:rFonts w:asciiTheme="minorHAnsi" w:hAnsiTheme="minorHAnsi" w:cs="Calibri"/>
                <w:szCs w:val="20"/>
              </w:rPr>
              <w:t xml:space="preserve">RTP (Dobrava) 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Maribor 3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1971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9.211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Pekre </w:t>
            </w:r>
          </w:p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Pekre–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>(Dobrava) 3 =</w:t>
            </w:r>
            <w:r w:rsidR="00BB74A9">
              <w:rPr>
                <w:rFonts w:asciiTheme="minorHAnsi" w:hAnsiTheme="minorHAnsi" w:cs="Calibri"/>
                <w:szCs w:val="20"/>
              </w:rPr>
              <w:t xml:space="preserve"> </w:t>
            </w:r>
            <w:r w:rsidR="009F7837" w:rsidRPr="006D7559">
              <w:rPr>
                <w:rFonts w:asciiTheme="minorHAnsi" w:hAnsiTheme="minorHAnsi" w:cs="Calibri"/>
                <w:szCs w:val="20"/>
              </w:rPr>
              <w:t>7.531</w:t>
            </w:r>
            <w:r w:rsidR="00BB74A9">
              <w:rPr>
                <w:rFonts w:asciiTheme="minorHAnsi" w:hAnsiTheme="minorHAnsi" w:cs="Calibri"/>
                <w:szCs w:val="20"/>
              </w:rPr>
              <w:t xml:space="preserve"> 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m </w:t>
            </w:r>
          </w:p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(Dobrava)–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Maribor 3 = 1680m </w:t>
            </w: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Pekre–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Radvanje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1971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740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Pekre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99"/>
        </w:trPr>
        <w:tc>
          <w:tcPr>
            <w:tcW w:w="4644" w:type="dxa"/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110 kV RTP Radvanje–RTP Tezno </w:t>
            </w:r>
          </w:p>
        </w:tc>
        <w:tc>
          <w:tcPr>
            <w:tcW w:w="999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1981 </w:t>
            </w:r>
          </w:p>
        </w:tc>
        <w:tc>
          <w:tcPr>
            <w:tcW w:w="986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1.631 </w:t>
            </w:r>
          </w:p>
        </w:tc>
        <w:tc>
          <w:tcPr>
            <w:tcW w:w="850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222"/>
        </w:trPr>
        <w:tc>
          <w:tcPr>
            <w:tcW w:w="4644" w:type="dxa"/>
            <w:tcBorders>
              <w:bottom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DV 110 kV RTP Tezno–RTP (Dobrava) 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Maribor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1981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5.160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Portal RTP Maribor 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DV 110 kV Formin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Ljutomer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22.950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HE Formin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Stično mesto z DEM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DV 110 kV Formin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Ormož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10.770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HE Formin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Stično mesto z DEM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DV 110 kV Ormož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Ljutomer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17.347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od RTP-SM: 4.393 m (last El. MB) </w:t>
            </w:r>
          </w:p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od SM 33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>RTP Ljutomer: 12.954 m (last ELES)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DV 2x110 kV Tolmin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Kobarid 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1987 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12.333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SM 12 </w:t>
            </w:r>
          </w:p>
        </w:tc>
        <w:tc>
          <w:tcPr>
            <w:tcW w:w="5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Od RTP Tolmin do SM 12 v lasti ELES </w:t>
            </w:r>
          </w:p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DV obratuje na 35 in 20 kV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DV 110 kV Plave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Anhovo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3.003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Portal v RTP Plave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DV polje v RTP Plave v lasti SENG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DV 110 kV Pivka</w:t>
            </w:r>
            <w:r w:rsidRPr="004505FD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Postojna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1985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12.256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Portal V RTP Pivka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D755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DV polja v RTP Pivka v lasti ELES </w:t>
            </w:r>
          </w:p>
        </w:tc>
      </w:tr>
      <w:tr w:rsidR="006D7559" w:rsidRPr="006D7559" w:rsidTr="000B24B9">
        <w:trPr>
          <w:trHeight w:val="111"/>
        </w:trPr>
        <w:tc>
          <w:tcPr>
            <w:tcW w:w="4644" w:type="dxa"/>
            <w:tcBorders>
              <w:top w:val="doub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Logatec 1 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1959 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29.380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doub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rPr>
          <w:trHeight w:val="110"/>
        </w:trPr>
        <w:tc>
          <w:tcPr>
            <w:tcW w:w="4644" w:type="dxa"/>
            <w:tcBorders>
              <w:bottom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Gotna vas 2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–Črnomelj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1974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25.800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>/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Vrhnika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20.858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Logatec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Cerknica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16.964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Logatec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Cerknica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16.964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Hudo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Trebnje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13.500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Črnomelj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Metlika (do SM81)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Gotna vas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Metlika (do SM81)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Vič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11.025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Vič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11.025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Žiri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Idrija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10.770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Žiri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Idrija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10.770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Hudo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Gotna vas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Hudo–Gotna vas 2</w:t>
            </w:r>
            <w:r w:rsidR="009F7837" w:rsidRPr="006D7559">
              <w:rPr>
                <w:rFonts w:asciiTheme="minorHAnsi" w:hAnsiTheme="minorHAnsi" w:cs="Calibri"/>
                <w:szCs w:val="20"/>
              </w:rPr>
              <w:t>–Črnomelj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Metlika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Črnomelj (SM81)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8.600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Metlika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Gotna vas (SM81)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8.600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Domžale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Kamnik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8.487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Vrhnika (SM 68)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Logatec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8.174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Beričevo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Polje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5.200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Beričevo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Beričevo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Polje (rezerva)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5.200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Beričevo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Črnuče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Bežigrad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3.854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Bežigrad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Žale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1983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3.566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KB 110 kV TE-TOL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Center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2.800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TE-TOL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Šiška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43m DV v RTP Šiška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Kleče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Šiška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2.900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Kleče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43m DV v RTP Šiška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>DV 110 kV TET</w:t>
            </w:r>
            <w:r w:rsidR="004505FD">
              <w:rPr>
                <w:rFonts w:asciiTheme="minorHAnsi" w:hAnsiTheme="minorHAnsi" w:cs="Calibri"/>
                <w:szCs w:val="20"/>
              </w:rPr>
              <w:t>–</w:t>
            </w:r>
            <w:r w:rsidRPr="006D7559">
              <w:rPr>
                <w:rFonts w:asciiTheme="minorHAnsi" w:hAnsiTheme="minorHAnsi" w:cs="Calibri"/>
                <w:szCs w:val="20"/>
              </w:rPr>
              <w:t xml:space="preserve">Potoška vas 1-do SM9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2.797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TET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KB 110 kV Žale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Center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2.083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Žale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–TE-TOL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1966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1.849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TE-TOL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Hudo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Dvor (HUDO-SM7)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1965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1.643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lastRenderedPageBreak/>
              <w:t>DV 110 kV Hudo–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Bršljin 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1.550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Hudo–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Bršljin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1977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1.550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RP Hudo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DV </w:t>
            </w:r>
            <w:r w:rsidR="004505FD">
              <w:rPr>
                <w:rFonts w:asciiTheme="minorHAnsi" w:hAnsiTheme="minorHAnsi" w:cs="Calibri"/>
                <w:szCs w:val="20"/>
              </w:rPr>
              <w:t>110 KV odcep Vrhnika (SM 68A)</w:t>
            </w:r>
            <w:r w:rsidR="004505FD">
              <w:rPr>
                <w:rFonts w:asciiTheme="minorHAnsi" w:hAnsiTheme="minorHAnsi" w:cs="Calibri"/>
                <w:szCs w:val="20"/>
              </w:rPr>
              <w:t>–</w:t>
            </w:r>
            <w:r w:rsidRPr="006D7559">
              <w:rPr>
                <w:rFonts w:asciiTheme="minorHAnsi" w:hAnsiTheme="minorHAnsi" w:cs="Calibri"/>
                <w:szCs w:val="20"/>
              </w:rPr>
              <w:t xml:space="preserve">RTP Vrhnika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2008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1.430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Od SM 68A do RTP Vrhnike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DV 110 kV RTP Vrhnika–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odcep Vrhnika (SM 68A)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2008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1.430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Od RTP Vrhnike do SM 68A </w:t>
            </w: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4505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KB 110 kV Šiška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Litostroj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2010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1.118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/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DROG 42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Radeče (S2)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2008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DROG 42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RTP Radeče (S1)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2008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TET TR2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stikališče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TET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TET TR1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stikališče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TET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  <w:tr w:rsidR="006D7559" w:rsidRPr="006D7559" w:rsidTr="000B2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4505FD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RTP TET</w:t>
            </w:r>
            <w:r>
              <w:rPr>
                <w:rFonts w:asciiTheme="minorHAnsi" w:hAnsiTheme="minorHAnsi" w:cs="Calibri"/>
                <w:szCs w:val="20"/>
              </w:rPr>
              <w:t>–</w:t>
            </w:r>
            <w:r w:rsidR="009F7837" w:rsidRPr="006D7559">
              <w:rPr>
                <w:rFonts w:asciiTheme="minorHAnsi" w:hAnsiTheme="minorHAnsi" w:cs="Calibri"/>
                <w:szCs w:val="20"/>
              </w:rPr>
              <w:t xml:space="preserve">stikališče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1999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144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6D7559">
              <w:rPr>
                <w:rFonts w:asciiTheme="minorHAnsi" w:hAnsiTheme="minorHAnsi" w:cs="Calibri"/>
                <w:szCs w:val="20"/>
              </w:rPr>
              <w:t xml:space="preserve">RTP TET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9F7837" w:rsidRPr="006D7559" w:rsidRDefault="009F7837" w:rsidP="009F7837">
      <w:pPr>
        <w:ind w:right="-597"/>
        <w:rPr>
          <w:rFonts w:cs="Arial"/>
        </w:rPr>
        <w:sectPr w:rsidR="009F7837" w:rsidRPr="006D7559" w:rsidSect="000B24B9">
          <w:headerReference w:type="first" r:id="rId8"/>
          <w:pgSz w:w="16838" w:h="11906" w:orient="landscape"/>
          <w:pgMar w:top="1417" w:right="1417" w:bottom="1701" w:left="1134" w:header="708" w:footer="708" w:gutter="0"/>
          <w:cols w:space="708"/>
          <w:docGrid w:linePitch="360"/>
        </w:sectPr>
      </w:pPr>
    </w:p>
    <w:p w:rsidR="009F7837" w:rsidRPr="006D7559" w:rsidRDefault="009F7837" w:rsidP="009F7837">
      <w:pPr>
        <w:rPr>
          <w:rFonts w:cs="Arial"/>
          <w:b/>
        </w:rPr>
      </w:pPr>
      <w:r w:rsidRPr="006D7559">
        <w:rPr>
          <w:rFonts w:cs="Arial"/>
          <w:b/>
        </w:rPr>
        <w:lastRenderedPageBreak/>
        <w:t xml:space="preserve">Priloga </w:t>
      </w:r>
      <w:r w:rsidR="007B36A0">
        <w:rPr>
          <w:rFonts w:cs="Arial"/>
          <w:b/>
        </w:rPr>
        <w:t>II</w:t>
      </w:r>
      <w:r w:rsidRPr="006D7559">
        <w:rPr>
          <w:rFonts w:cs="Arial"/>
          <w:b/>
        </w:rPr>
        <w:t xml:space="preserve">: 110 kV </w:t>
      </w:r>
      <w:r w:rsidR="001745C2" w:rsidRPr="006D7559">
        <w:rPr>
          <w:rFonts w:cs="Arial"/>
          <w:b/>
        </w:rPr>
        <w:t>polja</w:t>
      </w:r>
      <w:r w:rsidR="001745C2">
        <w:rPr>
          <w:rFonts w:cs="Arial"/>
          <w:b/>
        </w:rPr>
        <w:t xml:space="preserve">, ki sodijo v </w:t>
      </w:r>
      <w:r w:rsidRPr="006D7559">
        <w:rPr>
          <w:rFonts w:cs="Arial"/>
          <w:b/>
        </w:rPr>
        <w:t xml:space="preserve">distribucijski </w:t>
      </w:r>
      <w:r w:rsidR="001745C2">
        <w:rPr>
          <w:rFonts w:cs="Arial"/>
          <w:b/>
        </w:rPr>
        <w:t>sistem</w:t>
      </w:r>
    </w:p>
    <w:p w:rsidR="009F7837" w:rsidRPr="006D7559" w:rsidRDefault="009F7837" w:rsidP="009F7837">
      <w:pPr>
        <w:rPr>
          <w:rFonts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819"/>
      </w:tblGrid>
      <w:tr w:rsidR="009F7837" w:rsidRPr="006D7559" w:rsidTr="00DE0AF7">
        <w:trPr>
          <w:trHeight w:val="288"/>
          <w:tblHeader/>
        </w:trPr>
        <w:tc>
          <w:tcPr>
            <w:tcW w:w="3898" w:type="dxa"/>
            <w:shd w:val="clear" w:color="auto" w:fill="auto"/>
            <w:noWrap/>
            <w:vAlign w:val="center"/>
          </w:tcPr>
          <w:p w:rsidR="009F7837" w:rsidRPr="006D7559" w:rsidRDefault="00DE0AF7" w:rsidP="000B24B9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Naziv razdelilne transformatorske postaje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6D7559">
              <w:rPr>
                <w:rFonts w:asciiTheme="minorHAnsi" w:hAnsiTheme="minorHAnsi"/>
                <w:b/>
                <w:bCs/>
                <w:szCs w:val="20"/>
              </w:rPr>
              <w:t>Naziv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Podlog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Podlog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 xml:space="preserve">DV polje 110 kV </w:t>
            </w:r>
            <w:r w:rsidR="004505FD">
              <w:rPr>
                <w:rFonts w:asciiTheme="minorHAnsi" w:hAnsiTheme="minorHAnsi"/>
                <w:szCs w:val="20"/>
              </w:rPr>
              <w:t>Podlog–</w:t>
            </w:r>
            <w:r w:rsidRPr="006D7559">
              <w:rPr>
                <w:rFonts w:asciiTheme="minorHAnsi" w:hAnsiTheme="minorHAnsi"/>
                <w:szCs w:val="20"/>
              </w:rPr>
              <w:t>( Žalec) Lava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Žalec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Podlog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Lava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Lava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(Žalec) Podlog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Šentjur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Šentjur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Lava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Rogaška Slatina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Rogaška Slatina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Šentjur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Cirkovce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Vuzenica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HE Vuzenica 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HE Vuzenica II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Ravne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Dravograd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Železarna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Sevnica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Boštanj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Blanca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Krško DES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Krško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HE Krško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Mozirje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Podlog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Šoštanj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Slovenj Gradec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Dravograd 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Velenje 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lastRenderedPageBreak/>
              <w:t>RTP 110/20/10 kV Trnovlje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Selce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110/20/10 kV Selce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Laško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Brestanica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Dravograd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Velenje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110/20/10 kV Brežice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110/35/20 kV Tolmin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Cerkno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Idrija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Plave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Gorica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Vrtojba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Ajdovščina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Sežana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Il. Bistrica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DB68B4" w:rsidRPr="006D7559" w:rsidTr="00DE0AF7">
        <w:trPr>
          <w:trHeight w:val="288"/>
        </w:trPr>
        <w:tc>
          <w:tcPr>
            <w:tcW w:w="389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Postojna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Pivka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Pivka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Dekani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Koper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Lucija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Koper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Jesenice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Moste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Moste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Radovljica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Tržič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Moste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Tržič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Radovljica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Okroglo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Zlato Polje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Okroglo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Primskovo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Prečno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Labore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Primskovo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Okroglo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Mavčiče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Prečno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Primskovo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Zlato Polje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Labore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Škofja Loka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Železniki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Okroglo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Bohinj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Moste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Železniki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Železniki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Škofja Loka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Bohinj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Moste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Medvode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Lendava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Ljutomer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rezerva (za DV Mačkovci)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Murska Sobota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Radenci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Ljutomer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rezerva (za DV Mačkovci)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Mačkovci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Murska Sobota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Lendava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Radenci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Murska Sobota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Sladki vrh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Sladki Vrh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Radenci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Lenart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rezerva (za DV Radenci)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Melje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Koroška vrata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Koroška Vrata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Pekre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Melje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110/20/10 kV Dobrava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 3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Pekre 3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Tezno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Radvanje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Tezno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Pekre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Tezno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Maribor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Radvanje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Ljutomer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M. Sobota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Lendava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Ormož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Formin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Ruše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Rače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Sl. Bistrica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Sl. Konjice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Breg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Ptuj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Ormož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Formin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Ljutomer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Podvelka 110/20 kV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Črnuče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Bežigrad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Bežigrad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Žale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Črnuče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Žale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Bežigrad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TE-TOL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Center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Šiška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Litostroj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Litostroj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Šiška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1 (rezerva)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2 (rezerva)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(rezerva)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Zvezno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110/20/10 kV Vič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Logatec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Vrhnika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Cerknica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Cerknica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Logatec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Logatec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Vrhnika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Kleče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Logatec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110/20/10 kV Polje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Beričevo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Beričevo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TE-TOL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110/35/20 kV Potoška vas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TET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TET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Trebnje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Ivančna gorica (rezerva)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Bršljin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Gotna vas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 2-Črnomelj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Metlika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Gotna vas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Metlika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Črnomelj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Metlika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Črnomelj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Gotna vas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TE-TOL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110/10 kV Center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KB polje 110 kV Žale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Beričevo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Grosuplje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Beričevo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Trebnje (rezerva)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Ribnica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Domžale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Kamnik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Hudo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Kočevje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Ribnica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Beričevo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Litija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Trbovlje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Grosuplje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Ribnica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Kočevje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Idrija 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110/20 kV Žiri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Idrija 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TR1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RTP 110/35 kV TET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DV polje 110 kV TR2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Vzdolžno (prečno) polje 110 kV</w:t>
            </w:r>
          </w:p>
        </w:tc>
      </w:tr>
      <w:tr w:rsidR="009F7837" w:rsidRPr="006D7559" w:rsidTr="00DE0AF7">
        <w:trPr>
          <w:trHeight w:val="288"/>
        </w:trPr>
        <w:tc>
          <w:tcPr>
            <w:tcW w:w="3898" w:type="dxa"/>
            <w:vMerge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7837" w:rsidRPr="006D7559" w:rsidRDefault="009F7837" w:rsidP="000B24B9">
            <w:pPr>
              <w:rPr>
                <w:rFonts w:asciiTheme="minorHAnsi" w:hAnsiTheme="minorHAnsi"/>
                <w:szCs w:val="20"/>
              </w:rPr>
            </w:pPr>
            <w:r w:rsidRPr="006D7559">
              <w:rPr>
                <w:rFonts w:asciiTheme="minorHAnsi" w:hAnsiTheme="minorHAnsi"/>
                <w:szCs w:val="20"/>
              </w:rPr>
              <w:t>TR polja 110 kV</w:t>
            </w:r>
          </w:p>
        </w:tc>
      </w:tr>
      <w:bookmarkEnd w:id="0"/>
    </w:tbl>
    <w:p w:rsidR="009F7837" w:rsidRPr="006D7559" w:rsidRDefault="009F7837" w:rsidP="009F7837">
      <w:pPr>
        <w:rPr>
          <w:rFonts w:cs="Arial"/>
          <w:b/>
        </w:rPr>
      </w:pPr>
    </w:p>
    <w:sectPr w:rsidR="009F7837" w:rsidRPr="006D7559" w:rsidSect="00F3565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93" w:rsidRDefault="00730C93">
      <w:r>
        <w:separator/>
      </w:r>
    </w:p>
  </w:endnote>
  <w:endnote w:type="continuationSeparator" w:id="0">
    <w:p w:rsidR="00730C93" w:rsidRDefault="0073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A" w:rsidRDefault="002615FA" w:rsidP="003023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:rsidR="002615FA" w:rsidRDefault="002615FA" w:rsidP="007041A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A" w:rsidRDefault="002615FA" w:rsidP="003023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05FD"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2615FA" w:rsidRDefault="002615FA" w:rsidP="007041A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93" w:rsidRDefault="00730C93">
      <w:r>
        <w:separator/>
      </w:r>
    </w:p>
  </w:footnote>
  <w:footnote w:type="continuationSeparator" w:id="0">
    <w:p w:rsidR="00730C93" w:rsidRDefault="0073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A" w:rsidRDefault="002615FA" w:rsidP="000048B2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:rsidR="002615FA" w:rsidRDefault="002615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A" w:rsidRPr="004963E9" w:rsidRDefault="002615FA" w:rsidP="004963E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A" w:rsidRPr="008F3500" w:rsidRDefault="002615F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06A52"/>
    <w:multiLevelType w:val="hybridMultilevel"/>
    <w:tmpl w:val="4C0262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45A74"/>
    <w:multiLevelType w:val="hybridMultilevel"/>
    <w:tmpl w:val="DC8213BC"/>
    <w:lvl w:ilvl="0" w:tplc="FED4C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2173"/>
    <w:multiLevelType w:val="hybridMultilevel"/>
    <w:tmpl w:val="DD9C463C"/>
    <w:lvl w:ilvl="0" w:tplc="FED4C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518B"/>
    <w:multiLevelType w:val="hybridMultilevel"/>
    <w:tmpl w:val="E4423A98"/>
    <w:lvl w:ilvl="0" w:tplc="094AA8A0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190F056D"/>
    <w:multiLevelType w:val="hybridMultilevel"/>
    <w:tmpl w:val="C35A0928"/>
    <w:lvl w:ilvl="0" w:tplc="094AA8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1A5F6F12"/>
    <w:multiLevelType w:val="hybridMultilevel"/>
    <w:tmpl w:val="B7E67E30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460A7"/>
    <w:multiLevelType w:val="hybridMultilevel"/>
    <w:tmpl w:val="C89EEFCE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178DE"/>
    <w:multiLevelType w:val="hybridMultilevel"/>
    <w:tmpl w:val="CC8ED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C6BB1"/>
    <w:multiLevelType w:val="hybridMultilevel"/>
    <w:tmpl w:val="A498CD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653E3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43757"/>
    <w:multiLevelType w:val="hybridMultilevel"/>
    <w:tmpl w:val="24C6369C"/>
    <w:lvl w:ilvl="0" w:tplc="1EC61BB4">
      <w:start w:val="1"/>
      <w:numFmt w:val="decimal"/>
      <w:lvlText w:val="(%1)"/>
      <w:lvlJc w:val="left"/>
      <w:pPr>
        <w:ind w:left="79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3" w:hanging="360"/>
      </w:pPr>
    </w:lvl>
    <w:lvl w:ilvl="2" w:tplc="0424001B" w:tentative="1">
      <w:start w:val="1"/>
      <w:numFmt w:val="lowerRoman"/>
      <w:lvlText w:val="%3."/>
      <w:lvlJc w:val="right"/>
      <w:pPr>
        <w:ind w:left="1873" w:hanging="180"/>
      </w:pPr>
    </w:lvl>
    <w:lvl w:ilvl="3" w:tplc="0424000F" w:tentative="1">
      <w:start w:val="1"/>
      <w:numFmt w:val="decimal"/>
      <w:lvlText w:val="%4."/>
      <w:lvlJc w:val="left"/>
      <w:pPr>
        <w:ind w:left="2593" w:hanging="360"/>
      </w:pPr>
    </w:lvl>
    <w:lvl w:ilvl="4" w:tplc="04240019" w:tentative="1">
      <w:start w:val="1"/>
      <w:numFmt w:val="lowerLetter"/>
      <w:lvlText w:val="%5."/>
      <w:lvlJc w:val="left"/>
      <w:pPr>
        <w:ind w:left="3313" w:hanging="360"/>
      </w:pPr>
    </w:lvl>
    <w:lvl w:ilvl="5" w:tplc="0424001B" w:tentative="1">
      <w:start w:val="1"/>
      <w:numFmt w:val="lowerRoman"/>
      <w:lvlText w:val="%6."/>
      <w:lvlJc w:val="right"/>
      <w:pPr>
        <w:ind w:left="4033" w:hanging="180"/>
      </w:pPr>
    </w:lvl>
    <w:lvl w:ilvl="6" w:tplc="0424000F" w:tentative="1">
      <w:start w:val="1"/>
      <w:numFmt w:val="decimal"/>
      <w:lvlText w:val="%7."/>
      <w:lvlJc w:val="left"/>
      <w:pPr>
        <w:ind w:left="4753" w:hanging="360"/>
      </w:pPr>
    </w:lvl>
    <w:lvl w:ilvl="7" w:tplc="04240019" w:tentative="1">
      <w:start w:val="1"/>
      <w:numFmt w:val="lowerLetter"/>
      <w:lvlText w:val="%8."/>
      <w:lvlJc w:val="left"/>
      <w:pPr>
        <w:ind w:left="5473" w:hanging="360"/>
      </w:pPr>
    </w:lvl>
    <w:lvl w:ilvl="8" w:tplc="0424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9">
    <w:nsid w:val="324A7F4B"/>
    <w:multiLevelType w:val="hybridMultilevel"/>
    <w:tmpl w:val="4316F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3509A"/>
    <w:multiLevelType w:val="hybridMultilevel"/>
    <w:tmpl w:val="D3FCE890"/>
    <w:lvl w:ilvl="0" w:tplc="FED4C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5FD6"/>
    <w:multiLevelType w:val="hybridMultilevel"/>
    <w:tmpl w:val="7A4AF212"/>
    <w:lvl w:ilvl="0" w:tplc="E84438E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B091F"/>
    <w:multiLevelType w:val="hybridMultilevel"/>
    <w:tmpl w:val="BFEEBA7C"/>
    <w:lvl w:ilvl="0" w:tplc="7AAA64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50F25"/>
    <w:multiLevelType w:val="hybridMultilevel"/>
    <w:tmpl w:val="47FE7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2E3780"/>
    <w:multiLevelType w:val="hybridMultilevel"/>
    <w:tmpl w:val="D1B45DE0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64CE6"/>
    <w:multiLevelType w:val="hybridMultilevel"/>
    <w:tmpl w:val="AA90C0D4"/>
    <w:lvl w:ilvl="0" w:tplc="46FC8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E43CC"/>
    <w:multiLevelType w:val="hybridMultilevel"/>
    <w:tmpl w:val="4A122200"/>
    <w:lvl w:ilvl="0" w:tplc="FED4C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65CEB"/>
    <w:multiLevelType w:val="hybridMultilevel"/>
    <w:tmpl w:val="31DC2678"/>
    <w:lvl w:ilvl="0" w:tplc="445E2B10">
      <w:start w:val="1"/>
      <w:numFmt w:val="decimal"/>
      <w:lvlText w:val="(%1)"/>
      <w:lvlJc w:val="left"/>
      <w:pPr>
        <w:ind w:left="862" w:hanging="720"/>
      </w:pPr>
      <w:rPr>
        <w:rFonts w:eastAsia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204221"/>
    <w:multiLevelType w:val="hybridMultilevel"/>
    <w:tmpl w:val="3D8A4DF0"/>
    <w:lvl w:ilvl="0" w:tplc="0424000F">
      <w:start w:val="1"/>
      <w:numFmt w:val="decimal"/>
      <w:lvlText w:val="%1."/>
      <w:lvlJc w:val="left"/>
      <w:pPr>
        <w:ind w:left="2591" w:hanging="360"/>
      </w:pPr>
    </w:lvl>
    <w:lvl w:ilvl="1" w:tplc="04240019" w:tentative="1">
      <w:start w:val="1"/>
      <w:numFmt w:val="lowerLetter"/>
      <w:lvlText w:val="%2."/>
      <w:lvlJc w:val="left"/>
      <w:pPr>
        <w:ind w:left="3311" w:hanging="360"/>
      </w:pPr>
    </w:lvl>
    <w:lvl w:ilvl="2" w:tplc="0424001B" w:tentative="1">
      <w:start w:val="1"/>
      <w:numFmt w:val="lowerRoman"/>
      <w:lvlText w:val="%3."/>
      <w:lvlJc w:val="right"/>
      <w:pPr>
        <w:ind w:left="4031" w:hanging="180"/>
      </w:pPr>
    </w:lvl>
    <w:lvl w:ilvl="3" w:tplc="0424000F" w:tentative="1">
      <w:start w:val="1"/>
      <w:numFmt w:val="decimal"/>
      <w:lvlText w:val="%4."/>
      <w:lvlJc w:val="left"/>
      <w:pPr>
        <w:ind w:left="4751" w:hanging="360"/>
      </w:pPr>
    </w:lvl>
    <w:lvl w:ilvl="4" w:tplc="04240019" w:tentative="1">
      <w:start w:val="1"/>
      <w:numFmt w:val="lowerLetter"/>
      <w:lvlText w:val="%5."/>
      <w:lvlJc w:val="left"/>
      <w:pPr>
        <w:ind w:left="5471" w:hanging="360"/>
      </w:pPr>
    </w:lvl>
    <w:lvl w:ilvl="5" w:tplc="0424001B" w:tentative="1">
      <w:start w:val="1"/>
      <w:numFmt w:val="lowerRoman"/>
      <w:lvlText w:val="%6."/>
      <w:lvlJc w:val="right"/>
      <w:pPr>
        <w:ind w:left="6191" w:hanging="180"/>
      </w:pPr>
    </w:lvl>
    <w:lvl w:ilvl="6" w:tplc="0424000F" w:tentative="1">
      <w:start w:val="1"/>
      <w:numFmt w:val="decimal"/>
      <w:lvlText w:val="%7."/>
      <w:lvlJc w:val="left"/>
      <w:pPr>
        <w:ind w:left="6911" w:hanging="360"/>
      </w:pPr>
    </w:lvl>
    <w:lvl w:ilvl="7" w:tplc="04240019" w:tentative="1">
      <w:start w:val="1"/>
      <w:numFmt w:val="lowerLetter"/>
      <w:lvlText w:val="%8."/>
      <w:lvlJc w:val="left"/>
      <w:pPr>
        <w:ind w:left="7631" w:hanging="360"/>
      </w:pPr>
    </w:lvl>
    <w:lvl w:ilvl="8" w:tplc="0424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A5845"/>
    <w:multiLevelType w:val="hybridMultilevel"/>
    <w:tmpl w:val="4F189D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0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41"/>
  </w:num>
  <w:num w:numId="25">
    <w:abstractNumId w:val="21"/>
  </w:num>
  <w:num w:numId="26">
    <w:abstractNumId w:val="23"/>
  </w:num>
  <w:num w:numId="27">
    <w:abstractNumId w:val="33"/>
  </w:num>
  <w:num w:numId="28">
    <w:abstractNumId w:val="17"/>
  </w:num>
  <w:num w:numId="29">
    <w:abstractNumId w:val="9"/>
  </w:num>
  <w:num w:numId="30">
    <w:abstractNumId w:val="16"/>
  </w:num>
  <w:num w:numId="31">
    <w:abstractNumId w:val="7"/>
  </w:num>
  <w:num w:numId="32">
    <w:abstractNumId w:val="8"/>
  </w:num>
  <w:num w:numId="33">
    <w:abstractNumId w:val="39"/>
  </w:num>
  <w:num w:numId="34">
    <w:abstractNumId w:val="2"/>
  </w:num>
  <w:num w:numId="35">
    <w:abstractNumId w:val="28"/>
  </w:num>
  <w:num w:numId="36">
    <w:abstractNumId w:val="18"/>
  </w:num>
  <w:num w:numId="37">
    <w:abstractNumId w:val="35"/>
  </w:num>
  <w:num w:numId="38">
    <w:abstractNumId w:val="20"/>
  </w:num>
  <w:num w:numId="39">
    <w:abstractNumId w:val="38"/>
  </w:num>
  <w:num w:numId="40">
    <w:abstractNumId w:val="37"/>
  </w:num>
  <w:num w:numId="41">
    <w:abstractNumId w:val="6"/>
  </w:num>
  <w:num w:numId="42">
    <w:abstractNumId w:val="5"/>
  </w:num>
  <w:num w:numId="43">
    <w:abstractNumId w:val="1"/>
  </w:num>
  <w:num w:numId="44">
    <w:abstractNumId w:val="3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F"/>
    <w:rsid w:val="000048B2"/>
    <w:rsid w:val="00023A88"/>
    <w:rsid w:val="00024B10"/>
    <w:rsid w:val="000338F0"/>
    <w:rsid w:val="000440D9"/>
    <w:rsid w:val="00064220"/>
    <w:rsid w:val="00066608"/>
    <w:rsid w:val="00067D2D"/>
    <w:rsid w:val="00076593"/>
    <w:rsid w:val="00082A95"/>
    <w:rsid w:val="00082E4D"/>
    <w:rsid w:val="000878F0"/>
    <w:rsid w:val="000950B7"/>
    <w:rsid w:val="000A0794"/>
    <w:rsid w:val="000A7238"/>
    <w:rsid w:val="000B24B9"/>
    <w:rsid w:val="000B27CE"/>
    <w:rsid w:val="000B3A8A"/>
    <w:rsid w:val="000B7FBD"/>
    <w:rsid w:val="000C63B2"/>
    <w:rsid w:val="000D123B"/>
    <w:rsid w:val="000D2CD8"/>
    <w:rsid w:val="000D4595"/>
    <w:rsid w:val="000D58C9"/>
    <w:rsid w:val="000E0301"/>
    <w:rsid w:val="000E5000"/>
    <w:rsid w:val="00100C50"/>
    <w:rsid w:val="00102801"/>
    <w:rsid w:val="0010350E"/>
    <w:rsid w:val="00113F4D"/>
    <w:rsid w:val="00122459"/>
    <w:rsid w:val="00123165"/>
    <w:rsid w:val="00124CE6"/>
    <w:rsid w:val="001258DB"/>
    <w:rsid w:val="001309CB"/>
    <w:rsid w:val="001357B2"/>
    <w:rsid w:val="0014015B"/>
    <w:rsid w:val="00147B9A"/>
    <w:rsid w:val="0016541F"/>
    <w:rsid w:val="00171058"/>
    <w:rsid w:val="001745C2"/>
    <w:rsid w:val="0019161D"/>
    <w:rsid w:val="00193406"/>
    <w:rsid w:val="001A1902"/>
    <w:rsid w:val="001A3BFF"/>
    <w:rsid w:val="001A6E68"/>
    <w:rsid w:val="001B51AB"/>
    <w:rsid w:val="001B7AA7"/>
    <w:rsid w:val="001C01C2"/>
    <w:rsid w:val="001C26EA"/>
    <w:rsid w:val="001D3A0B"/>
    <w:rsid w:val="001F15E8"/>
    <w:rsid w:val="001F30AD"/>
    <w:rsid w:val="001F3CCE"/>
    <w:rsid w:val="001F785E"/>
    <w:rsid w:val="00202A77"/>
    <w:rsid w:val="002142CB"/>
    <w:rsid w:val="002226C9"/>
    <w:rsid w:val="00225CD5"/>
    <w:rsid w:val="00231E21"/>
    <w:rsid w:val="0023344A"/>
    <w:rsid w:val="0024236E"/>
    <w:rsid w:val="00247802"/>
    <w:rsid w:val="002615FA"/>
    <w:rsid w:val="00265C5D"/>
    <w:rsid w:val="00271CE5"/>
    <w:rsid w:val="00282020"/>
    <w:rsid w:val="00286643"/>
    <w:rsid w:val="00293DF4"/>
    <w:rsid w:val="0029428A"/>
    <w:rsid w:val="00297AA5"/>
    <w:rsid w:val="002A52E1"/>
    <w:rsid w:val="002B44A9"/>
    <w:rsid w:val="002C25D2"/>
    <w:rsid w:val="002C4D49"/>
    <w:rsid w:val="002E7183"/>
    <w:rsid w:val="002F0807"/>
    <w:rsid w:val="002F252D"/>
    <w:rsid w:val="00302176"/>
    <w:rsid w:val="003023C3"/>
    <w:rsid w:val="00304ABA"/>
    <w:rsid w:val="00312A56"/>
    <w:rsid w:val="00313FED"/>
    <w:rsid w:val="00316274"/>
    <w:rsid w:val="0031711A"/>
    <w:rsid w:val="003224E0"/>
    <w:rsid w:val="003228D4"/>
    <w:rsid w:val="00325675"/>
    <w:rsid w:val="003301C3"/>
    <w:rsid w:val="0033175C"/>
    <w:rsid w:val="00334738"/>
    <w:rsid w:val="00337892"/>
    <w:rsid w:val="00363402"/>
    <w:rsid w:val="003636BF"/>
    <w:rsid w:val="00364283"/>
    <w:rsid w:val="003662D7"/>
    <w:rsid w:val="0037165B"/>
    <w:rsid w:val="0037479F"/>
    <w:rsid w:val="003845B4"/>
    <w:rsid w:val="00387082"/>
    <w:rsid w:val="00387B1A"/>
    <w:rsid w:val="00390173"/>
    <w:rsid w:val="003923C7"/>
    <w:rsid w:val="003A239B"/>
    <w:rsid w:val="003B2F6E"/>
    <w:rsid w:val="003B3374"/>
    <w:rsid w:val="003B41BF"/>
    <w:rsid w:val="003B7963"/>
    <w:rsid w:val="003C5D43"/>
    <w:rsid w:val="003C67D6"/>
    <w:rsid w:val="003E08CE"/>
    <w:rsid w:val="003E0CD9"/>
    <w:rsid w:val="003E1C74"/>
    <w:rsid w:val="004033F3"/>
    <w:rsid w:val="004122C3"/>
    <w:rsid w:val="00413AB1"/>
    <w:rsid w:val="00413B13"/>
    <w:rsid w:val="004231D9"/>
    <w:rsid w:val="0042386E"/>
    <w:rsid w:val="00434B6E"/>
    <w:rsid w:val="004505FD"/>
    <w:rsid w:val="004525B9"/>
    <w:rsid w:val="004555DC"/>
    <w:rsid w:val="00464E89"/>
    <w:rsid w:val="004801B2"/>
    <w:rsid w:val="00485E15"/>
    <w:rsid w:val="00490E60"/>
    <w:rsid w:val="0049432F"/>
    <w:rsid w:val="00495BB1"/>
    <w:rsid w:val="004963E9"/>
    <w:rsid w:val="004A124B"/>
    <w:rsid w:val="004A5CE0"/>
    <w:rsid w:val="004B6C2E"/>
    <w:rsid w:val="004C51F8"/>
    <w:rsid w:val="004D2334"/>
    <w:rsid w:val="004D3BFA"/>
    <w:rsid w:val="004D66EA"/>
    <w:rsid w:val="004D7B2C"/>
    <w:rsid w:val="004E78E3"/>
    <w:rsid w:val="004F0941"/>
    <w:rsid w:val="0050105C"/>
    <w:rsid w:val="005043FC"/>
    <w:rsid w:val="0051421E"/>
    <w:rsid w:val="0052241C"/>
    <w:rsid w:val="00526246"/>
    <w:rsid w:val="00535C81"/>
    <w:rsid w:val="00535ED9"/>
    <w:rsid w:val="005372E3"/>
    <w:rsid w:val="00551D4A"/>
    <w:rsid w:val="0056187B"/>
    <w:rsid w:val="005638A9"/>
    <w:rsid w:val="00567106"/>
    <w:rsid w:val="00577DEB"/>
    <w:rsid w:val="005857DC"/>
    <w:rsid w:val="005B118F"/>
    <w:rsid w:val="005B1D1C"/>
    <w:rsid w:val="005B77C3"/>
    <w:rsid w:val="005C5D45"/>
    <w:rsid w:val="005D1ED2"/>
    <w:rsid w:val="005E1D3C"/>
    <w:rsid w:val="005E46D2"/>
    <w:rsid w:val="005E5AAB"/>
    <w:rsid w:val="005F12A7"/>
    <w:rsid w:val="005F1DDB"/>
    <w:rsid w:val="005F22AF"/>
    <w:rsid w:val="006021C0"/>
    <w:rsid w:val="00604486"/>
    <w:rsid w:val="00604FCD"/>
    <w:rsid w:val="00606936"/>
    <w:rsid w:val="00607FCE"/>
    <w:rsid w:val="00620BE7"/>
    <w:rsid w:val="00627157"/>
    <w:rsid w:val="00632253"/>
    <w:rsid w:val="00632AC4"/>
    <w:rsid w:val="00634D58"/>
    <w:rsid w:val="0063701E"/>
    <w:rsid w:val="006421B0"/>
    <w:rsid w:val="00642714"/>
    <w:rsid w:val="0064284B"/>
    <w:rsid w:val="006455CE"/>
    <w:rsid w:val="00651C87"/>
    <w:rsid w:val="00654851"/>
    <w:rsid w:val="006647F5"/>
    <w:rsid w:val="00667A6C"/>
    <w:rsid w:val="00671212"/>
    <w:rsid w:val="006720ED"/>
    <w:rsid w:val="006767DF"/>
    <w:rsid w:val="006854A1"/>
    <w:rsid w:val="00685B2A"/>
    <w:rsid w:val="00687F5B"/>
    <w:rsid w:val="006A33D8"/>
    <w:rsid w:val="006A627E"/>
    <w:rsid w:val="006C38CF"/>
    <w:rsid w:val="006C647B"/>
    <w:rsid w:val="006D42D9"/>
    <w:rsid w:val="006D5AD9"/>
    <w:rsid w:val="006D7559"/>
    <w:rsid w:val="006E648B"/>
    <w:rsid w:val="006E65B0"/>
    <w:rsid w:val="006E7260"/>
    <w:rsid w:val="006F0E67"/>
    <w:rsid w:val="007021EE"/>
    <w:rsid w:val="007041A3"/>
    <w:rsid w:val="00705D41"/>
    <w:rsid w:val="00707C47"/>
    <w:rsid w:val="00712569"/>
    <w:rsid w:val="00713092"/>
    <w:rsid w:val="00730C93"/>
    <w:rsid w:val="00733017"/>
    <w:rsid w:val="0074681E"/>
    <w:rsid w:val="007579A7"/>
    <w:rsid w:val="0077001A"/>
    <w:rsid w:val="00777860"/>
    <w:rsid w:val="00777B11"/>
    <w:rsid w:val="00783310"/>
    <w:rsid w:val="00787551"/>
    <w:rsid w:val="007A4A6D"/>
    <w:rsid w:val="007B36A0"/>
    <w:rsid w:val="007B5809"/>
    <w:rsid w:val="007D1BCF"/>
    <w:rsid w:val="007D26C1"/>
    <w:rsid w:val="007D75CF"/>
    <w:rsid w:val="007E0FAA"/>
    <w:rsid w:val="007E6DC5"/>
    <w:rsid w:val="007F3B03"/>
    <w:rsid w:val="007F42BF"/>
    <w:rsid w:val="007F4308"/>
    <w:rsid w:val="007F68C0"/>
    <w:rsid w:val="00800602"/>
    <w:rsid w:val="00801890"/>
    <w:rsid w:val="00806240"/>
    <w:rsid w:val="008111D3"/>
    <w:rsid w:val="00826092"/>
    <w:rsid w:val="00836033"/>
    <w:rsid w:val="0085033D"/>
    <w:rsid w:val="00852B55"/>
    <w:rsid w:val="008652C2"/>
    <w:rsid w:val="00866445"/>
    <w:rsid w:val="00866D90"/>
    <w:rsid w:val="008704F5"/>
    <w:rsid w:val="00870D3E"/>
    <w:rsid w:val="0088043C"/>
    <w:rsid w:val="008906C9"/>
    <w:rsid w:val="00890A44"/>
    <w:rsid w:val="008943EE"/>
    <w:rsid w:val="00894C1E"/>
    <w:rsid w:val="008A067A"/>
    <w:rsid w:val="008A54AC"/>
    <w:rsid w:val="008A7149"/>
    <w:rsid w:val="008A77FB"/>
    <w:rsid w:val="008B28BF"/>
    <w:rsid w:val="008B5941"/>
    <w:rsid w:val="008C0689"/>
    <w:rsid w:val="008C2704"/>
    <w:rsid w:val="008C5738"/>
    <w:rsid w:val="008C6EE3"/>
    <w:rsid w:val="008D04F0"/>
    <w:rsid w:val="008D2187"/>
    <w:rsid w:val="008D628A"/>
    <w:rsid w:val="008E6454"/>
    <w:rsid w:val="008F0C1F"/>
    <w:rsid w:val="008F3500"/>
    <w:rsid w:val="008F3541"/>
    <w:rsid w:val="008F49F3"/>
    <w:rsid w:val="009029E3"/>
    <w:rsid w:val="00924E3C"/>
    <w:rsid w:val="00926AB2"/>
    <w:rsid w:val="0093015E"/>
    <w:rsid w:val="00933D84"/>
    <w:rsid w:val="00934B6E"/>
    <w:rsid w:val="00940590"/>
    <w:rsid w:val="0094191F"/>
    <w:rsid w:val="009456A3"/>
    <w:rsid w:val="009612BB"/>
    <w:rsid w:val="00971135"/>
    <w:rsid w:val="0097413E"/>
    <w:rsid w:val="009815DE"/>
    <w:rsid w:val="009822AB"/>
    <w:rsid w:val="00985635"/>
    <w:rsid w:val="00991A54"/>
    <w:rsid w:val="009922F1"/>
    <w:rsid w:val="009970BA"/>
    <w:rsid w:val="009B48CA"/>
    <w:rsid w:val="009C36EA"/>
    <w:rsid w:val="009C49B9"/>
    <w:rsid w:val="009D0A99"/>
    <w:rsid w:val="009D2145"/>
    <w:rsid w:val="009D67A3"/>
    <w:rsid w:val="009E38E1"/>
    <w:rsid w:val="009F3B4D"/>
    <w:rsid w:val="009F7837"/>
    <w:rsid w:val="00A02913"/>
    <w:rsid w:val="00A03C78"/>
    <w:rsid w:val="00A07CE0"/>
    <w:rsid w:val="00A125C5"/>
    <w:rsid w:val="00A16A50"/>
    <w:rsid w:val="00A20B07"/>
    <w:rsid w:val="00A275D5"/>
    <w:rsid w:val="00A32AB8"/>
    <w:rsid w:val="00A44DBF"/>
    <w:rsid w:val="00A5039D"/>
    <w:rsid w:val="00A53DD4"/>
    <w:rsid w:val="00A6266B"/>
    <w:rsid w:val="00A65EE7"/>
    <w:rsid w:val="00A70133"/>
    <w:rsid w:val="00A75FF3"/>
    <w:rsid w:val="00A95ED5"/>
    <w:rsid w:val="00AA0CD4"/>
    <w:rsid w:val="00AA7083"/>
    <w:rsid w:val="00AC3779"/>
    <w:rsid w:val="00AC55CE"/>
    <w:rsid w:val="00AD0E85"/>
    <w:rsid w:val="00AD17FF"/>
    <w:rsid w:val="00AD1808"/>
    <w:rsid w:val="00AD2FC0"/>
    <w:rsid w:val="00AF0312"/>
    <w:rsid w:val="00AF044D"/>
    <w:rsid w:val="00AF71A9"/>
    <w:rsid w:val="00B17141"/>
    <w:rsid w:val="00B2145A"/>
    <w:rsid w:val="00B31575"/>
    <w:rsid w:val="00B37311"/>
    <w:rsid w:val="00B66382"/>
    <w:rsid w:val="00B70CCB"/>
    <w:rsid w:val="00B7221A"/>
    <w:rsid w:val="00B74051"/>
    <w:rsid w:val="00B748F2"/>
    <w:rsid w:val="00B751B7"/>
    <w:rsid w:val="00B814F2"/>
    <w:rsid w:val="00B8547D"/>
    <w:rsid w:val="00B854F0"/>
    <w:rsid w:val="00B93862"/>
    <w:rsid w:val="00B93A83"/>
    <w:rsid w:val="00B94FA4"/>
    <w:rsid w:val="00BA020D"/>
    <w:rsid w:val="00BA10BD"/>
    <w:rsid w:val="00BA28BC"/>
    <w:rsid w:val="00BA3237"/>
    <w:rsid w:val="00BA4A15"/>
    <w:rsid w:val="00BA519E"/>
    <w:rsid w:val="00BB039B"/>
    <w:rsid w:val="00BB5516"/>
    <w:rsid w:val="00BB6BE2"/>
    <w:rsid w:val="00BB74A9"/>
    <w:rsid w:val="00BC38CC"/>
    <w:rsid w:val="00BE11C2"/>
    <w:rsid w:val="00BF07E7"/>
    <w:rsid w:val="00BF37B0"/>
    <w:rsid w:val="00C06D57"/>
    <w:rsid w:val="00C21549"/>
    <w:rsid w:val="00C23A69"/>
    <w:rsid w:val="00C24EB9"/>
    <w:rsid w:val="00C250D5"/>
    <w:rsid w:val="00C33639"/>
    <w:rsid w:val="00C34B23"/>
    <w:rsid w:val="00C3672F"/>
    <w:rsid w:val="00C37869"/>
    <w:rsid w:val="00C42B8D"/>
    <w:rsid w:val="00C462C7"/>
    <w:rsid w:val="00C52CE9"/>
    <w:rsid w:val="00C628C0"/>
    <w:rsid w:val="00C858E2"/>
    <w:rsid w:val="00C879E6"/>
    <w:rsid w:val="00C90DE4"/>
    <w:rsid w:val="00C92898"/>
    <w:rsid w:val="00CA3F30"/>
    <w:rsid w:val="00CB22DC"/>
    <w:rsid w:val="00CB4F02"/>
    <w:rsid w:val="00CC1802"/>
    <w:rsid w:val="00CC1BA1"/>
    <w:rsid w:val="00CD5EE6"/>
    <w:rsid w:val="00CE7514"/>
    <w:rsid w:val="00CF16D9"/>
    <w:rsid w:val="00CF4E8E"/>
    <w:rsid w:val="00D04859"/>
    <w:rsid w:val="00D04970"/>
    <w:rsid w:val="00D0534A"/>
    <w:rsid w:val="00D1032F"/>
    <w:rsid w:val="00D1132E"/>
    <w:rsid w:val="00D2240B"/>
    <w:rsid w:val="00D248DE"/>
    <w:rsid w:val="00D2683C"/>
    <w:rsid w:val="00D31402"/>
    <w:rsid w:val="00D3301C"/>
    <w:rsid w:val="00D40B38"/>
    <w:rsid w:val="00D51E56"/>
    <w:rsid w:val="00D605EB"/>
    <w:rsid w:val="00D613C2"/>
    <w:rsid w:val="00D67EB8"/>
    <w:rsid w:val="00D67F9B"/>
    <w:rsid w:val="00D70411"/>
    <w:rsid w:val="00D7144B"/>
    <w:rsid w:val="00D7266D"/>
    <w:rsid w:val="00D77441"/>
    <w:rsid w:val="00D82F7C"/>
    <w:rsid w:val="00D847CA"/>
    <w:rsid w:val="00D8542D"/>
    <w:rsid w:val="00D951C7"/>
    <w:rsid w:val="00DA6030"/>
    <w:rsid w:val="00DB5AEF"/>
    <w:rsid w:val="00DB68B4"/>
    <w:rsid w:val="00DC0591"/>
    <w:rsid w:val="00DC2BA1"/>
    <w:rsid w:val="00DC6A71"/>
    <w:rsid w:val="00DC7045"/>
    <w:rsid w:val="00DD1976"/>
    <w:rsid w:val="00DD6173"/>
    <w:rsid w:val="00DD6CF7"/>
    <w:rsid w:val="00DE0AF7"/>
    <w:rsid w:val="00DE5276"/>
    <w:rsid w:val="00DE5896"/>
    <w:rsid w:val="00DE5B46"/>
    <w:rsid w:val="00DF5ECD"/>
    <w:rsid w:val="00E0357D"/>
    <w:rsid w:val="00E07BC8"/>
    <w:rsid w:val="00E14BAE"/>
    <w:rsid w:val="00E24EC2"/>
    <w:rsid w:val="00E33FBF"/>
    <w:rsid w:val="00E51778"/>
    <w:rsid w:val="00E51EAF"/>
    <w:rsid w:val="00E55060"/>
    <w:rsid w:val="00E61E0F"/>
    <w:rsid w:val="00E61EA9"/>
    <w:rsid w:val="00EA5310"/>
    <w:rsid w:val="00EB0576"/>
    <w:rsid w:val="00EB6689"/>
    <w:rsid w:val="00EB6D0E"/>
    <w:rsid w:val="00EC7921"/>
    <w:rsid w:val="00ED7F58"/>
    <w:rsid w:val="00EE1CE7"/>
    <w:rsid w:val="00EE2D97"/>
    <w:rsid w:val="00EE64E7"/>
    <w:rsid w:val="00EE7BA4"/>
    <w:rsid w:val="00F240BB"/>
    <w:rsid w:val="00F31A3F"/>
    <w:rsid w:val="00F35651"/>
    <w:rsid w:val="00F3644C"/>
    <w:rsid w:val="00F44572"/>
    <w:rsid w:val="00F46724"/>
    <w:rsid w:val="00F57FED"/>
    <w:rsid w:val="00F6662F"/>
    <w:rsid w:val="00F71174"/>
    <w:rsid w:val="00F712CD"/>
    <w:rsid w:val="00F73B66"/>
    <w:rsid w:val="00F75A6E"/>
    <w:rsid w:val="00F8185F"/>
    <w:rsid w:val="00FA65BA"/>
    <w:rsid w:val="00FB3F06"/>
    <w:rsid w:val="00FB59ED"/>
    <w:rsid w:val="00FB66CE"/>
    <w:rsid w:val="00FC04D2"/>
    <w:rsid w:val="00FC3F72"/>
    <w:rsid w:val="00FD7387"/>
    <w:rsid w:val="00FE0A16"/>
    <w:rsid w:val="00FE0AC8"/>
    <w:rsid w:val="00FE3EDB"/>
    <w:rsid w:val="00FF68BC"/>
    <w:rsid w:val="00FF6F8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oglavje">
    <w:name w:val="Poglavje"/>
    <w:basedOn w:val="Navaden"/>
    <w:rsid w:val="00FE0AC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">
    <w:name w:val="Oddelek Znak"/>
    <w:basedOn w:val="Privzetapisavaodstavka"/>
    <w:link w:val="Oddelek"/>
    <w:locked/>
    <w:rsid w:val="00FE0AC8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"/>
    <w:rsid w:val="00FE0AC8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outlineLvl w:val="3"/>
    </w:pPr>
    <w:rPr>
      <w:rFonts w:cs="Arial"/>
      <w:b/>
      <w:sz w:val="24"/>
      <w:lang w:eastAsia="sl-SI"/>
    </w:rPr>
  </w:style>
  <w:style w:type="character" w:customStyle="1" w:styleId="VrstapredpisaZnak">
    <w:name w:val="Vrsta predpisa Znak"/>
    <w:link w:val="Vrstapredpisa"/>
    <w:locked/>
    <w:rsid w:val="00FE0AC8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rsid w:val="00FE0AC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4"/>
      <w:lang w:eastAsia="sl-SI"/>
    </w:rPr>
  </w:style>
  <w:style w:type="character" w:customStyle="1" w:styleId="NaslovpredpisaZnak">
    <w:name w:val="Naslov_predpisa Znak"/>
    <w:link w:val="Naslovpredpisa"/>
    <w:locked/>
    <w:rsid w:val="00FE0AC8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rsid w:val="00FE0A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locked/>
    <w:rsid w:val="00FE0AC8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rsid w:val="00FE0AC8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4"/>
      <w:lang w:eastAsia="sl-SI"/>
    </w:rPr>
  </w:style>
  <w:style w:type="paragraph" w:customStyle="1" w:styleId="Odstavekseznama1">
    <w:name w:val="Odstavek seznama1"/>
    <w:basedOn w:val="Navaden"/>
    <w:rsid w:val="00FE0AC8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NeotevilenodstavekZnak">
    <w:name w:val="Neoštevilčen odstavek Znak"/>
    <w:link w:val="Neotevilenodstavek"/>
    <w:locked/>
    <w:rsid w:val="00FE0AC8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rsid w:val="00FE0AC8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FE0AC8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rsid w:val="00FE0AC8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locked/>
    <w:rsid w:val="00FE0AC8"/>
    <w:rPr>
      <w:rFonts w:ascii="Arial" w:hAnsi="Arial" w:cs="Arial"/>
      <w:lang w:bidi="ar-SA"/>
    </w:rPr>
  </w:style>
  <w:style w:type="paragraph" w:customStyle="1" w:styleId="rkovnatokazaodstavkom">
    <w:name w:val="Črkovna točka_za odstavkom"/>
    <w:basedOn w:val="Navaden"/>
    <w:link w:val="rkovnatokazaodstavkomZnak"/>
    <w:rsid w:val="00FE0AC8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Cs w:val="20"/>
      <w:lang w:eastAsia="sl-SI"/>
    </w:rPr>
  </w:style>
  <w:style w:type="character" w:customStyle="1" w:styleId="OdsekZnak">
    <w:name w:val="Odsek Znak"/>
    <w:link w:val="Odsek"/>
    <w:locked/>
    <w:rsid w:val="00FE0AC8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rsid w:val="00FE0AC8"/>
    <w:rPr>
      <w:sz w:val="22"/>
      <w:szCs w:val="22"/>
    </w:rPr>
  </w:style>
  <w:style w:type="paragraph" w:customStyle="1" w:styleId="NeotevilenodstavekZnakZnak">
    <w:name w:val="Neoštevilčen odstavek Znak Znak"/>
    <w:basedOn w:val="Navaden"/>
    <w:link w:val="NeotevilenodstavekZnakZnakZnak"/>
    <w:rsid w:val="00A03C7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eastAsia="sl-SI"/>
    </w:rPr>
  </w:style>
  <w:style w:type="character" w:customStyle="1" w:styleId="NeotevilenodstavekZnakZnakZnak">
    <w:name w:val="Neoštevilčen odstavek Znak Znak Znak"/>
    <w:basedOn w:val="Privzetapisavaodstavka"/>
    <w:link w:val="NeotevilenodstavekZnakZnak"/>
    <w:rsid w:val="00A03C78"/>
    <w:rPr>
      <w:rFonts w:ascii="Arial" w:hAnsi="Arial" w:cs="Arial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7041A3"/>
  </w:style>
  <w:style w:type="paragraph" w:styleId="Besedilooblaka">
    <w:name w:val="Balloon Text"/>
    <w:basedOn w:val="Navaden"/>
    <w:link w:val="BesedilooblakaZnak"/>
    <w:rsid w:val="001F15E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75FF3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paragraph" w:styleId="Telobesedila-zamik">
    <w:name w:val="Body Text Indent"/>
    <w:basedOn w:val="Navaden"/>
    <w:rsid w:val="00A75FF3"/>
    <w:pPr>
      <w:spacing w:after="120"/>
      <w:ind w:left="283"/>
    </w:pPr>
  </w:style>
  <w:style w:type="paragraph" w:styleId="Navadensplet">
    <w:name w:val="Normal (Web)"/>
    <w:basedOn w:val="Navaden"/>
    <w:rsid w:val="00F3644C"/>
    <w:rPr>
      <w:rFonts w:ascii="Times New Roman" w:hAnsi="Times New Roman"/>
      <w:sz w:val="24"/>
    </w:rPr>
  </w:style>
  <w:style w:type="paragraph" w:styleId="Brezrazmikov">
    <w:name w:val="No Spacing"/>
    <w:qFormat/>
    <w:rsid w:val="0063701E"/>
    <w:rPr>
      <w:rFonts w:ascii="Arial" w:hAnsi="Arial"/>
      <w:szCs w:val="24"/>
      <w:lang w:eastAsia="en-US"/>
    </w:rPr>
  </w:style>
  <w:style w:type="character" w:customStyle="1" w:styleId="PravnapodlagaZnak">
    <w:name w:val="Pravna podlaga Znak"/>
    <w:basedOn w:val="Privzetapisavaodstavka"/>
    <w:link w:val="Pravnapodlag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Pravnapodlaga">
    <w:name w:val="Pravna podlaga"/>
    <w:basedOn w:val="Navaden"/>
    <w:link w:val="PravnapodlagaZnak"/>
    <w:qFormat/>
    <w:rsid w:val="009F7837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</w:pPr>
    <w:rPr>
      <w:rFonts w:cs="Arial"/>
      <w:sz w:val="22"/>
      <w:szCs w:val="22"/>
      <w:lang w:val="x-none" w:eastAsia="x-none"/>
    </w:rPr>
  </w:style>
  <w:style w:type="character" w:customStyle="1" w:styleId="lenZnak">
    <w:name w:val="Člen Znak"/>
    <w:link w:val="len"/>
    <w:locked/>
    <w:rsid w:val="009F7837"/>
    <w:rPr>
      <w:rFonts w:ascii="Arial" w:hAnsi="Arial" w:cs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9F783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</w:pPr>
    <w:rPr>
      <w:rFonts w:cs="Arial"/>
      <w:b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9F783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9F7837"/>
    <w:pPr>
      <w:spacing w:before="0"/>
    </w:pPr>
  </w:style>
  <w:style w:type="character" w:customStyle="1" w:styleId="NazivpodpisnikaZnak">
    <w:name w:val="Naziv podpisnika Znak"/>
    <w:link w:val="Nazivpodpisnik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Nazivpodpisnika">
    <w:name w:val="Naziv podpisnika"/>
    <w:basedOn w:val="Navaden"/>
    <w:link w:val="NazivpodpisnikaZnak"/>
    <w:rsid w:val="009F7837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locked/>
    <w:rsid w:val="009F7837"/>
    <w:rPr>
      <w:rFonts w:ascii="Arial" w:hAnsi="Arial" w:cs="Arial"/>
      <w:color w:val="000000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9F7837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 w:val="22"/>
      <w:szCs w:val="22"/>
      <w:lang w:val="x-none" w:eastAsia="x-none"/>
    </w:rPr>
  </w:style>
  <w:style w:type="character" w:customStyle="1" w:styleId="PodpisnikZnak">
    <w:name w:val="Podpisnik Znak"/>
    <w:basedOn w:val="NazivpodpisnikaZnak"/>
    <w:link w:val="Podpisnik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Podpisnik">
    <w:name w:val="Podpisnik"/>
    <w:basedOn w:val="Navaden"/>
    <w:link w:val="PodpisnikZnak"/>
    <w:qFormat/>
    <w:rsid w:val="009F7837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character" w:customStyle="1" w:styleId="EVAZnak">
    <w:name w:val="EVA Znak"/>
    <w:link w:val="EV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F7837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 w:val="22"/>
      <w:szCs w:val="22"/>
      <w:lang w:val="x-none" w:eastAsia="x-none"/>
    </w:rPr>
  </w:style>
  <w:style w:type="character" w:customStyle="1" w:styleId="ImeorganaZnak">
    <w:name w:val="Ime organa Znak"/>
    <w:link w:val="Imeorgan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Imeorgana">
    <w:name w:val="Ime organa"/>
    <w:basedOn w:val="Navaden"/>
    <w:link w:val="ImeorganaZnak"/>
    <w:qFormat/>
    <w:rsid w:val="009F7837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F7837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9F7837"/>
    <w:rPr>
      <w:rFonts w:ascii="Arial" w:hAnsi="Arial" w:cs="Arial"/>
      <w:color w:val="000000"/>
      <w:sz w:val="22"/>
      <w:szCs w:val="22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9F783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9F7837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9F7837"/>
    <w:rPr>
      <w:rFonts w:ascii="Arial" w:hAnsi="Arial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9F7837"/>
    <w:rPr>
      <w:rFonts w:ascii="Arial" w:hAnsi="Arial"/>
      <w:szCs w:val="24"/>
      <w:lang w:eastAsia="en-US"/>
    </w:rPr>
  </w:style>
  <w:style w:type="paragraph" w:customStyle="1" w:styleId="Default">
    <w:name w:val="Default"/>
    <w:rsid w:val="009F78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unhideWhenUsed/>
    <w:rsid w:val="009F783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F7837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F7837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9F7837"/>
    <w:pPr>
      <w:spacing w:after="0" w:line="240" w:lineRule="auto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9F7837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oglavje">
    <w:name w:val="Poglavje"/>
    <w:basedOn w:val="Navaden"/>
    <w:rsid w:val="00FE0AC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">
    <w:name w:val="Oddelek Znak"/>
    <w:basedOn w:val="Privzetapisavaodstavka"/>
    <w:link w:val="Oddelek"/>
    <w:locked/>
    <w:rsid w:val="00FE0AC8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"/>
    <w:rsid w:val="00FE0AC8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outlineLvl w:val="3"/>
    </w:pPr>
    <w:rPr>
      <w:rFonts w:cs="Arial"/>
      <w:b/>
      <w:sz w:val="24"/>
      <w:lang w:eastAsia="sl-SI"/>
    </w:rPr>
  </w:style>
  <w:style w:type="character" w:customStyle="1" w:styleId="VrstapredpisaZnak">
    <w:name w:val="Vrsta predpisa Znak"/>
    <w:link w:val="Vrstapredpisa"/>
    <w:locked/>
    <w:rsid w:val="00FE0AC8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rsid w:val="00FE0AC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4"/>
      <w:lang w:eastAsia="sl-SI"/>
    </w:rPr>
  </w:style>
  <w:style w:type="character" w:customStyle="1" w:styleId="NaslovpredpisaZnak">
    <w:name w:val="Naslov_predpisa Znak"/>
    <w:link w:val="Naslovpredpisa"/>
    <w:locked/>
    <w:rsid w:val="00FE0AC8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rsid w:val="00FE0A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locked/>
    <w:rsid w:val="00FE0AC8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rsid w:val="00FE0AC8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4"/>
      <w:lang w:eastAsia="sl-SI"/>
    </w:rPr>
  </w:style>
  <w:style w:type="paragraph" w:customStyle="1" w:styleId="Odstavekseznama1">
    <w:name w:val="Odstavek seznama1"/>
    <w:basedOn w:val="Navaden"/>
    <w:rsid w:val="00FE0AC8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NeotevilenodstavekZnak">
    <w:name w:val="Neoštevilčen odstavek Znak"/>
    <w:link w:val="Neotevilenodstavek"/>
    <w:locked/>
    <w:rsid w:val="00FE0AC8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rsid w:val="00FE0AC8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FE0AC8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rsid w:val="00FE0AC8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locked/>
    <w:rsid w:val="00FE0AC8"/>
    <w:rPr>
      <w:rFonts w:ascii="Arial" w:hAnsi="Arial" w:cs="Arial"/>
      <w:lang w:bidi="ar-SA"/>
    </w:rPr>
  </w:style>
  <w:style w:type="paragraph" w:customStyle="1" w:styleId="rkovnatokazaodstavkom">
    <w:name w:val="Črkovna točka_za odstavkom"/>
    <w:basedOn w:val="Navaden"/>
    <w:link w:val="rkovnatokazaodstavkomZnak"/>
    <w:rsid w:val="00FE0AC8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Cs w:val="20"/>
      <w:lang w:eastAsia="sl-SI"/>
    </w:rPr>
  </w:style>
  <w:style w:type="character" w:customStyle="1" w:styleId="OdsekZnak">
    <w:name w:val="Odsek Znak"/>
    <w:link w:val="Odsek"/>
    <w:locked/>
    <w:rsid w:val="00FE0AC8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rsid w:val="00FE0AC8"/>
    <w:rPr>
      <w:sz w:val="22"/>
      <w:szCs w:val="22"/>
    </w:rPr>
  </w:style>
  <w:style w:type="paragraph" w:customStyle="1" w:styleId="NeotevilenodstavekZnakZnak">
    <w:name w:val="Neoštevilčen odstavek Znak Znak"/>
    <w:basedOn w:val="Navaden"/>
    <w:link w:val="NeotevilenodstavekZnakZnakZnak"/>
    <w:rsid w:val="00A03C7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eastAsia="sl-SI"/>
    </w:rPr>
  </w:style>
  <w:style w:type="character" w:customStyle="1" w:styleId="NeotevilenodstavekZnakZnakZnak">
    <w:name w:val="Neoštevilčen odstavek Znak Znak Znak"/>
    <w:basedOn w:val="Privzetapisavaodstavka"/>
    <w:link w:val="NeotevilenodstavekZnakZnak"/>
    <w:rsid w:val="00A03C78"/>
    <w:rPr>
      <w:rFonts w:ascii="Arial" w:hAnsi="Arial" w:cs="Arial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7041A3"/>
  </w:style>
  <w:style w:type="paragraph" w:styleId="Besedilooblaka">
    <w:name w:val="Balloon Text"/>
    <w:basedOn w:val="Navaden"/>
    <w:link w:val="BesedilooblakaZnak"/>
    <w:rsid w:val="001F15E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75FF3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paragraph" w:styleId="Telobesedila-zamik">
    <w:name w:val="Body Text Indent"/>
    <w:basedOn w:val="Navaden"/>
    <w:rsid w:val="00A75FF3"/>
    <w:pPr>
      <w:spacing w:after="120"/>
      <w:ind w:left="283"/>
    </w:pPr>
  </w:style>
  <w:style w:type="paragraph" w:styleId="Navadensplet">
    <w:name w:val="Normal (Web)"/>
    <w:basedOn w:val="Navaden"/>
    <w:rsid w:val="00F3644C"/>
    <w:rPr>
      <w:rFonts w:ascii="Times New Roman" w:hAnsi="Times New Roman"/>
      <w:sz w:val="24"/>
    </w:rPr>
  </w:style>
  <w:style w:type="paragraph" w:styleId="Brezrazmikov">
    <w:name w:val="No Spacing"/>
    <w:qFormat/>
    <w:rsid w:val="0063701E"/>
    <w:rPr>
      <w:rFonts w:ascii="Arial" w:hAnsi="Arial"/>
      <w:szCs w:val="24"/>
      <w:lang w:eastAsia="en-US"/>
    </w:rPr>
  </w:style>
  <w:style w:type="character" w:customStyle="1" w:styleId="PravnapodlagaZnak">
    <w:name w:val="Pravna podlaga Znak"/>
    <w:basedOn w:val="Privzetapisavaodstavka"/>
    <w:link w:val="Pravnapodlag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Pravnapodlaga">
    <w:name w:val="Pravna podlaga"/>
    <w:basedOn w:val="Navaden"/>
    <w:link w:val="PravnapodlagaZnak"/>
    <w:qFormat/>
    <w:rsid w:val="009F7837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</w:pPr>
    <w:rPr>
      <w:rFonts w:cs="Arial"/>
      <w:sz w:val="22"/>
      <w:szCs w:val="22"/>
      <w:lang w:val="x-none" w:eastAsia="x-none"/>
    </w:rPr>
  </w:style>
  <w:style w:type="character" w:customStyle="1" w:styleId="lenZnak">
    <w:name w:val="Člen Znak"/>
    <w:link w:val="len"/>
    <w:locked/>
    <w:rsid w:val="009F7837"/>
    <w:rPr>
      <w:rFonts w:ascii="Arial" w:hAnsi="Arial" w:cs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9F783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</w:pPr>
    <w:rPr>
      <w:rFonts w:cs="Arial"/>
      <w:b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9F783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9F7837"/>
    <w:pPr>
      <w:spacing w:before="0"/>
    </w:pPr>
  </w:style>
  <w:style w:type="character" w:customStyle="1" w:styleId="NazivpodpisnikaZnak">
    <w:name w:val="Naziv podpisnika Znak"/>
    <w:link w:val="Nazivpodpisnik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Nazivpodpisnika">
    <w:name w:val="Naziv podpisnika"/>
    <w:basedOn w:val="Navaden"/>
    <w:link w:val="NazivpodpisnikaZnak"/>
    <w:rsid w:val="009F7837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locked/>
    <w:rsid w:val="009F7837"/>
    <w:rPr>
      <w:rFonts w:ascii="Arial" w:hAnsi="Arial" w:cs="Arial"/>
      <w:color w:val="000000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9F7837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 w:val="22"/>
      <w:szCs w:val="22"/>
      <w:lang w:val="x-none" w:eastAsia="x-none"/>
    </w:rPr>
  </w:style>
  <w:style w:type="character" w:customStyle="1" w:styleId="PodpisnikZnak">
    <w:name w:val="Podpisnik Znak"/>
    <w:basedOn w:val="NazivpodpisnikaZnak"/>
    <w:link w:val="Podpisnik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Podpisnik">
    <w:name w:val="Podpisnik"/>
    <w:basedOn w:val="Navaden"/>
    <w:link w:val="PodpisnikZnak"/>
    <w:qFormat/>
    <w:rsid w:val="009F7837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character" w:customStyle="1" w:styleId="EVAZnak">
    <w:name w:val="EVA Znak"/>
    <w:link w:val="EV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F7837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 w:val="22"/>
      <w:szCs w:val="22"/>
      <w:lang w:val="x-none" w:eastAsia="x-none"/>
    </w:rPr>
  </w:style>
  <w:style w:type="character" w:customStyle="1" w:styleId="ImeorganaZnak">
    <w:name w:val="Ime organa Znak"/>
    <w:link w:val="Imeorgana"/>
    <w:locked/>
    <w:rsid w:val="009F7837"/>
    <w:rPr>
      <w:rFonts w:ascii="Arial" w:hAnsi="Arial" w:cs="Arial"/>
      <w:sz w:val="22"/>
      <w:szCs w:val="22"/>
      <w:lang w:val="x-none" w:eastAsia="x-none"/>
    </w:rPr>
  </w:style>
  <w:style w:type="paragraph" w:customStyle="1" w:styleId="Imeorgana">
    <w:name w:val="Ime organa"/>
    <w:basedOn w:val="Navaden"/>
    <w:link w:val="ImeorganaZnak"/>
    <w:qFormat/>
    <w:rsid w:val="009F7837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F7837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9F7837"/>
    <w:rPr>
      <w:rFonts w:ascii="Arial" w:hAnsi="Arial" w:cs="Arial"/>
      <w:color w:val="000000"/>
      <w:sz w:val="22"/>
      <w:szCs w:val="22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9F783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9F7837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9F7837"/>
    <w:rPr>
      <w:rFonts w:ascii="Arial" w:hAnsi="Arial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9F7837"/>
    <w:rPr>
      <w:rFonts w:ascii="Arial" w:hAnsi="Arial"/>
      <w:szCs w:val="24"/>
      <w:lang w:eastAsia="en-US"/>
    </w:rPr>
  </w:style>
  <w:style w:type="paragraph" w:customStyle="1" w:styleId="Default">
    <w:name w:val="Default"/>
    <w:rsid w:val="009F78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unhideWhenUsed/>
    <w:rsid w:val="009F783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F7837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F7837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9F7837"/>
    <w:pPr>
      <w:spacing w:after="0" w:line="240" w:lineRule="auto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9F7837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15311</CharactersWithSpaces>
  <SharedDoc>false</SharedDoc>
  <HLinks>
    <vt:vector size="102" baseType="variant"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http://www.uradni-list.si/1/objava.jsp?urlurid=2010766</vt:lpwstr>
      </vt:variant>
      <vt:variant>
        <vt:lpwstr/>
      </vt:variant>
      <vt:variant>
        <vt:i4>6291512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http://www.uradni-list.si/1/objava.jsp?urlurid=20081467</vt:lpwstr>
      </vt:variant>
      <vt:variant>
        <vt:lpwstr/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http://www.uradni-list.si/1/objava.jsp?urlurid=2006760</vt:lpwstr>
      </vt:variant>
      <vt:variant>
        <vt:lpwstr/>
      </vt:variant>
      <vt:variant>
        <vt:i4>6553652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http://www.uradni-list.si/1/objava.jsp?urlurid=20054576</vt:lpwstr>
      </vt:variant>
      <vt:variant>
        <vt:lpwstr/>
      </vt:variant>
      <vt:variant>
        <vt:i4>6357049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http://www.uradni-list.si/1/objava.jsp?urlurid=20143949</vt:lpwstr>
      </vt:variant>
      <vt:variant>
        <vt:lpwstr/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http://www.uradni-list.si/1/objava.jsp?urlurid=20131753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http://www.uradni-list.si/1/objava.jsp?urlurid=20121121</vt:lpwstr>
      </vt:variant>
      <vt:variant>
        <vt:lpwstr/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http://www.uradni-list.si/1/objava.jsp?urlurid=20111743</vt:lpwstr>
      </vt:variant>
      <vt:variant>
        <vt:lpwstr/>
      </vt:variant>
      <vt:variant>
        <vt:i4>7012401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http://www.uradni-list.si/1/objava.jsp?urlurid=20105583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http://www.uradni-list.si/1/objava.jsp?urlurid=20104554</vt:lpwstr>
      </vt:variant>
      <vt:variant>
        <vt:lpwstr/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http://www.uradni-list.si/1/objava.jsp?urlurid=20103273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http://www.uradni-list.si/1/objava.jsp?urlurid=2010520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http://www.uradni-list.si/1/objava.jsp?urlurid=20094891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Vidic</dc:creator>
  <cp:lastModifiedBy> RFele</cp:lastModifiedBy>
  <cp:revision>4</cp:revision>
  <cp:lastPrinted>2015-05-15T07:56:00Z</cp:lastPrinted>
  <dcterms:created xsi:type="dcterms:W3CDTF">2015-05-19T13:06:00Z</dcterms:created>
  <dcterms:modified xsi:type="dcterms:W3CDTF">2015-05-20T10:50:00Z</dcterms:modified>
</cp:coreProperties>
</file>