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950EF" w:rsidRPr="003950EF" w14:paraId="58144AD2" w14:textId="77777777" w:rsidTr="00630351">
        <w:trPr>
          <w:gridAfter w:val="2"/>
          <w:wAfter w:w="3067" w:type="dxa"/>
        </w:trPr>
        <w:tc>
          <w:tcPr>
            <w:tcW w:w="6096" w:type="dxa"/>
            <w:gridSpan w:val="2"/>
          </w:tcPr>
          <w:p w14:paraId="062517F2" w14:textId="2E71F3ED" w:rsidR="00DD0D50" w:rsidRPr="003950EF" w:rsidRDefault="00DD0D50" w:rsidP="00630351">
            <w:pPr>
              <w:pStyle w:val="Neotevilenodstavek"/>
              <w:spacing w:before="0" w:after="0" w:line="260" w:lineRule="exact"/>
              <w:jc w:val="left"/>
              <w:rPr>
                <w:sz w:val="20"/>
                <w:szCs w:val="20"/>
              </w:rPr>
            </w:pPr>
            <w:r w:rsidRPr="003950EF">
              <w:rPr>
                <w:sz w:val="20"/>
                <w:szCs w:val="20"/>
              </w:rPr>
              <w:t xml:space="preserve">Številka: </w:t>
            </w:r>
            <w:r w:rsidR="00DD4CEA" w:rsidRPr="003950EF">
              <w:rPr>
                <w:bCs/>
                <w:sz w:val="20"/>
                <w:szCs w:val="20"/>
              </w:rPr>
              <w:t>007-268/2016</w:t>
            </w:r>
            <w:r w:rsidR="00AB33B4" w:rsidRPr="003950EF">
              <w:rPr>
                <w:bCs/>
                <w:sz w:val="20"/>
                <w:szCs w:val="20"/>
              </w:rPr>
              <w:t>/</w:t>
            </w:r>
            <w:r w:rsidR="00111D65">
              <w:rPr>
                <w:bCs/>
                <w:sz w:val="20"/>
                <w:szCs w:val="20"/>
              </w:rPr>
              <w:t>17</w:t>
            </w:r>
          </w:p>
        </w:tc>
      </w:tr>
      <w:tr w:rsidR="003950EF" w:rsidRPr="003950EF" w14:paraId="69714A6E" w14:textId="77777777" w:rsidTr="00630351">
        <w:trPr>
          <w:gridAfter w:val="2"/>
          <w:wAfter w:w="3067" w:type="dxa"/>
        </w:trPr>
        <w:tc>
          <w:tcPr>
            <w:tcW w:w="6096" w:type="dxa"/>
            <w:gridSpan w:val="2"/>
          </w:tcPr>
          <w:p w14:paraId="1D874510" w14:textId="1EE1DBAA" w:rsidR="00DD0D50" w:rsidRPr="003950EF" w:rsidRDefault="00DD0D50" w:rsidP="00B04578">
            <w:pPr>
              <w:pStyle w:val="Neotevilenodstavek"/>
              <w:spacing w:before="0" w:after="0" w:line="260" w:lineRule="exact"/>
              <w:jc w:val="left"/>
              <w:rPr>
                <w:sz w:val="20"/>
                <w:szCs w:val="20"/>
              </w:rPr>
            </w:pPr>
            <w:r w:rsidRPr="003950EF">
              <w:rPr>
                <w:sz w:val="20"/>
                <w:szCs w:val="20"/>
              </w:rPr>
              <w:t>Ljubljana,</w:t>
            </w:r>
            <w:r w:rsidR="00380EF8" w:rsidRPr="003950EF">
              <w:rPr>
                <w:sz w:val="20"/>
                <w:szCs w:val="20"/>
              </w:rPr>
              <w:t xml:space="preserve"> </w:t>
            </w:r>
            <w:r w:rsidR="00915BB7" w:rsidRPr="003950EF">
              <w:rPr>
                <w:sz w:val="20"/>
                <w:szCs w:val="20"/>
              </w:rPr>
              <w:t>18</w:t>
            </w:r>
            <w:r w:rsidR="00DD4CEA" w:rsidRPr="003950EF">
              <w:rPr>
                <w:sz w:val="20"/>
                <w:szCs w:val="20"/>
              </w:rPr>
              <w:t xml:space="preserve">. </w:t>
            </w:r>
            <w:r w:rsidR="00104A3E" w:rsidRPr="003950EF">
              <w:rPr>
                <w:sz w:val="20"/>
                <w:szCs w:val="20"/>
              </w:rPr>
              <w:t>1</w:t>
            </w:r>
            <w:r w:rsidR="00B04578" w:rsidRPr="003950EF">
              <w:rPr>
                <w:sz w:val="20"/>
                <w:szCs w:val="20"/>
              </w:rPr>
              <w:t>1</w:t>
            </w:r>
            <w:r w:rsidR="00DD4CEA" w:rsidRPr="003950EF">
              <w:rPr>
                <w:sz w:val="20"/>
                <w:szCs w:val="20"/>
              </w:rPr>
              <w:t>. 2016</w:t>
            </w:r>
          </w:p>
        </w:tc>
      </w:tr>
      <w:tr w:rsidR="003950EF" w:rsidRPr="003950EF" w14:paraId="771CD611" w14:textId="77777777" w:rsidTr="00630351">
        <w:trPr>
          <w:gridAfter w:val="2"/>
          <w:wAfter w:w="3067" w:type="dxa"/>
        </w:trPr>
        <w:tc>
          <w:tcPr>
            <w:tcW w:w="6096" w:type="dxa"/>
            <w:gridSpan w:val="2"/>
          </w:tcPr>
          <w:p w14:paraId="3A415313" w14:textId="77777777" w:rsidR="00DD0D50" w:rsidRPr="003950EF" w:rsidRDefault="00DD0D50" w:rsidP="00630351">
            <w:pPr>
              <w:pStyle w:val="Neotevilenodstavek"/>
              <w:spacing w:before="0" w:after="0" w:line="260" w:lineRule="exact"/>
              <w:jc w:val="left"/>
              <w:rPr>
                <w:sz w:val="20"/>
                <w:szCs w:val="20"/>
              </w:rPr>
            </w:pPr>
            <w:r w:rsidRPr="003950EF">
              <w:rPr>
                <w:iCs/>
                <w:sz w:val="20"/>
                <w:szCs w:val="20"/>
              </w:rPr>
              <w:t xml:space="preserve">EVA </w:t>
            </w:r>
            <w:r w:rsidR="00DD4CEA" w:rsidRPr="003950EF">
              <w:rPr>
                <w:iCs/>
                <w:sz w:val="20"/>
                <w:szCs w:val="20"/>
              </w:rPr>
              <w:t>2016-2030-0006</w:t>
            </w:r>
          </w:p>
        </w:tc>
      </w:tr>
      <w:tr w:rsidR="003950EF" w:rsidRPr="003950EF" w14:paraId="37D693C4" w14:textId="77777777" w:rsidTr="00630351">
        <w:trPr>
          <w:gridAfter w:val="2"/>
          <w:wAfter w:w="3067" w:type="dxa"/>
        </w:trPr>
        <w:tc>
          <w:tcPr>
            <w:tcW w:w="6096" w:type="dxa"/>
            <w:gridSpan w:val="2"/>
          </w:tcPr>
          <w:p w14:paraId="284D4609" w14:textId="77777777" w:rsidR="00DD0D50" w:rsidRPr="003950EF" w:rsidRDefault="00DD0D50" w:rsidP="00630351">
            <w:pPr>
              <w:rPr>
                <w:rFonts w:cs="Arial"/>
                <w:szCs w:val="20"/>
              </w:rPr>
            </w:pPr>
          </w:p>
          <w:p w14:paraId="3784847D" w14:textId="77777777" w:rsidR="00DD0D50" w:rsidRPr="003950EF" w:rsidRDefault="00DD0D50" w:rsidP="00630351">
            <w:pPr>
              <w:rPr>
                <w:rFonts w:cs="Arial"/>
                <w:szCs w:val="20"/>
              </w:rPr>
            </w:pPr>
            <w:r w:rsidRPr="003950EF">
              <w:rPr>
                <w:rFonts w:cs="Arial"/>
                <w:szCs w:val="20"/>
              </w:rPr>
              <w:t>GENERALNI SEKRETARIAT VLADE REPUBLIKE SLOVENIJE</w:t>
            </w:r>
          </w:p>
          <w:p w14:paraId="71DB723E" w14:textId="77777777" w:rsidR="00DD0D50" w:rsidRPr="003950EF" w:rsidRDefault="008C6153" w:rsidP="00630351">
            <w:pPr>
              <w:rPr>
                <w:rFonts w:cs="Arial"/>
                <w:szCs w:val="20"/>
              </w:rPr>
            </w:pPr>
            <w:hyperlink r:id="rId8" w:history="1">
              <w:r w:rsidR="00DD0D50" w:rsidRPr="003950EF">
                <w:rPr>
                  <w:rStyle w:val="Hiperpovezava"/>
                  <w:color w:val="auto"/>
                  <w:szCs w:val="20"/>
                </w:rPr>
                <w:t>Gp.gs@gov.si</w:t>
              </w:r>
            </w:hyperlink>
          </w:p>
          <w:p w14:paraId="0ABAB5A1" w14:textId="77777777" w:rsidR="00DD0D50" w:rsidRPr="003950EF" w:rsidRDefault="00DD0D50" w:rsidP="00630351">
            <w:pPr>
              <w:rPr>
                <w:rFonts w:cs="Arial"/>
                <w:szCs w:val="20"/>
              </w:rPr>
            </w:pPr>
          </w:p>
        </w:tc>
      </w:tr>
      <w:tr w:rsidR="003950EF" w:rsidRPr="003950EF" w14:paraId="2C2C3F8F" w14:textId="77777777" w:rsidTr="00630351">
        <w:tc>
          <w:tcPr>
            <w:tcW w:w="9163" w:type="dxa"/>
            <w:gridSpan w:val="4"/>
          </w:tcPr>
          <w:p w14:paraId="3DEF9B79" w14:textId="410B93D9" w:rsidR="00DD0D50" w:rsidRPr="003950EF" w:rsidRDefault="00A6770E" w:rsidP="00657388">
            <w:pPr>
              <w:pStyle w:val="Naslovpredpisa"/>
              <w:spacing w:before="0" w:after="0" w:line="260" w:lineRule="exact"/>
              <w:jc w:val="both"/>
              <w:rPr>
                <w:sz w:val="20"/>
                <w:szCs w:val="20"/>
              </w:rPr>
            </w:pPr>
            <w:r w:rsidRPr="003950EF">
              <w:rPr>
                <w:sz w:val="20"/>
                <w:szCs w:val="20"/>
              </w:rPr>
              <w:t xml:space="preserve">ZADEVA: </w:t>
            </w:r>
            <w:r w:rsidR="005839C6" w:rsidRPr="003950EF">
              <w:rPr>
                <w:sz w:val="20"/>
                <w:szCs w:val="20"/>
              </w:rPr>
              <w:t>Predlog Zakona o overit</w:t>
            </w:r>
            <w:r w:rsidR="00916E66" w:rsidRPr="003950EF">
              <w:rPr>
                <w:sz w:val="20"/>
                <w:szCs w:val="20"/>
              </w:rPr>
              <w:t>vi listin v mednarodnem prometu</w:t>
            </w:r>
            <w:r w:rsidRPr="003950EF">
              <w:rPr>
                <w:sz w:val="20"/>
                <w:szCs w:val="20"/>
              </w:rPr>
              <w:t xml:space="preserve">, redni zakonodajni postopek </w:t>
            </w:r>
            <w:r w:rsidR="00DD0D50" w:rsidRPr="003950EF">
              <w:rPr>
                <w:sz w:val="20"/>
                <w:szCs w:val="20"/>
              </w:rPr>
              <w:t xml:space="preserve">– predlog za obravnavo </w:t>
            </w:r>
          </w:p>
        </w:tc>
      </w:tr>
      <w:tr w:rsidR="003950EF" w:rsidRPr="003950EF" w14:paraId="64C5D772" w14:textId="77777777" w:rsidTr="00630351">
        <w:tc>
          <w:tcPr>
            <w:tcW w:w="9163" w:type="dxa"/>
            <w:gridSpan w:val="4"/>
          </w:tcPr>
          <w:p w14:paraId="388F192E" w14:textId="77777777" w:rsidR="00DD0D50" w:rsidRPr="003950EF" w:rsidRDefault="00DD0D50" w:rsidP="00630351">
            <w:pPr>
              <w:pStyle w:val="Poglavje"/>
              <w:spacing w:before="0" w:after="0" w:line="260" w:lineRule="exact"/>
              <w:jc w:val="left"/>
              <w:rPr>
                <w:sz w:val="20"/>
                <w:szCs w:val="20"/>
              </w:rPr>
            </w:pPr>
            <w:r w:rsidRPr="003950EF">
              <w:rPr>
                <w:sz w:val="20"/>
                <w:szCs w:val="20"/>
              </w:rPr>
              <w:t>1. Predlog sklepov vlade:</w:t>
            </w:r>
          </w:p>
        </w:tc>
      </w:tr>
      <w:tr w:rsidR="003950EF" w:rsidRPr="003950EF" w14:paraId="5BC8D80D" w14:textId="77777777" w:rsidTr="00630351">
        <w:tc>
          <w:tcPr>
            <w:tcW w:w="9163" w:type="dxa"/>
            <w:gridSpan w:val="4"/>
          </w:tcPr>
          <w:p w14:paraId="14E7132C" w14:textId="77777777" w:rsidR="00A6770E" w:rsidRPr="003950EF" w:rsidRDefault="00A6770E" w:rsidP="00A6770E">
            <w:pPr>
              <w:suppressAutoHyphens/>
              <w:ind w:right="-21"/>
              <w:rPr>
                <w:rFonts w:cs="Arial"/>
                <w:bCs/>
                <w:szCs w:val="20"/>
                <w:lang w:eastAsia="ar-SA"/>
              </w:rPr>
            </w:pPr>
          </w:p>
          <w:p w14:paraId="7FD741E4" w14:textId="4E266CAC" w:rsidR="00A6770E" w:rsidRPr="003950EF" w:rsidRDefault="00A6770E" w:rsidP="00A6770E">
            <w:pPr>
              <w:suppressAutoHyphens/>
              <w:ind w:right="-21"/>
              <w:rPr>
                <w:rFonts w:cs="Arial"/>
                <w:bCs/>
                <w:szCs w:val="20"/>
                <w:lang w:eastAsia="ar-SA"/>
              </w:rPr>
            </w:pPr>
            <w:r w:rsidRPr="003950EF">
              <w:rPr>
                <w:rFonts w:cs="Arial"/>
                <w:bCs/>
                <w:szCs w:val="20"/>
                <w:lang w:eastAsia="ar-SA"/>
              </w:rPr>
              <w:t>Na podlagi drugega odstavka 2. člena Zakona o Vladi Republike Slovenije (Uradni list RS, št. 24/05 – uradno prečiščeno besedilo, 109/08, 55/09 – odločba US, 38/10 – ZUKN, 8/12, 21/13, 47/13</w:t>
            </w:r>
            <w:r w:rsidR="00657388" w:rsidRPr="003950EF">
              <w:rPr>
                <w:rFonts w:cs="Arial"/>
                <w:bCs/>
                <w:szCs w:val="20"/>
                <w:lang w:eastAsia="ar-SA"/>
              </w:rPr>
              <w:t xml:space="preserve"> – </w:t>
            </w:r>
            <w:r w:rsidRPr="003950EF">
              <w:rPr>
                <w:rFonts w:cs="Arial"/>
                <w:bCs/>
                <w:szCs w:val="20"/>
                <w:lang w:eastAsia="ar-SA"/>
              </w:rPr>
              <w:t>ZDU-1G in 65/14) je Vlada Republike Slovenije na … seji dne</w:t>
            </w:r>
            <w:r w:rsidR="00657388" w:rsidRPr="003950EF">
              <w:rPr>
                <w:rFonts w:cs="Arial"/>
                <w:bCs/>
                <w:szCs w:val="20"/>
                <w:lang w:eastAsia="ar-SA"/>
              </w:rPr>
              <w:t xml:space="preserve"> </w:t>
            </w:r>
            <w:r w:rsidRPr="003950EF">
              <w:rPr>
                <w:rFonts w:cs="Arial"/>
                <w:bCs/>
                <w:szCs w:val="20"/>
                <w:lang w:eastAsia="ar-SA"/>
              </w:rPr>
              <w:t>…. sprejela sklep:</w:t>
            </w:r>
          </w:p>
          <w:p w14:paraId="0007CFE7" w14:textId="77777777" w:rsidR="00A6770E" w:rsidRPr="003950EF" w:rsidRDefault="00A6770E" w:rsidP="00A6770E">
            <w:pPr>
              <w:suppressAutoHyphens/>
              <w:ind w:right="-21"/>
              <w:rPr>
                <w:rFonts w:cs="Arial"/>
                <w:bCs/>
                <w:szCs w:val="20"/>
                <w:lang w:eastAsia="ar-SA"/>
              </w:rPr>
            </w:pPr>
          </w:p>
          <w:p w14:paraId="46BF7F00" w14:textId="77777777" w:rsidR="00A6770E" w:rsidRPr="003950EF" w:rsidRDefault="00A6770E" w:rsidP="00A6770E">
            <w:pPr>
              <w:suppressAutoHyphens/>
              <w:ind w:right="-21"/>
              <w:rPr>
                <w:rFonts w:cs="Arial"/>
                <w:bCs/>
                <w:szCs w:val="20"/>
                <w:lang w:eastAsia="ar-SA"/>
              </w:rPr>
            </w:pPr>
          </w:p>
          <w:p w14:paraId="3B77F1AD" w14:textId="01C82DD4" w:rsidR="00A6770E" w:rsidRPr="003950EF" w:rsidRDefault="00A6770E" w:rsidP="00A6770E">
            <w:pPr>
              <w:suppressAutoHyphens/>
              <w:ind w:right="-21"/>
              <w:jc w:val="both"/>
              <w:rPr>
                <w:rFonts w:cs="Arial"/>
                <w:bCs/>
                <w:szCs w:val="20"/>
                <w:lang w:eastAsia="ar-SA"/>
              </w:rPr>
            </w:pPr>
            <w:r w:rsidRPr="003950EF">
              <w:rPr>
                <w:rFonts w:cs="Arial"/>
                <w:szCs w:val="20"/>
              </w:rPr>
              <w:t xml:space="preserve">Vlada Republike Slovenije je določila besedilo </w:t>
            </w:r>
            <w:r w:rsidRPr="003950EF">
              <w:rPr>
                <w:szCs w:val="20"/>
              </w:rPr>
              <w:t>Predlog</w:t>
            </w:r>
            <w:r w:rsidR="00673925" w:rsidRPr="003950EF">
              <w:rPr>
                <w:szCs w:val="20"/>
              </w:rPr>
              <w:t>a</w:t>
            </w:r>
            <w:r w:rsidRPr="003950EF">
              <w:rPr>
                <w:szCs w:val="20"/>
              </w:rPr>
              <w:t xml:space="preserve"> Zakona o overitvi listin v mednarodnem prometu (ZOLMP-1)</w:t>
            </w:r>
            <w:r w:rsidRPr="003950EF">
              <w:rPr>
                <w:rFonts w:cs="Arial"/>
                <w:szCs w:val="20"/>
              </w:rPr>
              <w:t xml:space="preserve"> in ga predloži Državnemu zboru Republike Slovenije v obravnavo po rednem postopku.</w:t>
            </w:r>
          </w:p>
          <w:p w14:paraId="037F56B0" w14:textId="77777777" w:rsidR="00A6770E" w:rsidRPr="003950EF" w:rsidRDefault="00A6770E" w:rsidP="00A6770E">
            <w:pPr>
              <w:suppressAutoHyphens/>
              <w:ind w:right="-21"/>
              <w:rPr>
                <w:rFonts w:cs="Arial"/>
                <w:bCs/>
                <w:szCs w:val="20"/>
                <w:lang w:eastAsia="ar-SA"/>
              </w:rPr>
            </w:pPr>
          </w:p>
          <w:p w14:paraId="472D5370" w14:textId="050085B6" w:rsidR="00A6770E" w:rsidRPr="003950EF" w:rsidRDefault="00A6770E" w:rsidP="00A6770E">
            <w:pPr>
              <w:autoSpaceDE w:val="0"/>
              <w:autoSpaceDN w:val="0"/>
              <w:adjustRightInd w:val="0"/>
              <w:rPr>
                <w:rFonts w:cs="Arial"/>
                <w:i/>
                <w:iCs/>
                <w:szCs w:val="20"/>
              </w:rPr>
            </w:pPr>
            <w:r w:rsidRPr="003950EF">
              <w:rPr>
                <w:rFonts w:cs="Arial"/>
                <w:b/>
                <w:bCs/>
                <w:szCs w:val="20"/>
                <w:lang w:eastAsia="ar-SA"/>
              </w:rPr>
              <w:t xml:space="preserve">                                                                                              </w:t>
            </w:r>
            <w:r w:rsidR="00657388" w:rsidRPr="003950EF">
              <w:rPr>
                <w:rFonts w:cs="Arial"/>
                <w:i/>
                <w:iCs/>
                <w:szCs w:val="20"/>
              </w:rPr>
              <w:t>M</w:t>
            </w:r>
            <w:r w:rsidRPr="003950EF">
              <w:rPr>
                <w:rFonts w:cs="Arial"/>
                <w:i/>
                <w:iCs/>
                <w:szCs w:val="20"/>
              </w:rPr>
              <w:t>ag.</w:t>
            </w:r>
            <w:r w:rsidR="006E722D" w:rsidRPr="003950EF">
              <w:rPr>
                <w:rFonts w:cs="Arial"/>
                <w:i/>
                <w:iCs/>
                <w:szCs w:val="20"/>
              </w:rPr>
              <w:t xml:space="preserve"> Lilijan</w:t>
            </w:r>
            <w:r w:rsidR="00E66021" w:rsidRPr="003950EF">
              <w:rPr>
                <w:rFonts w:cs="Arial"/>
                <w:i/>
                <w:iCs/>
                <w:szCs w:val="20"/>
              </w:rPr>
              <w:t>a</w:t>
            </w:r>
            <w:r w:rsidR="006E722D" w:rsidRPr="003950EF">
              <w:rPr>
                <w:rFonts w:cs="Arial"/>
                <w:i/>
                <w:iCs/>
                <w:szCs w:val="20"/>
              </w:rPr>
              <w:t xml:space="preserve"> Kozlovič</w:t>
            </w:r>
          </w:p>
          <w:p w14:paraId="30E6BDB0" w14:textId="77777777" w:rsidR="00A6770E" w:rsidRPr="003950EF" w:rsidRDefault="00A6770E" w:rsidP="00A6770E">
            <w:pPr>
              <w:suppressAutoHyphens/>
              <w:ind w:right="-21"/>
              <w:rPr>
                <w:rFonts w:cs="Arial"/>
                <w:b/>
                <w:bCs/>
                <w:i/>
                <w:szCs w:val="20"/>
                <w:lang w:eastAsia="ar-SA"/>
              </w:rPr>
            </w:pPr>
            <w:r w:rsidRPr="003950EF">
              <w:rPr>
                <w:rFonts w:cs="Arial"/>
                <w:i/>
                <w:iCs/>
                <w:szCs w:val="20"/>
              </w:rPr>
              <w:t xml:space="preserve">                                                                  </w:t>
            </w:r>
            <w:r w:rsidR="00E66021" w:rsidRPr="003950EF">
              <w:rPr>
                <w:rFonts w:cs="Arial"/>
                <w:i/>
                <w:iCs/>
                <w:szCs w:val="20"/>
              </w:rPr>
              <w:t xml:space="preserve">                            </w:t>
            </w:r>
            <w:r w:rsidRPr="003950EF">
              <w:rPr>
                <w:rFonts w:cs="Arial"/>
                <w:i/>
                <w:iCs/>
                <w:szCs w:val="20"/>
              </w:rPr>
              <w:t>generaln</w:t>
            </w:r>
            <w:r w:rsidR="00E66021" w:rsidRPr="003950EF">
              <w:rPr>
                <w:rFonts w:cs="Arial"/>
                <w:i/>
                <w:iCs/>
                <w:szCs w:val="20"/>
              </w:rPr>
              <w:t>a</w:t>
            </w:r>
            <w:r w:rsidRPr="003950EF">
              <w:rPr>
                <w:rFonts w:cs="Arial"/>
                <w:i/>
                <w:iCs/>
                <w:szCs w:val="20"/>
              </w:rPr>
              <w:t xml:space="preserve"> sekretar</w:t>
            </w:r>
            <w:r w:rsidR="00E66021" w:rsidRPr="003950EF">
              <w:rPr>
                <w:rFonts w:cs="Arial"/>
                <w:i/>
                <w:iCs/>
                <w:szCs w:val="20"/>
              </w:rPr>
              <w:t>ka</w:t>
            </w:r>
            <w:r w:rsidRPr="003950EF">
              <w:rPr>
                <w:rFonts w:cs="Arial"/>
                <w:b/>
                <w:bCs/>
                <w:i/>
                <w:szCs w:val="20"/>
                <w:lang w:eastAsia="ar-SA"/>
              </w:rPr>
              <w:t xml:space="preserve">                           </w:t>
            </w:r>
          </w:p>
          <w:p w14:paraId="1F07E627" w14:textId="77777777" w:rsidR="00A6770E" w:rsidRPr="003950EF" w:rsidRDefault="00A6770E" w:rsidP="00A6770E">
            <w:pPr>
              <w:suppressAutoHyphens/>
              <w:ind w:right="-21"/>
              <w:rPr>
                <w:rFonts w:cs="Arial"/>
                <w:bCs/>
                <w:szCs w:val="20"/>
                <w:lang w:eastAsia="ar-SA"/>
              </w:rPr>
            </w:pPr>
          </w:p>
          <w:p w14:paraId="0D151826" w14:textId="77777777" w:rsidR="00A6770E" w:rsidRPr="003950EF" w:rsidRDefault="00A6770E" w:rsidP="00A6770E">
            <w:pPr>
              <w:suppressAutoHyphens/>
              <w:ind w:right="-21"/>
              <w:rPr>
                <w:rFonts w:cs="Arial"/>
                <w:bCs/>
                <w:szCs w:val="20"/>
                <w:lang w:eastAsia="ar-SA"/>
              </w:rPr>
            </w:pPr>
          </w:p>
          <w:p w14:paraId="7D4C2332" w14:textId="77777777" w:rsidR="00A6770E" w:rsidRPr="003950EF" w:rsidRDefault="00A6770E" w:rsidP="00A6770E">
            <w:pPr>
              <w:suppressAutoHyphens/>
              <w:ind w:right="-21"/>
              <w:rPr>
                <w:rFonts w:cs="Arial"/>
                <w:bCs/>
                <w:szCs w:val="20"/>
                <w:lang w:eastAsia="ar-SA"/>
              </w:rPr>
            </w:pPr>
          </w:p>
          <w:p w14:paraId="6CEF3A9C" w14:textId="77777777" w:rsidR="00A6770E" w:rsidRPr="003950EF" w:rsidRDefault="00A6770E" w:rsidP="00A6770E">
            <w:pPr>
              <w:autoSpaceDE w:val="0"/>
              <w:autoSpaceDN w:val="0"/>
              <w:adjustRightInd w:val="0"/>
              <w:rPr>
                <w:rFonts w:cs="Arial"/>
                <w:szCs w:val="20"/>
              </w:rPr>
            </w:pPr>
            <w:r w:rsidRPr="003950EF">
              <w:rPr>
                <w:rFonts w:cs="Arial"/>
                <w:szCs w:val="20"/>
              </w:rPr>
              <w:t>Sklep prejmejo:</w:t>
            </w:r>
          </w:p>
          <w:p w14:paraId="30A85FD8" w14:textId="00165BD5" w:rsidR="00A6770E" w:rsidRPr="003950EF" w:rsidRDefault="00657388" w:rsidP="00A6770E">
            <w:pPr>
              <w:autoSpaceDE w:val="0"/>
              <w:autoSpaceDN w:val="0"/>
              <w:adjustRightInd w:val="0"/>
              <w:rPr>
                <w:rFonts w:cs="Arial"/>
                <w:szCs w:val="20"/>
              </w:rPr>
            </w:pPr>
            <w:r w:rsidRPr="003950EF">
              <w:rPr>
                <w:rFonts w:cs="Arial"/>
                <w:szCs w:val="20"/>
              </w:rPr>
              <w:t>–</w:t>
            </w:r>
            <w:r w:rsidR="00A6770E" w:rsidRPr="003950EF">
              <w:rPr>
                <w:rFonts w:cs="Arial"/>
                <w:szCs w:val="20"/>
              </w:rPr>
              <w:t xml:space="preserve"> Državni zbor Republike Slovenije,</w:t>
            </w:r>
          </w:p>
          <w:p w14:paraId="4671ADF8" w14:textId="74CD9D25" w:rsidR="00A6770E" w:rsidRPr="003950EF" w:rsidRDefault="00657388" w:rsidP="00A6770E">
            <w:pPr>
              <w:autoSpaceDE w:val="0"/>
              <w:autoSpaceDN w:val="0"/>
              <w:adjustRightInd w:val="0"/>
              <w:rPr>
                <w:rFonts w:cs="Arial"/>
                <w:szCs w:val="20"/>
              </w:rPr>
            </w:pPr>
            <w:r w:rsidRPr="003950EF">
              <w:rPr>
                <w:rFonts w:cs="Arial"/>
                <w:szCs w:val="20"/>
              </w:rPr>
              <w:t>–</w:t>
            </w:r>
            <w:r w:rsidR="00A6770E" w:rsidRPr="003950EF">
              <w:rPr>
                <w:rFonts w:cs="Arial"/>
                <w:szCs w:val="20"/>
              </w:rPr>
              <w:t xml:space="preserve"> Ministrstvo za pravosodje,</w:t>
            </w:r>
          </w:p>
          <w:p w14:paraId="122BEE65" w14:textId="0F127913" w:rsidR="00A6770E" w:rsidRPr="003950EF" w:rsidRDefault="00657388" w:rsidP="00A6770E">
            <w:pPr>
              <w:suppressAutoHyphens/>
              <w:ind w:right="-21"/>
              <w:rPr>
                <w:rFonts w:cs="Arial"/>
                <w:szCs w:val="20"/>
                <w:lang w:eastAsia="ar-SA"/>
              </w:rPr>
            </w:pPr>
            <w:r w:rsidRPr="003950EF">
              <w:rPr>
                <w:rFonts w:cs="Arial"/>
                <w:szCs w:val="20"/>
              </w:rPr>
              <w:t>–</w:t>
            </w:r>
            <w:r w:rsidR="00A6770E" w:rsidRPr="003950EF">
              <w:rPr>
                <w:rFonts w:cs="Arial"/>
                <w:szCs w:val="20"/>
              </w:rPr>
              <w:t xml:space="preserve"> Služba Vlade RS za zakonodajo.</w:t>
            </w:r>
          </w:p>
          <w:p w14:paraId="3A65505D" w14:textId="77777777" w:rsidR="00DD0D50" w:rsidRPr="003950EF" w:rsidRDefault="00DD0D50" w:rsidP="00A6770E">
            <w:pPr>
              <w:pStyle w:val="Neotevilenodstavek"/>
              <w:spacing w:before="0" w:after="0" w:line="260" w:lineRule="exact"/>
              <w:rPr>
                <w:iCs/>
                <w:sz w:val="20"/>
                <w:szCs w:val="20"/>
              </w:rPr>
            </w:pPr>
          </w:p>
        </w:tc>
      </w:tr>
      <w:tr w:rsidR="003950EF" w:rsidRPr="003950EF" w14:paraId="21CBDBCC" w14:textId="77777777" w:rsidTr="00630351">
        <w:tc>
          <w:tcPr>
            <w:tcW w:w="9163" w:type="dxa"/>
            <w:gridSpan w:val="4"/>
          </w:tcPr>
          <w:p w14:paraId="43154383" w14:textId="77777777" w:rsidR="00DD0D50" w:rsidRPr="003950EF" w:rsidRDefault="00DD0D50" w:rsidP="00630351">
            <w:pPr>
              <w:pStyle w:val="Neotevilenodstavek"/>
              <w:spacing w:before="0" w:after="0" w:line="260" w:lineRule="exact"/>
              <w:rPr>
                <w:b/>
                <w:iCs/>
                <w:sz w:val="20"/>
                <w:szCs w:val="20"/>
              </w:rPr>
            </w:pPr>
            <w:r w:rsidRPr="003950EF">
              <w:rPr>
                <w:b/>
                <w:sz w:val="20"/>
                <w:szCs w:val="20"/>
              </w:rPr>
              <w:t>2. Predlog za obravnavo predloga zakona po nujnem ali skrajšanem postopku v državnem zboru z obrazložitvijo razlogov:</w:t>
            </w:r>
          </w:p>
        </w:tc>
      </w:tr>
      <w:tr w:rsidR="003950EF" w:rsidRPr="003950EF" w14:paraId="57ABAF93" w14:textId="77777777" w:rsidTr="00630351">
        <w:tc>
          <w:tcPr>
            <w:tcW w:w="9163" w:type="dxa"/>
            <w:gridSpan w:val="4"/>
          </w:tcPr>
          <w:p w14:paraId="24BBE778" w14:textId="77777777" w:rsidR="00DD0D50" w:rsidRPr="003950EF" w:rsidRDefault="005839C6" w:rsidP="00630351">
            <w:pPr>
              <w:pStyle w:val="Neotevilenodstavek"/>
              <w:spacing w:before="0" w:after="0" w:line="260" w:lineRule="exact"/>
              <w:rPr>
                <w:iCs/>
                <w:sz w:val="20"/>
                <w:szCs w:val="20"/>
              </w:rPr>
            </w:pPr>
            <w:r w:rsidRPr="003950EF">
              <w:rPr>
                <w:iCs/>
                <w:sz w:val="20"/>
                <w:szCs w:val="20"/>
              </w:rPr>
              <w:t>/</w:t>
            </w:r>
          </w:p>
        </w:tc>
      </w:tr>
      <w:tr w:rsidR="003950EF" w:rsidRPr="003950EF" w14:paraId="4AAE85A0" w14:textId="77777777" w:rsidTr="00630351">
        <w:tc>
          <w:tcPr>
            <w:tcW w:w="9163" w:type="dxa"/>
            <w:gridSpan w:val="4"/>
          </w:tcPr>
          <w:p w14:paraId="707B7117" w14:textId="77777777" w:rsidR="00DD0D50" w:rsidRPr="003950EF" w:rsidRDefault="00DD0D50" w:rsidP="00630351">
            <w:pPr>
              <w:pStyle w:val="Neotevilenodstavek"/>
              <w:spacing w:before="0" w:after="0" w:line="260" w:lineRule="exact"/>
              <w:rPr>
                <w:b/>
                <w:iCs/>
                <w:sz w:val="20"/>
                <w:szCs w:val="20"/>
              </w:rPr>
            </w:pPr>
            <w:r w:rsidRPr="003950EF">
              <w:rPr>
                <w:b/>
                <w:sz w:val="20"/>
                <w:szCs w:val="20"/>
              </w:rPr>
              <w:t>3.a Osebe, odgovorne za strokovno pripravo in usklajenost gradiva:</w:t>
            </w:r>
          </w:p>
        </w:tc>
      </w:tr>
      <w:tr w:rsidR="003950EF" w:rsidRPr="003950EF" w14:paraId="11223BD1" w14:textId="77777777" w:rsidTr="00630351">
        <w:tc>
          <w:tcPr>
            <w:tcW w:w="9163" w:type="dxa"/>
            <w:gridSpan w:val="4"/>
          </w:tcPr>
          <w:p w14:paraId="24493826" w14:textId="52BB8CEB" w:rsidR="005839C6" w:rsidRPr="003950EF" w:rsidRDefault="005839C6" w:rsidP="00B04578">
            <w:pPr>
              <w:pStyle w:val="Neotevilenodstavek"/>
              <w:numPr>
                <w:ilvl w:val="0"/>
                <w:numId w:val="20"/>
              </w:numPr>
              <w:spacing w:line="240" w:lineRule="auto"/>
              <w:rPr>
                <w:iCs/>
                <w:sz w:val="20"/>
                <w:szCs w:val="20"/>
              </w:rPr>
            </w:pPr>
            <w:r w:rsidRPr="003950EF">
              <w:rPr>
                <w:iCs/>
                <w:sz w:val="20"/>
                <w:szCs w:val="20"/>
              </w:rPr>
              <w:t>mag. Goran Klemenčič, minister</w:t>
            </w:r>
          </w:p>
          <w:p w14:paraId="27FBC84C" w14:textId="0019E400" w:rsidR="005839C6" w:rsidRPr="003950EF" w:rsidRDefault="005839C6" w:rsidP="00B04578">
            <w:pPr>
              <w:pStyle w:val="Neotevilenodstavek"/>
              <w:numPr>
                <w:ilvl w:val="0"/>
                <w:numId w:val="20"/>
              </w:numPr>
              <w:spacing w:line="240" w:lineRule="auto"/>
              <w:rPr>
                <w:iCs/>
                <w:sz w:val="20"/>
                <w:szCs w:val="20"/>
              </w:rPr>
            </w:pPr>
            <w:r w:rsidRPr="003950EF">
              <w:rPr>
                <w:iCs/>
                <w:sz w:val="20"/>
                <w:szCs w:val="20"/>
              </w:rPr>
              <w:t>Tina Brecelj, državna sekretarka</w:t>
            </w:r>
          </w:p>
          <w:p w14:paraId="013FD1D2" w14:textId="7C4C7231" w:rsidR="005839C6" w:rsidRPr="003950EF" w:rsidRDefault="005839C6" w:rsidP="00B04578">
            <w:pPr>
              <w:pStyle w:val="Neotevilenodstavek"/>
              <w:numPr>
                <w:ilvl w:val="0"/>
                <w:numId w:val="20"/>
              </w:numPr>
              <w:spacing w:line="240" w:lineRule="auto"/>
              <w:rPr>
                <w:iCs/>
                <w:sz w:val="20"/>
                <w:szCs w:val="20"/>
              </w:rPr>
            </w:pPr>
            <w:r w:rsidRPr="003950EF">
              <w:rPr>
                <w:iCs/>
                <w:sz w:val="20"/>
                <w:szCs w:val="20"/>
              </w:rPr>
              <w:t>Darko Stare, državni sekretar</w:t>
            </w:r>
          </w:p>
          <w:p w14:paraId="08612056" w14:textId="0DD89281" w:rsidR="00DD0D50" w:rsidRPr="003950EF" w:rsidRDefault="005839C6" w:rsidP="00B04578">
            <w:pPr>
              <w:pStyle w:val="Neotevilenodstavek"/>
              <w:numPr>
                <w:ilvl w:val="0"/>
                <w:numId w:val="20"/>
              </w:numPr>
              <w:spacing w:before="0" w:after="0" w:line="240" w:lineRule="auto"/>
              <w:rPr>
                <w:iCs/>
                <w:sz w:val="20"/>
                <w:szCs w:val="20"/>
              </w:rPr>
            </w:pPr>
            <w:r w:rsidRPr="003950EF">
              <w:rPr>
                <w:iCs/>
                <w:sz w:val="20"/>
                <w:szCs w:val="20"/>
              </w:rPr>
              <w:t xml:space="preserve">dr. Ciril </w:t>
            </w:r>
            <w:proofErr w:type="spellStart"/>
            <w:r w:rsidRPr="003950EF">
              <w:rPr>
                <w:iCs/>
                <w:sz w:val="20"/>
                <w:szCs w:val="20"/>
              </w:rPr>
              <w:t>Keršmanc</w:t>
            </w:r>
            <w:proofErr w:type="spellEnd"/>
            <w:r w:rsidRPr="003950EF">
              <w:rPr>
                <w:iCs/>
                <w:sz w:val="20"/>
                <w:szCs w:val="20"/>
              </w:rPr>
              <w:t>, v.</w:t>
            </w:r>
            <w:r w:rsidR="00657388" w:rsidRPr="003950EF">
              <w:rPr>
                <w:iCs/>
                <w:sz w:val="20"/>
                <w:szCs w:val="20"/>
              </w:rPr>
              <w:t> </w:t>
            </w:r>
            <w:r w:rsidRPr="003950EF">
              <w:rPr>
                <w:iCs/>
                <w:sz w:val="20"/>
                <w:szCs w:val="20"/>
              </w:rPr>
              <w:t>d. generalnega direktorja Direktorata za zakonodajo s področja pravosodja</w:t>
            </w:r>
          </w:p>
        </w:tc>
      </w:tr>
      <w:tr w:rsidR="003950EF" w:rsidRPr="003950EF" w14:paraId="43CCB80E" w14:textId="77777777" w:rsidTr="00630351">
        <w:tc>
          <w:tcPr>
            <w:tcW w:w="9163" w:type="dxa"/>
            <w:gridSpan w:val="4"/>
          </w:tcPr>
          <w:p w14:paraId="695D8539" w14:textId="77777777" w:rsidR="00DD0D50" w:rsidRPr="003950EF" w:rsidRDefault="00DD0D50" w:rsidP="00630351">
            <w:pPr>
              <w:pStyle w:val="Neotevilenodstavek"/>
              <w:spacing w:before="0" w:after="0" w:line="260" w:lineRule="exact"/>
              <w:rPr>
                <w:b/>
                <w:iCs/>
                <w:sz w:val="20"/>
                <w:szCs w:val="20"/>
              </w:rPr>
            </w:pPr>
            <w:r w:rsidRPr="003950EF">
              <w:rPr>
                <w:b/>
                <w:iCs/>
                <w:sz w:val="20"/>
                <w:szCs w:val="20"/>
              </w:rPr>
              <w:t xml:space="preserve">3.b Zunanji strokovnjaki, ki so </w:t>
            </w:r>
            <w:r w:rsidRPr="003950EF">
              <w:rPr>
                <w:b/>
                <w:sz w:val="20"/>
                <w:szCs w:val="20"/>
              </w:rPr>
              <w:t>sodelovali pri pripravi dela ali celotnega gradiva:</w:t>
            </w:r>
          </w:p>
        </w:tc>
      </w:tr>
      <w:tr w:rsidR="003950EF" w:rsidRPr="003950EF" w14:paraId="5143BF11" w14:textId="77777777" w:rsidTr="00630351">
        <w:tc>
          <w:tcPr>
            <w:tcW w:w="9163" w:type="dxa"/>
            <w:gridSpan w:val="4"/>
          </w:tcPr>
          <w:p w14:paraId="1FBDD93D" w14:textId="77777777" w:rsidR="00DD0D50" w:rsidRPr="003950EF" w:rsidRDefault="005839C6" w:rsidP="00630351">
            <w:pPr>
              <w:pStyle w:val="Neotevilenodstavek"/>
              <w:spacing w:before="0" w:after="0" w:line="260" w:lineRule="exact"/>
              <w:rPr>
                <w:iCs/>
                <w:sz w:val="20"/>
                <w:szCs w:val="20"/>
              </w:rPr>
            </w:pPr>
            <w:r w:rsidRPr="003950EF">
              <w:rPr>
                <w:iCs/>
                <w:sz w:val="20"/>
                <w:szCs w:val="20"/>
              </w:rPr>
              <w:t>/</w:t>
            </w:r>
          </w:p>
        </w:tc>
      </w:tr>
      <w:tr w:rsidR="003950EF" w:rsidRPr="003950EF" w14:paraId="0EB230F6" w14:textId="77777777" w:rsidTr="00630351">
        <w:tc>
          <w:tcPr>
            <w:tcW w:w="9163" w:type="dxa"/>
            <w:gridSpan w:val="4"/>
          </w:tcPr>
          <w:p w14:paraId="2F05DB13" w14:textId="77777777" w:rsidR="00DD0D50" w:rsidRPr="003950EF" w:rsidRDefault="00DD0D50" w:rsidP="00630351">
            <w:pPr>
              <w:pStyle w:val="Neotevilenodstavek"/>
              <w:spacing w:before="0" w:after="0" w:line="260" w:lineRule="exact"/>
              <w:rPr>
                <w:b/>
                <w:iCs/>
                <w:sz w:val="20"/>
                <w:szCs w:val="20"/>
              </w:rPr>
            </w:pPr>
            <w:r w:rsidRPr="003950EF">
              <w:rPr>
                <w:b/>
                <w:sz w:val="20"/>
                <w:szCs w:val="20"/>
              </w:rPr>
              <w:t>4. Predstavniki vlade, ki bodo sodelovali pri delu državnega zbora:</w:t>
            </w:r>
          </w:p>
        </w:tc>
      </w:tr>
      <w:tr w:rsidR="003950EF" w:rsidRPr="003950EF" w14:paraId="7453CEDC" w14:textId="77777777" w:rsidTr="00630351">
        <w:tc>
          <w:tcPr>
            <w:tcW w:w="9163" w:type="dxa"/>
            <w:gridSpan w:val="4"/>
          </w:tcPr>
          <w:p w14:paraId="650D04AA" w14:textId="48791F9A" w:rsidR="005839C6" w:rsidRPr="003950EF" w:rsidRDefault="005839C6" w:rsidP="00B04578">
            <w:pPr>
              <w:pStyle w:val="Neotevilenodstavek"/>
              <w:numPr>
                <w:ilvl w:val="0"/>
                <w:numId w:val="22"/>
              </w:numPr>
              <w:spacing w:line="240" w:lineRule="auto"/>
              <w:rPr>
                <w:iCs/>
                <w:sz w:val="20"/>
                <w:szCs w:val="20"/>
              </w:rPr>
            </w:pPr>
            <w:r w:rsidRPr="003950EF">
              <w:rPr>
                <w:iCs/>
                <w:sz w:val="20"/>
                <w:szCs w:val="20"/>
              </w:rPr>
              <w:t>mag. Goran Klemenčič, minister</w:t>
            </w:r>
          </w:p>
          <w:p w14:paraId="3F78C98C" w14:textId="69BE2E62" w:rsidR="005839C6" w:rsidRPr="003950EF" w:rsidRDefault="005839C6" w:rsidP="00B04578">
            <w:pPr>
              <w:pStyle w:val="Neotevilenodstavek"/>
              <w:numPr>
                <w:ilvl w:val="0"/>
                <w:numId w:val="24"/>
              </w:numPr>
              <w:spacing w:line="240" w:lineRule="auto"/>
              <w:rPr>
                <w:iCs/>
                <w:sz w:val="20"/>
                <w:szCs w:val="20"/>
              </w:rPr>
            </w:pPr>
            <w:r w:rsidRPr="003950EF">
              <w:rPr>
                <w:iCs/>
                <w:sz w:val="20"/>
                <w:szCs w:val="20"/>
              </w:rPr>
              <w:lastRenderedPageBreak/>
              <w:t>Tina Brecelj, državna sekretarka</w:t>
            </w:r>
          </w:p>
          <w:p w14:paraId="17D8C6E5" w14:textId="400664D5" w:rsidR="005839C6" w:rsidRPr="003950EF" w:rsidRDefault="005839C6" w:rsidP="00B04578">
            <w:pPr>
              <w:pStyle w:val="Neotevilenodstavek"/>
              <w:numPr>
                <w:ilvl w:val="0"/>
                <w:numId w:val="24"/>
              </w:numPr>
              <w:spacing w:line="240" w:lineRule="auto"/>
              <w:rPr>
                <w:iCs/>
                <w:sz w:val="20"/>
                <w:szCs w:val="20"/>
              </w:rPr>
            </w:pPr>
            <w:r w:rsidRPr="003950EF">
              <w:rPr>
                <w:iCs/>
                <w:sz w:val="20"/>
                <w:szCs w:val="20"/>
              </w:rPr>
              <w:t>Darko Stare, državni sekretar</w:t>
            </w:r>
          </w:p>
          <w:p w14:paraId="7252FA28" w14:textId="3522310A" w:rsidR="00DD0D50" w:rsidRPr="003950EF" w:rsidRDefault="005839C6" w:rsidP="00B04578">
            <w:pPr>
              <w:pStyle w:val="Neotevilenodstavek"/>
              <w:numPr>
                <w:ilvl w:val="0"/>
                <w:numId w:val="24"/>
              </w:numPr>
              <w:spacing w:before="0" w:after="0" w:line="240" w:lineRule="auto"/>
              <w:rPr>
                <w:b/>
                <w:sz w:val="20"/>
                <w:szCs w:val="20"/>
              </w:rPr>
            </w:pPr>
            <w:r w:rsidRPr="003950EF">
              <w:rPr>
                <w:iCs/>
                <w:sz w:val="20"/>
                <w:szCs w:val="20"/>
              </w:rPr>
              <w:t xml:space="preserve">dr. Ciril </w:t>
            </w:r>
            <w:proofErr w:type="spellStart"/>
            <w:r w:rsidRPr="003950EF">
              <w:rPr>
                <w:iCs/>
                <w:sz w:val="20"/>
                <w:szCs w:val="20"/>
              </w:rPr>
              <w:t>Keršmanc</w:t>
            </w:r>
            <w:proofErr w:type="spellEnd"/>
            <w:r w:rsidRPr="003950EF">
              <w:rPr>
                <w:iCs/>
                <w:sz w:val="20"/>
                <w:szCs w:val="20"/>
              </w:rPr>
              <w:t>, v.</w:t>
            </w:r>
            <w:r w:rsidR="00657388" w:rsidRPr="003950EF">
              <w:rPr>
                <w:iCs/>
                <w:sz w:val="20"/>
                <w:szCs w:val="20"/>
              </w:rPr>
              <w:t> </w:t>
            </w:r>
            <w:r w:rsidRPr="003950EF">
              <w:rPr>
                <w:iCs/>
                <w:sz w:val="20"/>
                <w:szCs w:val="20"/>
              </w:rPr>
              <w:t xml:space="preserve">d. generalnega direktorja Direktorata za zakonodajo s področja </w:t>
            </w:r>
            <w:r w:rsidR="00E54305" w:rsidRPr="003950EF">
              <w:rPr>
                <w:iCs/>
                <w:sz w:val="20"/>
                <w:szCs w:val="20"/>
              </w:rPr>
              <w:t xml:space="preserve">  </w:t>
            </w:r>
            <w:r w:rsidRPr="003950EF">
              <w:rPr>
                <w:iCs/>
                <w:sz w:val="20"/>
                <w:szCs w:val="20"/>
              </w:rPr>
              <w:t>pravosodja</w:t>
            </w:r>
          </w:p>
        </w:tc>
      </w:tr>
      <w:tr w:rsidR="003950EF" w:rsidRPr="003950EF" w14:paraId="3027A509" w14:textId="77777777" w:rsidTr="00630351">
        <w:tc>
          <w:tcPr>
            <w:tcW w:w="9163" w:type="dxa"/>
            <w:gridSpan w:val="4"/>
          </w:tcPr>
          <w:p w14:paraId="4E33B15A" w14:textId="77777777" w:rsidR="00DD0D50" w:rsidRPr="003950EF" w:rsidRDefault="00DD0D50" w:rsidP="00630351">
            <w:pPr>
              <w:pStyle w:val="Oddelek"/>
              <w:numPr>
                <w:ilvl w:val="0"/>
                <w:numId w:val="0"/>
              </w:numPr>
              <w:spacing w:before="0" w:after="0" w:line="260" w:lineRule="exact"/>
              <w:jc w:val="left"/>
              <w:rPr>
                <w:sz w:val="20"/>
                <w:szCs w:val="20"/>
              </w:rPr>
            </w:pPr>
            <w:r w:rsidRPr="003950EF">
              <w:rPr>
                <w:sz w:val="20"/>
                <w:szCs w:val="20"/>
              </w:rPr>
              <w:lastRenderedPageBreak/>
              <w:t>5. Kratek povzetek gradiva:</w:t>
            </w:r>
          </w:p>
        </w:tc>
      </w:tr>
      <w:tr w:rsidR="003950EF" w:rsidRPr="003950EF" w14:paraId="59749433" w14:textId="77777777" w:rsidTr="00630351">
        <w:tc>
          <w:tcPr>
            <w:tcW w:w="9163" w:type="dxa"/>
            <w:gridSpan w:val="4"/>
          </w:tcPr>
          <w:p w14:paraId="7BF30DDA" w14:textId="28DE1715" w:rsidR="00621C15" w:rsidRPr="003950EF" w:rsidRDefault="00A175FD" w:rsidP="00A175FD">
            <w:pPr>
              <w:jc w:val="both"/>
              <w:rPr>
                <w:rFonts w:cs="Arial"/>
                <w:szCs w:val="20"/>
              </w:rPr>
            </w:pPr>
            <w:r w:rsidRPr="003950EF">
              <w:rPr>
                <w:rFonts w:cs="Arial"/>
                <w:szCs w:val="20"/>
              </w:rPr>
              <w:t xml:space="preserve">Predlog zakona vsebuje rešitve, ki so odraz sprememb materialne zakonodaje, prakse pristojnih organov </w:t>
            </w:r>
            <w:r w:rsidR="00227948" w:rsidRPr="003950EF">
              <w:rPr>
                <w:rFonts w:cs="Arial"/>
                <w:szCs w:val="20"/>
              </w:rPr>
              <w:t xml:space="preserve">in </w:t>
            </w:r>
            <w:r w:rsidRPr="003950EF">
              <w:rPr>
                <w:rFonts w:cs="Arial"/>
                <w:szCs w:val="20"/>
              </w:rPr>
              <w:t xml:space="preserve">predlogov strokovne javnosti. V postopkih overjanja javnih listin </w:t>
            </w:r>
            <w:r w:rsidR="00621C15" w:rsidRPr="003950EF">
              <w:rPr>
                <w:rFonts w:cs="Arial"/>
                <w:szCs w:val="20"/>
              </w:rPr>
              <w:t xml:space="preserve">je predlagana sprememba, s katero se </w:t>
            </w:r>
            <w:r w:rsidRPr="003950EF">
              <w:rPr>
                <w:rFonts w:cs="Arial"/>
                <w:szCs w:val="20"/>
              </w:rPr>
              <w:t>opušča dolžnost pooblaščenca, da predloži pooblastilo za zastopanje stranke, kadar je z zahtevo za overitev javne listine taka listina tudi predložena.</w:t>
            </w:r>
            <w:r w:rsidR="00621C15" w:rsidRPr="003950EF">
              <w:rPr>
                <w:rFonts w:cs="Arial"/>
                <w:szCs w:val="20"/>
              </w:rPr>
              <w:t xml:space="preserve"> S tem predlog zakona omogoča dodatno racionalizacijo odločanja pristojnih organov v postopkih overjanja javnih listin, lažje uveljavljanje pravic strank in uresničevanje načela hitrosti in ekonomičnosti postopka. </w:t>
            </w:r>
          </w:p>
          <w:p w14:paraId="36675E41" w14:textId="77777777" w:rsidR="00621C15" w:rsidRPr="003950EF" w:rsidRDefault="00621C15" w:rsidP="00A175FD">
            <w:pPr>
              <w:jc w:val="both"/>
              <w:rPr>
                <w:rFonts w:cs="Arial"/>
                <w:szCs w:val="20"/>
              </w:rPr>
            </w:pPr>
          </w:p>
          <w:p w14:paraId="3697B968" w14:textId="79717EBA" w:rsidR="00A175FD" w:rsidRPr="003950EF" w:rsidRDefault="00621C15" w:rsidP="00A175FD">
            <w:pPr>
              <w:jc w:val="both"/>
              <w:rPr>
                <w:rFonts w:cs="Arial"/>
                <w:szCs w:val="20"/>
              </w:rPr>
            </w:pPr>
            <w:r w:rsidRPr="003950EF">
              <w:rPr>
                <w:rFonts w:cs="Arial"/>
                <w:szCs w:val="20"/>
              </w:rPr>
              <w:t xml:space="preserve">Po veljavni ureditvi imajo izdajatelji javnih listin </w:t>
            </w:r>
            <w:r w:rsidRPr="003950EF">
              <w:rPr>
                <w:rFonts w:cs="Arial"/>
                <w:i/>
                <w:szCs w:val="20"/>
              </w:rPr>
              <w:t>možnost</w:t>
            </w:r>
            <w:r w:rsidRPr="003950EF">
              <w:rPr>
                <w:rFonts w:cs="Arial"/>
                <w:szCs w:val="20"/>
              </w:rPr>
              <w:t xml:space="preserve">, da deponirajo podpise pooblaščenih oseb in odtise pečatov, ki jih uporabljajo. Po predlagani ureditvi pa bo za izdajatelje javnih listin določena </w:t>
            </w:r>
            <w:r w:rsidRPr="003950EF">
              <w:rPr>
                <w:rFonts w:cs="Arial"/>
                <w:i/>
                <w:szCs w:val="20"/>
              </w:rPr>
              <w:t>obveznost</w:t>
            </w:r>
            <w:r w:rsidRPr="003950EF">
              <w:rPr>
                <w:rFonts w:cs="Arial"/>
                <w:szCs w:val="20"/>
              </w:rPr>
              <w:t xml:space="preserve">, da deponirajo podpise pooblaščenih oseb in odtise njihovih pečatov oziroma žigov ter </w:t>
            </w:r>
            <w:r w:rsidR="006B2BEF" w:rsidRPr="003950EF">
              <w:rPr>
                <w:rFonts w:cs="Arial"/>
                <w:szCs w:val="20"/>
              </w:rPr>
              <w:t xml:space="preserve">priglasijo </w:t>
            </w:r>
            <w:r w:rsidR="006E164C" w:rsidRPr="003950EF">
              <w:rPr>
                <w:rFonts w:cs="Arial"/>
                <w:szCs w:val="20"/>
              </w:rPr>
              <w:t>sredstva elektronske identifikacije (kot so npr. kvalificirana digitalna potrdila)</w:t>
            </w:r>
            <w:r w:rsidRPr="003950EF">
              <w:rPr>
                <w:rFonts w:cs="Arial"/>
                <w:szCs w:val="20"/>
              </w:rPr>
              <w:t xml:space="preserve">, ki jih (če jih) njihovi pooblaščeni delavci uporabljajo za elektronsko podpisovanje javnih listin, izvorno izdanih v elektronski obliki. Enako je za notarje  predlagano, da </w:t>
            </w:r>
            <w:r w:rsidRPr="003950EF">
              <w:rPr>
                <w:rFonts w:cs="Arial"/>
                <w:i/>
                <w:szCs w:val="20"/>
              </w:rPr>
              <w:t>morajo</w:t>
            </w:r>
            <w:r w:rsidRPr="003950EF">
              <w:rPr>
                <w:rFonts w:cs="Arial"/>
                <w:szCs w:val="20"/>
              </w:rPr>
              <w:t xml:space="preserve"> (in ne več, da lahko</w:t>
            </w:r>
            <w:r w:rsidR="00111F9B" w:rsidRPr="003950EF">
              <w:rPr>
                <w:rFonts w:cs="Arial"/>
                <w:szCs w:val="20"/>
              </w:rPr>
              <w:t>) zaradi overitev svojih listin</w:t>
            </w:r>
            <w:r w:rsidRPr="003950EF">
              <w:rPr>
                <w:rFonts w:cs="Arial"/>
                <w:szCs w:val="20"/>
              </w:rPr>
              <w:t xml:space="preserve"> deponirati svoje podpise, odtise svojih pečatov oziroma žigov in </w:t>
            </w:r>
            <w:r w:rsidR="006B2BEF" w:rsidRPr="003950EF">
              <w:rPr>
                <w:rFonts w:cs="Arial"/>
                <w:szCs w:val="20"/>
              </w:rPr>
              <w:t xml:space="preserve">priglasiti </w:t>
            </w:r>
            <w:r w:rsidR="006E164C" w:rsidRPr="003950EF">
              <w:rPr>
                <w:rFonts w:cs="Arial"/>
                <w:szCs w:val="20"/>
              </w:rPr>
              <w:t>sredstva elektronske identifikacije</w:t>
            </w:r>
            <w:r w:rsidRPr="003950EF">
              <w:rPr>
                <w:rFonts w:cs="Arial"/>
                <w:szCs w:val="20"/>
              </w:rPr>
              <w:t xml:space="preserve"> tako pri okrožnem sodišču, na območju katerega imajo svoj sedež, kot pri Ministrstvu za pravosodje. Ne more biti namreč breme stranke, da raziskuje, kje ima notar deponiran svoj podpis, odtis pečata oziroma žiga in </w:t>
            </w:r>
            <w:r w:rsidR="006B2BEF" w:rsidRPr="003950EF">
              <w:rPr>
                <w:rFonts w:cs="Arial"/>
                <w:szCs w:val="20"/>
              </w:rPr>
              <w:t xml:space="preserve">priglašeno </w:t>
            </w:r>
            <w:r w:rsidR="006E164C" w:rsidRPr="003950EF">
              <w:rPr>
                <w:rFonts w:cs="Arial"/>
                <w:szCs w:val="20"/>
              </w:rPr>
              <w:t>sredstvo elektronske identifikacije</w:t>
            </w:r>
            <w:r w:rsidRPr="003950EF">
              <w:rPr>
                <w:rFonts w:cs="Arial"/>
                <w:szCs w:val="20"/>
              </w:rPr>
              <w:t xml:space="preserve">. </w:t>
            </w:r>
            <w:r w:rsidR="00A175FD" w:rsidRPr="003950EF">
              <w:rPr>
                <w:rFonts w:cs="Arial"/>
                <w:szCs w:val="20"/>
              </w:rPr>
              <w:t xml:space="preserve">Prav tako je predlagano, da bodo poleg notarjev svoje podpise pri Ministrstvu za pravosodje deponirali tudi notarski pomočniki, kar bo omogočilo overjanje njihovih podpisov tudi pri navedenem ministrstvu, ne le pri okrožnem sodišču, kot je veljalo doslej. </w:t>
            </w:r>
          </w:p>
          <w:p w14:paraId="75B0A3CB" w14:textId="77777777" w:rsidR="00A175FD" w:rsidRPr="003950EF" w:rsidRDefault="00A175FD" w:rsidP="00A175FD">
            <w:pPr>
              <w:jc w:val="both"/>
              <w:rPr>
                <w:rFonts w:cs="Arial"/>
                <w:szCs w:val="20"/>
              </w:rPr>
            </w:pPr>
          </w:p>
          <w:p w14:paraId="14889ADC" w14:textId="05A22517" w:rsidR="00A175FD" w:rsidRPr="003950EF" w:rsidRDefault="00A175FD" w:rsidP="00A175FD">
            <w:pPr>
              <w:jc w:val="both"/>
              <w:rPr>
                <w:rFonts w:cs="Arial"/>
                <w:szCs w:val="20"/>
              </w:rPr>
            </w:pPr>
            <w:r w:rsidRPr="003950EF">
              <w:rPr>
                <w:rFonts w:cs="Arial"/>
                <w:szCs w:val="20"/>
              </w:rPr>
              <w:t>Ker veljavni ZOLMP ne ureja možnosti overjanja javnih listin, izvorno izdanih v elektronski obliki, je v predlogu zakona upoštevana možnost, da se javna listina izda in podpiše elektronsk</w:t>
            </w:r>
            <w:r w:rsidR="00227948" w:rsidRPr="003950EF">
              <w:rPr>
                <w:rFonts w:cs="Arial"/>
                <w:szCs w:val="20"/>
              </w:rPr>
              <w:t>o</w:t>
            </w:r>
            <w:r w:rsidRPr="003950EF">
              <w:rPr>
                <w:rFonts w:cs="Arial"/>
                <w:szCs w:val="20"/>
              </w:rPr>
              <w:t xml:space="preserve">. Tako je predlagano, da </w:t>
            </w:r>
            <w:r w:rsidRPr="003950EF">
              <w:rPr>
                <w:rFonts w:eastAsiaTheme="minorHAnsi" w:cs="Arial"/>
                <w:szCs w:val="20"/>
              </w:rPr>
              <w:t>se v</w:t>
            </w:r>
            <w:r w:rsidRPr="003950EF">
              <w:rPr>
                <w:rFonts w:cs="Arial"/>
                <w:szCs w:val="20"/>
              </w:rPr>
              <w:t xml:space="preserve">erodostojnost elektronskega podpisa na izvorno elektronski javni listini ugotavlja na podlagi </w:t>
            </w:r>
            <w:r w:rsidR="006B2BEF" w:rsidRPr="003950EF">
              <w:rPr>
                <w:rFonts w:cs="Arial"/>
                <w:szCs w:val="20"/>
              </w:rPr>
              <w:t>priglašenih sredstev elektronske identifikacije</w:t>
            </w:r>
            <w:r w:rsidRPr="003950EF">
              <w:rPr>
                <w:rFonts w:cs="Arial"/>
                <w:szCs w:val="20"/>
              </w:rPr>
              <w:t xml:space="preserve"> ali na kakršen koli drug način, po katerem je mogoče brez dvoma ugotoviti njegovo verodostojnost, predvidena pa je tudi elektronska oblika potrdila o overitvi.</w:t>
            </w:r>
          </w:p>
          <w:p w14:paraId="57A9A3FD" w14:textId="77777777" w:rsidR="00A175FD" w:rsidRPr="003950EF" w:rsidRDefault="00A175FD" w:rsidP="00A175FD">
            <w:pPr>
              <w:jc w:val="both"/>
              <w:rPr>
                <w:rFonts w:cs="Arial"/>
                <w:szCs w:val="20"/>
              </w:rPr>
            </w:pPr>
          </w:p>
          <w:p w14:paraId="22051859" w14:textId="77777777" w:rsidR="00A175FD" w:rsidRPr="003950EF" w:rsidRDefault="00A175FD" w:rsidP="00A175FD">
            <w:pPr>
              <w:pStyle w:val="Odstavek"/>
              <w:spacing w:before="0" w:line="260" w:lineRule="exact"/>
              <w:ind w:firstLine="0"/>
            </w:pPr>
            <w:r w:rsidRPr="003950EF">
              <w:t>V drugih delih pomenijo spremembe glede na veljavni ZOLMP uskladitev z veljavnimi predpisi v RS. Tako je v predlogu zakona ustrezno upoštevana veljavna ureditev, ki določenim izdajateljem javnih listin nalaga uporabo pečata, drugim uporabo žiga, tretjim uporabo obojega. Poleg tega je upoštevana terminologija, ki jo glede izdajateljev javnih listin uporablja ZUP.</w:t>
            </w:r>
          </w:p>
          <w:p w14:paraId="3883D657" w14:textId="77777777" w:rsidR="00A175FD" w:rsidRPr="003950EF" w:rsidRDefault="00A175FD" w:rsidP="00A175FD">
            <w:pPr>
              <w:jc w:val="both"/>
              <w:rPr>
                <w:rFonts w:cs="Arial"/>
                <w:szCs w:val="20"/>
              </w:rPr>
            </w:pPr>
          </w:p>
          <w:p w14:paraId="34C29070" w14:textId="112586B1" w:rsidR="00A175FD" w:rsidRPr="003950EF" w:rsidRDefault="00A175FD" w:rsidP="00A175FD">
            <w:pPr>
              <w:jc w:val="both"/>
              <w:rPr>
                <w:rFonts w:cs="Arial"/>
                <w:szCs w:val="20"/>
              </w:rPr>
            </w:pPr>
            <w:r w:rsidRPr="003950EF">
              <w:rPr>
                <w:rFonts w:cs="Arial"/>
                <w:szCs w:val="20"/>
              </w:rPr>
              <w:t>Iz predstavljenega izhaja, da predlog zakona po vsebini bistveno ne spreminja veljavne ureditve na tem področju, ker pa je potreben poseg v skoraj vse člene veljavnega ZOLMP, je predlagan sprejem novega zakona.</w:t>
            </w:r>
          </w:p>
          <w:p w14:paraId="272BE172" w14:textId="77777777" w:rsidR="00DD0D50" w:rsidRPr="003950EF" w:rsidRDefault="00DD0D50" w:rsidP="00630351">
            <w:pPr>
              <w:pStyle w:val="Neotevilenodstavek"/>
              <w:spacing w:before="0" w:after="0" w:line="260" w:lineRule="exact"/>
              <w:rPr>
                <w:iCs/>
                <w:sz w:val="20"/>
                <w:szCs w:val="20"/>
              </w:rPr>
            </w:pPr>
          </w:p>
        </w:tc>
      </w:tr>
      <w:tr w:rsidR="003950EF" w:rsidRPr="003950EF" w14:paraId="38D00202" w14:textId="77777777" w:rsidTr="00630351">
        <w:tc>
          <w:tcPr>
            <w:tcW w:w="9163" w:type="dxa"/>
            <w:gridSpan w:val="4"/>
          </w:tcPr>
          <w:p w14:paraId="686654CC" w14:textId="77777777" w:rsidR="00DD0D50" w:rsidRPr="003950EF" w:rsidRDefault="00DD0D50" w:rsidP="00630351">
            <w:pPr>
              <w:pStyle w:val="Oddelek"/>
              <w:numPr>
                <w:ilvl w:val="0"/>
                <w:numId w:val="0"/>
              </w:numPr>
              <w:spacing w:before="0" w:after="0" w:line="260" w:lineRule="exact"/>
              <w:jc w:val="left"/>
              <w:rPr>
                <w:sz w:val="20"/>
                <w:szCs w:val="20"/>
              </w:rPr>
            </w:pPr>
            <w:r w:rsidRPr="003950EF">
              <w:rPr>
                <w:sz w:val="20"/>
                <w:szCs w:val="20"/>
              </w:rPr>
              <w:t>6. Presoja posledic za:</w:t>
            </w:r>
          </w:p>
        </w:tc>
      </w:tr>
      <w:tr w:rsidR="003950EF" w:rsidRPr="003950EF" w14:paraId="28ECB904" w14:textId="77777777" w:rsidTr="00630351">
        <w:tc>
          <w:tcPr>
            <w:tcW w:w="1448" w:type="dxa"/>
          </w:tcPr>
          <w:p w14:paraId="1EE9CFC9" w14:textId="77777777" w:rsidR="00DD0D50" w:rsidRPr="003950EF" w:rsidRDefault="00DD0D50" w:rsidP="00630351">
            <w:pPr>
              <w:pStyle w:val="Neotevilenodstavek"/>
              <w:spacing w:before="0" w:after="0" w:line="260" w:lineRule="exact"/>
              <w:ind w:left="360"/>
              <w:rPr>
                <w:iCs/>
                <w:sz w:val="20"/>
                <w:szCs w:val="20"/>
              </w:rPr>
            </w:pPr>
            <w:r w:rsidRPr="003950EF">
              <w:rPr>
                <w:iCs/>
                <w:sz w:val="20"/>
                <w:szCs w:val="20"/>
              </w:rPr>
              <w:t>a)</w:t>
            </w:r>
          </w:p>
        </w:tc>
        <w:tc>
          <w:tcPr>
            <w:tcW w:w="5444" w:type="dxa"/>
            <w:gridSpan w:val="2"/>
          </w:tcPr>
          <w:p w14:paraId="0AD50952" w14:textId="77777777" w:rsidR="00DD0D50" w:rsidRPr="003950EF" w:rsidRDefault="00DD0D50" w:rsidP="00630351">
            <w:pPr>
              <w:pStyle w:val="Neotevilenodstavek"/>
              <w:spacing w:before="0" w:after="0" w:line="260" w:lineRule="exact"/>
              <w:rPr>
                <w:sz w:val="20"/>
                <w:szCs w:val="20"/>
              </w:rPr>
            </w:pPr>
            <w:r w:rsidRPr="003950EF">
              <w:rPr>
                <w:sz w:val="20"/>
                <w:szCs w:val="20"/>
              </w:rPr>
              <w:t>javnofinančna sredstva nad 40.000 EUR v tekočem in naslednjih treh letih</w:t>
            </w:r>
          </w:p>
        </w:tc>
        <w:tc>
          <w:tcPr>
            <w:tcW w:w="2271" w:type="dxa"/>
            <w:vAlign w:val="center"/>
          </w:tcPr>
          <w:p w14:paraId="29D34437" w14:textId="77777777" w:rsidR="00DD0D50" w:rsidRPr="003950EF" w:rsidRDefault="00DD0D50" w:rsidP="00630351">
            <w:pPr>
              <w:pStyle w:val="Neotevilenodstavek"/>
              <w:spacing w:before="0" w:after="0" w:line="260" w:lineRule="exact"/>
              <w:jc w:val="center"/>
              <w:rPr>
                <w:iCs/>
                <w:sz w:val="20"/>
                <w:szCs w:val="20"/>
              </w:rPr>
            </w:pPr>
            <w:r w:rsidRPr="003950EF">
              <w:rPr>
                <w:sz w:val="20"/>
                <w:szCs w:val="20"/>
              </w:rPr>
              <w:t>NE</w:t>
            </w:r>
          </w:p>
        </w:tc>
      </w:tr>
      <w:tr w:rsidR="003950EF" w:rsidRPr="003950EF" w14:paraId="63350986" w14:textId="77777777" w:rsidTr="00630351">
        <w:tc>
          <w:tcPr>
            <w:tcW w:w="1448" w:type="dxa"/>
          </w:tcPr>
          <w:p w14:paraId="1C82896D" w14:textId="77777777" w:rsidR="00DD0D50" w:rsidRPr="003950EF" w:rsidRDefault="00DD0D50" w:rsidP="00630351">
            <w:pPr>
              <w:pStyle w:val="Neotevilenodstavek"/>
              <w:spacing w:before="0" w:after="0" w:line="260" w:lineRule="exact"/>
              <w:ind w:left="360"/>
              <w:rPr>
                <w:iCs/>
                <w:sz w:val="20"/>
                <w:szCs w:val="20"/>
              </w:rPr>
            </w:pPr>
            <w:r w:rsidRPr="003950EF">
              <w:rPr>
                <w:iCs/>
                <w:sz w:val="20"/>
                <w:szCs w:val="20"/>
              </w:rPr>
              <w:t>b)</w:t>
            </w:r>
          </w:p>
        </w:tc>
        <w:tc>
          <w:tcPr>
            <w:tcW w:w="5444" w:type="dxa"/>
            <w:gridSpan w:val="2"/>
          </w:tcPr>
          <w:p w14:paraId="56DECC33" w14:textId="77777777" w:rsidR="00DD0D50" w:rsidRPr="003950EF" w:rsidRDefault="00DD0D50" w:rsidP="00630351">
            <w:pPr>
              <w:pStyle w:val="Neotevilenodstavek"/>
              <w:spacing w:before="0" w:after="0" w:line="260" w:lineRule="exact"/>
              <w:rPr>
                <w:iCs/>
                <w:sz w:val="20"/>
                <w:szCs w:val="20"/>
              </w:rPr>
            </w:pPr>
            <w:r w:rsidRPr="003950EF">
              <w:rPr>
                <w:bCs/>
                <w:sz w:val="20"/>
                <w:szCs w:val="20"/>
              </w:rPr>
              <w:t>usklajenost slovenskega pravnega reda s pravnim redom Evropske unije</w:t>
            </w:r>
          </w:p>
        </w:tc>
        <w:tc>
          <w:tcPr>
            <w:tcW w:w="2271" w:type="dxa"/>
            <w:vAlign w:val="center"/>
          </w:tcPr>
          <w:p w14:paraId="3C4CA3CF" w14:textId="77777777" w:rsidR="00DD0D50" w:rsidRPr="003950EF" w:rsidRDefault="00DD0D50" w:rsidP="006C2A80">
            <w:pPr>
              <w:pStyle w:val="Neotevilenodstavek"/>
              <w:spacing w:before="0" w:after="0" w:line="260" w:lineRule="exact"/>
              <w:jc w:val="center"/>
              <w:rPr>
                <w:iCs/>
                <w:sz w:val="20"/>
                <w:szCs w:val="20"/>
              </w:rPr>
            </w:pPr>
            <w:r w:rsidRPr="003950EF">
              <w:rPr>
                <w:sz w:val="20"/>
                <w:szCs w:val="20"/>
              </w:rPr>
              <w:t>DA</w:t>
            </w:r>
          </w:p>
        </w:tc>
      </w:tr>
      <w:tr w:rsidR="003950EF" w:rsidRPr="003950EF" w14:paraId="5DDCD43D" w14:textId="77777777" w:rsidTr="00630351">
        <w:tc>
          <w:tcPr>
            <w:tcW w:w="1448" w:type="dxa"/>
          </w:tcPr>
          <w:p w14:paraId="04BB44E8" w14:textId="77777777" w:rsidR="00DD0D50" w:rsidRPr="003950EF" w:rsidRDefault="00DD0D50" w:rsidP="00630351">
            <w:pPr>
              <w:pStyle w:val="Neotevilenodstavek"/>
              <w:spacing w:before="0" w:after="0" w:line="260" w:lineRule="exact"/>
              <w:ind w:left="360"/>
              <w:rPr>
                <w:iCs/>
                <w:sz w:val="20"/>
                <w:szCs w:val="20"/>
              </w:rPr>
            </w:pPr>
            <w:r w:rsidRPr="003950EF">
              <w:rPr>
                <w:iCs/>
                <w:sz w:val="20"/>
                <w:szCs w:val="20"/>
              </w:rPr>
              <w:t>c)</w:t>
            </w:r>
          </w:p>
        </w:tc>
        <w:tc>
          <w:tcPr>
            <w:tcW w:w="5444" w:type="dxa"/>
            <w:gridSpan w:val="2"/>
          </w:tcPr>
          <w:p w14:paraId="1F4F28FD" w14:textId="77777777" w:rsidR="00DD0D50" w:rsidRPr="003950EF" w:rsidRDefault="00DD0D50" w:rsidP="00630351">
            <w:pPr>
              <w:pStyle w:val="Neotevilenodstavek"/>
              <w:spacing w:before="0" w:after="0" w:line="260" w:lineRule="exact"/>
              <w:rPr>
                <w:iCs/>
                <w:sz w:val="20"/>
                <w:szCs w:val="20"/>
              </w:rPr>
            </w:pPr>
            <w:r w:rsidRPr="003950EF">
              <w:rPr>
                <w:sz w:val="20"/>
                <w:szCs w:val="20"/>
              </w:rPr>
              <w:t>administrativne posledice</w:t>
            </w:r>
          </w:p>
        </w:tc>
        <w:tc>
          <w:tcPr>
            <w:tcW w:w="2271" w:type="dxa"/>
            <w:vAlign w:val="center"/>
          </w:tcPr>
          <w:p w14:paraId="3AE427EF" w14:textId="77777777" w:rsidR="00DD0D50" w:rsidRPr="003950EF" w:rsidRDefault="00DD0D50" w:rsidP="00630351">
            <w:pPr>
              <w:pStyle w:val="Neotevilenodstavek"/>
              <w:spacing w:before="0" w:after="0" w:line="260" w:lineRule="exact"/>
              <w:jc w:val="center"/>
              <w:rPr>
                <w:sz w:val="20"/>
                <w:szCs w:val="20"/>
              </w:rPr>
            </w:pPr>
            <w:r w:rsidRPr="003950EF">
              <w:rPr>
                <w:sz w:val="20"/>
                <w:szCs w:val="20"/>
              </w:rPr>
              <w:t>DA</w:t>
            </w:r>
          </w:p>
        </w:tc>
      </w:tr>
      <w:tr w:rsidR="003950EF" w:rsidRPr="003950EF" w14:paraId="17EBE838" w14:textId="77777777" w:rsidTr="00630351">
        <w:tc>
          <w:tcPr>
            <w:tcW w:w="1448" w:type="dxa"/>
          </w:tcPr>
          <w:p w14:paraId="7BC70EE2" w14:textId="77777777" w:rsidR="00DD0D50" w:rsidRPr="003950EF" w:rsidRDefault="00DD0D50" w:rsidP="00630351">
            <w:pPr>
              <w:pStyle w:val="Neotevilenodstavek"/>
              <w:spacing w:before="0" w:after="0" w:line="260" w:lineRule="exact"/>
              <w:ind w:left="360"/>
              <w:rPr>
                <w:iCs/>
                <w:sz w:val="20"/>
                <w:szCs w:val="20"/>
              </w:rPr>
            </w:pPr>
            <w:r w:rsidRPr="003950EF">
              <w:rPr>
                <w:iCs/>
                <w:sz w:val="20"/>
                <w:szCs w:val="20"/>
              </w:rPr>
              <w:t>č)</w:t>
            </w:r>
          </w:p>
        </w:tc>
        <w:tc>
          <w:tcPr>
            <w:tcW w:w="5444" w:type="dxa"/>
            <w:gridSpan w:val="2"/>
          </w:tcPr>
          <w:p w14:paraId="1E92F56E" w14:textId="77777777" w:rsidR="00DD0D50" w:rsidRPr="003950EF" w:rsidRDefault="00DD0D50" w:rsidP="00630351">
            <w:pPr>
              <w:pStyle w:val="Neotevilenodstavek"/>
              <w:spacing w:before="0" w:after="0" w:line="260" w:lineRule="exact"/>
              <w:rPr>
                <w:bCs/>
                <w:sz w:val="20"/>
                <w:szCs w:val="20"/>
              </w:rPr>
            </w:pPr>
            <w:r w:rsidRPr="003950EF">
              <w:rPr>
                <w:sz w:val="20"/>
                <w:szCs w:val="20"/>
              </w:rPr>
              <w:t>gospodarstvo, zlasti</w:t>
            </w:r>
            <w:r w:rsidRPr="003950EF">
              <w:rPr>
                <w:bCs/>
                <w:sz w:val="20"/>
                <w:szCs w:val="20"/>
              </w:rPr>
              <w:t xml:space="preserve"> mala in srednja podjetja ter konkurenčnost podjetij</w:t>
            </w:r>
          </w:p>
        </w:tc>
        <w:tc>
          <w:tcPr>
            <w:tcW w:w="2271" w:type="dxa"/>
            <w:vAlign w:val="center"/>
          </w:tcPr>
          <w:p w14:paraId="06DE4439" w14:textId="77777777" w:rsidR="00DD0D50" w:rsidRPr="003950EF" w:rsidRDefault="00DD0D50" w:rsidP="00630351">
            <w:pPr>
              <w:pStyle w:val="Neotevilenodstavek"/>
              <w:spacing w:before="0" w:after="0" w:line="260" w:lineRule="exact"/>
              <w:jc w:val="center"/>
              <w:rPr>
                <w:iCs/>
                <w:sz w:val="20"/>
                <w:szCs w:val="20"/>
              </w:rPr>
            </w:pPr>
            <w:r w:rsidRPr="003950EF">
              <w:rPr>
                <w:sz w:val="20"/>
                <w:szCs w:val="20"/>
              </w:rPr>
              <w:t>NE</w:t>
            </w:r>
          </w:p>
        </w:tc>
      </w:tr>
      <w:tr w:rsidR="003950EF" w:rsidRPr="003950EF" w14:paraId="6A360BFE" w14:textId="77777777" w:rsidTr="00630351">
        <w:tc>
          <w:tcPr>
            <w:tcW w:w="1448" w:type="dxa"/>
          </w:tcPr>
          <w:p w14:paraId="503877F2" w14:textId="77777777" w:rsidR="00DD0D50" w:rsidRPr="003950EF" w:rsidRDefault="00DD0D50" w:rsidP="00630351">
            <w:pPr>
              <w:pStyle w:val="Neotevilenodstavek"/>
              <w:spacing w:before="0" w:after="0" w:line="260" w:lineRule="exact"/>
              <w:ind w:left="360"/>
              <w:rPr>
                <w:iCs/>
                <w:sz w:val="20"/>
                <w:szCs w:val="20"/>
              </w:rPr>
            </w:pPr>
            <w:r w:rsidRPr="003950EF">
              <w:rPr>
                <w:iCs/>
                <w:sz w:val="20"/>
                <w:szCs w:val="20"/>
              </w:rPr>
              <w:lastRenderedPageBreak/>
              <w:t>d)</w:t>
            </w:r>
          </w:p>
        </w:tc>
        <w:tc>
          <w:tcPr>
            <w:tcW w:w="5444" w:type="dxa"/>
            <w:gridSpan w:val="2"/>
          </w:tcPr>
          <w:p w14:paraId="215E6352" w14:textId="77777777" w:rsidR="00DD0D50" w:rsidRPr="003950EF" w:rsidRDefault="00DD0D50" w:rsidP="00630351">
            <w:pPr>
              <w:pStyle w:val="Neotevilenodstavek"/>
              <w:spacing w:before="0" w:after="0" w:line="260" w:lineRule="exact"/>
              <w:rPr>
                <w:bCs/>
                <w:sz w:val="20"/>
                <w:szCs w:val="20"/>
              </w:rPr>
            </w:pPr>
            <w:r w:rsidRPr="003950EF">
              <w:rPr>
                <w:bCs/>
                <w:sz w:val="20"/>
                <w:szCs w:val="20"/>
              </w:rPr>
              <w:t>okolje, vključno s prostorskimi in varstvenimi vidiki</w:t>
            </w:r>
          </w:p>
        </w:tc>
        <w:tc>
          <w:tcPr>
            <w:tcW w:w="2271" w:type="dxa"/>
            <w:vAlign w:val="center"/>
          </w:tcPr>
          <w:p w14:paraId="3D15038D" w14:textId="77777777" w:rsidR="00DD0D50" w:rsidRPr="003950EF" w:rsidRDefault="00DD0D50" w:rsidP="00630351">
            <w:pPr>
              <w:pStyle w:val="Neotevilenodstavek"/>
              <w:spacing w:before="0" w:after="0" w:line="260" w:lineRule="exact"/>
              <w:jc w:val="center"/>
              <w:rPr>
                <w:iCs/>
                <w:sz w:val="20"/>
                <w:szCs w:val="20"/>
              </w:rPr>
            </w:pPr>
            <w:r w:rsidRPr="003950EF">
              <w:rPr>
                <w:sz w:val="20"/>
                <w:szCs w:val="20"/>
              </w:rPr>
              <w:t>NE</w:t>
            </w:r>
          </w:p>
        </w:tc>
      </w:tr>
      <w:tr w:rsidR="003950EF" w:rsidRPr="003950EF" w14:paraId="48D958DF" w14:textId="77777777" w:rsidTr="00630351">
        <w:tc>
          <w:tcPr>
            <w:tcW w:w="1448" w:type="dxa"/>
          </w:tcPr>
          <w:p w14:paraId="3676EBF6" w14:textId="77777777" w:rsidR="00DD0D50" w:rsidRPr="003950EF" w:rsidRDefault="00DD0D50" w:rsidP="00630351">
            <w:pPr>
              <w:pStyle w:val="Neotevilenodstavek"/>
              <w:spacing w:before="0" w:after="0" w:line="260" w:lineRule="exact"/>
              <w:ind w:left="360"/>
              <w:rPr>
                <w:iCs/>
                <w:sz w:val="20"/>
                <w:szCs w:val="20"/>
              </w:rPr>
            </w:pPr>
            <w:r w:rsidRPr="003950EF">
              <w:rPr>
                <w:iCs/>
                <w:sz w:val="20"/>
                <w:szCs w:val="20"/>
              </w:rPr>
              <w:t>e)</w:t>
            </w:r>
          </w:p>
        </w:tc>
        <w:tc>
          <w:tcPr>
            <w:tcW w:w="5444" w:type="dxa"/>
            <w:gridSpan w:val="2"/>
          </w:tcPr>
          <w:p w14:paraId="0B470A4C" w14:textId="77777777" w:rsidR="00DD0D50" w:rsidRPr="003950EF" w:rsidRDefault="00DD0D50" w:rsidP="00630351">
            <w:pPr>
              <w:pStyle w:val="Neotevilenodstavek"/>
              <w:spacing w:before="0" w:after="0" w:line="260" w:lineRule="exact"/>
              <w:rPr>
                <w:bCs/>
                <w:sz w:val="20"/>
                <w:szCs w:val="20"/>
              </w:rPr>
            </w:pPr>
            <w:r w:rsidRPr="003950EF">
              <w:rPr>
                <w:bCs/>
                <w:sz w:val="20"/>
                <w:szCs w:val="20"/>
              </w:rPr>
              <w:t>socialno področje</w:t>
            </w:r>
          </w:p>
        </w:tc>
        <w:tc>
          <w:tcPr>
            <w:tcW w:w="2271" w:type="dxa"/>
            <w:vAlign w:val="center"/>
          </w:tcPr>
          <w:p w14:paraId="3F62B57D" w14:textId="77777777" w:rsidR="00DD0D50" w:rsidRPr="003950EF" w:rsidRDefault="00DD0D50" w:rsidP="00630351">
            <w:pPr>
              <w:pStyle w:val="Neotevilenodstavek"/>
              <w:spacing w:before="0" w:after="0" w:line="260" w:lineRule="exact"/>
              <w:jc w:val="center"/>
              <w:rPr>
                <w:iCs/>
                <w:sz w:val="20"/>
                <w:szCs w:val="20"/>
              </w:rPr>
            </w:pPr>
            <w:r w:rsidRPr="003950EF">
              <w:rPr>
                <w:sz w:val="20"/>
                <w:szCs w:val="20"/>
              </w:rPr>
              <w:t>NE</w:t>
            </w:r>
          </w:p>
        </w:tc>
      </w:tr>
      <w:tr w:rsidR="003950EF" w:rsidRPr="003950EF" w14:paraId="0886A4F8" w14:textId="77777777" w:rsidTr="00630351">
        <w:tc>
          <w:tcPr>
            <w:tcW w:w="1448" w:type="dxa"/>
            <w:tcBorders>
              <w:bottom w:val="single" w:sz="4" w:space="0" w:color="auto"/>
            </w:tcBorders>
          </w:tcPr>
          <w:p w14:paraId="55334265" w14:textId="77777777" w:rsidR="00DD0D50" w:rsidRPr="003950EF" w:rsidRDefault="00DD0D50" w:rsidP="00630351">
            <w:pPr>
              <w:pStyle w:val="Neotevilenodstavek"/>
              <w:spacing w:before="0" w:after="0" w:line="260" w:lineRule="exact"/>
              <w:ind w:left="360"/>
              <w:rPr>
                <w:iCs/>
                <w:sz w:val="20"/>
                <w:szCs w:val="20"/>
              </w:rPr>
            </w:pPr>
            <w:r w:rsidRPr="003950EF">
              <w:rPr>
                <w:iCs/>
                <w:sz w:val="20"/>
                <w:szCs w:val="20"/>
              </w:rPr>
              <w:t>f)</w:t>
            </w:r>
          </w:p>
        </w:tc>
        <w:tc>
          <w:tcPr>
            <w:tcW w:w="5444" w:type="dxa"/>
            <w:gridSpan w:val="2"/>
            <w:tcBorders>
              <w:bottom w:val="single" w:sz="4" w:space="0" w:color="auto"/>
            </w:tcBorders>
          </w:tcPr>
          <w:p w14:paraId="2A86FF4C" w14:textId="77777777" w:rsidR="00DD0D50" w:rsidRPr="003950EF" w:rsidRDefault="00DD0D50" w:rsidP="00630351">
            <w:pPr>
              <w:pStyle w:val="Neotevilenodstavek"/>
              <w:spacing w:before="0" w:after="0" w:line="260" w:lineRule="exact"/>
              <w:rPr>
                <w:bCs/>
                <w:sz w:val="20"/>
                <w:szCs w:val="20"/>
              </w:rPr>
            </w:pPr>
            <w:r w:rsidRPr="003950EF">
              <w:rPr>
                <w:bCs/>
                <w:sz w:val="20"/>
                <w:szCs w:val="20"/>
              </w:rPr>
              <w:t>dokumente razvojnega načrtovanja:</w:t>
            </w:r>
          </w:p>
          <w:p w14:paraId="17FCE1F3" w14:textId="77777777" w:rsidR="00DD0D50" w:rsidRPr="003950EF" w:rsidRDefault="00DD0D50" w:rsidP="00DD0D50">
            <w:pPr>
              <w:pStyle w:val="Neotevilenodstavek"/>
              <w:numPr>
                <w:ilvl w:val="0"/>
                <w:numId w:val="9"/>
              </w:numPr>
              <w:spacing w:before="0" w:after="0" w:line="260" w:lineRule="exact"/>
              <w:rPr>
                <w:bCs/>
                <w:sz w:val="20"/>
                <w:szCs w:val="20"/>
              </w:rPr>
            </w:pPr>
            <w:r w:rsidRPr="003950EF">
              <w:rPr>
                <w:bCs/>
                <w:sz w:val="20"/>
                <w:szCs w:val="20"/>
              </w:rPr>
              <w:t>nacionalne dokumente razvojnega načrtovanja</w:t>
            </w:r>
          </w:p>
          <w:p w14:paraId="5B74EADC" w14:textId="77777777" w:rsidR="00DD0D50" w:rsidRPr="003950EF" w:rsidRDefault="00DD0D50" w:rsidP="00DD0D50">
            <w:pPr>
              <w:pStyle w:val="Neotevilenodstavek"/>
              <w:numPr>
                <w:ilvl w:val="0"/>
                <w:numId w:val="9"/>
              </w:numPr>
              <w:spacing w:before="0" w:after="0" w:line="260" w:lineRule="exact"/>
              <w:rPr>
                <w:bCs/>
                <w:sz w:val="20"/>
                <w:szCs w:val="20"/>
              </w:rPr>
            </w:pPr>
            <w:r w:rsidRPr="003950EF">
              <w:rPr>
                <w:bCs/>
                <w:sz w:val="20"/>
                <w:szCs w:val="20"/>
              </w:rPr>
              <w:t>razvojne politike na ravni programov po strukturi razvojne klasifikacije programskega proračuna</w:t>
            </w:r>
          </w:p>
          <w:p w14:paraId="2F62F3FB" w14:textId="77777777" w:rsidR="00DD0D50" w:rsidRPr="003950EF" w:rsidRDefault="00DD0D50" w:rsidP="00DD0D50">
            <w:pPr>
              <w:pStyle w:val="Neotevilenodstavek"/>
              <w:numPr>
                <w:ilvl w:val="0"/>
                <w:numId w:val="9"/>
              </w:numPr>
              <w:spacing w:before="0" w:after="0" w:line="260" w:lineRule="exact"/>
              <w:rPr>
                <w:bCs/>
                <w:sz w:val="20"/>
                <w:szCs w:val="20"/>
              </w:rPr>
            </w:pPr>
            <w:r w:rsidRPr="003950EF">
              <w:rPr>
                <w:bCs/>
                <w:sz w:val="20"/>
                <w:szCs w:val="20"/>
              </w:rPr>
              <w:t>razvojne dokumente Evropske unije in mednarodnih organizacij</w:t>
            </w:r>
          </w:p>
        </w:tc>
        <w:tc>
          <w:tcPr>
            <w:tcW w:w="2271" w:type="dxa"/>
            <w:tcBorders>
              <w:bottom w:val="single" w:sz="4" w:space="0" w:color="auto"/>
            </w:tcBorders>
            <w:vAlign w:val="center"/>
          </w:tcPr>
          <w:p w14:paraId="0236B9E8" w14:textId="77777777" w:rsidR="00DD0D50" w:rsidRPr="003950EF" w:rsidRDefault="00DD0D50" w:rsidP="00630351">
            <w:pPr>
              <w:pStyle w:val="Neotevilenodstavek"/>
              <w:spacing w:before="0" w:after="0" w:line="260" w:lineRule="exact"/>
              <w:jc w:val="center"/>
              <w:rPr>
                <w:iCs/>
                <w:sz w:val="20"/>
                <w:szCs w:val="20"/>
              </w:rPr>
            </w:pPr>
            <w:r w:rsidRPr="003950EF">
              <w:rPr>
                <w:sz w:val="20"/>
                <w:szCs w:val="20"/>
              </w:rPr>
              <w:t>NE</w:t>
            </w:r>
          </w:p>
        </w:tc>
      </w:tr>
      <w:tr w:rsidR="003950EF" w:rsidRPr="003950EF" w14:paraId="601DB29F" w14:textId="77777777" w:rsidTr="00630351">
        <w:tc>
          <w:tcPr>
            <w:tcW w:w="9163" w:type="dxa"/>
            <w:gridSpan w:val="4"/>
            <w:tcBorders>
              <w:top w:val="single" w:sz="4" w:space="0" w:color="auto"/>
              <w:left w:val="single" w:sz="4" w:space="0" w:color="auto"/>
              <w:bottom w:val="single" w:sz="4" w:space="0" w:color="auto"/>
              <w:right w:val="single" w:sz="4" w:space="0" w:color="auto"/>
            </w:tcBorders>
          </w:tcPr>
          <w:p w14:paraId="30736D9A" w14:textId="77777777" w:rsidR="00DD0D50" w:rsidRPr="003950EF" w:rsidRDefault="00DD0D50" w:rsidP="00630351">
            <w:pPr>
              <w:pStyle w:val="Oddelek"/>
              <w:widowControl w:val="0"/>
              <w:numPr>
                <w:ilvl w:val="0"/>
                <w:numId w:val="0"/>
              </w:numPr>
              <w:spacing w:before="0" w:after="0" w:line="260" w:lineRule="exact"/>
              <w:jc w:val="left"/>
              <w:rPr>
                <w:sz w:val="20"/>
                <w:szCs w:val="20"/>
              </w:rPr>
            </w:pPr>
            <w:r w:rsidRPr="003950EF">
              <w:rPr>
                <w:sz w:val="20"/>
                <w:szCs w:val="20"/>
              </w:rPr>
              <w:t>7.a Predstavitev ocene finančnih posledic nad 40.000 EUR:</w:t>
            </w:r>
          </w:p>
          <w:p w14:paraId="57407D8F" w14:textId="77777777" w:rsidR="00DD0D50" w:rsidRPr="003950EF" w:rsidRDefault="006C2A80" w:rsidP="00630351">
            <w:pPr>
              <w:pStyle w:val="Oddelek"/>
              <w:widowControl w:val="0"/>
              <w:numPr>
                <w:ilvl w:val="0"/>
                <w:numId w:val="0"/>
              </w:numPr>
              <w:spacing w:before="0" w:after="0" w:line="260" w:lineRule="exact"/>
              <w:jc w:val="left"/>
              <w:rPr>
                <w:b w:val="0"/>
                <w:sz w:val="20"/>
                <w:szCs w:val="20"/>
              </w:rPr>
            </w:pPr>
            <w:r w:rsidRPr="003950EF">
              <w:rPr>
                <w:b w:val="0"/>
                <w:sz w:val="20"/>
                <w:szCs w:val="20"/>
              </w:rPr>
              <w:t>/</w:t>
            </w:r>
          </w:p>
        </w:tc>
      </w:tr>
    </w:tbl>
    <w:p w14:paraId="6E5A73D9" w14:textId="77777777" w:rsidR="00DD0D50" w:rsidRPr="003950EF" w:rsidRDefault="00DD0D50" w:rsidP="00DD0D50">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950EF" w:rsidRPr="003950EF" w14:paraId="7107F7A4" w14:textId="77777777" w:rsidTr="00630351">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F1B2FDD" w14:textId="77777777" w:rsidR="00DD0D50" w:rsidRPr="003950EF" w:rsidRDefault="00DD0D50" w:rsidP="00630351">
            <w:pPr>
              <w:pStyle w:val="Naslov1"/>
              <w:keepNext w:val="0"/>
              <w:pageBreakBefore/>
              <w:widowControl w:val="0"/>
              <w:tabs>
                <w:tab w:val="left" w:pos="2340"/>
              </w:tabs>
              <w:spacing w:before="0" w:after="0"/>
              <w:ind w:left="142" w:hanging="142"/>
              <w:rPr>
                <w:rFonts w:cs="Arial"/>
                <w:sz w:val="20"/>
                <w:szCs w:val="20"/>
              </w:rPr>
            </w:pPr>
            <w:r w:rsidRPr="003950EF">
              <w:rPr>
                <w:rFonts w:cs="Arial"/>
                <w:sz w:val="20"/>
                <w:szCs w:val="20"/>
              </w:rPr>
              <w:lastRenderedPageBreak/>
              <w:t>I. Ocena finančnih posledic, ki niso načrtovane v sprejetem proračunu</w:t>
            </w:r>
          </w:p>
        </w:tc>
      </w:tr>
      <w:tr w:rsidR="003950EF" w:rsidRPr="003950EF" w14:paraId="6F0178BA" w14:textId="77777777" w:rsidTr="00630351">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9B43DEC" w14:textId="77777777" w:rsidR="00DD0D50" w:rsidRPr="003950EF" w:rsidRDefault="00DD0D50" w:rsidP="00630351">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B85D93" w14:textId="77777777" w:rsidR="00DD0D50" w:rsidRPr="003950EF" w:rsidRDefault="00DD0D50" w:rsidP="00630351">
            <w:pPr>
              <w:widowControl w:val="0"/>
              <w:jc w:val="center"/>
              <w:rPr>
                <w:rFonts w:cs="Arial"/>
                <w:szCs w:val="20"/>
              </w:rPr>
            </w:pPr>
            <w:r w:rsidRPr="003950EF">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5EABE40" w14:textId="77777777" w:rsidR="00DD0D50" w:rsidRPr="003950EF" w:rsidRDefault="00DD0D50" w:rsidP="00630351">
            <w:pPr>
              <w:widowControl w:val="0"/>
              <w:jc w:val="center"/>
              <w:rPr>
                <w:rFonts w:cs="Arial"/>
                <w:szCs w:val="20"/>
              </w:rPr>
            </w:pPr>
            <w:r w:rsidRPr="003950EF">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915BD1" w14:textId="77777777" w:rsidR="00DD0D50" w:rsidRPr="003950EF" w:rsidRDefault="00DD0D50" w:rsidP="00630351">
            <w:pPr>
              <w:widowControl w:val="0"/>
              <w:jc w:val="center"/>
              <w:rPr>
                <w:rFonts w:cs="Arial"/>
                <w:szCs w:val="20"/>
              </w:rPr>
            </w:pPr>
            <w:r w:rsidRPr="003950EF">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87C2E1B" w14:textId="77777777" w:rsidR="00DD0D50" w:rsidRPr="003950EF" w:rsidRDefault="00DD0D50" w:rsidP="00630351">
            <w:pPr>
              <w:widowControl w:val="0"/>
              <w:jc w:val="center"/>
              <w:rPr>
                <w:rFonts w:cs="Arial"/>
                <w:szCs w:val="20"/>
              </w:rPr>
            </w:pPr>
            <w:r w:rsidRPr="003950EF">
              <w:rPr>
                <w:rFonts w:cs="Arial"/>
                <w:szCs w:val="20"/>
              </w:rPr>
              <w:t>t + 3</w:t>
            </w:r>
          </w:p>
        </w:tc>
      </w:tr>
      <w:tr w:rsidR="003950EF" w:rsidRPr="003950EF" w14:paraId="6AEA537A" w14:textId="77777777" w:rsidTr="0063035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6817D3F" w14:textId="77777777" w:rsidR="00DD0D50" w:rsidRPr="003950EF" w:rsidRDefault="00DD0D50" w:rsidP="00630351">
            <w:pPr>
              <w:widowControl w:val="0"/>
              <w:rPr>
                <w:rFonts w:cs="Arial"/>
                <w:bCs/>
                <w:szCs w:val="20"/>
              </w:rPr>
            </w:pPr>
            <w:r w:rsidRPr="003950EF">
              <w:rPr>
                <w:rFonts w:cs="Arial"/>
                <w:bCs/>
                <w:szCs w:val="20"/>
              </w:rPr>
              <w:t>Predvideno povečanje (+) ali zmanjšanje (</w:t>
            </w:r>
            <w:r w:rsidRPr="003950EF">
              <w:rPr>
                <w:b/>
                <w:szCs w:val="20"/>
              </w:rPr>
              <w:t>–</w:t>
            </w:r>
            <w:r w:rsidRPr="003950EF">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0AE8F29" w14:textId="77777777" w:rsidR="00DD0D50" w:rsidRPr="003950EF" w:rsidRDefault="00DD0D50" w:rsidP="00630351">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3B6F75A" w14:textId="77777777" w:rsidR="00DD0D50" w:rsidRPr="003950EF" w:rsidRDefault="00DD0D50" w:rsidP="00630351">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D3C2145" w14:textId="77777777" w:rsidR="00DD0D50" w:rsidRPr="003950EF" w:rsidRDefault="00DD0D50" w:rsidP="00630351">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6D52B48" w14:textId="77777777" w:rsidR="00DD0D50" w:rsidRPr="003950EF" w:rsidRDefault="00DD0D50" w:rsidP="00630351">
            <w:pPr>
              <w:pStyle w:val="Naslov1"/>
              <w:keepNext w:val="0"/>
              <w:widowControl w:val="0"/>
              <w:tabs>
                <w:tab w:val="left" w:pos="360"/>
              </w:tabs>
              <w:spacing w:before="0" w:after="0"/>
              <w:jc w:val="center"/>
              <w:rPr>
                <w:rFonts w:cs="Arial"/>
                <w:b w:val="0"/>
                <w:sz w:val="20"/>
                <w:szCs w:val="20"/>
              </w:rPr>
            </w:pPr>
          </w:p>
        </w:tc>
      </w:tr>
      <w:tr w:rsidR="003950EF" w:rsidRPr="003950EF" w14:paraId="6706D32F" w14:textId="77777777" w:rsidTr="0063035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A9165EF" w14:textId="77777777" w:rsidR="00DD0D50" w:rsidRPr="003950EF" w:rsidRDefault="00DD0D50" w:rsidP="00630351">
            <w:pPr>
              <w:widowControl w:val="0"/>
              <w:rPr>
                <w:rFonts w:cs="Arial"/>
                <w:bCs/>
                <w:szCs w:val="20"/>
              </w:rPr>
            </w:pPr>
            <w:r w:rsidRPr="003950EF">
              <w:rPr>
                <w:rFonts w:cs="Arial"/>
                <w:bCs/>
                <w:szCs w:val="20"/>
              </w:rPr>
              <w:t>Predvideno povečanje (+) ali zmanjšanje (</w:t>
            </w:r>
            <w:r w:rsidRPr="003950EF">
              <w:rPr>
                <w:b/>
                <w:szCs w:val="20"/>
              </w:rPr>
              <w:t>–</w:t>
            </w:r>
            <w:r w:rsidRPr="003950EF">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70049FA" w14:textId="77777777" w:rsidR="00DD0D50" w:rsidRPr="003950EF" w:rsidRDefault="00DD0D50" w:rsidP="00630351">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122F8F3" w14:textId="77777777" w:rsidR="00DD0D50" w:rsidRPr="003950EF" w:rsidRDefault="00DD0D50" w:rsidP="00630351">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5B5694F" w14:textId="77777777" w:rsidR="00DD0D50" w:rsidRPr="003950EF" w:rsidRDefault="00DD0D50" w:rsidP="00630351">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B95A5CE" w14:textId="77777777" w:rsidR="00DD0D50" w:rsidRPr="003950EF" w:rsidRDefault="00DD0D50" w:rsidP="00630351">
            <w:pPr>
              <w:pStyle w:val="Naslov1"/>
              <w:keepNext w:val="0"/>
              <w:widowControl w:val="0"/>
              <w:tabs>
                <w:tab w:val="left" w:pos="360"/>
              </w:tabs>
              <w:spacing w:before="0" w:after="0"/>
              <w:jc w:val="center"/>
              <w:rPr>
                <w:rFonts w:cs="Arial"/>
                <w:b w:val="0"/>
                <w:sz w:val="20"/>
                <w:szCs w:val="20"/>
              </w:rPr>
            </w:pPr>
          </w:p>
        </w:tc>
      </w:tr>
      <w:tr w:rsidR="003950EF" w:rsidRPr="003950EF" w14:paraId="4B85429E" w14:textId="77777777" w:rsidTr="0063035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BE09BF4" w14:textId="77777777" w:rsidR="00DD0D50" w:rsidRPr="003950EF" w:rsidRDefault="00DD0D50" w:rsidP="00630351">
            <w:pPr>
              <w:widowControl w:val="0"/>
              <w:rPr>
                <w:rFonts w:cs="Arial"/>
                <w:bCs/>
                <w:szCs w:val="20"/>
              </w:rPr>
            </w:pPr>
            <w:r w:rsidRPr="003950EF">
              <w:rPr>
                <w:rFonts w:cs="Arial"/>
                <w:bCs/>
                <w:szCs w:val="20"/>
              </w:rPr>
              <w:t>Predvideno povečanje (+) ali zmanjšanje (</w:t>
            </w:r>
            <w:r w:rsidRPr="003950EF">
              <w:rPr>
                <w:b/>
                <w:szCs w:val="20"/>
              </w:rPr>
              <w:t>–</w:t>
            </w:r>
            <w:r w:rsidRPr="003950EF">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2CB8601" w14:textId="77777777" w:rsidR="00DD0D50" w:rsidRPr="003950EF" w:rsidRDefault="00DD0D50" w:rsidP="00630351">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4E0AE35" w14:textId="77777777" w:rsidR="00DD0D50" w:rsidRPr="003950EF" w:rsidRDefault="00DD0D50" w:rsidP="00630351">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A87D291" w14:textId="77777777" w:rsidR="00DD0D50" w:rsidRPr="003950EF" w:rsidRDefault="00DD0D50" w:rsidP="00630351">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7A5B7B4" w14:textId="77777777" w:rsidR="00DD0D50" w:rsidRPr="003950EF" w:rsidRDefault="00DD0D50" w:rsidP="00630351">
            <w:pPr>
              <w:widowControl w:val="0"/>
              <w:jc w:val="center"/>
              <w:rPr>
                <w:rFonts w:cs="Arial"/>
                <w:szCs w:val="20"/>
              </w:rPr>
            </w:pPr>
          </w:p>
        </w:tc>
      </w:tr>
      <w:tr w:rsidR="003950EF" w:rsidRPr="003950EF" w14:paraId="7E7E4410" w14:textId="77777777" w:rsidTr="00630351">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2597326" w14:textId="77777777" w:rsidR="00DD0D50" w:rsidRPr="003950EF" w:rsidRDefault="00DD0D50" w:rsidP="00630351">
            <w:pPr>
              <w:widowControl w:val="0"/>
              <w:rPr>
                <w:rFonts w:cs="Arial"/>
                <w:bCs/>
                <w:szCs w:val="20"/>
              </w:rPr>
            </w:pPr>
            <w:r w:rsidRPr="003950EF">
              <w:rPr>
                <w:rFonts w:cs="Arial"/>
                <w:bCs/>
                <w:szCs w:val="20"/>
              </w:rPr>
              <w:t>Predvideno povečanje (+) ali zmanjšanje (</w:t>
            </w:r>
            <w:r w:rsidRPr="003950EF">
              <w:rPr>
                <w:b/>
                <w:szCs w:val="20"/>
              </w:rPr>
              <w:t>–</w:t>
            </w:r>
            <w:r w:rsidRPr="003950EF">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CA36B25" w14:textId="77777777" w:rsidR="00DD0D50" w:rsidRPr="003950EF" w:rsidRDefault="00DD0D50" w:rsidP="00630351">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4524B53" w14:textId="77777777" w:rsidR="00DD0D50" w:rsidRPr="003950EF" w:rsidRDefault="00DD0D50" w:rsidP="00630351">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42083AC" w14:textId="77777777" w:rsidR="00DD0D50" w:rsidRPr="003950EF" w:rsidRDefault="00DD0D50" w:rsidP="00630351">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E683320" w14:textId="77777777" w:rsidR="00DD0D50" w:rsidRPr="003950EF" w:rsidRDefault="00DD0D50" w:rsidP="00630351">
            <w:pPr>
              <w:widowControl w:val="0"/>
              <w:jc w:val="center"/>
              <w:rPr>
                <w:rFonts w:cs="Arial"/>
                <w:szCs w:val="20"/>
              </w:rPr>
            </w:pPr>
          </w:p>
        </w:tc>
      </w:tr>
      <w:tr w:rsidR="003950EF" w:rsidRPr="003950EF" w14:paraId="5E9BB17B" w14:textId="77777777" w:rsidTr="0063035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D061A50" w14:textId="77777777" w:rsidR="00DD0D50" w:rsidRPr="003950EF" w:rsidRDefault="00DD0D50" w:rsidP="00630351">
            <w:pPr>
              <w:widowControl w:val="0"/>
              <w:rPr>
                <w:rFonts w:cs="Arial"/>
                <w:bCs/>
                <w:szCs w:val="20"/>
              </w:rPr>
            </w:pPr>
            <w:r w:rsidRPr="003950EF">
              <w:rPr>
                <w:rFonts w:cs="Arial"/>
                <w:bCs/>
                <w:szCs w:val="20"/>
              </w:rPr>
              <w:t>Predvideno povečanje (+) ali zmanjšanje (</w:t>
            </w:r>
            <w:r w:rsidRPr="003950EF">
              <w:rPr>
                <w:b/>
                <w:szCs w:val="20"/>
              </w:rPr>
              <w:t>–</w:t>
            </w:r>
            <w:r w:rsidRPr="003950EF">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E2C5CAE" w14:textId="77777777" w:rsidR="00DD0D50" w:rsidRPr="003950EF" w:rsidRDefault="00DD0D50" w:rsidP="00630351">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6EC7574" w14:textId="77777777" w:rsidR="00DD0D50" w:rsidRPr="003950EF" w:rsidRDefault="00DD0D50" w:rsidP="00630351">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628888" w14:textId="77777777" w:rsidR="00DD0D50" w:rsidRPr="003950EF" w:rsidRDefault="00DD0D50" w:rsidP="00630351">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71C9562" w14:textId="77777777" w:rsidR="00DD0D50" w:rsidRPr="003950EF" w:rsidRDefault="00DD0D50" w:rsidP="00630351">
            <w:pPr>
              <w:pStyle w:val="Naslov1"/>
              <w:keepNext w:val="0"/>
              <w:widowControl w:val="0"/>
              <w:tabs>
                <w:tab w:val="left" w:pos="360"/>
              </w:tabs>
              <w:spacing w:before="0" w:after="0"/>
              <w:jc w:val="center"/>
              <w:rPr>
                <w:rFonts w:cs="Arial"/>
                <w:b w:val="0"/>
                <w:sz w:val="20"/>
                <w:szCs w:val="20"/>
              </w:rPr>
            </w:pPr>
          </w:p>
        </w:tc>
      </w:tr>
      <w:tr w:rsidR="003950EF" w:rsidRPr="003950EF" w14:paraId="680CAE51" w14:textId="77777777" w:rsidTr="0063035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5F4B692" w14:textId="77777777" w:rsidR="00DD0D50" w:rsidRPr="003950EF" w:rsidRDefault="00DD0D50" w:rsidP="00630351">
            <w:pPr>
              <w:pStyle w:val="Naslov1"/>
              <w:keepNext w:val="0"/>
              <w:widowControl w:val="0"/>
              <w:tabs>
                <w:tab w:val="left" w:pos="2340"/>
              </w:tabs>
              <w:spacing w:before="0" w:after="0"/>
              <w:ind w:left="142" w:hanging="142"/>
              <w:rPr>
                <w:rFonts w:cs="Arial"/>
                <w:sz w:val="20"/>
                <w:szCs w:val="20"/>
              </w:rPr>
            </w:pPr>
            <w:r w:rsidRPr="003950EF">
              <w:rPr>
                <w:rFonts w:cs="Arial"/>
                <w:sz w:val="20"/>
                <w:szCs w:val="20"/>
              </w:rPr>
              <w:t>II. Finančne posledice za državni proračun</w:t>
            </w:r>
          </w:p>
        </w:tc>
      </w:tr>
      <w:tr w:rsidR="003950EF" w:rsidRPr="003950EF" w14:paraId="0CAD00A4" w14:textId="77777777" w:rsidTr="00630351">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9884ADE" w14:textId="77777777" w:rsidR="00DD0D50" w:rsidRPr="003950EF" w:rsidRDefault="00DD0D50" w:rsidP="00630351">
            <w:pPr>
              <w:pStyle w:val="Naslov1"/>
              <w:keepNext w:val="0"/>
              <w:widowControl w:val="0"/>
              <w:tabs>
                <w:tab w:val="left" w:pos="2340"/>
              </w:tabs>
              <w:spacing w:before="0" w:after="0"/>
              <w:ind w:left="142" w:hanging="142"/>
              <w:rPr>
                <w:rFonts w:cs="Arial"/>
                <w:sz w:val="20"/>
                <w:szCs w:val="20"/>
              </w:rPr>
            </w:pPr>
            <w:proofErr w:type="spellStart"/>
            <w:r w:rsidRPr="003950EF">
              <w:rPr>
                <w:rFonts w:cs="Arial"/>
                <w:sz w:val="20"/>
                <w:szCs w:val="20"/>
              </w:rPr>
              <w:t>II.a</w:t>
            </w:r>
            <w:proofErr w:type="spellEnd"/>
            <w:r w:rsidRPr="003950EF">
              <w:rPr>
                <w:rFonts w:cs="Arial"/>
                <w:sz w:val="20"/>
                <w:szCs w:val="20"/>
              </w:rPr>
              <w:t xml:space="preserve"> Pravice porabe za izvedbo predlaganih rešitev so zagotovljene:</w:t>
            </w:r>
          </w:p>
        </w:tc>
      </w:tr>
      <w:tr w:rsidR="003950EF" w:rsidRPr="003950EF" w14:paraId="4C3824C3" w14:textId="77777777" w:rsidTr="0063035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3FE4CD2" w14:textId="77777777" w:rsidR="00DD0D50" w:rsidRPr="003950EF" w:rsidRDefault="00DD0D50" w:rsidP="00630351">
            <w:pPr>
              <w:widowControl w:val="0"/>
              <w:jc w:val="center"/>
              <w:rPr>
                <w:rFonts w:cs="Arial"/>
                <w:szCs w:val="20"/>
              </w:rPr>
            </w:pPr>
            <w:r w:rsidRPr="003950EF">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DD60BCD" w14:textId="77777777" w:rsidR="00DD0D50" w:rsidRPr="003950EF" w:rsidRDefault="00DD0D50" w:rsidP="00630351">
            <w:pPr>
              <w:widowControl w:val="0"/>
              <w:jc w:val="center"/>
              <w:rPr>
                <w:rFonts w:cs="Arial"/>
                <w:szCs w:val="20"/>
              </w:rPr>
            </w:pPr>
            <w:r w:rsidRPr="003950EF">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78F8673" w14:textId="77777777" w:rsidR="00DD0D50" w:rsidRPr="003950EF" w:rsidRDefault="00DD0D50" w:rsidP="00630351">
            <w:pPr>
              <w:widowControl w:val="0"/>
              <w:jc w:val="center"/>
              <w:rPr>
                <w:rFonts w:cs="Arial"/>
                <w:szCs w:val="20"/>
              </w:rPr>
            </w:pPr>
            <w:r w:rsidRPr="003950EF">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825AE7D" w14:textId="77777777" w:rsidR="00DD0D50" w:rsidRPr="003950EF" w:rsidRDefault="00DD0D50" w:rsidP="00630351">
            <w:pPr>
              <w:widowControl w:val="0"/>
              <w:jc w:val="center"/>
              <w:rPr>
                <w:rFonts w:cs="Arial"/>
                <w:szCs w:val="20"/>
              </w:rPr>
            </w:pPr>
            <w:r w:rsidRPr="003950EF">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8A3BA8A" w14:textId="77777777" w:rsidR="00DD0D50" w:rsidRPr="003950EF" w:rsidRDefault="00DD0D50" w:rsidP="00630351">
            <w:pPr>
              <w:widowControl w:val="0"/>
              <w:jc w:val="center"/>
              <w:rPr>
                <w:rFonts w:cs="Arial"/>
                <w:szCs w:val="20"/>
              </w:rPr>
            </w:pPr>
            <w:r w:rsidRPr="003950EF">
              <w:rPr>
                <w:rFonts w:cs="Arial"/>
                <w:szCs w:val="20"/>
              </w:rPr>
              <w:t>Znesek za t + 1</w:t>
            </w:r>
          </w:p>
        </w:tc>
      </w:tr>
      <w:tr w:rsidR="003950EF" w:rsidRPr="003950EF" w14:paraId="5870F7CD" w14:textId="77777777" w:rsidTr="00630351">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0E72482"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7056A2"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6B862AA"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AADD71E"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A227F0D"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r>
      <w:tr w:rsidR="003950EF" w:rsidRPr="003950EF" w14:paraId="4973EC73" w14:textId="77777777" w:rsidTr="0063035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0DF6AC3"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0F74EA"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A04DFB7"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07695A"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F617937"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r>
      <w:tr w:rsidR="003950EF" w:rsidRPr="003950EF" w14:paraId="4D12B49B" w14:textId="77777777" w:rsidTr="0063035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F42DDD3" w14:textId="77777777" w:rsidR="00DD0D50" w:rsidRPr="003950EF" w:rsidRDefault="00DD0D50" w:rsidP="00630351">
            <w:pPr>
              <w:pStyle w:val="Naslov1"/>
              <w:keepNext w:val="0"/>
              <w:widowControl w:val="0"/>
              <w:tabs>
                <w:tab w:val="left" w:pos="360"/>
              </w:tabs>
              <w:spacing w:before="0" w:after="0"/>
              <w:rPr>
                <w:rFonts w:cs="Arial"/>
                <w:sz w:val="20"/>
                <w:szCs w:val="20"/>
              </w:rPr>
            </w:pPr>
            <w:r w:rsidRPr="003950EF">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44F6FE" w14:textId="77777777" w:rsidR="00DD0D50" w:rsidRPr="003950EF" w:rsidRDefault="00DD0D50" w:rsidP="00630351">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7C4342E" w14:textId="77777777" w:rsidR="00DD0D50" w:rsidRPr="003950EF" w:rsidRDefault="00DD0D50" w:rsidP="00630351">
            <w:pPr>
              <w:pStyle w:val="Naslov1"/>
              <w:keepNext w:val="0"/>
              <w:widowControl w:val="0"/>
              <w:tabs>
                <w:tab w:val="left" w:pos="360"/>
              </w:tabs>
              <w:spacing w:before="0" w:after="0"/>
              <w:rPr>
                <w:rFonts w:cs="Arial"/>
                <w:sz w:val="20"/>
                <w:szCs w:val="20"/>
              </w:rPr>
            </w:pPr>
          </w:p>
        </w:tc>
      </w:tr>
      <w:tr w:rsidR="003950EF" w:rsidRPr="003950EF" w14:paraId="73F4F63A" w14:textId="77777777" w:rsidTr="00630351">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A78DBA" w14:textId="77777777" w:rsidR="00DD0D50" w:rsidRPr="003950EF" w:rsidRDefault="00DD0D50" w:rsidP="00630351">
            <w:pPr>
              <w:pStyle w:val="Naslov1"/>
              <w:keepNext w:val="0"/>
              <w:widowControl w:val="0"/>
              <w:tabs>
                <w:tab w:val="left" w:pos="2340"/>
              </w:tabs>
              <w:spacing w:before="0" w:after="0"/>
              <w:rPr>
                <w:rFonts w:cs="Arial"/>
                <w:sz w:val="20"/>
                <w:szCs w:val="20"/>
              </w:rPr>
            </w:pPr>
            <w:proofErr w:type="spellStart"/>
            <w:r w:rsidRPr="003950EF">
              <w:rPr>
                <w:rFonts w:cs="Arial"/>
                <w:sz w:val="20"/>
                <w:szCs w:val="20"/>
              </w:rPr>
              <w:t>II.b</w:t>
            </w:r>
            <w:proofErr w:type="spellEnd"/>
            <w:r w:rsidRPr="003950EF">
              <w:rPr>
                <w:rFonts w:cs="Arial"/>
                <w:sz w:val="20"/>
                <w:szCs w:val="20"/>
              </w:rPr>
              <w:t xml:space="preserve"> Manjkajoče pravice porabe bodo zagotovljene s prerazporeditvijo:</w:t>
            </w:r>
          </w:p>
        </w:tc>
      </w:tr>
      <w:tr w:rsidR="003950EF" w:rsidRPr="003950EF" w14:paraId="2C0423E6" w14:textId="77777777" w:rsidTr="00630351">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7971139" w14:textId="77777777" w:rsidR="00DD0D50" w:rsidRPr="003950EF" w:rsidRDefault="00DD0D50" w:rsidP="00630351">
            <w:pPr>
              <w:widowControl w:val="0"/>
              <w:jc w:val="center"/>
              <w:rPr>
                <w:rFonts w:cs="Arial"/>
                <w:szCs w:val="20"/>
              </w:rPr>
            </w:pPr>
            <w:r w:rsidRPr="003950EF">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97C7ED1" w14:textId="77777777" w:rsidR="00DD0D50" w:rsidRPr="003950EF" w:rsidRDefault="00DD0D50" w:rsidP="00630351">
            <w:pPr>
              <w:widowControl w:val="0"/>
              <w:jc w:val="center"/>
              <w:rPr>
                <w:rFonts w:cs="Arial"/>
                <w:szCs w:val="20"/>
              </w:rPr>
            </w:pPr>
            <w:r w:rsidRPr="003950EF">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819D9DD" w14:textId="77777777" w:rsidR="00DD0D50" w:rsidRPr="003950EF" w:rsidRDefault="00DD0D50" w:rsidP="00630351">
            <w:pPr>
              <w:widowControl w:val="0"/>
              <w:jc w:val="center"/>
              <w:rPr>
                <w:rFonts w:cs="Arial"/>
                <w:szCs w:val="20"/>
              </w:rPr>
            </w:pPr>
            <w:r w:rsidRPr="003950EF">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2C7C721" w14:textId="77777777" w:rsidR="00DD0D50" w:rsidRPr="003950EF" w:rsidRDefault="00DD0D50" w:rsidP="00630351">
            <w:pPr>
              <w:widowControl w:val="0"/>
              <w:jc w:val="center"/>
              <w:rPr>
                <w:rFonts w:cs="Arial"/>
                <w:szCs w:val="20"/>
              </w:rPr>
            </w:pPr>
            <w:r w:rsidRPr="003950EF">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52F20A4" w14:textId="77777777" w:rsidR="00DD0D50" w:rsidRPr="003950EF" w:rsidRDefault="00DD0D50" w:rsidP="00630351">
            <w:pPr>
              <w:widowControl w:val="0"/>
              <w:jc w:val="center"/>
              <w:rPr>
                <w:rFonts w:cs="Arial"/>
                <w:szCs w:val="20"/>
              </w:rPr>
            </w:pPr>
            <w:r w:rsidRPr="003950EF">
              <w:rPr>
                <w:rFonts w:cs="Arial"/>
                <w:szCs w:val="20"/>
              </w:rPr>
              <w:t xml:space="preserve">Znesek za t + 1 </w:t>
            </w:r>
          </w:p>
        </w:tc>
      </w:tr>
      <w:tr w:rsidR="003950EF" w:rsidRPr="003950EF" w14:paraId="046DB8F1" w14:textId="77777777" w:rsidTr="0063035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5E1ECD2"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7470BF5"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BA27D69"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B202F4"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F28345D"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r>
      <w:tr w:rsidR="003950EF" w:rsidRPr="003950EF" w14:paraId="280E2918" w14:textId="77777777" w:rsidTr="00630351">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05CB146"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F0974FC"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8D9EE59"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B998580"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BA3700A"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r>
      <w:tr w:rsidR="003950EF" w:rsidRPr="003950EF" w14:paraId="2A5CBF33" w14:textId="77777777" w:rsidTr="0063035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24B420E" w14:textId="77777777" w:rsidR="00DD0D50" w:rsidRPr="003950EF" w:rsidRDefault="00DD0D50" w:rsidP="00630351">
            <w:pPr>
              <w:pStyle w:val="Naslov1"/>
              <w:keepNext w:val="0"/>
              <w:widowControl w:val="0"/>
              <w:tabs>
                <w:tab w:val="left" w:pos="360"/>
              </w:tabs>
              <w:spacing w:before="0" w:after="0"/>
              <w:rPr>
                <w:rFonts w:cs="Arial"/>
                <w:sz w:val="20"/>
                <w:szCs w:val="20"/>
              </w:rPr>
            </w:pPr>
            <w:r w:rsidRPr="003950EF">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31DFBC" w14:textId="77777777" w:rsidR="00DD0D50" w:rsidRPr="003950EF" w:rsidRDefault="00DD0D50" w:rsidP="00630351">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0612889" w14:textId="77777777" w:rsidR="00DD0D50" w:rsidRPr="003950EF" w:rsidRDefault="00DD0D50" w:rsidP="00630351">
            <w:pPr>
              <w:pStyle w:val="Naslov1"/>
              <w:keepNext w:val="0"/>
              <w:widowControl w:val="0"/>
              <w:tabs>
                <w:tab w:val="left" w:pos="360"/>
              </w:tabs>
              <w:spacing w:before="0" w:after="0"/>
              <w:rPr>
                <w:rFonts w:cs="Arial"/>
                <w:sz w:val="20"/>
                <w:szCs w:val="20"/>
              </w:rPr>
            </w:pPr>
          </w:p>
        </w:tc>
      </w:tr>
      <w:tr w:rsidR="003950EF" w:rsidRPr="003950EF" w14:paraId="38F614A1" w14:textId="77777777" w:rsidTr="00630351">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31FE08B" w14:textId="77777777" w:rsidR="00DD0D50" w:rsidRPr="003950EF" w:rsidRDefault="00DD0D50" w:rsidP="00630351">
            <w:pPr>
              <w:pStyle w:val="Naslov1"/>
              <w:keepNext w:val="0"/>
              <w:widowControl w:val="0"/>
              <w:tabs>
                <w:tab w:val="left" w:pos="2340"/>
              </w:tabs>
              <w:spacing w:before="0" w:after="0"/>
              <w:rPr>
                <w:rFonts w:cs="Arial"/>
                <w:sz w:val="20"/>
                <w:szCs w:val="20"/>
              </w:rPr>
            </w:pPr>
            <w:proofErr w:type="spellStart"/>
            <w:r w:rsidRPr="003950EF">
              <w:rPr>
                <w:rFonts w:cs="Arial"/>
                <w:sz w:val="20"/>
                <w:szCs w:val="20"/>
              </w:rPr>
              <w:t>II.c</w:t>
            </w:r>
            <w:proofErr w:type="spellEnd"/>
            <w:r w:rsidRPr="003950EF">
              <w:rPr>
                <w:rFonts w:cs="Arial"/>
                <w:sz w:val="20"/>
                <w:szCs w:val="20"/>
              </w:rPr>
              <w:t xml:space="preserve"> Načrtovana nadomestitev zmanjšanih prihodkov in povečanih odhodkov proračuna:</w:t>
            </w:r>
          </w:p>
        </w:tc>
      </w:tr>
      <w:tr w:rsidR="003950EF" w:rsidRPr="003950EF" w14:paraId="538147E7" w14:textId="77777777" w:rsidTr="00630351">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382400D" w14:textId="77777777" w:rsidR="00DD0D50" w:rsidRPr="003950EF" w:rsidRDefault="00DD0D50" w:rsidP="00630351">
            <w:pPr>
              <w:widowControl w:val="0"/>
              <w:ind w:left="-122" w:right="-112"/>
              <w:jc w:val="center"/>
              <w:rPr>
                <w:rFonts w:cs="Arial"/>
                <w:szCs w:val="20"/>
              </w:rPr>
            </w:pPr>
            <w:r w:rsidRPr="003950EF">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6E00B36" w14:textId="77777777" w:rsidR="00DD0D50" w:rsidRPr="003950EF" w:rsidRDefault="00DD0D50" w:rsidP="00630351">
            <w:pPr>
              <w:widowControl w:val="0"/>
              <w:ind w:left="-122" w:right="-112"/>
              <w:jc w:val="center"/>
              <w:rPr>
                <w:rFonts w:cs="Arial"/>
                <w:szCs w:val="20"/>
              </w:rPr>
            </w:pPr>
            <w:r w:rsidRPr="003950EF">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C1B0451" w14:textId="77777777" w:rsidR="00DD0D50" w:rsidRPr="003950EF" w:rsidRDefault="00DD0D50" w:rsidP="00630351">
            <w:pPr>
              <w:widowControl w:val="0"/>
              <w:ind w:left="-122" w:right="-112"/>
              <w:jc w:val="center"/>
              <w:rPr>
                <w:rFonts w:cs="Arial"/>
                <w:szCs w:val="20"/>
              </w:rPr>
            </w:pPr>
            <w:r w:rsidRPr="003950EF">
              <w:rPr>
                <w:rFonts w:cs="Arial"/>
                <w:szCs w:val="20"/>
              </w:rPr>
              <w:t>Znesek za t + 1</w:t>
            </w:r>
          </w:p>
        </w:tc>
      </w:tr>
      <w:tr w:rsidR="003950EF" w:rsidRPr="003950EF" w14:paraId="4143BF87" w14:textId="77777777" w:rsidTr="006303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1B056C4"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4FD5B9F"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6B0A201"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r>
      <w:tr w:rsidR="003950EF" w:rsidRPr="003950EF" w14:paraId="3E58DFCA" w14:textId="77777777" w:rsidTr="006303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F177C9A"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31402A1"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1B5966E"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r>
      <w:tr w:rsidR="003950EF" w:rsidRPr="003950EF" w14:paraId="00BA2EFA" w14:textId="77777777" w:rsidTr="006303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28E1C73"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0E66056"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10AA71F" w14:textId="77777777" w:rsidR="00DD0D50" w:rsidRPr="003950EF" w:rsidRDefault="00DD0D50" w:rsidP="00630351">
            <w:pPr>
              <w:pStyle w:val="Naslov1"/>
              <w:keepNext w:val="0"/>
              <w:widowControl w:val="0"/>
              <w:tabs>
                <w:tab w:val="left" w:pos="360"/>
              </w:tabs>
              <w:spacing w:before="0" w:after="0"/>
              <w:rPr>
                <w:rFonts w:cs="Arial"/>
                <w:b w:val="0"/>
                <w:bCs/>
                <w:sz w:val="20"/>
                <w:szCs w:val="20"/>
              </w:rPr>
            </w:pPr>
          </w:p>
        </w:tc>
      </w:tr>
      <w:tr w:rsidR="003950EF" w:rsidRPr="003950EF" w14:paraId="1010F818" w14:textId="77777777" w:rsidTr="0063035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1A8D0B7" w14:textId="77777777" w:rsidR="00DD0D50" w:rsidRPr="003950EF" w:rsidRDefault="00DD0D50" w:rsidP="00630351">
            <w:pPr>
              <w:pStyle w:val="Naslov1"/>
              <w:keepNext w:val="0"/>
              <w:widowControl w:val="0"/>
              <w:tabs>
                <w:tab w:val="left" w:pos="360"/>
              </w:tabs>
              <w:spacing w:before="0" w:after="0"/>
              <w:rPr>
                <w:rFonts w:cs="Arial"/>
                <w:sz w:val="20"/>
                <w:szCs w:val="20"/>
              </w:rPr>
            </w:pPr>
            <w:r w:rsidRPr="003950EF">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45BB02F" w14:textId="77777777" w:rsidR="00DD0D50" w:rsidRPr="003950EF" w:rsidRDefault="00DD0D50" w:rsidP="00630351">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C82C6CA" w14:textId="77777777" w:rsidR="00DD0D50" w:rsidRPr="003950EF" w:rsidRDefault="00DD0D50" w:rsidP="00630351">
            <w:pPr>
              <w:pStyle w:val="Naslov1"/>
              <w:keepNext w:val="0"/>
              <w:widowControl w:val="0"/>
              <w:tabs>
                <w:tab w:val="left" w:pos="360"/>
              </w:tabs>
              <w:spacing w:before="0" w:after="0"/>
              <w:rPr>
                <w:rFonts w:cs="Arial"/>
                <w:sz w:val="20"/>
                <w:szCs w:val="20"/>
              </w:rPr>
            </w:pPr>
          </w:p>
        </w:tc>
      </w:tr>
      <w:tr w:rsidR="003950EF" w:rsidRPr="003950EF" w14:paraId="58BE1602"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60A79D9" w14:textId="77777777" w:rsidR="00DD0D50" w:rsidRPr="003950EF" w:rsidRDefault="00DD0D50" w:rsidP="00630351">
            <w:pPr>
              <w:widowControl w:val="0"/>
              <w:rPr>
                <w:rFonts w:cs="Arial"/>
                <w:b/>
                <w:szCs w:val="20"/>
              </w:rPr>
            </w:pPr>
          </w:p>
          <w:p w14:paraId="0AF15E77" w14:textId="77777777" w:rsidR="00DD0D50" w:rsidRPr="003950EF" w:rsidRDefault="00DD0D50" w:rsidP="00630351">
            <w:pPr>
              <w:widowControl w:val="0"/>
              <w:rPr>
                <w:rFonts w:cs="Arial"/>
                <w:b/>
                <w:szCs w:val="20"/>
              </w:rPr>
            </w:pPr>
            <w:r w:rsidRPr="003950EF">
              <w:rPr>
                <w:rFonts w:cs="Arial"/>
                <w:b/>
                <w:szCs w:val="20"/>
              </w:rPr>
              <w:t>OBRAZLOŽITEV:</w:t>
            </w:r>
          </w:p>
          <w:p w14:paraId="68C1AC9B" w14:textId="77777777" w:rsidR="00DD0D50" w:rsidRPr="003950EF" w:rsidRDefault="00DD0D50" w:rsidP="00DD0D50">
            <w:pPr>
              <w:widowControl w:val="0"/>
              <w:numPr>
                <w:ilvl w:val="0"/>
                <w:numId w:val="6"/>
              </w:numPr>
              <w:suppressAutoHyphens/>
              <w:ind w:left="284" w:hanging="284"/>
              <w:jc w:val="both"/>
              <w:rPr>
                <w:rFonts w:cs="Arial"/>
                <w:b/>
                <w:szCs w:val="20"/>
                <w:lang w:eastAsia="sl-SI"/>
              </w:rPr>
            </w:pPr>
            <w:r w:rsidRPr="003950EF">
              <w:rPr>
                <w:rFonts w:cs="Arial"/>
                <w:b/>
                <w:szCs w:val="20"/>
                <w:lang w:eastAsia="sl-SI"/>
              </w:rPr>
              <w:t>Ocena finančnih posledic, ki niso načrtovane v sprejetem proračunu</w:t>
            </w:r>
          </w:p>
          <w:p w14:paraId="6907AB0B" w14:textId="77777777" w:rsidR="00DD0D50" w:rsidRPr="003950EF" w:rsidRDefault="00DD0D50" w:rsidP="00630351">
            <w:pPr>
              <w:widowControl w:val="0"/>
              <w:ind w:left="360" w:hanging="76"/>
              <w:jc w:val="both"/>
              <w:rPr>
                <w:rFonts w:cs="Arial"/>
                <w:szCs w:val="20"/>
                <w:lang w:eastAsia="sl-SI"/>
              </w:rPr>
            </w:pPr>
            <w:r w:rsidRPr="003950EF">
              <w:rPr>
                <w:rFonts w:cs="Arial"/>
                <w:szCs w:val="20"/>
                <w:lang w:eastAsia="sl-SI"/>
              </w:rPr>
              <w:t>V zvezi s predlaganim vladnim gradivom se navedejo predvidene spremembe (povečanje, zmanjšanje):</w:t>
            </w:r>
          </w:p>
          <w:p w14:paraId="6639C50C" w14:textId="77777777" w:rsidR="00DD0D50" w:rsidRPr="003950EF" w:rsidRDefault="00DD0D50" w:rsidP="00DD0D50">
            <w:pPr>
              <w:widowControl w:val="0"/>
              <w:numPr>
                <w:ilvl w:val="0"/>
                <w:numId w:val="10"/>
              </w:numPr>
              <w:suppressAutoHyphens/>
              <w:jc w:val="both"/>
              <w:rPr>
                <w:rFonts w:cs="Arial"/>
                <w:szCs w:val="20"/>
              </w:rPr>
            </w:pPr>
            <w:r w:rsidRPr="003950EF">
              <w:rPr>
                <w:rFonts w:cs="Arial"/>
                <w:szCs w:val="20"/>
                <w:lang w:eastAsia="sl-SI"/>
              </w:rPr>
              <w:t>prihodkov državnega proračuna in občinskih proračunov,</w:t>
            </w:r>
          </w:p>
          <w:p w14:paraId="51494775" w14:textId="77777777" w:rsidR="00DD0D50" w:rsidRPr="003950EF" w:rsidRDefault="00DD0D50" w:rsidP="00DD0D50">
            <w:pPr>
              <w:widowControl w:val="0"/>
              <w:numPr>
                <w:ilvl w:val="0"/>
                <w:numId w:val="10"/>
              </w:numPr>
              <w:suppressAutoHyphens/>
              <w:jc w:val="both"/>
              <w:rPr>
                <w:rFonts w:cs="Arial"/>
                <w:szCs w:val="20"/>
              </w:rPr>
            </w:pPr>
            <w:r w:rsidRPr="003950EF">
              <w:rPr>
                <w:rFonts w:cs="Arial"/>
                <w:szCs w:val="20"/>
                <w:lang w:eastAsia="sl-SI"/>
              </w:rPr>
              <w:t>odhodkov državnega proračuna, ki niso načrtovani na ukrepih oziroma projektih sprejetih proračunov,</w:t>
            </w:r>
          </w:p>
          <w:p w14:paraId="03473524" w14:textId="77777777" w:rsidR="00DD0D50" w:rsidRPr="003950EF" w:rsidRDefault="00DD0D50" w:rsidP="00DD0D50">
            <w:pPr>
              <w:widowControl w:val="0"/>
              <w:numPr>
                <w:ilvl w:val="0"/>
                <w:numId w:val="10"/>
              </w:numPr>
              <w:suppressAutoHyphens/>
              <w:jc w:val="both"/>
              <w:rPr>
                <w:rFonts w:cs="Arial"/>
                <w:szCs w:val="20"/>
              </w:rPr>
            </w:pPr>
            <w:r w:rsidRPr="003950EF">
              <w:rPr>
                <w:rFonts w:cs="Arial"/>
                <w:szCs w:val="20"/>
                <w:lang w:eastAsia="sl-SI"/>
              </w:rPr>
              <w:t>obveznosti za druga javnofinančna sredstva (drugi viri), ki niso načrtovana na ukrepih oziroma projektih sprejetih proračunov.</w:t>
            </w:r>
          </w:p>
          <w:p w14:paraId="5DCE4D30" w14:textId="77777777" w:rsidR="00DD0D50" w:rsidRPr="003950EF" w:rsidRDefault="00DD0D50" w:rsidP="00630351">
            <w:pPr>
              <w:widowControl w:val="0"/>
              <w:ind w:left="284"/>
              <w:rPr>
                <w:rFonts w:cs="Arial"/>
                <w:szCs w:val="20"/>
                <w:lang w:eastAsia="sl-SI"/>
              </w:rPr>
            </w:pPr>
          </w:p>
          <w:p w14:paraId="4E742399" w14:textId="77777777" w:rsidR="00DD0D50" w:rsidRPr="003950EF" w:rsidRDefault="00DD0D50" w:rsidP="00DD0D50">
            <w:pPr>
              <w:widowControl w:val="0"/>
              <w:numPr>
                <w:ilvl w:val="0"/>
                <w:numId w:val="6"/>
              </w:numPr>
              <w:suppressAutoHyphens/>
              <w:ind w:left="284" w:hanging="284"/>
              <w:jc w:val="both"/>
              <w:rPr>
                <w:rFonts w:cs="Arial"/>
                <w:b/>
                <w:szCs w:val="20"/>
                <w:lang w:eastAsia="sl-SI"/>
              </w:rPr>
            </w:pPr>
            <w:r w:rsidRPr="003950EF">
              <w:rPr>
                <w:rFonts w:cs="Arial"/>
                <w:b/>
                <w:szCs w:val="20"/>
                <w:lang w:eastAsia="sl-SI"/>
              </w:rPr>
              <w:t>Finančne posledice za državni proračun</w:t>
            </w:r>
          </w:p>
          <w:p w14:paraId="58868A69" w14:textId="77777777" w:rsidR="00DD0D50" w:rsidRPr="003950EF" w:rsidRDefault="00DD0D50" w:rsidP="00630351">
            <w:pPr>
              <w:widowControl w:val="0"/>
              <w:ind w:left="284"/>
              <w:jc w:val="both"/>
              <w:rPr>
                <w:rFonts w:cs="Arial"/>
                <w:szCs w:val="20"/>
                <w:lang w:eastAsia="sl-SI"/>
              </w:rPr>
            </w:pPr>
            <w:r w:rsidRPr="003950EF">
              <w:rPr>
                <w:rFonts w:cs="Arial"/>
                <w:szCs w:val="20"/>
                <w:lang w:eastAsia="sl-SI"/>
              </w:rPr>
              <w:t>Prikazane morajo biti finančne posledice za državni proračun, ki so na proračunskih postavkah načrtovane v dinamiki projektov oziroma ukrepov:</w:t>
            </w:r>
          </w:p>
          <w:p w14:paraId="3C78B237" w14:textId="77777777" w:rsidR="00DD0D50" w:rsidRPr="003950EF" w:rsidRDefault="00DD0D50" w:rsidP="00630351">
            <w:pPr>
              <w:widowControl w:val="0"/>
              <w:suppressAutoHyphens/>
              <w:ind w:left="720"/>
              <w:jc w:val="both"/>
              <w:rPr>
                <w:rFonts w:cs="Arial"/>
                <w:b/>
                <w:szCs w:val="20"/>
                <w:lang w:eastAsia="sl-SI"/>
              </w:rPr>
            </w:pPr>
            <w:proofErr w:type="spellStart"/>
            <w:r w:rsidRPr="003950EF">
              <w:rPr>
                <w:rFonts w:cs="Arial"/>
                <w:b/>
                <w:szCs w:val="20"/>
                <w:lang w:eastAsia="sl-SI"/>
              </w:rPr>
              <w:t>II.a</w:t>
            </w:r>
            <w:proofErr w:type="spellEnd"/>
            <w:r w:rsidRPr="003950EF">
              <w:rPr>
                <w:rFonts w:cs="Arial"/>
                <w:b/>
                <w:szCs w:val="20"/>
                <w:lang w:eastAsia="sl-SI"/>
              </w:rPr>
              <w:t xml:space="preserve"> Pravice porabe za izvedbo predlaganih rešitev so zagotovljene:</w:t>
            </w:r>
          </w:p>
          <w:p w14:paraId="7D59BA2C" w14:textId="77777777" w:rsidR="00DD0D50" w:rsidRPr="003950EF" w:rsidRDefault="00DD0D50" w:rsidP="00630351">
            <w:pPr>
              <w:widowControl w:val="0"/>
              <w:ind w:left="284"/>
              <w:jc w:val="both"/>
              <w:rPr>
                <w:rFonts w:cs="Arial"/>
                <w:szCs w:val="20"/>
                <w:lang w:eastAsia="sl-SI"/>
              </w:rPr>
            </w:pPr>
            <w:r w:rsidRPr="003950EF">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3950EF">
              <w:rPr>
                <w:rFonts w:cs="Arial"/>
                <w:szCs w:val="20"/>
                <w:lang w:eastAsia="sl-SI"/>
              </w:rPr>
              <w:t>II.b</w:t>
            </w:r>
            <w:proofErr w:type="spellEnd"/>
            <w:r w:rsidRPr="003950EF">
              <w:rPr>
                <w:rFonts w:cs="Arial"/>
                <w:szCs w:val="20"/>
                <w:lang w:eastAsia="sl-SI"/>
              </w:rPr>
              <w:t>). Pri uvrstitvi novega projekta oziroma ukrepa v načrt razvojnih programov se navedejo:</w:t>
            </w:r>
          </w:p>
          <w:p w14:paraId="76483426" w14:textId="77777777" w:rsidR="00DD0D50" w:rsidRPr="003950EF" w:rsidRDefault="00DD0D50" w:rsidP="00DD0D50">
            <w:pPr>
              <w:widowControl w:val="0"/>
              <w:numPr>
                <w:ilvl w:val="0"/>
                <w:numId w:val="11"/>
              </w:numPr>
              <w:suppressAutoHyphens/>
              <w:jc w:val="both"/>
              <w:rPr>
                <w:rFonts w:cs="Arial"/>
                <w:szCs w:val="20"/>
                <w:lang w:eastAsia="sl-SI"/>
              </w:rPr>
            </w:pPr>
            <w:r w:rsidRPr="003950EF">
              <w:rPr>
                <w:rFonts w:cs="Arial"/>
                <w:szCs w:val="20"/>
                <w:lang w:eastAsia="sl-SI"/>
              </w:rPr>
              <w:t>proračunski uporabnik, ki bo financiral novi projekt oziroma ukrep,</w:t>
            </w:r>
          </w:p>
          <w:p w14:paraId="4B0593E9" w14:textId="77777777" w:rsidR="00DD0D50" w:rsidRPr="003950EF" w:rsidRDefault="00DD0D50" w:rsidP="00DD0D50">
            <w:pPr>
              <w:widowControl w:val="0"/>
              <w:numPr>
                <w:ilvl w:val="0"/>
                <w:numId w:val="11"/>
              </w:numPr>
              <w:suppressAutoHyphens/>
              <w:jc w:val="both"/>
              <w:rPr>
                <w:rFonts w:cs="Arial"/>
                <w:szCs w:val="20"/>
                <w:lang w:eastAsia="sl-SI"/>
              </w:rPr>
            </w:pPr>
            <w:r w:rsidRPr="003950EF">
              <w:rPr>
                <w:rFonts w:cs="Arial"/>
                <w:szCs w:val="20"/>
                <w:lang w:eastAsia="sl-SI"/>
              </w:rPr>
              <w:t xml:space="preserve">projekt oziroma ukrep, s katerim se bodo dosegli cilji vladnega gradiva, in </w:t>
            </w:r>
          </w:p>
          <w:p w14:paraId="30082019" w14:textId="77777777" w:rsidR="00DD0D50" w:rsidRPr="003950EF" w:rsidRDefault="00DD0D50" w:rsidP="00DD0D50">
            <w:pPr>
              <w:widowControl w:val="0"/>
              <w:numPr>
                <w:ilvl w:val="0"/>
                <w:numId w:val="11"/>
              </w:numPr>
              <w:suppressAutoHyphens/>
              <w:jc w:val="both"/>
              <w:rPr>
                <w:rFonts w:cs="Arial"/>
                <w:szCs w:val="20"/>
                <w:lang w:eastAsia="sl-SI"/>
              </w:rPr>
            </w:pPr>
            <w:r w:rsidRPr="003950EF">
              <w:rPr>
                <w:rFonts w:cs="Arial"/>
                <w:szCs w:val="20"/>
                <w:lang w:eastAsia="sl-SI"/>
              </w:rPr>
              <w:t>proračunske postavke.</w:t>
            </w:r>
          </w:p>
          <w:p w14:paraId="42C41960" w14:textId="77777777" w:rsidR="00DD0D50" w:rsidRPr="003950EF" w:rsidRDefault="00DD0D50" w:rsidP="00630351">
            <w:pPr>
              <w:widowControl w:val="0"/>
              <w:ind w:left="284"/>
              <w:jc w:val="both"/>
              <w:rPr>
                <w:rFonts w:cs="Arial"/>
                <w:szCs w:val="20"/>
                <w:lang w:eastAsia="sl-SI"/>
              </w:rPr>
            </w:pPr>
            <w:r w:rsidRPr="003950EF">
              <w:rPr>
                <w:rFonts w:cs="Arial"/>
                <w:szCs w:val="20"/>
                <w:lang w:eastAsia="sl-SI"/>
              </w:rPr>
              <w:t xml:space="preserve">Za zagotovitev pravic porabe na proračunskih postavkah, s katerih se bo financiral novi projekt oziroma ukrep, je treba izpolniti tudi točko </w:t>
            </w:r>
            <w:proofErr w:type="spellStart"/>
            <w:r w:rsidRPr="003950EF">
              <w:rPr>
                <w:rFonts w:cs="Arial"/>
                <w:szCs w:val="20"/>
                <w:lang w:eastAsia="sl-SI"/>
              </w:rPr>
              <w:t>II.b</w:t>
            </w:r>
            <w:proofErr w:type="spellEnd"/>
            <w:r w:rsidRPr="003950EF">
              <w:rPr>
                <w:rFonts w:cs="Arial"/>
                <w:szCs w:val="20"/>
                <w:lang w:eastAsia="sl-SI"/>
              </w:rPr>
              <w:t>, saj je za novi projekt oziroma ukrep mogoče zagotoviti pravice porabe le s prerazporeditvijo s proračunskih postavk, s katerih se financirajo že sprejeti oziroma veljavni projekti in ukrepi.</w:t>
            </w:r>
          </w:p>
          <w:p w14:paraId="780E5DD9" w14:textId="77777777" w:rsidR="00DD0D50" w:rsidRPr="003950EF" w:rsidRDefault="00DD0D50" w:rsidP="00630351">
            <w:pPr>
              <w:widowControl w:val="0"/>
              <w:suppressAutoHyphens/>
              <w:ind w:left="714"/>
              <w:jc w:val="both"/>
              <w:rPr>
                <w:rFonts w:cs="Arial"/>
                <w:b/>
                <w:szCs w:val="20"/>
                <w:lang w:eastAsia="sl-SI"/>
              </w:rPr>
            </w:pPr>
            <w:proofErr w:type="spellStart"/>
            <w:r w:rsidRPr="003950EF">
              <w:rPr>
                <w:rFonts w:cs="Arial"/>
                <w:b/>
                <w:szCs w:val="20"/>
                <w:lang w:eastAsia="sl-SI"/>
              </w:rPr>
              <w:t>II.b</w:t>
            </w:r>
            <w:proofErr w:type="spellEnd"/>
            <w:r w:rsidRPr="003950EF">
              <w:rPr>
                <w:rFonts w:cs="Arial"/>
                <w:b/>
                <w:szCs w:val="20"/>
                <w:lang w:eastAsia="sl-SI"/>
              </w:rPr>
              <w:t xml:space="preserve"> Manjkajoče pravice porabe bodo zagotovljene s prerazporeditvijo:</w:t>
            </w:r>
          </w:p>
          <w:p w14:paraId="5A335633" w14:textId="77777777" w:rsidR="00DD0D50" w:rsidRPr="003950EF" w:rsidRDefault="00DD0D50" w:rsidP="00630351">
            <w:pPr>
              <w:widowControl w:val="0"/>
              <w:ind w:left="284"/>
              <w:jc w:val="both"/>
              <w:rPr>
                <w:rFonts w:cs="Arial"/>
                <w:szCs w:val="20"/>
                <w:lang w:eastAsia="sl-SI"/>
              </w:rPr>
            </w:pPr>
            <w:r w:rsidRPr="003950EF">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3950EF">
              <w:rPr>
                <w:rFonts w:cs="Arial"/>
                <w:szCs w:val="20"/>
                <w:lang w:eastAsia="sl-SI"/>
              </w:rPr>
              <w:t>II.a</w:t>
            </w:r>
            <w:proofErr w:type="spellEnd"/>
            <w:r w:rsidRPr="003950EF">
              <w:rPr>
                <w:rFonts w:cs="Arial"/>
                <w:szCs w:val="20"/>
                <w:lang w:eastAsia="sl-SI"/>
              </w:rPr>
              <w:t>.</w:t>
            </w:r>
          </w:p>
          <w:p w14:paraId="7E7ED2D7" w14:textId="77777777" w:rsidR="00DD0D50" w:rsidRPr="003950EF" w:rsidRDefault="00DD0D50" w:rsidP="00630351">
            <w:pPr>
              <w:widowControl w:val="0"/>
              <w:suppressAutoHyphens/>
              <w:ind w:left="714"/>
              <w:jc w:val="both"/>
              <w:rPr>
                <w:rFonts w:cs="Arial"/>
                <w:b/>
                <w:szCs w:val="20"/>
                <w:lang w:eastAsia="sl-SI"/>
              </w:rPr>
            </w:pPr>
            <w:proofErr w:type="spellStart"/>
            <w:r w:rsidRPr="003950EF">
              <w:rPr>
                <w:rFonts w:cs="Arial"/>
                <w:b/>
                <w:szCs w:val="20"/>
                <w:lang w:eastAsia="sl-SI"/>
              </w:rPr>
              <w:t>II.c</w:t>
            </w:r>
            <w:proofErr w:type="spellEnd"/>
            <w:r w:rsidRPr="003950EF">
              <w:rPr>
                <w:rFonts w:cs="Arial"/>
                <w:b/>
                <w:szCs w:val="20"/>
                <w:lang w:eastAsia="sl-SI"/>
              </w:rPr>
              <w:t xml:space="preserve"> Načrtovana nadomestitev zmanjšanih prihodkov in povečanih odhodkov proračuna:</w:t>
            </w:r>
          </w:p>
          <w:p w14:paraId="626B8D05" w14:textId="77777777" w:rsidR="00DD0D50" w:rsidRPr="003950EF" w:rsidRDefault="00DD0D50" w:rsidP="00630351">
            <w:pPr>
              <w:widowControl w:val="0"/>
              <w:ind w:left="284"/>
              <w:jc w:val="both"/>
              <w:rPr>
                <w:rFonts w:cs="Arial"/>
                <w:szCs w:val="20"/>
                <w:lang w:eastAsia="sl-SI"/>
              </w:rPr>
            </w:pPr>
            <w:r w:rsidRPr="003950EF">
              <w:rPr>
                <w:rFonts w:cs="Arial"/>
                <w:szCs w:val="20"/>
                <w:lang w:eastAsia="sl-SI"/>
              </w:rPr>
              <w:t xml:space="preserve">Če se povečani odhodki (pravice porabe) ne bodo zagotovili tako, kot je določeno v točkah </w:t>
            </w:r>
            <w:proofErr w:type="spellStart"/>
            <w:r w:rsidRPr="003950EF">
              <w:rPr>
                <w:rFonts w:cs="Arial"/>
                <w:szCs w:val="20"/>
                <w:lang w:eastAsia="sl-SI"/>
              </w:rPr>
              <w:t>II.a</w:t>
            </w:r>
            <w:proofErr w:type="spellEnd"/>
            <w:r w:rsidRPr="003950EF">
              <w:rPr>
                <w:rFonts w:cs="Arial"/>
                <w:szCs w:val="20"/>
                <w:lang w:eastAsia="sl-SI"/>
              </w:rPr>
              <w:t xml:space="preserve"> in </w:t>
            </w:r>
            <w:proofErr w:type="spellStart"/>
            <w:r w:rsidRPr="003950EF">
              <w:rPr>
                <w:rFonts w:cs="Arial"/>
                <w:szCs w:val="20"/>
                <w:lang w:eastAsia="sl-SI"/>
              </w:rPr>
              <w:t>II.b</w:t>
            </w:r>
            <w:proofErr w:type="spellEnd"/>
            <w:r w:rsidRPr="003950EF">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530DF007" w14:textId="77777777" w:rsidR="00DD0D50" w:rsidRPr="003950EF" w:rsidRDefault="00DD0D50" w:rsidP="00630351">
            <w:pPr>
              <w:pStyle w:val="Vrstapredpisa"/>
              <w:widowControl w:val="0"/>
              <w:spacing w:before="0" w:line="260" w:lineRule="exact"/>
              <w:jc w:val="both"/>
              <w:rPr>
                <w:color w:val="auto"/>
                <w:sz w:val="20"/>
                <w:szCs w:val="20"/>
              </w:rPr>
            </w:pPr>
          </w:p>
        </w:tc>
      </w:tr>
      <w:tr w:rsidR="003950EF" w:rsidRPr="003950EF" w14:paraId="0DA8AA81"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F5F1FEC" w14:textId="77777777" w:rsidR="00DD0D50" w:rsidRPr="003950EF" w:rsidRDefault="00DD0D50" w:rsidP="00630351">
            <w:pPr>
              <w:rPr>
                <w:rFonts w:cs="Arial"/>
                <w:b/>
                <w:szCs w:val="20"/>
              </w:rPr>
            </w:pPr>
            <w:r w:rsidRPr="003950EF">
              <w:rPr>
                <w:rFonts w:cs="Arial"/>
                <w:b/>
                <w:szCs w:val="20"/>
              </w:rPr>
              <w:t>7.b Predstavitev ocene finančnih posledic pod 40.000 EUR:</w:t>
            </w:r>
          </w:p>
          <w:p w14:paraId="4F58685D" w14:textId="77777777" w:rsidR="00DD0D50" w:rsidRPr="003950EF" w:rsidRDefault="00817AFE" w:rsidP="00916E66">
            <w:pPr>
              <w:jc w:val="both"/>
              <w:rPr>
                <w:rFonts w:cs="Arial"/>
                <w:szCs w:val="20"/>
              </w:rPr>
            </w:pPr>
            <w:r w:rsidRPr="003950EF">
              <w:rPr>
                <w:rFonts w:cs="Arial"/>
                <w:szCs w:val="20"/>
              </w:rPr>
              <w:t xml:space="preserve">Ministrstvo za pravosodje skladno z Zakonom o overitvi listin v mednarodnem prometu, Haaško konvencijo o odpravi legalizacije javnih listin in veljavnimi dvostranskimi sporazumi ugotavlja in potrjuje pristnosti podpisov in pečatov notarjev, tolmačev in okrožnih sodnikov na javnih listinah, izdanih v Sloveniji, ki se bodo uporabljale v tujini, pri čemer vloge strank obravnava in izvršuje takoj po njihovi predložitvi. </w:t>
            </w:r>
            <w:r w:rsidR="00814D41" w:rsidRPr="003950EF">
              <w:rPr>
                <w:rFonts w:cs="Arial"/>
                <w:szCs w:val="20"/>
              </w:rPr>
              <w:t>P</w:t>
            </w:r>
            <w:r w:rsidRPr="003950EF">
              <w:rPr>
                <w:rFonts w:cs="Arial"/>
                <w:szCs w:val="20"/>
              </w:rPr>
              <w:t xml:space="preserve">redlog zakona določa, da </w:t>
            </w:r>
            <w:r w:rsidR="00814D41" w:rsidRPr="003950EF">
              <w:rPr>
                <w:rFonts w:cs="Arial"/>
                <w:szCs w:val="20"/>
              </w:rPr>
              <w:t xml:space="preserve">bodo po novem </w:t>
            </w:r>
            <w:r w:rsidRPr="003950EF">
              <w:rPr>
                <w:rFonts w:cs="Arial"/>
                <w:szCs w:val="20"/>
              </w:rPr>
              <w:t>tu</w:t>
            </w:r>
            <w:r w:rsidR="00814D41" w:rsidRPr="003950EF">
              <w:rPr>
                <w:rFonts w:cs="Arial"/>
                <w:szCs w:val="20"/>
              </w:rPr>
              <w:t>di notarski pomočniki deponirali</w:t>
            </w:r>
            <w:r w:rsidRPr="003950EF">
              <w:rPr>
                <w:rFonts w:cs="Arial"/>
                <w:szCs w:val="20"/>
              </w:rPr>
              <w:t xml:space="preserve"> svoje podpise pri Ministrstvu za pravosodje, kar bo omogočilo overjanje njihovih podpisov </w:t>
            </w:r>
            <w:r w:rsidR="00814D41" w:rsidRPr="003950EF">
              <w:rPr>
                <w:rFonts w:cs="Arial"/>
                <w:szCs w:val="20"/>
              </w:rPr>
              <w:t>pri tem ministrstvu</w:t>
            </w:r>
            <w:r w:rsidRPr="003950EF">
              <w:rPr>
                <w:rFonts w:cs="Arial"/>
                <w:szCs w:val="20"/>
              </w:rPr>
              <w:t>. Upoštevajoč naraščajoč trend overjanja listin na Ministrstvu za pravosodje</w:t>
            </w:r>
            <w:r w:rsidR="00814D41" w:rsidRPr="003950EF">
              <w:rPr>
                <w:rFonts w:cs="Arial"/>
                <w:szCs w:val="20"/>
              </w:rPr>
              <w:t xml:space="preserve"> </w:t>
            </w:r>
            <w:r w:rsidRPr="003950EF">
              <w:rPr>
                <w:rFonts w:cs="Arial"/>
                <w:szCs w:val="20"/>
              </w:rPr>
              <w:t>je moč ugotoviti, da bo nova pristojnost overjanja podpisov notarskih pomočnikov še dodatno pomembno povečala obseg dela overjanja, kar narek</w:t>
            </w:r>
            <w:r w:rsidR="00916E66" w:rsidRPr="003950EF">
              <w:rPr>
                <w:rFonts w:cs="Arial"/>
                <w:szCs w:val="20"/>
              </w:rPr>
              <w:t xml:space="preserve">uje </w:t>
            </w:r>
            <w:r w:rsidRPr="003950EF">
              <w:rPr>
                <w:rFonts w:cs="Arial"/>
                <w:szCs w:val="20"/>
              </w:rPr>
              <w:t xml:space="preserve">potrebo po dodatni zaposlitvi, da bi ohranili enako hitro obdelavo vlog strank. </w:t>
            </w:r>
            <w:r w:rsidRPr="003950EF">
              <w:rPr>
                <w:rFonts w:cs="Arial"/>
                <w:szCs w:val="20"/>
              </w:rPr>
              <w:lastRenderedPageBreak/>
              <w:t>Posledično se predvideva, da bo sprememba zakona imela za posledico dodatno zaposlitev 1 osebe, kar se ocenjuje na 25.000 EUR bruto letno.</w:t>
            </w:r>
          </w:p>
        </w:tc>
      </w:tr>
      <w:tr w:rsidR="003950EF" w:rsidRPr="003950EF" w14:paraId="4C635733"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AA1CDDD" w14:textId="77777777" w:rsidR="00DD0D50" w:rsidRPr="003950EF" w:rsidRDefault="00DD0D50" w:rsidP="00630351">
            <w:pPr>
              <w:rPr>
                <w:rFonts w:cs="Arial"/>
                <w:b/>
                <w:szCs w:val="20"/>
              </w:rPr>
            </w:pPr>
            <w:r w:rsidRPr="003950EF">
              <w:rPr>
                <w:rFonts w:cs="Arial"/>
                <w:b/>
                <w:szCs w:val="20"/>
              </w:rPr>
              <w:lastRenderedPageBreak/>
              <w:t>8. Predstavitev sodelovanja z združenji občin:</w:t>
            </w:r>
          </w:p>
        </w:tc>
      </w:tr>
      <w:tr w:rsidR="003950EF" w:rsidRPr="003950EF" w14:paraId="0AD19DA4"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A15170C" w14:textId="77777777" w:rsidR="00DD0D50" w:rsidRPr="003950EF" w:rsidRDefault="00DD0D50" w:rsidP="00630351">
            <w:pPr>
              <w:pStyle w:val="Neotevilenodstavek"/>
              <w:widowControl w:val="0"/>
              <w:spacing w:before="0" w:after="0" w:line="260" w:lineRule="exact"/>
              <w:rPr>
                <w:iCs/>
                <w:sz w:val="20"/>
                <w:szCs w:val="20"/>
              </w:rPr>
            </w:pPr>
            <w:r w:rsidRPr="003950EF">
              <w:rPr>
                <w:iCs/>
                <w:sz w:val="20"/>
                <w:szCs w:val="20"/>
              </w:rPr>
              <w:t>Vsebina predloženega gradiva (predpisa) vpliva na:</w:t>
            </w:r>
          </w:p>
          <w:p w14:paraId="3621E0D5" w14:textId="77777777" w:rsidR="00DD0D50" w:rsidRPr="003950EF" w:rsidRDefault="00DD0D50" w:rsidP="00B04578">
            <w:pPr>
              <w:pStyle w:val="Neotevilenodstavek"/>
              <w:widowControl w:val="0"/>
              <w:numPr>
                <w:ilvl w:val="1"/>
                <w:numId w:val="26"/>
              </w:numPr>
              <w:spacing w:before="0" w:after="0" w:line="260" w:lineRule="exact"/>
              <w:rPr>
                <w:iCs/>
                <w:sz w:val="20"/>
                <w:szCs w:val="20"/>
              </w:rPr>
            </w:pPr>
            <w:r w:rsidRPr="003950EF">
              <w:rPr>
                <w:iCs/>
                <w:sz w:val="20"/>
                <w:szCs w:val="20"/>
              </w:rPr>
              <w:t>pristojnosti občin,</w:t>
            </w:r>
          </w:p>
          <w:p w14:paraId="4CBB0B11" w14:textId="77777777" w:rsidR="00DD0D50" w:rsidRPr="003950EF" w:rsidRDefault="00DD0D50" w:rsidP="00B04578">
            <w:pPr>
              <w:pStyle w:val="Neotevilenodstavek"/>
              <w:widowControl w:val="0"/>
              <w:numPr>
                <w:ilvl w:val="1"/>
                <w:numId w:val="26"/>
              </w:numPr>
              <w:spacing w:before="0" w:after="0" w:line="260" w:lineRule="exact"/>
              <w:rPr>
                <w:iCs/>
                <w:sz w:val="20"/>
                <w:szCs w:val="20"/>
              </w:rPr>
            </w:pPr>
            <w:r w:rsidRPr="003950EF">
              <w:rPr>
                <w:iCs/>
                <w:sz w:val="20"/>
                <w:szCs w:val="20"/>
              </w:rPr>
              <w:t>delovanje občin,</w:t>
            </w:r>
          </w:p>
          <w:p w14:paraId="3EA47427" w14:textId="77777777" w:rsidR="00DD0D50" w:rsidRPr="003950EF" w:rsidRDefault="00DD0D50" w:rsidP="00B04578">
            <w:pPr>
              <w:pStyle w:val="Neotevilenodstavek"/>
              <w:widowControl w:val="0"/>
              <w:numPr>
                <w:ilvl w:val="1"/>
                <w:numId w:val="26"/>
              </w:numPr>
              <w:spacing w:before="0" w:after="0" w:line="260" w:lineRule="exact"/>
              <w:rPr>
                <w:iCs/>
                <w:sz w:val="20"/>
                <w:szCs w:val="20"/>
              </w:rPr>
            </w:pPr>
            <w:r w:rsidRPr="003950EF">
              <w:rPr>
                <w:iCs/>
                <w:sz w:val="20"/>
                <w:szCs w:val="20"/>
              </w:rPr>
              <w:t>financiranje občin.</w:t>
            </w:r>
          </w:p>
          <w:p w14:paraId="4608C200" w14:textId="77777777" w:rsidR="00DD0D50" w:rsidRPr="003950EF" w:rsidRDefault="00DD0D50" w:rsidP="00630351">
            <w:pPr>
              <w:pStyle w:val="Neotevilenodstavek"/>
              <w:widowControl w:val="0"/>
              <w:spacing w:before="0" w:after="0" w:line="260" w:lineRule="exact"/>
              <w:ind w:left="1440"/>
              <w:rPr>
                <w:iCs/>
                <w:sz w:val="20"/>
                <w:szCs w:val="20"/>
              </w:rPr>
            </w:pPr>
          </w:p>
        </w:tc>
        <w:tc>
          <w:tcPr>
            <w:tcW w:w="2431" w:type="dxa"/>
            <w:gridSpan w:val="2"/>
          </w:tcPr>
          <w:p w14:paraId="59075EED" w14:textId="77777777" w:rsidR="00DD0D50" w:rsidRPr="003950EF" w:rsidRDefault="00DD0D50" w:rsidP="00630351">
            <w:pPr>
              <w:pStyle w:val="Neotevilenodstavek"/>
              <w:widowControl w:val="0"/>
              <w:spacing w:before="0" w:after="0" w:line="260" w:lineRule="exact"/>
              <w:jc w:val="center"/>
              <w:rPr>
                <w:sz w:val="20"/>
                <w:szCs w:val="20"/>
              </w:rPr>
            </w:pPr>
            <w:r w:rsidRPr="003950EF">
              <w:rPr>
                <w:sz w:val="20"/>
                <w:szCs w:val="20"/>
              </w:rPr>
              <w:t>NE</w:t>
            </w:r>
          </w:p>
        </w:tc>
      </w:tr>
      <w:tr w:rsidR="003950EF" w:rsidRPr="003950EF" w14:paraId="6C7CC168"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6995381" w14:textId="77777777" w:rsidR="00DD0D50" w:rsidRPr="003950EF" w:rsidRDefault="00DD0D50" w:rsidP="00630351">
            <w:pPr>
              <w:pStyle w:val="Neotevilenodstavek"/>
              <w:widowControl w:val="0"/>
              <w:spacing w:before="0" w:after="0" w:line="260" w:lineRule="exact"/>
              <w:rPr>
                <w:iCs/>
                <w:sz w:val="20"/>
                <w:szCs w:val="20"/>
              </w:rPr>
            </w:pPr>
            <w:r w:rsidRPr="003950EF">
              <w:rPr>
                <w:iCs/>
                <w:sz w:val="20"/>
                <w:szCs w:val="20"/>
              </w:rPr>
              <w:t xml:space="preserve">Gradivo (predpis) je bilo poslano v mnenje: </w:t>
            </w:r>
          </w:p>
          <w:p w14:paraId="632534CF" w14:textId="04953FE2" w:rsidR="00DD0D50" w:rsidRPr="003950EF" w:rsidRDefault="00DD0D50" w:rsidP="00DD0D50">
            <w:pPr>
              <w:pStyle w:val="Neotevilenodstavek"/>
              <w:widowControl w:val="0"/>
              <w:numPr>
                <w:ilvl w:val="0"/>
                <w:numId w:val="12"/>
              </w:numPr>
              <w:spacing w:before="0" w:after="0" w:line="260" w:lineRule="exact"/>
              <w:rPr>
                <w:iCs/>
                <w:sz w:val="20"/>
                <w:szCs w:val="20"/>
              </w:rPr>
            </w:pPr>
            <w:r w:rsidRPr="003950EF">
              <w:rPr>
                <w:iCs/>
                <w:sz w:val="20"/>
                <w:szCs w:val="20"/>
              </w:rPr>
              <w:t>Skupnosti občin Slovenije SOS: NE</w:t>
            </w:r>
          </w:p>
          <w:p w14:paraId="2567C4D7" w14:textId="6CC0624B" w:rsidR="00DD0D50" w:rsidRPr="003950EF" w:rsidRDefault="00DD0D50" w:rsidP="00DD0D50">
            <w:pPr>
              <w:pStyle w:val="Neotevilenodstavek"/>
              <w:widowControl w:val="0"/>
              <w:numPr>
                <w:ilvl w:val="0"/>
                <w:numId w:val="12"/>
              </w:numPr>
              <w:spacing w:before="0" w:after="0" w:line="260" w:lineRule="exact"/>
              <w:rPr>
                <w:iCs/>
                <w:sz w:val="20"/>
                <w:szCs w:val="20"/>
              </w:rPr>
            </w:pPr>
            <w:r w:rsidRPr="003950EF">
              <w:rPr>
                <w:iCs/>
                <w:sz w:val="20"/>
                <w:szCs w:val="20"/>
              </w:rPr>
              <w:t>Združenju občin Slovenije ZOS: NE</w:t>
            </w:r>
          </w:p>
          <w:p w14:paraId="18F72534" w14:textId="2B87C2FF" w:rsidR="00DD0D50" w:rsidRPr="003950EF" w:rsidRDefault="00DD0D50" w:rsidP="00DD0D50">
            <w:pPr>
              <w:pStyle w:val="Neotevilenodstavek"/>
              <w:widowControl w:val="0"/>
              <w:numPr>
                <w:ilvl w:val="0"/>
                <w:numId w:val="12"/>
              </w:numPr>
              <w:spacing w:before="0" w:after="0" w:line="260" w:lineRule="exact"/>
              <w:rPr>
                <w:iCs/>
                <w:sz w:val="20"/>
                <w:szCs w:val="20"/>
              </w:rPr>
            </w:pPr>
            <w:r w:rsidRPr="003950EF">
              <w:rPr>
                <w:iCs/>
                <w:sz w:val="20"/>
                <w:szCs w:val="20"/>
              </w:rPr>
              <w:t>Združenju mestnih občin Slovenije ZMOS: NE</w:t>
            </w:r>
          </w:p>
          <w:p w14:paraId="5C5AFF1A" w14:textId="77777777" w:rsidR="00DD0D50" w:rsidRPr="003950EF" w:rsidRDefault="00DD0D50" w:rsidP="00630351">
            <w:pPr>
              <w:pStyle w:val="Neotevilenodstavek"/>
              <w:widowControl w:val="0"/>
              <w:spacing w:before="0" w:after="0" w:line="260" w:lineRule="exact"/>
              <w:rPr>
                <w:iCs/>
                <w:sz w:val="20"/>
                <w:szCs w:val="20"/>
              </w:rPr>
            </w:pPr>
          </w:p>
          <w:p w14:paraId="29F95FAA" w14:textId="77777777" w:rsidR="00DD0D50" w:rsidRPr="003950EF" w:rsidRDefault="00DD0D50" w:rsidP="00630351">
            <w:pPr>
              <w:pStyle w:val="Neotevilenodstavek"/>
              <w:widowControl w:val="0"/>
              <w:spacing w:before="0" w:after="0" w:line="260" w:lineRule="exact"/>
              <w:rPr>
                <w:iCs/>
                <w:sz w:val="20"/>
                <w:szCs w:val="20"/>
              </w:rPr>
            </w:pPr>
            <w:r w:rsidRPr="003950EF">
              <w:rPr>
                <w:iCs/>
                <w:sz w:val="20"/>
                <w:szCs w:val="20"/>
              </w:rPr>
              <w:t>Predlogi in pripombe združenj so bili upoštevani:</w:t>
            </w:r>
          </w:p>
          <w:p w14:paraId="5ED7C0B7" w14:textId="77777777" w:rsidR="00DD0D50" w:rsidRPr="003950EF" w:rsidRDefault="00DD0D50" w:rsidP="00DD0D50">
            <w:pPr>
              <w:pStyle w:val="Neotevilenodstavek"/>
              <w:widowControl w:val="0"/>
              <w:numPr>
                <w:ilvl w:val="0"/>
                <w:numId w:val="13"/>
              </w:numPr>
              <w:spacing w:before="0" w:after="0" w:line="260" w:lineRule="exact"/>
              <w:rPr>
                <w:iCs/>
                <w:sz w:val="20"/>
                <w:szCs w:val="20"/>
              </w:rPr>
            </w:pPr>
            <w:r w:rsidRPr="003950EF">
              <w:rPr>
                <w:iCs/>
                <w:sz w:val="20"/>
                <w:szCs w:val="20"/>
              </w:rPr>
              <w:t>v celoti,</w:t>
            </w:r>
          </w:p>
          <w:p w14:paraId="16092305" w14:textId="77777777" w:rsidR="00DD0D50" w:rsidRPr="003950EF" w:rsidRDefault="00DD0D50" w:rsidP="00DD0D50">
            <w:pPr>
              <w:pStyle w:val="Neotevilenodstavek"/>
              <w:widowControl w:val="0"/>
              <w:numPr>
                <w:ilvl w:val="0"/>
                <w:numId w:val="13"/>
              </w:numPr>
              <w:spacing w:before="0" w:after="0" w:line="260" w:lineRule="exact"/>
              <w:rPr>
                <w:iCs/>
                <w:sz w:val="20"/>
                <w:szCs w:val="20"/>
              </w:rPr>
            </w:pPr>
            <w:r w:rsidRPr="003950EF">
              <w:rPr>
                <w:iCs/>
                <w:sz w:val="20"/>
                <w:szCs w:val="20"/>
              </w:rPr>
              <w:t>večinoma,</w:t>
            </w:r>
          </w:p>
          <w:p w14:paraId="779137ED" w14:textId="77777777" w:rsidR="00DD0D50" w:rsidRPr="003950EF" w:rsidRDefault="00DD0D50" w:rsidP="00DD0D50">
            <w:pPr>
              <w:pStyle w:val="Neotevilenodstavek"/>
              <w:widowControl w:val="0"/>
              <w:numPr>
                <w:ilvl w:val="0"/>
                <w:numId w:val="13"/>
              </w:numPr>
              <w:spacing w:before="0" w:after="0" w:line="260" w:lineRule="exact"/>
              <w:rPr>
                <w:iCs/>
                <w:sz w:val="20"/>
                <w:szCs w:val="20"/>
              </w:rPr>
            </w:pPr>
            <w:r w:rsidRPr="003950EF">
              <w:rPr>
                <w:iCs/>
                <w:sz w:val="20"/>
                <w:szCs w:val="20"/>
              </w:rPr>
              <w:t>delno,</w:t>
            </w:r>
          </w:p>
          <w:p w14:paraId="191B7962" w14:textId="77777777" w:rsidR="00DD0D50" w:rsidRPr="003950EF" w:rsidRDefault="00DD0D50" w:rsidP="00DD0D50">
            <w:pPr>
              <w:pStyle w:val="Neotevilenodstavek"/>
              <w:widowControl w:val="0"/>
              <w:numPr>
                <w:ilvl w:val="0"/>
                <w:numId w:val="13"/>
              </w:numPr>
              <w:spacing w:before="0" w:after="0" w:line="260" w:lineRule="exact"/>
              <w:rPr>
                <w:iCs/>
                <w:sz w:val="20"/>
                <w:szCs w:val="20"/>
              </w:rPr>
            </w:pPr>
            <w:r w:rsidRPr="003950EF">
              <w:rPr>
                <w:iCs/>
                <w:sz w:val="20"/>
                <w:szCs w:val="20"/>
              </w:rPr>
              <w:t>niso bili upoštevani.</w:t>
            </w:r>
          </w:p>
          <w:p w14:paraId="4E0C68DC" w14:textId="77777777" w:rsidR="00DD0D50" w:rsidRPr="003950EF" w:rsidRDefault="00DD0D50" w:rsidP="00630351">
            <w:pPr>
              <w:pStyle w:val="Neotevilenodstavek"/>
              <w:widowControl w:val="0"/>
              <w:spacing w:before="0" w:after="0" w:line="260" w:lineRule="exact"/>
              <w:ind w:left="360"/>
              <w:rPr>
                <w:iCs/>
                <w:sz w:val="20"/>
                <w:szCs w:val="20"/>
              </w:rPr>
            </w:pPr>
          </w:p>
          <w:p w14:paraId="4D1FABF8" w14:textId="77777777" w:rsidR="00DD0D50" w:rsidRPr="003950EF" w:rsidRDefault="00DD0D50" w:rsidP="00630351">
            <w:pPr>
              <w:pStyle w:val="Neotevilenodstavek"/>
              <w:widowControl w:val="0"/>
              <w:spacing w:before="0" w:after="0" w:line="260" w:lineRule="exact"/>
              <w:rPr>
                <w:iCs/>
                <w:sz w:val="20"/>
                <w:szCs w:val="20"/>
              </w:rPr>
            </w:pPr>
            <w:r w:rsidRPr="003950EF">
              <w:rPr>
                <w:iCs/>
                <w:sz w:val="20"/>
                <w:szCs w:val="20"/>
              </w:rPr>
              <w:t>Bistveni predlogi in pripombe, ki niso bili upoštevani.</w:t>
            </w:r>
          </w:p>
          <w:p w14:paraId="53152016" w14:textId="77777777" w:rsidR="00DD0D50" w:rsidRPr="003950EF" w:rsidRDefault="00DD0D50" w:rsidP="00630351">
            <w:pPr>
              <w:pStyle w:val="Neotevilenodstavek"/>
              <w:widowControl w:val="0"/>
              <w:spacing w:before="0" w:after="0" w:line="260" w:lineRule="exact"/>
              <w:rPr>
                <w:iCs/>
                <w:sz w:val="20"/>
                <w:szCs w:val="20"/>
              </w:rPr>
            </w:pPr>
          </w:p>
        </w:tc>
      </w:tr>
      <w:tr w:rsidR="003950EF" w:rsidRPr="003950EF" w14:paraId="7A8ABAA2"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914B5AF" w14:textId="77777777" w:rsidR="00DD0D50" w:rsidRPr="003950EF" w:rsidRDefault="00DD0D50" w:rsidP="00630351">
            <w:pPr>
              <w:pStyle w:val="Neotevilenodstavek"/>
              <w:widowControl w:val="0"/>
              <w:spacing w:before="0" w:after="0" w:line="260" w:lineRule="exact"/>
              <w:jc w:val="left"/>
              <w:rPr>
                <w:b/>
                <w:sz w:val="20"/>
                <w:szCs w:val="20"/>
              </w:rPr>
            </w:pPr>
            <w:r w:rsidRPr="003950EF">
              <w:rPr>
                <w:b/>
                <w:sz w:val="20"/>
                <w:szCs w:val="20"/>
              </w:rPr>
              <w:t>9. Predstavitev sodelovanja javnosti:</w:t>
            </w:r>
          </w:p>
        </w:tc>
      </w:tr>
      <w:tr w:rsidR="003950EF" w:rsidRPr="003950EF" w14:paraId="4DAE2BA9"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726E4AB" w14:textId="77777777" w:rsidR="00DD0D50" w:rsidRPr="003950EF" w:rsidRDefault="00DD0D50" w:rsidP="00630351">
            <w:pPr>
              <w:pStyle w:val="Neotevilenodstavek"/>
              <w:widowControl w:val="0"/>
              <w:spacing w:before="0" w:after="0" w:line="260" w:lineRule="exact"/>
              <w:rPr>
                <w:sz w:val="20"/>
                <w:szCs w:val="20"/>
              </w:rPr>
            </w:pPr>
            <w:r w:rsidRPr="003950EF">
              <w:rPr>
                <w:iCs/>
                <w:sz w:val="20"/>
                <w:szCs w:val="20"/>
              </w:rPr>
              <w:t>Gradivo je bilo predhodno objavljeno na spletni strani predlagatelja:</w:t>
            </w:r>
          </w:p>
        </w:tc>
        <w:tc>
          <w:tcPr>
            <w:tcW w:w="2431" w:type="dxa"/>
            <w:gridSpan w:val="2"/>
          </w:tcPr>
          <w:p w14:paraId="6A1F4BDC" w14:textId="77777777" w:rsidR="00DD0D50" w:rsidRPr="003950EF" w:rsidRDefault="00DD0D50" w:rsidP="00621C15">
            <w:pPr>
              <w:pStyle w:val="Neotevilenodstavek"/>
              <w:widowControl w:val="0"/>
              <w:spacing w:before="0" w:after="0" w:line="260" w:lineRule="exact"/>
              <w:jc w:val="center"/>
              <w:rPr>
                <w:iCs/>
                <w:sz w:val="20"/>
                <w:szCs w:val="20"/>
              </w:rPr>
            </w:pPr>
            <w:r w:rsidRPr="003950EF">
              <w:rPr>
                <w:sz w:val="20"/>
                <w:szCs w:val="20"/>
              </w:rPr>
              <w:t>DA</w:t>
            </w:r>
          </w:p>
        </w:tc>
      </w:tr>
      <w:tr w:rsidR="003950EF" w:rsidRPr="003950EF" w14:paraId="4E4BD1BF"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DCDCC16" w14:textId="727EB560" w:rsidR="0075006C" w:rsidRPr="003950EF" w:rsidRDefault="0075006C" w:rsidP="0075006C">
            <w:pPr>
              <w:pStyle w:val="Neotevilenodstavek"/>
              <w:spacing w:before="0" w:after="0" w:line="260" w:lineRule="exact"/>
              <w:rPr>
                <w:iCs/>
                <w:sz w:val="20"/>
                <w:szCs w:val="20"/>
              </w:rPr>
            </w:pPr>
            <w:r w:rsidRPr="003950EF">
              <w:rPr>
                <w:bCs/>
                <w:sz w:val="20"/>
                <w:szCs w:val="20"/>
              </w:rPr>
              <w:t xml:space="preserve">Datum objave na spletni strani Ministrstva za pravosodje: </w:t>
            </w:r>
            <w:r w:rsidRPr="003950EF">
              <w:rPr>
                <w:iCs/>
                <w:sz w:val="20"/>
                <w:szCs w:val="20"/>
              </w:rPr>
              <w:t xml:space="preserve">28. 6. 2016 </w:t>
            </w:r>
          </w:p>
          <w:p w14:paraId="34004F53" w14:textId="77777777" w:rsidR="00AE161E" w:rsidRPr="003950EF" w:rsidRDefault="00AE161E" w:rsidP="00172D11">
            <w:pPr>
              <w:pStyle w:val="Neotevilenodstavek"/>
              <w:spacing w:before="0" w:after="0" w:line="260" w:lineRule="exact"/>
              <w:rPr>
                <w:bCs/>
                <w:sz w:val="20"/>
                <w:szCs w:val="20"/>
              </w:rPr>
            </w:pPr>
          </w:p>
          <w:p w14:paraId="40B4B769" w14:textId="65E316DE" w:rsidR="00172D11" w:rsidRPr="003950EF" w:rsidRDefault="00172D11" w:rsidP="00172D11">
            <w:pPr>
              <w:pStyle w:val="Neotevilenodstavek"/>
              <w:spacing w:before="0" w:after="0" w:line="260" w:lineRule="exact"/>
              <w:rPr>
                <w:b/>
                <w:bCs/>
                <w:sz w:val="20"/>
                <w:szCs w:val="20"/>
              </w:rPr>
            </w:pPr>
            <w:r w:rsidRPr="003950EF">
              <w:rPr>
                <w:bCs/>
                <w:sz w:val="20"/>
                <w:szCs w:val="20"/>
              </w:rPr>
              <w:t>Datum objave na Državnem portalu Republike Slovenije e-uprava v rubriki e-demokracija: 6. 9. 2016</w:t>
            </w:r>
          </w:p>
          <w:p w14:paraId="4B1B2BBA" w14:textId="77777777" w:rsidR="0075006C" w:rsidRPr="003950EF" w:rsidRDefault="0075006C" w:rsidP="00630351">
            <w:pPr>
              <w:pStyle w:val="Neotevilenodstavek"/>
              <w:widowControl w:val="0"/>
              <w:spacing w:before="0" w:after="0" w:line="260" w:lineRule="exact"/>
              <w:rPr>
                <w:iCs/>
                <w:sz w:val="20"/>
                <w:szCs w:val="20"/>
              </w:rPr>
            </w:pPr>
          </w:p>
          <w:p w14:paraId="6C696033" w14:textId="67AD00F3" w:rsidR="0075006C" w:rsidRPr="003950EF" w:rsidRDefault="0075006C" w:rsidP="0075006C">
            <w:pPr>
              <w:pStyle w:val="Neotevilenodstavek"/>
              <w:widowControl w:val="0"/>
              <w:spacing w:before="0" w:after="0" w:line="260" w:lineRule="exact"/>
              <w:rPr>
                <w:iCs/>
                <w:sz w:val="20"/>
                <w:szCs w:val="20"/>
              </w:rPr>
            </w:pPr>
            <w:r w:rsidRPr="003950EF">
              <w:rPr>
                <w:iCs/>
                <w:sz w:val="20"/>
                <w:szCs w:val="20"/>
              </w:rPr>
              <w:t>V razpravo so bili z neposrednim pozivom (dopisom z dne 27. 6. 2016) za posredovanje mnenja oziroma pripomb vključeni naslednji predstavniki strokovne javnosti:</w:t>
            </w:r>
          </w:p>
          <w:p w14:paraId="219C785E" w14:textId="730A6382" w:rsidR="0075006C" w:rsidRPr="003950EF" w:rsidRDefault="00B04578" w:rsidP="00B04578">
            <w:pPr>
              <w:pStyle w:val="Neotevilenodstavek"/>
              <w:widowControl w:val="0"/>
              <w:spacing w:before="0" w:after="0" w:line="260" w:lineRule="exact"/>
              <w:rPr>
                <w:iCs/>
                <w:sz w:val="20"/>
                <w:szCs w:val="20"/>
              </w:rPr>
            </w:pPr>
            <w:r w:rsidRPr="003950EF">
              <w:rPr>
                <w:iCs/>
                <w:sz w:val="20"/>
                <w:szCs w:val="20"/>
              </w:rPr>
              <w:t xml:space="preserve">– </w:t>
            </w:r>
            <w:r w:rsidR="0075006C" w:rsidRPr="003950EF">
              <w:rPr>
                <w:iCs/>
                <w:sz w:val="20"/>
                <w:szCs w:val="20"/>
              </w:rPr>
              <w:t>Vrhovno sodišče Republike Slovenije (VS RS)</w:t>
            </w:r>
            <w:r w:rsidR="00227948" w:rsidRPr="003950EF">
              <w:rPr>
                <w:iCs/>
                <w:sz w:val="20"/>
                <w:szCs w:val="20"/>
              </w:rPr>
              <w:t>,</w:t>
            </w:r>
          </w:p>
          <w:p w14:paraId="0AC28119" w14:textId="70986E61" w:rsidR="0075006C" w:rsidRPr="003950EF" w:rsidRDefault="00B04578" w:rsidP="00B04578">
            <w:pPr>
              <w:pStyle w:val="Neotevilenodstavek"/>
              <w:widowControl w:val="0"/>
              <w:spacing w:before="0" w:after="0" w:line="260" w:lineRule="exact"/>
              <w:rPr>
                <w:iCs/>
                <w:sz w:val="20"/>
                <w:szCs w:val="20"/>
              </w:rPr>
            </w:pPr>
            <w:r w:rsidRPr="003950EF">
              <w:rPr>
                <w:iCs/>
                <w:sz w:val="20"/>
                <w:szCs w:val="20"/>
              </w:rPr>
              <w:t xml:space="preserve">– </w:t>
            </w:r>
            <w:r w:rsidR="0075006C" w:rsidRPr="003950EF">
              <w:rPr>
                <w:iCs/>
                <w:sz w:val="20"/>
                <w:szCs w:val="20"/>
              </w:rPr>
              <w:t>Notarska zbornica Slovenije (NZS)</w:t>
            </w:r>
            <w:r w:rsidR="00227948" w:rsidRPr="003950EF">
              <w:rPr>
                <w:iCs/>
                <w:sz w:val="20"/>
                <w:szCs w:val="20"/>
              </w:rPr>
              <w:t>,</w:t>
            </w:r>
          </w:p>
          <w:p w14:paraId="62DF527A" w14:textId="64EE0BA4" w:rsidR="0075006C" w:rsidRPr="003950EF" w:rsidRDefault="00B04578" w:rsidP="00B04578">
            <w:pPr>
              <w:pStyle w:val="Neotevilenodstavek"/>
              <w:widowControl w:val="0"/>
              <w:spacing w:before="0" w:after="0" w:line="260" w:lineRule="exact"/>
              <w:rPr>
                <w:iCs/>
                <w:sz w:val="20"/>
                <w:szCs w:val="20"/>
              </w:rPr>
            </w:pPr>
            <w:r w:rsidRPr="003950EF">
              <w:rPr>
                <w:iCs/>
                <w:sz w:val="20"/>
                <w:szCs w:val="20"/>
              </w:rPr>
              <w:t xml:space="preserve">– </w:t>
            </w:r>
            <w:r w:rsidR="0075006C" w:rsidRPr="003950EF">
              <w:rPr>
                <w:iCs/>
                <w:sz w:val="20"/>
                <w:szCs w:val="20"/>
              </w:rPr>
              <w:t>Ministrstvo za zunanje zadeve (MZZ).</w:t>
            </w:r>
          </w:p>
          <w:p w14:paraId="2C6C0D94" w14:textId="77777777" w:rsidR="0075006C" w:rsidRPr="003950EF" w:rsidRDefault="0075006C" w:rsidP="00630351">
            <w:pPr>
              <w:pStyle w:val="Neotevilenodstavek"/>
              <w:widowControl w:val="0"/>
              <w:spacing w:before="0" w:after="0" w:line="260" w:lineRule="exact"/>
              <w:rPr>
                <w:iCs/>
                <w:sz w:val="20"/>
                <w:szCs w:val="20"/>
              </w:rPr>
            </w:pPr>
          </w:p>
          <w:p w14:paraId="32E56360" w14:textId="47A775CE" w:rsidR="0031400F" w:rsidRPr="003950EF" w:rsidRDefault="0075006C" w:rsidP="00630351">
            <w:pPr>
              <w:pStyle w:val="Neotevilenodstavek"/>
              <w:widowControl w:val="0"/>
              <w:spacing w:before="0" w:after="0" w:line="260" w:lineRule="exact"/>
              <w:rPr>
                <w:iCs/>
                <w:sz w:val="20"/>
                <w:szCs w:val="20"/>
              </w:rPr>
            </w:pPr>
            <w:r w:rsidRPr="003950EF">
              <w:rPr>
                <w:iCs/>
                <w:sz w:val="20"/>
                <w:szCs w:val="20"/>
              </w:rPr>
              <w:t xml:space="preserve">Svoje mnenje oziroma pripombe </w:t>
            </w:r>
            <w:r w:rsidR="00E77611" w:rsidRPr="003950EF">
              <w:rPr>
                <w:iCs/>
                <w:sz w:val="20"/>
                <w:szCs w:val="20"/>
              </w:rPr>
              <w:t xml:space="preserve">je </w:t>
            </w:r>
            <w:r w:rsidRPr="003950EF">
              <w:rPr>
                <w:iCs/>
                <w:sz w:val="20"/>
                <w:szCs w:val="20"/>
              </w:rPr>
              <w:t xml:space="preserve">podala NZS, </w:t>
            </w:r>
            <w:r w:rsidR="00E77611" w:rsidRPr="003950EF">
              <w:rPr>
                <w:iCs/>
                <w:sz w:val="20"/>
                <w:szCs w:val="20"/>
              </w:rPr>
              <w:t xml:space="preserve">VSRS in </w:t>
            </w:r>
            <w:r w:rsidRPr="003950EF">
              <w:rPr>
                <w:iCs/>
                <w:sz w:val="20"/>
                <w:szCs w:val="20"/>
              </w:rPr>
              <w:t>MZZ ni</w:t>
            </w:r>
            <w:r w:rsidR="00E77611" w:rsidRPr="003950EF">
              <w:rPr>
                <w:iCs/>
                <w:sz w:val="20"/>
                <w:szCs w:val="20"/>
              </w:rPr>
              <w:t>sta imela</w:t>
            </w:r>
            <w:r w:rsidRPr="003950EF">
              <w:rPr>
                <w:iCs/>
                <w:sz w:val="20"/>
                <w:szCs w:val="20"/>
              </w:rPr>
              <w:t xml:space="preserve"> pripomb. </w:t>
            </w:r>
          </w:p>
          <w:p w14:paraId="008DF53D" w14:textId="77777777" w:rsidR="00E77611" w:rsidRPr="003950EF" w:rsidRDefault="00E77611" w:rsidP="00630351">
            <w:pPr>
              <w:pStyle w:val="Neotevilenodstavek"/>
              <w:widowControl w:val="0"/>
              <w:spacing w:before="0" w:after="0" w:line="260" w:lineRule="exact"/>
              <w:rPr>
                <w:iCs/>
                <w:sz w:val="20"/>
                <w:szCs w:val="20"/>
              </w:rPr>
            </w:pPr>
          </w:p>
          <w:p w14:paraId="2AE1FF45" w14:textId="5337BD5D" w:rsidR="0031400F" w:rsidRPr="003950EF" w:rsidRDefault="00E77611" w:rsidP="00630351">
            <w:pPr>
              <w:pStyle w:val="Neotevilenodstavek"/>
              <w:widowControl w:val="0"/>
              <w:spacing w:before="0" w:after="0" w:line="260" w:lineRule="exact"/>
              <w:rPr>
                <w:iCs/>
                <w:sz w:val="20"/>
                <w:szCs w:val="20"/>
              </w:rPr>
            </w:pPr>
            <w:r w:rsidRPr="003950EF">
              <w:rPr>
                <w:iCs/>
                <w:sz w:val="20"/>
                <w:szCs w:val="20"/>
              </w:rPr>
              <w:t>V predlogu zakona je upoštevan predlog NZS, da svoje podpise pri Ministrstvu za pravosodje poleg notarjev deponirajo tudi notarski pomočniki, kar bo omogočilo overjanje njihovih podpisov tudi pri navedenem ministrstvu, ne le pri okrožnem sodišču, kot je veljalo doslej.</w:t>
            </w:r>
          </w:p>
          <w:p w14:paraId="67B533BF" w14:textId="77777777" w:rsidR="001A36DC" w:rsidRPr="003950EF" w:rsidRDefault="001A36DC" w:rsidP="00630351">
            <w:pPr>
              <w:pStyle w:val="Neotevilenodstavek"/>
              <w:widowControl w:val="0"/>
              <w:spacing w:before="0" w:after="0" w:line="260" w:lineRule="exact"/>
              <w:rPr>
                <w:iCs/>
                <w:sz w:val="20"/>
                <w:szCs w:val="20"/>
              </w:rPr>
            </w:pPr>
          </w:p>
          <w:p w14:paraId="2D8F1E20" w14:textId="4A7C8FE5" w:rsidR="001A36DC" w:rsidRPr="003950EF" w:rsidRDefault="001A36DC" w:rsidP="00630351">
            <w:pPr>
              <w:pStyle w:val="Neotevilenodstavek"/>
              <w:widowControl w:val="0"/>
              <w:spacing w:before="0" w:after="0" w:line="260" w:lineRule="exact"/>
              <w:rPr>
                <w:iCs/>
                <w:sz w:val="20"/>
                <w:szCs w:val="20"/>
              </w:rPr>
            </w:pPr>
            <w:r w:rsidRPr="003950EF">
              <w:rPr>
                <w:iCs/>
                <w:sz w:val="20"/>
                <w:szCs w:val="20"/>
              </w:rPr>
              <w:t xml:space="preserve">V okviru zbiranja komentarjev </w:t>
            </w:r>
            <w:r w:rsidR="00B65DE9" w:rsidRPr="003950EF">
              <w:rPr>
                <w:iCs/>
                <w:sz w:val="20"/>
                <w:szCs w:val="20"/>
              </w:rPr>
              <w:t>zainteresirane</w:t>
            </w:r>
            <w:r w:rsidRPr="003950EF">
              <w:rPr>
                <w:iCs/>
                <w:sz w:val="20"/>
                <w:szCs w:val="20"/>
              </w:rPr>
              <w:t xml:space="preserve"> javnosti je svoje pripombe </w:t>
            </w:r>
            <w:r w:rsidR="00B65DE9" w:rsidRPr="003950EF">
              <w:rPr>
                <w:iCs/>
                <w:sz w:val="20"/>
                <w:szCs w:val="20"/>
              </w:rPr>
              <w:t xml:space="preserve">glede priglasitve sredstev elektronske identifikacije (konkretno je bila izpostavljena nepotrebnost in neprimeren način deponiranja kvalificiranih digitalnih potrdil) </w:t>
            </w:r>
            <w:r w:rsidR="00227948" w:rsidRPr="003950EF">
              <w:rPr>
                <w:iCs/>
                <w:sz w:val="20"/>
                <w:szCs w:val="20"/>
              </w:rPr>
              <w:t xml:space="preserve">poslal </w:t>
            </w:r>
            <w:r w:rsidR="00B65DE9" w:rsidRPr="003950EF">
              <w:rPr>
                <w:iCs/>
                <w:sz w:val="20"/>
                <w:szCs w:val="20"/>
              </w:rPr>
              <w:t>t</w:t>
            </w:r>
            <w:r w:rsidRPr="003950EF">
              <w:rPr>
                <w:iCs/>
                <w:sz w:val="20"/>
                <w:szCs w:val="20"/>
              </w:rPr>
              <w:t>udi AJPES</w:t>
            </w:r>
            <w:r w:rsidR="00B65DE9" w:rsidRPr="003950EF">
              <w:rPr>
                <w:iCs/>
                <w:sz w:val="20"/>
                <w:szCs w:val="20"/>
              </w:rPr>
              <w:t>. Po preučitvi in posvetovanju z VS RS, ki ima sistem priglasitve digitalnih potrdil pooblašče</w:t>
            </w:r>
            <w:r w:rsidR="00175936" w:rsidRPr="003950EF">
              <w:rPr>
                <w:iCs/>
                <w:sz w:val="20"/>
                <w:szCs w:val="20"/>
              </w:rPr>
              <w:t>nih podpisnikov e-</w:t>
            </w:r>
            <w:r w:rsidR="00B65DE9" w:rsidRPr="003950EF">
              <w:rPr>
                <w:iCs/>
                <w:sz w:val="20"/>
                <w:szCs w:val="20"/>
              </w:rPr>
              <w:t>listin že vzpostavljen, navedene pripombe AJPES</w:t>
            </w:r>
            <w:r w:rsidR="00227948" w:rsidRPr="003950EF">
              <w:rPr>
                <w:iCs/>
                <w:sz w:val="20"/>
                <w:szCs w:val="20"/>
              </w:rPr>
              <w:t>-a</w:t>
            </w:r>
            <w:r w:rsidR="00B65DE9" w:rsidRPr="003950EF">
              <w:rPr>
                <w:iCs/>
                <w:sz w:val="20"/>
                <w:szCs w:val="20"/>
              </w:rPr>
              <w:t xml:space="preserve"> niso bile upoštevane.</w:t>
            </w:r>
          </w:p>
          <w:p w14:paraId="55879AD5" w14:textId="77777777" w:rsidR="00DD0D50" w:rsidRPr="003950EF" w:rsidRDefault="00DD0D50" w:rsidP="00630351">
            <w:pPr>
              <w:pStyle w:val="Neotevilenodstavek"/>
              <w:widowControl w:val="0"/>
              <w:spacing w:before="0" w:after="0" w:line="260" w:lineRule="exact"/>
              <w:rPr>
                <w:iCs/>
                <w:sz w:val="20"/>
                <w:szCs w:val="20"/>
              </w:rPr>
            </w:pPr>
          </w:p>
        </w:tc>
      </w:tr>
      <w:tr w:rsidR="003950EF" w:rsidRPr="003950EF" w14:paraId="75EB73E7"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DBA5A3D" w14:textId="77777777" w:rsidR="00DD0D50" w:rsidRPr="003950EF" w:rsidRDefault="00DD0D50" w:rsidP="00630351">
            <w:pPr>
              <w:pStyle w:val="Neotevilenodstavek"/>
              <w:widowControl w:val="0"/>
              <w:spacing w:before="0" w:after="0" w:line="260" w:lineRule="exact"/>
              <w:jc w:val="left"/>
              <w:rPr>
                <w:sz w:val="20"/>
                <w:szCs w:val="20"/>
              </w:rPr>
            </w:pPr>
            <w:r w:rsidRPr="003950EF">
              <w:rPr>
                <w:b/>
                <w:sz w:val="20"/>
                <w:szCs w:val="20"/>
              </w:rPr>
              <w:t>10. Pri pripravi gradiva so bile upoštevane zahteve iz Resolucije o normativni dejavnosti:</w:t>
            </w:r>
          </w:p>
        </w:tc>
        <w:tc>
          <w:tcPr>
            <w:tcW w:w="2431" w:type="dxa"/>
            <w:gridSpan w:val="2"/>
            <w:vAlign w:val="center"/>
          </w:tcPr>
          <w:p w14:paraId="0124A570" w14:textId="77777777" w:rsidR="00DD0D50" w:rsidRPr="003950EF" w:rsidRDefault="00DD0D50" w:rsidP="00916E66">
            <w:pPr>
              <w:pStyle w:val="Neotevilenodstavek"/>
              <w:widowControl w:val="0"/>
              <w:spacing w:before="0" w:after="0" w:line="260" w:lineRule="exact"/>
              <w:jc w:val="center"/>
              <w:rPr>
                <w:iCs/>
                <w:sz w:val="20"/>
                <w:szCs w:val="20"/>
              </w:rPr>
            </w:pPr>
            <w:r w:rsidRPr="003950EF">
              <w:rPr>
                <w:sz w:val="20"/>
                <w:szCs w:val="20"/>
              </w:rPr>
              <w:t>DA</w:t>
            </w:r>
          </w:p>
        </w:tc>
      </w:tr>
      <w:tr w:rsidR="003950EF" w:rsidRPr="003950EF" w14:paraId="2D3C0BC1"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4CA6A4A" w14:textId="77777777" w:rsidR="00DD0D50" w:rsidRPr="003950EF" w:rsidRDefault="00DD0D50" w:rsidP="00630351">
            <w:pPr>
              <w:pStyle w:val="Neotevilenodstavek"/>
              <w:widowControl w:val="0"/>
              <w:spacing w:before="0" w:after="0" w:line="260" w:lineRule="exact"/>
              <w:jc w:val="left"/>
              <w:rPr>
                <w:b/>
                <w:sz w:val="20"/>
                <w:szCs w:val="20"/>
              </w:rPr>
            </w:pPr>
            <w:r w:rsidRPr="003950EF">
              <w:rPr>
                <w:b/>
                <w:sz w:val="20"/>
                <w:szCs w:val="20"/>
              </w:rPr>
              <w:lastRenderedPageBreak/>
              <w:t>11. Gradivo je uvrščeno v delovni program vlade:</w:t>
            </w:r>
          </w:p>
        </w:tc>
        <w:tc>
          <w:tcPr>
            <w:tcW w:w="2431" w:type="dxa"/>
            <w:gridSpan w:val="2"/>
            <w:vAlign w:val="center"/>
          </w:tcPr>
          <w:p w14:paraId="445C8A8D" w14:textId="77777777" w:rsidR="00DD0D50" w:rsidRPr="003950EF" w:rsidRDefault="00DD0D50" w:rsidP="0075006C">
            <w:pPr>
              <w:pStyle w:val="Neotevilenodstavek"/>
              <w:widowControl w:val="0"/>
              <w:spacing w:before="0" w:after="0" w:line="260" w:lineRule="exact"/>
              <w:jc w:val="center"/>
              <w:rPr>
                <w:sz w:val="20"/>
                <w:szCs w:val="20"/>
              </w:rPr>
            </w:pPr>
            <w:r w:rsidRPr="003950EF">
              <w:rPr>
                <w:sz w:val="20"/>
                <w:szCs w:val="20"/>
              </w:rPr>
              <w:t>DA</w:t>
            </w:r>
          </w:p>
        </w:tc>
      </w:tr>
      <w:tr w:rsidR="003950EF" w:rsidRPr="003950EF" w14:paraId="6CFCE243" w14:textId="77777777" w:rsidTr="0063035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39BBE5B" w14:textId="77777777" w:rsidR="00DD0D50" w:rsidRPr="003950EF" w:rsidRDefault="00DD0D50" w:rsidP="00630351">
            <w:pPr>
              <w:pStyle w:val="Poglavje"/>
              <w:widowControl w:val="0"/>
              <w:spacing w:before="0" w:after="0" w:line="260" w:lineRule="exact"/>
              <w:ind w:left="3400"/>
              <w:jc w:val="left"/>
              <w:rPr>
                <w:sz w:val="20"/>
                <w:szCs w:val="20"/>
              </w:rPr>
            </w:pPr>
          </w:p>
          <w:p w14:paraId="38E2A1B2" w14:textId="27A9259A" w:rsidR="006C2A80" w:rsidRPr="003950EF" w:rsidRDefault="00227948" w:rsidP="006C2A80">
            <w:pPr>
              <w:pStyle w:val="Poglavje"/>
              <w:widowControl w:val="0"/>
              <w:spacing w:before="0" w:after="0" w:line="260" w:lineRule="exact"/>
              <w:ind w:left="3400"/>
              <w:jc w:val="left"/>
              <w:rPr>
                <w:sz w:val="20"/>
                <w:szCs w:val="20"/>
              </w:rPr>
            </w:pPr>
            <w:r w:rsidRPr="003950EF">
              <w:rPr>
                <w:sz w:val="20"/>
                <w:szCs w:val="20"/>
              </w:rPr>
              <w:t>M</w:t>
            </w:r>
            <w:r w:rsidR="006C2A80" w:rsidRPr="003950EF">
              <w:rPr>
                <w:sz w:val="20"/>
                <w:szCs w:val="20"/>
              </w:rPr>
              <w:t>ag. Goran Klemenčič</w:t>
            </w:r>
          </w:p>
          <w:p w14:paraId="6961EE39" w14:textId="77777777" w:rsidR="00DD0D50" w:rsidRPr="003950EF" w:rsidRDefault="006C2A80" w:rsidP="00415AC9">
            <w:pPr>
              <w:pStyle w:val="Poglavje"/>
              <w:widowControl w:val="0"/>
              <w:spacing w:before="0" w:after="0" w:line="260" w:lineRule="exact"/>
              <w:ind w:left="3400"/>
              <w:jc w:val="left"/>
              <w:rPr>
                <w:sz w:val="20"/>
                <w:szCs w:val="20"/>
              </w:rPr>
            </w:pPr>
            <w:r w:rsidRPr="003950EF">
              <w:rPr>
                <w:sz w:val="20"/>
                <w:szCs w:val="20"/>
              </w:rPr>
              <w:t>minister</w:t>
            </w:r>
          </w:p>
        </w:tc>
      </w:tr>
    </w:tbl>
    <w:p w14:paraId="3C811136" w14:textId="77777777" w:rsidR="007D75CF" w:rsidRPr="003950EF" w:rsidRDefault="007D75CF" w:rsidP="000E62F4"/>
    <w:p w14:paraId="3E7E1B9C" w14:textId="77777777" w:rsidR="00BD06DB" w:rsidRPr="003950EF" w:rsidRDefault="00BD06DB" w:rsidP="00BD06DB">
      <w:pPr>
        <w:tabs>
          <w:tab w:val="left" w:pos="299"/>
        </w:tabs>
      </w:pPr>
      <w:r w:rsidRPr="003950EF">
        <w:t>Priloga:</w:t>
      </w:r>
    </w:p>
    <w:p w14:paraId="06F60518" w14:textId="77777777" w:rsidR="00BD06DB" w:rsidRPr="003950EF" w:rsidRDefault="00BD06DB" w:rsidP="00BD06DB">
      <w:pPr>
        <w:tabs>
          <w:tab w:val="left" w:pos="299"/>
        </w:tabs>
      </w:pPr>
      <w:r w:rsidRPr="003950EF">
        <w:t>– Predlog Zakona o overitvi listin v mednarodnem prometu (ZOLMP-1)</w:t>
      </w:r>
    </w:p>
    <w:p w14:paraId="272E1FE5" w14:textId="77777777" w:rsidR="00A7508E" w:rsidRPr="003950EF" w:rsidRDefault="00DD0D50" w:rsidP="00896505">
      <w:pPr>
        <w:jc w:val="right"/>
      </w:pPr>
      <w:r w:rsidRPr="003950EF">
        <w:br w:type="page"/>
      </w:r>
    </w:p>
    <w:p w14:paraId="12DF1124" w14:textId="77777777" w:rsidR="00C015E1" w:rsidRPr="003950EF" w:rsidRDefault="00C015E1" w:rsidP="00307914">
      <w:pPr>
        <w:jc w:val="right"/>
        <w:rPr>
          <w:rFonts w:cs="Arial"/>
          <w:b/>
          <w:szCs w:val="20"/>
        </w:rPr>
      </w:pPr>
      <w:r w:rsidRPr="003950EF">
        <w:rPr>
          <w:rFonts w:cs="Arial"/>
          <w:b/>
          <w:szCs w:val="20"/>
        </w:rPr>
        <w:lastRenderedPageBreak/>
        <w:t>PREDLOG</w:t>
      </w:r>
    </w:p>
    <w:p w14:paraId="2F8A542E" w14:textId="12A160AE" w:rsidR="00307914" w:rsidRPr="003950EF" w:rsidRDefault="00307914" w:rsidP="00307914">
      <w:pPr>
        <w:jc w:val="right"/>
        <w:rPr>
          <w:rFonts w:cs="Arial"/>
          <w:b/>
          <w:szCs w:val="20"/>
        </w:rPr>
      </w:pPr>
      <w:r w:rsidRPr="003950EF">
        <w:rPr>
          <w:rFonts w:cs="Arial"/>
          <w:b/>
          <w:szCs w:val="20"/>
        </w:rPr>
        <w:t>EVA 2016-2030-0006</w:t>
      </w:r>
    </w:p>
    <w:p w14:paraId="7FD424DF" w14:textId="77777777" w:rsidR="00307914" w:rsidRPr="003950EF" w:rsidRDefault="00307914" w:rsidP="00307914">
      <w:pPr>
        <w:jc w:val="center"/>
        <w:rPr>
          <w:rFonts w:cs="Arial"/>
          <w:szCs w:val="20"/>
        </w:rPr>
      </w:pPr>
    </w:p>
    <w:p w14:paraId="08978BCE" w14:textId="77777777" w:rsidR="00307914" w:rsidRPr="003950EF" w:rsidRDefault="00307914" w:rsidP="00307914">
      <w:pPr>
        <w:jc w:val="center"/>
        <w:rPr>
          <w:rFonts w:cs="Arial"/>
          <w:b/>
          <w:szCs w:val="20"/>
        </w:rPr>
      </w:pPr>
    </w:p>
    <w:p w14:paraId="38DB1D00" w14:textId="77777777" w:rsidR="00307914" w:rsidRPr="003950EF" w:rsidRDefault="00307914" w:rsidP="00307914">
      <w:pPr>
        <w:jc w:val="center"/>
        <w:rPr>
          <w:rFonts w:cs="Arial"/>
          <w:szCs w:val="20"/>
        </w:rPr>
      </w:pPr>
      <w:r w:rsidRPr="003950EF">
        <w:rPr>
          <w:rFonts w:cs="Arial"/>
          <w:b/>
          <w:szCs w:val="20"/>
        </w:rPr>
        <w:t>ZAKON O OVERITVI LISTIN V MEDNARODNEM PROMETU</w:t>
      </w:r>
      <w:r w:rsidRPr="003950EF">
        <w:rPr>
          <w:rFonts w:cs="Arial"/>
          <w:szCs w:val="20"/>
        </w:rPr>
        <w:t xml:space="preserve"> </w:t>
      </w:r>
    </w:p>
    <w:p w14:paraId="48F4678F" w14:textId="77777777" w:rsidR="00307914" w:rsidRPr="003950EF" w:rsidRDefault="00307914" w:rsidP="00307914">
      <w:pPr>
        <w:rPr>
          <w:rFonts w:cs="Arial"/>
          <w:szCs w:val="20"/>
        </w:rPr>
      </w:pPr>
    </w:p>
    <w:p w14:paraId="6335BBA1" w14:textId="77777777" w:rsidR="00307914" w:rsidRPr="003950EF" w:rsidRDefault="00307914" w:rsidP="00307914">
      <w:pPr>
        <w:rPr>
          <w:rFonts w:cs="Arial"/>
          <w:szCs w:val="20"/>
        </w:rPr>
      </w:pPr>
    </w:p>
    <w:p w14:paraId="1F6BF1CC" w14:textId="77777777" w:rsidR="00307914" w:rsidRPr="003950EF" w:rsidRDefault="00307914" w:rsidP="00307914">
      <w:pPr>
        <w:jc w:val="both"/>
        <w:rPr>
          <w:rFonts w:cs="Arial"/>
          <w:b/>
          <w:szCs w:val="20"/>
        </w:rPr>
      </w:pPr>
      <w:r w:rsidRPr="003950EF">
        <w:rPr>
          <w:rFonts w:cs="Arial"/>
          <w:b/>
          <w:szCs w:val="20"/>
        </w:rPr>
        <w:t xml:space="preserve">I. UVOD </w:t>
      </w:r>
    </w:p>
    <w:p w14:paraId="0B27DE94" w14:textId="77777777" w:rsidR="00307914" w:rsidRPr="003950EF" w:rsidRDefault="00307914" w:rsidP="00307914">
      <w:pPr>
        <w:jc w:val="both"/>
        <w:rPr>
          <w:rFonts w:cs="Arial"/>
          <w:b/>
          <w:szCs w:val="20"/>
        </w:rPr>
      </w:pPr>
    </w:p>
    <w:p w14:paraId="1392817A" w14:textId="77777777" w:rsidR="00307914" w:rsidRPr="003950EF" w:rsidRDefault="00307914" w:rsidP="00307914">
      <w:pPr>
        <w:jc w:val="both"/>
        <w:rPr>
          <w:rFonts w:cs="Arial"/>
          <w:b/>
          <w:szCs w:val="20"/>
        </w:rPr>
      </w:pPr>
      <w:r w:rsidRPr="003950EF">
        <w:rPr>
          <w:rFonts w:cs="Arial"/>
          <w:b/>
          <w:szCs w:val="20"/>
        </w:rPr>
        <w:t xml:space="preserve">1. OCENA STANJA IN RAZLOGI ZA SPREJEM PREDLOGA ZAKONA </w:t>
      </w:r>
    </w:p>
    <w:p w14:paraId="767DD126" w14:textId="77777777" w:rsidR="00307914" w:rsidRPr="003950EF" w:rsidRDefault="00307914" w:rsidP="00307914">
      <w:pPr>
        <w:jc w:val="both"/>
        <w:rPr>
          <w:rFonts w:cs="Arial"/>
          <w:b/>
          <w:szCs w:val="20"/>
        </w:rPr>
      </w:pPr>
    </w:p>
    <w:p w14:paraId="53CDA8F9" w14:textId="77777777" w:rsidR="00307914" w:rsidRPr="003950EF" w:rsidRDefault="00307914" w:rsidP="00307914">
      <w:pPr>
        <w:pStyle w:val="Odstavekseznama"/>
        <w:numPr>
          <w:ilvl w:val="1"/>
          <w:numId w:val="16"/>
        </w:numPr>
        <w:spacing w:line="260" w:lineRule="exact"/>
        <w:jc w:val="both"/>
        <w:rPr>
          <w:rFonts w:ascii="Arial" w:hAnsi="Arial" w:cs="Arial"/>
          <w:b/>
          <w:sz w:val="20"/>
          <w:szCs w:val="20"/>
        </w:rPr>
      </w:pPr>
      <w:r w:rsidRPr="003950EF">
        <w:rPr>
          <w:rFonts w:ascii="Arial" w:hAnsi="Arial" w:cs="Arial"/>
          <w:b/>
          <w:sz w:val="20"/>
          <w:szCs w:val="20"/>
        </w:rPr>
        <w:t>Ocena stanja</w:t>
      </w:r>
    </w:p>
    <w:p w14:paraId="13D83033" w14:textId="77777777" w:rsidR="00307914" w:rsidRPr="003950EF" w:rsidRDefault="00307914" w:rsidP="00307914">
      <w:pPr>
        <w:jc w:val="both"/>
        <w:rPr>
          <w:rFonts w:cs="Arial"/>
          <w:szCs w:val="20"/>
        </w:rPr>
      </w:pPr>
    </w:p>
    <w:p w14:paraId="67BDE2E6" w14:textId="77777777" w:rsidR="00307914" w:rsidRPr="003950EF" w:rsidRDefault="00307914" w:rsidP="00307914">
      <w:pPr>
        <w:jc w:val="both"/>
        <w:rPr>
          <w:rFonts w:cs="Arial"/>
          <w:szCs w:val="20"/>
        </w:rPr>
      </w:pPr>
      <w:r w:rsidRPr="003950EF">
        <w:rPr>
          <w:rFonts w:cs="Arial"/>
          <w:szCs w:val="20"/>
        </w:rPr>
        <w:t>Veljavni Zakon o overitvah listin v mednarodnem prometu je bil sprejet julija 2001 (ZOLMP; Uradni list RS, št. 64/01) in ureja področje overitev domačih javnih listin, ki so namenjene za uporabo v tujini, ter tujih javnih listin, namenjenih za uporabo v Republiki Sloveniji (RS), če z mednarodno pogodbo ni določeno drugače. Od sprejetja do danes zakon ni bil spremenjen.</w:t>
      </w:r>
    </w:p>
    <w:p w14:paraId="7AB6919B" w14:textId="77777777" w:rsidR="00307914" w:rsidRPr="003950EF" w:rsidRDefault="00307914" w:rsidP="00307914">
      <w:pPr>
        <w:jc w:val="both"/>
        <w:rPr>
          <w:rFonts w:cs="Arial"/>
          <w:szCs w:val="20"/>
        </w:rPr>
      </w:pPr>
    </w:p>
    <w:p w14:paraId="48FCD168" w14:textId="6688D01C" w:rsidR="00307914" w:rsidRPr="003950EF" w:rsidRDefault="00307914" w:rsidP="00307914">
      <w:pPr>
        <w:jc w:val="both"/>
        <w:rPr>
          <w:rFonts w:cs="Arial"/>
          <w:szCs w:val="20"/>
        </w:rPr>
      </w:pPr>
      <w:r w:rsidRPr="003950EF">
        <w:rPr>
          <w:rFonts w:cs="Arial"/>
          <w:szCs w:val="20"/>
        </w:rPr>
        <w:t xml:space="preserve">V obdobju petnajstletnega izvajanja zakona so se v praksi pokazale potrebe po manjših spremembah veljavne ureditve, poleg tega je treba določbe zakona terminološko uskladiti </w:t>
      </w:r>
      <w:r w:rsidR="00227948" w:rsidRPr="003950EF">
        <w:rPr>
          <w:rFonts w:cs="Arial"/>
          <w:szCs w:val="20"/>
        </w:rPr>
        <w:t>s preostalo</w:t>
      </w:r>
      <w:r w:rsidRPr="003950EF">
        <w:rPr>
          <w:rFonts w:cs="Arial"/>
          <w:szCs w:val="20"/>
        </w:rPr>
        <w:t xml:space="preserve"> zakonodajo, ki se je v tem obdobju spreminjala, </w:t>
      </w:r>
      <w:r w:rsidR="00227948" w:rsidRPr="003950EF">
        <w:rPr>
          <w:rFonts w:cs="Arial"/>
          <w:szCs w:val="20"/>
        </w:rPr>
        <w:t xml:space="preserve">in </w:t>
      </w:r>
      <w:r w:rsidRPr="003950EF">
        <w:rPr>
          <w:rFonts w:cs="Arial"/>
          <w:szCs w:val="20"/>
        </w:rPr>
        <w:t xml:space="preserve">upoštevati današnje možnosti elektronskega poslovanja. </w:t>
      </w:r>
    </w:p>
    <w:p w14:paraId="25FA646A" w14:textId="77777777" w:rsidR="00307914" w:rsidRPr="003950EF" w:rsidRDefault="00307914" w:rsidP="00307914">
      <w:pPr>
        <w:jc w:val="both"/>
        <w:rPr>
          <w:rFonts w:cs="Arial"/>
          <w:szCs w:val="20"/>
        </w:rPr>
      </w:pPr>
    </w:p>
    <w:p w14:paraId="11EB03FD" w14:textId="77777777" w:rsidR="00307914" w:rsidRPr="003950EF" w:rsidRDefault="00307914" w:rsidP="00307914">
      <w:pPr>
        <w:jc w:val="both"/>
        <w:rPr>
          <w:rFonts w:cs="Arial"/>
          <w:i/>
          <w:szCs w:val="20"/>
        </w:rPr>
      </w:pPr>
    </w:p>
    <w:p w14:paraId="0004AD59" w14:textId="77777777" w:rsidR="00307914" w:rsidRPr="003950EF" w:rsidRDefault="00307914" w:rsidP="00307914">
      <w:pPr>
        <w:pStyle w:val="Odstavekseznama"/>
        <w:numPr>
          <w:ilvl w:val="1"/>
          <w:numId w:val="16"/>
        </w:numPr>
        <w:spacing w:line="260" w:lineRule="exact"/>
        <w:jc w:val="both"/>
        <w:rPr>
          <w:rFonts w:ascii="Arial" w:hAnsi="Arial" w:cs="Arial"/>
          <w:b/>
          <w:sz w:val="20"/>
          <w:szCs w:val="20"/>
        </w:rPr>
      </w:pPr>
      <w:r w:rsidRPr="003950EF">
        <w:rPr>
          <w:rFonts w:ascii="Arial" w:hAnsi="Arial" w:cs="Arial"/>
          <w:b/>
          <w:sz w:val="20"/>
          <w:szCs w:val="20"/>
        </w:rPr>
        <w:t>Razlogi za sprejem predloga zakona</w:t>
      </w:r>
    </w:p>
    <w:p w14:paraId="4E7AD7CB" w14:textId="77777777" w:rsidR="00307914" w:rsidRPr="003950EF" w:rsidRDefault="00307914" w:rsidP="00307914">
      <w:pPr>
        <w:pStyle w:val="Odstavekseznama"/>
        <w:spacing w:line="260" w:lineRule="exact"/>
        <w:ind w:left="465"/>
        <w:jc w:val="both"/>
        <w:rPr>
          <w:rFonts w:ascii="Arial" w:hAnsi="Arial" w:cs="Arial"/>
          <w:sz w:val="20"/>
          <w:szCs w:val="20"/>
        </w:rPr>
      </w:pPr>
    </w:p>
    <w:p w14:paraId="59B563E2" w14:textId="2EF00380" w:rsidR="00307914" w:rsidRPr="003950EF" w:rsidRDefault="00307914" w:rsidP="00307914">
      <w:pPr>
        <w:jc w:val="both"/>
        <w:rPr>
          <w:rFonts w:cs="Arial"/>
          <w:szCs w:val="20"/>
        </w:rPr>
      </w:pPr>
      <w:r w:rsidRPr="003950EF">
        <w:rPr>
          <w:rFonts w:cs="Arial"/>
          <w:szCs w:val="20"/>
        </w:rPr>
        <w:t xml:space="preserve">Postopek, po katerem pristojni organi overjajo javne listine, je po svoji naravi nepravdni postopek. V nepravdnem postopku se smiselno uporabljajo določbe Zakona o pravdnem postopku (ZPP), če z Zakonom o nepravdnem postopku (ZNP) ali drugim zakonom ni določeno </w:t>
      </w:r>
      <w:r w:rsidR="00227948" w:rsidRPr="003950EF">
        <w:rPr>
          <w:rFonts w:cs="Arial"/>
          <w:szCs w:val="20"/>
        </w:rPr>
        <w:t xml:space="preserve">drugače </w:t>
      </w:r>
      <w:r w:rsidRPr="003950EF">
        <w:rPr>
          <w:rFonts w:cs="Arial"/>
          <w:szCs w:val="20"/>
        </w:rPr>
        <w:t>(37. člen ZNP).</w:t>
      </w:r>
    </w:p>
    <w:p w14:paraId="1EC5B456" w14:textId="77777777" w:rsidR="00307914" w:rsidRPr="003950EF" w:rsidRDefault="00307914" w:rsidP="00307914">
      <w:pPr>
        <w:jc w:val="both"/>
        <w:rPr>
          <w:rFonts w:cs="Arial"/>
          <w:szCs w:val="20"/>
        </w:rPr>
      </w:pPr>
    </w:p>
    <w:p w14:paraId="21A41BEA" w14:textId="7D1546A0" w:rsidR="00307914" w:rsidRPr="003950EF" w:rsidRDefault="00307914" w:rsidP="00307914">
      <w:pPr>
        <w:jc w:val="both"/>
        <w:rPr>
          <w:rFonts w:cs="Arial"/>
          <w:szCs w:val="20"/>
        </w:rPr>
      </w:pPr>
      <w:r w:rsidRPr="003950EF">
        <w:rPr>
          <w:rFonts w:cs="Arial"/>
          <w:szCs w:val="20"/>
        </w:rPr>
        <w:t xml:space="preserve">Posebnih določb glede opravljanja procesnih dejanj po pooblaščencu ne vsebujeta ne ZOLMP in tudi ne ZNP. To dejstvo vodi do sklepa, da se tudi v postopkih za overitev javnih listin uporabljajo določbe petega poglavja ZPP, ki ureja opravljanje procesnih dejanj po pooblaščencu. Iz 98. člena ZPP tako izhaja dolžnost pooblaščenca, da pri prvem pravdnem dejanju predloži ali izkaže pooblastilo za zastopanje stranke. Taka ureditev v postopkih overjanja javnih listin je po mnenju predlagatelja prestroga. </w:t>
      </w:r>
      <w:r w:rsidR="00227948" w:rsidRPr="003950EF">
        <w:rPr>
          <w:rFonts w:cs="Arial"/>
          <w:szCs w:val="20"/>
        </w:rPr>
        <w:t>Kadar</w:t>
      </w:r>
      <w:r w:rsidRPr="003950EF">
        <w:rPr>
          <w:rFonts w:cs="Arial"/>
          <w:szCs w:val="20"/>
        </w:rPr>
        <w:t xml:space="preserve"> pooblaščenec javno listino, ki naj se overi za uporabo v mednarodnem prometu, predloži organu, ki jo overja, je namreč mogoče utemeljeno domnevati, da ima pooblastilo, da zahteva njeno overitev pri pristojnem organu. V takem primeru ni nobene potrebe, da organu poleg listine, ki naj se overi, predloži (tudi) pisno pooblastilo.</w:t>
      </w:r>
    </w:p>
    <w:p w14:paraId="2FCF9D3A" w14:textId="77777777" w:rsidR="00307914" w:rsidRPr="003950EF" w:rsidRDefault="00307914" w:rsidP="00307914">
      <w:pPr>
        <w:jc w:val="both"/>
        <w:rPr>
          <w:rFonts w:cs="Arial"/>
          <w:szCs w:val="20"/>
          <w:highlight w:val="yellow"/>
        </w:rPr>
      </w:pPr>
    </w:p>
    <w:p w14:paraId="4ACF7CE8" w14:textId="528A0816" w:rsidR="00307914" w:rsidRPr="003950EF" w:rsidRDefault="00307914" w:rsidP="00307914">
      <w:pPr>
        <w:pStyle w:val="Odstavek"/>
        <w:spacing w:before="0" w:line="260" w:lineRule="exact"/>
        <w:ind w:firstLine="0"/>
      </w:pPr>
      <w:r w:rsidRPr="003950EF">
        <w:t>Overitev listine po ZOLMP pomeni potrditev verodostojnosti podpisa osebe, ki je listino podpisala</w:t>
      </w:r>
      <w:r w:rsidR="00227948" w:rsidRPr="003950EF">
        <w:t>,</w:t>
      </w:r>
      <w:r w:rsidRPr="003950EF">
        <w:t xml:space="preserve"> in verodostojnosti odtisa </w:t>
      </w:r>
      <w:r w:rsidRPr="003950EF">
        <w:rPr>
          <w:i/>
        </w:rPr>
        <w:t>pečata</w:t>
      </w:r>
      <w:r w:rsidRPr="003950EF">
        <w:t xml:space="preserve"> na njej ter nadaljnje potrditve (</w:t>
      </w:r>
      <w:proofErr w:type="spellStart"/>
      <w:r w:rsidRPr="003950EF">
        <w:t>nadoveritve</w:t>
      </w:r>
      <w:proofErr w:type="spellEnd"/>
      <w:r w:rsidRPr="003950EF">
        <w:t xml:space="preserve">) verodostojnosti podpisov uradnih oseb in odtisov </w:t>
      </w:r>
      <w:r w:rsidRPr="003950EF">
        <w:rPr>
          <w:i/>
        </w:rPr>
        <w:t>pečatov</w:t>
      </w:r>
      <w:r w:rsidRPr="003950EF">
        <w:t xml:space="preserve"> državnih organov na listini.</w:t>
      </w:r>
    </w:p>
    <w:p w14:paraId="14F7AB06" w14:textId="77777777" w:rsidR="00307914" w:rsidRPr="003950EF" w:rsidRDefault="00307914" w:rsidP="00307914">
      <w:pPr>
        <w:jc w:val="both"/>
        <w:rPr>
          <w:rFonts w:cs="Arial"/>
          <w:szCs w:val="20"/>
        </w:rPr>
      </w:pPr>
    </w:p>
    <w:p w14:paraId="7C68B761" w14:textId="77777777" w:rsidR="00307914" w:rsidRPr="003950EF" w:rsidRDefault="00307914" w:rsidP="00307914">
      <w:pPr>
        <w:pStyle w:val="Odstavek"/>
        <w:spacing w:before="0" w:line="260" w:lineRule="exact"/>
        <w:ind w:firstLine="0"/>
      </w:pPr>
      <w:r w:rsidRPr="003950EF">
        <w:t>V veljavni zakonodaji RS je za različne izdajatelje javnih listin različno določena uporaba žigov in/ali pečatov:</w:t>
      </w:r>
    </w:p>
    <w:p w14:paraId="584FF8E7" w14:textId="77777777" w:rsidR="00307914" w:rsidRPr="003950EF" w:rsidRDefault="00307914" w:rsidP="00307914">
      <w:pPr>
        <w:pStyle w:val="Odstavek"/>
        <w:spacing w:before="0" w:line="260" w:lineRule="exact"/>
        <w:ind w:firstLine="0"/>
      </w:pPr>
      <w:r w:rsidRPr="003950EF">
        <w:t xml:space="preserve">–  Zakon o splošnem upravnem postopku (ZUP) in Uredba o upravnem poslovanju določata uporabo </w:t>
      </w:r>
      <w:r w:rsidRPr="003950EF">
        <w:rPr>
          <w:i/>
        </w:rPr>
        <w:t>žiga</w:t>
      </w:r>
      <w:r w:rsidRPr="003950EF">
        <w:t xml:space="preserve"> in ne poznata pečata;</w:t>
      </w:r>
    </w:p>
    <w:p w14:paraId="0F0C88B8" w14:textId="77777777" w:rsidR="00307914" w:rsidRPr="003950EF" w:rsidRDefault="00307914" w:rsidP="00307914">
      <w:pPr>
        <w:pStyle w:val="Odstavek"/>
        <w:spacing w:before="0" w:line="260" w:lineRule="exact"/>
        <w:ind w:firstLine="0"/>
      </w:pPr>
      <w:r w:rsidRPr="003950EF">
        <w:lastRenderedPageBreak/>
        <w:t xml:space="preserve">– Zakon o sodiščih npr. za sodne tolmače določa: »Sodni tolmači morajo v tridesetih dneh po prisegi zaradi overitve svojih podpisov in pečatov na listinah, ki so namenjene uporabi v tujini, deponirati podpise in </w:t>
      </w:r>
      <w:r w:rsidRPr="003950EF">
        <w:rPr>
          <w:i/>
        </w:rPr>
        <w:t>pečate</w:t>
      </w:r>
      <w:r w:rsidRPr="003950EF">
        <w:t xml:space="preserve"> na ministrstvu, pristojnem za pravosodje.«;</w:t>
      </w:r>
    </w:p>
    <w:p w14:paraId="6EE5A34D" w14:textId="77777777" w:rsidR="00307914" w:rsidRPr="003950EF" w:rsidRDefault="00307914" w:rsidP="00307914">
      <w:pPr>
        <w:pStyle w:val="Odstavek"/>
        <w:spacing w:before="0" w:line="260" w:lineRule="exact"/>
        <w:ind w:firstLine="0"/>
      </w:pPr>
      <w:r w:rsidRPr="003950EF">
        <w:t xml:space="preserve">– Zakon o kazenskem postopku določa uporabo </w:t>
      </w:r>
      <w:r w:rsidRPr="003950EF">
        <w:rPr>
          <w:i/>
        </w:rPr>
        <w:t>pečata</w:t>
      </w:r>
      <w:r w:rsidRPr="003950EF">
        <w:t xml:space="preserve"> in ne pozna pojma žig;</w:t>
      </w:r>
    </w:p>
    <w:p w14:paraId="7AB6C478" w14:textId="3443554C" w:rsidR="00307914" w:rsidRPr="003950EF" w:rsidRDefault="00307914" w:rsidP="00307914">
      <w:pPr>
        <w:pStyle w:val="Odstavek"/>
        <w:spacing w:before="0" w:line="260" w:lineRule="exact"/>
        <w:ind w:firstLine="0"/>
      </w:pPr>
      <w:r w:rsidRPr="003950EF">
        <w:t>– Zakon o notariatu določa, da notar uporablja tako pečat kot žig.</w:t>
      </w:r>
    </w:p>
    <w:p w14:paraId="509C2767" w14:textId="77777777" w:rsidR="00307914" w:rsidRPr="003950EF" w:rsidRDefault="00307914" w:rsidP="00307914">
      <w:pPr>
        <w:pStyle w:val="Odstavek"/>
        <w:spacing w:before="0" w:line="260" w:lineRule="exact"/>
        <w:ind w:firstLine="0"/>
      </w:pPr>
    </w:p>
    <w:p w14:paraId="11A08558" w14:textId="33994A78" w:rsidR="00307914" w:rsidRPr="003950EF" w:rsidRDefault="00307914" w:rsidP="00307914">
      <w:pPr>
        <w:pStyle w:val="Odstavek"/>
        <w:spacing w:before="0" w:line="260" w:lineRule="exact"/>
        <w:ind w:firstLine="0"/>
      </w:pPr>
      <w:r w:rsidRPr="003950EF">
        <w:t xml:space="preserve">Glede na navedeno je treba v določbah zakona, ki ureja overitev javnih listin, ustrezno upoštevati, da predpisi enim izdajateljem javnih listin nalagajo uporabo pečata, drugim uporabo žiga, tretjim uporabo obojega, </w:t>
      </w:r>
      <w:r w:rsidR="00227948" w:rsidRPr="003950EF">
        <w:t xml:space="preserve">in </w:t>
      </w:r>
      <w:r w:rsidRPr="003950EF">
        <w:t xml:space="preserve">da državni organi v skladu z ZUP in Uredbo o upravnem poslovanju uporabljajo </w:t>
      </w:r>
      <w:r w:rsidR="00227948" w:rsidRPr="003950EF">
        <w:t xml:space="preserve">samo </w:t>
      </w:r>
      <w:r w:rsidRPr="003950EF">
        <w:t>žig.</w:t>
      </w:r>
    </w:p>
    <w:p w14:paraId="56283C29" w14:textId="77777777" w:rsidR="00307914" w:rsidRPr="003950EF" w:rsidRDefault="00307914" w:rsidP="00307914">
      <w:pPr>
        <w:jc w:val="both"/>
        <w:rPr>
          <w:rFonts w:cs="Arial"/>
          <w:szCs w:val="20"/>
        </w:rPr>
      </w:pPr>
    </w:p>
    <w:p w14:paraId="6098DDC4" w14:textId="77777777" w:rsidR="00307914" w:rsidRPr="003950EF" w:rsidRDefault="00307914" w:rsidP="00307914">
      <w:pPr>
        <w:jc w:val="both"/>
        <w:rPr>
          <w:rFonts w:cs="Arial"/>
          <w:szCs w:val="20"/>
        </w:rPr>
      </w:pPr>
      <w:r w:rsidRPr="003950EF">
        <w:rPr>
          <w:rFonts w:cs="Arial"/>
          <w:szCs w:val="20"/>
        </w:rPr>
        <w:t>ZOLMP ureja overjanje javnih listin. Temeljni predpis, ki določa, kaj je javna listina, je v Republiki Sloveniji ZUP. Ta v prvem odstavku 169. člena določa: »Listina, ki jo v predpisani obliki izda državni organ, organ samoupravne lokalne skupnosti ali nosilec javnih pooblastil v mejah svoje pristojnosti, dokazuje tisto, kar se v njej potrjuje ali določa (javna listina).«. Javne listine lahko torej v RS izdajajo državni organi, organi samoupravne lokalne skupnosti in nosilci javnih pooblastil. Predlagatelj meni, da je treba terminologijo, ki jo glede izdajateljev javnih listin uporablja ZUP, prenesti tudi v ZOLMP.</w:t>
      </w:r>
    </w:p>
    <w:p w14:paraId="63807F1E" w14:textId="77777777" w:rsidR="00307914" w:rsidRPr="003950EF" w:rsidRDefault="00307914" w:rsidP="00307914">
      <w:pPr>
        <w:jc w:val="both"/>
        <w:rPr>
          <w:rFonts w:cs="Arial"/>
          <w:szCs w:val="20"/>
        </w:rPr>
      </w:pPr>
    </w:p>
    <w:p w14:paraId="539996B6" w14:textId="1033B5DB" w:rsidR="00307914" w:rsidRPr="003950EF" w:rsidRDefault="00307914" w:rsidP="00307914">
      <w:pPr>
        <w:jc w:val="both"/>
        <w:rPr>
          <w:rFonts w:cs="Arial"/>
          <w:szCs w:val="20"/>
        </w:rPr>
      </w:pPr>
      <w:r w:rsidRPr="003950EF">
        <w:rPr>
          <w:rFonts w:cs="Arial"/>
          <w:szCs w:val="20"/>
        </w:rPr>
        <w:t xml:space="preserve">Veljavni ZOLMP glede na čas, v katerem je bil pripravljen in sprejet, ne ureja možnosti overjanja javnih listin, izvorno izdanih v elektronski obliki. Danes je seveda možno javno listino izdati in podpisati </w:t>
      </w:r>
      <w:r w:rsidR="00391B48" w:rsidRPr="003950EF">
        <w:rPr>
          <w:rFonts w:cs="Arial"/>
          <w:szCs w:val="20"/>
        </w:rPr>
        <w:t>elektronsko</w:t>
      </w:r>
      <w:r w:rsidRPr="003950EF">
        <w:rPr>
          <w:rFonts w:cs="Arial"/>
          <w:szCs w:val="20"/>
        </w:rPr>
        <w:t xml:space="preserve">, kar je treba ustrezno upoštevati tudi v zakonu, ki ureja overjanje javnih listin za uporabo v mednarodnem prometu. </w:t>
      </w:r>
    </w:p>
    <w:p w14:paraId="4637A4C6" w14:textId="77777777" w:rsidR="00307914" w:rsidRPr="003950EF" w:rsidRDefault="00307914" w:rsidP="00307914">
      <w:pPr>
        <w:jc w:val="both"/>
        <w:rPr>
          <w:rFonts w:cs="Arial"/>
          <w:szCs w:val="20"/>
        </w:rPr>
      </w:pPr>
    </w:p>
    <w:p w14:paraId="5FB925E8" w14:textId="0BBB2594" w:rsidR="00307914" w:rsidRPr="003950EF" w:rsidRDefault="00307914" w:rsidP="00307914">
      <w:pPr>
        <w:jc w:val="both"/>
        <w:rPr>
          <w:rFonts w:cs="Arial"/>
          <w:szCs w:val="20"/>
        </w:rPr>
      </w:pPr>
      <w:r w:rsidRPr="003950EF">
        <w:rPr>
          <w:rFonts w:cs="Arial"/>
          <w:szCs w:val="20"/>
        </w:rPr>
        <w:t xml:space="preserve">Vsebinsko predlog zakona </w:t>
      </w:r>
      <w:r w:rsidR="00391B48" w:rsidRPr="003950EF">
        <w:rPr>
          <w:rFonts w:cs="Arial"/>
          <w:szCs w:val="20"/>
        </w:rPr>
        <w:t xml:space="preserve">bistveno </w:t>
      </w:r>
      <w:r w:rsidRPr="003950EF">
        <w:rPr>
          <w:rFonts w:cs="Arial"/>
          <w:szCs w:val="20"/>
        </w:rPr>
        <w:t>ne spreminja veljavne ureditve na tem področju, ker pa je potreben poseg v skoraj vse člene veljavnega ZOLMP, je predlagan sprejem novega zakona.</w:t>
      </w:r>
    </w:p>
    <w:p w14:paraId="5CF01749" w14:textId="77777777" w:rsidR="00307914" w:rsidRPr="003950EF" w:rsidRDefault="00307914" w:rsidP="00307914">
      <w:pPr>
        <w:jc w:val="both"/>
        <w:rPr>
          <w:rFonts w:cs="Arial"/>
          <w:szCs w:val="20"/>
        </w:rPr>
      </w:pPr>
    </w:p>
    <w:p w14:paraId="01BA3BD7" w14:textId="77777777" w:rsidR="00307914" w:rsidRPr="003950EF" w:rsidRDefault="00307914" w:rsidP="00307914">
      <w:pPr>
        <w:jc w:val="both"/>
        <w:rPr>
          <w:rFonts w:cs="Arial"/>
          <w:b/>
          <w:szCs w:val="20"/>
        </w:rPr>
      </w:pPr>
    </w:p>
    <w:p w14:paraId="6096654B" w14:textId="77777777" w:rsidR="00307914" w:rsidRPr="003950EF" w:rsidRDefault="00307914" w:rsidP="00307914">
      <w:pPr>
        <w:jc w:val="both"/>
        <w:rPr>
          <w:rFonts w:cs="Arial"/>
          <w:b/>
          <w:szCs w:val="20"/>
        </w:rPr>
      </w:pPr>
      <w:r w:rsidRPr="003950EF">
        <w:rPr>
          <w:rFonts w:cs="Arial"/>
          <w:b/>
          <w:szCs w:val="20"/>
        </w:rPr>
        <w:t xml:space="preserve">2. CILJI, NAČELA IN POGLAVITNE REŠITVE PREDLOGA ZAKONA </w:t>
      </w:r>
    </w:p>
    <w:p w14:paraId="04B8E550" w14:textId="77777777" w:rsidR="00307914" w:rsidRPr="003950EF" w:rsidRDefault="00307914" w:rsidP="00307914">
      <w:pPr>
        <w:jc w:val="both"/>
        <w:rPr>
          <w:rFonts w:cs="Arial"/>
          <w:szCs w:val="20"/>
        </w:rPr>
      </w:pPr>
    </w:p>
    <w:p w14:paraId="4441EA3B" w14:textId="77777777" w:rsidR="00307914" w:rsidRPr="003950EF" w:rsidRDefault="00307914" w:rsidP="00307914">
      <w:pPr>
        <w:jc w:val="both"/>
        <w:rPr>
          <w:rFonts w:cs="Arial"/>
          <w:b/>
          <w:szCs w:val="20"/>
        </w:rPr>
      </w:pPr>
      <w:r w:rsidRPr="003950EF">
        <w:rPr>
          <w:rFonts w:cs="Arial"/>
          <w:b/>
          <w:szCs w:val="20"/>
        </w:rPr>
        <w:t>2.1 Cilji</w:t>
      </w:r>
    </w:p>
    <w:p w14:paraId="2FC3ADCE" w14:textId="77777777" w:rsidR="00307914" w:rsidRPr="003950EF" w:rsidRDefault="00307914" w:rsidP="00307914">
      <w:pPr>
        <w:jc w:val="both"/>
        <w:rPr>
          <w:rFonts w:cs="Arial"/>
          <w:szCs w:val="20"/>
        </w:rPr>
      </w:pPr>
    </w:p>
    <w:p w14:paraId="00EF7F8C" w14:textId="7CF3A92D" w:rsidR="00307914" w:rsidRPr="003950EF" w:rsidRDefault="00307914" w:rsidP="00307914">
      <w:pPr>
        <w:jc w:val="both"/>
        <w:rPr>
          <w:rFonts w:cs="Arial"/>
          <w:szCs w:val="20"/>
        </w:rPr>
      </w:pPr>
      <w:r w:rsidRPr="003950EF">
        <w:rPr>
          <w:rFonts w:cs="Arial"/>
          <w:szCs w:val="20"/>
        </w:rPr>
        <w:t>Glavni cilj predloga zakona je omogočiti uskladitev veljavnega zakona z ostalimi predpisi in omogočanje dodatne racionalizacije odločanja pristojnih organov pri overjanju javnih listin.</w:t>
      </w:r>
    </w:p>
    <w:p w14:paraId="7EFCCAD0" w14:textId="77777777" w:rsidR="00307914" w:rsidRPr="003950EF" w:rsidRDefault="00307914" w:rsidP="00307914">
      <w:pPr>
        <w:jc w:val="both"/>
        <w:rPr>
          <w:rFonts w:cs="Arial"/>
          <w:szCs w:val="20"/>
        </w:rPr>
      </w:pPr>
    </w:p>
    <w:p w14:paraId="42FD8D2B" w14:textId="77777777" w:rsidR="00307914" w:rsidRPr="003950EF" w:rsidRDefault="00307914" w:rsidP="00307914">
      <w:pPr>
        <w:pStyle w:val="Odstavekseznama"/>
        <w:numPr>
          <w:ilvl w:val="1"/>
          <w:numId w:val="15"/>
        </w:numPr>
        <w:spacing w:line="260" w:lineRule="exact"/>
        <w:jc w:val="both"/>
        <w:rPr>
          <w:rFonts w:ascii="Arial" w:hAnsi="Arial" w:cs="Arial"/>
          <w:b/>
          <w:sz w:val="20"/>
          <w:szCs w:val="20"/>
        </w:rPr>
      </w:pPr>
      <w:r w:rsidRPr="003950EF">
        <w:rPr>
          <w:rFonts w:ascii="Arial" w:hAnsi="Arial" w:cs="Arial"/>
          <w:b/>
          <w:sz w:val="20"/>
          <w:szCs w:val="20"/>
        </w:rPr>
        <w:t>Načela</w:t>
      </w:r>
    </w:p>
    <w:p w14:paraId="141D7687" w14:textId="77777777" w:rsidR="00307914" w:rsidRPr="003950EF" w:rsidRDefault="00307914" w:rsidP="00307914">
      <w:pPr>
        <w:jc w:val="both"/>
        <w:rPr>
          <w:rFonts w:cs="Arial"/>
          <w:szCs w:val="20"/>
        </w:rPr>
      </w:pPr>
    </w:p>
    <w:p w14:paraId="4958CC98" w14:textId="77777777" w:rsidR="00307914" w:rsidRPr="003950EF" w:rsidRDefault="00307914" w:rsidP="00307914">
      <w:pPr>
        <w:jc w:val="both"/>
        <w:rPr>
          <w:rFonts w:cs="Arial"/>
          <w:szCs w:val="20"/>
        </w:rPr>
      </w:pPr>
      <w:r w:rsidRPr="003950EF">
        <w:rPr>
          <w:rFonts w:cs="Arial"/>
          <w:szCs w:val="20"/>
        </w:rPr>
        <w:t>Predlog zakona ne odstopa od načel, ki so bila upoštevana že ob pripravi osnovnega zakona, pri čemer bodo predlagane spremembe pripomogle k uresničevanju načela hitrosti in ekonomičnosti postopka.</w:t>
      </w:r>
    </w:p>
    <w:p w14:paraId="6EADBBDB" w14:textId="77777777" w:rsidR="00307914" w:rsidRPr="003950EF" w:rsidRDefault="00307914" w:rsidP="00307914">
      <w:pPr>
        <w:jc w:val="both"/>
        <w:rPr>
          <w:rFonts w:cs="Arial"/>
          <w:szCs w:val="20"/>
        </w:rPr>
      </w:pPr>
    </w:p>
    <w:p w14:paraId="1A0CBC31" w14:textId="77777777" w:rsidR="00307914" w:rsidRPr="003950EF" w:rsidRDefault="00307914" w:rsidP="00307914">
      <w:pPr>
        <w:pStyle w:val="Odstavekseznama"/>
        <w:numPr>
          <w:ilvl w:val="1"/>
          <w:numId w:val="14"/>
        </w:numPr>
        <w:spacing w:line="260" w:lineRule="exact"/>
        <w:jc w:val="both"/>
        <w:rPr>
          <w:rFonts w:ascii="Arial" w:hAnsi="Arial" w:cs="Arial"/>
          <w:b/>
          <w:sz w:val="20"/>
          <w:szCs w:val="20"/>
        </w:rPr>
      </w:pPr>
      <w:r w:rsidRPr="003950EF">
        <w:rPr>
          <w:rFonts w:ascii="Arial" w:hAnsi="Arial" w:cs="Arial"/>
          <w:b/>
          <w:sz w:val="20"/>
          <w:szCs w:val="20"/>
        </w:rPr>
        <w:t>Poglavitne rešitve</w:t>
      </w:r>
    </w:p>
    <w:p w14:paraId="759C728C" w14:textId="77777777" w:rsidR="00307914" w:rsidRPr="003950EF" w:rsidRDefault="00307914" w:rsidP="00307914">
      <w:pPr>
        <w:pStyle w:val="Odstavekseznama"/>
        <w:spacing w:line="260" w:lineRule="exact"/>
        <w:ind w:left="360"/>
        <w:jc w:val="both"/>
        <w:rPr>
          <w:rFonts w:ascii="Arial" w:hAnsi="Arial" w:cs="Arial"/>
          <w:b/>
          <w:sz w:val="20"/>
          <w:szCs w:val="20"/>
        </w:rPr>
      </w:pPr>
    </w:p>
    <w:p w14:paraId="0DE36165" w14:textId="770F391A" w:rsidR="00307914" w:rsidRPr="003950EF" w:rsidRDefault="00307914" w:rsidP="00307914">
      <w:pPr>
        <w:jc w:val="both"/>
        <w:rPr>
          <w:rFonts w:cs="Arial"/>
          <w:szCs w:val="20"/>
        </w:rPr>
      </w:pPr>
      <w:r w:rsidRPr="003950EF">
        <w:rPr>
          <w:rFonts w:cs="Arial"/>
          <w:szCs w:val="20"/>
        </w:rPr>
        <w:t xml:space="preserve">Glede na predlagane cilje in načela predlog zakona vsebuje rešitve, ki so odraz sprememb materialne zakonodaje, prakse pristojnih organov ter predlogov strokovne javnosti. </w:t>
      </w:r>
    </w:p>
    <w:p w14:paraId="671C0EF8" w14:textId="77777777" w:rsidR="00307914" w:rsidRPr="003950EF" w:rsidRDefault="00307914" w:rsidP="00307914">
      <w:pPr>
        <w:jc w:val="both"/>
        <w:rPr>
          <w:rFonts w:cs="Arial"/>
          <w:szCs w:val="20"/>
        </w:rPr>
      </w:pPr>
    </w:p>
    <w:p w14:paraId="3A773189" w14:textId="4F2F1F28" w:rsidR="00307914" w:rsidRPr="003950EF" w:rsidRDefault="00307914" w:rsidP="00307914">
      <w:pPr>
        <w:jc w:val="both"/>
        <w:rPr>
          <w:rFonts w:cs="Arial"/>
          <w:szCs w:val="20"/>
        </w:rPr>
      </w:pPr>
      <w:r w:rsidRPr="003950EF">
        <w:rPr>
          <w:rFonts w:cs="Arial"/>
          <w:szCs w:val="20"/>
        </w:rPr>
        <w:t xml:space="preserve">Kot je pojasnjeno v razlogih za sprejem predloga zakona, je ureditev v postopkih overjanja javnih listin, ki zahteva predložitev pisnega pooblastila </w:t>
      </w:r>
      <w:r w:rsidR="00391B48" w:rsidRPr="003950EF">
        <w:rPr>
          <w:rFonts w:cs="Arial"/>
          <w:szCs w:val="20"/>
        </w:rPr>
        <w:t>pri</w:t>
      </w:r>
      <w:r w:rsidRPr="003950EF">
        <w:rPr>
          <w:rFonts w:cs="Arial"/>
          <w:szCs w:val="20"/>
        </w:rPr>
        <w:t xml:space="preserve"> overjanj</w:t>
      </w:r>
      <w:r w:rsidR="00391B48" w:rsidRPr="003950EF">
        <w:rPr>
          <w:rFonts w:cs="Arial"/>
          <w:szCs w:val="20"/>
        </w:rPr>
        <w:t>u</w:t>
      </w:r>
      <w:r w:rsidRPr="003950EF">
        <w:rPr>
          <w:rFonts w:cs="Arial"/>
          <w:szCs w:val="20"/>
        </w:rPr>
        <w:t xml:space="preserve"> javnih listin po pooblaščencu, po mnenju predlagatelja prestroga. Ko pooblaščenec javno listino, ki naj se overi za uporabo v mednarodnem prometu, predloži organu, ki jo overja, je namreč mogoče utemeljeno domnevati, </w:t>
      </w:r>
      <w:r w:rsidRPr="003950EF">
        <w:rPr>
          <w:rFonts w:cs="Arial"/>
          <w:szCs w:val="20"/>
        </w:rPr>
        <w:lastRenderedPageBreak/>
        <w:t>da ima pooblastilo, da zahteva njeno overitev pri pristojnem organu. V takem primeru ni nobene potrebe, da organu poleg listine, ki naj se overi, predloži (tudi) pisno pooblastilo. Upoštevaje navedeno in glede na to, da pravna ureditev v RS v določenih primerih že v celoti opušča zahtevo po predložitvi pooblastila</w:t>
      </w:r>
      <w:r w:rsidRPr="003950EF">
        <w:rPr>
          <w:rStyle w:val="Sprotnaopomba-sklic"/>
          <w:rFonts w:cs="Arial"/>
          <w:szCs w:val="20"/>
        </w:rPr>
        <w:footnoteReference w:id="1"/>
      </w:r>
      <w:r w:rsidRPr="003950EF">
        <w:rPr>
          <w:rFonts w:cs="Arial"/>
          <w:szCs w:val="20"/>
        </w:rPr>
        <w:t>, se s predlogom tega zakona v postopkih overjanja javnih listin ukinja dolžnost pooblaščenca, da predloži pooblastilo za zastopanje stranke, kadar je z zahtevo za overitev javne listine taka listina tudi predložena. S tem se izključi subsidiarna uporaba ZPP glede tega vprašanja v postopkih overjanja javnih listin.</w:t>
      </w:r>
    </w:p>
    <w:p w14:paraId="09B42EC3" w14:textId="77777777" w:rsidR="00307914" w:rsidRPr="003950EF" w:rsidRDefault="00307914" w:rsidP="00307914">
      <w:pPr>
        <w:jc w:val="both"/>
        <w:rPr>
          <w:rFonts w:cs="Arial"/>
          <w:szCs w:val="20"/>
          <w:highlight w:val="yellow"/>
        </w:rPr>
      </w:pPr>
    </w:p>
    <w:p w14:paraId="6072A815" w14:textId="77777777" w:rsidR="00307914" w:rsidRPr="003950EF" w:rsidRDefault="00307914" w:rsidP="00307914">
      <w:pPr>
        <w:jc w:val="both"/>
        <w:rPr>
          <w:rFonts w:cs="Arial"/>
          <w:szCs w:val="20"/>
        </w:rPr>
      </w:pPr>
      <w:r w:rsidRPr="003950EF">
        <w:rPr>
          <w:rFonts w:cs="Arial"/>
          <w:szCs w:val="20"/>
        </w:rPr>
        <w:t>S tem predlog zakona omogoča dodatno racionalizacijo odločanja pristojnih organov v postopkih overjanja javnih listin, lažje uveljavljanje pravic strank in uresničevanje načela hitrosti in ekonomičnosti postopka.</w:t>
      </w:r>
    </w:p>
    <w:p w14:paraId="29A72524" w14:textId="77777777" w:rsidR="00307914" w:rsidRPr="003950EF" w:rsidRDefault="00307914" w:rsidP="00307914">
      <w:pPr>
        <w:jc w:val="both"/>
        <w:rPr>
          <w:rFonts w:cs="Arial"/>
          <w:szCs w:val="20"/>
        </w:rPr>
      </w:pPr>
    </w:p>
    <w:p w14:paraId="0C48A50E" w14:textId="560DDB5B" w:rsidR="00307914" w:rsidRPr="003950EF" w:rsidRDefault="00307914" w:rsidP="00307914">
      <w:pPr>
        <w:jc w:val="both"/>
        <w:rPr>
          <w:rFonts w:cs="Arial"/>
          <w:szCs w:val="20"/>
        </w:rPr>
      </w:pPr>
      <w:r w:rsidRPr="003950EF">
        <w:rPr>
          <w:rFonts w:cs="Arial"/>
          <w:szCs w:val="20"/>
        </w:rPr>
        <w:t xml:space="preserve">Ker veljavni ZOLMP glede na čas, v katerem je bil pripravljen in sprejet, ne ureja možnosti overjanja javnih listin, izvorno izdanih v elektronski obliki, je v predlogu zakona upoštevana možnost, da se javna listina izda in podpiše </w:t>
      </w:r>
      <w:r w:rsidR="00391B48" w:rsidRPr="003950EF">
        <w:rPr>
          <w:rFonts w:cs="Arial"/>
          <w:szCs w:val="20"/>
        </w:rPr>
        <w:t>elektronsko</w:t>
      </w:r>
      <w:r w:rsidRPr="003950EF">
        <w:rPr>
          <w:rFonts w:cs="Arial"/>
          <w:szCs w:val="20"/>
        </w:rPr>
        <w:t xml:space="preserve">. Tako je </w:t>
      </w:r>
      <w:r w:rsidR="00EC06D2" w:rsidRPr="003950EF">
        <w:rPr>
          <w:rFonts w:cs="Arial"/>
          <w:szCs w:val="20"/>
        </w:rPr>
        <w:t xml:space="preserve">predlagano </w:t>
      </w:r>
      <w:r w:rsidRPr="003950EF">
        <w:rPr>
          <w:rFonts w:cs="Arial"/>
          <w:szCs w:val="20"/>
        </w:rPr>
        <w:t xml:space="preserve">(četrti odstavek 6. člena), da </w:t>
      </w:r>
      <w:r w:rsidRPr="003950EF">
        <w:rPr>
          <w:rFonts w:eastAsiaTheme="minorHAnsi" w:cs="Arial"/>
          <w:szCs w:val="20"/>
        </w:rPr>
        <w:t>se v</w:t>
      </w:r>
      <w:r w:rsidRPr="003950EF">
        <w:rPr>
          <w:rFonts w:cs="Arial"/>
          <w:szCs w:val="20"/>
        </w:rPr>
        <w:t xml:space="preserve">erodostojnost elektronskega podpisa na izvorno elektronski javni listini ugotavlja na podlagi </w:t>
      </w:r>
      <w:r w:rsidR="000554FD" w:rsidRPr="003950EF">
        <w:rPr>
          <w:rFonts w:cs="Arial"/>
          <w:szCs w:val="20"/>
        </w:rPr>
        <w:t>priglašenih sredstev elektronske identifikacije</w:t>
      </w:r>
      <w:r w:rsidR="00E95397" w:rsidRPr="003950EF">
        <w:rPr>
          <w:rStyle w:val="Sprotnaopomba-sklic"/>
          <w:rFonts w:cs="Arial"/>
          <w:szCs w:val="20"/>
        </w:rPr>
        <w:footnoteReference w:id="2"/>
      </w:r>
      <w:r w:rsidRPr="003950EF">
        <w:rPr>
          <w:rFonts w:cs="Arial"/>
          <w:szCs w:val="20"/>
        </w:rPr>
        <w:t xml:space="preserve"> ali na kakršen koli drug način, po katerem je mogoče brez dvoma ugotoviti njegovo verodostojnost, predvidena pa je tudi elektronska oblika potrdila o overitvi (drugi odstavek 8. člena).</w:t>
      </w:r>
    </w:p>
    <w:p w14:paraId="59F0CECB" w14:textId="77777777" w:rsidR="00307914" w:rsidRPr="003950EF" w:rsidRDefault="00307914" w:rsidP="00307914">
      <w:pPr>
        <w:jc w:val="both"/>
        <w:rPr>
          <w:rFonts w:cs="Arial"/>
          <w:szCs w:val="20"/>
        </w:rPr>
      </w:pPr>
    </w:p>
    <w:p w14:paraId="063A313E" w14:textId="57B9A858" w:rsidR="00307914" w:rsidRPr="003950EF" w:rsidRDefault="00307914" w:rsidP="00307914">
      <w:pPr>
        <w:jc w:val="both"/>
        <w:rPr>
          <w:rFonts w:cs="Arial"/>
          <w:szCs w:val="20"/>
        </w:rPr>
      </w:pPr>
      <w:r w:rsidRPr="003950EF">
        <w:rPr>
          <w:rFonts w:cs="Arial"/>
          <w:szCs w:val="20"/>
        </w:rPr>
        <w:t xml:space="preserve">Po veljavni ureditvi (drugi odstavek 4. člena ZOLMP) imajo izdajatelji javnih listin </w:t>
      </w:r>
      <w:r w:rsidRPr="003950EF">
        <w:rPr>
          <w:rFonts w:cs="Arial"/>
          <w:i/>
          <w:szCs w:val="20"/>
        </w:rPr>
        <w:t>možnost</w:t>
      </w:r>
      <w:r w:rsidRPr="003950EF">
        <w:rPr>
          <w:rFonts w:cs="Arial"/>
          <w:szCs w:val="20"/>
        </w:rPr>
        <w:t xml:space="preserve">, da deponirajo podpise pooblaščenih oseb in odtise pečatov, ki jih uporabljajo. Po predlagani ureditvi pa bo za izdajatelje javnih listin določena </w:t>
      </w:r>
      <w:r w:rsidRPr="003950EF">
        <w:rPr>
          <w:rFonts w:cs="Arial"/>
          <w:i/>
          <w:szCs w:val="20"/>
        </w:rPr>
        <w:t>obveznost</w:t>
      </w:r>
      <w:r w:rsidRPr="003950EF">
        <w:rPr>
          <w:rFonts w:cs="Arial"/>
          <w:szCs w:val="20"/>
        </w:rPr>
        <w:t xml:space="preserve">, da deponirajo podpise pooblaščenih oseb in odtise njihovih pečatov oziroma žigov ter </w:t>
      </w:r>
      <w:r w:rsidR="000554FD" w:rsidRPr="003950EF">
        <w:rPr>
          <w:rFonts w:cs="Arial"/>
          <w:szCs w:val="20"/>
        </w:rPr>
        <w:t>priglasijo sredstva elektronske identifikacije (kot so npr. kvalificirana digitalna potrdila)</w:t>
      </w:r>
      <w:r w:rsidRPr="003950EF">
        <w:rPr>
          <w:rFonts w:cs="Arial"/>
          <w:szCs w:val="20"/>
        </w:rPr>
        <w:t xml:space="preserve">, ki jih (če jih) njihovi pooblaščeni delavci uporabljajo za elektronsko podpisovanje javnih listin, izvorno izdanih v elektronski obliki. Enako je za notarje  predlagano, da </w:t>
      </w:r>
      <w:r w:rsidRPr="003950EF">
        <w:rPr>
          <w:rFonts w:cs="Arial"/>
          <w:i/>
          <w:szCs w:val="20"/>
        </w:rPr>
        <w:t>morajo</w:t>
      </w:r>
      <w:r w:rsidRPr="003950EF">
        <w:rPr>
          <w:rFonts w:cs="Arial"/>
          <w:szCs w:val="20"/>
        </w:rPr>
        <w:t xml:space="preserve"> (in ne več, da lahko) zaradi overitev svojih listin deponirati svoje podpise, odtise svojih pečatov oziroma žigov in </w:t>
      </w:r>
      <w:r w:rsidR="000554FD" w:rsidRPr="003950EF">
        <w:rPr>
          <w:rFonts w:cs="Arial"/>
          <w:szCs w:val="20"/>
        </w:rPr>
        <w:t xml:space="preserve">priglasiti sredstva elektronske identifikacije </w:t>
      </w:r>
      <w:r w:rsidRPr="003950EF">
        <w:rPr>
          <w:rFonts w:cs="Arial"/>
          <w:szCs w:val="20"/>
        </w:rPr>
        <w:t>tako pri okrožnem sodišču, na območju katerega imajo svoj sedež, kot pri Ministrstvu za pravosodje. Ker je možno notarjev podpis overiti tako pri sodišču kot pri Ministrstvu za pravosodje</w:t>
      </w:r>
      <w:r w:rsidRPr="003950EF">
        <w:rPr>
          <w:rStyle w:val="Sprotnaopomba-sklic"/>
          <w:rFonts w:cs="Arial"/>
          <w:szCs w:val="20"/>
        </w:rPr>
        <w:footnoteReference w:id="3"/>
      </w:r>
      <w:r w:rsidRPr="003950EF">
        <w:rPr>
          <w:rFonts w:cs="Arial"/>
          <w:szCs w:val="20"/>
        </w:rPr>
        <w:t xml:space="preserve">, ne more biti namreč breme stranke, da raziskuje, kje ima notar deponiran svoj podpis, odtis pečata oziroma žiga in </w:t>
      </w:r>
      <w:r w:rsidR="000554FD" w:rsidRPr="003950EF">
        <w:rPr>
          <w:rFonts w:cs="Arial"/>
          <w:szCs w:val="20"/>
        </w:rPr>
        <w:t>priglašeno sredstvo elektronske identifikacije</w:t>
      </w:r>
      <w:r w:rsidRPr="003950EF">
        <w:rPr>
          <w:rFonts w:cs="Arial"/>
          <w:szCs w:val="20"/>
        </w:rPr>
        <w:t>. Prav tako je predlagano, da bodo poleg notarjev svoje podpise pri Ministrstvu za pravosodje deponirali tudi notarski pomočniki, kar bo omogočilo overjanje njihovih podpisov tudi pri navedenem ministrstvu, ne le pri okrožnem sodišču, kot je veljalo doslej.</w:t>
      </w:r>
    </w:p>
    <w:p w14:paraId="017FD5CB" w14:textId="77777777" w:rsidR="00307914" w:rsidRPr="003950EF" w:rsidRDefault="00307914" w:rsidP="00307914">
      <w:pPr>
        <w:jc w:val="both"/>
        <w:rPr>
          <w:rFonts w:cs="Arial"/>
          <w:szCs w:val="20"/>
        </w:rPr>
      </w:pPr>
    </w:p>
    <w:p w14:paraId="20397E0D" w14:textId="77777777" w:rsidR="00307914" w:rsidRPr="003950EF" w:rsidRDefault="00307914" w:rsidP="00307914">
      <w:pPr>
        <w:pStyle w:val="Odstavek"/>
        <w:spacing w:before="0" w:line="260" w:lineRule="exact"/>
        <w:ind w:firstLine="0"/>
      </w:pPr>
      <w:r w:rsidRPr="003950EF">
        <w:t>V drugih delih pomenijo spremembe glede na veljavni ZOLMP uskladitev z veljavnimi predpisi v RS. Tako je v predlogu zakona ustrezno upoštevana veljavna ureditev, ki določenim izdajateljem javnih listin nalaga uporabo pečata, drugim uporabo žiga, tretjim uporabo obojega. Poleg tega je upoštevana terminologija, ki jo glede izdajateljev javnih listin uporablja ZUP.</w:t>
      </w:r>
    </w:p>
    <w:p w14:paraId="58A58021" w14:textId="77777777" w:rsidR="00307914" w:rsidRPr="003950EF" w:rsidRDefault="00307914" w:rsidP="00307914">
      <w:pPr>
        <w:jc w:val="both"/>
        <w:rPr>
          <w:rFonts w:cs="Arial"/>
          <w:szCs w:val="20"/>
        </w:rPr>
      </w:pPr>
    </w:p>
    <w:p w14:paraId="60315B4C" w14:textId="38223128" w:rsidR="00307914" w:rsidRPr="003950EF" w:rsidRDefault="00307914" w:rsidP="00307914">
      <w:pPr>
        <w:jc w:val="both"/>
        <w:rPr>
          <w:rFonts w:cs="Arial"/>
          <w:szCs w:val="20"/>
        </w:rPr>
      </w:pPr>
      <w:r w:rsidRPr="003950EF">
        <w:rPr>
          <w:rFonts w:cs="Arial"/>
          <w:szCs w:val="20"/>
        </w:rPr>
        <w:lastRenderedPageBreak/>
        <w:t>Iz predstavljenega izhaja, da predlog zakona po vsebini bistveno ne spreminja veljavne ureditve na tem področju, ker pa je potreben poseg v skoraj vse člene veljavnega ZOLMP, je predlagan sprejem novega zakona.</w:t>
      </w:r>
    </w:p>
    <w:p w14:paraId="60886AF1" w14:textId="77777777" w:rsidR="00307914" w:rsidRPr="003950EF" w:rsidRDefault="00307914" w:rsidP="00307914">
      <w:pPr>
        <w:jc w:val="both"/>
        <w:rPr>
          <w:rFonts w:cs="Arial"/>
          <w:szCs w:val="20"/>
        </w:rPr>
      </w:pPr>
    </w:p>
    <w:p w14:paraId="6C7B94D0" w14:textId="77777777" w:rsidR="00307914" w:rsidRPr="003950EF" w:rsidRDefault="00307914" w:rsidP="00307914">
      <w:pPr>
        <w:jc w:val="both"/>
        <w:rPr>
          <w:rFonts w:cs="Arial"/>
          <w:szCs w:val="20"/>
        </w:rPr>
      </w:pPr>
    </w:p>
    <w:p w14:paraId="5C08D3AA" w14:textId="77777777" w:rsidR="00307914" w:rsidRPr="003950EF" w:rsidRDefault="00307914" w:rsidP="00307914">
      <w:pPr>
        <w:rPr>
          <w:rFonts w:cs="Arial"/>
          <w:b/>
          <w:szCs w:val="20"/>
        </w:rPr>
      </w:pPr>
      <w:r w:rsidRPr="003950EF">
        <w:rPr>
          <w:rFonts w:cs="Arial"/>
          <w:b/>
          <w:szCs w:val="20"/>
        </w:rPr>
        <w:t>3. OCENA FINANČNIH POSLEDIC PREDLOGA ZAKONA ZA DRŽAVNI PRORAČUN IN DRUGA JAVNA FINANČNA SREDSTVA</w:t>
      </w:r>
    </w:p>
    <w:p w14:paraId="59AD145F" w14:textId="77777777" w:rsidR="00307914" w:rsidRPr="003950EF" w:rsidRDefault="00307914" w:rsidP="00307914">
      <w:pPr>
        <w:jc w:val="both"/>
        <w:rPr>
          <w:rFonts w:cs="Arial"/>
          <w:szCs w:val="20"/>
        </w:rPr>
      </w:pPr>
    </w:p>
    <w:p w14:paraId="5FF364C4" w14:textId="392C7846" w:rsidR="00307914" w:rsidRPr="003950EF" w:rsidRDefault="00307914" w:rsidP="00307914">
      <w:pPr>
        <w:jc w:val="both"/>
        <w:rPr>
          <w:rFonts w:cs="Arial"/>
          <w:szCs w:val="20"/>
        </w:rPr>
      </w:pPr>
      <w:r w:rsidRPr="003950EF">
        <w:rPr>
          <w:rFonts w:cs="Arial"/>
          <w:szCs w:val="20"/>
        </w:rPr>
        <w:t>Ministrstvo za pravosodje skladno z Zakonom o overitvi listin v mednarodnem prometu, Haaško konvencijo o odpravi legalizacije javnih listin in veljavnimi dvo</w:t>
      </w:r>
      <w:r w:rsidR="00817AFE" w:rsidRPr="003950EF">
        <w:rPr>
          <w:rFonts w:cs="Arial"/>
          <w:szCs w:val="20"/>
        </w:rPr>
        <w:t>stranskimi sporazumi ugotavlja</w:t>
      </w:r>
      <w:r w:rsidRPr="003950EF">
        <w:rPr>
          <w:rFonts w:cs="Arial"/>
          <w:szCs w:val="20"/>
        </w:rPr>
        <w:t xml:space="preserve"> in potrjuje pristnosti podpisov in pečatov notarjev, tolmačev in okrožnih sodnikov na javnih listinah, izdanih v Sloveniji, ki se bodo uporabljale v tujini, pri čemer vloge strank obravnava in izvršuje takoj po njihovi predložitvi. Podpise notarskih pomočnikov na javnih listinah, ki se bodo uporabljale v tujini po veljavnem zakonu</w:t>
      </w:r>
      <w:r w:rsidR="002D10DE" w:rsidRPr="003950EF">
        <w:rPr>
          <w:rFonts w:cs="Arial"/>
          <w:szCs w:val="20"/>
        </w:rPr>
        <w:t>,</w:t>
      </w:r>
      <w:r w:rsidRPr="003950EF">
        <w:rPr>
          <w:rFonts w:cs="Arial"/>
          <w:szCs w:val="20"/>
        </w:rPr>
        <w:t xml:space="preserve"> overjajo slovenska okrožna sodišča. Na podlagi predloga Notarske zbornice Slovenije predlog zakona določa, da tudi notarski pomočniki deponirajo svoje podpise pri Ministrstvu za pravosodje, kar bo omogočilo overjanje njihovih podpisov na Ministrstvu za pravosodje. Upoštevajoč naraščajoč</w:t>
      </w:r>
      <w:r w:rsidR="00875F45" w:rsidRPr="003950EF">
        <w:rPr>
          <w:rFonts w:cs="Arial"/>
          <w:szCs w:val="20"/>
        </w:rPr>
        <w:t>i</w:t>
      </w:r>
      <w:r w:rsidRPr="003950EF">
        <w:rPr>
          <w:rFonts w:cs="Arial"/>
          <w:szCs w:val="20"/>
        </w:rPr>
        <w:t xml:space="preserve"> trend overjanja listin na Ministrstvu za pravosodje, in sicer je bilo v letu 2012 overjenih 4985 javnih listin, v letu 2015 pa 6479</w:t>
      </w:r>
      <w:r w:rsidR="00EC06D2" w:rsidRPr="003950EF">
        <w:rPr>
          <w:rFonts w:cs="Arial"/>
          <w:szCs w:val="20"/>
        </w:rPr>
        <w:t>,</w:t>
      </w:r>
      <w:r w:rsidRPr="003950EF">
        <w:rPr>
          <w:rFonts w:cs="Arial"/>
          <w:szCs w:val="20"/>
        </w:rPr>
        <w:t xml:space="preserve"> ter zabeležen obisk 1974 strank, je </w:t>
      </w:r>
      <w:r w:rsidR="00EC06D2" w:rsidRPr="003950EF">
        <w:rPr>
          <w:rFonts w:cs="Arial"/>
          <w:szCs w:val="20"/>
        </w:rPr>
        <w:t xml:space="preserve">mogoče </w:t>
      </w:r>
      <w:r w:rsidRPr="003950EF">
        <w:rPr>
          <w:rFonts w:cs="Arial"/>
          <w:szCs w:val="20"/>
        </w:rPr>
        <w:t xml:space="preserve">ugotoviti, da bo nova pristojnost overjanja podpisov notarskih pomočnikov še dodatno pomembno povečala obseg dela overjanja, kar bi narekovalo potrebo po dodatni zaposlitvi, da bi ohranili enako hitro obdelavo vlog strank. Trenutno na področju overjanja javnih listin dela </w:t>
      </w:r>
      <w:r w:rsidR="00EC06D2" w:rsidRPr="003950EF">
        <w:rPr>
          <w:rFonts w:cs="Arial"/>
          <w:szCs w:val="20"/>
        </w:rPr>
        <w:t>ena</w:t>
      </w:r>
      <w:r w:rsidRPr="003950EF">
        <w:rPr>
          <w:rFonts w:cs="Arial"/>
          <w:szCs w:val="20"/>
        </w:rPr>
        <w:t xml:space="preserve"> oseba, pri čemer pa je </w:t>
      </w:r>
      <w:r w:rsidR="00EC06D2" w:rsidRPr="003950EF">
        <w:rPr>
          <w:rFonts w:cs="Arial"/>
          <w:szCs w:val="20"/>
        </w:rPr>
        <w:t xml:space="preserve">treba </w:t>
      </w:r>
      <w:r w:rsidRPr="003950EF">
        <w:rPr>
          <w:rFonts w:cs="Arial"/>
          <w:szCs w:val="20"/>
        </w:rPr>
        <w:t xml:space="preserve">zagotavljati tudi njeno nadomeščanje </w:t>
      </w:r>
      <w:r w:rsidR="00EC06D2" w:rsidRPr="003950EF">
        <w:rPr>
          <w:rFonts w:cs="Arial"/>
          <w:szCs w:val="20"/>
        </w:rPr>
        <w:t>med</w:t>
      </w:r>
      <w:r w:rsidRPr="003950EF">
        <w:rPr>
          <w:rFonts w:cs="Arial"/>
          <w:szCs w:val="20"/>
        </w:rPr>
        <w:t xml:space="preserve"> odsotnost</w:t>
      </w:r>
      <w:r w:rsidR="00EC06D2" w:rsidRPr="003950EF">
        <w:rPr>
          <w:rFonts w:cs="Arial"/>
          <w:szCs w:val="20"/>
        </w:rPr>
        <w:t>jo</w:t>
      </w:r>
      <w:r w:rsidRPr="003950EF">
        <w:rPr>
          <w:rFonts w:cs="Arial"/>
          <w:szCs w:val="20"/>
        </w:rPr>
        <w:t xml:space="preserve">. </w:t>
      </w:r>
      <w:r w:rsidR="00EC06D2" w:rsidRPr="003950EF">
        <w:rPr>
          <w:rFonts w:cs="Arial"/>
          <w:szCs w:val="20"/>
        </w:rPr>
        <w:t>Zato</w:t>
      </w:r>
      <w:r w:rsidRPr="003950EF">
        <w:rPr>
          <w:rFonts w:cs="Arial"/>
          <w:szCs w:val="20"/>
        </w:rPr>
        <w:t xml:space="preserve"> se predvideva, da bo </w:t>
      </w:r>
      <w:r w:rsidR="00EC06D2" w:rsidRPr="003950EF">
        <w:rPr>
          <w:rFonts w:cs="Arial"/>
          <w:szCs w:val="20"/>
        </w:rPr>
        <w:t xml:space="preserve">posledica </w:t>
      </w:r>
      <w:r w:rsidRPr="003950EF">
        <w:rPr>
          <w:rFonts w:cs="Arial"/>
          <w:szCs w:val="20"/>
        </w:rPr>
        <w:t>sprememb</w:t>
      </w:r>
      <w:r w:rsidR="00EC06D2" w:rsidRPr="003950EF">
        <w:rPr>
          <w:rFonts w:cs="Arial"/>
          <w:szCs w:val="20"/>
        </w:rPr>
        <w:t>e</w:t>
      </w:r>
      <w:r w:rsidRPr="003950EF">
        <w:rPr>
          <w:rFonts w:cs="Arial"/>
          <w:szCs w:val="20"/>
        </w:rPr>
        <w:t xml:space="preserve"> zakona dodatn</w:t>
      </w:r>
      <w:r w:rsidR="00EC06D2" w:rsidRPr="003950EF">
        <w:rPr>
          <w:rFonts w:cs="Arial"/>
          <w:szCs w:val="20"/>
        </w:rPr>
        <w:t>a</w:t>
      </w:r>
      <w:r w:rsidRPr="003950EF">
        <w:rPr>
          <w:rFonts w:cs="Arial"/>
          <w:szCs w:val="20"/>
        </w:rPr>
        <w:t xml:space="preserve"> zaposlitev </w:t>
      </w:r>
      <w:r w:rsidR="00EC06D2" w:rsidRPr="003950EF">
        <w:rPr>
          <w:rFonts w:cs="Arial"/>
          <w:szCs w:val="20"/>
        </w:rPr>
        <w:t>ene</w:t>
      </w:r>
      <w:r w:rsidRPr="003950EF">
        <w:rPr>
          <w:rFonts w:cs="Arial"/>
          <w:szCs w:val="20"/>
        </w:rPr>
        <w:t xml:space="preserve"> osebe, kar se ocenjuje na 25.000 EUR bruto letno.</w:t>
      </w:r>
    </w:p>
    <w:p w14:paraId="176D8E65" w14:textId="77777777" w:rsidR="00307914" w:rsidRPr="003950EF" w:rsidRDefault="00307914" w:rsidP="00307914">
      <w:pPr>
        <w:jc w:val="both"/>
        <w:rPr>
          <w:rFonts w:cs="Arial"/>
          <w:szCs w:val="20"/>
        </w:rPr>
      </w:pPr>
    </w:p>
    <w:p w14:paraId="60FC6E57" w14:textId="77777777" w:rsidR="00307914" w:rsidRPr="003950EF" w:rsidRDefault="00307914" w:rsidP="00307914">
      <w:pPr>
        <w:jc w:val="both"/>
        <w:rPr>
          <w:rFonts w:cs="Arial"/>
          <w:b/>
          <w:szCs w:val="20"/>
        </w:rPr>
      </w:pPr>
    </w:p>
    <w:p w14:paraId="4F21DB8B" w14:textId="77777777" w:rsidR="00307914" w:rsidRPr="003950EF" w:rsidRDefault="00307914" w:rsidP="00307914">
      <w:pPr>
        <w:jc w:val="both"/>
        <w:rPr>
          <w:rFonts w:cs="Arial"/>
          <w:b/>
          <w:szCs w:val="20"/>
        </w:rPr>
      </w:pPr>
      <w:r w:rsidRPr="003950EF">
        <w:rPr>
          <w:rFonts w:cs="Arial"/>
          <w:b/>
          <w:szCs w:val="20"/>
        </w:rPr>
        <w:t xml:space="preserve">4. NAVEDBA, DA SO SREDSTVA ZA IZVAJANJE ZAKONA V DRŽAVNEM PRORAČUNU ZAGOTOVLJENA, ČE PREDLOG ZAKONA PREDVIDEVA PORABO PRORAČUNSKIH SREDSTEV V OBDOBJU, ZA KATERO JE BIL DRŽAVNI PRORAČUN ŽE SPREJET </w:t>
      </w:r>
    </w:p>
    <w:p w14:paraId="60F03877" w14:textId="77777777" w:rsidR="00307914" w:rsidRPr="003950EF" w:rsidRDefault="00307914" w:rsidP="00307914">
      <w:pPr>
        <w:jc w:val="both"/>
        <w:rPr>
          <w:rFonts w:cs="Arial"/>
          <w:szCs w:val="20"/>
        </w:rPr>
      </w:pPr>
    </w:p>
    <w:p w14:paraId="7AB30651" w14:textId="77777777" w:rsidR="00307914" w:rsidRPr="003950EF" w:rsidRDefault="00307914" w:rsidP="00307914">
      <w:pPr>
        <w:jc w:val="both"/>
        <w:rPr>
          <w:rFonts w:cs="Arial"/>
          <w:szCs w:val="20"/>
        </w:rPr>
      </w:pPr>
      <w:r w:rsidRPr="003950EF">
        <w:rPr>
          <w:rFonts w:cs="Arial"/>
          <w:szCs w:val="20"/>
        </w:rPr>
        <w:t>Za izvajanje zakona je treba letno zagotoviti 25.000 EUR dodatnih sredstev v proračunu Republike Slovenije.</w:t>
      </w:r>
    </w:p>
    <w:p w14:paraId="41065081" w14:textId="77777777" w:rsidR="00307914" w:rsidRPr="003950EF" w:rsidRDefault="00307914" w:rsidP="00307914">
      <w:pPr>
        <w:jc w:val="both"/>
        <w:rPr>
          <w:rFonts w:cs="Arial"/>
          <w:b/>
          <w:szCs w:val="20"/>
        </w:rPr>
      </w:pPr>
    </w:p>
    <w:p w14:paraId="2A4B411A" w14:textId="77777777" w:rsidR="00307914" w:rsidRPr="003950EF" w:rsidRDefault="00307914" w:rsidP="00307914">
      <w:pPr>
        <w:jc w:val="both"/>
        <w:rPr>
          <w:rFonts w:cs="Arial"/>
          <w:b/>
          <w:szCs w:val="20"/>
        </w:rPr>
      </w:pPr>
    </w:p>
    <w:p w14:paraId="240D4CED" w14:textId="77777777" w:rsidR="00307914" w:rsidRPr="003950EF" w:rsidRDefault="00307914" w:rsidP="00307914">
      <w:pPr>
        <w:jc w:val="both"/>
        <w:rPr>
          <w:rFonts w:cs="Arial"/>
          <w:szCs w:val="20"/>
        </w:rPr>
      </w:pPr>
      <w:r w:rsidRPr="003950EF">
        <w:rPr>
          <w:rFonts w:cs="Arial"/>
          <w:b/>
          <w:szCs w:val="20"/>
        </w:rPr>
        <w:t>5. PRIKAZ UREDITVE V DRUGIH PRAVNIH SISTEMIH IN PRILAGOJENOSTI PREDLAGANE UREDITVE PRAVU EVROPSKE UNIJE</w:t>
      </w:r>
      <w:r w:rsidRPr="003950EF">
        <w:rPr>
          <w:rFonts w:cs="Arial"/>
          <w:szCs w:val="20"/>
        </w:rPr>
        <w:t xml:space="preserve"> </w:t>
      </w:r>
    </w:p>
    <w:p w14:paraId="2D4CE8B4" w14:textId="77777777" w:rsidR="00307914" w:rsidRPr="003950EF" w:rsidRDefault="00307914" w:rsidP="00307914">
      <w:pPr>
        <w:jc w:val="both"/>
        <w:rPr>
          <w:rFonts w:cs="Arial"/>
          <w:szCs w:val="20"/>
        </w:rPr>
      </w:pPr>
    </w:p>
    <w:p w14:paraId="7A881B9A" w14:textId="77777777" w:rsidR="00307914" w:rsidRPr="003950EF" w:rsidRDefault="00307914" w:rsidP="00307914">
      <w:pPr>
        <w:jc w:val="both"/>
        <w:rPr>
          <w:rFonts w:cs="Arial"/>
          <w:b/>
          <w:szCs w:val="20"/>
        </w:rPr>
      </w:pPr>
      <w:r w:rsidRPr="003950EF">
        <w:rPr>
          <w:rFonts w:cs="Arial"/>
          <w:b/>
          <w:szCs w:val="20"/>
        </w:rPr>
        <w:t>5.1 Prilagojenost ureditve pravu Evropske unije</w:t>
      </w:r>
    </w:p>
    <w:p w14:paraId="5297D775" w14:textId="77777777" w:rsidR="00307914" w:rsidRPr="003950EF" w:rsidRDefault="00307914" w:rsidP="00307914">
      <w:pPr>
        <w:jc w:val="both"/>
        <w:rPr>
          <w:rFonts w:cs="Arial"/>
          <w:szCs w:val="20"/>
        </w:rPr>
      </w:pPr>
    </w:p>
    <w:p w14:paraId="26318EBA" w14:textId="77777777" w:rsidR="00307914" w:rsidRPr="003950EF" w:rsidRDefault="00307914" w:rsidP="00307914">
      <w:pPr>
        <w:jc w:val="both"/>
        <w:rPr>
          <w:rFonts w:cs="Arial"/>
          <w:szCs w:val="20"/>
        </w:rPr>
      </w:pPr>
      <w:r w:rsidRPr="003950EF">
        <w:rPr>
          <w:rFonts w:cs="Arial"/>
          <w:szCs w:val="20"/>
        </w:rPr>
        <w:t xml:space="preserve">Predlog zakona je prilagojen pravu Evropske unije. </w:t>
      </w:r>
    </w:p>
    <w:p w14:paraId="563D4CA3" w14:textId="77777777" w:rsidR="00307914" w:rsidRPr="003950EF" w:rsidRDefault="00307914" w:rsidP="00307914">
      <w:pPr>
        <w:jc w:val="both"/>
        <w:rPr>
          <w:rFonts w:cs="Arial"/>
          <w:szCs w:val="20"/>
        </w:rPr>
      </w:pPr>
    </w:p>
    <w:p w14:paraId="08B1E59B" w14:textId="77777777" w:rsidR="00307914" w:rsidRPr="003950EF" w:rsidRDefault="00307914" w:rsidP="00307914">
      <w:pPr>
        <w:jc w:val="both"/>
        <w:rPr>
          <w:rFonts w:cs="Arial"/>
          <w:b/>
          <w:szCs w:val="20"/>
        </w:rPr>
      </w:pPr>
      <w:r w:rsidRPr="003950EF">
        <w:rPr>
          <w:rFonts w:cs="Arial"/>
          <w:b/>
          <w:szCs w:val="20"/>
        </w:rPr>
        <w:t>5.2 Prikaz ureditve v državah članicah Evropske unije</w:t>
      </w:r>
    </w:p>
    <w:p w14:paraId="2BC21D5D" w14:textId="77777777" w:rsidR="00307914" w:rsidRPr="003950EF" w:rsidRDefault="00307914" w:rsidP="00307914">
      <w:pPr>
        <w:jc w:val="both"/>
        <w:rPr>
          <w:rFonts w:cs="Arial"/>
          <w:szCs w:val="20"/>
        </w:rPr>
      </w:pPr>
    </w:p>
    <w:p w14:paraId="50ED3926" w14:textId="77777777" w:rsidR="00307914" w:rsidRPr="003950EF" w:rsidRDefault="00307914" w:rsidP="00307914">
      <w:pPr>
        <w:jc w:val="both"/>
        <w:rPr>
          <w:rFonts w:cs="Arial"/>
          <w:b/>
          <w:szCs w:val="20"/>
        </w:rPr>
      </w:pPr>
      <w:r w:rsidRPr="003950EF">
        <w:rPr>
          <w:rFonts w:cs="Arial"/>
          <w:b/>
          <w:szCs w:val="20"/>
        </w:rPr>
        <w:t>Nemčija</w:t>
      </w:r>
    </w:p>
    <w:p w14:paraId="37B641C5" w14:textId="77777777" w:rsidR="00307914" w:rsidRPr="003950EF" w:rsidRDefault="00307914" w:rsidP="00307914">
      <w:pPr>
        <w:jc w:val="both"/>
        <w:rPr>
          <w:rFonts w:cs="Arial"/>
          <w:szCs w:val="20"/>
        </w:rPr>
      </w:pPr>
    </w:p>
    <w:p w14:paraId="6605E9AC" w14:textId="357C0A86" w:rsidR="00307914" w:rsidRPr="003950EF" w:rsidRDefault="00307914" w:rsidP="00307914">
      <w:pPr>
        <w:jc w:val="both"/>
        <w:rPr>
          <w:rFonts w:cs="Arial"/>
          <w:szCs w:val="20"/>
        </w:rPr>
      </w:pPr>
      <w:r w:rsidRPr="003950EF">
        <w:rPr>
          <w:rFonts w:cs="Arial"/>
          <w:szCs w:val="20"/>
        </w:rPr>
        <w:t>V Nemčiji se lahko tuje javne listine brez dodatne potrditve pristnosti uporabljajo v skladu z določbami v tej državi veljavnih mednarodnih pogodb (Konvencij v okviru Mednarodne komisije za osebni status</w:t>
      </w:r>
      <w:r w:rsidRPr="003950EF">
        <w:rPr>
          <w:rStyle w:val="Sprotnaopomba-sklic"/>
          <w:rFonts w:cs="Arial"/>
          <w:szCs w:val="20"/>
        </w:rPr>
        <w:footnoteReference w:id="4"/>
      </w:r>
      <w:r w:rsidRPr="003950EF">
        <w:rPr>
          <w:rFonts w:cs="Arial"/>
          <w:szCs w:val="20"/>
        </w:rPr>
        <w:t xml:space="preserve">, dvostranskih mednarodnih pogodb, ki jih je Nemčija sklenila s posameznimi </w:t>
      </w:r>
      <w:r w:rsidRPr="003950EF">
        <w:rPr>
          <w:rFonts w:cs="Arial"/>
          <w:szCs w:val="20"/>
        </w:rPr>
        <w:lastRenderedPageBreak/>
        <w:t xml:space="preserve">državami, </w:t>
      </w:r>
      <w:r w:rsidR="00A23EB8" w:rsidRPr="003950EF">
        <w:rPr>
          <w:rFonts w:cs="Arial"/>
          <w:szCs w:val="20"/>
        </w:rPr>
        <w:t xml:space="preserve">in </w:t>
      </w:r>
      <w:r w:rsidRPr="003950EF">
        <w:rPr>
          <w:rFonts w:cs="Arial"/>
          <w:szCs w:val="20"/>
        </w:rPr>
        <w:t>haaške Konvencije o odpravi potrebe legalizacije tujih javnih listin)</w:t>
      </w:r>
      <w:r w:rsidR="00A45F3E" w:rsidRPr="003950EF">
        <w:rPr>
          <w:rFonts w:cs="Arial"/>
          <w:szCs w:val="20"/>
        </w:rPr>
        <w:t xml:space="preserve">. Če </w:t>
      </w:r>
      <w:r w:rsidRPr="003950EF">
        <w:rPr>
          <w:rFonts w:cs="Arial"/>
          <w:szCs w:val="20"/>
        </w:rPr>
        <w:t xml:space="preserve">država, v kateri je bila izdana javna listina, ki naj se uporabi v Nemčiji, ni podpisnica nobenega od navedenih mednarodnih sporazumov, pa organ, kateremu se predloži tuja listina, sam odloči o tem, ali je listino treba overiti ali </w:t>
      </w:r>
      <w:r w:rsidR="00875F45" w:rsidRPr="003950EF">
        <w:rPr>
          <w:rFonts w:cs="Arial"/>
          <w:szCs w:val="20"/>
        </w:rPr>
        <w:t xml:space="preserve">pa </w:t>
      </w:r>
      <w:r w:rsidRPr="003950EF">
        <w:rPr>
          <w:rFonts w:cs="Arial"/>
          <w:szCs w:val="20"/>
        </w:rPr>
        <w:t xml:space="preserve">za uporabo pred konkretnim organom zadostuje </w:t>
      </w:r>
      <w:proofErr w:type="spellStart"/>
      <w:r w:rsidRPr="003950EF">
        <w:rPr>
          <w:rFonts w:cs="Arial"/>
          <w:szCs w:val="20"/>
        </w:rPr>
        <w:t>neoverjen</w:t>
      </w:r>
      <w:proofErr w:type="spellEnd"/>
      <w:r w:rsidRPr="003950EF">
        <w:rPr>
          <w:rFonts w:cs="Arial"/>
          <w:szCs w:val="20"/>
        </w:rPr>
        <w:t xml:space="preserve"> izvod.</w:t>
      </w:r>
    </w:p>
    <w:p w14:paraId="0BE253CA" w14:textId="77777777" w:rsidR="00307914" w:rsidRPr="003950EF" w:rsidRDefault="00307914" w:rsidP="00307914">
      <w:pPr>
        <w:jc w:val="both"/>
        <w:rPr>
          <w:rFonts w:cs="Arial"/>
          <w:szCs w:val="20"/>
        </w:rPr>
      </w:pPr>
    </w:p>
    <w:p w14:paraId="04B519DE" w14:textId="5D7F5A89" w:rsidR="00307914" w:rsidRPr="003950EF" w:rsidRDefault="00307914" w:rsidP="00307914">
      <w:pPr>
        <w:jc w:val="both"/>
        <w:rPr>
          <w:rFonts w:cs="Arial"/>
          <w:szCs w:val="20"/>
        </w:rPr>
      </w:pPr>
      <w:r w:rsidRPr="003950EF">
        <w:rPr>
          <w:rFonts w:cs="Arial"/>
          <w:szCs w:val="20"/>
        </w:rPr>
        <w:t xml:space="preserve">Za listine (izpiske iz matičnih registrov o rojstvu, smrti in sklenitvi zakonske zveze ter potrdila o tem, da ni zadržkov za sklenitev zakonske zveze), ki so bile izdane v državah podpisnicah mednarodnih pogodb v okviru Mednarodne komisije za osebni status, </w:t>
      </w:r>
      <w:r w:rsidR="00A45F3E" w:rsidRPr="003950EF">
        <w:rPr>
          <w:rFonts w:cs="Arial"/>
          <w:szCs w:val="20"/>
        </w:rPr>
        <w:t xml:space="preserve">in </w:t>
      </w:r>
      <w:r w:rsidRPr="003950EF">
        <w:rPr>
          <w:rFonts w:cs="Arial"/>
          <w:szCs w:val="20"/>
        </w:rPr>
        <w:t xml:space="preserve">v skladu z določbami teh mednarodnih pogodb velja, da so glede uporabe v Nemčiji oproščene vsakršnih dodatnih zahtev v zvezi z </w:t>
      </w:r>
      <w:proofErr w:type="spellStart"/>
      <w:r w:rsidRPr="003950EF">
        <w:rPr>
          <w:rFonts w:cs="Arial"/>
          <w:szCs w:val="20"/>
        </w:rPr>
        <w:t>obličnostjo</w:t>
      </w:r>
      <w:proofErr w:type="spellEnd"/>
      <w:r w:rsidRPr="003950EF">
        <w:rPr>
          <w:rFonts w:cs="Arial"/>
          <w:szCs w:val="20"/>
        </w:rPr>
        <w:t xml:space="preserve">. </w:t>
      </w:r>
    </w:p>
    <w:p w14:paraId="32AE16F1" w14:textId="77777777" w:rsidR="00307914" w:rsidRPr="003950EF" w:rsidRDefault="00307914" w:rsidP="00307914">
      <w:pPr>
        <w:jc w:val="both"/>
        <w:rPr>
          <w:rFonts w:cs="Arial"/>
          <w:szCs w:val="20"/>
        </w:rPr>
      </w:pPr>
    </w:p>
    <w:p w14:paraId="5BB2E55B" w14:textId="77777777" w:rsidR="00307914" w:rsidRPr="003950EF" w:rsidRDefault="00307914" w:rsidP="00307914">
      <w:pPr>
        <w:jc w:val="both"/>
        <w:rPr>
          <w:rFonts w:cs="Arial"/>
          <w:szCs w:val="20"/>
        </w:rPr>
      </w:pPr>
      <w:r w:rsidRPr="003950EF">
        <w:rPr>
          <w:rFonts w:cs="Arial"/>
          <w:szCs w:val="20"/>
        </w:rPr>
        <w:t xml:space="preserve">Dvostranske mednarodne pogodbe s področja matičnih zadev in potrjevanja dokumentov, ki jih je Nemčija sklenila s posameznimi državami, vsebujejo določbe, na podlagi katerih za uporabo določenih listin ni potrebna legalizacija oziroma to nadomešča posebna »provizorična« legalizacija. Poleg navedenih sporazumov pa obstajajo tudi posebni mednarodni sporazumi, ki urejajo uporabo listin v postopkih pravne pomoči in prometa. </w:t>
      </w:r>
    </w:p>
    <w:p w14:paraId="7915AAAC" w14:textId="77777777" w:rsidR="00307914" w:rsidRPr="003950EF" w:rsidRDefault="00307914" w:rsidP="00307914">
      <w:pPr>
        <w:jc w:val="both"/>
        <w:rPr>
          <w:rFonts w:cs="Arial"/>
          <w:szCs w:val="20"/>
        </w:rPr>
      </w:pPr>
    </w:p>
    <w:p w14:paraId="4F4187C9" w14:textId="77777777" w:rsidR="00307914" w:rsidRPr="003950EF" w:rsidRDefault="00307914" w:rsidP="00307914">
      <w:pPr>
        <w:jc w:val="both"/>
        <w:rPr>
          <w:rFonts w:cs="Arial"/>
          <w:szCs w:val="20"/>
        </w:rPr>
      </w:pPr>
      <w:r w:rsidRPr="003950EF">
        <w:rPr>
          <w:rFonts w:cs="Arial"/>
          <w:szCs w:val="20"/>
        </w:rPr>
        <w:t xml:space="preserve">Nemčija je tudi podpisnica haaške Konvencije o odpravi potrebe legalizacije tujih javnih listin, v skladu s katero je javna listina, overjena s pečatom </w:t>
      </w:r>
      <w:proofErr w:type="spellStart"/>
      <w:r w:rsidRPr="003950EF">
        <w:rPr>
          <w:rFonts w:cs="Arial"/>
          <w:szCs w:val="20"/>
        </w:rPr>
        <w:t>Apostille</w:t>
      </w:r>
      <w:proofErr w:type="spellEnd"/>
      <w:r w:rsidRPr="003950EF">
        <w:rPr>
          <w:rFonts w:cs="Arial"/>
          <w:szCs w:val="20"/>
        </w:rPr>
        <w:t xml:space="preserve"> (potrditev pristnosti podpisa, pečata in svojstva podpisnika), priznana v drugi državi podpisnici konvencije brez dodatnih potrditev.</w:t>
      </w:r>
    </w:p>
    <w:p w14:paraId="20031B3D" w14:textId="77777777" w:rsidR="00307914" w:rsidRPr="003950EF" w:rsidRDefault="00307914" w:rsidP="00307914">
      <w:pPr>
        <w:jc w:val="both"/>
        <w:rPr>
          <w:rFonts w:cs="Arial"/>
          <w:szCs w:val="20"/>
        </w:rPr>
      </w:pPr>
    </w:p>
    <w:p w14:paraId="3238B83F" w14:textId="79C12058" w:rsidR="00307914" w:rsidRPr="003950EF" w:rsidRDefault="00307914" w:rsidP="00307914">
      <w:pPr>
        <w:jc w:val="both"/>
        <w:rPr>
          <w:rFonts w:cs="Arial"/>
          <w:szCs w:val="20"/>
        </w:rPr>
      </w:pPr>
      <w:r w:rsidRPr="003950EF">
        <w:rPr>
          <w:rFonts w:cs="Arial"/>
          <w:szCs w:val="20"/>
        </w:rPr>
        <w:t>Glede uporabe tujih listin iz držav, ki niso podpisnice nobenega od naštetih mednarodnih sporazumov, nemški prav</w:t>
      </w:r>
      <w:r w:rsidR="00A23EB8" w:rsidRPr="003950EF">
        <w:rPr>
          <w:rFonts w:cs="Arial"/>
          <w:szCs w:val="20"/>
        </w:rPr>
        <w:t>ni</w:t>
      </w:r>
      <w:r w:rsidRPr="003950EF">
        <w:rPr>
          <w:rFonts w:cs="Arial"/>
          <w:szCs w:val="20"/>
        </w:rPr>
        <w:t xml:space="preserve"> red, kot povedano, določa, da o tem, ali je listino treba overiti ali za uporabo pred konkretnim organom zadostuje </w:t>
      </w:r>
      <w:proofErr w:type="spellStart"/>
      <w:r w:rsidRPr="003950EF">
        <w:rPr>
          <w:rFonts w:cs="Arial"/>
          <w:szCs w:val="20"/>
        </w:rPr>
        <w:t>neoverjen</w:t>
      </w:r>
      <w:proofErr w:type="spellEnd"/>
      <w:r w:rsidRPr="003950EF">
        <w:rPr>
          <w:rFonts w:cs="Arial"/>
          <w:szCs w:val="20"/>
        </w:rPr>
        <w:t xml:space="preserve"> izvod, odloča organ, pri katerem naj se tuja listina uporabi. Če je tujo listino treba overiti, overitev v skladu z določbami nemškega zakona o konzularni dejavnosti (</w:t>
      </w:r>
      <w:proofErr w:type="spellStart"/>
      <w:r w:rsidRPr="003950EF">
        <w:rPr>
          <w:rFonts w:cs="Arial"/>
          <w:szCs w:val="20"/>
        </w:rPr>
        <w:t>Konsulargesetz</w:t>
      </w:r>
      <w:proofErr w:type="spellEnd"/>
      <w:r w:rsidRPr="003950EF">
        <w:rPr>
          <w:rFonts w:cs="Arial"/>
          <w:szCs w:val="20"/>
        </w:rPr>
        <w:t xml:space="preserve">; </w:t>
      </w:r>
      <w:proofErr w:type="spellStart"/>
      <w:r w:rsidRPr="003950EF">
        <w:rPr>
          <w:rFonts w:cs="Arial"/>
          <w:szCs w:val="20"/>
        </w:rPr>
        <w:t>BGBl</w:t>
      </w:r>
      <w:proofErr w:type="spellEnd"/>
      <w:r w:rsidRPr="003950EF">
        <w:rPr>
          <w:rFonts w:cs="Arial"/>
          <w:szCs w:val="20"/>
        </w:rPr>
        <w:t>. I S. 2317 s spremembami) opravi pooblaščena oseba na konzularnem in diplomatskem predstavništvu Nemčije v državi izvora listine, ki je pristojna za overjanje pristnosti podpisa, svojstva podpisnika in pečata oziroma žiga na listini.</w:t>
      </w:r>
    </w:p>
    <w:p w14:paraId="45010E7F" w14:textId="77777777" w:rsidR="00307914" w:rsidRPr="003950EF" w:rsidRDefault="00307914" w:rsidP="00307914">
      <w:pPr>
        <w:jc w:val="both"/>
        <w:rPr>
          <w:rFonts w:cs="Arial"/>
          <w:szCs w:val="20"/>
        </w:rPr>
      </w:pPr>
    </w:p>
    <w:p w14:paraId="5495EE29" w14:textId="06DB9107" w:rsidR="00307914" w:rsidRPr="003950EF" w:rsidRDefault="00307914" w:rsidP="00307914">
      <w:pPr>
        <w:jc w:val="both"/>
        <w:rPr>
          <w:rFonts w:cs="Arial"/>
          <w:szCs w:val="20"/>
        </w:rPr>
      </w:pPr>
      <w:r w:rsidRPr="003950EF">
        <w:rPr>
          <w:rFonts w:cs="Arial"/>
          <w:szCs w:val="20"/>
        </w:rPr>
        <w:t xml:space="preserve">Določbe navedenih mednarodnih pogodb glede overitev veljajo enako tudi za listine, ki so bile izdane v Nemčiji in so namenjene za uporabo v </w:t>
      </w:r>
      <w:r w:rsidR="005431AA" w:rsidRPr="003950EF">
        <w:rPr>
          <w:rFonts w:cs="Arial"/>
          <w:szCs w:val="20"/>
        </w:rPr>
        <w:t xml:space="preserve">drugih </w:t>
      </w:r>
      <w:r w:rsidRPr="003950EF">
        <w:rPr>
          <w:rFonts w:cs="Arial"/>
          <w:szCs w:val="20"/>
        </w:rPr>
        <w:t>državah podpisnicah teh mednarodnih pogodb.</w:t>
      </w:r>
    </w:p>
    <w:p w14:paraId="16DE7470" w14:textId="77777777" w:rsidR="00307914" w:rsidRPr="003950EF" w:rsidRDefault="00307914" w:rsidP="00307914">
      <w:pPr>
        <w:jc w:val="both"/>
        <w:rPr>
          <w:rFonts w:cs="Arial"/>
          <w:szCs w:val="20"/>
        </w:rPr>
      </w:pPr>
    </w:p>
    <w:p w14:paraId="6F25A27C" w14:textId="77777777" w:rsidR="00307914" w:rsidRPr="003950EF" w:rsidRDefault="00307914" w:rsidP="00307914">
      <w:pPr>
        <w:jc w:val="both"/>
        <w:rPr>
          <w:rFonts w:cs="Arial"/>
          <w:szCs w:val="20"/>
        </w:rPr>
      </w:pPr>
      <w:r w:rsidRPr="003950EF">
        <w:rPr>
          <w:rFonts w:cs="Arial"/>
          <w:szCs w:val="20"/>
        </w:rPr>
        <w:t>Javne listine, izdane v Nemčiji in namenjene uporabi v državah, ki niso podpisnice zgoraj navedenih mednarodnih sporazumov, se lahko overijo pri diplomatskih in konzularnih predstavništvih države, v kateri se bo listina uporabila. Predstavništvo samo določi način preverjanja verodostojnosti listine, pri čemer se običajno zahteva predhodna potrditev pristnosti s strani nemških organov (pristojnost za opravljanje overitev imajo različni organi glede na vrsto javne listine, ki naj se overi</w:t>
      </w:r>
      <w:r w:rsidRPr="003950EF">
        <w:rPr>
          <w:rStyle w:val="Sprotnaopomba-sklic"/>
          <w:rFonts w:cs="Arial"/>
          <w:szCs w:val="20"/>
        </w:rPr>
        <w:footnoteReference w:id="5"/>
      </w:r>
      <w:r w:rsidRPr="003950EF">
        <w:rPr>
          <w:rFonts w:cs="Arial"/>
          <w:szCs w:val="20"/>
        </w:rPr>
        <w:t xml:space="preserve">), včasih pa tudi </w:t>
      </w:r>
      <w:proofErr w:type="spellStart"/>
      <w:r w:rsidRPr="003950EF">
        <w:rPr>
          <w:rFonts w:cs="Arial"/>
          <w:szCs w:val="20"/>
        </w:rPr>
        <w:t>nadoveritev</w:t>
      </w:r>
      <w:proofErr w:type="spellEnd"/>
      <w:r w:rsidRPr="003950EF">
        <w:rPr>
          <w:rFonts w:cs="Arial"/>
          <w:szCs w:val="20"/>
        </w:rPr>
        <w:t>.</w:t>
      </w:r>
    </w:p>
    <w:p w14:paraId="11D758EC" w14:textId="77777777" w:rsidR="00307914" w:rsidRPr="003950EF" w:rsidRDefault="00307914" w:rsidP="00307914">
      <w:pPr>
        <w:jc w:val="both"/>
        <w:rPr>
          <w:rFonts w:cs="Arial"/>
          <w:szCs w:val="20"/>
        </w:rPr>
      </w:pPr>
    </w:p>
    <w:p w14:paraId="0D7B228A" w14:textId="77777777" w:rsidR="00307914" w:rsidRPr="003950EF" w:rsidRDefault="00307914" w:rsidP="00307914">
      <w:pPr>
        <w:jc w:val="both"/>
        <w:rPr>
          <w:rFonts w:cs="Arial"/>
          <w:b/>
          <w:szCs w:val="20"/>
        </w:rPr>
      </w:pPr>
      <w:r w:rsidRPr="003950EF">
        <w:rPr>
          <w:rFonts w:cs="Arial"/>
          <w:b/>
          <w:szCs w:val="20"/>
        </w:rPr>
        <w:t>Nizozemska</w:t>
      </w:r>
    </w:p>
    <w:p w14:paraId="47E8C294" w14:textId="77777777" w:rsidR="00307914" w:rsidRPr="003950EF" w:rsidRDefault="00307914" w:rsidP="00307914">
      <w:pPr>
        <w:jc w:val="both"/>
        <w:rPr>
          <w:rFonts w:cs="Arial"/>
          <w:szCs w:val="20"/>
          <w:u w:val="single"/>
        </w:rPr>
      </w:pPr>
    </w:p>
    <w:p w14:paraId="477D7551" w14:textId="77777777" w:rsidR="00307914" w:rsidRPr="003950EF" w:rsidRDefault="00307914" w:rsidP="00307914">
      <w:pPr>
        <w:jc w:val="both"/>
        <w:rPr>
          <w:rFonts w:cs="Arial"/>
          <w:szCs w:val="20"/>
        </w:rPr>
      </w:pPr>
      <w:r w:rsidRPr="003950EF">
        <w:rPr>
          <w:rFonts w:cs="Arial"/>
          <w:szCs w:val="20"/>
        </w:rPr>
        <w:t>Pravila glede uporabe tujih javnih listin na Nizozemskem se razlikujejo, saj je Nizozemska podpisnica nekaterih mednarodnih sporazumov, ki vsebujejo določbe o priznavanju tujih javnih listin med državami oziroma njihovi uporabi.</w:t>
      </w:r>
    </w:p>
    <w:p w14:paraId="330A7E31" w14:textId="77777777" w:rsidR="00307914" w:rsidRPr="003950EF" w:rsidRDefault="00307914" w:rsidP="00307914">
      <w:pPr>
        <w:jc w:val="both"/>
        <w:rPr>
          <w:rFonts w:cs="Arial"/>
          <w:szCs w:val="20"/>
        </w:rPr>
      </w:pPr>
    </w:p>
    <w:p w14:paraId="3497E881" w14:textId="77777777" w:rsidR="00307914" w:rsidRPr="003950EF" w:rsidRDefault="00307914" w:rsidP="00307914">
      <w:pPr>
        <w:jc w:val="both"/>
        <w:rPr>
          <w:rFonts w:cs="Arial"/>
          <w:szCs w:val="20"/>
        </w:rPr>
      </w:pPr>
      <w:r w:rsidRPr="003950EF">
        <w:rPr>
          <w:rFonts w:cs="Arial"/>
          <w:szCs w:val="20"/>
        </w:rPr>
        <w:lastRenderedPageBreak/>
        <w:t>Tudi na Nizozemskem je tako v veljavi haaška Konvencija o odpravi potrebe legalizacije tujih javnih listin, zato se lahko javne listine, izdane v državah podpisnicah te konvencije, po predhodnih overitvah v državi izvora listine na Nizozemskem uporabljajo brez nadaljnje potrditve.</w:t>
      </w:r>
    </w:p>
    <w:p w14:paraId="42BF7A60" w14:textId="77777777" w:rsidR="00307914" w:rsidRPr="003950EF" w:rsidRDefault="00307914" w:rsidP="00307914">
      <w:pPr>
        <w:jc w:val="both"/>
        <w:rPr>
          <w:rFonts w:cs="Arial"/>
          <w:szCs w:val="20"/>
        </w:rPr>
      </w:pPr>
    </w:p>
    <w:p w14:paraId="46C682BA" w14:textId="593233DD" w:rsidR="00307914" w:rsidRPr="003950EF" w:rsidRDefault="00307914" w:rsidP="00307914">
      <w:pPr>
        <w:jc w:val="both"/>
        <w:rPr>
          <w:rFonts w:cs="Arial"/>
          <w:szCs w:val="20"/>
        </w:rPr>
      </w:pPr>
      <w:r w:rsidRPr="003950EF">
        <w:rPr>
          <w:rFonts w:cs="Arial"/>
          <w:szCs w:val="20"/>
        </w:rPr>
        <w:t>Za javne listine iz držav, ki niso podpisnice mednarodnih sporazumov, ki bi določali drugače, velja splošno pravilo, da jih je za uporabo na Nizozemskem treba najprej overiti pri pristojnih organih države izvora listine, nato pa še pri nizozemskem diplomatskem ali konzularnem predstavništvu v tej državi. Pri tem v nekaterih državah overitev listine pri nizozemskem predstavništvu ni mogoča ali pa taka overitev sploh ni potrebna, medtem ko so za listine iz nekaterih drugih držav lahko zahtevane dodatne overitve. V določenih primerih nizozemski organi ne priznajo tuje overjene listine avtomatsko, ampak preverjajo tudi resničnost vsebine listine, pri čemer včasih zahtevajo predložitev dodatnih dokazil, včasih pa nizozemski organi sami dodatno preverjajo pristnost overjene tuje listine pri pristojnih organih države izvora listine (na primer s poizvedbo, ali se podatki, navedeni v tuji listini, ujemajo s podatki iz evidenc pristojnega organa v državi izvora listine).</w:t>
      </w:r>
    </w:p>
    <w:p w14:paraId="4891E8D8" w14:textId="77777777" w:rsidR="00307914" w:rsidRPr="003950EF" w:rsidRDefault="00307914" w:rsidP="00307914">
      <w:pPr>
        <w:jc w:val="both"/>
        <w:rPr>
          <w:rFonts w:cs="Arial"/>
          <w:szCs w:val="20"/>
        </w:rPr>
      </w:pPr>
    </w:p>
    <w:p w14:paraId="209E870E" w14:textId="77777777" w:rsidR="00307914" w:rsidRPr="003950EF" w:rsidRDefault="00307914" w:rsidP="00307914">
      <w:pPr>
        <w:jc w:val="both"/>
        <w:rPr>
          <w:rFonts w:cs="Arial"/>
          <w:szCs w:val="20"/>
        </w:rPr>
      </w:pPr>
      <w:r w:rsidRPr="003950EF">
        <w:rPr>
          <w:rFonts w:cs="Arial"/>
          <w:szCs w:val="20"/>
        </w:rPr>
        <w:t>Javne listine, izdane na Nizozemskem, ki so namenjene za uporabo v tujini, overja nizozemsko ministrstvo, pristojno za zunanje zadeve, če ni z državo, v kateri se bo listina uporabila, sklenjen mednarodni sporazum, ki drugače ureja priznavanje javnih listin med državami podpisnicami (na primer haaška Konvencija o odpravi potrebe legalizacije tujih javnih listin). Po overitvi pri ministrstvu, pristojnem za zunanje zadeve, sledi overitev pri diplomatskem ali konzularnem predstavništvu države, v kateri se bo listina uporabila.</w:t>
      </w:r>
    </w:p>
    <w:p w14:paraId="7CAFDCBA" w14:textId="77777777" w:rsidR="00307914" w:rsidRPr="003950EF" w:rsidRDefault="00307914" w:rsidP="00307914">
      <w:pPr>
        <w:jc w:val="both"/>
        <w:rPr>
          <w:rFonts w:cs="Arial"/>
          <w:szCs w:val="20"/>
        </w:rPr>
      </w:pPr>
    </w:p>
    <w:p w14:paraId="01B3D811" w14:textId="77777777" w:rsidR="00307914" w:rsidRPr="003950EF" w:rsidRDefault="00307914" w:rsidP="00307914">
      <w:pPr>
        <w:jc w:val="both"/>
        <w:rPr>
          <w:rFonts w:cs="Arial"/>
          <w:szCs w:val="20"/>
        </w:rPr>
      </w:pPr>
      <w:r w:rsidRPr="003950EF">
        <w:rPr>
          <w:rFonts w:cs="Arial"/>
          <w:szCs w:val="20"/>
        </w:rPr>
        <w:t>Za določene listine so pred overitvijo pri ministrstvu, pristojnem za zunanje zadeve, potrebne predhodne overitve, ki jih opravljajo drugi organi (na primer za notarski prepis listine, izdane na Nizozemskem, velja, da je pred overitvijo pri ministrstvu, pristojnem za zunanje zadeve, potrebna overitev pri sodišču), v nekaterih primerih pa se zahteva tudi prevod listine (na primer, če je bila listina sestavljena na Nizozemskem v tujem jeziku, drugem kot v francoščini, nemščini ali angleščini, mora listino pred overitvijo prevesti sodni tolmač).</w:t>
      </w:r>
    </w:p>
    <w:p w14:paraId="6B74A777" w14:textId="77777777" w:rsidR="00307914" w:rsidRPr="003950EF" w:rsidRDefault="00307914" w:rsidP="00307914">
      <w:pPr>
        <w:jc w:val="both"/>
        <w:rPr>
          <w:rFonts w:cs="Arial"/>
          <w:szCs w:val="20"/>
        </w:rPr>
      </w:pPr>
    </w:p>
    <w:p w14:paraId="75496F46" w14:textId="77777777" w:rsidR="00307914" w:rsidRPr="003950EF" w:rsidRDefault="00307914" w:rsidP="00307914">
      <w:pPr>
        <w:jc w:val="both"/>
        <w:rPr>
          <w:rFonts w:cs="Arial"/>
          <w:b/>
          <w:szCs w:val="20"/>
        </w:rPr>
      </w:pPr>
      <w:r w:rsidRPr="003950EF">
        <w:rPr>
          <w:rFonts w:cs="Arial"/>
          <w:b/>
          <w:szCs w:val="20"/>
        </w:rPr>
        <w:t>Hrvaška</w:t>
      </w:r>
    </w:p>
    <w:p w14:paraId="1D3EC8B1" w14:textId="77777777" w:rsidR="00307914" w:rsidRPr="003950EF" w:rsidRDefault="00307914" w:rsidP="00307914">
      <w:pPr>
        <w:jc w:val="both"/>
        <w:rPr>
          <w:rFonts w:cs="Arial"/>
          <w:szCs w:val="20"/>
        </w:rPr>
      </w:pPr>
    </w:p>
    <w:p w14:paraId="0CA5F64F" w14:textId="48751174" w:rsidR="00307914" w:rsidRPr="003950EF" w:rsidRDefault="00307914" w:rsidP="00307914">
      <w:pPr>
        <w:jc w:val="both"/>
        <w:rPr>
          <w:rFonts w:cs="Arial"/>
          <w:szCs w:val="20"/>
        </w:rPr>
      </w:pPr>
      <w:r w:rsidRPr="003950EF">
        <w:rPr>
          <w:rFonts w:cs="Arial"/>
          <w:szCs w:val="20"/>
        </w:rPr>
        <w:t xml:space="preserve">V skladu s hrvaškim pravnim redom je za uporabo tujih javnih listin v mednarodnem pravnem prometu treba izvesti postopek legalizacije, če z mednarodno pogodbo ni urejeno drugače. Postopek legalizacije se lahko uporabi tudi za zasebne listine, če te po overitvi pri pristojnem organu države izvora pridobijo značaj javne listine. Z overitvijo se </w:t>
      </w:r>
      <w:r w:rsidR="00A23EB8" w:rsidRPr="003950EF">
        <w:rPr>
          <w:rFonts w:cs="Arial"/>
          <w:szCs w:val="20"/>
        </w:rPr>
        <w:t>potrjuje</w:t>
      </w:r>
      <w:r w:rsidR="00FE1226" w:rsidRPr="003950EF">
        <w:rPr>
          <w:rFonts w:cs="Arial"/>
          <w:szCs w:val="20"/>
        </w:rPr>
        <w:t>ta</w:t>
      </w:r>
      <w:r w:rsidR="00A23EB8" w:rsidRPr="003950EF">
        <w:rPr>
          <w:rFonts w:cs="Arial"/>
          <w:szCs w:val="20"/>
        </w:rPr>
        <w:t xml:space="preserve"> </w:t>
      </w:r>
      <w:r w:rsidRPr="003950EF">
        <w:rPr>
          <w:rFonts w:cs="Arial"/>
          <w:szCs w:val="20"/>
        </w:rPr>
        <w:t xml:space="preserve">verodostojnost podpisa in pečata na listini, ne pa tudi </w:t>
      </w:r>
      <w:r w:rsidR="00FE1226" w:rsidRPr="003950EF">
        <w:rPr>
          <w:rFonts w:cs="Arial"/>
          <w:szCs w:val="20"/>
        </w:rPr>
        <w:t xml:space="preserve">resničnost </w:t>
      </w:r>
      <w:r w:rsidRPr="003950EF">
        <w:rPr>
          <w:rFonts w:cs="Arial"/>
          <w:szCs w:val="20"/>
        </w:rPr>
        <w:t>vsebine listine.</w:t>
      </w:r>
    </w:p>
    <w:p w14:paraId="55E6FD87" w14:textId="77777777" w:rsidR="00307914" w:rsidRPr="003950EF" w:rsidRDefault="00307914" w:rsidP="00307914">
      <w:pPr>
        <w:jc w:val="both"/>
        <w:rPr>
          <w:rFonts w:cs="Arial"/>
          <w:szCs w:val="20"/>
        </w:rPr>
      </w:pPr>
    </w:p>
    <w:p w14:paraId="1999132A" w14:textId="75FC98F9" w:rsidR="00307914" w:rsidRPr="003950EF" w:rsidRDefault="00307914" w:rsidP="00307914">
      <w:pPr>
        <w:jc w:val="both"/>
        <w:rPr>
          <w:rFonts w:cs="Arial"/>
          <w:szCs w:val="20"/>
        </w:rPr>
      </w:pPr>
      <w:r w:rsidRPr="003950EF">
        <w:rPr>
          <w:rFonts w:cs="Arial"/>
          <w:szCs w:val="20"/>
        </w:rPr>
        <w:t>Tudi Hrvaška je podpisnica haaške Konvencije o odpravi potrebe legalizacije tujih javnih listin, pri čemer so za overitve domačih listin po tej konvenciji pristojna tako sodišča (za listine, izdane na območju posameznega sodišča) kot hrvaško ministrstvo, pristojno za pravosodje (za listine, izdane na območjih katerega koli sodišča). V praksi take overitve opravljajo sodišča.</w:t>
      </w:r>
    </w:p>
    <w:p w14:paraId="2080F40C" w14:textId="77777777" w:rsidR="00307914" w:rsidRPr="003950EF" w:rsidRDefault="00307914" w:rsidP="00307914">
      <w:pPr>
        <w:jc w:val="both"/>
        <w:rPr>
          <w:rFonts w:cs="Arial"/>
          <w:szCs w:val="20"/>
        </w:rPr>
      </w:pPr>
    </w:p>
    <w:p w14:paraId="0E1F3645" w14:textId="3937BF49" w:rsidR="00307914" w:rsidRPr="003950EF" w:rsidRDefault="00307914" w:rsidP="00307914">
      <w:pPr>
        <w:jc w:val="both"/>
        <w:rPr>
          <w:rFonts w:cs="Arial"/>
          <w:szCs w:val="20"/>
        </w:rPr>
      </w:pPr>
      <w:r w:rsidRPr="003950EF">
        <w:rPr>
          <w:rFonts w:cs="Arial"/>
          <w:szCs w:val="20"/>
        </w:rPr>
        <w:t xml:space="preserve">Če med Hrvaško in drugo državo ne obstaja mednarodna pogodba, ki odpravlja legalizacijo ali jo olajšuje, je treba listine overiti oziroma </w:t>
      </w:r>
      <w:proofErr w:type="spellStart"/>
      <w:r w:rsidRPr="003950EF">
        <w:rPr>
          <w:rFonts w:cs="Arial"/>
          <w:szCs w:val="20"/>
        </w:rPr>
        <w:t>nadoveriti</w:t>
      </w:r>
      <w:proofErr w:type="spellEnd"/>
      <w:r w:rsidRPr="003950EF">
        <w:rPr>
          <w:rFonts w:cs="Arial"/>
          <w:szCs w:val="20"/>
        </w:rPr>
        <w:t xml:space="preserve"> v postopku t.</w:t>
      </w:r>
      <w:r w:rsidR="00A23EB8" w:rsidRPr="003950EF">
        <w:rPr>
          <w:rFonts w:cs="Arial"/>
          <w:szCs w:val="20"/>
        </w:rPr>
        <w:t> </w:t>
      </w:r>
      <w:r w:rsidRPr="003950EF">
        <w:rPr>
          <w:rFonts w:cs="Arial"/>
          <w:szCs w:val="20"/>
        </w:rPr>
        <w:t xml:space="preserve">i. »polne legalizacije«, v katerem je udeleženo tudi hrvaško ministrstvo, pristojno za zunanje in evropske zadeve. Navedeno ministrstvo ter diplomatska in konzularna predstavništva Hrvaške v tujini so pristojna za opravljanje overitev listin v mednarodnem prometu na podlagi določb hrvaškega zakona, ki ureja overitve listin v mednarodnem prometu (Zakon o legalizaciji </w:t>
      </w:r>
      <w:proofErr w:type="spellStart"/>
      <w:r w:rsidRPr="003950EF">
        <w:rPr>
          <w:rFonts w:cs="Arial"/>
          <w:szCs w:val="20"/>
        </w:rPr>
        <w:t>isprava</w:t>
      </w:r>
      <w:proofErr w:type="spellEnd"/>
      <w:r w:rsidRPr="003950EF">
        <w:rPr>
          <w:rFonts w:cs="Arial"/>
          <w:szCs w:val="20"/>
        </w:rPr>
        <w:t xml:space="preserve"> u </w:t>
      </w:r>
      <w:proofErr w:type="spellStart"/>
      <w:r w:rsidRPr="003950EF">
        <w:rPr>
          <w:rFonts w:cs="Arial"/>
          <w:szCs w:val="20"/>
        </w:rPr>
        <w:t>međunarodnom</w:t>
      </w:r>
      <w:proofErr w:type="spellEnd"/>
      <w:r w:rsidRPr="003950EF">
        <w:rPr>
          <w:rFonts w:cs="Arial"/>
          <w:szCs w:val="20"/>
        </w:rPr>
        <w:t xml:space="preserve"> prometu; Narodne novine, </w:t>
      </w:r>
      <w:proofErr w:type="spellStart"/>
      <w:r w:rsidRPr="003950EF">
        <w:rPr>
          <w:rFonts w:cs="Arial"/>
          <w:szCs w:val="20"/>
        </w:rPr>
        <w:t>br</w:t>
      </w:r>
      <w:proofErr w:type="spellEnd"/>
      <w:r w:rsidRPr="003950EF">
        <w:rPr>
          <w:rFonts w:cs="Arial"/>
          <w:szCs w:val="20"/>
        </w:rPr>
        <w:t>. 53/91).</w:t>
      </w:r>
    </w:p>
    <w:p w14:paraId="5E71BA99" w14:textId="77777777" w:rsidR="00307914" w:rsidRPr="003950EF" w:rsidRDefault="00307914" w:rsidP="00307914">
      <w:pPr>
        <w:jc w:val="both"/>
        <w:rPr>
          <w:rFonts w:cs="Arial"/>
          <w:szCs w:val="20"/>
        </w:rPr>
      </w:pPr>
    </w:p>
    <w:p w14:paraId="4C106F00" w14:textId="77777777" w:rsidR="00307914" w:rsidRPr="003950EF" w:rsidRDefault="00307914" w:rsidP="00307914">
      <w:pPr>
        <w:jc w:val="both"/>
        <w:rPr>
          <w:rFonts w:cs="Arial"/>
          <w:szCs w:val="20"/>
        </w:rPr>
      </w:pPr>
      <w:r w:rsidRPr="003950EF">
        <w:rPr>
          <w:rFonts w:cs="Arial"/>
          <w:szCs w:val="20"/>
        </w:rPr>
        <w:t xml:space="preserve">Javne listine, izdane na Hrvaškem, ki so namenjene za uporabo v tujini, je treba overiti, če tako določajo predpisi države, kjer se bo listina uporabila, in če z mednarodnim sporazumom ni določeno drugače. </w:t>
      </w:r>
    </w:p>
    <w:p w14:paraId="2D7F30A9" w14:textId="77777777" w:rsidR="00307914" w:rsidRPr="003950EF" w:rsidRDefault="00307914" w:rsidP="00307914">
      <w:pPr>
        <w:jc w:val="both"/>
        <w:rPr>
          <w:rFonts w:cs="Arial"/>
          <w:szCs w:val="20"/>
        </w:rPr>
      </w:pPr>
    </w:p>
    <w:p w14:paraId="037A9F30" w14:textId="2AB225A4" w:rsidR="00307914" w:rsidRPr="003950EF" w:rsidRDefault="00307914" w:rsidP="00307914">
      <w:pPr>
        <w:jc w:val="both"/>
        <w:rPr>
          <w:rFonts w:cs="Arial"/>
          <w:szCs w:val="20"/>
        </w:rPr>
      </w:pPr>
      <w:r w:rsidRPr="003950EF">
        <w:rPr>
          <w:rFonts w:cs="Arial"/>
          <w:szCs w:val="20"/>
        </w:rPr>
        <w:t>Podpis in pečat oziroma žig izdajatelja listine se overja po določenem vrstnem redu, in sicer najprej pri sodišču glede na sedež izdajatelja (na primer matičnega urada, notarja, sodnega tolmača, univerze itd.), saj je za posamezne izdajatelje določeno, da morajo pri sodišču, na območju katerega imajo svoj sedež, deponirati svoje podpise in pečate oziroma žige. Overitvi pri sodišču sledi overitev pri ministrstvu, pristojnem za pravosodje, nato overitev pri ministrstvu, pristojnem za zunanje in evropske zadeve</w:t>
      </w:r>
      <w:r w:rsidR="00A23EB8" w:rsidRPr="003950EF">
        <w:rPr>
          <w:rFonts w:cs="Arial"/>
          <w:szCs w:val="20"/>
        </w:rPr>
        <w:t>,</w:t>
      </w:r>
      <w:r w:rsidRPr="003950EF">
        <w:rPr>
          <w:rFonts w:cs="Arial"/>
          <w:szCs w:val="20"/>
        </w:rPr>
        <w:t xml:space="preserve"> ter nazadnje še overitev pri diplomatskem ali konzularnem predstavništvu, ki ga ima tuja država, v kateri se bo listina uporabila, na Hrvaškem. </w:t>
      </w:r>
    </w:p>
    <w:p w14:paraId="1239951C" w14:textId="77777777" w:rsidR="00307914" w:rsidRPr="003950EF" w:rsidRDefault="00307914" w:rsidP="00307914">
      <w:pPr>
        <w:jc w:val="both"/>
        <w:rPr>
          <w:rFonts w:cs="Arial"/>
          <w:szCs w:val="20"/>
        </w:rPr>
      </w:pPr>
    </w:p>
    <w:p w14:paraId="461A0E24" w14:textId="77777777" w:rsidR="00307914" w:rsidRPr="003950EF" w:rsidRDefault="00307914" w:rsidP="00307914">
      <w:pPr>
        <w:jc w:val="both"/>
        <w:rPr>
          <w:rFonts w:cs="Arial"/>
          <w:szCs w:val="20"/>
        </w:rPr>
      </w:pPr>
      <w:r w:rsidRPr="003950EF">
        <w:rPr>
          <w:rFonts w:cs="Arial"/>
          <w:szCs w:val="20"/>
        </w:rPr>
        <w:t>Če tuja država nima diplomatskega ali konzularnega predstavništva na Hrvaškem, listino po overitvi pri hrvaškem ministrstvu, pristojnem za zunanje in evropske zadeve, overi hrvaško diplomatsko ali konzularno predstavništvo v državi, v kateri ima tudi tuja država svoje diplomatsko ali konzularno predstavništvo, za tem overi listino ministrstvo za zunanje zadeve države, v kateri imata obe državi diplomatsko ali konzularno predstavništvo, na koncu pa se v tej državi opravi še overitev pri diplomatskem ali konzularnem predstavništvu države, v kateri se bo listina uporabila.</w:t>
      </w:r>
    </w:p>
    <w:p w14:paraId="709D530B" w14:textId="77777777" w:rsidR="00307914" w:rsidRPr="003950EF" w:rsidRDefault="00307914" w:rsidP="00307914">
      <w:pPr>
        <w:jc w:val="both"/>
        <w:rPr>
          <w:rFonts w:cs="Arial"/>
          <w:szCs w:val="20"/>
        </w:rPr>
      </w:pPr>
    </w:p>
    <w:p w14:paraId="5E87B046" w14:textId="768573AD" w:rsidR="00307914" w:rsidRPr="003950EF" w:rsidRDefault="00307914" w:rsidP="00307914">
      <w:pPr>
        <w:jc w:val="both"/>
        <w:rPr>
          <w:rFonts w:cs="Arial"/>
          <w:szCs w:val="20"/>
        </w:rPr>
      </w:pPr>
      <w:r w:rsidRPr="003950EF">
        <w:rPr>
          <w:rFonts w:cs="Arial"/>
          <w:szCs w:val="20"/>
        </w:rPr>
        <w:t xml:space="preserve">Tuje javne listine se lahko uporabijo na Hrvaškem (če ni določeno </w:t>
      </w:r>
      <w:r w:rsidR="00A23EB8" w:rsidRPr="003950EF">
        <w:rPr>
          <w:rFonts w:cs="Arial"/>
          <w:szCs w:val="20"/>
        </w:rPr>
        <w:t xml:space="preserve">drugače </w:t>
      </w:r>
      <w:r w:rsidRPr="003950EF">
        <w:rPr>
          <w:rFonts w:cs="Arial"/>
          <w:szCs w:val="20"/>
        </w:rPr>
        <w:t xml:space="preserve">z mednarodno pogodbo), če so overjene v skladu s predpisi države izvora listine in </w:t>
      </w:r>
      <w:proofErr w:type="spellStart"/>
      <w:r w:rsidRPr="003950EF">
        <w:rPr>
          <w:rFonts w:cs="Arial"/>
          <w:szCs w:val="20"/>
        </w:rPr>
        <w:t>nadoverjene</w:t>
      </w:r>
      <w:proofErr w:type="spellEnd"/>
      <w:r w:rsidRPr="003950EF">
        <w:rPr>
          <w:rFonts w:cs="Arial"/>
          <w:szCs w:val="20"/>
        </w:rPr>
        <w:t xml:space="preserve"> pri diplomatskem ali konzularnem predstavništvu Hrvaške v tej državi. Obstaja pa tudi možnost, da se tuja javna listina po predhodni overitvi v državi izvora listine overi pri diplomatskem ali konzularnem predstavništvu države izvora listine na Hrvaškem, nato pa še pri hrvaškem ministrstvu, pristojnem za zunanje in evropske zadeve. </w:t>
      </w:r>
    </w:p>
    <w:p w14:paraId="16826132" w14:textId="77777777" w:rsidR="00307914" w:rsidRPr="003950EF" w:rsidRDefault="00307914" w:rsidP="00307914">
      <w:pPr>
        <w:jc w:val="both"/>
        <w:rPr>
          <w:rFonts w:cs="Arial"/>
          <w:szCs w:val="20"/>
        </w:rPr>
      </w:pPr>
    </w:p>
    <w:p w14:paraId="22D786FE" w14:textId="1D54EFFB" w:rsidR="00307914" w:rsidRPr="003950EF" w:rsidRDefault="00A23EB8" w:rsidP="00307914">
      <w:pPr>
        <w:jc w:val="both"/>
        <w:rPr>
          <w:rFonts w:cs="Arial"/>
          <w:szCs w:val="20"/>
        </w:rPr>
      </w:pPr>
      <w:r w:rsidRPr="003950EF">
        <w:rPr>
          <w:rFonts w:cs="Arial"/>
          <w:szCs w:val="20"/>
        </w:rPr>
        <w:t>Kadar</w:t>
      </w:r>
      <w:r w:rsidR="00307914" w:rsidRPr="003950EF">
        <w:rPr>
          <w:rFonts w:cs="Arial"/>
          <w:szCs w:val="20"/>
        </w:rPr>
        <w:t xml:space="preserve"> niti država izvora listine nima predstavništva na Hrvaškem niti Hrvaška svojega predstavništva v državi izvora listine, se lahko overitev opravi v tretji državi, v kateri imata obe državi svoje diplomatsko ali konzularno predstavništvo, in sicer po naslednjem vrstnem redu: overitvi pri pristojnih organih države izvora listine sledi overitev pri diplomatskem ali konzularnem predstavništvu te države v tretji državi, zatem overitev pri ministrstvu za zunanje zadeve tretje države in nazadnje še overitev pri diplomatskem ali konzularnem predstavništvu Hrvaške v tretji državi.</w:t>
      </w:r>
    </w:p>
    <w:p w14:paraId="41629138" w14:textId="77777777" w:rsidR="00307914" w:rsidRPr="003950EF" w:rsidRDefault="00307914" w:rsidP="00307914">
      <w:pPr>
        <w:jc w:val="both"/>
        <w:rPr>
          <w:rFonts w:cs="Arial"/>
          <w:szCs w:val="20"/>
        </w:rPr>
      </w:pPr>
    </w:p>
    <w:p w14:paraId="7D69EE1A" w14:textId="77777777" w:rsidR="00307914" w:rsidRPr="003950EF" w:rsidRDefault="00307914" w:rsidP="00307914">
      <w:pPr>
        <w:jc w:val="both"/>
        <w:rPr>
          <w:rFonts w:cs="Arial"/>
          <w:b/>
          <w:szCs w:val="20"/>
        </w:rPr>
      </w:pPr>
    </w:p>
    <w:p w14:paraId="63E056B3" w14:textId="77777777" w:rsidR="00307914" w:rsidRPr="003950EF" w:rsidRDefault="00307914" w:rsidP="00307914">
      <w:pPr>
        <w:jc w:val="both"/>
        <w:rPr>
          <w:rFonts w:cs="Arial"/>
          <w:szCs w:val="20"/>
        </w:rPr>
      </w:pPr>
      <w:r w:rsidRPr="003950EF">
        <w:rPr>
          <w:rFonts w:cs="Arial"/>
          <w:b/>
          <w:szCs w:val="20"/>
        </w:rPr>
        <w:t>6. PRESOJA POSLEDIC, KI JIH BO IMEL SPREJEM ZAKONA</w:t>
      </w:r>
      <w:r w:rsidRPr="003950EF">
        <w:rPr>
          <w:rFonts w:cs="Arial"/>
          <w:szCs w:val="20"/>
        </w:rPr>
        <w:t xml:space="preserve"> </w:t>
      </w:r>
    </w:p>
    <w:p w14:paraId="306B0997" w14:textId="77777777" w:rsidR="00307914" w:rsidRPr="003950EF" w:rsidRDefault="00307914" w:rsidP="00307914">
      <w:pPr>
        <w:jc w:val="both"/>
        <w:rPr>
          <w:rFonts w:cs="Arial"/>
          <w:szCs w:val="20"/>
        </w:rPr>
      </w:pPr>
    </w:p>
    <w:p w14:paraId="155BA34D" w14:textId="77777777" w:rsidR="00307914" w:rsidRPr="003950EF" w:rsidRDefault="00307914" w:rsidP="00307914">
      <w:pPr>
        <w:jc w:val="both"/>
        <w:rPr>
          <w:rFonts w:cs="Arial"/>
          <w:b/>
          <w:szCs w:val="20"/>
        </w:rPr>
      </w:pPr>
      <w:r w:rsidRPr="003950EF">
        <w:rPr>
          <w:rFonts w:cs="Arial"/>
          <w:b/>
          <w:szCs w:val="20"/>
        </w:rPr>
        <w:t xml:space="preserve">6.1 Presoja administrativnih posledic </w:t>
      </w:r>
    </w:p>
    <w:p w14:paraId="77947259" w14:textId="77777777" w:rsidR="00307914" w:rsidRPr="003950EF" w:rsidRDefault="00307914" w:rsidP="00307914">
      <w:pPr>
        <w:jc w:val="both"/>
        <w:rPr>
          <w:rFonts w:cs="Arial"/>
          <w:b/>
          <w:szCs w:val="20"/>
        </w:rPr>
      </w:pPr>
    </w:p>
    <w:p w14:paraId="14F3B513" w14:textId="77777777" w:rsidR="00307914" w:rsidRPr="003950EF" w:rsidRDefault="00307914" w:rsidP="00307914">
      <w:pPr>
        <w:jc w:val="both"/>
        <w:rPr>
          <w:rFonts w:cs="Arial"/>
          <w:b/>
          <w:szCs w:val="20"/>
        </w:rPr>
      </w:pPr>
      <w:r w:rsidRPr="003950EF">
        <w:rPr>
          <w:rFonts w:cs="Arial"/>
          <w:b/>
          <w:szCs w:val="20"/>
        </w:rPr>
        <w:t xml:space="preserve">a) v postopkih ali poslovanju javne uprave ali pravosodnih organov: </w:t>
      </w:r>
    </w:p>
    <w:p w14:paraId="64764D60" w14:textId="77777777" w:rsidR="00307914" w:rsidRPr="003950EF" w:rsidRDefault="00307914" w:rsidP="00307914">
      <w:pPr>
        <w:jc w:val="both"/>
        <w:rPr>
          <w:rFonts w:cs="Arial"/>
          <w:szCs w:val="20"/>
        </w:rPr>
      </w:pPr>
    </w:p>
    <w:p w14:paraId="298353E9" w14:textId="0604A74E" w:rsidR="00307914" w:rsidRPr="003950EF" w:rsidRDefault="00307914" w:rsidP="00307914">
      <w:pPr>
        <w:jc w:val="both"/>
        <w:rPr>
          <w:rFonts w:cs="Arial"/>
          <w:szCs w:val="20"/>
        </w:rPr>
      </w:pPr>
      <w:r w:rsidRPr="003950EF">
        <w:rPr>
          <w:rFonts w:cs="Arial"/>
          <w:szCs w:val="20"/>
        </w:rPr>
        <w:t xml:space="preserve">Sprejem zakona bo omogočil dodatno racionalizacijo odločanja pristojnih organov pri overjanju javnih listin. </w:t>
      </w:r>
    </w:p>
    <w:p w14:paraId="2E36EB09" w14:textId="77777777" w:rsidR="00307914" w:rsidRPr="003950EF" w:rsidRDefault="00307914" w:rsidP="00307914">
      <w:pPr>
        <w:jc w:val="both"/>
        <w:rPr>
          <w:rFonts w:cs="Arial"/>
          <w:szCs w:val="20"/>
        </w:rPr>
      </w:pPr>
    </w:p>
    <w:p w14:paraId="0BE38680" w14:textId="77777777" w:rsidR="00307914" w:rsidRPr="003950EF" w:rsidRDefault="00307914" w:rsidP="00307914">
      <w:pPr>
        <w:jc w:val="both"/>
        <w:rPr>
          <w:rFonts w:cs="Arial"/>
          <w:b/>
          <w:szCs w:val="20"/>
        </w:rPr>
      </w:pPr>
      <w:r w:rsidRPr="003950EF">
        <w:rPr>
          <w:rFonts w:cs="Arial"/>
          <w:b/>
          <w:szCs w:val="20"/>
        </w:rPr>
        <w:t xml:space="preserve">b) pri obveznostih strank do javne uprave ali pravosodnih organov: </w:t>
      </w:r>
    </w:p>
    <w:p w14:paraId="32AB81E4" w14:textId="77777777" w:rsidR="00307914" w:rsidRPr="003950EF" w:rsidRDefault="00307914" w:rsidP="00307914">
      <w:pPr>
        <w:jc w:val="both"/>
        <w:rPr>
          <w:rFonts w:cs="Arial"/>
          <w:szCs w:val="20"/>
        </w:rPr>
      </w:pPr>
    </w:p>
    <w:p w14:paraId="78A2D3CD" w14:textId="5497C8A1" w:rsidR="00307914" w:rsidRPr="003950EF" w:rsidRDefault="00307914" w:rsidP="00307914">
      <w:pPr>
        <w:jc w:val="both"/>
        <w:rPr>
          <w:rFonts w:cs="Arial"/>
          <w:szCs w:val="20"/>
        </w:rPr>
      </w:pPr>
      <w:r w:rsidRPr="003950EF">
        <w:rPr>
          <w:rFonts w:cs="Arial"/>
          <w:szCs w:val="20"/>
        </w:rPr>
        <w:t>Sprejem zakona bo strankam olajšal uveljavljanje njihovih pravic, saj se s predlagano spremembo opušča dolžnost pooblaščenca, da predloži pooblastilo za zastopanje stranke, kadar je z zahtevo za overitev javne listine taka listina tudi predložena.</w:t>
      </w:r>
    </w:p>
    <w:p w14:paraId="19A466B9" w14:textId="77777777" w:rsidR="00307914" w:rsidRPr="003950EF" w:rsidRDefault="00307914" w:rsidP="00307914">
      <w:pPr>
        <w:jc w:val="both"/>
        <w:rPr>
          <w:rFonts w:cs="Arial"/>
          <w:szCs w:val="20"/>
        </w:rPr>
      </w:pPr>
    </w:p>
    <w:p w14:paraId="53057570" w14:textId="5DF8A938" w:rsidR="00307914" w:rsidRPr="003950EF" w:rsidRDefault="00307914" w:rsidP="00307914">
      <w:pPr>
        <w:jc w:val="both"/>
        <w:rPr>
          <w:rFonts w:cs="Arial"/>
          <w:szCs w:val="20"/>
        </w:rPr>
      </w:pPr>
      <w:r w:rsidRPr="003950EF">
        <w:rPr>
          <w:rFonts w:cs="Arial"/>
          <w:szCs w:val="20"/>
        </w:rPr>
        <w:t xml:space="preserve">Predlog zakona za notarje jasno določa, da </w:t>
      </w:r>
      <w:r w:rsidRPr="003950EF">
        <w:rPr>
          <w:rFonts w:cs="Arial"/>
          <w:i/>
          <w:szCs w:val="20"/>
        </w:rPr>
        <w:t>morajo</w:t>
      </w:r>
      <w:r w:rsidRPr="003950EF">
        <w:rPr>
          <w:rFonts w:cs="Arial"/>
          <w:szCs w:val="20"/>
        </w:rPr>
        <w:t xml:space="preserve"> (in ne več, da lahko) zaradi overitev svojih listin deponirati svoje podpise, odtise svojih pečatov oziroma žigov in </w:t>
      </w:r>
      <w:r w:rsidR="00615AD9" w:rsidRPr="003950EF">
        <w:rPr>
          <w:rFonts w:cs="Arial"/>
          <w:szCs w:val="20"/>
        </w:rPr>
        <w:t>priglasiti sredstva elektronske identifikacije</w:t>
      </w:r>
      <w:r w:rsidRPr="003950EF">
        <w:rPr>
          <w:rFonts w:cs="Arial"/>
          <w:szCs w:val="20"/>
        </w:rPr>
        <w:t xml:space="preserve"> tako pri okrožnem sodišču, na območju katerega imajo svoj sedež, kot pri Ministrstvu za pravosodje. Tako bo že iz zakona jasno razvidno, kje lahko stranka overi javno listino, ki jo izda notar. Ne more biti namreč breme stranke, da raziskuje, kje ima notar deponiran svoj podpis, odtis pečata oziroma žiga in </w:t>
      </w:r>
      <w:r w:rsidR="00616B91" w:rsidRPr="003950EF">
        <w:rPr>
          <w:rFonts w:cs="Arial"/>
          <w:szCs w:val="20"/>
        </w:rPr>
        <w:t xml:space="preserve">priglašeno sredstvo elektronske identifikacije. </w:t>
      </w:r>
    </w:p>
    <w:p w14:paraId="1377264D" w14:textId="77777777" w:rsidR="00307914" w:rsidRPr="003950EF" w:rsidRDefault="00307914" w:rsidP="00307914">
      <w:pPr>
        <w:jc w:val="both"/>
        <w:rPr>
          <w:rFonts w:cs="Arial"/>
          <w:szCs w:val="20"/>
        </w:rPr>
      </w:pPr>
    </w:p>
    <w:p w14:paraId="5D051EEE" w14:textId="77777777" w:rsidR="00307914" w:rsidRPr="003950EF" w:rsidRDefault="00307914" w:rsidP="00307914">
      <w:pPr>
        <w:jc w:val="both"/>
        <w:rPr>
          <w:rFonts w:cs="Arial"/>
          <w:szCs w:val="20"/>
        </w:rPr>
      </w:pPr>
      <w:r w:rsidRPr="003950EF">
        <w:rPr>
          <w:rFonts w:cs="Arial"/>
          <w:szCs w:val="20"/>
        </w:rPr>
        <w:t xml:space="preserve">Prav tako je predlagano, da bodo poleg notarjev svoje podpise pri Ministrstvu za pravosodje deponirali tudi notarski pomočniki, kar bo omogočilo overjanje njihovih podpisov tudi pri navedenem ministrstvu, ne le pri okrožnem sodišču, kot je veljalo doslej. </w:t>
      </w:r>
    </w:p>
    <w:p w14:paraId="28806AD4" w14:textId="77777777" w:rsidR="00307914" w:rsidRPr="003950EF" w:rsidRDefault="00307914" w:rsidP="00307914">
      <w:pPr>
        <w:jc w:val="both"/>
        <w:rPr>
          <w:rFonts w:cs="Arial"/>
          <w:szCs w:val="20"/>
        </w:rPr>
      </w:pPr>
    </w:p>
    <w:p w14:paraId="618EFCBD" w14:textId="77777777" w:rsidR="00307914" w:rsidRPr="003950EF" w:rsidRDefault="00307914" w:rsidP="00307914">
      <w:pPr>
        <w:jc w:val="both"/>
        <w:rPr>
          <w:rFonts w:cs="Arial"/>
          <w:b/>
          <w:szCs w:val="20"/>
        </w:rPr>
      </w:pPr>
      <w:r w:rsidRPr="003950EF">
        <w:rPr>
          <w:rFonts w:cs="Arial"/>
          <w:b/>
          <w:szCs w:val="20"/>
        </w:rPr>
        <w:t xml:space="preserve">6.2 Presoja posledic za okolje, vključno s prostorskimi in varstvenimi vidiki: </w:t>
      </w:r>
    </w:p>
    <w:p w14:paraId="4582C191" w14:textId="77777777" w:rsidR="00307914" w:rsidRPr="003950EF" w:rsidRDefault="00307914" w:rsidP="00307914">
      <w:pPr>
        <w:jc w:val="both"/>
        <w:rPr>
          <w:rFonts w:cs="Arial"/>
          <w:szCs w:val="20"/>
        </w:rPr>
      </w:pPr>
    </w:p>
    <w:p w14:paraId="4448A886" w14:textId="77777777" w:rsidR="00307914" w:rsidRPr="003950EF" w:rsidRDefault="00307914" w:rsidP="00307914">
      <w:pPr>
        <w:jc w:val="both"/>
        <w:rPr>
          <w:rFonts w:cs="Arial"/>
          <w:szCs w:val="20"/>
        </w:rPr>
      </w:pPr>
      <w:r w:rsidRPr="003950EF">
        <w:rPr>
          <w:rFonts w:cs="Arial"/>
          <w:szCs w:val="20"/>
        </w:rPr>
        <w:t xml:space="preserve">/ </w:t>
      </w:r>
    </w:p>
    <w:p w14:paraId="3275F625" w14:textId="77777777" w:rsidR="00307914" w:rsidRPr="003950EF" w:rsidRDefault="00307914" w:rsidP="00307914">
      <w:pPr>
        <w:jc w:val="both"/>
        <w:rPr>
          <w:rFonts w:cs="Arial"/>
          <w:szCs w:val="20"/>
        </w:rPr>
      </w:pPr>
    </w:p>
    <w:p w14:paraId="7270BEA2" w14:textId="77777777" w:rsidR="00307914" w:rsidRPr="003950EF" w:rsidRDefault="00307914" w:rsidP="00307914">
      <w:pPr>
        <w:jc w:val="both"/>
        <w:rPr>
          <w:rFonts w:cs="Arial"/>
          <w:b/>
          <w:szCs w:val="20"/>
        </w:rPr>
      </w:pPr>
      <w:r w:rsidRPr="003950EF">
        <w:rPr>
          <w:rFonts w:cs="Arial"/>
          <w:b/>
          <w:szCs w:val="20"/>
        </w:rPr>
        <w:t>6.3 Presoja posledic za gospodarstvo:</w:t>
      </w:r>
    </w:p>
    <w:p w14:paraId="6A4E3AD8" w14:textId="77777777" w:rsidR="00307914" w:rsidRPr="003950EF" w:rsidRDefault="00307914" w:rsidP="00307914">
      <w:pPr>
        <w:jc w:val="both"/>
        <w:rPr>
          <w:rFonts w:cs="Arial"/>
          <w:szCs w:val="20"/>
        </w:rPr>
      </w:pPr>
    </w:p>
    <w:p w14:paraId="5634632F" w14:textId="77777777" w:rsidR="00307914" w:rsidRPr="003950EF" w:rsidRDefault="00307914" w:rsidP="00307914">
      <w:pPr>
        <w:jc w:val="both"/>
        <w:rPr>
          <w:rFonts w:cs="Arial"/>
          <w:szCs w:val="20"/>
        </w:rPr>
      </w:pPr>
      <w:r w:rsidRPr="003950EF">
        <w:rPr>
          <w:rFonts w:cs="Arial"/>
          <w:szCs w:val="20"/>
        </w:rPr>
        <w:t>/</w:t>
      </w:r>
    </w:p>
    <w:p w14:paraId="32CDDF70" w14:textId="77777777" w:rsidR="00307914" w:rsidRPr="003950EF" w:rsidRDefault="00307914" w:rsidP="00307914">
      <w:pPr>
        <w:jc w:val="both"/>
        <w:rPr>
          <w:rFonts w:cs="Arial"/>
          <w:szCs w:val="20"/>
        </w:rPr>
      </w:pPr>
    </w:p>
    <w:p w14:paraId="1F018B9B" w14:textId="77777777" w:rsidR="00307914" w:rsidRPr="003950EF" w:rsidRDefault="00307914" w:rsidP="00307914">
      <w:pPr>
        <w:jc w:val="both"/>
        <w:rPr>
          <w:rFonts w:cs="Arial"/>
          <w:b/>
          <w:szCs w:val="20"/>
        </w:rPr>
      </w:pPr>
      <w:r w:rsidRPr="003950EF">
        <w:rPr>
          <w:rFonts w:cs="Arial"/>
          <w:b/>
          <w:szCs w:val="20"/>
        </w:rPr>
        <w:t>6.4 Presoja posledic za socialno področje:</w:t>
      </w:r>
    </w:p>
    <w:p w14:paraId="19556A77" w14:textId="77777777" w:rsidR="00307914" w:rsidRPr="003950EF" w:rsidRDefault="00307914" w:rsidP="00307914">
      <w:pPr>
        <w:jc w:val="both"/>
        <w:rPr>
          <w:rFonts w:cs="Arial"/>
          <w:szCs w:val="20"/>
        </w:rPr>
      </w:pPr>
    </w:p>
    <w:p w14:paraId="7CE210B2" w14:textId="77777777" w:rsidR="00307914" w:rsidRPr="003950EF" w:rsidRDefault="00307914" w:rsidP="00307914">
      <w:pPr>
        <w:jc w:val="both"/>
        <w:rPr>
          <w:rFonts w:cs="Arial"/>
          <w:szCs w:val="20"/>
        </w:rPr>
      </w:pPr>
      <w:r w:rsidRPr="003950EF">
        <w:rPr>
          <w:rFonts w:cs="Arial"/>
          <w:szCs w:val="20"/>
        </w:rPr>
        <w:t>/</w:t>
      </w:r>
    </w:p>
    <w:p w14:paraId="07A78915" w14:textId="77777777" w:rsidR="00307914" w:rsidRPr="003950EF" w:rsidRDefault="00307914" w:rsidP="00307914">
      <w:pPr>
        <w:jc w:val="both"/>
        <w:rPr>
          <w:rFonts w:cs="Arial"/>
          <w:szCs w:val="20"/>
        </w:rPr>
      </w:pPr>
    </w:p>
    <w:p w14:paraId="4142AD64" w14:textId="77777777" w:rsidR="00307914" w:rsidRPr="003950EF" w:rsidRDefault="00307914" w:rsidP="00307914">
      <w:pPr>
        <w:jc w:val="both"/>
        <w:rPr>
          <w:rFonts w:cs="Arial"/>
          <w:b/>
          <w:szCs w:val="20"/>
        </w:rPr>
      </w:pPr>
      <w:r w:rsidRPr="003950EF">
        <w:rPr>
          <w:rFonts w:cs="Arial"/>
          <w:b/>
          <w:szCs w:val="20"/>
        </w:rPr>
        <w:t xml:space="preserve">6.5 Presoja posledic za dokumente razvojnega načrtovanja: </w:t>
      </w:r>
    </w:p>
    <w:p w14:paraId="3602A919" w14:textId="77777777" w:rsidR="00307914" w:rsidRPr="003950EF" w:rsidRDefault="00307914" w:rsidP="00307914">
      <w:pPr>
        <w:jc w:val="both"/>
        <w:rPr>
          <w:rFonts w:cs="Arial"/>
          <w:szCs w:val="20"/>
        </w:rPr>
      </w:pPr>
    </w:p>
    <w:p w14:paraId="1F1E00C5" w14:textId="77777777" w:rsidR="00307914" w:rsidRPr="003950EF" w:rsidRDefault="00307914" w:rsidP="00307914">
      <w:pPr>
        <w:jc w:val="both"/>
        <w:rPr>
          <w:rFonts w:cs="Arial"/>
          <w:szCs w:val="20"/>
        </w:rPr>
      </w:pPr>
      <w:r w:rsidRPr="003950EF">
        <w:rPr>
          <w:rFonts w:cs="Arial"/>
          <w:szCs w:val="20"/>
        </w:rPr>
        <w:t>/</w:t>
      </w:r>
    </w:p>
    <w:p w14:paraId="5D10537E" w14:textId="77777777" w:rsidR="00307914" w:rsidRPr="003950EF" w:rsidRDefault="00307914" w:rsidP="00307914">
      <w:pPr>
        <w:jc w:val="both"/>
        <w:rPr>
          <w:rFonts w:cs="Arial"/>
          <w:szCs w:val="20"/>
        </w:rPr>
      </w:pPr>
    </w:p>
    <w:p w14:paraId="565FDF04" w14:textId="77777777" w:rsidR="00307914" w:rsidRPr="003950EF" w:rsidRDefault="00307914" w:rsidP="00307914">
      <w:pPr>
        <w:jc w:val="both"/>
        <w:rPr>
          <w:rFonts w:cs="Arial"/>
          <w:b/>
          <w:szCs w:val="20"/>
        </w:rPr>
      </w:pPr>
      <w:r w:rsidRPr="003950EF">
        <w:rPr>
          <w:rFonts w:cs="Arial"/>
          <w:b/>
          <w:szCs w:val="20"/>
        </w:rPr>
        <w:t>6.6 Presoja posledic za druga področja:</w:t>
      </w:r>
    </w:p>
    <w:p w14:paraId="36FB78EA" w14:textId="77777777" w:rsidR="00307914" w:rsidRPr="003950EF" w:rsidRDefault="00307914" w:rsidP="00307914">
      <w:pPr>
        <w:jc w:val="both"/>
        <w:rPr>
          <w:rFonts w:cs="Arial"/>
          <w:szCs w:val="20"/>
        </w:rPr>
      </w:pPr>
    </w:p>
    <w:p w14:paraId="685A8864" w14:textId="77777777" w:rsidR="00307914" w:rsidRPr="003950EF" w:rsidRDefault="00307914" w:rsidP="00307914">
      <w:pPr>
        <w:jc w:val="both"/>
        <w:rPr>
          <w:rFonts w:cs="Arial"/>
          <w:szCs w:val="20"/>
        </w:rPr>
      </w:pPr>
      <w:r w:rsidRPr="003950EF">
        <w:rPr>
          <w:rFonts w:cs="Arial"/>
          <w:szCs w:val="20"/>
        </w:rPr>
        <w:t>/</w:t>
      </w:r>
    </w:p>
    <w:p w14:paraId="742F46EE" w14:textId="77777777" w:rsidR="00307914" w:rsidRPr="003950EF" w:rsidRDefault="00307914" w:rsidP="00307914">
      <w:pPr>
        <w:jc w:val="both"/>
        <w:rPr>
          <w:rFonts w:cs="Arial"/>
          <w:szCs w:val="20"/>
        </w:rPr>
      </w:pPr>
    </w:p>
    <w:p w14:paraId="54C11A29" w14:textId="77777777" w:rsidR="00307914" w:rsidRPr="003950EF" w:rsidRDefault="00307914" w:rsidP="00307914">
      <w:pPr>
        <w:jc w:val="both"/>
        <w:rPr>
          <w:rFonts w:cs="Arial"/>
          <w:b/>
          <w:szCs w:val="20"/>
        </w:rPr>
      </w:pPr>
      <w:r w:rsidRPr="003950EF">
        <w:rPr>
          <w:rFonts w:cs="Arial"/>
          <w:b/>
          <w:szCs w:val="20"/>
        </w:rPr>
        <w:t xml:space="preserve">6.7 Izvajanje sprejetega predpisa: </w:t>
      </w:r>
    </w:p>
    <w:p w14:paraId="0F1580EC" w14:textId="77777777" w:rsidR="00307914" w:rsidRPr="003950EF" w:rsidRDefault="00307914" w:rsidP="00307914">
      <w:pPr>
        <w:jc w:val="both"/>
        <w:rPr>
          <w:rFonts w:cs="Arial"/>
          <w:szCs w:val="20"/>
        </w:rPr>
      </w:pPr>
    </w:p>
    <w:p w14:paraId="46FF9209" w14:textId="77777777" w:rsidR="00307914" w:rsidRPr="003950EF" w:rsidRDefault="00307914" w:rsidP="00307914">
      <w:pPr>
        <w:jc w:val="both"/>
        <w:rPr>
          <w:rFonts w:cs="Arial"/>
          <w:b/>
          <w:szCs w:val="20"/>
        </w:rPr>
      </w:pPr>
      <w:r w:rsidRPr="003950EF">
        <w:rPr>
          <w:rFonts w:cs="Arial"/>
          <w:b/>
          <w:szCs w:val="20"/>
        </w:rPr>
        <w:t xml:space="preserve">a) Predstavitev sprejetega zakona </w:t>
      </w:r>
    </w:p>
    <w:p w14:paraId="559234DE" w14:textId="77777777" w:rsidR="00307914" w:rsidRPr="003950EF" w:rsidRDefault="00307914" w:rsidP="00307914">
      <w:pPr>
        <w:jc w:val="both"/>
        <w:rPr>
          <w:rFonts w:cs="Arial"/>
          <w:szCs w:val="20"/>
        </w:rPr>
      </w:pPr>
    </w:p>
    <w:p w14:paraId="6502FB11" w14:textId="2780B64B" w:rsidR="00307914" w:rsidRPr="003950EF" w:rsidRDefault="00307914" w:rsidP="00307914">
      <w:pPr>
        <w:spacing w:line="276" w:lineRule="auto"/>
        <w:jc w:val="both"/>
        <w:rPr>
          <w:rFonts w:cs="Arial"/>
          <w:szCs w:val="20"/>
        </w:rPr>
      </w:pPr>
      <w:r w:rsidRPr="003950EF">
        <w:rPr>
          <w:rFonts w:cs="Arial"/>
          <w:szCs w:val="20"/>
        </w:rPr>
        <w:t>Sprejet</w:t>
      </w:r>
      <w:r w:rsidR="0051776A" w:rsidRPr="003950EF">
        <w:rPr>
          <w:rFonts w:cs="Arial"/>
          <w:szCs w:val="20"/>
        </w:rPr>
        <w:t>i</w:t>
      </w:r>
      <w:r w:rsidRPr="003950EF">
        <w:rPr>
          <w:rFonts w:cs="Arial"/>
          <w:szCs w:val="20"/>
        </w:rPr>
        <w:t xml:space="preserve"> zakon bo predstavljen na spletni strani Ministrstva za pravosodje, na kateri ministrstvo že </w:t>
      </w:r>
      <w:r w:rsidR="0051776A" w:rsidRPr="003950EF">
        <w:rPr>
          <w:rFonts w:cs="Arial"/>
          <w:szCs w:val="20"/>
        </w:rPr>
        <w:t>z</w:t>
      </w:r>
      <w:r w:rsidRPr="003950EF">
        <w:rPr>
          <w:rFonts w:cs="Arial"/>
          <w:szCs w:val="20"/>
        </w:rPr>
        <w:t>daj sproti posodablja informacije glede overitev javnih listin za uporabo v tujini</w:t>
      </w:r>
      <w:r w:rsidRPr="003950EF">
        <w:rPr>
          <w:rStyle w:val="Sprotnaopomba-sklic"/>
          <w:rFonts w:cs="Arial"/>
          <w:szCs w:val="20"/>
        </w:rPr>
        <w:footnoteReference w:id="6"/>
      </w:r>
      <w:r w:rsidRPr="003950EF">
        <w:rPr>
          <w:rFonts w:cs="Arial"/>
          <w:szCs w:val="20"/>
        </w:rPr>
        <w:t xml:space="preserve">, informacije s področja zakona pa bodo še naprej dostopne tudi na spletni strani </w:t>
      </w:r>
      <w:proofErr w:type="spellStart"/>
      <w:r w:rsidRPr="003950EF">
        <w:rPr>
          <w:rFonts w:cs="Arial"/>
          <w:szCs w:val="20"/>
        </w:rPr>
        <w:t>eUprave</w:t>
      </w:r>
      <w:proofErr w:type="spellEnd"/>
      <w:r w:rsidRPr="003950EF">
        <w:rPr>
          <w:rStyle w:val="Sprotnaopomba-sklic"/>
          <w:rFonts w:cs="Arial"/>
          <w:szCs w:val="20"/>
        </w:rPr>
        <w:footnoteReference w:id="7"/>
      </w:r>
      <w:r w:rsidRPr="003950EF">
        <w:rPr>
          <w:rFonts w:cs="Arial"/>
          <w:szCs w:val="20"/>
        </w:rPr>
        <w:t>.</w:t>
      </w:r>
    </w:p>
    <w:p w14:paraId="050FD6D9" w14:textId="77777777" w:rsidR="00307914" w:rsidRPr="003950EF" w:rsidRDefault="00307914" w:rsidP="00307914">
      <w:pPr>
        <w:jc w:val="both"/>
        <w:rPr>
          <w:rFonts w:cs="Arial"/>
          <w:szCs w:val="20"/>
        </w:rPr>
      </w:pPr>
    </w:p>
    <w:p w14:paraId="4BB1EBF8" w14:textId="77777777" w:rsidR="00307914" w:rsidRPr="003950EF" w:rsidRDefault="00307914" w:rsidP="00307914">
      <w:pPr>
        <w:jc w:val="both"/>
        <w:rPr>
          <w:rFonts w:cs="Arial"/>
          <w:b/>
          <w:szCs w:val="20"/>
        </w:rPr>
      </w:pPr>
      <w:r w:rsidRPr="003950EF">
        <w:rPr>
          <w:rFonts w:cs="Arial"/>
          <w:b/>
          <w:szCs w:val="20"/>
        </w:rPr>
        <w:t>b) Spremljanje izvajanja sprejetega predpisa</w:t>
      </w:r>
    </w:p>
    <w:p w14:paraId="03B65839" w14:textId="77777777" w:rsidR="00307914" w:rsidRPr="003950EF" w:rsidRDefault="00307914" w:rsidP="00307914">
      <w:pPr>
        <w:jc w:val="both"/>
        <w:rPr>
          <w:rFonts w:cs="Arial"/>
          <w:szCs w:val="20"/>
        </w:rPr>
      </w:pPr>
    </w:p>
    <w:p w14:paraId="05632EFE" w14:textId="77777777" w:rsidR="00307914" w:rsidRPr="003950EF" w:rsidRDefault="00307914" w:rsidP="00307914">
      <w:pPr>
        <w:jc w:val="both"/>
        <w:rPr>
          <w:rFonts w:cs="Arial"/>
          <w:szCs w:val="20"/>
        </w:rPr>
      </w:pPr>
      <w:r w:rsidRPr="003950EF">
        <w:rPr>
          <w:rFonts w:cs="Arial"/>
          <w:szCs w:val="20"/>
        </w:rPr>
        <w:t xml:space="preserve">Izvajanje sprejetega predpisa bo Ministrstvo za pravosodje spremljalo v okviru vodenja vpisnikov in priprave statističnih poročil o opravljenih overitvah javnih listin pri pristojnih organih za overjanje </w:t>
      </w:r>
      <w:r w:rsidRPr="003950EF">
        <w:rPr>
          <w:rFonts w:cs="Arial"/>
          <w:szCs w:val="20"/>
        </w:rPr>
        <w:lastRenderedPageBreak/>
        <w:t>ter periodičnega poročanja Haaški konferenci o mednarodnem zasebnem pravu, ki spremlja izvajanje haaške Konvencije o odpravi potrebe legalizacije tujih javnih listin.</w:t>
      </w:r>
    </w:p>
    <w:p w14:paraId="490E8729" w14:textId="77777777" w:rsidR="00307914" w:rsidRPr="003950EF" w:rsidRDefault="00307914" w:rsidP="00307914">
      <w:pPr>
        <w:jc w:val="both"/>
        <w:rPr>
          <w:rFonts w:cs="Arial"/>
          <w:szCs w:val="20"/>
        </w:rPr>
      </w:pPr>
    </w:p>
    <w:p w14:paraId="4D641546" w14:textId="172558D7" w:rsidR="00307914" w:rsidRPr="003950EF" w:rsidRDefault="00307914" w:rsidP="00307914">
      <w:pPr>
        <w:jc w:val="both"/>
        <w:rPr>
          <w:rFonts w:cs="Arial"/>
          <w:b/>
          <w:szCs w:val="20"/>
        </w:rPr>
      </w:pPr>
      <w:r w:rsidRPr="003950EF">
        <w:rPr>
          <w:rFonts w:cs="Arial"/>
          <w:b/>
          <w:szCs w:val="20"/>
        </w:rPr>
        <w:t>6.8 Druge pomembne okoliščine v zvezi z vprašanji,</w:t>
      </w:r>
      <w:r w:rsidR="005E7480" w:rsidRPr="003950EF">
        <w:rPr>
          <w:rFonts w:cs="Arial"/>
          <w:b/>
          <w:szCs w:val="20"/>
        </w:rPr>
        <w:t xml:space="preserve"> ki jih ureja predlog zakona:</w:t>
      </w:r>
    </w:p>
    <w:p w14:paraId="28E5E8EB" w14:textId="0ECDDEF0" w:rsidR="005E7480" w:rsidRPr="003950EF" w:rsidRDefault="005E7480" w:rsidP="00307914">
      <w:pPr>
        <w:jc w:val="both"/>
        <w:rPr>
          <w:rFonts w:cs="Arial"/>
          <w:szCs w:val="20"/>
        </w:rPr>
      </w:pPr>
      <w:r w:rsidRPr="003950EF">
        <w:rPr>
          <w:rFonts w:cs="Arial"/>
          <w:szCs w:val="20"/>
        </w:rPr>
        <w:t>/</w:t>
      </w:r>
    </w:p>
    <w:p w14:paraId="1390EF0E" w14:textId="77777777" w:rsidR="00307914" w:rsidRPr="003950EF" w:rsidRDefault="00307914" w:rsidP="00307914">
      <w:pPr>
        <w:jc w:val="both"/>
        <w:rPr>
          <w:rFonts w:cs="Arial"/>
          <w:szCs w:val="20"/>
        </w:rPr>
      </w:pPr>
    </w:p>
    <w:p w14:paraId="3A2FB0A5" w14:textId="77777777" w:rsidR="00307914" w:rsidRPr="003950EF" w:rsidRDefault="00307914" w:rsidP="00307914">
      <w:pPr>
        <w:jc w:val="both"/>
        <w:rPr>
          <w:rFonts w:cs="Arial"/>
          <w:b/>
          <w:szCs w:val="20"/>
        </w:rPr>
      </w:pPr>
      <w:r w:rsidRPr="003950EF">
        <w:rPr>
          <w:rFonts w:cs="Arial"/>
          <w:b/>
          <w:szCs w:val="20"/>
        </w:rPr>
        <w:t xml:space="preserve">7. Prikaz sodelovanja javnosti pri pripravi predloga zakona: </w:t>
      </w:r>
    </w:p>
    <w:p w14:paraId="008F5492" w14:textId="77777777" w:rsidR="00522727" w:rsidRPr="003950EF" w:rsidRDefault="00522727" w:rsidP="00522727">
      <w:pPr>
        <w:jc w:val="both"/>
        <w:rPr>
          <w:rFonts w:cs="Arial"/>
          <w:szCs w:val="20"/>
        </w:rPr>
      </w:pPr>
    </w:p>
    <w:p w14:paraId="4726FD28" w14:textId="2CF650A7" w:rsidR="00A8574B" w:rsidRPr="003950EF" w:rsidRDefault="00A8574B" w:rsidP="00A8574B">
      <w:pPr>
        <w:jc w:val="both"/>
        <w:rPr>
          <w:rFonts w:cs="Arial"/>
          <w:szCs w:val="20"/>
        </w:rPr>
      </w:pPr>
      <w:r w:rsidRPr="003950EF">
        <w:rPr>
          <w:rFonts w:cs="Arial"/>
          <w:szCs w:val="20"/>
        </w:rPr>
        <w:t xml:space="preserve">Zakonski predlog je bil </w:t>
      </w:r>
      <w:r w:rsidR="0017067A" w:rsidRPr="003950EF">
        <w:rPr>
          <w:rFonts w:cs="Arial"/>
          <w:szCs w:val="20"/>
        </w:rPr>
        <w:t xml:space="preserve">prvič </w:t>
      </w:r>
      <w:r w:rsidRPr="003950EF">
        <w:rPr>
          <w:rFonts w:cs="Arial"/>
          <w:szCs w:val="20"/>
        </w:rPr>
        <w:t xml:space="preserve">posredovan javnosti z objavo na spletni strani Ministrstva za pravosodje </w:t>
      </w:r>
      <w:r w:rsidR="0017067A" w:rsidRPr="003950EF">
        <w:rPr>
          <w:iCs/>
          <w:szCs w:val="20"/>
        </w:rPr>
        <w:t xml:space="preserve">28. 6. 2016, drugič pa </w:t>
      </w:r>
      <w:r w:rsidR="0017067A" w:rsidRPr="003950EF">
        <w:rPr>
          <w:bCs/>
          <w:szCs w:val="20"/>
        </w:rPr>
        <w:t xml:space="preserve">6. 9. 2016 </w:t>
      </w:r>
      <w:r w:rsidR="0017067A" w:rsidRPr="003950EF">
        <w:rPr>
          <w:iCs/>
          <w:szCs w:val="20"/>
        </w:rPr>
        <w:t xml:space="preserve">z objavo na </w:t>
      </w:r>
      <w:r w:rsidR="0017067A" w:rsidRPr="003950EF">
        <w:rPr>
          <w:rFonts w:cs="Arial"/>
          <w:szCs w:val="20"/>
        </w:rPr>
        <w:t xml:space="preserve">spletni strani Ministrstva za pravosodje </w:t>
      </w:r>
      <w:r w:rsidR="0051776A" w:rsidRPr="003950EF">
        <w:rPr>
          <w:rFonts w:cs="Arial"/>
          <w:szCs w:val="20"/>
        </w:rPr>
        <w:t xml:space="preserve">in </w:t>
      </w:r>
      <w:r w:rsidRPr="003950EF">
        <w:rPr>
          <w:rFonts w:cs="Arial"/>
          <w:szCs w:val="20"/>
        </w:rPr>
        <w:t>na Državnem portalu Republike Slovenije e-uprava v rubriki e-demokracija</w:t>
      </w:r>
      <w:r w:rsidR="0017067A" w:rsidRPr="003950EF">
        <w:rPr>
          <w:rFonts w:cs="Arial"/>
          <w:szCs w:val="20"/>
        </w:rPr>
        <w:t xml:space="preserve"> skupaj s pozivom za posredovanje komentarjev do 6. 10. 2016</w:t>
      </w:r>
      <w:r w:rsidRPr="003950EF">
        <w:rPr>
          <w:rFonts w:cs="Arial"/>
          <w:szCs w:val="20"/>
        </w:rPr>
        <w:t>.</w:t>
      </w:r>
    </w:p>
    <w:p w14:paraId="71A95067" w14:textId="77777777" w:rsidR="0017067A" w:rsidRPr="003950EF" w:rsidRDefault="0017067A" w:rsidP="0017067A">
      <w:pPr>
        <w:pStyle w:val="Neotevilenodstavek"/>
        <w:widowControl w:val="0"/>
        <w:spacing w:before="0" w:after="0" w:line="260" w:lineRule="exact"/>
        <w:rPr>
          <w:iCs/>
          <w:sz w:val="20"/>
          <w:szCs w:val="20"/>
        </w:rPr>
      </w:pPr>
    </w:p>
    <w:p w14:paraId="3DCACB7C" w14:textId="34597EAF" w:rsidR="00A8574B" w:rsidRPr="003950EF" w:rsidRDefault="00A8574B" w:rsidP="00A8574B">
      <w:pPr>
        <w:jc w:val="both"/>
        <w:rPr>
          <w:rFonts w:cs="Arial"/>
          <w:szCs w:val="20"/>
        </w:rPr>
      </w:pPr>
      <w:r w:rsidRPr="003950EF">
        <w:rPr>
          <w:rFonts w:cs="Arial"/>
          <w:szCs w:val="20"/>
        </w:rPr>
        <w:t xml:space="preserve">Poleg tega je bil zakonski predlog 27. </w:t>
      </w:r>
      <w:r w:rsidR="005431AA" w:rsidRPr="003950EF">
        <w:rPr>
          <w:rFonts w:cs="Arial"/>
          <w:szCs w:val="20"/>
        </w:rPr>
        <w:t xml:space="preserve">6. </w:t>
      </w:r>
      <w:r w:rsidRPr="003950EF">
        <w:rPr>
          <w:rFonts w:cs="Arial"/>
          <w:szCs w:val="20"/>
        </w:rPr>
        <w:t xml:space="preserve">2016 posebej poslan v usklajevanje naslednjim predstavnikom strokovne javnosti: </w:t>
      </w:r>
    </w:p>
    <w:p w14:paraId="27ED39BA" w14:textId="6FD8724D" w:rsidR="00A8574B" w:rsidRPr="003950EF" w:rsidRDefault="00A8574B" w:rsidP="00A8574B">
      <w:pPr>
        <w:jc w:val="both"/>
        <w:rPr>
          <w:rFonts w:cs="Arial"/>
          <w:szCs w:val="20"/>
        </w:rPr>
      </w:pPr>
      <w:r w:rsidRPr="003950EF">
        <w:rPr>
          <w:rFonts w:cs="Arial"/>
          <w:szCs w:val="20"/>
        </w:rPr>
        <w:t>•</w:t>
      </w:r>
      <w:r w:rsidRPr="003950EF">
        <w:rPr>
          <w:rFonts w:cs="Arial"/>
          <w:szCs w:val="20"/>
        </w:rPr>
        <w:tab/>
        <w:t>Vrhovn</w:t>
      </w:r>
      <w:r w:rsidR="0051776A" w:rsidRPr="003950EF">
        <w:rPr>
          <w:rFonts w:cs="Arial"/>
          <w:szCs w:val="20"/>
        </w:rPr>
        <w:t>emu</w:t>
      </w:r>
      <w:r w:rsidRPr="003950EF">
        <w:rPr>
          <w:rFonts w:cs="Arial"/>
          <w:szCs w:val="20"/>
        </w:rPr>
        <w:t xml:space="preserve"> sodišč</w:t>
      </w:r>
      <w:r w:rsidR="0051776A" w:rsidRPr="003950EF">
        <w:rPr>
          <w:rFonts w:cs="Arial"/>
          <w:szCs w:val="20"/>
        </w:rPr>
        <w:t>u</w:t>
      </w:r>
      <w:r w:rsidRPr="003950EF">
        <w:rPr>
          <w:rFonts w:cs="Arial"/>
          <w:szCs w:val="20"/>
        </w:rPr>
        <w:t xml:space="preserve"> Republike Slovenije (VS RS)</w:t>
      </w:r>
      <w:r w:rsidR="0051776A" w:rsidRPr="003950EF">
        <w:rPr>
          <w:rFonts w:cs="Arial"/>
          <w:szCs w:val="20"/>
        </w:rPr>
        <w:t>,</w:t>
      </w:r>
    </w:p>
    <w:p w14:paraId="52CC5AB4" w14:textId="436FAA44" w:rsidR="00A8574B" w:rsidRPr="003950EF" w:rsidRDefault="00A8574B" w:rsidP="00A8574B">
      <w:pPr>
        <w:jc w:val="both"/>
        <w:rPr>
          <w:rFonts w:cs="Arial"/>
          <w:szCs w:val="20"/>
        </w:rPr>
      </w:pPr>
      <w:r w:rsidRPr="003950EF">
        <w:rPr>
          <w:rFonts w:cs="Arial"/>
          <w:szCs w:val="20"/>
        </w:rPr>
        <w:t>•</w:t>
      </w:r>
      <w:r w:rsidRPr="003950EF">
        <w:rPr>
          <w:rFonts w:cs="Arial"/>
          <w:szCs w:val="20"/>
        </w:rPr>
        <w:tab/>
        <w:t>Notarsk</w:t>
      </w:r>
      <w:r w:rsidR="0051776A" w:rsidRPr="003950EF">
        <w:rPr>
          <w:rFonts w:cs="Arial"/>
          <w:szCs w:val="20"/>
        </w:rPr>
        <w:t>i</w:t>
      </w:r>
      <w:r w:rsidRPr="003950EF">
        <w:rPr>
          <w:rFonts w:cs="Arial"/>
          <w:szCs w:val="20"/>
        </w:rPr>
        <w:t xml:space="preserve"> zbornic</w:t>
      </w:r>
      <w:r w:rsidR="0051776A" w:rsidRPr="003950EF">
        <w:rPr>
          <w:rFonts w:cs="Arial"/>
          <w:szCs w:val="20"/>
        </w:rPr>
        <w:t>i</w:t>
      </w:r>
      <w:r w:rsidRPr="003950EF">
        <w:rPr>
          <w:rFonts w:cs="Arial"/>
          <w:szCs w:val="20"/>
        </w:rPr>
        <w:t xml:space="preserve"> Slovenije (NZS)</w:t>
      </w:r>
      <w:r w:rsidR="0051776A" w:rsidRPr="003950EF">
        <w:rPr>
          <w:rFonts w:cs="Arial"/>
          <w:szCs w:val="20"/>
        </w:rPr>
        <w:t>,</w:t>
      </w:r>
    </w:p>
    <w:p w14:paraId="04C085D5" w14:textId="2DE3CCC5" w:rsidR="00A8574B" w:rsidRPr="003950EF" w:rsidRDefault="00A8574B" w:rsidP="00A8574B">
      <w:pPr>
        <w:jc w:val="both"/>
        <w:rPr>
          <w:rFonts w:cs="Arial"/>
          <w:szCs w:val="20"/>
        </w:rPr>
      </w:pPr>
      <w:r w:rsidRPr="003950EF">
        <w:rPr>
          <w:rFonts w:cs="Arial"/>
          <w:szCs w:val="20"/>
        </w:rPr>
        <w:t>•</w:t>
      </w:r>
      <w:r w:rsidRPr="003950EF">
        <w:rPr>
          <w:rFonts w:cs="Arial"/>
          <w:szCs w:val="20"/>
        </w:rPr>
        <w:tab/>
        <w:t>Ministrstv</w:t>
      </w:r>
      <w:r w:rsidR="0051776A" w:rsidRPr="003950EF">
        <w:rPr>
          <w:rFonts w:cs="Arial"/>
          <w:szCs w:val="20"/>
        </w:rPr>
        <w:t>u</w:t>
      </w:r>
      <w:r w:rsidRPr="003950EF">
        <w:rPr>
          <w:rFonts w:cs="Arial"/>
          <w:szCs w:val="20"/>
        </w:rPr>
        <w:t xml:space="preserve"> za zunanje zadeve (MZZ).</w:t>
      </w:r>
    </w:p>
    <w:p w14:paraId="68DAF912" w14:textId="77777777" w:rsidR="00A8574B" w:rsidRPr="003950EF" w:rsidRDefault="00A8574B" w:rsidP="00A8574B">
      <w:pPr>
        <w:jc w:val="both"/>
        <w:rPr>
          <w:rFonts w:cs="Arial"/>
          <w:szCs w:val="20"/>
        </w:rPr>
      </w:pPr>
    </w:p>
    <w:p w14:paraId="33920653" w14:textId="1D813C84" w:rsidR="00A8574B" w:rsidRPr="003950EF" w:rsidRDefault="00A8574B" w:rsidP="00A8574B">
      <w:pPr>
        <w:jc w:val="both"/>
        <w:rPr>
          <w:rFonts w:cs="Arial"/>
          <w:szCs w:val="20"/>
        </w:rPr>
      </w:pPr>
      <w:r w:rsidRPr="003950EF">
        <w:rPr>
          <w:rFonts w:cs="Arial"/>
          <w:szCs w:val="20"/>
        </w:rPr>
        <w:t xml:space="preserve">Svoje mnenje oziroma pripombe je podala NZS, VSRS in MZZ nista imela pripomb. </w:t>
      </w:r>
    </w:p>
    <w:p w14:paraId="04096F61" w14:textId="77777777" w:rsidR="00A8574B" w:rsidRPr="003950EF" w:rsidRDefault="00A8574B" w:rsidP="00A8574B">
      <w:pPr>
        <w:jc w:val="both"/>
        <w:rPr>
          <w:rFonts w:cs="Arial"/>
          <w:szCs w:val="20"/>
        </w:rPr>
      </w:pPr>
    </w:p>
    <w:p w14:paraId="79028BD1" w14:textId="173361C8" w:rsidR="00A8574B" w:rsidRPr="003950EF" w:rsidRDefault="00A8574B" w:rsidP="00A8574B">
      <w:pPr>
        <w:jc w:val="both"/>
        <w:rPr>
          <w:rFonts w:cs="Arial"/>
          <w:szCs w:val="20"/>
        </w:rPr>
      </w:pPr>
      <w:r w:rsidRPr="003950EF">
        <w:rPr>
          <w:rFonts w:cs="Arial"/>
          <w:szCs w:val="20"/>
        </w:rPr>
        <w:t>V predlogu zakona je upoštevan predlog NZS, da svoje podpise pri Ministrstvu za pravosodje poleg notarjev deponirajo tudi notarski pomočniki, kar bo omogočilo overjanje njihovih podpisov tudi pri navedenem ministrstvu</w:t>
      </w:r>
      <w:r w:rsidR="0051776A" w:rsidRPr="003950EF">
        <w:rPr>
          <w:rFonts w:cs="Arial"/>
          <w:szCs w:val="20"/>
        </w:rPr>
        <w:t xml:space="preserve"> in</w:t>
      </w:r>
      <w:r w:rsidRPr="003950EF">
        <w:rPr>
          <w:rFonts w:cs="Arial"/>
          <w:szCs w:val="20"/>
        </w:rPr>
        <w:t xml:space="preserve"> ne le pri okrožnem sodišču, kot je veljalo doslej.</w:t>
      </w:r>
    </w:p>
    <w:p w14:paraId="71BAB7E0" w14:textId="77777777" w:rsidR="00A8574B" w:rsidRPr="003950EF" w:rsidRDefault="00A8574B" w:rsidP="00A8574B">
      <w:pPr>
        <w:jc w:val="both"/>
        <w:rPr>
          <w:rFonts w:cs="Arial"/>
          <w:szCs w:val="20"/>
        </w:rPr>
      </w:pPr>
    </w:p>
    <w:p w14:paraId="22F9EB66" w14:textId="4E232E68" w:rsidR="00522727" w:rsidRPr="003950EF" w:rsidRDefault="00A8574B" w:rsidP="00A8574B">
      <w:pPr>
        <w:jc w:val="both"/>
        <w:rPr>
          <w:rFonts w:cs="Arial"/>
          <w:szCs w:val="20"/>
        </w:rPr>
      </w:pPr>
      <w:r w:rsidRPr="003950EF">
        <w:rPr>
          <w:rFonts w:cs="Arial"/>
          <w:szCs w:val="20"/>
        </w:rPr>
        <w:t xml:space="preserve">V okviru zbiranja komentarjev zainteresirane javnosti je svoje pripombe glede priglasitve sredstev elektronske identifikacije (konkretno </w:t>
      </w:r>
      <w:r w:rsidR="0051776A" w:rsidRPr="003950EF">
        <w:rPr>
          <w:rFonts w:cs="Arial"/>
          <w:szCs w:val="20"/>
        </w:rPr>
        <w:t xml:space="preserve">sta </w:t>
      </w:r>
      <w:r w:rsidRPr="003950EF">
        <w:rPr>
          <w:rFonts w:cs="Arial"/>
          <w:szCs w:val="20"/>
        </w:rPr>
        <w:t xml:space="preserve">bila </w:t>
      </w:r>
      <w:r w:rsidR="0051776A" w:rsidRPr="003950EF">
        <w:rPr>
          <w:rFonts w:cs="Arial"/>
          <w:szCs w:val="20"/>
        </w:rPr>
        <w:t xml:space="preserve">poudarjena </w:t>
      </w:r>
      <w:r w:rsidRPr="003950EF">
        <w:rPr>
          <w:rFonts w:cs="Arial"/>
          <w:szCs w:val="20"/>
        </w:rPr>
        <w:t xml:space="preserve">nepotrebnost in neprimeren način deponiranja kvalificiranih digitalnih potrdil) </w:t>
      </w:r>
      <w:r w:rsidR="0051776A" w:rsidRPr="003950EF">
        <w:rPr>
          <w:rFonts w:cs="Arial"/>
          <w:szCs w:val="20"/>
        </w:rPr>
        <w:t xml:space="preserve">poslal </w:t>
      </w:r>
      <w:r w:rsidRPr="003950EF">
        <w:rPr>
          <w:rFonts w:cs="Arial"/>
          <w:szCs w:val="20"/>
        </w:rPr>
        <w:t>tudi AJPES. Po preučitvi in posvetovanju z VS RS, ki ima sistem priglasitve digitalnih potrdil po</w:t>
      </w:r>
      <w:r w:rsidR="00175936" w:rsidRPr="003950EF">
        <w:rPr>
          <w:rFonts w:cs="Arial"/>
          <w:szCs w:val="20"/>
        </w:rPr>
        <w:t>oblaščenih podpisnikov e-</w:t>
      </w:r>
      <w:r w:rsidRPr="003950EF">
        <w:rPr>
          <w:rFonts w:cs="Arial"/>
          <w:szCs w:val="20"/>
        </w:rPr>
        <w:t>listin že vzpostavljen, navedene pripombe AJPES</w:t>
      </w:r>
      <w:r w:rsidR="0051776A" w:rsidRPr="003950EF">
        <w:rPr>
          <w:rFonts w:cs="Arial"/>
          <w:szCs w:val="20"/>
        </w:rPr>
        <w:t>-a</w:t>
      </w:r>
      <w:r w:rsidRPr="003950EF">
        <w:rPr>
          <w:rFonts w:cs="Arial"/>
          <w:szCs w:val="20"/>
        </w:rPr>
        <w:t xml:space="preserve"> niso bile upoštevane.</w:t>
      </w:r>
    </w:p>
    <w:p w14:paraId="0FDB7773" w14:textId="77777777" w:rsidR="00A8574B" w:rsidRPr="003950EF" w:rsidRDefault="00A8574B" w:rsidP="00307914">
      <w:pPr>
        <w:jc w:val="both"/>
        <w:rPr>
          <w:rFonts w:cs="Arial"/>
          <w:szCs w:val="20"/>
        </w:rPr>
      </w:pPr>
    </w:p>
    <w:p w14:paraId="412C7402" w14:textId="77777777" w:rsidR="00307914" w:rsidRPr="003950EF" w:rsidRDefault="00307914" w:rsidP="00307914">
      <w:pPr>
        <w:jc w:val="both"/>
        <w:rPr>
          <w:rFonts w:cs="Arial"/>
          <w:b/>
          <w:szCs w:val="20"/>
        </w:rPr>
      </w:pPr>
      <w:r w:rsidRPr="003950EF">
        <w:rPr>
          <w:rFonts w:cs="Arial"/>
          <w:b/>
          <w:szCs w:val="20"/>
        </w:rPr>
        <w:t>8. Navedba, kateri predstavniki predlagatelja bodo sodelovali pri delu državnega zbora in delovnih teles:</w:t>
      </w:r>
    </w:p>
    <w:p w14:paraId="616B47A4" w14:textId="77777777" w:rsidR="00307914" w:rsidRPr="003950EF" w:rsidRDefault="00307914" w:rsidP="00307914">
      <w:pPr>
        <w:jc w:val="both"/>
        <w:rPr>
          <w:rFonts w:cs="Arial"/>
          <w:szCs w:val="20"/>
        </w:rPr>
      </w:pPr>
    </w:p>
    <w:p w14:paraId="6BA85364" w14:textId="36B83249" w:rsidR="00307914" w:rsidRPr="003950EF" w:rsidRDefault="008F46C6" w:rsidP="00307914">
      <w:pPr>
        <w:jc w:val="both"/>
        <w:rPr>
          <w:rFonts w:cs="Arial"/>
          <w:szCs w:val="20"/>
        </w:rPr>
      </w:pPr>
      <w:r w:rsidRPr="003950EF">
        <w:rPr>
          <w:rFonts w:cs="Arial"/>
          <w:szCs w:val="20"/>
        </w:rPr>
        <w:t xml:space="preserve">– </w:t>
      </w:r>
      <w:r w:rsidR="0051776A" w:rsidRPr="003950EF">
        <w:rPr>
          <w:rFonts w:cs="Arial"/>
          <w:szCs w:val="20"/>
        </w:rPr>
        <w:t>m</w:t>
      </w:r>
      <w:r w:rsidR="00307914" w:rsidRPr="003950EF">
        <w:rPr>
          <w:rFonts w:cs="Arial"/>
          <w:szCs w:val="20"/>
        </w:rPr>
        <w:t>ag. Goran KLEMENČIČ, minister za pravosodje</w:t>
      </w:r>
    </w:p>
    <w:p w14:paraId="339403FD" w14:textId="6F1FD6F7" w:rsidR="00307914" w:rsidRPr="003950EF" w:rsidRDefault="008F46C6" w:rsidP="00307914">
      <w:pPr>
        <w:jc w:val="both"/>
        <w:rPr>
          <w:rFonts w:cs="Arial"/>
          <w:szCs w:val="20"/>
        </w:rPr>
      </w:pPr>
      <w:r w:rsidRPr="003950EF">
        <w:rPr>
          <w:rFonts w:cs="Arial"/>
          <w:szCs w:val="20"/>
        </w:rPr>
        <w:t xml:space="preserve">– </w:t>
      </w:r>
      <w:r w:rsidR="00307914" w:rsidRPr="003950EF">
        <w:rPr>
          <w:rFonts w:cs="Arial"/>
          <w:szCs w:val="20"/>
        </w:rPr>
        <w:t>Tina BRECELJ, državna sekretarka v Ministrstvu za pravosodje</w:t>
      </w:r>
    </w:p>
    <w:p w14:paraId="5069C0AC" w14:textId="7B681C00" w:rsidR="00307914" w:rsidRPr="003950EF" w:rsidRDefault="008F46C6" w:rsidP="00307914">
      <w:pPr>
        <w:jc w:val="both"/>
        <w:rPr>
          <w:rFonts w:cs="Arial"/>
          <w:szCs w:val="20"/>
        </w:rPr>
      </w:pPr>
      <w:r w:rsidRPr="003950EF">
        <w:rPr>
          <w:rFonts w:cs="Arial"/>
          <w:szCs w:val="20"/>
        </w:rPr>
        <w:t xml:space="preserve">– </w:t>
      </w:r>
      <w:r w:rsidR="00307914" w:rsidRPr="003950EF">
        <w:rPr>
          <w:rFonts w:cs="Arial"/>
          <w:szCs w:val="20"/>
        </w:rPr>
        <w:t>Darko STARE, državni sekretar v Ministrstvu za pravosodje</w:t>
      </w:r>
    </w:p>
    <w:p w14:paraId="0411766E" w14:textId="536DE094" w:rsidR="00307914" w:rsidRPr="003950EF" w:rsidRDefault="006177B6" w:rsidP="00307914">
      <w:pPr>
        <w:jc w:val="both"/>
        <w:rPr>
          <w:rFonts w:cs="Arial"/>
          <w:szCs w:val="20"/>
        </w:rPr>
      </w:pPr>
      <w:r w:rsidRPr="003950EF">
        <w:rPr>
          <w:rFonts w:cs="Arial"/>
          <w:szCs w:val="20"/>
        </w:rPr>
        <w:t>– d</w:t>
      </w:r>
      <w:r w:rsidR="00307914" w:rsidRPr="003950EF">
        <w:rPr>
          <w:rFonts w:cs="Arial"/>
          <w:szCs w:val="20"/>
        </w:rPr>
        <w:t>r. Ciril KERŠMANC, v.</w:t>
      </w:r>
      <w:r w:rsidR="0051776A" w:rsidRPr="003950EF">
        <w:rPr>
          <w:rFonts w:cs="Arial"/>
          <w:szCs w:val="20"/>
        </w:rPr>
        <w:t> </w:t>
      </w:r>
      <w:r w:rsidR="00307914" w:rsidRPr="003950EF">
        <w:rPr>
          <w:rFonts w:cs="Arial"/>
          <w:szCs w:val="20"/>
        </w:rPr>
        <w:t>d. generalnega direktorja Direktorata za zakonodajo s področja pravosodja</w:t>
      </w:r>
    </w:p>
    <w:p w14:paraId="2CF91BAD" w14:textId="77777777" w:rsidR="00307914" w:rsidRPr="003950EF" w:rsidRDefault="00307914" w:rsidP="00307914">
      <w:pPr>
        <w:spacing w:after="160" w:line="259" w:lineRule="auto"/>
        <w:rPr>
          <w:rFonts w:cs="Arial"/>
          <w:szCs w:val="20"/>
        </w:rPr>
      </w:pPr>
      <w:r w:rsidRPr="003950EF">
        <w:rPr>
          <w:rFonts w:cs="Arial"/>
          <w:szCs w:val="20"/>
        </w:rPr>
        <w:br w:type="page"/>
      </w:r>
    </w:p>
    <w:p w14:paraId="6BA77AC9" w14:textId="77777777" w:rsidR="00307914" w:rsidRPr="003950EF" w:rsidRDefault="00307914" w:rsidP="00307914">
      <w:pPr>
        <w:jc w:val="both"/>
        <w:rPr>
          <w:rFonts w:cs="Arial"/>
          <w:b/>
          <w:szCs w:val="20"/>
        </w:rPr>
      </w:pPr>
      <w:r w:rsidRPr="003950EF">
        <w:rPr>
          <w:rFonts w:cs="Arial"/>
          <w:b/>
          <w:szCs w:val="20"/>
        </w:rPr>
        <w:lastRenderedPageBreak/>
        <w:t>II. BESEDILO ČLENOV ZAKONA</w:t>
      </w:r>
    </w:p>
    <w:p w14:paraId="131E610A" w14:textId="77777777" w:rsidR="00307914" w:rsidRPr="003950EF" w:rsidRDefault="00307914" w:rsidP="00307914">
      <w:pPr>
        <w:jc w:val="both"/>
        <w:rPr>
          <w:rFonts w:cs="Arial"/>
          <w:b/>
          <w:szCs w:val="20"/>
        </w:rPr>
      </w:pPr>
    </w:p>
    <w:p w14:paraId="0F7D8564" w14:textId="77777777" w:rsidR="00307914" w:rsidRPr="003950EF" w:rsidRDefault="00307914" w:rsidP="00307914">
      <w:pPr>
        <w:pStyle w:val="Naslovnadlenom"/>
        <w:spacing w:before="0" w:line="260" w:lineRule="exact"/>
      </w:pPr>
      <w:r w:rsidRPr="003950EF">
        <w:t>Splošne določbe</w:t>
      </w:r>
    </w:p>
    <w:p w14:paraId="5D730F1D" w14:textId="77777777" w:rsidR="00307914" w:rsidRPr="003950EF" w:rsidRDefault="00307914" w:rsidP="00307914">
      <w:pPr>
        <w:pStyle w:val="Naslovnadlenom"/>
        <w:spacing w:before="0" w:line="260" w:lineRule="exact"/>
      </w:pPr>
    </w:p>
    <w:p w14:paraId="2217B7CF" w14:textId="77777777" w:rsidR="00307914" w:rsidRPr="003950EF" w:rsidRDefault="00307914" w:rsidP="00307914">
      <w:pPr>
        <w:pStyle w:val="len"/>
        <w:spacing w:before="0" w:line="260" w:lineRule="exact"/>
      </w:pPr>
      <w:r w:rsidRPr="003950EF">
        <w:t>1. člen</w:t>
      </w:r>
    </w:p>
    <w:p w14:paraId="02F345BD" w14:textId="77777777" w:rsidR="00307914" w:rsidRPr="003950EF" w:rsidRDefault="00307914" w:rsidP="00307914">
      <w:pPr>
        <w:pStyle w:val="len"/>
        <w:spacing w:before="0" w:line="260" w:lineRule="exact"/>
      </w:pPr>
      <w:r w:rsidRPr="003950EF">
        <w:t>(uporaba zakona)</w:t>
      </w:r>
    </w:p>
    <w:p w14:paraId="49C7065A" w14:textId="77777777" w:rsidR="00307914" w:rsidRPr="003950EF" w:rsidRDefault="00307914" w:rsidP="00307914">
      <w:pPr>
        <w:pStyle w:val="len"/>
        <w:spacing w:before="0" w:line="260" w:lineRule="exact"/>
      </w:pPr>
    </w:p>
    <w:p w14:paraId="734B885B" w14:textId="107C1027" w:rsidR="00307914" w:rsidRPr="003950EF" w:rsidRDefault="00307914" w:rsidP="00307914">
      <w:pPr>
        <w:pStyle w:val="Odstavek"/>
        <w:spacing w:before="0" w:line="260" w:lineRule="exact"/>
        <w:ind w:firstLine="0"/>
      </w:pPr>
      <w:r w:rsidRPr="003950EF">
        <w:t xml:space="preserve">(1) Po tem zakonu se overjajo javne listine, izdane v Republiki Sloveniji (v nadaljnjem besedilu: domače listine), ki so namenjene za uporabo v tujini, če se po pravu države, v kateri bodo uporabljene, zahteva njihova overitev in če ni z mednarodno pogodbo </w:t>
      </w:r>
      <w:r w:rsidR="00A81856" w:rsidRPr="003950EF">
        <w:t xml:space="preserve">ali pravnim aktom Evropske Unije </w:t>
      </w:r>
      <w:r w:rsidRPr="003950EF">
        <w:t>določeno drugače.</w:t>
      </w:r>
    </w:p>
    <w:p w14:paraId="33BAFDDA" w14:textId="77777777" w:rsidR="00307914" w:rsidRPr="003950EF" w:rsidRDefault="00307914" w:rsidP="00307914">
      <w:pPr>
        <w:pStyle w:val="Odstavek"/>
        <w:spacing w:before="0" w:line="260" w:lineRule="exact"/>
        <w:ind w:firstLine="0"/>
      </w:pPr>
    </w:p>
    <w:p w14:paraId="27A9522A" w14:textId="547B41FB" w:rsidR="00307914" w:rsidRPr="003950EF" w:rsidRDefault="00307914" w:rsidP="00307914">
      <w:pPr>
        <w:pStyle w:val="Odstavek"/>
        <w:spacing w:before="0" w:line="260" w:lineRule="exact"/>
        <w:ind w:firstLine="0"/>
      </w:pPr>
      <w:r w:rsidRPr="003950EF">
        <w:t xml:space="preserve">(2) Po predhodnih overitvah v državi izvora listine se po tem zakonu overjajo tudi javne listine, izdane v tuji državi (v nadaljnjem besedilu: tuje listine), ki so namenjene za uporabo v Republiki Sloveniji, če ni z mednarodno pogodbo </w:t>
      </w:r>
      <w:r w:rsidR="00A81856" w:rsidRPr="003950EF">
        <w:t xml:space="preserve">ali pravnim aktom Evropske Unije </w:t>
      </w:r>
      <w:r w:rsidRPr="003950EF">
        <w:t>določeno drugače.</w:t>
      </w:r>
    </w:p>
    <w:p w14:paraId="25C1D10D" w14:textId="77777777" w:rsidR="00307914" w:rsidRPr="003950EF" w:rsidRDefault="00307914" w:rsidP="00307914">
      <w:pPr>
        <w:pStyle w:val="Odstavek"/>
        <w:spacing w:before="0" w:line="260" w:lineRule="exact"/>
      </w:pPr>
    </w:p>
    <w:p w14:paraId="177DB79E" w14:textId="77777777" w:rsidR="00307914" w:rsidRPr="003950EF" w:rsidRDefault="00307914" w:rsidP="00307914">
      <w:pPr>
        <w:pStyle w:val="len"/>
        <w:spacing w:before="0" w:line="260" w:lineRule="exact"/>
      </w:pPr>
      <w:r w:rsidRPr="003950EF">
        <w:t>2. člen</w:t>
      </w:r>
    </w:p>
    <w:p w14:paraId="4CF9DE59" w14:textId="77777777" w:rsidR="00307914" w:rsidRPr="003950EF" w:rsidRDefault="00307914" w:rsidP="00307914">
      <w:pPr>
        <w:pStyle w:val="len"/>
        <w:spacing w:before="0" w:line="260" w:lineRule="exact"/>
      </w:pPr>
      <w:r w:rsidRPr="003950EF">
        <w:t>(javne listine)</w:t>
      </w:r>
    </w:p>
    <w:p w14:paraId="28D3CDC8" w14:textId="77777777" w:rsidR="00307914" w:rsidRPr="003950EF" w:rsidRDefault="00307914" w:rsidP="00307914">
      <w:pPr>
        <w:pStyle w:val="len"/>
        <w:spacing w:before="0" w:line="260" w:lineRule="exact"/>
      </w:pPr>
    </w:p>
    <w:p w14:paraId="608A3624" w14:textId="3B7FCE79" w:rsidR="00307914" w:rsidRPr="003950EF" w:rsidRDefault="00FD6B27" w:rsidP="00307914">
      <w:pPr>
        <w:pStyle w:val="Odstavek"/>
        <w:spacing w:before="0" w:line="260" w:lineRule="exact"/>
        <w:ind w:firstLine="0"/>
      </w:pPr>
      <w:r w:rsidRPr="003950EF">
        <w:t>J</w:t>
      </w:r>
      <w:r w:rsidR="00961B78" w:rsidRPr="003950EF">
        <w:t xml:space="preserve">avne listine po tem zakonu </w:t>
      </w:r>
      <w:r w:rsidRPr="003950EF">
        <w:t>so</w:t>
      </w:r>
      <w:r w:rsidR="00961B78" w:rsidRPr="003950EF">
        <w:t xml:space="preserve"> </w:t>
      </w:r>
      <w:r w:rsidR="00307914" w:rsidRPr="003950EF">
        <w:t>listine, ki v državi, v kateri so izdane, veljajo za javne listine in so bile izdane v obliki in na način, predpisan v pravu države izvora listine.</w:t>
      </w:r>
    </w:p>
    <w:p w14:paraId="314BDDAB" w14:textId="77777777" w:rsidR="00307914" w:rsidRPr="003950EF" w:rsidRDefault="00307914" w:rsidP="00307914">
      <w:pPr>
        <w:pStyle w:val="Odstavek"/>
        <w:spacing w:before="0" w:line="260" w:lineRule="exact"/>
      </w:pPr>
    </w:p>
    <w:p w14:paraId="4683B3C0" w14:textId="77777777" w:rsidR="00307914" w:rsidRPr="003950EF" w:rsidRDefault="00307914" w:rsidP="00307914">
      <w:pPr>
        <w:pStyle w:val="len"/>
        <w:spacing w:before="0" w:line="260" w:lineRule="exact"/>
      </w:pPr>
      <w:r w:rsidRPr="003950EF">
        <w:t>3. člen</w:t>
      </w:r>
    </w:p>
    <w:p w14:paraId="4593A34B" w14:textId="77777777" w:rsidR="00307914" w:rsidRPr="003950EF" w:rsidRDefault="00307914" w:rsidP="00307914">
      <w:pPr>
        <w:pStyle w:val="len"/>
        <w:spacing w:before="0" w:line="260" w:lineRule="exact"/>
      </w:pPr>
      <w:r w:rsidRPr="003950EF">
        <w:t>(overitev listine)</w:t>
      </w:r>
    </w:p>
    <w:p w14:paraId="4BEC4638" w14:textId="77777777" w:rsidR="00307914" w:rsidRPr="003950EF" w:rsidRDefault="00307914" w:rsidP="00307914">
      <w:pPr>
        <w:pStyle w:val="len"/>
        <w:spacing w:before="0" w:line="260" w:lineRule="exact"/>
      </w:pPr>
    </w:p>
    <w:p w14:paraId="424EA13E" w14:textId="1FBB0080" w:rsidR="00307914" w:rsidRPr="003950EF" w:rsidRDefault="00307914" w:rsidP="00307914">
      <w:pPr>
        <w:pStyle w:val="Odstavek"/>
        <w:spacing w:before="0" w:line="260" w:lineRule="exact"/>
        <w:ind w:firstLine="0"/>
      </w:pPr>
      <w:r w:rsidRPr="003950EF">
        <w:t>(1) Overitev listine po tem zakonu pomeni potrditev verodostojnosti podpisa osebe, ki je listino podpisala, in verodostojnosti odtisa pečata ali žiga na njej ter nadaljnje potrditve verodostojnosti podpisov uradnih oseb in odtisov žigov državnih organov na listini</w:t>
      </w:r>
      <w:r w:rsidR="004B1D6C" w:rsidRPr="003950EF">
        <w:t xml:space="preserve"> (v nadaljnjem besedilu: </w:t>
      </w:r>
      <w:proofErr w:type="spellStart"/>
      <w:r w:rsidR="004B1D6C" w:rsidRPr="003950EF">
        <w:t>nadoveritve</w:t>
      </w:r>
      <w:proofErr w:type="spellEnd"/>
      <w:r w:rsidR="004B1D6C" w:rsidRPr="003950EF">
        <w:t>)</w:t>
      </w:r>
      <w:r w:rsidRPr="003950EF">
        <w:t>.</w:t>
      </w:r>
    </w:p>
    <w:p w14:paraId="5D8CABA0" w14:textId="77777777" w:rsidR="00307914" w:rsidRPr="003950EF" w:rsidRDefault="00307914" w:rsidP="00307914">
      <w:pPr>
        <w:pStyle w:val="Odstavek"/>
        <w:spacing w:before="0" w:line="260" w:lineRule="exact"/>
        <w:ind w:firstLine="0"/>
      </w:pPr>
    </w:p>
    <w:p w14:paraId="78A10CBC" w14:textId="3120C5F5" w:rsidR="00307914" w:rsidRPr="003950EF" w:rsidRDefault="00307914" w:rsidP="00307914">
      <w:pPr>
        <w:pStyle w:val="Odstavek"/>
        <w:spacing w:before="0" w:line="260" w:lineRule="exact"/>
        <w:ind w:firstLine="0"/>
      </w:pPr>
      <w:r w:rsidRPr="003950EF">
        <w:t>(2) Z overitvijo po tem zakonu se ne potrjuje resničnost vsebine listine.</w:t>
      </w:r>
    </w:p>
    <w:p w14:paraId="557292EA" w14:textId="77777777" w:rsidR="00307914" w:rsidRPr="003950EF" w:rsidRDefault="00307914" w:rsidP="00307914">
      <w:pPr>
        <w:spacing w:after="160" w:line="259" w:lineRule="auto"/>
        <w:rPr>
          <w:szCs w:val="20"/>
        </w:rPr>
      </w:pPr>
    </w:p>
    <w:p w14:paraId="277AF659" w14:textId="77777777" w:rsidR="00307914" w:rsidRPr="003950EF" w:rsidRDefault="00307914" w:rsidP="00307914">
      <w:pPr>
        <w:pStyle w:val="Naslovnadlenom"/>
        <w:spacing w:before="0" w:line="260" w:lineRule="exact"/>
      </w:pPr>
      <w:r w:rsidRPr="003950EF">
        <w:t>Način overitve</w:t>
      </w:r>
    </w:p>
    <w:p w14:paraId="334977EB" w14:textId="77777777" w:rsidR="00307914" w:rsidRPr="003950EF" w:rsidRDefault="00307914" w:rsidP="00307914">
      <w:pPr>
        <w:pStyle w:val="Naslovnadlenom"/>
        <w:spacing w:before="0" w:line="260" w:lineRule="exact"/>
      </w:pPr>
    </w:p>
    <w:p w14:paraId="248A4611" w14:textId="77777777" w:rsidR="00307914" w:rsidRPr="003950EF" w:rsidRDefault="00307914" w:rsidP="00307914">
      <w:pPr>
        <w:pStyle w:val="len"/>
        <w:spacing w:before="0" w:line="260" w:lineRule="exact"/>
      </w:pPr>
      <w:r w:rsidRPr="003950EF">
        <w:t>4. člen</w:t>
      </w:r>
    </w:p>
    <w:p w14:paraId="67AECFE4" w14:textId="77777777" w:rsidR="00307914" w:rsidRPr="003950EF" w:rsidRDefault="00307914" w:rsidP="00307914">
      <w:pPr>
        <w:pStyle w:val="len"/>
        <w:spacing w:before="0" w:line="260" w:lineRule="exact"/>
      </w:pPr>
      <w:r w:rsidRPr="003950EF">
        <w:t>(deponiranje podpisov ter odtisov pečatov in žigov)</w:t>
      </w:r>
    </w:p>
    <w:p w14:paraId="386A563D" w14:textId="77777777" w:rsidR="00307914" w:rsidRPr="003950EF" w:rsidRDefault="00307914" w:rsidP="00307914">
      <w:pPr>
        <w:pStyle w:val="Odstavek"/>
        <w:spacing w:before="0" w:line="260" w:lineRule="exact"/>
        <w:ind w:firstLine="0"/>
        <w:rPr>
          <w:b/>
        </w:rPr>
      </w:pPr>
    </w:p>
    <w:p w14:paraId="627B3807" w14:textId="49A0CA84" w:rsidR="00307914" w:rsidRPr="003950EF" w:rsidRDefault="00307914" w:rsidP="00307914">
      <w:pPr>
        <w:pStyle w:val="Odstavek"/>
        <w:spacing w:before="0" w:line="260" w:lineRule="exact"/>
        <w:ind w:firstLine="0"/>
      </w:pPr>
      <w:r w:rsidRPr="003950EF">
        <w:t xml:space="preserve">(1) Državni organi, organi samoupravnih lokalnih skupnosti in nosilci javnih pooblastil zaradi overitev svojih listin, ki jih opravlja sodišče, pri okrožnem sodišču, na območju katerega imajo svoj sedež, deponirajo podpise svojih delavcev, ki so upravičeni za podpisovanje javnih listin, odtise pečatov in žigov, ki jih njihovi pooblaščeni delavci uporabljajo pri izdajanju javnih listin, in </w:t>
      </w:r>
      <w:r w:rsidR="00D52CAA" w:rsidRPr="003950EF">
        <w:t>priglasijo sredstva elektronske identifikacije</w:t>
      </w:r>
      <w:r w:rsidRPr="003950EF">
        <w:t>, ki jih njihovi pooblaščeni delavci uporabljajo za elektronsko podpisovanje javnih listin, izvorno izdanih v elektronski obliki.</w:t>
      </w:r>
    </w:p>
    <w:p w14:paraId="2C214487" w14:textId="77777777" w:rsidR="00307914" w:rsidRPr="003950EF" w:rsidRDefault="00307914" w:rsidP="00307914">
      <w:pPr>
        <w:pStyle w:val="Odstavek"/>
        <w:spacing w:before="0" w:line="260" w:lineRule="exact"/>
        <w:ind w:firstLine="0"/>
      </w:pPr>
    </w:p>
    <w:p w14:paraId="134EBCAC" w14:textId="08801218" w:rsidR="00307914" w:rsidRPr="003950EF" w:rsidRDefault="00307914" w:rsidP="00307914">
      <w:pPr>
        <w:pStyle w:val="Odstavek"/>
        <w:spacing w:before="0" w:line="260" w:lineRule="exact"/>
        <w:ind w:firstLine="0"/>
      </w:pPr>
      <w:r w:rsidRPr="003950EF">
        <w:t>(2) Notarji in notarski pomočniki zaradi overitev svojih listin</w:t>
      </w:r>
      <w:r w:rsidR="005212AE" w:rsidRPr="003950EF">
        <w:t>, ki jih opravlja ministrstvo, pristojno za pravosodje,</w:t>
      </w:r>
      <w:r w:rsidRPr="003950EF">
        <w:t xml:space="preserve"> deponirajo svoje podpise, odtise žigov in pečatov ter </w:t>
      </w:r>
      <w:r w:rsidR="001C312C" w:rsidRPr="003950EF">
        <w:t>priglasijo sredstva elektronske identifikacije</w:t>
      </w:r>
      <w:r w:rsidRPr="003950EF">
        <w:t>, ki jih uporabljajo, pri ministrstvu, pristojnem za pravosodje.</w:t>
      </w:r>
    </w:p>
    <w:p w14:paraId="4EA8CCDA" w14:textId="77777777" w:rsidR="00307914" w:rsidRPr="003950EF" w:rsidRDefault="00307914" w:rsidP="00307914">
      <w:pPr>
        <w:pStyle w:val="Odstavek"/>
        <w:spacing w:before="0" w:line="260" w:lineRule="exact"/>
        <w:ind w:firstLine="0"/>
      </w:pPr>
    </w:p>
    <w:p w14:paraId="5456A6F6" w14:textId="6577D7E8" w:rsidR="00307914" w:rsidRDefault="00307914" w:rsidP="008C6153">
      <w:pPr>
        <w:pStyle w:val="Odstavek"/>
        <w:spacing w:before="0" w:line="260" w:lineRule="exact"/>
        <w:ind w:firstLine="0"/>
      </w:pPr>
      <w:r w:rsidRPr="003950EF">
        <w:t xml:space="preserve">(3) Državni organi zaradi neposrednih overitev svojih listin v skladu z določbami 11. člena </w:t>
      </w:r>
      <w:r w:rsidR="00961B78" w:rsidRPr="003950EF">
        <w:t xml:space="preserve">tega zakona </w:t>
      </w:r>
      <w:r w:rsidRPr="003950EF">
        <w:t xml:space="preserve">pri ministrstvu, pristojnem za zunanje zadeve, deponirajo </w:t>
      </w:r>
      <w:r w:rsidR="00123974" w:rsidRPr="003950EF">
        <w:t xml:space="preserve">podpise </w:t>
      </w:r>
      <w:r w:rsidR="00317E71" w:rsidRPr="003950EF">
        <w:t>svojih delavcev</w:t>
      </w:r>
      <w:r w:rsidR="00123974" w:rsidRPr="003950EF">
        <w:t xml:space="preserve">, ki so </w:t>
      </w:r>
      <w:r w:rsidR="00123974" w:rsidRPr="003950EF">
        <w:lastRenderedPageBreak/>
        <w:t>upravičeni za podpisovanje javnih listin, in odtise žigov, ki jih njihovi pooblaščeni delavci uporabljajo pri izdajanju javnih listin</w:t>
      </w:r>
      <w:r w:rsidRPr="003950EF">
        <w:t>.</w:t>
      </w:r>
    </w:p>
    <w:p w14:paraId="41A2B9F2" w14:textId="77777777" w:rsidR="008C6153" w:rsidRPr="003950EF" w:rsidRDefault="008C6153" w:rsidP="008C6153">
      <w:pPr>
        <w:pStyle w:val="Odstavek"/>
        <w:spacing w:before="0" w:line="260" w:lineRule="exact"/>
        <w:ind w:firstLine="0"/>
      </w:pPr>
    </w:p>
    <w:p w14:paraId="1B501C10" w14:textId="77777777" w:rsidR="00307914" w:rsidRPr="003950EF" w:rsidRDefault="00307914" w:rsidP="00307914">
      <w:pPr>
        <w:pStyle w:val="Odstavek"/>
        <w:spacing w:before="0" w:line="260" w:lineRule="exact"/>
        <w:ind w:firstLine="0"/>
        <w:jc w:val="center"/>
        <w:rPr>
          <w:b/>
        </w:rPr>
      </w:pPr>
      <w:r w:rsidRPr="003950EF">
        <w:rPr>
          <w:b/>
        </w:rPr>
        <w:t>5. člen</w:t>
      </w:r>
    </w:p>
    <w:p w14:paraId="6B514C7B" w14:textId="77777777" w:rsidR="00307914" w:rsidRPr="003950EF" w:rsidRDefault="00307914" w:rsidP="00307914">
      <w:pPr>
        <w:pStyle w:val="Odstavek"/>
        <w:spacing w:before="0" w:line="260" w:lineRule="exact"/>
        <w:ind w:firstLine="0"/>
        <w:jc w:val="center"/>
        <w:rPr>
          <w:b/>
        </w:rPr>
      </w:pPr>
      <w:r w:rsidRPr="003950EF">
        <w:rPr>
          <w:b/>
        </w:rPr>
        <w:t>(overitev listine po pooblaščencu)</w:t>
      </w:r>
    </w:p>
    <w:p w14:paraId="28EFED24" w14:textId="77777777" w:rsidR="00307914" w:rsidRPr="003950EF" w:rsidRDefault="00307914" w:rsidP="00307914">
      <w:pPr>
        <w:pStyle w:val="Odstavek"/>
        <w:spacing w:before="0" w:line="260" w:lineRule="exact"/>
        <w:ind w:firstLine="0"/>
      </w:pPr>
    </w:p>
    <w:p w14:paraId="17694BA2" w14:textId="2680D6E5" w:rsidR="00307914" w:rsidRPr="003950EF" w:rsidRDefault="00307914" w:rsidP="00307914">
      <w:pPr>
        <w:pStyle w:val="Odstavek"/>
        <w:spacing w:before="0" w:line="260" w:lineRule="exact"/>
        <w:ind w:firstLine="0"/>
      </w:pPr>
      <w:r w:rsidRPr="003950EF">
        <w:t>Kadar je zahteva za overitev listine dana po pooblaščencu hkrati z listino, ki naj se overi, pooblastila za zastopanje ni treba predložiti.</w:t>
      </w:r>
    </w:p>
    <w:p w14:paraId="07AC3D52" w14:textId="77777777" w:rsidR="00307914" w:rsidRPr="003950EF" w:rsidRDefault="00307914" w:rsidP="00307914">
      <w:pPr>
        <w:pStyle w:val="Odstavek"/>
        <w:spacing w:before="0" w:line="260" w:lineRule="exact"/>
        <w:ind w:firstLine="0"/>
      </w:pPr>
    </w:p>
    <w:p w14:paraId="75B929EF" w14:textId="77777777" w:rsidR="00307914" w:rsidRPr="003950EF" w:rsidRDefault="00307914" w:rsidP="00307914">
      <w:pPr>
        <w:pStyle w:val="len"/>
        <w:spacing w:before="0" w:line="260" w:lineRule="exact"/>
      </w:pPr>
      <w:r w:rsidRPr="003950EF">
        <w:t>6. člen</w:t>
      </w:r>
    </w:p>
    <w:p w14:paraId="5B8AAA09" w14:textId="77777777" w:rsidR="00307914" w:rsidRPr="003950EF" w:rsidRDefault="00307914" w:rsidP="00307914">
      <w:pPr>
        <w:pStyle w:val="len"/>
        <w:spacing w:before="0" w:line="260" w:lineRule="exact"/>
      </w:pPr>
      <w:r w:rsidRPr="003950EF">
        <w:t>(overitev podpisa)</w:t>
      </w:r>
    </w:p>
    <w:p w14:paraId="42D8FF24" w14:textId="77777777" w:rsidR="00D52CAA" w:rsidRPr="003950EF" w:rsidRDefault="00307914" w:rsidP="00307914">
      <w:pPr>
        <w:pStyle w:val="Odstavek"/>
        <w:spacing w:line="260" w:lineRule="exact"/>
        <w:ind w:firstLine="0"/>
      </w:pPr>
      <w:r w:rsidRPr="003950EF">
        <w:t>(1) Verodostojnost podpisa osebe, ki je listino podpisala, se ugotavlja na podlagi deponiranih podpisov</w:t>
      </w:r>
      <w:r w:rsidR="00EC4370" w:rsidRPr="003950EF">
        <w:t>.</w:t>
      </w:r>
      <w:r w:rsidRPr="003950EF">
        <w:t xml:space="preserve"> </w:t>
      </w:r>
    </w:p>
    <w:p w14:paraId="245A54BD" w14:textId="19C0D09D" w:rsidR="00307914" w:rsidRPr="003950EF" w:rsidRDefault="00307914" w:rsidP="00307914">
      <w:pPr>
        <w:pStyle w:val="Odstavek"/>
        <w:spacing w:line="260" w:lineRule="exact"/>
        <w:ind w:firstLine="0"/>
      </w:pPr>
      <w:r w:rsidRPr="003950EF">
        <w:t>(2) Verodostojnost podpisa se lahko dokazuje tudi tako, da se podpisnik listine pred uradno osebo lastnoročno podpiše ali prizna podpis, ki je že na listini, za svoj. Če priznava podpis na listini oseba, ki je slepa, ji vsebino listine prebere uradna oseba organa, ki overja listino, kar je treba navesti v potrdilu o overitvi.</w:t>
      </w:r>
    </w:p>
    <w:p w14:paraId="38718B56" w14:textId="544A3949" w:rsidR="00307914" w:rsidRPr="003950EF" w:rsidRDefault="00307914" w:rsidP="00307914">
      <w:pPr>
        <w:pStyle w:val="Odstavek"/>
        <w:spacing w:line="260" w:lineRule="exact"/>
        <w:ind w:firstLine="0"/>
      </w:pPr>
      <w:r w:rsidRPr="003950EF">
        <w:t xml:space="preserve">(3) Če se verodostojnost podpisa dokazuje na način iz </w:t>
      </w:r>
      <w:r w:rsidR="00B14F59" w:rsidRPr="003950EF">
        <w:t xml:space="preserve">prejšnjega </w:t>
      </w:r>
      <w:r w:rsidRPr="003950EF">
        <w:t>odstavka, se podpis overi potem, ko se ugotovi istovetnost podpisnika. Istovetnost osebe iz prejšnjega odstavka se ugotavlja na podlagi uradnih dokumentov, osebnega poznanja ali na kakršen koli drug način, po katerem je istovetnost podpisnika listine mogoče nedvomno ugotoviti. Način ugotovitve osebne istovetnosti iz prejšnjega odstavka mora biti vselej naveden v potrdilu o overitvi.</w:t>
      </w:r>
    </w:p>
    <w:p w14:paraId="76FB3050" w14:textId="77777777" w:rsidR="00307914" w:rsidRPr="003950EF" w:rsidRDefault="00307914" w:rsidP="00307914">
      <w:pPr>
        <w:pStyle w:val="Odstavek"/>
        <w:spacing w:before="0" w:line="260" w:lineRule="exact"/>
        <w:ind w:firstLine="0"/>
      </w:pPr>
    </w:p>
    <w:p w14:paraId="6B8A800B" w14:textId="03708A38" w:rsidR="00B14F59" w:rsidRPr="003950EF" w:rsidRDefault="00307914" w:rsidP="00307914">
      <w:pPr>
        <w:pStyle w:val="Odstavek"/>
        <w:spacing w:before="0" w:line="260" w:lineRule="exact"/>
        <w:ind w:firstLine="0"/>
      </w:pPr>
      <w:r w:rsidRPr="003950EF">
        <w:t xml:space="preserve">(4) Verodostojnost elektronskega podpisa na izvorno elektronski javni listini se ugotavlja na podlagi </w:t>
      </w:r>
      <w:r w:rsidR="001C312C" w:rsidRPr="003950EF">
        <w:t>priglašenih sredstev elektronske identifikacije</w:t>
      </w:r>
      <w:r w:rsidR="00B14F59" w:rsidRPr="003950EF">
        <w:t>.</w:t>
      </w:r>
      <w:r w:rsidRPr="003950EF">
        <w:t xml:space="preserve"> </w:t>
      </w:r>
    </w:p>
    <w:p w14:paraId="09AF9A6B" w14:textId="77777777" w:rsidR="005212AE" w:rsidRPr="003950EF" w:rsidRDefault="005212AE" w:rsidP="00307914">
      <w:pPr>
        <w:pStyle w:val="Odstavek"/>
        <w:spacing w:before="0" w:line="260" w:lineRule="exact"/>
        <w:ind w:firstLine="0"/>
      </w:pPr>
    </w:p>
    <w:p w14:paraId="3B5F23CD" w14:textId="77777777" w:rsidR="00B14F59" w:rsidRPr="003950EF" w:rsidRDefault="00B14F59" w:rsidP="00307914">
      <w:pPr>
        <w:pStyle w:val="Odstavek"/>
        <w:spacing w:before="0" w:line="260" w:lineRule="exact"/>
        <w:ind w:firstLine="0"/>
      </w:pPr>
      <w:r w:rsidRPr="003950EF">
        <w:t xml:space="preserve">(5) Ne glede na določbe tega člena se verodostojnost podpisa osebe, ki je listino podpisala, lahko ugotavlja tudi na kakšen drug način, po katerem je mogoče brez dvoma ugotoviti njegovo verodostojnost. </w:t>
      </w:r>
    </w:p>
    <w:p w14:paraId="68FFD549" w14:textId="77777777" w:rsidR="00B14F59" w:rsidRPr="003950EF" w:rsidRDefault="00B14F59" w:rsidP="00307914">
      <w:pPr>
        <w:pStyle w:val="Odstavek"/>
        <w:spacing w:before="0" w:line="260" w:lineRule="exact"/>
        <w:ind w:firstLine="0"/>
      </w:pPr>
    </w:p>
    <w:p w14:paraId="39A63600" w14:textId="77777777" w:rsidR="00307914" w:rsidRPr="003950EF" w:rsidRDefault="00307914" w:rsidP="00307914">
      <w:pPr>
        <w:pStyle w:val="len"/>
        <w:spacing w:before="0" w:line="260" w:lineRule="exact"/>
      </w:pPr>
      <w:r w:rsidRPr="003950EF">
        <w:t>7. člen</w:t>
      </w:r>
    </w:p>
    <w:p w14:paraId="387267BB" w14:textId="77777777" w:rsidR="00307914" w:rsidRPr="003950EF" w:rsidRDefault="00307914" w:rsidP="00307914">
      <w:pPr>
        <w:pStyle w:val="len"/>
        <w:spacing w:before="0" w:line="260" w:lineRule="exact"/>
      </w:pPr>
      <w:r w:rsidRPr="003950EF">
        <w:t>(overitev odtisa pečata in žiga)</w:t>
      </w:r>
    </w:p>
    <w:p w14:paraId="18024096" w14:textId="77777777" w:rsidR="00307914" w:rsidRPr="003950EF" w:rsidRDefault="00307914" w:rsidP="00307914">
      <w:pPr>
        <w:pStyle w:val="Odstavek"/>
        <w:spacing w:line="260" w:lineRule="exact"/>
        <w:ind w:firstLine="0"/>
      </w:pPr>
      <w:r w:rsidRPr="003950EF">
        <w:t>Verodostojnost odtisa pečata ali žiga na listini se ugotavlja na podlagi deponiranih odtisov pečatov in žigov ali na kakršen koli drug način, po katerem je mogoče brez dvoma ugotoviti njegovo verodostojnost.</w:t>
      </w:r>
    </w:p>
    <w:p w14:paraId="29747131" w14:textId="77777777" w:rsidR="00307914" w:rsidRPr="003950EF" w:rsidRDefault="00307914" w:rsidP="00307914">
      <w:pPr>
        <w:pStyle w:val="Odstavek"/>
        <w:spacing w:before="0" w:line="260" w:lineRule="exact"/>
        <w:ind w:firstLine="0"/>
        <w:rPr>
          <w:b/>
          <w:u w:val="single"/>
        </w:rPr>
      </w:pPr>
    </w:p>
    <w:p w14:paraId="73272F34" w14:textId="77777777" w:rsidR="00307914" w:rsidRPr="003950EF" w:rsidRDefault="00307914" w:rsidP="00307914">
      <w:pPr>
        <w:pStyle w:val="len"/>
        <w:spacing w:before="0" w:line="260" w:lineRule="exact"/>
      </w:pPr>
      <w:r w:rsidRPr="003950EF">
        <w:t>8. člen</w:t>
      </w:r>
    </w:p>
    <w:p w14:paraId="414AC5E4" w14:textId="77777777" w:rsidR="00307914" w:rsidRPr="003950EF" w:rsidRDefault="00307914" w:rsidP="00307914">
      <w:pPr>
        <w:pStyle w:val="len"/>
        <w:spacing w:before="0" w:line="260" w:lineRule="exact"/>
      </w:pPr>
      <w:r w:rsidRPr="003950EF">
        <w:t>(potrdilo o overitvi)</w:t>
      </w:r>
    </w:p>
    <w:p w14:paraId="6C969A29" w14:textId="77777777" w:rsidR="00307914" w:rsidRPr="003950EF" w:rsidRDefault="00307914" w:rsidP="00307914">
      <w:pPr>
        <w:pStyle w:val="Odstavek"/>
        <w:spacing w:before="0" w:line="260" w:lineRule="exact"/>
        <w:ind w:firstLine="0"/>
      </w:pPr>
    </w:p>
    <w:p w14:paraId="68A50B08" w14:textId="77777777" w:rsidR="00307914" w:rsidRPr="003950EF" w:rsidRDefault="00307914" w:rsidP="00307914">
      <w:pPr>
        <w:jc w:val="both"/>
        <w:rPr>
          <w:rFonts w:cs="Arial"/>
          <w:szCs w:val="20"/>
        </w:rPr>
      </w:pPr>
      <w:r w:rsidRPr="003950EF">
        <w:rPr>
          <w:rFonts w:cs="Arial"/>
          <w:szCs w:val="20"/>
        </w:rPr>
        <w:t>(1) Potrdilo o overitvi se napiše na izvirni listini ali na posebnem listu, ki se z listino poveže na način, ki onemogoča njuno ločevanje.</w:t>
      </w:r>
    </w:p>
    <w:p w14:paraId="1EA520BA" w14:textId="77777777" w:rsidR="00307914" w:rsidRPr="003950EF" w:rsidRDefault="00307914" w:rsidP="00307914">
      <w:pPr>
        <w:jc w:val="both"/>
        <w:rPr>
          <w:rFonts w:cs="Arial"/>
          <w:szCs w:val="20"/>
        </w:rPr>
      </w:pPr>
    </w:p>
    <w:p w14:paraId="3FE54BD9" w14:textId="54EC75B9" w:rsidR="00307914" w:rsidRPr="003950EF" w:rsidRDefault="00307914" w:rsidP="00307914">
      <w:pPr>
        <w:jc w:val="both"/>
        <w:rPr>
          <w:rFonts w:cs="Arial"/>
          <w:szCs w:val="20"/>
        </w:rPr>
      </w:pPr>
      <w:r w:rsidRPr="003950EF">
        <w:rPr>
          <w:rFonts w:cs="Arial"/>
          <w:szCs w:val="20"/>
        </w:rPr>
        <w:t>(2) Če se overitev opravi v skladu z določbami 13. člena tega zakona in se potrdilo o overitvi izda v elektronski obliki, mora biti</w:t>
      </w:r>
      <w:r w:rsidR="007D1934" w:rsidRPr="003950EF">
        <w:rPr>
          <w:rFonts w:cs="Arial"/>
          <w:szCs w:val="20"/>
        </w:rPr>
        <w:t xml:space="preserve"> to</w:t>
      </w:r>
      <w:r w:rsidRPr="003950EF">
        <w:rPr>
          <w:rFonts w:cs="Arial"/>
          <w:szCs w:val="20"/>
        </w:rPr>
        <w:t xml:space="preserve"> povezano z dokumentom, ki vsebuje izvorno elektronsko listino, ki se overja, ali njen </w:t>
      </w:r>
      <w:proofErr w:type="spellStart"/>
      <w:r w:rsidRPr="003950EF">
        <w:rPr>
          <w:rFonts w:cs="Arial"/>
          <w:szCs w:val="20"/>
        </w:rPr>
        <w:t>skenogram</w:t>
      </w:r>
      <w:proofErr w:type="spellEnd"/>
      <w:r w:rsidRPr="003950EF">
        <w:rPr>
          <w:rFonts w:cs="Arial"/>
          <w:szCs w:val="20"/>
        </w:rPr>
        <w:t>, na način, ki onemogoča njuno ločevanje.</w:t>
      </w:r>
    </w:p>
    <w:p w14:paraId="5A9B9A39" w14:textId="77777777" w:rsidR="00307914" w:rsidRPr="003950EF" w:rsidRDefault="00307914" w:rsidP="00307914">
      <w:pPr>
        <w:jc w:val="both"/>
        <w:rPr>
          <w:rFonts w:cs="Arial"/>
          <w:szCs w:val="20"/>
        </w:rPr>
      </w:pPr>
    </w:p>
    <w:p w14:paraId="1E78671C" w14:textId="77777777" w:rsidR="00307914" w:rsidRPr="003950EF" w:rsidRDefault="00307914" w:rsidP="00307914">
      <w:pPr>
        <w:jc w:val="both"/>
        <w:rPr>
          <w:rFonts w:cs="Arial"/>
          <w:szCs w:val="20"/>
        </w:rPr>
      </w:pPr>
      <w:r w:rsidRPr="003950EF">
        <w:rPr>
          <w:rFonts w:cs="Arial"/>
          <w:szCs w:val="20"/>
        </w:rPr>
        <w:lastRenderedPageBreak/>
        <w:t xml:space="preserve">(3) Potrdilo o overitvi mora vsebovati datum overitve, številko, s katero je listina vpisana v overitveni vpisnik, podpis uradne osebe in pečat ali žig organa, ki je overitev opravil. </w:t>
      </w:r>
    </w:p>
    <w:p w14:paraId="0C184DF4" w14:textId="77777777" w:rsidR="00307914" w:rsidRPr="003950EF" w:rsidRDefault="00307914" w:rsidP="00307914">
      <w:pPr>
        <w:jc w:val="both"/>
        <w:rPr>
          <w:rFonts w:cs="Arial"/>
          <w:szCs w:val="20"/>
        </w:rPr>
      </w:pPr>
    </w:p>
    <w:p w14:paraId="1B7346A3" w14:textId="77777777" w:rsidR="00307914" w:rsidRPr="003950EF" w:rsidRDefault="00307914" w:rsidP="00307914">
      <w:pPr>
        <w:pStyle w:val="Odstavek"/>
        <w:spacing w:before="0" w:line="260" w:lineRule="exact"/>
        <w:ind w:firstLine="0"/>
      </w:pPr>
      <w:r w:rsidRPr="003950EF">
        <w:t>(4) Natančnejšo vsebino potrdil o overitvi določi minister, pristojen za pravosodje.</w:t>
      </w:r>
    </w:p>
    <w:p w14:paraId="30698926" w14:textId="77777777" w:rsidR="00307914" w:rsidRPr="003950EF" w:rsidRDefault="00307914" w:rsidP="00307914">
      <w:pPr>
        <w:pStyle w:val="Odstavek"/>
        <w:spacing w:before="0" w:line="260" w:lineRule="exact"/>
        <w:ind w:firstLine="0"/>
      </w:pPr>
    </w:p>
    <w:p w14:paraId="5BBF378B" w14:textId="77777777" w:rsidR="00307914" w:rsidRPr="003950EF" w:rsidRDefault="00307914" w:rsidP="00307914">
      <w:pPr>
        <w:pStyle w:val="Naslovnadlenom"/>
        <w:spacing w:before="0" w:line="260" w:lineRule="exact"/>
      </w:pPr>
    </w:p>
    <w:p w14:paraId="51C2A6F0" w14:textId="77777777" w:rsidR="00307914" w:rsidRPr="003950EF" w:rsidRDefault="00307914" w:rsidP="00307914">
      <w:pPr>
        <w:pStyle w:val="Naslovnadlenom"/>
        <w:spacing w:before="0" w:line="260" w:lineRule="exact"/>
      </w:pPr>
      <w:r w:rsidRPr="003950EF">
        <w:t>Organi, ki opravljajo overitev listin v mednarodnem prometu</w:t>
      </w:r>
    </w:p>
    <w:p w14:paraId="338B1E0E" w14:textId="77777777" w:rsidR="00307914" w:rsidRPr="003950EF" w:rsidRDefault="00307914" w:rsidP="00307914">
      <w:pPr>
        <w:pStyle w:val="Naslovnadlenom"/>
        <w:spacing w:before="0" w:line="260" w:lineRule="exact"/>
      </w:pPr>
    </w:p>
    <w:p w14:paraId="7B0CC2E5" w14:textId="77777777" w:rsidR="00307914" w:rsidRPr="003950EF" w:rsidRDefault="00307914" w:rsidP="00307914">
      <w:pPr>
        <w:pStyle w:val="len"/>
        <w:spacing w:before="0" w:line="260" w:lineRule="exact"/>
      </w:pPr>
      <w:r w:rsidRPr="003950EF">
        <w:t>9. člen</w:t>
      </w:r>
    </w:p>
    <w:p w14:paraId="339DB3CB" w14:textId="77777777" w:rsidR="00307914" w:rsidRPr="003950EF" w:rsidRDefault="00307914" w:rsidP="00307914">
      <w:pPr>
        <w:pStyle w:val="len"/>
        <w:spacing w:before="0" w:line="260" w:lineRule="exact"/>
      </w:pPr>
      <w:r w:rsidRPr="003950EF">
        <w:t>(overitev pri okrožnih sodiščih)</w:t>
      </w:r>
    </w:p>
    <w:p w14:paraId="44073C1A" w14:textId="77777777" w:rsidR="00307914" w:rsidRPr="003950EF" w:rsidRDefault="00307914" w:rsidP="00307914">
      <w:pPr>
        <w:pStyle w:val="Odstavek"/>
        <w:spacing w:before="0" w:line="260" w:lineRule="exact"/>
        <w:ind w:firstLine="0"/>
        <w:rPr>
          <w:b/>
        </w:rPr>
      </w:pPr>
    </w:p>
    <w:p w14:paraId="6499849D" w14:textId="77777777" w:rsidR="00307914" w:rsidRPr="003950EF" w:rsidRDefault="00307914" w:rsidP="00307914">
      <w:pPr>
        <w:pStyle w:val="Odstavek"/>
        <w:spacing w:before="0" w:line="260" w:lineRule="exact"/>
        <w:ind w:firstLine="0"/>
      </w:pPr>
      <w:r w:rsidRPr="003950EF">
        <w:t>(1) Potrditev verodostojnosti podpisa osebe, ki je listino podpisala, in verodostojnosti odtisa pečata ali žiga na listini opravljajo vsa okrožna sodišča, če zakon ne določa drugače.</w:t>
      </w:r>
    </w:p>
    <w:p w14:paraId="70816CB3" w14:textId="77777777" w:rsidR="00307914" w:rsidRPr="003950EF" w:rsidRDefault="00307914" w:rsidP="00307914">
      <w:pPr>
        <w:pStyle w:val="Odstavek"/>
        <w:spacing w:before="0" w:line="260" w:lineRule="exact"/>
        <w:ind w:firstLine="0"/>
      </w:pPr>
    </w:p>
    <w:p w14:paraId="3033FDEC" w14:textId="77777777" w:rsidR="00307914" w:rsidRPr="003950EF" w:rsidRDefault="00307914" w:rsidP="00307914">
      <w:pPr>
        <w:pStyle w:val="Odstavek"/>
        <w:spacing w:before="0" w:line="260" w:lineRule="exact"/>
        <w:ind w:firstLine="0"/>
      </w:pPr>
      <w:r w:rsidRPr="003950EF">
        <w:t>(2) Overitev iz prejšnjega odstavka opravi sodnik.</w:t>
      </w:r>
    </w:p>
    <w:p w14:paraId="55A119FB" w14:textId="77777777" w:rsidR="00307914" w:rsidRPr="003950EF" w:rsidRDefault="00307914" w:rsidP="00307914">
      <w:pPr>
        <w:pStyle w:val="Odstavek"/>
        <w:spacing w:before="0" w:line="260" w:lineRule="exact"/>
        <w:ind w:firstLine="0"/>
      </w:pPr>
    </w:p>
    <w:p w14:paraId="206E8475" w14:textId="77777777" w:rsidR="00307914" w:rsidRPr="003950EF" w:rsidRDefault="00307914" w:rsidP="00307914">
      <w:pPr>
        <w:pStyle w:val="len"/>
        <w:spacing w:before="0" w:line="260" w:lineRule="exact"/>
      </w:pPr>
      <w:r w:rsidRPr="003950EF">
        <w:t>10. člen</w:t>
      </w:r>
    </w:p>
    <w:p w14:paraId="4ADC40EA" w14:textId="77777777" w:rsidR="00307914" w:rsidRPr="003950EF" w:rsidRDefault="00307914" w:rsidP="00307914">
      <w:pPr>
        <w:pStyle w:val="len"/>
        <w:spacing w:before="0" w:line="260" w:lineRule="exact"/>
      </w:pPr>
      <w:r w:rsidRPr="003950EF">
        <w:t>(</w:t>
      </w:r>
      <w:proofErr w:type="spellStart"/>
      <w:r w:rsidRPr="003950EF">
        <w:t>nadoveritve</w:t>
      </w:r>
      <w:proofErr w:type="spellEnd"/>
      <w:r w:rsidRPr="003950EF">
        <w:t>)</w:t>
      </w:r>
    </w:p>
    <w:p w14:paraId="7EB324A0" w14:textId="77777777" w:rsidR="00307914" w:rsidRPr="003950EF" w:rsidRDefault="00307914" w:rsidP="00307914">
      <w:pPr>
        <w:pStyle w:val="Odstavek"/>
        <w:spacing w:before="0" w:line="260" w:lineRule="exact"/>
        <w:ind w:firstLine="0"/>
        <w:rPr>
          <w:b/>
        </w:rPr>
      </w:pPr>
    </w:p>
    <w:p w14:paraId="3991033D" w14:textId="6500818D" w:rsidR="00307914" w:rsidRPr="003950EF" w:rsidRDefault="00307914" w:rsidP="00307914">
      <w:pPr>
        <w:pStyle w:val="Odstavek"/>
        <w:spacing w:before="0" w:line="260" w:lineRule="exact"/>
        <w:ind w:firstLine="0"/>
      </w:pPr>
      <w:r w:rsidRPr="003950EF">
        <w:t xml:space="preserve">(1) Preden se domača listina pošlje v potrditev tujemu organu, se opravi potrditev verodostojnosti podpisa sodnika iz drugega odstavka </w:t>
      </w:r>
      <w:r w:rsidR="00B14F59" w:rsidRPr="003950EF">
        <w:t xml:space="preserve">prejšnjega </w:t>
      </w:r>
      <w:r w:rsidRPr="003950EF">
        <w:t xml:space="preserve">člena in odtisa pečata sodišča pri ministrstvu, pristojnem za pravosodje, potrditev verodostojnosti podpisa pooblaščenega uradnika ministrstva, pristojnega za pravosodje, ki je overitev opravil, ter verodostojnosti odtisa žiga tega ministrstva </w:t>
      </w:r>
      <w:r w:rsidR="00DE2566" w:rsidRPr="003950EF">
        <w:t xml:space="preserve">pa </w:t>
      </w:r>
      <w:r w:rsidRPr="003950EF">
        <w:t>pri ministrstvu, pristojnem za zunanje zadeve.</w:t>
      </w:r>
    </w:p>
    <w:p w14:paraId="0B361168" w14:textId="77777777" w:rsidR="00307914" w:rsidRPr="003950EF" w:rsidRDefault="00307914" w:rsidP="00307914">
      <w:pPr>
        <w:pStyle w:val="Odstavek"/>
        <w:spacing w:before="0" w:line="260" w:lineRule="exact"/>
        <w:ind w:firstLine="0"/>
      </w:pPr>
    </w:p>
    <w:p w14:paraId="344678E1" w14:textId="77777777" w:rsidR="00307914" w:rsidRPr="003950EF" w:rsidRDefault="00307914" w:rsidP="00307914">
      <w:pPr>
        <w:pStyle w:val="Odstavek"/>
        <w:spacing w:before="0" w:line="260" w:lineRule="exact"/>
        <w:ind w:firstLine="0"/>
      </w:pPr>
      <w:r w:rsidRPr="003950EF">
        <w:t>(2) Okrožna sodišča deponira</w:t>
      </w:r>
      <w:r w:rsidR="00B14F59" w:rsidRPr="003950EF">
        <w:t>jo</w:t>
      </w:r>
      <w:r w:rsidRPr="003950EF">
        <w:t xml:space="preserve"> podpise sodnikov, ki so določeni za overjanje listin v mednarodnem prometu, in odtise pečatov sodišč pri ministrstvu, pristojnem za pravosodje. Na podlagi deponiranih podpisov sodnikov in odtisov pečatov sodišč ministrstvo, pristojno za pravosodje, opravi potrditev iz prejšnjega odstavka.</w:t>
      </w:r>
    </w:p>
    <w:p w14:paraId="0E982F20" w14:textId="77777777" w:rsidR="00307914" w:rsidRPr="003950EF" w:rsidRDefault="00307914" w:rsidP="00307914">
      <w:pPr>
        <w:pStyle w:val="Odstavek"/>
        <w:spacing w:before="0" w:line="260" w:lineRule="exact"/>
        <w:ind w:firstLine="0"/>
      </w:pPr>
    </w:p>
    <w:p w14:paraId="7F549ADD" w14:textId="77777777" w:rsidR="00307914" w:rsidRPr="003950EF" w:rsidRDefault="00307914" w:rsidP="00307914">
      <w:pPr>
        <w:pStyle w:val="Odstavek"/>
        <w:spacing w:before="0" w:line="260" w:lineRule="exact"/>
        <w:ind w:firstLine="0"/>
      </w:pPr>
      <w:r w:rsidRPr="003950EF">
        <w:t>(3) Ministrstvo, pristojno za pravosodje, deponira podpise uradnikov ministrstva, ki so pooblaščeni opravljati potrditve iz prvega odstavka tega člena in odtis žiga ministrstva pri ministrstvu, pristojnem za zunanje zadeve. Na podlagi deponiranih podpisov pooblaščenih uradnikov in odtisa žiga ministrstva, pristojnega za pravosodje, opravi ministrstvo, pristojno za zunanje zadeve, potrditev iz prvega odstavka tega člena.</w:t>
      </w:r>
    </w:p>
    <w:p w14:paraId="6BC611FC" w14:textId="77777777" w:rsidR="00307914" w:rsidRPr="003950EF" w:rsidRDefault="00307914" w:rsidP="00307914">
      <w:pPr>
        <w:pStyle w:val="Odstavek"/>
        <w:spacing w:before="0" w:line="260" w:lineRule="exact"/>
        <w:ind w:firstLine="0"/>
      </w:pPr>
    </w:p>
    <w:p w14:paraId="28ACDA92" w14:textId="77777777" w:rsidR="00307914" w:rsidRPr="003950EF" w:rsidRDefault="00307914" w:rsidP="00307914">
      <w:pPr>
        <w:pStyle w:val="len"/>
        <w:spacing w:before="0" w:line="260" w:lineRule="exact"/>
      </w:pPr>
      <w:r w:rsidRPr="003950EF">
        <w:t>11. člen</w:t>
      </w:r>
    </w:p>
    <w:p w14:paraId="0A49EDC8" w14:textId="0C612019" w:rsidR="00307914" w:rsidRPr="003950EF" w:rsidRDefault="00307914" w:rsidP="00307914">
      <w:pPr>
        <w:pStyle w:val="len"/>
        <w:spacing w:before="0" w:line="260" w:lineRule="exact"/>
      </w:pPr>
      <w:r w:rsidRPr="003950EF">
        <w:t>(neposredna overitev pri ministrstvu, pristojnem za zunanje zadeve)</w:t>
      </w:r>
    </w:p>
    <w:p w14:paraId="5133C3DC" w14:textId="77777777" w:rsidR="00307914" w:rsidRPr="003950EF" w:rsidRDefault="00307914" w:rsidP="00307914">
      <w:pPr>
        <w:pStyle w:val="Odstavek"/>
        <w:spacing w:before="0" w:line="260" w:lineRule="exact"/>
        <w:ind w:firstLine="0"/>
        <w:rPr>
          <w:b/>
        </w:rPr>
      </w:pPr>
    </w:p>
    <w:p w14:paraId="49ED9D39" w14:textId="37B3A61F" w:rsidR="00307914" w:rsidRPr="003950EF" w:rsidRDefault="00E06EC1" w:rsidP="00307914">
      <w:pPr>
        <w:pStyle w:val="Odstavek"/>
        <w:spacing w:before="0" w:line="260" w:lineRule="exact"/>
        <w:ind w:firstLine="0"/>
      </w:pPr>
      <w:r w:rsidRPr="003950EF">
        <w:t>Ne glede na določbo prvega odstavka prejšnjega člena lahko domače listine, ki jih izdajo državni organi, brez poprejšnje overitve pri sodiščih iz 9. člena tega zakona in pri ministrstvu, pristojnem za pravosodje, overi neposredno ministrstvo, pristojno za zunanje zadeve.</w:t>
      </w:r>
    </w:p>
    <w:p w14:paraId="3BB5666E" w14:textId="77777777" w:rsidR="00307914" w:rsidRPr="003950EF" w:rsidRDefault="00307914" w:rsidP="00307914">
      <w:pPr>
        <w:pStyle w:val="Odstavek"/>
        <w:spacing w:before="0" w:line="260" w:lineRule="exact"/>
        <w:ind w:firstLine="0"/>
      </w:pPr>
    </w:p>
    <w:p w14:paraId="392751D1" w14:textId="77777777" w:rsidR="00307914" w:rsidRPr="003950EF" w:rsidRDefault="00307914" w:rsidP="00307914">
      <w:pPr>
        <w:pStyle w:val="len"/>
        <w:spacing w:before="0" w:line="260" w:lineRule="exact"/>
      </w:pPr>
      <w:r w:rsidRPr="003950EF">
        <w:t>12. člen</w:t>
      </w:r>
    </w:p>
    <w:p w14:paraId="347AA02F" w14:textId="1B6D717E" w:rsidR="00307914" w:rsidRPr="003950EF" w:rsidRDefault="00307914" w:rsidP="00307914">
      <w:pPr>
        <w:pStyle w:val="len"/>
        <w:spacing w:before="0" w:line="260" w:lineRule="exact"/>
      </w:pPr>
      <w:r w:rsidRPr="003950EF">
        <w:t>(overitev pri ministrstvu, pristojnem za pravosodje)</w:t>
      </w:r>
    </w:p>
    <w:p w14:paraId="5F5FFC12" w14:textId="77777777" w:rsidR="00307914" w:rsidRPr="003950EF" w:rsidRDefault="00307914" w:rsidP="00307914">
      <w:pPr>
        <w:pStyle w:val="len"/>
        <w:spacing w:before="0" w:line="260" w:lineRule="exact"/>
      </w:pPr>
    </w:p>
    <w:p w14:paraId="005625F2" w14:textId="6F4D44A0" w:rsidR="00307914" w:rsidRPr="003950EF" w:rsidRDefault="00307914" w:rsidP="00307914">
      <w:pPr>
        <w:pStyle w:val="Odstavek"/>
        <w:spacing w:before="0" w:line="260" w:lineRule="exact"/>
        <w:ind w:firstLine="0"/>
      </w:pPr>
      <w:r w:rsidRPr="003950EF">
        <w:t xml:space="preserve">(1) </w:t>
      </w:r>
      <w:r w:rsidR="00B5179D" w:rsidRPr="003950EF">
        <w:t>Potrditev verodostojnosti p</w:t>
      </w:r>
      <w:r w:rsidRPr="003950EF">
        <w:t>odpis</w:t>
      </w:r>
      <w:r w:rsidR="00B5179D" w:rsidRPr="003950EF">
        <w:t>a</w:t>
      </w:r>
      <w:r w:rsidRPr="003950EF">
        <w:t xml:space="preserve"> </w:t>
      </w:r>
      <w:r w:rsidR="00C03D85" w:rsidRPr="003950EF">
        <w:t xml:space="preserve">in odtisa pečata </w:t>
      </w:r>
      <w:r w:rsidR="00B5179D" w:rsidRPr="003950EF">
        <w:t>sodnega tolmača</w:t>
      </w:r>
      <w:r w:rsidR="00C03D85" w:rsidRPr="003950EF">
        <w:t xml:space="preserve"> </w:t>
      </w:r>
      <w:r w:rsidRPr="003950EF">
        <w:t xml:space="preserve">na listinah, namenjenih za uporabo v tujini, </w:t>
      </w:r>
      <w:r w:rsidR="00C03D85" w:rsidRPr="003950EF">
        <w:t xml:space="preserve">opravlja </w:t>
      </w:r>
      <w:r w:rsidRPr="003950EF">
        <w:t>ministrstvo, pristojno za pravosodje.</w:t>
      </w:r>
    </w:p>
    <w:p w14:paraId="03FA5B82" w14:textId="77777777" w:rsidR="00307914" w:rsidRPr="003950EF" w:rsidRDefault="00307914" w:rsidP="00307914">
      <w:pPr>
        <w:pStyle w:val="Odstavek"/>
        <w:spacing w:before="0" w:line="260" w:lineRule="exact"/>
        <w:ind w:firstLine="0"/>
      </w:pPr>
    </w:p>
    <w:p w14:paraId="36952C3F" w14:textId="3CE59FFE" w:rsidR="00307914" w:rsidRPr="003950EF" w:rsidRDefault="00307914" w:rsidP="00307914">
      <w:pPr>
        <w:pStyle w:val="Odstavek"/>
        <w:spacing w:before="0" w:line="260" w:lineRule="exact"/>
        <w:ind w:firstLine="0"/>
      </w:pPr>
      <w:r w:rsidRPr="003950EF">
        <w:lastRenderedPageBreak/>
        <w:t>(2) Ne glede na določbo 9. člena tega zakona lahko podpis in pečat oziroma žig notarj</w:t>
      </w:r>
      <w:r w:rsidR="00661B5A" w:rsidRPr="003950EF">
        <w:t>a</w:t>
      </w:r>
      <w:r w:rsidRPr="003950EF">
        <w:t xml:space="preserve"> in podpis notarsk</w:t>
      </w:r>
      <w:r w:rsidR="00661B5A" w:rsidRPr="003950EF">
        <w:t>ega</w:t>
      </w:r>
      <w:r w:rsidRPr="003950EF">
        <w:t xml:space="preserve"> pomočnik</w:t>
      </w:r>
      <w:r w:rsidR="00661B5A" w:rsidRPr="003950EF">
        <w:t>a</w:t>
      </w:r>
      <w:r w:rsidRPr="003950EF">
        <w:t xml:space="preserve"> na listinah, ki se overjajo po tem zakonu, overi </w:t>
      </w:r>
      <w:r w:rsidR="00C03D85" w:rsidRPr="003950EF">
        <w:t xml:space="preserve">tudi </w:t>
      </w:r>
      <w:r w:rsidRPr="003950EF">
        <w:t>ministrstvo, pristojno za pravosodje.</w:t>
      </w:r>
    </w:p>
    <w:p w14:paraId="13CF4092" w14:textId="77777777" w:rsidR="00307914" w:rsidRPr="003950EF" w:rsidRDefault="00307914" w:rsidP="00307914">
      <w:pPr>
        <w:pStyle w:val="Odstavek"/>
        <w:spacing w:before="0" w:line="260" w:lineRule="exact"/>
        <w:ind w:firstLine="0"/>
      </w:pPr>
    </w:p>
    <w:p w14:paraId="10ECDFE8" w14:textId="77777777" w:rsidR="00307914" w:rsidRPr="003950EF" w:rsidRDefault="00307914" w:rsidP="00307914">
      <w:pPr>
        <w:pStyle w:val="len"/>
        <w:spacing w:before="0" w:line="260" w:lineRule="exact"/>
      </w:pPr>
      <w:r w:rsidRPr="003950EF">
        <w:t>13. člen</w:t>
      </w:r>
    </w:p>
    <w:p w14:paraId="6A5689F7" w14:textId="77777777" w:rsidR="00307914" w:rsidRPr="003950EF" w:rsidRDefault="00307914" w:rsidP="00307914">
      <w:pPr>
        <w:pStyle w:val="len"/>
        <w:spacing w:before="0" w:line="260" w:lineRule="exact"/>
      </w:pPr>
      <w:r w:rsidRPr="003950EF">
        <w:t>(overitev domače listine za uporabo v državah članicah haaške Konvencije o odpravi potrebe legalizacije tujih javnih listin)</w:t>
      </w:r>
    </w:p>
    <w:p w14:paraId="14F7BBE6" w14:textId="77777777" w:rsidR="00307914" w:rsidRPr="003950EF" w:rsidRDefault="00307914" w:rsidP="00307914">
      <w:pPr>
        <w:pStyle w:val="Odstavek"/>
        <w:spacing w:before="0" w:line="260" w:lineRule="exact"/>
        <w:ind w:firstLine="0"/>
        <w:rPr>
          <w:b/>
        </w:rPr>
      </w:pPr>
    </w:p>
    <w:p w14:paraId="7EF020FF" w14:textId="463E5152" w:rsidR="00307914" w:rsidRPr="003950EF" w:rsidRDefault="00307914" w:rsidP="00307914">
      <w:pPr>
        <w:pStyle w:val="Odstavek"/>
        <w:spacing w:before="0" w:line="260" w:lineRule="exact"/>
        <w:ind w:firstLine="0"/>
      </w:pPr>
      <w:r w:rsidRPr="003950EF">
        <w:t>(1) Domače listine, ki s</w:t>
      </w:r>
      <w:r w:rsidR="00C03D85" w:rsidRPr="003950EF">
        <w:t xml:space="preserve">o namenjene za </w:t>
      </w:r>
      <w:r w:rsidRPr="003950EF">
        <w:t>uporab</w:t>
      </w:r>
      <w:r w:rsidR="00C03D85" w:rsidRPr="003950EF">
        <w:t xml:space="preserve">o </w:t>
      </w:r>
      <w:r w:rsidRPr="003950EF">
        <w:t>v državah članicah haaške Konvencije o odpravi potrebe legalizacije tujih javnih listin (Uradni list FLRJ – M</w:t>
      </w:r>
      <w:r w:rsidR="00D54E31" w:rsidRPr="003950EF">
        <w:t>ednarodne pogodbe</w:t>
      </w:r>
      <w:r w:rsidRPr="003950EF">
        <w:t>, št. 10/62</w:t>
      </w:r>
      <w:r w:rsidR="00D54E31" w:rsidRPr="003950EF">
        <w:t>; v nadaljnjem besedilu: konvencija</w:t>
      </w:r>
      <w:r w:rsidRPr="003950EF">
        <w:t>), se overijo na način, ki ga določa ta konvencija.</w:t>
      </w:r>
    </w:p>
    <w:p w14:paraId="5D2ECA8D" w14:textId="77777777" w:rsidR="00307914" w:rsidRPr="003950EF" w:rsidRDefault="00307914" w:rsidP="00307914">
      <w:pPr>
        <w:pStyle w:val="Odstavek"/>
        <w:spacing w:before="0" w:line="260" w:lineRule="exact"/>
        <w:ind w:firstLine="0"/>
      </w:pPr>
    </w:p>
    <w:p w14:paraId="671D5D0F" w14:textId="238026CB" w:rsidR="00307914" w:rsidRPr="003950EF" w:rsidRDefault="00307914" w:rsidP="00307914">
      <w:pPr>
        <w:pStyle w:val="Odstavek"/>
        <w:spacing w:before="0" w:line="260" w:lineRule="exact"/>
        <w:ind w:firstLine="0"/>
      </w:pPr>
      <w:r w:rsidRPr="003950EF">
        <w:t xml:space="preserve">(2) Overitve iz prejšnjega odstavka opravljajo okrožna sodišča in ministrstvo, pristojno za pravosodje. Nadaljnje overitve domačih listin, ki so namenjene za uporabo v državah članicah </w:t>
      </w:r>
      <w:r w:rsidR="00E43823" w:rsidRPr="003950EF">
        <w:t>k</w:t>
      </w:r>
      <w:r w:rsidRPr="003950EF">
        <w:t>onvencije, niso potrebne.</w:t>
      </w:r>
    </w:p>
    <w:p w14:paraId="6C88007B" w14:textId="77777777" w:rsidR="00307914" w:rsidRPr="003950EF" w:rsidRDefault="00307914" w:rsidP="00307914">
      <w:pPr>
        <w:pStyle w:val="Odstavek"/>
        <w:spacing w:before="0" w:line="260" w:lineRule="exact"/>
        <w:ind w:firstLine="0"/>
      </w:pPr>
    </w:p>
    <w:p w14:paraId="38876E70" w14:textId="77777777" w:rsidR="00307914" w:rsidRPr="003950EF" w:rsidRDefault="00307914" w:rsidP="00307914">
      <w:pPr>
        <w:pStyle w:val="len"/>
        <w:spacing w:before="0" w:line="260" w:lineRule="exact"/>
      </w:pPr>
      <w:r w:rsidRPr="003950EF">
        <w:t>14. člen</w:t>
      </w:r>
    </w:p>
    <w:p w14:paraId="3EA48CFD" w14:textId="77777777" w:rsidR="00307914" w:rsidRPr="003950EF" w:rsidRDefault="00307914" w:rsidP="00307914">
      <w:pPr>
        <w:pStyle w:val="len"/>
        <w:spacing w:before="0" w:line="260" w:lineRule="exact"/>
      </w:pPr>
      <w:r w:rsidRPr="003950EF">
        <w:t>(overitev tujih listin za uporabo v Republiki Sloveniji)</w:t>
      </w:r>
    </w:p>
    <w:p w14:paraId="49C198A1" w14:textId="77777777" w:rsidR="00307914" w:rsidRPr="003950EF" w:rsidRDefault="00307914" w:rsidP="00307914">
      <w:pPr>
        <w:pStyle w:val="len"/>
        <w:spacing w:before="0" w:line="260" w:lineRule="exact"/>
      </w:pPr>
    </w:p>
    <w:p w14:paraId="230946B6" w14:textId="6450A015" w:rsidR="00307914" w:rsidRPr="003950EF" w:rsidRDefault="00307914" w:rsidP="00307914">
      <w:pPr>
        <w:pStyle w:val="Odstavek"/>
        <w:spacing w:before="0" w:line="260" w:lineRule="exact"/>
        <w:ind w:firstLine="0"/>
      </w:pPr>
      <w:r w:rsidRPr="003950EF">
        <w:t xml:space="preserve">(1) Tuje listine se lahko uporabijo v Republiki Sloveniji, če jih po predhodnih overitvah v državi izvora listine overi ministrstvo, pristojno za zunanje zadeve, oziroma diplomatsko predstavništvo </w:t>
      </w:r>
      <w:r w:rsidR="0017067A" w:rsidRPr="003950EF">
        <w:t xml:space="preserve">ali konzulat </w:t>
      </w:r>
      <w:r w:rsidRPr="003950EF">
        <w:t xml:space="preserve">Republike Slovenije v tujini, če ni z mednarodno pogodbo </w:t>
      </w:r>
      <w:r w:rsidR="00A81856" w:rsidRPr="003950EF">
        <w:t xml:space="preserve">ali pravnim aktom Evropske Unije </w:t>
      </w:r>
      <w:r w:rsidRPr="003950EF">
        <w:t>določeno drugače.</w:t>
      </w:r>
    </w:p>
    <w:p w14:paraId="35EA6F03" w14:textId="77777777" w:rsidR="00307914" w:rsidRPr="003950EF" w:rsidRDefault="00307914" w:rsidP="00307914">
      <w:pPr>
        <w:pStyle w:val="Odstavek"/>
        <w:spacing w:before="0" w:line="260" w:lineRule="exact"/>
        <w:ind w:firstLine="0"/>
      </w:pPr>
    </w:p>
    <w:p w14:paraId="7DB19715" w14:textId="22376149" w:rsidR="00307914" w:rsidRPr="003950EF" w:rsidRDefault="00307914" w:rsidP="00307914">
      <w:pPr>
        <w:pStyle w:val="Odstavek"/>
        <w:spacing w:before="0" w:line="260" w:lineRule="exact"/>
        <w:ind w:firstLine="0"/>
      </w:pPr>
      <w:r w:rsidRPr="003950EF">
        <w:t xml:space="preserve">(2) Če organ, ki mu je predložena tuja listina, dvomi </w:t>
      </w:r>
      <w:r w:rsidR="00E11294" w:rsidRPr="003950EF">
        <w:t>o</w:t>
      </w:r>
      <w:r w:rsidRPr="003950EF">
        <w:t xml:space="preserve"> njen</w:t>
      </w:r>
      <w:r w:rsidR="00E11294" w:rsidRPr="003950EF">
        <w:t>i</w:t>
      </w:r>
      <w:r w:rsidRPr="003950EF">
        <w:t xml:space="preserve"> verodostojnost</w:t>
      </w:r>
      <w:r w:rsidR="00E11294" w:rsidRPr="003950EF">
        <w:t>i</w:t>
      </w:r>
      <w:r w:rsidRPr="003950EF">
        <w:t>, lahko zahteva od ministrstva, pristojnega za zunanje zadeve, naj preveri, ali jo je izdal organ, ki je v njej naveden.</w:t>
      </w:r>
    </w:p>
    <w:p w14:paraId="20FE0E65" w14:textId="77777777" w:rsidR="00307914" w:rsidRPr="003950EF" w:rsidRDefault="00307914" w:rsidP="00307914">
      <w:pPr>
        <w:pStyle w:val="Odstavek"/>
        <w:spacing w:before="0" w:line="260" w:lineRule="exact"/>
        <w:ind w:firstLine="0"/>
      </w:pPr>
    </w:p>
    <w:p w14:paraId="4D7B05A4" w14:textId="18E83DE3" w:rsidR="00307914" w:rsidRPr="003950EF" w:rsidRDefault="00307914" w:rsidP="00307914">
      <w:pPr>
        <w:pStyle w:val="Odstavek"/>
        <w:spacing w:before="0" w:line="260" w:lineRule="exact"/>
        <w:ind w:firstLine="0"/>
      </w:pPr>
      <w:r w:rsidRPr="003950EF">
        <w:t xml:space="preserve">(3) Tuje listine, izdane v državah članicah </w:t>
      </w:r>
      <w:r w:rsidR="00E11294" w:rsidRPr="003950EF">
        <w:t>k</w:t>
      </w:r>
      <w:r w:rsidRPr="003950EF">
        <w:t xml:space="preserve">onvencije, overjajo organi, ki jih </w:t>
      </w:r>
      <w:r w:rsidR="00E11294" w:rsidRPr="003950EF">
        <w:t>v skladu</w:t>
      </w:r>
      <w:r w:rsidRPr="003950EF">
        <w:t xml:space="preserve"> s 6. členom te konvencije določi država izvora listine</w:t>
      </w:r>
      <w:r w:rsidR="00EA3E06" w:rsidRPr="003950EF">
        <w:t>,</w:t>
      </w:r>
      <w:r w:rsidRPr="003950EF">
        <w:t xml:space="preserve"> nadaljnje overitve pri ministrstvu, pristojnem za zunanje zadeve, oziroma pri diplomatskem predstavništvu </w:t>
      </w:r>
      <w:r w:rsidR="0017067A" w:rsidRPr="003950EF">
        <w:t xml:space="preserve">ali konzulatu </w:t>
      </w:r>
      <w:r w:rsidRPr="003950EF">
        <w:t>Republike Slovenije v tujini</w:t>
      </w:r>
      <w:r w:rsidR="00A61E73" w:rsidRPr="003950EF">
        <w:t xml:space="preserve"> pa</w:t>
      </w:r>
      <w:r w:rsidRPr="003950EF">
        <w:t xml:space="preserve"> niso potrebne.</w:t>
      </w:r>
    </w:p>
    <w:p w14:paraId="1882CFC6" w14:textId="77777777" w:rsidR="00F4454B" w:rsidRPr="003950EF" w:rsidRDefault="00F4454B" w:rsidP="00307914">
      <w:pPr>
        <w:pStyle w:val="Odstavek"/>
        <w:spacing w:before="0" w:line="260" w:lineRule="exact"/>
        <w:ind w:firstLine="0"/>
      </w:pPr>
    </w:p>
    <w:p w14:paraId="10FF76D5" w14:textId="77777777" w:rsidR="00C02D6C" w:rsidRPr="00BF3C0E" w:rsidRDefault="00C02D6C" w:rsidP="00C02D6C">
      <w:pPr>
        <w:pStyle w:val="Odstavek"/>
        <w:spacing w:before="0" w:line="260" w:lineRule="exact"/>
        <w:ind w:firstLine="0"/>
      </w:pPr>
      <w:r w:rsidRPr="00BF3C0E">
        <w:t xml:space="preserve">(4) </w:t>
      </w:r>
      <w:r>
        <w:t>O</w:t>
      </w:r>
      <w:r w:rsidRPr="00BF3C0E">
        <w:t>pravljanje overitev po tem členu</w:t>
      </w:r>
      <w:r w:rsidRPr="00FA3217">
        <w:t xml:space="preserve"> </w:t>
      </w:r>
      <w:r>
        <w:t>n</w:t>
      </w:r>
      <w:r w:rsidRPr="00BF3C0E">
        <w:t>atančneje določi</w:t>
      </w:r>
      <w:r w:rsidRPr="00FA3217">
        <w:t xml:space="preserve"> </w:t>
      </w:r>
      <w:r>
        <w:t>m</w:t>
      </w:r>
      <w:r w:rsidRPr="00BF3C0E">
        <w:t xml:space="preserve">inister, pristojen za zunanje zadeve. </w:t>
      </w:r>
    </w:p>
    <w:p w14:paraId="337E7B48" w14:textId="77777777" w:rsidR="00C02D6C" w:rsidRDefault="00C02D6C" w:rsidP="00C02D6C">
      <w:pPr>
        <w:pStyle w:val="Odstavek"/>
        <w:spacing w:before="0" w:line="260" w:lineRule="exact"/>
        <w:ind w:firstLine="0"/>
      </w:pPr>
    </w:p>
    <w:p w14:paraId="164C51F3" w14:textId="77777777" w:rsidR="00C02D6C" w:rsidRPr="00BF3C0E" w:rsidRDefault="00C02D6C" w:rsidP="00C02D6C">
      <w:pPr>
        <w:pStyle w:val="Odstavek"/>
        <w:spacing w:before="0" w:line="260" w:lineRule="exact"/>
        <w:ind w:firstLine="0"/>
      </w:pPr>
    </w:p>
    <w:p w14:paraId="08F0941F" w14:textId="3B535E23" w:rsidR="00C02D6C" w:rsidRDefault="00C02D6C" w:rsidP="00C02D6C">
      <w:pPr>
        <w:pStyle w:val="Naslovnadlenom"/>
        <w:spacing w:before="0"/>
      </w:pPr>
      <w:r w:rsidRPr="00BF3C0E">
        <w:t>Prehodn</w:t>
      </w:r>
      <w:r w:rsidR="001845EE">
        <w:t>e</w:t>
      </w:r>
      <w:r w:rsidRPr="00BF3C0E">
        <w:t xml:space="preserve"> in končn</w:t>
      </w:r>
      <w:r>
        <w:t>e</w:t>
      </w:r>
      <w:r w:rsidRPr="00BF3C0E">
        <w:t xml:space="preserve"> določb</w:t>
      </w:r>
      <w:r>
        <w:t>e</w:t>
      </w:r>
    </w:p>
    <w:p w14:paraId="106F2F9F" w14:textId="77777777" w:rsidR="00C02D6C" w:rsidRPr="00BF3C0E" w:rsidRDefault="00C02D6C" w:rsidP="00C02D6C">
      <w:pPr>
        <w:pStyle w:val="Naslovnadlenom"/>
        <w:spacing w:before="0"/>
      </w:pPr>
    </w:p>
    <w:p w14:paraId="1482AFBF" w14:textId="77777777" w:rsidR="00C02D6C" w:rsidRPr="00AE4D69" w:rsidRDefault="00C02D6C" w:rsidP="00C02D6C">
      <w:pPr>
        <w:pStyle w:val="len"/>
        <w:spacing w:before="0"/>
      </w:pPr>
      <w:r>
        <w:t>15</w:t>
      </w:r>
      <w:r w:rsidRPr="00AE4D69">
        <w:t>. člen</w:t>
      </w:r>
    </w:p>
    <w:p w14:paraId="749CE2B6" w14:textId="77777777" w:rsidR="00C02D6C" w:rsidRPr="00AE4D69" w:rsidRDefault="00C02D6C" w:rsidP="00C02D6C">
      <w:pPr>
        <w:pStyle w:val="len"/>
        <w:spacing w:before="0"/>
      </w:pPr>
      <w:r w:rsidRPr="00AE4D69">
        <w:t>(p</w:t>
      </w:r>
      <w:r>
        <w:t>rehodno obdobje</w:t>
      </w:r>
      <w:r w:rsidRPr="00AE4D69">
        <w:t>)</w:t>
      </w:r>
    </w:p>
    <w:p w14:paraId="41B26664" w14:textId="77777777" w:rsidR="00C02D6C" w:rsidRPr="00AE4D69" w:rsidRDefault="00C02D6C" w:rsidP="00C02D6C">
      <w:pPr>
        <w:pStyle w:val="len"/>
        <w:spacing w:before="0"/>
      </w:pPr>
    </w:p>
    <w:p w14:paraId="740ED0FC" w14:textId="0956B28B" w:rsidR="00C02D6C" w:rsidRPr="00942D4C" w:rsidRDefault="00C02D6C" w:rsidP="00C02D6C">
      <w:pPr>
        <w:pStyle w:val="len"/>
        <w:spacing w:before="0"/>
        <w:jc w:val="both"/>
        <w:rPr>
          <w:b w:val="0"/>
        </w:rPr>
      </w:pPr>
      <w:r w:rsidRPr="00942D4C">
        <w:rPr>
          <w:b w:val="0"/>
        </w:rPr>
        <w:t>Do uveljavitve predpisa iz četrtega odstavka 8. člena tega zakona se za overitev javnih listin</w:t>
      </w:r>
      <w:r>
        <w:rPr>
          <w:b w:val="0"/>
        </w:rPr>
        <w:t>,</w:t>
      </w:r>
      <w:r w:rsidRPr="00942D4C">
        <w:rPr>
          <w:b w:val="0"/>
        </w:rPr>
        <w:t xml:space="preserve"> izdanih v Republiki Sloveniji za uporabo v tujini, uporabljajo potrdila, ki se izdajajo </w:t>
      </w:r>
      <w:r w:rsidR="00A14DD4">
        <w:rPr>
          <w:b w:val="0"/>
        </w:rPr>
        <w:t>v skladu z določbami</w:t>
      </w:r>
      <w:r>
        <w:rPr>
          <w:b w:val="0"/>
        </w:rPr>
        <w:t xml:space="preserve"> Zakona</w:t>
      </w:r>
      <w:r w:rsidRPr="00942D4C">
        <w:rPr>
          <w:b w:val="0"/>
        </w:rPr>
        <w:t xml:space="preserve"> o overitvi listin v mednarodnem prometu (Uradni list RS, št. 64/01).</w:t>
      </w:r>
    </w:p>
    <w:p w14:paraId="03DFD45A" w14:textId="77777777" w:rsidR="00C02D6C" w:rsidRDefault="00C02D6C" w:rsidP="00C02D6C">
      <w:pPr>
        <w:pStyle w:val="len"/>
        <w:spacing w:before="0"/>
        <w:jc w:val="both"/>
      </w:pPr>
    </w:p>
    <w:p w14:paraId="458FE391" w14:textId="768E322F" w:rsidR="001845EE" w:rsidRDefault="001845EE" w:rsidP="001845EE">
      <w:pPr>
        <w:pStyle w:val="len"/>
        <w:spacing w:before="0"/>
      </w:pPr>
      <w:r w:rsidRPr="00BF3C0E">
        <w:t>1</w:t>
      </w:r>
      <w:r>
        <w:t>6</w:t>
      </w:r>
      <w:r w:rsidRPr="00BF3C0E">
        <w:t>. člen</w:t>
      </w:r>
    </w:p>
    <w:p w14:paraId="3C19FC3B" w14:textId="77777777" w:rsidR="001845EE" w:rsidRDefault="001845EE" w:rsidP="001845EE">
      <w:pPr>
        <w:pStyle w:val="len"/>
        <w:spacing w:before="0"/>
      </w:pPr>
      <w:r>
        <w:t>(izvršilni predpis)</w:t>
      </w:r>
    </w:p>
    <w:p w14:paraId="4BEE3302" w14:textId="77777777" w:rsidR="001845EE" w:rsidRDefault="001845EE" w:rsidP="001845EE">
      <w:pPr>
        <w:pStyle w:val="len"/>
        <w:spacing w:before="0"/>
        <w:jc w:val="both"/>
        <w:rPr>
          <w:b w:val="0"/>
        </w:rPr>
      </w:pPr>
    </w:p>
    <w:p w14:paraId="0C27A9D3" w14:textId="77777777" w:rsidR="001845EE" w:rsidRDefault="001845EE" w:rsidP="001845EE">
      <w:pPr>
        <w:pStyle w:val="len"/>
        <w:spacing w:before="0"/>
        <w:jc w:val="both"/>
        <w:rPr>
          <w:b w:val="0"/>
        </w:rPr>
      </w:pPr>
      <w:r>
        <w:rPr>
          <w:b w:val="0"/>
        </w:rPr>
        <w:t>P</w:t>
      </w:r>
      <w:r w:rsidRPr="005674A9">
        <w:rPr>
          <w:b w:val="0"/>
        </w:rPr>
        <w:t xml:space="preserve">redpis iz četrtega odstavka 8. člena tega zakona </w:t>
      </w:r>
      <w:r>
        <w:rPr>
          <w:b w:val="0"/>
        </w:rPr>
        <w:t xml:space="preserve">se izda </w:t>
      </w:r>
      <w:r w:rsidRPr="005674A9">
        <w:rPr>
          <w:b w:val="0"/>
        </w:rPr>
        <w:t xml:space="preserve">v treh mesecih po uveljavitvi tega zakona. </w:t>
      </w:r>
    </w:p>
    <w:p w14:paraId="5CFB87AD" w14:textId="4AC448C7" w:rsidR="00381FC6" w:rsidRPr="00AE4D69" w:rsidRDefault="001845EE" w:rsidP="00381FC6">
      <w:pPr>
        <w:pStyle w:val="len"/>
        <w:spacing w:before="0"/>
      </w:pPr>
      <w:r>
        <w:t>17</w:t>
      </w:r>
      <w:r w:rsidR="00381FC6" w:rsidRPr="00AE4D69">
        <w:t>. člen</w:t>
      </w:r>
    </w:p>
    <w:p w14:paraId="3890DFA0" w14:textId="71C9CA04" w:rsidR="00381FC6" w:rsidRDefault="00381FC6" w:rsidP="00381FC6">
      <w:pPr>
        <w:pStyle w:val="len"/>
        <w:spacing w:before="0"/>
      </w:pPr>
      <w:r w:rsidRPr="00AE4D69">
        <w:t>(</w:t>
      </w:r>
      <w:r>
        <w:t>uskladitev predpisa</w:t>
      </w:r>
      <w:r w:rsidRPr="00AE4D69">
        <w:t>)</w:t>
      </w:r>
    </w:p>
    <w:p w14:paraId="78E7214A" w14:textId="77777777" w:rsidR="00381FC6" w:rsidRPr="00381FC6" w:rsidRDefault="00381FC6" w:rsidP="00381FC6">
      <w:pPr>
        <w:suppressAutoHyphens/>
        <w:overflowPunct w:val="0"/>
        <w:autoSpaceDE w:val="0"/>
        <w:autoSpaceDN w:val="0"/>
        <w:adjustRightInd w:val="0"/>
        <w:spacing w:line="240" w:lineRule="auto"/>
        <w:jc w:val="both"/>
        <w:rPr>
          <w:rFonts w:cs="Arial"/>
          <w:szCs w:val="20"/>
          <w:lang w:eastAsia="sl-SI"/>
        </w:rPr>
      </w:pPr>
    </w:p>
    <w:p w14:paraId="55E8BF30" w14:textId="22B10D7B" w:rsidR="00381FC6" w:rsidRPr="00F62765" w:rsidRDefault="00381FC6" w:rsidP="00F62765">
      <w:pPr>
        <w:suppressAutoHyphens/>
        <w:overflowPunct w:val="0"/>
        <w:autoSpaceDE w:val="0"/>
        <w:autoSpaceDN w:val="0"/>
        <w:adjustRightInd w:val="0"/>
        <w:spacing w:line="240" w:lineRule="auto"/>
        <w:jc w:val="both"/>
        <w:rPr>
          <w:rFonts w:cs="Arial"/>
          <w:szCs w:val="20"/>
          <w:lang w:eastAsia="sl-SI"/>
        </w:rPr>
      </w:pPr>
      <w:r>
        <w:rPr>
          <w:rFonts w:cs="Arial"/>
          <w:szCs w:val="20"/>
          <w:lang w:eastAsia="sl-SI"/>
        </w:rPr>
        <w:lastRenderedPageBreak/>
        <w:t>Pravilnik</w:t>
      </w:r>
      <w:r w:rsidRPr="00381FC6">
        <w:rPr>
          <w:rFonts w:cs="Arial"/>
          <w:szCs w:val="20"/>
          <w:lang w:eastAsia="sl-SI"/>
        </w:rPr>
        <w:t xml:space="preserve"> o overitvah javnih listin, podpisov, rokopisov in prepisov oziroma fotokopij v diplomatskih in konzularnih predstavništvih Republike Slovenije v tu</w:t>
      </w:r>
      <w:r>
        <w:rPr>
          <w:rFonts w:cs="Arial"/>
          <w:szCs w:val="20"/>
          <w:lang w:eastAsia="sl-SI"/>
        </w:rPr>
        <w:t>jini (Uradni list RS, št. 7/02) se uskladi z določbami tega zakona v treh mesecih po uveljavitvi tega zakona.</w:t>
      </w:r>
      <w:r w:rsidRPr="00381FC6">
        <w:rPr>
          <w:rFonts w:cs="Arial"/>
          <w:szCs w:val="20"/>
          <w:lang w:eastAsia="sl-SI"/>
        </w:rPr>
        <w:t xml:space="preserve"> Do </w:t>
      </w:r>
      <w:r>
        <w:rPr>
          <w:rFonts w:cs="Arial"/>
          <w:szCs w:val="20"/>
          <w:lang w:eastAsia="sl-SI"/>
        </w:rPr>
        <w:t xml:space="preserve">uskladitve se glede overitev </w:t>
      </w:r>
      <w:r w:rsidRPr="00381FC6">
        <w:rPr>
          <w:rFonts w:cs="Arial"/>
          <w:szCs w:val="20"/>
          <w:lang w:eastAsia="sl-SI"/>
        </w:rPr>
        <w:t>javnih listin uporabljajo določbe Pravilnik</w:t>
      </w:r>
      <w:r>
        <w:rPr>
          <w:rFonts w:cs="Arial"/>
          <w:szCs w:val="20"/>
          <w:lang w:eastAsia="sl-SI"/>
        </w:rPr>
        <w:t xml:space="preserve">a </w:t>
      </w:r>
      <w:r w:rsidRPr="00381FC6">
        <w:rPr>
          <w:rFonts w:cs="Arial"/>
          <w:szCs w:val="20"/>
          <w:lang w:eastAsia="sl-SI"/>
        </w:rPr>
        <w:t>o overitvah javnih listin, podpisov, rokopisov in prepisov oziroma fotokopij v diplomatskih in konzularnih predstavništvih Republike Slovenije v tujini (Uradni list RS, št. 7/02)</w:t>
      </w:r>
      <w:r w:rsidR="001845EE">
        <w:rPr>
          <w:rFonts w:cs="Arial"/>
          <w:szCs w:val="20"/>
          <w:lang w:eastAsia="sl-SI"/>
        </w:rPr>
        <w:t>.</w:t>
      </w:r>
    </w:p>
    <w:p w14:paraId="1851E82A" w14:textId="77777777" w:rsidR="00C02D6C" w:rsidRPr="00BF3C0E" w:rsidRDefault="00C02D6C" w:rsidP="00C02D6C">
      <w:pPr>
        <w:pStyle w:val="len"/>
        <w:spacing w:before="0"/>
      </w:pPr>
    </w:p>
    <w:p w14:paraId="19444FE1" w14:textId="33B5E611" w:rsidR="00C02D6C" w:rsidRDefault="00C02D6C" w:rsidP="00C02D6C">
      <w:pPr>
        <w:pStyle w:val="len"/>
        <w:spacing w:before="0"/>
      </w:pPr>
      <w:r w:rsidRPr="00FA3217">
        <w:t>1</w:t>
      </w:r>
      <w:r w:rsidR="008A0AFD">
        <w:t>8</w:t>
      </w:r>
      <w:r w:rsidRPr="00FA3217">
        <w:t>. člen</w:t>
      </w:r>
    </w:p>
    <w:p w14:paraId="6CB91C30" w14:textId="4FE9ED96" w:rsidR="00C02D6C" w:rsidRDefault="00C02D6C" w:rsidP="00C02D6C">
      <w:pPr>
        <w:pStyle w:val="len"/>
        <w:spacing w:before="0"/>
      </w:pPr>
      <w:r>
        <w:t>(prenehanje veljavnosti)</w:t>
      </w:r>
    </w:p>
    <w:p w14:paraId="147B5926" w14:textId="77777777" w:rsidR="00C02D6C" w:rsidRDefault="00C02D6C" w:rsidP="00C02D6C">
      <w:pPr>
        <w:pStyle w:val="len"/>
        <w:spacing w:before="0"/>
      </w:pPr>
    </w:p>
    <w:p w14:paraId="5B17B615" w14:textId="7F104A9B" w:rsidR="00C02D6C" w:rsidRDefault="00C02D6C" w:rsidP="00C02D6C">
      <w:pPr>
        <w:pStyle w:val="len"/>
        <w:spacing w:before="0"/>
        <w:jc w:val="both"/>
        <w:rPr>
          <w:b w:val="0"/>
        </w:rPr>
      </w:pPr>
      <w:r w:rsidRPr="005674A9">
        <w:rPr>
          <w:b w:val="0"/>
        </w:rPr>
        <w:t xml:space="preserve">Z </w:t>
      </w:r>
      <w:r w:rsidRPr="007D2A9D">
        <w:rPr>
          <w:b w:val="0"/>
        </w:rPr>
        <w:t xml:space="preserve">dnem uveljavitve </w:t>
      </w:r>
      <w:r w:rsidRPr="005674A9">
        <w:rPr>
          <w:b w:val="0"/>
        </w:rPr>
        <w:t>tega zakona preneha veljati</w:t>
      </w:r>
      <w:r w:rsidRPr="007D2A9D">
        <w:rPr>
          <w:b w:val="0"/>
        </w:rPr>
        <w:t xml:space="preserve"> </w:t>
      </w:r>
      <w:r w:rsidRPr="005674A9">
        <w:rPr>
          <w:b w:val="0"/>
        </w:rPr>
        <w:t>Zakon o overitvi listin v mednarodnem promet</w:t>
      </w:r>
      <w:r w:rsidRPr="007D2A9D">
        <w:rPr>
          <w:b w:val="0"/>
        </w:rPr>
        <w:t>u</w:t>
      </w:r>
      <w:r w:rsidR="008A0AFD">
        <w:rPr>
          <w:b w:val="0"/>
        </w:rPr>
        <w:t xml:space="preserve"> (Uradni list RS, št. 64/01).</w:t>
      </w:r>
    </w:p>
    <w:p w14:paraId="57D293A6" w14:textId="77777777" w:rsidR="00C02D6C" w:rsidRDefault="00C02D6C" w:rsidP="00C02D6C">
      <w:pPr>
        <w:pStyle w:val="len"/>
        <w:spacing w:before="0"/>
        <w:jc w:val="both"/>
      </w:pPr>
    </w:p>
    <w:p w14:paraId="44773ED1" w14:textId="2F0B19BD" w:rsidR="00C02D6C" w:rsidRDefault="008A0AFD" w:rsidP="00C02D6C">
      <w:pPr>
        <w:pStyle w:val="len"/>
        <w:spacing w:before="0"/>
      </w:pPr>
      <w:r>
        <w:t>19</w:t>
      </w:r>
      <w:r w:rsidR="00C02D6C">
        <w:t>. člen</w:t>
      </w:r>
    </w:p>
    <w:p w14:paraId="2DB1A6E7" w14:textId="77777777" w:rsidR="00C02D6C" w:rsidRPr="00BF3C0E" w:rsidRDefault="00C02D6C" w:rsidP="00C02D6C">
      <w:pPr>
        <w:pStyle w:val="len"/>
        <w:spacing w:before="0"/>
      </w:pPr>
      <w:r w:rsidRPr="00BF3C0E">
        <w:t>(začetek uporabe)</w:t>
      </w:r>
    </w:p>
    <w:p w14:paraId="135CB0A1" w14:textId="77777777" w:rsidR="00C02D6C" w:rsidRPr="00BF3C0E" w:rsidRDefault="00C02D6C" w:rsidP="00C02D6C">
      <w:pPr>
        <w:pStyle w:val="Odstavek"/>
        <w:spacing w:before="0"/>
        <w:ind w:firstLine="0"/>
        <w:rPr>
          <w:b/>
        </w:rPr>
      </w:pPr>
    </w:p>
    <w:p w14:paraId="65F0D99E" w14:textId="77777777" w:rsidR="00C02D6C" w:rsidRPr="00BF3C0E" w:rsidRDefault="00C02D6C" w:rsidP="00C02D6C">
      <w:pPr>
        <w:pStyle w:val="Odstavek"/>
        <w:spacing w:before="0"/>
        <w:ind w:firstLine="0"/>
      </w:pPr>
      <w:r w:rsidRPr="00BF3C0E">
        <w:t xml:space="preserve">(1) Določba drugega odstavka 4. člena tega zakona se v delu, ki se nanaša na obveznost priglasitve sredstev elektronske identifikacije notarjev in notarskih pomočnikov pri ministrstvu, pristojnem za pravosodje, določba drugega odstavka 8. člena pa v delu, kolikor potrdilo o overitvi v elektronski obliki izda ministrstvo, pristojno za pravosodje, začneta uporabljati, ko so zagotovljeni tehnični pogoji za njuno izvajanje. </w:t>
      </w:r>
    </w:p>
    <w:p w14:paraId="63D96706" w14:textId="77777777" w:rsidR="00C02D6C" w:rsidRPr="00BF3C0E" w:rsidRDefault="00C02D6C" w:rsidP="00C02D6C">
      <w:pPr>
        <w:pStyle w:val="Odstavek"/>
        <w:spacing w:before="0"/>
        <w:ind w:firstLine="0"/>
      </w:pPr>
    </w:p>
    <w:p w14:paraId="26524F36" w14:textId="77777777" w:rsidR="00C02D6C" w:rsidRPr="00BF3C0E" w:rsidRDefault="00C02D6C" w:rsidP="00C02D6C">
      <w:pPr>
        <w:pStyle w:val="Odstavek"/>
        <w:spacing w:before="0"/>
        <w:ind w:firstLine="0"/>
      </w:pPr>
      <w:r w:rsidRPr="00BF3C0E">
        <w:t>(2) Minister, pristojen za pravosodje, ob tehnični izpolnitvi pogojev z odredbo določi datum, od katerega bo mogoče priglasiti sredstva elektronske identifikacije notarjev in notarskih pomočnikov in izdajanje potrdil v elektronski obliki pri ministrstvu, pristojnem za pravosodje.</w:t>
      </w:r>
    </w:p>
    <w:p w14:paraId="3EB59206" w14:textId="77777777" w:rsidR="00C02D6C" w:rsidRPr="00BF3C0E" w:rsidRDefault="00C02D6C" w:rsidP="00C02D6C">
      <w:pPr>
        <w:pStyle w:val="len"/>
        <w:spacing w:before="0"/>
      </w:pPr>
    </w:p>
    <w:p w14:paraId="56AFCDFD" w14:textId="5E301884" w:rsidR="00C02D6C" w:rsidRPr="00BF3C0E" w:rsidRDefault="008A0AFD" w:rsidP="00C02D6C">
      <w:pPr>
        <w:suppressAutoHyphens/>
        <w:overflowPunct w:val="0"/>
        <w:autoSpaceDE w:val="0"/>
        <w:autoSpaceDN w:val="0"/>
        <w:adjustRightInd w:val="0"/>
        <w:spacing w:line="240" w:lineRule="auto"/>
        <w:jc w:val="center"/>
        <w:rPr>
          <w:rFonts w:eastAsiaTheme="minorHAnsi" w:cs="Arial"/>
          <w:b/>
          <w:szCs w:val="20"/>
        </w:rPr>
      </w:pPr>
      <w:r>
        <w:rPr>
          <w:rFonts w:eastAsiaTheme="minorHAnsi" w:cs="Arial"/>
          <w:b/>
          <w:szCs w:val="20"/>
        </w:rPr>
        <w:t>20</w:t>
      </w:r>
      <w:r w:rsidR="00C02D6C" w:rsidRPr="00BF3C0E">
        <w:rPr>
          <w:rFonts w:eastAsiaTheme="minorHAnsi" w:cs="Arial"/>
          <w:b/>
          <w:szCs w:val="20"/>
        </w:rPr>
        <w:t>. člen</w:t>
      </w:r>
    </w:p>
    <w:p w14:paraId="317E4CA3" w14:textId="77777777" w:rsidR="00C02D6C" w:rsidRPr="00BF3C0E" w:rsidRDefault="00C02D6C" w:rsidP="00C02D6C">
      <w:pPr>
        <w:suppressAutoHyphens/>
        <w:overflowPunct w:val="0"/>
        <w:autoSpaceDE w:val="0"/>
        <w:autoSpaceDN w:val="0"/>
        <w:adjustRightInd w:val="0"/>
        <w:spacing w:line="240" w:lineRule="auto"/>
        <w:jc w:val="center"/>
        <w:rPr>
          <w:rFonts w:eastAsiaTheme="minorHAnsi" w:cs="Arial"/>
          <w:b/>
          <w:szCs w:val="20"/>
        </w:rPr>
      </w:pPr>
      <w:r w:rsidRPr="00BF3C0E">
        <w:rPr>
          <w:rFonts w:eastAsiaTheme="minorHAnsi" w:cs="Arial"/>
          <w:b/>
          <w:szCs w:val="20"/>
        </w:rPr>
        <w:t>(začetek veljavnosti)</w:t>
      </w:r>
    </w:p>
    <w:p w14:paraId="554EC801" w14:textId="77777777" w:rsidR="00C02D6C" w:rsidRPr="00BF3C0E" w:rsidRDefault="00C02D6C" w:rsidP="00C02D6C">
      <w:pPr>
        <w:suppressAutoHyphens/>
        <w:overflowPunct w:val="0"/>
        <w:autoSpaceDE w:val="0"/>
        <w:autoSpaceDN w:val="0"/>
        <w:adjustRightInd w:val="0"/>
        <w:spacing w:line="240" w:lineRule="auto"/>
        <w:jc w:val="center"/>
        <w:rPr>
          <w:rFonts w:eastAsiaTheme="minorHAnsi" w:cs="Arial"/>
          <w:b/>
          <w:szCs w:val="20"/>
        </w:rPr>
      </w:pPr>
    </w:p>
    <w:p w14:paraId="4A5BB072" w14:textId="77777777" w:rsidR="00C02D6C" w:rsidRPr="00BF3C0E" w:rsidRDefault="00C02D6C" w:rsidP="00C02D6C">
      <w:pPr>
        <w:pStyle w:val="Odstavek"/>
        <w:spacing w:before="0"/>
        <w:ind w:firstLine="0"/>
      </w:pPr>
      <w:r w:rsidRPr="00BF3C0E">
        <w:t>Ta zakon začne veljati petnajsti dan po objavi v Uradnem listu Republike Slovenije.</w:t>
      </w:r>
    </w:p>
    <w:p w14:paraId="0162B314" w14:textId="6A7E7947" w:rsidR="00307914" w:rsidRPr="003950EF" w:rsidRDefault="00307914" w:rsidP="00307914">
      <w:pPr>
        <w:pStyle w:val="Odstavek"/>
        <w:spacing w:before="0" w:line="260" w:lineRule="exact"/>
        <w:ind w:firstLine="0"/>
      </w:pPr>
    </w:p>
    <w:p w14:paraId="427CC308" w14:textId="77777777" w:rsidR="00307914" w:rsidRPr="003950EF" w:rsidRDefault="00307914" w:rsidP="00307914">
      <w:pPr>
        <w:pStyle w:val="tevilkanakoncupredpisa"/>
        <w:spacing w:before="0" w:line="260" w:lineRule="exact"/>
        <w:rPr>
          <w:rFonts w:cs="Arial"/>
          <w:color w:val="auto"/>
          <w:sz w:val="20"/>
          <w:szCs w:val="20"/>
        </w:rPr>
      </w:pPr>
    </w:p>
    <w:p w14:paraId="4752EFA9" w14:textId="77777777" w:rsidR="00307914" w:rsidRPr="003950EF" w:rsidRDefault="00307914" w:rsidP="00307914">
      <w:pPr>
        <w:pStyle w:val="tevilkanakoncupredpisa"/>
        <w:spacing w:before="0" w:line="260" w:lineRule="exact"/>
        <w:rPr>
          <w:rFonts w:cs="Arial"/>
          <w:color w:val="auto"/>
          <w:sz w:val="20"/>
          <w:szCs w:val="20"/>
        </w:rPr>
      </w:pPr>
    </w:p>
    <w:p w14:paraId="53C0FEF5" w14:textId="59CAB30A" w:rsidR="00D52CAA" w:rsidRPr="003950EF" w:rsidRDefault="00D52CAA">
      <w:pPr>
        <w:spacing w:line="240" w:lineRule="auto"/>
        <w:rPr>
          <w:rFonts w:cs="Arial"/>
          <w:szCs w:val="20"/>
        </w:rPr>
      </w:pPr>
      <w:r w:rsidRPr="003950EF">
        <w:br w:type="page"/>
      </w:r>
    </w:p>
    <w:p w14:paraId="2E01F1AB" w14:textId="77777777" w:rsidR="00307914" w:rsidRPr="003950EF" w:rsidRDefault="00307914" w:rsidP="00307914">
      <w:pPr>
        <w:rPr>
          <w:rFonts w:cs="Arial"/>
          <w:szCs w:val="20"/>
        </w:rPr>
      </w:pPr>
    </w:p>
    <w:p w14:paraId="1BA0FFD8" w14:textId="77777777" w:rsidR="00307914" w:rsidRPr="003950EF" w:rsidRDefault="00307914" w:rsidP="00307914">
      <w:pPr>
        <w:jc w:val="both"/>
        <w:rPr>
          <w:rFonts w:cs="Arial"/>
          <w:b/>
          <w:szCs w:val="20"/>
        </w:rPr>
      </w:pPr>
      <w:r w:rsidRPr="003950EF">
        <w:rPr>
          <w:rFonts w:cs="Arial"/>
          <w:b/>
          <w:szCs w:val="20"/>
        </w:rPr>
        <w:t xml:space="preserve">III. OBRAZLOŽITEV ČLENOV </w:t>
      </w:r>
    </w:p>
    <w:p w14:paraId="0A83C954" w14:textId="77777777" w:rsidR="00307914" w:rsidRPr="003950EF" w:rsidRDefault="00307914" w:rsidP="00307914">
      <w:pPr>
        <w:jc w:val="both"/>
        <w:rPr>
          <w:rFonts w:cs="Arial"/>
          <w:szCs w:val="20"/>
        </w:rPr>
      </w:pPr>
    </w:p>
    <w:p w14:paraId="7CCF5668" w14:textId="77777777" w:rsidR="00307914" w:rsidRPr="003950EF" w:rsidRDefault="00307914" w:rsidP="00307914">
      <w:pPr>
        <w:jc w:val="both"/>
        <w:rPr>
          <w:rFonts w:cs="Arial"/>
          <w:b/>
          <w:szCs w:val="20"/>
        </w:rPr>
      </w:pPr>
      <w:r w:rsidRPr="003950EF">
        <w:rPr>
          <w:rFonts w:cs="Arial"/>
          <w:b/>
          <w:szCs w:val="20"/>
        </w:rPr>
        <w:t>K 1. členu:</w:t>
      </w:r>
    </w:p>
    <w:p w14:paraId="3932CB25" w14:textId="77777777" w:rsidR="00307914" w:rsidRPr="003950EF" w:rsidRDefault="00307914" w:rsidP="00307914">
      <w:pPr>
        <w:jc w:val="both"/>
        <w:rPr>
          <w:rFonts w:cs="Arial"/>
          <w:szCs w:val="20"/>
        </w:rPr>
      </w:pPr>
    </w:p>
    <w:p w14:paraId="6CA80B8D" w14:textId="77777777" w:rsidR="00307914" w:rsidRPr="003950EF" w:rsidRDefault="00307914" w:rsidP="00307914">
      <w:pPr>
        <w:jc w:val="both"/>
        <w:rPr>
          <w:rFonts w:cs="Arial"/>
          <w:szCs w:val="20"/>
        </w:rPr>
      </w:pPr>
      <w:r w:rsidRPr="003950EF">
        <w:rPr>
          <w:rFonts w:cs="Arial"/>
          <w:szCs w:val="20"/>
        </w:rPr>
        <w:t>Predlagani člen v primerjavi z veljavnim 1. členom ZOLMP ne prinaša vsebinskih sprememb, saj gre za enako področje urejanja.</w:t>
      </w:r>
    </w:p>
    <w:p w14:paraId="6415B65D" w14:textId="77777777" w:rsidR="00765F15" w:rsidRPr="003950EF" w:rsidRDefault="00765F15" w:rsidP="00307914">
      <w:pPr>
        <w:jc w:val="both"/>
        <w:rPr>
          <w:rFonts w:cs="Arial"/>
          <w:szCs w:val="20"/>
        </w:rPr>
      </w:pPr>
    </w:p>
    <w:p w14:paraId="3001EC0C" w14:textId="63478ED5" w:rsidR="00765F15" w:rsidRPr="003950EF" w:rsidRDefault="00251642" w:rsidP="00307914">
      <w:pPr>
        <w:jc w:val="both"/>
        <w:rPr>
          <w:rFonts w:cs="Arial"/>
          <w:szCs w:val="20"/>
        </w:rPr>
      </w:pPr>
      <w:r w:rsidRPr="003950EF">
        <w:rPr>
          <w:rFonts w:cs="Arial"/>
          <w:szCs w:val="20"/>
        </w:rPr>
        <w:t>Upoštevano</w:t>
      </w:r>
      <w:r w:rsidR="00765F15" w:rsidRPr="003950EF">
        <w:rPr>
          <w:rFonts w:cs="Arial"/>
          <w:szCs w:val="20"/>
        </w:rPr>
        <w:t xml:space="preserve"> je, da je režim overjanja javnih listin, ki so bile izdane v Republiki Sloveniji, in se bodo uporabljale v državah članicah Evropske Unije, kot tudi režim uporabe javnih listin, izdanih v državah članicah Evropske Unije, za uporabo v Republiki Sloveniji, enotno urejen v </w:t>
      </w:r>
      <w:r w:rsidR="00765F15" w:rsidRPr="003950EF">
        <w:rPr>
          <w:rFonts w:cs="Arial"/>
          <w:bCs/>
          <w:szCs w:val="20"/>
        </w:rPr>
        <w:t>Uredbi (EU) 2016/1191 Evropskega parlamenta in Sveta z dne 6. julija 2016 o spodbujanju prostega gibanja državljanov s poenostavitvijo zahtev za predložitev nekaterih javnih listin v Evropski uniji in o spremembi Uredbe (EU) št. 1024/2012, ki velja v Republiki Sloveniji neposredno od 15.</w:t>
      </w:r>
      <w:r w:rsidRPr="003950EF">
        <w:rPr>
          <w:rFonts w:cs="Arial"/>
          <w:bCs/>
          <w:szCs w:val="20"/>
        </w:rPr>
        <w:t xml:space="preserve"> </w:t>
      </w:r>
      <w:r w:rsidR="00765F15" w:rsidRPr="003950EF">
        <w:rPr>
          <w:rFonts w:cs="Arial"/>
          <w:bCs/>
          <w:szCs w:val="20"/>
        </w:rPr>
        <w:t>8.</w:t>
      </w:r>
      <w:r w:rsidRPr="003950EF">
        <w:rPr>
          <w:rFonts w:cs="Arial"/>
          <w:bCs/>
          <w:szCs w:val="20"/>
        </w:rPr>
        <w:t xml:space="preserve"> </w:t>
      </w:r>
      <w:r w:rsidR="00765F15" w:rsidRPr="003950EF">
        <w:rPr>
          <w:rFonts w:cs="Arial"/>
          <w:bCs/>
          <w:szCs w:val="20"/>
        </w:rPr>
        <w:t>2016 in se začne uporabljati od 16.</w:t>
      </w:r>
      <w:r w:rsidRPr="003950EF">
        <w:rPr>
          <w:rFonts w:cs="Arial"/>
          <w:bCs/>
          <w:szCs w:val="20"/>
        </w:rPr>
        <w:t xml:space="preserve"> </w:t>
      </w:r>
      <w:r w:rsidR="00765F15" w:rsidRPr="003950EF">
        <w:rPr>
          <w:rFonts w:cs="Arial"/>
          <w:bCs/>
          <w:szCs w:val="20"/>
        </w:rPr>
        <w:t>2.</w:t>
      </w:r>
      <w:r w:rsidRPr="003950EF">
        <w:rPr>
          <w:rFonts w:cs="Arial"/>
          <w:bCs/>
          <w:szCs w:val="20"/>
        </w:rPr>
        <w:t xml:space="preserve"> </w:t>
      </w:r>
      <w:r w:rsidR="00765F15" w:rsidRPr="003950EF">
        <w:rPr>
          <w:rFonts w:cs="Arial"/>
          <w:bCs/>
          <w:szCs w:val="20"/>
        </w:rPr>
        <w:t xml:space="preserve">2019. </w:t>
      </w:r>
      <w:r w:rsidR="00AE07F6" w:rsidRPr="003950EF">
        <w:rPr>
          <w:rFonts w:cs="Arial"/>
          <w:bCs/>
          <w:szCs w:val="20"/>
        </w:rPr>
        <w:t>Zato</w:t>
      </w:r>
      <w:r w:rsidR="00765F15" w:rsidRPr="003950EF">
        <w:rPr>
          <w:rFonts w:cs="Arial"/>
          <w:bCs/>
          <w:szCs w:val="20"/>
        </w:rPr>
        <w:t xml:space="preserve"> je </w:t>
      </w:r>
      <w:r w:rsidR="00AE07F6" w:rsidRPr="003950EF">
        <w:rPr>
          <w:rFonts w:cs="Arial"/>
          <w:bCs/>
          <w:szCs w:val="20"/>
        </w:rPr>
        <w:t>treba</w:t>
      </w:r>
      <w:r w:rsidR="00765F15" w:rsidRPr="003950EF">
        <w:rPr>
          <w:rFonts w:cs="Arial"/>
          <w:bCs/>
          <w:szCs w:val="20"/>
        </w:rPr>
        <w:t xml:space="preserve"> v zakonu upoštevati tudi režim overjanja, določen z navedeno uredbo.</w:t>
      </w:r>
    </w:p>
    <w:p w14:paraId="05D01A82" w14:textId="77777777" w:rsidR="00307914" w:rsidRPr="003950EF" w:rsidRDefault="00307914" w:rsidP="00307914">
      <w:pPr>
        <w:jc w:val="both"/>
        <w:rPr>
          <w:rFonts w:cs="Arial"/>
          <w:szCs w:val="20"/>
        </w:rPr>
      </w:pPr>
    </w:p>
    <w:p w14:paraId="1B95B17D" w14:textId="11AB24D9" w:rsidR="00307914" w:rsidRPr="003950EF" w:rsidRDefault="00307914" w:rsidP="00307914">
      <w:pPr>
        <w:pStyle w:val="Odstavek"/>
        <w:spacing w:before="0" w:line="260" w:lineRule="exact"/>
        <w:ind w:firstLine="0"/>
      </w:pPr>
      <w:r w:rsidRPr="003950EF">
        <w:t xml:space="preserve">Po tem zakonu se tako overjajo javne listine, izdane v Republiki Sloveniji (domače listine), ki so namenjene za uporabo v tujini, če se po pravu države, v kateri bodo uporabljene, zahteva njihova overitev, in če ni z mednarodno pogodbo </w:t>
      </w:r>
      <w:r w:rsidR="00785D97" w:rsidRPr="003950EF">
        <w:t xml:space="preserve">ali </w:t>
      </w:r>
      <w:r w:rsidR="00251642" w:rsidRPr="003950EF">
        <w:t xml:space="preserve">pravnim aktom Evropske Unije </w:t>
      </w:r>
      <w:r w:rsidRPr="003950EF">
        <w:t xml:space="preserve">določeno drugače; po predhodnih overitvah v državi izvora listine pa tudi javne listine, izdane v tuji državi (tuje listine), ki so namenjene za uporabo v Republiki Sloveniji, če ni z mednarodno pogodbo </w:t>
      </w:r>
      <w:r w:rsidR="00785D97" w:rsidRPr="003950EF">
        <w:t xml:space="preserve">ali </w:t>
      </w:r>
      <w:r w:rsidR="00251642" w:rsidRPr="003950EF">
        <w:t xml:space="preserve">pravnim aktom Evropske Unije </w:t>
      </w:r>
      <w:r w:rsidRPr="003950EF">
        <w:t>določeno drugače.</w:t>
      </w:r>
    </w:p>
    <w:p w14:paraId="58C6CE18" w14:textId="77777777" w:rsidR="00307914" w:rsidRPr="003950EF" w:rsidRDefault="00307914" w:rsidP="00307914">
      <w:pPr>
        <w:jc w:val="both"/>
        <w:rPr>
          <w:rFonts w:cs="Arial"/>
          <w:szCs w:val="20"/>
        </w:rPr>
      </w:pPr>
    </w:p>
    <w:p w14:paraId="5DDD45B6" w14:textId="77777777" w:rsidR="00307914" w:rsidRPr="003950EF" w:rsidRDefault="00307914" w:rsidP="00307914">
      <w:pPr>
        <w:jc w:val="both"/>
        <w:rPr>
          <w:rFonts w:cs="Arial"/>
          <w:b/>
          <w:szCs w:val="20"/>
        </w:rPr>
      </w:pPr>
      <w:r w:rsidRPr="003950EF">
        <w:rPr>
          <w:rFonts w:cs="Arial"/>
          <w:b/>
          <w:szCs w:val="20"/>
        </w:rPr>
        <w:t>K 2. členu:</w:t>
      </w:r>
    </w:p>
    <w:p w14:paraId="0CC82C8A" w14:textId="77777777" w:rsidR="00307914" w:rsidRPr="003950EF" w:rsidRDefault="00307914" w:rsidP="00307914">
      <w:pPr>
        <w:jc w:val="both"/>
        <w:rPr>
          <w:rFonts w:cs="Arial"/>
          <w:szCs w:val="20"/>
        </w:rPr>
      </w:pPr>
    </w:p>
    <w:p w14:paraId="7661604E" w14:textId="77777777" w:rsidR="00307914" w:rsidRPr="003950EF" w:rsidRDefault="00307914" w:rsidP="00307914">
      <w:pPr>
        <w:pStyle w:val="Odstavek"/>
        <w:spacing w:before="0" w:line="260" w:lineRule="exact"/>
        <w:ind w:firstLine="0"/>
      </w:pPr>
      <w:r w:rsidRPr="003950EF">
        <w:t>Predlagana določba ohranja besedilo veljavnega 2. člena ZOLMP, po katerem so javne listine po tem zakonu listine, ki v državi, v kateri so izdane, veljajo za javne listine, in so bile izdane v obliki in na način, predpisan v pravu države izvora listine.</w:t>
      </w:r>
    </w:p>
    <w:p w14:paraId="10B876B1" w14:textId="77777777" w:rsidR="00307914" w:rsidRPr="003950EF" w:rsidRDefault="00307914" w:rsidP="00307914">
      <w:pPr>
        <w:jc w:val="both"/>
        <w:rPr>
          <w:rFonts w:cs="Arial"/>
          <w:szCs w:val="20"/>
        </w:rPr>
      </w:pPr>
    </w:p>
    <w:p w14:paraId="0FAE1C93" w14:textId="77777777" w:rsidR="00307914" w:rsidRPr="003950EF" w:rsidRDefault="00307914" w:rsidP="00307914">
      <w:pPr>
        <w:spacing w:after="160" w:line="259" w:lineRule="auto"/>
        <w:rPr>
          <w:rFonts w:eastAsiaTheme="minorHAnsi" w:cs="Arial"/>
          <w:b/>
          <w:szCs w:val="20"/>
        </w:rPr>
      </w:pPr>
      <w:r w:rsidRPr="003950EF">
        <w:rPr>
          <w:rFonts w:cs="Arial"/>
          <w:b/>
          <w:szCs w:val="20"/>
        </w:rPr>
        <w:t>K 3. členu:</w:t>
      </w:r>
    </w:p>
    <w:p w14:paraId="258AF6B1" w14:textId="77777777" w:rsidR="00307914" w:rsidRPr="003950EF" w:rsidRDefault="00307914" w:rsidP="00307914">
      <w:pPr>
        <w:pStyle w:val="Odstavek"/>
        <w:spacing w:before="0" w:line="260" w:lineRule="exact"/>
        <w:ind w:firstLine="0"/>
      </w:pPr>
      <w:r w:rsidRPr="003950EF">
        <w:t>V predlaganem členu je določeno, kaj pomeni overitev listine po tem zakonu. V primerjavi z veljavnim 3. členom ZOLMP ni vsebinskih sprememb, je pa v določbi upoštevano, da je v veljavni zakonodaji Republike Slovenije za različne izdajatelje javnih listin različno določena uporaba žigov in/ali pečatov:</w:t>
      </w:r>
    </w:p>
    <w:p w14:paraId="5F269C1F" w14:textId="3A049902" w:rsidR="00307914" w:rsidRPr="003950EF" w:rsidRDefault="00307914" w:rsidP="00307914">
      <w:pPr>
        <w:pStyle w:val="Odstavek"/>
        <w:spacing w:before="0" w:line="260" w:lineRule="exact"/>
        <w:ind w:firstLine="0"/>
      </w:pPr>
      <w:r w:rsidRPr="003950EF">
        <w:t xml:space="preserve">– Zakon o splošnem upravnem postopku (ZUP) in Uredba o upravnem poslovanju določata uporabo </w:t>
      </w:r>
      <w:r w:rsidRPr="003950EF">
        <w:rPr>
          <w:i/>
        </w:rPr>
        <w:t>žiga</w:t>
      </w:r>
      <w:r w:rsidRPr="003950EF">
        <w:t xml:space="preserve"> in ne poznata pečata;</w:t>
      </w:r>
    </w:p>
    <w:p w14:paraId="67403776" w14:textId="77777777" w:rsidR="00307914" w:rsidRPr="003950EF" w:rsidRDefault="00307914" w:rsidP="00307914">
      <w:pPr>
        <w:pStyle w:val="Odstavek"/>
        <w:spacing w:before="0" w:line="260" w:lineRule="exact"/>
        <w:ind w:firstLine="0"/>
      </w:pPr>
      <w:r w:rsidRPr="003950EF">
        <w:t xml:space="preserve">– Zakon o sodiščih npr. za sodne tolmače določa: »Sodni tolmači morajo v tridesetih dneh po prisegi zaradi overitve svojih podpisov in pečatov na listinah, ki so namenjene uporabi v tujini, deponirati podpise in </w:t>
      </w:r>
      <w:r w:rsidRPr="003950EF">
        <w:rPr>
          <w:i/>
        </w:rPr>
        <w:t>pečate</w:t>
      </w:r>
      <w:r w:rsidRPr="003950EF">
        <w:t xml:space="preserve"> na ministrstvu, pristojnem za pravosodje.«;</w:t>
      </w:r>
    </w:p>
    <w:p w14:paraId="259CA0C8" w14:textId="77777777" w:rsidR="00307914" w:rsidRPr="003950EF" w:rsidRDefault="00307914" w:rsidP="00307914">
      <w:pPr>
        <w:pStyle w:val="Odstavek"/>
        <w:spacing w:before="0" w:line="260" w:lineRule="exact"/>
        <w:ind w:firstLine="0"/>
      </w:pPr>
      <w:r w:rsidRPr="003950EF">
        <w:t xml:space="preserve">– Zakon o kazenskem postopku določa uporabo </w:t>
      </w:r>
      <w:r w:rsidRPr="003950EF">
        <w:rPr>
          <w:i/>
        </w:rPr>
        <w:t>pečata</w:t>
      </w:r>
      <w:r w:rsidRPr="003950EF">
        <w:t xml:space="preserve"> in ne pozna pojma žig;</w:t>
      </w:r>
    </w:p>
    <w:p w14:paraId="04D0D640" w14:textId="77777777" w:rsidR="00307914" w:rsidRPr="003950EF" w:rsidRDefault="00307914" w:rsidP="00307914">
      <w:pPr>
        <w:pStyle w:val="Odstavek"/>
        <w:spacing w:before="0" w:line="260" w:lineRule="exact"/>
        <w:ind w:firstLine="0"/>
      </w:pPr>
      <w:r w:rsidRPr="003950EF">
        <w:t>– Zakon o notariatu določa, da notar uporablja tako pečat kot žig.</w:t>
      </w:r>
    </w:p>
    <w:p w14:paraId="5AB81490" w14:textId="77777777" w:rsidR="00307914" w:rsidRPr="003950EF" w:rsidRDefault="00307914" w:rsidP="00307914">
      <w:pPr>
        <w:pStyle w:val="Odstavek"/>
        <w:spacing w:before="0" w:line="260" w:lineRule="exact"/>
        <w:ind w:firstLine="0"/>
      </w:pPr>
    </w:p>
    <w:p w14:paraId="62F9C4CF" w14:textId="77777777" w:rsidR="00307914" w:rsidRPr="003950EF" w:rsidRDefault="00307914" w:rsidP="00307914">
      <w:pPr>
        <w:pStyle w:val="Odstavek"/>
        <w:spacing w:before="0" w:line="260" w:lineRule="exact"/>
        <w:ind w:firstLine="0"/>
      </w:pPr>
      <w:r w:rsidRPr="003950EF">
        <w:t>Glede na navedeno je treba v določbah zakona, ki ureja overitev javnih listin, ustrezno upoštevati, da predpisi enim izdajateljem javnih listin nalagajo uporabo pečata, drugim uporabo žiga, tretjim uporabo obojega, ter da državni organi v skladu z ZUP in Uredbo o upravnem poslovanju uporabljajo zgolj žig.</w:t>
      </w:r>
    </w:p>
    <w:p w14:paraId="230013A4" w14:textId="77777777" w:rsidR="00307914" w:rsidRPr="003950EF" w:rsidRDefault="00307914" w:rsidP="00307914">
      <w:pPr>
        <w:pStyle w:val="Odstavek"/>
        <w:spacing w:before="0" w:line="260" w:lineRule="exact"/>
        <w:ind w:firstLine="0"/>
      </w:pPr>
    </w:p>
    <w:p w14:paraId="54FE3745" w14:textId="5D6EC694" w:rsidR="00307914" w:rsidRPr="003950EF" w:rsidRDefault="00307914" w:rsidP="00307914">
      <w:pPr>
        <w:spacing w:after="160" w:line="259" w:lineRule="auto"/>
        <w:jc w:val="both"/>
        <w:rPr>
          <w:rFonts w:cs="Arial"/>
          <w:szCs w:val="20"/>
        </w:rPr>
      </w:pPr>
      <w:r w:rsidRPr="003950EF">
        <w:rPr>
          <w:rFonts w:cs="Arial"/>
          <w:szCs w:val="20"/>
        </w:rPr>
        <w:t xml:space="preserve">Overitev listine po tem zakonu tako pomeni potrditev verodostojnosti podpisa osebe, ki je listino podpisala, in verodostojnosti odtisa pečata </w:t>
      </w:r>
      <w:r w:rsidRPr="003950EF">
        <w:rPr>
          <w:rFonts w:cs="Arial"/>
          <w:i/>
          <w:szCs w:val="20"/>
        </w:rPr>
        <w:t>ali žiga</w:t>
      </w:r>
      <w:r w:rsidRPr="003950EF">
        <w:rPr>
          <w:rFonts w:cs="Arial"/>
          <w:szCs w:val="20"/>
        </w:rPr>
        <w:t xml:space="preserve"> na njej ter nadaljnje potrditve (</w:t>
      </w:r>
      <w:proofErr w:type="spellStart"/>
      <w:r w:rsidRPr="003950EF">
        <w:rPr>
          <w:rFonts w:cs="Arial"/>
          <w:szCs w:val="20"/>
        </w:rPr>
        <w:t>nadoveritve</w:t>
      </w:r>
      <w:proofErr w:type="spellEnd"/>
      <w:r w:rsidRPr="003950EF">
        <w:rPr>
          <w:rFonts w:cs="Arial"/>
          <w:szCs w:val="20"/>
        </w:rPr>
        <w:t xml:space="preserve">) </w:t>
      </w:r>
      <w:r w:rsidRPr="003950EF">
        <w:rPr>
          <w:rFonts w:cs="Arial"/>
          <w:szCs w:val="20"/>
        </w:rPr>
        <w:lastRenderedPageBreak/>
        <w:t xml:space="preserve">verodostojnosti podpisov uradnih oseb in </w:t>
      </w:r>
      <w:r w:rsidRPr="003950EF">
        <w:rPr>
          <w:rFonts w:cs="Arial"/>
          <w:i/>
          <w:szCs w:val="20"/>
        </w:rPr>
        <w:t>odtisov žigov</w:t>
      </w:r>
      <w:r w:rsidRPr="003950EF">
        <w:rPr>
          <w:rFonts w:cs="Arial"/>
          <w:szCs w:val="20"/>
        </w:rPr>
        <w:t xml:space="preserve"> državnih organov na listini. Tako kot po veljavni ureditvi se z overitvijo po tem zakonu ne potrjuje resničnost vsebine listine.</w:t>
      </w:r>
    </w:p>
    <w:p w14:paraId="379B30DA" w14:textId="77777777" w:rsidR="00307914" w:rsidRPr="003950EF" w:rsidRDefault="00307914" w:rsidP="00307914">
      <w:pPr>
        <w:pStyle w:val="Odstavek"/>
        <w:spacing w:before="0" w:line="260" w:lineRule="exact"/>
        <w:ind w:firstLine="0"/>
        <w:rPr>
          <w:b/>
        </w:rPr>
      </w:pPr>
      <w:r w:rsidRPr="003950EF">
        <w:rPr>
          <w:b/>
        </w:rPr>
        <w:t>K 4. členu:</w:t>
      </w:r>
    </w:p>
    <w:p w14:paraId="57ADEC6B" w14:textId="77777777" w:rsidR="00307914" w:rsidRPr="003950EF" w:rsidRDefault="00307914" w:rsidP="00307914">
      <w:pPr>
        <w:pStyle w:val="Odstavek"/>
        <w:spacing w:before="0" w:line="260" w:lineRule="exact"/>
        <w:ind w:firstLine="0"/>
      </w:pPr>
    </w:p>
    <w:p w14:paraId="46539AD0" w14:textId="4FA4F9E8" w:rsidR="00307914" w:rsidRPr="003950EF" w:rsidRDefault="00307914" w:rsidP="00307914">
      <w:pPr>
        <w:jc w:val="both"/>
        <w:rPr>
          <w:rFonts w:cs="Arial"/>
          <w:szCs w:val="20"/>
        </w:rPr>
      </w:pPr>
      <w:r w:rsidRPr="003950EF">
        <w:rPr>
          <w:rFonts w:cs="Arial"/>
          <w:szCs w:val="20"/>
        </w:rPr>
        <w:t>Predlagani prvi odstavek je delno spremenjen veljavni drugi odstavek 4. člena ZOLMP, ki določa, da lahko državni organi, organizacije in posamezniki, ki izvajajo javna pooblastila, ter pravne osebe zaradi overitev svojih listin, ki jih bo opravljalo sodišče, pri sodišču deponirajo podpise tistih svojih delavcev, ki so upravičeni za podpisovanje listin. Hkrati s podpisom svojega pooblaščenega delavca mora državni organ, organizacija ali posameznik, ki izvaja javna pooblastila</w:t>
      </w:r>
      <w:r w:rsidR="004A1C8F" w:rsidRPr="003950EF">
        <w:rPr>
          <w:rFonts w:cs="Arial"/>
          <w:szCs w:val="20"/>
        </w:rPr>
        <w:t>,</w:t>
      </w:r>
      <w:r w:rsidRPr="003950EF">
        <w:rPr>
          <w:rFonts w:cs="Arial"/>
          <w:szCs w:val="20"/>
        </w:rPr>
        <w:t xml:space="preserve"> in pravna oseba deponirati tudi odtis pečata, katerega ta pooblaščeni delavec pri tem uporablja.</w:t>
      </w:r>
    </w:p>
    <w:p w14:paraId="10670484" w14:textId="77777777" w:rsidR="00307914" w:rsidRPr="003950EF" w:rsidRDefault="00307914" w:rsidP="00307914">
      <w:pPr>
        <w:jc w:val="both"/>
        <w:rPr>
          <w:rFonts w:cs="Arial"/>
          <w:szCs w:val="20"/>
        </w:rPr>
      </w:pPr>
    </w:p>
    <w:p w14:paraId="5B250575" w14:textId="77777777" w:rsidR="00307914" w:rsidRPr="003950EF" w:rsidRDefault="00307914" w:rsidP="00307914">
      <w:pPr>
        <w:jc w:val="both"/>
        <w:rPr>
          <w:rFonts w:cs="Arial"/>
          <w:szCs w:val="20"/>
        </w:rPr>
      </w:pPr>
      <w:r w:rsidRPr="003950EF">
        <w:rPr>
          <w:rFonts w:cs="Arial"/>
          <w:szCs w:val="20"/>
        </w:rPr>
        <w:t xml:space="preserve">ZOLMP ureja overjanje javnih listin. Temeljni predpis, ki določa, kaj je javna listina, je v Republiki Sloveniji ZUP. Ta v prvem odstavku 169. člena določa: »Listina, ki jo v predpisani obliki izda državni organ, organ samoupravne lokalne skupnosti ali nosilec javnih pooblastil v mejah svoje pristojnosti, dokazuje tisto, kar se v njej potrjuje ali določa (javna listina).«. Javne listine lahko torej v RS izdajajo državni organi, organi samoupravne lokalne skupnosti in nosilci javnih pooblastil. Predlagatelj meni, da je treba terminologijo, ki jo glede izdajateljev javnih listin uporablja ZUP, prenesti tudi v ZOLMP. Terminologija ZUP je tako prevzeta v predlagani določbi prvega odstavka 4. člena. Poleg tega je glede na veljavno ureditev jasno določeno, da se podpisi, odtisi pečatov in žigov deponirajo pri </w:t>
      </w:r>
      <w:r w:rsidRPr="003950EF">
        <w:rPr>
          <w:rFonts w:cs="Arial"/>
          <w:i/>
          <w:szCs w:val="20"/>
        </w:rPr>
        <w:t>okrožnem</w:t>
      </w:r>
      <w:r w:rsidRPr="003950EF">
        <w:rPr>
          <w:rFonts w:cs="Arial"/>
          <w:szCs w:val="20"/>
        </w:rPr>
        <w:t xml:space="preserve"> sodišču, in sicer pri tistem, na območju katerega ima izdajatelj javnih listin svoj sedež. </w:t>
      </w:r>
    </w:p>
    <w:p w14:paraId="364F3A9D" w14:textId="77777777" w:rsidR="00307914" w:rsidRPr="003950EF" w:rsidRDefault="00307914" w:rsidP="00307914">
      <w:pPr>
        <w:jc w:val="both"/>
        <w:rPr>
          <w:rFonts w:cs="Arial"/>
          <w:szCs w:val="20"/>
        </w:rPr>
      </w:pPr>
    </w:p>
    <w:p w14:paraId="18885C19" w14:textId="1E9FF34B" w:rsidR="00307914" w:rsidRPr="003950EF" w:rsidRDefault="00307914" w:rsidP="00307914">
      <w:pPr>
        <w:jc w:val="both"/>
        <w:rPr>
          <w:rFonts w:cs="Arial"/>
          <w:szCs w:val="20"/>
        </w:rPr>
      </w:pPr>
      <w:r w:rsidRPr="003950EF">
        <w:rPr>
          <w:rFonts w:cs="Arial"/>
          <w:szCs w:val="20"/>
        </w:rPr>
        <w:t xml:space="preserve">Predlagana določba upošteva tudi dejstvo, da je danes možno javno listino izdati in podpisati na elektronski način. Tako je predlagano, da državni organi, organi samoupravne lokalne skupnosti in nosilci javnih pooblastil zaradi overitev svojih listin, ki jih bo opravljalo sodišče, pri okrožnem sodišču, na območju katerega imajo svoj sedež, poleg </w:t>
      </w:r>
      <w:r w:rsidR="0014539D" w:rsidRPr="003950EF">
        <w:rPr>
          <w:rFonts w:cs="Arial"/>
          <w:szCs w:val="20"/>
        </w:rPr>
        <w:t xml:space="preserve">deponiranja </w:t>
      </w:r>
      <w:r w:rsidRPr="003950EF">
        <w:rPr>
          <w:rFonts w:cs="Arial"/>
          <w:szCs w:val="20"/>
        </w:rPr>
        <w:t>podpisov svojih delavcev, ki so upravičeni za podpisovanje javnih listin, in odtisov pečatov in žigov, ki jih njihovi pooblaščeni delavci uporablj</w:t>
      </w:r>
      <w:r w:rsidR="0014539D" w:rsidRPr="003950EF">
        <w:rPr>
          <w:rFonts w:cs="Arial"/>
          <w:szCs w:val="20"/>
        </w:rPr>
        <w:t xml:space="preserve">ajo pri izdajanju javnih listin, priglasijo </w:t>
      </w:r>
      <w:r w:rsidRPr="003950EF">
        <w:rPr>
          <w:rFonts w:cs="Arial"/>
          <w:szCs w:val="20"/>
        </w:rPr>
        <w:t xml:space="preserve">tudi </w:t>
      </w:r>
      <w:r w:rsidR="0014539D" w:rsidRPr="003950EF">
        <w:rPr>
          <w:rFonts w:cs="Arial"/>
          <w:szCs w:val="20"/>
        </w:rPr>
        <w:t>sredstva elektronske identifikacije</w:t>
      </w:r>
      <w:r w:rsidR="005041A4" w:rsidRPr="003950EF">
        <w:rPr>
          <w:rFonts w:cs="Arial"/>
          <w:szCs w:val="20"/>
        </w:rPr>
        <w:t xml:space="preserve"> (kot so npr. kvalificirana digitalna potrdila)</w:t>
      </w:r>
      <w:r w:rsidRPr="003950EF">
        <w:rPr>
          <w:rFonts w:cs="Arial"/>
          <w:szCs w:val="20"/>
        </w:rPr>
        <w:t>, ki jih njihovi pooblaščeni delavci uporabljajo za elektronsko podpisovanje javnih listin, izvorno izdanih v elektronski obliki.</w:t>
      </w:r>
      <w:r w:rsidR="005041A4" w:rsidRPr="003950EF">
        <w:rPr>
          <w:rFonts w:cs="Arial"/>
          <w:szCs w:val="20"/>
        </w:rPr>
        <w:t xml:space="preserve"> V predlogu zakona uporabljen izraz »sredstvo elektronske identifikacije«</w:t>
      </w:r>
      <w:r w:rsidR="005041A4" w:rsidRPr="003950EF">
        <w:t xml:space="preserve"> </w:t>
      </w:r>
      <w:r w:rsidR="005041A4" w:rsidRPr="003950EF">
        <w:rPr>
          <w:rFonts w:cs="Arial"/>
          <w:szCs w:val="20"/>
        </w:rPr>
        <w:t>je terminološko usklajen z Uredbo (EU) št. 910/2014 Evropskega parlamenta in Sveta z dne 23. julija 2014 o elektronski identifikaciji in storitvah zaupanja za elektronske transakcije na notranjem trgu (UL L št. 257 z dne 28. 8. 2014, str. 73).</w:t>
      </w:r>
    </w:p>
    <w:p w14:paraId="4241F45D" w14:textId="77777777" w:rsidR="00307914" w:rsidRPr="003950EF" w:rsidRDefault="00307914" w:rsidP="00307914">
      <w:pPr>
        <w:jc w:val="both"/>
        <w:rPr>
          <w:rFonts w:cs="Arial"/>
          <w:szCs w:val="20"/>
        </w:rPr>
      </w:pPr>
    </w:p>
    <w:p w14:paraId="77485FFC" w14:textId="2E0C7599" w:rsidR="00307914" w:rsidRPr="003950EF" w:rsidRDefault="00307914" w:rsidP="00307914">
      <w:pPr>
        <w:jc w:val="both"/>
        <w:rPr>
          <w:rFonts w:cs="Arial"/>
          <w:szCs w:val="20"/>
        </w:rPr>
      </w:pPr>
      <w:r w:rsidRPr="003950EF">
        <w:rPr>
          <w:rFonts w:cs="Arial"/>
          <w:szCs w:val="20"/>
        </w:rPr>
        <w:t xml:space="preserve">Po veljavni ureditvi (drugi odstavek 4. člena ZOLMP) imajo izdajatelji javnih listin </w:t>
      </w:r>
      <w:r w:rsidRPr="003950EF">
        <w:rPr>
          <w:rFonts w:cs="Arial"/>
          <w:i/>
          <w:szCs w:val="20"/>
        </w:rPr>
        <w:t>možnost</w:t>
      </w:r>
      <w:r w:rsidRPr="003950EF">
        <w:rPr>
          <w:rFonts w:cs="Arial"/>
          <w:szCs w:val="20"/>
        </w:rPr>
        <w:t xml:space="preserve">, da deponirajo podpise pooblaščenih oseb in odtise pečatov, ki jih uporabljajo. Po predlagani ureditvi pa bo za izdajatelje javnih listin določena </w:t>
      </w:r>
      <w:r w:rsidRPr="003950EF">
        <w:rPr>
          <w:rFonts w:cs="Arial"/>
          <w:i/>
          <w:szCs w:val="20"/>
        </w:rPr>
        <w:t>obveznost</w:t>
      </w:r>
      <w:r w:rsidRPr="003950EF">
        <w:rPr>
          <w:rFonts w:cs="Arial"/>
          <w:szCs w:val="20"/>
        </w:rPr>
        <w:t xml:space="preserve">, da deponirajo podpise pooblaščenih oseb in odtise njihovih pečatov oziroma žigov ter </w:t>
      </w:r>
      <w:r w:rsidR="005E09C1" w:rsidRPr="003950EF">
        <w:rPr>
          <w:rFonts w:cs="Arial"/>
          <w:szCs w:val="20"/>
        </w:rPr>
        <w:t>sredstva elektronske identifikacije</w:t>
      </w:r>
      <w:r w:rsidRPr="003950EF">
        <w:rPr>
          <w:rFonts w:cs="Arial"/>
          <w:szCs w:val="20"/>
        </w:rPr>
        <w:t>, ki jih (če jih) njihovi pooblaščeni delavci uporabljajo za elektronsko podpisovanje javnih listin, izvorno izdanih v elektronski obliki.</w:t>
      </w:r>
    </w:p>
    <w:p w14:paraId="2E973C56" w14:textId="77777777" w:rsidR="00307914" w:rsidRPr="003950EF" w:rsidRDefault="00307914" w:rsidP="00307914">
      <w:pPr>
        <w:jc w:val="both"/>
        <w:rPr>
          <w:rFonts w:cs="Arial"/>
          <w:szCs w:val="20"/>
        </w:rPr>
      </w:pPr>
    </w:p>
    <w:p w14:paraId="7AF27765" w14:textId="77777777" w:rsidR="00307914" w:rsidRPr="003950EF" w:rsidRDefault="00307914" w:rsidP="00307914">
      <w:pPr>
        <w:jc w:val="both"/>
        <w:rPr>
          <w:rFonts w:cs="Arial"/>
          <w:szCs w:val="20"/>
        </w:rPr>
      </w:pPr>
      <w:r w:rsidRPr="003950EF">
        <w:rPr>
          <w:rFonts w:cs="Arial"/>
          <w:szCs w:val="20"/>
        </w:rPr>
        <w:t xml:space="preserve">Po veljavnem tretjem odstavku 4. člena ZOLMP </w:t>
      </w:r>
      <w:r w:rsidRPr="003950EF">
        <w:rPr>
          <w:rFonts w:cs="Arial"/>
          <w:i/>
          <w:szCs w:val="20"/>
        </w:rPr>
        <w:t>lahko</w:t>
      </w:r>
      <w:r w:rsidRPr="003950EF">
        <w:rPr>
          <w:rFonts w:cs="Arial"/>
          <w:szCs w:val="20"/>
        </w:rPr>
        <w:t xml:space="preserve"> notarji zaradi overitev svojih listin deponirajo svoje podpise in odtise pečatov, ki jih uporabljajo, pri ministrstvu Republike Slovenije, pristojnem za pravosodje. </w:t>
      </w:r>
    </w:p>
    <w:p w14:paraId="42DB5AD2" w14:textId="77777777" w:rsidR="00307914" w:rsidRPr="003950EF" w:rsidRDefault="00307914" w:rsidP="00307914">
      <w:pPr>
        <w:jc w:val="both"/>
        <w:rPr>
          <w:rFonts w:cs="Arial"/>
          <w:szCs w:val="20"/>
        </w:rPr>
      </w:pPr>
    </w:p>
    <w:p w14:paraId="74381150" w14:textId="5FACB76A" w:rsidR="00307914" w:rsidRPr="003950EF" w:rsidRDefault="00307914" w:rsidP="00307914">
      <w:pPr>
        <w:jc w:val="both"/>
        <w:rPr>
          <w:rFonts w:cs="Arial"/>
          <w:szCs w:val="20"/>
        </w:rPr>
      </w:pPr>
      <w:r w:rsidRPr="003950EF">
        <w:rPr>
          <w:rFonts w:cs="Arial"/>
          <w:szCs w:val="20"/>
        </w:rPr>
        <w:t xml:space="preserve">Po predlagani ureditvi v drugem odstavku 4. člena je tudi za notarje predlagano, da </w:t>
      </w:r>
      <w:r w:rsidRPr="003950EF">
        <w:rPr>
          <w:rFonts w:cs="Arial"/>
          <w:i/>
          <w:szCs w:val="20"/>
        </w:rPr>
        <w:t>morajo</w:t>
      </w:r>
      <w:r w:rsidRPr="003950EF">
        <w:rPr>
          <w:rFonts w:cs="Arial"/>
          <w:szCs w:val="20"/>
        </w:rPr>
        <w:t xml:space="preserve"> (in ne več, da lahko) zaradi overitev svojih listin deponirati svoje podpise, odtise svojih pečatov oziroma žigov in </w:t>
      </w:r>
      <w:r w:rsidR="0066452E" w:rsidRPr="003950EF">
        <w:rPr>
          <w:rFonts w:cs="Arial"/>
          <w:szCs w:val="20"/>
        </w:rPr>
        <w:t xml:space="preserve">priglasiti </w:t>
      </w:r>
      <w:r w:rsidR="005E09C1" w:rsidRPr="003950EF">
        <w:rPr>
          <w:rFonts w:cs="Arial"/>
          <w:szCs w:val="20"/>
        </w:rPr>
        <w:t>sredstva elektronske identifikacije</w:t>
      </w:r>
      <w:r w:rsidRPr="003950EF">
        <w:rPr>
          <w:rFonts w:cs="Arial"/>
          <w:szCs w:val="20"/>
        </w:rPr>
        <w:t xml:space="preserve"> tudi pri Ministrstvu za pravosodje. V predlagani določbi je glede na veljavno določbo posebej poudarjeno, da notarji deponirajo </w:t>
      </w:r>
      <w:r w:rsidRPr="003950EF">
        <w:rPr>
          <w:rFonts w:cs="Arial"/>
          <w:szCs w:val="20"/>
        </w:rPr>
        <w:lastRenderedPageBreak/>
        <w:t xml:space="preserve">podpise, odtise pečatov in žigov ter </w:t>
      </w:r>
      <w:r w:rsidR="006A0724" w:rsidRPr="003950EF">
        <w:rPr>
          <w:rFonts w:cs="Arial"/>
          <w:szCs w:val="20"/>
        </w:rPr>
        <w:t>sredstva elektronske identifikacije</w:t>
      </w:r>
      <w:r w:rsidRPr="003950EF">
        <w:rPr>
          <w:rFonts w:cs="Arial"/>
          <w:szCs w:val="20"/>
        </w:rPr>
        <w:t xml:space="preserve"> </w:t>
      </w:r>
      <w:r w:rsidRPr="003950EF">
        <w:rPr>
          <w:rFonts w:cs="Arial"/>
          <w:i/>
          <w:szCs w:val="20"/>
        </w:rPr>
        <w:t>tudi</w:t>
      </w:r>
      <w:r w:rsidRPr="003950EF">
        <w:rPr>
          <w:rFonts w:cs="Arial"/>
          <w:szCs w:val="20"/>
        </w:rPr>
        <w:t xml:space="preserve"> pri Ministrstvu za pravosodje, saj jih morajo po prejšnjem odstavku tega člena namreč deponirati že pri okrožnem sodišču, na območju katerega imajo svoj sedež. </w:t>
      </w:r>
      <w:r w:rsidR="004A1C8F" w:rsidRPr="003950EF">
        <w:rPr>
          <w:rFonts w:cs="Arial"/>
          <w:szCs w:val="20"/>
        </w:rPr>
        <w:t xml:space="preserve">Ker </w:t>
      </w:r>
      <w:r w:rsidRPr="003950EF">
        <w:rPr>
          <w:rFonts w:cs="Arial"/>
          <w:szCs w:val="20"/>
        </w:rPr>
        <w:t xml:space="preserve">Ministrstvo za pravosodje še ne razpolaga z aplikacijo, ki bi omogočala izdajanje izvorno elektronskih potrdil o overitvah in </w:t>
      </w:r>
      <w:proofErr w:type="spellStart"/>
      <w:r w:rsidRPr="003950EF">
        <w:rPr>
          <w:rFonts w:cs="Arial"/>
          <w:szCs w:val="20"/>
        </w:rPr>
        <w:t>nadoveritvah</w:t>
      </w:r>
      <w:proofErr w:type="spellEnd"/>
      <w:r w:rsidRPr="003950EF">
        <w:rPr>
          <w:rFonts w:cs="Arial"/>
          <w:szCs w:val="20"/>
        </w:rPr>
        <w:t xml:space="preserve">, je izvajanje predlagane določbe v delu, ki se nanaša na </w:t>
      </w:r>
      <w:r w:rsidR="00624F0E" w:rsidRPr="003950EF">
        <w:rPr>
          <w:rFonts w:cs="Arial"/>
          <w:szCs w:val="20"/>
        </w:rPr>
        <w:t>priglasitev</w:t>
      </w:r>
      <w:r w:rsidRPr="003950EF">
        <w:rPr>
          <w:rFonts w:cs="Arial"/>
          <w:szCs w:val="20"/>
        </w:rPr>
        <w:t xml:space="preserve"> </w:t>
      </w:r>
      <w:r w:rsidR="006A0724" w:rsidRPr="003950EF">
        <w:rPr>
          <w:rFonts w:cs="Arial"/>
          <w:szCs w:val="20"/>
        </w:rPr>
        <w:t xml:space="preserve">sredstev elektronske identifikacije </w:t>
      </w:r>
      <w:r w:rsidRPr="003950EF">
        <w:rPr>
          <w:rFonts w:cs="Arial"/>
          <w:szCs w:val="20"/>
        </w:rPr>
        <w:t xml:space="preserve">notarjev pri Ministrstvu za pravosodje, odloženo do trenutka, ko bodo za to zagotovljeni tehnični pogoji (prehodna določba v 15. členu predloga zakona). </w:t>
      </w:r>
    </w:p>
    <w:p w14:paraId="25FD20E7" w14:textId="77777777" w:rsidR="00307914" w:rsidRPr="003950EF" w:rsidRDefault="00307914" w:rsidP="00307914">
      <w:pPr>
        <w:jc w:val="both"/>
        <w:rPr>
          <w:rFonts w:cs="Arial"/>
          <w:szCs w:val="20"/>
        </w:rPr>
      </w:pPr>
    </w:p>
    <w:p w14:paraId="7AE3F4B0" w14:textId="6E46E09D" w:rsidR="00307914" w:rsidRPr="003950EF" w:rsidRDefault="00307914" w:rsidP="00307914">
      <w:pPr>
        <w:jc w:val="both"/>
        <w:rPr>
          <w:rFonts w:cs="Arial"/>
          <w:szCs w:val="20"/>
        </w:rPr>
      </w:pPr>
      <w:r w:rsidRPr="003950EF">
        <w:rPr>
          <w:rFonts w:cs="Arial"/>
          <w:szCs w:val="20"/>
        </w:rPr>
        <w:t>Ker je možno notarjev podpis overiti tako pri sodišču kot pri Ministrstvu za pravosodje</w:t>
      </w:r>
      <w:r w:rsidRPr="003950EF">
        <w:rPr>
          <w:rStyle w:val="Sprotnaopomba-sklic"/>
          <w:rFonts w:cs="Arial"/>
          <w:szCs w:val="20"/>
        </w:rPr>
        <w:footnoteReference w:id="8"/>
      </w:r>
      <w:r w:rsidRPr="003950EF">
        <w:rPr>
          <w:rFonts w:cs="Arial"/>
          <w:szCs w:val="20"/>
        </w:rPr>
        <w:t xml:space="preserve">, ne more biti breme stranke, da raziskuje, kje ima notar deponiran svoj podpis, odtis pečata oziroma žiga in </w:t>
      </w:r>
      <w:r w:rsidR="006A0724" w:rsidRPr="003950EF">
        <w:rPr>
          <w:rFonts w:cs="Arial"/>
          <w:szCs w:val="20"/>
        </w:rPr>
        <w:t>priglašeno sredstvo elektronske identifikacije</w:t>
      </w:r>
      <w:r w:rsidRPr="003950EF">
        <w:rPr>
          <w:rFonts w:cs="Arial"/>
          <w:szCs w:val="20"/>
        </w:rPr>
        <w:t xml:space="preserve">. V predlaganih določbah je glede notarjev tako jasno določeno, da pri okrožnem sodišču, kjer ima svoj sedež, deponira svoj podpis, odtis pečata in žiga ter </w:t>
      </w:r>
      <w:r w:rsidR="006A0724" w:rsidRPr="003950EF">
        <w:rPr>
          <w:rFonts w:cs="Arial"/>
          <w:szCs w:val="20"/>
        </w:rPr>
        <w:t>priglasi sredstvo elektronske identifikacije</w:t>
      </w:r>
      <w:r w:rsidRPr="003950EF">
        <w:rPr>
          <w:rFonts w:cs="Arial"/>
          <w:szCs w:val="20"/>
        </w:rPr>
        <w:t xml:space="preserve">, pri Ministrstvu za pravosodje pa </w:t>
      </w:r>
      <w:r w:rsidR="004A1C8F" w:rsidRPr="003950EF">
        <w:rPr>
          <w:rFonts w:cs="Arial"/>
          <w:szCs w:val="20"/>
        </w:rPr>
        <w:t>–</w:t>
      </w:r>
      <w:r w:rsidRPr="003950EF">
        <w:rPr>
          <w:rFonts w:cs="Arial"/>
          <w:szCs w:val="20"/>
        </w:rPr>
        <w:t xml:space="preserve"> ob upoštevanju prehodne določbe iz 15. člena predloga zakona </w:t>
      </w:r>
      <w:r w:rsidR="004A1C8F" w:rsidRPr="003950EF">
        <w:rPr>
          <w:rFonts w:cs="Arial"/>
          <w:szCs w:val="20"/>
        </w:rPr>
        <w:t>–</w:t>
      </w:r>
      <w:r w:rsidRPr="003950EF">
        <w:rPr>
          <w:rFonts w:cs="Arial"/>
          <w:szCs w:val="20"/>
        </w:rPr>
        <w:t xml:space="preserve"> (za</w:t>
      </w:r>
      <w:r w:rsidR="004A1C8F" w:rsidRPr="003950EF">
        <w:rPr>
          <w:rFonts w:cs="Arial"/>
          <w:szCs w:val="20"/>
        </w:rPr>
        <w:t xml:space="preserve"> zdaj</w:t>
      </w:r>
      <w:r w:rsidRPr="003950EF">
        <w:rPr>
          <w:rFonts w:cs="Arial"/>
          <w:szCs w:val="20"/>
        </w:rPr>
        <w:t xml:space="preserve"> le) svoj podpis ter odtis pečata in žiga. Stranka bo tako do izpolnitve tehničnih pogojev lahko overitev podpisa in odtisa pečata oziroma žiga notarja na klasični (pisni) listini dosegla tako pri okrožnem sodišču, kjer ima notar svoj sedež, kot pri Ministrstvu za pravosodje, medtem ko bo overitev elektronskega podpisa na izvorno elektronski listini do izpolnitve tehničnih pogojev mogoča le pri okrožnem sodišču, na območju katerega ima notar svoj sedež.</w:t>
      </w:r>
    </w:p>
    <w:p w14:paraId="162EFBAD" w14:textId="77777777" w:rsidR="00307914" w:rsidRPr="003950EF" w:rsidRDefault="00307914" w:rsidP="00307914">
      <w:pPr>
        <w:jc w:val="both"/>
        <w:rPr>
          <w:rFonts w:cs="Arial"/>
          <w:szCs w:val="20"/>
        </w:rPr>
      </w:pPr>
    </w:p>
    <w:p w14:paraId="2379D984" w14:textId="77777777" w:rsidR="00307914" w:rsidRPr="003950EF" w:rsidRDefault="00307914" w:rsidP="00307914">
      <w:pPr>
        <w:jc w:val="both"/>
        <w:rPr>
          <w:rFonts w:cs="Arial"/>
          <w:szCs w:val="20"/>
        </w:rPr>
      </w:pPr>
      <w:r w:rsidRPr="003950EF">
        <w:rPr>
          <w:rFonts w:cs="Arial"/>
          <w:szCs w:val="20"/>
        </w:rPr>
        <w:t>Poleg notarjev bodo po predlagani ureditvi svoje podpise pri Ministrstvu za pravosodje deponirali tudi notarski pomočniki, kar bo omogočilo overjanje njihovih podpisov tudi pri navedenem ministrstvu, ne le pri okrožnem sodišču, kot je veljalo doslej. Predlagatelj namreč ocenjuje, da veljavna ureditev, po kateri je za notarja predvideno deponiranje podpisa pri obeh organih (sodišču in ministrstvu), za notarskega pomočnika pa le pri sodišču, ni ustrezna, saj v praksi otežuje uveljavljanje pravic strank, ki lahko v primeru, ko zaradi odsotnosti notarja notarsko overitev opravi notarski pomočnik, overitev njegovega podpisa dosežejo izključno pri okrožnem sodišču.</w:t>
      </w:r>
    </w:p>
    <w:p w14:paraId="149A633D" w14:textId="77777777" w:rsidR="00307914" w:rsidRPr="003950EF" w:rsidRDefault="00307914" w:rsidP="00307914">
      <w:pPr>
        <w:jc w:val="both"/>
        <w:rPr>
          <w:rFonts w:cs="Arial"/>
          <w:szCs w:val="20"/>
        </w:rPr>
      </w:pPr>
    </w:p>
    <w:p w14:paraId="01DDDD2D" w14:textId="12C813C9" w:rsidR="00307914" w:rsidRPr="003950EF" w:rsidRDefault="00307914" w:rsidP="00307914">
      <w:pPr>
        <w:jc w:val="both"/>
        <w:rPr>
          <w:rFonts w:cs="Arial"/>
          <w:szCs w:val="20"/>
        </w:rPr>
      </w:pPr>
      <w:r w:rsidRPr="003950EF">
        <w:rPr>
          <w:rFonts w:cs="Arial"/>
          <w:szCs w:val="20"/>
        </w:rPr>
        <w:t xml:space="preserve">Predlog zakona v tretjem odstavku 4. člena predvideva obveznost državnih organov, da zaradi neposrednih overitev svojih listin v skladu z določbami 11. člena predloga zakona deponirajo svoje podpise ter odtise žigov tudi pri </w:t>
      </w:r>
      <w:r w:rsidR="003209EA" w:rsidRPr="003950EF">
        <w:rPr>
          <w:rFonts w:cs="Arial"/>
          <w:szCs w:val="20"/>
        </w:rPr>
        <w:t>M</w:t>
      </w:r>
      <w:r w:rsidRPr="003950EF">
        <w:rPr>
          <w:rFonts w:cs="Arial"/>
          <w:szCs w:val="20"/>
        </w:rPr>
        <w:t xml:space="preserve">inistrstvu za zunanje zadeve. S tem bo omogočena dodatna racionalizacija odločanja pristojnega ministrstva pri overjanju javnih listin. </w:t>
      </w:r>
      <w:r w:rsidR="004A1C8F" w:rsidRPr="003950EF">
        <w:rPr>
          <w:rFonts w:cs="Arial"/>
          <w:szCs w:val="20"/>
        </w:rPr>
        <w:t xml:space="preserve">Ker </w:t>
      </w:r>
      <w:r w:rsidR="003209EA" w:rsidRPr="003950EF">
        <w:rPr>
          <w:rFonts w:cs="Arial"/>
          <w:szCs w:val="20"/>
        </w:rPr>
        <w:t>M</w:t>
      </w:r>
      <w:r w:rsidRPr="003950EF">
        <w:rPr>
          <w:rFonts w:cs="Arial"/>
          <w:szCs w:val="20"/>
        </w:rPr>
        <w:t>inistrstvo za zunanje zadeve zaradi nadaljnjih overitev, ki jih opravljajo diplomatsk</w:t>
      </w:r>
      <w:r w:rsidR="003209EA" w:rsidRPr="003950EF">
        <w:rPr>
          <w:rFonts w:cs="Arial"/>
          <w:szCs w:val="20"/>
        </w:rPr>
        <w:t xml:space="preserve">a </w:t>
      </w:r>
      <w:r w:rsidRPr="003950EF">
        <w:rPr>
          <w:rFonts w:cs="Arial"/>
          <w:szCs w:val="20"/>
        </w:rPr>
        <w:t xml:space="preserve">predstavništva </w:t>
      </w:r>
      <w:r w:rsidR="003209EA" w:rsidRPr="003950EF">
        <w:rPr>
          <w:rFonts w:cs="Arial"/>
          <w:szCs w:val="20"/>
        </w:rPr>
        <w:t xml:space="preserve">oziroma konzulati </w:t>
      </w:r>
      <w:r w:rsidRPr="003950EF">
        <w:rPr>
          <w:rFonts w:cs="Arial"/>
          <w:szCs w:val="20"/>
        </w:rPr>
        <w:t>in tuji državni organi, pri katerih večinoma niso zagotovljeni tehnični pogoji za izdajo potrdil v elektronski obliki, ne more zagotavljati overitev elektronskega podpisa na izvorno elektro</w:t>
      </w:r>
      <w:r w:rsidR="006A0724" w:rsidRPr="003950EF">
        <w:rPr>
          <w:rFonts w:cs="Arial"/>
          <w:szCs w:val="20"/>
        </w:rPr>
        <w:t>nski listini, tudi ni predvidena</w:t>
      </w:r>
      <w:r w:rsidRPr="003950EF">
        <w:rPr>
          <w:rFonts w:cs="Arial"/>
          <w:szCs w:val="20"/>
        </w:rPr>
        <w:t xml:space="preserve"> </w:t>
      </w:r>
      <w:r w:rsidR="006A0724" w:rsidRPr="003950EF">
        <w:rPr>
          <w:rFonts w:cs="Arial"/>
          <w:szCs w:val="20"/>
        </w:rPr>
        <w:t>priglasitev sredstev elektronske identifikacije</w:t>
      </w:r>
      <w:r w:rsidRPr="003950EF">
        <w:rPr>
          <w:rFonts w:cs="Arial"/>
          <w:szCs w:val="20"/>
        </w:rPr>
        <w:t xml:space="preserve"> državnih organov pri navedenem ministrstvu. </w:t>
      </w:r>
    </w:p>
    <w:p w14:paraId="377ABBCC" w14:textId="77777777" w:rsidR="00307914" w:rsidRPr="003950EF" w:rsidRDefault="00307914" w:rsidP="00307914">
      <w:pPr>
        <w:pStyle w:val="Odstavek"/>
        <w:spacing w:before="0" w:line="260" w:lineRule="exact"/>
        <w:ind w:firstLine="0"/>
      </w:pPr>
    </w:p>
    <w:p w14:paraId="7A8360A4" w14:textId="77777777" w:rsidR="00307914" w:rsidRPr="003950EF" w:rsidRDefault="00307914" w:rsidP="00307914">
      <w:pPr>
        <w:pStyle w:val="Odstavek"/>
        <w:spacing w:before="0" w:line="260" w:lineRule="exact"/>
        <w:ind w:firstLine="0"/>
      </w:pPr>
      <w:r w:rsidRPr="003950EF">
        <w:t>V predlaganih določbah je ustrezno upoštevana uporaba pečatov in žigov (glej obrazložitev k 3. členu).</w:t>
      </w:r>
    </w:p>
    <w:p w14:paraId="1D1F7B20" w14:textId="77777777" w:rsidR="00307914" w:rsidRPr="003950EF" w:rsidRDefault="00307914" w:rsidP="00307914">
      <w:pPr>
        <w:pStyle w:val="Odstavek"/>
        <w:spacing w:before="0" w:line="260" w:lineRule="exact"/>
        <w:ind w:firstLine="0"/>
      </w:pPr>
    </w:p>
    <w:p w14:paraId="5BC344BA" w14:textId="77777777" w:rsidR="00307914" w:rsidRPr="003950EF" w:rsidRDefault="00307914" w:rsidP="00307914">
      <w:pPr>
        <w:jc w:val="both"/>
        <w:rPr>
          <w:rFonts w:cs="Arial"/>
          <w:szCs w:val="20"/>
        </w:rPr>
      </w:pPr>
      <w:r w:rsidRPr="003950EF">
        <w:rPr>
          <w:rFonts w:cs="Arial"/>
          <w:szCs w:val="20"/>
        </w:rPr>
        <w:t>Med določbami predlaganega člena ni vsebine veljavnega prvega odstavka 4. člena ZOLMP, ki določa način, na katerega se dokaže pristnost podpisa, saj po mnenju predlagatelja ne sodi v ta člen, temveč med določbe, ki urejajo overitev podpisa. Zato je vsebina te določbe ustrezno umeščena v drugi odstavek predlaganega 6. člena zakona.</w:t>
      </w:r>
    </w:p>
    <w:p w14:paraId="6D30860F" w14:textId="77777777" w:rsidR="00307914" w:rsidRPr="003950EF" w:rsidRDefault="00307914" w:rsidP="00307914">
      <w:pPr>
        <w:jc w:val="both"/>
        <w:rPr>
          <w:rFonts w:cs="Arial"/>
          <w:szCs w:val="20"/>
        </w:rPr>
      </w:pPr>
    </w:p>
    <w:p w14:paraId="7993DC44" w14:textId="77777777" w:rsidR="00307914" w:rsidRPr="003950EF" w:rsidRDefault="00307914" w:rsidP="00307914">
      <w:pPr>
        <w:pStyle w:val="Odstavek"/>
        <w:spacing w:before="0" w:line="260" w:lineRule="exact"/>
        <w:ind w:firstLine="0"/>
        <w:rPr>
          <w:b/>
        </w:rPr>
      </w:pPr>
      <w:r w:rsidRPr="003950EF">
        <w:rPr>
          <w:b/>
        </w:rPr>
        <w:t>K 5. členu:</w:t>
      </w:r>
    </w:p>
    <w:p w14:paraId="38760F6B" w14:textId="77777777" w:rsidR="00307914" w:rsidRPr="003950EF" w:rsidRDefault="00307914" w:rsidP="00307914">
      <w:pPr>
        <w:pStyle w:val="Odstavek"/>
        <w:spacing w:before="0" w:line="260" w:lineRule="exact"/>
        <w:ind w:firstLine="0"/>
      </w:pPr>
    </w:p>
    <w:p w14:paraId="243A594F" w14:textId="77777777" w:rsidR="00307914" w:rsidRPr="003950EF" w:rsidRDefault="00307914" w:rsidP="00307914">
      <w:pPr>
        <w:jc w:val="both"/>
        <w:rPr>
          <w:rFonts w:cs="Arial"/>
          <w:szCs w:val="20"/>
        </w:rPr>
      </w:pPr>
      <w:r w:rsidRPr="003950EF">
        <w:rPr>
          <w:rFonts w:cs="Arial"/>
          <w:szCs w:val="20"/>
        </w:rPr>
        <w:t>Postopek, po katerem pristojni organi overjajo javne listine, je po svoji naravi nepravdni postopek. V nepravdnem postopku se smiselno uporabljajo določbe Zakona o pravdnem postopku (ZPP), če z Zakonom o nepravdnem postopku (ZNP) ali z drugim zakonom ni drugače določeno (37. člen ZNP).</w:t>
      </w:r>
    </w:p>
    <w:p w14:paraId="6D80F294" w14:textId="77777777" w:rsidR="00307914" w:rsidRPr="003950EF" w:rsidRDefault="00307914" w:rsidP="00307914">
      <w:pPr>
        <w:jc w:val="both"/>
        <w:rPr>
          <w:rFonts w:cs="Arial"/>
          <w:szCs w:val="20"/>
        </w:rPr>
      </w:pPr>
    </w:p>
    <w:p w14:paraId="06E71187" w14:textId="77777777" w:rsidR="00307914" w:rsidRPr="003950EF" w:rsidRDefault="00307914" w:rsidP="00307914">
      <w:pPr>
        <w:jc w:val="both"/>
        <w:rPr>
          <w:rFonts w:cs="Arial"/>
          <w:szCs w:val="20"/>
        </w:rPr>
      </w:pPr>
      <w:r w:rsidRPr="003950EF">
        <w:rPr>
          <w:rFonts w:cs="Arial"/>
          <w:szCs w:val="20"/>
        </w:rPr>
        <w:t>Posebnih določb glede opravljanja procesnih dejanj po pooblaščencu ne vsebujeta ne Zakon o overitvi listin v mednarodnem prometu (ZOLMP) in tudi ne ZNP. To dejstvo vodi do sklepa, da se tudi v postopkih za overitev javnih listin uporabljajo določbe petega poglavja ZPP, ki ureja opravljanje procesnih dejanj po pooblaščencu. Iz 98. člena ZPP tako izhaja dolžnost pooblaščenca, da pri prvem pravdnem dejanju predloži ali izkaže pooblastilo za zastopanje stranke.</w:t>
      </w:r>
    </w:p>
    <w:p w14:paraId="699821F6" w14:textId="77777777" w:rsidR="00307914" w:rsidRPr="003950EF" w:rsidRDefault="00307914" w:rsidP="00307914">
      <w:pPr>
        <w:jc w:val="both"/>
        <w:rPr>
          <w:rFonts w:cs="Arial"/>
          <w:szCs w:val="20"/>
        </w:rPr>
      </w:pPr>
    </w:p>
    <w:p w14:paraId="0C5BC3DF" w14:textId="20ABB214" w:rsidR="00307914" w:rsidRPr="003950EF" w:rsidRDefault="004A1C8F" w:rsidP="00307914">
      <w:pPr>
        <w:jc w:val="both"/>
        <w:rPr>
          <w:rFonts w:cs="Arial"/>
          <w:szCs w:val="20"/>
        </w:rPr>
      </w:pPr>
      <w:r w:rsidRPr="003950EF">
        <w:rPr>
          <w:rFonts w:cs="Arial"/>
          <w:szCs w:val="20"/>
        </w:rPr>
        <w:t xml:space="preserve">Ker </w:t>
      </w:r>
      <w:r w:rsidR="00307914" w:rsidRPr="003950EF">
        <w:rPr>
          <w:rFonts w:cs="Arial"/>
          <w:szCs w:val="20"/>
        </w:rPr>
        <w:t>pravna ureditev v Republiki Sloveniji v določenih primerih že v celoti opušča zahtevo po predložitvi pooblastila</w:t>
      </w:r>
      <w:r w:rsidR="00307914" w:rsidRPr="003950EF">
        <w:rPr>
          <w:rStyle w:val="Sprotnaopomba-sklic"/>
          <w:rFonts w:cs="Arial"/>
          <w:szCs w:val="20"/>
        </w:rPr>
        <w:footnoteReference w:id="9"/>
      </w:r>
      <w:r w:rsidR="00307914" w:rsidRPr="003950EF">
        <w:rPr>
          <w:rFonts w:cs="Arial"/>
          <w:szCs w:val="20"/>
        </w:rPr>
        <w:t>, predlog zakona z novo določbo v 5. členu v postopkih overjanja javnih listin ukinja dolžnost pooblaščenca, da predloži pooblastilo za zastopanje stranke, kadar je z zahtevo za overitev javne listine taka listina tudi predložena. Če pooblaščenec s tako listino razpolaga, je namreč mogoče izhajati iz domneve, da ima pooblastilo, da zahteva njeno overitev pri pristojnem organu. S tem ZOLMP izključuje subsidiarno uporaba ZPP glede tega vprašanja v postopkih overjanja javnih listin.</w:t>
      </w:r>
    </w:p>
    <w:p w14:paraId="3775EBE6" w14:textId="77777777" w:rsidR="00307914" w:rsidRPr="003950EF" w:rsidRDefault="00307914" w:rsidP="00307914">
      <w:pPr>
        <w:pStyle w:val="Odstavek"/>
        <w:spacing w:line="260" w:lineRule="exact"/>
        <w:ind w:firstLine="0"/>
        <w:rPr>
          <w:b/>
        </w:rPr>
      </w:pPr>
      <w:r w:rsidRPr="003950EF">
        <w:rPr>
          <w:b/>
        </w:rPr>
        <w:t>K 6. členu:</w:t>
      </w:r>
    </w:p>
    <w:p w14:paraId="41E79EA3" w14:textId="77777777" w:rsidR="00307914" w:rsidRPr="003950EF" w:rsidRDefault="00307914" w:rsidP="00307914">
      <w:pPr>
        <w:rPr>
          <w:rFonts w:cs="Arial"/>
          <w:szCs w:val="20"/>
        </w:rPr>
      </w:pPr>
    </w:p>
    <w:p w14:paraId="6DBDA303" w14:textId="77777777" w:rsidR="00307914" w:rsidRPr="003950EF" w:rsidRDefault="00307914" w:rsidP="00307914">
      <w:pPr>
        <w:jc w:val="both"/>
        <w:rPr>
          <w:rFonts w:cs="Arial"/>
          <w:szCs w:val="20"/>
        </w:rPr>
      </w:pPr>
      <w:r w:rsidRPr="003950EF">
        <w:rPr>
          <w:rFonts w:cs="Arial"/>
          <w:szCs w:val="20"/>
        </w:rPr>
        <w:t>Veljavni 5. in 6. člen ZOLMP urejata način overjanja podpisa na listini. Vsebina teh dveh členov ne ustreza več aktualnemu stanju na področju overjanja podpisov osebe, ki je izdala javno listino. Zato je treba določbe ustrezno spremeniti tako, da se ohranijo le še tiste obstoječe določbe, ki so še aktualne v zvezi z overjanjem podpisov, pri čemer je primerno, da se način overjanja podpisa uredi v enem samem členu.</w:t>
      </w:r>
    </w:p>
    <w:p w14:paraId="1F239517" w14:textId="77777777" w:rsidR="00307914" w:rsidRPr="003950EF" w:rsidRDefault="00307914" w:rsidP="00307914">
      <w:pPr>
        <w:jc w:val="both"/>
        <w:rPr>
          <w:rFonts w:cs="Arial"/>
          <w:szCs w:val="20"/>
        </w:rPr>
      </w:pPr>
    </w:p>
    <w:p w14:paraId="331B5585" w14:textId="77777777" w:rsidR="00307914" w:rsidRPr="003950EF" w:rsidRDefault="00307914" w:rsidP="00307914">
      <w:pPr>
        <w:jc w:val="both"/>
        <w:rPr>
          <w:rFonts w:cs="Arial"/>
          <w:szCs w:val="20"/>
        </w:rPr>
      </w:pPr>
      <w:r w:rsidRPr="003950EF">
        <w:rPr>
          <w:rFonts w:cs="Arial"/>
          <w:szCs w:val="20"/>
        </w:rPr>
        <w:t>Tako je predlagano, da se določba, ki ureja način overjanja podpisa na javni listini, formulira tako, da iz nje jasno izhaja, da je primarni način ugotavljanja pristnosti podpisa vpogled v deponirane podpise. Poleg tega načina pa predlog zakona dopušča tudi druge možnosti za ugotavljanje pristnosti podpisa na javni listini. Tako predlog zakona ohranja možnost, da se ugotovi pristnost podpisa na listini tudi tako, da podpisnik listine pred organom, ki listino overja, podpis prizna za svojega, kot je to predvideno v veljavnem prvem odstavku 4. člena ZOLMP.</w:t>
      </w:r>
    </w:p>
    <w:p w14:paraId="3AAC91B4" w14:textId="77777777" w:rsidR="00307914" w:rsidRPr="003950EF" w:rsidRDefault="00307914" w:rsidP="00307914">
      <w:pPr>
        <w:jc w:val="both"/>
        <w:rPr>
          <w:rFonts w:cs="Arial"/>
          <w:szCs w:val="20"/>
        </w:rPr>
      </w:pPr>
    </w:p>
    <w:p w14:paraId="095E7DB0" w14:textId="75DB7B9C" w:rsidR="00307914" w:rsidRPr="003950EF" w:rsidRDefault="004A1C8F" w:rsidP="00307914">
      <w:pPr>
        <w:jc w:val="both"/>
        <w:rPr>
          <w:rFonts w:cs="Arial"/>
          <w:szCs w:val="20"/>
        </w:rPr>
      </w:pPr>
      <w:r w:rsidRPr="003950EF">
        <w:rPr>
          <w:rFonts w:cs="Arial"/>
          <w:szCs w:val="20"/>
        </w:rPr>
        <w:t>Ker</w:t>
      </w:r>
      <w:r w:rsidR="00307914" w:rsidRPr="003950EF">
        <w:rPr>
          <w:rFonts w:cs="Arial"/>
          <w:szCs w:val="20"/>
        </w:rPr>
        <w:t xml:space="preserve"> je predmet te določbe urejanje načina overjanja podpisov oseb, ki so upravičene za podpisovanje javnih listin, po mnenju predlagatelja niso več aktualne vse tiste določbe, ki govorijo o načinu overjanja podpisa osebe, ki ne zna brati ali ki ne razume jezika, v katerem je listina napisana. Še vedno pa utegne biti aktualna, čeprav zelo poredko, določba o ugotavljanju pristnosti podpisa slepe osebe.</w:t>
      </w:r>
    </w:p>
    <w:p w14:paraId="09086D82" w14:textId="77777777" w:rsidR="00307914" w:rsidRPr="003950EF" w:rsidRDefault="00307914" w:rsidP="00307914">
      <w:pPr>
        <w:jc w:val="both"/>
        <w:rPr>
          <w:rFonts w:cs="Arial"/>
          <w:szCs w:val="20"/>
        </w:rPr>
      </w:pPr>
    </w:p>
    <w:p w14:paraId="235DB9EB" w14:textId="11C0F356" w:rsidR="00307914" w:rsidRPr="003950EF" w:rsidRDefault="00307914" w:rsidP="00307914">
      <w:pPr>
        <w:jc w:val="both"/>
        <w:rPr>
          <w:rFonts w:cs="Arial"/>
          <w:szCs w:val="20"/>
        </w:rPr>
      </w:pPr>
      <w:r w:rsidRPr="003950EF">
        <w:rPr>
          <w:rFonts w:cs="Arial"/>
          <w:szCs w:val="20"/>
        </w:rPr>
        <w:t xml:space="preserve">V četrtem odstavku je predlagano, da se verodostojnost elektronskega podpisa na izvorno elektronski javni listini ugotavlja na podlagi </w:t>
      </w:r>
      <w:r w:rsidR="00252375" w:rsidRPr="003950EF">
        <w:rPr>
          <w:rFonts w:cs="Arial"/>
          <w:szCs w:val="20"/>
        </w:rPr>
        <w:t>priglašenih sredstev elektronske identifikacije</w:t>
      </w:r>
      <w:r w:rsidR="009467A6" w:rsidRPr="003950EF">
        <w:rPr>
          <w:rFonts w:cs="Arial"/>
          <w:szCs w:val="20"/>
        </w:rPr>
        <w:t>, predlagani peti odstavek pa ohranja možnost ugotavljanja verodostojnosti podpisa</w:t>
      </w:r>
      <w:r w:rsidRPr="003950EF">
        <w:rPr>
          <w:rFonts w:cs="Arial"/>
          <w:szCs w:val="20"/>
        </w:rPr>
        <w:t xml:space="preserve"> na kakršen koli drug način, po katerem je mogoče brez dvoma ugotoviti njegovo verodostojnost.</w:t>
      </w:r>
    </w:p>
    <w:p w14:paraId="5DB22DDB" w14:textId="77777777" w:rsidR="00307914" w:rsidRPr="003950EF" w:rsidRDefault="00307914" w:rsidP="00307914">
      <w:pPr>
        <w:pStyle w:val="Odstavek"/>
        <w:spacing w:before="0" w:line="260" w:lineRule="exact"/>
        <w:ind w:firstLine="0"/>
      </w:pPr>
    </w:p>
    <w:p w14:paraId="17962153" w14:textId="77777777" w:rsidR="00307914" w:rsidRPr="003950EF" w:rsidRDefault="00307914" w:rsidP="00307914">
      <w:pPr>
        <w:pStyle w:val="Odstavek"/>
        <w:spacing w:before="0" w:line="260" w:lineRule="exact"/>
        <w:ind w:firstLine="0"/>
      </w:pPr>
      <w:r w:rsidRPr="003950EF">
        <w:t>V primerjavi z veljavnim ZOLMP so tako določbe 5. in 6. člena ZOLMP ustrezno prilagojene in zajete v predlaganem 6. členu, določba veljavnega 7. člena ZOLMP pa glede na to, da so predmet overjanja le javne listine, ni (več) aktualna, saj so podpisniki javnih listin pooblaščeni za zastopanje organa ali drugega subjekta, ki izdaja javne listine, že na podlagi svoje zaposlitve pri tem organu oziroma subjektu. Zato je v predlogu tega zakona ni.</w:t>
      </w:r>
    </w:p>
    <w:p w14:paraId="75891CCE" w14:textId="77777777" w:rsidR="00307914" w:rsidRPr="003950EF" w:rsidRDefault="00307914" w:rsidP="00307914">
      <w:pPr>
        <w:pStyle w:val="Odstavek"/>
        <w:spacing w:before="0" w:line="260" w:lineRule="exact"/>
        <w:ind w:firstLine="0"/>
      </w:pPr>
    </w:p>
    <w:p w14:paraId="2822F8C2" w14:textId="77777777" w:rsidR="00307914" w:rsidRPr="003950EF" w:rsidRDefault="00307914" w:rsidP="00307914">
      <w:pPr>
        <w:pStyle w:val="Odstavek"/>
        <w:spacing w:before="0" w:line="260" w:lineRule="exact"/>
        <w:ind w:firstLine="0"/>
        <w:rPr>
          <w:b/>
        </w:rPr>
      </w:pPr>
      <w:r w:rsidRPr="003950EF">
        <w:rPr>
          <w:b/>
        </w:rPr>
        <w:t>K 7. členu:</w:t>
      </w:r>
    </w:p>
    <w:p w14:paraId="60ADEFEF" w14:textId="77777777" w:rsidR="00307914" w:rsidRPr="003950EF" w:rsidRDefault="00307914" w:rsidP="00307914">
      <w:pPr>
        <w:rPr>
          <w:rFonts w:cs="Arial"/>
          <w:szCs w:val="20"/>
        </w:rPr>
      </w:pPr>
    </w:p>
    <w:p w14:paraId="0BDA8C47" w14:textId="77777777" w:rsidR="00307914" w:rsidRPr="003950EF" w:rsidRDefault="00307914" w:rsidP="00307914">
      <w:pPr>
        <w:jc w:val="both"/>
        <w:rPr>
          <w:rFonts w:cs="Arial"/>
          <w:szCs w:val="20"/>
        </w:rPr>
      </w:pPr>
      <w:r w:rsidRPr="003950EF">
        <w:rPr>
          <w:rFonts w:cs="Arial"/>
          <w:szCs w:val="20"/>
        </w:rPr>
        <w:t>Za razliko od veljavnega 8. člena ZOLMP</w:t>
      </w:r>
      <w:r w:rsidRPr="003950EF">
        <w:rPr>
          <w:rStyle w:val="Sprotnaopomba-sklic"/>
          <w:rFonts w:cs="Arial"/>
          <w:szCs w:val="20"/>
        </w:rPr>
        <w:footnoteReference w:id="10"/>
      </w:r>
      <w:r w:rsidRPr="003950EF">
        <w:rPr>
          <w:rFonts w:cs="Arial"/>
          <w:szCs w:val="20"/>
        </w:rPr>
        <w:t xml:space="preserve"> je v predlagani določbi 7. člena kot primarni način ugotavljanja pristnosti pečata ali žiga določen vpogled v deponirane pečate ali žige, dopuščena pa je tudi možnost, da se verodostojnost odtisa pečata ali žiga ugotavlja na kakršen koli drug način, po katerem je mogoče brez dvoma ugotoviti njegovo verodostojnost. V predlagani določbi je izpuščeno naštevanje posameznih izdajateljev javnih listin, saj so ti ustrezno navedeni že v 4. členu predloga zakona. </w:t>
      </w:r>
    </w:p>
    <w:p w14:paraId="5A443B36" w14:textId="77777777" w:rsidR="00307914" w:rsidRPr="003950EF" w:rsidRDefault="00307914" w:rsidP="00307914">
      <w:pPr>
        <w:jc w:val="both"/>
        <w:rPr>
          <w:rFonts w:cs="Arial"/>
          <w:szCs w:val="20"/>
        </w:rPr>
      </w:pPr>
    </w:p>
    <w:p w14:paraId="06A06209" w14:textId="77777777" w:rsidR="00307914" w:rsidRPr="003950EF" w:rsidRDefault="00307914" w:rsidP="00307914">
      <w:pPr>
        <w:pStyle w:val="Odstavek"/>
        <w:spacing w:before="0" w:line="260" w:lineRule="exact"/>
        <w:ind w:firstLine="0"/>
        <w:rPr>
          <w:b/>
        </w:rPr>
      </w:pPr>
      <w:r w:rsidRPr="003950EF">
        <w:rPr>
          <w:b/>
        </w:rPr>
        <w:t>K 8. členu:</w:t>
      </w:r>
    </w:p>
    <w:p w14:paraId="51DD9776" w14:textId="77777777" w:rsidR="00307914" w:rsidRPr="003950EF" w:rsidRDefault="00307914" w:rsidP="00307914">
      <w:pPr>
        <w:rPr>
          <w:rFonts w:cs="Arial"/>
          <w:szCs w:val="20"/>
        </w:rPr>
      </w:pPr>
    </w:p>
    <w:p w14:paraId="3D085971" w14:textId="77777777" w:rsidR="00307914" w:rsidRPr="003950EF" w:rsidRDefault="00307914" w:rsidP="00307914">
      <w:pPr>
        <w:rPr>
          <w:rFonts w:cs="Arial"/>
          <w:szCs w:val="20"/>
        </w:rPr>
      </w:pPr>
      <w:r w:rsidRPr="003950EF">
        <w:rPr>
          <w:rFonts w:cs="Arial"/>
          <w:szCs w:val="20"/>
        </w:rPr>
        <w:t>Člen ureja potrdilo o overitvi, ki je v veljavnem ZOLMP urejeno v 9. členu.</w:t>
      </w:r>
    </w:p>
    <w:p w14:paraId="045C1A26" w14:textId="77777777" w:rsidR="00307914" w:rsidRPr="003950EF" w:rsidRDefault="00307914" w:rsidP="00307914">
      <w:pPr>
        <w:rPr>
          <w:rFonts w:cs="Arial"/>
          <w:szCs w:val="20"/>
        </w:rPr>
      </w:pPr>
    </w:p>
    <w:p w14:paraId="5C63CBF7" w14:textId="77777777" w:rsidR="00307914" w:rsidRPr="003950EF" w:rsidRDefault="00307914" w:rsidP="00307914">
      <w:pPr>
        <w:jc w:val="both"/>
        <w:rPr>
          <w:rFonts w:cs="Arial"/>
          <w:szCs w:val="20"/>
        </w:rPr>
      </w:pPr>
      <w:r w:rsidRPr="003950EF">
        <w:rPr>
          <w:rFonts w:cs="Arial"/>
          <w:szCs w:val="20"/>
        </w:rPr>
        <w:t xml:space="preserve">Po prvem odstavku 9. člena ZOLMP se potrdilo o overitvi napiše na izvirni listini in mora vsebovati datum overitve, številko, s katero je listina vpisana v overitveni vpisnik, podpis uradne osebe in pečat organa, ki je overitev opravil. </w:t>
      </w:r>
    </w:p>
    <w:p w14:paraId="7B94AA5A" w14:textId="77777777" w:rsidR="00307914" w:rsidRPr="003950EF" w:rsidRDefault="00307914" w:rsidP="00307914">
      <w:pPr>
        <w:jc w:val="both"/>
        <w:rPr>
          <w:rFonts w:cs="Arial"/>
          <w:szCs w:val="20"/>
        </w:rPr>
      </w:pPr>
    </w:p>
    <w:p w14:paraId="115846EB" w14:textId="0022016B" w:rsidR="00307914" w:rsidRPr="003950EF" w:rsidRDefault="00307914" w:rsidP="00307914">
      <w:pPr>
        <w:jc w:val="both"/>
        <w:rPr>
          <w:rFonts w:cs="Arial"/>
          <w:szCs w:val="20"/>
        </w:rPr>
      </w:pPr>
      <w:r w:rsidRPr="003950EF">
        <w:rPr>
          <w:rFonts w:cs="Arial"/>
          <w:szCs w:val="20"/>
        </w:rPr>
        <w:t xml:space="preserve">Na sodiščih se potrdilo o overitvi od </w:t>
      </w:r>
      <w:r w:rsidR="004A1C8F" w:rsidRPr="003950EF">
        <w:rPr>
          <w:rFonts w:cs="Arial"/>
          <w:szCs w:val="20"/>
        </w:rPr>
        <w:t>za</w:t>
      </w:r>
      <w:r w:rsidRPr="003950EF">
        <w:rPr>
          <w:rFonts w:cs="Arial"/>
          <w:szCs w:val="20"/>
        </w:rPr>
        <w:t xml:space="preserve">četka uporabe aplikacije </w:t>
      </w:r>
      <w:proofErr w:type="spellStart"/>
      <w:r w:rsidRPr="003950EF">
        <w:rPr>
          <w:rFonts w:cs="Arial"/>
          <w:szCs w:val="20"/>
        </w:rPr>
        <w:t>eOveritve</w:t>
      </w:r>
      <w:proofErr w:type="spellEnd"/>
      <w:r w:rsidRPr="003950EF">
        <w:rPr>
          <w:rFonts w:cs="Arial"/>
          <w:szCs w:val="20"/>
        </w:rPr>
        <w:t xml:space="preserve"> ne izdela več z odtisom štampiljke, ampak se izpiše iz te aplikacije na poseben list, ki se pripne k listini. Od oktobra 2015 ta aplikacija omogoča tudi izdajanje potrdil o overitvi v izvorno elektronski obliki. Zato je glede na veljavno ureditev določba veljavnega prvega odstavka 9. člena ZOLMP dopolnjena v tej smeri in urejena v prvem, drugem in tretjem odstavku predlaganega 8. člena.</w:t>
      </w:r>
    </w:p>
    <w:p w14:paraId="02A5618B" w14:textId="77777777" w:rsidR="00307914" w:rsidRPr="003950EF" w:rsidRDefault="00307914" w:rsidP="00307914">
      <w:pPr>
        <w:jc w:val="both"/>
        <w:rPr>
          <w:rFonts w:cs="Arial"/>
          <w:szCs w:val="20"/>
        </w:rPr>
      </w:pPr>
    </w:p>
    <w:p w14:paraId="1D9BBF81" w14:textId="3217FFA8" w:rsidR="00307914" w:rsidRPr="003950EF" w:rsidRDefault="004A1C8F" w:rsidP="00307914">
      <w:pPr>
        <w:jc w:val="both"/>
        <w:rPr>
          <w:rFonts w:cs="Arial"/>
          <w:szCs w:val="20"/>
        </w:rPr>
      </w:pPr>
      <w:r w:rsidRPr="003950EF">
        <w:rPr>
          <w:rFonts w:cs="Arial"/>
          <w:szCs w:val="20"/>
        </w:rPr>
        <w:t xml:space="preserve">Ker </w:t>
      </w:r>
      <w:r w:rsidR="00307914" w:rsidRPr="003950EF">
        <w:rPr>
          <w:rFonts w:cs="Arial"/>
          <w:szCs w:val="20"/>
        </w:rPr>
        <w:t xml:space="preserve">Ministrstvo za pravosodje še ne razpolaga z aplikacijo, ki bi omogočala izdajanje izvorno elektronskih potrdil o overitvah oz. </w:t>
      </w:r>
      <w:proofErr w:type="spellStart"/>
      <w:r w:rsidR="00307914" w:rsidRPr="003950EF">
        <w:rPr>
          <w:rFonts w:cs="Arial"/>
          <w:szCs w:val="20"/>
        </w:rPr>
        <w:t>nadoveritvah</w:t>
      </w:r>
      <w:proofErr w:type="spellEnd"/>
      <w:r w:rsidR="00307914" w:rsidRPr="003950EF">
        <w:rPr>
          <w:rFonts w:cs="Arial"/>
          <w:szCs w:val="20"/>
        </w:rPr>
        <w:t xml:space="preserve">, se drugi odstavek predlaganega 8. člena v delu, ki govori o izdajanju potrdil o overitvi v elektronski obliki, v primeru izdaje takega potrdila pri Ministrstvu za pravosodje </w:t>
      </w:r>
      <w:r w:rsidR="00F30F25" w:rsidRPr="003950EF">
        <w:rPr>
          <w:rFonts w:cs="Arial"/>
          <w:szCs w:val="20"/>
        </w:rPr>
        <w:t>za</w:t>
      </w:r>
      <w:r w:rsidR="00307914" w:rsidRPr="003950EF">
        <w:rPr>
          <w:rFonts w:cs="Arial"/>
          <w:szCs w:val="20"/>
        </w:rPr>
        <w:t>čne uporabljati, ko bodo za to zagotovljeni tehnični pogoji (prehodna določba v 15. členu predloga zakona). Pri tem je treba upoštevati, da so v primeru overitve po določbah 10. člena predloga zakona predvidene nadaljnje overitve, ki jih opravljajo diplomatsk</w:t>
      </w:r>
      <w:r w:rsidR="003209EA" w:rsidRPr="003950EF">
        <w:rPr>
          <w:rFonts w:cs="Arial"/>
          <w:szCs w:val="20"/>
        </w:rPr>
        <w:t xml:space="preserve">a </w:t>
      </w:r>
      <w:r w:rsidR="00307914" w:rsidRPr="003950EF">
        <w:rPr>
          <w:rFonts w:cs="Arial"/>
          <w:szCs w:val="20"/>
        </w:rPr>
        <w:t xml:space="preserve">predstavništva </w:t>
      </w:r>
      <w:r w:rsidR="001503E4" w:rsidRPr="003950EF">
        <w:rPr>
          <w:rFonts w:cs="Arial"/>
          <w:szCs w:val="20"/>
        </w:rPr>
        <w:t xml:space="preserve">oziroma </w:t>
      </w:r>
      <w:r w:rsidR="003209EA" w:rsidRPr="003950EF">
        <w:rPr>
          <w:rFonts w:cs="Arial"/>
          <w:szCs w:val="20"/>
        </w:rPr>
        <w:t xml:space="preserve">konzulati </w:t>
      </w:r>
      <w:r w:rsidR="00307914" w:rsidRPr="003950EF">
        <w:rPr>
          <w:rFonts w:cs="Arial"/>
          <w:szCs w:val="20"/>
        </w:rPr>
        <w:t>in tuji državni organi, pri katerih večinoma niso zagotovljeni tehnični pogoji za izdajo potrdil v elektronski obliki, zato drugi odstavek 8. člena predloga zakona izrecno določa, da je izdaja potrdila o overitvi v elektronski obliki predvidena zgolj v primeru overitev domačih listin za uporabo v državah članicah haaške Konvencije v skladu s 13. členom predloga zakona.</w:t>
      </w:r>
    </w:p>
    <w:p w14:paraId="7B0E7F92" w14:textId="77777777" w:rsidR="00307914" w:rsidRPr="003950EF" w:rsidRDefault="00307914" w:rsidP="00307914">
      <w:pPr>
        <w:jc w:val="both"/>
        <w:rPr>
          <w:rFonts w:cs="Arial"/>
          <w:szCs w:val="20"/>
        </w:rPr>
      </w:pPr>
    </w:p>
    <w:p w14:paraId="7640EE5C" w14:textId="06ECE476" w:rsidR="00307914" w:rsidRPr="003950EF" w:rsidRDefault="00307914" w:rsidP="00307914">
      <w:pPr>
        <w:jc w:val="both"/>
        <w:rPr>
          <w:rFonts w:cs="Arial"/>
          <w:szCs w:val="20"/>
        </w:rPr>
      </w:pPr>
      <w:r w:rsidRPr="003950EF">
        <w:rPr>
          <w:rFonts w:cs="Arial"/>
          <w:szCs w:val="20"/>
        </w:rPr>
        <w:t xml:space="preserve">Veljavni drugi odstavek 9. člena ZOLMP določa besedilo potrdila o overitvi, ki ga izda sodišče, medtem ko veljavni zakon besedila drugih potrdil, ki jih izdata Ministrstvo za pravosodje in Ministrstvo za zunanje zadeve, ne določa. Po mnenju predlagatelja besedilo potrdila ne predstavlja zakonske materije, zato predlog zakona takšne določbe ne vsebuje. Tako je v predlagani določbi tretjega odstavka določena obvezna vsebina potrdila, v predlaganem četrtem </w:t>
      </w:r>
      <w:r w:rsidRPr="003950EF">
        <w:rPr>
          <w:rFonts w:cs="Arial"/>
          <w:szCs w:val="20"/>
        </w:rPr>
        <w:lastRenderedPageBreak/>
        <w:t>odstavku pa, da natančnejšo vsebino (torej samo besedilo) potrdil o overitvi določi minister, pristojen za pravosodje.</w:t>
      </w:r>
    </w:p>
    <w:p w14:paraId="34053609" w14:textId="77777777" w:rsidR="00307914" w:rsidRPr="003950EF" w:rsidRDefault="00307914" w:rsidP="00307914">
      <w:pPr>
        <w:jc w:val="both"/>
        <w:rPr>
          <w:rFonts w:cs="Arial"/>
          <w:szCs w:val="20"/>
        </w:rPr>
      </w:pPr>
    </w:p>
    <w:p w14:paraId="46F6BF6D" w14:textId="6A641D07" w:rsidR="00307914" w:rsidRPr="003950EF" w:rsidRDefault="00307914" w:rsidP="00307914">
      <w:pPr>
        <w:jc w:val="both"/>
        <w:rPr>
          <w:rFonts w:cs="Arial"/>
          <w:szCs w:val="20"/>
        </w:rPr>
      </w:pPr>
      <w:r w:rsidRPr="003950EF">
        <w:rPr>
          <w:rFonts w:cs="Arial"/>
          <w:szCs w:val="20"/>
        </w:rPr>
        <w:t>Določba veljavnega tretjega odstavka 9. člena ZOLMP iz razlogov, navedenih v obrazložitvi k 6.</w:t>
      </w:r>
      <w:r w:rsidR="00F30F25" w:rsidRPr="003950EF">
        <w:rPr>
          <w:rFonts w:cs="Arial"/>
          <w:szCs w:val="20"/>
        </w:rPr>
        <w:t> </w:t>
      </w:r>
      <w:r w:rsidRPr="003950EF">
        <w:rPr>
          <w:rFonts w:cs="Arial"/>
          <w:szCs w:val="20"/>
        </w:rPr>
        <w:t>členu, ni več aktualna in zato v predlog zakona ni vključena.</w:t>
      </w:r>
    </w:p>
    <w:p w14:paraId="031A8F5E" w14:textId="77777777" w:rsidR="00307914" w:rsidRPr="003950EF" w:rsidRDefault="00307914" w:rsidP="00307914">
      <w:pPr>
        <w:jc w:val="both"/>
        <w:rPr>
          <w:rFonts w:cs="Arial"/>
          <w:szCs w:val="20"/>
        </w:rPr>
      </w:pPr>
    </w:p>
    <w:p w14:paraId="2CFAC9AA" w14:textId="77777777" w:rsidR="00307914" w:rsidRPr="003950EF" w:rsidRDefault="00307914" w:rsidP="00307914">
      <w:pPr>
        <w:pStyle w:val="Odstavek"/>
        <w:spacing w:before="0" w:line="260" w:lineRule="exact"/>
        <w:ind w:firstLine="0"/>
        <w:rPr>
          <w:b/>
        </w:rPr>
      </w:pPr>
      <w:r w:rsidRPr="003950EF">
        <w:rPr>
          <w:b/>
        </w:rPr>
        <w:t>K 9. členu:</w:t>
      </w:r>
    </w:p>
    <w:p w14:paraId="2C17414C" w14:textId="77777777" w:rsidR="00307914" w:rsidRPr="003950EF" w:rsidRDefault="00307914" w:rsidP="00307914">
      <w:pPr>
        <w:pStyle w:val="Odstavek"/>
        <w:spacing w:before="0" w:line="260" w:lineRule="exact"/>
        <w:ind w:firstLine="0"/>
      </w:pPr>
    </w:p>
    <w:p w14:paraId="1330D67B" w14:textId="77777777" w:rsidR="00307914" w:rsidRPr="003950EF" w:rsidRDefault="00307914" w:rsidP="00307914">
      <w:pPr>
        <w:pStyle w:val="Odstavek"/>
        <w:spacing w:before="0" w:line="260" w:lineRule="exact"/>
        <w:ind w:firstLine="0"/>
      </w:pPr>
      <w:r w:rsidRPr="003950EF">
        <w:t xml:space="preserve">V predlaganem členu je zajeta vsebina veljavnega 10. člena ZOLMP z manjšimi terminološkimi prilagoditvami (glede dopolnitve določbe z »žigom« glej obrazložitev k 3. členu, glede črtanja navedbe posameznih izdajateljev javnih listin pa obrazložitev k 7. členu; črtanje besede »razen« pomeni odpravo dvojnega zanikanja). </w:t>
      </w:r>
    </w:p>
    <w:p w14:paraId="5EB00BF6" w14:textId="77777777" w:rsidR="00307914" w:rsidRPr="003950EF" w:rsidRDefault="00307914" w:rsidP="00307914">
      <w:pPr>
        <w:jc w:val="both"/>
        <w:rPr>
          <w:rFonts w:cs="Arial"/>
          <w:szCs w:val="20"/>
        </w:rPr>
      </w:pPr>
    </w:p>
    <w:p w14:paraId="22C7BD1A" w14:textId="77777777" w:rsidR="00307914" w:rsidRPr="003950EF" w:rsidRDefault="00307914" w:rsidP="00307914">
      <w:pPr>
        <w:pStyle w:val="Odstavek"/>
        <w:spacing w:before="0" w:line="260" w:lineRule="exact"/>
        <w:ind w:firstLine="0"/>
        <w:rPr>
          <w:b/>
        </w:rPr>
      </w:pPr>
      <w:r w:rsidRPr="003950EF">
        <w:rPr>
          <w:b/>
        </w:rPr>
        <w:t>K 10. členu:</w:t>
      </w:r>
    </w:p>
    <w:p w14:paraId="63AE5507" w14:textId="77777777" w:rsidR="00307914" w:rsidRPr="003950EF" w:rsidRDefault="00307914" w:rsidP="00307914">
      <w:pPr>
        <w:pStyle w:val="Odstavek"/>
        <w:spacing w:before="0" w:line="260" w:lineRule="exact"/>
        <w:ind w:firstLine="0"/>
      </w:pPr>
    </w:p>
    <w:p w14:paraId="3200CB6E" w14:textId="6771775B" w:rsidR="00307914" w:rsidRPr="003950EF" w:rsidRDefault="00307914" w:rsidP="00307914">
      <w:pPr>
        <w:pStyle w:val="Odstavek"/>
        <w:spacing w:before="0" w:line="260" w:lineRule="exact"/>
        <w:ind w:firstLine="0"/>
      </w:pPr>
      <w:r w:rsidRPr="003950EF">
        <w:t xml:space="preserve">Določbe veljavnega 11. člena ZOLMP, ki ureja </w:t>
      </w:r>
      <w:proofErr w:type="spellStart"/>
      <w:r w:rsidRPr="003950EF">
        <w:t>nadoveritev</w:t>
      </w:r>
      <w:proofErr w:type="spellEnd"/>
      <w:r w:rsidRPr="003950EF">
        <w:t xml:space="preserve"> javne listine pri Ministrstvu za pravosodje in Ministrstvu za zunanje zadeve, so v predlogu tega člena (zgolj) redakcijsko izboljšane, ustrezno je upoštevana veljavna zakonodaja glede uporabe žigov in pečatov.</w:t>
      </w:r>
      <w:r w:rsidR="00A65BAC" w:rsidRPr="003950EF">
        <w:t xml:space="preserve"> </w:t>
      </w:r>
    </w:p>
    <w:p w14:paraId="6389054A" w14:textId="77777777" w:rsidR="00307914" w:rsidRPr="003950EF" w:rsidRDefault="00307914" w:rsidP="00307914">
      <w:pPr>
        <w:pStyle w:val="Odstavek"/>
        <w:spacing w:before="0" w:line="260" w:lineRule="exact"/>
        <w:ind w:firstLine="0"/>
      </w:pPr>
    </w:p>
    <w:p w14:paraId="1A9CC8EB" w14:textId="77777777" w:rsidR="00307914" w:rsidRPr="003950EF" w:rsidRDefault="00307914" w:rsidP="00307914">
      <w:pPr>
        <w:pStyle w:val="Odstavek"/>
        <w:spacing w:before="0" w:line="260" w:lineRule="exact"/>
        <w:ind w:firstLine="0"/>
        <w:rPr>
          <w:b/>
        </w:rPr>
      </w:pPr>
      <w:r w:rsidRPr="003950EF">
        <w:rPr>
          <w:b/>
        </w:rPr>
        <w:t>K 11. členu:</w:t>
      </w:r>
    </w:p>
    <w:p w14:paraId="0BD49B78" w14:textId="77777777" w:rsidR="00307914" w:rsidRPr="003950EF" w:rsidRDefault="00307914" w:rsidP="00307914">
      <w:pPr>
        <w:pStyle w:val="Odstavek"/>
        <w:spacing w:before="0" w:line="260" w:lineRule="exact"/>
        <w:ind w:firstLine="0"/>
        <w:rPr>
          <w:b/>
          <w:u w:val="single"/>
        </w:rPr>
      </w:pPr>
    </w:p>
    <w:p w14:paraId="765CF1A1" w14:textId="38F9DE0E" w:rsidR="00307914" w:rsidRPr="003950EF" w:rsidRDefault="00307914" w:rsidP="00307914">
      <w:pPr>
        <w:pStyle w:val="Odstavek"/>
        <w:spacing w:before="0" w:line="260" w:lineRule="exact"/>
        <w:ind w:firstLine="0"/>
      </w:pPr>
      <w:r w:rsidRPr="003950EF">
        <w:t>V predlaganem členu so zaradi uskladitve z veljavni predpisi, ki takšne pravnoorganizacijske oblike v RS ne predvidevajo več, kot izdajatelji ja</w:t>
      </w:r>
      <w:r w:rsidR="00217928" w:rsidRPr="003950EF">
        <w:t>vnih listin črtane organizacije.</w:t>
      </w:r>
      <w:r w:rsidRPr="003950EF">
        <w:t xml:space="preserve"> </w:t>
      </w:r>
      <w:r w:rsidR="00217928" w:rsidRPr="003950EF">
        <w:t>D</w:t>
      </w:r>
      <w:r w:rsidR="008733B6" w:rsidRPr="003950EF">
        <w:t>ruge  spremembe besedila</w:t>
      </w:r>
      <w:r w:rsidR="00217928" w:rsidRPr="003950EF">
        <w:t xml:space="preserve"> v primerjavi z veljavno določbo 12. člena ZOLMP</w:t>
      </w:r>
      <w:r w:rsidR="008733B6" w:rsidRPr="003950EF">
        <w:t xml:space="preserve"> pomenijo le ustrezno prilagoditev zahtevam pravne tehnike in sistematike, medtem ko se sam pomen določbe glede na veljavno ureditev ne spreminja in ohranja uveljavljeno prakso, </w:t>
      </w:r>
      <w:r w:rsidRPr="003950EF">
        <w:t>da za domače listine, ki jih izdajo državni organi, ni potrebna poprejšnja overitev pri sodiščih in pri Ministrstvu za pravosodje, temveč jih (lahko) overi neposredno Ministrstvo za zunanje zadeve.</w:t>
      </w:r>
    </w:p>
    <w:p w14:paraId="66AE9FAD" w14:textId="77777777" w:rsidR="00307914" w:rsidRPr="003950EF" w:rsidRDefault="00307914" w:rsidP="00307914">
      <w:pPr>
        <w:pStyle w:val="Odstavek"/>
        <w:spacing w:before="0" w:line="260" w:lineRule="exact"/>
        <w:ind w:firstLine="0"/>
      </w:pPr>
    </w:p>
    <w:p w14:paraId="5430A928" w14:textId="77777777" w:rsidR="00307914" w:rsidRPr="003950EF" w:rsidRDefault="00307914" w:rsidP="00307914">
      <w:pPr>
        <w:pStyle w:val="Odstavek"/>
        <w:spacing w:before="0" w:line="260" w:lineRule="exact"/>
        <w:ind w:firstLine="0"/>
        <w:rPr>
          <w:b/>
        </w:rPr>
      </w:pPr>
      <w:r w:rsidRPr="003950EF">
        <w:rPr>
          <w:b/>
        </w:rPr>
        <w:t>K 12. členu:</w:t>
      </w:r>
    </w:p>
    <w:p w14:paraId="69D6404A" w14:textId="77777777" w:rsidR="00307914" w:rsidRPr="003950EF" w:rsidRDefault="00307914" w:rsidP="00307914">
      <w:pPr>
        <w:pStyle w:val="Odstavek"/>
        <w:spacing w:before="0" w:line="260" w:lineRule="exact"/>
        <w:ind w:firstLine="0"/>
      </w:pPr>
    </w:p>
    <w:p w14:paraId="5B6D5223" w14:textId="49983BE9" w:rsidR="00307914" w:rsidRPr="003950EF" w:rsidRDefault="00307914" w:rsidP="00307914">
      <w:pPr>
        <w:pStyle w:val="Odstavek"/>
        <w:spacing w:before="0" w:line="260" w:lineRule="exact"/>
        <w:ind w:firstLine="0"/>
      </w:pPr>
      <w:r w:rsidRPr="003950EF">
        <w:t xml:space="preserve">Določbe veljavnega 13. člena ZOLMP so v predlogu tega člena redakcijsko izboljšane, v njih je ustrezno upoštevana veljavna zakonodaja glede uporabe žigov in pečatov. </w:t>
      </w:r>
      <w:r w:rsidR="00275E5C" w:rsidRPr="003950EF">
        <w:t xml:space="preserve">V prvem odstavku predlaganega 12. člena je tako ohranjena ureditev, da </w:t>
      </w:r>
      <w:r w:rsidR="00905CF3" w:rsidRPr="003950EF">
        <w:t>Ministrstvo za pravosodje opravlja overitve podpisov in odtisov pečatov sodnih tolmačev na listinah, namenjen</w:t>
      </w:r>
      <w:r w:rsidR="00275E5C" w:rsidRPr="003950EF">
        <w:t xml:space="preserve">ih za uporabo v tujini, </w:t>
      </w:r>
      <w:r w:rsidR="00B36B06" w:rsidRPr="003950EF">
        <w:t>pri čemer overitev v</w:t>
      </w:r>
      <w:r w:rsidR="00275E5C" w:rsidRPr="003950EF">
        <w:t xml:space="preserve"> skladu s predlaganim 6. in 7. členom </w:t>
      </w:r>
      <w:r w:rsidR="00B36B06" w:rsidRPr="003950EF">
        <w:t xml:space="preserve">opravi </w:t>
      </w:r>
      <w:r w:rsidR="00275E5C" w:rsidRPr="003950EF">
        <w:t>na podlagi deponiranih podpisov in odtisov pečatov</w:t>
      </w:r>
      <w:r w:rsidR="00275E5C" w:rsidRPr="003950EF">
        <w:rPr>
          <w:rStyle w:val="Sprotnaopomba-sklic"/>
        </w:rPr>
        <w:footnoteReference w:id="11"/>
      </w:r>
      <w:r w:rsidR="00275E5C" w:rsidRPr="003950EF">
        <w:t>.</w:t>
      </w:r>
      <w:r w:rsidR="00905CF3" w:rsidRPr="003950EF">
        <w:t xml:space="preserve"> </w:t>
      </w:r>
      <w:r w:rsidR="00275E5C" w:rsidRPr="003950EF">
        <w:t>V predlaganem drugem odstavku 4. člena je u</w:t>
      </w:r>
      <w:r w:rsidRPr="003950EF">
        <w:t>poštevana določba, v skladu s katero bodo poleg notarjev svoje podpise pri Ministrstvu za pravosodje deponirali tudi notarski pomočniki, kar bo omogočilo overjanje njihovih podpisov tudi pri navedenem ministrstvu (glej obrazložitev k 4.</w:t>
      </w:r>
      <w:r w:rsidR="00702F21" w:rsidRPr="003950EF">
        <w:t xml:space="preserve"> </w:t>
      </w:r>
      <w:r w:rsidRPr="003950EF">
        <w:t>členu predloga zakona).</w:t>
      </w:r>
    </w:p>
    <w:p w14:paraId="0BF50134" w14:textId="77777777" w:rsidR="00307914" w:rsidRPr="003950EF" w:rsidRDefault="00307914" w:rsidP="00307914">
      <w:pPr>
        <w:pStyle w:val="Odstavek"/>
        <w:spacing w:before="0" w:line="260" w:lineRule="exact"/>
        <w:ind w:firstLine="0"/>
      </w:pPr>
    </w:p>
    <w:p w14:paraId="513BDE5D" w14:textId="77777777" w:rsidR="00307914" w:rsidRPr="003950EF" w:rsidRDefault="00307914" w:rsidP="00307914">
      <w:pPr>
        <w:pStyle w:val="Odstavek"/>
        <w:spacing w:before="0" w:line="260" w:lineRule="exact"/>
        <w:ind w:firstLine="0"/>
        <w:rPr>
          <w:b/>
        </w:rPr>
      </w:pPr>
      <w:r w:rsidRPr="003950EF">
        <w:rPr>
          <w:b/>
        </w:rPr>
        <w:t>K 13. členu:</w:t>
      </w:r>
    </w:p>
    <w:p w14:paraId="00CE71A7" w14:textId="77777777" w:rsidR="00307914" w:rsidRPr="003950EF" w:rsidRDefault="00307914" w:rsidP="00307914">
      <w:pPr>
        <w:pStyle w:val="Odstavek"/>
        <w:spacing w:before="0" w:line="260" w:lineRule="exact"/>
        <w:ind w:firstLine="0"/>
      </w:pPr>
    </w:p>
    <w:p w14:paraId="0AEABB4F" w14:textId="77777777" w:rsidR="00307914" w:rsidRPr="003950EF" w:rsidRDefault="00307914" w:rsidP="00307914">
      <w:pPr>
        <w:pStyle w:val="Odstavek"/>
        <w:spacing w:before="0" w:line="260" w:lineRule="exact"/>
        <w:ind w:firstLine="0"/>
      </w:pPr>
      <w:r w:rsidRPr="003950EF">
        <w:t>V primerjavi z veljavnim 14. členom ZOLMP so določbe zgolj redakcijsko popravljene.</w:t>
      </w:r>
    </w:p>
    <w:p w14:paraId="6A207C8C" w14:textId="77777777" w:rsidR="00307914" w:rsidRPr="003950EF" w:rsidRDefault="00307914" w:rsidP="00307914">
      <w:pPr>
        <w:pStyle w:val="Odstavek"/>
        <w:spacing w:before="0" w:line="260" w:lineRule="exact"/>
        <w:ind w:firstLine="0"/>
      </w:pPr>
    </w:p>
    <w:p w14:paraId="7B56EAB3" w14:textId="77777777" w:rsidR="00307914" w:rsidRPr="003950EF" w:rsidRDefault="00307914" w:rsidP="00307914">
      <w:pPr>
        <w:pStyle w:val="Odstavek"/>
        <w:spacing w:before="0" w:line="260" w:lineRule="exact"/>
        <w:ind w:firstLine="0"/>
        <w:rPr>
          <w:b/>
        </w:rPr>
      </w:pPr>
      <w:r w:rsidRPr="003950EF">
        <w:rPr>
          <w:b/>
        </w:rPr>
        <w:t>K 14. členu:</w:t>
      </w:r>
    </w:p>
    <w:p w14:paraId="5076C379" w14:textId="77777777" w:rsidR="00307914" w:rsidRPr="003950EF" w:rsidRDefault="00307914" w:rsidP="00307914">
      <w:pPr>
        <w:pStyle w:val="Odstavek"/>
        <w:spacing w:before="0" w:line="260" w:lineRule="exact"/>
        <w:ind w:firstLine="0"/>
      </w:pPr>
    </w:p>
    <w:p w14:paraId="7735C8E7" w14:textId="508DD495" w:rsidR="00307914" w:rsidRPr="003950EF" w:rsidRDefault="00307914" w:rsidP="00307914">
      <w:pPr>
        <w:pStyle w:val="Odstavek"/>
        <w:spacing w:before="0" w:line="260" w:lineRule="exact"/>
        <w:ind w:firstLine="0"/>
      </w:pPr>
      <w:r w:rsidRPr="003950EF">
        <w:t>V primerjavi z veljavnim 15. členom ZOLMP so določbe zgolj redakcijsko popravljene.</w:t>
      </w:r>
      <w:r w:rsidR="00BF074F" w:rsidRPr="003950EF">
        <w:t xml:space="preserve"> Dodana </w:t>
      </w:r>
      <w:r w:rsidR="00512AB1" w:rsidRPr="003950EF">
        <w:t xml:space="preserve">pa </w:t>
      </w:r>
      <w:r w:rsidR="00BF074F" w:rsidRPr="003950EF">
        <w:t>je izrecna zakonska podlaga za izdajo podzakonskega predpisa, s katerim minister za zunanje zadeve natančneje uredi overjanje tujih javnih listin za uporabo v Republiki Sloveniji na diplomatsk</w:t>
      </w:r>
      <w:r w:rsidR="001503E4" w:rsidRPr="003950EF">
        <w:t>ih</w:t>
      </w:r>
      <w:r w:rsidR="00BF074F" w:rsidRPr="003950EF">
        <w:t xml:space="preserve"> predstavništvih</w:t>
      </w:r>
      <w:r w:rsidR="00512AB1" w:rsidRPr="003950EF">
        <w:t xml:space="preserve"> </w:t>
      </w:r>
      <w:r w:rsidR="001503E4" w:rsidRPr="003950EF">
        <w:t xml:space="preserve">in konzulatih </w:t>
      </w:r>
      <w:r w:rsidR="00512AB1" w:rsidRPr="003950EF">
        <w:t>(predlagani četrti odstavek)</w:t>
      </w:r>
      <w:r w:rsidR="00BF074F" w:rsidRPr="003950EF">
        <w:t>. Danes so ta pravila določena v Pravilniku o overitvah javnih listin, podpisov, rokopisov in prepisov oziroma fotokopij v diplomatskih in konzularnih predstavništvih Republike Slovenije v tujini (Uradni list RS, št. 7/02), ki ga je minister za zunanje zadeve izdal na podlagi drugega odstavka 115. člena Zakona o mednarodnem zasebnem pravu in postopku (Uradni list RS, št. 56/99) in za izvajanje prvega odstavka 15. člena Zakona o overitvi listin v mednarodnem prometu (Uradni list RS, št. 64/01).</w:t>
      </w:r>
    </w:p>
    <w:p w14:paraId="06CAC3C1" w14:textId="77777777" w:rsidR="00765F15" w:rsidRPr="003950EF" w:rsidRDefault="00765F15" w:rsidP="00307914">
      <w:pPr>
        <w:pStyle w:val="Odstavek"/>
        <w:spacing w:before="0" w:line="260" w:lineRule="exact"/>
        <w:ind w:firstLine="0"/>
      </w:pPr>
    </w:p>
    <w:p w14:paraId="2BC46F3F" w14:textId="2BD25A3C" w:rsidR="00765F15" w:rsidRPr="003950EF" w:rsidRDefault="00765F15" w:rsidP="00307914">
      <w:pPr>
        <w:pStyle w:val="Odstavek"/>
        <w:spacing w:before="0" w:line="260" w:lineRule="exact"/>
        <w:ind w:firstLine="0"/>
      </w:pPr>
      <w:r w:rsidRPr="003950EF">
        <w:t xml:space="preserve">Prav tako je v predlaganem členu upoštevan </w:t>
      </w:r>
      <w:r w:rsidRPr="003950EF">
        <w:rPr>
          <w:bCs/>
        </w:rPr>
        <w:t xml:space="preserve">režim overjanja v skladu z Uredbo (EU) 2016/1191 Evropskega parlamenta in Sveta z dne 6. julija 2016 o spodbujanju prostega gibanja državljanov s poenostavitvijo zahtev za predložitev nekaterih javnih listin v Evropski uniji in o spremembi Uredbe (EU) št. 1024/2012 (glej tudi obrazložitev k 1. členu). </w:t>
      </w:r>
    </w:p>
    <w:p w14:paraId="65693EDA" w14:textId="77777777" w:rsidR="00307914" w:rsidRPr="003950EF" w:rsidRDefault="00307914" w:rsidP="00307914">
      <w:pPr>
        <w:pStyle w:val="Odstavek"/>
        <w:spacing w:before="0" w:line="260" w:lineRule="exact"/>
        <w:ind w:firstLine="0"/>
      </w:pPr>
    </w:p>
    <w:p w14:paraId="119D11A2" w14:textId="77777777" w:rsidR="00307914" w:rsidRPr="003950EF" w:rsidRDefault="00307914" w:rsidP="00307914">
      <w:pPr>
        <w:pStyle w:val="Odstavek"/>
        <w:spacing w:before="0" w:line="260" w:lineRule="exact"/>
        <w:ind w:firstLine="0"/>
        <w:rPr>
          <w:b/>
        </w:rPr>
      </w:pPr>
      <w:r w:rsidRPr="003950EF">
        <w:rPr>
          <w:b/>
        </w:rPr>
        <w:t>K 15. členu:</w:t>
      </w:r>
    </w:p>
    <w:p w14:paraId="51BA1E8F" w14:textId="77777777" w:rsidR="00307914" w:rsidRPr="003950EF" w:rsidRDefault="00307914" w:rsidP="00307914">
      <w:pPr>
        <w:pStyle w:val="Odstavek"/>
        <w:spacing w:before="0" w:line="260" w:lineRule="exact"/>
        <w:ind w:firstLine="0"/>
      </w:pPr>
    </w:p>
    <w:p w14:paraId="1F8461DF" w14:textId="682C0922" w:rsidR="000C525F" w:rsidRDefault="000C525F" w:rsidP="000C525F">
      <w:pPr>
        <w:pStyle w:val="Odstavek"/>
        <w:spacing w:before="0" w:line="260" w:lineRule="exact"/>
        <w:ind w:firstLine="0"/>
      </w:pPr>
      <w:r w:rsidRPr="003950EF">
        <w:t xml:space="preserve">Ker predlog zakona </w:t>
      </w:r>
      <w:r w:rsidR="00A949DF">
        <w:t>v četrtem odstavku</w:t>
      </w:r>
      <w:r w:rsidR="00A949DF" w:rsidRPr="003950EF">
        <w:t xml:space="preserve"> 8. člena določa </w:t>
      </w:r>
      <w:r w:rsidRPr="003950EF">
        <w:t xml:space="preserve">izdajo </w:t>
      </w:r>
      <w:r w:rsidR="00A949DF">
        <w:t>podzakonskega predpisa,</w:t>
      </w:r>
      <w:r w:rsidRPr="003950EF">
        <w:t xml:space="preserve"> se </w:t>
      </w:r>
      <w:r w:rsidR="00A949DF">
        <w:t xml:space="preserve">do uveljavitve slednjega </w:t>
      </w:r>
      <w:r w:rsidRPr="003950EF">
        <w:t xml:space="preserve">s predlaganim </w:t>
      </w:r>
      <w:r>
        <w:t xml:space="preserve">členom </w:t>
      </w:r>
      <w:r w:rsidRPr="003950EF">
        <w:t>določa po</w:t>
      </w:r>
      <w:r w:rsidR="00A949DF">
        <w:t>trebna uporaba določb ZOLMP.</w:t>
      </w:r>
    </w:p>
    <w:p w14:paraId="2FA1DC66" w14:textId="77777777" w:rsidR="000C525F" w:rsidRPr="003950EF" w:rsidRDefault="000C525F" w:rsidP="000C525F">
      <w:pPr>
        <w:pStyle w:val="Odstavek"/>
        <w:spacing w:before="0" w:line="260" w:lineRule="exact"/>
        <w:ind w:firstLine="0"/>
      </w:pPr>
    </w:p>
    <w:p w14:paraId="12B4E986" w14:textId="77777777" w:rsidR="000C525F" w:rsidRDefault="000C525F" w:rsidP="000C525F">
      <w:pPr>
        <w:pStyle w:val="Odstavek"/>
        <w:spacing w:before="0" w:line="260" w:lineRule="exact"/>
        <w:ind w:firstLine="0"/>
        <w:rPr>
          <w:b/>
        </w:rPr>
      </w:pPr>
      <w:r w:rsidRPr="003950EF">
        <w:rPr>
          <w:b/>
        </w:rPr>
        <w:t>K 16. členu:</w:t>
      </w:r>
    </w:p>
    <w:p w14:paraId="3098AE5B" w14:textId="77777777" w:rsidR="0004344A" w:rsidRDefault="0004344A" w:rsidP="000C525F">
      <w:pPr>
        <w:pStyle w:val="Odstavek"/>
        <w:spacing w:before="0" w:line="260" w:lineRule="exact"/>
        <w:ind w:firstLine="0"/>
        <w:rPr>
          <w:b/>
        </w:rPr>
      </w:pPr>
    </w:p>
    <w:p w14:paraId="416F874E" w14:textId="6380163F" w:rsidR="000C525F" w:rsidRDefault="0004344A" w:rsidP="000C525F">
      <w:pPr>
        <w:pStyle w:val="Odstavek"/>
        <w:spacing w:before="0" w:line="260" w:lineRule="exact"/>
        <w:ind w:firstLine="0"/>
      </w:pPr>
      <w:r>
        <w:t>S predlaganim členom se ministru za pravosodje določa rok za izdajo podzakonskega predpisa iz četrtega odstavka 8. člena predloga zakona.</w:t>
      </w:r>
    </w:p>
    <w:p w14:paraId="45564B37" w14:textId="77777777" w:rsidR="0004344A" w:rsidRDefault="0004344A" w:rsidP="0004344A">
      <w:pPr>
        <w:pStyle w:val="Odstavek"/>
        <w:spacing w:before="0" w:line="260" w:lineRule="exact"/>
        <w:ind w:firstLine="0"/>
      </w:pPr>
    </w:p>
    <w:p w14:paraId="1A9065A8" w14:textId="77777777" w:rsidR="0004344A" w:rsidRPr="003950EF" w:rsidRDefault="0004344A" w:rsidP="0004344A">
      <w:pPr>
        <w:pStyle w:val="Odstavek"/>
        <w:spacing w:before="0" w:line="260" w:lineRule="exact"/>
        <w:ind w:firstLine="0"/>
        <w:rPr>
          <w:b/>
        </w:rPr>
      </w:pPr>
      <w:r w:rsidRPr="003950EF">
        <w:rPr>
          <w:b/>
        </w:rPr>
        <w:t>K 17. členu</w:t>
      </w:r>
      <w:r>
        <w:rPr>
          <w:b/>
        </w:rPr>
        <w:t>:</w:t>
      </w:r>
    </w:p>
    <w:p w14:paraId="43E25DB5" w14:textId="77777777" w:rsidR="0004344A" w:rsidRPr="003950EF" w:rsidRDefault="0004344A" w:rsidP="000C525F">
      <w:pPr>
        <w:pStyle w:val="Odstavek"/>
        <w:spacing w:before="0" w:line="260" w:lineRule="exact"/>
        <w:ind w:firstLine="0"/>
        <w:rPr>
          <w:b/>
        </w:rPr>
      </w:pPr>
    </w:p>
    <w:p w14:paraId="743A4BD5" w14:textId="77ACE039" w:rsidR="00A949DF" w:rsidRDefault="00A949DF" w:rsidP="00307914">
      <w:pPr>
        <w:pStyle w:val="Odstavek"/>
        <w:spacing w:before="0" w:line="260" w:lineRule="exact"/>
        <w:ind w:firstLine="0"/>
      </w:pPr>
      <w:r>
        <w:t xml:space="preserve">S predlaganim členom </w:t>
      </w:r>
      <w:r w:rsidR="0004344A">
        <w:t>je določena</w:t>
      </w:r>
      <w:r>
        <w:t xml:space="preserve"> potrebna uskladitev </w:t>
      </w:r>
      <w:r w:rsidR="008F255F">
        <w:t xml:space="preserve">veljavnega </w:t>
      </w:r>
      <w:r w:rsidRPr="00A949DF">
        <w:t>Pravilnik</w:t>
      </w:r>
      <w:r>
        <w:t>a</w:t>
      </w:r>
      <w:r w:rsidRPr="00A949DF">
        <w:t xml:space="preserve"> o overitvah javnih listin, podpisov, rokopisov in prepisov oziroma fotokopij v diplomatskih in konzularnih predstavništvih Republike Slovenije v tujini (Uradni list RS, št. 7/02)</w:t>
      </w:r>
      <w:r w:rsidR="0004344A" w:rsidRPr="003950EF">
        <w:rPr>
          <w:rStyle w:val="Sprotnaopomba-sklic"/>
        </w:rPr>
        <w:footnoteReference w:id="12"/>
      </w:r>
      <w:r>
        <w:t>, ki</w:t>
      </w:r>
      <w:r w:rsidRPr="003950EF">
        <w:t xml:space="preserve"> je bil </w:t>
      </w:r>
      <w:r>
        <w:t xml:space="preserve">izdan </w:t>
      </w:r>
      <w:r w:rsidRPr="003950EF">
        <w:t>(tudi) za izvajanje prvega odstavka 15. člena ZOLMP</w:t>
      </w:r>
      <w:r>
        <w:t xml:space="preserve">, z določbami predlaganega zakona, in sicer v treh mesecih po uveljavitvi predloga zakona. Do uskladitve je predvidena uporaba </w:t>
      </w:r>
      <w:r w:rsidR="005D1F81">
        <w:t xml:space="preserve">do sedaj </w:t>
      </w:r>
      <w:r>
        <w:t xml:space="preserve">veljavnega </w:t>
      </w:r>
      <w:r w:rsidR="005D1F81">
        <w:t>p</w:t>
      </w:r>
      <w:r w:rsidR="00C4662E">
        <w:t>ravilnika</w:t>
      </w:r>
      <w:r>
        <w:t xml:space="preserve">. </w:t>
      </w:r>
    </w:p>
    <w:p w14:paraId="0D7CB529" w14:textId="77777777" w:rsidR="0004344A" w:rsidRDefault="0004344A" w:rsidP="0004344A">
      <w:pPr>
        <w:pStyle w:val="Odstavek"/>
        <w:spacing w:before="0" w:line="260" w:lineRule="exact"/>
        <w:ind w:firstLine="0"/>
        <w:rPr>
          <w:b/>
        </w:rPr>
      </w:pPr>
    </w:p>
    <w:p w14:paraId="641B7C4E" w14:textId="77777777" w:rsidR="0004344A" w:rsidRPr="003950EF" w:rsidRDefault="0004344A" w:rsidP="0004344A">
      <w:pPr>
        <w:pStyle w:val="Odstavek"/>
        <w:spacing w:before="0" w:line="260" w:lineRule="exact"/>
        <w:ind w:firstLine="0"/>
        <w:rPr>
          <w:b/>
        </w:rPr>
      </w:pPr>
      <w:r w:rsidRPr="003950EF">
        <w:rPr>
          <w:b/>
        </w:rPr>
        <w:t>K 18. členu:</w:t>
      </w:r>
    </w:p>
    <w:p w14:paraId="33293613" w14:textId="77777777" w:rsidR="000C525F" w:rsidRDefault="000C525F" w:rsidP="00307914">
      <w:pPr>
        <w:pStyle w:val="Odstavek"/>
        <w:spacing w:before="0" w:line="260" w:lineRule="exact"/>
        <w:ind w:firstLine="0"/>
      </w:pPr>
    </w:p>
    <w:p w14:paraId="68A6F5F9" w14:textId="776B5602" w:rsidR="009A0534" w:rsidRPr="003950EF" w:rsidRDefault="009A0534" w:rsidP="009A0534">
      <w:pPr>
        <w:pStyle w:val="Odstavek"/>
        <w:spacing w:before="0" w:line="260" w:lineRule="exact"/>
        <w:ind w:firstLine="0"/>
      </w:pPr>
      <w:r w:rsidRPr="003950EF">
        <w:t xml:space="preserve">Ker se s predlogom zakona nadomesti vsebina veljavnega ZOLMP, je predlagano, da ZOLMP preneha veljati z dnem, ko začne veljati </w:t>
      </w:r>
      <w:r w:rsidR="008C6153">
        <w:t xml:space="preserve">predlagani </w:t>
      </w:r>
      <w:r w:rsidRPr="003950EF">
        <w:t>zakon.</w:t>
      </w:r>
    </w:p>
    <w:p w14:paraId="683740F3" w14:textId="77777777" w:rsidR="009A0534" w:rsidRPr="003950EF" w:rsidRDefault="009A0534" w:rsidP="009A0534">
      <w:pPr>
        <w:pStyle w:val="Odstavek"/>
        <w:spacing w:before="0" w:line="260" w:lineRule="exact"/>
        <w:ind w:firstLine="0"/>
      </w:pPr>
    </w:p>
    <w:p w14:paraId="486AB92B" w14:textId="77777777" w:rsidR="0004344A" w:rsidRPr="003950EF" w:rsidRDefault="0004344A" w:rsidP="0004344A">
      <w:pPr>
        <w:pStyle w:val="Odstavek"/>
        <w:spacing w:before="0" w:line="260" w:lineRule="exact"/>
        <w:ind w:firstLine="0"/>
        <w:rPr>
          <w:b/>
        </w:rPr>
      </w:pPr>
      <w:r w:rsidRPr="003950EF">
        <w:rPr>
          <w:b/>
        </w:rPr>
        <w:t>K 1</w:t>
      </w:r>
      <w:r>
        <w:rPr>
          <w:b/>
        </w:rPr>
        <w:t>9</w:t>
      </w:r>
      <w:r w:rsidRPr="003950EF">
        <w:rPr>
          <w:b/>
        </w:rPr>
        <w:t>. členu:</w:t>
      </w:r>
      <w:bookmarkStart w:id="0" w:name="_GoBack"/>
      <w:bookmarkEnd w:id="0"/>
    </w:p>
    <w:p w14:paraId="75B762CA" w14:textId="77777777" w:rsidR="009A0534" w:rsidRDefault="009A0534" w:rsidP="00307914">
      <w:pPr>
        <w:pStyle w:val="Odstavek"/>
        <w:spacing w:before="0" w:line="260" w:lineRule="exact"/>
        <w:ind w:firstLine="0"/>
      </w:pPr>
    </w:p>
    <w:p w14:paraId="6C334251" w14:textId="7CE6892B" w:rsidR="00307914" w:rsidRPr="003950EF" w:rsidRDefault="00F30F25" w:rsidP="00307914">
      <w:pPr>
        <w:pStyle w:val="Odstavek"/>
        <w:spacing w:before="0" w:line="260" w:lineRule="exact"/>
        <w:ind w:firstLine="0"/>
      </w:pPr>
      <w:r w:rsidRPr="003950EF">
        <w:t>Ker</w:t>
      </w:r>
      <w:r w:rsidR="00307914" w:rsidRPr="003950EF">
        <w:t xml:space="preserve"> Ministrstvo za pravosodje še ne razpolaga z aplikacijo, ki bi omogočala izdajanje izvorno elektronskih potrdil o overitvah in </w:t>
      </w:r>
      <w:proofErr w:type="spellStart"/>
      <w:r w:rsidR="00307914" w:rsidRPr="003950EF">
        <w:t>nadoveritvah</w:t>
      </w:r>
      <w:proofErr w:type="spellEnd"/>
      <w:r w:rsidR="00307914" w:rsidRPr="003950EF">
        <w:t xml:space="preserve">, je izvajanje določbe drugega odstavka predlaganega 4. člena, ki se nanaša na </w:t>
      </w:r>
      <w:r w:rsidR="00F56D61" w:rsidRPr="003950EF">
        <w:t>priglasitev sredstev elektronske identifikacije</w:t>
      </w:r>
      <w:r w:rsidR="00307914" w:rsidRPr="003950EF">
        <w:t xml:space="preserve"> notarjev in notarskih pomočnikov pri Ministrstvu za pravosodje, odloženo do trenutka, ko bodo za to </w:t>
      </w:r>
      <w:r w:rsidR="00307914" w:rsidRPr="003950EF">
        <w:lastRenderedPageBreak/>
        <w:t>zagotovljeni tehnični pogoji. Enako je določeno za izvajanje določbe drugega odstavka 8. člena predloga zakona, ki se nanaša na izdajo potrdila o overitvi v elektronski obliki, vendar samo v primeru, ko tako potrdilo izdaja Ministrstvo za pravosodje (pri sodišču so namreč tehnični pogoji za izdajo potrdila o overitvi v elektronski obliki že izpolnjeni).</w:t>
      </w:r>
    </w:p>
    <w:p w14:paraId="05840CA0" w14:textId="77777777" w:rsidR="00307914" w:rsidRPr="003950EF" w:rsidRDefault="00307914" w:rsidP="00307914">
      <w:pPr>
        <w:pStyle w:val="tevilkanakoncupredpisa"/>
        <w:spacing w:before="0" w:line="260" w:lineRule="exact"/>
        <w:rPr>
          <w:rFonts w:cs="Arial"/>
          <w:color w:val="auto"/>
          <w:sz w:val="20"/>
          <w:szCs w:val="20"/>
        </w:rPr>
      </w:pPr>
    </w:p>
    <w:p w14:paraId="502E4B4B" w14:textId="54F7EA71" w:rsidR="00307914" w:rsidRPr="003950EF" w:rsidRDefault="00307914" w:rsidP="00307914">
      <w:pPr>
        <w:pStyle w:val="Odstavek"/>
        <w:spacing w:before="0" w:line="260" w:lineRule="exact"/>
        <w:ind w:firstLine="0"/>
        <w:rPr>
          <w:b/>
        </w:rPr>
      </w:pPr>
      <w:r w:rsidRPr="003950EF">
        <w:rPr>
          <w:b/>
        </w:rPr>
        <w:t xml:space="preserve">K </w:t>
      </w:r>
      <w:r w:rsidR="0004344A">
        <w:rPr>
          <w:b/>
        </w:rPr>
        <w:t>20</w:t>
      </w:r>
      <w:r w:rsidRPr="003950EF">
        <w:rPr>
          <w:b/>
        </w:rPr>
        <w:t>. členu:</w:t>
      </w:r>
    </w:p>
    <w:p w14:paraId="1B0B59E9" w14:textId="77777777" w:rsidR="00307914" w:rsidRPr="003950EF" w:rsidRDefault="00307914" w:rsidP="00307914">
      <w:pPr>
        <w:pStyle w:val="tevilkanakoncupredpisa"/>
        <w:spacing w:before="0" w:line="260" w:lineRule="exact"/>
        <w:rPr>
          <w:rFonts w:cs="Arial"/>
          <w:color w:val="auto"/>
          <w:sz w:val="20"/>
          <w:szCs w:val="20"/>
        </w:rPr>
      </w:pPr>
    </w:p>
    <w:p w14:paraId="1D84F512" w14:textId="77777777" w:rsidR="00307914" w:rsidRPr="003950EF" w:rsidRDefault="00307914" w:rsidP="00307914">
      <w:pPr>
        <w:pStyle w:val="tevilkanakoncupredpisa"/>
        <w:spacing w:before="0" w:line="260" w:lineRule="exact"/>
        <w:rPr>
          <w:rFonts w:cs="Arial"/>
          <w:color w:val="auto"/>
          <w:sz w:val="20"/>
          <w:szCs w:val="20"/>
        </w:rPr>
      </w:pPr>
      <w:r w:rsidRPr="003950EF">
        <w:rPr>
          <w:rFonts w:cs="Arial"/>
          <w:color w:val="auto"/>
          <w:sz w:val="20"/>
          <w:szCs w:val="20"/>
        </w:rPr>
        <w:t xml:space="preserve">Predlagan je običajen petnajstdnevni </w:t>
      </w:r>
      <w:proofErr w:type="spellStart"/>
      <w:r w:rsidRPr="003950EF">
        <w:rPr>
          <w:rFonts w:cs="Arial"/>
          <w:color w:val="auto"/>
          <w:sz w:val="20"/>
          <w:szCs w:val="20"/>
        </w:rPr>
        <w:t>vacatio</w:t>
      </w:r>
      <w:proofErr w:type="spellEnd"/>
      <w:r w:rsidRPr="003950EF">
        <w:rPr>
          <w:rFonts w:cs="Arial"/>
          <w:color w:val="auto"/>
          <w:sz w:val="20"/>
          <w:szCs w:val="20"/>
        </w:rPr>
        <w:t xml:space="preserve"> </w:t>
      </w:r>
      <w:proofErr w:type="spellStart"/>
      <w:r w:rsidRPr="003950EF">
        <w:rPr>
          <w:rFonts w:cs="Arial"/>
          <w:color w:val="auto"/>
          <w:sz w:val="20"/>
          <w:szCs w:val="20"/>
        </w:rPr>
        <w:t>legis</w:t>
      </w:r>
      <w:proofErr w:type="spellEnd"/>
      <w:r w:rsidRPr="003950EF">
        <w:rPr>
          <w:rFonts w:cs="Arial"/>
          <w:color w:val="auto"/>
          <w:sz w:val="20"/>
          <w:szCs w:val="20"/>
        </w:rPr>
        <w:t>.</w:t>
      </w:r>
    </w:p>
    <w:p w14:paraId="10BA7A93" w14:textId="77777777" w:rsidR="00307914" w:rsidRPr="003950EF" w:rsidRDefault="00307914" w:rsidP="00307914">
      <w:pPr>
        <w:jc w:val="both"/>
        <w:rPr>
          <w:rFonts w:cs="Arial"/>
          <w:b/>
          <w:szCs w:val="20"/>
          <w:shd w:val="clear" w:color="auto" w:fill="FFFFFF"/>
        </w:rPr>
      </w:pPr>
    </w:p>
    <w:p w14:paraId="5CFD145F" w14:textId="346D841F" w:rsidR="00FF1754" w:rsidRPr="003950EF" w:rsidRDefault="00FF1754">
      <w:pPr>
        <w:spacing w:line="240" w:lineRule="auto"/>
      </w:pPr>
      <w:r w:rsidRPr="003950EF">
        <w:br w:type="page"/>
      </w:r>
    </w:p>
    <w:p w14:paraId="68725B92" w14:textId="52910E9E" w:rsidR="00DD0D50" w:rsidRPr="003950EF" w:rsidRDefault="00FF1754" w:rsidP="000E62F4">
      <w:pPr>
        <w:rPr>
          <w:b/>
        </w:rPr>
      </w:pPr>
      <w:r w:rsidRPr="003950EF">
        <w:rPr>
          <w:b/>
          <w:szCs w:val="20"/>
        </w:rPr>
        <w:lastRenderedPageBreak/>
        <w:t>IV. BESEDILO ČLENOV, KI SE SPREMINJAJO</w:t>
      </w:r>
    </w:p>
    <w:p w14:paraId="100BE5C5" w14:textId="77777777" w:rsidR="00FF1754" w:rsidRPr="003950EF" w:rsidRDefault="00FF1754" w:rsidP="000E62F4"/>
    <w:p w14:paraId="21EAAE06" w14:textId="4322E1DD" w:rsidR="00FF1754" w:rsidRPr="003950EF" w:rsidRDefault="00FF1754" w:rsidP="000E62F4">
      <w:r w:rsidRPr="003950EF">
        <w:t>/</w:t>
      </w:r>
    </w:p>
    <w:p w14:paraId="337A6147" w14:textId="77777777" w:rsidR="00FF1754" w:rsidRPr="003950EF" w:rsidRDefault="00FF1754" w:rsidP="000E62F4"/>
    <w:p w14:paraId="78F2A8CC" w14:textId="1A92A68E" w:rsidR="00FF1754" w:rsidRPr="003950EF" w:rsidRDefault="00FF1754" w:rsidP="00FF1754">
      <w:pPr>
        <w:jc w:val="both"/>
        <w:rPr>
          <w:b/>
        </w:rPr>
      </w:pPr>
      <w:r w:rsidRPr="003950EF">
        <w:rPr>
          <w:b/>
          <w:szCs w:val="20"/>
        </w:rPr>
        <w:t>V. PREDLOG, DA SE PREDLOG ZAKONA OBRAVNAVA PO NUJNEM OZIROMA SKRAJŠANEM POSTOPKU</w:t>
      </w:r>
    </w:p>
    <w:p w14:paraId="1042894E" w14:textId="77777777" w:rsidR="00FF1754" w:rsidRPr="003950EF" w:rsidRDefault="00FF1754" w:rsidP="000E62F4"/>
    <w:p w14:paraId="070C5AC0" w14:textId="00021DF8" w:rsidR="00FF1754" w:rsidRPr="003950EF" w:rsidRDefault="00FF1754" w:rsidP="000E62F4">
      <w:r w:rsidRPr="003950EF">
        <w:t>/</w:t>
      </w:r>
    </w:p>
    <w:p w14:paraId="2E569444" w14:textId="77777777" w:rsidR="00FF1754" w:rsidRPr="003950EF" w:rsidRDefault="00FF1754" w:rsidP="000E62F4">
      <w:pPr>
        <w:rPr>
          <w:b/>
          <w:szCs w:val="20"/>
        </w:rPr>
      </w:pPr>
    </w:p>
    <w:p w14:paraId="1428E2E5" w14:textId="77777777" w:rsidR="00715946" w:rsidRPr="003950EF" w:rsidRDefault="00715946" w:rsidP="00715946">
      <w:pPr>
        <w:rPr>
          <w:b/>
        </w:rPr>
      </w:pPr>
      <w:r w:rsidRPr="003950EF">
        <w:rPr>
          <w:b/>
          <w:szCs w:val="20"/>
        </w:rPr>
        <w:t>VI. PRILOGE</w:t>
      </w:r>
    </w:p>
    <w:p w14:paraId="7F9520D6" w14:textId="77777777" w:rsidR="00715946" w:rsidRPr="003950EF" w:rsidRDefault="00715946" w:rsidP="00715946"/>
    <w:p w14:paraId="1719B40C" w14:textId="77777777" w:rsidR="00715946" w:rsidRPr="003950EF" w:rsidRDefault="00715946" w:rsidP="00715946">
      <w:pPr>
        <w:pStyle w:val="Pravnapodlaga0"/>
        <w:spacing w:before="0" w:line="260" w:lineRule="exact"/>
        <w:ind w:firstLine="0"/>
        <w:rPr>
          <w:b/>
          <w:sz w:val="20"/>
          <w:szCs w:val="20"/>
        </w:rPr>
      </w:pPr>
      <w:r w:rsidRPr="003950EF">
        <w:rPr>
          <w:b/>
          <w:sz w:val="20"/>
          <w:szCs w:val="20"/>
        </w:rPr>
        <w:t>1. Osnutek pravilnika po četrtem odstavku 14. člena predloga zakona:</w:t>
      </w:r>
    </w:p>
    <w:p w14:paraId="501CDF0A" w14:textId="77777777" w:rsidR="00715946" w:rsidRPr="003950EF" w:rsidRDefault="00715946" w:rsidP="00715946">
      <w:pPr>
        <w:pStyle w:val="Pravnapodlaga0"/>
        <w:spacing w:before="0" w:line="260" w:lineRule="exact"/>
        <w:ind w:firstLine="0"/>
        <w:rPr>
          <w:sz w:val="20"/>
          <w:szCs w:val="20"/>
        </w:rPr>
      </w:pPr>
    </w:p>
    <w:p w14:paraId="7EA562B0" w14:textId="77777777" w:rsidR="00715946" w:rsidRPr="003950EF" w:rsidRDefault="00715946" w:rsidP="00715946">
      <w:pPr>
        <w:pStyle w:val="Pravnapodlaga0"/>
        <w:spacing w:before="0" w:line="260" w:lineRule="exact"/>
        <w:ind w:firstLine="0"/>
        <w:rPr>
          <w:sz w:val="20"/>
          <w:szCs w:val="20"/>
        </w:rPr>
      </w:pPr>
      <w:r w:rsidRPr="003950EF">
        <w:rPr>
          <w:sz w:val="20"/>
          <w:szCs w:val="20"/>
        </w:rPr>
        <w:t xml:space="preserve">Na podlagi drugega odstavka 115. člena Zakona o mednarodnem zasebnem pravu in postopku (Uradni list RS, št. 56/99) in </w:t>
      </w:r>
      <w:r w:rsidRPr="000D59A3">
        <w:rPr>
          <w:sz w:val="20"/>
          <w:szCs w:val="20"/>
        </w:rPr>
        <w:t>četrtega odstavka 14. člena Zakona o overitvi listin v mednarodnem prometu (Uradni list RS, št. _</w:t>
      </w:r>
      <w:r w:rsidRPr="003950EF">
        <w:rPr>
          <w:sz w:val="20"/>
          <w:szCs w:val="20"/>
        </w:rPr>
        <w:t>__) izdaja minister za zunanje zadeve</w:t>
      </w:r>
    </w:p>
    <w:p w14:paraId="29C7F4E6" w14:textId="77777777" w:rsidR="00715946" w:rsidRPr="003950EF" w:rsidRDefault="00715946" w:rsidP="00715946">
      <w:pPr>
        <w:pStyle w:val="Pravnapodlaga0"/>
        <w:spacing w:before="0" w:line="260" w:lineRule="exact"/>
        <w:ind w:firstLine="0"/>
        <w:rPr>
          <w:sz w:val="20"/>
          <w:szCs w:val="20"/>
        </w:rPr>
      </w:pPr>
    </w:p>
    <w:p w14:paraId="770AD1E0" w14:textId="77777777" w:rsidR="00715946" w:rsidRPr="003950EF" w:rsidRDefault="00715946" w:rsidP="00715946">
      <w:pPr>
        <w:pStyle w:val="Vrstapredpisa"/>
        <w:spacing w:before="0" w:line="260" w:lineRule="exact"/>
        <w:rPr>
          <w:color w:val="auto"/>
          <w:sz w:val="20"/>
          <w:szCs w:val="20"/>
        </w:rPr>
      </w:pPr>
      <w:r w:rsidRPr="003950EF">
        <w:rPr>
          <w:color w:val="auto"/>
          <w:sz w:val="20"/>
          <w:szCs w:val="20"/>
        </w:rPr>
        <w:t>PRAVILNIK</w:t>
      </w:r>
    </w:p>
    <w:p w14:paraId="752272A9" w14:textId="77777777" w:rsidR="00715946" w:rsidRPr="003950EF" w:rsidRDefault="00715946" w:rsidP="00715946">
      <w:pPr>
        <w:pStyle w:val="Naslovpredpisa"/>
        <w:spacing w:line="260" w:lineRule="exact"/>
        <w:rPr>
          <w:sz w:val="20"/>
          <w:szCs w:val="20"/>
        </w:rPr>
      </w:pPr>
      <w:r w:rsidRPr="003950EF">
        <w:rPr>
          <w:sz w:val="20"/>
          <w:szCs w:val="20"/>
        </w:rPr>
        <w:t>o overitvah javnih listin, podpisov, rokopisov in prepisov oziroma fotokopij v diplomatskih in konzularnih predstavništvih Republike Slovenije v tujini</w:t>
      </w:r>
    </w:p>
    <w:p w14:paraId="4595BA00" w14:textId="77777777" w:rsidR="00715946" w:rsidRPr="003950EF" w:rsidRDefault="00715946" w:rsidP="00715946">
      <w:pPr>
        <w:pStyle w:val="Naslovpredpisa"/>
        <w:spacing w:before="0" w:after="0" w:line="260" w:lineRule="exact"/>
        <w:rPr>
          <w:sz w:val="20"/>
          <w:szCs w:val="20"/>
        </w:rPr>
      </w:pPr>
    </w:p>
    <w:p w14:paraId="1C0D6E8A" w14:textId="77777777" w:rsidR="00715946" w:rsidRPr="003950EF" w:rsidRDefault="00715946" w:rsidP="00715946">
      <w:pPr>
        <w:pStyle w:val="Poglavje"/>
        <w:spacing w:before="0" w:line="260" w:lineRule="exact"/>
        <w:rPr>
          <w:sz w:val="20"/>
          <w:szCs w:val="20"/>
        </w:rPr>
      </w:pPr>
      <w:r w:rsidRPr="003950EF">
        <w:rPr>
          <w:sz w:val="20"/>
          <w:szCs w:val="20"/>
        </w:rPr>
        <w:t>Splošne določbe</w:t>
      </w:r>
    </w:p>
    <w:p w14:paraId="4A56641F" w14:textId="77777777" w:rsidR="00715946" w:rsidRPr="003950EF" w:rsidRDefault="00715946" w:rsidP="00715946">
      <w:pPr>
        <w:pStyle w:val="Poglavje"/>
        <w:spacing w:before="0" w:after="0" w:line="260" w:lineRule="exact"/>
        <w:rPr>
          <w:sz w:val="20"/>
          <w:szCs w:val="20"/>
        </w:rPr>
      </w:pPr>
    </w:p>
    <w:p w14:paraId="6F4BD7BE" w14:textId="77777777" w:rsidR="00715946" w:rsidRPr="003950EF" w:rsidRDefault="00715946" w:rsidP="00715946">
      <w:pPr>
        <w:pStyle w:val="len"/>
        <w:spacing w:before="0" w:line="260" w:lineRule="exact"/>
      </w:pPr>
      <w:r w:rsidRPr="003950EF">
        <w:t>1. člen</w:t>
      </w:r>
    </w:p>
    <w:p w14:paraId="4BA09619" w14:textId="77777777" w:rsidR="00715946" w:rsidRPr="003950EF" w:rsidRDefault="00715946" w:rsidP="00715946">
      <w:pPr>
        <w:pStyle w:val="Odstavek"/>
        <w:spacing w:before="0" w:line="260" w:lineRule="exact"/>
        <w:ind w:firstLine="0"/>
      </w:pPr>
      <w:r w:rsidRPr="003950EF">
        <w:t xml:space="preserve">(1) Overitve javnih listin, podpisov, rokopisov in prepisov oziroma fotokopij po tem pravilniku opravljajo diplomatska predstavništva in konzulati Republike Slovenije v tujini (v nadaljnjem besedilu: predstavništvo). </w:t>
      </w:r>
    </w:p>
    <w:p w14:paraId="6AAB2382" w14:textId="77777777" w:rsidR="00715946" w:rsidRPr="003950EF" w:rsidRDefault="00715946" w:rsidP="00715946">
      <w:pPr>
        <w:pStyle w:val="Odstavek"/>
        <w:spacing w:before="0" w:line="260" w:lineRule="exact"/>
        <w:ind w:firstLine="0"/>
      </w:pPr>
      <w:r w:rsidRPr="003950EF">
        <w:t xml:space="preserve">(2) Z overitvijo se po tem pravilniku na javni listini potrdi verodostojnost podpisa osebe, ki je listino podpisala, in verodostojnost odtisa pečata na njej. Na zasebni listini se potrdi verodostojnost podpisa oziroma rokopisa, na prepisu oziroma fotokopiji pa istovetnost z izvirnikom. </w:t>
      </w:r>
    </w:p>
    <w:p w14:paraId="427E17AE" w14:textId="77777777" w:rsidR="00715946" w:rsidRPr="003950EF" w:rsidRDefault="00715946" w:rsidP="00715946">
      <w:pPr>
        <w:pStyle w:val="Odstavek"/>
        <w:spacing w:before="0" w:line="260" w:lineRule="exact"/>
        <w:ind w:firstLine="0"/>
      </w:pPr>
      <w:r w:rsidRPr="003950EF">
        <w:t xml:space="preserve">(3) Z overitvijo po tem pravilniku se ne potrjuje resničnost vsebine listine. </w:t>
      </w:r>
    </w:p>
    <w:p w14:paraId="7A5F45CD" w14:textId="77777777" w:rsidR="00715946" w:rsidRPr="003950EF" w:rsidRDefault="00715946" w:rsidP="00715946">
      <w:pPr>
        <w:pStyle w:val="Odstavek"/>
        <w:spacing w:before="0" w:line="260" w:lineRule="exact"/>
        <w:ind w:firstLine="0"/>
      </w:pPr>
      <w:r w:rsidRPr="003950EF">
        <w:t>(4) Listina ali rokopis, katerih vsebina je v nasprotju z normami javnega reda Republike Slovenije, se ne overi.</w:t>
      </w:r>
    </w:p>
    <w:p w14:paraId="3405B046" w14:textId="77777777" w:rsidR="00715946" w:rsidRPr="003950EF" w:rsidRDefault="00715946" w:rsidP="00715946">
      <w:pPr>
        <w:pStyle w:val="Odstavek"/>
        <w:spacing w:before="0" w:line="260" w:lineRule="exact"/>
        <w:ind w:firstLine="0"/>
      </w:pPr>
    </w:p>
    <w:p w14:paraId="59484F5C" w14:textId="77777777" w:rsidR="00715946" w:rsidRPr="003950EF" w:rsidRDefault="00715946" w:rsidP="00715946">
      <w:pPr>
        <w:pStyle w:val="Poglavje"/>
        <w:spacing w:before="0" w:line="260" w:lineRule="exact"/>
        <w:rPr>
          <w:sz w:val="20"/>
          <w:szCs w:val="20"/>
        </w:rPr>
      </w:pPr>
      <w:r w:rsidRPr="003950EF">
        <w:rPr>
          <w:sz w:val="20"/>
          <w:szCs w:val="20"/>
        </w:rPr>
        <w:t>Overitev javne listine</w:t>
      </w:r>
    </w:p>
    <w:p w14:paraId="461965C5" w14:textId="77777777" w:rsidR="00715946" w:rsidRPr="003950EF" w:rsidRDefault="00715946" w:rsidP="00715946">
      <w:pPr>
        <w:pStyle w:val="Poglavje"/>
        <w:spacing w:before="0" w:after="0" w:line="260" w:lineRule="exact"/>
        <w:rPr>
          <w:sz w:val="20"/>
          <w:szCs w:val="20"/>
        </w:rPr>
      </w:pPr>
    </w:p>
    <w:p w14:paraId="57621F3D" w14:textId="77777777" w:rsidR="00715946" w:rsidRPr="003950EF" w:rsidRDefault="00715946" w:rsidP="00715946">
      <w:pPr>
        <w:pStyle w:val="len"/>
        <w:spacing w:before="0" w:line="260" w:lineRule="exact"/>
      </w:pPr>
      <w:r w:rsidRPr="003950EF">
        <w:t>2. člen</w:t>
      </w:r>
    </w:p>
    <w:p w14:paraId="6A555DD8" w14:textId="77777777" w:rsidR="00715946" w:rsidRPr="003950EF" w:rsidRDefault="00715946" w:rsidP="00715946">
      <w:pPr>
        <w:pStyle w:val="Odstavek"/>
        <w:spacing w:before="0" w:line="260" w:lineRule="exact"/>
        <w:ind w:firstLine="0"/>
      </w:pPr>
      <w:r w:rsidRPr="003950EF">
        <w:t xml:space="preserve">(1) V predstavništvu se na tuji javni listini, ki je namenjena za uporabo v Republiki Sloveniji, overi žig ministrstva, pristojnega za zunanje zadeve sprejemne države in podpis pooblaščene osebe v tem ministrstvu. V ta namen mora predstavništvo imeti deponirane vzorce žiga in podpisov pooblaščenih oseb v ministrstvu, pristojnem za zunanje zadeve sprejemne države. </w:t>
      </w:r>
    </w:p>
    <w:p w14:paraId="67FE1CE1" w14:textId="77777777" w:rsidR="00715946" w:rsidRPr="003950EF" w:rsidRDefault="00715946" w:rsidP="00715946">
      <w:pPr>
        <w:pStyle w:val="Odstavek"/>
        <w:spacing w:before="0" w:line="260" w:lineRule="exact"/>
        <w:ind w:firstLine="0"/>
      </w:pPr>
      <w:r w:rsidRPr="003950EF">
        <w:t>(2) V skladu s predpisi sprejemne države in po predhodnem soglasju ministrstva, pristojnega za zunanje zadeve sprejemne države lahko predstavništvo na tuji javni listini overi tudi žig in podpis pooblaščenih oseb iz drugega državnega organa sprejemne države. V ta namen mora predstavništvo imeti deponirane vzorce žiga in podpisov pooblaščenih oseb v določenem državnem organu sprejemne države.</w:t>
      </w:r>
    </w:p>
    <w:p w14:paraId="1AA6D5C8" w14:textId="77777777" w:rsidR="00715946" w:rsidRPr="003950EF" w:rsidRDefault="00715946" w:rsidP="00715946">
      <w:pPr>
        <w:pStyle w:val="Odstavek"/>
        <w:spacing w:before="0" w:line="260" w:lineRule="exact"/>
        <w:ind w:firstLine="0"/>
      </w:pPr>
    </w:p>
    <w:p w14:paraId="0D641EAB" w14:textId="77777777" w:rsidR="00715946" w:rsidRPr="003950EF" w:rsidRDefault="00715946" w:rsidP="00715946">
      <w:pPr>
        <w:pStyle w:val="Poglavje"/>
        <w:spacing w:before="0" w:line="260" w:lineRule="exact"/>
        <w:rPr>
          <w:sz w:val="20"/>
          <w:szCs w:val="20"/>
        </w:rPr>
      </w:pPr>
      <w:r w:rsidRPr="003950EF">
        <w:rPr>
          <w:sz w:val="20"/>
          <w:szCs w:val="20"/>
        </w:rPr>
        <w:t>Overitev podpisa na zasebni listini in rokopisov</w:t>
      </w:r>
    </w:p>
    <w:p w14:paraId="54F944C3" w14:textId="77777777" w:rsidR="00715946" w:rsidRPr="003950EF" w:rsidRDefault="00715946" w:rsidP="00715946">
      <w:pPr>
        <w:pStyle w:val="Poglavje"/>
        <w:spacing w:before="0" w:after="0" w:line="260" w:lineRule="exact"/>
        <w:rPr>
          <w:sz w:val="20"/>
          <w:szCs w:val="20"/>
        </w:rPr>
      </w:pPr>
    </w:p>
    <w:p w14:paraId="79CFC0FB" w14:textId="77777777" w:rsidR="00715946" w:rsidRPr="003950EF" w:rsidRDefault="00715946" w:rsidP="00715946">
      <w:pPr>
        <w:pStyle w:val="len"/>
        <w:spacing w:before="0" w:line="260" w:lineRule="exact"/>
      </w:pPr>
      <w:r w:rsidRPr="003950EF">
        <w:lastRenderedPageBreak/>
        <w:t>3. člen</w:t>
      </w:r>
    </w:p>
    <w:p w14:paraId="322B5CB6" w14:textId="77777777" w:rsidR="00715946" w:rsidRPr="003950EF" w:rsidRDefault="00715946" w:rsidP="00715946">
      <w:pPr>
        <w:pStyle w:val="len"/>
        <w:spacing w:before="0" w:line="260" w:lineRule="exact"/>
      </w:pPr>
    </w:p>
    <w:p w14:paraId="449091F3" w14:textId="77777777" w:rsidR="00715946" w:rsidRPr="003950EF" w:rsidRDefault="00715946" w:rsidP="00715946">
      <w:pPr>
        <w:pStyle w:val="Odstavek"/>
        <w:spacing w:before="0" w:line="260" w:lineRule="exact"/>
        <w:ind w:firstLine="0"/>
      </w:pPr>
      <w:r w:rsidRPr="003950EF">
        <w:t xml:space="preserve">(1) V predstavništvu se na zasebni listini, namenjeni za uporabo v Republiki Sloveniji, overi podpis predlagatelja na način, kot je določen v Zakonu o overitvi listin v mednarodnem prometu (Uradni list RS, št. ____). </w:t>
      </w:r>
    </w:p>
    <w:p w14:paraId="793BFD54" w14:textId="77777777" w:rsidR="00715946" w:rsidRPr="003950EF" w:rsidRDefault="00715946" w:rsidP="00715946">
      <w:pPr>
        <w:pStyle w:val="Odstavek"/>
        <w:spacing w:before="0" w:line="260" w:lineRule="exact"/>
        <w:ind w:firstLine="0"/>
      </w:pPr>
      <w:r w:rsidRPr="003950EF">
        <w:t>(2) Kot dokaz za pristnost rokopisa mora predlagatelj listine pred pooblaščeno osebo v predstavništvu izjaviti, da je listino napisal lastnoročno.</w:t>
      </w:r>
    </w:p>
    <w:p w14:paraId="0D72687E" w14:textId="77777777" w:rsidR="00715946" w:rsidRPr="003950EF" w:rsidRDefault="00715946" w:rsidP="00715946">
      <w:pPr>
        <w:pStyle w:val="Odstavek"/>
        <w:spacing w:before="0" w:line="260" w:lineRule="exact"/>
        <w:ind w:firstLine="0"/>
      </w:pPr>
    </w:p>
    <w:p w14:paraId="791F6FAE" w14:textId="77777777" w:rsidR="00715946" w:rsidRPr="003950EF" w:rsidRDefault="00715946" w:rsidP="00715946">
      <w:pPr>
        <w:pStyle w:val="len"/>
        <w:spacing w:before="0" w:line="260" w:lineRule="exact"/>
      </w:pPr>
      <w:r w:rsidRPr="003950EF">
        <w:t>4. člen</w:t>
      </w:r>
    </w:p>
    <w:p w14:paraId="460C521C" w14:textId="77777777" w:rsidR="00715946" w:rsidRPr="003950EF" w:rsidRDefault="00715946" w:rsidP="00715946">
      <w:pPr>
        <w:pStyle w:val="len"/>
        <w:spacing w:before="0" w:line="260" w:lineRule="exact"/>
      </w:pPr>
    </w:p>
    <w:p w14:paraId="61B6C53A" w14:textId="77777777" w:rsidR="00715946" w:rsidRPr="003950EF" w:rsidRDefault="00715946" w:rsidP="00715946">
      <w:pPr>
        <w:pStyle w:val="Odstavek"/>
        <w:spacing w:before="0" w:line="260" w:lineRule="exact"/>
        <w:ind w:firstLine="0"/>
      </w:pPr>
      <w:r w:rsidRPr="003950EF">
        <w:t>Overitev opravi pooblaščena oseba v predstavništvu oziroma oseba, ki jo za to pooblasti vodja predstavništva.</w:t>
      </w:r>
    </w:p>
    <w:p w14:paraId="3BB91FBB" w14:textId="77777777" w:rsidR="00715946" w:rsidRPr="003950EF" w:rsidRDefault="00715946" w:rsidP="00715946">
      <w:pPr>
        <w:pStyle w:val="Odstavek"/>
        <w:spacing w:before="0" w:line="260" w:lineRule="exact"/>
        <w:ind w:firstLine="0"/>
      </w:pPr>
    </w:p>
    <w:p w14:paraId="480324B8" w14:textId="77777777" w:rsidR="00715946" w:rsidRPr="003950EF" w:rsidRDefault="00715946" w:rsidP="00715946">
      <w:pPr>
        <w:pStyle w:val="len"/>
        <w:spacing w:before="0" w:line="260" w:lineRule="exact"/>
      </w:pPr>
      <w:r w:rsidRPr="003950EF">
        <w:t>5. člen</w:t>
      </w:r>
    </w:p>
    <w:p w14:paraId="3BA4943D" w14:textId="77777777" w:rsidR="00715946" w:rsidRPr="003950EF" w:rsidRDefault="00715946" w:rsidP="00715946">
      <w:pPr>
        <w:pStyle w:val="len"/>
        <w:spacing w:before="0" w:line="260" w:lineRule="exact"/>
      </w:pPr>
    </w:p>
    <w:p w14:paraId="33D7C97E" w14:textId="77777777" w:rsidR="00715946" w:rsidRPr="003950EF" w:rsidRDefault="00715946" w:rsidP="00715946">
      <w:pPr>
        <w:pStyle w:val="Odstavek"/>
        <w:spacing w:before="0" w:line="260" w:lineRule="exact"/>
        <w:ind w:firstLine="0"/>
      </w:pPr>
      <w:r w:rsidRPr="003950EF">
        <w:t>Prošnja za overitev se predloži na obrazcu št. 1, ki je sestavni del tega pravilnika.</w:t>
      </w:r>
    </w:p>
    <w:p w14:paraId="7859BEBC" w14:textId="77777777" w:rsidR="00715946" w:rsidRPr="003950EF" w:rsidRDefault="00715946" w:rsidP="00715946">
      <w:pPr>
        <w:pStyle w:val="Odstavek"/>
        <w:spacing w:before="0" w:line="260" w:lineRule="exact"/>
        <w:ind w:firstLine="0"/>
      </w:pPr>
    </w:p>
    <w:p w14:paraId="25F73BF1" w14:textId="77777777" w:rsidR="00715946" w:rsidRPr="003950EF" w:rsidRDefault="00715946" w:rsidP="00715946">
      <w:pPr>
        <w:pStyle w:val="len"/>
        <w:spacing w:before="0" w:line="260" w:lineRule="exact"/>
      </w:pPr>
      <w:r w:rsidRPr="003950EF">
        <w:t>6. člen</w:t>
      </w:r>
    </w:p>
    <w:p w14:paraId="18C359F4" w14:textId="77777777" w:rsidR="00715946" w:rsidRPr="003950EF" w:rsidRDefault="00715946" w:rsidP="00715946">
      <w:pPr>
        <w:pStyle w:val="len"/>
        <w:spacing w:before="0" w:line="260" w:lineRule="exact"/>
      </w:pPr>
    </w:p>
    <w:p w14:paraId="195EB179" w14:textId="77777777" w:rsidR="00715946" w:rsidRPr="003950EF" w:rsidRDefault="00715946" w:rsidP="00715946">
      <w:pPr>
        <w:pStyle w:val="Odstavek"/>
        <w:spacing w:before="0" w:line="260" w:lineRule="exact"/>
        <w:ind w:firstLine="0"/>
      </w:pPr>
      <w:r w:rsidRPr="003950EF">
        <w:t xml:space="preserve">(1) Overitev se opravi v uradnih prostorih predstavništva. </w:t>
      </w:r>
    </w:p>
    <w:p w14:paraId="60CB1B8A" w14:textId="77777777" w:rsidR="00715946" w:rsidRPr="003950EF" w:rsidRDefault="00715946" w:rsidP="00715946">
      <w:pPr>
        <w:pStyle w:val="Odstavek"/>
        <w:spacing w:before="0" w:line="260" w:lineRule="exact"/>
        <w:ind w:firstLine="0"/>
      </w:pPr>
      <w:r w:rsidRPr="003950EF">
        <w:t>(2) Overitev se lahko opravi tudi izven predstavništva, če oseba, ki prosi za overitev, iz upravičenih razlogov ne more priti v predstavništvo (invalidnost, bolezen, odvzem prostosti ipd.). V tem primeru mora stranka plačati potne stroške v skladu z veljavnimi predpisi.</w:t>
      </w:r>
    </w:p>
    <w:p w14:paraId="6AEC59E4" w14:textId="77777777" w:rsidR="00715946" w:rsidRPr="003950EF" w:rsidRDefault="00715946" w:rsidP="00715946">
      <w:pPr>
        <w:pStyle w:val="Odstavek"/>
        <w:spacing w:before="0" w:line="260" w:lineRule="exact"/>
        <w:ind w:firstLine="0"/>
      </w:pPr>
    </w:p>
    <w:p w14:paraId="08417B17" w14:textId="77777777" w:rsidR="00715946" w:rsidRPr="003950EF" w:rsidRDefault="00715946" w:rsidP="00715946">
      <w:pPr>
        <w:pStyle w:val="len"/>
        <w:spacing w:before="0" w:line="260" w:lineRule="exact"/>
      </w:pPr>
      <w:r w:rsidRPr="003950EF">
        <w:t>7. člen</w:t>
      </w:r>
    </w:p>
    <w:p w14:paraId="531BCD30" w14:textId="77777777" w:rsidR="00715946" w:rsidRPr="003950EF" w:rsidRDefault="00715946" w:rsidP="00715946">
      <w:pPr>
        <w:pStyle w:val="len"/>
        <w:spacing w:before="0" w:line="260" w:lineRule="exact"/>
      </w:pPr>
    </w:p>
    <w:p w14:paraId="6C9B8E3D" w14:textId="77777777" w:rsidR="00715946" w:rsidRPr="003950EF" w:rsidRDefault="00715946" w:rsidP="00715946">
      <w:pPr>
        <w:pStyle w:val="Odstavek"/>
        <w:spacing w:before="0" w:line="260" w:lineRule="exact"/>
        <w:ind w:firstLine="0"/>
      </w:pPr>
      <w:r w:rsidRPr="003950EF">
        <w:t xml:space="preserve">Overitev se vpiše v overitveni vpisnik z naslednjimi podatki: </w:t>
      </w:r>
    </w:p>
    <w:p w14:paraId="26ACB844" w14:textId="77777777" w:rsidR="00715946" w:rsidRPr="003950EF" w:rsidRDefault="00715946" w:rsidP="00715946">
      <w:pPr>
        <w:pStyle w:val="tevilnatoka"/>
        <w:spacing w:line="260" w:lineRule="exact"/>
        <w:rPr>
          <w:sz w:val="20"/>
          <w:szCs w:val="20"/>
        </w:rPr>
      </w:pPr>
      <w:r w:rsidRPr="003950EF">
        <w:rPr>
          <w:sz w:val="20"/>
          <w:szCs w:val="20"/>
        </w:rPr>
        <w:t xml:space="preserve">zaporedna številka; </w:t>
      </w:r>
    </w:p>
    <w:p w14:paraId="4B25D727" w14:textId="77777777" w:rsidR="00715946" w:rsidRPr="003950EF" w:rsidRDefault="00715946" w:rsidP="00715946">
      <w:pPr>
        <w:pStyle w:val="tevilnatoka"/>
        <w:spacing w:line="260" w:lineRule="exact"/>
        <w:rPr>
          <w:sz w:val="20"/>
          <w:szCs w:val="20"/>
        </w:rPr>
      </w:pPr>
      <w:r w:rsidRPr="003950EF">
        <w:rPr>
          <w:sz w:val="20"/>
          <w:szCs w:val="20"/>
        </w:rPr>
        <w:t xml:space="preserve">datum overitve; </w:t>
      </w:r>
    </w:p>
    <w:p w14:paraId="05BBD3D4" w14:textId="77777777" w:rsidR="00715946" w:rsidRPr="003950EF" w:rsidRDefault="00715946" w:rsidP="00715946">
      <w:pPr>
        <w:pStyle w:val="tevilnatoka"/>
        <w:spacing w:line="260" w:lineRule="exact"/>
        <w:rPr>
          <w:sz w:val="20"/>
          <w:szCs w:val="20"/>
        </w:rPr>
      </w:pPr>
      <w:r w:rsidRPr="003950EF">
        <w:rPr>
          <w:sz w:val="20"/>
          <w:szCs w:val="20"/>
        </w:rPr>
        <w:t xml:space="preserve">priimek in ime ter prebivališče predlagatelja; </w:t>
      </w:r>
    </w:p>
    <w:p w14:paraId="11BA2BA2" w14:textId="77777777" w:rsidR="00715946" w:rsidRPr="003950EF" w:rsidRDefault="00715946" w:rsidP="00715946">
      <w:pPr>
        <w:pStyle w:val="tevilnatoka"/>
        <w:spacing w:line="260" w:lineRule="exact"/>
        <w:rPr>
          <w:sz w:val="20"/>
          <w:szCs w:val="20"/>
        </w:rPr>
      </w:pPr>
      <w:r w:rsidRPr="003950EF">
        <w:rPr>
          <w:sz w:val="20"/>
          <w:szCs w:val="20"/>
        </w:rPr>
        <w:t xml:space="preserve">vrsta listine (pooblastilo, izjava </w:t>
      </w:r>
      <w:proofErr w:type="spellStart"/>
      <w:r w:rsidRPr="003950EF">
        <w:rPr>
          <w:sz w:val="20"/>
          <w:szCs w:val="20"/>
        </w:rPr>
        <w:t>ipd</w:t>
      </w:r>
      <w:proofErr w:type="spellEnd"/>
      <w:r w:rsidRPr="003950EF">
        <w:rPr>
          <w:sz w:val="20"/>
          <w:szCs w:val="20"/>
        </w:rPr>
        <w:t xml:space="preserve">). </w:t>
      </w:r>
    </w:p>
    <w:p w14:paraId="2E28A17F" w14:textId="77777777" w:rsidR="00715946" w:rsidRPr="003950EF" w:rsidRDefault="00715946" w:rsidP="00715946">
      <w:pPr>
        <w:pStyle w:val="tevilnatoka"/>
        <w:spacing w:line="260" w:lineRule="exact"/>
        <w:rPr>
          <w:sz w:val="20"/>
          <w:szCs w:val="20"/>
        </w:rPr>
      </w:pPr>
      <w:r w:rsidRPr="003950EF">
        <w:rPr>
          <w:sz w:val="20"/>
          <w:szCs w:val="20"/>
        </w:rPr>
        <w:t xml:space="preserve">način ugotovitve istovetnosti predlagatelja; </w:t>
      </w:r>
    </w:p>
    <w:p w14:paraId="67C84F17" w14:textId="77777777" w:rsidR="00715946" w:rsidRPr="003950EF" w:rsidRDefault="00715946" w:rsidP="00715946">
      <w:pPr>
        <w:pStyle w:val="tevilnatoka"/>
        <w:spacing w:line="260" w:lineRule="exact"/>
        <w:rPr>
          <w:sz w:val="20"/>
          <w:szCs w:val="20"/>
        </w:rPr>
      </w:pPr>
      <w:r w:rsidRPr="003950EF">
        <w:rPr>
          <w:sz w:val="20"/>
          <w:szCs w:val="20"/>
        </w:rPr>
        <w:t xml:space="preserve">znesek konzularne takse; </w:t>
      </w:r>
    </w:p>
    <w:p w14:paraId="0A8F09EA" w14:textId="77777777" w:rsidR="00715946" w:rsidRPr="003950EF" w:rsidRDefault="00715946" w:rsidP="00715946">
      <w:pPr>
        <w:pStyle w:val="tevilnatoka"/>
        <w:spacing w:line="260" w:lineRule="exact"/>
        <w:rPr>
          <w:sz w:val="20"/>
          <w:szCs w:val="20"/>
        </w:rPr>
      </w:pPr>
      <w:r w:rsidRPr="003950EF">
        <w:rPr>
          <w:sz w:val="20"/>
          <w:szCs w:val="20"/>
        </w:rPr>
        <w:t xml:space="preserve">tarifna številka, po kateri se overja v skladu z zakonom o upravnih taksah; </w:t>
      </w:r>
    </w:p>
    <w:p w14:paraId="2C7C0058" w14:textId="77777777" w:rsidR="00715946" w:rsidRPr="003950EF" w:rsidRDefault="00715946" w:rsidP="00715946">
      <w:pPr>
        <w:pStyle w:val="tevilnatoka"/>
        <w:spacing w:line="260" w:lineRule="exact"/>
        <w:rPr>
          <w:sz w:val="20"/>
          <w:szCs w:val="20"/>
        </w:rPr>
      </w:pPr>
      <w:r w:rsidRPr="003950EF">
        <w:rPr>
          <w:sz w:val="20"/>
          <w:szCs w:val="20"/>
        </w:rPr>
        <w:t xml:space="preserve">opombe; </w:t>
      </w:r>
    </w:p>
    <w:p w14:paraId="2C25FB7F" w14:textId="77777777" w:rsidR="00715946" w:rsidRPr="003950EF" w:rsidRDefault="00715946" w:rsidP="00715946">
      <w:pPr>
        <w:pStyle w:val="tevilnatoka"/>
        <w:spacing w:line="260" w:lineRule="exact"/>
        <w:rPr>
          <w:sz w:val="20"/>
          <w:szCs w:val="20"/>
        </w:rPr>
      </w:pPr>
      <w:r w:rsidRPr="003950EF">
        <w:rPr>
          <w:sz w:val="20"/>
          <w:szCs w:val="20"/>
        </w:rPr>
        <w:t>podpis pooblaščene uradne osebe.</w:t>
      </w:r>
    </w:p>
    <w:p w14:paraId="482E1492" w14:textId="77777777" w:rsidR="00715946" w:rsidRPr="003950EF" w:rsidRDefault="00715946" w:rsidP="00715946">
      <w:pPr>
        <w:pStyle w:val="tevilnatoka"/>
        <w:numPr>
          <w:ilvl w:val="0"/>
          <w:numId w:val="0"/>
        </w:numPr>
        <w:spacing w:line="260" w:lineRule="exact"/>
        <w:ind w:left="425"/>
        <w:rPr>
          <w:sz w:val="20"/>
          <w:szCs w:val="20"/>
        </w:rPr>
      </w:pPr>
    </w:p>
    <w:p w14:paraId="2AD81249" w14:textId="77777777" w:rsidR="00715946" w:rsidRPr="003950EF" w:rsidRDefault="00715946" w:rsidP="00715946">
      <w:pPr>
        <w:pStyle w:val="len"/>
        <w:spacing w:before="0" w:line="260" w:lineRule="exact"/>
      </w:pPr>
      <w:r w:rsidRPr="003950EF">
        <w:t>8. člen</w:t>
      </w:r>
    </w:p>
    <w:p w14:paraId="3E424DEA" w14:textId="77777777" w:rsidR="00715946" w:rsidRPr="003950EF" w:rsidRDefault="00715946" w:rsidP="00715946">
      <w:pPr>
        <w:pStyle w:val="len"/>
        <w:spacing w:before="0" w:line="260" w:lineRule="exact"/>
      </w:pPr>
    </w:p>
    <w:p w14:paraId="10B3EA38" w14:textId="77777777" w:rsidR="00715946" w:rsidRPr="003950EF" w:rsidRDefault="00715946" w:rsidP="00715946">
      <w:pPr>
        <w:pStyle w:val="Odstavek"/>
        <w:spacing w:before="0" w:line="260" w:lineRule="exact"/>
        <w:ind w:firstLine="0"/>
      </w:pPr>
      <w:r w:rsidRPr="003950EF">
        <w:t xml:space="preserve">(1) Kot potrdilo overitve se odtisne overitveni žig na izvirni listini poleg podpisa ali pod njim, potrdilo overitve prepisa pa pod besedilom, ki se overja. </w:t>
      </w:r>
    </w:p>
    <w:p w14:paraId="612D2282" w14:textId="77777777" w:rsidR="00715946" w:rsidRPr="003950EF" w:rsidRDefault="00715946" w:rsidP="00715946">
      <w:pPr>
        <w:pStyle w:val="Odstavek"/>
        <w:spacing w:before="0" w:line="260" w:lineRule="exact"/>
        <w:ind w:firstLine="0"/>
      </w:pPr>
      <w:r w:rsidRPr="003950EF">
        <w:t xml:space="preserve">(2) Potrdilo overitve podpisa in rokopisa se odtisne z ustreznim žigom besedila iz obrazca št. 2, ki je sestavni del tega pravilnika. </w:t>
      </w:r>
    </w:p>
    <w:p w14:paraId="1B91CFF6" w14:textId="77777777" w:rsidR="00715946" w:rsidRPr="003950EF" w:rsidRDefault="00715946" w:rsidP="00715946">
      <w:pPr>
        <w:pStyle w:val="Odstavek"/>
        <w:spacing w:before="0" w:line="260" w:lineRule="exact"/>
        <w:ind w:firstLine="0"/>
      </w:pPr>
      <w:r w:rsidRPr="003950EF">
        <w:t>(3) Potrdilo overitve se opravi šele potem, ko so v overitveni vpisnik vpisani vsi podatki in dani potrebni podpisi.</w:t>
      </w:r>
    </w:p>
    <w:p w14:paraId="43E3D813" w14:textId="77777777" w:rsidR="00715946" w:rsidRPr="003950EF" w:rsidRDefault="00715946" w:rsidP="00715946">
      <w:pPr>
        <w:pStyle w:val="Odstavek"/>
        <w:spacing w:before="0" w:line="260" w:lineRule="exact"/>
        <w:ind w:firstLine="0"/>
      </w:pPr>
    </w:p>
    <w:p w14:paraId="16E5243A" w14:textId="77777777" w:rsidR="00715946" w:rsidRPr="003950EF" w:rsidRDefault="00715946" w:rsidP="00715946">
      <w:pPr>
        <w:pStyle w:val="Poglavje"/>
        <w:spacing w:before="0" w:line="260" w:lineRule="exact"/>
        <w:rPr>
          <w:sz w:val="20"/>
          <w:szCs w:val="20"/>
        </w:rPr>
      </w:pPr>
      <w:r w:rsidRPr="003950EF">
        <w:rPr>
          <w:sz w:val="20"/>
          <w:szCs w:val="20"/>
        </w:rPr>
        <w:t>Overitev prepisov in fotokopij</w:t>
      </w:r>
    </w:p>
    <w:p w14:paraId="6FAB77F2" w14:textId="77777777" w:rsidR="00715946" w:rsidRPr="003950EF" w:rsidRDefault="00715946" w:rsidP="00715946">
      <w:pPr>
        <w:pStyle w:val="Poglavje"/>
        <w:spacing w:before="0" w:after="0" w:line="260" w:lineRule="exact"/>
        <w:rPr>
          <w:sz w:val="20"/>
          <w:szCs w:val="20"/>
        </w:rPr>
      </w:pPr>
    </w:p>
    <w:p w14:paraId="20256591" w14:textId="77777777" w:rsidR="00715946" w:rsidRPr="003950EF" w:rsidRDefault="00715946" w:rsidP="00715946">
      <w:pPr>
        <w:pStyle w:val="len"/>
        <w:spacing w:before="0" w:line="260" w:lineRule="exact"/>
      </w:pPr>
      <w:r w:rsidRPr="003950EF">
        <w:t>9. člen</w:t>
      </w:r>
    </w:p>
    <w:p w14:paraId="55B63FD2" w14:textId="77777777" w:rsidR="00715946" w:rsidRPr="003950EF" w:rsidRDefault="00715946" w:rsidP="00715946">
      <w:pPr>
        <w:pStyle w:val="len"/>
        <w:spacing w:before="0" w:line="260" w:lineRule="exact"/>
      </w:pPr>
    </w:p>
    <w:p w14:paraId="4BBB3474" w14:textId="77777777" w:rsidR="00715946" w:rsidRPr="003950EF" w:rsidRDefault="00715946" w:rsidP="00715946">
      <w:pPr>
        <w:pStyle w:val="Odstavek"/>
        <w:spacing w:before="0" w:line="260" w:lineRule="exact"/>
        <w:ind w:firstLine="0"/>
      </w:pPr>
      <w:r w:rsidRPr="003950EF">
        <w:lastRenderedPageBreak/>
        <w:t>Prepis, ki se overja, se skrbno primerja z izvirnikom. Če je v izvirni listini kaj popravljeno, spremenjeno, izbrisano, prečrtano ali dodano, se to navede v potrdilu overitve prepisa. Tako se ravna tudi, če je listina raztrgana ali poškodovana, ali je očitno dvomljiva.</w:t>
      </w:r>
    </w:p>
    <w:p w14:paraId="67D825D2" w14:textId="77777777" w:rsidR="00715946" w:rsidRPr="003950EF" w:rsidRDefault="00715946" w:rsidP="00715946">
      <w:pPr>
        <w:pStyle w:val="Odstavek"/>
        <w:spacing w:before="0" w:line="260" w:lineRule="exact"/>
        <w:ind w:firstLine="0"/>
      </w:pPr>
    </w:p>
    <w:p w14:paraId="6A2FE7C4" w14:textId="77777777" w:rsidR="00715946" w:rsidRPr="003950EF" w:rsidRDefault="00715946" w:rsidP="00715946">
      <w:pPr>
        <w:pStyle w:val="len"/>
        <w:spacing w:before="0" w:line="260" w:lineRule="exact"/>
      </w:pPr>
      <w:r w:rsidRPr="003950EF">
        <w:t>10. člen</w:t>
      </w:r>
    </w:p>
    <w:p w14:paraId="4ADB3B6B" w14:textId="77777777" w:rsidR="00715946" w:rsidRPr="003950EF" w:rsidRDefault="00715946" w:rsidP="00715946">
      <w:pPr>
        <w:pStyle w:val="len"/>
        <w:spacing w:before="0" w:line="260" w:lineRule="exact"/>
      </w:pPr>
    </w:p>
    <w:p w14:paraId="57836351" w14:textId="77777777" w:rsidR="00715946" w:rsidRPr="003950EF" w:rsidRDefault="00715946" w:rsidP="00715946">
      <w:pPr>
        <w:pStyle w:val="Odstavek"/>
        <w:spacing w:before="0" w:line="260" w:lineRule="exact"/>
        <w:ind w:firstLine="0"/>
      </w:pPr>
      <w:r w:rsidRPr="003950EF">
        <w:t>Za overitev istovetnosti fotokopije veljajo določbe, ki se nanašajo na overitev prepisa, potrdilo overitve pa se lahko napiše tudi na hrbtni strani fotokopije.</w:t>
      </w:r>
    </w:p>
    <w:p w14:paraId="66860665" w14:textId="77777777" w:rsidR="00715946" w:rsidRPr="003950EF" w:rsidRDefault="00715946" w:rsidP="00715946">
      <w:pPr>
        <w:pStyle w:val="Odstavek"/>
        <w:spacing w:before="0" w:line="260" w:lineRule="exact"/>
        <w:ind w:firstLine="0"/>
      </w:pPr>
    </w:p>
    <w:p w14:paraId="3EB04714" w14:textId="77777777" w:rsidR="00715946" w:rsidRPr="003950EF" w:rsidRDefault="00715946" w:rsidP="00715946">
      <w:pPr>
        <w:pStyle w:val="len"/>
        <w:spacing w:before="0" w:line="260" w:lineRule="exact"/>
      </w:pPr>
      <w:r w:rsidRPr="003950EF">
        <w:t>11. člen</w:t>
      </w:r>
    </w:p>
    <w:p w14:paraId="0BA3A3CF" w14:textId="77777777" w:rsidR="00715946" w:rsidRPr="003950EF" w:rsidRDefault="00715946" w:rsidP="00715946">
      <w:pPr>
        <w:pStyle w:val="len"/>
        <w:spacing w:before="0" w:line="260" w:lineRule="exact"/>
      </w:pPr>
    </w:p>
    <w:p w14:paraId="1FCFF200" w14:textId="77777777" w:rsidR="00715946" w:rsidRPr="003950EF" w:rsidRDefault="00715946" w:rsidP="00715946">
      <w:pPr>
        <w:pStyle w:val="Odstavek"/>
        <w:spacing w:before="0" w:line="260" w:lineRule="exact"/>
        <w:ind w:firstLine="0"/>
      </w:pPr>
      <w:r w:rsidRPr="003950EF">
        <w:t>Potrdilo overitve prepisa ali fotokopije se opravi na obrazcu št. 3, ki je sestavni del tega pravilnika.</w:t>
      </w:r>
    </w:p>
    <w:p w14:paraId="0783AD84" w14:textId="77777777" w:rsidR="00715946" w:rsidRPr="003950EF" w:rsidRDefault="00715946" w:rsidP="00715946">
      <w:pPr>
        <w:pStyle w:val="Odstavek"/>
        <w:spacing w:before="0" w:line="260" w:lineRule="exact"/>
        <w:ind w:firstLine="0"/>
      </w:pPr>
    </w:p>
    <w:p w14:paraId="61A44751" w14:textId="77777777" w:rsidR="00715946" w:rsidRPr="003950EF" w:rsidRDefault="00715946" w:rsidP="00715946">
      <w:pPr>
        <w:pStyle w:val="Poglavje"/>
        <w:spacing w:before="0" w:line="260" w:lineRule="exact"/>
        <w:rPr>
          <w:sz w:val="20"/>
          <w:szCs w:val="20"/>
        </w:rPr>
      </w:pPr>
      <w:r w:rsidRPr="003950EF">
        <w:rPr>
          <w:sz w:val="20"/>
          <w:szCs w:val="20"/>
        </w:rPr>
        <w:t>Konzularna taksa</w:t>
      </w:r>
    </w:p>
    <w:p w14:paraId="7650C843" w14:textId="77777777" w:rsidR="00715946" w:rsidRPr="003950EF" w:rsidRDefault="00715946" w:rsidP="00715946">
      <w:pPr>
        <w:pStyle w:val="Poglavje"/>
        <w:spacing w:before="0" w:after="0" w:line="260" w:lineRule="exact"/>
        <w:rPr>
          <w:sz w:val="20"/>
          <w:szCs w:val="20"/>
        </w:rPr>
      </w:pPr>
    </w:p>
    <w:p w14:paraId="141FAA61" w14:textId="77777777" w:rsidR="00715946" w:rsidRPr="003950EF" w:rsidRDefault="00715946" w:rsidP="00715946">
      <w:pPr>
        <w:pStyle w:val="len"/>
        <w:spacing w:before="0" w:line="260" w:lineRule="exact"/>
      </w:pPr>
      <w:r w:rsidRPr="003950EF">
        <w:t>12. člen</w:t>
      </w:r>
    </w:p>
    <w:p w14:paraId="1DD7FE6B" w14:textId="77777777" w:rsidR="00715946" w:rsidRPr="003950EF" w:rsidRDefault="00715946" w:rsidP="00715946">
      <w:pPr>
        <w:pStyle w:val="len"/>
        <w:spacing w:before="0" w:line="260" w:lineRule="exact"/>
      </w:pPr>
    </w:p>
    <w:p w14:paraId="024804AC" w14:textId="77777777" w:rsidR="00715946" w:rsidRPr="003950EF" w:rsidRDefault="00715946" w:rsidP="00715946">
      <w:pPr>
        <w:pStyle w:val="Odstavek"/>
        <w:spacing w:before="0" w:line="260" w:lineRule="exact"/>
        <w:ind w:firstLine="0"/>
      </w:pPr>
      <w:r w:rsidRPr="003950EF">
        <w:t xml:space="preserve">(1) Konzularna taksa za overitev se zaračuna v skladu z zakonom, ki določa upravne takse. V potrdilu overitve se vpiše tarifna številka omenjenega zakona, na podlagi katere se plača konzularna taksa in zaračunani znesek v tuji valuti. </w:t>
      </w:r>
    </w:p>
    <w:p w14:paraId="1FE7FDFF" w14:textId="77777777" w:rsidR="00715946" w:rsidRPr="003950EF" w:rsidRDefault="00715946" w:rsidP="00715946">
      <w:pPr>
        <w:pStyle w:val="Odstavek"/>
        <w:spacing w:before="0" w:line="260" w:lineRule="exact"/>
        <w:ind w:firstLine="0"/>
      </w:pPr>
      <w:r w:rsidRPr="003950EF">
        <w:t xml:space="preserve">(2) V overitveni vpisnik se vpišeta tarifna številka ter znesek konzularne takse v tuji valuti. </w:t>
      </w:r>
    </w:p>
    <w:p w14:paraId="2207EC5E" w14:textId="77777777" w:rsidR="00715946" w:rsidRPr="003950EF" w:rsidRDefault="00715946" w:rsidP="00715946">
      <w:pPr>
        <w:pStyle w:val="Odstavek"/>
        <w:spacing w:before="0" w:line="260" w:lineRule="exact"/>
        <w:ind w:firstLine="0"/>
      </w:pPr>
      <w:r w:rsidRPr="003950EF">
        <w:t>(3) Če se konzularna taksa ne zaračuna, se v potrdilo overitve in v overitveni vpisnik vpiše podlaga za oprostitev takse.</w:t>
      </w:r>
    </w:p>
    <w:p w14:paraId="25039CA1" w14:textId="77777777" w:rsidR="00715946" w:rsidRPr="003950EF" w:rsidRDefault="00715946" w:rsidP="00715946">
      <w:pPr>
        <w:pStyle w:val="Odstavek"/>
        <w:spacing w:before="0" w:line="260" w:lineRule="exact"/>
        <w:ind w:firstLine="0"/>
      </w:pPr>
    </w:p>
    <w:p w14:paraId="169C9519" w14:textId="77777777" w:rsidR="00715946" w:rsidRPr="003950EF" w:rsidRDefault="00715946" w:rsidP="00715946">
      <w:pPr>
        <w:pStyle w:val="Poglavje"/>
        <w:spacing w:before="0" w:line="260" w:lineRule="exact"/>
        <w:rPr>
          <w:sz w:val="20"/>
          <w:szCs w:val="20"/>
        </w:rPr>
      </w:pPr>
      <w:r w:rsidRPr="003950EF">
        <w:rPr>
          <w:sz w:val="20"/>
          <w:szCs w:val="20"/>
        </w:rPr>
        <w:t>Hramba</w:t>
      </w:r>
    </w:p>
    <w:p w14:paraId="101093F0" w14:textId="77777777" w:rsidR="00715946" w:rsidRPr="003950EF" w:rsidRDefault="00715946" w:rsidP="00715946">
      <w:pPr>
        <w:pStyle w:val="Poglavje"/>
        <w:spacing w:before="0" w:after="0" w:line="260" w:lineRule="exact"/>
        <w:rPr>
          <w:sz w:val="20"/>
          <w:szCs w:val="20"/>
        </w:rPr>
      </w:pPr>
    </w:p>
    <w:p w14:paraId="670805F9" w14:textId="77777777" w:rsidR="00715946" w:rsidRPr="003950EF" w:rsidRDefault="00715946" w:rsidP="00715946">
      <w:pPr>
        <w:pStyle w:val="len"/>
        <w:spacing w:before="0" w:line="260" w:lineRule="exact"/>
      </w:pPr>
      <w:r w:rsidRPr="003950EF">
        <w:t>13. člen</w:t>
      </w:r>
    </w:p>
    <w:p w14:paraId="39DA0C9B" w14:textId="77777777" w:rsidR="00715946" w:rsidRPr="003950EF" w:rsidRDefault="00715946" w:rsidP="00715946">
      <w:pPr>
        <w:pStyle w:val="len"/>
        <w:spacing w:before="0" w:line="260" w:lineRule="exact"/>
      </w:pPr>
    </w:p>
    <w:p w14:paraId="7D226667" w14:textId="77777777" w:rsidR="00715946" w:rsidRPr="003950EF" w:rsidRDefault="00715946" w:rsidP="00715946">
      <w:pPr>
        <w:pStyle w:val="Odstavek"/>
        <w:spacing w:before="0" w:line="260" w:lineRule="exact"/>
        <w:ind w:firstLine="0"/>
      </w:pPr>
      <w:r w:rsidRPr="003950EF">
        <w:t>Prošnja za overitev se skupaj s kopijo listine, ki se overja, shrani v arhivu po zaporedni številki overitvenega vpisnika.</w:t>
      </w:r>
    </w:p>
    <w:p w14:paraId="2BBF844A" w14:textId="77777777" w:rsidR="00715946" w:rsidRPr="003950EF" w:rsidRDefault="00715946" w:rsidP="00715946">
      <w:pPr>
        <w:pStyle w:val="Odstavek"/>
        <w:spacing w:before="0" w:line="260" w:lineRule="exact"/>
        <w:ind w:firstLine="0"/>
      </w:pPr>
    </w:p>
    <w:p w14:paraId="6D42E2EC" w14:textId="77777777" w:rsidR="00715946" w:rsidRPr="003950EF" w:rsidRDefault="00715946" w:rsidP="00715946">
      <w:pPr>
        <w:pStyle w:val="Poglavje"/>
        <w:spacing w:before="0" w:line="260" w:lineRule="exact"/>
        <w:rPr>
          <w:sz w:val="20"/>
          <w:szCs w:val="20"/>
        </w:rPr>
      </w:pPr>
      <w:r w:rsidRPr="003950EF">
        <w:rPr>
          <w:sz w:val="20"/>
          <w:szCs w:val="20"/>
        </w:rPr>
        <w:t>Končni določbi</w:t>
      </w:r>
    </w:p>
    <w:p w14:paraId="3A0861FC" w14:textId="77777777" w:rsidR="00715946" w:rsidRPr="003950EF" w:rsidRDefault="00715946" w:rsidP="00715946">
      <w:pPr>
        <w:pStyle w:val="Poglavje"/>
        <w:spacing w:before="0" w:after="0" w:line="260" w:lineRule="exact"/>
        <w:rPr>
          <w:sz w:val="20"/>
          <w:szCs w:val="20"/>
        </w:rPr>
      </w:pPr>
    </w:p>
    <w:p w14:paraId="6EA3C9E6" w14:textId="77777777" w:rsidR="00715946" w:rsidRPr="003950EF" w:rsidRDefault="00715946" w:rsidP="00715946">
      <w:pPr>
        <w:pStyle w:val="len"/>
        <w:spacing w:before="0" w:line="260" w:lineRule="exact"/>
      </w:pPr>
      <w:r w:rsidRPr="003950EF">
        <w:t>14. člen</w:t>
      </w:r>
    </w:p>
    <w:p w14:paraId="1C857617" w14:textId="77777777" w:rsidR="00715946" w:rsidRPr="003950EF" w:rsidRDefault="00715946" w:rsidP="00715946">
      <w:pPr>
        <w:pStyle w:val="len"/>
        <w:spacing w:before="0" w:line="260" w:lineRule="exact"/>
      </w:pPr>
    </w:p>
    <w:p w14:paraId="47101BCF" w14:textId="77777777" w:rsidR="00715946" w:rsidRPr="003950EF" w:rsidRDefault="00715946" w:rsidP="00715946">
      <w:pPr>
        <w:pStyle w:val="Odstavek"/>
        <w:spacing w:before="0" w:line="260" w:lineRule="exact"/>
        <w:ind w:firstLine="0"/>
      </w:pPr>
      <w:r w:rsidRPr="003950EF">
        <w:t>Z dnem uveljavitve tega pravilnika preneha veljati Pravilnik o overitvah javnih listin, podpisov, rokopisov in prepisov oziroma fotokopij v diplomatskih in konzularnih predstavništvih Republike Slovenije v tujini (Uradni list RS, št. 7/02).</w:t>
      </w:r>
    </w:p>
    <w:p w14:paraId="5007AAAA" w14:textId="77777777" w:rsidR="00715946" w:rsidRPr="003950EF" w:rsidRDefault="00715946" w:rsidP="00715946">
      <w:pPr>
        <w:pStyle w:val="Odstavek"/>
        <w:spacing w:before="0" w:line="260" w:lineRule="exact"/>
        <w:ind w:firstLine="0"/>
      </w:pPr>
    </w:p>
    <w:p w14:paraId="512B2D20" w14:textId="77777777" w:rsidR="00715946" w:rsidRPr="003950EF" w:rsidRDefault="00715946" w:rsidP="00715946">
      <w:pPr>
        <w:pStyle w:val="len"/>
        <w:spacing w:before="0" w:line="260" w:lineRule="exact"/>
      </w:pPr>
      <w:r w:rsidRPr="003950EF">
        <w:t xml:space="preserve"> 15. člen</w:t>
      </w:r>
    </w:p>
    <w:p w14:paraId="006EF7A6" w14:textId="77777777" w:rsidR="00715946" w:rsidRPr="003950EF" w:rsidRDefault="00715946" w:rsidP="00715946">
      <w:pPr>
        <w:pStyle w:val="Odstavek"/>
        <w:spacing w:before="0" w:line="260" w:lineRule="exact"/>
        <w:ind w:firstLine="0"/>
      </w:pPr>
    </w:p>
    <w:p w14:paraId="3C1F58AC" w14:textId="77777777" w:rsidR="00715946" w:rsidRPr="003950EF" w:rsidRDefault="00715946" w:rsidP="00715946">
      <w:pPr>
        <w:pStyle w:val="Odstavek"/>
        <w:spacing w:before="0" w:line="260" w:lineRule="exact"/>
        <w:ind w:firstLine="0"/>
      </w:pPr>
      <w:r w:rsidRPr="003950EF">
        <w:t>Ta pravilnik začne veljati petnajsti dan po objavi v Uradnem listu Republike Slovenije.</w:t>
      </w:r>
    </w:p>
    <w:p w14:paraId="19998F43" w14:textId="77777777" w:rsidR="00715946" w:rsidRPr="003950EF" w:rsidRDefault="00715946" w:rsidP="00715946">
      <w:pPr>
        <w:pStyle w:val="tevilkanakoncupredpisa"/>
        <w:spacing w:before="0" w:line="260" w:lineRule="exact"/>
        <w:rPr>
          <w:color w:val="auto"/>
          <w:sz w:val="20"/>
          <w:szCs w:val="20"/>
        </w:rPr>
      </w:pPr>
    </w:p>
    <w:p w14:paraId="3319B4F0" w14:textId="77777777" w:rsidR="00715946" w:rsidRPr="003950EF" w:rsidRDefault="00715946" w:rsidP="00715946">
      <w:pPr>
        <w:pStyle w:val="tevilkanakoncupredpisa"/>
        <w:spacing w:before="0" w:line="260" w:lineRule="exact"/>
        <w:rPr>
          <w:rFonts w:cs="Arial"/>
          <w:color w:val="auto"/>
          <w:sz w:val="20"/>
          <w:szCs w:val="20"/>
        </w:rPr>
      </w:pPr>
      <w:r w:rsidRPr="003950EF">
        <w:rPr>
          <w:rFonts w:cs="Arial"/>
          <w:color w:val="auto"/>
          <w:sz w:val="20"/>
          <w:szCs w:val="20"/>
        </w:rPr>
        <w:t>Št. _______</w:t>
      </w:r>
    </w:p>
    <w:p w14:paraId="7C3F2C7B" w14:textId="77777777" w:rsidR="00715946" w:rsidRPr="003950EF" w:rsidRDefault="00715946" w:rsidP="00715946">
      <w:pPr>
        <w:pStyle w:val="Datumsprejetja"/>
        <w:spacing w:line="260" w:lineRule="exact"/>
        <w:rPr>
          <w:color w:val="auto"/>
          <w:sz w:val="20"/>
          <w:szCs w:val="20"/>
        </w:rPr>
      </w:pPr>
      <w:r w:rsidRPr="003950EF">
        <w:rPr>
          <w:color w:val="auto"/>
          <w:sz w:val="20"/>
          <w:szCs w:val="20"/>
        </w:rPr>
        <w:t>Ljubljana, dne __________</w:t>
      </w:r>
    </w:p>
    <w:p w14:paraId="1E9A6DF6" w14:textId="77777777" w:rsidR="00715946" w:rsidRPr="003950EF" w:rsidRDefault="00715946" w:rsidP="00715946">
      <w:pPr>
        <w:pStyle w:val="Imeorgana"/>
        <w:spacing w:before="0" w:line="260" w:lineRule="exact"/>
        <w:rPr>
          <w:sz w:val="20"/>
          <w:szCs w:val="20"/>
        </w:rPr>
      </w:pPr>
      <w:r w:rsidRPr="003950EF">
        <w:rPr>
          <w:sz w:val="20"/>
          <w:szCs w:val="20"/>
        </w:rPr>
        <w:t xml:space="preserve">Minister </w:t>
      </w:r>
      <w:r w:rsidRPr="003950EF">
        <w:rPr>
          <w:sz w:val="20"/>
          <w:szCs w:val="20"/>
        </w:rPr>
        <w:br/>
        <w:t>za zunanje zadeve</w:t>
      </w:r>
    </w:p>
    <w:p w14:paraId="257932D6" w14:textId="77777777" w:rsidR="00715946" w:rsidRPr="003950EF" w:rsidRDefault="008C6153" w:rsidP="00715946">
      <w:pPr>
        <w:pStyle w:val="Priloga"/>
        <w:spacing w:before="0" w:after="0" w:line="260" w:lineRule="exact"/>
        <w:rPr>
          <w:sz w:val="20"/>
          <w:szCs w:val="20"/>
        </w:rPr>
      </w:pPr>
      <w:hyperlink r:id="rId9" w:history="1">
        <w:r w:rsidR="00715946" w:rsidRPr="003950EF">
          <w:rPr>
            <w:rStyle w:val="Hiperpovezava"/>
            <w:color w:val="auto"/>
            <w:sz w:val="20"/>
            <w:szCs w:val="20"/>
          </w:rPr>
          <w:t>Obrazec št. 1</w:t>
        </w:r>
      </w:hyperlink>
    </w:p>
    <w:p w14:paraId="35A0059F" w14:textId="77777777" w:rsidR="00715946" w:rsidRPr="003950EF" w:rsidRDefault="008C6153" w:rsidP="00715946">
      <w:pPr>
        <w:pStyle w:val="Priloga"/>
        <w:spacing w:before="0" w:after="0" w:line="260" w:lineRule="exact"/>
        <w:rPr>
          <w:sz w:val="20"/>
          <w:szCs w:val="20"/>
        </w:rPr>
      </w:pPr>
      <w:hyperlink r:id="rId10" w:history="1">
        <w:r w:rsidR="00715946" w:rsidRPr="003950EF">
          <w:rPr>
            <w:rStyle w:val="Hiperpovezava"/>
            <w:color w:val="auto"/>
            <w:sz w:val="20"/>
            <w:szCs w:val="20"/>
          </w:rPr>
          <w:t>Obrazec št. 2</w:t>
        </w:r>
      </w:hyperlink>
    </w:p>
    <w:p w14:paraId="57048259" w14:textId="77777777" w:rsidR="00715946" w:rsidRPr="003950EF" w:rsidRDefault="008C6153" w:rsidP="00715946">
      <w:pPr>
        <w:pStyle w:val="Priloga"/>
        <w:spacing w:before="0" w:after="0" w:line="260" w:lineRule="exact"/>
        <w:rPr>
          <w:sz w:val="20"/>
          <w:szCs w:val="20"/>
        </w:rPr>
      </w:pPr>
      <w:hyperlink r:id="rId11" w:history="1">
        <w:r w:rsidR="00715946" w:rsidRPr="003950EF">
          <w:rPr>
            <w:rStyle w:val="Hiperpovezava"/>
            <w:color w:val="auto"/>
            <w:sz w:val="20"/>
            <w:szCs w:val="20"/>
          </w:rPr>
          <w:t>Obrazec št. 3</w:t>
        </w:r>
      </w:hyperlink>
    </w:p>
    <w:p w14:paraId="63096526" w14:textId="77777777" w:rsidR="00715946" w:rsidRPr="003950EF" w:rsidRDefault="00715946" w:rsidP="00715946">
      <w:pPr>
        <w:pStyle w:val="Pravnapodlaga0"/>
        <w:spacing w:before="0" w:line="260" w:lineRule="exact"/>
        <w:ind w:firstLine="0"/>
        <w:rPr>
          <w:b/>
          <w:sz w:val="20"/>
          <w:szCs w:val="20"/>
        </w:rPr>
      </w:pPr>
      <w:r w:rsidRPr="003950EF">
        <w:rPr>
          <w:b/>
          <w:sz w:val="20"/>
          <w:szCs w:val="20"/>
        </w:rPr>
        <w:lastRenderedPageBreak/>
        <w:t>2. Osnutek pravilnika po četrtem odstavku 8. člena predloga zakona:</w:t>
      </w:r>
    </w:p>
    <w:p w14:paraId="7A7A5451" w14:textId="77777777" w:rsidR="00715946" w:rsidRPr="003950EF" w:rsidRDefault="00715946" w:rsidP="00715946">
      <w:pPr>
        <w:rPr>
          <w:szCs w:val="20"/>
        </w:rPr>
      </w:pPr>
    </w:p>
    <w:p w14:paraId="4201AEBF" w14:textId="77777777" w:rsidR="00715946" w:rsidRPr="003950EF" w:rsidRDefault="00715946" w:rsidP="00715946">
      <w:pPr>
        <w:pStyle w:val="Pravnapodlaga0"/>
        <w:spacing w:before="0" w:line="260" w:lineRule="exact"/>
        <w:ind w:firstLine="0"/>
        <w:rPr>
          <w:sz w:val="20"/>
          <w:szCs w:val="20"/>
        </w:rPr>
      </w:pPr>
      <w:r w:rsidRPr="003950EF">
        <w:rPr>
          <w:sz w:val="20"/>
          <w:szCs w:val="20"/>
        </w:rPr>
        <w:t xml:space="preserve">Na podlagi </w:t>
      </w:r>
      <w:r w:rsidRPr="000D59A3">
        <w:rPr>
          <w:sz w:val="20"/>
          <w:szCs w:val="20"/>
        </w:rPr>
        <w:t>četrtega odstavka 8. člena Zakona o overitvi listin v mednarodnem prometu</w:t>
      </w:r>
      <w:r w:rsidRPr="003950EF">
        <w:rPr>
          <w:sz w:val="20"/>
          <w:szCs w:val="20"/>
        </w:rPr>
        <w:t xml:space="preserve"> (Uradni list RS, št. ___) izdaja minister za pravosodje</w:t>
      </w:r>
    </w:p>
    <w:p w14:paraId="5599B106" w14:textId="77777777" w:rsidR="00715946" w:rsidRPr="003950EF" w:rsidRDefault="00715946" w:rsidP="00715946">
      <w:pPr>
        <w:pStyle w:val="Pravnapodlaga0"/>
        <w:spacing w:before="0" w:line="260" w:lineRule="exact"/>
        <w:ind w:firstLine="0"/>
        <w:rPr>
          <w:sz w:val="20"/>
          <w:szCs w:val="20"/>
        </w:rPr>
      </w:pPr>
    </w:p>
    <w:p w14:paraId="042912A4" w14:textId="77777777" w:rsidR="00715946" w:rsidRPr="003950EF" w:rsidRDefault="00715946" w:rsidP="00715946">
      <w:pPr>
        <w:pStyle w:val="Vrstapredpisa"/>
        <w:spacing w:before="0" w:line="260" w:lineRule="exact"/>
        <w:rPr>
          <w:color w:val="auto"/>
          <w:sz w:val="20"/>
          <w:szCs w:val="20"/>
        </w:rPr>
      </w:pPr>
      <w:r w:rsidRPr="003950EF">
        <w:rPr>
          <w:color w:val="auto"/>
          <w:sz w:val="20"/>
          <w:szCs w:val="20"/>
        </w:rPr>
        <w:t>PRAVILNIK</w:t>
      </w:r>
    </w:p>
    <w:p w14:paraId="36BCE0CA" w14:textId="77777777" w:rsidR="00715946" w:rsidRPr="003950EF" w:rsidRDefault="00715946" w:rsidP="00715946">
      <w:pPr>
        <w:pStyle w:val="Naslovpredpisa"/>
        <w:spacing w:line="260" w:lineRule="exact"/>
        <w:rPr>
          <w:sz w:val="20"/>
          <w:szCs w:val="20"/>
        </w:rPr>
      </w:pPr>
      <w:r w:rsidRPr="003950EF">
        <w:rPr>
          <w:sz w:val="20"/>
          <w:szCs w:val="20"/>
        </w:rPr>
        <w:t>o potrdilu o overitvi</w:t>
      </w:r>
    </w:p>
    <w:p w14:paraId="07087C9A" w14:textId="77777777" w:rsidR="00715946" w:rsidRPr="003950EF" w:rsidRDefault="00715946" w:rsidP="00715946">
      <w:pPr>
        <w:suppressAutoHyphens/>
        <w:overflowPunct w:val="0"/>
        <w:autoSpaceDE w:val="0"/>
        <w:autoSpaceDN w:val="0"/>
        <w:adjustRightInd w:val="0"/>
        <w:spacing w:after="60"/>
        <w:jc w:val="center"/>
        <w:textAlignment w:val="baseline"/>
        <w:outlineLvl w:val="3"/>
        <w:rPr>
          <w:rFonts w:cs="Arial"/>
          <w:b/>
          <w:bCs/>
          <w:szCs w:val="20"/>
          <w:lang w:val="x-none" w:eastAsia="sl-SI"/>
        </w:rPr>
      </w:pPr>
    </w:p>
    <w:p w14:paraId="6BA0E3E7" w14:textId="77777777" w:rsidR="00715946" w:rsidRPr="003950EF" w:rsidRDefault="00715946" w:rsidP="00715946">
      <w:pPr>
        <w:suppressAutoHyphens/>
        <w:overflowPunct w:val="0"/>
        <w:autoSpaceDE w:val="0"/>
        <w:autoSpaceDN w:val="0"/>
        <w:adjustRightInd w:val="0"/>
        <w:spacing w:after="60"/>
        <w:jc w:val="center"/>
        <w:textAlignment w:val="baseline"/>
        <w:outlineLvl w:val="3"/>
        <w:rPr>
          <w:rFonts w:cs="Arial"/>
          <w:b/>
          <w:szCs w:val="20"/>
          <w:lang w:eastAsia="sl-SI"/>
        </w:rPr>
      </w:pPr>
      <w:r w:rsidRPr="003950EF">
        <w:rPr>
          <w:rFonts w:cs="Arial"/>
          <w:b/>
          <w:szCs w:val="20"/>
          <w:lang w:eastAsia="sl-SI"/>
        </w:rPr>
        <w:t>Splošne določbe</w:t>
      </w:r>
    </w:p>
    <w:p w14:paraId="16540B75" w14:textId="77777777" w:rsidR="00715946" w:rsidRPr="003950EF" w:rsidRDefault="00715946" w:rsidP="00715946">
      <w:pPr>
        <w:suppressAutoHyphens/>
        <w:overflowPunct w:val="0"/>
        <w:autoSpaceDE w:val="0"/>
        <w:autoSpaceDN w:val="0"/>
        <w:adjustRightInd w:val="0"/>
        <w:jc w:val="center"/>
        <w:textAlignment w:val="baseline"/>
        <w:outlineLvl w:val="3"/>
        <w:rPr>
          <w:rFonts w:cs="Arial"/>
          <w:b/>
          <w:szCs w:val="20"/>
          <w:lang w:eastAsia="sl-SI"/>
        </w:rPr>
      </w:pPr>
    </w:p>
    <w:p w14:paraId="314848C5" w14:textId="77777777" w:rsidR="00715946" w:rsidRPr="003950EF" w:rsidRDefault="00715946" w:rsidP="00715946">
      <w:pPr>
        <w:suppressAutoHyphens/>
        <w:overflowPunct w:val="0"/>
        <w:autoSpaceDE w:val="0"/>
        <w:autoSpaceDN w:val="0"/>
        <w:adjustRightInd w:val="0"/>
        <w:jc w:val="center"/>
        <w:rPr>
          <w:rFonts w:cs="Arial"/>
          <w:b/>
          <w:szCs w:val="20"/>
          <w:lang w:eastAsia="sl-SI"/>
        </w:rPr>
      </w:pPr>
      <w:r w:rsidRPr="003950EF">
        <w:rPr>
          <w:rFonts w:cs="Arial"/>
          <w:b/>
          <w:szCs w:val="20"/>
          <w:lang w:eastAsia="sl-SI"/>
        </w:rPr>
        <w:t>1. člen</w:t>
      </w:r>
    </w:p>
    <w:p w14:paraId="3D1C690F" w14:textId="77777777" w:rsidR="00715946" w:rsidRPr="003950EF" w:rsidRDefault="00715946" w:rsidP="00715946">
      <w:pPr>
        <w:suppressAutoHyphens/>
        <w:overflowPunct w:val="0"/>
        <w:autoSpaceDE w:val="0"/>
        <w:autoSpaceDN w:val="0"/>
        <w:adjustRightInd w:val="0"/>
        <w:jc w:val="center"/>
        <w:rPr>
          <w:rFonts w:cs="Arial"/>
          <w:b/>
          <w:szCs w:val="20"/>
          <w:lang w:eastAsia="sl-SI"/>
        </w:rPr>
      </w:pPr>
      <w:r w:rsidRPr="003950EF">
        <w:rPr>
          <w:rFonts w:cs="Arial"/>
          <w:b/>
          <w:szCs w:val="20"/>
          <w:lang w:eastAsia="sl-SI"/>
        </w:rPr>
        <w:t>(Uporaba pravilnika)</w:t>
      </w:r>
    </w:p>
    <w:p w14:paraId="05F746D5" w14:textId="77777777" w:rsidR="00715946" w:rsidRPr="003950EF" w:rsidRDefault="00715946" w:rsidP="00715946">
      <w:pPr>
        <w:overflowPunct w:val="0"/>
        <w:autoSpaceDE w:val="0"/>
        <w:autoSpaceDN w:val="0"/>
        <w:adjustRightInd w:val="0"/>
        <w:jc w:val="both"/>
        <w:rPr>
          <w:rFonts w:cs="Arial"/>
          <w:szCs w:val="20"/>
          <w:lang w:val="x-none" w:eastAsia="sl-SI"/>
        </w:rPr>
      </w:pPr>
    </w:p>
    <w:p w14:paraId="7A651FCF" w14:textId="77777777" w:rsidR="00715946" w:rsidRPr="003950EF" w:rsidRDefault="00715946" w:rsidP="00715946">
      <w:pPr>
        <w:overflowPunct w:val="0"/>
        <w:autoSpaceDE w:val="0"/>
        <w:autoSpaceDN w:val="0"/>
        <w:adjustRightInd w:val="0"/>
        <w:jc w:val="both"/>
        <w:rPr>
          <w:rFonts w:cs="Arial"/>
          <w:szCs w:val="20"/>
          <w:lang w:eastAsia="sl-SI"/>
        </w:rPr>
      </w:pPr>
      <w:r w:rsidRPr="003950EF">
        <w:rPr>
          <w:rFonts w:cs="Arial"/>
          <w:szCs w:val="20"/>
          <w:lang w:val="x-none" w:eastAsia="sl-SI"/>
        </w:rPr>
        <w:t xml:space="preserve">S tem pravilnikom se določajo sestavine </w:t>
      </w:r>
      <w:r w:rsidRPr="003950EF">
        <w:rPr>
          <w:rFonts w:cs="Arial"/>
          <w:szCs w:val="20"/>
          <w:lang w:eastAsia="sl-SI"/>
        </w:rPr>
        <w:t>potrdila o overitvi, ki ga na podlagi določb Zakona o overitvi listin v mednarodnem prometu (Uradni list RS, št. ___) izda okrožno sodišče, ministrstvo, pristojno za pravosodje, in ministrstvo, pristojno za zunanje zadeve.</w:t>
      </w:r>
    </w:p>
    <w:p w14:paraId="14823E84" w14:textId="77777777" w:rsidR="00715946" w:rsidRPr="003950EF" w:rsidRDefault="00715946" w:rsidP="00715946">
      <w:pPr>
        <w:suppressAutoHyphens/>
        <w:overflowPunct w:val="0"/>
        <w:autoSpaceDE w:val="0"/>
        <w:autoSpaceDN w:val="0"/>
        <w:adjustRightInd w:val="0"/>
        <w:jc w:val="center"/>
        <w:textAlignment w:val="baseline"/>
        <w:outlineLvl w:val="3"/>
        <w:rPr>
          <w:rFonts w:cs="Arial"/>
          <w:b/>
          <w:szCs w:val="20"/>
          <w:lang w:eastAsia="sl-SI"/>
        </w:rPr>
      </w:pPr>
    </w:p>
    <w:p w14:paraId="63A4FA3C" w14:textId="77777777" w:rsidR="00715946" w:rsidRPr="003950EF" w:rsidRDefault="00715946" w:rsidP="00715946">
      <w:pPr>
        <w:suppressAutoHyphens/>
        <w:overflowPunct w:val="0"/>
        <w:autoSpaceDE w:val="0"/>
        <w:autoSpaceDN w:val="0"/>
        <w:adjustRightInd w:val="0"/>
        <w:jc w:val="center"/>
        <w:rPr>
          <w:rFonts w:cs="Arial"/>
          <w:b/>
          <w:szCs w:val="20"/>
          <w:lang w:eastAsia="sl-SI"/>
        </w:rPr>
      </w:pPr>
      <w:r w:rsidRPr="003950EF">
        <w:rPr>
          <w:rFonts w:cs="Arial"/>
          <w:b/>
          <w:szCs w:val="20"/>
          <w:lang w:eastAsia="sl-SI"/>
        </w:rPr>
        <w:t>2. člen</w:t>
      </w:r>
    </w:p>
    <w:p w14:paraId="4B20B70C" w14:textId="4682288E" w:rsidR="00715946" w:rsidRPr="003950EF" w:rsidRDefault="00715946" w:rsidP="00715946">
      <w:pPr>
        <w:suppressAutoHyphens/>
        <w:overflowPunct w:val="0"/>
        <w:autoSpaceDE w:val="0"/>
        <w:autoSpaceDN w:val="0"/>
        <w:adjustRightInd w:val="0"/>
        <w:spacing w:after="60"/>
        <w:jc w:val="center"/>
        <w:textAlignment w:val="baseline"/>
        <w:outlineLvl w:val="3"/>
        <w:rPr>
          <w:rFonts w:cs="Arial"/>
          <w:b/>
          <w:szCs w:val="20"/>
          <w:lang w:eastAsia="sl-SI"/>
        </w:rPr>
      </w:pPr>
      <w:r w:rsidRPr="003950EF">
        <w:rPr>
          <w:rFonts w:cs="Arial"/>
          <w:b/>
          <w:szCs w:val="20"/>
          <w:lang w:eastAsia="sl-SI"/>
        </w:rPr>
        <w:t>(</w:t>
      </w:r>
      <w:r w:rsidR="00132239" w:rsidRPr="003950EF">
        <w:rPr>
          <w:rFonts w:cs="Arial"/>
          <w:b/>
          <w:szCs w:val="20"/>
          <w:lang w:eastAsia="sl-SI"/>
        </w:rPr>
        <w:t>Overitev pri okrožnem sodišču</w:t>
      </w:r>
      <w:r w:rsidRPr="003950EF">
        <w:rPr>
          <w:rFonts w:cs="Arial"/>
          <w:b/>
          <w:szCs w:val="20"/>
          <w:lang w:eastAsia="sl-SI"/>
        </w:rPr>
        <w:t>)</w:t>
      </w:r>
    </w:p>
    <w:p w14:paraId="411B2CBD" w14:textId="77777777" w:rsidR="00715946" w:rsidRPr="003950EF" w:rsidRDefault="00715946" w:rsidP="00715946">
      <w:pPr>
        <w:suppressAutoHyphens/>
        <w:overflowPunct w:val="0"/>
        <w:autoSpaceDE w:val="0"/>
        <w:autoSpaceDN w:val="0"/>
        <w:adjustRightInd w:val="0"/>
        <w:spacing w:after="60"/>
        <w:jc w:val="center"/>
        <w:textAlignment w:val="baseline"/>
        <w:outlineLvl w:val="3"/>
        <w:rPr>
          <w:rFonts w:cs="Arial"/>
          <w:b/>
          <w:szCs w:val="20"/>
          <w:lang w:eastAsia="sl-SI"/>
        </w:rPr>
      </w:pPr>
    </w:p>
    <w:p w14:paraId="4A901F48" w14:textId="6C91F1CF" w:rsidR="00715946" w:rsidRPr="003950EF" w:rsidRDefault="00715946" w:rsidP="00715946">
      <w:pPr>
        <w:overflowPunct w:val="0"/>
        <w:autoSpaceDE w:val="0"/>
        <w:autoSpaceDN w:val="0"/>
        <w:adjustRightInd w:val="0"/>
        <w:jc w:val="both"/>
        <w:rPr>
          <w:rFonts w:cs="Arial"/>
          <w:szCs w:val="20"/>
          <w:lang w:eastAsia="sl-SI"/>
        </w:rPr>
      </w:pPr>
      <w:r w:rsidRPr="003950EF">
        <w:rPr>
          <w:rFonts w:cs="Arial"/>
          <w:szCs w:val="20"/>
          <w:lang w:eastAsia="sl-SI"/>
        </w:rPr>
        <w:t xml:space="preserve">(1) Ko </w:t>
      </w:r>
      <w:r w:rsidR="00132239" w:rsidRPr="003950EF">
        <w:rPr>
          <w:rFonts w:cs="Arial"/>
          <w:szCs w:val="20"/>
          <w:lang w:eastAsia="sl-SI"/>
        </w:rPr>
        <w:t xml:space="preserve">okrožno sodišče </w:t>
      </w:r>
      <w:r w:rsidRPr="003950EF">
        <w:rPr>
          <w:rFonts w:cs="Arial"/>
          <w:szCs w:val="20"/>
          <w:lang w:eastAsia="sl-SI"/>
        </w:rPr>
        <w:t>opravlja potrditev verodostojnosti podpisa osebe, ki je listino podpisala, in verodostojnosti odtisa pečata ali žiga na listini, se potrdilo o overitvi glasi:</w:t>
      </w:r>
    </w:p>
    <w:p w14:paraId="160CF815" w14:textId="77777777" w:rsidR="00715946" w:rsidRPr="003950EF" w:rsidRDefault="00715946" w:rsidP="00715946">
      <w:pPr>
        <w:overflowPunct w:val="0"/>
        <w:autoSpaceDE w:val="0"/>
        <w:autoSpaceDN w:val="0"/>
        <w:adjustRightInd w:val="0"/>
        <w:jc w:val="both"/>
        <w:rPr>
          <w:rFonts w:cs="Arial"/>
          <w:szCs w:val="20"/>
          <w:lang w:eastAsia="sl-SI"/>
        </w:rPr>
      </w:pPr>
    </w:p>
    <w:p w14:paraId="0A95F8D3" w14:textId="77777777" w:rsidR="00715946" w:rsidRPr="003950EF" w:rsidRDefault="00715946" w:rsidP="00715946">
      <w:pPr>
        <w:overflowPunct w:val="0"/>
        <w:autoSpaceDE w:val="0"/>
        <w:autoSpaceDN w:val="0"/>
        <w:adjustRightInd w:val="0"/>
        <w:spacing w:line="240" w:lineRule="auto"/>
        <w:jc w:val="both"/>
        <w:rPr>
          <w:rFonts w:cs="Arial"/>
          <w:i/>
          <w:szCs w:val="20"/>
          <w:lang w:eastAsia="sl-SI"/>
        </w:rPr>
      </w:pPr>
      <w:r w:rsidRPr="003950EF">
        <w:rPr>
          <w:rFonts w:cs="Arial"/>
          <w:i/>
          <w:szCs w:val="20"/>
          <w:lang w:eastAsia="sl-SI"/>
        </w:rPr>
        <w:t>"Potrjuje se, da je to listino: / da je podpis na tej listini: (naziv in oznaka listine) lastnoročno podpisal / priznal za svojega: (ime in priimek podpisnika).</w:t>
      </w:r>
    </w:p>
    <w:p w14:paraId="36777D29" w14:textId="77777777" w:rsidR="00715946" w:rsidRPr="003950EF" w:rsidRDefault="00715946" w:rsidP="00715946">
      <w:pPr>
        <w:overflowPunct w:val="0"/>
        <w:autoSpaceDE w:val="0"/>
        <w:autoSpaceDN w:val="0"/>
        <w:adjustRightInd w:val="0"/>
        <w:spacing w:line="240" w:lineRule="auto"/>
        <w:jc w:val="both"/>
        <w:rPr>
          <w:rFonts w:cs="Arial"/>
          <w:i/>
          <w:szCs w:val="20"/>
          <w:lang w:eastAsia="sl-SI"/>
        </w:rPr>
      </w:pPr>
    </w:p>
    <w:p w14:paraId="210964D0" w14:textId="4C4549ED" w:rsidR="00715946" w:rsidRPr="003950EF" w:rsidRDefault="00715946" w:rsidP="00715946">
      <w:pPr>
        <w:overflowPunct w:val="0"/>
        <w:autoSpaceDE w:val="0"/>
        <w:autoSpaceDN w:val="0"/>
        <w:adjustRightInd w:val="0"/>
        <w:spacing w:line="240" w:lineRule="auto"/>
        <w:jc w:val="both"/>
        <w:rPr>
          <w:rFonts w:cs="Arial"/>
          <w:i/>
          <w:szCs w:val="20"/>
          <w:lang w:eastAsia="sl-SI"/>
        </w:rPr>
      </w:pPr>
      <w:r w:rsidRPr="003950EF">
        <w:rPr>
          <w:rFonts w:cs="Arial"/>
          <w:i/>
          <w:szCs w:val="20"/>
          <w:lang w:eastAsia="sl-SI"/>
        </w:rPr>
        <w:t>Istovetnost imenovanega je bila ugotovljena na podlagi osebnega poznanja / osebne izkaznice, potnega lista (številka osebnega dokumenta in organ, ki ga je izdal) / s pričami: (ime in priimek prič ter številke njihovih osebnih izkaznic ter organ, ki jih je izdal).</w:t>
      </w:r>
    </w:p>
    <w:p w14:paraId="006D4E04" w14:textId="77777777" w:rsidR="00715946" w:rsidRPr="003950EF" w:rsidRDefault="00715946" w:rsidP="00715946">
      <w:pPr>
        <w:overflowPunct w:val="0"/>
        <w:autoSpaceDE w:val="0"/>
        <w:autoSpaceDN w:val="0"/>
        <w:adjustRightInd w:val="0"/>
        <w:spacing w:line="240" w:lineRule="auto"/>
        <w:jc w:val="both"/>
        <w:rPr>
          <w:rFonts w:cs="Arial"/>
          <w:i/>
          <w:szCs w:val="20"/>
          <w:lang w:eastAsia="sl-SI"/>
        </w:rPr>
      </w:pPr>
    </w:p>
    <w:p w14:paraId="7C56A9BE" w14:textId="3002A034" w:rsidR="00715946" w:rsidRPr="003950EF" w:rsidRDefault="00715946" w:rsidP="00715946">
      <w:pPr>
        <w:overflowPunct w:val="0"/>
        <w:autoSpaceDE w:val="0"/>
        <w:autoSpaceDN w:val="0"/>
        <w:adjustRightInd w:val="0"/>
        <w:spacing w:line="240" w:lineRule="auto"/>
        <w:jc w:val="both"/>
        <w:rPr>
          <w:rFonts w:cs="Arial"/>
          <w:i/>
          <w:szCs w:val="20"/>
          <w:lang w:eastAsia="sl-SI"/>
        </w:rPr>
      </w:pPr>
      <w:r w:rsidRPr="003950EF">
        <w:rPr>
          <w:rFonts w:cs="Arial"/>
          <w:i/>
          <w:szCs w:val="20"/>
          <w:lang w:eastAsia="sl-SI"/>
        </w:rPr>
        <w:t>Listino je podpisniku prebrala uradna oseba tega sodišča: (ime in priimek uradne osebe).</w:t>
      </w:r>
    </w:p>
    <w:p w14:paraId="23BAEA5E" w14:textId="77777777" w:rsidR="00715946" w:rsidRPr="003950EF" w:rsidRDefault="00715946" w:rsidP="00715946">
      <w:pPr>
        <w:overflowPunct w:val="0"/>
        <w:autoSpaceDE w:val="0"/>
        <w:autoSpaceDN w:val="0"/>
        <w:adjustRightInd w:val="0"/>
        <w:spacing w:line="240" w:lineRule="auto"/>
        <w:jc w:val="both"/>
        <w:rPr>
          <w:rFonts w:cs="Arial"/>
          <w:i/>
          <w:szCs w:val="20"/>
          <w:lang w:eastAsia="sl-SI"/>
        </w:rPr>
      </w:pPr>
    </w:p>
    <w:p w14:paraId="54BDDF68" w14:textId="77777777" w:rsidR="00715946" w:rsidRPr="003950EF" w:rsidRDefault="00715946" w:rsidP="00715946">
      <w:pPr>
        <w:overflowPunct w:val="0"/>
        <w:autoSpaceDE w:val="0"/>
        <w:autoSpaceDN w:val="0"/>
        <w:adjustRightInd w:val="0"/>
        <w:spacing w:line="240" w:lineRule="auto"/>
        <w:jc w:val="both"/>
        <w:rPr>
          <w:rFonts w:cs="Arial"/>
          <w:i/>
          <w:szCs w:val="20"/>
          <w:lang w:eastAsia="sl-SI"/>
        </w:rPr>
      </w:pPr>
      <w:r w:rsidRPr="003950EF">
        <w:rPr>
          <w:rFonts w:cs="Arial"/>
          <w:i/>
          <w:szCs w:val="20"/>
          <w:lang w:eastAsia="sl-SI"/>
        </w:rPr>
        <w:t>Potrjuje se, da je na tej listini pečat oziroma žig njenega izdajatelja: (naziv izdajatelja javne listine).</w:t>
      </w:r>
    </w:p>
    <w:p w14:paraId="133068A8" w14:textId="77777777" w:rsidR="00715946" w:rsidRPr="003950EF" w:rsidRDefault="00715946" w:rsidP="00715946">
      <w:pPr>
        <w:overflowPunct w:val="0"/>
        <w:autoSpaceDE w:val="0"/>
        <w:autoSpaceDN w:val="0"/>
        <w:adjustRightInd w:val="0"/>
        <w:spacing w:line="240" w:lineRule="auto"/>
        <w:jc w:val="both"/>
        <w:rPr>
          <w:rFonts w:cs="Arial"/>
          <w:i/>
          <w:szCs w:val="20"/>
          <w:lang w:eastAsia="sl-SI"/>
        </w:rPr>
      </w:pPr>
    </w:p>
    <w:p w14:paraId="432BC0A2" w14:textId="3666B206" w:rsidR="00715946" w:rsidRPr="003950EF" w:rsidRDefault="00715946" w:rsidP="00715946">
      <w:pPr>
        <w:overflowPunct w:val="0"/>
        <w:autoSpaceDE w:val="0"/>
        <w:autoSpaceDN w:val="0"/>
        <w:adjustRightInd w:val="0"/>
        <w:spacing w:line="240" w:lineRule="auto"/>
        <w:jc w:val="both"/>
        <w:rPr>
          <w:rFonts w:cs="Arial"/>
          <w:i/>
          <w:szCs w:val="20"/>
          <w:lang w:eastAsia="sl-SI"/>
        </w:rPr>
      </w:pPr>
      <w:r w:rsidRPr="003950EF">
        <w:rPr>
          <w:rFonts w:cs="Arial"/>
          <w:i/>
          <w:szCs w:val="20"/>
          <w:lang w:eastAsia="sl-SI"/>
        </w:rPr>
        <w:t>Taksa za overitev po tari. št. (tarifna številka) v znesku (znesek) EUR je plačana. / Na podlagi (navedba pravne podlage) se za overitev te listine ne plača taksa. / Predlagatelj je oproščen plačila takse."</w:t>
      </w:r>
      <w:r w:rsidR="008A4724" w:rsidRPr="003950EF">
        <w:rPr>
          <w:rFonts w:cs="Arial"/>
          <w:i/>
          <w:szCs w:val="20"/>
          <w:lang w:eastAsia="sl-SI"/>
        </w:rPr>
        <w:t>.</w:t>
      </w:r>
    </w:p>
    <w:p w14:paraId="0089EB42" w14:textId="77777777" w:rsidR="00715946" w:rsidRPr="003950EF" w:rsidRDefault="00715946" w:rsidP="00715946">
      <w:pPr>
        <w:overflowPunct w:val="0"/>
        <w:autoSpaceDE w:val="0"/>
        <w:autoSpaceDN w:val="0"/>
        <w:adjustRightInd w:val="0"/>
        <w:spacing w:line="240" w:lineRule="auto"/>
        <w:jc w:val="both"/>
        <w:rPr>
          <w:rFonts w:cs="Arial"/>
          <w:i/>
          <w:szCs w:val="20"/>
          <w:lang w:eastAsia="sl-SI"/>
        </w:rPr>
      </w:pPr>
    </w:p>
    <w:p w14:paraId="461305BD" w14:textId="14E000BA" w:rsidR="00715946" w:rsidRPr="003950EF" w:rsidRDefault="00715946" w:rsidP="00715946">
      <w:pPr>
        <w:overflowPunct w:val="0"/>
        <w:autoSpaceDE w:val="0"/>
        <w:autoSpaceDN w:val="0"/>
        <w:adjustRightInd w:val="0"/>
        <w:spacing w:line="240" w:lineRule="auto"/>
        <w:jc w:val="both"/>
        <w:rPr>
          <w:rFonts w:cs="Arial"/>
          <w:szCs w:val="20"/>
          <w:lang w:eastAsia="sl-SI"/>
        </w:rPr>
      </w:pPr>
      <w:r w:rsidRPr="003950EF">
        <w:rPr>
          <w:rFonts w:cs="Arial"/>
          <w:szCs w:val="20"/>
          <w:lang w:eastAsia="sl-SI"/>
        </w:rPr>
        <w:t xml:space="preserve">(2) Potrdilo o overitvi se lahko izda v obliki overitvenega žiga. Vzorci overitvenih žigov </w:t>
      </w:r>
      <w:r w:rsidR="00941443" w:rsidRPr="003950EF">
        <w:rPr>
          <w:rFonts w:cs="Arial"/>
          <w:szCs w:val="20"/>
          <w:lang w:eastAsia="sl-SI"/>
        </w:rPr>
        <w:t xml:space="preserve">okrožnega sodišča </w:t>
      </w:r>
      <w:r w:rsidRPr="003950EF">
        <w:rPr>
          <w:rFonts w:cs="Arial"/>
          <w:szCs w:val="20"/>
          <w:lang w:eastAsia="sl-SI"/>
        </w:rPr>
        <w:t>so sestavni del tega pravilnika (Priloga 1).</w:t>
      </w:r>
    </w:p>
    <w:p w14:paraId="62CFF76E" w14:textId="77777777" w:rsidR="00715946" w:rsidRPr="003950EF" w:rsidRDefault="00715946" w:rsidP="00715946">
      <w:pPr>
        <w:overflowPunct w:val="0"/>
        <w:autoSpaceDE w:val="0"/>
        <w:autoSpaceDN w:val="0"/>
        <w:adjustRightInd w:val="0"/>
        <w:spacing w:line="240" w:lineRule="auto"/>
        <w:jc w:val="both"/>
        <w:rPr>
          <w:rFonts w:cs="Arial"/>
          <w:i/>
          <w:szCs w:val="20"/>
          <w:lang w:eastAsia="sl-SI"/>
        </w:rPr>
      </w:pPr>
    </w:p>
    <w:p w14:paraId="5F541F1C" w14:textId="70889404" w:rsidR="00715946" w:rsidRPr="003950EF" w:rsidRDefault="00715946" w:rsidP="00715946">
      <w:pPr>
        <w:overflowPunct w:val="0"/>
        <w:autoSpaceDE w:val="0"/>
        <w:autoSpaceDN w:val="0"/>
        <w:adjustRightInd w:val="0"/>
        <w:spacing w:line="240" w:lineRule="auto"/>
        <w:jc w:val="both"/>
        <w:rPr>
          <w:rFonts w:cs="Arial"/>
          <w:szCs w:val="20"/>
          <w:lang w:eastAsia="sl-SI"/>
        </w:rPr>
      </w:pPr>
      <w:r w:rsidRPr="003950EF">
        <w:rPr>
          <w:rFonts w:cs="Arial"/>
          <w:szCs w:val="20"/>
          <w:lang w:eastAsia="sl-SI"/>
        </w:rPr>
        <w:t>(3) Če je potrdilo o overitvi izdano v elektronski obliki, se obrazec potrdila kreira na način, opisan v Prilogi 2 tega pravilnika (Elektronsko potrdilo o overitvi</w:t>
      </w:r>
      <w:r w:rsidR="00941443" w:rsidRPr="003950EF">
        <w:rPr>
          <w:rFonts w:cs="Arial"/>
          <w:szCs w:val="20"/>
          <w:lang w:eastAsia="sl-SI"/>
        </w:rPr>
        <w:t xml:space="preserve"> pri okrožnem sodišču</w:t>
      </w:r>
      <w:r w:rsidRPr="003950EF">
        <w:rPr>
          <w:rFonts w:cs="Arial"/>
          <w:szCs w:val="20"/>
          <w:lang w:eastAsia="sl-SI"/>
        </w:rPr>
        <w:t>).</w:t>
      </w:r>
    </w:p>
    <w:p w14:paraId="0B01E0D4" w14:textId="77777777" w:rsidR="00132239" w:rsidRPr="003950EF" w:rsidRDefault="00132239" w:rsidP="00715946">
      <w:pPr>
        <w:overflowPunct w:val="0"/>
        <w:autoSpaceDE w:val="0"/>
        <w:autoSpaceDN w:val="0"/>
        <w:adjustRightInd w:val="0"/>
        <w:spacing w:line="240" w:lineRule="auto"/>
        <w:jc w:val="both"/>
        <w:rPr>
          <w:rFonts w:cs="Arial"/>
          <w:szCs w:val="20"/>
          <w:lang w:eastAsia="sl-SI"/>
        </w:rPr>
      </w:pPr>
    </w:p>
    <w:p w14:paraId="3DD2EA36" w14:textId="297F08F4" w:rsidR="00132239" w:rsidRPr="003950EF" w:rsidRDefault="00132239" w:rsidP="00132239">
      <w:pPr>
        <w:suppressAutoHyphens/>
        <w:overflowPunct w:val="0"/>
        <w:autoSpaceDE w:val="0"/>
        <w:autoSpaceDN w:val="0"/>
        <w:adjustRightInd w:val="0"/>
        <w:jc w:val="center"/>
        <w:rPr>
          <w:rFonts w:cs="Arial"/>
          <w:b/>
          <w:szCs w:val="20"/>
          <w:lang w:eastAsia="sl-SI"/>
        </w:rPr>
      </w:pPr>
      <w:r w:rsidRPr="003950EF">
        <w:rPr>
          <w:rFonts w:cs="Arial"/>
          <w:b/>
          <w:szCs w:val="20"/>
          <w:lang w:eastAsia="sl-SI"/>
        </w:rPr>
        <w:t>3. člen</w:t>
      </w:r>
    </w:p>
    <w:p w14:paraId="5F6FDBB4" w14:textId="554A7370" w:rsidR="00132239" w:rsidRPr="003950EF" w:rsidRDefault="00132239" w:rsidP="00132239">
      <w:pPr>
        <w:suppressAutoHyphens/>
        <w:overflowPunct w:val="0"/>
        <w:autoSpaceDE w:val="0"/>
        <w:autoSpaceDN w:val="0"/>
        <w:adjustRightInd w:val="0"/>
        <w:spacing w:after="60"/>
        <w:jc w:val="center"/>
        <w:textAlignment w:val="baseline"/>
        <w:outlineLvl w:val="3"/>
        <w:rPr>
          <w:rFonts w:cs="Arial"/>
          <w:b/>
          <w:szCs w:val="20"/>
          <w:lang w:eastAsia="sl-SI"/>
        </w:rPr>
      </w:pPr>
      <w:r w:rsidRPr="003950EF">
        <w:rPr>
          <w:rFonts w:cs="Arial"/>
          <w:b/>
          <w:szCs w:val="20"/>
          <w:lang w:eastAsia="sl-SI"/>
        </w:rPr>
        <w:t>(Overitev pri ministrstvu, pristojnem za pravosodje)</w:t>
      </w:r>
    </w:p>
    <w:p w14:paraId="614C6A2C" w14:textId="77777777" w:rsidR="00132239" w:rsidRPr="003950EF" w:rsidRDefault="00132239" w:rsidP="00132239">
      <w:pPr>
        <w:suppressAutoHyphens/>
        <w:overflowPunct w:val="0"/>
        <w:autoSpaceDE w:val="0"/>
        <w:autoSpaceDN w:val="0"/>
        <w:adjustRightInd w:val="0"/>
        <w:spacing w:after="60"/>
        <w:jc w:val="center"/>
        <w:textAlignment w:val="baseline"/>
        <w:outlineLvl w:val="3"/>
        <w:rPr>
          <w:rFonts w:cs="Arial"/>
          <w:b/>
          <w:szCs w:val="20"/>
          <w:lang w:eastAsia="sl-SI"/>
        </w:rPr>
      </w:pPr>
    </w:p>
    <w:p w14:paraId="4B91F566" w14:textId="5D197E22" w:rsidR="00132239" w:rsidRPr="003950EF" w:rsidRDefault="00132239" w:rsidP="00132239">
      <w:pPr>
        <w:overflowPunct w:val="0"/>
        <w:autoSpaceDE w:val="0"/>
        <w:autoSpaceDN w:val="0"/>
        <w:adjustRightInd w:val="0"/>
        <w:jc w:val="both"/>
        <w:rPr>
          <w:rFonts w:cs="Arial"/>
          <w:szCs w:val="20"/>
          <w:lang w:eastAsia="sl-SI"/>
        </w:rPr>
      </w:pPr>
      <w:r w:rsidRPr="003950EF">
        <w:rPr>
          <w:rFonts w:cs="Arial"/>
          <w:szCs w:val="20"/>
          <w:lang w:eastAsia="sl-SI"/>
        </w:rPr>
        <w:t>(1) Ko ministrstvo, pristojno za pravo</w:t>
      </w:r>
      <w:r w:rsidR="00515B25" w:rsidRPr="003950EF">
        <w:rPr>
          <w:rFonts w:cs="Arial"/>
          <w:szCs w:val="20"/>
          <w:lang w:eastAsia="sl-SI"/>
        </w:rPr>
        <w:t>so</w:t>
      </w:r>
      <w:r w:rsidRPr="003950EF">
        <w:rPr>
          <w:rFonts w:cs="Arial"/>
          <w:szCs w:val="20"/>
          <w:lang w:eastAsia="sl-SI"/>
        </w:rPr>
        <w:t xml:space="preserve">dje, opravlja potrditev verodostojnosti podpisa </w:t>
      </w:r>
      <w:r w:rsidR="00A33FE9" w:rsidRPr="003950EF">
        <w:rPr>
          <w:rFonts w:cs="Arial"/>
          <w:szCs w:val="20"/>
          <w:lang w:eastAsia="sl-SI"/>
        </w:rPr>
        <w:t>sodnika, ki je listino podpisal</w:t>
      </w:r>
      <w:r w:rsidRPr="003950EF">
        <w:rPr>
          <w:rFonts w:cs="Arial"/>
          <w:szCs w:val="20"/>
          <w:lang w:eastAsia="sl-SI"/>
        </w:rPr>
        <w:t xml:space="preserve">, in verodostojnosti odtisa pečata </w:t>
      </w:r>
      <w:r w:rsidR="00A33FE9" w:rsidRPr="003950EF">
        <w:rPr>
          <w:rFonts w:cs="Arial"/>
          <w:szCs w:val="20"/>
          <w:lang w:eastAsia="sl-SI"/>
        </w:rPr>
        <w:t xml:space="preserve">okrožnega sodišča </w:t>
      </w:r>
      <w:r w:rsidRPr="003950EF">
        <w:rPr>
          <w:rFonts w:cs="Arial"/>
          <w:szCs w:val="20"/>
          <w:lang w:eastAsia="sl-SI"/>
        </w:rPr>
        <w:t>na listini, se potrdilo o overitvi glasi:</w:t>
      </w:r>
    </w:p>
    <w:p w14:paraId="3980149C" w14:textId="77777777" w:rsidR="00132239" w:rsidRPr="003950EF" w:rsidRDefault="00132239" w:rsidP="00132239">
      <w:pPr>
        <w:overflowPunct w:val="0"/>
        <w:autoSpaceDE w:val="0"/>
        <w:autoSpaceDN w:val="0"/>
        <w:adjustRightInd w:val="0"/>
        <w:jc w:val="both"/>
        <w:rPr>
          <w:rFonts w:cs="Arial"/>
          <w:szCs w:val="20"/>
          <w:lang w:eastAsia="sl-SI"/>
        </w:rPr>
      </w:pPr>
    </w:p>
    <w:p w14:paraId="0B46DA91" w14:textId="77777777" w:rsidR="008A4724" w:rsidRPr="003950EF" w:rsidRDefault="00132239" w:rsidP="008A4724">
      <w:pPr>
        <w:overflowPunct w:val="0"/>
        <w:autoSpaceDE w:val="0"/>
        <w:autoSpaceDN w:val="0"/>
        <w:adjustRightInd w:val="0"/>
        <w:spacing w:line="240" w:lineRule="auto"/>
        <w:jc w:val="both"/>
        <w:rPr>
          <w:rFonts w:cs="Arial"/>
          <w:i/>
          <w:szCs w:val="20"/>
          <w:lang w:eastAsia="sl-SI"/>
        </w:rPr>
      </w:pPr>
      <w:r w:rsidRPr="003950EF">
        <w:rPr>
          <w:rFonts w:cs="Arial"/>
          <w:i/>
          <w:szCs w:val="20"/>
          <w:lang w:eastAsia="sl-SI"/>
        </w:rPr>
        <w:t>"</w:t>
      </w:r>
      <w:r w:rsidR="008A4724" w:rsidRPr="003950EF">
        <w:rPr>
          <w:rFonts w:cs="Arial"/>
          <w:i/>
          <w:szCs w:val="20"/>
          <w:lang w:eastAsia="sl-SI"/>
        </w:rPr>
        <w:t>Ministrstvo za pravosodje Republike Slovenije potrjuje pristnost podpisa (ime in priimek podpisnika) in uradnega pečata Okrožnega sodišča v (kraj sodišča).</w:t>
      </w:r>
    </w:p>
    <w:p w14:paraId="607F00BB" w14:textId="77777777" w:rsidR="008A4724" w:rsidRPr="003950EF" w:rsidRDefault="008A4724" w:rsidP="008A4724">
      <w:pPr>
        <w:overflowPunct w:val="0"/>
        <w:autoSpaceDE w:val="0"/>
        <w:autoSpaceDN w:val="0"/>
        <w:adjustRightInd w:val="0"/>
        <w:spacing w:line="240" w:lineRule="auto"/>
        <w:jc w:val="both"/>
        <w:rPr>
          <w:rFonts w:cs="Arial"/>
          <w:i/>
          <w:szCs w:val="20"/>
          <w:lang w:eastAsia="sl-SI"/>
        </w:rPr>
      </w:pPr>
    </w:p>
    <w:p w14:paraId="44F4221A" w14:textId="209BA614" w:rsidR="00132239" w:rsidRPr="003950EF" w:rsidRDefault="008A4724" w:rsidP="008A4724">
      <w:pPr>
        <w:overflowPunct w:val="0"/>
        <w:autoSpaceDE w:val="0"/>
        <w:autoSpaceDN w:val="0"/>
        <w:adjustRightInd w:val="0"/>
        <w:spacing w:line="240" w:lineRule="auto"/>
        <w:jc w:val="both"/>
        <w:rPr>
          <w:rFonts w:cs="Arial"/>
          <w:i/>
          <w:szCs w:val="20"/>
          <w:lang w:eastAsia="sl-SI"/>
        </w:rPr>
      </w:pPr>
      <w:r w:rsidRPr="003950EF">
        <w:rPr>
          <w:rFonts w:cs="Arial"/>
          <w:i/>
          <w:szCs w:val="20"/>
          <w:lang w:eastAsia="sl-SI"/>
        </w:rPr>
        <w:t xml:space="preserve">Taksa v znesku (znesek v EUR) po tar. št. </w:t>
      </w:r>
      <w:r w:rsidR="00BA19DF" w:rsidRPr="003950EF">
        <w:rPr>
          <w:rFonts w:cs="Arial"/>
          <w:i/>
          <w:szCs w:val="20"/>
          <w:lang w:eastAsia="sl-SI"/>
        </w:rPr>
        <w:t xml:space="preserve">(tarifna številka) </w:t>
      </w:r>
      <w:r w:rsidRPr="003950EF">
        <w:rPr>
          <w:rFonts w:cs="Arial"/>
          <w:i/>
          <w:szCs w:val="20"/>
          <w:lang w:eastAsia="sl-SI"/>
        </w:rPr>
        <w:t>Zakona o upravnih taksah je plačana.</w:t>
      </w:r>
      <w:r w:rsidR="00132239" w:rsidRPr="003950EF">
        <w:rPr>
          <w:rFonts w:cs="Arial"/>
          <w:i/>
          <w:szCs w:val="20"/>
          <w:lang w:eastAsia="sl-SI"/>
        </w:rPr>
        <w:t>"</w:t>
      </w:r>
      <w:r w:rsidRPr="003950EF">
        <w:rPr>
          <w:rFonts w:cs="Arial"/>
          <w:i/>
          <w:szCs w:val="20"/>
          <w:lang w:eastAsia="sl-SI"/>
        </w:rPr>
        <w:t>.</w:t>
      </w:r>
    </w:p>
    <w:p w14:paraId="07C5E9A2" w14:textId="77777777" w:rsidR="0067292D" w:rsidRPr="003950EF" w:rsidRDefault="0067292D" w:rsidP="008A4724">
      <w:pPr>
        <w:overflowPunct w:val="0"/>
        <w:autoSpaceDE w:val="0"/>
        <w:autoSpaceDN w:val="0"/>
        <w:adjustRightInd w:val="0"/>
        <w:spacing w:line="240" w:lineRule="auto"/>
        <w:jc w:val="both"/>
        <w:rPr>
          <w:rFonts w:cs="Arial"/>
          <w:i/>
          <w:szCs w:val="20"/>
          <w:lang w:eastAsia="sl-SI"/>
        </w:rPr>
      </w:pPr>
    </w:p>
    <w:p w14:paraId="6FC673D2" w14:textId="125C5FA7" w:rsidR="008A4724" w:rsidRPr="003950EF" w:rsidRDefault="008A4724" w:rsidP="008A4724">
      <w:pPr>
        <w:overflowPunct w:val="0"/>
        <w:autoSpaceDE w:val="0"/>
        <w:autoSpaceDN w:val="0"/>
        <w:adjustRightInd w:val="0"/>
        <w:jc w:val="both"/>
        <w:rPr>
          <w:rFonts w:cs="Arial"/>
          <w:szCs w:val="20"/>
          <w:lang w:eastAsia="sl-SI"/>
        </w:rPr>
      </w:pPr>
      <w:r w:rsidRPr="003950EF">
        <w:rPr>
          <w:rFonts w:cs="Arial"/>
          <w:szCs w:val="20"/>
          <w:lang w:eastAsia="sl-SI"/>
        </w:rPr>
        <w:t>(2) Ko ministrstvo, pristojno za pravosodje, opravlja potrditev verodostojnosti podpisa sodnega tolmača, ki je listino podpisal, in verodostojnosti odtisa pečata sodnega tolmača na listini, se potrdilo o overitvi glasi:</w:t>
      </w:r>
    </w:p>
    <w:p w14:paraId="2B562F4F" w14:textId="77777777" w:rsidR="008A4724" w:rsidRPr="003950EF" w:rsidRDefault="008A4724" w:rsidP="008A4724">
      <w:pPr>
        <w:overflowPunct w:val="0"/>
        <w:autoSpaceDE w:val="0"/>
        <w:autoSpaceDN w:val="0"/>
        <w:adjustRightInd w:val="0"/>
        <w:jc w:val="both"/>
        <w:rPr>
          <w:rFonts w:cs="Arial"/>
          <w:szCs w:val="20"/>
          <w:lang w:eastAsia="sl-SI"/>
        </w:rPr>
      </w:pPr>
    </w:p>
    <w:p w14:paraId="6D2907D2" w14:textId="77777777" w:rsidR="0067292D" w:rsidRPr="003950EF" w:rsidRDefault="008A4724" w:rsidP="008A4724">
      <w:pPr>
        <w:overflowPunct w:val="0"/>
        <w:autoSpaceDE w:val="0"/>
        <w:autoSpaceDN w:val="0"/>
        <w:adjustRightInd w:val="0"/>
        <w:spacing w:line="240" w:lineRule="auto"/>
        <w:jc w:val="both"/>
        <w:rPr>
          <w:rFonts w:cs="Arial"/>
          <w:i/>
          <w:szCs w:val="20"/>
          <w:lang w:eastAsia="sl-SI"/>
        </w:rPr>
      </w:pPr>
      <w:r w:rsidRPr="003950EF">
        <w:rPr>
          <w:rFonts w:cs="Arial"/>
          <w:i/>
          <w:szCs w:val="20"/>
          <w:lang w:eastAsia="sl-SI"/>
        </w:rPr>
        <w:t xml:space="preserve">"Ministrstvo za pravosodje Republike Slovenije </w:t>
      </w:r>
    </w:p>
    <w:p w14:paraId="4779A425" w14:textId="77777777" w:rsidR="0067292D" w:rsidRPr="003950EF" w:rsidRDefault="0067292D" w:rsidP="008A4724">
      <w:pPr>
        <w:overflowPunct w:val="0"/>
        <w:autoSpaceDE w:val="0"/>
        <w:autoSpaceDN w:val="0"/>
        <w:adjustRightInd w:val="0"/>
        <w:spacing w:line="240" w:lineRule="auto"/>
        <w:jc w:val="both"/>
        <w:rPr>
          <w:rFonts w:cs="Arial"/>
          <w:i/>
          <w:szCs w:val="20"/>
          <w:lang w:eastAsia="sl-SI"/>
        </w:rPr>
      </w:pPr>
    </w:p>
    <w:p w14:paraId="2461B275" w14:textId="31C840A2" w:rsidR="008A4724" w:rsidRPr="003950EF" w:rsidRDefault="0067292D" w:rsidP="008A4724">
      <w:pPr>
        <w:overflowPunct w:val="0"/>
        <w:autoSpaceDE w:val="0"/>
        <w:autoSpaceDN w:val="0"/>
        <w:adjustRightInd w:val="0"/>
        <w:spacing w:line="240" w:lineRule="auto"/>
        <w:jc w:val="both"/>
        <w:rPr>
          <w:rFonts w:cs="Arial"/>
          <w:i/>
          <w:szCs w:val="20"/>
          <w:lang w:eastAsia="sl-SI"/>
        </w:rPr>
      </w:pPr>
      <w:r w:rsidRPr="003950EF">
        <w:rPr>
          <w:rFonts w:cs="Arial"/>
          <w:i/>
          <w:szCs w:val="20"/>
          <w:lang w:eastAsia="sl-SI"/>
        </w:rPr>
        <w:t>Podpis</w:t>
      </w:r>
      <w:r w:rsidR="008A4724" w:rsidRPr="003950EF">
        <w:rPr>
          <w:rFonts w:cs="Arial"/>
          <w:i/>
          <w:szCs w:val="20"/>
          <w:lang w:eastAsia="sl-SI"/>
        </w:rPr>
        <w:t xml:space="preserve"> (ime in priimek podpisnika) </w:t>
      </w:r>
      <w:r w:rsidRPr="003950EF">
        <w:rPr>
          <w:rFonts w:cs="Arial"/>
          <w:i/>
          <w:szCs w:val="20"/>
          <w:lang w:eastAsia="sl-SI"/>
        </w:rPr>
        <w:t xml:space="preserve">stalnega sodnega tolmača za (navedba jezika) jezik </w:t>
      </w:r>
      <w:r w:rsidR="008A4724" w:rsidRPr="003950EF">
        <w:rPr>
          <w:rFonts w:cs="Arial"/>
          <w:i/>
          <w:szCs w:val="20"/>
          <w:lang w:eastAsia="sl-SI"/>
        </w:rPr>
        <w:t xml:space="preserve">in </w:t>
      </w:r>
      <w:r w:rsidRPr="003950EF">
        <w:rPr>
          <w:rFonts w:cs="Arial"/>
          <w:i/>
          <w:szCs w:val="20"/>
          <w:lang w:eastAsia="sl-SI"/>
        </w:rPr>
        <w:t>njegov pečat se overita</w:t>
      </w:r>
      <w:r w:rsidR="008A4724" w:rsidRPr="003950EF">
        <w:rPr>
          <w:rFonts w:cs="Arial"/>
          <w:i/>
          <w:szCs w:val="20"/>
          <w:lang w:eastAsia="sl-SI"/>
        </w:rPr>
        <w:t>.</w:t>
      </w:r>
    </w:p>
    <w:p w14:paraId="5307F44A" w14:textId="77777777" w:rsidR="008A4724" w:rsidRPr="003950EF" w:rsidRDefault="008A4724" w:rsidP="008A4724">
      <w:pPr>
        <w:overflowPunct w:val="0"/>
        <w:autoSpaceDE w:val="0"/>
        <w:autoSpaceDN w:val="0"/>
        <w:adjustRightInd w:val="0"/>
        <w:spacing w:line="240" w:lineRule="auto"/>
        <w:jc w:val="both"/>
        <w:rPr>
          <w:rFonts w:cs="Arial"/>
          <w:i/>
          <w:szCs w:val="20"/>
          <w:lang w:eastAsia="sl-SI"/>
        </w:rPr>
      </w:pPr>
    </w:p>
    <w:p w14:paraId="7333A727" w14:textId="0E3EFF3F" w:rsidR="008A4724" w:rsidRPr="003950EF" w:rsidRDefault="008A4724" w:rsidP="008A4724">
      <w:pPr>
        <w:overflowPunct w:val="0"/>
        <w:autoSpaceDE w:val="0"/>
        <w:autoSpaceDN w:val="0"/>
        <w:adjustRightInd w:val="0"/>
        <w:spacing w:line="240" w:lineRule="auto"/>
        <w:jc w:val="both"/>
        <w:rPr>
          <w:rFonts w:cs="Arial"/>
          <w:i/>
          <w:szCs w:val="20"/>
          <w:lang w:eastAsia="sl-SI"/>
        </w:rPr>
      </w:pPr>
      <w:r w:rsidRPr="003950EF">
        <w:rPr>
          <w:rFonts w:cs="Arial"/>
          <w:i/>
          <w:szCs w:val="20"/>
          <w:lang w:eastAsia="sl-SI"/>
        </w:rPr>
        <w:t xml:space="preserve">Taksa v znesku (znesek v EUR) po tar. št. </w:t>
      </w:r>
      <w:r w:rsidR="00BA19DF" w:rsidRPr="003950EF">
        <w:rPr>
          <w:rFonts w:cs="Arial"/>
          <w:i/>
          <w:szCs w:val="20"/>
          <w:lang w:eastAsia="sl-SI"/>
        </w:rPr>
        <w:t xml:space="preserve">(tarifna številka) </w:t>
      </w:r>
      <w:r w:rsidRPr="003950EF">
        <w:rPr>
          <w:rFonts w:cs="Arial"/>
          <w:i/>
          <w:szCs w:val="20"/>
          <w:lang w:eastAsia="sl-SI"/>
        </w:rPr>
        <w:t>Zakona o upravnih taksah je plačana.".</w:t>
      </w:r>
    </w:p>
    <w:p w14:paraId="1624405D" w14:textId="77777777" w:rsidR="0067292D" w:rsidRPr="003950EF" w:rsidRDefault="0067292D" w:rsidP="008A4724">
      <w:pPr>
        <w:overflowPunct w:val="0"/>
        <w:autoSpaceDE w:val="0"/>
        <w:autoSpaceDN w:val="0"/>
        <w:adjustRightInd w:val="0"/>
        <w:spacing w:line="240" w:lineRule="auto"/>
        <w:jc w:val="both"/>
        <w:rPr>
          <w:rFonts w:cs="Arial"/>
          <w:i/>
          <w:szCs w:val="20"/>
          <w:lang w:eastAsia="sl-SI"/>
        </w:rPr>
      </w:pPr>
    </w:p>
    <w:p w14:paraId="68D1A83B" w14:textId="6A964841" w:rsidR="008A4724" w:rsidRPr="003950EF" w:rsidRDefault="008A4724" w:rsidP="008A4724">
      <w:pPr>
        <w:overflowPunct w:val="0"/>
        <w:autoSpaceDE w:val="0"/>
        <w:autoSpaceDN w:val="0"/>
        <w:adjustRightInd w:val="0"/>
        <w:jc w:val="both"/>
        <w:rPr>
          <w:rFonts w:cs="Arial"/>
          <w:szCs w:val="20"/>
          <w:lang w:eastAsia="sl-SI"/>
        </w:rPr>
      </w:pPr>
      <w:r w:rsidRPr="003950EF">
        <w:rPr>
          <w:rFonts w:cs="Arial"/>
          <w:szCs w:val="20"/>
          <w:lang w:eastAsia="sl-SI"/>
        </w:rPr>
        <w:t>(3) Ko ministrstvo, pristojno za pravosodje, opravlja potrditev verodostojnosti podpisa notarja ali notarskega pomočnika, ki je listino podpisal, in verodostojnosti odtisa pečata oziroma žiga notarja na listini, se potrdilo o overitvi glasi:</w:t>
      </w:r>
    </w:p>
    <w:p w14:paraId="4E2FBD18" w14:textId="77777777" w:rsidR="008A4724" w:rsidRPr="003950EF" w:rsidRDefault="008A4724" w:rsidP="008A4724">
      <w:pPr>
        <w:overflowPunct w:val="0"/>
        <w:autoSpaceDE w:val="0"/>
        <w:autoSpaceDN w:val="0"/>
        <w:adjustRightInd w:val="0"/>
        <w:jc w:val="both"/>
        <w:rPr>
          <w:rFonts w:cs="Arial"/>
          <w:szCs w:val="20"/>
          <w:lang w:eastAsia="sl-SI"/>
        </w:rPr>
      </w:pPr>
    </w:p>
    <w:p w14:paraId="18761D82" w14:textId="0C3FCDF2" w:rsidR="008A4724" w:rsidRPr="003950EF" w:rsidRDefault="008A4724" w:rsidP="008A4724">
      <w:pPr>
        <w:overflowPunct w:val="0"/>
        <w:autoSpaceDE w:val="0"/>
        <w:autoSpaceDN w:val="0"/>
        <w:adjustRightInd w:val="0"/>
        <w:spacing w:line="240" w:lineRule="auto"/>
        <w:jc w:val="both"/>
        <w:rPr>
          <w:rFonts w:cs="Arial"/>
          <w:i/>
          <w:szCs w:val="20"/>
          <w:lang w:eastAsia="sl-SI"/>
        </w:rPr>
      </w:pPr>
      <w:r w:rsidRPr="003950EF">
        <w:rPr>
          <w:rFonts w:cs="Arial"/>
          <w:i/>
          <w:szCs w:val="20"/>
          <w:lang w:eastAsia="sl-SI"/>
        </w:rPr>
        <w:t xml:space="preserve">"Ministrstvo za pravosodje Republike Slovenije potrjuje pristnost podpisa (ime in priimek podpisnika) in uradnega pečata </w:t>
      </w:r>
      <w:r w:rsidR="0067292D" w:rsidRPr="003950EF">
        <w:rPr>
          <w:rFonts w:cs="Arial"/>
          <w:i/>
          <w:szCs w:val="20"/>
          <w:lang w:eastAsia="sl-SI"/>
        </w:rPr>
        <w:t>oziroma žiga notarja (navedba notarja)</w:t>
      </w:r>
      <w:r w:rsidRPr="003950EF">
        <w:rPr>
          <w:rFonts w:cs="Arial"/>
          <w:i/>
          <w:szCs w:val="20"/>
          <w:lang w:eastAsia="sl-SI"/>
        </w:rPr>
        <w:t>.</w:t>
      </w:r>
    </w:p>
    <w:p w14:paraId="0656CB43" w14:textId="77777777" w:rsidR="008A4724" w:rsidRPr="003950EF" w:rsidRDefault="008A4724" w:rsidP="008A4724">
      <w:pPr>
        <w:overflowPunct w:val="0"/>
        <w:autoSpaceDE w:val="0"/>
        <w:autoSpaceDN w:val="0"/>
        <w:adjustRightInd w:val="0"/>
        <w:spacing w:line="240" w:lineRule="auto"/>
        <w:jc w:val="both"/>
        <w:rPr>
          <w:rFonts w:cs="Arial"/>
          <w:i/>
          <w:szCs w:val="20"/>
          <w:lang w:eastAsia="sl-SI"/>
        </w:rPr>
      </w:pPr>
    </w:p>
    <w:p w14:paraId="4AC0844F" w14:textId="21D2CD49" w:rsidR="008A4724" w:rsidRPr="003950EF" w:rsidRDefault="008A4724" w:rsidP="008A4724">
      <w:pPr>
        <w:overflowPunct w:val="0"/>
        <w:autoSpaceDE w:val="0"/>
        <w:autoSpaceDN w:val="0"/>
        <w:adjustRightInd w:val="0"/>
        <w:spacing w:line="240" w:lineRule="auto"/>
        <w:jc w:val="both"/>
        <w:rPr>
          <w:rFonts w:cs="Arial"/>
          <w:i/>
          <w:szCs w:val="20"/>
          <w:lang w:eastAsia="sl-SI"/>
        </w:rPr>
      </w:pPr>
      <w:r w:rsidRPr="003950EF">
        <w:rPr>
          <w:rFonts w:cs="Arial"/>
          <w:i/>
          <w:szCs w:val="20"/>
          <w:lang w:eastAsia="sl-SI"/>
        </w:rPr>
        <w:t xml:space="preserve">Taksa v znesku (znesek v EUR) po tar. št. </w:t>
      </w:r>
      <w:r w:rsidR="00BA19DF" w:rsidRPr="003950EF">
        <w:rPr>
          <w:rFonts w:cs="Arial"/>
          <w:i/>
          <w:szCs w:val="20"/>
          <w:lang w:eastAsia="sl-SI"/>
        </w:rPr>
        <w:t xml:space="preserve">(tarifna številka) </w:t>
      </w:r>
      <w:r w:rsidRPr="003950EF">
        <w:rPr>
          <w:rFonts w:cs="Arial"/>
          <w:i/>
          <w:szCs w:val="20"/>
          <w:lang w:eastAsia="sl-SI"/>
        </w:rPr>
        <w:t>Zakona o upravnih taksah je plačana.".</w:t>
      </w:r>
    </w:p>
    <w:p w14:paraId="60938362" w14:textId="77777777" w:rsidR="0067292D" w:rsidRPr="003950EF" w:rsidRDefault="0067292D" w:rsidP="00132239">
      <w:pPr>
        <w:overflowPunct w:val="0"/>
        <w:autoSpaceDE w:val="0"/>
        <w:autoSpaceDN w:val="0"/>
        <w:adjustRightInd w:val="0"/>
        <w:spacing w:line="240" w:lineRule="auto"/>
        <w:jc w:val="both"/>
        <w:rPr>
          <w:rFonts w:cs="Arial"/>
          <w:i/>
          <w:szCs w:val="20"/>
          <w:lang w:eastAsia="sl-SI"/>
        </w:rPr>
      </w:pPr>
    </w:p>
    <w:p w14:paraId="2983EBE3" w14:textId="5701E95D" w:rsidR="00132239" w:rsidRPr="003950EF" w:rsidRDefault="00132239" w:rsidP="00132239">
      <w:pPr>
        <w:overflowPunct w:val="0"/>
        <w:autoSpaceDE w:val="0"/>
        <w:autoSpaceDN w:val="0"/>
        <w:adjustRightInd w:val="0"/>
        <w:spacing w:line="240" w:lineRule="auto"/>
        <w:jc w:val="both"/>
        <w:rPr>
          <w:rFonts w:cs="Arial"/>
          <w:szCs w:val="20"/>
          <w:lang w:eastAsia="sl-SI"/>
        </w:rPr>
      </w:pPr>
      <w:r w:rsidRPr="003950EF">
        <w:rPr>
          <w:rFonts w:cs="Arial"/>
          <w:szCs w:val="20"/>
          <w:lang w:eastAsia="sl-SI"/>
        </w:rPr>
        <w:t>(</w:t>
      </w:r>
      <w:r w:rsidR="0067292D" w:rsidRPr="003950EF">
        <w:rPr>
          <w:rFonts w:cs="Arial"/>
          <w:szCs w:val="20"/>
          <w:lang w:eastAsia="sl-SI"/>
        </w:rPr>
        <w:t>4</w:t>
      </w:r>
      <w:r w:rsidRPr="003950EF">
        <w:rPr>
          <w:rFonts w:cs="Arial"/>
          <w:szCs w:val="20"/>
          <w:lang w:eastAsia="sl-SI"/>
        </w:rPr>
        <w:t xml:space="preserve">) Potrdilo o overitvi se lahko izda v obliki overitvenega žiga. Vzorci overitvenih žigov </w:t>
      </w:r>
      <w:r w:rsidR="0067292D" w:rsidRPr="003950EF">
        <w:rPr>
          <w:rFonts w:cs="Arial"/>
          <w:szCs w:val="20"/>
          <w:lang w:eastAsia="sl-SI"/>
        </w:rPr>
        <w:t xml:space="preserve">ministrstva, pristojnega za pravosodje, </w:t>
      </w:r>
      <w:r w:rsidRPr="003950EF">
        <w:rPr>
          <w:rFonts w:cs="Arial"/>
          <w:szCs w:val="20"/>
          <w:lang w:eastAsia="sl-SI"/>
        </w:rPr>
        <w:t xml:space="preserve">so sestavni del tega pravilnika (Priloga </w:t>
      </w:r>
      <w:r w:rsidR="0067292D" w:rsidRPr="003950EF">
        <w:rPr>
          <w:rFonts w:cs="Arial"/>
          <w:szCs w:val="20"/>
          <w:lang w:eastAsia="sl-SI"/>
        </w:rPr>
        <w:t>3</w:t>
      </w:r>
      <w:r w:rsidRPr="003950EF">
        <w:rPr>
          <w:rFonts w:cs="Arial"/>
          <w:szCs w:val="20"/>
          <w:lang w:eastAsia="sl-SI"/>
        </w:rPr>
        <w:t>).</w:t>
      </w:r>
    </w:p>
    <w:p w14:paraId="44FD1DAF" w14:textId="77777777" w:rsidR="00132239" w:rsidRPr="003950EF" w:rsidRDefault="00132239" w:rsidP="00132239">
      <w:pPr>
        <w:overflowPunct w:val="0"/>
        <w:autoSpaceDE w:val="0"/>
        <w:autoSpaceDN w:val="0"/>
        <w:adjustRightInd w:val="0"/>
        <w:spacing w:line="240" w:lineRule="auto"/>
        <w:jc w:val="both"/>
        <w:rPr>
          <w:rFonts w:cs="Arial"/>
          <w:i/>
          <w:szCs w:val="20"/>
          <w:lang w:eastAsia="sl-SI"/>
        </w:rPr>
      </w:pPr>
    </w:p>
    <w:p w14:paraId="3DA8C5CB" w14:textId="77777777" w:rsidR="00C83984" w:rsidRPr="003950EF" w:rsidRDefault="00C83984" w:rsidP="00132239">
      <w:pPr>
        <w:overflowPunct w:val="0"/>
        <w:autoSpaceDE w:val="0"/>
        <w:autoSpaceDN w:val="0"/>
        <w:adjustRightInd w:val="0"/>
        <w:spacing w:line="240" w:lineRule="auto"/>
        <w:jc w:val="both"/>
        <w:rPr>
          <w:rFonts w:cs="Arial"/>
          <w:szCs w:val="20"/>
          <w:lang w:eastAsia="sl-SI"/>
        </w:rPr>
      </w:pPr>
    </w:p>
    <w:p w14:paraId="64CAC1A0" w14:textId="6B86590C" w:rsidR="00C83984" w:rsidRPr="003950EF" w:rsidRDefault="00C83984" w:rsidP="00C83984">
      <w:pPr>
        <w:suppressAutoHyphens/>
        <w:overflowPunct w:val="0"/>
        <w:autoSpaceDE w:val="0"/>
        <w:autoSpaceDN w:val="0"/>
        <w:adjustRightInd w:val="0"/>
        <w:jc w:val="center"/>
        <w:rPr>
          <w:rFonts w:cs="Arial"/>
          <w:b/>
          <w:szCs w:val="20"/>
          <w:lang w:eastAsia="sl-SI"/>
        </w:rPr>
      </w:pPr>
      <w:r w:rsidRPr="003950EF">
        <w:rPr>
          <w:rFonts w:cs="Arial"/>
          <w:b/>
          <w:szCs w:val="20"/>
          <w:lang w:eastAsia="sl-SI"/>
        </w:rPr>
        <w:t>4. člen</w:t>
      </w:r>
    </w:p>
    <w:p w14:paraId="5173136E" w14:textId="24CD6521" w:rsidR="00C83984" w:rsidRPr="003950EF" w:rsidRDefault="00C83984" w:rsidP="00C83984">
      <w:pPr>
        <w:suppressAutoHyphens/>
        <w:overflowPunct w:val="0"/>
        <w:autoSpaceDE w:val="0"/>
        <w:autoSpaceDN w:val="0"/>
        <w:adjustRightInd w:val="0"/>
        <w:spacing w:after="60"/>
        <w:jc w:val="center"/>
        <w:textAlignment w:val="baseline"/>
        <w:outlineLvl w:val="3"/>
        <w:rPr>
          <w:rFonts w:cs="Arial"/>
          <w:b/>
          <w:szCs w:val="20"/>
          <w:lang w:eastAsia="sl-SI"/>
        </w:rPr>
      </w:pPr>
      <w:r w:rsidRPr="003950EF">
        <w:rPr>
          <w:rFonts w:cs="Arial"/>
          <w:b/>
          <w:szCs w:val="20"/>
          <w:lang w:eastAsia="sl-SI"/>
        </w:rPr>
        <w:t>(Overitev pri ministrstvu, pristojnem za zunanje zadeve)</w:t>
      </w:r>
    </w:p>
    <w:p w14:paraId="46BD49EA" w14:textId="77777777" w:rsidR="00C83984" w:rsidRPr="003950EF" w:rsidRDefault="00C83984" w:rsidP="00C83984">
      <w:pPr>
        <w:suppressAutoHyphens/>
        <w:overflowPunct w:val="0"/>
        <w:autoSpaceDE w:val="0"/>
        <w:autoSpaceDN w:val="0"/>
        <w:adjustRightInd w:val="0"/>
        <w:spacing w:after="60"/>
        <w:jc w:val="center"/>
        <w:textAlignment w:val="baseline"/>
        <w:outlineLvl w:val="3"/>
        <w:rPr>
          <w:rFonts w:cs="Arial"/>
          <w:b/>
          <w:szCs w:val="20"/>
          <w:lang w:eastAsia="sl-SI"/>
        </w:rPr>
      </w:pPr>
    </w:p>
    <w:p w14:paraId="66C95F83" w14:textId="6FA26AF7" w:rsidR="00C83984" w:rsidRPr="003950EF" w:rsidRDefault="00C83984" w:rsidP="00C83984">
      <w:pPr>
        <w:overflowPunct w:val="0"/>
        <w:autoSpaceDE w:val="0"/>
        <w:autoSpaceDN w:val="0"/>
        <w:adjustRightInd w:val="0"/>
        <w:jc w:val="both"/>
        <w:rPr>
          <w:rFonts w:cs="Arial"/>
          <w:szCs w:val="20"/>
          <w:lang w:eastAsia="sl-SI"/>
        </w:rPr>
      </w:pPr>
      <w:r w:rsidRPr="003950EF">
        <w:rPr>
          <w:rFonts w:cs="Arial"/>
          <w:szCs w:val="20"/>
          <w:lang w:eastAsia="sl-SI"/>
        </w:rPr>
        <w:t xml:space="preserve">(1) Ko ministrstvo, pristojno za </w:t>
      </w:r>
      <w:r w:rsidR="00B147D6" w:rsidRPr="003950EF">
        <w:rPr>
          <w:rFonts w:cs="Arial"/>
          <w:szCs w:val="20"/>
          <w:lang w:eastAsia="sl-SI"/>
        </w:rPr>
        <w:t>zunanje zadeve</w:t>
      </w:r>
      <w:r w:rsidRPr="003950EF">
        <w:rPr>
          <w:rFonts w:cs="Arial"/>
          <w:szCs w:val="20"/>
          <w:lang w:eastAsia="sl-SI"/>
        </w:rPr>
        <w:t xml:space="preserve">, opravlja </w:t>
      </w:r>
      <w:r w:rsidR="00F81D41" w:rsidRPr="003950EF">
        <w:rPr>
          <w:rFonts w:cs="Arial"/>
          <w:szCs w:val="20"/>
          <w:lang w:eastAsia="sl-SI"/>
        </w:rPr>
        <w:t>potrditev verodostojnosti podpisa osebe, ki je listino podpisala, in verodostojnosti odtisa pečata ali žiga na listini, se potrdilo o overitvi glasi:</w:t>
      </w:r>
    </w:p>
    <w:p w14:paraId="566205B2" w14:textId="77777777" w:rsidR="00C83984" w:rsidRPr="003950EF" w:rsidRDefault="00C83984" w:rsidP="00C83984">
      <w:pPr>
        <w:overflowPunct w:val="0"/>
        <w:autoSpaceDE w:val="0"/>
        <w:autoSpaceDN w:val="0"/>
        <w:adjustRightInd w:val="0"/>
        <w:jc w:val="both"/>
        <w:rPr>
          <w:rFonts w:cs="Arial"/>
          <w:szCs w:val="20"/>
          <w:lang w:eastAsia="sl-SI"/>
        </w:rPr>
      </w:pPr>
    </w:p>
    <w:p w14:paraId="3AB1F1FF" w14:textId="77777777" w:rsidR="00D87102" w:rsidRPr="003950EF" w:rsidRDefault="00C83984" w:rsidP="00C83984">
      <w:pPr>
        <w:overflowPunct w:val="0"/>
        <w:autoSpaceDE w:val="0"/>
        <w:autoSpaceDN w:val="0"/>
        <w:adjustRightInd w:val="0"/>
        <w:spacing w:line="240" w:lineRule="auto"/>
        <w:jc w:val="both"/>
        <w:rPr>
          <w:rFonts w:cs="Arial"/>
          <w:i/>
          <w:szCs w:val="20"/>
          <w:lang w:eastAsia="sl-SI"/>
        </w:rPr>
      </w:pPr>
      <w:r w:rsidRPr="003950EF">
        <w:rPr>
          <w:rFonts w:cs="Arial"/>
          <w:i/>
          <w:szCs w:val="20"/>
          <w:lang w:eastAsia="sl-SI"/>
        </w:rPr>
        <w:t>"</w:t>
      </w:r>
      <w:r w:rsidR="00D87102" w:rsidRPr="003950EF">
        <w:rPr>
          <w:rFonts w:cs="Arial"/>
          <w:i/>
          <w:szCs w:val="20"/>
          <w:lang w:eastAsia="sl-SI"/>
        </w:rPr>
        <w:t>Potrjuje se, da je (ime in priimek podpisnika) lastnoročno podpisal(-a) to listino.</w:t>
      </w:r>
    </w:p>
    <w:p w14:paraId="54C621F5" w14:textId="77777777" w:rsidR="00D87102" w:rsidRPr="003950EF" w:rsidRDefault="00D87102" w:rsidP="00C83984">
      <w:pPr>
        <w:overflowPunct w:val="0"/>
        <w:autoSpaceDE w:val="0"/>
        <w:autoSpaceDN w:val="0"/>
        <w:adjustRightInd w:val="0"/>
        <w:spacing w:line="240" w:lineRule="auto"/>
        <w:jc w:val="both"/>
        <w:rPr>
          <w:rFonts w:cs="Arial"/>
          <w:i/>
          <w:szCs w:val="20"/>
          <w:lang w:eastAsia="sl-SI"/>
        </w:rPr>
      </w:pPr>
    </w:p>
    <w:p w14:paraId="3171876B" w14:textId="4F508FFE" w:rsidR="00C83984" w:rsidRPr="003950EF" w:rsidRDefault="00D87102" w:rsidP="00C83984">
      <w:pPr>
        <w:overflowPunct w:val="0"/>
        <w:autoSpaceDE w:val="0"/>
        <w:autoSpaceDN w:val="0"/>
        <w:adjustRightInd w:val="0"/>
        <w:spacing w:line="240" w:lineRule="auto"/>
        <w:jc w:val="both"/>
        <w:rPr>
          <w:rFonts w:cs="Arial"/>
          <w:i/>
          <w:szCs w:val="20"/>
          <w:lang w:eastAsia="sl-SI"/>
        </w:rPr>
      </w:pPr>
      <w:r w:rsidRPr="003950EF">
        <w:rPr>
          <w:rFonts w:cs="Arial"/>
          <w:i/>
          <w:szCs w:val="20"/>
          <w:lang w:eastAsia="sl-SI"/>
        </w:rPr>
        <w:t>Istovetnost imenovane(-ga) je ugotovljena na podlagi deponiranega podpisa / osebnega poznanja / osebne izkaznice, potnega lista (številka osebnega dokumenta in organ, ki ga je izdal) / s pričami: (ime in priimek prič ter številke njihovih osebnih izkaznic ter organ, ki jih je izdal).</w:t>
      </w:r>
      <w:r w:rsidR="00C83984" w:rsidRPr="003950EF">
        <w:rPr>
          <w:rFonts w:cs="Arial"/>
          <w:i/>
          <w:szCs w:val="20"/>
          <w:lang w:eastAsia="sl-SI"/>
        </w:rPr>
        <w:t>".</w:t>
      </w:r>
    </w:p>
    <w:p w14:paraId="48893B8B" w14:textId="77777777" w:rsidR="00C83984" w:rsidRPr="003950EF" w:rsidRDefault="00C83984" w:rsidP="00C83984">
      <w:pPr>
        <w:overflowPunct w:val="0"/>
        <w:autoSpaceDE w:val="0"/>
        <w:autoSpaceDN w:val="0"/>
        <w:adjustRightInd w:val="0"/>
        <w:spacing w:line="240" w:lineRule="auto"/>
        <w:jc w:val="both"/>
        <w:rPr>
          <w:rFonts w:cs="Arial"/>
          <w:i/>
          <w:szCs w:val="20"/>
          <w:lang w:eastAsia="sl-SI"/>
        </w:rPr>
      </w:pPr>
    </w:p>
    <w:p w14:paraId="53BE0D86" w14:textId="18A06B42" w:rsidR="00C83984" w:rsidRPr="003950EF" w:rsidRDefault="00C83984" w:rsidP="00C83984">
      <w:pPr>
        <w:overflowPunct w:val="0"/>
        <w:autoSpaceDE w:val="0"/>
        <w:autoSpaceDN w:val="0"/>
        <w:adjustRightInd w:val="0"/>
        <w:spacing w:line="240" w:lineRule="auto"/>
        <w:jc w:val="both"/>
        <w:rPr>
          <w:rFonts w:cs="Arial"/>
          <w:szCs w:val="20"/>
          <w:lang w:eastAsia="sl-SI"/>
        </w:rPr>
      </w:pPr>
      <w:r w:rsidRPr="003950EF">
        <w:rPr>
          <w:rFonts w:cs="Arial"/>
          <w:szCs w:val="20"/>
          <w:lang w:eastAsia="sl-SI"/>
        </w:rPr>
        <w:t>(</w:t>
      </w:r>
      <w:r w:rsidR="00D87102" w:rsidRPr="003950EF">
        <w:rPr>
          <w:rFonts w:cs="Arial"/>
          <w:szCs w:val="20"/>
          <w:lang w:eastAsia="sl-SI"/>
        </w:rPr>
        <w:t>2</w:t>
      </w:r>
      <w:r w:rsidRPr="003950EF">
        <w:rPr>
          <w:rFonts w:cs="Arial"/>
          <w:szCs w:val="20"/>
          <w:lang w:eastAsia="sl-SI"/>
        </w:rPr>
        <w:t xml:space="preserve">) Potrdilo o overitvi se lahko izda v obliki overitvenega žiga. Vzorci overitvenih žigov ministrstva, pristojnega za </w:t>
      </w:r>
      <w:r w:rsidR="00D87102" w:rsidRPr="003950EF">
        <w:rPr>
          <w:rFonts w:cs="Arial"/>
          <w:szCs w:val="20"/>
          <w:lang w:eastAsia="sl-SI"/>
        </w:rPr>
        <w:t>zunanje zadeve</w:t>
      </w:r>
      <w:r w:rsidRPr="003950EF">
        <w:rPr>
          <w:rFonts w:cs="Arial"/>
          <w:szCs w:val="20"/>
          <w:lang w:eastAsia="sl-SI"/>
        </w:rPr>
        <w:t xml:space="preserve">, so sestavni del tega pravilnika (Priloga </w:t>
      </w:r>
      <w:r w:rsidR="003B7FF5" w:rsidRPr="003950EF">
        <w:rPr>
          <w:rFonts w:cs="Arial"/>
          <w:szCs w:val="20"/>
          <w:lang w:eastAsia="sl-SI"/>
        </w:rPr>
        <w:t>4</w:t>
      </w:r>
      <w:r w:rsidRPr="003950EF">
        <w:rPr>
          <w:rFonts w:cs="Arial"/>
          <w:szCs w:val="20"/>
          <w:lang w:eastAsia="sl-SI"/>
        </w:rPr>
        <w:t>).</w:t>
      </w:r>
    </w:p>
    <w:p w14:paraId="3D19B934" w14:textId="77777777" w:rsidR="00C83984" w:rsidRPr="003950EF" w:rsidRDefault="00C83984" w:rsidP="00C83984">
      <w:pPr>
        <w:overflowPunct w:val="0"/>
        <w:autoSpaceDE w:val="0"/>
        <w:autoSpaceDN w:val="0"/>
        <w:adjustRightInd w:val="0"/>
        <w:spacing w:line="240" w:lineRule="auto"/>
        <w:jc w:val="both"/>
        <w:rPr>
          <w:rFonts w:cs="Arial"/>
          <w:i/>
          <w:szCs w:val="20"/>
          <w:lang w:eastAsia="sl-SI"/>
        </w:rPr>
      </w:pPr>
    </w:p>
    <w:p w14:paraId="0FB917F3" w14:textId="77777777" w:rsidR="00715946" w:rsidRPr="003950EF" w:rsidRDefault="00715946" w:rsidP="00715946">
      <w:pPr>
        <w:suppressAutoHyphens/>
        <w:overflowPunct w:val="0"/>
        <w:autoSpaceDE w:val="0"/>
        <w:autoSpaceDN w:val="0"/>
        <w:adjustRightInd w:val="0"/>
        <w:spacing w:after="60"/>
        <w:textAlignment w:val="baseline"/>
        <w:outlineLvl w:val="3"/>
        <w:rPr>
          <w:rFonts w:cs="Arial"/>
          <w:b/>
          <w:szCs w:val="20"/>
          <w:lang w:eastAsia="sl-SI"/>
        </w:rPr>
      </w:pPr>
    </w:p>
    <w:p w14:paraId="4AD88E55" w14:textId="77777777" w:rsidR="00715946" w:rsidRPr="003950EF" w:rsidRDefault="00715946" w:rsidP="00715946">
      <w:pPr>
        <w:suppressAutoHyphens/>
        <w:overflowPunct w:val="0"/>
        <w:autoSpaceDE w:val="0"/>
        <w:autoSpaceDN w:val="0"/>
        <w:adjustRightInd w:val="0"/>
        <w:spacing w:after="60"/>
        <w:jc w:val="center"/>
        <w:textAlignment w:val="baseline"/>
        <w:outlineLvl w:val="3"/>
        <w:rPr>
          <w:rFonts w:cs="Arial"/>
          <w:b/>
          <w:szCs w:val="20"/>
          <w:lang w:eastAsia="sl-SI"/>
        </w:rPr>
      </w:pPr>
      <w:r w:rsidRPr="003950EF">
        <w:rPr>
          <w:rFonts w:cs="Arial"/>
          <w:b/>
          <w:szCs w:val="20"/>
          <w:lang w:eastAsia="sl-SI"/>
        </w:rPr>
        <w:t>Končna določba</w:t>
      </w:r>
    </w:p>
    <w:p w14:paraId="70D93089" w14:textId="77777777" w:rsidR="00715946" w:rsidRPr="003950EF" w:rsidRDefault="00715946" w:rsidP="00715946">
      <w:pPr>
        <w:pStyle w:val="Odstavek"/>
        <w:spacing w:before="0" w:line="260" w:lineRule="exact"/>
        <w:ind w:firstLine="0"/>
      </w:pPr>
    </w:p>
    <w:p w14:paraId="5727F9EB" w14:textId="1C78A4F5" w:rsidR="00715946" w:rsidRPr="003950EF" w:rsidRDefault="00715946" w:rsidP="00715946">
      <w:pPr>
        <w:pStyle w:val="len"/>
        <w:spacing w:before="0" w:line="260" w:lineRule="exact"/>
      </w:pPr>
      <w:r w:rsidRPr="003950EF">
        <w:t xml:space="preserve"> </w:t>
      </w:r>
      <w:r w:rsidR="00DA3C9D" w:rsidRPr="003950EF">
        <w:t>5</w:t>
      </w:r>
      <w:r w:rsidRPr="003950EF">
        <w:t>. člen</w:t>
      </w:r>
    </w:p>
    <w:p w14:paraId="33AB99D8" w14:textId="77777777" w:rsidR="00715946" w:rsidRPr="003950EF" w:rsidRDefault="00715946" w:rsidP="00715946">
      <w:pPr>
        <w:pStyle w:val="len"/>
        <w:spacing w:before="0" w:line="260" w:lineRule="exact"/>
      </w:pPr>
      <w:r w:rsidRPr="003950EF">
        <w:t>(začetek veljavnosti)</w:t>
      </w:r>
    </w:p>
    <w:p w14:paraId="5939B568" w14:textId="77777777" w:rsidR="00715946" w:rsidRPr="003950EF" w:rsidRDefault="00715946" w:rsidP="00715946">
      <w:pPr>
        <w:pStyle w:val="Odstavek"/>
        <w:spacing w:before="0" w:line="260" w:lineRule="exact"/>
        <w:ind w:firstLine="0"/>
      </w:pPr>
    </w:p>
    <w:p w14:paraId="15F12AA1" w14:textId="77777777" w:rsidR="00715946" w:rsidRPr="003950EF" w:rsidRDefault="00715946" w:rsidP="00715946">
      <w:pPr>
        <w:pStyle w:val="Odstavek"/>
        <w:spacing w:before="0" w:line="260" w:lineRule="exact"/>
        <w:ind w:firstLine="0"/>
      </w:pPr>
      <w:r w:rsidRPr="003950EF">
        <w:t>Ta pravilnik začne veljati petnajsti dan po objavi v Uradnem listu Republike Slovenije.</w:t>
      </w:r>
    </w:p>
    <w:p w14:paraId="5FFD1FC7" w14:textId="77777777" w:rsidR="00715946" w:rsidRPr="003950EF" w:rsidRDefault="00715946" w:rsidP="00715946">
      <w:pPr>
        <w:pStyle w:val="tevilkanakoncupredpisa"/>
        <w:spacing w:before="0" w:line="260" w:lineRule="exact"/>
        <w:rPr>
          <w:color w:val="auto"/>
          <w:sz w:val="20"/>
          <w:szCs w:val="20"/>
        </w:rPr>
      </w:pPr>
    </w:p>
    <w:p w14:paraId="0CB90577" w14:textId="77777777" w:rsidR="00715946" w:rsidRPr="003950EF" w:rsidRDefault="00715946" w:rsidP="00715946">
      <w:pPr>
        <w:pStyle w:val="tevilkanakoncupredpisa"/>
        <w:spacing w:before="0" w:line="260" w:lineRule="exact"/>
        <w:rPr>
          <w:rFonts w:cs="Arial"/>
          <w:color w:val="auto"/>
          <w:sz w:val="20"/>
          <w:szCs w:val="20"/>
        </w:rPr>
      </w:pPr>
      <w:r w:rsidRPr="003950EF">
        <w:rPr>
          <w:rFonts w:cs="Arial"/>
          <w:color w:val="auto"/>
          <w:sz w:val="20"/>
          <w:szCs w:val="20"/>
        </w:rPr>
        <w:lastRenderedPageBreak/>
        <w:t>Št. _______</w:t>
      </w:r>
    </w:p>
    <w:p w14:paraId="3113567C" w14:textId="77777777" w:rsidR="00715946" w:rsidRPr="003950EF" w:rsidRDefault="00715946" w:rsidP="00715946">
      <w:pPr>
        <w:pStyle w:val="Datumsprejetja"/>
        <w:spacing w:line="260" w:lineRule="exact"/>
        <w:rPr>
          <w:color w:val="auto"/>
          <w:sz w:val="20"/>
          <w:szCs w:val="20"/>
        </w:rPr>
      </w:pPr>
      <w:r w:rsidRPr="003950EF">
        <w:rPr>
          <w:color w:val="auto"/>
          <w:sz w:val="20"/>
          <w:szCs w:val="20"/>
        </w:rPr>
        <w:t>Ljubljana, dne __________</w:t>
      </w:r>
    </w:p>
    <w:p w14:paraId="4DE9ABFC" w14:textId="77777777" w:rsidR="00715946" w:rsidRPr="003950EF" w:rsidRDefault="00715946" w:rsidP="00715946">
      <w:pPr>
        <w:pStyle w:val="Imeorgana"/>
        <w:spacing w:before="0" w:line="260" w:lineRule="exact"/>
        <w:rPr>
          <w:sz w:val="20"/>
          <w:szCs w:val="20"/>
        </w:rPr>
      </w:pPr>
      <w:r w:rsidRPr="003950EF">
        <w:rPr>
          <w:sz w:val="20"/>
          <w:szCs w:val="20"/>
        </w:rPr>
        <w:t xml:space="preserve">Minister </w:t>
      </w:r>
      <w:r w:rsidRPr="003950EF">
        <w:rPr>
          <w:sz w:val="20"/>
          <w:szCs w:val="20"/>
        </w:rPr>
        <w:br/>
        <w:t>za pravosodje</w:t>
      </w:r>
    </w:p>
    <w:p w14:paraId="1877D3B1" w14:textId="77777777" w:rsidR="00715946" w:rsidRPr="003950EF" w:rsidRDefault="00715946" w:rsidP="00715946">
      <w:pPr>
        <w:pStyle w:val="Priloga"/>
        <w:spacing w:before="0" w:after="0" w:line="260" w:lineRule="exact"/>
        <w:rPr>
          <w:sz w:val="20"/>
          <w:szCs w:val="20"/>
          <w:u w:val="single"/>
        </w:rPr>
      </w:pPr>
    </w:p>
    <w:p w14:paraId="00892A42" w14:textId="77777777" w:rsidR="0030594C" w:rsidRPr="003950EF" w:rsidRDefault="0030594C" w:rsidP="00715946">
      <w:pPr>
        <w:pStyle w:val="Priloga"/>
        <w:spacing w:before="0" w:after="0" w:line="260" w:lineRule="exact"/>
        <w:rPr>
          <w:sz w:val="20"/>
          <w:szCs w:val="20"/>
          <w:u w:val="single"/>
        </w:rPr>
      </w:pPr>
    </w:p>
    <w:p w14:paraId="2926D808" w14:textId="77777777" w:rsidR="0030594C" w:rsidRPr="003950EF" w:rsidRDefault="0030594C" w:rsidP="00715946">
      <w:pPr>
        <w:pStyle w:val="Priloga"/>
        <w:spacing w:before="0" w:after="0" w:line="260" w:lineRule="exact"/>
        <w:rPr>
          <w:sz w:val="20"/>
          <w:szCs w:val="20"/>
          <w:u w:val="single"/>
        </w:rPr>
      </w:pPr>
    </w:p>
    <w:p w14:paraId="4800EB6B" w14:textId="42A3635A" w:rsidR="00715946" w:rsidRPr="003950EF" w:rsidRDefault="00715946" w:rsidP="00715946">
      <w:pPr>
        <w:pStyle w:val="Priloga"/>
        <w:spacing w:before="0" w:after="0" w:line="260" w:lineRule="exact"/>
        <w:rPr>
          <w:sz w:val="20"/>
          <w:szCs w:val="20"/>
          <w:u w:val="single"/>
        </w:rPr>
      </w:pPr>
      <w:r w:rsidRPr="003950EF">
        <w:rPr>
          <w:sz w:val="20"/>
          <w:szCs w:val="20"/>
          <w:u w:val="single"/>
        </w:rPr>
        <w:t xml:space="preserve">Priloga 1: Vzorci overitvenih žigov </w:t>
      </w:r>
      <w:r w:rsidR="00941443" w:rsidRPr="003950EF">
        <w:rPr>
          <w:sz w:val="20"/>
          <w:szCs w:val="20"/>
          <w:u w:val="single"/>
        </w:rPr>
        <w:t>okrožnega sodišča</w:t>
      </w:r>
    </w:p>
    <w:p w14:paraId="08A22796" w14:textId="4FD562DC" w:rsidR="005A7CE7" w:rsidRPr="003950EF" w:rsidRDefault="00715946" w:rsidP="00715946">
      <w:pPr>
        <w:pStyle w:val="Priloga"/>
        <w:spacing w:before="0" w:after="0" w:line="260" w:lineRule="exact"/>
        <w:rPr>
          <w:sz w:val="20"/>
          <w:szCs w:val="20"/>
          <w:u w:val="single"/>
        </w:rPr>
      </w:pPr>
      <w:r w:rsidRPr="003950EF">
        <w:rPr>
          <w:sz w:val="20"/>
          <w:szCs w:val="20"/>
          <w:u w:val="single"/>
        </w:rPr>
        <w:t>Priloga 2: Elektronsko potrdilo o overitvi</w:t>
      </w:r>
      <w:r w:rsidR="00941443" w:rsidRPr="003950EF">
        <w:rPr>
          <w:sz w:val="20"/>
          <w:szCs w:val="20"/>
          <w:u w:val="single"/>
        </w:rPr>
        <w:t xml:space="preserve"> pri okrožnem sodišču</w:t>
      </w:r>
    </w:p>
    <w:p w14:paraId="066E9D1B" w14:textId="215469A3" w:rsidR="00941443" w:rsidRPr="003950EF" w:rsidRDefault="00941443" w:rsidP="00941443">
      <w:pPr>
        <w:pStyle w:val="Priloga"/>
        <w:spacing w:before="0" w:after="0" w:line="260" w:lineRule="exact"/>
        <w:rPr>
          <w:sz w:val="20"/>
          <w:szCs w:val="20"/>
          <w:u w:val="single"/>
        </w:rPr>
      </w:pPr>
      <w:r w:rsidRPr="003950EF">
        <w:rPr>
          <w:sz w:val="20"/>
          <w:szCs w:val="20"/>
          <w:u w:val="single"/>
        </w:rPr>
        <w:t>Priloga 3: Vzorci overitvenih žigov ministrstva, pristojnega za pravosodje</w:t>
      </w:r>
    </w:p>
    <w:p w14:paraId="7B4D9128" w14:textId="6961F2C6" w:rsidR="00941443" w:rsidRPr="003950EF" w:rsidRDefault="00941443" w:rsidP="00941443">
      <w:pPr>
        <w:pStyle w:val="Priloga"/>
        <w:spacing w:before="0" w:after="0" w:line="260" w:lineRule="exact"/>
        <w:rPr>
          <w:sz w:val="20"/>
          <w:szCs w:val="20"/>
          <w:u w:val="single"/>
        </w:rPr>
      </w:pPr>
      <w:r w:rsidRPr="003950EF">
        <w:rPr>
          <w:sz w:val="20"/>
          <w:szCs w:val="20"/>
          <w:u w:val="single"/>
        </w:rPr>
        <w:t xml:space="preserve">Priloga </w:t>
      </w:r>
      <w:r w:rsidR="003B7FF5" w:rsidRPr="003950EF">
        <w:rPr>
          <w:sz w:val="20"/>
          <w:szCs w:val="20"/>
          <w:u w:val="single"/>
        </w:rPr>
        <w:t>4</w:t>
      </w:r>
      <w:r w:rsidRPr="003950EF">
        <w:rPr>
          <w:sz w:val="20"/>
          <w:szCs w:val="20"/>
          <w:u w:val="single"/>
        </w:rPr>
        <w:t>: Vzorci overitvenih žigov ministrstva, pristojnega za zunanje zadeve</w:t>
      </w:r>
    </w:p>
    <w:p w14:paraId="52FAD1C0" w14:textId="77777777" w:rsidR="00941443" w:rsidRPr="003950EF" w:rsidRDefault="00941443" w:rsidP="00941443">
      <w:pPr>
        <w:pStyle w:val="Priloga"/>
        <w:spacing w:before="0" w:after="0" w:line="260" w:lineRule="exact"/>
        <w:rPr>
          <w:sz w:val="20"/>
          <w:szCs w:val="20"/>
          <w:u w:val="single"/>
        </w:rPr>
      </w:pPr>
    </w:p>
    <w:p w14:paraId="1BDA50A4" w14:textId="77777777" w:rsidR="00941443" w:rsidRPr="003950EF" w:rsidRDefault="00941443" w:rsidP="00941443">
      <w:pPr>
        <w:pStyle w:val="Priloga"/>
        <w:spacing w:before="0" w:after="0" w:line="260" w:lineRule="exact"/>
        <w:rPr>
          <w:sz w:val="20"/>
          <w:szCs w:val="20"/>
          <w:u w:val="single"/>
        </w:rPr>
      </w:pPr>
    </w:p>
    <w:p w14:paraId="3EEF892F" w14:textId="77777777" w:rsidR="00941443" w:rsidRPr="003950EF" w:rsidRDefault="00941443" w:rsidP="00715946">
      <w:pPr>
        <w:pStyle w:val="Priloga"/>
        <w:spacing w:before="0" w:after="0" w:line="260" w:lineRule="exact"/>
        <w:rPr>
          <w:sz w:val="20"/>
          <w:szCs w:val="20"/>
          <w:u w:val="single"/>
        </w:rPr>
      </w:pPr>
    </w:p>
    <w:p w14:paraId="2F4CE082" w14:textId="77777777" w:rsidR="00FF1754" w:rsidRPr="003950EF" w:rsidRDefault="00FF1754" w:rsidP="000E62F4"/>
    <w:p w14:paraId="5239DEA9" w14:textId="03B08A3E" w:rsidR="00FF1754" w:rsidRPr="003950EF" w:rsidRDefault="00FF1754" w:rsidP="00AD5562">
      <w:pPr>
        <w:rPr>
          <w:u w:val="single"/>
        </w:rPr>
      </w:pPr>
    </w:p>
    <w:sectPr w:rsidR="00FF1754" w:rsidRPr="003950EF" w:rsidSect="00030F8B">
      <w:headerReference w:type="even" r:id="rId12"/>
      <w:headerReference w:type="default" r:id="rId13"/>
      <w:footerReference w:type="even" r:id="rId14"/>
      <w:footerReference w:type="default" r:id="rId15"/>
      <w:headerReference w:type="first" r:id="rId1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AD4B5" w14:textId="77777777" w:rsidR="000C525F" w:rsidRDefault="000C525F">
      <w:r>
        <w:separator/>
      </w:r>
    </w:p>
  </w:endnote>
  <w:endnote w:type="continuationSeparator" w:id="0">
    <w:p w14:paraId="3C37396A" w14:textId="77777777" w:rsidR="000C525F" w:rsidRDefault="000C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2612E" w14:textId="77777777" w:rsidR="000C525F" w:rsidRDefault="000C525F">
    <w:pPr>
      <w:pStyle w:val="Noga"/>
    </w:pPr>
  </w:p>
  <w:p w14:paraId="0E9705BE" w14:textId="77777777" w:rsidR="000C525F" w:rsidRDefault="000C525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54895" w14:textId="77777777" w:rsidR="000C525F" w:rsidRDefault="000C525F">
    <w:pPr>
      <w:pStyle w:val="Noga"/>
      <w:jc w:val="right"/>
    </w:pPr>
    <w:r>
      <w:fldChar w:fldCharType="begin"/>
    </w:r>
    <w:r>
      <w:instrText xml:space="preserve"> PAGE   \* MERGEFORMAT </w:instrText>
    </w:r>
    <w:r>
      <w:fldChar w:fldCharType="separate"/>
    </w:r>
    <w:r w:rsidR="008C6153">
      <w:rPr>
        <w:noProof/>
      </w:rPr>
      <w:t>34</w:t>
    </w:r>
    <w:r>
      <w:rPr>
        <w:noProof/>
      </w:rPr>
      <w:fldChar w:fldCharType="end"/>
    </w:r>
  </w:p>
  <w:p w14:paraId="33AE52D2" w14:textId="77777777" w:rsidR="000C525F" w:rsidRDefault="000C525F">
    <w:pPr>
      <w:pStyle w:val="Noga"/>
    </w:pPr>
  </w:p>
  <w:p w14:paraId="41AC2233" w14:textId="77777777" w:rsidR="000C525F" w:rsidRDefault="000C52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8825A" w14:textId="77777777" w:rsidR="000C525F" w:rsidRDefault="000C525F">
      <w:r>
        <w:separator/>
      </w:r>
    </w:p>
  </w:footnote>
  <w:footnote w:type="continuationSeparator" w:id="0">
    <w:p w14:paraId="4390EBD3" w14:textId="77777777" w:rsidR="000C525F" w:rsidRDefault="000C525F">
      <w:r>
        <w:continuationSeparator/>
      </w:r>
    </w:p>
  </w:footnote>
  <w:footnote w:id="1">
    <w:p w14:paraId="05AF0961" w14:textId="01812F9B" w:rsidR="000C525F" w:rsidRPr="00BF3C0E" w:rsidRDefault="000C525F" w:rsidP="004C0027">
      <w:pPr>
        <w:pStyle w:val="Sprotnaopomba-besedilo"/>
        <w:jc w:val="both"/>
        <w:rPr>
          <w:sz w:val="18"/>
          <w:szCs w:val="18"/>
        </w:rPr>
      </w:pPr>
      <w:r w:rsidRPr="00BF3C0E">
        <w:rPr>
          <w:rStyle w:val="Sprotnaopomba-sklic"/>
          <w:sz w:val="18"/>
          <w:szCs w:val="18"/>
        </w:rPr>
        <w:footnoteRef/>
      </w:r>
      <w:r w:rsidRPr="00BF3C0E">
        <w:rPr>
          <w:sz w:val="18"/>
          <w:szCs w:val="18"/>
        </w:rPr>
        <w:t xml:space="preserve"> Tako določajo na primer 40. člen Zakona o izvršbi in zavarovanju (ZIZ) pri vlaganju predlogov za izvršbo na podlagi izvršilnega naslova, deveti odstavek 29. člena ZIZ pri vseh vlogah in drugih pisanjih, ki jih lahko v izvršbi v elektronski obliki vložijo notar, odvetnik, izvršitelj in Državno pravobranilstvo, in četrti odstavek 123. a člena Zakona o finančnem poslovanju, postopkih zaradi insolventnosti in prisilnem prenehanju pri odvetniškem zastopanju stranke v postopku zaradi insolventnosti.</w:t>
      </w:r>
    </w:p>
  </w:footnote>
  <w:footnote w:id="2">
    <w:p w14:paraId="73403A34" w14:textId="7CEF1A01" w:rsidR="000C525F" w:rsidRPr="00BF3C0E" w:rsidRDefault="000C525F" w:rsidP="004C0027">
      <w:pPr>
        <w:pStyle w:val="Sprotnaopomba-besedilo"/>
        <w:jc w:val="both"/>
        <w:rPr>
          <w:sz w:val="18"/>
          <w:szCs w:val="18"/>
        </w:rPr>
      </w:pPr>
      <w:r w:rsidRPr="00BF3C0E">
        <w:rPr>
          <w:rStyle w:val="Sprotnaopomba-sklic"/>
          <w:sz w:val="18"/>
          <w:szCs w:val="18"/>
        </w:rPr>
        <w:footnoteRef/>
      </w:r>
      <w:r w:rsidRPr="00BF3C0E">
        <w:rPr>
          <w:sz w:val="18"/>
          <w:szCs w:val="18"/>
        </w:rPr>
        <w:t xml:space="preserve"> </w:t>
      </w:r>
      <w:r w:rsidRPr="00BF3C0E">
        <w:rPr>
          <w:sz w:val="18"/>
          <w:szCs w:val="18"/>
        </w:rPr>
        <w:t>Izraz »sredstvo elektronske identifikacije« je terminološko usklajen z Uredbo (EU) št. 910/2014 Evropskega parlamenta in Sveta z dne 23. julija 2014 o elektronski identifikaciji in storitvah zaupanja za elektronske transakcije na notranjem trgu (UL L št. 257 z dne 28. 8. 2014, str. 73).</w:t>
      </w:r>
    </w:p>
  </w:footnote>
  <w:footnote w:id="3">
    <w:p w14:paraId="2707798C" w14:textId="62F4290D" w:rsidR="000C525F" w:rsidRPr="00BF3C0E" w:rsidRDefault="000C525F" w:rsidP="004C0027">
      <w:pPr>
        <w:pStyle w:val="Sprotnaopomba-besedilo"/>
        <w:jc w:val="both"/>
        <w:rPr>
          <w:sz w:val="18"/>
          <w:szCs w:val="18"/>
        </w:rPr>
      </w:pPr>
      <w:r w:rsidRPr="00BF3C0E">
        <w:rPr>
          <w:rStyle w:val="Sprotnaopomba-sklic"/>
          <w:sz w:val="18"/>
          <w:szCs w:val="18"/>
        </w:rPr>
        <w:footnoteRef/>
      </w:r>
      <w:r w:rsidRPr="00BF3C0E">
        <w:rPr>
          <w:sz w:val="18"/>
          <w:szCs w:val="18"/>
        </w:rPr>
        <w:t xml:space="preserve"> </w:t>
      </w:r>
      <w:r w:rsidRPr="00BF3C0E">
        <w:rPr>
          <w:sz w:val="18"/>
          <w:szCs w:val="18"/>
        </w:rPr>
        <w:t>Tako določa drugi odstavek 13. člena veljavnega ZOLMP, ki je v dopolnjeni obliki vključen v drugi odstavek 12. člena predloga zakona.</w:t>
      </w:r>
    </w:p>
  </w:footnote>
  <w:footnote w:id="4">
    <w:p w14:paraId="64CEC93F" w14:textId="77777777" w:rsidR="000C525F" w:rsidRPr="00BF3C0E" w:rsidRDefault="000C525F" w:rsidP="004C0027">
      <w:pPr>
        <w:pStyle w:val="Sprotnaopomba-besedilo"/>
        <w:jc w:val="both"/>
        <w:rPr>
          <w:sz w:val="18"/>
          <w:szCs w:val="18"/>
        </w:rPr>
      </w:pPr>
      <w:r w:rsidRPr="00BF3C0E">
        <w:rPr>
          <w:rStyle w:val="Sprotnaopomba-sklic"/>
          <w:sz w:val="18"/>
          <w:szCs w:val="18"/>
        </w:rPr>
        <w:footnoteRef/>
      </w:r>
      <w:r w:rsidRPr="00BF3C0E">
        <w:rPr>
          <w:sz w:val="18"/>
          <w:szCs w:val="18"/>
        </w:rPr>
        <w:t xml:space="preserve"> </w:t>
      </w:r>
      <w:r w:rsidRPr="00BF3C0E">
        <w:rPr>
          <w:sz w:val="18"/>
          <w:szCs w:val="18"/>
        </w:rPr>
        <w:t>Konvencije o izdajanju izpiskov iz matičnih knjig v več jezikih (Dunaj, 1976) in Konvencije o izdajanju potrdil glede sposobnosti za sklenitev zakonske zveze (München, 1980).</w:t>
      </w:r>
    </w:p>
  </w:footnote>
  <w:footnote w:id="5">
    <w:p w14:paraId="6C0B6A79" w14:textId="77777777" w:rsidR="000C525F" w:rsidRPr="00BF3C0E" w:rsidRDefault="000C525F" w:rsidP="004C0027">
      <w:pPr>
        <w:pStyle w:val="Sprotnaopomba-besedilo"/>
        <w:jc w:val="both"/>
        <w:rPr>
          <w:sz w:val="18"/>
          <w:szCs w:val="18"/>
        </w:rPr>
      </w:pPr>
      <w:r w:rsidRPr="00BF3C0E">
        <w:rPr>
          <w:rStyle w:val="Sprotnaopomba-sklic"/>
          <w:sz w:val="18"/>
          <w:szCs w:val="18"/>
        </w:rPr>
        <w:footnoteRef/>
      </w:r>
      <w:r w:rsidRPr="00BF3C0E">
        <w:rPr>
          <w:sz w:val="18"/>
          <w:szCs w:val="18"/>
        </w:rPr>
        <w:t xml:space="preserve"> </w:t>
      </w:r>
      <w:r w:rsidRPr="00BF3C0E">
        <w:rPr>
          <w:sz w:val="18"/>
          <w:szCs w:val="18"/>
        </w:rPr>
        <w:t>Listine, ki jih izda sodišče ali notar, potrjuje predsednik pristojnega sodišča, upravne listine in potrdila izobraževalnih ustanov overja predstojnik pristojnega upravnega organa, potrdila o izvoru blaga in druge trgovinske listine overja pristojna zbornica, potrdila o nekaznovanosti overja nemško zvezno javno tožilstvo.</w:t>
      </w:r>
    </w:p>
  </w:footnote>
  <w:footnote w:id="6">
    <w:p w14:paraId="05DB8F9B" w14:textId="77777777" w:rsidR="000C525F" w:rsidRPr="00BF3C0E" w:rsidRDefault="000C525F" w:rsidP="004C0027">
      <w:pPr>
        <w:pStyle w:val="Sprotnaopomba-besedilo"/>
        <w:jc w:val="both"/>
        <w:rPr>
          <w:sz w:val="18"/>
          <w:szCs w:val="18"/>
        </w:rPr>
      </w:pPr>
      <w:r w:rsidRPr="00BF3C0E">
        <w:rPr>
          <w:rStyle w:val="Sprotnaopomba-sklic"/>
          <w:sz w:val="18"/>
          <w:szCs w:val="18"/>
        </w:rPr>
        <w:footnoteRef/>
      </w:r>
      <w:r w:rsidRPr="00BF3C0E">
        <w:rPr>
          <w:sz w:val="18"/>
          <w:szCs w:val="18"/>
        </w:rPr>
        <w:t xml:space="preserve"> </w:t>
      </w:r>
      <w:r w:rsidRPr="00BF3C0E">
        <w:rPr>
          <w:sz w:val="18"/>
          <w:szCs w:val="18"/>
        </w:rPr>
        <w:t xml:space="preserve">Spletna stran Ministrstva za pravosodje: </w:t>
      </w:r>
    </w:p>
    <w:p w14:paraId="0D009614" w14:textId="5320E1E8" w:rsidR="000C525F" w:rsidRPr="00BF3C0E" w:rsidRDefault="000C525F" w:rsidP="004C0027">
      <w:pPr>
        <w:pStyle w:val="Sprotnaopomba-besedilo"/>
        <w:jc w:val="both"/>
        <w:rPr>
          <w:sz w:val="18"/>
          <w:szCs w:val="18"/>
        </w:rPr>
      </w:pPr>
      <w:r w:rsidRPr="00BF3C0E">
        <w:rPr>
          <w:sz w:val="18"/>
          <w:szCs w:val="18"/>
        </w:rPr>
        <w:t>http://www.mp.gov.si/si/naslovnica/pogosto_iskane_vsebine_pravosodje/overitve_javnih_listin_za_uporabo_v_tujini/.</w:t>
      </w:r>
    </w:p>
  </w:footnote>
  <w:footnote w:id="7">
    <w:p w14:paraId="6A8A22F4" w14:textId="77777777" w:rsidR="000C525F" w:rsidRPr="00BF3C0E" w:rsidRDefault="000C525F" w:rsidP="004C0027">
      <w:pPr>
        <w:pStyle w:val="Sprotnaopomba-besedilo"/>
        <w:jc w:val="both"/>
        <w:rPr>
          <w:sz w:val="18"/>
          <w:szCs w:val="18"/>
        </w:rPr>
      </w:pPr>
      <w:r w:rsidRPr="00BF3C0E">
        <w:rPr>
          <w:rStyle w:val="Sprotnaopomba-sklic"/>
          <w:sz w:val="18"/>
          <w:szCs w:val="18"/>
        </w:rPr>
        <w:footnoteRef/>
      </w:r>
      <w:r w:rsidRPr="00BF3C0E">
        <w:rPr>
          <w:sz w:val="18"/>
          <w:szCs w:val="18"/>
        </w:rPr>
        <w:t xml:space="preserve"> </w:t>
      </w:r>
      <w:r w:rsidRPr="00BF3C0E">
        <w:rPr>
          <w:sz w:val="18"/>
          <w:szCs w:val="18"/>
        </w:rPr>
        <w:t xml:space="preserve">Spletna stran </w:t>
      </w:r>
      <w:proofErr w:type="spellStart"/>
      <w:r w:rsidRPr="00BF3C0E">
        <w:rPr>
          <w:sz w:val="18"/>
          <w:szCs w:val="18"/>
        </w:rPr>
        <w:t>eUprave</w:t>
      </w:r>
      <w:proofErr w:type="spellEnd"/>
      <w:r w:rsidRPr="00BF3C0E">
        <w:rPr>
          <w:sz w:val="18"/>
          <w:szCs w:val="18"/>
        </w:rPr>
        <w:t>: https://e-uprava.gov.si/podrocja/osebni-dokumenti-potrdila-selitev/potrdila-izpiski/overitve-javnih-listin-za-uporabo-v-tujini.html.</w:t>
      </w:r>
    </w:p>
  </w:footnote>
  <w:footnote w:id="8">
    <w:p w14:paraId="506BD27E" w14:textId="4BD7D3E1" w:rsidR="000C525F" w:rsidRPr="00BF3C0E" w:rsidRDefault="000C525F" w:rsidP="004C0027">
      <w:pPr>
        <w:pStyle w:val="Sprotnaopomba-besedilo"/>
        <w:jc w:val="both"/>
        <w:rPr>
          <w:sz w:val="18"/>
          <w:szCs w:val="18"/>
        </w:rPr>
      </w:pPr>
      <w:r w:rsidRPr="00BF3C0E">
        <w:rPr>
          <w:rStyle w:val="Sprotnaopomba-sklic"/>
          <w:sz w:val="18"/>
          <w:szCs w:val="18"/>
        </w:rPr>
        <w:footnoteRef/>
      </w:r>
      <w:r w:rsidRPr="00BF3C0E">
        <w:rPr>
          <w:sz w:val="18"/>
          <w:szCs w:val="18"/>
        </w:rPr>
        <w:t xml:space="preserve"> </w:t>
      </w:r>
      <w:r w:rsidRPr="00BF3C0E">
        <w:rPr>
          <w:sz w:val="18"/>
          <w:szCs w:val="18"/>
        </w:rPr>
        <w:t>Tako določa drugi odstavek 13. člena veljavnega ZOLMP, ki je v dopolnjeni obliki vključen v drugi odstavek 12. člena predloga zakona.</w:t>
      </w:r>
    </w:p>
  </w:footnote>
  <w:footnote w:id="9">
    <w:p w14:paraId="5376FC2C" w14:textId="77777777" w:rsidR="000C525F" w:rsidRPr="00BF3C0E" w:rsidRDefault="000C525F" w:rsidP="004C0027">
      <w:pPr>
        <w:pStyle w:val="Sprotnaopomba-besedilo"/>
        <w:jc w:val="both"/>
        <w:rPr>
          <w:sz w:val="18"/>
          <w:szCs w:val="18"/>
        </w:rPr>
      </w:pPr>
      <w:r w:rsidRPr="00BF3C0E">
        <w:rPr>
          <w:rStyle w:val="Sprotnaopomba-sklic"/>
          <w:sz w:val="18"/>
          <w:szCs w:val="18"/>
        </w:rPr>
        <w:footnoteRef/>
      </w:r>
      <w:r w:rsidRPr="00BF3C0E">
        <w:rPr>
          <w:sz w:val="18"/>
          <w:szCs w:val="18"/>
        </w:rPr>
        <w:t xml:space="preserve"> </w:t>
      </w:r>
      <w:r w:rsidRPr="00BF3C0E">
        <w:rPr>
          <w:sz w:val="18"/>
          <w:szCs w:val="18"/>
        </w:rPr>
        <w:t>Tako določajo na primer 40. člen Zakona o izvršbi in zavarovanju (ZIZ) pri vlaganju predlogov za izvršbo na podlagi izvršilnega naslova, deveti odstavek 29. člena ZIZ pri vseh vlogah in drugih pisanjih, ki jih lahko v izvršbi v elektronski obliki vložijo notar, odvetnik, izvršitelj in Državno pravobranilstvo in četrti odstavek 123. a člena Zakona o finančnem poslovanju, postopkih zaradi insolventnosti in prisilnem prenehanju pri odvetniškem zastopanju stranke v postopku zaradi insolventnosti.</w:t>
      </w:r>
    </w:p>
  </w:footnote>
  <w:footnote w:id="10">
    <w:p w14:paraId="16B4FA01" w14:textId="77777777" w:rsidR="000C525F" w:rsidRPr="00BF3C0E" w:rsidRDefault="000C525F" w:rsidP="004C0027">
      <w:pPr>
        <w:pStyle w:val="Sprotnaopomba-besedilo"/>
        <w:jc w:val="both"/>
        <w:rPr>
          <w:sz w:val="18"/>
          <w:szCs w:val="18"/>
        </w:rPr>
      </w:pPr>
      <w:r w:rsidRPr="00BF3C0E">
        <w:rPr>
          <w:rStyle w:val="Sprotnaopomba-sklic"/>
          <w:sz w:val="18"/>
          <w:szCs w:val="18"/>
        </w:rPr>
        <w:footnoteRef/>
      </w:r>
      <w:r w:rsidRPr="00BF3C0E">
        <w:rPr>
          <w:sz w:val="18"/>
          <w:szCs w:val="18"/>
        </w:rPr>
        <w:t xml:space="preserve"> </w:t>
      </w:r>
      <w:r w:rsidRPr="00BF3C0E">
        <w:rPr>
          <w:sz w:val="18"/>
          <w:szCs w:val="18"/>
        </w:rPr>
        <w:t>Ta določa: »Verodostojnost odtisa pečata organa, ki je listino izdal, se ugotavlja na način, po katerem je istovetnost pečata mogoče nedvomno ugotoviti.«.</w:t>
      </w:r>
    </w:p>
  </w:footnote>
  <w:footnote w:id="11">
    <w:p w14:paraId="4033096C" w14:textId="77777777" w:rsidR="000C525F" w:rsidRPr="00BF3C0E" w:rsidRDefault="000C525F" w:rsidP="004C0027">
      <w:pPr>
        <w:pStyle w:val="Sprotnaopomba-besedilo"/>
        <w:jc w:val="both"/>
        <w:rPr>
          <w:sz w:val="18"/>
          <w:szCs w:val="18"/>
        </w:rPr>
      </w:pPr>
      <w:r w:rsidRPr="00BF3C0E">
        <w:rPr>
          <w:rStyle w:val="Sprotnaopomba-sklic"/>
          <w:sz w:val="18"/>
          <w:szCs w:val="18"/>
        </w:rPr>
        <w:footnoteRef/>
      </w:r>
      <w:r w:rsidRPr="00BF3C0E">
        <w:rPr>
          <w:sz w:val="18"/>
          <w:szCs w:val="18"/>
        </w:rPr>
        <w:t xml:space="preserve"> </w:t>
      </w:r>
      <w:r w:rsidRPr="00BF3C0E">
        <w:rPr>
          <w:sz w:val="18"/>
          <w:szCs w:val="18"/>
        </w:rPr>
        <w:t xml:space="preserve">V skladu z določbo drugega odstavka 94. člena Zakona o sodiščih (Uradni list RS, št. 94/07 – uradno prečiščeno besedilo, 45/08, 96/09, 86/10 – </w:t>
      </w:r>
      <w:proofErr w:type="spellStart"/>
      <w:r w:rsidRPr="00BF3C0E">
        <w:rPr>
          <w:sz w:val="18"/>
          <w:szCs w:val="18"/>
        </w:rPr>
        <w:t>ZJNepS</w:t>
      </w:r>
      <w:proofErr w:type="spellEnd"/>
      <w:r w:rsidRPr="00BF3C0E">
        <w:rPr>
          <w:sz w:val="18"/>
          <w:szCs w:val="18"/>
        </w:rPr>
        <w:t>, 33/11, 75/12 – ZSPDSLS-A, 63/13 in 17/15) morajo sodni tolmači v tridesetih dneh po prisegi zaradi overitve svojih podpisov in pečatov na listinah, ki so namenjene uporabi v tujini, deponirati podpise in pečate na ministrstvu, pristojnem za pravosodje.</w:t>
      </w:r>
    </w:p>
  </w:footnote>
  <w:footnote w:id="12">
    <w:p w14:paraId="0B9480EB" w14:textId="77777777" w:rsidR="0004344A" w:rsidRPr="00BF3C0E" w:rsidRDefault="0004344A" w:rsidP="0004344A">
      <w:pPr>
        <w:pStyle w:val="Odstavek"/>
        <w:spacing w:before="0"/>
        <w:ind w:firstLine="0"/>
        <w:rPr>
          <w:rFonts w:ascii="Times New Roman" w:hAnsi="Times New Roman" w:cs="Times New Roman"/>
          <w:sz w:val="18"/>
          <w:szCs w:val="18"/>
        </w:rPr>
      </w:pPr>
      <w:r w:rsidRPr="00BF3C0E">
        <w:rPr>
          <w:rStyle w:val="Sprotnaopomba-sklic"/>
          <w:rFonts w:ascii="Times New Roman" w:hAnsi="Times New Roman" w:cs="Times New Roman"/>
          <w:sz w:val="18"/>
          <w:szCs w:val="18"/>
        </w:rPr>
        <w:footnoteRef/>
      </w:r>
      <w:r w:rsidRPr="00BF3C0E">
        <w:rPr>
          <w:rFonts w:ascii="Times New Roman" w:hAnsi="Times New Roman" w:cs="Times New Roman"/>
          <w:sz w:val="18"/>
          <w:szCs w:val="18"/>
        </w:rPr>
        <w:t xml:space="preserve"> </w:t>
      </w:r>
      <w:r w:rsidRPr="00BF3C0E">
        <w:rPr>
          <w:rFonts w:ascii="Times New Roman" w:hAnsi="Times New Roman" w:cs="Times New Roman"/>
          <w:sz w:val="18"/>
          <w:szCs w:val="18"/>
        </w:rPr>
        <w:t>Navedeni pravilnik je sicer izdal minister za zunanje zadeve tako na podlagi drugega odstavka 115. člena Zakona o mednarodnem zasebnem pravu in postopku (Uradni list RS, št. 56/99) kot za izvajanje prvega odstavka 15. člena Zakona o overitvi listin v mednarodnem prometu (Uradni list RS, št. 64/01).</w:t>
      </w:r>
    </w:p>
    <w:p w14:paraId="5B2265D3" w14:textId="77777777" w:rsidR="0004344A" w:rsidRPr="00BF3C0E" w:rsidRDefault="0004344A" w:rsidP="0004344A">
      <w:pPr>
        <w:pStyle w:val="Sprotnaopomba-besedilo"/>
        <w:jc w:val="both"/>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518F2" w14:textId="77777777" w:rsidR="000C525F" w:rsidRDefault="000C525F">
    <w:pPr>
      <w:pStyle w:val="Glava"/>
    </w:pPr>
  </w:p>
  <w:p w14:paraId="56BABD53" w14:textId="77777777" w:rsidR="000C525F" w:rsidRDefault="000C52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A060E" w14:textId="77777777" w:rsidR="000C525F" w:rsidRPr="00110CBD" w:rsidRDefault="000C525F" w:rsidP="007D75CF">
    <w:pPr>
      <w:pStyle w:val="Glava"/>
      <w:spacing w:line="240" w:lineRule="exact"/>
      <w:rPr>
        <w:rFonts w:ascii="Republika" w:hAnsi="Republika"/>
        <w:sz w:val="16"/>
      </w:rPr>
    </w:pPr>
  </w:p>
  <w:p w14:paraId="05B70E46" w14:textId="77777777" w:rsidR="000C525F" w:rsidRDefault="000C52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C525F" w:rsidRPr="008F3500" w14:paraId="5ADBF0AB" w14:textId="77777777">
      <w:trPr>
        <w:cantSplit/>
        <w:trHeight w:hRule="exact" w:val="847"/>
      </w:trPr>
      <w:tc>
        <w:tcPr>
          <w:tcW w:w="567" w:type="dxa"/>
        </w:tcPr>
        <w:p w14:paraId="7CA180ED" w14:textId="3FD9ACA3" w:rsidR="000C525F" w:rsidRPr="008F3500" w:rsidRDefault="000C525F"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4294967295" distB="4294967295" distL="114300" distR="114300" simplePos="0" relativeHeight="251657216" behindDoc="0" locked="0" layoutInCell="0" allowOverlap="1" wp14:anchorId="17DBF7F6" wp14:editId="05BD079C">
                    <wp:simplePos x="0" y="0"/>
                    <wp:positionH relativeFrom="column">
                      <wp:posOffset>29845</wp:posOffset>
                    </wp:positionH>
                    <wp:positionV relativeFrom="page">
                      <wp:posOffset>3600449</wp:posOffset>
                    </wp:positionV>
                    <wp:extent cx="215900" cy="0"/>
                    <wp:effectExtent l="0" t="0" r="3175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C228E6"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2ACB19A" w14:textId="77777777" w:rsidR="000C525F" w:rsidRPr="00D34769" w:rsidRDefault="000C525F" w:rsidP="00D34769">
    <w:pPr>
      <w:pStyle w:val="Glava"/>
      <w:tabs>
        <w:tab w:val="clear" w:pos="4320"/>
        <w:tab w:val="clear" w:pos="8640"/>
        <w:tab w:val="left" w:pos="5112"/>
      </w:tabs>
      <w:spacing w:line="240" w:lineRule="exact"/>
      <w:rPr>
        <w:sz w:val="16"/>
        <w:szCs w:val="16"/>
      </w:rPr>
    </w:pPr>
    <w:r>
      <w:rPr>
        <w:noProof/>
        <w:lang w:eastAsia="sl-SI"/>
      </w:rPr>
      <w:drawing>
        <wp:anchor distT="0" distB="0" distL="114300" distR="114300" simplePos="0" relativeHeight="251658240" behindDoc="0" locked="0" layoutInCell="1" allowOverlap="1" wp14:anchorId="6CC452CF" wp14:editId="42A9C31D">
          <wp:simplePos x="0" y="0"/>
          <wp:positionH relativeFrom="page">
            <wp:posOffset>0</wp:posOffset>
          </wp:positionH>
          <wp:positionV relativeFrom="page">
            <wp:posOffset>0</wp:posOffset>
          </wp:positionV>
          <wp:extent cx="4321810" cy="972185"/>
          <wp:effectExtent l="0" t="0" r="254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rPr>
      <w:t>Župančičeva 3</w:t>
    </w:r>
    <w:r w:rsidRPr="008F3500">
      <w:rPr>
        <w:rFonts w:cs="Arial"/>
        <w:sz w:val="16"/>
      </w:rPr>
      <w:t xml:space="preserve">, </w:t>
    </w:r>
    <w:r>
      <w:rPr>
        <w:rFonts w:cs="Arial"/>
        <w:sz w:val="16"/>
      </w:rPr>
      <w:t>1000 Ljubljana</w:t>
    </w:r>
    <w:r w:rsidRPr="008F3500">
      <w:rPr>
        <w:rFonts w:cs="Arial"/>
        <w:sz w:val="16"/>
      </w:rPr>
      <w:tab/>
    </w:r>
    <w:r w:rsidRPr="00D34769">
      <w:rPr>
        <w:sz w:val="16"/>
        <w:szCs w:val="16"/>
      </w:rPr>
      <w:t xml:space="preserve">T: (01) </w:t>
    </w:r>
    <w:r w:rsidRPr="00D34769">
      <w:rPr>
        <w:rFonts w:cs="Arial"/>
        <w:sz w:val="16"/>
      </w:rPr>
      <w:t>369</w:t>
    </w:r>
    <w:r w:rsidRPr="00D34769">
      <w:rPr>
        <w:sz w:val="16"/>
        <w:szCs w:val="16"/>
      </w:rPr>
      <w:t xml:space="preserve"> 5342</w:t>
    </w:r>
  </w:p>
  <w:p w14:paraId="762646D8" w14:textId="77777777" w:rsidR="000C525F" w:rsidRPr="00D34769" w:rsidRDefault="000C525F"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Pr="00D34769">
      <w:rPr>
        <w:sz w:val="16"/>
        <w:szCs w:val="16"/>
      </w:rPr>
      <w:t>F: (01) 369 5783</w:t>
    </w:r>
  </w:p>
  <w:p w14:paraId="3578CDDF" w14:textId="77777777" w:rsidR="000C525F" w:rsidRPr="008F3500" w:rsidRDefault="000C525F"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gp.mp@gov.si</w:t>
    </w:r>
  </w:p>
  <w:p w14:paraId="767EB229" w14:textId="77777777" w:rsidR="000C525F" w:rsidRDefault="000C525F"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Pr>
        <w:rFonts w:cs="Arial"/>
        <w:sz w:val="16"/>
      </w:rPr>
      <w:tab/>
    </w:r>
    <w:hyperlink r:id="rId2" w:history="1">
      <w:r w:rsidRPr="009A5382">
        <w:rPr>
          <w:rStyle w:val="Hiperpovezava"/>
          <w:rFonts w:cs="Arial"/>
          <w:sz w:val="16"/>
        </w:rPr>
        <w:t>www.mp.gov.si</w:t>
      </w:r>
    </w:hyperlink>
  </w:p>
  <w:p w14:paraId="7585BA0A" w14:textId="77777777" w:rsidR="000C525F" w:rsidRDefault="000C525F" w:rsidP="00F622D9">
    <w:pPr>
      <w:pStyle w:val="Glava"/>
      <w:tabs>
        <w:tab w:val="clear" w:pos="4320"/>
        <w:tab w:val="clear" w:pos="8640"/>
        <w:tab w:val="left" w:pos="546"/>
        <w:tab w:val="left" w:pos="5112"/>
      </w:tabs>
      <w:spacing w:line="240" w:lineRule="exact"/>
      <w:rPr>
        <w:rFonts w:cs="Arial"/>
        <w:sz w:val="16"/>
      </w:rPr>
    </w:pPr>
  </w:p>
  <w:p w14:paraId="263F083F" w14:textId="77777777" w:rsidR="000C525F" w:rsidRDefault="000C525F" w:rsidP="00F622D9">
    <w:pPr>
      <w:pStyle w:val="Glava"/>
      <w:tabs>
        <w:tab w:val="clear" w:pos="4320"/>
        <w:tab w:val="clear" w:pos="8640"/>
        <w:tab w:val="left" w:pos="546"/>
        <w:tab w:val="left" w:pos="5112"/>
      </w:tabs>
      <w:spacing w:line="240" w:lineRule="exact"/>
      <w:rPr>
        <w:rFonts w:cs="Arial"/>
        <w:sz w:val="16"/>
      </w:rPr>
    </w:pPr>
  </w:p>
  <w:p w14:paraId="5B2C210B" w14:textId="77777777" w:rsidR="000C525F" w:rsidRDefault="000C525F" w:rsidP="00F622D9">
    <w:pPr>
      <w:pStyle w:val="Glava"/>
      <w:tabs>
        <w:tab w:val="clear" w:pos="4320"/>
        <w:tab w:val="clear" w:pos="8640"/>
        <w:tab w:val="left" w:pos="546"/>
        <w:tab w:val="left" w:pos="5112"/>
      </w:tabs>
      <w:spacing w:line="240" w:lineRule="exact"/>
      <w:rPr>
        <w:rFonts w:cs="Arial"/>
        <w:sz w:val="16"/>
      </w:rPr>
    </w:pPr>
  </w:p>
  <w:p w14:paraId="46FC79C3" w14:textId="77777777" w:rsidR="000C525F" w:rsidRDefault="000C525F" w:rsidP="00F622D9">
    <w:pPr>
      <w:pStyle w:val="Glava"/>
      <w:tabs>
        <w:tab w:val="clear" w:pos="4320"/>
        <w:tab w:val="clear" w:pos="8640"/>
        <w:tab w:val="left" w:pos="546"/>
        <w:tab w:val="left" w:pos="5112"/>
      </w:tabs>
      <w:spacing w:line="240" w:lineRule="exact"/>
      <w:rPr>
        <w:rFonts w:cs="Arial"/>
        <w:sz w:val="16"/>
      </w:rPr>
    </w:pPr>
  </w:p>
  <w:p w14:paraId="5ED814B7" w14:textId="77777777" w:rsidR="000C525F" w:rsidRDefault="000C525F" w:rsidP="00F622D9">
    <w:pPr>
      <w:pStyle w:val="Glava"/>
      <w:tabs>
        <w:tab w:val="clear" w:pos="4320"/>
        <w:tab w:val="clear" w:pos="8640"/>
        <w:tab w:val="left" w:pos="546"/>
        <w:tab w:val="left" w:pos="5112"/>
      </w:tabs>
      <w:spacing w:line="240" w:lineRule="exact"/>
      <w:rPr>
        <w:rFonts w:cs="Arial"/>
        <w:sz w:val="16"/>
      </w:rPr>
    </w:pPr>
  </w:p>
  <w:p w14:paraId="229F9962" w14:textId="77777777" w:rsidR="000C525F" w:rsidRDefault="000C525F"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1B3D"/>
    <w:multiLevelType w:val="hybridMultilevel"/>
    <w:tmpl w:val="5EB8225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C2264A"/>
    <w:multiLevelType w:val="hybridMultilevel"/>
    <w:tmpl w:val="494EA8AA"/>
    <w:lvl w:ilvl="0" w:tplc="5A20E798">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EA0E00"/>
    <w:multiLevelType w:val="hybridMultilevel"/>
    <w:tmpl w:val="0F6AB67A"/>
    <w:lvl w:ilvl="0" w:tplc="61E28F04">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21339C"/>
    <w:multiLevelType w:val="hybridMultilevel"/>
    <w:tmpl w:val="E5E66D0A"/>
    <w:lvl w:ilvl="0" w:tplc="D4C2C70E">
      <w:numFmt w:val="bullet"/>
      <w:pStyle w:val="Alineazaodstavkom"/>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7A2769"/>
    <w:multiLevelType w:val="hybridMultilevel"/>
    <w:tmpl w:val="24A8B846"/>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FB40C36"/>
    <w:multiLevelType w:val="multilevel"/>
    <w:tmpl w:val="703055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EE679D"/>
    <w:multiLevelType w:val="hybridMultilevel"/>
    <w:tmpl w:val="8F50665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D30B02"/>
    <w:multiLevelType w:val="hybridMultilevel"/>
    <w:tmpl w:val="AF943258"/>
    <w:lvl w:ilvl="0" w:tplc="2E303B5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CB56895"/>
    <w:multiLevelType w:val="hybridMultilevel"/>
    <w:tmpl w:val="E5A80222"/>
    <w:lvl w:ilvl="0" w:tplc="D090DA00">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0B67146"/>
    <w:multiLevelType w:val="hybridMultilevel"/>
    <w:tmpl w:val="42F297A4"/>
    <w:lvl w:ilvl="0" w:tplc="575E0C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F1C4CF7"/>
    <w:multiLevelType w:val="hybridMultilevel"/>
    <w:tmpl w:val="B9625B0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217266F"/>
    <w:multiLevelType w:val="multilevel"/>
    <w:tmpl w:val="3858E6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83B49D7"/>
    <w:multiLevelType w:val="multilevel"/>
    <w:tmpl w:val="0F741CF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1C850A1"/>
    <w:multiLevelType w:val="hybridMultilevel"/>
    <w:tmpl w:val="CC64D6D2"/>
    <w:lvl w:ilvl="0" w:tplc="042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0"/>
  </w:num>
  <w:num w:numId="4">
    <w:abstractNumId w:val="4"/>
  </w:num>
  <w:num w:numId="5">
    <w:abstractNumId w:val="8"/>
  </w:num>
  <w:num w:numId="6">
    <w:abstractNumId w:val="10"/>
  </w:num>
  <w:num w:numId="7">
    <w:abstractNumId w:val="16"/>
  </w:num>
  <w:num w:numId="8">
    <w:abstractNumId w:val="24"/>
  </w:num>
  <w:num w:numId="9">
    <w:abstractNumId w:val="23"/>
  </w:num>
  <w:num w:numId="10">
    <w:abstractNumId w:val="26"/>
  </w:num>
  <w:num w:numId="11">
    <w:abstractNumId w:val="28"/>
  </w:num>
  <w:num w:numId="12">
    <w:abstractNumId w:val="19"/>
  </w:num>
  <w:num w:numId="13">
    <w:abstractNumId w:val="12"/>
  </w:num>
  <w:num w:numId="14">
    <w:abstractNumId w:val="18"/>
  </w:num>
  <w:num w:numId="15">
    <w:abstractNumId w:val="6"/>
  </w:num>
  <w:num w:numId="16">
    <w:abstractNumId w:val="21"/>
  </w:num>
  <w:num w:numId="17">
    <w:abstractNumId w:val="27"/>
  </w:num>
  <w:num w:numId="18">
    <w:abstractNumId w:val="11"/>
  </w:num>
  <w:num w:numId="19">
    <w:abstractNumId w:val="15"/>
  </w:num>
  <w:num w:numId="20">
    <w:abstractNumId w:val="17"/>
  </w:num>
  <w:num w:numId="21">
    <w:abstractNumId w:val="2"/>
  </w:num>
  <w:num w:numId="22">
    <w:abstractNumId w:val="7"/>
  </w:num>
  <w:num w:numId="23">
    <w:abstractNumId w:val="13"/>
  </w:num>
  <w:num w:numId="24">
    <w:abstractNumId w:val="0"/>
  </w:num>
  <w:num w:numId="25">
    <w:abstractNumId w:val="3"/>
  </w:num>
  <w:num w:numId="26">
    <w:abstractNumId w:val="5"/>
  </w:num>
  <w:num w:numId="27">
    <w:abstractNumId w:val="1"/>
  </w:num>
  <w:num w:numId="28">
    <w:abstractNumId w:val="9"/>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50"/>
    <w:rsid w:val="00017E00"/>
    <w:rsid w:val="00023A88"/>
    <w:rsid w:val="00030F8B"/>
    <w:rsid w:val="0004344A"/>
    <w:rsid w:val="0004554B"/>
    <w:rsid w:val="000553BE"/>
    <w:rsid w:val="000554FD"/>
    <w:rsid w:val="000817DE"/>
    <w:rsid w:val="00083437"/>
    <w:rsid w:val="0009790F"/>
    <w:rsid w:val="000A0957"/>
    <w:rsid w:val="000A7238"/>
    <w:rsid w:val="000C525F"/>
    <w:rsid w:val="000D1039"/>
    <w:rsid w:val="000D59A3"/>
    <w:rsid w:val="000E49B8"/>
    <w:rsid w:val="000E62F4"/>
    <w:rsid w:val="00104A3E"/>
    <w:rsid w:val="00111D65"/>
    <w:rsid w:val="00111F9B"/>
    <w:rsid w:val="0011361A"/>
    <w:rsid w:val="00116526"/>
    <w:rsid w:val="00123974"/>
    <w:rsid w:val="00124687"/>
    <w:rsid w:val="00132239"/>
    <w:rsid w:val="001357B2"/>
    <w:rsid w:val="0014539D"/>
    <w:rsid w:val="001503E4"/>
    <w:rsid w:val="00150EDE"/>
    <w:rsid w:val="0016770D"/>
    <w:rsid w:val="0017067A"/>
    <w:rsid w:val="00172D11"/>
    <w:rsid w:val="0017478F"/>
    <w:rsid w:val="00175936"/>
    <w:rsid w:val="001845EE"/>
    <w:rsid w:val="001865D7"/>
    <w:rsid w:val="001878F6"/>
    <w:rsid w:val="001A36DC"/>
    <w:rsid w:val="001C312C"/>
    <w:rsid w:val="001C497B"/>
    <w:rsid w:val="001C530C"/>
    <w:rsid w:val="001D00E8"/>
    <w:rsid w:val="001D6BEF"/>
    <w:rsid w:val="00202A77"/>
    <w:rsid w:val="002051DE"/>
    <w:rsid w:val="00207414"/>
    <w:rsid w:val="00216915"/>
    <w:rsid w:val="00217928"/>
    <w:rsid w:val="00227948"/>
    <w:rsid w:val="00250208"/>
    <w:rsid w:val="00251378"/>
    <w:rsid w:val="00251642"/>
    <w:rsid w:val="00252375"/>
    <w:rsid w:val="0026080F"/>
    <w:rsid w:val="002711D9"/>
    <w:rsid w:val="00271CE5"/>
    <w:rsid w:val="00275E5C"/>
    <w:rsid w:val="00282020"/>
    <w:rsid w:val="002A2B69"/>
    <w:rsid w:val="002B70D5"/>
    <w:rsid w:val="002C2409"/>
    <w:rsid w:val="002D10DE"/>
    <w:rsid w:val="002D2B1F"/>
    <w:rsid w:val="002F3AA2"/>
    <w:rsid w:val="0030594C"/>
    <w:rsid w:val="00307914"/>
    <w:rsid w:val="00312638"/>
    <w:rsid w:val="0031400F"/>
    <w:rsid w:val="00317E71"/>
    <w:rsid w:val="003209EA"/>
    <w:rsid w:val="003217E5"/>
    <w:rsid w:val="0032753F"/>
    <w:rsid w:val="00335E17"/>
    <w:rsid w:val="00343DAB"/>
    <w:rsid w:val="00344291"/>
    <w:rsid w:val="00352725"/>
    <w:rsid w:val="003636BF"/>
    <w:rsid w:val="00363759"/>
    <w:rsid w:val="00371442"/>
    <w:rsid w:val="003718F4"/>
    <w:rsid w:val="00380EF8"/>
    <w:rsid w:val="00381FC6"/>
    <w:rsid w:val="003845B4"/>
    <w:rsid w:val="00385102"/>
    <w:rsid w:val="00387B1A"/>
    <w:rsid w:val="00391B48"/>
    <w:rsid w:val="003950EF"/>
    <w:rsid w:val="003B7FF5"/>
    <w:rsid w:val="003C5EE5"/>
    <w:rsid w:val="003E1C74"/>
    <w:rsid w:val="003F6EBF"/>
    <w:rsid w:val="00413AC8"/>
    <w:rsid w:val="00415AC9"/>
    <w:rsid w:val="00426026"/>
    <w:rsid w:val="0042677D"/>
    <w:rsid w:val="00441C26"/>
    <w:rsid w:val="00460C0E"/>
    <w:rsid w:val="004657EE"/>
    <w:rsid w:val="00496086"/>
    <w:rsid w:val="004A1C8F"/>
    <w:rsid w:val="004A3EFE"/>
    <w:rsid w:val="004A436A"/>
    <w:rsid w:val="004A5C81"/>
    <w:rsid w:val="004B0336"/>
    <w:rsid w:val="004B0A0B"/>
    <w:rsid w:val="004B1D6C"/>
    <w:rsid w:val="004B70EF"/>
    <w:rsid w:val="004B767E"/>
    <w:rsid w:val="004C0027"/>
    <w:rsid w:val="004D3C34"/>
    <w:rsid w:val="004F0C47"/>
    <w:rsid w:val="005041A4"/>
    <w:rsid w:val="005109A3"/>
    <w:rsid w:val="00512AB1"/>
    <w:rsid w:val="00515B25"/>
    <w:rsid w:val="0051776A"/>
    <w:rsid w:val="005212AE"/>
    <w:rsid w:val="00522727"/>
    <w:rsid w:val="00526246"/>
    <w:rsid w:val="005431AA"/>
    <w:rsid w:val="0055526E"/>
    <w:rsid w:val="00567106"/>
    <w:rsid w:val="005839C6"/>
    <w:rsid w:val="00586BB4"/>
    <w:rsid w:val="005A7CE7"/>
    <w:rsid w:val="005C6FE6"/>
    <w:rsid w:val="005D1F81"/>
    <w:rsid w:val="005E09C1"/>
    <w:rsid w:val="005E1D3C"/>
    <w:rsid w:val="005E6B49"/>
    <w:rsid w:val="005E7480"/>
    <w:rsid w:val="00600203"/>
    <w:rsid w:val="00615AD9"/>
    <w:rsid w:val="00616B91"/>
    <w:rsid w:val="006177B6"/>
    <w:rsid w:val="00621C15"/>
    <w:rsid w:val="00624F0E"/>
    <w:rsid w:val="00625AE6"/>
    <w:rsid w:val="00630351"/>
    <w:rsid w:val="00632253"/>
    <w:rsid w:val="00642714"/>
    <w:rsid w:val="006455CE"/>
    <w:rsid w:val="00655841"/>
    <w:rsid w:val="00657388"/>
    <w:rsid w:val="00661B5A"/>
    <w:rsid w:val="0066452E"/>
    <w:rsid w:val="0067292D"/>
    <w:rsid w:val="00673925"/>
    <w:rsid w:val="006926E7"/>
    <w:rsid w:val="00695C33"/>
    <w:rsid w:val="006A0724"/>
    <w:rsid w:val="006B2BEF"/>
    <w:rsid w:val="006B5289"/>
    <w:rsid w:val="006C2A80"/>
    <w:rsid w:val="006E164C"/>
    <w:rsid w:val="006E722D"/>
    <w:rsid w:val="00702F21"/>
    <w:rsid w:val="00706F55"/>
    <w:rsid w:val="00710F51"/>
    <w:rsid w:val="00715946"/>
    <w:rsid w:val="00730534"/>
    <w:rsid w:val="00733017"/>
    <w:rsid w:val="0074396E"/>
    <w:rsid w:val="0075006C"/>
    <w:rsid w:val="00754645"/>
    <w:rsid w:val="00765F15"/>
    <w:rsid w:val="00766B2F"/>
    <w:rsid w:val="00771225"/>
    <w:rsid w:val="00783310"/>
    <w:rsid w:val="007840BB"/>
    <w:rsid w:val="00784409"/>
    <w:rsid w:val="00785D97"/>
    <w:rsid w:val="00787F57"/>
    <w:rsid w:val="0079042B"/>
    <w:rsid w:val="00793742"/>
    <w:rsid w:val="007A4A6D"/>
    <w:rsid w:val="007A58D9"/>
    <w:rsid w:val="007A74DD"/>
    <w:rsid w:val="007C4450"/>
    <w:rsid w:val="007D1934"/>
    <w:rsid w:val="007D1BCF"/>
    <w:rsid w:val="007D75CF"/>
    <w:rsid w:val="007E0440"/>
    <w:rsid w:val="007E6DC5"/>
    <w:rsid w:val="007F452B"/>
    <w:rsid w:val="00814D41"/>
    <w:rsid w:val="00817AFE"/>
    <w:rsid w:val="0084611A"/>
    <w:rsid w:val="00862AF9"/>
    <w:rsid w:val="00871A8A"/>
    <w:rsid w:val="008733B6"/>
    <w:rsid w:val="00875F45"/>
    <w:rsid w:val="0088043C"/>
    <w:rsid w:val="00884889"/>
    <w:rsid w:val="008906C9"/>
    <w:rsid w:val="00896505"/>
    <w:rsid w:val="008A0AFD"/>
    <w:rsid w:val="008A4724"/>
    <w:rsid w:val="008C5738"/>
    <w:rsid w:val="008C6153"/>
    <w:rsid w:val="008D04F0"/>
    <w:rsid w:val="008D3301"/>
    <w:rsid w:val="008D428B"/>
    <w:rsid w:val="008E4461"/>
    <w:rsid w:val="008F255F"/>
    <w:rsid w:val="008F3500"/>
    <w:rsid w:val="008F46C6"/>
    <w:rsid w:val="00905CF3"/>
    <w:rsid w:val="0090724B"/>
    <w:rsid w:val="00915BB7"/>
    <w:rsid w:val="00916E66"/>
    <w:rsid w:val="00924E3C"/>
    <w:rsid w:val="00925DE4"/>
    <w:rsid w:val="00927F49"/>
    <w:rsid w:val="00941443"/>
    <w:rsid w:val="009467A6"/>
    <w:rsid w:val="00947DEF"/>
    <w:rsid w:val="00955FA5"/>
    <w:rsid w:val="009612BB"/>
    <w:rsid w:val="00961B78"/>
    <w:rsid w:val="0096214B"/>
    <w:rsid w:val="00970EA0"/>
    <w:rsid w:val="009779D3"/>
    <w:rsid w:val="00987305"/>
    <w:rsid w:val="00995B63"/>
    <w:rsid w:val="009A0534"/>
    <w:rsid w:val="009C1B67"/>
    <w:rsid w:val="009C740A"/>
    <w:rsid w:val="009D621C"/>
    <w:rsid w:val="009E6485"/>
    <w:rsid w:val="00A1099F"/>
    <w:rsid w:val="00A125C5"/>
    <w:rsid w:val="00A14DD4"/>
    <w:rsid w:val="00A175FD"/>
    <w:rsid w:val="00A23BF8"/>
    <w:rsid w:val="00A23EB8"/>
    <w:rsid w:val="00A2451C"/>
    <w:rsid w:val="00A33FE9"/>
    <w:rsid w:val="00A34BC4"/>
    <w:rsid w:val="00A45F3E"/>
    <w:rsid w:val="00A61E73"/>
    <w:rsid w:val="00A6203F"/>
    <w:rsid w:val="00A64362"/>
    <w:rsid w:val="00A65BAC"/>
    <w:rsid w:val="00A65EE7"/>
    <w:rsid w:val="00A6770E"/>
    <w:rsid w:val="00A70133"/>
    <w:rsid w:val="00A7508E"/>
    <w:rsid w:val="00A755BE"/>
    <w:rsid w:val="00A770A6"/>
    <w:rsid w:val="00A80CDB"/>
    <w:rsid w:val="00A813B1"/>
    <w:rsid w:val="00A816D4"/>
    <w:rsid w:val="00A81856"/>
    <w:rsid w:val="00A8574B"/>
    <w:rsid w:val="00A949DF"/>
    <w:rsid w:val="00AB33B4"/>
    <w:rsid w:val="00AB36C4"/>
    <w:rsid w:val="00AB5415"/>
    <w:rsid w:val="00AC32B2"/>
    <w:rsid w:val="00AD5562"/>
    <w:rsid w:val="00AE07F6"/>
    <w:rsid w:val="00AE161E"/>
    <w:rsid w:val="00AF7C77"/>
    <w:rsid w:val="00B04578"/>
    <w:rsid w:val="00B147D6"/>
    <w:rsid w:val="00B14F59"/>
    <w:rsid w:val="00B17141"/>
    <w:rsid w:val="00B20ED9"/>
    <w:rsid w:val="00B31575"/>
    <w:rsid w:val="00B33FF8"/>
    <w:rsid w:val="00B36B06"/>
    <w:rsid w:val="00B430B5"/>
    <w:rsid w:val="00B5179D"/>
    <w:rsid w:val="00B65DE9"/>
    <w:rsid w:val="00B8547D"/>
    <w:rsid w:val="00B94C7F"/>
    <w:rsid w:val="00BA19DF"/>
    <w:rsid w:val="00BD06DB"/>
    <w:rsid w:val="00BD30BF"/>
    <w:rsid w:val="00BE20D6"/>
    <w:rsid w:val="00BF074F"/>
    <w:rsid w:val="00BF3C0E"/>
    <w:rsid w:val="00C015E1"/>
    <w:rsid w:val="00C02D6C"/>
    <w:rsid w:val="00C03D85"/>
    <w:rsid w:val="00C046D1"/>
    <w:rsid w:val="00C250D5"/>
    <w:rsid w:val="00C35666"/>
    <w:rsid w:val="00C4080E"/>
    <w:rsid w:val="00C44318"/>
    <w:rsid w:val="00C4662E"/>
    <w:rsid w:val="00C5599A"/>
    <w:rsid w:val="00C5607B"/>
    <w:rsid w:val="00C66B00"/>
    <w:rsid w:val="00C750DC"/>
    <w:rsid w:val="00C83984"/>
    <w:rsid w:val="00C92898"/>
    <w:rsid w:val="00C93673"/>
    <w:rsid w:val="00CA4340"/>
    <w:rsid w:val="00CC33F8"/>
    <w:rsid w:val="00CD1AD5"/>
    <w:rsid w:val="00CE5238"/>
    <w:rsid w:val="00CE7514"/>
    <w:rsid w:val="00D046A1"/>
    <w:rsid w:val="00D248DE"/>
    <w:rsid w:val="00D30B4B"/>
    <w:rsid w:val="00D34769"/>
    <w:rsid w:val="00D52CAA"/>
    <w:rsid w:val="00D542D2"/>
    <w:rsid w:val="00D54E31"/>
    <w:rsid w:val="00D637FF"/>
    <w:rsid w:val="00D679F4"/>
    <w:rsid w:val="00D8542D"/>
    <w:rsid w:val="00D87102"/>
    <w:rsid w:val="00DA3C9D"/>
    <w:rsid w:val="00DC5A7D"/>
    <w:rsid w:val="00DC6A71"/>
    <w:rsid w:val="00DD0D50"/>
    <w:rsid w:val="00DD4CEA"/>
    <w:rsid w:val="00DE2566"/>
    <w:rsid w:val="00DF7E33"/>
    <w:rsid w:val="00E0357D"/>
    <w:rsid w:val="00E06EC1"/>
    <w:rsid w:val="00E1000A"/>
    <w:rsid w:val="00E10C00"/>
    <w:rsid w:val="00E11294"/>
    <w:rsid w:val="00E34043"/>
    <w:rsid w:val="00E43823"/>
    <w:rsid w:val="00E51842"/>
    <w:rsid w:val="00E54305"/>
    <w:rsid w:val="00E57BE3"/>
    <w:rsid w:val="00E66021"/>
    <w:rsid w:val="00E71D90"/>
    <w:rsid w:val="00E77611"/>
    <w:rsid w:val="00E82C12"/>
    <w:rsid w:val="00E95397"/>
    <w:rsid w:val="00EA3E06"/>
    <w:rsid w:val="00EB71A2"/>
    <w:rsid w:val="00EC06D2"/>
    <w:rsid w:val="00EC4370"/>
    <w:rsid w:val="00ED1C3E"/>
    <w:rsid w:val="00EE5A5E"/>
    <w:rsid w:val="00EF29DF"/>
    <w:rsid w:val="00F131FB"/>
    <w:rsid w:val="00F240BB"/>
    <w:rsid w:val="00F2515B"/>
    <w:rsid w:val="00F30F25"/>
    <w:rsid w:val="00F365F1"/>
    <w:rsid w:val="00F4454B"/>
    <w:rsid w:val="00F45249"/>
    <w:rsid w:val="00F46AC6"/>
    <w:rsid w:val="00F55F24"/>
    <w:rsid w:val="00F56D61"/>
    <w:rsid w:val="00F57FED"/>
    <w:rsid w:val="00F622D9"/>
    <w:rsid w:val="00F62765"/>
    <w:rsid w:val="00F72335"/>
    <w:rsid w:val="00F804AD"/>
    <w:rsid w:val="00F81D41"/>
    <w:rsid w:val="00FB4C9E"/>
    <w:rsid w:val="00FC36E5"/>
    <w:rsid w:val="00FD1F7A"/>
    <w:rsid w:val="00FD6B27"/>
    <w:rsid w:val="00FE1226"/>
    <w:rsid w:val="00FF1754"/>
    <w:rsid w:val="00FF68BC"/>
    <w:rsid w:val="00FF6F2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517DA9C9"/>
  <w15:docId w15:val="{C1124D0F-93DD-4E45-8AC0-775A35DE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81FC6"/>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E71D90"/>
    <w:pPr>
      <w:spacing w:line="240" w:lineRule="auto"/>
    </w:pPr>
    <w:rPr>
      <w:rFonts w:ascii="Tahoma" w:hAnsi="Tahoma" w:cs="Tahoma"/>
      <w:sz w:val="16"/>
      <w:szCs w:val="16"/>
    </w:rPr>
  </w:style>
  <w:style w:type="character" w:customStyle="1" w:styleId="BesedilooblakaZnak">
    <w:name w:val="Besedilo oblačka Znak"/>
    <w:link w:val="Besedilooblaka"/>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character" w:customStyle="1" w:styleId="Naslov1Znak">
    <w:name w:val="Naslov 1 Znak"/>
    <w:aliases w:val="NASLOV Znak"/>
    <w:link w:val="Naslov1"/>
    <w:rsid w:val="00DD0D50"/>
    <w:rPr>
      <w:rFonts w:ascii="Arial" w:hAnsi="Arial"/>
      <w:b/>
      <w:kern w:val="32"/>
      <w:sz w:val="28"/>
      <w:szCs w:val="32"/>
    </w:rPr>
  </w:style>
  <w:style w:type="paragraph" w:customStyle="1" w:styleId="Vrstapredpisa">
    <w:name w:val="Vrsta predpisa"/>
    <w:basedOn w:val="Navaden"/>
    <w:link w:val="VrstapredpisaZnak"/>
    <w:qFormat/>
    <w:rsid w:val="00DD0D50"/>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D0D50"/>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DD0D50"/>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D0D50"/>
    <w:rPr>
      <w:rFonts w:ascii="Arial" w:hAnsi="Arial" w:cs="Arial"/>
      <w:b/>
      <w:sz w:val="22"/>
      <w:szCs w:val="22"/>
    </w:rPr>
  </w:style>
  <w:style w:type="paragraph" w:customStyle="1" w:styleId="Poglavje">
    <w:name w:val="Poglavje"/>
    <w:basedOn w:val="Navaden"/>
    <w:qFormat/>
    <w:rsid w:val="00DD0D5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DD0D5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D0D50"/>
    <w:rPr>
      <w:rFonts w:ascii="Arial" w:hAnsi="Arial" w:cs="Arial"/>
      <w:sz w:val="22"/>
      <w:szCs w:val="22"/>
    </w:rPr>
  </w:style>
  <w:style w:type="paragraph" w:customStyle="1" w:styleId="Oddelek">
    <w:name w:val="Oddelek"/>
    <w:basedOn w:val="Navaden"/>
    <w:link w:val="OddelekZnak1"/>
    <w:qFormat/>
    <w:rsid w:val="00DD0D50"/>
    <w:pPr>
      <w:numPr>
        <w:numId w:val="7"/>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DD0D50"/>
    <w:rPr>
      <w:rFonts w:ascii="Arial" w:hAnsi="Arial" w:cs="Arial"/>
      <w:b/>
      <w:sz w:val="22"/>
      <w:szCs w:val="22"/>
    </w:rPr>
  </w:style>
  <w:style w:type="paragraph" w:styleId="Odstavekseznama">
    <w:name w:val="List Paragraph"/>
    <w:basedOn w:val="Navaden"/>
    <w:uiPriority w:val="34"/>
    <w:qFormat/>
    <w:rsid w:val="00307914"/>
    <w:pPr>
      <w:spacing w:line="240" w:lineRule="auto"/>
      <w:ind w:left="720"/>
      <w:contextualSpacing/>
    </w:pPr>
    <w:rPr>
      <w:rFonts w:ascii="Times New Roman" w:hAnsi="Times New Roman"/>
      <w:sz w:val="24"/>
      <w:lang w:eastAsia="sl-SI"/>
    </w:rPr>
  </w:style>
  <w:style w:type="paragraph" w:styleId="Sprotnaopomba-besedilo">
    <w:name w:val="footnote text"/>
    <w:basedOn w:val="Navaden"/>
    <w:link w:val="Sprotnaopomba-besediloZnak"/>
    <w:unhideWhenUsed/>
    <w:rsid w:val="00307914"/>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307914"/>
  </w:style>
  <w:style w:type="character" w:styleId="Sprotnaopomba-sklic">
    <w:name w:val="footnote reference"/>
    <w:basedOn w:val="Privzetapisavaodstavka"/>
    <w:unhideWhenUsed/>
    <w:rsid w:val="00307914"/>
    <w:rPr>
      <w:vertAlign w:val="superscript"/>
    </w:rPr>
  </w:style>
  <w:style w:type="character" w:customStyle="1" w:styleId="lenZnak">
    <w:name w:val="Člen Znak"/>
    <w:link w:val="len"/>
    <w:locked/>
    <w:rsid w:val="00307914"/>
    <w:rPr>
      <w:rFonts w:ascii="Arial" w:hAnsi="Arial" w:cs="Arial"/>
      <w:b/>
    </w:rPr>
  </w:style>
  <w:style w:type="paragraph" w:customStyle="1" w:styleId="len">
    <w:name w:val="Člen"/>
    <w:basedOn w:val="Navaden"/>
    <w:link w:val="lenZnak"/>
    <w:qFormat/>
    <w:rsid w:val="00307914"/>
    <w:pPr>
      <w:suppressAutoHyphens/>
      <w:overflowPunct w:val="0"/>
      <w:autoSpaceDE w:val="0"/>
      <w:autoSpaceDN w:val="0"/>
      <w:adjustRightInd w:val="0"/>
      <w:spacing w:before="480" w:line="240" w:lineRule="auto"/>
      <w:jc w:val="center"/>
    </w:pPr>
    <w:rPr>
      <w:rFonts w:cs="Arial"/>
      <w:b/>
      <w:szCs w:val="20"/>
    </w:rPr>
  </w:style>
  <w:style w:type="character" w:customStyle="1" w:styleId="OdstavekZnak">
    <w:name w:val="Odstavek Znak"/>
    <w:link w:val="Odstavek"/>
    <w:locked/>
    <w:rsid w:val="00307914"/>
    <w:rPr>
      <w:rFonts w:ascii="Arial" w:hAnsi="Arial" w:cs="Arial"/>
    </w:rPr>
  </w:style>
  <w:style w:type="paragraph" w:customStyle="1" w:styleId="Odstavek">
    <w:name w:val="Odstavek"/>
    <w:basedOn w:val="Navaden"/>
    <w:link w:val="OdstavekZnak"/>
    <w:qFormat/>
    <w:rsid w:val="00307914"/>
    <w:pPr>
      <w:overflowPunct w:val="0"/>
      <w:autoSpaceDE w:val="0"/>
      <w:autoSpaceDN w:val="0"/>
      <w:adjustRightInd w:val="0"/>
      <w:spacing w:before="240" w:line="240" w:lineRule="auto"/>
      <w:ind w:firstLine="1021"/>
      <w:jc w:val="both"/>
    </w:pPr>
    <w:rPr>
      <w:rFonts w:cs="Arial"/>
      <w:szCs w:val="20"/>
    </w:rPr>
  </w:style>
  <w:style w:type="character" w:customStyle="1" w:styleId="NaslovnadlenomZnak">
    <w:name w:val="Naslov nad členom Znak"/>
    <w:link w:val="Naslovnadlenom"/>
    <w:locked/>
    <w:rsid w:val="00307914"/>
    <w:rPr>
      <w:rFonts w:ascii="Arial" w:hAnsi="Arial" w:cs="Arial"/>
      <w:b/>
    </w:rPr>
  </w:style>
  <w:style w:type="paragraph" w:customStyle="1" w:styleId="Naslovnadlenom">
    <w:name w:val="Naslov nad členom"/>
    <w:basedOn w:val="Navaden"/>
    <w:link w:val="NaslovnadlenomZnak"/>
    <w:qFormat/>
    <w:rsid w:val="00307914"/>
    <w:pPr>
      <w:overflowPunct w:val="0"/>
      <w:autoSpaceDE w:val="0"/>
      <w:autoSpaceDN w:val="0"/>
      <w:adjustRightInd w:val="0"/>
      <w:spacing w:before="480" w:line="240" w:lineRule="auto"/>
      <w:jc w:val="center"/>
    </w:pPr>
    <w:rPr>
      <w:rFonts w:cs="Arial"/>
      <w:b/>
      <w:szCs w:val="20"/>
    </w:rPr>
  </w:style>
  <w:style w:type="paragraph" w:customStyle="1" w:styleId="tevilkanakoncupredpisa">
    <w:name w:val="Številka na koncu predpisa"/>
    <w:basedOn w:val="Navaden"/>
    <w:link w:val="tevilkanakoncupredpisaZnak"/>
    <w:qFormat/>
    <w:rsid w:val="00307914"/>
    <w:pPr>
      <w:overflowPunct w:val="0"/>
      <w:autoSpaceDE w:val="0"/>
      <w:autoSpaceDN w:val="0"/>
      <w:adjustRightInd w:val="0"/>
      <w:spacing w:before="480" w:line="240" w:lineRule="auto"/>
      <w:jc w:val="both"/>
      <w:textAlignment w:val="baseline"/>
    </w:pPr>
    <w:rPr>
      <w:snapToGrid w:val="0"/>
      <w:color w:val="000000"/>
      <w:sz w:val="22"/>
      <w:szCs w:val="22"/>
    </w:rPr>
  </w:style>
  <w:style w:type="character" w:customStyle="1" w:styleId="tevilkanakoncupredpisaZnak">
    <w:name w:val="Številka na koncu predpisa Znak"/>
    <w:link w:val="tevilkanakoncupredpisa"/>
    <w:rsid w:val="00307914"/>
    <w:rPr>
      <w:rFonts w:ascii="Arial" w:hAnsi="Arial"/>
      <w:snapToGrid w:val="0"/>
      <w:color w:val="000000"/>
      <w:sz w:val="22"/>
      <w:szCs w:val="22"/>
    </w:rPr>
  </w:style>
  <w:style w:type="character" w:styleId="Pripombasklic">
    <w:name w:val="annotation reference"/>
    <w:basedOn w:val="Privzetapisavaodstavka"/>
    <w:rsid w:val="00BD30BF"/>
    <w:rPr>
      <w:sz w:val="16"/>
      <w:szCs w:val="16"/>
    </w:rPr>
  </w:style>
  <w:style w:type="paragraph" w:styleId="Pripombabesedilo">
    <w:name w:val="annotation text"/>
    <w:basedOn w:val="Navaden"/>
    <w:link w:val="PripombabesediloZnak"/>
    <w:rsid w:val="00BD30BF"/>
    <w:pPr>
      <w:spacing w:line="240" w:lineRule="auto"/>
    </w:pPr>
    <w:rPr>
      <w:szCs w:val="20"/>
    </w:rPr>
  </w:style>
  <w:style w:type="character" w:customStyle="1" w:styleId="PripombabesediloZnak">
    <w:name w:val="Pripomba – besedilo Znak"/>
    <w:basedOn w:val="Privzetapisavaodstavka"/>
    <w:link w:val="Pripombabesedilo"/>
    <w:rsid w:val="00BD30BF"/>
    <w:rPr>
      <w:rFonts w:ascii="Arial" w:hAnsi="Arial"/>
      <w:lang w:eastAsia="en-US"/>
    </w:rPr>
  </w:style>
  <w:style w:type="paragraph" w:styleId="Zadevapripombe">
    <w:name w:val="annotation subject"/>
    <w:basedOn w:val="Pripombabesedilo"/>
    <w:next w:val="Pripombabesedilo"/>
    <w:link w:val="ZadevapripombeZnak"/>
    <w:rsid w:val="00BD30BF"/>
    <w:rPr>
      <w:b/>
      <w:bCs/>
    </w:rPr>
  </w:style>
  <w:style w:type="character" w:customStyle="1" w:styleId="ZadevapripombeZnak">
    <w:name w:val="Zadeva pripombe Znak"/>
    <w:basedOn w:val="PripombabesediloZnak"/>
    <w:link w:val="Zadevapripombe"/>
    <w:rsid w:val="00BD30BF"/>
    <w:rPr>
      <w:rFonts w:ascii="Arial" w:hAnsi="Arial"/>
      <w:b/>
      <w:bCs/>
      <w:lang w:eastAsia="en-US"/>
    </w:rPr>
  </w:style>
  <w:style w:type="paragraph" w:customStyle="1" w:styleId="pravnapodlaga">
    <w:name w:val="pravnapodlaga"/>
    <w:basedOn w:val="Navaden"/>
    <w:rsid w:val="00A80CDB"/>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 za odstavkom"/>
    <w:basedOn w:val="Navaden"/>
    <w:link w:val="AlineazaodstavkomZnak"/>
    <w:qFormat/>
    <w:rsid w:val="00FF1754"/>
    <w:pPr>
      <w:numPr>
        <w:numId w:val="2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FF1754"/>
    <w:rPr>
      <w:rFonts w:ascii="Arial" w:hAnsi="Arial" w:cs="Arial"/>
      <w:sz w:val="22"/>
      <w:szCs w:val="22"/>
    </w:rPr>
  </w:style>
  <w:style w:type="paragraph" w:customStyle="1" w:styleId="tevilnatoka111">
    <w:name w:val="Številčna točka 1.1.1"/>
    <w:basedOn w:val="Navaden"/>
    <w:qFormat/>
    <w:rsid w:val="00FF1754"/>
    <w:pPr>
      <w:widowControl w:val="0"/>
      <w:numPr>
        <w:ilvl w:val="2"/>
        <w:numId w:val="29"/>
      </w:numPr>
      <w:overflowPunct w:val="0"/>
      <w:autoSpaceDE w:val="0"/>
      <w:autoSpaceDN w:val="0"/>
      <w:adjustRightInd w:val="0"/>
      <w:spacing w:line="240" w:lineRule="auto"/>
      <w:jc w:val="both"/>
      <w:textAlignment w:val="baseline"/>
    </w:pPr>
    <w:rPr>
      <w:sz w:val="22"/>
      <w:szCs w:val="16"/>
      <w:lang w:eastAsia="sl-SI"/>
    </w:rPr>
  </w:style>
  <w:style w:type="paragraph" w:customStyle="1" w:styleId="Pravnapodlaga0">
    <w:name w:val="Pravna podlaga"/>
    <w:basedOn w:val="Odstavek"/>
    <w:link w:val="PravnapodlagaZnak"/>
    <w:qFormat/>
    <w:rsid w:val="00FF1754"/>
    <w:pPr>
      <w:spacing w:before="480"/>
      <w:textAlignment w:val="baseline"/>
    </w:pPr>
    <w:rPr>
      <w:sz w:val="22"/>
      <w:szCs w:val="22"/>
      <w:lang w:eastAsia="sl-SI"/>
    </w:rPr>
  </w:style>
  <w:style w:type="paragraph" w:customStyle="1" w:styleId="tevilnatoka">
    <w:name w:val="Številčna točka"/>
    <w:basedOn w:val="Navaden"/>
    <w:link w:val="tevilnatokaZnak"/>
    <w:qFormat/>
    <w:rsid w:val="00FF1754"/>
    <w:pPr>
      <w:numPr>
        <w:numId w:val="29"/>
      </w:numPr>
      <w:spacing w:line="240" w:lineRule="auto"/>
      <w:jc w:val="both"/>
    </w:pPr>
    <w:rPr>
      <w:rFonts w:cs="Arial"/>
      <w:sz w:val="22"/>
      <w:szCs w:val="22"/>
      <w:lang w:eastAsia="sl-SI"/>
    </w:rPr>
  </w:style>
  <w:style w:type="character" w:customStyle="1" w:styleId="tevilnatokaZnak">
    <w:name w:val="Številčna točka Znak"/>
    <w:basedOn w:val="OdstavekZnak"/>
    <w:link w:val="tevilnatoka"/>
    <w:rsid w:val="00FF1754"/>
    <w:rPr>
      <w:rFonts w:ascii="Arial" w:hAnsi="Arial" w:cs="Arial"/>
      <w:sz w:val="22"/>
      <w:szCs w:val="22"/>
    </w:rPr>
  </w:style>
  <w:style w:type="paragraph" w:customStyle="1" w:styleId="Datumsprejetja">
    <w:name w:val="Datum sprejetja"/>
    <w:basedOn w:val="Navaden"/>
    <w:link w:val="DatumsprejetjaZnak"/>
    <w:qFormat/>
    <w:rsid w:val="00FF1754"/>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character" w:customStyle="1" w:styleId="DatumsprejetjaZnak">
    <w:name w:val="Datum sprejetja Znak"/>
    <w:link w:val="Datumsprejetja"/>
    <w:rsid w:val="00FF1754"/>
    <w:rPr>
      <w:rFonts w:ascii="Arial" w:hAnsi="Arial" w:cs="Arial"/>
      <w:snapToGrid w:val="0"/>
      <w:color w:val="000000"/>
      <w:sz w:val="22"/>
      <w:szCs w:val="22"/>
    </w:rPr>
  </w:style>
  <w:style w:type="character" w:customStyle="1" w:styleId="PravnapodlagaZnak">
    <w:name w:val="Pravna podlaga Znak"/>
    <w:basedOn w:val="OdstavekZnak"/>
    <w:link w:val="Pravnapodlaga0"/>
    <w:rsid w:val="00FF1754"/>
    <w:rPr>
      <w:rFonts w:ascii="Arial" w:hAnsi="Arial" w:cs="Arial"/>
      <w:sz w:val="22"/>
      <w:szCs w:val="22"/>
    </w:rPr>
  </w:style>
  <w:style w:type="paragraph" w:customStyle="1" w:styleId="Imeorgana">
    <w:name w:val="Ime organa"/>
    <w:basedOn w:val="Navaden"/>
    <w:link w:val="ImeorganaZnak"/>
    <w:qFormat/>
    <w:rsid w:val="00FF1754"/>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paragraph" w:customStyle="1" w:styleId="Priloga">
    <w:name w:val="Priloga"/>
    <w:basedOn w:val="Navaden"/>
    <w:link w:val="PrilogaZnak"/>
    <w:qFormat/>
    <w:rsid w:val="00FF1754"/>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PrilogaZnak">
    <w:name w:val="Priloga Znak"/>
    <w:link w:val="Priloga"/>
    <w:rsid w:val="00FF1754"/>
    <w:rPr>
      <w:rFonts w:ascii="Arial" w:hAnsi="Arial" w:cs="Arial"/>
      <w:sz w:val="22"/>
      <w:szCs w:val="17"/>
    </w:rPr>
  </w:style>
  <w:style w:type="character" w:customStyle="1" w:styleId="ImeorganaZnak">
    <w:name w:val="Ime organa Znak"/>
    <w:link w:val="Imeorgana"/>
    <w:rsid w:val="00FF1754"/>
    <w:rPr>
      <w:rFonts w:ascii="Arial" w:hAnsi="Arial" w:cs="Arial"/>
      <w:sz w:val="22"/>
      <w:szCs w:val="22"/>
    </w:rPr>
  </w:style>
  <w:style w:type="paragraph" w:customStyle="1" w:styleId="tevilnatoka11Nova">
    <w:name w:val="Številčna točka 1.1 Nova"/>
    <w:basedOn w:val="tevilnatoka"/>
    <w:qFormat/>
    <w:rsid w:val="00FF1754"/>
    <w:pPr>
      <w:numPr>
        <w:ilvl w:val="1"/>
      </w:numPr>
      <w:tabs>
        <w:tab w:val="clear" w:pos="425"/>
      </w:tabs>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56697387">
      <w:bodyDiv w:val="1"/>
      <w:marLeft w:val="0"/>
      <w:marRight w:val="0"/>
      <w:marTop w:val="0"/>
      <w:marBottom w:val="0"/>
      <w:divBdr>
        <w:top w:val="none" w:sz="0" w:space="0" w:color="auto"/>
        <w:left w:val="none" w:sz="0" w:space="0" w:color="auto"/>
        <w:bottom w:val="none" w:sz="0" w:space="0" w:color="auto"/>
        <w:right w:val="none" w:sz="0" w:space="0" w:color="auto"/>
      </w:divBdr>
      <w:divsChild>
        <w:div w:id="630554590">
          <w:marLeft w:val="0"/>
          <w:marRight w:val="0"/>
          <w:marTop w:val="360"/>
          <w:marBottom w:val="0"/>
          <w:divBdr>
            <w:top w:val="none" w:sz="0" w:space="0" w:color="auto"/>
            <w:left w:val="none" w:sz="0" w:space="0" w:color="auto"/>
            <w:bottom w:val="none" w:sz="0" w:space="0" w:color="auto"/>
            <w:right w:val="none" w:sz="0" w:space="0" w:color="auto"/>
          </w:divBdr>
        </w:div>
      </w:divsChild>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srs.si/Pis.web/npb/2002-01-0365-p3.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isrs.si/Pis.web/npb/2002-01-0365-p2.pdf" TargetMode="External"/><Relationship Id="rId4" Type="http://schemas.openxmlformats.org/officeDocument/2006/relationships/settings" Target="settings.xml"/><Relationship Id="rId9" Type="http://schemas.openxmlformats.org/officeDocument/2006/relationships/hyperlink" Target="http://pisrs.si/Pis.web/npb/2002-01-0365-p1.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FB82A38-AECF-40DA-BDF6-60767F38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35</Pages>
  <Words>11667</Words>
  <Characters>69924</Characters>
  <Application>Microsoft Office Word</Application>
  <DocSecurity>0</DocSecurity>
  <Lines>582</Lines>
  <Paragraphs>162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81429</CharactersWithSpaces>
  <SharedDoc>false</SharedDoc>
  <HLinks>
    <vt:vector size="6" baseType="variant">
      <vt:variant>
        <vt:i4>4194370</vt:i4>
      </vt:variant>
      <vt:variant>
        <vt:i4>3</vt:i4>
      </vt:variant>
      <vt:variant>
        <vt:i4>0</vt:i4>
      </vt:variant>
      <vt:variant>
        <vt:i4>5</vt:i4>
      </vt:variant>
      <vt:variant>
        <vt:lpwstr>http://www.mp.gov.si/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Šumah</dc:creator>
  <cp:lastModifiedBy>Šumah</cp:lastModifiedBy>
  <cp:revision>26</cp:revision>
  <cp:lastPrinted>2016-11-18T11:56:00Z</cp:lastPrinted>
  <dcterms:created xsi:type="dcterms:W3CDTF">2016-11-18T09:53:00Z</dcterms:created>
  <dcterms:modified xsi:type="dcterms:W3CDTF">2016-11-18T14:37:00Z</dcterms:modified>
</cp:coreProperties>
</file>