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76" w:rsidRPr="00FE1151" w:rsidRDefault="00BA2D76" w:rsidP="00BA2D76">
      <w:pPr>
        <w:rPr>
          <w:rFonts w:cs="Arial"/>
          <w:b/>
          <w:szCs w:val="20"/>
          <w:lang w:val="sl-SI" w:eastAsia="ar-SA"/>
        </w:rPr>
      </w:pPr>
      <w:r w:rsidRPr="00FE1151">
        <w:rPr>
          <w:rFonts w:cs="Arial"/>
          <w:b/>
          <w:szCs w:val="20"/>
          <w:lang w:val="sl-SI" w:eastAsia="ar-SA"/>
        </w:rPr>
        <w:t>PRILOGA 2: PODROBNEJŠI PROGRAM UKREPOV NA OBMOČJU MESTNE OBČINE KRANJ</w:t>
      </w:r>
    </w:p>
    <w:p w:rsidR="00BA2D76" w:rsidRPr="00FE1151" w:rsidRDefault="00BA2D76">
      <w:pPr>
        <w:spacing w:line="240" w:lineRule="auto"/>
        <w:rPr>
          <w:rFonts w:cs="Arial"/>
          <w:b/>
          <w:szCs w:val="20"/>
          <w:lang w:val="sl-SI" w:eastAsia="ar-SA"/>
        </w:rPr>
      </w:pPr>
    </w:p>
    <w:p w:rsidR="00BA2D76" w:rsidRPr="00FE1151" w:rsidRDefault="00BA2D76">
      <w:pPr>
        <w:spacing w:line="240" w:lineRule="auto"/>
        <w:rPr>
          <w:rFonts w:cs="Arial"/>
          <w:b/>
          <w:szCs w:val="20"/>
          <w:lang w:val="sl-SI" w:eastAsia="ar-SA"/>
        </w:rPr>
      </w:pPr>
    </w:p>
    <w:p w:rsidR="00CF3D3A" w:rsidRDefault="00CF3D3A">
      <w:pPr>
        <w:spacing w:line="240" w:lineRule="auto"/>
        <w:rPr>
          <w:rFonts w:ascii="Times New Roman" w:hAnsi="Times New Roman"/>
          <w:szCs w:val="20"/>
          <w:lang w:val="sl-SI" w:eastAsia="sl-SI"/>
        </w:rPr>
      </w:pPr>
      <w:r>
        <w:rPr>
          <w:lang w:val="sl-SI" w:eastAsia="ar-SA"/>
        </w:rPr>
        <w:fldChar w:fldCharType="begin"/>
      </w:r>
      <w:r>
        <w:rPr>
          <w:lang w:val="sl-SI" w:eastAsia="ar-SA"/>
        </w:rPr>
        <w:instrText xml:space="preserve"> LINK Excel.Sheet.12 "D:\\Dokumenti\\OKOLJE\\PM10\\Načrti 2017 - 2020\\Kranj\\program kr-14.9.2017.xlsx" "Kranj!R7C1:R79C17" \a \f 4 \h  \* MERGEFORMAT </w:instrText>
      </w:r>
      <w:r>
        <w:rPr>
          <w:lang w:val="sl-SI" w:eastAsia="ar-SA"/>
        </w:rPr>
        <w:fldChar w:fldCharType="separate"/>
      </w:r>
    </w:p>
    <w:tbl>
      <w:tblPr>
        <w:tblW w:w="20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340"/>
        <w:gridCol w:w="2551"/>
        <w:gridCol w:w="1319"/>
        <w:gridCol w:w="1141"/>
        <w:gridCol w:w="863"/>
        <w:gridCol w:w="1030"/>
        <w:gridCol w:w="1030"/>
        <w:gridCol w:w="1030"/>
        <w:gridCol w:w="863"/>
        <w:gridCol w:w="1030"/>
        <w:gridCol w:w="1030"/>
        <w:gridCol w:w="1030"/>
        <w:gridCol w:w="981"/>
        <w:gridCol w:w="1121"/>
        <w:gridCol w:w="1121"/>
        <w:gridCol w:w="1121"/>
      </w:tblGrid>
      <w:tr w:rsidR="00CF3D3A" w:rsidRPr="00CF3D3A" w:rsidTr="00CF3D3A">
        <w:trPr>
          <w:trHeight w:val="300"/>
        </w:trPr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Št.</w:t>
            </w:r>
          </w:p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ukrepa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Ukrep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Dodatna pojasnila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VIR SPODBUDE: K-kohezija, K-CTN-kohezija CTN, P-podnebni sklad, EZ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Celotna vrednost projekta</w:t>
            </w:r>
          </w:p>
        </w:tc>
        <w:tc>
          <w:tcPr>
            <w:tcW w:w="3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Financiranje občina</w:t>
            </w:r>
          </w:p>
        </w:tc>
        <w:tc>
          <w:tcPr>
            <w:tcW w:w="395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Financiranje država</w:t>
            </w:r>
          </w:p>
        </w:tc>
        <w:tc>
          <w:tcPr>
            <w:tcW w:w="434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Drugi subjekti</w:t>
            </w:r>
          </w:p>
        </w:tc>
      </w:tr>
      <w:tr w:rsidR="00CF3D3A" w:rsidRPr="00CF3D3A" w:rsidTr="00CF3D3A">
        <w:trPr>
          <w:trHeight w:val="735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Skupaj občina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2017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Skupaj država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2017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2018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2019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Skupaj drugi</w:t>
            </w:r>
          </w:p>
        </w:tc>
      </w:tr>
      <w:tr w:rsidR="00CF3D3A" w:rsidRPr="00CF3D3A" w:rsidTr="00CF3D3A">
        <w:trPr>
          <w:trHeight w:val="7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4.1.1.1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iCs/>
                <w:color w:val="000000"/>
                <w:szCs w:val="20"/>
                <w:lang w:val="sl-SI" w:eastAsia="sl-SI"/>
              </w:rPr>
              <w:t>Povečevanje odjema in širitev sistemov za daljinsko ogrevanje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82157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Priključitev starejše eno</w:t>
            </w:r>
            <w:r w:rsidR="00C82157">
              <w:rPr>
                <w:rFonts w:cs="Arial"/>
                <w:szCs w:val="20"/>
                <w:lang w:val="sl-SI" w:eastAsia="sl-SI"/>
              </w:rPr>
              <w:t>-</w:t>
            </w:r>
            <w:r w:rsidRPr="00CF3D3A">
              <w:rPr>
                <w:rFonts w:cs="Arial"/>
                <w:szCs w:val="20"/>
                <w:lang w:val="sl-SI" w:eastAsia="sl-SI"/>
              </w:rPr>
              <w:t xml:space="preserve"> ali dvostanovanjske stavbe </w:t>
            </w:r>
            <w:r w:rsidR="00C82157">
              <w:rPr>
                <w:rFonts w:cs="Arial"/>
                <w:szCs w:val="20"/>
                <w:lang w:val="sl-SI" w:eastAsia="sl-SI"/>
              </w:rPr>
              <w:t xml:space="preserve">– </w:t>
            </w:r>
            <w:r w:rsidRPr="00CF3D3A">
              <w:rPr>
                <w:rFonts w:cs="Arial"/>
                <w:szCs w:val="20"/>
                <w:lang w:val="sl-SI" w:eastAsia="sl-SI"/>
              </w:rPr>
              <w:t xml:space="preserve">nakup toplotne postaje po EZ. Največja možna spodbuda je 2.000 EUR.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EZ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150.000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50.000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50.000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50.000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150.000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127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4.1.1.2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iCs/>
                <w:color w:val="000000"/>
                <w:szCs w:val="20"/>
                <w:lang w:val="sl-SI" w:eastAsia="sl-SI"/>
              </w:rPr>
              <w:t>Oskrba sistemov daljinskega ogrevanja iz lesne biomase (z lesom slabše kakovosti in mehanskimi ostanki v proizvodnem procesu lesne industrije na območju Kranja in bližnje okolice)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Konkretna višina sredstev in delež spodbude države bo</w:t>
            </w:r>
            <w:r w:rsidR="00C82157">
              <w:rPr>
                <w:rFonts w:cs="Arial"/>
                <w:szCs w:val="20"/>
                <w:lang w:val="sl-SI" w:eastAsia="sl-SI"/>
              </w:rPr>
              <w:t>sta</w:t>
            </w:r>
            <w:r w:rsidRPr="00CF3D3A">
              <w:rPr>
                <w:rFonts w:cs="Arial"/>
                <w:szCs w:val="20"/>
                <w:lang w:val="sl-SI" w:eastAsia="sl-SI"/>
              </w:rPr>
              <w:t xml:space="preserve"> znana ob razpisu.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2.000.000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1.200.000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1.200.000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800.000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800.000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4.1.2.1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Širitev plinovodnega omrežja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300.000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300.000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4.1.2.2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Priključevanje objektov na plinovodno omrežje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3.000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3.000</w:t>
            </w:r>
          </w:p>
        </w:tc>
      </w:tr>
      <w:tr w:rsidR="00CF3D3A" w:rsidRPr="00CF3D3A" w:rsidTr="00CF3D3A">
        <w:trPr>
          <w:trHeight w:val="16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4.1.3.1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Dodatno spodbujanje zamenjav obstoječih kurilnih naprav z ustreznejšimi kurilnimi napravami in drugimi načini ogrevanja z obnovljivimi viri energije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82157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O</w:t>
            </w:r>
            <w:r w:rsidR="00C82157">
              <w:rPr>
                <w:rFonts w:cs="Arial"/>
                <w:szCs w:val="20"/>
                <w:lang w:val="sl-SI" w:eastAsia="sl-SI"/>
              </w:rPr>
              <w:t>d</w:t>
            </w:r>
            <w:r w:rsidRPr="00CF3D3A">
              <w:rPr>
                <w:rFonts w:cs="Arial"/>
                <w:szCs w:val="20"/>
                <w:lang w:val="sl-SI" w:eastAsia="sl-SI"/>
              </w:rPr>
              <w:t xml:space="preserve"> skupne vsote 5.000.000 EUR po Programu sklada za podnebne spremembe se ocenjuje, da bo samo za območja preseganj skupno zagotovljen</w:t>
            </w:r>
            <w:r w:rsidR="00C82157">
              <w:rPr>
                <w:rFonts w:cs="Arial"/>
                <w:szCs w:val="20"/>
                <w:lang w:val="sl-SI" w:eastAsia="sl-SI"/>
              </w:rPr>
              <w:t>a</w:t>
            </w:r>
            <w:r w:rsidR="00C12447">
              <w:rPr>
                <w:rFonts w:cs="Arial"/>
                <w:szCs w:val="20"/>
                <w:lang w:val="sl-SI" w:eastAsia="sl-SI"/>
              </w:rPr>
              <w:t xml:space="preserve"> polovica</w:t>
            </w:r>
            <w:r w:rsidRPr="00CF3D3A">
              <w:rPr>
                <w:rFonts w:cs="Arial"/>
                <w:szCs w:val="20"/>
                <w:lang w:val="sl-SI" w:eastAsia="sl-SI"/>
              </w:rPr>
              <w:t xml:space="preserve"> sredstev. Višina spodbud za območja preseganj bo višja, sama razdelitev med območji preseganj je načelna in odvisna od samega interesa gospodinjstev</w:t>
            </w:r>
            <w:r w:rsidR="00C82157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CF3D3A">
              <w:rPr>
                <w:rFonts w:cs="Arial"/>
                <w:szCs w:val="20"/>
                <w:lang w:val="sl-SI" w:eastAsia="sl-SI"/>
              </w:rPr>
              <w:t>ob razpisu.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699.057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233.019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233.019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233.019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699.057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4.1.3.2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 xml:space="preserve">Svetovanje in informiranje občanom za boljše posluževanje malih kurilnih naprav in merjenje vlažnosti lesne biomase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3.000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4.1.3.3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Izobraževanje in vzpostavitev posebnega spletnega mesta za umno uporabo lesne biomase kot goriva v malih kurilnih napravah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Gradiva pripravlja MOP skupaj z drugimi resorji, občina dostavlja tiskana gradiva gospodinjstvom.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4.1.3.4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 xml:space="preserve">Izvajanje poostrenega </w:t>
            </w:r>
            <w:r w:rsidRPr="00CF3D3A">
              <w:rPr>
                <w:rFonts w:cs="Arial"/>
                <w:szCs w:val="20"/>
                <w:lang w:val="sl-SI" w:eastAsia="sl-SI"/>
              </w:rPr>
              <w:lastRenderedPageBreak/>
              <w:t>nadzora nad kurjenjem</w:t>
            </w:r>
            <w:r w:rsidR="00C82157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CF3D3A">
              <w:rPr>
                <w:rFonts w:cs="Arial"/>
                <w:szCs w:val="20"/>
                <w:lang w:val="sl-SI" w:eastAsia="sl-SI"/>
              </w:rPr>
              <w:t>odpadkov v malih kurilnih napravah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lastRenderedPageBreak/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lastRenderedPageBreak/>
              <w:t>4.1.3.5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Zagotavljanje kakovosti lesnih goriv v malih kurilnih napravah preko skupne spletne platforme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Skupno je za pripravo platforme predvideno 25.000 EUR (za vse načrte skupaj). Načelno torej za en načrt deljeno s sedem.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3.000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3.000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4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4.1.3.6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Vzpostavitev in delovanje mobilnega demo</w:t>
            </w:r>
            <w:r w:rsidR="00AC7825">
              <w:rPr>
                <w:rFonts w:cs="Arial"/>
                <w:szCs w:val="20"/>
                <w:lang w:val="sl-SI" w:eastAsia="sl-SI"/>
              </w:rPr>
              <w:t>n</w:t>
            </w:r>
            <w:r w:rsidRPr="00CF3D3A">
              <w:rPr>
                <w:rFonts w:cs="Arial"/>
                <w:szCs w:val="20"/>
                <w:lang w:val="sl-SI" w:eastAsia="sl-SI"/>
              </w:rPr>
              <w:t>stracijskega centra za kurjenje v malih kurilnih napravah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4.1.3.7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82157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Sanacija (sanitarn</w:t>
            </w:r>
            <w:r w:rsidR="00C82157">
              <w:rPr>
                <w:rFonts w:cs="Arial"/>
                <w:szCs w:val="20"/>
                <w:lang w:val="sl-SI" w:eastAsia="sl-SI"/>
              </w:rPr>
              <w:t>o</w:t>
            </w:r>
            <w:r w:rsidRPr="00CF3D3A">
              <w:rPr>
                <w:rFonts w:cs="Arial"/>
                <w:szCs w:val="20"/>
                <w:lang w:val="sl-SI" w:eastAsia="sl-SI"/>
              </w:rPr>
              <w:t xml:space="preserve"> čiščenje) slovenskih gozdov in uporaba še uporabne lesne biomase kot trdno gorivo v kotlovnicah daljinskega ogrevanja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4.1.3.8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 xml:space="preserve">Obvladovanje nenadnih velikih presežkov lesne biomase po ujmah in izbruhih bolezni v gozdovih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4.1.3.9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Uporaba zelenih sekancev za ogrevanje v skupinskih kurilnih napravah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4.1.4.1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Lokalna energetska zasnova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4.1.4.2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 xml:space="preserve">Informiranje in spodbujanje zmanjševanja toplotnih izgub stavb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1.500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4.1.4.3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 xml:space="preserve">Izvaja se energetska obnova objektov v občinski lasti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Konkretna višina sredstev in delež spodbude države bo</w:t>
            </w:r>
            <w:r w:rsidR="00C82157">
              <w:rPr>
                <w:rFonts w:cs="Arial"/>
                <w:szCs w:val="20"/>
                <w:lang w:val="sl-SI" w:eastAsia="sl-SI"/>
              </w:rPr>
              <w:t>sta</w:t>
            </w:r>
            <w:r w:rsidRPr="00CF3D3A">
              <w:rPr>
                <w:rFonts w:cs="Arial"/>
                <w:szCs w:val="20"/>
                <w:lang w:val="sl-SI" w:eastAsia="sl-SI"/>
              </w:rPr>
              <w:t xml:space="preserve"> znana ob razpisu.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6.500.000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600.000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300.000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900.000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1.600.000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800.000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2.400.000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2.100.000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1.100.000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3.200.000</w:t>
            </w:r>
          </w:p>
        </w:tc>
      </w:tr>
      <w:tr w:rsidR="00CF3D3A" w:rsidRPr="00CF3D3A" w:rsidTr="00CF3D3A">
        <w:trPr>
          <w:trHeight w:val="144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4.1.4.4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Rezervacija območij za nizkoenergetsko gradnjo masivnih lesenih objektov</w:t>
            </w:r>
            <w:r w:rsidR="00C82157">
              <w:rPr>
                <w:rFonts w:cs="Arial"/>
                <w:szCs w:val="20"/>
                <w:lang w:val="sl-SI" w:eastAsia="sl-SI"/>
              </w:rPr>
              <w:t>,</w:t>
            </w:r>
            <w:r w:rsidRPr="00CF3D3A">
              <w:rPr>
                <w:rFonts w:cs="Arial"/>
                <w:szCs w:val="20"/>
                <w:lang w:val="sl-SI" w:eastAsia="sl-SI"/>
              </w:rPr>
              <w:t xml:space="preserve"> ogrevani</w:t>
            </w:r>
            <w:r>
              <w:rPr>
                <w:rFonts w:cs="Arial"/>
                <w:szCs w:val="20"/>
                <w:lang w:val="sl-SI" w:eastAsia="sl-SI"/>
              </w:rPr>
              <w:t>h z obnovljivimi viri energije</w:t>
            </w:r>
            <w:r w:rsidR="00C82157">
              <w:rPr>
                <w:rFonts w:cs="Arial"/>
                <w:szCs w:val="20"/>
                <w:lang w:val="sl-SI" w:eastAsia="sl-SI"/>
              </w:rPr>
              <w:t xml:space="preserve">, </w:t>
            </w:r>
            <w:r w:rsidRPr="00CF3D3A">
              <w:rPr>
                <w:rFonts w:cs="Arial"/>
                <w:szCs w:val="20"/>
                <w:lang w:val="sl-SI" w:eastAsia="sl-SI"/>
              </w:rPr>
              <w:t>zasnovanih in postavljenih z upoštevanjem vrednosti in meril v okolju mesta razpoznane identitetne – tradicionalne arhitekture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Šlo bo za kombinacijo sredstev različnih investitorjev. Višina sredstev bo znana ob sami pripravi projekta.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Cs/>
                <w:szCs w:val="20"/>
                <w:lang w:val="sl-SI" w:eastAsia="sl-SI"/>
              </w:rPr>
              <w:t>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2.200.000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1.000.000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1.000.000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2.000.000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iCs/>
                <w:szCs w:val="20"/>
                <w:lang w:val="sl-SI" w:eastAsia="sl-SI"/>
              </w:rPr>
            </w:pPr>
            <w:r w:rsidRPr="00CF3D3A">
              <w:rPr>
                <w:rFonts w:cs="Arial"/>
                <w:iCs/>
                <w:szCs w:val="20"/>
                <w:lang w:val="sl-SI" w:eastAsia="sl-SI"/>
              </w:rPr>
              <w:t>4.1.4.5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iCs/>
                <w:color w:val="000000"/>
                <w:szCs w:val="20"/>
                <w:lang w:val="sl-SI" w:eastAsia="sl-SI"/>
              </w:rPr>
              <w:t>Natančna evidenca malih kurilnih naprav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27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iCs/>
                <w:szCs w:val="20"/>
                <w:lang w:val="sl-SI" w:eastAsia="sl-SI"/>
              </w:rPr>
            </w:pPr>
            <w:r w:rsidRPr="00CF3D3A">
              <w:rPr>
                <w:rFonts w:cs="Arial"/>
                <w:iCs/>
                <w:szCs w:val="20"/>
                <w:lang w:val="sl-SI" w:eastAsia="sl-S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SKUPAJ URE IN OVE EURE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FF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FF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11.870.557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6.000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606.500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301.500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914.000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284.519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3.184.519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1.184.519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4.653.557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101.000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4.001.000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2.201.000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6.303.000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iCs/>
                <w:szCs w:val="20"/>
                <w:lang w:val="sl-SI" w:eastAsia="sl-SI"/>
              </w:rPr>
            </w:pPr>
            <w:r w:rsidRPr="00CF3D3A">
              <w:rPr>
                <w:rFonts w:cs="Arial"/>
                <w:iCs/>
                <w:szCs w:val="20"/>
                <w:lang w:val="sl-SI" w:eastAsia="sl-S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FF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FF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 PROMET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 xml:space="preserve">Spodbujanje trajnostnega prevoza na </w:t>
            </w:r>
            <w:r w:rsidRPr="00CF3D3A">
              <w:rPr>
                <w:rFonts w:cs="Arial"/>
                <w:szCs w:val="20"/>
                <w:lang w:val="sl-SI" w:eastAsia="sl-SI"/>
              </w:rPr>
              <w:lastRenderedPageBreak/>
              <w:t>ravni mesta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Center trajnostne mobilnosti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400.000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18.000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126.000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144.000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32.000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224.000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256.000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82157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lastRenderedPageBreak/>
              <w:t>4.2.2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Izvajanje mestnega potniškega prometa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Nakup avtobusov emisijskega razreda Euro VI, delež državne spodbude je 80% brez DDV</w:t>
            </w:r>
            <w:r w:rsidR="00C82157">
              <w:rPr>
                <w:rFonts w:cs="Arial"/>
                <w:color w:val="000000"/>
                <w:szCs w:val="20"/>
                <w:lang w:val="sl-SI" w:eastAsia="sl-SI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2.266.000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522.000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172.000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172.000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866.000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300.000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1.000.000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1.400.000</w:t>
            </w:r>
          </w:p>
        </w:tc>
      </w:tr>
      <w:tr w:rsidR="00CF3D3A" w:rsidRPr="00CF3D3A" w:rsidTr="00CF3D3A">
        <w:trPr>
          <w:trHeight w:val="6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Zagotovitev parkiranja koles na avtobusnih in železniških postajališčih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45.000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15.000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15.000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15.000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30.000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Nadgraditev obstoječih postaj/postajališč JPP za večjo prometno varnost in standarde kakovosti storitev JPP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230.000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15.000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15.000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30.000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Trajnostna parkirna politika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P&amp;R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300.000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Spodbujanje izdelave mobilnostnih načrtov in trajnostne mobilnosti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80.000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30.000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30.000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80.000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 xml:space="preserve">Preusmeritev tovornega prometa na železnico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 xml:space="preserve">Optimizacija zimskega posipanja in soljenja cest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7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Dostavna in</w:t>
            </w:r>
            <w:r w:rsidR="00C82157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CF3D3A">
              <w:rPr>
                <w:rFonts w:cs="Arial"/>
                <w:szCs w:val="20"/>
                <w:lang w:val="sl-SI" w:eastAsia="sl-SI"/>
              </w:rPr>
              <w:t>komunalna vozila ter taksi služba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iCs/>
                <w:color w:val="000000"/>
                <w:szCs w:val="20"/>
                <w:lang w:val="sl-SI" w:eastAsia="sl-SI"/>
              </w:rPr>
              <w:t>Nakup komunalnih vozil emisijskega razreda Euro VI, delež državne spodbude je 80% brez DDV</w:t>
            </w:r>
            <w:r w:rsidR="00C82157">
              <w:rPr>
                <w:rFonts w:cs="Arial"/>
                <w:iCs/>
                <w:color w:val="000000"/>
                <w:szCs w:val="20"/>
                <w:lang w:val="sl-SI" w:eastAsia="sl-SI"/>
              </w:rPr>
              <w:t>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500.000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400.000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100.000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Spodbujanje elektromobilnosti in njen preboj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40.000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Spodbujanje uporabe stisnjenega zemeljskega plina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23.000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3.000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23.000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Izboljšanje cestne infrastrukture, namenjene kolesarjem in pešcem</w:t>
            </w:r>
            <w:r w:rsidR="00C82157">
              <w:rPr>
                <w:rFonts w:cs="Arial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CTN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3.500.000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630.000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630.000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1.260.000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1.120.000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1.120.000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2.240.000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58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Odprava zastojev v prometu in zagotavljanje visoke pretočnosti v prometu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40.000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9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8215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4.2.14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Omejevanje hitrosti na avtocestah in hitrih cestah na območjih s slabo kakovostjo zraka v času od 1.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11.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do 31.</w:t>
            </w:r>
            <w:r w:rsidR="00C82157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3. v letu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Priročnik in promocija varčne vožnje (prilagojen za kakovost zraka)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 xml:space="preserve">Ustanavljanje klubov lastnikov avtomobilov in skupne uporabe avtomobilov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12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lastRenderedPageBreak/>
              <w:t>4.2.17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Zagotavljanje prevoza na klic gibalno oviranim osebam in skupinam ljudi, ki nimajo ali ne želijo imeti osebnega avtomobila</w:t>
            </w:r>
            <w:r w:rsidR="00C82157">
              <w:rPr>
                <w:rFonts w:cs="Arial"/>
                <w:color w:val="000000"/>
                <w:szCs w:val="20"/>
                <w:lang w:val="sl-SI" w:eastAsia="sl-SI"/>
              </w:rPr>
              <w:t>,</w:t>
            </w: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 xml:space="preserve"> ter prevoza z območij, kjer ni smiselno imeti JPP z rednim voznim redom (prevoz na »zahtevo«)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240.000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80.000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80.000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80.000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240.000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 xml:space="preserve">Stimulacija prihoda v službo na trajnostni način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51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iCs/>
                <w:color w:val="000000"/>
                <w:szCs w:val="20"/>
                <w:lang w:val="sl-SI" w:eastAsia="sl-SI"/>
              </w:rPr>
              <w:t xml:space="preserve">Zagotavljanje prevoza koles na avtobusih in vlakih v primestnem in medkrajevnem prometu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10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iCs/>
                <w:color w:val="000000"/>
                <w:szCs w:val="20"/>
                <w:lang w:val="sl-SI" w:eastAsia="sl-SI"/>
              </w:rPr>
              <w:t>Ureditev kolesarskih stez in ureditev cestišč za uporabo koles ter odprava ključnih pomanjkljivosti za množično uporabo kolesarjenja za dnevne opravke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51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iCs/>
                <w:color w:val="000000"/>
                <w:szCs w:val="20"/>
                <w:lang w:val="sl-SI" w:eastAsia="sl-SI"/>
              </w:rPr>
              <w:t>Sprotna in intenzivna promocija novih kolesarskih stez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iCs/>
                <w:color w:val="000000"/>
                <w:szCs w:val="20"/>
                <w:lang w:val="sl-SI" w:eastAsia="sl-SI"/>
              </w:rPr>
              <w:t>Sprotna in intenzivna promocija uporabe JPP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76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iCs/>
                <w:color w:val="000000"/>
                <w:szCs w:val="20"/>
                <w:lang w:val="sl-SI" w:eastAsia="sl-SI"/>
              </w:rPr>
              <w:t>Ureditev pločnikov, varni prehodi za pešce in odprava ključnih pomanjk</w:t>
            </w:r>
            <w:r>
              <w:rPr>
                <w:rFonts w:cs="Arial"/>
                <w:iCs/>
                <w:color w:val="000000"/>
                <w:szCs w:val="20"/>
                <w:lang w:val="sl-SI" w:eastAsia="sl-SI"/>
              </w:rPr>
              <w:t xml:space="preserve">ljivosti za množično uporabo </w:t>
            </w:r>
            <w:r w:rsidRPr="00CF3D3A">
              <w:rPr>
                <w:rFonts w:cs="Arial"/>
                <w:iCs/>
                <w:color w:val="000000"/>
                <w:szCs w:val="20"/>
                <w:lang w:val="sl-SI" w:eastAsia="sl-SI"/>
              </w:rPr>
              <w:t>hoje za dnevne opravke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iCs/>
                <w:color w:val="000000"/>
                <w:szCs w:val="20"/>
                <w:lang w:val="sl-SI" w:eastAsia="sl-SI"/>
              </w:rPr>
              <w:t>Promocija – kampanje za kakovost zraka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iCs/>
                <w:color w:val="000000"/>
                <w:szCs w:val="20"/>
                <w:lang w:val="sl-SI" w:eastAsia="sl-SI"/>
              </w:rPr>
              <w:t>Kolesu prijazna vrtec in šola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iCs/>
                <w:color w:val="000000"/>
                <w:szCs w:val="20"/>
                <w:lang w:val="sl-SI" w:eastAsia="sl-SI"/>
              </w:rPr>
              <w:t>Peš v šolo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4.2.27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Uvedba in izvajanje</w:t>
            </w:r>
            <w:r w:rsidR="00C82157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izposoje koles v občini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 xml:space="preserve">Uvedba celotnega sistema z nakupom koles, delež državne spodbude je 80% brez DDV.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440.000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80.000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80.000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80.000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240.000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200.000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27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 xml:space="preserve">SKUPAJ PROMET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8.104.000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183.000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898.000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1.111.000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2.192.000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522.000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1.649.000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2.241.000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4.412.000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300.000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150.000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1.050.000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1.500.000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UKREPI NA DRUGIH PODROČJIH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CF3D3A" w:rsidRPr="00CF3D3A" w:rsidTr="00CF3D3A">
        <w:trPr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4.3.1.1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Povečanje učinkovitosti javne uprave za boljšo kakovost zraka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4.3.1.2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Ozelenitev mesta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4.3.1.3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Delovanje posebnega spletnega mesta za kakovost zraka in njegovo izboljševanje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lastRenderedPageBreak/>
              <w:t>4.3.1.4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Izvajanje stalne medsektorske sociološko-ekonomske analize kot podlage za načrtovanje ukrepov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4.3.1.5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Izobraževanje in ozaveščanje o kakovosti zunanjega zraka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1.500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118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4.3.1.6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Preprečevanje ognjemetov v času kurilne sezone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118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4.3.1.7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Vključitev zagotavljanja kakovosti zraka v občinske akte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1.500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15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4.3.1.8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Spodbujanje in promocija tehnoloških rešitev za izboljšanje kakovosti zraka na področju URE in OVE ter trajnostne mobilnosti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1.500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4.3.1.9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Prostorsko načrtovanje skladno s potrebami izboljšanja kakovosti zraka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3.000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1.000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3.000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4.3.1.10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 xml:space="preserve">Izdelava videoprodukcij, digitalnih in animiranih vsebin s področja kakovosti zraka in njihovo posredovanje javnosti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4.3.1.11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Določitev skrbnika izvajanja tega odloka v občini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4.3.2.1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Izvajalci gospodarskih dejavnosti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4.3.2.2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Uveljavitev sistema ravnanja z okoljem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4.3.2.3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Spodbujanje tehnologij BAT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51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4.3.2.4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iCs/>
                <w:color w:val="000000"/>
                <w:szCs w:val="20"/>
                <w:lang w:val="sl-SI" w:eastAsia="sl-SI"/>
              </w:rPr>
              <w:t>Zmanjševanje prašenja pri prevozu sipkega tovora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4.3.2.5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iCs/>
                <w:color w:val="000000"/>
                <w:szCs w:val="20"/>
                <w:lang w:val="sl-SI" w:eastAsia="sl-SI"/>
              </w:rPr>
              <w:t>Zaščita površin z različnimi odprtimi materiali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4.3.2.6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Skupne naloge občine in gospodarstva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 xml:space="preserve">SKUPAJ DRUGI UKREPI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7.500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2.500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2.500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2.500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7.500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0</w:t>
            </w:r>
          </w:p>
        </w:tc>
      </w:tr>
      <w:tr w:rsidR="00CF3D3A" w:rsidRPr="00CF3D3A" w:rsidTr="00CF3D3A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CF3D3A" w:rsidRPr="00CF3D3A" w:rsidTr="00CF3D3A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F3D3A">
              <w:rPr>
                <w:rFonts w:cs="Arial"/>
                <w:szCs w:val="20"/>
                <w:lang w:val="sl-SI" w:eastAsia="sl-SI"/>
              </w:rPr>
              <w:t>CELOTNI PROGRAM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D3A" w:rsidRPr="00CF3D3A" w:rsidRDefault="00CF3D3A" w:rsidP="00CF3D3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F3D3A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19.982.057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191.500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1.507.000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1.415.000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3.113.500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806.519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4.833.519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3.425.519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9.065.557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401.000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4.151.000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3.251.000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D3A" w:rsidRPr="00CF3D3A" w:rsidRDefault="00CF3D3A" w:rsidP="00CF3D3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CF3D3A">
              <w:rPr>
                <w:rFonts w:cs="Arial"/>
                <w:b/>
                <w:bCs/>
                <w:szCs w:val="20"/>
                <w:lang w:val="sl-SI" w:eastAsia="sl-SI"/>
              </w:rPr>
              <w:t>7.803.000</w:t>
            </w:r>
          </w:p>
        </w:tc>
      </w:tr>
    </w:tbl>
    <w:p w:rsidR="00BA2D76" w:rsidRPr="00FE1151" w:rsidRDefault="00CF3D3A">
      <w:pPr>
        <w:spacing w:line="240" w:lineRule="auto"/>
        <w:rPr>
          <w:rFonts w:cs="Arial"/>
          <w:b/>
          <w:szCs w:val="20"/>
          <w:lang w:val="sl-SI" w:eastAsia="ar-SA"/>
        </w:rPr>
      </w:pPr>
      <w:r>
        <w:rPr>
          <w:rFonts w:cs="Arial"/>
          <w:b/>
          <w:szCs w:val="20"/>
          <w:lang w:val="sl-SI" w:eastAsia="ar-SA"/>
        </w:rPr>
        <w:fldChar w:fldCharType="end"/>
      </w:r>
      <w:bookmarkStart w:id="0" w:name="_GoBack"/>
      <w:bookmarkEnd w:id="0"/>
    </w:p>
    <w:sectPr w:rsidR="00BA2D76" w:rsidRPr="00FE1151" w:rsidSect="00EB62A1">
      <w:headerReference w:type="default" r:id="rId8"/>
      <w:footerReference w:type="default" r:id="rId9"/>
      <w:headerReference w:type="first" r:id="rId10"/>
      <w:footerReference w:type="first" r:id="rId11"/>
      <w:pgSz w:w="23814" w:h="16840" w:orient="landscape" w:code="8"/>
      <w:pgMar w:top="1701" w:right="1701" w:bottom="1701" w:left="1134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66" w:rsidRDefault="00D64366">
      <w:r>
        <w:separator/>
      </w:r>
    </w:p>
  </w:endnote>
  <w:endnote w:type="continuationSeparator" w:id="0">
    <w:p w:rsidR="00D64366" w:rsidRDefault="00D6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altName w:val="Arabic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064989"/>
      <w:docPartObj>
        <w:docPartGallery w:val="Page Numbers (Bottom of Page)"/>
        <w:docPartUnique/>
      </w:docPartObj>
    </w:sdtPr>
    <w:sdtEndPr/>
    <w:sdtContent>
      <w:p w:rsidR="005A1E1B" w:rsidRDefault="005A1E1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825" w:rsidRPr="00AC7825">
          <w:rPr>
            <w:noProof/>
            <w:lang w:val="sl-SI"/>
          </w:rPr>
          <w:t>5</w:t>
        </w:r>
        <w:r>
          <w:fldChar w:fldCharType="end"/>
        </w:r>
      </w:p>
    </w:sdtContent>
  </w:sdt>
  <w:p w:rsidR="00CA5D9D" w:rsidRDefault="00CA5D9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784664"/>
      <w:docPartObj>
        <w:docPartGallery w:val="Page Numbers (Bottom of Page)"/>
        <w:docPartUnique/>
      </w:docPartObj>
    </w:sdtPr>
    <w:sdtEndPr/>
    <w:sdtContent>
      <w:p w:rsidR="00CA5D9D" w:rsidRDefault="00CA5D9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825" w:rsidRPr="00AC7825">
          <w:rPr>
            <w:noProof/>
            <w:lang w:val="sl-SI"/>
          </w:rPr>
          <w:t>1</w:t>
        </w:r>
        <w:r>
          <w:fldChar w:fldCharType="end"/>
        </w:r>
      </w:p>
    </w:sdtContent>
  </w:sdt>
  <w:p w:rsidR="00CA5D9D" w:rsidRDefault="00CA5D9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66" w:rsidRDefault="00D64366">
      <w:r>
        <w:separator/>
      </w:r>
    </w:p>
  </w:footnote>
  <w:footnote w:type="continuationSeparator" w:id="0">
    <w:p w:rsidR="00D64366" w:rsidRDefault="00D6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51" w:rsidRPr="00110CBD" w:rsidRDefault="00FE11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51" w:rsidRPr="008F3500" w:rsidRDefault="00FE1151" w:rsidP="0099495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006B8"/>
    <w:multiLevelType w:val="hybridMultilevel"/>
    <w:tmpl w:val="CF5A24C2"/>
    <w:lvl w:ilvl="0" w:tplc="7D26B8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71B1E"/>
    <w:multiLevelType w:val="hybridMultilevel"/>
    <w:tmpl w:val="EA344E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634EA"/>
    <w:multiLevelType w:val="hybridMultilevel"/>
    <w:tmpl w:val="4FDE8FE8"/>
    <w:lvl w:ilvl="0" w:tplc="5DE0BAE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French Script MT" w:hAnsi="French Script MT" w:cs="French Script MT" w:hint="default"/>
        <w:b w:val="0"/>
      </w:rPr>
    </w:lvl>
    <w:lvl w:ilvl="1" w:tplc="CDA4940C">
      <w:start w:val="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33BD6"/>
    <w:multiLevelType w:val="hybridMultilevel"/>
    <w:tmpl w:val="9D4AB3CA"/>
    <w:lvl w:ilvl="0" w:tplc="5DE0BAE8">
      <w:start w:val="1"/>
      <w:numFmt w:val="bullet"/>
      <w:lvlText w:val="−"/>
      <w:lvlJc w:val="left"/>
      <w:pPr>
        <w:tabs>
          <w:tab w:val="num" w:pos="480"/>
        </w:tabs>
        <w:ind w:left="480" w:hanging="360"/>
      </w:pPr>
      <w:rPr>
        <w:rFonts w:ascii="French Script MT" w:hAnsi="French Script MT" w:cs="French Script M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82285"/>
    <w:multiLevelType w:val="hybridMultilevel"/>
    <w:tmpl w:val="A1B2DB5E"/>
    <w:lvl w:ilvl="0" w:tplc="61DEE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F4AD9"/>
    <w:multiLevelType w:val="hybridMultilevel"/>
    <w:tmpl w:val="3FB80140"/>
    <w:lvl w:ilvl="0" w:tplc="5186D06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D3873"/>
    <w:multiLevelType w:val="hybridMultilevel"/>
    <w:tmpl w:val="854C4812"/>
    <w:lvl w:ilvl="0" w:tplc="5186D0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5B3C31"/>
    <w:multiLevelType w:val="hybridMultilevel"/>
    <w:tmpl w:val="B7C243E6"/>
    <w:lvl w:ilvl="0" w:tplc="E3D26ED0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2E16AA"/>
    <w:multiLevelType w:val="hybridMultilevel"/>
    <w:tmpl w:val="67C6A946"/>
    <w:lvl w:ilvl="0" w:tplc="5186D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F0E06"/>
    <w:multiLevelType w:val="hybridMultilevel"/>
    <w:tmpl w:val="3E5E2432"/>
    <w:lvl w:ilvl="0" w:tplc="0748C2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917EAB"/>
    <w:multiLevelType w:val="hybridMultilevel"/>
    <w:tmpl w:val="5024044C"/>
    <w:lvl w:ilvl="0" w:tplc="5186D06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5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7C24C3"/>
    <w:multiLevelType w:val="hybridMultilevel"/>
    <w:tmpl w:val="24FA00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D5280"/>
    <w:multiLevelType w:val="hybridMultilevel"/>
    <w:tmpl w:val="CC4E5B32"/>
    <w:lvl w:ilvl="0" w:tplc="121E759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7E3082"/>
    <w:multiLevelType w:val="hybridMultilevel"/>
    <w:tmpl w:val="4748FBAE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9C6A0C"/>
    <w:multiLevelType w:val="multilevel"/>
    <w:tmpl w:val="D1A2F4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AC30079"/>
    <w:multiLevelType w:val="hybridMultilevel"/>
    <w:tmpl w:val="77C643B0"/>
    <w:lvl w:ilvl="0" w:tplc="5D04C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CD0B5C"/>
    <w:multiLevelType w:val="hybridMultilevel"/>
    <w:tmpl w:val="D88AC1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E349F6"/>
    <w:multiLevelType w:val="hybridMultilevel"/>
    <w:tmpl w:val="2D1AC744"/>
    <w:lvl w:ilvl="0" w:tplc="5186D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733B7"/>
    <w:multiLevelType w:val="hybridMultilevel"/>
    <w:tmpl w:val="58983D06"/>
    <w:lvl w:ilvl="0" w:tplc="5186D0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1342178"/>
    <w:multiLevelType w:val="hybridMultilevel"/>
    <w:tmpl w:val="4A8A02F4"/>
    <w:lvl w:ilvl="0" w:tplc="5186D06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954F51"/>
    <w:multiLevelType w:val="hybridMultilevel"/>
    <w:tmpl w:val="56F8CCC0"/>
    <w:lvl w:ilvl="0" w:tplc="5186D06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>
    <w:nsid w:val="4AF6759B"/>
    <w:multiLevelType w:val="hybridMultilevel"/>
    <w:tmpl w:val="1012DB32"/>
    <w:lvl w:ilvl="0" w:tplc="5DE0BAE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French Script MT" w:hAnsi="French Script MT" w:cs="French Script M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A4607F"/>
    <w:multiLevelType w:val="hybridMultilevel"/>
    <w:tmpl w:val="8CDC4738"/>
    <w:lvl w:ilvl="0" w:tplc="5186D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627B3"/>
    <w:multiLevelType w:val="hybridMultilevel"/>
    <w:tmpl w:val="81309C48"/>
    <w:lvl w:ilvl="0" w:tplc="0748C23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5F6A3746"/>
    <w:multiLevelType w:val="hybridMultilevel"/>
    <w:tmpl w:val="92F676FC"/>
    <w:lvl w:ilvl="0" w:tplc="5186D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37347"/>
    <w:multiLevelType w:val="hybridMultilevel"/>
    <w:tmpl w:val="7FB25C66"/>
    <w:lvl w:ilvl="0" w:tplc="DFD4456A">
      <w:start w:val="1"/>
      <w:numFmt w:val="bullet"/>
      <w:lvlText w:val="-"/>
      <w:lvlJc w:val="left"/>
      <w:pPr>
        <w:ind w:left="9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9627C7"/>
    <w:multiLevelType w:val="hybridMultilevel"/>
    <w:tmpl w:val="86C6E894"/>
    <w:lvl w:ilvl="0" w:tplc="5186D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00C53"/>
    <w:multiLevelType w:val="hybridMultilevel"/>
    <w:tmpl w:val="06BEF9FC"/>
    <w:lvl w:ilvl="0" w:tplc="5186D0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605B45"/>
    <w:multiLevelType w:val="hybridMultilevel"/>
    <w:tmpl w:val="7CF4263E"/>
    <w:lvl w:ilvl="0" w:tplc="5186D0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090639"/>
    <w:multiLevelType w:val="hybridMultilevel"/>
    <w:tmpl w:val="B0342A8C"/>
    <w:lvl w:ilvl="0" w:tplc="5186D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F0816"/>
    <w:multiLevelType w:val="hybridMultilevel"/>
    <w:tmpl w:val="25AA2CA2"/>
    <w:lvl w:ilvl="0" w:tplc="B5A4037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B51C1"/>
    <w:multiLevelType w:val="hybridMultilevel"/>
    <w:tmpl w:val="8F1E17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DCE0C6">
      <w:start w:val="1"/>
      <w:numFmt w:val="decimal"/>
      <w:lvlText w:val="(%3)"/>
      <w:lvlJc w:val="left"/>
      <w:pPr>
        <w:tabs>
          <w:tab w:val="num" w:pos="644"/>
        </w:tabs>
        <w:ind w:left="644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5"/>
  </w:num>
  <w:num w:numId="3">
    <w:abstractNumId w:val="26"/>
  </w:num>
  <w:num w:numId="4">
    <w:abstractNumId w:val="0"/>
  </w:num>
  <w:num w:numId="5">
    <w:abstractNumId w:val="2"/>
  </w:num>
  <w:num w:numId="6">
    <w:abstractNumId w:val="33"/>
  </w:num>
  <w:num w:numId="7">
    <w:abstractNumId w:val="19"/>
  </w:num>
  <w:num w:numId="8">
    <w:abstractNumId w:val="24"/>
  </w:num>
  <w:num w:numId="9">
    <w:abstractNumId w:val="4"/>
  </w:num>
  <w:num w:numId="10">
    <w:abstractNumId w:val="28"/>
  </w:num>
  <w:num w:numId="11">
    <w:abstractNumId w:val="12"/>
  </w:num>
  <w:num w:numId="1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7"/>
  </w:num>
  <w:num w:numId="15">
    <w:abstractNumId w:val="11"/>
  </w:num>
  <w:num w:numId="16">
    <w:abstractNumId w:val="6"/>
  </w:num>
  <w:num w:numId="17">
    <w:abstractNumId w:val="40"/>
  </w:num>
  <w:num w:numId="18">
    <w:abstractNumId w:val="38"/>
  </w:num>
  <w:num w:numId="19">
    <w:abstractNumId w:val="35"/>
  </w:num>
  <w:num w:numId="20">
    <w:abstractNumId w:val="23"/>
  </w:num>
  <w:num w:numId="21">
    <w:abstractNumId w:val="36"/>
  </w:num>
  <w:num w:numId="22">
    <w:abstractNumId w:val="29"/>
  </w:num>
  <w:num w:numId="23">
    <w:abstractNumId w:val="9"/>
  </w:num>
  <w:num w:numId="24">
    <w:abstractNumId w:val="22"/>
  </w:num>
  <w:num w:numId="25">
    <w:abstractNumId w:val="7"/>
  </w:num>
  <w:num w:numId="26">
    <w:abstractNumId w:val="27"/>
  </w:num>
  <w:num w:numId="27">
    <w:abstractNumId w:val="14"/>
  </w:num>
  <w:num w:numId="28">
    <w:abstractNumId w:val="30"/>
  </w:num>
  <w:num w:numId="29">
    <w:abstractNumId w:val="1"/>
  </w:num>
  <w:num w:numId="30">
    <w:abstractNumId w:val="5"/>
  </w:num>
  <w:num w:numId="31">
    <w:abstractNumId w:val="16"/>
  </w:num>
  <w:num w:numId="32">
    <w:abstractNumId w:val="3"/>
  </w:num>
  <w:num w:numId="33">
    <w:abstractNumId w:val="8"/>
  </w:num>
  <w:num w:numId="34">
    <w:abstractNumId w:val="25"/>
  </w:num>
  <w:num w:numId="35">
    <w:abstractNumId w:val="13"/>
  </w:num>
  <w:num w:numId="36">
    <w:abstractNumId w:val="31"/>
  </w:num>
  <w:num w:numId="37">
    <w:abstractNumId w:val="21"/>
  </w:num>
  <w:num w:numId="38">
    <w:abstractNumId w:val="39"/>
  </w:num>
  <w:num w:numId="39">
    <w:abstractNumId w:val="10"/>
  </w:num>
  <w:num w:numId="40">
    <w:abstractNumId w:val="1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10"/>
    <w:rsid w:val="0001550E"/>
    <w:rsid w:val="00023A88"/>
    <w:rsid w:val="00027744"/>
    <w:rsid w:val="0005496D"/>
    <w:rsid w:val="00054DD2"/>
    <w:rsid w:val="00072DF3"/>
    <w:rsid w:val="0007553B"/>
    <w:rsid w:val="000A0199"/>
    <w:rsid w:val="000A5663"/>
    <w:rsid w:val="000A7238"/>
    <w:rsid w:val="000B5AB0"/>
    <w:rsid w:val="000D7E27"/>
    <w:rsid w:val="000D7E73"/>
    <w:rsid w:val="000E1264"/>
    <w:rsid w:val="001074D4"/>
    <w:rsid w:val="00114B48"/>
    <w:rsid w:val="001357B2"/>
    <w:rsid w:val="001429FC"/>
    <w:rsid w:val="00144E44"/>
    <w:rsid w:val="00147E3A"/>
    <w:rsid w:val="00151D9E"/>
    <w:rsid w:val="00153BF4"/>
    <w:rsid w:val="001543FC"/>
    <w:rsid w:val="00155A15"/>
    <w:rsid w:val="00164BE3"/>
    <w:rsid w:val="00175C1E"/>
    <w:rsid w:val="001A0C4F"/>
    <w:rsid w:val="001C3856"/>
    <w:rsid w:val="001E1E12"/>
    <w:rsid w:val="001E2D10"/>
    <w:rsid w:val="001F1ED3"/>
    <w:rsid w:val="001F26E9"/>
    <w:rsid w:val="00202A77"/>
    <w:rsid w:val="002332F0"/>
    <w:rsid w:val="00234EF8"/>
    <w:rsid w:val="00271CE5"/>
    <w:rsid w:val="00282020"/>
    <w:rsid w:val="002879D3"/>
    <w:rsid w:val="0029104A"/>
    <w:rsid w:val="002B75D4"/>
    <w:rsid w:val="002B7A82"/>
    <w:rsid w:val="002C154C"/>
    <w:rsid w:val="002C6FB1"/>
    <w:rsid w:val="002D1010"/>
    <w:rsid w:val="002E5DD9"/>
    <w:rsid w:val="00300324"/>
    <w:rsid w:val="003636BF"/>
    <w:rsid w:val="0037479F"/>
    <w:rsid w:val="003845B4"/>
    <w:rsid w:val="00387B1A"/>
    <w:rsid w:val="003A0A81"/>
    <w:rsid w:val="003C1C94"/>
    <w:rsid w:val="003D3BE9"/>
    <w:rsid w:val="003D4379"/>
    <w:rsid w:val="003E1C74"/>
    <w:rsid w:val="003F1045"/>
    <w:rsid w:val="003F27F9"/>
    <w:rsid w:val="003F70EE"/>
    <w:rsid w:val="00432FA7"/>
    <w:rsid w:val="00442DE2"/>
    <w:rsid w:val="0045361B"/>
    <w:rsid w:val="00474271"/>
    <w:rsid w:val="0047794A"/>
    <w:rsid w:val="0048055B"/>
    <w:rsid w:val="004B51C5"/>
    <w:rsid w:val="004F01DB"/>
    <w:rsid w:val="0051522F"/>
    <w:rsid w:val="00525E89"/>
    <w:rsid w:val="00526246"/>
    <w:rsid w:val="00526EC4"/>
    <w:rsid w:val="00565CFF"/>
    <w:rsid w:val="00567106"/>
    <w:rsid w:val="00585AAE"/>
    <w:rsid w:val="00593FC6"/>
    <w:rsid w:val="0059533B"/>
    <w:rsid w:val="005A07E9"/>
    <w:rsid w:val="005A1E1B"/>
    <w:rsid w:val="005B257C"/>
    <w:rsid w:val="005B3F74"/>
    <w:rsid w:val="005C1963"/>
    <w:rsid w:val="005C73BE"/>
    <w:rsid w:val="005E1D3C"/>
    <w:rsid w:val="00632253"/>
    <w:rsid w:val="00642714"/>
    <w:rsid w:val="006455CE"/>
    <w:rsid w:val="0065627E"/>
    <w:rsid w:val="00677197"/>
    <w:rsid w:val="006A0858"/>
    <w:rsid w:val="006A15D5"/>
    <w:rsid w:val="006C777A"/>
    <w:rsid w:val="006D0D08"/>
    <w:rsid w:val="006D42D9"/>
    <w:rsid w:val="00707289"/>
    <w:rsid w:val="00733017"/>
    <w:rsid w:val="00742284"/>
    <w:rsid w:val="00783310"/>
    <w:rsid w:val="0079085C"/>
    <w:rsid w:val="007940B8"/>
    <w:rsid w:val="007A3B1A"/>
    <w:rsid w:val="007A4A6D"/>
    <w:rsid w:val="007D1BCF"/>
    <w:rsid w:val="007D75CF"/>
    <w:rsid w:val="007E0B52"/>
    <w:rsid w:val="007E6DC5"/>
    <w:rsid w:val="00805AA7"/>
    <w:rsid w:val="00816CB0"/>
    <w:rsid w:val="0088043C"/>
    <w:rsid w:val="008906C9"/>
    <w:rsid w:val="008A7ECA"/>
    <w:rsid w:val="008B3FE1"/>
    <w:rsid w:val="008C3996"/>
    <w:rsid w:val="008C5738"/>
    <w:rsid w:val="008D04F0"/>
    <w:rsid w:val="008D27D2"/>
    <w:rsid w:val="008E2128"/>
    <w:rsid w:val="008F3500"/>
    <w:rsid w:val="00924E3C"/>
    <w:rsid w:val="0095720E"/>
    <w:rsid w:val="009612BB"/>
    <w:rsid w:val="00985859"/>
    <w:rsid w:val="00994953"/>
    <w:rsid w:val="009B706D"/>
    <w:rsid w:val="009C5C78"/>
    <w:rsid w:val="00A0403B"/>
    <w:rsid w:val="00A125C5"/>
    <w:rsid w:val="00A12FE2"/>
    <w:rsid w:val="00A5039D"/>
    <w:rsid w:val="00A65EE7"/>
    <w:rsid w:val="00A700F0"/>
    <w:rsid w:val="00A70133"/>
    <w:rsid w:val="00A77419"/>
    <w:rsid w:val="00A826F6"/>
    <w:rsid w:val="00A9236B"/>
    <w:rsid w:val="00AA362A"/>
    <w:rsid w:val="00AC2465"/>
    <w:rsid w:val="00AC7825"/>
    <w:rsid w:val="00AF22B3"/>
    <w:rsid w:val="00B14C88"/>
    <w:rsid w:val="00B17141"/>
    <w:rsid w:val="00B21A6F"/>
    <w:rsid w:val="00B31575"/>
    <w:rsid w:val="00B32055"/>
    <w:rsid w:val="00B50ADF"/>
    <w:rsid w:val="00B66CA1"/>
    <w:rsid w:val="00B8547D"/>
    <w:rsid w:val="00B95595"/>
    <w:rsid w:val="00B971EE"/>
    <w:rsid w:val="00BA2D76"/>
    <w:rsid w:val="00BC27BD"/>
    <w:rsid w:val="00BC4E24"/>
    <w:rsid w:val="00BE3297"/>
    <w:rsid w:val="00C00FDC"/>
    <w:rsid w:val="00C12447"/>
    <w:rsid w:val="00C250D5"/>
    <w:rsid w:val="00C3124E"/>
    <w:rsid w:val="00C31974"/>
    <w:rsid w:val="00C37DAF"/>
    <w:rsid w:val="00C57291"/>
    <w:rsid w:val="00C63643"/>
    <w:rsid w:val="00C82157"/>
    <w:rsid w:val="00C92898"/>
    <w:rsid w:val="00CA5D9D"/>
    <w:rsid w:val="00CE0459"/>
    <w:rsid w:val="00CE7514"/>
    <w:rsid w:val="00CF3D3A"/>
    <w:rsid w:val="00D248DE"/>
    <w:rsid w:val="00D64366"/>
    <w:rsid w:val="00D71EEC"/>
    <w:rsid w:val="00D8542D"/>
    <w:rsid w:val="00D870FC"/>
    <w:rsid w:val="00D97F44"/>
    <w:rsid w:val="00DA4AF2"/>
    <w:rsid w:val="00DB684A"/>
    <w:rsid w:val="00DC3677"/>
    <w:rsid w:val="00DC6A71"/>
    <w:rsid w:val="00DE5B46"/>
    <w:rsid w:val="00E0357D"/>
    <w:rsid w:val="00E24EC2"/>
    <w:rsid w:val="00E321B7"/>
    <w:rsid w:val="00E45B17"/>
    <w:rsid w:val="00E45FF8"/>
    <w:rsid w:val="00E46D01"/>
    <w:rsid w:val="00E517FE"/>
    <w:rsid w:val="00E75B0B"/>
    <w:rsid w:val="00E96041"/>
    <w:rsid w:val="00EB2E02"/>
    <w:rsid w:val="00EB2FC2"/>
    <w:rsid w:val="00EB62A1"/>
    <w:rsid w:val="00EF7DF4"/>
    <w:rsid w:val="00F07BB0"/>
    <w:rsid w:val="00F23209"/>
    <w:rsid w:val="00F240BB"/>
    <w:rsid w:val="00F25603"/>
    <w:rsid w:val="00F46724"/>
    <w:rsid w:val="00F57FED"/>
    <w:rsid w:val="00FB67FA"/>
    <w:rsid w:val="00FC5DF3"/>
    <w:rsid w:val="00FD0CFA"/>
    <w:rsid w:val="00FE115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D7E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D7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paragraph" w:customStyle="1" w:styleId="Besedilo">
    <w:name w:val="Besedilo"/>
    <w:basedOn w:val="Navaden"/>
    <w:rsid w:val="002B75D4"/>
    <w:pPr>
      <w:spacing w:line="240" w:lineRule="auto"/>
    </w:pPr>
    <w:rPr>
      <w:rFonts w:ascii="Times New Roman" w:hAnsi="Times New Roman"/>
      <w:sz w:val="24"/>
      <w:lang w:val="sl-SI" w:eastAsia="sl-SI"/>
    </w:rPr>
  </w:style>
  <w:style w:type="paragraph" w:styleId="Navadensplet">
    <w:name w:val="Normal (Web)"/>
    <w:basedOn w:val="Navaden"/>
    <w:unhideWhenUsed/>
    <w:rsid w:val="002B75D4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link w:val="BesedilooblakaZnak"/>
    <w:rsid w:val="002B7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B75D4"/>
    <w:rPr>
      <w:rFonts w:ascii="Tahoma" w:hAnsi="Tahoma" w:cs="Tahoma"/>
      <w:sz w:val="16"/>
      <w:szCs w:val="16"/>
      <w:lang w:val="en-US" w:eastAsia="en-US"/>
    </w:rPr>
  </w:style>
  <w:style w:type="paragraph" w:customStyle="1" w:styleId="ZnakZnak">
    <w:name w:val="Znak Znak"/>
    <w:basedOn w:val="Navaden"/>
    <w:rsid w:val="0065627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Naslov2Znak">
    <w:name w:val="Naslov 2 Znak"/>
    <w:basedOn w:val="Privzetapisavaodstavka"/>
    <w:link w:val="Naslov2"/>
    <w:uiPriority w:val="9"/>
    <w:rsid w:val="000D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0D7E27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eastAsia="en-US"/>
    </w:rPr>
  </w:style>
  <w:style w:type="numbering" w:customStyle="1" w:styleId="Brezseznama1">
    <w:name w:val="Brez seznama1"/>
    <w:next w:val="Brezseznama"/>
    <w:uiPriority w:val="99"/>
    <w:semiHidden/>
    <w:unhideWhenUsed/>
    <w:rsid w:val="000D7E27"/>
  </w:style>
  <w:style w:type="character" w:styleId="tevilkastrani">
    <w:name w:val="page number"/>
    <w:basedOn w:val="Privzetapisavaodstavka"/>
    <w:rsid w:val="000D7E27"/>
  </w:style>
  <w:style w:type="numbering" w:customStyle="1" w:styleId="Brezseznama11">
    <w:name w:val="Brez seznama11"/>
    <w:next w:val="Brezseznama"/>
    <w:uiPriority w:val="99"/>
    <w:semiHidden/>
    <w:unhideWhenUsed/>
    <w:rsid w:val="000D7E27"/>
  </w:style>
  <w:style w:type="paragraph" w:customStyle="1" w:styleId="Brezrazmikov1">
    <w:name w:val="Brez razmikov1"/>
    <w:qFormat/>
    <w:rsid w:val="000D7E2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dstavekseznama1">
    <w:name w:val="Odstavek seznama1"/>
    <w:basedOn w:val="Navaden"/>
    <w:qFormat/>
    <w:rsid w:val="000D7E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character" w:styleId="Pripombasklic">
    <w:name w:val="annotation reference"/>
    <w:uiPriority w:val="99"/>
    <w:unhideWhenUsed/>
    <w:rsid w:val="000D7E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D7E27"/>
    <w:pPr>
      <w:spacing w:line="240" w:lineRule="auto"/>
    </w:pPr>
    <w:rPr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D7E2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0D7E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0D7E27"/>
    <w:rPr>
      <w:rFonts w:ascii="Arial" w:hAnsi="Arial"/>
      <w:b/>
      <w:bCs/>
      <w:lang w:eastAsia="en-US"/>
    </w:rPr>
  </w:style>
  <w:style w:type="paragraph" w:styleId="Brezrazmikov">
    <w:name w:val="No Spacing"/>
    <w:qFormat/>
    <w:rsid w:val="000D7E27"/>
    <w:rPr>
      <w:rFonts w:ascii="Arial" w:hAnsi="Arial"/>
      <w:szCs w:val="24"/>
      <w:lang w:val="en-US" w:eastAsia="en-US"/>
    </w:rPr>
  </w:style>
  <w:style w:type="paragraph" w:customStyle="1" w:styleId="NaslovpredpisaZnak">
    <w:name w:val="Naslov_predpisa Znak"/>
    <w:basedOn w:val="Navaden"/>
    <w:link w:val="NaslovpredpisaZnakZnak"/>
    <w:qFormat/>
    <w:rsid w:val="000D7E27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4"/>
      <w:lang w:val="sl-SI" w:eastAsia="sl-SI"/>
    </w:rPr>
  </w:style>
  <w:style w:type="character" w:customStyle="1" w:styleId="NaslovpredpisaZnakZnak">
    <w:name w:val="Naslov_predpisa Znak Znak"/>
    <w:link w:val="NaslovpredpisaZnak"/>
    <w:rsid w:val="000D7E27"/>
    <w:rPr>
      <w:rFonts w:ascii="Arial" w:hAnsi="Arial" w:cs="Arial"/>
      <w:b/>
      <w:sz w:val="24"/>
      <w:szCs w:val="24"/>
    </w:rPr>
  </w:style>
  <w:style w:type="character" w:customStyle="1" w:styleId="NogaZnak">
    <w:name w:val="Noga Znak"/>
    <w:link w:val="Noga"/>
    <w:uiPriority w:val="99"/>
    <w:rsid w:val="000D7E27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qFormat/>
    <w:rsid w:val="000D7E27"/>
    <w:pPr>
      <w:ind w:left="720"/>
      <w:contextualSpacing/>
    </w:pPr>
    <w:rPr>
      <w:lang w:val="sl-SI"/>
    </w:rPr>
  </w:style>
  <w:style w:type="paragraph" w:styleId="Napis">
    <w:name w:val="caption"/>
    <w:basedOn w:val="Navaden"/>
    <w:next w:val="Navaden"/>
    <w:link w:val="NapisZnak"/>
    <w:qFormat/>
    <w:rsid w:val="000D7E27"/>
    <w:pPr>
      <w:spacing w:before="120" w:after="120" w:line="240" w:lineRule="auto"/>
    </w:pPr>
    <w:rPr>
      <w:rFonts w:ascii="Times New Roman" w:hAnsi="Times New Roman"/>
      <w:b/>
      <w:bCs/>
      <w:szCs w:val="20"/>
      <w:lang w:val="sl-SI" w:eastAsia="sl-SI"/>
    </w:rPr>
  </w:style>
  <w:style w:type="character" w:customStyle="1" w:styleId="NapisZnak">
    <w:name w:val="Napis Znak"/>
    <w:link w:val="Napis"/>
    <w:locked/>
    <w:rsid w:val="000D7E27"/>
    <w:rPr>
      <w:b/>
      <w:bCs/>
    </w:rPr>
  </w:style>
  <w:style w:type="character" w:customStyle="1" w:styleId="Naslov1Znak">
    <w:name w:val="Naslov 1 Znak"/>
    <w:aliases w:val="NASLOV Znak"/>
    <w:link w:val="Naslov1"/>
    <w:uiPriority w:val="9"/>
    <w:rsid w:val="000D7E27"/>
    <w:rPr>
      <w:rFonts w:ascii="Arial" w:hAnsi="Arial"/>
      <w:b/>
      <w:kern w:val="32"/>
      <w:sz w:val="28"/>
      <w:szCs w:val="32"/>
    </w:rPr>
  </w:style>
  <w:style w:type="character" w:styleId="SledenaHiperpovezava">
    <w:name w:val="FollowedHyperlink"/>
    <w:uiPriority w:val="99"/>
    <w:unhideWhenUsed/>
    <w:rsid w:val="000D7E27"/>
    <w:rPr>
      <w:color w:val="800080"/>
      <w:u w:val="single"/>
    </w:rPr>
  </w:style>
  <w:style w:type="character" w:styleId="Krepko">
    <w:name w:val="Strong"/>
    <w:uiPriority w:val="22"/>
    <w:qFormat/>
    <w:rsid w:val="000D7E27"/>
    <w:rPr>
      <w:b/>
      <w:bCs/>
    </w:rPr>
  </w:style>
  <w:style w:type="character" w:styleId="Poudarek">
    <w:name w:val="Emphasis"/>
    <w:uiPriority w:val="20"/>
    <w:qFormat/>
    <w:rsid w:val="000D7E27"/>
    <w:rPr>
      <w:i/>
      <w:iCs/>
    </w:rPr>
  </w:style>
  <w:style w:type="paragraph" w:styleId="Revizija">
    <w:name w:val="Revision"/>
    <w:hidden/>
    <w:uiPriority w:val="99"/>
    <w:semiHidden/>
    <w:rsid w:val="000D7E27"/>
    <w:rPr>
      <w:rFonts w:ascii="Arial" w:hAnsi="Arial"/>
      <w:szCs w:val="24"/>
      <w:lang w:val="en-US"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0D7E27"/>
    <w:pPr>
      <w:keepLines/>
      <w:spacing w:after="0" w:line="259" w:lineRule="auto"/>
      <w:outlineLvl w:val="9"/>
    </w:pPr>
    <w:rPr>
      <w:rFonts w:ascii="Cambria" w:hAnsi="Cambria"/>
      <w:b w:val="0"/>
      <w:color w:val="365F91"/>
      <w:kern w:val="0"/>
      <w:sz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0D7E27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0D7E27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0D7E27"/>
    <w:pPr>
      <w:spacing w:after="100"/>
      <w:ind w:left="400"/>
    </w:pPr>
  </w:style>
  <w:style w:type="paragraph" w:customStyle="1" w:styleId="Neotevilenodstavek">
    <w:name w:val="Neoštevilčen odstavek"/>
    <w:basedOn w:val="Navaden"/>
    <w:link w:val="NeotevilenodstavekZnak"/>
    <w:qFormat/>
    <w:rsid w:val="00E45FF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E45FF8"/>
    <w:rPr>
      <w:rFonts w:ascii="Arial" w:hAnsi="Arial" w:cs="Arial"/>
      <w:sz w:val="22"/>
      <w:szCs w:val="22"/>
    </w:rPr>
  </w:style>
  <w:style w:type="paragraph" w:customStyle="1" w:styleId="xl65">
    <w:name w:val="xl65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66">
    <w:name w:val="xl66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67">
    <w:name w:val="xl67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68">
    <w:name w:val="xl68"/>
    <w:basedOn w:val="Navaden"/>
    <w:rsid w:val="00BA2D76"/>
    <w:pPr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69">
    <w:name w:val="xl69"/>
    <w:basedOn w:val="Navaden"/>
    <w:rsid w:val="00BA2D76"/>
    <w:pP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0">
    <w:name w:val="xl70"/>
    <w:basedOn w:val="Navaden"/>
    <w:rsid w:val="00BA2D76"/>
    <w:pPr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71">
    <w:name w:val="xl71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72">
    <w:name w:val="xl72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3">
    <w:name w:val="xl73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4">
    <w:name w:val="xl74"/>
    <w:basedOn w:val="Navaden"/>
    <w:rsid w:val="00BA2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5">
    <w:name w:val="xl75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6">
    <w:name w:val="xl76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7">
    <w:name w:val="xl77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8">
    <w:name w:val="xl78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9">
    <w:name w:val="xl79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0">
    <w:name w:val="xl8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1">
    <w:name w:val="xl81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2">
    <w:name w:val="xl82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3">
    <w:name w:val="xl83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4">
    <w:name w:val="xl84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5">
    <w:name w:val="xl85"/>
    <w:basedOn w:val="Navaden"/>
    <w:rsid w:val="00BA2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6">
    <w:name w:val="xl86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993366"/>
      <w:sz w:val="18"/>
      <w:szCs w:val="18"/>
      <w:lang w:val="sl-SI" w:eastAsia="sl-SI"/>
    </w:rPr>
  </w:style>
  <w:style w:type="paragraph" w:customStyle="1" w:styleId="xl87">
    <w:name w:val="xl87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88">
    <w:name w:val="xl88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9">
    <w:name w:val="xl89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90">
    <w:name w:val="xl90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91">
    <w:name w:val="xl91"/>
    <w:basedOn w:val="Navaden"/>
    <w:rsid w:val="00BA2D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92">
    <w:name w:val="xl92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93">
    <w:name w:val="xl93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94">
    <w:name w:val="xl94"/>
    <w:basedOn w:val="Navaden"/>
    <w:rsid w:val="00BA2D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95">
    <w:name w:val="xl95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96">
    <w:name w:val="xl96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97">
    <w:name w:val="xl97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98">
    <w:name w:val="xl98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99">
    <w:name w:val="xl99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100">
    <w:name w:val="xl100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1">
    <w:name w:val="xl101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2">
    <w:name w:val="xl102"/>
    <w:basedOn w:val="Navaden"/>
    <w:rsid w:val="00BA2D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3">
    <w:name w:val="xl103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4">
    <w:name w:val="xl104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  <w:lang w:val="sl-SI" w:eastAsia="sl-SI"/>
    </w:rPr>
  </w:style>
  <w:style w:type="paragraph" w:customStyle="1" w:styleId="xl105">
    <w:name w:val="xl105"/>
    <w:basedOn w:val="Navaden"/>
    <w:rsid w:val="00BA2D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06">
    <w:name w:val="xl106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07">
    <w:name w:val="xl107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08">
    <w:name w:val="xl108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9">
    <w:name w:val="xl109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0">
    <w:name w:val="xl110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1">
    <w:name w:val="xl111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2">
    <w:name w:val="xl112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3">
    <w:name w:val="xl113"/>
    <w:basedOn w:val="Navaden"/>
    <w:rsid w:val="00BA2D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4">
    <w:name w:val="xl114"/>
    <w:basedOn w:val="Navaden"/>
    <w:rsid w:val="00BA2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5">
    <w:name w:val="xl115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6">
    <w:name w:val="xl116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993366"/>
      <w:sz w:val="18"/>
      <w:szCs w:val="18"/>
      <w:lang w:val="sl-SI" w:eastAsia="sl-SI"/>
    </w:rPr>
  </w:style>
  <w:style w:type="paragraph" w:customStyle="1" w:styleId="xl117">
    <w:name w:val="xl117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  <w:lang w:val="sl-SI" w:eastAsia="sl-SI"/>
    </w:rPr>
  </w:style>
  <w:style w:type="paragraph" w:customStyle="1" w:styleId="xl118">
    <w:name w:val="xl118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119">
    <w:name w:val="xl119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20">
    <w:name w:val="xl120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1">
    <w:name w:val="xl121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2">
    <w:name w:val="xl122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3">
    <w:name w:val="xl123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4">
    <w:name w:val="xl124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25">
    <w:name w:val="xl125"/>
    <w:basedOn w:val="Navaden"/>
    <w:rsid w:val="00BA2D7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26">
    <w:name w:val="xl126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7">
    <w:name w:val="xl127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128">
    <w:name w:val="xl128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129">
    <w:name w:val="xl129"/>
    <w:basedOn w:val="Navaden"/>
    <w:rsid w:val="00BA2D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130">
    <w:name w:val="xl130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1">
    <w:name w:val="xl131"/>
    <w:basedOn w:val="Navaden"/>
    <w:rsid w:val="00BA2D7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2">
    <w:name w:val="xl132"/>
    <w:basedOn w:val="Navaden"/>
    <w:rsid w:val="00BA2D7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3">
    <w:name w:val="xl133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4">
    <w:name w:val="xl134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5">
    <w:name w:val="xl135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6">
    <w:name w:val="xl136"/>
    <w:basedOn w:val="Navaden"/>
    <w:rsid w:val="00BA2D7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37">
    <w:name w:val="xl137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FF0000"/>
      <w:sz w:val="18"/>
      <w:szCs w:val="18"/>
      <w:lang w:val="sl-SI" w:eastAsia="sl-SI"/>
    </w:rPr>
  </w:style>
  <w:style w:type="paragraph" w:customStyle="1" w:styleId="xl138">
    <w:name w:val="xl138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FF0000"/>
      <w:sz w:val="18"/>
      <w:szCs w:val="18"/>
      <w:lang w:val="sl-SI" w:eastAsia="sl-SI"/>
    </w:rPr>
  </w:style>
  <w:style w:type="paragraph" w:customStyle="1" w:styleId="xl139">
    <w:name w:val="xl139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b/>
      <w:bCs/>
      <w:sz w:val="24"/>
      <w:lang w:val="sl-SI" w:eastAsia="sl-SI"/>
    </w:rPr>
  </w:style>
  <w:style w:type="paragraph" w:customStyle="1" w:styleId="xl140">
    <w:name w:val="xl140"/>
    <w:basedOn w:val="Navaden"/>
    <w:rsid w:val="00BA2D76"/>
    <w:pP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val="sl-SI" w:eastAsia="sl-SI"/>
    </w:rPr>
  </w:style>
  <w:style w:type="paragraph" w:customStyle="1" w:styleId="xl141">
    <w:name w:val="xl141"/>
    <w:basedOn w:val="Navaden"/>
    <w:rsid w:val="00BA2D7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2">
    <w:name w:val="xl142"/>
    <w:basedOn w:val="Navaden"/>
    <w:rsid w:val="00BA2D7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3">
    <w:name w:val="xl143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4">
    <w:name w:val="xl144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5">
    <w:name w:val="xl145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6">
    <w:name w:val="xl146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7">
    <w:name w:val="xl147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48">
    <w:name w:val="xl148"/>
    <w:basedOn w:val="Navaden"/>
    <w:rsid w:val="00BA2D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49">
    <w:name w:val="xl149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50">
    <w:name w:val="xl150"/>
    <w:basedOn w:val="Navaden"/>
    <w:rsid w:val="00BA2D7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51">
    <w:name w:val="xl151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2">
    <w:name w:val="xl152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3">
    <w:name w:val="xl153"/>
    <w:basedOn w:val="Navaden"/>
    <w:rsid w:val="00BA2D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4">
    <w:name w:val="xl154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5">
    <w:name w:val="xl155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6">
    <w:name w:val="xl156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7">
    <w:name w:val="xl157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8">
    <w:name w:val="xl158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59">
    <w:name w:val="xl159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0">
    <w:name w:val="xl160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61">
    <w:name w:val="xl161"/>
    <w:basedOn w:val="Navaden"/>
    <w:rsid w:val="00BA2D7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62">
    <w:name w:val="xl162"/>
    <w:basedOn w:val="Navaden"/>
    <w:rsid w:val="00BA2D7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63">
    <w:name w:val="xl163"/>
    <w:basedOn w:val="Navaden"/>
    <w:rsid w:val="00BA2D76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4">
    <w:name w:val="xl164"/>
    <w:basedOn w:val="Navaden"/>
    <w:rsid w:val="00BA2D76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5">
    <w:name w:val="xl165"/>
    <w:basedOn w:val="Navaden"/>
    <w:rsid w:val="00BA2D76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66">
    <w:name w:val="xl166"/>
    <w:basedOn w:val="Navaden"/>
    <w:rsid w:val="00BA2D76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67">
    <w:name w:val="xl167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8">
    <w:name w:val="xl168"/>
    <w:basedOn w:val="Navaden"/>
    <w:rsid w:val="00BA2D7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9">
    <w:name w:val="xl169"/>
    <w:basedOn w:val="Navaden"/>
    <w:rsid w:val="00BA2D7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70">
    <w:name w:val="xl170"/>
    <w:basedOn w:val="Navaden"/>
    <w:rsid w:val="00BA2D7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71">
    <w:name w:val="xl171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2">
    <w:name w:val="xl172"/>
    <w:basedOn w:val="Navaden"/>
    <w:rsid w:val="00BA2D7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3">
    <w:name w:val="xl173"/>
    <w:basedOn w:val="Navaden"/>
    <w:rsid w:val="00BA2D7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4">
    <w:name w:val="xl174"/>
    <w:basedOn w:val="Navaden"/>
    <w:rsid w:val="00BA2D7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75">
    <w:name w:val="xl175"/>
    <w:basedOn w:val="Navaden"/>
    <w:rsid w:val="00BA2D7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76">
    <w:name w:val="xl176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7">
    <w:name w:val="xl177"/>
    <w:basedOn w:val="Navaden"/>
    <w:rsid w:val="00BA2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8">
    <w:name w:val="xl178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9">
    <w:name w:val="xl179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80">
    <w:name w:val="xl180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font5">
    <w:name w:val="font5"/>
    <w:basedOn w:val="Navaden"/>
    <w:rsid w:val="00BA2D76"/>
    <w:pPr>
      <w:spacing w:before="100" w:beforeAutospacing="1" w:after="100" w:afterAutospacing="1" w:line="240" w:lineRule="auto"/>
    </w:pPr>
    <w:rPr>
      <w:rFonts w:cs="Arial"/>
      <w:i/>
      <w:iCs/>
      <w:sz w:val="13"/>
      <w:szCs w:val="13"/>
      <w:lang w:val="sl-SI" w:eastAsia="sl-SI"/>
    </w:rPr>
  </w:style>
  <w:style w:type="paragraph" w:customStyle="1" w:styleId="font6">
    <w:name w:val="font6"/>
    <w:basedOn w:val="Navaden"/>
    <w:rsid w:val="00BA2D76"/>
    <w:pPr>
      <w:spacing w:before="100" w:beforeAutospacing="1" w:after="100" w:afterAutospacing="1" w:line="240" w:lineRule="auto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81">
    <w:name w:val="xl181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82">
    <w:name w:val="xl182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183">
    <w:name w:val="xl18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184">
    <w:name w:val="xl184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85">
    <w:name w:val="xl185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86">
    <w:name w:val="xl186"/>
    <w:basedOn w:val="Navaden"/>
    <w:rsid w:val="00BA2D76"/>
    <w:pPr>
      <w:pBdr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87">
    <w:name w:val="xl187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88">
    <w:name w:val="xl188"/>
    <w:basedOn w:val="Navaden"/>
    <w:rsid w:val="00BA2D7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89">
    <w:name w:val="xl189"/>
    <w:basedOn w:val="Navaden"/>
    <w:rsid w:val="00BA2D7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90">
    <w:name w:val="xl190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191">
    <w:name w:val="xl191"/>
    <w:basedOn w:val="Navaden"/>
    <w:rsid w:val="00BA2D7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192">
    <w:name w:val="xl192"/>
    <w:basedOn w:val="Navaden"/>
    <w:rsid w:val="00BA2D76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3">
    <w:name w:val="xl193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4">
    <w:name w:val="xl194"/>
    <w:basedOn w:val="Navaden"/>
    <w:rsid w:val="00BA2D7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5">
    <w:name w:val="xl195"/>
    <w:basedOn w:val="Navaden"/>
    <w:rsid w:val="00BA2D7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96">
    <w:name w:val="xl196"/>
    <w:basedOn w:val="Navaden"/>
    <w:rsid w:val="00BA2D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7">
    <w:name w:val="xl197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8">
    <w:name w:val="xl198"/>
    <w:basedOn w:val="Navaden"/>
    <w:rsid w:val="00BA2D76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9">
    <w:name w:val="xl199"/>
    <w:basedOn w:val="Navaden"/>
    <w:rsid w:val="00BA2D7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00">
    <w:name w:val="xl20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01">
    <w:name w:val="xl201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02">
    <w:name w:val="xl202"/>
    <w:basedOn w:val="Navaden"/>
    <w:rsid w:val="00BA2D7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203">
    <w:name w:val="xl203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04">
    <w:name w:val="xl204"/>
    <w:basedOn w:val="Navaden"/>
    <w:rsid w:val="00BA2D76"/>
    <w:pPr>
      <w:pBdr>
        <w:top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05">
    <w:name w:val="xl205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06">
    <w:name w:val="xl206"/>
    <w:basedOn w:val="Navaden"/>
    <w:rsid w:val="00BA2D76"/>
    <w:pPr>
      <w:pBdr>
        <w:top w:val="single" w:sz="8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07">
    <w:name w:val="xl207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08">
    <w:name w:val="xl208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09">
    <w:name w:val="xl209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10">
    <w:name w:val="xl210"/>
    <w:basedOn w:val="Navaden"/>
    <w:rsid w:val="00BA2D76"/>
    <w:pPr>
      <w:pBdr>
        <w:top w:val="single" w:sz="8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11">
    <w:name w:val="xl211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12">
    <w:name w:val="xl212"/>
    <w:basedOn w:val="Navaden"/>
    <w:rsid w:val="00BA2D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213">
    <w:name w:val="xl21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double"/>
      <w:lang w:val="sl-SI" w:eastAsia="sl-SI"/>
    </w:rPr>
  </w:style>
  <w:style w:type="paragraph" w:customStyle="1" w:styleId="xl214">
    <w:name w:val="xl214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5">
    <w:name w:val="xl215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6">
    <w:name w:val="xl216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7">
    <w:name w:val="xl217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8">
    <w:name w:val="xl218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9">
    <w:name w:val="xl219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20">
    <w:name w:val="xl220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221">
    <w:name w:val="xl221"/>
    <w:basedOn w:val="Navaden"/>
    <w:rsid w:val="00BA2D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222">
    <w:name w:val="xl222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23">
    <w:name w:val="xl223"/>
    <w:basedOn w:val="Navaden"/>
    <w:rsid w:val="00BA2D7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4">
    <w:name w:val="xl224"/>
    <w:basedOn w:val="Navaden"/>
    <w:rsid w:val="00BA2D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5">
    <w:name w:val="xl225"/>
    <w:basedOn w:val="Navaden"/>
    <w:rsid w:val="00BA2D76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6">
    <w:name w:val="xl226"/>
    <w:basedOn w:val="Navaden"/>
    <w:rsid w:val="00BA2D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7">
    <w:name w:val="xl227"/>
    <w:basedOn w:val="Navaden"/>
    <w:rsid w:val="00BA2D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8">
    <w:name w:val="xl228"/>
    <w:basedOn w:val="Navaden"/>
    <w:rsid w:val="00BA2D76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9">
    <w:name w:val="xl229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230">
    <w:name w:val="xl230"/>
    <w:basedOn w:val="Navaden"/>
    <w:rsid w:val="00BA2D7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1">
    <w:name w:val="xl231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2">
    <w:name w:val="xl232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3">
    <w:name w:val="xl23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4">
    <w:name w:val="xl234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5">
    <w:name w:val="xl235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6">
    <w:name w:val="xl236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237">
    <w:name w:val="xl237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238">
    <w:name w:val="xl238"/>
    <w:basedOn w:val="Navaden"/>
    <w:rsid w:val="00BA2D76"/>
    <w:pPr>
      <w:pBdr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239">
    <w:name w:val="xl239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i/>
      <w:iCs/>
      <w:sz w:val="14"/>
      <w:szCs w:val="14"/>
      <w:lang w:val="sl-SI" w:eastAsia="sl-SI"/>
    </w:rPr>
  </w:style>
  <w:style w:type="paragraph" w:customStyle="1" w:styleId="xl240">
    <w:name w:val="xl24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1">
    <w:name w:val="xl241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2">
    <w:name w:val="xl242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3">
    <w:name w:val="xl24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44">
    <w:name w:val="xl244"/>
    <w:basedOn w:val="Navaden"/>
    <w:rsid w:val="00BA2D76"/>
    <w:pPr>
      <w:pBdr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5">
    <w:name w:val="xl245"/>
    <w:basedOn w:val="Navaden"/>
    <w:rsid w:val="00BA2D76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6">
    <w:name w:val="xl246"/>
    <w:basedOn w:val="Navaden"/>
    <w:rsid w:val="00BA2D76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7">
    <w:name w:val="xl247"/>
    <w:basedOn w:val="Navaden"/>
    <w:rsid w:val="00BA2D76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48">
    <w:name w:val="xl248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9">
    <w:name w:val="xl249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0">
    <w:name w:val="xl25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51">
    <w:name w:val="xl251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2">
    <w:name w:val="xl252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3">
    <w:name w:val="xl253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4">
    <w:name w:val="xl254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55">
    <w:name w:val="xl255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6">
    <w:name w:val="xl256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7">
    <w:name w:val="xl257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8">
    <w:name w:val="xl258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59">
    <w:name w:val="xl259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0">
    <w:name w:val="xl260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1">
    <w:name w:val="xl261"/>
    <w:basedOn w:val="Navaden"/>
    <w:rsid w:val="00BA2D76"/>
    <w:pPr>
      <w:pBdr>
        <w:top w:val="single" w:sz="8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2">
    <w:name w:val="xl262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63">
    <w:name w:val="xl263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4">
    <w:name w:val="xl264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5">
    <w:name w:val="xl265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6">
    <w:name w:val="xl266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7">
    <w:name w:val="xl267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8">
    <w:name w:val="xl268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69">
    <w:name w:val="xl269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0">
    <w:name w:val="xl270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1">
    <w:name w:val="xl271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2">
    <w:name w:val="xl272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73">
    <w:name w:val="xl27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4">
    <w:name w:val="xl274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5">
    <w:name w:val="xl275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76">
    <w:name w:val="xl276"/>
    <w:basedOn w:val="Navaden"/>
    <w:rsid w:val="00BA2D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7">
    <w:name w:val="xl277"/>
    <w:basedOn w:val="Navaden"/>
    <w:rsid w:val="00BA2D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8">
    <w:name w:val="xl278"/>
    <w:basedOn w:val="Navaden"/>
    <w:rsid w:val="00BA2D76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9">
    <w:name w:val="xl279"/>
    <w:basedOn w:val="Navaden"/>
    <w:rsid w:val="00BA2D7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80">
    <w:name w:val="xl280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1">
    <w:name w:val="xl281"/>
    <w:basedOn w:val="Navaden"/>
    <w:rsid w:val="00BA2D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2">
    <w:name w:val="xl282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3">
    <w:name w:val="xl283"/>
    <w:basedOn w:val="Navaden"/>
    <w:rsid w:val="00BA2D76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4">
    <w:name w:val="xl284"/>
    <w:basedOn w:val="Navaden"/>
    <w:rsid w:val="00BA2D7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85">
    <w:name w:val="xl285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6">
    <w:name w:val="xl286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87">
    <w:name w:val="xl287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88">
    <w:name w:val="xl288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89">
    <w:name w:val="xl289"/>
    <w:basedOn w:val="Navaden"/>
    <w:rsid w:val="00BA2D76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90">
    <w:name w:val="xl290"/>
    <w:basedOn w:val="Navaden"/>
    <w:rsid w:val="00BA2D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291">
    <w:name w:val="xl291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2">
    <w:name w:val="xl292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3">
    <w:name w:val="xl293"/>
    <w:basedOn w:val="Navaden"/>
    <w:rsid w:val="00BA2D76"/>
    <w:pPr>
      <w:pBdr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4">
    <w:name w:val="xl294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95">
    <w:name w:val="xl295"/>
    <w:basedOn w:val="Navaden"/>
    <w:rsid w:val="00BA2D76"/>
    <w:pPr>
      <w:pBdr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6">
    <w:name w:val="xl296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7">
    <w:name w:val="xl297"/>
    <w:basedOn w:val="Navaden"/>
    <w:rsid w:val="00BA2D76"/>
    <w:pPr>
      <w:pBdr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8">
    <w:name w:val="xl298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99">
    <w:name w:val="xl299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300">
    <w:name w:val="xl300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301">
    <w:name w:val="xl301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302">
    <w:name w:val="xl302"/>
    <w:basedOn w:val="Navaden"/>
    <w:rsid w:val="00BA2D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303">
    <w:name w:val="xl303"/>
    <w:basedOn w:val="Navaden"/>
    <w:rsid w:val="00BA2D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304">
    <w:name w:val="xl304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305">
    <w:name w:val="xl305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306">
    <w:name w:val="xl306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07">
    <w:name w:val="xl307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08">
    <w:name w:val="xl308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09">
    <w:name w:val="xl309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10">
    <w:name w:val="xl310"/>
    <w:basedOn w:val="Navaden"/>
    <w:rsid w:val="00BA2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11">
    <w:name w:val="xl311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12">
    <w:name w:val="xl312"/>
    <w:basedOn w:val="Navaden"/>
    <w:rsid w:val="00BA2D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3">
    <w:name w:val="xl313"/>
    <w:basedOn w:val="Navaden"/>
    <w:rsid w:val="00BA2D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4">
    <w:name w:val="xl314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5">
    <w:name w:val="xl315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6">
    <w:name w:val="xl316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7">
    <w:name w:val="xl317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8">
    <w:name w:val="xl318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19">
    <w:name w:val="xl319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0">
    <w:name w:val="xl32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1">
    <w:name w:val="xl321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2">
    <w:name w:val="xl322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3">
    <w:name w:val="xl323"/>
    <w:basedOn w:val="Navaden"/>
    <w:rsid w:val="00BA2D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4">
    <w:name w:val="xl324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25">
    <w:name w:val="xl325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26">
    <w:name w:val="xl326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7">
    <w:name w:val="xl327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8">
    <w:name w:val="xl328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9">
    <w:name w:val="xl329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0">
    <w:name w:val="xl330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1">
    <w:name w:val="xl331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2">
    <w:name w:val="xl332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i/>
      <w:iCs/>
      <w:sz w:val="14"/>
      <w:szCs w:val="14"/>
      <w:lang w:val="sl-SI" w:eastAsia="sl-SI"/>
    </w:rPr>
  </w:style>
  <w:style w:type="paragraph" w:customStyle="1" w:styleId="xl333">
    <w:name w:val="xl333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i/>
      <w:iCs/>
      <w:sz w:val="14"/>
      <w:szCs w:val="14"/>
      <w:lang w:val="sl-SI" w:eastAsia="sl-SI"/>
    </w:rPr>
  </w:style>
  <w:style w:type="paragraph" w:customStyle="1" w:styleId="xl334">
    <w:name w:val="xl334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5">
    <w:name w:val="xl335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6">
    <w:name w:val="xl336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7">
    <w:name w:val="xl337"/>
    <w:basedOn w:val="Navaden"/>
    <w:rsid w:val="00BA2D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D7E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D7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paragraph" w:customStyle="1" w:styleId="Besedilo">
    <w:name w:val="Besedilo"/>
    <w:basedOn w:val="Navaden"/>
    <w:rsid w:val="002B75D4"/>
    <w:pPr>
      <w:spacing w:line="240" w:lineRule="auto"/>
    </w:pPr>
    <w:rPr>
      <w:rFonts w:ascii="Times New Roman" w:hAnsi="Times New Roman"/>
      <w:sz w:val="24"/>
      <w:lang w:val="sl-SI" w:eastAsia="sl-SI"/>
    </w:rPr>
  </w:style>
  <w:style w:type="paragraph" w:styleId="Navadensplet">
    <w:name w:val="Normal (Web)"/>
    <w:basedOn w:val="Navaden"/>
    <w:unhideWhenUsed/>
    <w:rsid w:val="002B75D4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link w:val="BesedilooblakaZnak"/>
    <w:rsid w:val="002B7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B75D4"/>
    <w:rPr>
      <w:rFonts w:ascii="Tahoma" w:hAnsi="Tahoma" w:cs="Tahoma"/>
      <w:sz w:val="16"/>
      <w:szCs w:val="16"/>
      <w:lang w:val="en-US" w:eastAsia="en-US"/>
    </w:rPr>
  </w:style>
  <w:style w:type="paragraph" w:customStyle="1" w:styleId="ZnakZnak">
    <w:name w:val="Znak Znak"/>
    <w:basedOn w:val="Navaden"/>
    <w:rsid w:val="0065627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Naslov2Znak">
    <w:name w:val="Naslov 2 Znak"/>
    <w:basedOn w:val="Privzetapisavaodstavka"/>
    <w:link w:val="Naslov2"/>
    <w:uiPriority w:val="9"/>
    <w:rsid w:val="000D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0D7E27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eastAsia="en-US"/>
    </w:rPr>
  </w:style>
  <w:style w:type="numbering" w:customStyle="1" w:styleId="Brezseznama1">
    <w:name w:val="Brez seznama1"/>
    <w:next w:val="Brezseznama"/>
    <w:uiPriority w:val="99"/>
    <w:semiHidden/>
    <w:unhideWhenUsed/>
    <w:rsid w:val="000D7E27"/>
  </w:style>
  <w:style w:type="character" w:styleId="tevilkastrani">
    <w:name w:val="page number"/>
    <w:basedOn w:val="Privzetapisavaodstavka"/>
    <w:rsid w:val="000D7E27"/>
  </w:style>
  <w:style w:type="numbering" w:customStyle="1" w:styleId="Brezseznama11">
    <w:name w:val="Brez seznama11"/>
    <w:next w:val="Brezseznama"/>
    <w:uiPriority w:val="99"/>
    <w:semiHidden/>
    <w:unhideWhenUsed/>
    <w:rsid w:val="000D7E27"/>
  </w:style>
  <w:style w:type="paragraph" w:customStyle="1" w:styleId="Brezrazmikov1">
    <w:name w:val="Brez razmikov1"/>
    <w:qFormat/>
    <w:rsid w:val="000D7E2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dstavekseznama1">
    <w:name w:val="Odstavek seznama1"/>
    <w:basedOn w:val="Navaden"/>
    <w:qFormat/>
    <w:rsid w:val="000D7E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character" w:styleId="Pripombasklic">
    <w:name w:val="annotation reference"/>
    <w:uiPriority w:val="99"/>
    <w:unhideWhenUsed/>
    <w:rsid w:val="000D7E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D7E27"/>
    <w:pPr>
      <w:spacing w:line="240" w:lineRule="auto"/>
    </w:pPr>
    <w:rPr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D7E2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0D7E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0D7E27"/>
    <w:rPr>
      <w:rFonts w:ascii="Arial" w:hAnsi="Arial"/>
      <w:b/>
      <w:bCs/>
      <w:lang w:eastAsia="en-US"/>
    </w:rPr>
  </w:style>
  <w:style w:type="paragraph" w:styleId="Brezrazmikov">
    <w:name w:val="No Spacing"/>
    <w:qFormat/>
    <w:rsid w:val="000D7E27"/>
    <w:rPr>
      <w:rFonts w:ascii="Arial" w:hAnsi="Arial"/>
      <w:szCs w:val="24"/>
      <w:lang w:val="en-US" w:eastAsia="en-US"/>
    </w:rPr>
  </w:style>
  <w:style w:type="paragraph" w:customStyle="1" w:styleId="NaslovpredpisaZnak">
    <w:name w:val="Naslov_predpisa Znak"/>
    <w:basedOn w:val="Navaden"/>
    <w:link w:val="NaslovpredpisaZnakZnak"/>
    <w:qFormat/>
    <w:rsid w:val="000D7E27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4"/>
      <w:lang w:val="sl-SI" w:eastAsia="sl-SI"/>
    </w:rPr>
  </w:style>
  <w:style w:type="character" w:customStyle="1" w:styleId="NaslovpredpisaZnakZnak">
    <w:name w:val="Naslov_predpisa Znak Znak"/>
    <w:link w:val="NaslovpredpisaZnak"/>
    <w:rsid w:val="000D7E27"/>
    <w:rPr>
      <w:rFonts w:ascii="Arial" w:hAnsi="Arial" w:cs="Arial"/>
      <w:b/>
      <w:sz w:val="24"/>
      <w:szCs w:val="24"/>
    </w:rPr>
  </w:style>
  <w:style w:type="character" w:customStyle="1" w:styleId="NogaZnak">
    <w:name w:val="Noga Znak"/>
    <w:link w:val="Noga"/>
    <w:uiPriority w:val="99"/>
    <w:rsid w:val="000D7E27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qFormat/>
    <w:rsid w:val="000D7E27"/>
    <w:pPr>
      <w:ind w:left="720"/>
      <w:contextualSpacing/>
    </w:pPr>
    <w:rPr>
      <w:lang w:val="sl-SI"/>
    </w:rPr>
  </w:style>
  <w:style w:type="paragraph" w:styleId="Napis">
    <w:name w:val="caption"/>
    <w:basedOn w:val="Navaden"/>
    <w:next w:val="Navaden"/>
    <w:link w:val="NapisZnak"/>
    <w:qFormat/>
    <w:rsid w:val="000D7E27"/>
    <w:pPr>
      <w:spacing w:before="120" w:after="120" w:line="240" w:lineRule="auto"/>
    </w:pPr>
    <w:rPr>
      <w:rFonts w:ascii="Times New Roman" w:hAnsi="Times New Roman"/>
      <w:b/>
      <w:bCs/>
      <w:szCs w:val="20"/>
      <w:lang w:val="sl-SI" w:eastAsia="sl-SI"/>
    </w:rPr>
  </w:style>
  <w:style w:type="character" w:customStyle="1" w:styleId="NapisZnak">
    <w:name w:val="Napis Znak"/>
    <w:link w:val="Napis"/>
    <w:locked/>
    <w:rsid w:val="000D7E27"/>
    <w:rPr>
      <w:b/>
      <w:bCs/>
    </w:rPr>
  </w:style>
  <w:style w:type="character" w:customStyle="1" w:styleId="Naslov1Znak">
    <w:name w:val="Naslov 1 Znak"/>
    <w:aliases w:val="NASLOV Znak"/>
    <w:link w:val="Naslov1"/>
    <w:uiPriority w:val="9"/>
    <w:rsid w:val="000D7E27"/>
    <w:rPr>
      <w:rFonts w:ascii="Arial" w:hAnsi="Arial"/>
      <w:b/>
      <w:kern w:val="32"/>
      <w:sz w:val="28"/>
      <w:szCs w:val="32"/>
    </w:rPr>
  </w:style>
  <w:style w:type="character" w:styleId="SledenaHiperpovezava">
    <w:name w:val="FollowedHyperlink"/>
    <w:uiPriority w:val="99"/>
    <w:unhideWhenUsed/>
    <w:rsid w:val="000D7E27"/>
    <w:rPr>
      <w:color w:val="800080"/>
      <w:u w:val="single"/>
    </w:rPr>
  </w:style>
  <w:style w:type="character" w:styleId="Krepko">
    <w:name w:val="Strong"/>
    <w:uiPriority w:val="22"/>
    <w:qFormat/>
    <w:rsid w:val="000D7E27"/>
    <w:rPr>
      <w:b/>
      <w:bCs/>
    </w:rPr>
  </w:style>
  <w:style w:type="character" w:styleId="Poudarek">
    <w:name w:val="Emphasis"/>
    <w:uiPriority w:val="20"/>
    <w:qFormat/>
    <w:rsid w:val="000D7E27"/>
    <w:rPr>
      <w:i/>
      <w:iCs/>
    </w:rPr>
  </w:style>
  <w:style w:type="paragraph" w:styleId="Revizija">
    <w:name w:val="Revision"/>
    <w:hidden/>
    <w:uiPriority w:val="99"/>
    <w:semiHidden/>
    <w:rsid w:val="000D7E27"/>
    <w:rPr>
      <w:rFonts w:ascii="Arial" w:hAnsi="Arial"/>
      <w:szCs w:val="24"/>
      <w:lang w:val="en-US"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0D7E27"/>
    <w:pPr>
      <w:keepLines/>
      <w:spacing w:after="0" w:line="259" w:lineRule="auto"/>
      <w:outlineLvl w:val="9"/>
    </w:pPr>
    <w:rPr>
      <w:rFonts w:ascii="Cambria" w:hAnsi="Cambria"/>
      <w:b w:val="0"/>
      <w:color w:val="365F91"/>
      <w:kern w:val="0"/>
      <w:sz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0D7E27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0D7E27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0D7E27"/>
    <w:pPr>
      <w:spacing w:after="100"/>
      <w:ind w:left="400"/>
    </w:pPr>
  </w:style>
  <w:style w:type="paragraph" w:customStyle="1" w:styleId="Neotevilenodstavek">
    <w:name w:val="Neoštevilčen odstavek"/>
    <w:basedOn w:val="Navaden"/>
    <w:link w:val="NeotevilenodstavekZnak"/>
    <w:qFormat/>
    <w:rsid w:val="00E45FF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E45FF8"/>
    <w:rPr>
      <w:rFonts w:ascii="Arial" w:hAnsi="Arial" w:cs="Arial"/>
      <w:sz w:val="22"/>
      <w:szCs w:val="22"/>
    </w:rPr>
  </w:style>
  <w:style w:type="paragraph" w:customStyle="1" w:styleId="xl65">
    <w:name w:val="xl65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66">
    <w:name w:val="xl66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67">
    <w:name w:val="xl67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68">
    <w:name w:val="xl68"/>
    <w:basedOn w:val="Navaden"/>
    <w:rsid w:val="00BA2D76"/>
    <w:pPr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69">
    <w:name w:val="xl69"/>
    <w:basedOn w:val="Navaden"/>
    <w:rsid w:val="00BA2D76"/>
    <w:pP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0">
    <w:name w:val="xl70"/>
    <w:basedOn w:val="Navaden"/>
    <w:rsid w:val="00BA2D76"/>
    <w:pPr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71">
    <w:name w:val="xl71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72">
    <w:name w:val="xl72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3">
    <w:name w:val="xl73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4">
    <w:name w:val="xl74"/>
    <w:basedOn w:val="Navaden"/>
    <w:rsid w:val="00BA2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5">
    <w:name w:val="xl75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6">
    <w:name w:val="xl76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7">
    <w:name w:val="xl77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8">
    <w:name w:val="xl78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9">
    <w:name w:val="xl79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0">
    <w:name w:val="xl8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1">
    <w:name w:val="xl81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2">
    <w:name w:val="xl82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3">
    <w:name w:val="xl83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4">
    <w:name w:val="xl84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5">
    <w:name w:val="xl85"/>
    <w:basedOn w:val="Navaden"/>
    <w:rsid w:val="00BA2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6">
    <w:name w:val="xl86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993366"/>
      <w:sz w:val="18"/>
      <w:szCs w:val="18"/>
      <w:lang w:val="sl-SI" w:eastAsia="sl-SI"/>
    </w:rPr>
  </w:style>
  <w:style w:type="paragraph" w:customStyle="1" w:styleId="xl87">
    <w:name w:val="xl87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88">
    <w:name w:val="xl88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9">
    <w:name w:val="xl89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90">
    <w:name w:val="xl90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91">
    <w:name w:val="xl91"/>
    <w:basedOn w:val="Navaden"/>
    <w:rsid w:val="00BA2D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92">
    <w:name w:val="xl92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93">
    <w:name w:val="xl93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94">
    <w:name w:val="xl94"/>
    <w:basedOn w:val="Navaden"/>
    <w:rsid w:val="00BA2D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95">
    <w:name w:val="xl95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96">
    <w:name w:val="xl96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97">
    <w:name w:val="xl97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98">
    <w:name w:val="xl98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99">
    <w:name w:val="xl99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100">
    <w:name w:val="xl100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1">
    <w:name w:val="xl101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2">
    <w:name w:val="xl102"/>
    <w:basedOn w:val="Navaden"/>
    <w:rsid w:val="00BA2D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3">
    <w:name w:val="xl103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4">
    <w:name w:val="xl104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  <w:lang w:val="sl-SI" w:eastAsia="sl-SI"/>
    </w:rPr>
  </w:style>
  <w:style w:type="paragraph" w:customStyle="1" w:styleId="xl105">
    <w:name w:val="xl105"/>
    <w:basedOn w:val="Navaden"/>
    <w:rsid w:val="00BA2D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06">
    <w:name w:val="xl106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07">
    <w:name w:val="xl107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08">
    <w:name w:val="xl108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9">
    <w:name w:val="xl109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0">
    <w:name w:val="xl110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1">
    <w:name w:val="xl111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2">
    <w:name w:val="xl112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3">
    <w:name w:val="xl113"/>
    <w:basedOn w:val="Navaden"/>
    <w:rsid w:val="00BA2D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4">
    <w:name w:val="xl114"/>
    <w:basedOn w:val="Navaden"/>
    <w:rsid w:val="00BA2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5">
    <w:name w:val="xl115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6">
    <w:name w:val="xl116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993366"/>
      <w:sz w:val="18"/>
      <w:szCs w:val="18"/>
      <w:lang w:val="sl-SI" w:eastAsia="sl-SI"/>
    </w:rPr>
  </w:style>
  <w:style w:type="paragraph" w:customStyle="1" w:styleId="xl117">
    <w:name w:val="xl117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  <w:lang w:val="sl-SI" w:eastAsia="sl-SI"/>
    </w:rPr>
  </w:style>
  <w:style w:type="paragraph" w:customStyle="1" w:styleId="xl118">
    <w:name w:val="xl118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119">
    <w:name w:val="xl119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20">
    <w:name w:val="xl120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1">
    <w:name w:val="xl121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2">
    <w:name w:val="xl122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3">
    <w:name w:val="xl123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4">
    <w:name w:val="xl124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25">
    <w:name w:val="xl125"/>
    <w:basedOn w:val="Navaden"/>
    <w:rsid w:val="00BA2D7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26">
    <w:name w:val="xl126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7">
    <w:name w:val="xl127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128">
    <w:name w:val="xl128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129">
    <w:name w:val="xl129"/>
    <w:basedOn w:val="Navaden"/>
    <w:rsid w:val="00BA2D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130">
    <w:name w:val="xl130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1">
    <w:name w:val="xl131"/>
    <w:basedOn w:val="Navaden"/>
    <w:rsid w:val="00BA2D7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2">
    <w:name w:val="xl132"/>
    <w:basedOn w:val="Navaden"/>
    <w:rsid w:val="00BA2D7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3">
    <w:name w:val="xl133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4">
    <w:name w:val="xl134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5">
    <w:name w:val="xl135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6">
    <w:name w:val="xl136"/>
    <w:basedOn w:val="Navaden"/>
    <w:rsid w:val="00BA2D7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37">
    <w:name w:val="xl137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FF0000"/>
      <w:sz w:val="18"/>
      <w:szCs w:val="18"/>
      <w:lang w:val="sl-SI" w:eastAsia="sl-SI"/>
    </w:rPr>
  </w:style>
  <w:style w:type="paragraph" w:customStyle="1" w:styleId="xl138">
    <w:name w:val="xl138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FF0000"/>
      <w:sz w:val="18"/>
      <w:szCs w:val="18"/>
      <w:lang w:val="sl-SI" w:eastAsia="sl-SI"/>
    </w:rPr>
  </w:style>
  <w:style w:type="paragraph" w:customStyle="1" w:styleId="xl139">
    <w:name w:val="xl139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b/>
      <w:bCs/>
      <w:sz w:val="24"/>
      <w:lang w:val="sl-SI" w:eastAsia="sl-SI"/>
    </w:rPr>
  </w:style>
  <w:style w:type="paragraph" w:customStyle="1" w:styleId="xl140">
    <w:name w:val="xl140"/>
    <w:basedOn w:val="Navaden"/>
    <w:rsid w:val="00BA2D76"/>
    <w:pP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val="sl-SI" w:eastAsia="sl-SI"/>
    </w:rPr>
  </w:style>
  <w:style w:type="paragraph" w:customStyle="1" w:styleId="xl141">
    <w:name w:val="xl141"/>
    <w:basedOn w:val="Navaden"/>
    <w:rsid w:val="00BA2D7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2">
    <w:name w:val="xl142"/>
    <w:basedOn w:val="Navaden"/>
    <w:rsid w:val="00BA2D7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3">
    <w:name w:val="xl143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4">
    <w:name w:val="xl144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5">
    <w:name w:val="xl145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6">
    <w:name w:val="xl146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7">
    <w:name w:val="xl147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48">
    <w:name w:val="xl148"/>
    <w:basedOn w:val="Navaden"/>
    <w:rsid w:val="00BA2D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49">
    <w:name w:val="xl149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50">
    <w:name w:val="xl150"/>
    <w:basedOn w:val="Navaden"/>
    <w:rsid w:val="00BA2D7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51">
    <w:name w:val="xl151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2">
    <w:name w:val="xl152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3">
    <w:name w:val="xl153"/>
    <w:basedOn w:val="Navaden"/>
    <w:rsid w:val="00BA2D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4">
    <w:name w:val="xl154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5">
    <w:name w:val="xl155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6">
    <w:name w:val="xl156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7">
    <w:name w:val="xl157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8">
    <w:name w:val="xl158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59">
    <w:name w:val="xl159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0">
    <w:name w:val="xl160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61">
    <w:name w:val="xl161"/>
    <w:basedOn w:val="Navaden"/>
    <w:rsid w:val="00BA2D7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62">
    <w:name w:val="xl162"/>
    <w:basedOn w:val="Navaden"/>
    <w:rsid w:val="00BA2D7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63">
    <w:name w:val="xl163"/>
    <w:basedOn w:val="Navaden"/>
    <w:rsid w:val="00BA2D76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4">
    <w:name w:val="xl164"/>
    <w:basedOn w:val="Navaden"/>
    <w:rsid w:val="00BA2D76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5">
    <w:name w:val="xl165"/>
    <w:basedOn w:val="Navaden"/>
    <w:rsid w:val="00BA2D76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66">
    <w:name w:val="xl166"/>
    <w:basedOn w:val="Navaden"/>
    <w:rsid w:val="00BA2D76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67">
    <w:name w:val="xl167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8">
    <w:name w:val="xl168"/>
    <w:basedOn w:val="Navaden"/>
    <w:rsid w:val="00BA2D7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9">
    <w:name w:val="xl169"/>
    <w:basedOn w:val="Navaden"/>
    <w:rsid w:val="00BA2D7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70">
    <w:name w:val="xl170"/>
    <w:basedOn w:val="Navaden"/>
    <w:rsid w:val="00BA2D7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71">
    <w:name w:val="xl171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2">
    <w:name w:val="xl172"/>
    <w:basedOn w:val="Navaden"/>
    <w:rsid w:val="00BA2D7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3">
    <w:name w:val="xl173"/>
    <w:basedOn w:val="Navaden"/>
    <w:rsid w:val="00BA2D7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4">
    <w:name w:val="xl174"/>
    <w:basedOn w:val="Navaden"/>
    <w:rsid w:val="00BA2D7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75">
    <w:name w:val="xl175"/>
    <w:basedOn w:val="Navaden"/>
    <w:rsid w:val="00BA2D7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76">
    <w:name w:val="xl176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7">
    <w:name w:val="xl177"/>
    <w:basedOn w:val="Navaden"/>
    <w:rsid w:val="00BA2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8">
    <w:name w:val="xl178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9">
    <w:name w:val="xl179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80">
    <w:name w:val="xl180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font5">
    <w:name w:val="font5"/>
    <w:basedOn w:val="Navaden"/>
    <w:rsid w:val="00BA2D76"/>
    <w:pPr>
      <w:spacing w:before="100" w:beforeAutospacing="1" w:after="100" w:afterAutospacing="1" w:line="240" w:lineRule="auto"/>
    </w:pPr>
    <w:rPr>
      <w:rFonts w:cs="Arial"/>
      <w:i/>
      <w:iCs/>
      <w:sz w:val="13"/>
      <w:szCs w:val="13"/>
      <w:lang w:val="sl-SI" w:eastAsia="sl-SI"/>
    </w:rPr>
  </w:style>
  <w:style w:type="paragraph" w:customStyle="1" w:styleId="font6">
    <w:name w:val="font6"/>
    <w:basedOn w:val="Navaden"/>
    <w:rsid w:val="00BA2D76"/>
    <w:pPr>
      <w:spacing w:before="100" w:beforeAutospacing="1" w:after="100" w:afterAutospacing="1" w:line="240" w:lineRule="auto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81">
    <w:name w:val="xl181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82">
    <w:name w:val="xl182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183">
    <w:name w:val="xl18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184">
    <w:name w:val="xl184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85">
    <w:name w:val="xl185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86">
    <w:name w:val="xl186"/>
    <w:basedOn w:val="Navaden"/>
    <w:rsid w:val="00BA2D76"/>
    <w:pPr>
      <w:pBdr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87">
    <w:name w:val="xl187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88">
    <w:name w:val="xl188"/>
    <w:basedOn w:val="Navaden"/>
    <w:rsid w:val="00BA2D7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89">
    <w:name w:val="xl189"/>
    <w:basedOn w:val="Navaden"/>
    <w:rsid w:val="00BA2D7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90">
    <w:name w:val="xl190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191">
    <w:name w:val="xl191"/>
    <w:basedOn w:val="Navaden"/>
    <w:rsid w:val="00BA2D7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192">
    <w:name w:val="xl192"/>
    <w:basedOn w:val="Navaden"/>
    <w:rsid w:val="00BA2D76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3">
    <w:name w:val="xl193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4">
    <w:name w:val="xl194"/>
    <w:basedOn w:val="Navaden"/>
    <w:rsid w:val="00BA2D7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5">
    <w:name w:val="xl195"/>
    <w:basedOn w:val="Navaden"/>
    <w:rsid w:val="00BA2D7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96">
    <w:name w:val="xl196"/>
    <w:basedOn w:val="Navaden"/>
    <w:rsid w:val="00BA2D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7">
    <w:name w:val="xl197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8">
    <w:name w:val="xl198"/>
    <w:basedOn w:val="Navaden"/>
    <w:rsid w:val="00BA2D76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9">
    <w:name w:val="xl199"/>
    <w:basedOn w:val="Navaden"/>
    <w:rsid w:val="00BA2D7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00">
    <w:name w:val="xl20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01">
    <w:name w:val="xl201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02">
    <w:name w:val="xl202"/>
    <w:basedOn w:val="Navaden"/>
    <w:rsid w:val="00BA2D7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203">
    <w:name w:val="xl203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04">
    <w:name w:val="xl204"/>
    <w:basedOn w:val="Navaden"/>
    <w:rsid w:val="00BA2D76"/>
    <w:pPr>
      <w:pBdr>
        <w:top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05">
    <w:name w:val="xl205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06">
    <w:name w:val="xl206"/>
    <w:basedOn w:val="Navaden"/>
    <w:rsid w:val="00BA2D76"/>
    <w:pPr>
      <w:pBdr>
        <w:top w:val="single" w:sz="8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07">
    <w:name w:val="xl207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08">
    <w:name w:val="xl208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09">
    <w:name w:val="xl209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10">
    <w:name w:val="xl210"/>
    <w:basedOn w:val="Navaden"/>
    <w:rsid w:val="00BA2D76"/>
    <w:pPr>
      <w:pBdr>
        <w:top w:val="single" w:sz="8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11">
    <w:name w:val="xl211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12">
    <w:name w:val="xl212"/>
    <w:basedOn w:val="Navaden"/>
    <w:rsid w:val="00BA2D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213">
    <w:name w:val="xl21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double"/>
      <w:lang w:val="sl-SI" w:eastAsia="sl-SI"/>
    </w:rPr>
  </w:style>
  <w:style w:type="paragraph" w:customStyle="1" w:styleId="xl214">
    <w:name w:val="xl214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5">
    <w:name w:val="xl215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6">
    <w:name w:val="xl216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7">
    <w:name w:val="xl217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8">
    <w:name w:val="xl218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9">
    <w:name w:val="xl219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20">
    <w:name w:val="xl220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221">
    <w:name w:val="xl221"/>
    <w:basedOn w:val="Navaden"/>
    <w:rsid w:val="00BA2D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222">
    <w:name w:val="xl222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23">
    <w:name w:val="xl223"/>
    <w:basedOn w:val="Navaden"/>
    <w:rsid w:val="00BA2D7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4">
    <w:name w:val="xl224"/>
    <w:basedOn w:val="Navaden"/>
    <w:rsid w:val="00BA2D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5">
    <w:name w:val="xl225"/>
    <w:basedOn w:val="Navaden"/>
    <w:rsid w:val="00BA2D76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6">
    <w:name w:val="xl226"/>
    <w:basedOn w:val="Navaden"/>
    <w:rsid w:val="00BA2D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7">
    <w:name w:val="xl227"/>
    <w:basedOn w:val="Navaden"/>
    <w:rsid w:val="00BA2D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8">
    <w:name w:val="xl228"/>
    <w:basedOn w:val="Navaden"/>
    <w:rsid w:val="00BA2D76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9">
    <w:name w:val="xl229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230">
    <w:name w:val="xl230"/>
    <w:basedOn w:val="Navaden"/>
    <w:rsid w:val="00BA2D7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1">
    <w:name w:val="xl231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2">
    <w:name w:val="xl232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3">
    <w:name w:val="xl23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4">
    <w:name w:val="xl234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5">
    <w:name w:val="xl235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6">
    <w:name w:val="xl236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237">
    <w:name w:val="xl237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238">
    <w:name w:val="xl238"/>
    <w:basedOn w:val="Navaden"/>
    <w:rsid w:val="00BA2D76"/>
    <w:pPr>
      <w:pBdr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239">
    <w:name w:val="xl239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i/>
      <w:iCs/>
      <w:sz w:val="14"/>
      <w:szCs w:val="14"/>
      <w:lang w:val="sl-SI" w:eastAsia="sl-SI"/>
    </w:rPr>
  </w:style>
  <w:style w:type="paragraph" w:customStyle="1" w:styleId="xl240">
    <w:name w:val="xl24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1">
    <w:name w:val="xl241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2">
    <w:name w:val="xl242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3">
    <w:name w:val="xl24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44">
    <w:name w:val="xl244"/>
    <w:basedOn w:val="Navaden"/>
    <w:rsid w:val="00BA2D76"/>
    <w:pPr>
      <w:pBdr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5">
    <w:name w:val="xl245"/>
    <w:basedOn w:val="Navaden"/>
    <w:rsid w:val="00BA2D76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6">
    <w:name w:val="xl246"/>
    <w:basedOn w:val="Navaden"/>
    <w:rsid w:val="00BA2D76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7">
    <w:name w:val="xl247"/>
    <w:basedOn w:val="Navaden"/>
    <w:rsid w:val="00BA2D76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48">
    <w:name w:val="xl248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9">
    <w:name w:val="xl249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0">
    <w:name w:val="xl25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51">
    <w:name w:val="xl251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2">
    <w:name w:val="xl252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3">
    <w:name w:val="xl253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4">
    <w:name w:val="xl254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55">
    <w:name w:val="xl255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6">
    <w:name w:val="xl256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7">
    <w:name w:val="xl257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8">
    <w:name w:val="xl258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59">
    <w:name w:val="xl259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0">
    <w:name w:val="xl260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1">
    <w:name w:val="xl261"/>
    <w:basedOn w:val="Navaden"/>
    <w:rsid w:val="00BA2D76"/>
    <w:pPr>
      <w:pBdr>
        <w:top w:val="single" w:sz="8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2">
    <w:name w:val="xl262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63">
    <w:name w:val="xl263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4">
    <w:name w:val="xl264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5">
    <w:name w:val="xl265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6">
    <w:name w:val="xl266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7">
    <w:name w:val="xl267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8">
    <w:name w:val="xl268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69">
    <w:name w:val="xl269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0">
    <w:name w:val="xl270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1">
    <w:name w:val="xl271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2">
    <w:name w:val="xl272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73">
    <w:name w:val="xl27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4">
    <w:name w:val="xl274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5">
    <w:name w:val="xl275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76">
    <w:name w:val="xl276"/>
    <w:basedOn w:val="Navaden"/>
    <w:rsid w:val="00BA2D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7">
    <w:name w:val="xl277"/>
    <w:basedOn w:val="Navaden"/>
    <w:rsid w:val="00BA2D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8">
    <w:name w:val="xl278"/>
    <w:basedOn w:val="Navaden"/>
    <w:rsid w:val="00BA2D76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9">
    <w:name w:val="xl279"/>
    <w:basedOn w:val="Navaden"/>
    <w:rsid w:val="00BA2D7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80">
    <w:name w:val="xl280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1">
    <w:name w:val="xl281"/>
    <w:basedOn w:val="Navaden"/>
    <w:rsid w:val="00BA2D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2">
    <w:name w:val="xl282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3">
    <w:name w:val="xl283"/>
    <w:basedOn w:val="Navaden"/>
    <w:rsid w:val="00BA2D76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4">
    <w:name w:val="xl284"/>
    <w:basedOn w:val="Navaden"/>
    <w:rsid w:val="00BA2D7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85">
    <w:name w:val="xl285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6">
    <w:name w:val="xl286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87">
    <w:name w:val="xl287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88">
    <w:name w:val="xl288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89">
    <w:name w:val="xl289"/>
    <w:basedOn w:val="Navaden"/>
    <w:rsid w:val="00BA2D76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90">
    <w:name w:val="xl290"/>
    <w:basedOn w:val="Navaden"/>
    <w:rsid w:val="00BA2D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291">
    <w:name w:val="xl291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2">
    <w:name w:val="xl292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3">
    <w:name w:val="xl293"/>
    <w:basedOn w:val="Navaden"/>
    <w:rsid w:val="00BA2D76"/>
    <w:pPr>
      <w:pBdr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4">
    <w:name w:val="xl294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95">
    <w:name w:val="xl295"/>
    <w:basedOn w:val="Navaden"/>
    <w:rsid w:val="00BA2D76"/>
    <w:pPr>
      <w:pBdr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6">
    <w:name w:val="xl296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7">
    <w:name w:val="xl297"/>
    <w:basedOn w:val="Navaden"/>
    <w:rsid w:val="00BA2D76"/>
    <w:pPr>
      <w:pBdr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8">
    <w:name w:val="xl298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99">
    <w:name w:val="xl299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300">
    <w:name w:val="xl300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301">
    <w:name w:val="xl301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302">
    <w:name w:val="xl302"/>
    <w:basedOn w:val="Navaden"/>
    <w:rsid w:val="00BA2D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303">
    <w:name w:val="xl303"/>
    <w:basedOn w:val="Navaden"/>
    <w:rsid w:val="00BA2D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304">
    <w:name w:val="xl304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305">
    <w:name w:val="xl305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306">
    <w:name w:val="xl306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07">
    <w:name w:val="xl307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08">
    <w:name w:val="xl308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09">
    <w:name w:val="xl309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10">
    <w:name w:val="xl310"/>
    <w:basedOn w:val="Navaden"/>
    <w:rsid w:val="00BA2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11">
    <w:name w:val="xl311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12">
    <w:name w:val="xl312"/>
    <w:basedOn w:val="Navaden"/>
    <w:rsid w:val="00BA2D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3">
    <w:name w:val="xl313"/>
    <w:basedOn w:val="Navaden"/>
    <w:rsid w:val="00BA2D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4">
    <w:name w:val="xl314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5">
    <w:name w:val="xl315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6">
    <w:name w:val="xl316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7">
    <w:name w:val="xl317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8">
    <w:name w:val="xl318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19">
    <w:name w:val="xl319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0">
    <w:name w:val="xl32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1">
    <w:name w:val="xl321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2">
    <w:name w:val="xl322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3">
    <w:name w:val="xl323"/>
    <w:basedOn w:val="Navaden"/>
    <w:rsid w:val="00BA2D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4">
    <w:name w:val="xl324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25">
    <w:name w:val="xl325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26">
    <w:name w:val="xl326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7">
    <w:name w:val="xl327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8">
    <w:name w:val="xl328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9">
    <w:name w:val="xl329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0">
    <w:name w:val="xl330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1">
    <w:name w:val="xl331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2">
    <w:name w:val="xl332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i/>
      <w:iCs/>
      <w:sz w:val="14"/>
      <w:szCs w:val="14"/>
      <w:lang w:val="sl-SI" w:eastAsia="sl-SI"/>
    </w:rPr>
  </w:style>
  <w:style w:type="paragraph" w:customStyle="1" w:styleId="xl333">
    <w:name w:val="xl333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i/>
      <w:iCs/>
      <w:sz w:val="14"/>
      <w:szCs w:val="14"/>
      <w:lang w:val="sl-SI" w:eastAsia="sl-SI"/>
    </w:rPr>
  </w:style>
  <w:style w:type="paragraph" w:customStyle="1" w:styleId="xl334">
    <w:name w:val="xl334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5">
    <w:name w:val="xl335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6">
    <w:name w:val="xl336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7">
    <w:name w:val="xl337"/>
    <w:basedOn w:val="Navaden"/>
    <w:rsid w:val="00BA2D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PredlogeMKO\MOP_direktorat_okol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MOP_direktorat_okolje</Template>
  <TotalTime>6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Jozef Jursa</dc:creator>
  <cp:lastModifiedBy> RFele</cp:lastModifiedBy>
  <cp:revision>7</cp:revision>
  <cp:lastPrinted>2010-07-05T09:38:00Z</cp:lastPrinted>
  <dcterms:created xsi:type="dcterms:W3CDTF">2017-10-11T07:32:00Z</dcterms:created>
  <dcterms:modified xsi:type="dcterms:W3CDTF">2017-10-11T12:07:00Z</dcterms:modified>
</cp:coreProperties>
</file>