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B5" w:rsidRPr="003B2260" w:rsidRDefault="00356FB5" w:rsidP="003B2260">
      <w:pPr>
        <w:spacing w:after="0" w:line="260" w:lineRule="exact"/>
        <w:rPr>
          <w:rFonts w:ascii="Arial" w:hAnsi="Arial" w:cs="Arial"/>
          <w:vanish/>
          <w:sz w:val="20"/>
          <w:szCs w:val="20"/>
        </w:rPr>
      </w:pP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Na podlagi 3. člena </w:t>
      </w:r>
      <w:hyperlink r:id="rId9" w:history="1">
        <w:r w:rsidRPr="003B2260">
          <w:rPr>
            <w:rStyle w:val="Hiperpovezava"/>
            <w:rFonts w:ascii="Arial" w:hAnsi="Arial" w:cs="Arial"/>
            <w:color w:val="auto"/>
            <w:sz w:val="20"/>
            <w:szCs w:val="20"/>
            <w:u w:val="none"/>
          </w:rPr>
          <w:t xml:space="preserve">Zakona o zavodih </w:t>
        </w:r>
      </w:hyperlink>
      <w:r w:rsidRPr="003B2260">
        <w:rPr>
          <w:rFonts w:ascii="Arial" w:hAnsi="Arial" w:cs="Arial"/>
          <w:sz w:val="20"/>
          <w:szCs w:val="20"/>
        </w:rPr>
        <w:t>(Uradni list RS, št. 1</w:t>
      </w:r>
      <w:r w:rsidR="009D1E3E" w:rsidRPr="003B2260">
        <w:rPr>
          <w:rFonts w:ascii="Arial" w:hAnsi="Arial" w:cs="Arial"/>
          <w:sz w:val="20"/>
          <w:szCs w:val="20"/>
        </w:rPr>
        <w:t>2</w:t>
      </w:r>
      <w:r w:rsidRPr="003B2260">
        <w:rPr>
          <w:rFonts w:ascii="Arial" w:hAnsi="Arial" w:cs="Arial"/>
          <w:sz w:val="20"/>
          <w:szCs w:val="20"/>
        </w:rPr>
        <w:t xml:space="preserve">/91, 8/96, </w:t>
      </w:r>
      <w:r w:rsidR="00D9775A" w:rsidRPr="003B2260">
        <w:rPr>
          <w:rFonts w:ascii="Arial" w:hAnsi="Arial" w:cs="Arial"/>
          <w:sz w:val="20"/>
          <w:szCs w:val="20"/>
        </w:rPr>
        <w:t>36/00</w:t>
      </w:r>
      <w:r w:rsidR="005D7677">
        <w:rPr>
          <w:rFonts w:ascii="Arial" w:hAnsi="Arial" w:cs="Arial"/>
          <w:sz w:val="20"/>
          <w:szCs w:val="20"/>
        </w:rPr>
        <w:t xml:space="preserve"> </w:t>
      </w:r>
      <w:r w:rsidR="00D9775A" w:rsidRPr="003B2260">
        <w:rPr>
          <w:rFonts w:ascii="Arial" w:hAnsi="Arial" w:cs="Arial"/>
          <w:sz w:val="20"/>
          <w:szCs w:val="20"/>
        </w:rPr>
        <w:t>–</w:t>
      </w:r>
      <w:r w:rsidR="005D7677">
        <w:rPr>
          <w:rFonts w:ascii="Arial" w:hAnsi="Arial" w:cs="Arial"/>
          <w:sz w:val="20"/>
          <w:szCs w:val="20"/>
        </w:rPr>
        <w:t xml:space="preserve"> </w:t>
      </w:r>
      <w:r w:rsidR="009D1E3E" w:rsidRPr="003B2260">
        <w:rPr>
          <w:rFonts w:ascii="Arial" w:hAnsi="Arial" w:cs="Arial"/>
          <w:sz w:val="20"/>
          <w:szCs w:val="20"/>
        </w:rPr>
        <w:t>ZPDZC in</w:t>
      </w:r>
      <w:r w:rsidR="00D9775A" w:rsidRPr="003B2260">
        <w:rPr>
          <w:rFonts w:ascii="Arial" w:hAnsi="Arial" w:cs="Arial"/>
          <w:sz w:val="20"/>
          <w:szCs w:val="20"/>
        </w:rPr>
        <w:t xml:space="preserve"> </w:t>
      </w:r>
      <w:r w:rsidR="005D7677">
        <w:rPr>
          <w:rFonts w:ascii="Arial" w:hAnsi="Arial" w:cs="Arial"/>
          <w:sz w:val="20"/>
          <w:szCs w:val="20"/>
        </w:rPr>
        <w:br/>
      </w:r>
      <w:r w:rsidR="00D9775A" w:rsidRPr="003B2260">
        <w:rPr>
          <w:rFonts w:ascii="Arial" w:hAnsi="Arial" w:cs="Arial"/>
          <w:sz w:val="20"/>
          <w:szCs w:val="20"/>
        </w:rPr>
        <w:t>127/06</w:t>
      </w:r>
      <w:r w:rsidR="005D7677">
        <w:rPr>
          <w:rFonts w:ascii="Arial" w:hAnsi="Arial" w:cs="Arial"/>
          <w:sz w:val="20"/>
          <w:szCs w:val="20"/>
        </w:rPr>
        <w:t xml:space="preserve"> </w:t>
      </w:r>
      <w:r w:rsidR="00D9775A" w:rsidRPr="003B2260">
        <w:rPr>
          <w:rFonts w:ascii="Arial" w:hAnsi="Arial" w:cs="Arial"/>
          <w:sz w:val="20"/>
          <w:szCs w:val="20"/>
        </w:rPr>
        <w:t>–</w:t>
      </w:r>
      <w:r w:rsidR="005D7677">
        <w:rPr>
          <w:rFonts w:ascii="Arial" w:hAnsi="Arial" w:cs="Arial"/>
          <w:sz w:val="20"/>
          <w:szCs w:val="20"/>
        </w:rPr>
        <w:t xml:space="preserve"> </w:t>
      </w:r>
      <w:r w:rsidRPr="003B2260">
        <w:rPr>
          <w:rFonts w:ascii="Arial" w:hAnsi="Arial" w:cs="Arial"/>
          <w:sz w:val="20"/>
          <w:szCs w:val="20"/>
        </w:rPr>
        <w:t>Z</w:t>
      </w:r>
      <w:r w:rsidR="000D2F41" w:rsidRPr="003B2260">
        <w:rPr>
          <w:rFonts w:ascii="Arial" w:hAnsi="Arial" w:cs="Arial"/>
          <w:sz w:val="20"/>
          <w:szCs w:val="20"/>
        </w:rPr>
        <w:t>JZP) in</w:t>
      </w:r>
      <w:r w:rsidR="001F369A" w:rsidRPr="003B2260">
        <w:rPr>
          <w:rFonts w:ascii="Arial" w:hAnsi="Arial" w:cs="Arial"/>
          <w:sz w:val="20"/>
          <w:szCs w:val="20"/>
        </w:rPr>
        <w:t xml:space="preserve"> </w:t>
      </w:r>
      <w:hyperlink r:id="rId10" w:history="1">
        <w:r w:rsidRPr="003B2260">
          <w:rPr>
            <w:rStyle w:val="Hiperpovezava"/>
            <w:rFonts w:ascii="Arial" w:hAnsi="Arial" w:cs="Arial"/>
            <w:color w:val="auto"/>
            <w:sz w:val="20"/>
            <w:szCs w:val="20"/>
            <w:u w:val="none"/>
          </w:rPr>
          <w:t>Statuta Občine Vitanje</w:t>
        </w:r>
      </w:hyperlink>
      <w:r w:rsidRPr="003B2260">
        <w:rPr>
          <w:rFonts w:ascii="Arial" w:hAnsi="Arial" w:cs="Arial"/>
          <w:sz w:val="20"/>
          <w:szCs w:val="20"/>
        </w:rPr>
        <w:t xml:space="preserve"> (Uradno glasilo slovenskih občin</w:t>
      </w:r>
      <w:r w:rsidR="000D2F41" w:rsidRPr="003B2260">
        <w:rPr>
          <w:rFonts w:ascii="Arial" w:hAnsi="Arial" w:cs="Arial"/>
          <w:sz w:val="20"/>
          <w:szCs w:val="20"/>
        </w:rPr>
        <w:t>,</w:t>
      </w:r>
      <w:r w:rsidRPr="003B2260">
        <w:rPr>
          <w:rFonts w:ascii="Arial" w:hAnsi="Arial" w:cs="Arial"/>
          <w:sz w:val="20"/>
          <w:szCs w:val="20"/>
        </w:rPr>
        <w:t xml:space="preserve"> št. </w:t>
      </w:r>
      <w:r w:rsidR="00B04F84" w:rsidRPr="003B2260">
        <w:rPr>
          <w:rFonts w:ascii="Arial" w:hAnsi="Arial" w:cs="Arial"/>
          <w:sz w:val="20"/>
          <w:szCs w:val="20"/>
        </w:rPr>
        <w:t>20/12</w:t>
      </w:r>
      <w:r w:rsidRPr="003B2260">
        <w:rPr>
          <w:rFonts w:ascii="Arial" w:hAnsi="Arial" w:cs="Arial"/>
          <w:sz w:val="20"/>
          <w:szCs w:val="20"/>
        </w:rPr>
        <w:t xml:space="preserve">) </w:t>
      </w:r>
      <w:r w:rsidR="000D2F41" w:rsidRPr="003B2260">
        <w:rPr>
          <w:rFonts w:ascii="Arial" w:hAnsi="Arial" w:cs="Arial"/>
          <w:sz w:val="20"/>
          <w:szCs w:val="20"/>
        </w:rPr>
        <w:t>sta Vlada Re</w:t>
      </w:r>
      <w:r w:rsidR="004666B3" w:rsidRPr="003B2260">
        <w:rPr>
          <w:rFonts w:ascii="Arial" w:hAnsi="Arial" w:cs="Arial"/>
          <w:sz w:val="20"/>
          <w:szCs w:val="20"/>
        </w:rPr>
        <w:t xml:space="preserve">publike Slovenije na </w:t>
      </w:r>
      <w:r w:rsidR="009D1E3E" w:rsidRPr="003B2260">
        <w:rPr>
          <w:rFonts w:ascii="Arial" w:hAnsi="Arial" w:cs="Arial"/>
          <w:sz w:val="20"/>
          <w:szCs w:val="20"/>
        </w:rPr>
        <w:t xml:space="preserve">127. redni </w:t>
      </w:r>
      <w:r w:rsidR="004666B3" w:rsidRPr="003B2260">
        <w:rPr>
          <w:rFonts w:ascii="Arial" w:hAnsi="Arial" w:cs="Arial"/>
          <w:sz w:val="20"/>
          <w:szCs w:val="20"/>
        </w:rPr>
        <w:t xml:space="preserve">seji dne </w:t>
      </w:r>
      <w:r w:rsidR="008E3B1C">
        <w:rPr>
          <w:rFonts w:ascii="Arial" w:hAnsi="Arial" w:cs="Arial"/>
          <w:sz w:val="20"/>
          <w:szCs w:val="20"/>
        </w:rPr>
        <w:t>23. </w:t>
      </w:r>
      <w:r w:rsidR="009D1E3E" w:rsidRPr="003B2260">
        <w:rPr>
          <w:rFonts w:ascii="Arial" w:hAnsi="Arial" w:cs="Arial"/>
          <w:sz w:val="20"/>
          <w:szCs w:val="20"/>
        </w:rPr>
        <w:t>3.</w:t>
      </w:r>
      <w:r w:rsidR="008E3B1C">
        <w:rPr>
          <w:rFonts w:ascii="Arial" w:hAnsi="Arial" w:cs="Arial"/>
          <w:sz w:val="20"/>
          <w:szCs w:val="20"/>
        </w:rPr>
        <w:t> </w:t>
      </w:r>
      <w:r w:rsidR="009F0EBA" w:rsidRPr="003B2260">
        <w:rPr>
          <w:rFonts w:ascii="Arial" w:hAnsi="Arial" w:cs="Arial"/>
          <w:sz w:val="20"/>
          <w:szCs w:val="20"/>
        </w:rPr>
        <w:t xml:space="preserve">2017 </w:t>
      </w:r>
      <w:r w:rsidR="008E3B1C">
        <w:rPr>
          <w:rFonts w:ascii="Arial" w:hAnsi="Arial" w:cs="Arial"/>
          <w:sz w:val="20"/>
          <w:szCs w:val="20"/>
        </w:rPr>
        <w:t>in Občinski svet</w:t>
      </w:r>
      <w:r w:rsidR="000D2F41" w:rsidRPr="003B2260">
        <w:rPr>
          <w:rFonts w:ascii="Arial" w:hAnsi="Arial" w:cs="Arial"/>
          <w:sz w:val="20"/>
          <w:szCs w:val="20"/>
        </w:rPr>
        <w:t xml:space="preserve"> </w:t>
      </w:r>
      <w:r w:rsidR="009D1E3E" w:rsidRPr="003B2260">
        <w:rPr>
          <w:rFonts w:ascii="Arial" w:hAnsi="Arial" w:cs="Arial"/>
          <w:sz w:val="20"/>
          <w:szCs w:val="20"/>
        </w:rPr>
        <w:t>O</w:t>
      </w:r>
      <w:r w:rsidR="000D2F41" w:rsidRPr="003B2260">
        <w:rPr>
          <w:rFonts w:ascii="Arial" w:hAnsi="Arial" w:cs="Arial"/>
          <w:sz w:val="20"/>
          <w:szCs w:val="20"/>
        </w:rPr>
        <w:t xml:space="preserve">bčine Vitanje na </w:t>
      </w:r>
      <w:r w:rsidR="00033AA8" w:rsidRPr="003B2260">
        <w:rPr>
          <w:rFonts w:ascii="Arial" w:hAnsi="Arial" w:cs="Arial"/>
          <w:sz w:val="20"/>
          <w:szCs w:val="20"/>
        </w:rPr>
        <w:t>10.</w:t>
      </w:r>
      <w:r w:rsidR="008E3B1C">
        <w:rPr>
          <w:rFonts w:ascii="Arial" w:hAnsi="Arial" w:cs="Arial"/>
          <w:sz w:val="20"/>
          <w:szCs w:val="20"/>
        </w:rPr>
        <w:t> </w:t>
      </w:r>
      <w:r w:rsidR="00033AA8" w:rsidRPr="003B2260">
        <w:rPr>
          <w:rFonts w:ascii="Arial" w:hAnsi="Arial" w:cs="Arial"/>
          <w:sz w:val="20"/>
          <w:szCs w:val="20"/>
        </w:rPr>
        <w:t xml:space="preserve">korespondenčni </w:t>
      </w:r>
      <w:r w:rsidR="000D2F41" w:rsidRPr="003B2260">
        <w:rPr>
          <w:rFonts w:ascii="Arial" w:hAnsi="Arial" w:cs="Arial"/>
          <w:sz w:val="20"/>
          <w:szCs w:val="20"/>
        </w:rPr>
        <w:t xml:space="preserve">seji dne </w:t>
      </w:r>
      <w:r w:rsidR="00033AA8" w:rsidRPr="003B2260">
        <w:rPr>
          <w:rFonts w:ascii="Arial" w:hAnsi="Arial" w:cs="Arial"/>
          <w:sz w:val="20"/>
          <w:szCs w:val="20"/>
        </w:rPr>
        <w:t>10.</w:t>
      </w:r>
      <w:r w:rsidR="008E3B1C">
        <w:rPr>
          <w:rFonts w:ascii="Arial" w:hAnsi="Arial" w:cs="Arial"/>
          <w:sz w:val="20"/>
          <w:szCs w:val="20"/>
        </w:rPr>
        <w:t> </w:t>
      </w:r>
      <w:r w:rsidR="00033AA8" w:rsidRPr="003B2260">
        <w:rPr>
          <w:rFonts w:ascii="Arial" w:hAnsi="Arial" w:cs="Arial"/>
          <w:sz w:val="20"/>
          <w:szCs w:val="20"/>
        </w:rPr>
        <w:t>2.</w:t>
      </w:r>
      <w:r w:rsidR="008E3B1C">
        <w:rPr>
          <w:rFonts w:ascii="Arial" w:hAnsi="Arial" w:cs="Arial"/>
          <w:sz w:val="20"/>
          <w:szCs w:val="20"/>
        </w:rPr>
        <w:t> </w:t>
      </w:r>
      <w:r w:rsidR="009F0EBA" w:rsidRPr="003B2260">
        <w:rPr>
          <w:rFonts w:ascii="Arial" w:hAnsi="Arial" w:cs="Arial"/>
          <w:sz w:val="20"/>
          <w:szCs w:val="20"/>
        </w:rPr>
        <w:t>2017</w:t>
      </w:r>
      <w:r w:rsidRPr="003B2260">
        <w:rPr>
          <w:rFonts w:ascii="Arial" w:hAnsi="Arial" w:cs="Arial"/>
          <w:sz w:val="20"/>
          <w:szCs w:val="20"/>
        </w:rPr>
        <w:t xml:space="preserve"> spreje</w:t>
      </w:r>
      <w:r w:rsidR="008E3B1C">
        <w:rPr>
          <w:rFonts w:ascii="Arial" w:hAnsi="Arial" w:cs="Arial"/>
          <w:sz w:val="20"/>
          <w:szCs w:val="20"/>
        </w:rPr>
        <w:t>la</w:t>
      </w:r>
    </w:p>
    <w:p w:rsidR="00317B3A" w:rsidRPr="003B2260" w:rsidRDefault="00317B3A" w:rsidP="003B2260">
      <w:pPr>
        <w:spacing w:after="0" w:line="260" w:lineRule="exact"/>
        <w:rPr>
          <w:rFonts w:ascii="Arial" w:hAnsi="Arial" w:cs="Arial"/>
          <w:b/>
          <w:sz w:val="20"/>
          <w:szCs w:val="20"/>
        </w:rPr>
      </w:pPr>
    </w:p>
    <w:p w:rsidR="003479D2" w:rsidRPr="003B2260" w:rsidRDefault="003479D2" w:rsidP="003B2260">
      <w:pPr>
        <w:spacing w:after="0" w:line="260" w:lineRule="exact"/>
        <w:rPr>
          <w:rFonts w:ascii="Arial" w:hAnsi="Arial" w:cs="Arial"/>
          <w:b/>
          <w:sz w:val="20"/>
          <w:szCs w:val="20"/>
        </w:rPr>
      </w:pPr>
    </w:p>
    <w:p w:rsidR="00360EA7" w:rsidRPr="003B2260" w:rsidRDefault="00317B3A" w:rsidP="003B2260">
      <w:pPr>
        <w:spacing w:after="0" w:line="260" w:lineRule="exact"/>
        <w:jc w:val="center"/>
        <w:rPr>
          <w:rFonts w:ascii="Arial" w:hAnsi="Arial" w:cs="Arial"/>
          <w:b/>
          <w:bCs/>
          <w:sz w:val="20"/>
          <w:szCs w:val="20"/>
        </w:rPr>
      </w:pPr>
      <w:r w:rsidRPr="003B2260">
        <w:rPr>
          <w:rFonts w:ascii="Arial" w:hAnsi="Arial" w:cs="Arial"/>
          <w:b/>
          <w:sz w:val="20"/>
          <w:szCs w:val="20"/>
        </w:rPr>
        <w:t>AKT</w:t>
      </w:r>
      <w:r w:rsidR="00360EA7" w:rsidRPr="003B2260">
        <w:rPr>
          <w:rFonts w:ascii="Arial" w:hAnsi="Arial" w:cs="Arial"/>
          <w:b/>
          <w:sz w:val="20"/>
          <w:szCs w:val="20"/>
        </w:rPr>
        <w:t xml:space="preserve"> </w:t>
      </w:r>
      <w:r w:rsidR="00360EA7" w:rsidRPr="003B2260">
        <w:rPr>
          <w:rFonts w:ascii="Arial" w:hAnsi="Arial" w:cs="Arial"/>
          <w:b/>
          <w:bCs/>
          <w:sz w:val="20"/>
          <w:szCs w:val="20"/>
        </w:rPr>
        <w:t>O USTANOVITVI</w:t>
      </w:r>
    </w:p>
    <w:p w:rsidR="00317B3A" w:rsidRPr="003B2260" w:rsidRDefault="00937785" w:rsidP="003B2260">
      <w:pPr>
        <w:spacing w:after="0" w:line="260" w:lineRule="exact"/>
        <w:jc w:val="center"/>
        <w:rPr>
          <w:rFonts w:ascii="Arial" w:hAnsi="Arial" w:cs="Arial"/>
          <w:sz w:val="20"/>
          <w:szCs w:val="20"/>
        </w:rPr>
      </w:pPr>
      <w:r w:rsidRPr="003B2260">
        <w:rPr>
          <w:rFonts w:ascii="Arial" w:hAnsi="Arial" w:cs="Arial"/>
          <w:b/>
          <w:bCs/>
          <w:sz w:val="20"/>
          <w:szCs w:val="20"/>
        </w:rPr>
        <w:t>JAVNEGA ZAVODA KULTURNO</w:t>
      </w:r>
      <w:r w:rsidR="00317B3A" w:rsidRPr="003B2260">
        <w:rPr>
          <w:rFonts w:ascii="Arial" w:hAnsi="Arial" w:cs="Arial"/>
          <w:b/>
          <w:bCs/>
          <w:sz w:val="20"/>
          <w:szCs w:val="20"/>
        </w:rPr>
        <w:t>-GOSPODARSKO SREDIŠČE EVROPSKIH VESOLJSKIH TEHNOLOGIJ</w:t>
      </w:r>
    </w:p>
    <w:p w:rsidR="00317B3A" w:rsidRPr="003B2260" w:rsidRDefault="00317B3A" w:rsidP="003B2260">
      <w:pPr>
        <w:spacing w:after="0" w:line="260" w:lineRule="exact"/>
        <w:jc w:val="both"/>
        <w:rPr>
          <w:rFonts w:ascii="Arial" w:hAnsi="Arial" w:cs="Arial"/>
          <w:sz w:val="20"/>
          <w:szCs w:val="20"/>
        </w:rPr>
      </w:pPr>
    </w:p>
    <w:p w:rsidR="003479D2" w:rsidRPr="003B2260" w:rsidRDefault="003479D2" w:rsidP="003B2260">
      <w:pPr>
        <w:spacing w:after="0" w:line="260" w:lineRule="exact"/>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I. Splošne določbe</w:t>
      </w:r>
    </w:p>
    <w:p w:rsidR="003B2260" w:rsidRPr="003B2260" w:rsidRDefault="003B2260" w:rsidP="003B2260">
      <w:pPr>
        <w:spacing w:after="0" w:line="260" w:lineRule="exact"/>
        <w:jc w:val="center"/>
        <w:rPr>
          <w:rFonts w:ascii="Arial" w:hAnsi="Arial" w:cs="Arial"/>
          <w:sz w:val="20"/>
          <w:szCs w:val="20"/>
        </w:rPr>
      </w:pPr>
    </w:p>
    <w:p w:rsidR="00317B3A" w:rsidRDefault="00317B3A" w:rsidP="005D7677">
      <w:pPr>
        <w:pStyle w:val="Odstavekseznama"/>
        <w:numPr>
          <w:ilvl w:val="0"/>
          <w:numId w:val="54"/>
        </w:numPr>
        <w:tabs>
          <w:tab w:val="left" w:pos="284"/>
        </w:tabs>
        <w:spacing w:line="260" w:lineRule="exact"/>
        <w:ind w:left="0" w:firstLine="284"/>
        <w:jc w:val="center"/>
        <w:rPr>
          <w:rFonts w:ascii="Arial" w:hAnsi="Arial" w:cs="Arial"/>
          <w:sz w:val="20"/>
          <w:szCs w:val="20"/>
        </w:rPr>
      </w:pPr>
    </w:p>
    <w:p w:rsidR="005D7677" w:rsidRPr="003B2260" w:rsidRDefault="005D7677" w:rsidP="005D7677">
      <w:pPr>
        <w:pStyle w:val="Odstavekseznama"/>
        <w:tabs>
          <w:tab w:val="left" w:pos="284"/>
        </w:tabs>
        <w:spacing w:line="260" w:lineRule="exact"/>
        <w:ind w:left="0"/>
        <w:jc w:val="center"/>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 tem aktom se ustanovi javni zavod Kulturno-gospodarsko središče evropskih vesoljskih tehnologij</w:t>
      </w:r>
      <w:r w:rsidR="00320DB8" w:rsidRPr="003B2260">
        <w:rPr>
          <w:rFonts w:ascii="Arial" w:hAnsi="Arial" w:cs="Arial"/>
          <w:sz w:val="20"/>
          <w:szCs w:val="20"/>
        </w:rPr>
        <w:t xml:space="preserve"> (v nadaljnjem besedilu: zavod)</w:t>
      </w:r>
      <w:r w:rsidRPr="003B2260">
        <w:rPr>
          <w:rFonts w:ascii="Arial" w:hAnsi="Arial" w:cs="Arial"/>
          <w:sz w:val="20"/>
          <w:szCs w:val="20"/>
        </w:rPr>
        <w:t>.</w:t>
      </w:r>
    </w:p>
    <w:p w:rsidR="003B2260" w:rsidRPr="003B2260" w:rsidRDefault="003B2260" w:rsidP="003B2260">
      <w:pPr>
        <w:pStyle w:val="Odstavekseznama"/>
        <w:tabs>
          <w:tab w:val="left" w:pos="284"/>
        </w:tabs>
        <w:spacing w:line="260" w:lineRule="exact"/>
        <w:ind w:left="0"/>
        <w:jc w:val="both"/>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Ime</w:t>
      </w:r>
      <w:r w:rsidR="004F4BDF" w:rsidRPr="003B2260">
        <w:rPr>
          <w:rFonts w:ascii="Arial" w:hAnsi="Arial" w:cs="Arial"/>
          <w:sz w:val="20"/>
          <w:szCs w:val="20"/>
        </w:rPr>
        <w:t xml:space="preserve"> zavoda je: Kulturno</w:t>
      </w:r>
      <w:r w:rsidRPr="003B2260">
        <w:rPr>
          <w:rFonts w:ascii="Arial" w:hAnsi="Arial" w:cs="Arial"/>
          <w:sz w:val="20"/>
          <w:szCs w:val="20"/>
        </w:rPr>
        <w:t xml:space="preserve">-gospodarsko središče </w:t>
      </w:r>
      <w:r w:rsidR="004F4BDF" w:rsidRPr="003B2260">
        <w:rPr>
          <w:rFonts w:ascii="Arial" w:hAnsi="Arial" w:cs="Arial"/>
          <w:sz w:val="20"/>
          <w:szCs w:val="20"/>
        </w:rPr>
        <w:t>evropskih vesoljskih tehnologij</w:t>
      </w:r>
      <w:r w:rsidRPr="003B2260">
        <w:rPr>
          <w:rFonts w:ascii="Arial" w:hAnsi="Arial" w:cs="Arial"/>
          <w:sz w:val="20"/>
          <w:szCs w:val="20"/>
        </w:rPr>
        <w:t>.</w:t>
      </w:r>
    </w:p>
    <w:p w:rsidR="003B2260" w:rsidRPr="003B2260" w:rsidRDefault="003B2260" w:rsidP="003B2260">
      <w:pPr>
        <w:pStyle w:val="Odstavekseznama"/>
        <w:rPr>
          <w:rFonts w:ascii="Arial" w:hAnsi="Arial" w:cs="Arial"/>
          <w:sz w:val="20"/>
          <w:szCs w:val="20"/>
        </w:rPr>
      </w:pPr>
    </w:p>
    <w:p w:rsidR="003B2260"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Angleško ime zavoda je: Cultural and economic Centre of European Space Technologies.</w:t>
      </w:r>
    </w:p>
    <w:p w:rsidR="003B2260" w:rsidRPr="003B2260" w:rsidRDefault="003B2260" w:rsidP="003B2260">
      <w:pPr>
        <w:pStyle w:val="Odstavekseznama"/>
        <w:rPr>
          <w:rFonts w:ascii="Arial" w:hAnsi="Arial" w:cs="Arial"/>
          <w:sz w:val="20"/>
          <w:szCs w:val="20"/>
        </w:rPr>
      </w:pPr>
    </w:p>
    <w:p w:rsidR="00317B3A" w:rsidRDefault="004F4BDF"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Skrajšano ime zavoda je: KSEVT</w:t>
      </w:r>
      <w:r w:rsidR="00317B3A" w:rsidRPr="003B2260">
        <w:rPr>
          <w:rFonts w:ascii="Arial" w:hAnsi="Arial" w:cs="Arial"/>
          <w:sz w:val="20"/>
          <w:szCs w:val="20"/>
        </w:rPr>
        <w:t>.</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Sedež zavoda je: Na vasi 18, Vitanje.</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Ustanovitelja zavoda sta Republika Slovenija</w:t>
      </w:r>
      <w:r w:rsidR="00A72B5E" w:rsidRPr="003B2260">
        <w:rPr>
          <w:rFonts w:ascii="Arial" w:hAnsi="Arial" w:cs="Arial"/>
          <w:sz w:val="20"/>
          <w:szCs w:val="20"/>
        </w:rPr>
        <w:t>,</w:t>
      </w:r>
      <w:r w:rsidRPr="003B2260">
        <w:rPr>
          <w:rFonts w:ascii="Arial" w:hAnsi="Arial" w:cs="Arial"/>
          <w:sz w:val="20"/>
          <w:szCs w:val="20"/>
        </w:rPr>
        <w:t xml:space="preserve"> Gregorčičeva ulica 20, Ljubljana in Občina </w:t>
      </w:r>
      <w:r w:rsidR="00017011" w:rsidRPr="003B2260">
        <w:rPr>
          <w:rFonts w:ascii="Arial" w:hAnsi="Arial" w:cs="Arial"/>
          <w:sz w:val="20"/>
          <w:szCs w:val="20"/>
        </w:rPr>
        <w:t>Vitanje, Grajski trg 1, Vitanje</w:t>
      </w:r>
      <w:r w:rsidR="00D605B3" w:rsidRPr="003B2260">
        <w:rPr>
          <w:rFonts w:ascii="Arial" w:hAnsi="Arial" w:cs="Arial"/>
          <w:sz w:val="20"/>
          <w:szCs w:val="20"/>
        </w:rPr>
        <w:t>,</w:t>
      </w:r>
      <w:r w:rsidR="00017011" w:rsidRPr="003B2260">
        <w:rPr>
          <w:rFonts w:ascii="Arial" w:hAnsi="Arial" w:cs="Arial"/>
          <w:sz w:val="20"/>
          <w:szCs w:val="20"/>
        </w:rPr>
        <w:t xml:space="preserve"> v razmerju Republika Slovenija 5/6 in Občina Vitanje 1/6.</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Ustanoviteljske pravice in obveznosti izvajata za Republiko Slovenijo </w:t>
      </w:r>
      <w:r w:rsidR="00D93AE6" w:rsidRPr="003B2260">
        <w:rPr>
          <w:rFonts w:ascii="Arial" w:hAnsi="Arial" w:cs="Arial"/>
          <w:sz w:val="20"/>
          <w:szCs w:val="20"/>
        </w:rPr>
        <w:t>Vlada Republike Slovenije</w:t>
      </w:r>
      <w:r w:rsidR="00A72B5E" w:rsidRPr="003B2260">
        <w:rPr>
          <w:rFonts w:ascii="Arial" w:hAnsi="Arial" w:cs="Arial"/>
          <w:sz w:val="20"/>
          <w:szCs w:val="20"/>
        </w:rPr>
        <w:t>,</w:t>
      </w:r>
      <w:r w:rsidRPr="003B2260">
        <w:rPr>
          <w:rFonts w:ascii="Arial" w:hAnsi="Arial" w:cs="Arial"/>
          <w:sz w:val="20"/>
          <w:szCs w:val="20"/>
        </w:rPr>
        <w:t xml:space="preserve"> za Občino Vitanje pa občinski svet, razen v primerih, ko je glede izvrševanja določenih ustanoviteljskih pravic z zakonom določeno drugače.</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Zavod </w:t>
      </w:r>
      <w:r w:rsidR="00320DB8" w:rsidRPr="003B2260">
        <w:rPr>
          <w:rFonts w:ascii="Arial" w:hAnsi="Arial" w:cs="Arial"/>
          <w:sz w:val="20"/>
          <w:szCs w:val="20"/>
        </w:rPr>
        <w:t>pri svojem poslovanju uporablja</w:t>
      </w:r>
      <w:r w:rsidRPr="003B2260">
        <w:rPr>
          <w:rFonts w:ascii="Arial" w:hAnsi="Arial" w:cs="Arial"/>
          <w:sz w:val="20"/>
          <w:szCs w:val="20"/>
        </w:rPr>
        <w:t xml:space="preserve"> pečat okrogle oblike, premera 30 mm, ki ima na svoji površini izpisano KSEVT.</w:t>
      </w:r>
    </w:p>
    <w:p w:rsidR="005D7677" w:rsidRPr="005D7677" w:rsidRDefault="005D7677" w:rsidP="005D7677">
      <w:pPr>
        <w:pStyle w:val="Odstavekseznama"/>
        <w:rPr>
          <w:rFonts w:ascii="Arial" w:hAnsi="Arial" w:cs="Arial"/>
          <w:sz w:val="20"/>
          <w:szCs w:val="20"/>
        </w:rPr>
      </w:pPr>
    </w:p>
    <w:p w:rsidR="003B2260" w:rsidRPr="003B2260" w:rsidRDefault="003B2260" w:rsidP="005D7677">
      <w:pPr>
        <w:pStyle w:val="Odstavekseznama"/>
        <w:numPr>
          <w:ilvl w:val="0"/>
          <w:numId w:val="54"/>
        </w:numPr>
        <w:ind w:hanging="436"/>
        <w:jc w:val="center"/>
        <w:rPr>
          <w:rFonts w:ascii="Arial" w:hAnsi="Arial" w:cs="Arial"/>
          <w:sz w:val="20"/>
          <w:szCs w:val="20"/>
        </w:rPr>
      </w:pPr>
    </w:p>
    <w:p w:rsidR="00317B3A" w:rsidRDefault="00317B3A" w:rsidP="005D7677">
      <w:pPr>
        <w:spacing w:after="0" w:line="260" w:lineRule="exact"/>
        <w:jc w:val="center"/>
        <w:rPr>
          <w:rFonts w:ascii="Arial" w:hAnsi="Arial" w:cs="Arial"/>
          <w:b/>
          <w:sz w:val="20"/>
          <w:szCs w:val="20"/>
        </w:rPr>
      </w:pPr>
      <w:r w:rsidRPr="003B2260">
        <w:rPr>
          <w:rFonts w:ascii="Arial" w:hAnsi="Arial" w:cs="Arial"/>
          <w:b/>
          <w:sz w:val="20"/>
          <w:szCs w:val="20"/>
        </w:rPr>
        <w:t>Poslanstvo</w:t>
      </w:r>
    </w:p>
    <w:p w:rsidR="003B2260" w:rsidRPr="003B2260" w:rsidRDefault="003B2260" w:rsidP="003B2260">
      <w:pPr>
        <w:spacing w:after="0" w:line="260" w:lineRule="exact"/>
        <w:jc w:val="center"/>
        <w:rPr>
          <w:rFonts w:ascii="Arial" w:hAnsi="Arial" w:cs="Arial"/>
          <w:b/>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Poslanstvo </w:t>
      </w:r>
      <w:r w:rsidR="00E5213B" w:rsidRPr="003B2260">
        <w:rPr>
          <w:rFonts w:ascii="Arial" w:hAnsi="Arial" w:cs="Arial"/>
          <w:sz w:val="20"/>
          <w:szCs w:val="20"/>
        </w:rPr>
        <w:t>z</w:t>
      </w:r>
      <w:r w:rsidRPr="003B2260">
        <w:rPr>
          <w:rFonts w:ascii="Arial" w:hAnsi="Arial" w:cs="Arial"/>
          <w:sz w:val="20"/>
          <w:szCs w:val="20"/>
        </w:rPr>
        <w:t>avoda je promocija aktivnosti, povezanih z vesoljem, promocija vesoljskih tehnologij, promocija skupne evropske vesoljske politike, promocija tehnoloških dosežkov drugih vesoljskih politik držav, ki imajo visoko razvito vesoljsko tehnologijo, povezovanje podjetij in drugih institucij, ki delujejo na področju razvoja vesoljskih tehnologij</w:t>
      </w:r>
      <w:r w:rsidR="00A72B5E" w:rsidRPr="003B2260">
        <w:rPr>
          <w:rFonts w:ascii="Arial" w:hAnsi="Arial" w:cs="Arial"/>
          <w:sz w:val="20"/>
          <w:szCs w:val="20"/>
        </w:rPr>
        <w:t>,</w:t>
      </w:r>
      <w:r w:rsidRPr="003B2260">
        <w:rPr>
          <w:rFonts w:ascii="Arial" w:hAnsi="Arial" w:cs="Arial"/>
          <w:sz w:val="20"/>
          <w:szCs w:val="20"/>
        </w:rPr>
        <w:t xml:space="preserve"> ter promocija in razvoj turizma, z navezavo na aktivnosti ohranjanja in razvoja naravne in kulturne dediščine, umetnosti in razvoja družbeno kulturnih vsebin z namenom kulturalizacije vesolja in združevanja umetnosti, znanosti in gospodarstva. </w:t>
      </w:r>
      <w:r w:rsidR="002A3E37" w:rsidRPr="003B2260">
        <w:rPr>
          <w:rFonts w:ascii="Arial" w:hAnsi="Arial" w:cs="Arial"/>
          <w:sz w:val="20"/>
          <w:szCs w:val="20"/>
        </w:rPr>
        <w:t>Z</w:t>
      </w:r>
      <w:r w:rsidRPr="003B2260">
        <w:rPr>
          <w:rFonts w:ascii="Arial" w:hAnsi="Arial" w:cs="Arial"/>
          <w:sz w:val="20"/>
          <w:szCs w:val="20"/>
        </w:rPr>
        <w:t>avzemanje za večjo prisotnost gospodarstva v aktivnostih vesoljske industrije</w:t>
      </w:r>
      <w:r w:rsidR="0068094D" w:rsidRPr="003B2260">
        <w:rPr>
          <w:rFonts w:ascii="Arial" w:hAnsi="Arial" w:cs="Arial"/>
          <w:sz w:val="20"/>
          <w:szCs w:val="20"/>
        </w:rPr>
        <w:t>.</w:t>
      </w:r>
      <w:r w:rsidR="00F46F30" w:rsidRPr="003B2260">
        <w:rPr>
          <w:rFonts w:ascii="Arial" w:hAnsi="Arial" w:cs="Arial"/>
          <w:sz w:val="20"/>
          <w:szCs w:val="20"/>
        </w:rPr>
        <w:t xml:space="preserve"> V okviru svojega poslanstva </w:t>
      </w:r>
      <w:r w:rsidR="00E5213B" w:rsidRPr="003B2260">
        <w:rPr>
          <w:rFonts w:ascii="Arial" w:hAnsi="Arial" w:cs="Arial"/>
          <w:sz w:val="20"/>
          <w:szCs w:val="20"/>
        </w:rPr>
        <w:t>z</w:t>
      </w:r>
      <w:r w:rsidR="00F46F30" w:rsidRPr="003B2260">
        <w:rPr>
          <w:rFonts w:ascii="Arial" w:hAnsi="Arial" w:cs="Arial"/>
          <w:sz w:val="20"/>
          <w:szCs w:val="20"/>
        </w:rPr>
        <w:t xml:space="preserve">avod </w:t>
      </w:r>
      <w:r w:rsidR="00702CCA" w:rsidRPr="003B2260">
        <w:rPr>
          <w:rFonts w:ascii="Arial" w:hAnsi="Arial" w:cs="Arial"/>
          <w:sz w:val="20"/>
          <w:szCs w:val="20"/>
        </w:rPr>
        <w:t>upošteva</w:t>
      </w:r>
      <w:r w:rsidR="00F46F30" w:rsidRPr="003B2260">
        <w:rPr>
          <w:rFonts w:ascii="Arial" w:hAnsi="Arial" w:cs="Arial"/>
          <w:sz w:val="20"/>
          <w:szCs w:val="20"/>
        </w:rPr>
        <w:t xml:space="preserve"> tudi vprašanja etičnosti ter razvoja in uveljavljanja etičnih načel v kulturalizaciji in eksploataciji vesolja.</w:t>
      </w:r>
    </w:p>
    <w:p w:rsidR="003B2260" w:rsidRDefault="003B2260" w:rsidP="003B2260">
      <w:pPr>
        <w:spacing w:after="0" w:line="260" w:lineRule="exact"/>
        <w:jc w:val="both"/>
        <w:rPr>
          <w:rFonts w:ascii="Arial" w:hAnsi="Arial" w:cs="Arial"/>
          <w:sz w:val="20"/>
          <w:szCs w:val="20"/>
        </w:rPr>
      </w:pPr>
    </w:p>
    <w:p w:rsidR="003B2260" w:rsidRPr="003B2260" w:rsidRDefault="003B2260" w:rsidP="003B2260">
      <w:pPr>
        <w:spacing w:after="0" w:line="260" w:lineRule="exact"/>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II. Dejavnosti zavoda</w:t>
      </w:r>
    </w:p>
    <w:p w:rsidR="003B2260" w:rsidRPr="003B2260" w:rsidRDefault="003B2260" w:rsidP="003B2260">
      <w:pPr>
        <w:spacing w:after="0" w:line="260" w:lineRule="exact"/>
        <w:jc w:val="center"/>
        <w:rPr>
          <w:rFonts w:ascii="Arial" w:hAnsi="Arial" w:cs="Arial"/>
          <w:b/>
          <w:bCs/>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Pr="003B2260" w:rsidRDefault="00317B3A" w:rsidP="003B2260">
      <w:pPr>
        <w:pStyle w:val="Odstavekseznama"/>
        <w:numPr>
          <w:ilvl w:val="0"/>
          <w:numId w:val="24"/>
        </w:numPr>
        <w:spacing w:line="260" w:lineRule="exact"/>
        <w:ind w:left="284" w:hanging="284"/>
        <w:jc w:val="both"/>
        <w:rPr>
          <w:rFonts w:ascii="Arial" w:hAnsi="Arial" w:cs="Arial"/>
          <w:sz w:val="20"/>
          <w:szCs w:val="20"/>
        </w:rPr>
      </w:pPr>
      <w:r w:rsidRPr="003B2260">
        <w:rPr>
          <w:rFonts w:ascii="Arial" w:hAnsi="Arial" w:cs="Arial"/>
          <w:sz w:val="20"/>
          <w:szCs w:val="20"/>
        </w:rPr>
        <w:t>Zavod pod pogoji in na način, ki velja za javno službo, opravlja naslednje dejavnosti:</w:t>
      </w:r>
    </w:p>
    <w:p w:rsidR="00317B3A" w:rsidRPr="003B2260" w:rsidRDefault="00603DC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promocija aktivnosti</w:t>
      </w:r>
      <w:r w:rsidR="00317B3A" w:rsidRPr="003B2260">
        <w:rPr>
          <w:rFonts w:ascii="Arial" w:hAnsi="Arial" w:cs="Arial"/>
          <w:sz w:val="20"/>
          <w:szCs w:val="20"/>
        </w:rPr>
        <w:t>, povezanih z vesoljem, promocija vesoljskih tehnologij, promocija skupne evropske vesoljske politike,</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lastRenderedPageBreak/>
        <w:t>povezovanje podjetij in drugih institucij, ki delujejo na področju vesolja (univerz, institutov</w:t>
      </w:r>
      <w:r w:rsidR="00603DCA" w:rsidRPr="003B2260">
        <w:rPr>
          <w:rFonts w:ascii="Arial" w:hAnsi="Arial" w:cs="Arial"/>
          <w:sz w:val="20"/>
          <w:szCs w:val="20"/>
        </w:rPr>
        <w:t xml:space="preserve"> </w:t>
      </w:r>
      <w:r w:rsidRPr="003B2260">
        <w:rPr>
          <w:rFonts w:ascii="Arial" w:hAnsi="Arial" w:cs="Arial"/>
          <w:sz w:val="20"/>
          <w:szCs w:val="20"/>
        </w:rPr>
        <w:t>…),</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priprava in krepitev sposobnosti podjetij za sodelovanje z Evropsko vesoljsko agencijo (v nadalj</w:t>
      </w:r>
      <w:r w:rsidR="00603DCA" w:rsidRPr="003B2260">
        <w:rPr>
          <w:rFonts w:ascii="Arial" w:hAnsi="Arial" w:cs="Arial"/>
          <w:sz w:val="20"/>
          <w:szCs w:val="20"/>
        </w:rPr>
        <w:t>njem besedilu:</w:t>
      </w:r>
      <w:r w:rsidRPr="003B2260">
        <w:rPr>
          <w:rFonts w:ascii="Arial" w:hAnsi="Arial" w:cs="Arial"/>
          <w:sz w:val="20"/>
          <w:szCs w:val="20"/>
        </w:rPr>
        <w:t xml:space="preserve"> ESA) oziroma z evropskimi vesoljskimi organizacijami in tudi drugimi vesoljskimi organizacijami,</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aktivnosti</w:t>
      </w:r>
      <w:r w:rsidR="00603DCA" w:rsidRPr="003B2260">
        <w:rPr>
          <w:rFonts w:ascii="Arial" w:hAnsi="Arial" w:cs="Arial"/>
          <w:sz w:val="20"/>
          <w:szCs w:val="20"/>
        </w:rPr>
        <w:t xml:space="preserve">, </w:t>
      </w:r>
      <w:r w:rsidRPr="003B2260">
        <w:rPr>
          <w:rFonts w:ascii="Arial" w:hAnsi="Arial" w:cs="Arial"/>
          <w:sz w:val="20"/>
          <w:szCs w:val="20"/>
        </w:rPr>
        <w:t>povezane z izvajanjem nalog v zvezi s članstvom Slovenije v ESA,</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iskanje priložnosti ter povezav z drugimi mednarodnimi organizacijami, ki delujejo na področju vesoljske aktivne predstavitve podjetij in njihovega programa, ki sodelujejo z ESA in drugimi vesoljskimi organizacijami</w:t>
      </w:r>
      <w:r w:rsidR="00603DCA" w:rsidRPr="003B2260">
        <w:rPr>
          <w:rFonts w:ascii="Arial" w:hAnsi="Arial" w:cs="Arial"/>
          <w:sz w:val="20"/>
          <w:szCs w:val="20"/>
        </w:rPr>
        <w:t>,</w:t>
      </w:r>
      <w:r w:rsidRPr="003B2260">
        <w:rPr>
          <w:rFonts w:ascii="Arial" w:hAnsi="Arial" w:cs="Arial"/>
          <w:sz w:val="20"/>
          <w:szCs w:val="20"/>
        </w:rPr>
        <w:t xml:space="preserve">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izobraževanje o vesolju in vesoljskih tehnologijah, izmenjava raziskovalcev, rezidenčni programi,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razvoj rezidenčnega/raziskovalnega turizma,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aktivnosti ohranjanja in razvoja naravne in kulturne dediščine, umetnosti in razvoja družbeno kulturnih vsebin z namenom kulturalizacije vesolja in združevanja umetnosti in znanosti,</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promocija središča kot turistične atrakcije,</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izvedba in promocija novih metodologij in praks v smislu izobr</w:t>
      </w:r>
      <w:r w:rsidR="00193083" w:rsidRPr="003B2260">
        <w:rPr>
          <w:rFonts w:ascii="Arial" w:hAnsi="Arial" w:cs="Arial"/>
          <w:sz w:val="20"/>
          <w:szCs w:val="20"/>
        </w:rPr>
        <w:t>aževanj in prenosa kreativnosti–</w:t>
      </w:r>
      <w:r w:rsidRPr="003B2260">
        <w:rPr>
          <w:rFonts w:ascii="Arial" w:hAnsi="Arial" w:cs="Arial"/>
          <w:sz w:val="20"/>
          <w:szCs w:val="20"/>
        </w:rPr>
        <w:t>kot produkta za promocijo in razvoj turizma,</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izvedba dinamičnih</w:t>
      </w:r>
      <w:r w:rsidR="00603DCA" w:rsidRPr="003B2260">
        <w:rPr>
          <w:rFonts w:ascii="Arial" w:hAnsi="Arial" w:cs="Arial"/>
          <w:sz w:val="20"/>
          <w:szCs w:val="20"/>
        </w:rPr>
        <w:t>,</w:t>
      </w:r>
      <w:r w:rsidRPr="003B2260">
        <w:rPr>
          <w:rFonts w:ascii="Arial" w:hAnsi="Arial" w:cs="Arial"/>
          <w:sz w:val="20"/>
          <w:szCs w:val="20"/>
        </w:rPr>
        <w:t xml:space="preserve"> inovativnih in interaktivnih ogledov za posamezne segmente obiskovalcev (po starosti, po interesu, za tuje goste</w:t>
      </w:r>
      <w:r w:rsidR="00603DCA" w:rsidRPr="003B2260">
        <w:rPr>
          <w:rFonts w:ascii="Arial" w:hAnsi="Arial" w:cs="Arial"/>
          <w:sz w:val="20"/>
          <w:szCs w:val="20"/>
        </w:rPr>
        <w:t xml:space="preserve"> </w:t>
      </w:r>
      <w:r w:rsidRPr="003B2260">
        <w:rPr>
          <w:rFonts w:ascii="Arial" w:hAnsi="Arial" w:cs="Arial"/>
          <w:sz w:val="20"/>
          <w:szCs w:val="20"/>
        </w:rPr>
        <w:t>…),</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izvedba programov – ekskurzij za OŠ, SŠ, upokojence,</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organizacija in izvedba študijskih obiskov novinarjev in ostale zainteresirane javnosti (turistične agencije ipd</w:t>
      </w:r>
      <w:r w:rsidR="00603DCA" w:rsidRPr="003B2260">
        <w:rPr>
          <w:rFonts w:ascii="Arial" w:hAnsi="Arial" w:cs="Arial"/>
          <w:sz w:val="20"/>
          <w:szCs w:val="20"/>
        </w:rPr>
        <w:t>.) v sodelovanju s</w:t>
      </w:r>
      <w:r w:rsidRPr="003B2260">
        <w:rPr>
          <w:rFonts w:ascii="Arial" w:hAnsi="Arial" w:cs="Arial"/>
          <w:sz w:val="20"/>
          <w:szCs w:val="20"/>
        </w:rPr>
        <w:t xml:space="preserve"> STO,</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organizacija lokalnih, regijskih in nacionalnih dogodkov,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organizacija medijskih dogodkov na lokalni, regionalni in nacionalni ravni,</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info točka,</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raziskovalni turizem,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izvajanje inovativnega turističnega produkta: igrifikacija vesolja (po vzoru Vojne zvezd),</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varstvo znanstvene, umetniške, kulturne in tehnološke dediščine,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raziskave in razvoj na področju teh</w:t>
      </w:r>
      <w:r w:rsidR="00603DCA" w:rsidRPr="003B2260">
        <w:rPr>
          <w:rFonts w:ascii="Arial" w:hAnsi="Arial" w:cs="Arial"/>
          <w:sz w:val="20"/>
          <w:szCs w:val="20"/>
        </w:rPr>
        <w:t>nologij in promocije aktivnosti</w:t>
      </w:r>
      <w:r w:rsidRPr="003B2260">
        <w:rPr>
          <w:rFonts w:ascii="Arial" w:hAnsi="Arial" w:cs="Arial"/>
          <w:sz w:val="20"/>
          <w:szCs w:val="20"/>
        </w:rPr>
        <w:t>, povezanih z vesoljem,</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raziskave in razvoj poslovnih metodologij in praks,</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manifestacija kulturnih aplikacij (razstave in dogodki),</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izobraževanje (šolski dnevi, delavnice, predavanja, seminarji)</w:t>
      </w:r>
      <w:r w:rsidR="0032624B" w:rsidRPr="003B2260">
        <w:rPr>
          <w:rFonts w:ascii="Arial" w:hAnsi="Arial" w:cs="Arial"/>
          <w:sz w:val="20"/>
          <w:szCs w:val="20"/>
        </w:rPr>
        <w:t>,</w:t>
      </w:r>
    </w:p>
    <w:p w:rsidR="0032624B" w:rsidRDefault="0032624B" w:rsidP="003B2260">
      <w:pPr>
        <w:pStyle w:val="Odstavekseznama"/>
        <w:numPr>
          <w:ilvl w:val="0"/>
          <w:numId w:val="46"/>
        </w:numPr>
        <w:spacing w:line="260" w:lineRule="exact"/>
        <w:ind w:left="709" w:hanging="709"/>
        <w:jc w:val="both"/>
        <w:rPr>
          <w:rFonts w:ascii="Arial" w:hAnsi="Arial" w:cs="Arial"/>
          <w:sz w:val="20"/>
          <w:szCs w:val="20"/>
        </w:rPr>
      </w:pPr>
      <w:r w:rsidRPr="003B2260">
        <w:rPr>
          <w:rFonts w:ascii="Arial" w:hAnsi="Arial" w:cs="Arial"/>
          <w:sz w:val="20"/>
          <w:szCs w:val="20"/>
        </w:rPr>
        <w:t>kulturalizacija vesolja.</w:t>
      </w:r>
    </w:p>
    <w:p w:rsidR="003B2260" w:rsidRPr="003B2260" w:rsidRDefault="003B2260" w:rsidP="003B2260">
      <w:pPr>
        <w:pStyle w:val="Odstavekseznama"/>
        <w:spacing w:line="260" w:lineRule="exact"/>
        <w:ind w:left="709"/>
        <w:jc w:val="both"/>
        <w:rPr>
          <w:rFonts w:ascii="Arial" w:hAnsi="Arial" w:cs="Arial"/>
          <w:sz w:val="20"/>
          <w:szCs w:val="20"/>
        </w:rPr>
      </w:pPr>
    </w:p>
    <w:p w:rsidR="00317B3A" w:rsidRPr="003B2260" w:rsidRDefault="00317B3A" w:rsidP="003B2260">
      <w:pPr>
        <w:pStyle w:val="Odstavekseznama"/>
        <w:numPr>
          <w:ilvl w:val="0"/>
          <w:numId w:val="2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Razen dejavnosti iz prejšnjega odstavka tega člena lahko opravlja zavod tudi druge dejavnosti, ki služijo izvajanju dejavnosti iz </w:t>
      </w:r>
      <w:r w:rsidR="00603DCA" w:rsidRPr="003B2260">
        <w:rPr>
          <w:rFonts w:ascii="Arial" w:hAnsi="Arial" w:cs="Arial"/>
          <w:sz w:val="20"/>
          <w:szCs w:val="20"/>
        </w:rPr>
        <w:t xml:space="preserve">prejšnjega </w:t>
      </w:r>
      <w:r w:rsidRPr="003B2260">
        <w:rPr>
          <w:rFonts w:ascii="Arial" w:hAnsi="Arial" w:cs="Arial"/>
          <w:sz w:val="20"/>
          <w:szCs w:val="20"/>
        </w:rPr>
        <w:t>odstavka in se financirajo izključno iz nejavnih virov kot npr.:</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izdajanje in posredovanje uporabnikom zavoda razpoložljivo študijsko gradivo s področja dejavnosti zavoda,</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povezovanje s sorodnimi institucijami doma in v tujini, </w:t>
      </w:r>
    </w:p>
    <w:p w:rsidR="00317B3A" w:rsidRPr="003B2260"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organizacija in izvajanje komercialnih prireditev v prostih terminih v prostorih, s katerimi zavod upravljanja,</w:t>
      </w:r>
    </w:p>
    <w:p w:rsidR="00317B3A" w:rsidRDefault="00317B3A" w:rsidP="003B2260">
      <w:pPr>
        <w:pStyle w:val="Odstavekseznama"/>
        <w:numPr>
          <w:ilvl w:val="0"/>
          <w:numId w:val="46"/>
        </w:numPr>
        <w:spacing w:line="260" w:lineRule="exact"/>
        <w:ind w:left="709" w:hanging="709"/>
        <w:contextualSpacing/>
        <w:jc w:val="both"/>
        <w:rPr>
          <w:rFonts w:ascii="Arial" w:hAnsi="Arial" w:cs="Arial"/>
          <w:sz w:val="20"/>
          <w:szCs w:val="20"/>
        </w:rPr>
      </w:pPr>
      <w:r w:rsidRPr="003B2260">
        <w:rPr>
          <w:rFonts w:ascii="Arial" w:hAnsi="Arial" w:cs="Arial"/>
          <w:sz w:val="20"/>
          <w:szCs w:val="20"/>
        </w:rPr>
        <w:t>turistična dejavnost.</w:t>
      </w:r>
    </w:p>
    <w:p w:rsidR="003B2260" w:rsidRPr="003B2260" w:rsidRDefault="003B2260" w:rsidP="003B2260">
      <w:pPr>
        <w:pStyle w:val="Odstavekseznama"/>
        <w:spacing w:line="260" w:lineRule="exact"/>
        <w:ind w:left="709"/>
        <w:contextualSpacing/>
        <w:jc w:val="both"/>
        <w:rPr>
          <w:rFonts w:ascii="Arial" w:hAnsi="Arial" w:cs="Arial"/>
          <w:sz w:val="20"/>
          <w:szCs w:val="20"/>
        </w:rPr>
      </w:pPr>
    </w:p>
    <w:p w:rsidR="00317B3A" w:rsidRDefault="00317B3A" w:rsidP="003B2260">
      <w:pPr>
        <w:pStyle w:val="Odstavekseznama"/>
        <w:numPr>
          <w:ilvl w:val="0"/>
          <w:numId w:val="24"/>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opravlja dejavnosti v obsegu in na način, določen z letni</w:t>
      </w:r>
      <w:r w:rsidR="00603DCA" w:rsidRPr="003B2260">
        <w:rPr>
          <w:rFonts w:ascii="Arial" w:hAnsi="Arial" w:cs="Arial"/>
          <w:sz w:val="20"/>
          <w:szCs w:val="20"/>
        </w:rPr>
        <w:t>m programom dela in f</w:t>
      </w:r>
      <w:r w:rsidRPr="003B2260">
        <w:rPr>
          <w:rFonts w:ascii="Arial" w:hAnsi="Arial" w:cs="Arial"/>
          <w:sz w:val="20"/>
          <w:szCs w:val="20"/>
        </w:rPr>
        <w:t xml:space="preserve">inančnim načrtom, h kateremu sta predhodno dala soglasje Ministrstvo za gospodarski razvoj in tehnologijo in Občina Vitanje. </w:t>
      </w:r>
    </w:p>
    <w:p w:rsidR="003B2260" w:rsidRPr="003B2260" w:rsidRDefault="003B2260" w:rsidP="003B2260">
      <w:pPr>
        <w:pStyle w:val="Odstavekseznama"/>
        <w:spacing w:line="260" w:lineRule="exact"/>
        <w:ind w:left="284"/>
        <w:jc w:val="both"/>
        <w:rPr>
          <w:rFonts w:ascii="Arial" w:hAnsi="Arial" w:cs="Arial"/>
          <w:sz w:val="20"/>
          <w:szCs w:val="20"/>
        </w:rPr>
      </w:pPr>
    </w:p>
    <w:p w:rsidR="00317B3A" w:rsidRDefault="00317B3A" w:rsidP="003B2260">
      <w:pPr>
        <w:pStyle w:val="Odstavekseznama"/>
        <w:numPr>
          <w:ilvl w:val="0"/>
          <w:numId w:val="24"/>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Iz dejavnosti, ki jo bo zavod izvajal kot javno službo</w:t>
      </w:r>
      <w:r w:rsidR="00603DCA" w:rsidRPr="003B2260">
        <w:rPr>
          <w:rFonts w:ascii="Arial" w:hAnsi="Arial" w:cs="Arial"/>
          <w:sz w:val="20"/>
          <w:szCs w:val="20"/>
        </w:rPr>
        <w:t>,</w:t>
      </w:r>
      <w:r w:rsidRPr="003B2260">
        <w:rPr>
          <w:rFonts w:ascii="Arial" w:hAnsi="Arial" w:cs="Arial"/>
          <w:sz w:val="20"/>
          <w:szCs w:val="20"/>
        </w:rPr>
        <w:t xml:space="preserve"> mora izvirati </w:t>
      </w:r>
      <w:r w:rsidR="007F02D5" w:rsidRPr="003B2260">
        <w:rPr>
          <w:rFonts w:ascii="Arial" w:hAnsi="Arial" w:cs="Arial"/>
          <w:sz w:val="20"/>
          <w:szCs w:val="20"/>
        </w:rPr>
        <w:t xml:space="preserve">pretežni del </w:t>
      </w:r>
      <w:r w:rsidRPr="003B2260">
        <w:rPr>
          <w:rFonts w:ascii="Arial" w:hAnsi="Arial" w:cs="Arial"/>
          <w:sz w:val="20"/>
          <w:szCs w:val="20"/>
        </w:rPr>
        <w:t>vseh prihodkov zavoda</w:t>
      </w:r>
      <w:r w:rsidR="00603DCA" w:rsidRPr="003B2260">
        <w:rPr>
          <w:rFonts w:ascii="Arial" w:hAnsi="Arial" w:cs="Arial"/>
          <w:sz w:val="20"/>
          <w:szCs w:val="20"/>
        </w:rPr>
        <w:t>,</w:t>
      </w:r>
      <w:r w:rsidRPr="003B2260">
        <w:rPr>
          <w:rFonts w:ascii="Arial" w:hAnsi="Arial" w:cs="Arial"/>
          <w:sz w:val="20"/>
          <w:szCs w:val="20"/>
        </w:rPr>
        <w:t xml:space="preserve"> v nasprotnem primeru mora zavod ustanoviteljema vrniti sredstva, ki sta jih zagotovila ob ustanovitvi, za začetek dela ali ki jih bosta v naslednjih letih zagotovila na podlagi potrjenega programa dela in finančnega načrta, z zakonitimi zamudnimi obrestmi.</w:t>
      </w:r>
    </w:p>
    <w:p w:rsidR="003B2260" w:rsidRPr="003B2260" w:rsidRDefault="003B2260" w:rsidP="003B2260">
      <w:pPr>
        <w:pStyle w:val="Odstavekseznama"/>
        <w:rPr>
          <w:rFonts w:ascii="Arial" w:hAnsi="Arial" w:cs="Arial"/>
          <w:sz w:val="20"/>
          <w:szCs w:val="20"/>
        </w:rPr>
      </w:pPr>
    </w:p>
    <w:p w:rsidR="003B2260" w:rsidRPr="003B2260" w:rsidRDefault="003B2260" w:rsidP="003B2260">
      <w:pPr>
        <w:pStyle w:val="Odstavekseznama"/>
        <w:spacing w:line="260" w:lineRule="exact"/>
        <w:ind w:left="284"/>
        <w:jc w:val="both"/>
        <w:rPr>
          <w:rFonts w:ascii="Arial" w:hAnsi="Arial" w:cs="Arial"/>
          <w:sz w:val="20"/>
          <w:szCs w:val="20"/>
        </w:rPr>
      </w:pPr>
    </w:p>
    <w:p w:rsidR="00317B3A" w:rsidRPr="003B2260" w:rsidRDefault="00317B3A" w:rsidP="003B2260">
      <w:pPr>
        <w:pStyle w:val="Odstavekseznama"/>
        <w:numPr>
          <w:ilvl w:val="0"/>
          <w:numId w:val="24"/>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mora zagotoviti ločeno računovodsko evidentiranje oz</w:t>
      </w:r>
      <w:r w:rsidR="005D7677">
        <w:rPr>
          <w:rFonts w:ascii="Arial" w:hAnsi="Arial" w:cs="Arial"/>
          <w:sz w:val="20"/>
          <w:szCs w:val="20"/>
        </w:rPr>
        <w:t xml:space="preserve">iroma </w:t>
      </w:r>
      <w:r w:rsidRPr="003B2260">
        <w:rPr>
          <w:rFonts w:ascii="Arial" w:hAnsi="Arial" w:cs="Arial"/>
          <w:sz w:val="20"/>
          <w:szCs w:val="20"/>
        </w:rPr>
        <w:t>spremljanje gospodarske in negospodarske dejavnosti.</w:t>
      </w:r>
    </w:p>
    <w:p w:rsidR="00920076" w:rsidRPr="003B2260" w:rsidRDefault="00920076" w:rsidP="003B2260">
      <w:pPr>
        <w:spacing w:after="0" w:line="260" w:lineRule="exact"/>
        <w:jc w:val="both"/>
        <w:rPr>
          <w:rFonts w:ascii="Arial" w:hAnsi="Arial" w:cs="Arial"/>
          <w:sz w:val="20"/>
          <w:szCs w:val="20"/>
        </w:rPr>
      </w:pPr>
    </w:p>
    <w:p w:rsidR="00920076" w:rsidRPr="003B2260" w:rsidRDefault="00920076" w:rsidP="003B2260">
      <w:pPr>
        <w:spacing w:after="0" w:line="260" w:lineRule="exact"/>
        <w:jc w:val="both"/>
        <w:rPr>
          <w:rFonts w:ascii="Arial" w:hAnsi="Arial" w:cs="Arial"/>
          <w:sz w:val="20"/>
          <w:szCs w:val="20"/>
        </w:rPr>
      </w:pPr>
    </w:p>
    <w:p w:rsidR="003D68FA" w:rsidRPr="003B2260" w:rsidRDefault="003D68FA" w:rsidP="005D7677">
      <w:pPr>
        <w:pStyle w:val="Odstavekseznama"/>
        <w:numPr>
          <w:ilvl w:val="0"/>
          <w:numId w:val="54"/>
        </w:numPr>
        <w:spacing w:line="260" w:lineRule="exact"/>
        <w:jc w:val="center"/>
        <w:rPr>
          <w:rFonts w:ascii="Arial" w:hAnsi="Arial" w:cs="Arial"/>
          <w:b/>
          <w:bCs/>
          <w:sz w:val="20"/>
          <w:szCs w:val="20"/>
        </w:rPr>
      </w:pPr>
    </w:p>
    <w:p w:rsidR="00317B3A" w:rsidRPr="003B2260" w:rsidRDefault="00317B3A" w:rsidP="003B2260">
      <w:pPr>
        <w:pStyle w:val="Odstavekseznama"/>
        <w:numPr>
          <w:ilvl w:val="0"/>
          <w:numId w:val="25"/>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Dejavnosti iz prvega in drugega odstavka </w:t>
      </w:r>
      <w:r w:rsidR="003D68FA" w:rsidRPr="003B2260">
        <w:rPr>
          <w:rFonts w:ascii="Arial" w:hAnsi="Arial" w:cs="Arial"/>
          <w:sz w:val="20"/>
          <w:szCs w:val="20"/>
        </w:rPr>
        <w:t>prejšnjega</w:t>
      </w:r>
      <w:r w:rsidRPr="003B2260">
        <w:rPr>
          <w:rFonts w:ascii="Arial" w:hAnsi="Arial" w:cs="Arial"/>
          <w:sz w:val="20"/>
          <w:szCs w:val="20"/>
        </w:rPr>
        <w:t xml:space="preserve"> člena se v skladu z </w:t>
      </w:r>
      <w:r w:rsidR="00D80154" w:rsidRPr="003B2260">
        <w:rPr>
          <w:rFonts w:ascii="Arial" w:hAnsi="Arial" w:cs="Arial"/>
          <w:sz w:val="20"/>
          <w:szCs w:val="20"/>
        </w:rPr>
        <w:t>Uredbo o standardni klasifikaciji dejavnosti (Uradni list RS, št. 69/07 in 17/08)</w:t>
      </w:r>
      <w:r w:rsidRPr="003B2260">
        <w:rPr>
          <w:rFonts w:ascii="Arial" w:hAnsi="Arial" w:cs="Arial"/>
          <w:sz w:val="20"/>
          <w:szCs w:val="20"/>
        </w:rPr>
        <w:t xml:space="preserve"> razvrščajo v naslednje podrazrede stand</w:t>
      </w:r>
      <w:r w:rsidR="00D80154" w:rsidRPr="003B2260">
        <w:rPr>
          <w:rFonts w:ascii="Arial" w:hAnsi="Arial" w:cs="Arial"/>
          <w:sz w:val="20"/>
          <w:szCs w:val="20"/>
        </w:rPr>
        <w:t>ardne klasifikacije dejavnosti: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47.190 Druga trgovina na drobno v ne specializiranih prodajalnah</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51.220 Vesoljski promet</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55.209 Druge nastanitve za krajši čas</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56.104 Začasni gostinski obrati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58.110 Izdajanje knjig</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58.130 Izdajanje časopisov</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58.140 Izdajanje revij in druge periodike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58.190 Drugo založništvo</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58.210 Izdajanje računalniških iger</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58.290 Drugo izdajanje programja</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59.110 Produkcija filmov, video filmov, televizijskih oddaj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59.130 Distribucija filmov, video filmov, televizijskih oddaj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59.200 Snemanje in izdajanje zvočnih zapisov in muzikalij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59.140 Kinematografska dejavnost</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59.200 Snemanje in izdajanje zvočnih zapisov in muzikalij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60.100 Radijska dejavnost</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60.200 Televizijska dejavnost</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62.090 Druge z informacijsko tehnologijo in računalniškimi storitvami povezane dejavnosti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63.110 Obdelava podatkov in s tem povezane dejavnosti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63.120 Obratovanje spletnih portalov</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63.910 Dejavnost tiskovnih agencij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63.990 Drugo informiranje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68.200 Oddajanje in obratovanje lastnih ali najetih nepremičnin</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68.320 Upravljanje nepremičnin za plačilo ali po pogodbi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70.210 Dejavnost stikov z javnostjo</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70.220 Drugo podjetniško in poslovno svetovanje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72.190 Raziskovalna in razvojna dejavnost na drugih področjih naravoslovja in tehnologije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72.200 Raziskovalna in razvojna dejavnost na področju družboslovja in humanistike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73.110 Dejavnost oglaševalskih agencij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73.120 Posredovanje oglaševalskega prostora</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74.100 Oblikovanje, aranžerstvo, dekoraterstvo</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73.200 Raziskovanje trga in javnega mnenja</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74.900 Drugje nerazvrščene strokovne in tehnične dejavnosti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77.290 Dajanje drugih izdelkov za široko rabo v najem in zakup</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77.390 Dajanje drugih strojev, naprav in opredmetenih sredstev v najem in zakup</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79.110 Dejavnost potovalnih agencij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79.120 Dejavnost organizatorjev potovanj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79.900 Rezervacije in druge s potovanji povezane dejavnosti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82.300 Organiziranje razstav, sejmov, srečanj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85.520 Izobraževanje, izpopolnjevanje in usposabljanje na področju kulture in umetnosti</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85.590 Drugje razvrščeno izobraževanje, izpopolnjevanje in usposabljanje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85.600 Pomožne dejavnosti za izobraževanje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90.010 Umetniško uprizarjanje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90.020 Spremljajoče dejavnosti za umetniško uprizarjanje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90.030 Umetniško ustvarjanje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90.040 Obratovanje objektov za kulturne prireditve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91.011 Dejavnost knjižnic</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91.012 Dejavnost arhivov</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91.020 Dejavnost muzejev</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91.030 Varstvo kulturne dediščine</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lastRenderedPageBreak/>
        <w:t>93.299 Drugje nerazvrščene dejavnosti za prosti čas</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94.110 Dejavnost poslovnih in delodajalskih združenj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94.120 Dejavnost strokovnih združenj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94.999 Dejavnosti drugje nerazvrščenih članskih organizacij</w:t>
      </w: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96.090 Druge storitvene dejavnosti, drugje nerazvršče</w:t>
      </w:r>
      <w:r w:rsidR="00364F4F" w:rsidRPr="003B2260">
        <w:rPr>
          <w:rFonts w:ascii="Arial" w:hAnsi="Arial" w:cs="Arial"/>
          <w:sz w:val="20"/>
          <w:szCs w:val="20"/>
        </w:rPr>
        <w:t>ne</w:t>
      </w:r>
    </w:p>
    <w:p w:rsidR="00317B3A" w:rsidRPr="003B2260" w:rsidRDefault="00317B3A" w:rsidP="003B2260">
      <w:pPr>
        <w:spacing w:after="0" w:line="260" w:lineRule="exact"/>
        <w:rPr>
          <w:rFonts w:ascii="Arial" w:hAnsi="Arial" w:cs="Arial"/>
          <w:bCs/>
          <w:sz w:val="20"/>
          <w:szCs w:val="20"/>
        </w:rPr>
      </w:pPr>
      <w:r w:rsidRPr="003B2260">
        <w:rPr>
          <w:rFonts w:ascii="Arial" w:hAnsi="Arial" w:cs="Arial"/>
          <w:bCs/>
          <w:sz w:val="20"/>
          <w:szCs w:val="20"/>
        </w:rPr>
        <w:t>99.000 Dejavnost eksteritorialnih organizacij in teles</w:t>
      </w:r>
    </w:p>
    <w:p w:rsidR="003B2260" w:rsidRDefault="003B2260" w:rsidP="003B2260">
      <w:pPr>
        <w:spacing w:after="0" w:line="260" w:lineRule="exact"/>
        <w:jc w:val="center"/>
        <w:rPr>
          <w:rFonts w:ascii="Arial" w:hAnsi="Arial" w:cs="Arial"/>
          <w:b/>
          <w:bCs/>
          <w:sz w:val="20"/>
          <w:szCs w:val="20"/>
        </w:rPr>
      </w:pPr>
    </w:p>
    <w:p w:rsidR="003B2260" w:rsidRDefault="003B2260" w:rsidP="003B2260">
      <w:pPr>
        <w:spacing w:after="0" w:line="260" w:lineRule="exact"/>
        <w:jc w:val="center"/>
        <w:rPr>
          <w:rFonts w:ascii="Arial" w:hAnsi="Arial" w:cs="Arial"/>
          <w:b/>
          <w:bCs/>
          <w:sz w:val="20"/>
          <w:szCs w:val="20"/>
        </w:rPr>
      </w:pPr>
    </w:p>
    <w:p w:rsidR="00317B3A" w:rsidRDefault="00603DCA" w:rsidP="003B2260">
      <w:pPr>
        <w:spacing w:after="0" w:line="260" w:lineRule="exact"/>
        <w:jc w:val="center"/>
        <w:rPr>
          <w:rFonts w:ascii="Arial" w:hAnsi="Arial" w:cs="Arial"/>
          <w:b/>
          <w:bCs/>
          <w:sz w:val="20"/>
          <w:szCs w:val="20"/>
        </w:rPr>
      </w:pPr>
      <w:r w:rsidRPr="003B2260">
        <w:rPr>
          <w:rFonts w:ascii="Arial" w:hAnsi="Arial" w:cs="Arial"/>
          <w:b/>
          <w:bCs/>
          <w:sz w:val="20"/>
          <w:szCs w:val="20"/>
        </w:rPr>
        <w:t>III. Organa</w:t>
      </w:r>
      <w:r w:rsidR="00317B3A" w:rsidRPr="003B2260">
        <w:rPr>
          <w:rFonts w:ascii="Arial" w:hAnsi="Arial" w:cs="Arial"/>
          <w:b/>
          <w:bCs/>
          <w:sz w:val="20"/>
          <w:szCs w:val="20"/>
        </w:rPr>
        <w:t xml:space="preserve"> zavoda</w:t>
      </w:r>
    </w:p>
    <w:p w:rsidR="005D7677" w:rsidRPr="003B2260" w:rsidRDefault="005D7677"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tabs>
          <w:tab w:val="left" w:pos="284"/>
        </w:tabs>
        <w:spacing w:line="260" w:lineRule="exact"/>
        <w:jc w:val="center"/>
        <w:rPr>
          <w:rFonts w:ascii="Arial" w:hAnsi="Arial" w:cs="Arial"/>
          <w:b/>
          <w:bCs/>
          <w:sz w:val="20"/>
          <w:szCs w:val="20"/>
        </w:rPr>
      </w:pPr>
    </w:p>
    <w:p w:rsidR="003B2260" w:rsidRDefault="003B2260" w:rsidP="003B2260">
      <w:pPr>
        <w:spacing w:after="0" w:line="260" w:lineRule="exact"/>
        <w:jc w:val="both"/>
        <w:rPr>
          <w:rFonts w:ascii="Arial" w:hAnsi="Arial" w:cs="Arial"/>
          <w:sz w:val="20"/>
          <w:szCs w:val="20"/>
        </w:rPr>
      </w:pPr>
    </w:p>
    <w:p w:rsidR="00317B3A" w:rsidRDefault="00733B19" w:rsidP="003B2260">
      <w:pPr>
        <w:spacing w:after="0" w:line="260" w:lineRule="exact"/>
        <w:jc w:val="both"/>
        <w:rPr>
          <w:rFonts w:ascii="Arial" w:hAnsi="Arial" w:cs="Arial"/>
          <w:sz w:val="20"/>
          <w:szCs w:val="20"/>
        </w:rPr>
      </w:pPr>
      <w:r w:rsidRPr="003B2260">
        <w:rPr>
          <w:rFonts w:ascii="Arial" w:hAnsi="Arial" w:cs="Arial"/>
          <w:sz w:val="20"/>
          <w:szCs w:val="20"/>
        </w:rPr>
        <w:t xml:space="preserve">Organa zavoda sta svet zavoda in </w:t>
      </w:r>
      <w:r w:rsidR="00317B3A" w:rsidRPr="003B2260">
        <w:rPr>
          <w:rFonts w:ascii="Arial" w:hAnsi="Arial" w:cs="Arial"/>
          <w:sz w:val="20"/>
          <w:szCs w:val="20"/>
        </w:rPr>
        <w:t>direktor.</w:t>
      </w:r>
    </w:p>
    <w:p w:rsidR="003B2260" w:rsidRDefault="003B2260" w:rsidP="003B2260">
      <w:pPr>
        <w:spacing w:after="0" w:line="260" w:lineRule="exact"/>
        <w:jc w:val="both"/>
        <w:rPr>
          <w:rFonts w:ascii="Arial" w:hAnsi="Arial" w:cs="Arial"/>
          <w:sz w:val="20"/>
          <w:szCs w:val="20"/>
        </w:rPr>
      </w:pPr>
    </w:p>
    <w:p w:rsidR="003B2260" w:rsidRPr="003B2260" w:rsidRDefault="003B2260" w:rsidP="003B2260">
      <w:pPr>
        <w:spacing w:after="0" w:line="260" w:lineRule="exact"/>
        <w:jc w:val="both"/>
        <w:rPr>
          <w:rFonts w:ascii="Arial" w:hAnsi="Arial" w:cs="Arial"/>
          <w:b/>
          <w:bCs/>
          <w:sz w:val="20"/>
          <w:szCs w:val="20"/>
        </w:rPr>
      </w:pPr>
    </w:p>
    <w:p w:rsidR="00317B3A" w:rsidRPr="003B2260" w:rsidRDefault="00317B3A" w:rsidP="005D7677">
      <w:pPr>
        <w:pStyle w:val="Odstavekseznama"/>
        <w:numPr>
          <w:ilvl w:val="0"/>
          <w:numId w:val="54"/>
        </w:numPr>
        <w:tabs>
          <w:tab w:val="left" w:pos="284"/>
        </w:tabs>
        <w:spacing w:line="260" w:lineRule="exact"/>
        <w:jc w:val="center"/>
        <w:rPr>
          <w:rFonts w:ascii="Arial" w:hAnsi="Arial" w:cs="Arial"/>
          <w:b/>
          <w:bCs/>
          <w:sz w:val="20"/>
          <w:szCs w:val="20"/>
        </w:rPr>
      </w:pPr>
    </w:p>
    <w:p w:rsidR="0070422B" w:rsidRDefault="0070422B"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Svet zavoda</w:t>
      </w:r>
    </w:p>
    <w:p w:rsidR="0070422B" w:rsidRPr="003B2260" w:rsidRDefault="0070422B" w:rsidP="003B2260">
      <w:pPr>
        <w:spacing w:after="0" w:line="260" w:lineRule="exact"/>
        <w:jc w:val="center"/>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upravlja svet zavoda, ki ima sedem članov.</w:t>
      </w:r>
    </w:p>
    <w:p w:rsidR="003B2260" w:rsidRPr="003B2260" w:rsidRDefault="003B2260" w:rsidP="003B2260">
      <w:pPr>
        <w:pStyle w:val="Odstavekseznama"/>
        <w:spacing w:line="260" w:lineRule="exact"/>
        <w:ind w:left="426"/>
        <w:jc w:val="both"/>
        <w:rPr>
          <w:rFonts w:ascii="Arial" w:hAnsi="Arial" w:cs="Arial"/>
          <w:sz w:val="20"/>
          <w:szCs w:val="20"/>
        </w:rPr>
      </w:pPr>
    </w:p>
    <w:p w:rsidR="00317B3A" w:rsidRDefault="00317B3A" w:rsidP="003B2260">
      <w:pPr>
        <w:pStyle w:val="Odstavekseznama"/>
        <w:numPr>
          <w:ilvl w:val="0"/>
          <w:numId w:val="26"/>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Člane v svet zavoda imenujejo:</w:t>
      </w:r>
    </w:p>
    <w:p w:rsidR="00317B3A" w:rsidRPr="003B2260" w:rsidRDefault="007643F0" w:rsidP="003B2260">
      <w:pPr>
        <w:pStyle w:val="Odstavekseznama"/>
        <w:numPr>
          <w:ilvl w:val="0"/>
          <w:numId w:val="47"/>
        </w:numPr>
        <w:spacing w:line="260" w:lineRule="exact"/>
        <w:ind w:left="709" w:hanging="709"/>
        <w:contextualSpacing/>
        <w:jc w:val="both"/>
        <w:rPr>
          <w:rFonts w:ascii="Arial" w:hAnsi="Arial" w:cs="Arial"/>
          <w:sz w:val="20"/>
          <w:szCs w:val="20"/>
        </w:rPr>
      </w:pPr>
      <w:r w:rsidRPr="003B2260">
        <w:rPr>
          <w:rFonts w:ascii="Arial" w:hAnsi="Arial" w:cs="Arial"/>
          <w:sz w:val="20"/>
          <w:szCs w:val="20"/>
        </w:rPr>
        <w:t>Republik</w:t>
      </w:r>
      <w:r w:rsidR="009F0EBA" w:rsidRPr="003B2260">
        <w:rPr>
          <w:rFonts w:ascii="Arial" w:hAnsi="Arial" w:cs="Arial"/>
          <w:sz w:val="20"/>
          <w:szCs w:val="20"/>
        </w:rPr>
        <w:t>a</w:t>
      </w:r>
      <w:r w:rsidRPr="003B2260">
        <w:rPr>
          <w:rFonts w:ascii="Arial" w:hAnsi="Arial" w:cs="Arial"/>
          <w:sz w:val="20"/>
          <w:szCs w:val="20"/>
        </w:rPr>
        <w:t xml:space="preserve"> Slovenij</w:t>
      </w:r>
      <w:r w:rsidR="009F0EBA" w:rsidRPr="003B2260">
        <w:rPr>
          <w:rFonts w:ascii="Arial" w:hAnsi="Arial" w:cs="Arial"/>
          <w:sz w:val="20"/>
          <w:szCs w:val="20"/>
        </w:rPr>
        <w:t>a</w:t>
      </w:r>
      <w:r w:rsidR="00BF3BA5" w:rsidRPr="003B2260">
        <w:rPr>
          <w:rFonts w:ascii="Arial" w:hAnsi="Arial" w:cs="Arial"/>
          <w:sz w:val="20"/>
          <w:szCs w:val="20"/>
        </w:rPr>
        <w:t>,</w:t>
      </w:r>
      <w:r w:rsidR="00317B3A" w:rsidRPr="003B2260">
        <w:rPr>
          <w:rFonts w:ascii="Arial" w:hAnsi="Arial" w:cs="Arial"/>
          <w:sz w:val="20"/>
          <w:szCs w:val="20"/>
        </w:rPr>
        <w:t xml:space="preserve"> štiri predstavnike </w:t>
      </w:r>
      <w:r w:rsidRPr="003B2260">
        <w:rPr>
          <w:rFonts w:ascii="Arial" w:hAnsi="Arial" w:cs="Arial"/>
          <w:sz w:val="20"/>
          <w:szCs w:val="20"/>
        </w:rPr>
        <w:t>na predlog M</w:t>
      </w:r>
      <w:r w:rsidR="00317B3A" w:rsidRPr="003B2260">
        <w:rPr>
          <w:rFonts w:ascii="Arial" w:hAnsi="Arial" w:cs="Arial"/>
          <w:sz w:val="20"/>
          <w:szCs w:val="20"/>
        </w:rPr>
        <w:t>i</w:t>
      </w:r>
      <w:r w:rsidR="00BF3BA5" w:rsidRPr="003B2260">
        <w:rPr>
          <w:rFonts w:ascii="Arial" w:hAnsi="Arial" w:cs="Arial"/>
          <w:sz w:val="20"/>
          <w:szCs w:val="20"/>
        </w:rPr>
        <w:t>ni</w:t>
      </w:r>
      <w:r w:rsidRPr="003B2260">
        <w:rPr>
          <w:rFonts w:ascii="Arial" w:hAnsi="Arial" w:cs="Arial"/>
          <w:sz w:val="20"/>
          <w:szCs w:val="20"/>
        </w:rPr>
        <w:t>strstva za gospodarski razvoj in tehnologijo</w:t>
      </w:r>
      <w:r w:rsidR="00317B3A" w:rsidRPr="003B2260">
        <w:rPr>
          <w:rFonts w:ascii="Arial" w:hAnsi="Arial" w:cs="Arial"/>
          <w:sz w:val="20"/>
          <w:szCs w:val="20"/>
        </w:rPr>
        <w:t>,</w:t>
      </w:r>
    </w:p>
    <w:p w:rsidR="00317B3A" w:rsidRDefault="00317B3A" w:rsidP="003B2260">
      <w:pPr>
        <w:pStyle w:val="Odstavekseznama"/>
        <w:numPr>
          <w:ilvl w:val="0"/>
          <w:numId w:val="47"/>
        </w:numPr>
        <w:spacing w:line="260" w:lineRule="exact"/>
        <w:ind w:left="709" w:hanging="709"/>
        <w:contextualSpacing/>
        <w:jc w:val="both"/>
        <w:rPr>
          <w:rFonts w:ascii="Arial" w:hAnsi="Arial" w:cs="Arial"/>
          <w:sz w:val="20"/>
          <w:szCs w:val="20"/>
        </w:rPr>
      </w:pPr>
      <w:r w:rsidRPr="003B2260">
        <w:rPr>
          <w:rFonts w:ascii="Arial" w:hAnsi="Arial" w:cs="Arial"/>
          <w:sz w:val="20"/>
          <w:szCs w:val="20"/>
        </w:rPr>
        <w:t>Občina Vitanje, predstavniki delavcev zavoda, predstavniki uporabnikov oziroma zainteresirane javnosti po enega člana.</w:t>
      </w:r>
    </w:p>
    <w:p w:rsidR="003B2260" w:rsidRPr="003B2260" w:rsidRDefault="003B2260" w:rsidP="003B2260">
      <w:pPr>
        <w:pStyle w:val="Odstavekseznama"/>
        <w:spacing w:line="260" w:lineRule="exact"/>
        <w:ind w:left="709"/>
        <w:contextualSpacing/>
        <w:jc w:val="both"/>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Mandat članov sveta traja pet let in začne teči z dnem konstituiranja sveta. Po preteku mandata so člani lahko ponovno imenovani. Direktor je d</w:t>
      </w:r>
      <w:r w:rsidR="00425BCC" w:rsidRPr="003B2260">
        <w:rPr>
          <w:rFonts w:ascii="Arial" w:hAnsi="Arial" w:cs="Arial"/>
          <w:sz w:val="20"/>
          <w:szCs w:val="20"/>
        </w:rPr>
        <w:t xml:space="preserve">olžan obvestiti ustanovitelja, </w:t>
      </w:r>
      <w:r w:rsidRPr="003B2260">
        <w:rPr>
          <w:rFonts w:ascii="Arial" w:hAnsi="Arial" w:cs="Arial"/>
          <w:sz w:val="20"/>
          <w:szCs w:val="20"/>
        </w:rPr>
        <w:t>predstavnike delavcev in uporabnikov oziroma zainteresirane javnosti o izteku mandata članov sveta zavoda najmanj 90 dni pred iztekom mandata.</w:t>
      </w:r>
    </w:p>
    <w:p w:rsidR="003B2260" w:rsidRPr="003B2260" w:rsidRDefault="003B2260" w:rsidP="003B2260">
      <w:pPr>
        <w:pStyle w:val="Odstavekseznama"/>
        <w:tabs>
          <w:tab w:val="left" w:pos="284"/>
        </w:tabs>
        <w:spacing w:line="260" w:lineRule="exact"/>
        <w:ind w:left="0"/>
        <w:jc w:val="both"/>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Na konstitutivni seji člani sveta izmed predstavnikov</w:t>
      </w:r>
      <w:r w:rsidR="00347378" w:rsidRPr="003B2260">
        <w:rPr>
          <w:rFonts w:ascii="Arial" w:hAnsi="Arial" w:cs="Arial"/>
          <w:sz w:val="20"/>
          <w:szCs w:val="20"/>
        </w:rPr>
        <w:t>, ki jih imenuje Republika Slovenija</w:t>
      </w:r>
      <w:r w:rsidR="00603DCA" w:rsidRPr="003B2260">
        <w:rPr>
          <w:rFonts w:ascii="Arial" w:hAnsi="Arial" w:cs="Arial"/>
          <w:sz w:val="20"/>
          <w:szCs w:val="20"/>
        </w:rPr>
        <w:t>,</w:t>
      </w:r>
      <w:r w:rsidR="00347378" w:rsidRPr="003B2260">
        <w:rPr>
          <w:rFonts w:ascii="Arial" w:hAnsi="Arial" w:cs="Arial"/>
          <w:sz w:val="20"/>
          <w:szCs w:val="20"/>
        </w:rPr>
        <w:t xml:space="preserve"> </w:t>
      </w:r>
      <w:r w:rsidRPr="003B2260">
        <w:rPr>
          <w:rFonts w:ascii="Arial" w:hAnsi="Arial" w:cs="Arial"/>
          <w:sz w:val="20"/>
          <w:szCs w:val="20"/>
        </w:rPr>
        <w:t>izvolijo predsed</w:t>
      </w:r>
      <w:r w:rsidR="00347378" w:rsidRPr="003B2260">
        <w:rPr>
          <w:rFonts w:ascii="Arial" w:hAnsi="Arial" w:cs="Arial"/>
          <w:sz w:val="20"/>
          <w:szCs w:val="20"/>
        </w:rPr>
        <w:t>nika in namestnika predsednika.</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Konstitutivno sejo sveta skliče direktor najpozneje v </w:t>
      </w:r>
      <w:r w:rsidR="00603DCA" w:rsidRPr="003B2260">
        <w:rPr>
          <w:rFonts w:ascii="Arial" w:hAnsi="Arial" w:cs="Arial"/>
          <w:sz w:val="20"/>
          <w:szCs w:val="20"/>
        </w:rPr>
        <w:t>30 dneh</w:t>
      </w:r>
      <w:r w:rsidRPr="003B2260">
        <w:rPr>
          <w:rFonts w:ascii="Arial" w:hAnsi="Arial" w:cs="Arial"/>
          <w:sz w:val="20"/>
          <w:szCs w:val="20"/>
        </w:rPr>
        <w:t xml:space="preserve"> po imenovanju njegovih članov.</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Predsednik sveta mora sklicati sejo sveta, če to zahte</w:t>
      </w:r>
      <w:r w:rsidR="00425BCC" w:rsidRPr="003B2260">
        <w:rPr>
          <w:rFonts w:ascii="Arial" w:hAnsi="Arial" w:cs="Arial"/>
          <w:sz w:val="20"/>
          <w:szCs w:val="20"/>
        </w:rPr>
        <w:t xml:space="preserve">vata najmanj dva člana sveta, </w:t>
      </w:r>
      <w:r w:rsidRPr="003B2260">
        <w:rPr>
          <w:rFonts w:ascii="Arial" w:hAnsi="Arial" w:cs="Arial"/>
          <w:sz w:val="20"/>
          <w:szCs w:val="20"/>
        </w:rPr>
        <w:t>direktor zavoda, Republika Slovenija ali župan Občine Vitanje. Če predsednik sveta ne skliče seje v 15 dn</w:t>
      </w:r>
      <w:r w:rsidR="00CC3DCE" w:rsidRPr="003B2260">
        <w:rPr>
          <w:rFonts w:ascii="Arial" w:hAnsi="Arial" w:cs="Arial"/>
          <w:sz w:val="20"/>
          <w:szCs w:val="20"/>
        </w:rPr>
        <w:t>eh</w:t>
      </w:r>
      <w:r w:rsidRPr="003B2260">
        <w:rPr>
          <w:rFonts w:ascii="Arial" w:hAnsi="Arial" w:cs="Arial"/>
          <w:sz w:val="20"/>
          <w:szCs w:val="20"/>
        </w:rPr>
        <w:t xml:space="preserve"> po prejemu pisne zahteve, jo lahko skliče direktor zavoda, predstavnik Republike Slovenije ali župan Občine Vitanje. </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Svet sklepa veljavno, če je na seji navzoča večina članov sveta. Svet sprejema odločitve z večino glasov vseh članov sveta. </w:t>
      </w:r>
    </w:p>
    <w:p w:rsidR="003B2260" w:rsidRPr="003B2260" w:rsidRDefault="003B2260" w:rsidP="003B2260">
      <w:pPr>
        <w:pStyle w:val="Odstavekseznama"/>
        <w:rPr>
          <w:rFonts w:ascii="Arial" w:hAnsi="Arial" w:cs="Arial"/>
          <w:sz w:val="20"/>
          <w:szCs w:val="20"/>
        </w:rPr>
      </w:pPr>
    </w:p>
    <w:p w:rsidR="00317B3A" w:rsidRDefault="00317B3A" w:rsidP="003B2260">
      <w:pPr>
        <w:pStyle w:val="Odstavekseznama"/>
        <w:numPr>
          <w:ilvl w:val="0"/>
          <w:numId w:val="2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Podrobnejše delovanje sveta uredi svet s svojim poslovnikom.</w:t>
      </w:r>
    </w:p>
    <w:p w:rsidR="003B2260" w:rsidRPr="003B2260" w:rsidRDefault="003B2260" w:rsidP="0070422B">
      <w:pPr>
        <w:pStyle w:val="Odstavekseznama"/>
        <w:spacing w:line="260" w:lineRule="exact"/>
        <w:rPr>
          <w:rFonts w:ascii="Arial" w:hAnsi="Arial" w:cs="Arial"/>
          <w:sz w:val="20"/>
          <w:szCs w:val="20"/>
        </w:rPr>
      </w:pPr>
    </w:p>
    <w:p w:rsidR="003B2260" w:rsidRPr="003B2260" w:rsidRDefault="003B2260" w:rsidP="0070422B">
      <w:pPr>
        <w:tabs>
          <w:tab w:val="left" w:pos="284"/>
        </w:tabs>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B2260" w:rsidRDefault="003B2260" w:rsidP="003B2260">
      <w:pPr>
        <w:spacing w:after="0" w:line="260" w:lineRule="exact"/>
        <w:jc w:val="center"/>
        <w:rPr>
          <w:rFonts w:ascii="Arial" w:hAnsi="Arial" w:cs="Arial"/>
          <w:b/>
          <w:bCs/>
          <w:sz w:val="20"/>
          <w:szCs w:val="20"/>
        </w:rPr>
      </w:pPr>
    </w:p>
    <w:p w:rsidR="00317B3A" w:rsidRPr="003B2260" w:rsidRDefault="00317B3A" w:rsidP="003B2260">
      <w:pPr>
        <w:spacing w:after="0" w:line="260" w:lineRule="exact"/>
        <w:jc w:val="center"/>
        <w:rPr>
          <w:rFonts w:ascii="Arial" w:hAnsi="Arial" w:cs="Arial"/>
          <w:sz w:val="20"/>
          <w:szCs w:val="20"/>
        </w:rPr>
      </w:pPr>
      <w:r w:rsidRPr="003B2260">
        <w:rPr>
          <w:rFonts w:ascii="Arial" w:hAnsi="Arial" w:cs="Arial"/>
          <w:b/>
          <w:bCs/>
          <w:sz w:val="20"/>
          <w:szCs w:val="20"/>
        </w:rPr>
        <w:t>Naloge sveta zavoda</w:t>
      </w:r>
    </w:p>
    <w:p w:rsidR="003B2260" w:rsidRDefault="003B2260" w:rsidP="003B2260">
      <w:pPr>
        <w:spacing w:after="0" w:line="260" w:lineRule="exact"/>
        <w:jc w:val="both"/>
        <w:rPr>
          <w:rFonts w:ascii="Arial" w:hAnsi="Arial" w:cs="Arial"/>
          <w:sz w:val="20"/>
          <w:szCs w:val="20"/>
        </w:rPr>
      </w:pP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Svet ima naslednje naloge: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v soglasju z ustanoviteljema imenuje in razrešuje direktorja,</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nadzira zakonitost dela in poslovanja zavoda,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lastRenderedPageBreak/>
        <w:t xml:space="preserve">spremlja, analizira in ocenjuje delo zavoda,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potrjuje letno poročilo,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predlaga ustanoviteljem revizijo poslovanja,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ocenjuje delo direktorja,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daje soglasje k strateškemu načrtu, programu dela, sistemizaciji delovnih mest, organizaciji dela, kadrovskemu načrtu, načrtu nabav osnovnih sredstev, investicijskega vzdrževanja in k zavodski kolektivni pogodbi ter nadzira njihovo izvajanje,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sprej</w:t>
      </w:r>
      <w:r w:rsidR="00603DCA" w:rsidRPr="003B2260">
        <w:rPr>
          <w:rFonts w:ascii="Arial" w:hAnsi="Arial" w:cs="Arial"/>
          <w:sz w:val="20"/>
          <w:szCs w:val="20"/>
        </w:rPr>
        <w:t>e</w:t>
      </w:r>
      <w:r w:rsidRPr="003B2260">
        <w:rPr>
          <w:rFonts w:ascii="Arial" w:hAnsi="Arial" w:cs="Arial"/>
          <w:sz w:val="20"/>
          <w:szCs w:val="20"/>
        </w:rPr>
        <w:t>m</w:t>
      </w:r>
      <w:r w:rsidR="00603DCA" w:rsidRPr="003B2260">
        <w:rPr>
          <w:rFonts w:ascii="Arial" w:hAnsi="Arial" w:cs="Arial"/>
          <w:sz w:val="20"/>
          <w:szCs w:val="20"/>
        </w:rPr>
        <w:t>a</w:t>
      </w:r>
      <w:r w:rsidRPr="003B2260">
        <w:rPr>
          <w:rFonts w:ascii="Arial" w:hAnsi="Arial" w:cs="Arial"/>
          <w:sz w:val="20"/>
          <w:szCs w:val="20"/>
        </w:rPr>
        <w:t xml:space="preserve"> finančni načrt in zaključni račun zavoda,</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daje soglasje k cenikom,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sprejema splošne akte zavoda, ki jih po zakonu ali po tem aktu ne sprejema direktor,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sklepa pogodbo o zaposlitvi z direktorjem in izvaja druge pravice in obveznosti delodajalca v razmerju do direktorja, </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odloča o pritožbah delavcev, ki se nanašajo na pravice, obveznosti in odgovornosti delavcev iz delovnega razmerja,</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predlaga ustanoviteljema sprem</w:t>
      </w:r>
      <w:r w:rsidR="00425BCC" w:rsidRPr="003B2260">
        <w:rPr>
          <w:rFonts w:ascii="Arial" w:hAnsi="Arial" w:cs="Arial"/>
          <w:sz w:val="20"/>
          <w:szCs w:val="20"/>
        </w:rPr>
        <w:t>embo in razširitev dejavnosti,</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ugotavlja skladnost strateškega načrta in programa dela </w:t>
      </w:r>
      <w:r w:rsidR="00425BCC" w:rsidRPr="003B2260">
        <w:rPr>
          <w:rFonts w:ascii="Arial" w:hAnsi="Arial" w:cs="Arial"/>
          <w:sz w:val="20"/>
          <w:szCs w:val="20"/>
        </w:rPr>
        <w:t>z</w:t>
      </w:r>
      <w:r w:rsidRPr="003B2260">
        <w:rPr>
          <w:rFonts w:ascii="Arial" w:hAnsi="Arial" w:cs="Arial"/>
          <w:sz w:val="20"/>
          <w:szCs w:val="20"/>
        </w:rPr>
        <w:t xml:space="preserve"> namen</w:t>
      </w:r>
      <w:r w:rsidR="00425BCC" w:rsidRPr="003B2260">
        <w:rPr>
          <w:rFonts w:ascii="Arial" w:hAnsi="Arial" w:cs="Arial"/>
          <w:sz w:val="20"/>
          <w:szCs w:val="20"/>
        </w:rPr>
        <w:t>om</w:t>
      </w:r>
      <w:r w:rsidRPr="003B2260">
        <w:rPr>
          <w:rFonts w:ascii="Arial" w:hAnsi="Arial" w:cs="Arial"/>
          <w:sz w:val="20"/>
          <w:szCs w:val="20"/>
        </w:rPr>
        <w:t>, zaradi</w:t>
      </w:r>
      <w:r w:rsidR="00F70FF7" w:rsidRPr="003B2260">
        <w:rPr>
          <w:rFonts w:ascii="Arial" w:hAnsi="Arial" w:cs="Arial"/>
          <w:sz w:val="20"/>
          <w:szCs w:val="20"/>
        </w:rPr>
        <w:t xml:space="preserve"> katerega je zavod ustanovljen,</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obravnava vprašanja s področja dela zavoda,</w:t>
      </w:r>
    </w:p>
    <w:p w:rsidR="00317B3A" w:rsidRPr="003B2260"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daje ustanoviteljema in direktorju zavoda predloge in mnenja o posameznih vprašanjih, </w:t>
      </w:r>
    </w:p>
    <w:p w:rsidR="00317B3A" w:rsidRDefault="00317B3A" w:rsidP="003B2260">
      <w:pPr>
        <w:pStyle w:val="Odstavekseznama"/>
        <w:numPr>
          <w:ilvl w:val="0"/>
          <w:numId w:val="14"/>
        </w:numPr>
        <w:spacing w:line="260" w:lineRule="exact"/>
        <w:ind w:left="709" w:hanging="709"/>
        <w:contextualSpacing/>
        <w:jc w:val="both"/>
        <w:rPr>
          <w:rFonts w:ascii="Arial" w:hAnsi="Arial" w:cs="Arial"/>
          <w:sz w:val="20"/>
          <w:szCs w:val="20"/>
        </w:rPr>
      </w:pPr>
      <w:r w:rsidRPr="003B2260">
        <w:rPr>
          <w:rFonts w:ascii="Arial" w:hAnsi="Arial" w:cs="Arial"/>
          <w:sz w:val="20"/>
          <w:szCs w:val="20"/>
        </w:rPr>
        <w:t>opravlja druge naloge, določene s tem aktom in drugimi predpisi.</w:t>
      </w:r>
    </w:p>
    <w:p w:rsidR="003B2260" w:rsidRDefault="003B2260" w:rsidP="0070422B">
      <w:pPr>
        <w:spacing w:after="0" w:line="260" w:lineRule="exact"/>
        <w:contextualSpacing/>
        <w:jc w:val="both"/>
        <w:rPr>
          <w:rFonts w:ascii="Arial" w:hAnsi="Arial" w:cs="Arial"/>
          <w:sz w:val="20"/>
          <w:szCs w:val="20"/>
        </w:rPr>
      </w:pPr>
    </w:p>
    <w:p w:rsidR="003B2260" w:rsidRPr="003B2260" w:rsidRDefault="003B2260" w:rsidP="0070422B">
      <w:pPr>
        <w:spacing w:after="0" w:line="260" w:lineRule="exact"/>
        <w:contextualSpacing/>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70422B" w:rsidRDefault="0070422B"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Razrešitev člana sveta zavoda</w:t>
      </w:r>
    </w:p>
    <w:p w:rsidR="003B2260" w:rsidRPr="003B2260" w:rsidRDefault="003B2260" w:rsidP="003B2260">
      <w:pPr>
        <w:spacing w:after="0" w:line="260" w:lineRule="exact"/>
        <w:jc w:val="center"/>
        <w:rPr>
          <w:rFonts w:ascii="Arial" w:hAnsi="Arial" w:cs="Arial"/>
          <w:sz w:val="20"/>
          <w:szCs w:val="20"/>
        </w:rPr>
      </w:pPr>
    </w:p>
    <w:p w:rsidR="004409AD" w:rsidRDefault="00317B3A" w:rsidP="004409AD">
      <w:pPr>
        <w:pStyle w:val="Odstavekseznama"/>
        <w:numPr>
          <w:ilvl w:val="0"/>
          <w:numId w:val="27"/>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Član sveta je lahko razrešen pred potekom mandata, za katerega je imenovan, če: </w:t>
      </w:r>
    </w:p>
    <w:p w:rsidR="00317B3A" w:rsidRPr="004409AD" w:rsidRDefault="00317B3A" w:rsidP="004409AD">
      <w:pPr>
        <w:pStyle w:val="Odstavekseznama"/>
        <w:numPr>
          <w:ilvl w:val="0"/>
          <w:numId w:val="44"/>
        </w:numPr>
        <w:spacing w:line="260" w:lineRule="exact"/>
        <w:ind w:left="142" w:firstLine="0"/>
        <w:jc w:val="both"/>
        <w:rPr>
          <w:rFonts w:ascii="Arial" w:hAnsi="Arial" w:cs="Arial"/>
          <w:sz w:val="20"/>
          <w:szCs w:val="20"/>
        </w:rPr>
      </w:pPr>
      <w:r w:rsidRPr="004409AD">
        <w:rPr>
          <w:rFonts w:ascii="Arial" w:hAnsi="Arial" w:cs="Arial"/>
          <w:sz w:val="20"/>
          <w:szCs w:val="20"/>
        </w:rPr>
        <w:t xml:space="preserve">sam zahteva svojo razrešitev, </w:t>
      </w:r>
    </w:p>
    <w:p w:rsidR="00317B3A" w:rsidRPr="003B2260" w:rsidRDefault="00317B3A" w:rsidP="004409AD">
      <w:pPr>
        <w:pStyle w:val="Odstavekseznama"/>
        <w:numPr>
          <w:ilvl w:val="0"/>
          <w:numId w:val="44"/>
        </w:numPr>
        <w:spacing w:line="260" w:lineRule="exact"/>
        <w:ind w:left="142" w:firstLine="0"/>
        <w:contextualSpacing/>
        <w:rPr>
          <w:rFonts w:ascii="Arial" w:hAnsi="Arial" w:cs="Arial"/>
          <w:sz w:val="20"/>
          <w:szCs w:val="20"/>
        </w:rPr>
      </w:pPr>
      <w:r w:rsidRPr="003B2260">
        <w:rPr>
          <w:rFonts w:ascii="Arial" w:hAnsi="Arial" w:cs="Arial"/>
          <w:sz w:val="20"/>
          <w:szCs w:val="20"/>
        </w:rPr>
        <w:t xml:space="preserve">se trikrat zaporedoma neupravičeno ne udeleži seje sveta, </w:t>
      </w:r>
    </w:p>
    <w:p w:rsidR="00FC128A" w:rsidRPr="003B2260" w:rsidRDefault="00317B3A" w:rsidP="004409AD">
      <w:pPr>
        <w:pStyle w:val="Odstavekseznama"/>
        <w:numPr>
          <w:ilvl w:val="0"/>
          <w:numId w:val="44"/>
        </w:numPr>
        <w:spacing w:line="260" w:lineRule="exact"/>
        <w:ind w:left="142" w:firstLine="0"/>
        <w:contextualSpacing/>
        <w:rPr>
          <w:rFonts w:ascii="Arial" w:hAnsi="Arial" w:cs="Arial"/>
          <w:sz w:val="20"/>
          <w:szCs w:val="20"/>
        </w:rPr>
      </w:pPr>
      <w:r w:rsidRPr="003B2260">
        <w:rPr>
          <w:rFonts w:ascii="Arial" w:hAnsi="Arial" w:cs="Arial"/>
          <w:sz w:val="20"/>
          <w:szCs w:val="20"/>
        </w:rPr>
        <w:t>ne opravlja svojih nalog ali jih ne opravlja strokovno ali vestno,</w:t>
      </w:r>
    </w:p>
    <w:p w:rsidR="00317B3A" w:rsidRPr="003B2260" w:rsidRDefault="00317B3A" w:rsidP="004409AD">
      <w:pPr>
        <w:pStyle w:val="Odstavekseznama"/>
        <w:numPr>
          <w:ilvl w:val="0"/>
          <w:numId w:val="44"/>
        </w:numPr>
        <w:spacing w:line="260" w:lineRule="exact"/>
        <w:ind w:left="142" w:firstLine="0"/>
        <w:contextualSpacing/>
        <w:rPr>
          <w:rFonts w:ascii="Arial" w:hAnsi="Arial" w:cs="Arial"/>
          <w:sz w:val="20"/>
          <w:szCs w:val="20"/>
        </w:rPr>
      </w:pPr>
      <w:r w:rsidRPr="003B2260">
        <w:rPr>
          <w:rFonts w:ascii="Arial" w:hAnsi="Arial" w:cs="Arial"/>
          <w:sz w:val="20"/>
          <w:szCs w:val="20"/>
        </w:rPr>
        <w:t>ne zastopa interesov ustanoviteljev</w:t>
      </w:r>
      <w:r w:rsidR="00425BCC" w:rsidRPr="003B2260">
        <w:rPr>
          <w:rFonts w:ascii="Arial" w:hAnsi="Arial" w:cs="Arial"/>
          <w:sz w:val="20"/>
          <w:szCs w:val="20"/>
        </w:rPr>
        <w:t>,</w:t>
      </w:r>
    </w:p>
    <w:p w:rsidR="00317B3A" w:rsidRPr="003B2260" w:rsidRDefault="00317B3A" w:rsidP="004409AD">
      <w:pPr>
        <w:pStyle w:val="Odstavekseznama"/>
        <w:numPr>
          <w:ilvl w:val="0"/>
          <w:numId w:val="44"/>
        </w:numPr>
        <w:spacing w:line="260" w:lineRule="exact"/>
        <w:ind w:left="142" w:firstLine="0"/>
        <w:contextualSpacing/>
        <w:rPr>
          <w:rFonts w:ascii="Arial" w:hAnsi="Arial" w:cs="Arial"/>
          <w:sz w:val="20"/>
          <w:szCs w:val="20"/>
        </w:rPr>
      </w:pPr>
      <w:r w:rsidRPr="003B2260">
        <w:rPr>
          <w:rFonts w:ascii="Arial" w:hAnsi="Arial" w:cs="Arial"/>
          <w:sz w:val="20"/>
          <w:szCs w:val="20"/>
        </w:rPr>
        <w:t>se ugotovi, da obstaja konflikt i</w:t>
      </w:r>
      <w:r w:rsidR="007A0685" w:rsidRPr="003B2260">
        <w:rPr>
          <w:rFonts w:ascii="Arial" w:hAnsi="Arial" w:cs="Arial"/>
          <w:sz w:val="20"/>
          <w:szCs w:val="20"/>
        </w:rPr>
        <w:t>nteresov člana sveta in zavoda,</w:t>
      </w:r>
    </w:p>
    <w:p w:rsidR="00317B3A" w:rsidRDefault="00317B3A" w:rsidP="004409AD">
      <w:pPr>
        <w:pStyle w:val="Odstavekseznama"/>
        <w:numPr>
          <w:ilvl w:val="0"/>
          <w:numId w:val="44"/>
        </w:numPr>
        <w:spacing w:line="260" w:lineRule="exact"/>
        <w:ind w:left="142" w:firstLine="0"/>
        <w:contextualSpacing/>
        <w:rPr>
          <w:rFonts w:ascii="Arial" w:hAnsi="Arial" w:cs="Arial"/>
          <w:sz w:val="20"/>
          <w:szCs w:val="20"/>
        </w:rPr>
      </w:pPr>
      <w:r w:rsidRPr="003B2260">
        <w:rPr>
          <w:rFonts w:ascii="Arial" w:hAnsi="Arial" w:cs="Arial"/>
          <w:sz w:val="20"/>
          <w:szCs w:val="20"/>
        </w:rPr>
        <w:t>pri svojem delu ne ravna v skladu s predpisi.</w:t>
      </w:r>
    </w:p>
    <w:p w:rsidR="003B2260" w:rsidRPr="003B2260" w:rsidRDefault="003B2260" w:rsidP="004409AD">
      <w:pPr>
        <w:pStyle w:val="Odstavekseznama"/>
        <w:tabs>
          <w:tab w:val="left" w:pos="709"/>
        </w:tabs>
        <w:spacing w:line="260" w:lineRule="exact"/>
        <w:ind w:left="0"/>
        <w:contextualSpacing/>
        <w:rPr>
          <w:rFonts w:ascii="Arial" w:hAnsi="Arial" w:cs="Arial"/>
          <w:sz w:val="20"/>
          <w:szCs w:val="20"/>
        </w:rPr>
      </w:pPr>
    </w:p>
    <w:p w:rsidR="00317B3A" w:rsidRDefault="00317B3A" w:rsidP="004409AD">
      <w:pPr>
        <w:pStyle w:val="Odstavekseznama"/>
        <w:numPr>
          <w:ilvl w:val="0"/>
          <w:numId w:val="27"/>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O razrešitvi člana odloča tisti, ki ga je imenoval in o svoji odločitvi obvesti svet.</w:t>
      </w:r>
    </w:p>
    <w:p w:rsidR="004409AD" w:rsidRPr="003B2260" w:rsidRDefault="004409AD" w:rsidP="004409AD">
      <w:pPr>
        <w:pStyle w:val="Odstavekseznama"/>
        <w:tabs>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27"/>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V primeru predčasne razrešitve člana sveta se hkrati za čas do izteka mandatne dobe imenuje </w:t>
      </w:r>
      <w:r w:rsidR="00347378" w:rsidRPr="003B2260">
        <w:rPr>
          <w:rFonts w:ascii="Arial" w:hAnsi="Arial" w:cs="Arial"/>
          <w:sz w:val="20"/>
          <w:szCs w:val="20"/>
        </w:rPr>
        <w:t>nov čl</w:t>
      </w:r>
      <w:r w:rsidRPr="003B2260">
        <w:rPr>
          <w:rFonts w:ascii="Arial" w:hAnsi="Arial" w:cs="Arial"/>
          <w:sz w:val="20"/>
          <w:szCs w:val="20"/>
        </w:rPr>
        <w:t>an.</w:t>
      </w:r>
    </w:p>
    <w:p w:rsidR="004409AD" w:rsidRPr="004409AD" w:rsidRDefault="004409AD" w:rsidP="0070422B">
      <w:pPr>
        <w:pStyle w:val="Odstavekseznama"/>
        <w:spacing w:line="260" w:lineRule="exact"/>
        <w:rPr>
          <w:rFonts w:ascii="Arial" w:hAnsi="Arial" w:cs="Arial"/>
          <w:sz w:val="20"/>
          <w:szCs w:val="20"/>
        </w:rPr>
      </w:pPr>
    </w:p>
    <w:p w:rsidR="004409AD" w:rsidRPr="004409AD" w:rsidRDefault="004409AD" w:rsidP="0070422B">
      <w:pPr>
        <w:tabs>
          <w:tab w:val="left" w:pos="284"/>
        </w:tabs>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4409AD" w:rsidRDefault="004409AD"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Direktor</w:t>
      </w:r>
    </w:p>
    <w:p w:rsidR="004409AD" w:rsidRPr="003B2260" w:rsidRDefault="004409AD" w:rsidP="003B2260">
      <w:pPr>
        <w:spacing w:after="0" w:line="260" w:lineRule="exact"/>
        <w:jc w:val="center"/>
        <w:rPr>
          <w:rFonts w:ascii="Arial" w:hAnsi="Arial" w:cs="Arial"/>
          <w:sz w:val="20"/>
          <w:szCs w:val="20"/>
        </w:rPr>
      </w:pPr>
    </w:p>
    <w:p w:rsidR="00317B3A" w:rsidRDefault="00317B3A" w:rsidP="004409AD">
      <w:pPr>
        <w:pStyle w:val="Odstavekseznama"/>
        <w:numPr>
          <w:ilvl w:val="0"/>
          <w:numId w:val="28"/>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Poslovodni organ zavoda je direktor.</w:t>
      </w:r>
    </w:p>
    <w:p w:rsidR="004409AD" w:rsidRPr="003B2260" w:rsidRDefault="004409AD" w:rsidP="004409AD">
      <w:pPr>
        <w:pStyle w:val="Odstavekseznama"/>
        <w:tabs>
          <w:tab w:val="left" w:pos="142"/>
          <w:tab w:val="left" w:pos="284"/>
        </w:tabs>
        <w:spacing w:line="260" w:lineRule="exact"/>
        <w:ind w:left="0"/>
        <w:jc w:val="both"/>
        <w:rPr>
          <w:rFonts w:ascii="Arial" w:hAnsi="Arial" w:cs="Arial"/>
          <w:sz w:val="20"/>
          <w:szCs w:val="20"/>
        </w:rPr>
      </w:pPr>
    </w:p>
    <w:p w:rsidR="00317B3A" w:rsidRDefault="00317B3A" w:rsidP="004409AD">
      <w:pPr>
        <w:pStyle w:val="Odstavekseznama"/>
        <w:numPr>
          <w:ilvl w:val="0"/>
          <w:numId w:val="28"/>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Direktor zastopa, predstavlja, organizira in vodi zavod ter je odgovoren za zakonitost in strokovnost dela zavoda.</w:t>
      </w:r>
    </w:p>
    <w:p w:rsidR="004409AD" w:rsidRDefault="004409AD" w:rsidP="0070422B">
      <w:pPr>
        <w:tabs>
          <w:tab w:val="left" w:pos="142"/>
          <w:tab w:val="left" w:pos="284"/>
        </w:tabs>
        <w:spacing w:after="0" w:line="260" w:lineRule="exact"/>
        <w:jc w:val="both"/>
        <w:rPr>
          <w:rFonts w:ascii="Arial" w:hAnsi="Arial" w:cs="Arial"/>
          <w:sz w:val="20"/>
          <w:szCs w:val="20"/>
        </w:rPr>
      </w:pPr>
    </w:p>
    <w:p w:rsidR="0070422B" w:rsidRPr="004409AD" w:rsidRDefault="0070422B" w:rsidP="0070422B">
      <w:pPr>
        <w:tabs>
          <w:tab w:val="left" w:pos="142"/>
          <w:tab w:val="left" w:pos="284"/>
        </w:tabs>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4409AD" w:rsidRDefault="004409AD"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Naloge direktorja</w:t>
      </w:r>
    </w:p>
    <w:p w:rsidR="004409AD" w:rsidRPr="003B2260" w:rsidRDefault="004409AD" w:rsidP="003B2260">
      <w:pPr>
        <w:spacing w:after="0" w:line="260" w:lineRule="exact"/>
        <w:jc w:val="center"/>
        <w:rPr>
          <w:rFonts w:ascii="Arial" w:hAnsi="Arial" w:cs="Arial"/>
          <w:sz w:val="20"/>
          <w:szCs w:val="20"/>
        </w:rPr>
      </w:pPr>
    </w:p>
    <w:p w:rsidR="00317B3A" w:rsidRPr="003B2260" w:rsidRDefault="00317B3A" w:rsidP="004409AD">
      <w:pPr>
        <w:pStyle w:val="Odstavekseznama"/>
        <w:numPr>
          <w:ilvl w:val="0"/>
          <w:numId w:val="29"/>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Naloge direktorja so:</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lastRenderedPageBreak/>
        <w:t xml:space="preserve">organizira delo in poslovanje zavoda,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vodi strokovno delo zavoda na področjih, za katera je zavod ustanovljen,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strateški načrt,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program dela in finančni načrt,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akt o organizaciji dela po predhodnem mnenju reprezentativnih sindikatov v zavodu,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akt o sistemizaciji delovnih mest po predhodnem mnenju reprezentativnih sindikatov v zavodu,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kadrovski načrt,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načrt nabav osnovnih sredstev in investicijskega vzdrževanja,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pripravlja druge akte, ki urejajo pomembna vprašanja v zvezi z delovanjem zavoda,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 xml:space="preserve">poroča ustanoviteljema in svetu o zadevah, ki lahko pomembno vplivajo na delovanje zavoda, </w:t>
      </w:r>
    </w:p>
    <w:p w:rsidR="00317B3A" w:rsidRPr="003B2260" w:rsidRDefault="00F70FF7"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pripravlja</w:t>
      </w:r>
      <w:r w:rsidR="00317B3A" w:rsidRPr="003B2260">
        <w:rPr>
          <w:rFonts w:ascii="Arial" w:hAnsi="Arial" w:cs="Arial"/>
          <w:sz w:val="20"/>
          <w:szCs w:val="20"/>
        </w:rPr>
        <w:t xml:space="preserve"> letno poročilo, </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izvaja vse pristojnosti s področja delovnih razmerij v skladu z veljavnimi predpisi,</w:t>
      </w:r>
    </w:p>
    <w:p w:rsidR="00317B3A" w:rsidRPr="003B2260"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daje predloge o delovni uspešnosti in napredovanju delavcev v skladu s predpisi,</w:t>
      </w:r>
    </w:p>
    <w:p w:rsidR="00317B3A" w:rsidRDefault="00317B3A" w:rsidP="004409AD">
      <w:pPr>
        <w:pStyle w:val="Odstavekseznama"/>
        <w:numPr>
          <w:ilvl w:val="0"/>
          <w:numId w:val="48"/>
        </w:numPr>
        <w:spacing w:line="260" w:lineRule="exact"/>
        <w:ind w:left="709" w:hanging="709"/>
        <w:contextualSpacing/>
        <w:jc w:val="both"/>
        <w:rPr>
          <w:rFonts w:ascii="Arial" w:hAnsi="Arial" w:cs="Arial"/>
          <w:sz w:val="20"/>
          <w:szCs w:val="20"/>
        </w:rPr>
      </w:pPr>
      <w:r w:rsidRPr="003B2260">
        <w:rPr>
          <w:rFonts w:ascii="Arial" w:hAnsi="Arial" w:cs="Arial"/>
          <w:sz w:val="20"/>
          <w:szCs w:val="20"/>
        </w:rPr>
        <w:t>opravlja druge naloge določene s tem aktom in drugimi predpisi.</w:t>
      </w:r>
    </w:p>
    <w:p w:rsidR="004409AD" w:rsidRPr="003B2260" w:rsidRDefault="004409AD" w:rsidP="004409AD">
      <w:pPr>
        <w:pStyle w:val="Odstavekseznama"/>
        <w:spacing w:line="260" w:lineRule="exact"/>
        <w:ind w:left="426"/>
        <w:contextualSpacing/>
        <w:jc w:val="both"/>
        <w:rPr>
          <w:rFonts w:ascii="Arial" w:hAnsi="Arial" w:cs="Arial"/>
          <w:sz w:val="20"/>
          <w:szCs w:val="20"/>
        </w:rPr>
      </w:pPr>
    </w:p>
    <w:p w:rsidR="00317B3A" w:rsidRDefault="00317B3A" w:rsidP="004409AD">
      <w:pPr>
        <w:pStyle w:val="Odstavekseznama"/>
        <w:numPr>
          <w:ilvl w:val="0"/>
          <w:numId w:val="29"/>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K aktom iz tretje, četrte, pete, šeste, sedme, osme, dvanajste in trinajste alineje prejšnjega odstavka tega člena daje soglasje svet zavoda. </w:t>
      </w:r>
    </w:p>
    <w:p w:rsidR="004409AD" w:rsidRPr="003B2260" w:rsidRDefault="004409AD" w:rsidP="004409AD">
      <w:pPr>
        <w:pStyle w:val="Odstavekseznama"/>
        <w:tabs>
          <w:tab w:val="left" w:pos="142"/>
          <w:tab w:val="left" w:pos="284"/>
        </w:tabs>
        <w:spacing w:line="260" w:lineRule="exact"/>
        <w:ind w:left="0"/>
        <w:jc w:val="both"/>
        <w:rPr>
          <w:rFonts w:ascii="Arial" w:hAnsi="Arial" w:cs="Arial"/>
          <w:sz w:val="20"/>
          <w:szCs w:val="20"/>
        </w:rPr>
      </w:pPr>
    </w:p>
    <w:p w:rsidR="00317B3A" w:rsidRDefault="00317B3A" w:rsidP="004409AD">
      <w:pPr>
        <w:pStyle w:val="Odstavekseznama"/>
        <w:numPr>
          <w:ilvl w:val="0"/>
          <w:numId w:val="29"/>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Podrobneje naloge in obveznosti direktorja določi statut zavoda.</w:t>
      </w:r>
    </w:p>
    <w:p w:rsidR="004409AD" w:rsidRPr="004409AD" w:rsidRDefault="004409AD" w:rsidP="004409AD">
      <w:pPr>
        <w:pStyle w:val="Odstavekseznama"/>
        <w:rPr>
          <w:rFonts w:ascii="Arial" w:hAnsi="Arial" w:cs="Arial"/>
          <w:sz w:val="20"/>
          <w:szCs w:val="20"/>
        </w:rPr>
      </w:pPr>
    </w:p>
    <w:p w:rsidR="004409AD" w:rsidRPr="004409AD" w:rsidRDefault="004409AD" w:rsidP="004409AD">
      <w:pPr>
        <w:tabs>
          <w:tab w:val="left" w:pos="142"/>
          <w:tab w:val="left" w:pos="284"/>
        </w:tabs>
        <w:spacing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70422B">
      <w:pPr>
        <w:pStyle w:val="Odstavekseznama"/>
        <w:numPr>
          <w:ilvl w:val="0"/>
          <w:numId w:val="3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Direktor mora pri vodenju poslov ravnati zakonito, po pravilih stroke in po običajih (skrbnost dobrega strokovnjaka). </w:t>
      </w: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Pr="003B2260" w:rsidRDefault="00317B3A" w:rsidP="0070422B">
      <w:pPr>
        <w:pStyle w:val="Odstavekseznama"/>
        <w:numPr>
          <w:ilvl w:val="0"/>
          <w:numId w:val="3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Direktor zastopa in predstavlja zavod v pravnem prometu brez omejitev in je pooblaščen za sklepanje pogodb v okv</w:t>
      </w:r>
      <w:r w:rsidR="00715DFB" w:rsidRPr="003B2260">
        <w:rPr>
          <w:rFonts w:ascii="Arial" w:hAnsi="Arial" w:cs="Arial"/>
          <w:sz w:val="20"/>
          <w:szCs w:val="20"/>
        </w:rPr>
        <w:t>iru finančnega načrta, razen:</w:t>
      </w:r>
    </w:p>
    <w:p w:rsidR="00317B3A" w:rsidRPr="003B2260" w:rsidRDefault="00317B3A" w:rsidP="0070422B">
      <w:pPr>
        <w:pStyle w:val="Odstavekseznama"/>
        <w:numPr>
          <w:ilvl w:val="0"/>
          <w:numId w:val="48"/>
        </w:numPr>
        <w:tabs>
          <w:tab w:val="left" w:pos="709"/>
        </w:tabs>
        <w:spacing w:line="260" w:lineRule="exact"/>
        <w:ind w:left="709" w:hanging="709"/>
        <w:contextualSpacing/>
        <w:jc w:val="both"/>
        <w:rPr>
          <w:rFonts w:ascii="Arial" w:hAnsi="Arial" w:cs="Arial"/>
          <w:sz w:val="20"/>
          <w:szCs w:val="20"/>
        </w:rPr>
      </w:pPr>
      <w:r w:rsidRPr="003B2260">
        <w:rPr>
          <w:rFonts w:ascii="Arial" w:hAnsi="Arial" w:cs="Arial"/>
          <w:sz w:val="20"/>
          <w:szCs w:val="20"/>
        </w:rPr>
        <w:t>pogodb o investicijah in investicijskem vzdrževanju, katerih vrednosti so enake ali višje od 10.000 EU</w:t>
      </w:r>
      <w:r w:rsidR="00347378" w:rsidRPr="003B2260">
        <w:rPr>
          <w:rFonts w:ascii="Arial" w:hAnsi="Arial" w:cs="Arial"/>
          <w:sz w:val="20"/>
          <w:szCs w:val="20"/>
        </w:rPr>
        <w:t>R brez DDV, za katere je potreb</w:t>
      </w:r>
      <w:r w:rsidRPr="003B2260">
        <w:rPr>
          <w:rFonts w:ascii="Arial" w:hAnsi="Arial" w:cs="Arial"/>
          <w:sz w:val="20"/>
          <w:szCs w:val="20"/>
        </w:rPr>
        <w:t>n</w:t>
      </w:r>
      <w:r w:rsidR="00347378" w:rsidRPr="003B2260">
        <w:rPr>
          <w:rFonts w:ascii="Arial" w:hAnsi="Arial" w:cs="Arial"/>
          <w:sz w:val="20"/>
          <w:szCs w:val="20"/>
        </w:rPr>
        <w:t>o soglasje</w:t>
      </w:r>
      <w:r w:rsidRPr="003B2260">
        <w:rPr>
          <w:rFonts w:ascii="Arial" w:hAnsi="Arial" w:cs="Arial"/>
          <w:sz w:val="20"/>
          <w:szCs w:val="20"/>
        </w:rPr>
        <w:t xml:space="preserve"> sveta zavoda, </w:t>
      </w:r>
    </w:p>
    <w:p w:rsidR="00317B3A" w:rsidRDefault="00317B3A" w:rsidP="0070422B">
      <w:pPr>
        <w:pStyle w:val="Odstavekseznama"/>
        <w:numPr>
          <w:ilvl w:val="0"/>
          <w:numId w:val="48"/>
        </w:numPr>
        <w:tabs>
          <w:tab w:val="left" w:pos="709"/>
        </w:tabs>
        <w:spacing w:line="260" w:lineRule="exact"/>
        <w:ind w:left="709" w:hanging="709"/>
        <w:contextualSpacing/>
        <w:jc w:val="both"/>
        <w:rPr>
          <w:rFonts w:ascii="Arial" w:hAnsi="Arial" w:cs="Arial"/>
          <w:sz w:val="20"/>
          <w:szCs w:val="20"/>
        </w:rPr>
      </w:pPr>
      <w:r w:rsidRPr="003B2260">
        <w:rPr>
          <w:rFonts w:ascii="Arial" w:hAnsi="Arial" w:cs="Arial"/>
          <w:sz w:val="20"/>
          <w:szCs w:val="20"/>
        </w:rPr>
        <w:t>pogodb, ki se nanašajo na nepremičnine, ki so last enega izmed ustanoviteljev in jih ima zavod v upravljanju, za kar je potrebno predhodno soglasje ustanovitelja.</w:t>
      </w:r>
    </w:p>
    <w:p w:rsidR="0070422B" w:rsidRDefault="0070422B" w:rsidP="0070422B">
      <w:pPr>
        <w:pStyle w:val="Odstavekseznama"/>
        <w:tabs>
          <w:tab w:val="left" w:pos="284"/>
        </w:tabs>
        <w:spacing w:line="260" w:lineRule="exact"/>
        <w:ind w:left="0"/>
        <w:contextualSpacing/>
        <w:jc w:val="both"/>
        <w:rPr>
          <w:rFonts w:ascii="Arial" w:hAnsi="Arial" w:cs="Arial"/>
          <w:sz w:val="20"/>
          <w:szCs w:val="20"/>
        </w:rPr>
      </w:pPr>
    </w:p>
    <w:p w:rsidR="00317B3A" w:rsidRDefault="008E3B1C" w:rsidP="0070422B">
      <w:pPr>
        <w:pStyle w:val="Odstavekseznama"/>
        <w:numPr>
          <w:ilvl w:val="0"/>
          <w:numId w:val="30"/>
        </w:numPr>
        <w:tabs>
          <w:tab w:val="left" w:pos="284"/>
        </w:tabs>
        <w:spacing w:line="260" w:lineRule="exact"/>
        <w:ind w:left="0" w:firstLine="0"/>
        <w:jc w:val="both"/>
        <w:rPr>
          <w:rFonts w:ascii="Arial" w:hAnsi="Arial" w:cs="Arial"/>
          <w:sz w:val="20"/>
          <w:szCs w:val="20"/>
        </w:rPr>
      </w:pPr>
      <w:r>
        <w:rPr>
          <w:rFonts w:ascii="Arial" w:hAnsi="Arial" w:cs="Arial"/>
          <w:sz w:val="20"/>
          <w:szCs w:val="20"/>
        </w:rPr>
        <w:t>Direktor lahko</w:t>
      </w:r>
      <w:r w:rsidR="00317B3A" w:rsidRPr="003B2260">
        <w:rPr>
          <w:rFonts w:ascii="Arial" w:hAnsi="Arial" w:cs="Arial"/>
          <w:sz w:val="20"/>
          <w:szCs w:val="20"/>
        </w:rPr>
        <w:t xml:space="preserve"> prenese opravljanje posameznih nalog</w:t>
      </w:r>
      <w:r>
        <w:rPr>
          <w:rFonts w:ascii="Arial" w:hAnsi="Arial" w:cs="Arial"/>
          <w:sz w:val="20"/>
          <w:szCs w:val="20"/>
        </w:rPr>
        <w:t>,</w:t>
      </w:r>
      <w:r w:rsidR="00317B3A" w:rsidRPr="003B2260">
        <w:rPr>
          <w:rFonts w:ascii="Arial" w:hAnsi="Arial" w:cs="Arial"/>
          <w:sz w:val="20"/>
          <w:szCs w:val="20"/>
        </w:rPr>
        <w:t xml:space="preserve"> določenih z zakonom in tem aktom</w:t>
      </w:r>
      <w:r>
        <w:rPr>
          <w:rFonts w:ascii="Arial" w:hAnsi="Arial" w:cs="Arial"/>
          <w:sz w:val="20"/>
          <w:szCs w:val="20"/>
        </w:rPr>
        <w:t>,</w:t>
      </w:r>
      <w:r w:rsidR="00317B3A" w:rsidRPr="003B2260">
        <w:rPr>
          <w:rFonts w:ascii="Arial" w:hAnsi="Arial" w:cs="Arial"/>
          <w:sz w:val="20"/>
          <w:szCs w:val="20"/>
        </w:rPr>
        <w:t xml:space="preserve"> na posamezne delavce zavoda v skladu z aktom o notranji organizaciji dela in sistemizacijo delovnih mest. </w:t>
      </w: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3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V primeru odsotnosti ali zadržanosti, lahko dir</w:t>
      </w:r>
      <w:r w:rsidR="00347378" w:rsidRPr="003B2260">
        <w:rPr>
          <w:rFonts w:ascii="Arial" w:hAnsi="Arial" w:cs="Arial"/>
          <w:sz w:val="20"/>
          <w:szCs w:val="20"/>
        </w:rPr>
        <w:t>ektor za nadomeščanje pooblasti</w:t>
      </w:r>
      <w:r w:rsidRPr="003B2260">
        <w:rPr>
          <w:rFonts w:ascii="Arial" w:hAnsi="Arial" w:cs="Arial"/>
          <w:sz w:val="20"/>
          <w:szCs w:val="20"/>
        </w:rPr>
        <w:t xml:space="preserve"> drugega delavca zavoda.</w:t>
      </w:r>
    </w:p>
    <w:p w:rsidR="0070422B" w:rsidRPr="0070422B" w:rsidRDefault="0070422B" w:rsidP="0070422B">
      <w:pPr>
        <w:pStyle w:val="Odstavekseznama"/>
        <w:spacing w:line="260" w:lineRule="exact"/>
        <w:rPr>
          <w:rFonts w:ascii="Arial" w:hAnsi="Arial" w:cs="Arial"/>
          <w:sz w:val="20"/>
          <w:szCs w:val="20"/>
        </w:rPr>
      </w:pP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Pr="003B2260" w:rsidRDefault="00317B3A" w:rsidP="0070422B">
      <w:pPr>
        <w:pStyle w:val="Odstavekseznama"/>
        <w:numPr>
          <w:ilvl w:val="0"/>
          <w:numId w:val="31"/>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Za direktorja zavoda je lahko imenovan kandidat, ki </w:t>
      </w:r>
      <w:r w:rsidR="00DC5516" w:rsidRPr="003B2260">
        <w:rPr>
          <w:rFonts w:ascii="Arial" w:hAnsi="Arial" w:cs="Arial"/>
          <w:sz w:val="20"/>
          <w:szCs w:val="20"/>
        </w:rPr>
        <w:t>poleg</w:t>
      </w:r>
      <w:r w:rsidR="00F104F6" w:rsidRPr="003B2260">
        <w:rPr>
          <w:rFonts w:ascii="Arial" w:hAnsi="Arial" w:cs="Arial"/>
          <w:sz w:val="20"/>
          <w:szCs w:val="20"/>
        </w:rPr>
        <w:t xml:space="preserve"> v zakonu določenih pogojev</w:t>
      </w:r>
      <w:r w:rsidRPr="003B2260">
        <w:rPr>
          <w:rFonts w:ascii="Arial" w:hAnsi="Arial" w:cs="Arial"/>
          <w:sz w:val="20"/>
          <w:szCs w:val="20"/>
        </w:rPr>
        <w:t xml:space="preserve"> izpolnjuje še naslednje pogoje: </w:t>
      </w:r>
    </w:p>
    <w:p w:rsidR="00317B3A" w:rsidRPr="003B2260" w:rsidRDefault="00317B3A" w:rsidP="0070422B">
      <w:pPr>
        <w:pStyle w:val="Odstavekseznama"/>
        <w:numPr>
          <w:ilvl w:val="0"/>
          <w:numId w:val="15"/>
        </w:numPr>
        <w:spacing w:line="260" w:lineRule="exact"/>
        <w:ind w:hanging="578"/>
        <w:contextualSpacing/>
        <w:jc w:val="both"/>
        <w:rPr>
          <w:rFonts w:ascii="Arial" w:hAnsi="Arial" w:cs="Arial"/>
          <w:sz w:val="20"/>
          <w:szCs w:val="20"/>
        </w:rPr>
      </w:pPr>
      <w:r w:rsidRPr="003B2260">
        <w:rPr>
          <w:rFonts w:ascii="Arial" w:hAnsi="Arial" w:cs="Arial"/>
          <w:sz w:val="20"/>
          <w:szCs w:val="20"/>
        </w:rPr>
        <w:t>je državljan Republike Slovenije,</w:t>
      </w:r>
    </w:p>
    <w:p w:rsidR="00317B3A" w:rsidRPr="003B2260" w:rsidRDefault="00317B3A" w:rsidP="0070422B">
      <w:pPr>
        <w:pStyle w:val="Odstavekseznama"/>
        <w:numPr>
          <w:ilvl w:val="0"/>
          <w:numId w:val="15"/>
        </w:numPr>
        <w:spacing w:line="260" w:lineRule="exact"/>
        <w:ind w:hanging="578"/>
        <w:contextualSpacing/>
        <w:jc w:val="both"/>
        <w:rPr>
          <w:rFonts w:ascii="Arial" w:hAnsi="Arial" w:cs="Arial"/>
          <w:sz w:val="20"/>
          <w:szCs w:val="20"/>
        </w:rPr>
      </w:pPr>
      <w:r w:rsidRPr="003B2260">
        <w:rPr>
          <w:rFonts w:ascii="Arial" w:hAnsi="Arial" w:cs="Arial"/>
          <w:sz w:val="20"/>
          <w:szCs w:val="20"/>
        </w:rPr>
        <w:t>aktivno obvlada slovenski jezik,</w:t>
      </w:r>
    </w:p>
    <w:p w:rsidR="00317B3A" w:rsidRPr="003B2260" w:rsidRDefault="00317B3A" w:rsidP="0070422B">
      <w:pPr>
        <w:pStyle w:val="Odstavekseznama"/>
        <w:numPr>
          <w:ilvl w:val="0"/>
          <w:numId w:val="15"/>
        </w:numPr>
        <w:spacing w:line="260" w:lineRule="exact"/>
        <w:ind w:hanging="578"/>
        <w:jc w:val="both"/>
        <w:rPr>
          <w:rFonts w:ascii="Arial" w:hAnsi="Arial" w:cs="Arial"/>
          <w:sz w:val="20"/>
          <w:szCs w:val="20"/>
        </w:rPr>
      </w:pPr>
      <w:r w:rsidRPr="003B2260">
        <w:rPr>
          <w:rFonts w:ascii="Arial" w:hAnsi="Arial" w:cs="Arial"/>
          <w:sz w:val="20"/>
          <w:szCs w:val="20"/>
        </w:rPr>
        <w:t>ima najmanj izobrazbo, pridobljeno po študijskem programu prve stopnje, oziroma izobrazbo, ki ustreza ravni izobrazbe, pridobljene po študijskih programih prve stopnje, v skladu z zakonom, ki ureja slovensko ogrodje kvalifikacij (7. raven),</w:t>
      </w:r>
    </w:p>
    <w:p w:rsidR="00317B3A" w:rsidRPr="003B2260" w:rsidRDefault="00317B3A" w:rsidP="0070422B">
      <w:pPr>
        <w:pStyle w:val="Odstavekseznama"/>
        <w:numPr>
          <w:ilvl w:val="0"/>
          <w:numId w:val="15"/>
        </w:numPr>
        <w:spacing w:line="260" w:lineRule="exact"/>
        <w:ind w:hanging="578"/>
        <w:contextualSpacing/>
        <w:jc w:val="both"/>
        <w:rPr>
          <w:rFonts w:ascii="Arial" w:hAnsi="Arial" w:cs="Arial"/>
          <w:sz w:val="20"/>
          <w:szCs w:val="20"/>
        </w:rPr>
      </w:pPr>
      <w:r w:rsidRPr="003B2260">
        <w:rPr>
          <w:rFonts w:ascii="Arial" w:hAnsi="Arial" w:cs="Arial"/>
          <w:sz w:val="20"/>
          <w:szCs w:val="20"/>
        </w:rPr>
        <w:t>ima najmanj 10 let delovnih izkušenj, od tega najmanj pet let na vodstvenih delovnih mestih,</w:t>
      </w:r>
    </w:p>
    <w:p w:rsidR="00317B3A" w:rsidRPr="003B2260" w:rsidRDefault="00317B3A" w:rsidP="0070422B">
      <w:pPr>
        <w:pStyle w:val="Odstavekseznama"/>
        <w:numPr>
          <w:ilvl w:val="0"/>
          <w:numId w:val="15"/>
        </w:numPr>
        <w:spacing w:line="260" w:lineRule="exact"/>
        <w:ind w:hanging="578"/>
        <w:contextualSpacing/>
        <w:jc w:val="both"/>
        <w:rPr>
          <w:rFonts w:ascii="Arial" w:hAnsi="Arial" w:cs="Arial"/>
          <w:sz w:val="20"/>
          <w:szCs w:val="20"/>
        </w:rPr>
      </w:pPr>
      <w:r w:rsidRPr="003B2260">
        <w:rPr>
          <w:rFonts w:ascii="Arial" w:hAnsi="Arial" w:cs="Arial"/>
          <w:sz w:val="20"/>
          <w:szCs w:val="20"/>
        </w:rPr>
        <w:t>aktivno obvlada najmanj en svetovni jezik,</w:t>
      </w:r>
    </w:p>
    <w:p w:rsidR="00317B3A" w:rsidRDefault="00317B3A" w:rsidP="0070422B">
      <w:pPr>
        <w:pStyle w:val="Odstavekseznama"/>
        <w:numPr>
          <w:ilvl w:val="0"/>
          <w:numId w:val="15"/>
        </w:numPr>
        <w:spacing w:line="260" w:lineRule="exact"/>
        <w:ind w:hanging="578"/>
        <w:contextualSpacing/>
        <w:jc w:val="both"/>
        <w:rPr>
          <w:rFonts w:ascii="Arial" w:hAnsi="Arial" w:cs="Arial"/>
          <w:sz w:val="20"/>
          <w:szCs w:val="20"/>
        </w:rPr>
      </w:pPr>
      <w:r w:rsidRPr="003B2260">
        <w:rPr>
          <w:rFonts w:ascii="Arial" w:hAnsi="Arial" w:cs="Arial"/>
          <w:sz w:val="20"/>
          <w:szCs w:val="20"/>
        </w:rPr>
        <w:t>ima organizacijske, vodstvene sposobnosti, sposobnost vodenja skupin in timskega dela.</w:t>
      </w:r>
    </w:p>
    <w:p w:rsidR="0070422B" w:rsidRPr="003B2260" w:rsidRDefault="0070422B" w:rsidP="0070422B">
      <w:pPr>
        <w:pStyle w:val="Odstavekseznama"/>
        <w:spacing w:line="260" w:lineRule="exact"/>
        <w:ind w:left="720"/>
        <w:contextualSpacing/>
        <w:jc w:val="both"/>
        <w:rPr>
          <w:rFonts w:ascii="Arial" w:hAnsi="Arial" w:cs="Arial"/>
          <w:sz w:val="20"/>
          <w:szCs w:val="20"/>
        </w:rPr>
      </w:pPr>
    </w:p>
    <w:p w:rsidR="00317B3A" w:rsidRDefault="00BE101C" w:rsidP="0070422B">
      <w:pPr>
        <w:pStyle w:val="Odstavekseznama"/>
        <w:numPr>
          <w:ilvl w:val="0"/>
          <w:numId w:val="31"/>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lastRenderedPageBreak/>
        <w:t xml:space="preserve">Direktor zavoda se imenuje na podlagi javnega razpisa, ki ga svet zavoda objavi v sredstvih javnega obveščanja. </w:t>
      </w:r>
      <w:r w:rsidR="00317B3A" w:rsidRPr="003B2260">
        <w:rPr>
          <w:rFonts w:ascii="Arial" w:hAnsi="Arial" w:cs="Arial"/>
          <w:sz w:val="20"/>
          <w:szCs w:val="20"/>
        </w:rPr>
        <w:t>Kandidat za direktorja mora ob prijavi na javni razpis priložiti ustrezna dokazila o izpolnjevanju pogojev, vizijo in strategijo delovanja javnega zavoda za celotno mandatno obdobje z jasno opredeljenimi cilji, združenimi v strateške načrte.</w:t>
      </w:r>
    </w:p>
    <w:p w:rsidR="0070422B" w:rsidRPr="003B2260" w:rsidRDefault="0070422B" w:rsidP="0070422B">
      <w:pPr>
        <w:pStyle w:val="Odstavekseznama"/>
        <w:tabs>
          <w:tab w:val="left" w:pos="142"/>
          <w:tab w:val="left" w:pos="284"/>
        </w:tabs>
        <w:spacing w:line="260" w:lineRule="exact"/>
        <w:ind w:left="0"/>
        <w:jc w:val="both"/>
        <w:rPr>
          <w:rFonts w:ascii="Arial" w:hAnsi="Arial" w:cs="Arial"/>
          <w:sz w:val="20"/>
          <w:szCs w:val="20"/>
        </w:rPr>
      </w:pPr>
    </w:p>
    <w:p w:rsidR="00317B3A" w:rsidRDefault="00F104F6" w:rsidP="0070422B">
      <w:pPr>
        <w:pStyle w:val="Odstavekseznama"/>
        <w:numPr>
          <w:ilvl w:val="0"/>
          <w:numId w:val="31"/>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V primeru</w:t>
      </w:r>
      <w:r w:rsidR="00317B3A" w:rsidRPr="003B2260">
        <w:rPr>
          <w:rFonts w:ascii="Arial" w:hAnsi="Arial" w:cs="Arial"/>
          <w:sz w:val="20"/>
          <w:szCs w:val="20"/>
        </w:rPr>
        <w:t xml:space="preserve"> da za direktorja znova kandidira ista oseba, je ob izpolnjevanju vseh ostalih pogo</w:t>
      </w:r>
      <w:r w:rsidR="008E3B1C">
        <w:rPr>
          <w:rFonts w:ascii="Arial" w:hAnsi="Arial" w:cs="Arial"/>
          <w:sz w:val="20"/>
          <w:szCs w:val="20"/>
        </w:rPr>
        <w:t>jev dodatni pogoj za imenovanje</w:t>
      </w:r>
      <w:r w:rsidR="00317B3A" w:rsidRPr="003B2260">
        <w:rPr>
          <w:rFonts w:ascii="Arial" w:hAnsi="Arial" w:cs="Arial"/>
          <w:sz w:val="20"/>
          <w:szCs w:val="20"/>
        </w:rPr>
        <w:t xml:space="preserve"> </w:t>
      </w:r>
      <w:r w:rsidR="00CA659B" w:rsidRPr="003B2260">
        <w:rPr>
          <w:rFonts w:ascii="Arial" w:hAnsi="Arial" w:cs="Arial"/>
          <w:sz w:val="20"/>
          <w:szCs w:val="20"/>
        </w:rPr>
        <w:t xml:space="preserve">pozitivno </w:t>
      </w:r>
      <w:r w:rsidR="00317B3A" w:rsidRPr="003B2260">
        <w:rPr>
          <w:rFonts w:ascii="Arial" w:hAnsi="Arial" w:cs="Arial"/>
          <w:sz w:val="20"/>
          <w:szCs w:val="20"/>
        </w:rPr>
        <w:t>poslovanje zavoda v preteklem(ih) mandatu(ih) ter da v preteklem mandatu ni bilo nobenega od razlogov</w:t>
      </w:r>
      <w:r w:rsidR="008E3B1C">
        <w:rPr>
          <w:rFonts w:ascii="Arial" w:hAnsi="Arial" w:cs="Arial"/>
          <w:sz w:val="20"/>
          <w:szCs w:val="20"/>
        </w:rPr>
        <w:t>,</w:t>
      </w:r>
      <w:r w:rsidR="00317B3A" w:rsidRPr="003B2260">
        <w:rPr>
          <w:rFonts w:ascii="Arial" w:hAnsi="Arial" w:cs="Arial"/>
          <w:sz w:val="20"/>
          <w:szCs w:val="20"/>
        </w:rPr>
        <w:t xml:space="preserve"> zaradi katerih se direktor lahko razreši pred potekom mandata, za katerega je imenovan.</w:t>
      </w:r>
    </w:p>
    <w:p w:rsidR="0070422B" w:rsidRPr="0070422B" w:rsidRDefault="0070422B" w:rsidP="0070422B">
      <w:pPr>
        <w:pStyle w:val="Odstavekseznama"/>
        <w:rPr>
          <w:rFonts w:ascii="Arial" w:hAnsi="Arial" w:cs="Arial"/>
          <w:sz w:val="20"/>
          <w:szCs w:val="20"/>
        </w:rPr>
      </w:pPr>
    </w:p>
    <w:p w:rsidR="0070422B" w:rsidRPr="0070422B" w:rsidRDefault="0070422B" w:rsidP="0070422B">
      <w:pPr>
        <w:tabs>
          <w:tab w:val="left" w:pos="142"/>
          <w:tab w:val="left" w:pos="284"/>
        </w:tabs>
        <w:spacing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70422B">
      <w:pPr>
        <w:pStyle w:val="Odstavekseznama"/>
        <w:numPr>
          <w:ilvl w:val="0"/>
          <w:numId w:val="32"/>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Direktorja imenuje svet zavoda</w:t>
      </w:r>
      <w:r w:rsidR="00BE101C" w:rsidRPr="003B2260">
        <w:rPr>
          <w:rFonts w:ascii="Arial" w:hAnsi="Arial" w:cs="Arial"/>
          <w:sz w:val="20"/>
          <w:szCs w:val="20"/>
        </w:rPr>
        <w:t>,</w:t>
      </w:r>
      <w:r w:rsidRPr="003B2260">
        <w:rPr>
          <w:rFonts w:ascii="Arial" w:hAnsi="Arial" w:cs="Arial"/>
          <w:sz w:val="20"/>
          <w:szCs w:val="20"/>
        </w:rPr>
        <w:t xml:space="preserve"> </w:t>
      </w:r>
      <w:r w:rsidR="00BE101C" w:rsidRPr="003B2260">
        <w:rPr>
          <w:rFonts w:ascii="Arial" w:hAnsi="Arial" w:cs="Arial"/>
          <w:sz w:val="20"/>
          <w:szCs w:val="20"/>
        </w:rPr>
        <w:t xml:space="preserve">k imenovanju in razrešitvi dajeta soglasje ustanovitelja. </w:t>
      </w:r>
    </w:p>
    <w:p w:rsidR="0070422B" w:rsidRPr="003B2260" w:rsidRDefault="0070422B" w:rsidP="0070422B">
      <w:pPr>
        <w:pStyle w:val="Odstavekseznama"/>
        <w:tabs>
          <w:tab w:val="left" w:pos="142"/>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32"/>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Pogodbo o zaposlitvi z direktorjem sklene svet zavoda, v imenu sveta zavoda pogodbo podpiše njegov predsednik. Delovno razmerje z direktorjem se sklene za določen čas, za čas trajanja mandata.</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2"/>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Mandat direktorja traja pet let. Po preteku mandatne dobe lahko ista oseba znova kandidira in je lahko znova imenovana za direktorja.</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2"/>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Če se na j</w:t>
      </w:r>
      <w:r w:rsidR="008E3B1C">
        <w:rPr>
          <w:rFonts w:ascii="Arial" w:hAnsi="Arial" w:cs="Arial"/>
          <w:sz w:val="20"/>
          <w:szCs w:val="20"/>
        </w:rPr>
        <w:t>avni razpis ne prijavi nihče oziroma</w:t>
      </w:r>
      <w:r w:rsidRPr="003B2260">
        <w:rPr>
          <w:rFonts w:ascii="Arial" w:hAnsi="Arial" w:cs="Arial"/>
          <w:sz w:val="20"/>
          <w:szCs w:val="20"/>
        </w:rPr>
        <w:t xml:space="preserve"> ni nihče izbran, lahko svet zavoda do ponovitve razpisa in </w:t>
      </w:r>
      <w:r w:rsidR="00812F26" w:rsidRPr="003B2260">
        <w:rPr>
          <w:rFonts w:ascii="Arial" w:hAnsi="Arial" w:cs="Arial"/>
          <w:sz w:val="20"/>
          <w:szCs w:val="20"/>
        </w:rPr>
        <w:t xml:space="preserve">do </w:t>
      </w:r>
      <w:r w:rsidR="00486E17" w:rsidRPr="003B2260">
        <w:rPr>
          <w:rFonts w:ascii="Arial" w:hAnsi="Arial" w:cs="Arial"/>
          <w:sz w:val="20"/>
          <w:szCs w:val="20"/>
        </w:rPr>
        <w:t>imenovanja</w:t>
      </w:r>
      <w:r w:rsidRPr="003B2260">
        <w:rPr>
          <w:rFonts w:ascii="Arial" w:hAnsi="Arial" w:cs="Arial"/>
          <w:sz w:val="20"/>
          <w:szCs w:val="20"/>
        </w:rPr>
        <w:t xml:space="preserve"> direktorja imenuje </w:t>
      </w:r>
      <w:r w:rsidR="00244D6C" w:rsidRPr="003B2260">
        <w:rPr>
          <w:rFonts w:ascii="Arial" w:hAnsi="Arial" w:cs="Arial"/>
          <w:sz w:val="20"/>
          <w:szCs w:val="20"/>
        </w:rPr>
        <w:t>vršilca dolžnosti</w:t>
      </w:r>
      <w:r w:rsidRPr="003B2260">
        <w:rPr>
          <w:rFonts w:ascii="Arial" w:hAnsi="Arial" w:cs="Arial"/>
          <w:sz w:val="20"/>
          <w:szCs w:val="20"/>
        </w:rPr>
        <w:t xml:space="preserve"> </w:t>
      </w:r>
      <w:r w:rsidR="00C11327" w:rsidRPr="003B2260">
        <w:rPr>
          <w:rFonts w:ascii="Arial" w:hAnsi="Arial" w:cs="Arial"/>
          <w:sz w:val="20"/>
          <w:szCs w:val="20"/>
        </w:rPr>
        <w:t>direktorja</w:t>
      </w:r>
      <w:r w:rsidR="003D3F87" w:rsidRPr="003B2260">
        <w:rPr>
          <w:rFonts w:ascii="Arial" w:hAnsi="Arial" w:cs="Arial"/>
          <w:sz w:val="20"/>
          <w:szCs w:val="20"/>
        </w:rPr>
        <w:t xml:space="preserve"> </w:t>
      </w:r>
      <w:r w:rsidRPr="003B2260">
        <w:rPr>
          <w:rFonts w:ascii="Arial" w:hAnsi="Arial" w:cs="Arial"/>
          <w:sz w:val="20"/>
          <w:szCs w:val="20"/>
        </w:rPr>
        <w:t xml:space="preserve">izmed kandidatov, ki so se prijavili na javni razpis ali delavcev zavoda vendar ne dlje kot za obdobje šestih mesecev. </w:t>
      </w:r>
    </w:p>
    <w:p w:rsidR="0070422B" w:rsidRPr="0070422B" w:rsidRDefault="0070422B" w:rsidP="0070422B">
      <w:pPr>
        <w:spacing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70422B" w:rsidRDefault="0070422B"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Razrešitev direktorja</w:t>
      </w:r>
    </w:p>
    <w:p w:rsidR="0070422B" w:rsidRPr="003B2260" w:rsidRDefault="0070422B" w:rsidP="003B2260">
      <w:pPr>
        <w:spacing w:after="0" w:line="260" w:lineRule="exact"/>
        <w:jc w:val="center"/>
        <w:rPr>
          <w:rFonts w:ascii="Arial" w:hAnsi="Arial" w:cs="Arial"/>
          <w:sz w:val="20"/>
          <w:szCs w:val="20"/>
        </w:rPr>
      </w:pPr>
    </w:p>
    <w:p w:rsidR="00317B3A" w:rsidRPr="003B2260" w:rsidRDefault="00317B3A" w:rsidP="0070422B">
      <w:pPr>
        <w:pStyle w:val="Odstavekseznama"/>
        <w:numPr>
          <w:ilvl w:val="0"/>
          <w:numId w:val="3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Direktor je lahko razrešen pred potekom mandata, za katerega je imenovan, če:</w:t>
      </w:r>
    </w:p>
    <w:p w:rsidR="00317B3A" w:rsidRPr="003B2260" w:rsidRDefault="00317B3A" w:rsidP="0070422B">
      <w:pPr>
        <w:pStyle w:val="Odstavekseznama"/>
        <w:numPr>
          <w:ilvl w:val="0"/>
          <w:numId w:val="16"/>
        </w:numPr>
        <w:tabs>
          <w:tab w:val="left" w:pos="709"/>
        </w:tabs>
        <w:spacing w:line="260" w:lineRule="exact"/>
        <w:ind w:left="709" w:hanging="567"/>
        <w:jc w:val="both"/>
        <w:rPr>
          <w:rFonts w:ascii="Arial" w:hAnsi="Arial" w:cs="Arial"/>
          <w:sz w:val="20"/>
          <w:szCs w:val="20"/>
        </w:rPr>
      </w:pPr>
      <w:r w:rsidRPr="003B2260">
        <w:rPr>
          <w:rFonts w:ascii="Arial" w:hAnsi="Arial" w:cs="Arial"/>
          <w:sz w:val="20"/>
          <w:szCs w:val="20"/>
        </w:rPr>
        <w:t>sam zahteva svojo razrešitev,</w:t>
      </w:r>
    </w:p>
    <w:p w:rsidR="00317B3A" w:rsidRPr="003B2260" w:rsidRDefault="00317B3A" w:rsidP="0070422B">
      <w:pPr>
        <w:pStyle w:val="Odstavekseznama"/>
        <w:numPr>
          <w:ilvl w:val="0"/>
          <w:numId w:val="16"/>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se ugotovi, da ne izpolnjuje (več) pogojev za imenovanje,</w:t>
      </w:r>
    </w:p>
    <w:p w:rsidR="00317B3A" w:rsidRPr="003B2260" w:rsidRDefault="00317B3A" w:rsidP="0070422B">
      <w:pPr>
        <w:pStyle w:val="Odstavekseznama"/>
        <w:numPr>
          <w:ilvl w:val="0"/>
          <w:numId w:val="16"/>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nastane kateri od razlogov, ko </w:t>
      </w:r>
      <w:r w:rsidR="00D656C3" w:rsidRPr="003B2260">
        <w:rPr>
          <w:rFonts w:ascii="Arial" w:hAnsi="Arial" w:cs="Arial"/>
          <w:sz w:val="20"/>
          <w:szCs w:val="20"/>
        </w:rPr>
        <w:t xml:space="preserve">mu </w:t>
      </w:r>
      <w:r w:rsidRPr="003B2260">
        <w:rPr>
          <w:rFonts w:ascii="Arial" w:hAnsi="Arial" w:cs="Arial"/>
          <w:sz w:val="20"/>
          <w:szCs w:val="20"/>
        </w:rPr>
        <w:t>po predpisih o delovnih razmerjih preneha delovno razmerje po sam</w:t>
      </w:r>
      <w:r w:rsidR="002406A3" w:rsidRPr="003B2260">
        <w:rPr>
          <w:rFonts w:ascii="Arial" w:hAnsi="Arial" w:cs="Arial"/>
          <w:sz w:val="20"/>
          <w:szCs w:val="20"/>
        </w:rPr>
        <w:t>em zakonu,</w:t>
      </w:r>
    </w:p>
    <w:p w:rsidR="00317B3A" w:rsidRPr="003B2260" w:rsidRDefault="00317B3A" w:rsidP="0070422B">
      <w:pPr>
        <w:pStyle w:val="Odstavekseznama"/>
        <w:numPr>
          <w:ilvl w:val="0"/>
          <w:numId w:val="16"/>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direktor pri svojem delu ne ravna po predpisih in splošnih aktih zavoda ali neutemeljeno ne izvršuje sklepov sveta zavoda ali ravna v nasprotju z njimi, </w:t>
      </w:r>
    </w:p>
    <w:p w:rsidR="00317B3A" w:rsidRDefault="00317B3A" w:rsidP="0070422B">
      <w:pPr>
        <w:pStyle w:val="Odstavekseznama"/>
        <w:numPr>
          <w:ilvl w:val="0"/>
          <w:numId w:val="16"/>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s svojim nevestnim, negospodarnim ali nepravilnim delom povzroči zavodu škodo ali če zanemarja ali malomarno opravlja svoje dolžnosti, tako da nastanejo ali bi lahko nastale hujše motnje pri opravljanju dejavnosti zavoda</w:t>
      </w:r>
      <w:r w:rsidR="007F3F70" w:rsidRPr="003B2260">
        <w:rPr>
          <w:rFonts w:ascii="Arial" w:hAnsi="Arial" w:cs="Arial"/>
          <w:sz w:val="20"/>
          <w:szCs w:val="20"/>
        </w:rPr>
        <w:t>.</w:t>
      </w:r>
    </w:p>
    <w:p w:rsidR="0070422B" w:rsidRPr="003B2260" w:rsidRDefault="0070422B" w:rsidP="0070422B">
      <w:pPr>
        <w:pStyle w:val="Odstavekseznama"/>
        <w:tabs>
          <w:tab w:val="left" w:pos="709"/>
        </w:tabs>
        <w:spacing w:line="260" w:lineRule="exact"/>
        <w:ind w:left="709"/>
        <w:contextualSpacing/>
        <w:jc w:val="both"/>
        <w:rPr>
          <w:rFonts w:ascii="Arial" w:hAnsi="Arial" w:cs="Arial"/>
          <w:sz w:val="20"/>
          <w:szCs w:val="20"/>
        </w:rPr>
      </w:pPr>
    </w:p>
    <w:p w:rsidR="00317B3A" w:rsidRDefault="00317B3A" w:rsidP="0070422B">
      <w:pPr>
        <w:pStyle w:val="Odstavekseznama"/>
        <w:numPr>
          <w:ilvl w:val="0"/>
          <w:numId w:val="3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Direktorja razreši svet zavoda po postopku, določenem v Zakonu o zavodih. </w:t>
      </w: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33"/>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Direktorja je potrebno seznaniti o razlogih za njegovo razrešitev in mu dati možnost, da se v </w:t>
      </w:r>
      <w:r w:rsidR="00F104F6" w:rsidRPr="003B2260">
        <w:rPr>
          <w:rFonts w:ascii="Arial" w:hAnsi="Arial" w:cs="Arial"/>
          <w:sz w:val="20"/>
          <w:szCs w:val="20"/>
        </w:rPr>
        <w:t>15</w:t>
      </w:r>
      <w:r w:rsidR="0070422B">
        <w:rPr>
          <w:rFonts w:ascii="Arial" w:hAnsi="Arial" w:cs="Arial"/>
          <w:sz w:val="20"/>
          <w:szCs w:val="20"/>
        </w:rPr>
        <w:t> </w:t>
      </w:r>
      <w:r w:rsidR="00F104F6" w:rsidRPr="003B2260">
        <w:rPr>
          <w:rFonts w:ascii="Arial" w:hAnsi="Arial" w:cs="Arial"/>
          <w:sz w:val="20"/>
          <w:szCs w:val="20"/>
        </w:rPr>
        <w:t>dneh</w:t>
      </w:r>
      <w:r w:rsidRPr="003B2260">
        <w:rPr>
          <w:rFonts w:ascii="Arial" w:hAnsi="Arial" w:cs="Arial"/>
          <w:sz w:val="20"/>
          <w:szCs w:val="20"/>
        </w:rPr>
        <w:t xml:space="preserve"> o njih izjavi.</w:t>
      </w:r>
    </w:p>
    <w:p w:rsidR="0070422B" w:rsidRDefault="0070422B" w:rsidP="0070422B">
      <w:pPr>
        <w:spacing w:after="0" w:line="260" w:lineRule="exact"/>
        <w:jc w:val="both"/>
        <w:rPr>
          <w:rFonts w:ascii="Arial" w:hAnsi="Arial" w:cs="Arial"/>
          <w:sz w:val="20"/>
          <w:szCs w:val="20"/>
        </w:rPr>
      </w:pPr>
    </w:p>
    <w:p w:rsidR="0070422B" w:rsidRPr="0070422B" w:rsidRDefault="0070422B" w:rsidP="0070422B">
      <w:pPr>
        <w:spacing w:after="0" w:line="260" w:lineRule="exact"/>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IV. Sredstva za ustanovitev in začetek dela zavoda</w:t>
      </w:r>
    </w:p>
    <w:p w:rsidR="0070422B" w:rsidRPr="003B2260" w:rsidRDefault="0070422B"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Posamezni izrazi</w:t>
      </w:r>
      <w:r w:rsidR="00231CFD" w:rsidRPr="003B2260">
        <w:rPr>
          <w:rFonts w:ascii="Arial" w:hAnsi="Arial" w:cs="Arial"/>
          <w:sz w:val="20"/>
          <w:szCs w:val="20"/>
        </w:rPr>
        <w:t>,</w:t>
      </w:r>
      <w:r w:rsidRPr="003B2260">
        <w:rPr>
          <w:rFonts w:ascii="Arial" w:hAnsi="Arial" w:cs="Arial"/>
          <w:sz w:val="20"/>
          <w:szCs w:val="20"/>
        </w:rPr>
        <w:t xml:space="preserve"> uporabljeni v tem </w:t>
      </w:r>
      <w:r w:rsidR="008B3F6F" w:rsidRPr="003B2260">
        <w:rPr>
          <w:rFonts w:ascii="Arial" w:hAnsi="Arial" w:cs="Arial"/>
          <w:sz w:val="20"/>
          <w:szCs w:val="20"/>
        </w:rPr>
        <w:t>a</w:t>
      </w:r>
      <w:r w:rsidRPr="003B2260">
        <w:rPr>
          <w:rFonts w:ascii="Arial" w:hAnsi="Arial" w:cs="Arial"/>
          <w:sz w:val="20"/>
          <w:szCs w:val="20"/>
        </w:rPr>
        <w:t>ktu v povezavi s stvarnim premoženjem</w:t>
      </w:r>
      <w:r w:rsidR="0082234B" w:rsidRPr="003B2260">
        <w:rPr>
          <w:rFonts w:ascii="Arial" w:hAnsi="Arial" w:cs="Arial"/>
          <w:sz w:val="20"/>
          <w:szCs w:val="20"/>
        </w:rPr>
        <w:t>,</w:t>
      </w:r>
      <w:r w:rsidRPr="003B2260">
        <w:rPr>
          <w:rFonts w:ascii="Arial" w:hAnsi="Arial" w:cs="Arial"/>
          <w:sz w:val="20"/>
          <w:szCs w:val="20"/>
        </w:rPr>
        <w:t xml:space="preserve"> imajo pomen, kot je definiran v 3. členu Zakona o stvarnem premoženju države in samoupravnih lokalnih skupnosti (Uradni list RS, št. 86/10, 75/12, 47/13 – ZDU-1G, 50/14, 90/14 – ZDU-1I, 14/15 – ZUUJFO in 76/15).</w:t>
      </w:r>
    </w:p>
    <w:p w:rsidR="00C5156D" w:rsidRPr="003B2260" w:rsidRDefault="00C5156D" w:rsidP="00C5156D">
      <w:pPr>
        <w:pStyle w:val="Odstavekseznama"/>
        <w:tabs>
          <w:tab w:val="left" w:pos="284"/>
        </w:tabs>
        <w:spacing w:line="260" w:lineRule="exact"/>
        <w:ind w:left="0"/>
        <w:jc w:val="both"/>
        <w:rPr>
          <w:rFonts w:ascii="Arial" w:hAnsi="Arial" w:cs="Arial"/>
          <w:sz w:val="20"/>
          <w:szCs w:val="20"/>
        </w:rPr>
      </w:pPr>
    </w:p>
    <w:p w:rsidR="00317B3A" w:rsidRDefault="00F104F6"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lastRenderedPageBreak/>
        <w:t>Občina Vitanje</w:t>
      </w:r>
      <w:r w:rsidR="00317B3A" w:rsidRPr="003B2260">
        <w:rPr>
          <w:rFonts w:ascii="Arial" w:hAnsi="Arial" w:cs="Arial"/>
          <w:sz w:val="20"/>
          <w:szCs w:val="20"/>
        </w:rPr>
        <w:t xml:space="preserve"> da zavodu za izvajanje dejavnosti, za katero je zavod ustanovljen, v upravljanje naslednje nepremično stvarno premoženje: objekt KSEVT, Na vasi 18, 3250 Vitanje, stoječ na zemljiških parcelah št. 264/5 in 264/12</w:t>
      </w:r>
      <w:r w:rsidR="006D42F0" w:rsidRPr="003B2260">
        <w:rPr>
          <w:rFonts w:ascii="Arial" w:hAnsi="Arial" w:cs="Arial"/>
          <w:sz w:val="20"/>
          <w:szCs w:val="20"/>
        </w:rPr>
        <w:t>,</w:t>
      </w:r>
      <w:r w:rsidR="00317B3A" w:rsidRPr="003B2260">
        <w:rPr>
          <w:rFonts w:ascii="Arial" w:hAnsi="Arial" w:cs="Arial"/>
          <w:sz w:val="20"/>
          <w:szCs w:val="20"/>
        </w:rPr>
        <w:t xml:space="preserve"> k.</w:t>
      </w:r>
      <w:r w:rsidRPr="003B2260">
        <w:rPr>
          <w:rFonts w:ascii="Arial" w:hAnsi="Arial" w:cs="Arial"/>
          <w:sz w:val="20"/>
          <w:szCs w:val="20"/>
        </w:rPr>
        <w:t xml:space="preserve"> </w:t>
      </w:r>
      <w:r w:rsidR="00317B3A" w:rsidRPr="003B2260">
        <w:rPr>
          <w:rFonts w:ascii="Arial" w:hAnsi="Arial" w:cs="Arial"/>
          <w:sz w:val="20"/>
          <w:szCs w:val="20"/>
        </w:rPr>
        <w:t xml:space="preserve">o. </w:t>
      </w:r>
      <w:r w:rsidRPr="003B2260">
        <w:rPr>
          <w:rFonts w:ascii="Arial" w:hAnsi="Arial" w:cs="Arial"/>
          <w:sz w:val="20"/>
          <w:szCs w:val="20"/>
        </w:rPr>
        <w:t>Vitanje, z vso opremo v objektu</w:t>
      </w:r>
      <w:r w:rsidR="0082234B" w:rsidRPr="003B2260">
        <w:rPr>
          <w:rFonts w:ascii="Arial" w:hAnsi="Arial" w:cs="Arial"/>
          <w:sz w:val="20"/>
          <w:szCs w:val="20"/>
        </w:rPr>
        <w:t>;</w:t>
      </w:r>
      <w:r w:rsidR="00317B3A" w:rsidRPr="003B2260">
        <w:rPr>
          <w:rFonts w:ascii="Arial" w:hAnsi="Arial" w:cs="Arial"/>
          <w:sz w:val="20"/>
          <w:szCs w:val="20"/>
        </w:rPr>
        <w:t xml:space="preserve"> navedeno predstavlja javno kulturno infrastrukturo (</w:t>
      </w:r>
      <w:r w:rsidR="00E36FB3" w:rsidRPr="003B2260">
        <w:rPr>
          <w:rFonts w:ascii="Arial" w:hAnsi="Arial" w:cs="Arial"/>
          <w:sz w:val="20"/>
          <w:szCs w:val="20"/>
        </w:rPr>
        <w:t>Sklep o imenovanju nepremičnine in opreme namenjene kulturi št. 9000-002/2014-009 (Uradno glasilo slovenskih občin, št. 17/14)</w:t>
      </w:r>
      <w:r w:rsidR="006F6C9B" w:rsidRPr="003B2260">
        <w:rPr>
          <w:rFonts w:ascii="Arial" w:hAnsi="Arial" w:cs="Arial"/>
          <w:sz w:val="20"/>
          <w:szCs w:val="20"/>
        </w:rPr>
        <w:t>)</w:t>
      </w:r>
      <w:r w:rsidR="00E36FB3" w:rsidRPr="003B2260">
        <w:rPr>
          <w:rFonts w:ascii="Arial" w:hAnsi="Arial" w:cs="Arial"/>
          <w:sz w:val="20"/>
          <w:szCs w:val="20"/>
        </w:rPr>
        <w:t xml:space="preserve">. </w:t>
      </w: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upravlja s premičnim premoženjem samostojno, z nepremičnim premoženjem pa samo po predhodnem soglasju sveta Občine Vitanje, skladno s predpisi in po predhodni pisni seznanitvi drugega ustanovitelja.</w:t>
      </w:r>
      <w:r w:rsidR="007D09F6" w:rsidRPr="003B2260">
        <w:rPr>
          <w:rFonts w:ascii="Arial" w:hAnsi="Arial" w:cs="Arial"/>
          <w:sz w:val="20"/>
          <w:szCs w:val="20"/>
        </w:rPr>
        <w:t xml:space="preserve"> </w:t>
      </w:r>
    </w:p>
    <w:p w:rsidR="0070422B" w:rsidRPr="0070422B" w:rsidRDefault="0070422B" w:rsidP="0070422B">
      <w:pPr>
        <w:pStyle w:val="Odstavekseznama"/>
        <w:rPr>
          <w:rFonts w:ascii="Arial" w:hAnsi="Arial" w:cs="Arial"/>
          <w:sz w:val="20"/>
          <w:szCs w:val="20"/>
        </w:rPr>
      </w:pPr>
    </w:p>
    <w:p w:rsidR="00317B3A" w:rsidRDefault="00CE2C90"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w:t>
      </w:r>
      <w:r w:rsidR="00317B3A" w:rsidRPr="003B2260">
        <w:rPr>
          <w:rFonts w:ascii="Arial" w:hAnsi="Arial" w:cs="Arial"/>
          <w:sz w:val="20"/>
          <w:szCs w:val="20"/>
        </w:rPr>
        <w:t>redstva, pridobljena z oddajo javne kulturne infrastrukture</w:t>
      </w:r>
      <w:r w:rsidR="00E161D3" w:rsidRPr="003B2260">
        <w:rPr>
          <w:rFonts w:ascii="Arial" w:hAnsi="Arial" w:cs="Arial"/>
          <w:sz w:val="20"/>
          <w:szCs w:val="20"/>
        </w:rPr>
        <w:t xml:space="preserve"> ustanovitelja v najem, </w:t>
      </w:r>
      <w:r w:rsidR="00E626C2" w:rsidRPr="003B2260">
        <w:rPr>
          <w:rFonts w:ascii="Arial" w:hAnsi="Arial" w:cs="Arial"/>
          <w:sz w:val="20"/>
          <w:szCs w:val="20"/>
        </w:rPr>
        <w:t xml:space="preserve">se </w:t>
      </w:r>
      <w:r w:rsidR="00712F70" w:rsidRPr="003B2260">
        <w:rPr>
          <w:rFonts w:ascii="Arial" w:hAnsi="Arial" w:cs="Arial"/>
          <w:sz w:val="20"/>
          <w:szCs w:val="20"/>
        </w:rPr>
        <w:t>lahko nameni</w:t>
      </w:r>
      <w:r w:rsidR="008E3B1C">
        <w:rPr>
          <w:rFonts w:ascii="Arial" w:hAnsi="Arial" w:cs="Arial"/>
          <w:sz w:val="20"/>
          <w:szCs w:val="20"/>
        </w:rPr>
        <w:t>jo</w:t>
      </w:r>
      <w:r w:rsidR="00712F70" w:rsidRPr="003B2260">
        <w:rPr>
          <w:rFonts w:ascii="Arial" w:hAnsi="Arial" w:cs="Arial"/>
          <w:sz w:val="20"/>
          <w:szCs w:val="20"/>
        </w:rPr>
        <w:t xml:space="preserve"> samo za investicije v javno kulturno infrastrukturo</w:t>
      </w:r>
      <w:r w:rsidR="00317B3A" w:rsidRPr="003B2260">
        <w:rPr>
          <w:rFonts w:ascii="Arial" w:hAnsi="Arial" w:cs="Arial"/>
          <w:sz w:val="20"/>
          <w:szCs w:val="20"/>
        </w:rPr>
        <w:t>.</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ne sme sklepati razpolagalnih pravnih poslov v zvezi z nepremičnim premoženjem ustanovitelja in poslov, s katerimi se to premoženje obremenjuje.</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Organ, pristojen za izvrševanje proračuna samoupravne lokalne skupnosti</w:t>
      </w:r>
      <w:r w:rsidR="00F104F6" w:rsidRPr="003B2260">
        <w:rPr>
          <w:rFonts w:ascii="Arial" w:hAnsi="Arial" w:cs="Arial"/>
          <w:sz w:val="20"/>
          <w:szCs w:val="20"/>
        </w:rPr>
        <w:t>,</w:t>
      </w:r>
      <w:r w:rsidR="0082234B" w:rsidRPr="003B2260">
        <w:rPr>
          <w:rFonts w:ascii="Arial" w:hAnsi="Arial" w:cs="Arial"/>
          <w:sz w:val="20"/>
          <w:szCs w:val="20"/>
        </w:rPr>
        <w:t xml:space="preserve"> s svojim aktom določi</w:t>
      </w:r>
      <w:r w:rsidRPr="003B2260">
        <w:rPr>
          <w:rFonts w:ascii="Arial" w:hAnsi="Arial" w:cs="Arial"/>
          <w:sz w:val="20"/>
          <w:szCs w:val="20"/>
        </w:rPr>
        <w:t xml:space="preserve"> zavod za upravljavca stvarnega premoženja iz drugega odstavka tega člena.</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Prenos premičnega premoženja v upravljanje zavodu </w:t>
      </w:r>
      <w:r w:rsidR="001F7A50" w:rsidRPr="003B2260">
        <w:rPr>
          <w:rFonts w:ascii="Arial" w:hAnsi="Arial" w:cs="Arial"/>
          <w:sz w:val="20"/>
          <w:szCs w:val="20"/>
        </w:rPr>
        <w:t xml:space="preserve">se </w:t>
      </w:r>
      <w:r w:rsidRPr="003B2260">
        <w:rPr>
          <w:rFonts w:ascii="Arial" w:hAnsi="Arial" w:cs="Arial"/>
          <w:sz w:val="20"/>
          <w:szCs w:val="20"/>
        </w:rPr>
        <w:t>v primeru, da sta za nakup zagotovila sredstva ustanovitelja</w:t>
      </w:r>
      <w:r w:rsidR="001F7A50" w:rsidRPr="003B2260">
        <w:rPr>
          <w:rFonts w:ascii="Arial" w:hAnsi="Arial" w:cs="Arial"/>
          <w:sz w:val="20"/>
          <w:szCs w:val="20"/>
        </w:rPr>
        <w:t>,</w:t>
      </w:r>
      <w:r w:rsidRPr="003B2260">
        <w:rPr>
          <w:rFonts w:ascii="Arial" w:hAnsi="Arial" w:cs="Arial"/>
          <w:sz w:val="20"/>
          <w:szCs w:val="20"/>
        </w:rPr>
        <w:t xml:space="preserve"> lahko uredi s posebno pogodbo o</w:t>
      </w:r>
      <w:r w:rsidR="00E161D3" w:rsidRPr="003B2260">
        <w:rPr>
          <w:rFonts w:ascii="Arial" w:hAnsi="Arial" w:cs="Arial"/>
          <w:sz w:val="20"/>
          <w:szCs w:val="20"/>
        </w:rPr>
        <w:t xml:space="preserve"> prenosu premičnega premoženja.</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Premoženje iz drugega odstavka tega člena, ki ga ima zavod v uporabi in upravljanju</w:t>
      </w:r>
      <w:r w:rsidR="00DC4950" w:rsidRPr="003B2260">
        <w:rPr>
          <w:rFonts w:ascii="Arial" w:hAnsi="Arial" w:cs="Arial"/>
          <w:sz w:val="20"/>
          <w:szCs w:val="20"/>
        </w:rPr>
        <w:t>,</w:t>
      </w:r>
      <w:r w:rsidRPr="003B2260">
        <w:rPr>
          <w:rFonts w:ascii="Arial" w:hAnsi="Arial" w:cs="Arial"/>
          <w:sz w:val="20"/>
          <w:szCs w:val="20"/>
        </w:rPr>
        <w:t xml:space="preserve"> ostane last Občine Vitanje.</w:t>
      </w:r>
    </w:p>
    <w:p w:rsidR="0070422B" w:rsidRPr="0070422B" w:rsidRDefault="0070422B" w:rsidP="0070422B">
      <w:pPr>
        <w:pStyle w:val="Odstavekseznama"/>
        <w:rPr>
          <w:rFonts w:ascii="Arial" w:hAnsi="Arial" w:cs="Arial"/>
          <w:sz w:val="20"/>
          <w:szCs w:val="20"/>
        </w:rPr>
      </w:pPr>
    </w:p>
    <w:p w:rsidR="00317B3A" w:rsidRDefault="00317B3A" w:rsidP="0070422B">
      <w:pPr>
        <w:pStyle w:val="Odstavekseznama"/>
        <w:numPr>
          <w:ilvl w:val="0"/>
          <w:numId w:val="34"/>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 nepremičnim stvarnim premoženjem</w:t>
      </w:r>
      <w:r w:rsidRPr="003B2260" w:rsidDel="002E3BB2">
        <w:rPr>
          <w:rFonts w:ascii="Arial" w:hAnsi="Arial" w:cs="Arial"/>
          <w:sz w:val="20"/>
          <w:szCs w:val="20"/>
        </w:rPr>
        <w:t xml:space="preserve"> </w:t>
      </w:r>
      <w:r w:rsidRPr="003B2260">
        <w:rPr>
          <w:rFonts w:ascii="Arial" w:hAnsi="Arial" w:cs="Arial"/>
          <w:sz w:val="20"/>
          <w:szCs w:val="20"/>
        </w:rPr>
        <w:t>in premičnim premoženjem je zavod dolžan ravnati s skrbnostjo dobrega gospodarja.</w:t>
      </w:r>
    </w:p>
    <w:p w:rsidR="0070422B" w:rsidRPr="0070422B" w:rsidRDefault="0070422B" w:rsidP="0070422B">
      <w:pPr>
        <w:pStyle w:val="Odstavekseznama"/>
        <w:rPr>
          <w:rFonts w:ascii="Arial" w:hAnsi="Arial" w:cs="Arial"/>
          <w:sz w:val="20"/>
          <w:szCs w:val="20"/>
        </w:rPr>
      </w:pPr>
    </w:p>
    <w:p w:rsidR="00317B3A" w:rsidRDefault="001F369A" w:rsidP="0070422B">
      <w:pPr>
        <w:pStyle w:val="Odstavekseznama"/>
        <w:numPr>
          <w:ilvl w:val="0"/>
          <w:numId w:val="34"/>
        </w:numPr>
        <w:tabs>
          <w:tab w:val="left" w:pos="142"/>
          <w:tab w:val="left" w:pos="284"/>
          <w:tab w:val="left" w:pos="426"/>
        </w:tabs>
        <w:spacing w:line="260" w:lineRule="exact"/>
        <w:ind w:left="0" w:firstLine="0"/>
        <w:jc w:val="both"/>
        <w:rPr>
          <w:rFonts w:ascii="Arial" w:hAnsi="Arial" w:cs="Arial"/>
          <w:sz w:val="20"/>
          <w:szCs w:val="20"/>
        </w:rPr>
      </w:pPr>
      <w:r w:rsidRPr="003B2260">
        <w:rPr>
          <w:rFonts w:ascii="Arial" w:hAnsi="Arial" w:cs="Arial"/>
          <w:sz w:val="20"/>
          <w:szCs w:val="20"/>
        </w:rPr>
        <w:t xml:space="preserve">Za uporabo in upravljanje s premoženjem je zavod odgovoren </w:t>
      </w:r>
      <w:r w:rsidR="00122DF5" w:rsidRPr="003B2260">
        <w:rPr>
          <w:rFonts w:ascii="Arial" w:hAnsi="Arial" w:cs="Arial"/>
          <w:sz w:val="20"/>
          <w:szCs w:val="20"/>
        </w:rPr>
        <w:t>lastniku premoženja</w:t>
      </w:r>
      <w:r w:rsidRPr="003B2260">
        <w:rPr>
          <w:rFonts w:ascii="Arial" w:hAnsi="Arial" w:cs="Arial"/>
          <w:sz w:val="20"/>
          <w:szCs w:val="20"/>
        </w:rPr>
        <w:t>.</w:t>
      </w:r>
    </w:p>
    <w:p w:rsidR="0070422B" w:rsidRPr="0070422B" w:rsidRDefault="0070422B" w:rsidP="0070422B">
      <w:pPr>
        <w:pStyle w:val="Odstavekseznama"/>
        <w:spacing w:line="260" w:lineRule="exact"/>
        <w:rPr>
          <w:rFonts w:ascii="Arial" w:hAnsi="Arial" w:cs="Arial"/>
          <w:sz w:val="20"/>
          <w:szCs w:val="20"/>
        </w:rPr>
      </w:pPr>
    </w:p>
    <w:p w:rsidR="0070422B" w:rsidRPr="0070422B" w:rsidRDefault="0070422B" w:rsidP="0070422B">
      <w:pPr>
        <w:tabs>
          <w:tab w:val="left" w:pos="142"/>
          <w:tab w:val="left" w:pos="284"/>
          <w:tab w:val="left" w:pos="426"/>
        </w:tabs>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70422B" w:rsidRDefault="0070422B" w:rsidP="003B2260">
      <w:pPr>
        <w:spacing w:after="0" w:line="260" w:lineRule="exact"/>
        <w:jc w:val="center"/>
        <w:rPr>
          <w:rFonts w:ascii="Arial" w:hAnsi="Arial" w:cs="Arial"/>
          <w:b/>
          <w:bCs/>
          <w:sz w:val="20"/>
          <w:szCs w:val="20"/>
        </w:rPr>
      </w:pPr>
    </w:p>
    <w:p w:rsidR="00317B3A" w:rsidRDefault="00317B3A" w:rsidP="0070422B">
      <w:pPr>
        <w:spacing w:after="0" w:line="260" w:lineRule="exact"/>
        <w:jc w:val="center"/>
        <w:rPr>
          <w:rFonts w:ascii="Arial" w:hAnsi="Arial" w:cs="Arial"/>
          <w:b/>
          <w:bCs/>
          <w:sz w:val="20"/>
          <w:szCs w:val="20"/>
        </w:rPr>
      </w:pPr>
      <w:r w:rsidRPr="003B2260">
        <w:rPr>
          <w:rFonts w:ascii="Arial" w:hAnsi="Arial" w:cs="Arial"/>
          <w:b/>
          <w:bCs/>
          <w:sz w:val="20"/>
          <w:szCs w:val="20"/>
        </w:rPr>
        <w:t>Prenehanje zavoda</w:t>
      </w:r>
    </w:p>
    <w:p w:rsidR="0070422B" w:rsidRPr="003B2260" w:rsidRDefault="0070422B" w:rsidP="003B2260">
      <w:pPr>
        <w:spacing w:after="0" w:line="260" w:lineRule="exact"/>
        <w:jc w:val="center"/>
        <w:rPr>
          <w:rFonts w:ascii="Arial" w:hAnsi="Arial" w:cs="Arial"/>
          <w:b/>
          <w:bCs/>
          <w:sz w:val="20"/>
          <w:szCs w:val="20"/>
        </w:rPr>
      </w:pPr>
    </w:p>
    <w:p w:rsidR="00317B3A" w:rsidRDefault="00317B3A" w:rsidP="0070422B">
      <w:pPr>
        <w:pStyle w:val="Odstavekseznama"/>
        <w:numPr>
          <w:ilvl w:val="0"/>
          <w:numId w:val="35"/>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Če prenehajo pravni pogoji za obstoj zavoda, ki jih določa ta </w:t>
      </w:r>
      <w:r w:rsidR="001C34F5" w:rsidRPr="003B2260">
        <w:rPr>
          <w:rFonts w:ascii="Arial" w:hAnsi="Arial" w:cs="Arial"/>
          <w:sz w:val="20"/>
          <w:szCs w:val="20"/>
        </w:rPr>
        <w:t>a</w:t>
      </w:r>
      <w:r w:rsidRPr="003B2260">
        <w:rPr>
          <w:rFonts w:ascii="Arial" w:hAnsi="Arial" w:cs="Arial"/>
          <w:sz w:val="20"/>
          <w:szCs w:val="20"/>
        </w:rPr>
        <w:t>kt ali Zakon o zavodih, zavod preneha z likvidacijo, skladno z zakonom,</w:t>
      </w:r>
      <w:r w:rsidR="00823FFC" w:rsidRPr="003B2260">
        <w:rPr>
          <w:rFonts w:ascii="Arial" w:hAnsi="Arial" w:cs="Arial"/>
          <w:sz w:val="20"/>
          <w:szCs w:val="20"/>
        </w:rPr>
        <w:t xml:space="preserve"> </w:t>
      </w:r>
      <w:r w:rsidRPr="003B2260">
        <w:rPr>
          <w:rFonts w:ascii="Arial" w:hAnsi="Arial" w:cs="Arial"/>
          <w:sz w:val="20"/>
          <w:szCs w:val="20"/>
        </w:rPr>
        <w:t>ki ureja finančno poslovanje, postopke zaradi insolventnosti in prisilnega prenehanja.</w:t>
      </w:r>
    </w:p>
    <w:p w:rsidR="0070422B" w:rsidRPr="003B2260" w:rsidRDefault="0070422B" w:rsidP="0070422B">
      <w:pPr>
        <w:pStyle w:val="Odstavekseznama"/>
        <w:tabs>
          <w:tab w:val="left" w:pos="284"/>
        </w:tabs>
        <w:spacing w:line="260" w:lineRule="exact"/>
        <w:ind w:left="0"/>
        <w:jc w:val="both"/>
        <w:rPr>
          <w:rFonts w:ascii="Arial" w:hAnsi="Arial" w:cs="Arial"/>
          <w:sz w:val="20"/>
          <w:szCs w:val="20"/>
        </w:rPr>
      </w:pPr>
    </w:p>
    <w:p w:rsidR="00317B3A" w:rsidRDefault="00317B3A" w:rsidP="0070422B">
      <w:pPr>
        <w:pStyle w:val="Odstavekseznama"/>
        <w:numPr>
          <w:ilvl w:val="0"/>
          <w:numId w:val="35"/>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Zavod lahko preneha na podlagi stečaja, če ustanovitelja po zakonu ali </w:t>
      </w:r>
      <w:r w:rsidR="001C34F5" w:rsidRPr="003B2260">
        <w:rPr>
          <w:rFonts w:ascii="Arial" w:hAnsi="Arial" w:cs="Arial"/>
          <w:sz w:val="20"/>
          <w:szCs w:val="20"/>
        </w:rPr>
        <w:t>a</w:t>
      </w:r>
      <w:r w:rsidRPr="003B2260">
        <w:rPr>
          <w:rFonts w:ascii="Arial" w:hAnsi="Arial" w:cs="Arial"/>
          <w:sz w:val="20"/>
          <w:szCs w:val="20"/>
        </w:rPr>
        <w:t>ktu o ustanovitvi nista odgovorna za obveznosti zavoda.</w:t>
      </w:r>
    </w:p>
    <w:p w:rsidR="0070422B" w:rsidRPr="0070422B" w:rsidRDefault="0070422B" w:rsidP="0070422B">
      <w:pPr>
        <w:spacing w:after="0" w:line="260" w:lineRule="exact"/>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V. Viri, način in pogoji pridobivanja sredstev za delo</w:t>
      </w:r>
    </w:p>
    <w:p w:rsidR="0070422B" w:rsidRPr="003B2260" w:rsidRDefault="0070422B"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70422B">
      <w:pPr>
        <w:pStyle w:val="Odstavekseznama"/>
        <w:numPr>
          <w:ilvl w:val="0"/>
          <w:numId w:val="3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Sredstva za delo javnega zavoda </w:t>
      </w:r>
      <w:r w:rsidR="001F369A" w:rsidRPr="003B2260">
        <w:rPr>
          <w:rFonts w:ascii="Arial" w:hAnsi="Arial" w:cs="Arial"/>
          <w:sz w:val="20"/>
          <w:szCs w:val="20"/>
        </w:rPr>
        <w:t>v letih po ustanovitvi za</w:t>
      </w:r>
      <w:r w:rsidRPr="003B2260">
        <w:rPr>
          <w:rFonts w:ascii="Arial" w:hAnsi="Arial" w:cs="Arial"/>
          <w:sz w:val="20"/>
          <w:szCs w:val="20"/>
        </w:rPr>
        <w:t xml:space="preserve">gotavljata ustanovitelja iz svojih proračunov v razmerju Republika Slovenija 5/6 in </w:t>
      </w:r>
      <w:r w:rsidR="008E3B1C">
        <w:rPr>
          <w:rFonts w:ascii="Arial" w:hAnsi="Arial" w:cs="Arial"/>
          <w:sz w:val="20"/>
          <w:szCs w:val="20"/>
        </w:rPr>
        <w:t>O</w:t>
      </w:r>
      <w:r w:rsidRPr="003B2260">
        <w:rPr>
          <w:rFonts w:ascii="Arial" w:hAnsi="Arial" w:cs="Arial"/>
          <w:sz w:val="20"/>
          <w:szCs w:val="20"/>
        </w:rPr>
        <w:t>bčina Vitanje 1/6</w:t>
      </w:r>
      <w:r w:rsidR="003F274F" w:rsidRPr="003B2260">
        <w:rPr>
          <w:rFonts w:ascii="Arial" w:hAnsi="Arial" w:cs="Arial"/>
          <w:sz w:val="20"/>
          <w:szCs w:val="20"/>
        </w:rPr>
        <w:t>,</w:t>
      </w:r>
      <w:r w:rsidRPr="003B2260">
        <w:rPr>
          <w:rFonts w:ascii="Arial" w:hAnsi="Arial" w:cs="Arial"/>
          <w:sz w:val="20"/>
          <w:szCs w:val="20"/>
        </w:rPr>
        <w:t xml:space="preserve"> podrobnosti se določijo s posebno pogodbo o medsebojnih pravicah in obveznostih ustanoviteljev zavoda.</w:t>
      </w:r>
    </w:p>
    <w:p w:rsidR="006C3A6E" w:rsidRPr="003B2260" w:rsidRDefault="006C3A6E" w:rsidP="006C3A6E">
      <w:pPr>
        <w:pStyle w:val="Odstavekseznama"/>
        <w:tabs>
          <w:tab w:val="left" w:pos="284"/>
        </w:tabs>
        <w:spacing w:line="260" w:lineRule="exact"/>
        <w:ind w:left="0"/>
        <w:jc w:val="both"/>
        <w:rPr>
          <w:rFonts w:ascii="Arial" w:hAnsi="Arial" w:cs="Arial"/>
          <w:sz w:val="20"/>
          <w:szCs w:val="20"/>
        </w:rPr>
      </w:pPr>
    </w:p>
    <w:p w:rsidR="00317B3A" w:rsidRPr="003B2260" w:rsidRDefault="00317B3A" w:rsidP="0070422B">
      <w:pPr>
        <w:pStyle w:val="Odstavekseznama"/>
        <w:numPr>
          <w:ilvl w:val="0"/>
          <w:numId w:val="3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Javni zavod lahko pridobiva sredstva tudi iz drugih virov, kot npr.:</w:t>
      </w:r>
    </w:p>
    <w:p w:rsidR="00317B3A" w:rsidRPr="003B2260" w:rsidRDefault="00317B3A" w:rsidP="006C3A6E">
      <w:pPr>
        <w:pStyle w:val="Odstavekseznama"/>
        <w:numPr>
          <w:ilvl w:val="0"/>
          <w:numId w:val="17"/>
        </w:numPr>
        <w:tabs>
          <w:tab w:val="left" w:pos="709"/>
        </w:tabs>
        <w:spacing w:line="260" w:lineRule="exact"/>
        <w:ind w:left="709" w:hanging="567"/>
        <w:contextualSpacing/>
        <w:rPr>
          <w:rFonts w:ascii="Arial" w:hAnsi="Arial" w:cs="Arial"/>
          <w:sz w:val="20"/>
          <w:szCs w:val="20"/>
        </w:rPr>
      </w:pPr>
      <w:r w:rsidRPr="003B2260">
        <w:rPr>
          <w:rFonts w:ascii="Arial" w:hAnsi="Arial" w:cs="Arial"/>
          <w:sz w:val="20"/>
          <w:szCs w:val="20"/>
        </w:rPr>
        <w:t>s prodajo blaga in storitev na trgu,</w:t>
      </w:r>
    </w:p>
    <w:p w:rsidR="00317B3A" w:rsidRPr="003B2260" w:rsidRDefault="00317B3A" w:rsidP="006C3A6E">
      <w:pPr>
        <w:pStyle w:val="Odstavekseznama"/>
        <w:numPr>
          <w:ilvl w:val="0"/>
          <w:numId w:val="17"/>
        </w:numPr>
        <w:tabs>
          <w:tab w:val="left" w:pos="709"/>
        </w:tabs>
        <w:spacing w:line="260" w:lineRule="exact"/>
        <w:ind w:left="709" w:hanging="567"/>
        <w:contextualSpacing/>
        <w:rPr>
          <w:rFonts w:ascii="Arial" w:hAnsi="Arial" w:cs="Arial"/>
          <w:sz w:val="20"/>
          <w:szCs w:val="20"/>
        </w:rPr>
      </w:pPr>
      <w:r w:rsidRPr="003B2260">
        <w:rPr>
          <w:rFonts w:ascii="Arial" w:hAnsi="Arial" w:cs="Arial"/>
          <w:sz w:val="20"/>
          <w:szCs w:val="20"/>
        </w:rPr>
        <w:t>z donacijami, prispevki pokroviteljev, darili,</w:t>
      </w:r>
    </w:p>
    <w:p w:rsidR="00317B3A" w:rsidRDefault="00317B3A" w:rsidP="006C3A6E">
      <w:pPr>
        <w:pStyle w:val="Odstavekseznama"/>
        <w:numPr>
          <w:ilvl w:val="0"/>
          <w:numId w:val="17"/>
        </w:numPr>
        <w:tabs>
          <w:tab w:val="left" w:pos="709"/>
        </w:tabs>
        <w:spacing w:line="260" w:lineRule="exact"/>
        <w:ind w:left="709" w:hanging="567"/>
        <w:contextualSpacing/>
        <w:rPr>
          <w:rFonts w:ascii="Arial" w:hAnsi="Arial" w:cs="Arial"/>
          <w:sz w:val="20"/>
          <w:szCs w:val="20"/>
        </w:rPr>
      </w:pPr>
      <w:r w:rsidRPr="003B2260">
        <w:rPr>
          <w:rFonts w:ascii="Arial" w:hAnsi="Arial" w:cs="Arial"/>
          <w:sz w:val="20"/>
          <w:szCs w:val="20"/>
        </w:rPr>
        <w:t xml:space="preserve">iz drugih virov, v skladu z zakonom in drugimi predpisi. </w:t>
      </w:r>
    </w:p>
    <w:p w:rsidR="006C3A6E" w:rsidRPr="003B2260" w:rsidRDefault="006C3A6E" w:rsidP="006C3A6E">
      <w:pPr>
        <w:pStyle w:val="Odstavekseznama"/>
        <w:tabs>
          <w:tab w:val="left" w:pos="284"/>
        </w:tabs>
        <w:spacing w:line="260" w:lineRule="exact"/>
        <w:ind w:left="0"/>
        <w:contextualSpacing/>
        <w:rPr>
          <w:rFonts w:ascii="Arial" w:hAnsi="Arial" w:cs="Arial"/>
          <w:sz w:val="20"/>
          <w:szCs w:val="20"/>
        </w:rPr>
      </w:pPr>
    </w:p>
    <w:p w:rsidR="00317B3A" w:rsidRPr="003B2260" w:rsidRDefault="00317B3A" w:rsidP="0070422B">
      <w:pPr>
        <w:pStyle w:val="Odstavekseznama"/>
        <w:numPr>
          <w:ilvl w:val="0"/>
          <w:numId w:val="36"/>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lastRenderedPageBreak/>
        <w:t>Stroške upravljanja in vzdrževanja premoženja nosi zavod sam, Republika Slovenija za ta namen sredstev zavodu ne bo zagotavljala.</w:t>
      </w:r>
    </w:p>
    <w:p w:rsidR="006C3A6E" w:rsidRDefault="006C3A6E" w:rsidP="003B2260">
      <w:pPr>
        <w:spacing w:after="0" w:line="260" w:lineRule="exact"/>
        <w:ind w:left="284" w:hanging="284"/>
        <w:jc w:val="center"/>
        <w:rPr>
          <w:rFonts w:ascii="Arial" w:hAnsi="Arial" w:cs="Arial"/>
          <w:b/>
          <w:bCs/>
          <w:sz w:val="20"/>
          <w:szCs w:val="20"/>
        </w:rPr>
      </w:pPr>
    </w:p>
    <w:p w:rsidR="006C3A6E" w:rsidRDefault="006C3A6E" w:rsidP="003B2260">
      <w:pPr>
        <w:spacing w:after="0" w:line="260" w:lineRule="exact"/>
        <w:ind w:left="284" w:hanging="284"/>
        <w:jc w:val="center"/>
        <w:rPr>
          <w:rFonts w:ascii="Arial" w:hAnsi="Arial" w:cs="Arial"/>
          <w:b/>
          <w:bCs/>
          <w:sz w:val="20"/>
          <w:szCs w:val="20"/>
        </w:rPr>
      </w:pPr>
    </w:p>
    <w:p w:rsidR="00317B3A" w:rsidRDefault="00317B3A" w:rsidP="003B2260">
      <w:pPr>
        <w:spacing w:after="0" w:line="260" w:lineRule="exact"/>
        <w:ind w:left="284" w:hanging="284"/>
        <w:jc w:val="center"/>
        <w:rPr>
          <w:rFonts w:ascii="Arial" w:hAnsi="Arial" w:cs="Arial"/>
          <w:b/>
          <w:bCs/>
          <w:sz w:val="20"/>
          <w:szCs w:val="20"/>
        </w:rPr>
      </w:pPr>
      <w:r w:rsidRPr="003B2260">
        <w:rPr>
          <w:rFonts w:ascii="Arial" w:hAnsi="Arial" w:cs="Arial"/>
          <w:b/>
          <w:bCs/>
          <w:sz w:val="20"/>
          <w:szCs w:val="20"/>
        </w:rPr>
        <w:t>VI. Odgovornost ustanovitelja za obveznosti zavoda</w:t>
      </w:r>
    </w:p>
    <w:p w:rsidR="006C3A6E" w:rsidRPr="003B2260" w:rsidRDefault="006C3A6E" w:rsidP="003B2260">
      <w:pPr>
        <w:spacing w:after="0" w:line="260" w:lineRule="exact"/>
        <w:ind w:left="284" w:hanging="284"/>
        <w:jc w:val="center"/>
        <w:rPr>
          <w:rFonts w:ascii="Arial" w:hAnsi="Arial" w:cs="Arial"/>
          <w:b/>
          <w:bCs/>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Republika Slovenija ne</w:t>
      </w:r>
      <w:r w:rsidR="00DC4950" w:rsidRPr="003B2260">
        <w:rPr>
          <w:rFonts w:ascii="Arial" w:hAnsi="Arial" w:cs="Arial"/>
          <w:sz w:val="20"/>
          <w:szCs w:val="20"/>
        </w:rPr>
        <w:t xml:space="preserve"> odgovarja za nobene obveznosti</w:t>
      </w:r>
      <w:r w:rsidRPr="003B2260">
        <w:rPr>
          <w:rFonts w:ascii="Arial" w:hAnsi="Arial" w:cs="Arial"/>
          <w:sz w:val="20"/>
          <w:szCs w:val="20"/>
        </w:rPr>
        <w:t xml:space="preserve"> Javnega zavoda kulturno središče Evropskih vesoljskih tehnologij</w:t>
      </w:r>
      <w:r w:rsidR="00DC4950" w:rsidRPr="003B2260">
        <w:rPr>
          <w:rFonts w:ascii="Arial" w:hAnsi="Arial" w:cs="Arial"/>
          <w:sz w:val="20"/>
          <w:szCs w:val="20"/>
        </w:rPr>
        <w:t>,</w:t>
      </w:r>
      <w:r w:rsidRPr="003B2260">
        <w:rPr>
          <w:rFonts w:ascii="Arial" w:hAnsi="Arial" w:cs="Arial"/>
          <w:sz w:val="20"/>
          <w:szCs w:val="20"/>
        </w:rPr>
        <w:t xml:space="preserve"> ustanovljenega z Odlokom o ustanovitvi Javnega zavoda kulturno središče Evropskih vesoljskih tehnologij št. 9000-007/2013-006 z dne 28. 11. 2013 (Uradno gla</w:t>
      </w:r>
      <w:r w:rsidR="0082234B" w:rsidRPr="003B2260">
        <w:rPr>
          <w:rFonts w:ascii="Arial" w:hAnsi="Arial" w:cs="Arial"/>
          <w:sz w:val="20"/>
          <w:szCs w:val="20"/>
        </w:rPr>
        <w:t>silo slovenskih občin, št. 54/</w:t>
      </w:r>
      <w:r w:rsidRPr="003B2260">
        <w:rPr>
          <w:rFonts w:ascii="Arial" w:hAnsi="Arial" w:cs="Arial"/>
          <w:sz w:val="20"/>
          <w:szCs w:val="20"/>
        </w:rPr>
        <w:t>13), ki so nastale pred vp</w:t>
      </w:r>
      <w:r w:rsidR="00E161D3" w:rsidRPr="003B2260">
        <w:rPr>
          <w:rFonts w:ascii="Arial" w:hAnsi="Arial" w:cs="Arial"/>
          <w:sz w:val="20"/>
          <w:szCs w:val="20"/>
        </w:rPr>
        <w:t xml:space="preserve">isom tega </w:t>
      </w:r>
      <w:r w:rsidR="00956A95" w:rsidRPr="003B2260">
        <w:rPr>
          <w:rFonts w:ascii="Arial" w:hAnsi="Arial" w:cs="Arial"/>
          <w:sz w:val="20"/>
          <w:szCs w:val="20"/>
        </w:rPr>
        <w:t>a</w:t>
      </w:r>
      <w:r w:rsidR="00E161D3" w:rsidRPr="003B2260">
        <w:rPr>
          <w:rFonts w:ascii="Arial" w:hAnsi="Arial" w:cs="Arial"/>
          <w:sz w:val="20"/>
          <w:szCs w:val="20"/>
        </w:rPr>
        <w:t>kta v sodni regist</w:t>
      </w:r>
      <w:r w:rsidR="0082234B" w:rsidRPr="003B2260">
        <w:rPr>
          <w:rFonts w:ascii="Arial" w:hAnsi="Arial" w:cs="Arial"/>
          <w:sz w:val="20"/>
          <w:szCs w:val="20"/>
        </w:rPr>
        <w:t>er;</w:t>
      </w:r>
      <w:r w:rsidR="00DC4950" w:rsidRPr="003B2260">
        <w:rPr>
          <w:rFonts w:ascii="Arial" w:hAnsi="Arial" w:cs="Arial"/>
          <w:sz w:val="20"/>
          <w:szCs w:val="20"/>
        </w:rPr>
        <w:t xml:space="preserve"> za te obveznosti odgovarja O</w:t>
      </w:r>
      <w:r w:rsidR="00E161D3" w:rsidRPr="003B2260">
        <w:rPr>
          <w:rFonts w:ascii="Arial" w:hAnsi="Arial" w:cs="Arial"/>
          <w:sz w:val="20"/>
          <w:szCs w:val="20"/>
        </w:rPr>
        <w:t>bčina Vitanje.</w:t>
      </w:r>
    </w:p>
    <w:p w:rsidR="006C3A6E" w:rsidRDefault="006C3A6E" w:rsidP="003B2260">
      <w:pPr>
        <w:spacing w:after="0" w:line="260" w:lineRule="exact"/>
        <w:jc w:val="both"/>
        <w:rPr>
          <w:rFonts w:ascii="Arial" w:hAnsi="Arial" w:cs="Arial"/>
          <w:sz w:val="20"/>
          <w:szCs w:val="20"/>
        </w:rPr>
      </w:pPr>
    </w:p>
    <w:p w:rsidR="006C3A6E" w:rsidRPr="003B2260" w:rsidRDefault="006C3A6E" w:rsidP="003B2260">
      <w:pPr>
        <w:spacing w:after="0" w:line="260" w:lineRule="exact"/>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VII. Način razpolaganja s presežkom prihodkov nad odhodki in način kritja primanjkljaja sredstev za delo zavoda</w:t>
      </w:r>
    </w:p>
    <w:p w:rsidR="006C3A6E" w:rsidRPr="003B2260" w:rsidRDefault="006C3A6E"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6C3A6E">
      <w:pPr>
        <w:pStyle w:val="Odstavekseznama"/>
        <w:numPr>
          <w:ilvl w:val="0"/>
          <w:numId w:val="37"/>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Presežki prihodkov nad odhodki se porabijo v skladu s 5. členom Zakona o fiskalnem pravilu (Uradni list RS</w:t>
      </w:r>
      <w:r w:rsidR="00435F3D" w:rsidRPr="003B2260">
        <w:rPr>
          <w:rFonts w:ascii="Arial" w:hAnsi="Arial" w:cs="Arial"/>
          <w:sz w:val="20"/>
          <w:szCs w:val="20"/>
        </w:rPr>
        <w:t xml:space="preserve">, </w:t>
      </w:r>
      <w:r w:rsidRPr="003B2260">
        <w:rPr>
          <w:rFonts w:ascii="Arial" w:hAnsi="Arial" w:cs="Arial"/>
          <w:sz w:val="20"/>
          <w:szCs w:val="20"/>
        </w:rPr>
        <w:t xml:space="preserve">št. 55/15). </w:t>
      </w:r>
    </w:p>
    <w:p w:rsidR="006C3A6E" w:rsidRPr="003B2260" w:rsidRDefault="006C3A6E" w:rsidP="006C3A6E">
      <w:pPr>
        <w:pStyle w:val="Odstavekseznama"/>
        <w:tabs>
          <w:tab w:val="left" w:pos="284"/>
        </w:tabs>
        <w:spacing w:line="260" w:lineRule="exact"/>
        <w:ind w:left="0"/>
        <w:jc w:val="both"/>
        <w:rPr>
          <w:rFonts w:ascii="Arial" w:hAnsi="Arial" w:cs="Arial"/>
          <w:sz w:val="20"/>
          <w:szCs w:val="20"/>
        </w:rPr>
      </w:pPr>
    </w:p>
    <w:p w:rsidR="00317B3A" w:rsidRPr="003B2260" w:rsidRDefault="00317B3A" w:rsidP="006C3A6E">
      <w:pPr>
        <w:pStyle w:val="Odstavekseznama"/>
        <w:numPr>
          <w:ilvl w:val="0"/>
          <w:numId w:val="37"/>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O načinu in višini pokrivanja primanjkljaja, ki ga ni mogoče pokriti iz drugih razpoložljivih sredstev zavoda</w:t>
      </w:r>
      <w:r w:rsidR="00DC4950" w:rsidRPr="003B2260">
        <w:rPr>
          <w:rFonts w:ascii="Arial" w:hAnsi="Arial" w:cs="Arial"/>
          <w:sz w:val="20"/>
          <w:szCs w:val="20"/>
        </w:rPr>
        <w:t>,</w:t>
      </w:r>
      <w:r w:rsidRPr="003B2260">
        <w:rPr>
          <w:rFonts w:ascii="Arial" w:hAnsi="Arial" w:cs="Arial"/>
          <w:sz w:val="20"/>
          <w:szCs w:val="20"/>
        </w:rPr>
        <w:t xml:space="preserve"> odločata ustanovitelja na predlog direktorja po predhodnem mnenju sveta zavoda.</w:t>
      </w:r>
    </w:p>
    <w:p w:rsidR="006C3A6E" w:rsidRDefault="006C3A6E" w:rsidP="003B2260">
      <w:pPr>
        <w:spacing w:after="0" w:line="260" w:lineRule="exact"/>
        <w:jc w:val="center"/>
        <w:rPr>
          <w:rFonts w:ascii="Arial" w:hAnsi="Arial" w:cs="Arial"/>
          <w:b/>
          <w:bCs/>
          <w:sz w:val="20"/>
          <w:szCs w:val="20"/>
        </w:rPr>
      </w:pPr>
    </w:p>
    <w:p w:rsidR="006C3A6E" w:rsidRDefault="006C3A6E"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VIII. Pravice, obveznosti in odgovornosti zavoda v pravnem prometu</w:t>
      </w:r>
    </w:p>
    <w:p w:rsidR="006C3A6E" w:rsidRPr="003B2260" w:rsidRDefault="006C3A6E"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6C3A6E">
      <w:pPr>
        <w:pStyle w:val="Odstavekseznama"/>
        <w:numPr>
          <w:ilvl w:val="0"/>
          <w:numId w:val="38"/>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odgovarja za svoje obveznosti s sredst</w:t>
      </w:r>
      <w:r w:rsidR="008C25C3" w:rsidRPr="003B2260">
        <w:rPr>
          <w:rFonts w:ascii="Arial" w:hAnsi="Arial" w:cs="Arial"/>
          <w:sz w:val="20"/>
          <w:szCs w:val="20"/>
        </w:rPr>
        <w:t>vi, s katerimi lahko razpolaga.</w:t>
      </w:r>
    </w:p>
    <w:p w:rsidR="006C3A6E" w:rsidRPr="003B2260" w:rsidRDefault="006C3A6E" w:rsidP="006C3A6E">
      <w:pPr>
        <w:pStyle w:val="Odstavekseznama"/>
        <w:tabs>
          <w:tab w:val="left" w:pos="284"/>
        </w:tabs>
        <w:spacing w:line="260" w:lineRule="exact"/>
        <w:ind w:left="0"/>
        <w:jc w:val="both"/>
        <w:rPr>
          <w:rFonts w:ascii="Arial" w:hAnsi="Arial" w:cs="Arial"/>
          <w:sz w:val="20"/>
          <w:szCs w:val="20"/>
        </w:rPr>
      </w:pPr>
    </w:p>
    <w:p w:rsidR="00317B3A" w:rsidRPr="003B2260" w:rsidRDefault="00317B3A" w:rsidP="006C3A6E">
      <w:pPr>
        <w:pStyle w:val="Odstavekseznama"/>
        <w:numPr>
          <w:ilvl w:val="0"/>
          <w:numId w:val="38"/>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odgovarja za zakonito in dobro gospodarjenje s sredstvi, namenjenimi za izvajanje dejavnosti</w:t>
      </w:r>
      <w:r w:rsidR="00DC4950" w:rsidRPr="003B2260">
        <w:rPr>
          <w:rFonts w:ascii="Arial" w:hAnsi="Arial" w:cs="Arial"/>
          <w:sz w:val="20"/>
          <w:szCs w:val="20"/>
        </w:rPr>
        <w:t>,</w:t>
      </w:r>
      <w:r w:rsidRPr="003B2260">
        <w:rPr>
          <w:rFonts w:ascii="Arial" w:hAnsi="Arial" w:cs="Arial"/>
          <w:sz w:val="20"/>
          <w:szCs w:val="20"/>
        </w:rPr>
        <w:t xml:space="preserve"> ter za upravljanje s sredstvi, ki so last ustanoviteljev.</w:t>
      </w:r>
    </w:p>
    <w:p w:rsidR="006C3A6E" w:rsidRDefault="006C3A6E" w:rsidP="003B2260">
      <w:pPr>
        <w:spacing w:after="0" w:line="260" w:lineRule="exact"/>
        <w:jc w:val="center"/>
        <w:rPr>
          <w:rFonts w:ascii="Arial" w:hAnsi="Arial" w:cs="Arial"/>
          <w:b/>
          <w:bCs/>
          <w:sz w:val="20"/>
          <w:szCs w:val="20"/>
        </w:rPr>
      </w:pPr>
    </w:p>
    <w:p w:rsidR="006C3A6E" w:rsidRDefault="006C3A6E"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IX. Medsebojne pravice in obveznosti ustanoviteljev in zavoda</w:t>
      </w:r>
    </w:p>
    <w:p w:rsidR="006C3A6E" w:rsidRPr="003B2260" w:rsidRDefault="006C3A6E"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6C3A6E" w:rsidRDefault="006C3A6E"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Pravice in obveznosti ustanoviteljev</w:t>
      </w:r>
    </w:p>
    <w:p w:rsidR="006C3A6E" w:rsidRPr="003B2260" w:rsidRDefault="006C3A6E" w:rsidP="003B2260">
      <w:pPr>
        <w:spacing w:after="0" w:line="260" w:lineRule="exact"/>
        <w:jc w:val="center"/>
        <w:rPr>
          <w:rFonts w:ascii="Arial" w:hAnsi="Arial" w:cs="Arial"/>
          <w:sz w:val="20"/>
          <w:szCs w:val="20"/>
        </w:rPr>
      </w:pPr>
    </w:p>
    <w:p w:rsidR="00317B3A" w:rsidRPr="003B2260" w:rsidRDefault="00317B3A" w:rsidP="006C3A6E">
      <w:pPr>
        <w:pStyle w:val="Odstavekseznama"/>
        <w:numPr>
          <w:ilvl w:val="0"/>
          <w:numId w:val="39"/>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Ustanovitelja imata do zavoda naslednje pravice in obveznosti:</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ugotavljata ustreznost programa dela in finančnega načrta zavoda, </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spremljata skladnost porabe sredstev z letnim programom dela in finančnim načrtom,</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odločata o statusnih spremembah, </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dajeta soglasje k spremembam ali razširitvam dejavnosti, </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dajeta soglasje k statutu zavoda,</w:t>
      </w:r>
    </w:p>
    <w:p w:rsidR="00591382" w:rsidRPr="003B2260" w:rsidRDefault="00591382"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imenujeta člane v svet zavoda in odločata o njihovi razrešitvi pred potekom mandata,</w:t>
      </w:r>
    </w:p>
    <w:p w:rsidR="00317B3A" w:rsidRPr="003B2260"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 xml:space="preserve">opravljata druge zadeve v skladu </w:t>
      </w:r>
      <w:r w:rsidR="008E3B1C">
        <w:rPr>
          <w:rFonts w:ascii="Arial" w:hAnsi="Arial" w:cs="Arial"/>
          <w:sz w:val="20"/>
          <w:szCs w:val="20"/>
        </w:rPr>
        <w:t>s tem aktom in drugimi predpisi,</w:t>
      </w:r>
    </w:p>
    <w:p w:rsidR="00317B3A" w:rsidRDefault="00317B3A" w:rsidP="006C3A6E">
      <w:pPr>
        <w:pStyle w:val="Odstavekseznama"/>
        <w:numPr>
          <w:ilvl w:val="0"/>
          <w:numId w:val="43"/>
        </w:numPr>
        <w:tabs>
          <w:tab w:val="left" w:pos="709"/>
        </w:tabs>
        <w:spacing w:line="260" w:lineRule="exact"/>
        <w:ind w:left="709" w:hanging="567"/>
        <w:contextualSpacing/>
        <w:jc w:val="both"/>
        <w:rPr>
          <w:rFonts w:ascii="Arial" w:hAnsi="Arial" w:cs="Arial"/>
          <w:sz w:val="20"/>
          <w:szCs w:val="20"/>
        </w:rPr>
      </w:pPr>
      <w:r w:rsidRPr="003B2260">
        <w:rPr>
          <w:rFonts w:ascii="Arial" w:hAnsi="Arial" w:cs="Arial"/>
          <w:sz w:val="20"/>
          <w:szCs w:val="20"/>
        </w:rPr>
        <w:t>dajeta soglasje o ustreznosti programa dela in finančnega načrta zavoda.</w:t>
      </w:r>
    </w:p>
    <w:p w:rsidR="006C3A6E" w:rsidRPr="003B2260" w:rsidRDefault="006C3A6E" w:rsidP="006C3A6E">
      <w:pPr>
        <w:pStyle w:val="Odstavekseznama"/>
        <w:tabs>
          <w:tab w:val="left" w:pos="709"/>
        </w:tabs>
        <w:spacing w:line="260" w:lineRule="exact"/>
        <w:ind w:left="709"/>
        <w:contextualSpacing/>
        <w:jc w:val="both"/>
        <w:rPr>
          <w:rFonts w:ascii="Arial" w:hAnsi="Arial" w:cs="Arial"/>
          <w:sz w:val="20"/>
          <w:szCs w:val="20"/>
        </w:rPr>
      </w:pPr>
    </w:p>
    <w:p w:rsidR="00317B3A" w:rsidRDefault="00317B3A" w:rsidP="006C3A6E">
      <w:pPr>
        <w:pStyle w:val="Odstavekseznama"/>
        <w:numPr>
          <w:ilvl w:val="0"/>
          <w:numId w:val="39"/>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Ustanovitelja za obveznosti zavoda, ki nastanejo pri izvajanju</w:t>
      </w:r>
      <w:r w:rsidR="00D91265" w:rsidRPr="003B2260">
        <w:rPr>
          <w:rFonts w:ascii="Arial" w:hAnsi="Arial" w:cs="Arial"/>
          <w:sz w:val="20"/>
          <w:szCs w:val="20"/>
        </w:rPr>
        <w:t xml:space="preserve"> dejavnosti iz prvega odstavka 3</w:t>
      </w:r>
      <w:r w:rsidRPr="003B2260">
        <w:rPr>
          <w:rFonts w:ascii="Arial" w:hAnsi="Arial" w:cs="Arial"/>
          <w:sz w:val="20"/>
          <w:szCs w:val="20"/>
        </w:rPr>
        <w:t>.</w:t>
      </w:r>
      <w:r w:rsidR="006C3A6E">
        <w:rPr>
          <w:rFonts w:ascii="Arial" w:hAnsi="Arial" w:cs="Arial"/>
          <w:sz w:val="20"/>
          <w:szCs w:val="20"/>
        </w:rPr>
        <w:t> </w:t>
      </w:r>
      <w:r w:rsidRPr="003B2260">
        <w:rPr>
          <w:rFonts w:ascii="Arial" w:hAnsi="Arial" w:cs="Arial"/>
          <w:sz w:val="20"/>
          <w:szCs w:val="20"/>
        </w:rPr>
        <w:t>člena tega akta</w:t>
      </w:r>
      <w:r w:rsidR="006D42F0" w:rsidRPr="003B2260">
        <w:rPr>
          <w:rFonts w:ascii="Arial" w:hAnsi="Arial" w:cs="Arial"/>
          <w:sz w:val="20"/>
          <w:szCs w:val="20"/>
        </w:rPr>
        <w:t>,</w:t>
      </w:r>
      <w:r w:rsidRPr="003B2260">
        <w:rPr>
          <w:rFonts w:ascii="Arial" w:hAnsi="Arial" w:cs="Arial"/>
          <w:sz w:val="20"/>
          <w:szCs w:val="20"/>
        </w:rPr>
        <w:t xml:space="preserve"> odgovarjata subsidiarno in omejeno glede na razmerje </w:t>
      </w:r>
      <w:r w:rsidR="00767FC2" w:rsidRPr="003B2260">
        <w:rPr>
          <w:rFonts w:ascii="Arial" w:hAnsi="Arial" w:cs="Arial"/>
          <w:sz w:val="20"/>
          <w:szCs w:val="20"/>
        </w:rPr>
        <w:t xml:space="preserve">ustanoviteljskih deležev in </w:t>
      </w:r>
      <w:r w:rsidRPr="003B2260">
        <w:rPr>
          <w:rFonts w:ascii="Arial" w:hAnsi="Arial" w:cs="Arial"/>
          <w:sz w:val="20"/>
          <w:szCs w:val="20"/>
        </w:rPr>
        <w:t>višin</w:t>
      </w:r>
      <w:r w:rsidR="00970A78" w:rsidRPr="003B2260">
        <w:rPr>
          <w:rFonts w:ascii="Arial" w:hAnsi="Arial" w:cs="Arial"/>
          <w:sz w:val="20"/>
          <w:szCs w:val="20"/>
        </w:rPr>
        <w:t>o</w:t>
      </w:r>
      <w:r w:rsidRPr="003B2260">
        <w:rPr>
          <w:rFonts w:ascii="Arial" w:hAnsi="Arial" w:cs="Arial"/>
          <w:sz w:val="20"/>
          <w:szCs w:val="20"/>
        </w:rPr>
        <w:t xml:space="preserve"> sredstev, ki so v proračunih ustanoviteljev </w:t>
      </w:r>
      <w:r w:rsidR="00767FC2" w:rsidRPr="003B2260">
        <w:rPr>
          <w:rFonts w:ascii="Arial" w:hAnsi="Arial" w:cs="Arial"/>
          <w:sz w:val="20"/>
          <w:szCs w:val="20"/>
        </w:rPr>
        <w:t xml:space="preserve">predvidena </w:t>
      </w:r>
      <w:r w:rsidRPr="003B2260">
        <w:rPr>
          <w:rFonts w:ascii="Arial" w:hAnsi="Arial" w:cs="Arial"/>
          <w:sz w:val="20"/>
          <w:szCs w:val="20"/>
        </w:rPr>
        <w:t>za op</w:t>
      </w:r>
      <w:r w:rsidR="004D4D1A" w:rsidRPr="003B2260">
        <w:rPr>
          <w:rFonts w:ascii="Arial" w:hAnsi="Arial" w:cs="Arial"/>
          <w:sz w:val="20"/>
          <w:szCs w:val="20"/>
        </w:rPr>
        <w:t xml:space="preserve">ravljanje dejavnosti zavoda in </w:t>
      </w:r>
      <w:r w:rsidRPr="003B2260">
        <w:rPr>
          <w:rFonts w:ascii="Arial" w:hAnsi="Arial" w:cs="Arial"/>
          <w:sz w:val="20"/>
          <w:szCs w:val="20"/>
        </w:rPr>
        <w:t>kot je določeno v prvem odstavku 17. člena tega akta.</w:t>
      </w:r>
    </w:p>
    <w:p w:rsidR="006C3A6E" w:rsidRDefault="006C3A6E" w:rsidP="006C3A6E">
      <w:pPr>
        <w:tabs>
          <w:tab w:val="left" w:pos="142"/>
          <w:tab w:val="left" w:pos="284"/>
        </w:tabs>
        <w:spacing w:line="260" w:lineRule="exact"/>
        <w:jc w:val="both"/>
        <w:rPr>
          <w:rFonts w:ascii="Arial" w:hAnsi="Arial" w:cs="Arial"/>
          <w:sz w:val="20"/>
          <w:szCs w:val="20"/>
        </w:rPr>
      </w:pPr>
    </w:p>
    <w:p w:rsidR="006C3A6E" w:rsidRDefault="006C3A6E" w:rsidP="006C3A6E">
      <w:pPr>
        <w:tabs>
          <w:tab w:val="left" w:pos="142"/>
          <w:tab w:val="left" w:pos="284"/>
        </w:tabs>
        <w:spacing w:line="260" w:lineRule="exact"/>
        <w:jc w:val="both"/>
        <w:rPr>
          <w:rFonts w:ascii="Arial" w:hAnsi="Arial" w:cs="Arial"/>
          <w:sz w:val="20"/>
          <w:szCs w:val="20"/>
        </w:rPr>
      </w:pPr>
    </w:p>
    <w:p w:rsidR="006C3A6E" w:rsidRPr="006C3A6E" w:rsidRDefault="006C3A6E" w:rsidP="006C3A6E">
      <w:pPr>
        <w:tabs>
          <w:tab w:val="left" w:pos="142"/>
          <w:tab w:val="left" w:pos="284"/>
        </w:tabs>
        <w:spacing w:line="260" w:lineRule="exact"/>
        <w:jc w:val="both"/>
        <w:rPr>
          <w:rFonts w:ascii="Arial" w:hAnsi="Arial" w:cs="Arial"/>
          <w:sz w:val="20"/>
          <w:szCs w:val="20"/>
        </w:rPr>
      </w:pPr>
    </w:p>
    <w:p w:rsidR="006C3A6E" w:rsidRDefault="006C3A6E" w:rsidP="006C3A6E">
      <w:pPr>
        <w:pStyle w:val="Odstavekseznama"/>
        <w:tabs>
          <w:tab w:val="left" w:pos="142"/>
          <w:tab w:val="left" w:pos="284"/>
        </w:tabs>
        <w:spacing w:line="260" w:lineRule="exact"/>
        <w:ind w:left="0"/>
        <w:jc w:val="both"/>
        <w:rPr>
          <w:rFonts w:ascii="Arial" w:hAnsi="Arial" w:cs="Arial"/>
          <w:sz w:val="20"/>
          <w:szCs w:val="20"/>
        </w:rPr>
      </w:pPr>
    </w:p>
    <w:p w:rsidR="006C3A6E" w:rsidRPr="003B2260" w:rsidRDefault="006C3A6E" w:rsidP="006C3A6E">
      <w:pPr>
        <w:pStyle w:val="Odstavekseznama"/>
        <w:tabs>
          <w:tab w:val="left" w:pos="142"/>
          <w:tab w:val="left" w:pos="284"/>
        </w:tabs>
        <w:spacing w:line="260" w:lineRule="exact"/>
        <w:ind w:left="0"/>
        <w:jc w:val="both"/>
        <w:rPr>
          <w:rFonts w:ascii="Arial" w:hAnsi="Arial" w:cs="Arial"/>
          <w:sz w:val="20"/>
          <w:szCs w:val="20"/>
        </w:rPr>
      </w:pPr>
    </w:p>
    <w:p w:rsidR="00317B3A" w:rsidRDefault="00317B3A" w:rsidP="006C3A6E">
      <w:pPr>
        <w:pStyle w:val="Odstavekseznama"/>
        <w:numPr>
          <w:ilvl w:val="0"/>
          <w:numId w:val="39"/>
        </w:numPr>
        <w:tabs>
          <w:tab w:val="left" w:pos="142"/>
          <w:tab w:val="left" w:pos="284"/>
        </w:tabs>
        <w:spacing w:line="260" w:lineRule="exact"/>
        <w:ind w:left="0" w:firstLine="0"/>
        <w:jc w:val="both"/>
        <w:rPr>
          <w:rFonts w:ascii="Arial" w:hAnsi="Arial" w:cs="Arial"/>
          <w:sz w:val="20"/>
          <w:szCs w:val="20"/>
        </w:rPr>
      </w:pPr>
      <w:r w:rsidRPr="003B2260">
        <w:rPr>
          <w:rFonts w:ascii="Arial" w:hAnsi="Arial" w:cs="Arial"/>
          <w:sz w:val="20"/>
          <w:szCs w:val="20"/>
        </w:rPr>
        <w:t>Za obveznosti zavoda iz naslova opravljanja drugih dejavnosti ustanovitelja ne odgovarjata.</w:t>
      </w:r>
    </w:p>
    <w:p w:rsidR="006C3A6E" w:rsidRPr="006C3A6E" w:rsidRDefault="006C3A6E" w:rsidP="006C3A6E">
      <w:pPr>
        <w:tabs>
          <w:tab w:val="left" w:pos="142"/>
          <w:tab w:val="left" w:pos="284"/>
        </w:tabs>
        <w:spacing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6C3A6E" w:rsidRDefault="006C3A6E" w:rsidP="003B2260">
      <w:pPr>
        <w:spacing w:after="0" w:line="260" w:lineRule="exact"/>
        <w:jc w:val="center"/>
        <w:rPr>
          <w:rFonts w:ascii="Arial" w:hAnsi="Arial" w:cs="Arial"/>
          <w:b/>
          <w:bCs/>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Pravice in obveznosti zavoda</w:t>
      </w:r>
    </w:p>
    <w:p w:rsidR="006C3A6E" w:rsidRPr="003B2260" w:rsidRDefault="006C3A6E" w:rsidP="003B2260">
      <w:pPr>
        <w:spacing w:after="0" w:line="260" w:lineRule="exact"/>
        <w:jc w:val="center"/>
        <w:rPr>
          <w:rFonts w:ascii="Arial" w:hAnsi="Arial" w:cs="Arial"/>
          <w:sz w:val="20"/>
          <w:szCs w:val="20"/>
        </w:rPr>
      </w:pPr>
    </w:p>
    <w:p w:rsidR="00317B3A" w:rsidRPr="003B2260" w:rsidRDefault="00317B3A" w:rsidP="002E1359">
      <w:pPr>
        <w:pStyle w:val="Odstavekseznama"/>
        <w:numPr>
          <w:ilvl w:val="0"/>
          <w:numId w:val="4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je dolžan ustanoviteljema:</w:t>
      </w:r>
    </w:p>
    <w:p w:rsidR="00317B3A" w:rsidRPr="003B2260" w:rsidRDefault="00317B3A" w:rsidP="006C3A6E">
      <w:pPr>
        <w:pStyle w:val="Odstavekseznama"/>
        <w:numPr>
          <w:ilvl w:val="0"/>
          <w:numId w:val="49"/>
        </w:numPr>
        <w:spacing w:line="260" w:lineRule="exact"/>
        <w:ind w:left="709" w:hanging="709"/>
        <w:contextualSpacing/>
        <w:jc w:val="both"/>
        <w:rPr>
          <w:rFonts w:ascii="Arial" w:hAnsi="Arial" w:cs="Arial"/>
          <w:sz w:val="20"/>
          <w:szCs w:val="20"/>
        </w:rPr>
      </w:pPr>
      <w:r w:rsidRPr="003B2260">
        <w:rPr>
          <w:rFonts w:ascii="Arial" w:hAnsi="Arial" w:cs="Arial"/>
          <w:sz w:val="20"/>
          <w:szCs w:val="20"/>
        </w:rPr>
        <w:t>vsako leto poročati o izvrševanju letnega pro</w:t>
      </w:r>
      <w:r w:rsidR="00172446" w:rsidRPr="003B2260">
        <w:rPr>
          <w:rFonts w:ascii="Arial" w:hAnsi="Arial" w:cs="Arial"/>
          <w:sz w:val="20"/>
          <w:szCs w:val="20"/>
        </w:rPr>
        <w:t>grama dela in finančnega načrta</w:t>
      </w:r>
      <w:r w:rsidRPr="003B2260">
        <w:rPr>
          <w:rFonts w:ascii="Arial" w:hAnsi="Arial" w:cs="Arial"/>
          <w:sz w:val="20"/>
          <w:szCs w:val="20"/>
        </w:rPr>
        <w:t xml:space="preserve"> ter najkasneje do konca meseca februarja predložiti letno poročilo, </w:t>
      </w:r>
    </w:p>
    <w:p w:rsidR="00317B3A" w:rsidRPr="003B2260" w:rsidRDefault="00DC4950" w:rsidP="006C3A6E">
      <w:pPr>
        <w:pStyle w:val="Odstavekseznama"/>
        <w:numPr>
          <w:ilvl w:val="0"/>
          <w:numId w:val="49"/>
        </w:numPr>
        <w:spacing w:line="260" w:lineRule="exact"/>
        <w:ind w:left="709" w:hanging="709"/>
        <w:contextualSpacing/>
        <w:jc w:val="both"/>
        <w:rPr>
          <w:rFonts w:ascii="Arial" w:hAnsi="Arial" w:cs="Arial"/>
          <w:sz w:val="20"/>
          <w:szCs w:val="20"/>
        </w:rPr>
      </w:pPr>
      <w:r w:rsidRPr="003B2260">
        <w:rPr>
          <w:rFonts w:ascii="Arial" w:hAnsi="Arial" w:cs="Arial"/>
          <w:sz w:val="20"/>
          <w:szCs w:val="20"/>
        </w:rPr>
        <w:t>vsako leto</w:t>
      </w:r>
      <w:r w:rsidR="00317B3A" w:rsidRPr="003B2260">
        <w:rPr>
          <w:rFonts w:ascii="Arial" w:hAnsi="Arial" w:cs="Arial"/>
          <w:sz w:val="20"/>
          <w:szCs w:val="20"/>
        </w:rPr>
        <w:t xml:space="preserve"> predložiti v potrditev </w:t>
      </w:r>
      <w:r w:rsidRPr="003B2260">
        <w:rPr>
          <w:rFonts w:ascii="Arial" w:hAnsi="Arial" w:cs="Arial"/>
          <w:sz w:val="20"/>
          <w:szCs w:val="20"/>
        </w:rPr>
        <w:t>p</w:t>
      </w:r>
      <w:r w:rsidR="00317B3A" w:rsidRPr="003B2260">
        <w:rPr>
          <w:rFonts w:ascii="Arial" w:hAnsi="Arial" w:cs="Arial"/>
          <w:sz w:val="20"/>
          <w:szCs w:val="20"/>
        </w:rPr>
        <w:t>rogram dela in finančni načrt za naslednje leto</w:t>
      </w:r>
      <w:r w:rsidRPr="003B2260">
        <w:rPr>
          <w:rFonts w:ascii="Arial" w:hAnsi="Arial" w:cs="Arial"/>
          <w:sz w:val="20"/>
          <w:szCs w:val="20"/>
        </w:rPr>
        <w:t>,</w:t>
      </w:r>
      <w:r w:rsidR="00317B3A" w:rsidRPr="003B2260">
        <w:rPr>
          <w:rFonts w:ascii="Arial" w:hAnsi="Arial" w:cs="Arial"/>
          <w:sz w:val="20"/>
          <w:szCs w:val="20"/>
        </w:rPr>
        <w:t xml:space="preserve">izdelan skladno z izhodišči </w:t>
      </w:r>
      <w:r w:rsidR="00172446" w:rsidRPr="003B2260">
        <w:rPr>
          <w:rFonts w:ascii="Arial" w:hAnsi="Arial" w:cs="Arial"/>
          <w:sz w:val="20"/>
          <w:szCs w:val="20"/>
        </w:rPr>
        <w:t>za pripravo finančnih načrtov,</w:t>
      </w:r>
    </w:p>
    <w:p w:rsidR="00317B3A" w:rsidRPr="003B2260" w:rsidRDefault="00317B3A" w:rsidP="006C3A6E">
      <w:pPr>
        <w:pStyle w:val="Odstavekseznama"/>
        <w:numPr>
          <w:ilvl w:val="0"/>
          <w:numId w:val="49"/>
        </w:numPr>
        <w:spacing w:line="260" w:lineRule="exact"/>
        <w:ind w:left="709" w:hanging="709"/>
        <w:contextualSpacing/>
        <w:jc w:val="both"/>
        <w:rPr>
          <w:rFonts w:ascii="Arial" w:hAnsi="Arial" w:cs="Arial"/>
          <w:sz w:val="20"/>
          <w:szCs w:val="20"/>
        </w:rPr>
      </w:pPr>
      <w:r w:rsidRPr="003B2260">
        <w:rPr>
          <w:rFonts w:ascii="Arial" w:hAnsi="Arial" w:cs="Arial"/>
          <w:sz w:val="20"/>
          <w:szCs w:val="20"/>
        </w:rPr>
        <w:t>na zahtevo posredovati podatke, potrebne za spremljanje in financiranje dejavnosti ter statistične namene,</w:t>
      </w:r>
    </w:p>
    <w:p w:rsidR="00317B3A" w:rsidRDefault="00317B3A" w:rsidP="006C3A6E">
      <w:pPr>
        <w:pStyle w:val="Odstavekseznama"/>
        <w:numPr>
          <w:ilvl w:val="0"/>
          <w:numId w:val="49"/>
        </w:numPr>
        <w:spacing w:line="260" w:lineRule="exact"/>
        <w:ind w:left="709" w:hanging="709"/>
        <w:contextualSpacing/>
        <w:jc w:val="both"/>
        <w:rPr>
          <w:rFonts w:ascii="Arial" w:hAnsi="Arial" w:cs="Arial"/>
          <w:sz w:val="20"/>
          <w:szCs w:val="20"/>
        </w:rPr>
      </w:pPr>
      <w:r w:rsidRPr="003B2260">
        <w:rPr>
          <w:rFonts w:ascii="Arial" w:hAnsi="Arial" w:cs="Arial"/>
          <w:sz w:val="20"/>
          <w:szCs w:val="20"/>
        </w:rPr>
        <w:t>voditi evidenco nepremičnega in premičnega stvarnega premoženja v skladu z veljavn</w:t>
      </w:r>
      <w:r w:rsidR="00DC4950" w:rsidRPr="003B2260">
        <w:rPr>
          <w:rFonts w:ascii="Arial" w:hAnsi="Arial" w:cs="Arial"/>
          <w:sz w:val="20"/>
          <w:szCs w:val="20"/>
        </w:rPr>
        <w:t>imi predpisi</w:t>
      </w:r>
      <w:r w:rsidRPr="003B2260">
        <w:rPr>
          <w:rFonts w:ascii="Arial" w:hAnsi="Arial" w:cs="Arial"/>
          <w:sz w:val="20"/>
          <w:szCs w:val="20"/>
        </w:rPr>
        <w:t>.</w:t>
      </w:r>
    </w:p>
    <w:p w:rsidR="002E1359" w:rsidRPr="003B2260" w:rsidRDefault="002E1359" w:rsidP="002E1359">
      <w:pPr>
        <w:pStyle w:val="Odstavekseznama"/>
        <w:tabs>
          <w:tab w:val="left" w:pos="284"/>
        </w:tabs>
        <w:spacing w:line="260" w:lineRule="exact"/>
        <w:ind w:left="0"/>
        <w:contextualSpacing/>
        <w:jc w:val="both"/>
        <w:rPr>
          <w:rFonts w:ascii="Arial" w:hAnsi="Arial" w:cs="Arial"/>
          <w:sz w:val="20"/>
          <w:szCs w:val="20"/>
        </w:rPr>
      </w:pPr>
    </w:p>
    <w:p w:rsidR="00317B3A" w:rsidRDefault="00317B3A" w:rsidP="002E1359">
      <w:pPr>
        <w:pStyle w:val="Odstavekseznama"/>
        <w:numPr>
          <w:ilvl w:val="0"/>
          <w:numId w:val="4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mora v okviru svojega delovanja zagotavljati najmanj štiri (4) bruto delovna mesta vsaj do konca petletnega obdobja, ki je začelo teči 30.</w:t>
      </w:r>
      <w:r w:rsidR="00623A5D" w:rsidRPr="003B2260">
        <w:rPr>
          <w:rFonts w:ascii="Arial" w:hAnsi="Arial" w:cs="Arial"/>
          <w:sz w:val="20"/>
          <w:szCs w:val="20"/>
        </w:rPr>
        <w:t xml:space="preserve"> </w:t>
      </w:r>
      <w:r w:rsidRPr="003B2260">
        <w:rPr>
          <w:rFonts w:ascii="Arial" w:hAnsi="Arial" w:cs="Arial"/>
          <w:sz w:val="20"/>
          <w:szCs w:val="20"/>
        </w:rPr>
        <w:t>9.</w:t>
      </w:r>
      <w:r w:rsidR="00623A5D" w:rsidRPr="003B2260">
        <w:rPr>
          <w:rFonts w:ascii="Arial" w:hAnsi="Arial" w:cs="Arial"/>
          <w:sz w:val="20"/>
          <w:szCs w:val="20"/>
        </w:rPr>
        <w:t xml:space="preserve"> </w:t>
      </w:r>
      <w:r w:rsidRPr="003B2260">
        <w:rPr>
          <w:rFonts w:ascii="Arial" w:hAnsi="Arial" w:cs="Arial"/>
          <w:sz w:val="20"/>
          <w:szCs w:val="20"/>
        </w:rPr>
        <w:t>2012 in se izteče 30.</w:t>
      </w:r>
      <w:r w:rsidR="00623A5D" w:rsidRPr="003B2260">
        <w:rPr>
          <w:rFonts w:ascii="Arial" w:hAnsi="Arial" w:cs="Arial"/>
          <w:sz w:val="20"/>
          <w:szCs w:val="20"/>
        </w:rPr>
        <w:t xml:space="preserve"> </w:t>
      </w:r>
      <w:r w:rsidRPr="003B2260">
        <w:rPr>
          <w:rFonts w:ascii="Arial" w:hAnsi="Arial" w:cs="Arial"/>
          <w:sz w:val="20"/>
          <w:szCs w:val="20"/>
        </w:rPr>
        <w:t>9.</w:t>
      </w:r>
      <w:r w:rsidR="00623A5D" w:rsidRPr="003B2260">
        <w:rPr>
          <w:rFonts w:ascii="Arial" w:hAnsi="Arial" w:cs="Arial"/>
          <w:sz w:val="20"/>
          <w:szCs w:val="20"/>
        </w:rPr>
        <w:t xml:space="preserve"> </w:t>
      </w:r>
      <w:r w:rsidRPr="003B2260">
        <w:rPr>
          <w:rFonts w:ascii="Arial" w:hAnsi="Arial" w:cs="Arial"/>
          <w:sz w:val="20"/>
          <w:szCs w:val="20"/>
        </w:rPr>
        <w:t>2017.</w:t>
      </w:r>
    </w:p>
    <w:p w:rsidR="002E1359" w:rsidRPr="003B2260" w:rsidRDefault="002E1359" w:rsidP="002E1359">
      <w:pPr>
        <w:pStyle w:val="Odstavekseznama"/>
        <w:tabs>
          <w:tab w:val="left" w:pos="284"/>
        </w:tabs>
        <w:spacing w:line="260" w:lineRule="exact"/>
        <w:ind w:left="0"/>
        <w:jc w:val="both"/>
        <w:rPr>
          <w:rFonts w:ascii="Arial" w:hAnsi="Arial" w:cs="Arial"/>
          <w:sz w:val="20"/>
          <w:szCs w:val="20"/>
        </w:rPr>
      </w:pPr>
    </w:p>
    <w:p w:rsidR="00317B3A" w:rsidRDefault="00317B3A" w:rsidP="002E1359">
      <w:pPr>
        <w:pStyle w:val="Odstavekseznama"/>
        <w:numPr>
          <w:ilvl w:val="0"/>
          <w:numId w:val="4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Zavod mora v celotnem obdobju iz prejšnjega odstavka zagotoviti, da bo objekt KSEVT iz </w:t>
      </w:r>
      <w:r w:rsidR="00C94DC9" w:rsidRPr="003B2260">
        <w:rPr>
          <w:rFonts w:ascii="Arial" w:hAnsi="Arial" w:cs="Arial"/>
          <w:sz w:val="20"/>
          <w:szCs w:val="20"/>
        </w:rPr>
        <w:t xml:space="preserve">drugega odstavka 15. člena tega </w:t>
      </w:r>
      <w:r w:rsidR="00783CCB" w:rsidRPr="003B2260">
        <w:rPr>
          <w:rFonts w:ascii="Arial" w:hAnsi="Arial" w:cs="Arial"/>
          <w:sz w:val="20"/>
          <w:szCs w:val="20"/>
        </w:rPr>
        <w:t>a</w:t>
      </w:r>
      <w:r w:rsidRPr="003B2260">
        <w:rPr>
          <w:rFonts w:ascii="Arial" w:hAnsi="Arial" w:cs="Arial"/>
          <w:sz w:val="20"/>
          <w:szCs w:val="20"/>
        </w:rPr>
        <w:t>kta letno obiskalo najmanj 3.000 obiskovalcev.</w:t>
      </w:r>
    </w:p>
    <w:p w:rsidR="002E1359" w:rsidRPr="002E1359" w:rsidRDefault="002E1359" w:rsidP="002E1359">
      <w:pPr>
        <w:pStyle w:val="Odstavekseznama"/>
        <w:rPr>
          <w:rFonts w:ascii="Arial" w:hAnsi="Arial" w:cs="Arial"/>
          <w:sz w:val="20"/>
          <w:szCs w:val="20"/>
        </w:rPr>
      </w:pPr>
    </w:p>
    <w:p w:rsidR="00317B3A" w:rsidRDefault="00317B3A" w:rsidP="002E1359">
      <w:pPr>
        <w:pStyle w:val="Odstavekseznama"/>
        <w:numPr>
          <w:ilvl w:val="0"/>
          <w:numId w:val="4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je dolžan na zahtevo ustanoviteljev predložiti program in načrt investicijskega vzdrževanja ter upravljanja z nepremičninami.</w:t>
      </w:r>
    </w:p>
    <w:p w:rsidR="002E1359" w:rsidRPr="002E1359" w:rsidRDefault="002E1359" w:rsidP="002E1359">
      <w:pPr>
        <w:pStyle w:val="Odstavekseznama"/>
        <w:rPr>
          <w:rFonts w:ascii="Arial" w:hAnsi="Arial" w:cs="Arial"/>
          <w:sz w:val="20"/>
          <w:szCs w:val="20"/>
        </w:rPr>
      </w:pPr>
    </w:p>
    <w:p w:rsidR="00317B3A" w:rsidRDefault="00317B3A" w:rsidP="002E1359">
      <w:pPr>
        <w:pStyle w:val="Odstavekseznama"/>
        <w:numPr>
          <w:ilvl w:val="0"/>
          <w:numId w:val="40"/>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Zavod je dolžan ustanovitelja obveščati o rezultatih poslovanja ter jima dajati druge podatke o poslovanju, v skladu z zakonom ter na zahtevo ustanoviteljev posredovati podatke, ki so potrebni za spremljanje in financiranje dejavno</w:t>
      </w:r>
      <w:r w:rsidR="002E1359">
        <w:rPr>
          <w:rFonts w:ascii="Arial" w:hAnsi="Arial" w:cs="Arial"/>
          <w:sz w:val="20"/>
          <w:szCs w:val="20"/>
        </w:rPr>
        <w:t>sti ter za statistične namene.</w:t>
      </w:r>
    </w:p>
    <w:p w:rsidR="002E1359" w:rsidRPr="002E1359" w:rsidRDefault="002E1359" w:rsidP="002E1359">
      <w:pPr>
        <w:pStyle w:val="Odstavekseznama"/>
        <w:rPr>
          <w:rFonts w:ascii="Arial" w:hAnsi="Arial" w:cs="Arial"/>
          <w:sz w:val="20"/>
          <w:szCs w:val="20"/>
        </w:rPr>
      </w:pPr>
    </w:p>
    <w:p w:rsidR="002E1359" w:rsidRPr="003B2260" w:rsidRDefault="002E1359" w:rsidP="002E1359">
      <w:pPr>
        <w:pStyle w:val="Odstavekseznama"/>
        <w:tabs>
          <w:tab w:val="left" w:pos="284"/>
        </w:tabs>
        <w:spacing w:line="260" w:lineRule="exact"/>
        <w:ind w:left="0"/>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t>X. Splošni akti zavoda</w:t>
      </w:r>
    </w:p>
    <w:p w:rsidR="002E1359" w:rsidRPr="003B2260" w:rsidRDefault="002E1359"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2E1359">
      <w:pPr>
        <w:pStyle w:val="Odstavekseznama"/>
        <w:numPr>
          <w:ilvl w:val="0"/>
          <w:numId w:val="41"/>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Splošni akti zavoda so statut ali pravila, pravilniki, poslovniki, organizacijski in drugi akti, s katerimi se ureja način uresničevanja pravic, obveznosti in odgovornosti delavcev, notranja organizacija in druga vprašanja</w:t>
      </w:r>
      <w:r w:rsidR="002E1359">
        <w:rPr>
          <w:rFonts w:ascii="Arial" w:hAnsi="Arial" w:cs="Arial"/>
          <w:sz w:val="20"/>
          <w:szCs w:val="20"/>
        </w:rPr>
        <w:t>, pomembna za delovanje zavoda.</w:t>
      </w:r>
    </w:p>
    <w:p w:rsidR="002E1359" w:rsidRPr="003B2260" w:rsidRDefault="002E1359" w:rsidP="002E1359">
      <w:pPr>
        <w:pStyle w:val="Odstavekseznama"/>
        <w:tabs>
          <w:tab w:val="left" w:pos="284"/>
        </w:tabs>
        <w:spacing w:line="260" w:lineRule="exact"/>
        <w:ind w:left="0"/>
        <w:jc w:val="both"/>
        <w:rPr>
          <w:rFonts w:ascii="Arial" w:hAnsi="Arial" w:cs="Arial"/>
          <w:sz w:val="20"/>
          <w:szCs w:val="20"/>
        </w:rPr>
      </w:pPr>
    </w:p>
    <w:p w:rsidR="00317B3A" w:rsidRDefault="00317B3A" w:rsidP="002E1359">
      <w:pPr>
        <w:pStyle w:val="Odstavekseznama"/>
        <w:numPr>
          <w:ilvl w:val="0"/>
          <w:numId w:val="41"/>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Splošni akti morajo biti v skladu z zakonom in </w:t>
      </w:r>
      <w:r w:rsidR="00623A5D" w:rsidRPr="003B2260">
        <w:rPr>
          <w:rFonts w:ascii="Arial" w:hAnsi="Arial" w:cs="Arial"/>
          <w:sz w:val="20"/>
          <w:szCs w:val="20"/>
        </w:rPr>
        <w:t xml:space="preserve">tem </w:t>
      </w:r>
      <w:r w:rsidRPr="003B2260">
        <w:rPr>
          <w:rFonts w:ascii="Arial" w:hAnsi="Arial" w:cs="Arial"/>
          <w:sz w:val="20"/>
          <w:szCs w:val="20"/>
        </w:rPr>
        <w:t>aktom.</w:t>
      </w:r>
    </w:p>
    <w:p w:rsidR="002E1359" w:rsidRPr="002E1359" w:rsidRDefault="002E1359" w:rsidP="002E1359">
      <w:pPr>
        <w:pStyle w:val="Odstavekseznama"/>
        <w:rPr>
          <w:rFonts w:ascii="Arial" w:hAnsi="Arial" w:cs="Arial"/>
          <w:sz w:val="20"/>
          <w:szCs w:val="20"/>
        </w:rPr>
      </w:pPr>
    </w:p>
    <w:p w:rsidR="00317B3A" w:rsidRDefault="00317B3A" w:rsidP="002E1359">
      <w:pPr>
        <w:pStyle w:val="Odstavekseznama"/>
        <w:numPr>
          <w:ilvl w:val="0"/>
          <w:numId w:val="41"/>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Vsi splošni akti morajo biti, preden začnejo veljati, objavljeni na oglasni deski in spletni strani zavoda, da se lahko pravni naslovljenci seznanijo z njihovo vsebino.</w:t>
      </w:r>
    </w:p>
    <w:p w:rsidR="002E1359" w:rsidRPr="002E1359" w:rsidRDefault="002E1359" w:rsidP="002E1359">
      <w:pPr>
        <w:pStyle w:val="Odstavekseznama"/>
        <w:rPr>
          <w:rFonts w:ascii="Arial" w:hAnsi="Arial" w:cs="Arial"/>
          <w:sz w:val="20"/>
          <w:szCs w:val="20"/>
        </w:rPr>
      </w:pPr>
    </w:p>
    <w:p w:rsidR="00BD25B6" w:rsidRDefault="00317B3A" w:rsidP="002E1359">
      <w:pPr>
        <w:pStyle w:val="Odstavekseznama"/>
        <w:numPr>
          <w:ilvl w:val="0"/>
          <w:numId w:val="41"/>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Splošni akti začnejo veljati petnajsti dan po objavi, krajši vacatio legis se lahko določi le izjemoma</w:t>
      </w:r>
      <w:r w:rsidR="00CC04BB" w:rsidRPr="003B2260">
        <w:rPr>
          <w:rFonts w:ascii="Arial" w:hAnsi="Arial" w:cs="Arial"/>
          <w:sz w:val="20"/>
          <w:szCs w:val="20"/>
        </w:rPr>
        <w:t>,</w:t>
      </w:r>
      <w:r w:rsidRPr="003B2260">
        <w:rPr>
          <w:rFonts w:ascii="Arial" w:hAnsi="Arial" w:cs="Arial"/>
          <w:sz w:val="20"/>
          <w:szCs w:val="20"/>
        </w:rPr>
        <w:t xml:space="preserve"> kadar obstajajo utemeljeni razlogi, da morajo pravne posledice splošnega akta nastopiti </w:t>
      </w:r>
      <w:r w:rsidR="009F0EBA" w:rsidRPr="003B2260">
        <w:rPr>
          <w:rFonts w:ascii="Arial" w:hAnsi="Arial" w:cs="Arial"/>
          <w:sz w:val="20"/>
          <w:szCs w:val="20"/>
        </w:rPr>
        <w:t xml:space="preserve">prej ali </w:t>
      </w:r>
      <w:r w:rsidR="002E1359">
        <w:rPr>
          <w:rFonts w:ascii="Arial" w:hAnsi="Arial" w:cs="Arial"/>
          <w:sz w:val="20"/>
          <w:szCs w:val="20"/>
        </w:rPr>
        <w:t>takoj.</w:t>
      </w:r>
    </w:p>
    <w:p w:rsidR="002E1359" w:rsidRPr="002E1359" w:rsidRDefault="002E1359" w:rsidP="002E1359">
      <w:pPr>
        <w:pStyle w:val="Odstavekseznama"/>
        <w:rPr>
          <w:rFonts w:ascii="Arial" w:hAnsi="Arial" w:cs="Arial"/>
          <w:sz w:val="20"/>
          <w:szCs w:val="20"/>
        </w:rPr>
      </w:pPr>
    </w:p>
    <w:p w:rsidR="00317B3A" w:rsidRDefault="00BD25B6" w:rsidP="002E1359">
      <w:pPr>
        <w:pStyle w:val="Odstavekseznama"/>
        <w:numPr>
          <w:ilvl w:val="0"/>
          <w:numId w:val="41"/>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Splošne akte zavoda je potrebno uskladiti s tem aktom v roku enega meseca po uveljavitvi tega akta.</w:t>
      </w:r>
    </w:p>
    <w:p w:rsidR="002E1359" w:rsidRPr="002E1359" w:rsidRDefault="002E1359" w:rsidP="006C3A6E">
      <w:pPr>
        <w:pStyle w:val="Odstavekseznama"/>
        <w:spacing w:line="260" w:lineRule="exact"/>
        <w:rPr>
          <w:rFonts w:ascii="Arial" w:hAnsi="Arial" w:cs="Arial"/>
          <w:sz w:val="20"/>
          <w:szCs w:val="20"/>
        </w:rPr>
      </w:pPr>
    </w:p>
    <w:p w:rsidR="002E1359" w:rsidRPr="003B2260" w:rsidRDefault="002E1359" w:rsidP="006C3A6E">
      <w:pPr>
        <w:pStyle w:val="Odstavekseznama"/>
        <w:tabs>
          <w:tab w:val="left" w:pos="284"/>
        </w:tabs>
        <w:spacing w:line="260" w:lineRule="exact"/>
        <w:ind w:left="0"/>
        <w:jc w:val="both"/>
        <w:rPr>
          <w:rFonts w:ascii="Arial" w:hAnsi="Arial" w:cs="Arial"/>
          <w:sz w:val="20"/>
          <w:szCs w:val="20"/>
        </w:rPr>
      </w:pPr>
    </w:p>
    <w:p w:rsidR="00317B3A" w:rsidRDefault="00317B3A" w:rsidP="003B2260">
      <w:pPr>
        <w:spacing w:after="0" w:line="260" w:lineRule="exact"/>
        <w:jc w:val="center"/>
        <w:rPr>
          <w:rFonts w:ascii="Arial" w:hAnsi="Arial" w:cs="Arial"/>
          <w:b/>
          <w:bCs/>
          <w:sz w:val="20"/>
          <w:szCs w:val="20"/>
        </w:rPr>
      </w:pPr>
      <w:r w:rsidRPr="003B2260">
        <w:rPr>
          <w:rFonts w:ascii="Arial" w:hAnsi="Arial" w:cs="Arial"/>
          <w:b/>
          <w:bCs/>
          <w:sz w:val="20"/>
          <w:szCs w:val="20"/>
        </w:rPr>
        <w:lastRenderedPageBreak/>
        <w:t>XI. Prehodne in končne določbe</w:t>
      </w:r>
    </w:p>
    <w:p w:rsidR="002E1359" w:rsidRPr="003B2260" w:rsidRDefault="002E1359" w:rsidP="003B2260">
      <w:pPr>
        <w:spacing w:after="0" w:line="260" w:lineRule="exact"/>
        <w:jc w:val="center"/>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317B3A" w:rsidRDefault="00317B3A" w:rsidP="002E1359">
      <w:pPr>
        <w:pStyle w:val="Odstavekseznama"/>
        <w:numPr>
          <w:ilvl w:val="0"/>
          <w:numId w:val="42"/>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V objektu KSEVT, Na vasi 18, 3250 Vitanje, </w:t>
      </w:r>
      <w:r w:rsidR="00C20DC0" w:rsidRPr="003B2260">
        <w:rPr>
          <w:rFonts w:ascii="Arial" w:hAnsi="Arial" w:cs="Arial"/>
          <w:sz w:val="20"/>
          <w:szCs w:val="20"/>
        </w:rPr>
        <w:t xml:space="preserve">iz drugega odstavka 15. člena tega </w:t>
      </w:r>
      <w:r w:rsidR="00783CCB" w:rsidRPr="003B2260">
        <w:rPr>
          <w:rFonts w:ascii="Arial" w:hAnsi="Arial" w:cs="Arial"/>
          <w:sz w:val="20"/>
          <w:szCs w:val="20"/>
        </w:rPr>
        <w:t>a</w:t>
      </w:r>
      <w:r w:rsidR="008E3B1C">
        <w:rPr>
          <w:rFonts w:ascii="Arial" w:hAnsi="Arial" w:cs="Arial"/>
          <w:sz w:val="20"/>
          <w:szCs w:val="20"/>
        </w:rPr>
        <w:t>kta</w:t>
      </w:r>
      <w:r w:rsidRPr="003B2260">
        <w:rPr>
          <w:rFonts w:ascii="Arial" w:hAnsi="Arial" w:cs="Arial"/>
          <w:sz w:val="20"/>
          <w:szCs w:val="20"/>
        </w:rPr>
        <w:t xml:space="preserve"> </w:t>
      </w:r>
      <w:r w:rsidR="00466D07" w:rsidRPr="003B2260">
        <w:rPr>
          <w:rFonts w:ascii="Arial" w:hAnsi="Arial" w:cs="Arial"/>
          <w:sz w:val="20"/>
          <w:szCs w:val="20"/>
        </w:rPr>
        <w:t xml:space="preserve">se </w:t>
      </w:r>
      <w:r w:rsidR="00517374" w:rsidRPr="003B2260">
        <w:rPr>
          <w:rFonts w:ascii="Arial" w:hAnsi="Arial" w:cs="Arial"/>
          <w:sz w:val="20"/>
          <w:szCs w:val="20"/>
        </w:rPr>
        <w:t>sme</w:t>
      </w:r>
      <w:r w:rsidR="008E3B1C">
        <w:rPr>
          <w:rFonts w:ascii="Arial" w:hAnsi="Arial" w:cs="Arial"/>
          <w:sz w:val="20"/>
          <w:szCs w:val="20"/>
        </w:rPr>
        <w:t>jo</w:t>
      </w:r>
      <w:r w:rsidR="00517374" w:rsidRPr="003B2260">
        <w:rPr>
          <w:rFonts w:ascii="Arial" w:hAnsi="Arial" w:cs="Arial"/>
          <w:sz w:val="20"/>
          <w:szCs w:val="20"/>
        </w:rPr>
        <w:t xml:space="preserve"> do 30.</w:t>
      </w:r>
      <w:r w:rsidR="008E3B1C">
        <w:rPr>
          <w:rFonts w:ascii="Arial" w:hAnsi="Arial" w:cs="Arial"/>
          <w:sz w:val="20"/>
          <w:szCs w:val="20"/>
        </w:rPr>
        <w:t> </w:t>
      </w:r>
      <w:r w:rsidRPr="003B2260">
        <w:rPr>
          <w:rFonts w:ascii="Arial" w:hAnsi="Arial" w:cs="Arial"/>
          <w:sz w:val="20"/>
          <w:szCs w:val="20"/>
        </w:rPr>
        <w:t>9.</w:t>
      </w:r>
      <w:r w:rsidR="008E3B1C">
        <w:rPr>
          <w:rFonts w:ascii="Arial" w:hAnsi="Arial" w:cs="Arial"/>
          <w:sz w:val="20"/>
          <w:szCs w:val="20"/>
        </w:rPr>
        <w:t> </w:t>
      </w:r>
      <w:r w:rsidRPr="003B2260">
        <w:rPr>
          <w:rFonts w:ascii="Arial" w:hAnsi="Arial" w:cs="Arial"/>
          <w:sz w:val="20"/>
          <w:szCs w:val="20"/>
        </w:rPr>
        <w:t xml:space="preserve">2017 izvajati izključno kulturne dejavnosti, povezane zlasti s kulturalizacijo vesolja, </w:t>
      </w:r>
      <w:r w:rsidR="007376D5" w:rsidRPr="003B2260">
        <w:rPr>
          <w:rFonts w:ascii="Arial" w:hAnsi="Arial" w:cs="Arial"/>
          <w:sz w:val="20"/>
          <w:szCs w:val="20"/>
        </w:rPr>
        <w:t>z</w:t>
      </w:r>
      <w:r w:rsidRPr="003B2260">
        <w:rPr>
          <w:rFonts w:ascii="Arial" w:hAnsi="Arial" w:cs="Arial"/>
          <w:sz w:val="20"/>
          <w:szCs w:val="20"/>
        </w:rPr>
        <w:t xml:space="preserve">a izvajanje drugih dejavnosti </w:t>
      </w:r>
      <w:r w:rsidR="00CC04BB" w:rsidRPr="003B2260">
        <w:rPr>
          <w:rFonts w:ascii="Arial" w:hAnsi="Arial" w:cs="Arial"/>
          <w:sz w:val="20"/>
          <w:szCs w:val="20"/>
        </w:rPr>
        <w:t xml:space="preserve">se </w:t>
      </w:r>
      <w:r w:rsidRPr="003B2260">
        <w:rPr>
          <w:rFonts w:ascii="Arial" w:hAnsi="Arial" w:cs="Arial"/>
          <w:sz w:val="20"/>
          <w:szCs w:val="20"/>
        </w:rPr>
        <w:t>do izteka navedenega roka objekta KSEVT ne sme uporabljati.</w:t>
      </w:r>
    </w:p>
    <w:p w:rsidR="002E1359" w:rsidRPr="003B2260" w:rsidRDefault="002E1359" w:rsidP="002E1359">
      <w:pPr>
        <w:pStyle w:val="Odstavekseznama"/>
        <w:tabs>
          <w:tab w:val="left" w:pos="284"/>
        </w:tabs>
        <w:spacing w:line="260" w:lineRule="exact"/>
        <w:ind w:left="0"/>
        <w:jc w:val="both"/>
        <w:rPr>
          <w:rFonts w:ascii="Arial" w:hAnsi="Arial" w:cs="Arial"/>
          <w:sz w:val="20"/>
          <w:szCs w:val="20"/>
        </w:rPr>
      </w:pPr>
    </w:p>
    <w:p w:rsidR="007D68B3" w:rsidRDefault="00317B3A" w:rsidP="002E1359">
      <w:pPr>
        <w:pStyle w:val="Odstavekseznama"/>
        <w:numPr>
          <w:ilvl w:val="0"/>
          <w:numId w:val="42"/>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Za čas do imenovanja direktorja zavoda, vendar najdlje za obdobje šestih mesecev, </w:t>
      </w:r>
      <w:r w:rsidR="00714CEB" w:rsidRPr="003B2260">
        <w:rPr>
          <w:rFonts w:ascii="Arial" w:hAnsi="Arial" w:cs="Arial"/>
          <w:sz w:val="20"/>
          <w:szCs w:val="20"/>
        </w:rPr>
        <w:t>Republika Slovenija</w:t>
      </w:r>
      <w:r w:rsidRPr="003B2260">
        <w:rPr>
          <w:rFonts w:ascii="Arial" w:hAnsi="Arial" w:cs="Arial"/>
          <w:sz w:val="20"/>
          <w:szCs w:val="20"/>
        </w:rPr>
        <w:t xml:space="preserve"> imenuje vršilca dolžnosti</w:t>
      </w:r>
      <w:r w:rsidR="00251FD2" w:rsidRPr="003B2260">
        <w:rPr>
          <w:rFonts w:ascii="Arial" w:hAnsi="Arial" w:cs="Arial"/>
          <w:sz w:val="20"/>
          <w:szCs w:val="20"/>
        </w:rPr>
        <w:t xml:space="preserve"> </w:t>
      </w:r>
      <w:r w:rsidR="00C11327" w:rsidRPr="003B2260">
        <w:rPr>
          <w:rFonts w:ascii="Arial" w:hAnsi="Arial" w:cs="Arial"/>
          <w:sz w:val="20"/>
          <w:szCs w:val="20"/>
        </w:rPr>
        <w:t>direktorja</w:t>
      </w:r>
      <w:r w:rsidRPr="003B2260">
        <w:rPr>
          <w:rFonts w:ascii="Arial" w:hAnsi="Arial" w:cs="Arial"/>
          <w:sz w:val="20"/>
          <w:szCs w:val="20"/>
        </w:rPr>
        <w:t xml:space="preserve">, ki je dolžan pripraviti vse potrebno za začetek dela zavoda ter v </w:t>
      </w:r>
      <w:r w:rsidR="00714CEB" w:rsidRPr="003B2260">
        <w:rPr>
          <w:rFonts w:ascii="Arial" w:hAnsi="Arial" w:cs="Arial"/>
          <w:sz w:val="20"/>
          <w:szCs w:val="20"/>
        </w:rPr>
        <w:t>prehodnem</w:t>
      </w:r>
      <w:r w:rsidRPr="003B2260">
        <w:rPr>
          <w:rFonts w:ascii="Arial" w:hAnsi="Arial" w:cs="Arial"/>
          <w:sz w:val="20"/>
          <w:szCs w:val="20"/>
        </w:rPr>
        <w:t xml:space="preserve"> obdobju organizirati delo oziroma poslovanje zavoda.</w:t>
      </w:r>
    </w:p>
    <w:p w:rsidR="00C5156D" w:rsidRPr="003B2260" w:rsidRDefault="00C5156D" w:rsidP="00C5156D">
      <w:pPr>
        <w:pStyle w:val="Odstavekseznama"/>
        <w:tabs>
          <w:tab w:val="left" w:pos="284"/>
        </w:tabs>
        <w:spacing w:line="260" w:lineRule="exact"/>
        <w:ind w:left="0"/>
        <w:jc w:val="both"/>
        <w:rPr>
          <w:rFonts w:ascii="Arial" w:hAnsi="Arial" w:cs="Arial"/>
          <w:sz w:val="20"/>
          <w:szCs w:val="20"/>
        </w:rPr>
      </w:pPr>
    </w:p>
    <w:p w:rsidR="001310EC" w:rsidRPr="003B2260" w:rsidRDefault="00CE40F7" w:rsidP="002E1359">
      <w:pPr>
        <w:pStyle w:val="Odstavekseznama"/>
        <w:numPr>
          <w:ilvl w:val="0"/>
          <w:numId w:val="42"/>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V letu 2017 Republika Slovenija zavodu zagotovi 150.000,00 EUR</w:t>
      </w:r>
      <w:r w:rsidR="00F02031" w:rsidRPr="003B2260">
        <w:rPr>
          <w:rFonts w:ascii="Arial" w:hAnsi="Arial" w:cs="Arial"/>
          <w:sz w:val="20"/>
          <w:szCs w:val="20"/>
        </w:rPr>
        <w:t>,</w:t>
      </w:r>
      <w:r w:rsidR="001310EC" w:rsidRPr="003B2260">
        <w:rPr>
          <w:rFonts w:ascii="Arial" w:hAnsi="Arial" w:cs="Arial"/>
          <w:sz w:val="20"/>
          <w:szCs w:val="20"/>
        </w:rPr>
        <w:t xml:space="preserve"> in sicer:</w:t>
      </w:r>
    </w:p>
    <w:p w:rsidR="001310EC" w:rsidRPr="003B2260" w:rsidRDefault="001310EC" w:rsidP="002E1359">
      <w:pPr>
        <w:pStyle w:val="Odstavekseznama"/>
        <w:numPr>
          <w:ilvl w:val="0"/>
          <w:numId w:val="50"/>
        </w:numPr>
        <w:spacing w:line="260" w:lineRule="exact"/>
        <w:ind w:left="709" w:hanging="709"/>
        <w:jc w:val="both"/>
        <w:rPr>
          <w:rFonts w:ascii="Arial" w:eastAsia="Calibri" w:hAnsi="Arial" w:cs="Arial"/>
          <w:sz w:val="20"/>
          <w:szCs w:val="20"/>
        </w:rPr>
      </w:pPr>
      <w:r w:rsidRPr="003B2260">
        <w:rPr>
          <w:rFonts w:ascii="Arial" w:eastAsia="Calibri" w:hAnsi="Arial" w:cs="Arial"/>
          <w:sz w:val="20"/>
          <w:szCs w:val="20"/>
        </w:rPr>
        <w:t>Ministrstvo za gospodarski razvoj in tehnologijo v višini 75.000,00 EUR za ust</w:t>
      </w:r>
      <w:r w:rsidR="00102493" w:rsidRPr="003B2260">
        <w:rPr>
          <w:rFonts w:ascii="Arial" w:eastAsia="Calibri" w:hAnsi="Arial" w:cs="Arial"/>
          <w:sz w:val="20"/>
          <w:szCs w:val="20"/>
        </w:rPr>
        <w:t>anovitev in začetek dela zavoda,</w:t>
      </w:r>
    </w:p>
    <w:p w:rsidR="00CE40F7" w:rsidRDefault="001310EC" w:rsidP="002E1359">
      <w:pPr>
        <w:pStyle w:val="Odstavekseznama"/>
        <w:numPr>
          <w:ilvl w:val="0"/>
          <w:numId w:val="50"/>
        </w:numPr>
        <w:spacing w:line="260" w:lineRule="exact"/>
        <w:ind w:left="709" w:hanging="709"/>
        <w:jc w:val="both"/>
        <w:rPr>
          <w:rFonts w:ascii="Arial" w:eastAsia="Calibri" w:hAnsi="Arial" w:cs="Arial"/>
          <w:sz w:val="20"/>
          <w:szCs w:val="20"/>
        </w:rPr>
      </w:pPr>
      <w:r w:rsidRPr="003B2260">
        <w:rPr>
          <w:rFonts w:ascii="Arial" w:eastAsia="Calibri" w:hAnsi="Arial" w:cs="Arial"/>
          <w:sz w:val="20"/>
          <w:szCs w:val="20"/>
        </w:rPr>
        <w:t xml:space="preserve">Ministrstvo za kulturo v višini 75.000,00 EUR za izvajanje kulturnega </w:t>
      </w:r>
      <w:r w:rsidR="002E1359">
        <w:rPr>
          <w:rFonts w:ascii="Arial" w:eastAsia="Calibri" w:hAnsi="Arial" w:cs="Arial"/>
          <w:sz w:val="20"/>
          <w:szCs w:val="20"/>
        </w:rPr>
        <w:t>programa zavoda do 30. </w:t>
      </w:r>
      <w:r w:rsidR="00CC04BB" w:rsidRPr="003B2260">
        <w:rPr>
          <w:rFonts w:ascii="Arial" w:eastAsia="Calibri" w:hAnsi="Arial" w:cs="Arial"/>
          <w:sz w:val="20"/>
          <w:szCs w:val="20"/>
        </w:rPr>
        <w:t>9.</w:t>
      </w:r>
      <w:r w:rsidR="002E1359">
        <w:rPr>
          <w:rFonts w:ascii="Arial" w:eastAsia="Calibri" w:hAnsi="Arial" w:cs="Arial"/>
          <w:sz w:val="20"/>
          <w:szCs w:val="20"/>
        </w:rPr>
        <w:t> </w:t>
      </w:r>
      <w:r w:rsidR="00CC04BB" w:rsidRPr="003B2260">
        <w:rPr>
          <w:rFonts w:ascii="Arial" w:eastAsia="Calibri" w:hAnsi="Arial" w:cs="Arial"/>
          <w:sz w:val="20"/>
          <w:szCs w:val="20"/>
        </w:rPr>
        <w:t>2017.</w:t>
      </w:r>
    </w:p>
    <w:p w:rsidR="002E1359" w:rsidRPr="003B2260" w:rsidRDefault="002E1359" w:rsidP="002E1359">
      <w:pPr>
        <w:pStyle w:val="Odstavekseznama"/>
        <w:spacing w:line="260" w:lineRule="exact"/>
        <w:ind w:left="709"/>
        <w:jc w:val="both"/>
        <w:rPr>
          <w:rFonts w:ascii="Arial" w:eastAsia="Calibri" w:hAnsi="Arial" w:cs="Arial"/>
          <w:sz w:val="20"/>
          <w:szCs w:val="20"/>
        </w:rPr>
      </w:pPr>
    </w:p>
    <w:p w:rsidR="007D68B3" w:rsidRDefault="007D68B3" w:rsidP="002E1359">
      <w:pPr>
        <w:pStyle w:val="Odstavekseznama"/>
        <w:numPr>
          <w:ilvl w:val="0"/>
          <w:numId w:val="42"/>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Sredstva iz </w:t>
      </w:r>
      <w:r w:rsidR="000A430D" w:rsidRPr="003B2260">
        <w:rPr>
          <w:rFonts w:ascii="Arial" w:hAnsi="Arial" w:cs="Arial"/>
          <w:sz w:val="20"/>
          <w:szCs w:val="20"/>
        </w:rPr>
        <w:t xml:space="preserve">prve alineje </w:t>
      </w:r>
      <w:r w:rsidR="00CE40F7" w:rsidRPr="003B2260">
        <w:rPr>
          <w:rFonts w:ascii="Arial" w:hAnsi="Arial" w:cs="Arial"/>
          <w:sz w:val="20"/>
          <w:szCs w:val="20"/>
        </w:rPr>
        <w:t xml:space="preserve">prejšnjega odstavka </w:t>
      </w:r>
      <w:r w:rsidR="00CC04BB" w:rsidRPr="003B2260">
        <w:rPr>
          <w:rFonts w:ascii="Arial" w:hAnsi="Arial" w:cs="Arial"/>
          <w:sz w:val="20"/>
          <w:szCs w:val="20"/>
        </w:rPr>
        <w:t>se nakažejo zavodu</w:t>
      </w:r>
      <w:r w:rsidR="00F02031" w:rsidRPr="003B2260">
        <w:rPr>
          <w:rFonts w:ascii="Arial" w:hAnsi="Arial" w:cs="Arial"/>
          <w:sz w:val="20"/>
          <w:szCs w:val="20"/>
        </w:rPr>
        <w:t>,</w:t>
      </w:r>
      <w:r w:rsidRPr="003B2260">
        <w:rPr>
          <w:rFonts w:ascii="Arial" w:hAnsi="Arial" w:cs="Arial"/>
          <w:sz w:val="20"/>
          <w:szCs w:val="20"/>
        </w:rPr>
        <w:t xml:space="preserve"> pod pogojem, da je predhodno imenovan vršilec dolžnosti </w:t>
      </w:r>
      <w:r w:rsidR="00C11327" w:rsidRPr="003B2260">
        <w:rPr>
          <w:rFonts w:ascii="Arial" w:hAnsi="Arial" w:cs="Arial"/>
          <w:sz w:val="20"/>
          <w:szCs w:val="20"/>
        </w:rPr>
        <w:t>direktorja</w:t>
      </w:r>
      <w:r w:rsidRPr="003B2260">
        <w:rPr>
          <w:rFonts w:ascii="Arial" w:hAnsi="Arial" w:cs="Arial"/>
          <w:sz w:val="20"/>
          <w:szCs w:val="20"/>
        </w:rPr>
        <w:t>, v nasprotnem primeru se nakazilo zavodu ne izvrši.</w:t>
      </w:r>
      <w:r w:rsidR="000A430D" w:rsidRPr="003B2260">
        <w:rPr>
          <w:rFonts w:ascii="Arial" w:hAnsi="Arial" w:cs="Arial"/>
          <w:sz w:val="20"/>
          <w:szCs w:val="20"/>
        </w:rPr>
        <w:t xml:space="preserve"> Sredstva iz druge alineje prejšnjega odstavka </w:t>
      </w:r>
      <w:r w:rsidR="00102493" w:rsidRPr="003B2260">
        <w:rPr>
          <w:rFonts w:ascii="Arial" w:hAnsi="Arial" w:cs="Arial"/>
          <w:sz w:val="20"/>
          <w:szCs w:val="20"/>
        </w:rPr>
        <w:t xml:space="preserve">se nakažejo </w:t>
      </w:r>
      <w:r w:rsidR="000A430D" w:rsidRPr="003B2260">
        <w:rPr>
          <w:rFonts w:ascii="Arial" w:hAnsi="Arial" w:cs="Arial"/>
          <w:sz w:val="20"/>
          <w:szCs w:val="20"/>
        </w:rPr>
        <w:t>zavodu v skladu s posebno pogodbo o financiranju, sklenjeno med Ministrstvom za kulturo in zavodom, v kateri se določijo pravice in obveznosti pogodbenih strank, način izplačila javnih sredstev in nadzor nad porabo javnih sredstev. Pogodbena sredstva se lahko porabijo zgolj za financiranje programskih materialnih stroškov.</w:t>
      </w:r>
    </w:p>
    <w:p w:rsidR="002E1359" w:rsidRPr="003B2260" w:rsidRDefault="002E1359" w:rsidP="002E1359">
      <w:pPr>
        <w:pStyle w:val="Odstavekseznama"/>
        <w:tabs>
          <w:tab w:val="left" w:pos="284"/>
        </w:tabs>
        <w:spacing w:line="260" w:lineRule="exact"/>
        <w:ind w:left="0"/>
        <w:jc w:val="both"/>
        <w:rPr>
          <w:rFonts w:ascii="Arial" w:hAnsi="Arial" w:cs="Arial"/>
          <w:sz w:val="20"/>
          <w:szCs w:val="20"/>
        </w:rPr>
      </w:pPr>
    </w:p>
    <w:p w:rsidR="00244D6C" w:rsidRDefault="00244D6C" w:rsidP="002E1359">
      <w:pPr>
        <w:pStyle w:val="Odstavekseznama"/>
        <w:numPr>
          <w:ilvl w:val="0"/>
          <w:numId w:val="42"/>
        </w:numPr>
        <w:tabs>
          <w:tab w:val="left" w:pos="284"/>
        </w:tabs>
        <w:spacing w:line="260" w:lineRule="exact"/>
        <w:ind w:left="0" w:firstLine="0"/>
        <w:jc w:val="both"/>
        <w:rPr>
          <w:rFonts w:ascii="Arial" w:hAnsi="Arial" w:cs="Arial"/>
          <w:sz w:val="20"/>
          <w:szCs w:val="20"/>
        </w:rPr>
      </w:pPr>
      <w:r w:rsidRPr="003B2260">
        <w:rPr>
          <w:rFonts w:ascii="Arial" w:hAnsi="Arial" w:cs="Arial"/>
          <w:sz w:val="20"/>
          <w:szCs w:val="20"/>
        </w:rPr>
        <w:t xml:space="preserve">Z dnem, ko začne veljati ta akt, </w:t>
      </w:r>
      <w:r w:rsidR="00647979" w:rsidRPr="003B2260">
        <w:rPr>
          <w:rFonts w:ascii="Arial" w:hAnsi="Arial" w:cs="Arial"/>
          <w:sz w:val="20"/>
          <w:szCs w:val="20"/>
        </w:rPr>
        <w:t>Republika Slovenija imenuje vršilca dolžnosti</w:t>
      </w:r>
      <w:r w:rsidR="00102493" w:rsidRPr="003B2260">
        <w:rPr>
          <w:rFonts w:ascii="Arial" w:hAnsi="Arial" w:cs="Arial"/>
          <w:sz w:val="20"/>
          <w:szCs w:val="20"/>
        </w:rPr>
        <w:t xml:space="preserve"> </w:t>
      </w:r>
      <w:r w:rsidR="00C11327" w:rsidRPr="003B2260">
        <w:rPr>
          <w:rFonts w:ascii="Arial" w:hAnsi="Arial" w:cs="Arial"/>
          <w:sz w:val="20"/>
          <w:szCs w:val="20"/>
        </w:rPr>
        <w:t>direktorja</w:t>
      </w:r>
      <w:r w:rsidR="00EC5BEF" w:rsidRPr="003B2260">
        <w:rPr>
          <w:rFonts w:ascii="Arial" w:hAnsi="Arial" w:cs="Arial"/>
          <w:sz w:val="20"/>
          <w:szCs w:val="20"/>
        </w:rPr>
        <w:t>,</w:t>
      </w:r>
      <w:r w:rsidR="0096051F" w:rsidRPr="003B2260">
        <w:rPr>
          <w:rFonts w:ascii="Arial" w:hAnsi="Arial" w:cs="Arial"/>
          <w:sz w:val="20"/>
          <w:szCs w:val="20"/>
        </w:rPr>
        <w:t xml:space="preserve"> hkrati preneha mandat vseh članov</w:t>
      </w:r>
      <w:r w:rsidRPr="003B2260">
        <w:rPr>
          <w:rFonts w:ascii="Arial" w:hAnsi="Arial" w:cs="Arial"/>
          <w:sz w:val="20"/>
          <w:szCs w:val="20"/>
        </w:rPr>
        <w:t xml:space="preserve"> svet</w:t>
      </w:r>
      <w:r w:rsidR="0096051F" w:rsidRPr="003B2260">
        <w:rPr>
          <w:rFonts w:ascii="Arial" w:hAnsi="Arial" w:cs="Arial"/>
          <w:sz w:val="20"/>
          <w:szCs w:val="20"/>
        </w:rPr>
        <w:t>a</w:t>
      </w:r>
      <w:r w:rsidRPr="003B2260">
        <w:rPr>
          <w:rFonts w:ascii="Arial" w:hAnsi="Arial" w:cs="Arial"/>
          <w:sz w:val="20"/>
          <w:szCs w:val="20"/>
        </w:rPr>
        <w:t xml:space="preserve"> zavoda.</w:t>
      </w:r>
    </w:p>
    <w:p w:rsidR="002E1359" w:rsidRDefault="002E1359" w:rsidP="006C3A6E">
      <w:pPr>
        <w:spacing w:after="0" w:line="260" w:lineRule="exact"/>
        <w:jc w:val="both"/>
        <w:rPr>
          <w:rFonts w:ascii="Arial" w:hAnsi="Arial" w:cs="Arial"/>
          <w:sz w:val="20"/>
          <w:szCs w:val="20"/>
        </w:rPr>
      </w:pPr>
    </w:p>
    <w:p w:rsidR="002E1359" w:rsidRPr="002E1359" w:rsidRDefault="002E1359" w:rsidP="006C3A6E">
      <w:pPr>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both"/>
        <w:rPr>
          <w:rFonts w:ascii="Arial" w:hAnsi="Arial" w:cs="Arial"/>
          <w:sz w:val="20"/>
          <w:szCs w:val="20"/>
        </w:rPr>
      </w:pPr>
    </w:p>
    <w:p w:rsidR="00317B3A" w:rsidRPr="003B2260"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Naloge vršilca dolžnosti </w:t>
      </w:r>
      <w:r w:rsidR="00C11327" w:rsidRPr="003B2260">
        <w:rPr>
          <w:rFonts w:ascii="Arial" w:hAnsi="Arial" w:cs="Arial"/>
          <w:sz w:val="20"/>
          <w:szCs w:val="20"/>
        </w:rPr>
        <w:t>direktorja</w:t>
      </w:r>
      <w:r w:rsidR="00AD64D0" w:rsidRPr="003B2260">
        <w:rPr>
          <w:rFonts w:ascii="Arial" w:hAnsi="Arial" w:cs="Arial"/>
          <w:sz w:val="20"/>
          <w:szCs w:val="20"/>
        </w:rPr>
        <w:t xml:space="preserve"> </w:t>
      </w:r>
      <w:r w:rsidRPr="003B2260">
        <w:rPr>
          <w:rFonts w:ascii="Arial" w:hAnsi="Arial" w:cs="Arial"/>
          <w:sz w:val="20"/>
          <w:szCs w:val="20"/>
        </w:rPr>
        <w:t>so predvsem naslednje:</w:t>
      </w:r>
    </w:p>
    <w:p w:rsidR="00317B3A" w:rsidRPr="002E1359" w:rsidRDefault="002E1359" w:rsidP="002E1359">
      <w:pPr>
        <w:spacing w:after="0"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317B3A" w:rsidRPr="002E1359">
        <w:rPr>
          <w:rFonts w:ascii="Arial" w:hAnsi="Arial" w:cs="Arial"/>
          <w:sz w:val="20"/>
          <w:szCs w:val="20"/>
        </w:rPr>
        <w:t xml:space="preserve">v 15 dneh od uveljavitve tega akta predlagati vpis v sodni register v skladu z veljavnimi predpisi, </w:t>
      </w:r>
    </w:p>
    <w:p w:rsidR="00317B3A" w:rsidRPr="002E1359" w:rsidRDefault="002E1359" w:rsidP="002E1359">
      <w:pPr>
        <w:spacing w:after="0" w:line="260" w:lineRule="exact"/>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317B3A" w:rsidRPr="002E1359">
        <w:rPr>
          <w:rFonts w:ascii="Arial" w:hAnsi="Arial" w:cs="Arial"/>
          <w:sz w:val="20"/>
          <w:szCs w:val="20"/>
        </w:rPr>
        <w:t>opraviti vse potrebno za imenovanje članov sveta zavoda</w:t>
      </w:r>
      <w:r w:rsidR="00172446" w:rsidRPr="002E1359">
        <w:rPr>
          <w:rFonts w:ascii="Arial" w:hAnsi="Arial" w:cs="Arial"/>
          <w:sz w:val="20"/>
          <w:szCs w:val="20"/>
        </w:rPr>
        <w:t xml:space="preserve"> in</w:t>
      </w:r>
      <w:r w:rsidR="00317B3A" w:rsidRPr="002E1359">
        <w:rPr>
          <w:rFonts w:ascii="Arial" w:hAnsi="Arial" w:cs="Arial"/>
          <w:sz w:val="20"/>
          <w:szCs w:val="20"/>
        </w:rPr>
        <w:t xml:space="preserve"> </w:t>
      </w:r>
      <w:r w:rsidR="00172446" w:rsidRPr="002E1359">
        <w:rPr>
          <w:rFonts w:ascii="Arial" w:hAnsi="Arial" w:cs="Arial"/>
          <w:sz w:val="20"/>
          <w:szCs w:val="20"/>
        </w:rPr>
        <w:t>najpozneje v 30 dn</w:t>
      </w:r>
      <w:r w:rsidR="00AA03C3" w:rsidRPr="002E1359">
        <w:rPr>
          <w:rFonts w:ascii="Arial" w:hAnsi="Arial" w:cs="Arial"/>
          <w:sz w:val="20"/>
          <w:szCs w:val="20"/>
        </w:rPr>
        <w:t>eh</w:t>
      </w:r>
      <w:r w:rsidR="00172446" w:rsidRPr="002E1359">
        <w:rPr>
          <w:rFonts w:ascii="Arial" w:hAnsi="Arial" w:cs="Arial"/>
          <w:sz w:val="20"/>
          <w:szCs w:val="20"/>
        </w:rPr>
        <w:t xml:space="preserve"> po imenovanju </w:t>
      </w:r>
      <w:r w:rsidR="00317B3A" w:rsidRPr="002E1359">
        <w:rPr>
          <w:rFonts w:ascii="Arial" w:hAnsi="Arial" w:cs="Arial"/>
          <w:sz w:val="20"/>
          <w:szCs w:val="20"/>
        </w:rPr>
        <w:t>članov sveta sklicati konstitutivno sejo sveta zavoda,</w:t>
      </w:r>
    </w:p>
    <w:p w:rsidR="00317B3A" w:rsidRPr="002E1359" w:rsidRDefault="002E1359" w:rsidP="002E1359">
      <w:pPr>
        <w:spacing w:after="0" w:line="260" w:lineRule="exact"/>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317B3A" w:rsidRPr="002E1359">
        <w:rPr>
          <w:rFonts w:ascii="Arial" w:hAnsi="Arial" w:cs="Arial"/>
          <w:sz w:val="20"/>
          <w:szCs w:val="20"/>
        </w:rPr>
        <w:t xml:space="preserve">v enem mesecu od uveljavitve tega akta izdelati akt o organizaciji dela in ga predložiti v soglasje svetu zavoda, </w:t>
      </w:r>
    </w:p>
    <w:p w:rsidR="00172446" w:rsidRPr="002E1359" w:rsidRDefault="002E1359" w:rsidP="002E1359">
      <w:pPr>
        <w:spacing w:after="0" w:line="260" w:lineRule="exact"/>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172446" w:rsidRPr="002E1359">
        <w:rPr>
          <w:rFonts w:ascii="Arial" w:hAnsi="Arial" w:cs="Arial"/>
          <w:sz w:val="20"/>
          <w:szCs w:val="20"/>
        </w:rPr>
        <w:t>v enem mesecu od uveljavitve tega akta izdelati akt o sistemizaciji delovnih mest zavoda ter ga predložiti v soglasje svetu zavoda,</w:t>
      </w:r>
    </w:p>
    <w:p w:rsidR="00BE4110" w:rsidRDefault="002E1359" w:rsidP="002E1359">
      <w:pPr>
        <w:spacing w:after="0" w:line="260" w:lineRule="exact"/>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317B3A" w:rsidRPr="002E1359">
        <w:rPr>
          <w:rFonts w:ascii="Arial" w:hAnsi="Arial" w:cs="Arial"/>
          <w:sz w:val="20"/>
          <w:szCs w:val="20"/>
        </w:rPr>
        <w:t>v dveh mesecih od uveljavitve tega akta na podlagi sklepov in usmeritev sveta zavoda pripraviti enoletni program</w:t>
      </w:r>
      <w:r w:rsidR="00172446" w:rsidRPr="002E1359">
        <w:rPr>
          <w:rFonts w:ascii="Arial" w:hAnsi="Arial" w:cs="Arial"/>
          <w:sz w:val="20"/>
          <w:szCs w:val="20"/>
        </w:rPr>
        <w:t xml:space="preserve"> dela in finančni načrt zavoda</w:t>
      </w:r>
      <w:r w:rsidR="00317B3A" w:rsidRPr="002E1359">
        <w:rPr>
          <w:rFonts w:ascii="Arial" w:hAnsi="Arial" w:cs="Arial"/>
          <w:sz w:val="20"/>
          <w:szCs w:val="20"/>
        </w:rPr>
        <w:t>.</w:t>
      </w:r>
    </w:p>
    <w:p w:rsidR="002E1359" w:rsidRDefault="002E1359" w:rsidP="002E1359">
      <w:pPr>
        <w:spacing w:after="0" w:line="260" w:lineRule="exact"/>
        <w:ind w:left="709" w:hanging="709"/>
        <w:contextualSpacing/>
        <w:jc w:val="both"/>
        <w:rPr>
          <w:rFonts w:ascii="Arial" w:hAnsi="Arial" w:cs="Arial"/>
          <w:sz w:val="20"/>
          <w:szCs w:val="20"/>
        </w:rPr>
      </w:pPr>
    </w:p>
    <w:p w:rsidR="002E1359" w:rsidRPr="002E1359" w:rsidRDefault="002E1359" w:rsidP="002E1359">
      <w:pPr>
        <w:spacing w:after="0" w:line="260" w:lineRule="exact"/>
        <w:ind w:left="709" w:hanging="709"/>
        <w:contextualSpacing/>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both"/>
        <w:rPr>
          <w:rFonts w:ascii="Arial" w:hAnsi="Arial" w:cs="Arial"/>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Svet zavoda se oblikuje v skladu s tem aktom najkasneje v </w:t>
      </w:r>
      <w:r w:rsidR="00F02031" w:rsidRPr="003B2260">
        <w:rPr>
          <w:rFonts w:ascii="Arial" w:hAnsi="Arial" w:cs="Arial"/>
          <w:sz w:val="20"/>
          <w:szCs w:val="20"/>
        </w:rPr>
        <w:t>30 dneh</w:t>
      </w:r>
      <w:r w:rsidR="00172446" w:rsidRPr="003B2260">
        <w:rPr>
          <w:rFonts w:ascii="Arial" w:hAnsi="Arial" w:cs="Arial"/>
          <w:sz w:val="20"/>
          <w:szCs w:val="20"/>
        </w:rPr>
        <w:t xml:space="preserve"> </w:t>
      </w:r>
      <w:r w:rsidRPr="003B2260">
        <w:rPr>
          <w:rFonts w:ascii="Arial" w:hAnsi="Arial" w:cs="Arial"/>
          <w:sz w:val="20"/>
          <w:szCs w:val="20"/>
        </w:rPr>
        <w:t>od uveljavitve tega akta</w:t>
      </w:r>
      <w:r w:rsidR="00C654C7" w:rsidRPr="003B2260">
        <w:rPr>
          <w:rFonts w:ascii="Arial" w:hAnsi="Arial" w:cs="Arial"/>
          <w:sz w:val="20"/>
          <w:szCs w:val="20"/>
        </w:rPr>
        <w:t>.</w:t>
      </w:r>
    </w:p>
    <w:p w:rsidR="002E1359" w:rsidRDefault="002E1359" w:rsidP="003B2260">
      <w:pPr>
        <w:spacing w:after="0" w:line="260" w:lineRule="exact"/>
        <w:jc w:val="both"/>
        <w:rPr>
          <w:rFonts w:ascii="Arial" w:hAnsi="Arial" w:cs="Arial"/>
          <w:sz w:val="20"/>
          <w:szCs w:val="20"/>
        </w:rPr>
      </w:pPr>
    </w:p>
    <w:p w:rsidR="002E1359" w:rsidRPr="003B2260" w:rsidRDefault="002E1359" w:rsidP="003B2260">
      <w:pPr>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center"/>
        <w:rPr>
          <w:rFonts w:ascii="Arial" w:hAnsi="Arial" w:cs="Arial"/>
          <w:b/>
          <w:bCs/>
          <w:sz w:val="20"/>
          <w:szCs w:val="20"/>
        </w:rPr>
      </w:pPr>
    </w:p>
    <w:p w:rsidR="00317B3A" w:rsidRPr="003B2260" w:rsidRDefault="00317B3A" w:rsidP="003B2260">
      <w:pPr>
        <w:spacing w:after="0" w:line="260" w:lineRule="exact"/>
        <w:jc w:val="center"/>
        <w:rPr>
          <w:rFonts w:ascii="Arial" w:hAnsi="Arial" w:cs="Arial"/>
          <w:sz w:val="20"/>
          <w:szCs w:val="20"/>
        </w:rPr>
      </w:pPr>
      <w:r w:rsidRPr="003B2260">
        <w:rPr>
          <w:rFonts w:ascii="Arial" w:hAnsi="Arial" w:cs="Arial"/>
          <w:b/>
          <w:bCs/>
          <w:sz w:val="20"/>
          <w:szCs w:val="20"/>
        </w:rPr>
        <w:t>Delovna razmerja</w:t>
      </w:r>
    </w:p>
    <w:p w:rsidR="002E1359" w:rsidRDefault="002E1359" w:rsidP="003B2260">
      <w:pPr>
        <w:spacing w:after="0" w:line="260" w:lineRule="exact"/>
        <w:jc w:val="both"/>
        <w:rPr>
          <w:rFonts w:ascii="Arial" w:hAnsi="Arial" w:cs="Arial"/>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Z dnem</w:t>
      </w:r>
      <w:r w:rsidR="00AA03C3" w:rsidRPr="003B2260">
        <w:rPr>
          <w:rFonts w:ascii="Arial" w:hAnsi="Arial" w:cs="Arial"/>
          <w:sz w:val="20"/>
          <w:szCs w:val="20"/>
        </w:rPr>
        <w:t xml:space="preserve"> vpisa v sodni register</w:t>
      </w:r>
      <w:r w:rsidRPr="003B2260">
        <w:rPr>
          <w:rFonts w:ascii="Arial" w:hAnsi="Arial" w:cs="Arial"/>
          <w:sz w:val="20"/>
          <w:szCs w:val="20"/>
        </w:rPr>
        <w:t xml:space="preserve"> zavod</w:t>
      </w:r>
      <w:r w:rsidR="00AA03C3" w:rsidRPr="003B2260">
        <w:rPr>
          <w:rFonts w:ascii="Arial" w:hAnsi="Arial" w:cs="Arial"/>
          <w:sz w:val="20"/>
          <w:szCs w:val="20"/>
        </w:rPr>
        <w:t>,</w:t>
      </w:r>
      <w:r w:rsidRPr="003B2260">
        <w:rPr>
          <w:rFonts w:ascii="Arial" w:hAnsi="Arial" w:cs="Arial"/>
          <w:sz w:val="20"/>
          <w:szCs w:val="20"/>
        </w:rPr>
        <w:t xml:space="preserve"> ustanovljen s tem aktom, kot pravni naslednik Javnega zavoda kulturno središče Evropskih vesoljskih tehnologij</w:t>
      </w:r>
      <w:r w:rsidR="00AA03C3" w:rsidRPr="003B2260">
        <w:rPr>
          <w:rFonts w:ascii="Arial" w:hAnsi="Arial" w:cs="Arial"/>
          <w:sz w:val="20"/>
          <w:szCs w:val="20"/>
        </w:rPr>
        <w:t>,</w:t>
      </w:r>
      <w:r w:rsidRPr="003B2260">
        <w:rPr>
          <w:rFonts w:ascii="Arial" w:hAnsi="Arial" w:cs="Arial"/>
          <w:sz w:val="20"/>
          <w:szCs w:val="20"/>
        </w:rPr>
        <w:t xml:space="preserve"> ustanovljenega z Odlokom o ustanovitvi Javnega zavoda kulturno središče Evropskih vesoljskih tehnologij št. 9000-007/2013-006 z dne 28. 11. 2013 </w:t>
      </w:r>
      <w:r w:rsidRPr="003B2260">
        <w:rPr>
          <w:rFonts w:ascii="Arial" w:hAnsi="Arial" w:cs="Arial"/>
          <w:sz w:val="20"/>
          <w:szCs w:val="20"/>
        </w:rPr>
        <w:lastRenderedPageBreak/>
        <w:t>(Uradno glasilo slovenskih občin</w:t>
      </w:r>
      <w:r w:rsidR="00AA03C3" w:rsidRPr="003B2260">
        <w:rPr>
          <w:rFonts w:ascii="Arial" w:hAnsi="Arial" w:cs="Arial"/>
          <w:sz w:val="20"/>
          <w:szCs w:val="20"/>
        </w:rPr>
        <w:t>,</w:t>
      </w:r>
      <w:r w:rsidRPr="003B2260">
        <w:rPr>
          <w:rFonts w:ascii="Arial" w:hAnsi="Arial" w:cs="Arial"/>
          <w:sz w:val="20"/>
          <w:szCs w:val="20"/>
        </w:rPr>
        <w:t xml:space="preserve"> št. 54/13)</w:t>
      </w:r>
      <w:r w:rsidR="00AA03C3" w:rsidRPr="003B2260">
        <w:rPr>
          <w:rFonts w:ascii="Arial" w:hAnsi="Arial" w:cs="Arial"/>
          <w:sz w:val="20"/>
          <w:szCs w:val="20"/>
        </w:rPr>
        <w:t>,</w:t>
      </w:r>
      <w:r w:rsidRPr="003B2260">
        <w:rPr>
          <w:rFonts w:ascii="Arial" w:hAnsi="Arial" w:cs="Arial"/>
          <w:sz w:val="20"/>
          <w:szCs w:val="20"/>
        </w:rPr>
        <w:t xml:space="preserve"> postane subjekt vseh pravic in obveznosti iz pogodb o zaposlitvi in vseh drugih pravic ter obveznosti iz delovnih razmerij.</w:t>
      </w:r>
    </w:p>
    <w:p w:rsidR="002E1359" w:rsidRDefault="002E1359" w:rsidP="003B2260">
      <w:pPr>
        <w:spacing w:after="0" w:line="260" w:lineRule="exact"/>
        <w:jc w:val="both"/>
        <w:rPr>
          <w:rFonts w:ascii="Arial" w:hAnsi="Arial" w:cs="Arial"/>
          <w:sz w:val="20"/>
          <w:szCs w:val="20"/>
        </w:rPr>
      </w:pPr>
    </w:p>
    <w:p w:rsidR="002E1359" w:rsidRPr="003B2260" w:rsidRDefault="002E1359" w:rsidP="003B2260">
      <w:pPr>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center"/>
        <w:rPr>
          <w:rFonts w:ascii="Arial" w:hAnsi="Arial" w:cs="Arial"/>
          <w:b/>
          <w:bCs/>
          <w:sz w:val="20"/>
          <w:szCs w:val="20"/>
        </w:rPr>
      </w:pPr>
    </w:p>
    <w:p w:rsidR="00317B3A" w:rsidRPr="003B2260" w:rsidRDefault="00317B3A" w:rsidP="003B2260">
      <w:pPr>
        <w:spacing w:after="0" w:line="260" w:lineRule="exact"/>
        <w:jc w:val="center"/>
        <w:rPr>
          <w:rFonts w:ascii="Arial" w:hAnsi="Arial" w:cs="Arial"/>
          <w:sz w:val="20"/>
          <w:szCs w:val="20"/>
        </w:rPr>
      </w:pPr>
      <w:r w:rsidRPr="003B2260">
        <w:rPr>
          <w:rFonts w:ascii="Arial" w:hAnsi="Arial" w:cs="Arial"/>
          <w:b/>
          <w:bCs/>
          <w:sz w:val="20"/>
          <w:szCs w:val="20"/>
        </w:rPr>
        <w:t>Intelektualna lastnina in obstoječe vsebine</w:t>
      </w:r>
    </w:p>
    <w:p w:rsidR="002E1359" w:rsidRDefault="002E1359" w:rsidP="003B2260">
      <w:pPr>
        <w:spacing w:after="0" w:line="260" w:lineRule="exact"/>
        <w:jc w:val="both"/>
        <w:rPr>
          <w:rFonts w:ascii="Arial" w:hAnsi="Arial" w:cs="Arial"/>
          <w:sz w:val="20"/>
          <w:szCs w:val="20"/>
        </w:rPr>
      </w:pPr>
    </w:p>
    <w:p w:rsidR="00317B3A" w:rsidRDefault="00AA03C3" w:rsidP="003B2260">
      <w:pPr>
        <w:spacing w:after="0" w:line="260" w:lineRule="exact"/>
        <w:jc w:val="both"/>
        <w:rPr>
          <w:rFonts w:ascii="Arial" w:hAnsi="Arial" w:cs="Arial"/>
          <w:sz w:val="20"/>
          <w:szCs w:val="20"/>
        </w:rPr>
      </w:pPr>
      <w:r w:rsidRPr="003B2260">
        <w:rPr>
          <w:rFonts w:ascii="Arial" w:hAnsi="Arial" w:cs="Arial"/>
          <w:sz w:val="20"/>
          <w:szCs w:val="20"/>
        </w:rPr>
        <w:t>Z dnem vpisa v sodni register</w:t>
      </w:r>
      <w:r w:rsidR="00317B3A" w:rsidRPr="003B2260">
        <w:rPr>
          <w:rFonts w:ascii="Arial" w:hAnsi="Arial" w:cs="Arial"/>
          <w:sz w:val="20"/>
          <w:szCs w:val="20"/>
        </w:rPr>
        <w:t xml:space="preserve"> zavod</w:t>
      </w:r>
      <w:r w:rsidRPr="003B2260">
        <w:rPr>
          <w:rFonts w:ascii="Arial" w:hAnsi="Arial" w:cs="Arial"/>
          <w:sz w:val="20"/>
          <w:szCs w:val="20"/>
        </w:rPr>
        <w:t>,</w:t>
      </w:r>
      <w:r w:rsidR="00317B3A" w:rsidRPr="003B2260">
        <w:rPr>
          <w:rFonts w:ascii="Arial" w:hAnsi="Arial" w:cs="Arial"/>
          <w:sz w:val="20"/>
          <w:szCs w:val="20"/>
        </w:rPr>
        <w:t xml:space="preserve"> ustanovljen s tem aktom, kot pravni naslednik Javnega zavoda kulturno središče Evropskih vesoljskih tehnologij</w:t>
      </w:r>
      <w:r w:rsidRPr="003B2260">
        <w:rPr>
          <w:rFonts w:ascii="Arial" w:hAnsi="Arial" w:cs="Arial"/>
          <w:sz w:val="20"/>
          <w:szCs w:val="20"/>
        </w:rPr>
        <w:t>,</w:t>
      </w:r>
      <w:r w:rsidR="00317B3A" w:rsidRPr="003B2260">
        <w:rPr>
          <w:rFonts w:ascii="Arial" w:hAnsi="Arial" w:cs="Arial"/>
          <w:sz w:val="20"/>
          <w:szCs w:val="20"/>
        </w:rPr>
        <w:t xml:space="preserve"> ustanovljenega z Odlokom o ustanovitvi Javnega zavoda kulturno središče Evropskih vesoljskih tehnologij </w:t>
      </w:r>
      <w:r w:rsidR="002E1359">
        <w:rPr>
          <w:rFonts w:ascii="Arial" w:hAnsi="Arial" w:cs="Arial"/>
          <w:sz w:val="20"/>
          <w:szCs w:val="20"/>
        </w:rPr>
        <w:t>št. 9000-007/2013-006 z dne 28. </w:t>
      </w:r>
      <w:r w:rsidR="00317B3A" w:rsidRPr="003B2260">
        <w:rPr>
          <w:rFonts w:ascii="Arial" w:hAnsi="Arial" w:cs="Arial"/>
          <w:sz w:val="20"/>
          <w:szCs w:val="20"/>
        </w:rPr>
        <w:t>11.</w:t>
      </w:r>
      <w:r w:rsidR="002E1359">
        <w:rPr>
          <w:rFonts w:ascii="Arial" w:hAnsi="Arial" w:cs="Arial"/>
          <w:sz w:val="20"/>
          <w:szCs w:val="20"/>
        </w:rPr>
        <w:t> </w:t>
      </w:r>
      <w:r w:rsidR="00317B3A" w:rsidRPr="003B2260">
        <w:rPr>
          <w:rFonts w:ascii="Arial" w:hAnsi="Arial" w:cs="Arial"/>
          <w:sz w:val="20"/>
          <w:szCs w:val="20"/>
        </w:rPr>
        <w:t>2013 (Uradno glasilo slovenskih občin</w:t>
      </w:r>
      <w:r w:rsidRPr="003B2260">
        <w:rPr>
          <w:rFonts w:ascii="Arial" w:hAnsi="Arial" w:cs="Arial"/>
          <w:sz w:val="20"/>
          <w:szCs w:val="20"/>
        </w:rPr>
        <w:t>,</w:t>
      </w:r>
      <w:r w:rsidR="00317B3A" w:rsidRPr="003B2260">
        <w:rPr>
          <w:rFonts w:ascii="Arial" w:hAnsi="Arial" w:cs="Arial"/>
          <w:sz w:val="20"/>
          <w:szCs w:val="20"/>
        </w:rPr>
        <w:t xml:space="preserve"> št. 54/13)</w:t>
      </w:r>
      <w:r w:rsidRPr="003B2260">
        <w:rPr>
          <w:rFonts w:ascii="Arial" w:hAnsi="Arial" w:cs="Arial"/>
          <w:sz w:val="20"/>
          <w:szCs w:val="20"/>
        </w:rPr>
        <w:t>,</w:t>
      </w:r>
      <w:r w:rsidR="00317B3A" w:rsidRPr="003B2260">
        <w:rPr>
          <w:rFonts w:ascii="Arial" w:hAnsi="Arial" w:cs="Arial"/>
          <w:sz w:val="20"/>
          <w:szCs w:val="20"/>
        </w:rPr>
        <w:t xml:space="preserve"> postane subjekt pravic intelektualne lastnine in obstoječih vsebin v objektu KSEVT ter vseh drugih pravic in obveznosti iz tega naslova. </w:t>
      </w:r>
    </w:p>
    <w:p w:rsidR="002E1359" w:rsidRDefault="002E1359" w:rsidP="003B2260">
      <w:pPr>
        <w:spacing w:after="0" w:line="260" w:lineRule="exact"/>
        <w:jc w:val="both"/>
        <w:rPr>
          <w:rFonts w:ascii="Arial" w:hAnsi="Arial" w:cs="Arial"/>
          <w:sz w:val="20"/>
          <w:szCs w:val="20"/>
        </w:rPr>
      </w:pPr>
    </w:p>
    <w:p w:rsidR="002E1359" w:rsidRPr="003B2260" w:rsidRDefault="002E1359" w:rsidP="003B2260">
      <w:pPr>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both"/>
        <w:rPr>
          <w:rFonts w:ascii="Arial" w:hAnsi="Arial" w:cs="Arial"/>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Z dnem uveljavitve tega akta preneha veljati Odlok o ustanovitvi Javnega zavoda kulturno središče Evropskih vesoljskih tehnologij št. 9000-007/2013-006 z dne 28. 11. 2013 (Uradno glasilo slovenskih občin</w:t>
      </w:r>
      <w:r w:rsidR="00AA03C3" w:rsidRPr="003B2260">
        <w:rPr>
          <w:rFonts w:ascii="Arial" w:hAnsi="Arial" w:cs="Arial"/>
          <w:sz w:val="20"/>
          <w:szCs w:val="20"/>
        </w:rPr>
        <w:t>,</w:t>
      </w:r>
      <w:r w:rsidRPr="003B2260">
        <w:rPr>
          <w:rFonts w:ascii="Arial" w:hAnsi="Arial" w:cs="Arial"/>
          <w:sz w:val="20"/>
          <w:szCs w:val="20"/>
        </w:rPr>
        <w:t xml:space="preserve"> št. 54/13).</w:t>
      </w:r>
    </w:p>
    <w:p w:rsidR="002E1359" w:rsidRDefault="002E1359" w:rsidP="003B2260">
      <w:pPr>
        <w:spacing w:after="0" w:line="260" w:lineRule="exact"/>
        <w:jc w:val="both"/>
        <w:rPr>
          <w:rFonts w:ascii="Arial" w:hAnsi="Arial" w:cs="Arial"/>
          <w:sz w:val="20"/>
          <w:szCs w:val="20"/>
        </w:rPr>
      </w:pPr>
    </w:p>
    <w:p w:rsidR="002E1359" w:rsidRPr="003B2260" w:rsidRDefault="002E1359" w:rsidP="003B2260">
      <w:pPr>
        <w:spacing w:after="0" w:line="260" w:lineRule="exact"/>
        <w:jc w:val="both"/>
        <w:rPr>
          <w:rFonts w:ascii="Arial" w:hAnsi="Arial" w:cs="Arial"/>
          <w:sz w:val="20"/>
          <w:szCs w:val="20"/>
        </w:rPr>
      </w:pPr>
    </w:p>
    <w:p w:rsidR="00317B3A" w:rsidRPr="003B2260" w:rsidRDefault="00317B3A" w:rsidP="005D7677">
      <w:pPr>
        <w:pStyle w:val="Odstavekseznama"/>
        <w:numPr>
          <w:ilvl w:val="0"/>
          <w:numId w:val="54"/>
        </w:numPr>
        <w:spacing w:line="260" w:lineRule="exact"/>
        <w:jc w:val="center"/>
        <w:rPr>
          <w:rFonts w:ascii="Arial" w:hAnsi="Arial" w:cs="Arial"/>
          <w:b/>
          <w:bCs/>
          <w:sz w:val="20"/>
          <w:szCs w:val="20"/>
        </w:rPr>
      </w:pPr>
    </w:p>
    <w:p w:rsidR="002E1359" w:rsidRDefault="002E1359" w:rsidP="003B2260">
      <w:pPr>
        <w:spacing w:after="0" w:line="260" w:lineRule="exact"/>
        <w:jc w:val="both"/>
        <w:rPr>
          <w:rFonts w:ascii="Arial" w:hAnsi="Arial" w:cs="Arial"/>
          <w:sz w:val="20"/>
          <w:szCs w:val="20"/>
        </w:rPr>
      </w:pPr>
    </w:p>
    <w:p w:rsidR="00317B3A" w:rsidRDefault="00317B3A" w:rsidP="003B2260">
      <w:pPr>
        <w:spacing w:after="0" w:line="260" w:lineRule="exact"/>
        <w:jc w:val="both"/>
        <w:rPr>
          <w:rFonts w:ascii="Arial" w:hAnsi="Arial" w:cs="Arial"/>
          <w:sz w:val="20"/>
          <w:szCs w:val="20"/>
        </w:rPr>
      </w:pPr>
      <w:r w:rsidRPr="003B2260">
        <w:rPr>
          <w:rFonts w:ascii="Arial" w:hAnsi="Arial" w:cs="Arial"/>
          <w:sz w:val="20"/>
          <w:szCs w:val="20"/>
        </w:rPr>
        <w:t xml:space="preserve">Ta akt </w:t>
      </w:r>
      <w:r w:rsidR="000B1A7B" w:rsidRPr="003B2260">
        <w:rPr>
          <w:rFonts w:ascii="Arial" w:hAnsi="Arial" w:cs="Arial"/>
          <w:sz w:val="20"/>
          <w:szCs w:val="20"/>
        </w:rPr>
        <w:t>se objavi v Uradnem</w:t>
      </w:r>
      <w:r w:rsidR="00AA03C3" w:rsidRPr="003B2260">
        <w:rPr>
          <w:rFonts w:ascii="Arial" w:hAnsi="Arial" w:cs="Arial"/>
          <w:sz w:val="20"/>
          <w:szCs w:val="20"/>
        </w:rPr>
        <w:t xml:space="preserve"> listu Republike Slovenije in </w:t>
      </w:r>
      <w:r w:rsidR="000B1A7B" w:rsidRPr="003B2260">
        <w:rPr>
          <w:rFonts w:ascii="Arial" w:hAnsi="Arial" w:cs="Arial"/>
          <w:sz w:val="20"/>
          <w:szCs w:val="20"/>
        </w:rPr>
        <w:t xml:space="preserve">Uradnem glasilu slovenskih občin, </w:t>
      </w:r>
      <w:r w:rsidRPr="003B2260">
        <w:rPr>
          <w:rFonts w:ascii="Arial" w:hAnsi="Arial" w:cs="Arial"/>
          <w:sz w:val="20"/>
          <w:szCs w:val="20"/>
        </w:rPr>
        <w:t xml:space="preserve">veljati </w:t>
      </w:r>
      <w:r w:rsidR="000B1A7B" w:rsidRPr="003B2260">
        <w:rPr>
          <w:rFonts w:ascii="Arial" w:hAnsi="Arial" w:cs="Arial"/>
          <w:sz w:val="20"/>
          <w:szCs w:val="20"/>
        </w:rPr>
        <w:t xml:space="preserve">začne </w:t>
      </w:r>
      <w:r w:rsidRPr="003B2260">
        <w:rPr>
          <w:rFonts w:ascii="Arial" w:hAnsi="Arial" w:cs="Arial"/>
          <w:sz w:val="20"/>
          <w:szCs w:val="20"/>
        </w:rPr>
        <w:t xml:space="preserve">naslednji dan po </w:t>
      </w:r>
      <w:r w:rsidR="000B1A7B" w:rsidRPr="003B2260">
        <w:rPr>
          <w:rFonts w:ascii="Arial" w:hAnsi="Arial" w:cs="Arial"/>
          <w:sz w:val="20"/>
          <w:szCs w:val="20"/>
        </w:rPr>
        <w:t xml:space="preserve">dnevu zadnje </w:t>
      </w:r>
      <w:r w:rsidRPr="003B2260">
        <w:rPr>
          <w:rFonts w:ascii="Arial" w:hAnsi="Arial" w:cs="Arial"/>
          <w:sz w:val="20"/>
          <w:szCs w:val="20"/>
        </w:rPr>
        <w:t>objav</w:t>
      </w:r>
      <w:r w:rsidR="000B1A7B" w:rsidRPr="003B2260">
        <w:rPr>
          <w:rFonts w:ascii="Arial" w:hAnsi="Arial" w:cs="Arial"/>
          <w:sz w:val="20"/>
          <w:szCs w:val="20"/>
        </w:rPr>
        <w:t>e</w:t>
      </w:r>
      <w:r w:rsidRPr="003B2260">
        <w:rPr>
          <w:rFonts w:ascii="Arial" w:hAnsi="Arial" w:cs="Arial"/>
          <w:sz w:val="20"/>
          <w:szCs w:val="20"/>
        </w:rPr>
        <w:t>.</w:t>
      </w:r>
    </w:p>
    <w:p w:rsidR="002E1359" w:rsidRDefault="002E1359" w:rsidP="003B2260">
      <w:pPr>
        <w:spacing w:after="0" w:line="260" w:lineRule="exact"/>
        <w:jc w:val="both"/>
        <w:rPr>
          <w:rFonts w:ascii="Arial" w:hAnsi="Arial" w:cs="Arial"/>
          <w:sz w:val="20"/>
          <w:szCs w:val="20"/>
        </w:rPr>
      </w:pPr>
    </w:p>
    <w:p w:rsidR="006C3A6E" w:rsidRPr="006C3A6E" w:rsidRDefault="006C3A6E" w:rsidP="006C3A6E">
      <w:pPr>
        <w:tabs>
          <w:tab w:val="left" w:pos="6237"/>
        </w:tabs>
        <w:spacing w:after="0"/>
        <w:rPr>
          <w:rFonts w:ascii="Arial" w:hAnsi="Arial" w:cs="Arial"/>
          <w:sz w:val="20"/>
          <w:szCs w:val="20"/>
        </w:rPr>
      </w:pPr>
    </w:p>
    <w:p w:rsidR="006C3A6E" w:rsidRPr="006C3A6E" w:rsidRDefault="006C3A6E" w:rsidP="006C3A6E">
      <w:pPr>
        <w:spacing w:after="0" w:line="260" w:lineRule="exact"/>
        <w:rPr>
          <w:rFonts w:ascii="Arial" w:hAnsi="Arial" w:cs="Arial"/>
          <w:sz w:val="20"/>
          <w:szCs w:val="20"/>
        </w:rPr>
      </w:pPr>
      <w:r w:rsidRPr="006C3A6E">
        <w:rPr>
          <w:rFonts w:ascii="Arial" w:hAnsi="Arial" w:cs="Arial"/>
          <w:sz w:val="20"/>
          <w:szCs w:val="20"/>
        </w:rPr>
        <w:t xml:space="preserve">Št. </w:t>
      </w:r>
      <w:r w:rsidRPr="006C3A6E">
        <w:rPr>
          <w:rFonts w:ascii="Arial" w:hAnsi="Arial" w:cs="Arial"/>
          <w:color w:val="000000"/>
          <w:sz w:val="20"/>
          <w:szCs w:val="20"/>
        </w:rPr>
        <w:t>00726-25/2016</w:t>
      </w:r>
    </w:p>
    <w:p w:rsidR="006C3A6E" w:rsidRPr="006C3A6E" w:rsidRDefault="006C3A6E" w:rsidP="006C3A6E">
      <w:pPr>
        <w:spacing w:after="0" w:line="260" w:lineRule="exact"/>
        <w:rPr>
          <w:rFonts w:ascii="Arial" w:hAnsi="Arial" w:cs="Arial"/>
          <w:sz w:val="20"/>
          <w:szCs w:val="20"/>
        </w:rPr>
      </w:pPr>
      <w:r w:rsidRPr="006C3A6E">
        <w:rPr>
          <w:rFonts w:ascii="Arial" w:hAnsi="Arial" w:cs="Arial"/>
          <w:sz w:val="20"/>
          <w:szCs w:val="20"/>
        </w:rPr>
        <w:t>Ljubljana, dne 23. marca 2017</w:t>
      </w:r>
    </w:p>
    <w:p w:rsidR="006C3A6E" w:rsidRPr="006C3A6E" w:rsidRDefault="006C3A6E" w:rsidP="006C3A6E">
      <w:pPr>
        <w:autoSpaceDE w:val="0"/>
        <w:autoSpaceDN w:val="0"/>
        <w:adjustRightInd w:val="0"/>
        <w:spacing w:after="0" w:line="260" w:lineRule="exact"/>
        <w:rPr>
          <w:rFonts w:ascii="Arial" w:hAnsi="Arial" w:cs="Arial"/>
          <w:sz w:val="20"/>
          <w:szCs w:val="20"/>
        </w:rPr>
      </w:pPr>
      <w:r w:rsidRPr="006C3A6E">
        <w:rPr>
          <w:rFonts w:ascii="Arial" w:hAnsi="Arial" w:cs="Arial"/>
          <w:sz w:val="20"/>
          <w:szCs w:val="20"/>
        </w:rPr>
        <w:t xml:space="preserve">EVA </w:t>
      </w:r>
      <w:r w:rsidRPr="006C3A6E">
        <w:rPr>
          <w:rFonts w:ascii="Arial" w:hAnsi="Arial" w:cs="Arial"/>
          <w:color w:val="000000"/>
          <w:sz w:val="20"/>
          <w:szCs w:val="20"/>
        </w:rPr>
        <w:t>2016-2130-0098</w:t>
      </w:r>
    </w:p>
    <w:p w:rsidR="006C3A6E" w:rsidRDefault="006C3A6E" w:rsidP="002E1359">
      <w:pPr>
        <w:tabs>
          <w:tab w:val="left" w:pos="6237"/>
        </w:tabs>
        <w:spacing w:after="0" w:line="240" w:lineRule="auto"/>
        <w:rPr>
          <w:rFonts w:ascii="Arial" w:hAnsi="Arial" w:cs="Arial"/>
          <w:sz w:val="20"/>
          <w:szCs w:val="20"/>
        </w:rPr>
      </w:pPr>
    </w:p>
    <w:p w:rsidR="006C3A6E" w:rsidRDefault="006C3A6E" w:rsidP="002E1359">
      <w:pPr>
        <w:tabs>
          <w:tab w:val="left" w:pos="6237"/>
        </w:tabs>
        <w:spacing w:after="0" w:line="240" w:lineRule="auto"/>
        <w:rPr>
          <w:rFonts w:ascii="Arial" w:hAnsi="Arial" w:cs="Arial"/>
          <w:sz w:val="20"/>
          <w:szCs w:val="20"/>
        </w:rPr>
      </w:pPr>
    </w:p>
    <w:p w:rsidR="006C3A6E" w:rsidRDefault="006C3A6E" w:rsidP="002E1359">
      <w:pPr>
        <w:tabs>
          <w:tab w:val="left" w:pos="6237"/>
        </w:tabs>
        <w:spacing w:after="0" w:line="240" w:lineRule="auto"/>
        <w:rPr>
          <w:rFonts w:ascii="Arial" w:hAnsi="Arial" w:cs="Arial"/>
          <w:sz w:val="20"/>
          <w:szCs w:val="20"/>
        </w:rPr>
      </w:pPr>
    </w:p>
    <w:p w:rsidR="006C3A6E" w:rsidRDefault="006C3A6E" w:rsidP="002E1359">
      <w:pPr>
        <w:tabs>
          <w:tab w:val="left" w:pos="6237"/>
        </w:tabs>
        <w:spacing w:after="0" w:line="240" w:lineRule="auto"/>
        <w:rPr>
          <w:rFonts w:ascii="Arial" w:hAnsi="Arial" w:cs="Arial"/>
          <w:sz w:val="20"/>
          <w:szCs w:val="20"/>
        </w:rPr>
      </w:pPr>
    </w:p>
    <w:p w:rsidR="002E1359" w:rsidRPr="002E1359" w:rsidRDefault="002E1359" w:rsidP="002E1359">
      <w:pPr>
        <w:tabs>
          <w:tab w:val="left" w:pos="6237"/>
        </w:tabs>
        <w:spacing w:after="0" w:line="240" w:lineRule="auto"/>
        <w:rPr>
          <w:rFonts w:ascii="Arial" w:hAnsi="Arial" w:cs="Arial"/>
          <w:sz w:val="20"/>
          <w:szCs w:val="20"/>
        </w:rPr>
      </w:pPr>
      <w:r w:rsidRPr="002E1359">
        <w:rPr>
          <w:rFonts w:ascii="Arial" w:hAnsi="Arial" w:cs="Arial"/>
          <w:sz w:val="20"/>
          <w:szCs w:val="20"/>
        </w:rPr>
        <w:tab/>
      </w:r>
    </w:p>
    <w:p w:rsidR="002E1359" w:rsidRPr="002E1359" w:rsidRDefault="002E1359" w:rsidP="002E1359">
      <w:pPr>
        <w:tabs>
          <w:tab w:val="left" w:pos="6237"/>
        </w:tabs>
        <w:spacing w:before="360" w:after="0" w:line="240" w:lineRule="auto"/>
        <w:rPr>
          <w:rFonts w:ascii="Arial" w:hAnsi="Arial" w:cs="Arial"/>
          <w:sz w:val="20"/>
          <w:szCs w:val="20"/>
        </w:rPr>
      </w:pPr>
      <w:r w:rsidRPr="002E1359">
        <w:rPr>
          <w:rFonts w:ascii="Arial" w:hAnsi="Arial" w:cs="Arial"/>
          <w:sz w:val="20"/>
          <w:szCs w:val="20"/>
        </w:rPr>
        <w:t>Občina Vitanje</w:t>
      </w:r>
      <w:r w:rsidRPr="002E1359">
        <w:rPr>
          <w:rFonts w:ascii="Arial" w:hAnsi="Arial" w:cs="Arial"/>
          <w:sz w:val="20"/>
          <w:szCs w:val="20"/>
        </w:rPr>
        <w:tab/>
        <w:t>Republika Slovenija</w:t>
      </w:r>
    </w:p>
    <w:p w:rsidR="002E1359" w:rsidRPr="002E1359" w:rsidRDefault="002E1359" w:rsidP="002E1359">
      <w:pPr>
        <w:tabs>
          <w:tab w:val="left" w:pos="6237"/>
        </w:tabs>
        <w:spacing w:after="0" w:line="240" w:lineRule="auto"/>
        <w:rPr>
          <w:rFonts w:ascii="Arial" w:hAnsi="Arial" w:cs="Arial"/>
          <w:sz w:val="20"/>
          <w:szCs w:val="20"/>
        </w:rPr>
      </w:pPr>
      <w:r w:rsidRPr="002E1359">
        <w:rPr>
          <w:rFonts w:ascii="Arial" w:hAnsi="Arial" w:cs="Arial"/>
          <w:sz w:val="20"/>
          <w:szCs w:val="20"/>
        </w:rPr>
        <w:t>Mirko Polutnik</w:t>
      </w:r>
      <w:r w:rsidRPr="002E1359">
        <w:rPr>
          <w:rFonts w:ascii="Arial" w:hAnsi="Arial" w:cs="Arial"/>
          <w:sz w:val="20"/>
          <w:szCs w:val="20"/>
        </w:rPr>
        <w:tab/>
        <w:t>Zdravko Počivalšek</w:t>
      </w:r>
    </w:p>
    <w:p w:rsidR="002E1359" w:rsidRDefault="002E1359" w:rsidP="002E1359">
      <w:pPr>
        <w:tabs>
          <w:tab w:val="left" w:pos="6237"/>
        </w:tabs>
        <w:spacing w:after="0" w:line="240" w:lineRule="auto"/>
        <w:rPr>
          <w:sz w:val="20"/>
          <w:szCs w:val="20"/>
        </w:rPr>
      </w:pPr>
      <w:r w:rsidRPr="002E1359">
        <w:rPr>
          <w:rFonts w:ascii="Arial" w:hAnsi="Arial" w:cs="Arial"/>
          <w:sz w:val="20"/>
          <w:szCs w:val="20"/>
        </w:rPr>
        <w:t>Župan</w:t>
      </w:r>
      <w:r w:rsidRPr="002E1359">
        <w:rPr>
          <w:rFonts w:ascii="Arial" w:hAnsi="Arial" w:cs="Arial"/>
          <w:sz w:val="20"/>
          <w:szCs w:val="20"/>
        </w:rPr>
        <w:tab/>
        <w:t>Minister</w:t>
      </w:r>
    </w:p>
    <w:p w:rsidR="003B2260" w:rsidRPr="003B2260" w:rsidRDefault="003B2260" w:rsidP="002E1359">
      <w:pPr>
        <w:spacing w:after="0" w:line="260" w:lineRule="exact"/>
        <w:jc w:val="both"/>
        <w:rPr>
          <w:rFonts w:ascii="Arial" w:hAnsi="Arial" w:cs="Arial"/>
          <w:sz w:val="20"/>
          <w:szCs w:val="20"/>
        </w:rPr>
      </w:pPr>
      <w:bookmarkStart w:id="0" w:name="_GoBack"/>
      <w:bookmarkEnd w:id="0"/>
    </w:p>
    <w:sectPr w:rsidR="003B2260" w:rsidRPr="003B2260" w:rsidSect="004409AD">
      <w:footerReference w:type="default" r:id="rId11"/>
      <w:headerReference w:type="first" r:id="rId12"/>
      <w:pgSz w:w="11906" w:h="16838"/>
      <w:pgMar w:top="1276"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3E" w:rsidRDefault="00D1363E">
      <w:pPr>
        <w:spacing w:after="0" w:line="240" w:lineRule="auto"/>
      </w:pPr>
      <w:r>
        <w:separator/>
      </w:r>
    </w:p>
  </w:endnote>
  <w:endnote w:type="continuationSeparator" w:id="0">
    <w:p w:rsidR="00D1363E" w:rsidRDefault="00D1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35545"/>
      <w:docPartObj>
        <w:docPartGallery w:val="Page Numbers (Bottom of Page)"/>
        <w:docPartUnique/>
      </w:docPartObj>
    </w:sdtPr>
    <w:sdtEndPr/>
    <w:sdtContent>
      <w:p w:rsidR="003B2260" w:rsidRDefault="003B2260">
        <w:pPr>
          <w:pStyle w:val="Noga"/>
          <w:jc w:val="right"/>
        </w:pPr>
        <w:r>
          <w:fldChar w:fldCharType="begin"/>
        </w:r>
        <w:r>
          <w:instrText>PAGE   \* MERGEFORMAT</w:instrText>
        </w:r>
        <w:r>
          <w:fldChar w:fldCharType="separate"/>
        </w:r>
        <w:r w:rsidR="00C5156D">
          <w:rPr>
            <w:noProof/>
          </w:rPr>
          <w:t>12</w:t>
        </w:r>
        <w:r>
          <w:fldChar w:fldCharType="end"/>
        </w:r>
      </w:p>
    </w:sdtContent>
  </w:sdt>
  <w:p w:rsidR="003B2260" w:rsidRDefault="003B22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3E" w:rsidRDefault="00D1363E">
      <w:pPr>
        <w:spacing w:after="0" w:line="240" w:lineRule="auto"/>
      </w:pPr>
      <w:r>
        <w:separator/>
      </w:r>
    </w:p>
  </w:footnote>
  <w:footnote w:type="continuationSeparator" w:id="0">
    <w:p w:rsidR="00D1363E" w:rsidRDefault="00D1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5A" w:rsidRPr="008F3500" w:rsidRDefault="00D9775A" w:rsidP="00E455F9">
    <w:pPr>
      <w:pStyle w:val="Glava"/>
      <w:tabs>
        <w:tab w:val="clear" w:pos="4320"/>
        <w:tab w:val="clear" w:pos="8640"/>
        <w:tab w:val="left" w:pos="5112"/>
      </w:tabs>
      <w:spacing w:line="240" w:lineRule="exact"/>
      <w:rPr>
        <w:rFonts w:cs="Arial"/>
        <w:sz w:val="16"/>
      </w:rPr>
    </w:pPr>
    <w:r w:rsidRPr="008F3500">
      <w:rPr>
        <w:rFonts w:cs="Arial"/>
        <w:sz w:val="16"/>
      </w:rPr>
      <w:tab/>
    </w:r>
  </w:p>
  <w:p w:rsidR="00D9775A" w:rsidRPr="008F3500" w:rsidRDefault="00D9775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055"/>
    <w:multiLevelType w:val="hybridMultilevel"/>
    <w:tmpl w:val="8AFC6002"/>
    <w:lvl w:ilvl="0" w:tplc="7F8EFDEC">
      <w:start w:val="1"/>
      <w:numFmt w:val="bullet"/>
      <w:lvlText w:val=""/>
      <w:lvlJc w:val="left"/>
      <w:pPr>
        <w:ind w:left="1856" w:hanging="360"/>
      </w:pPr>
      <w:rPr>
        <w:rFonts w:ascii="Symbol" w:hAnsi="Symbol" w:hint="default"/>
      </w:rPr>
    </w:lvl>
    <w:lvl w:ilvl="1" w:tplc="04240003" w:tentative="1">
      <w:start w:val="1"/>
      <w:numFmt w:val="bullet"/>
      <w:lvlText w:val="o"/>
      <w:lvlJc w:val="left"/>
      <w:pPr>
        <w:ind w:left="2576" w:hanging="360"/>
      </w:pPr>
      <w:rPr>
        <w:rFonts w:ascii="Courier New" w:hAnsi="Courier New" w:cs="Courier New" w:hint="default"/>
      </w:rPr>
    </w:lvl>
    <w:lvl w:ilvl="2" w:tplc="04240005" w:tentative="1">
      <w:start w:val="1"/>
      <w:numFmt w:val="bullet"/>
      <w:lvlText w:val=""/>
      <w:lvlJc w:val="left"/>
      <w:pPr>
        <w:ind w:left="3296" w:hanging="360"/>
      </w:pPr>
      <w:rPr>
        <w:rFonts w:ascii="Wingdings" w:hAnsi="Wingdings" w:hint="default"/>
      </w:rPr>
    </w:lvl>
    <w:lvl w:ilvl="3" w:tplc="04240001" w:tentative="1">
      <w:start w:val="1"/>
      <w:numFmt w:val="bullet"/>
      <w:lvlText w:val=""/>
      <w:lvlJc w:val="left"/>
      <w:pPr>
        <w:ind w:left="4016" w:hanging="360"/>
      </w:pPr>
      <w:rPr>
        <w:rFonts w:ascii="Symbol" w:hAnsi="Symbol" w:hint="default"/>
      </w:rPr>
    </w:lvl>
    <w:lvl w:ilvl="4" w:tplc="04240003" w:tentative="1">
      <w:start w:val="1"/>
      <w:numFmt w:val="bullet"/>
      <w:lvlText w:val="o"/>
      <w:lvlJc w:val="left"/>
      <w:pPr>
        <w:ind w:left="4736" w:hanging="360"/>
      </w:pPr>
      <w:rPr>
        <w:rFonts w:ascii="Courier New" w:hAnsi="Courier New" w:cs="Courier New" w:hint="default"/>
      </w:rPr>
    </w:lvl>
    <w:lvl w:ilvl="5" w:tplc="04240005" w:tentative="1">
      <w:start w:val="1"/>
      <w:numFmt w:val="bullet"/>
      <w:lvlText w:val=""/>
      <w:lvlJc w:val="left"/>
      <w:pPr>
        <w:ind w:left="5456" w:hanging="360"/>
      </w:pPr>
      <w:rPr>
        <w:rFonts w:ascii="Wingdings" w:hAnsi="Wingdings" w:hint="default"/>
      </w:rPr>
    </w:lvl>
    <w:lvl w:ilvl="6" w:tplc="04240001" w:tentative="1">
      <w:start w:val="1"/>
      <w:numFmt w:val="bullet"/>
      <w:lvlText w:val=""/>
      <w:lvlJc w:val="left"/>
      <w:pPr>
        <w:ind w:left="6176" w:hanging="360"/>
      </w:pPr>
      <w:rPr>
        <w:rFonts w:ascii="Symbol" w:hAnsi="Symbol" w:hint="default"/>
      </w:rPr>
    </w:lvl>
    <w:lvl w:ilvl="7" w:tplc="04240003" w:tentative="1">
      <w:start w:val="1"/>
      <w:numFmt w:val="bullet"/>
      <w:lvlText w:val="o"/>
      <w:lvlJc w:val="left"/>
      <w:pPr>
        <w:ind w:left="6896" w:hanging="360"/>
      </w:pPr>
      <w:rPr>
        <w:rFonts w:ascii="Courier New" w:hAnsi="Courier New" w:cs="Courier New" w:hint="default"/>
      </w:rPr>
    </w:lvl>
    <w:lvl w:ilvl="8" w:tplc="04240005" w:tentative="1">
      <w:start w:val="1"/>
      <w:numFmt w:val="bullet"/>
      <w:lvlText w:val=""/>
      <w:lvlJc w:val="left"/>
      <w:pPr>
        <w:ind w:left="7616" w:hanging="360"/>
      </w:pPr>
      <w:rPr>
        <w:rFonts w:ascii="Wingdings" w:hAnsi="Wingdings" w:hint="default"/>
      </w:rPr>
    </w:lvl>
  </w:abstractNum>
  <w:abstractNum w:abstractNumId="1">
    <w:nsid w:val="05A77D2E"/>
    <w:multiLevelType w:val="hybridMultilevel"/>
    <w:tmpl w:val="B824DB08"/>
    <w:lvl w:ilvl="0" w:tplc="70F01F6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05274D"/>
    <w:multiLevelType w:val="hybridMultilevel"/>
    <w:tmpl w:val="981E4C58"/>
    <w:lvl w:ilvl="0" w:tplc="61543D42">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60C3247"/>
    <w:multiLevelType w:val="hybridMultilevel"/>
    <w:tmpl w:val="EFEE0FC8"/>
    <w:lvl w:ilvl="0" w:tplc="7F8EFD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7527F5D"/>
    <w:multiLevelType w:val="hybridMultilevel"/>
    <w:tmpl w:val="8758E430"/>
    <w:lvl w:ilvl="0" w:tplc="AC583B0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4625A9"/>
    <w:multiLevelType w:val="hybridMultilevel"/>
    <w:tmpl w:val="DDAA4B8A"/>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3A6AFF"/>
    <w:multiLevelType w:val="hybridMultilevel"/>
    <w:tmpl w:val="F71EEBB4"/>
    <w:lvl w:ilvl="0" w:tplc="DB609FDC">
      <w:start w:val="1"/>
      <w:numFmt w:val="decimal"/>
      <w:lvlText w:val="%1. člen"/>
      <w:lvlJc w:val="center"/>
      <w:pPr>
        <w:ind w:left="720" w:hanging="360"/>
      </w:pPr>
      <w:rPr>
        <w:rFonts w:ascii="Calibri" w:hAnsi="Calibri" w:cs="Times New Roman" w:hint="default"/>
        <w:b w:val="0"/>
        <w:bCs/>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D235E7"/>
    <w:multiLevelType w:val="hybridMultilevel"/>
    <w:tmpl w:val="AC9C816C"/>
    <w:lvl w:ilvl="0" w:tplc="70862EBA">
      <w:start w:val="1"/>
      <w:numFmt w:val="decimal"/>
      <w:lvlText w:val="%1."/>
      <w:lvlJc w:val="center"/>
      <w:pPr>
        <w:ind w:left="720" w:hanging="360"/>
      </w:pPr>
      <w:rPr>
        <w:rFonts w:ascii="Arial" w:hAnsi="Arial" w:cs="Arial" w:hint="default"/>
        <w:b w:val="0"/>
        <w:bCs/>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191D57"/>
    <w:multiLevelType w:val="hybridMultilevel"/>
    <w:tmpl w:val="BA168328"/>
    <w:lvl w:ilvl="0" w:tplc="26282550">
      <w:start w:val="1"/>
      <w:numFmt w:val="decimal"/>
      <w:lvlText w:val="%1."/>
      <w:lvlJc w:val="center"/>
      <w:pPr>
        <w:ind w:left="720" w:hanging="360"/>
      </w:pPr>
      <w:rPr>
        <w:rFonts w:ascii="Arial" w:hAnsi="Arial" w:cs="Arial" w:hint="default"/>
        <w:b w:val="0"/>
        <w:bCs/>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A870BA"/>
    <w:multiLevelType w:val="hybridMultilevel"/>
    <w:tmpl w:val="680616A8"/>
    <w:lvl w:ilvl="0" w:tplc="A7D626F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A25E0C"/>
    <w:multiLevelType w:val="hybridMultilevel"/>
    <w:tmpl w:val="BC2448DA"/>
    <w:lvl w:ilvl="0" w:tplc="329850C6">
      <w:start w:val="1"/>
      <w:numFmt w:val="decimal"/>
      <w:lvlText w:val="%1. člen"/>
      <w:lvlJc w:val="center"/>
      <w:pPr>
        <w:ind w:left="720" w:hanging="360"/>
      </w:pPr>
      <w:rPr>
        <w:rFonts w:ascii="Arial" w:hAnsi="Arial" w:cs="Arial" w:hint="default"/>
        <w:b w:val="0"/>
        <w:bCs/>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6C6248"/>
    <w:multiLevelType w:val="hybridMultilevel"/>
    <w:tmpl w:val="ABD8FDAE"/>
    <w:lvl w:ilvl="0" w:tplc="C6B21C34">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722F18"/>
    <w:multiLevelType w:val="hybridMultilevel"/>
    <w:tmpl w:val="B776A15A"/>
    <w:lvl w:ilvl="0" w:tplc="329850C6">
      <w:start w:val="1"/>
      <w:numFmt w:val="decimal"/>
      <w:lvlText w:val="%1. člen"/>
      <w:lvlJc w:val="center"/>
      <w:pPr>
        <w:ind w:left="720" w:hanging="360"/>
      </w:pPr>
      <w:rPr>
        <w:rFonts w:ascii="Arial" w:hAnsi="Arial" w:cs="Arial" w:hint="default"/>
        <w:b w:val="0"/>
        <w:bCs/>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BF74F0"/>
    <w:multiLevelType w:val="hybridMultilevel"/>
    <w:tmpl w:val="30D81DF2"/>
    <w:lvl w:ilvl="0" w:tplc="3F642B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97E5B31"/>
    <w:multiLevelType w:val="hybridMultilevel"/>
    <w:tmpl w:val="76D8AEF2"/>
    <w:lvl w:ilvl="0" w:tplc="20FE3932">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CD0431C"/>
    <w:multiLevelType w:val="hybridMultilevel"/>
    <w:tmpl w:val="3ACC1C3A"/>
    <w:lvl w:ilvl="0" w:tplc="4BB4C910">
      <w:start w:val="1"/>
      <w:numFmt w:val="decimal"/>
      <w:lvlText w:val="%1."/>
      <w:lvlJc w:val="center"/>
      <w:pPr>
        <w:ind w:left="720" w:hanging="360"/>
      </w:pPr>
      <w:rPr>
        <w:rFonts w:ascii="Arial" w:hAnsi="Arial" w:cs="Arial" w:hint="default"/>
        <w:b w:val="0"/>
        <w:bCs/>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E42E56"/>
    <w:multiLevelType w:val="hybridMultilevel"/>
    <w:tmpl w:val="B58EA924"/>
    <w:lvl w:ilvl="0" w:tplc="4E046E68">
      <w:start w:val="1"/>
      <w:numFmt w:val="decimal"/>
      <w:lvlText w:val="(%1)"/>
      <w:lvlJc w:val="left"/>
      <w:pPr>
        <w:ind w:left="720" w:hanging="360"/>
      </w:pPr>
      <w:rPr>
        <w:rFonts w:ascii="Arial" w:hAnsi="Arial" w:cs="Arial" w:hint="default"/>
        <w:sz w:val="20"/>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578C"/>
    <w:multiLevelType w:val="hybridMultilevel"/>
    <w:tmpl w:val="6F6E7100"/>
    <w:lvl w:ilvl="0" w:tplc="9AE25F54">
      <w:start w:val="1"/>
      <w:numFmt w:val="decimal"/>
      <w:lvlText w:val="%1."/>
      <w:lvlJc w:val="center"/>
      <w:pPr>
        <w:ind w:left="720" w:hanging="360"/>
      </w:pPr>
      <w:rPr>
        <w:rFonts w:ascii="Arial" w:hAnsi="Arial" w:cs="Arial" w:hint="default"/>
        <w:b w:val="0"/>
        <w:bCs/>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4AF2AD2"/>
    <w:multiLevelType w:val="hybridMultilevel"/>
    <w:tmpl w:val="EF1CCB50"/>
    <w:lvl w:ilvl="0" w:tplc="674C2F18">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74F6417"/>
    <w:multiLevelType w:val="hybridMultilevel"/>
    <w:tmpl w:val="1D9A1788"/>
    <w:lvl w:ilvl="0" w:tplc="FBD60314">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437040"/>
    <w:multiLevelType w:val="hybridMultilevel"/>
    <w:tmpl w:val="095E9D6C"/>
    <w:styleLink w:val="Dash"/>
    <w:lvl w:ilvl="0" w:tplc="C4E8800E">
      <w:start w:val="1"/>
      <w:numFmt w:val="bullet"/>
      <w:lvlText w:val="-"/>
      <w:lvlJc w:val="left"/>
      <w:pPr>
        <w:ind w:left="82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4DF6E">
      <w:start w:val="1"/>
      <w:numFmt w:val="bullet"/>
      <w:lvlText w:val="-"/>
      <w:lvlJc w:val="left"/>
      <w:pPr>
        <w:ind w:left="106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24564">
      <w:start w:val="1"/>
      <w:numFmt w:val="bullet"/>
      <w:lvlText w:val="-"/>
      <w:lvlJc w:val="left"/>
      <w:pPr>
        <w:ind w:left="130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6E48CA">
      <w:start w:val="1"/>
      <w:numFmt w:val="bullet"/>
      <w:lvlText w:val="-"/>
      <w:lvlJc w:val="left"/>
      <w:pPr>
        <w:ind w:left="154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EC582">
      <w:start w:val="1"/>
      <w:numFmt w:val="bullet"/>
      <w:lvlText w:val="-"/>
      <w:lvlJc w:val="left"/>
      <w:pPr>
        <w:ind w:left="178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F60EC8">
      <w:start w:val="1"/>
      <w:numFmt w:val="bullet"/>
      <w:lvlText w:val="-"/>
      <w:lvlJc w:val="left"/>
      <w:pPr>
        <w:ind w:left="202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CC1B88">
      <w:start w:val="1"/>
      <w:numFmt w:val="bullet"/>
      <w:lvlText w:val="-"/>
      <w:lvlJc w:val="left"/>
      <w:pPr>
        <w:ind w:left="226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E2D8A">
      <w:start w:val="1"/>
      <w:numFmt w:val="bullet"/>
      <w:lvlText w:val="-"/>
      <w:lvlJc w:val="left"/>
      <w:pPr>
        <w:ind w:left="250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E0868A">
      <w:start w:val="1"/>
      <w:numFmt w:val="bullet"/>
      <w:lvlText w:val="-"/>
      <w:lvlJc w:val="left"/>
      <w:pPr>
        <w:ind w:left="2749"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A670D8F"/>
    <w:multiLevelType w:val="hybridMultilevel"/>
    <w:tmpl w:val="8E6C71EC"/>
    <w:lvl w:ilvl="0" w:tplc="D87464EA">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D142F8D"/>
    <w:multiLevelType w:val="hybridMultilevel"/>
    <w:tmpl w:val="E8744BD0"/>
    <w:lvl w:ilvl="0" w:tplc="DB641C8E">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4D99284F"/>
    <w:multiLevelType w:val="hybridMultilevel"/>
    <w:tmpl w:val="C21075C8"/>
    <w:lvl w:ilvl="0" w:tplc="094E713C">
      <w:start w:val="1"/>
      <w:numFmt w:val="decimal"/>
      <w:lvlText w:val="(%1)"/>
      <w:lvlJc w:val="left"/>
      <w:pPr>
        <w:ind w:left="1070" w:hanging="360"/>
      </w:pPr>
      <w:rPr>
        <w:rFonts w:ascii="Arial" w:hAnsi="Arial" w:cs="Arial" w:hint="default"/>
        <w:sz w:val="2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33">
    <w:nsid w:val="4E3B667E"/>
    <w:multiLevelType w:val="hybridMultilevel"/>
    <w:tmpl w:val="6F3E03AE"/>
    <w:lvl w:ilvl="0" w:tplc="7F8EFDE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0B16C18"/>
    <w:multiLevelType w:val="hybridMultilevel"/>
    <w:tmpl w:val="38BCD760"/>
    <w:lvl w:ilvl="0" w:tplc="0EC4D008">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0EA741E"/>
    <w:multiLevelType w:val="hybridMultilevel"/>
    <w:tmpl w:val="F2263716"/>
    <w:lvl w:ilvl="0" w:tplc="7F8EFD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1F14208"/>
    <w:multiLevelType w:val="hybridMultilevel"/>
    <w:tmpl w:val="754A030E"/>
    <w:lvl w:ilvl="0" w:tplc="6E121F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182B9B"/>
    <w:multiLevelType w:val="hybridMultilevel"/>
    <w:tmpl w:val="3F6A2F2A"/>
    <w:lvl w:ilvl="0" w:tplc="D2D27DD8">
      <w:start w:val="1"/>
      <w:numFmt w:val="decimal"/>
      <w:lvlText w:val="%1."/>
      <w:lvlJc w:val="center"/>
      <w:pPr>
        <w:ind w:left="720" w:hanging="360"/>
      </w:pPr>
      <w:rPr>
        <w:rFonts w:ascii="Arial" w:hAnsi="Arial" w:cs="Arial" w:hint="default"/>
        <w:b w:val="0"/>
        <w:bCs/>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6676CA"/>
    <w:multiLevelType w:val="hybridMultilevel"/>
    <w:tmpl w:val="0F269512"/>
    <w:lvl w:ilvl="0" w:tplc="65F4D7B6">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5D0012D3"/>
    <w:multiLevelType w:val="hybridMultilevel"/>
    <w:tmpl w:val="70D2C0C8"/>
    <w:lvl w:ilvl="0" w:tplc="5D5AA722">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ED26C26"/>
    <w:multiLevelType w:val="hybridMultilevel"/>
    <w:tmpl w:val="882A26E4"/>
    <w:lvl w:ilvl="0" w:tplc="7F8EFD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17048B4"/>
    <w:multiLevelType w:val="hybridMultilevel"/>
    <w:tmpl w:val="BA8657C2"/>
    <w:lvl w:ilvl="0" w:tplc="BB7E847A">
      <w:start w:val="1"/>
      <w:numFmt w:val="bullet"/>
      <w:lvlText w:val="-"/>
      <w:lvlJc w:val="left"/>
      <w:pPr>
        <w:ind w:left="644" w:hanging="360"/>
      </w:pPr>
      <w:rPr>
        <w:rFonts w:ascii="Calibri" w:eastAsia="Calibri" w:hAnsi="Calibri" w:cs="Times New Roman" w:hint="default"/>
      </w:rPr>
    </w:lvl>
    <w:lvl w:ilvl="1" w:tplc="7F8EFDEC">
      <w:start w:val="1"/>
      <w:numFmt w:val="bullet"/>
      <w:lvlText w:val=""/>
      <w:lvlJc w:val="left"/>
      <w:pPr>
        <w:ind w:left="1364" w:hanging="360"/>
      </w:pPr>
      <w:rPr>
        <w:rFonts w:ascii="Symbol" w:hAnsi="Symbol"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3">
    <w:nsid w:val="63E522AE"/>
    <w:multiLevelType w:val="hybridMultilevel"/>
    <w:tmpl w:val="622CA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77424E"/>
    <w:multiLevelType w:val="hybridMultilevel"/>
    <w:tmpl w:val="1CF2B04E"/>
    <w:lvl w:ilvl="0" w:tplc="2B301F20">
      <w:start w:val="1"/>
      <w:numFmt w:val="decimal"/>
      <w:lvlText w:val="%1."/>
      <w:lvlJc w:val="center"/>
      <w:pPr>
        <w:ind w:left="360" w:hanging="360"/>
      </w:pPr>
      <w:rPr>
        <w:rFonts w:ascii="Arial" w:hAnsi="Arial" w:cs="Arial" w:hint="default"/>
        <w:b w:val="0"/>
        <w:bCs/>
        <w:i w:val="0"/>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8EF6774"/>
    <w:multiLevelType w:val="hybridMultilevel"/>
    <w:tmpl w:val="529C8696"/>
    <w:lvl w:ilvl="0" w:tplc="A212FE48">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6BEB6F86"/>
    <w:multiLevelType w:val="hybridMultilevel"/>
    <w:tmpl w:val="1AFCB350"/>
    <w:lvl w:ilvl="0" w:tplc="8A240A9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6D215231"/>
    <w:multiLevelType w:val="hybridMultilevel"/>
    <w:tmpl w:val="0FCE9304"/>
    <w:lvl w:ilvl="0" w:tplc="6A3AC838">
      <w:start w:val="1"/>
      <w:numFmt w:val="decimal"/>
      <w:lvlText w:val="(%1)"/>
      <w:lvlJc w:val="left"/>
      <w:pPr>
        <w:ind w:left="360" w:hanging="360"/>
      </w:pPr>
      <w:rPr>
        <w:rFonts w:ascii="Arial" w:hAnsi="Arial" w:cs="Arial"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70C928D8"/>
    <w:multiLevelType w:val="hybridMultilevel"/>
    <w:tmpl w:val="DD9E9F8C"/>
    <w:lvl w:ilvl="0" w:tplc="BB7E847A">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D5870B7"/>
    <w:multiLevelType w:val="hybridMultilevel"/>
    <w:tmpl w:val="35B6D49E"/>
    <w:lvl w:ilvl="0" w:tplc="6E4CB41C">
      <w:start w:val="1"/>
      <w:numFmt w:val="decimal"/>
      <w:lvlText w:val="(%1)"/>
      <w:lvlJc w:val="left"/>
      <w:pPr>
        <w:ind w:left="360" w:hanging="360"/>
      </w:pPr>
      <w:rPr>
        <w:rFonts w:ascii="Arial" w:hAnsi="Arial" w:cs="Arial"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7E1969BC"/>
    <w:multiLevelType w:val="hybridMultilevel"/>
    <w:tmpl w:val="7CC04E7C"/>
    <w:lvl w:ilvl="0" w:tplc="4D5C29FA">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7E69628D"/>
    <w:multiLevelType w:val="hybridMultilevel"/>
    <w:tmpl w:val="1DCEC5B6"/>
    <w:lvl w:ilvl="0" w:tplc="7F8EFDEC">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4"/>
  </w:num>
  <w:num w:numId="5">
    <w:abstractNumId w:val="19"/>
    <w:lvlOverride w:ilvl="0">
      <w:startOverride w:val="1"/>
    </w:lvlOverride>
  </w:num>
  <w:num w:numId="6">
    <w:abstractNumId w:val="6"/>
  </w:num>
  <w:num w:numId="7">
    <w:abstractNumId w:val="8"/>
  </w:num>
  <w:num w:numId="8">
    <w:abstractNumId w:val="38"/>
  </w:num>
  <w:num w:numId="9">
    <w:abstractNumId w:val="45"/>
  </w:num>
  <w:num w:numId="10">
    <w:abstractNumId w:val="53"/>
  </w:num>
  <w:num w:numId="11">
    <w:abstractNumId w:val="36"/>
  </w:num>
  <w:num w:numId="12">
    <w:abstractNumId w:val="17"/>
  </w:num>
  <w:num w:numId="13">
    <w:abstractNumId w:val="49"/>
  </w:num>
  <w:num w:numId="14">
    <w:abstractNumId w:val="44"/>
  </w:num>
  <w:num w:numId="15">
    <w:abstractNumId w:val="10"/>
  </w:num>
  <w:num w:numId="16">
    <w:abstractNumId w:val="37"/>
  </w:num>
  <w:num w:numId="17">
    <w:abstractNumId w:val="23"/>
  </w:num>
  <w:num w:numId="18">
    <w:abstractNumId w:val="24"/>
  </w:num>
  <w:num w:numId="19">
    <w:abstractNumId w:val="13"/>
  </w:num>
  <w:num w:numId="20">
    <w:abstractNumId w:val="43"/>
  </w:num>
  <w:num w:numId="21">
    <w:abstractNumId w:val="29"/>
  </w:num>
  <w:num w:numId="22">
    <w:abstractNumId w:val="14"/>
  </w:num>
  <w:num w:numId="23">
    <w:abstractNumId w:val="12"/>
  </w:num>
  <w:num w:numId="24">
    <w:abstractNumId w:val="22"/>
  </w:num>
  <w:num w:numId="25">
    <w:abstractNumId w:val="28"/>
  </w:num>
  <w:num w:numId="26">
    <w:abstractNumId w:val="1"/>
  </w:num>
  <w:num w:numId="27">
    <w:abstractNumId w:val="51"/>
  </w:num>
  <w:num w:numId="28">
    <w:abstractNumId w:val="48"/>
  </w:num>
  <w:num w:numId="29">
    <w:abstractNumId w:val="31"/>
  </w:num>
  <w:num w:numId="30">
    <w:abstractNumId w:val="32"/>
  </w:num>
  <w:num w:numId="31">
    <w:abstractNumId w:val="20"/>
  </w:num>
  <w:num w:numId="32">
    <w:abstractNumId w:val="50"/>
  </w:num>
  <w:num w:numId="33">
    <w:abstractNumId w:val="30"/>
  </w:num>
  <w:num w:numId="34">
    <w:abstractNumId w:val="47"/>
  </w:num>
  <w:num w:numId="35">
    <w:abstractNumId w:val="5"/>
  </w:num>
  <w:num w:numId="36">
    <w:abstractNumId w:val="46"/>
  </w:num>
  <w:num w:numId="37">
    <w:abstractNumId w:val="40"/>
  </w:num>
  <w:num w:numId="38">
    <w:abstractNumId w:val="2"/>
  </w:num>
  <w:num w:numId="39">
    <w:abstractNumId w:val="15"/>
  </w:num>
  <w:num w:numId="40">
    <w:abstractNumId w:val="34"/>
  </w:num>
  <w:num w:numId="41">
    <w:abstractNumId w:val="39"/>
  </w:num>
  <w:num w:numId="42">
    <w:abstractNumId w:val="27"/>
  </w:num>
  <w:num w:numId="43">
    <w:abstractNumId w:val="11"/>
  </w:num>
  <w:num w:numId="44">
    <w:abstractNumId w:val="21"/>
  </w:num>
  <w:num w:numId="45">
    <w:abstractNumId w:val="9"/>
  </w:num>
  <w:num w:numId="46">
    <w:abstractNumId w:val="41"/>
  </w:num>
  <w:num w:numId="47">
    <w:abstractNumId w:val="0"/>
  </w:num>
  <w:num w:numId="48">
    <w:abstractNumId w:val="35"/>
  </w:num>
  <w:num w:numId="49">
    <w:abstractNumId w:val="3"/>
  </w:num>
  <w:num w:numId="50">
    <w:abstractNumId w:val="52"/>
  </w:num>
  <w:num w:numId="51">
    <w:abstractNumId w:val="7"/>
  </w:num>
  <w:num w:numId="52">
    <w:abstractNumId w:val="33"/>
  </w:num>
  <w:num w:numId="53">
    <w:abstractNumId w:val="42"/>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32C2"/>
    <w:rsid w:val="00004967"/>
    <w:rsid w:val="00007E3B"/>
    <w:rsid w:val="0001433B"/>
    <w:rsid w:val="00015124"/>
    <w:rsid w:val="00017011"/>
    <w:rsid w:val="000205D3"/>
    <w:rsid w:val="00025A51"/>
    <w:rsid w:val="0003261B"/>
    <w:rsid w:val="00033AA8"/>
    <w:rsid w:val="00034440"/>
    <w:rsid w:val="00042884"/>
    <w:rsid w:val="00042BC1"/>
    <w:rsid w:val="00046811"/>
    <w:rsid w:val="000531A7"/>
    <w:rsid w:val="00065593"/>
    <w:rsid w:val="00070113"/>
    <w:rsid w:val="00077688"/>
    <w:rsid w:val="00082998"/>
    <w:rsid w:val="00083970"/>
    <w:rsid w:val="00091576"/>
    <w:rsid w:val="0009214C"/>
    <w:rsid w:val="000A033B"/>
    <w:rsid w:val="000A10B0"/>
    <w:rsid w:val="000A2914"/>
    <w:rsid w:val="000A430D"/>
    <w:rsid w:val="000B0E55"/>
    <w:rsid w:val="000B1493"/>
    <w:rsid w:val="000B1A7B"/>
    <w:rsid w:val="000C7AD8"/>
    <w:rsid w:val="000D0824"/>
    <w:rsid w:val="000D092F"/>
    <w:rsid w:val="000D1C23"/>
    <w:rsid w:val="000D2F41"/>
    <w:rsid w:val="000D7F71"/>
    <w:rsid w:val="000E294B"/>
    <w:rsid w:val="000E5543"/>
    <w:rsid w:val="000E6887"/>
    <w:rsid w:val="000E791C"/>
    <w:rsid w:val="00102493"/>
    <w:rsid w:val="00103013"/>
    <w:rsid w:val="00104FF4"/>
    <w:rsid w:val="00105FDB"/>
    <w:rsid w:val="001070DE"/>
    <w:rsid w:val="00107ED0"/>
    <w:rsid w:val="0011066B"/>
    <w:rsid w:val="00112B96"/>
    <w:rsid w:val="00115FA2"/>
    <w:rsid w:val="00117B94"/>
    <w:rsid w:val="0012256C"/>
    <w:rsid w:val="00122DF5"/>
    <w:rsid w:val="001267FF"/>
    <w:rsid w:val="00126A43"/>
    <w:rsid w:val="001310EC"/>
    <w:rsid w:val="00134D3F"/>
    <w:rsid w:val="001354B1"/>
    <w:rsid w:val="001427DA"/>
    <w:rsid w:val="001538F9"/>
    <w:rsid w:val="00153DB8"/>
    <w:rsid w:val="00154BFD"/>
    <w:rsid w:val="00157002"/>
    <w:rsid w:val="00157264"/>
    <w:rsid w:val="001611AF"/>
    <w:rsid w:val="00161C4C"/>
    <w:rsid w:val="00171E56"/>
    <w:rsid w:val="00172446"/>
    <w:rsid w:val="001763DB"/>
    <w:rsid w:val="00177726"/>
    <w:rsid w:val="00180A5C"/>
    <w:rsid w:val="00181D46"/>
    <w:rsid w:val="00186022"/>
    <w:rsid w:val="0019006C"/>
    <w:rsid w:val="00191F0B"/>
    <w:rsid w:val="00192689"/>
    <w:rsid w:val="00193083"/>
    <w:rsid w:val="00196FAF"/>
    <w:rsid w:val="001A21CF"/>
    <w:rsid w:val="001A630A"/>
    <w:rsid w:val="001B0C4B"/>
    <w:rsid w:val="001B223E"/>
    <w:rsid w:val="001B2F9C"/>
    <w:rsid w:val="001B37A5"/>
    <w:rsid w:val="001C1FE9"/>
    <w:rsid w:val="001C2EDA"/>
    <w:rsid w:val="001C34F5"/>
    <w:rsid w:val="001C7E7C"/>
    <w:rsid w:val="001D275B"/>
    <w:rsid w:val="001D69E0"/>
    <w:rsid w:val="001D6E7C"/>
    <w:rsid w:val="001E2CE4"/>
    <w:rsid w:val="001E523E"/>
    <w:rsid w:val="001E6744"/>
    <w:rsid w:val="001F369A"/>
    <w:rsid w:val="001F7A50"/>
    <w:rsid w:val="00204148"/>
    <w:rsid w:val="002075B8"/>
    <w:rsid w:val="002123F0"/>
    <w:rsid w:val="002227E4"/>
    <w:rsid w:val="00225857"/>
    <w:rsid w:val="00225A7C"/>
    <w:rsid w:val="002306C6"/>
    <w:rsid w:val="00230D24"/>
    <w:rsid w:val="00231CFD"/>
    <w:rsid w:val="002343BC"/>
    <w:rsid w:val="00237EDA"/>
    <w:rsid w:val="002406A3"/>
    <w:rsid w:val="00241300"/>
    <w:rsid w:val="00244D6C"/>
    <w:rsid w:val="00247C8E"/>
    <w:rsid w:val="00251FD2"/>
    <w:rsid w:val="00254154"/>
    <w:rsid w:val="00256665"/>
    <w:rsid w:val="00264812"/>
    <w:rsid w:val="00272C90"/>
    <w:rsid w:val="0028251C"/>
    <w:rsid w:val="00287223"/>
    <w:rsid w:val="002914D9"/>
    <w:rsid w:val="00293C6F"/>
    <w:rsid w:val="002948EF"/>
    <w:rsid w:val="0029584A"/>
    <w:rsid w:val="002A2571"/>
    <w:rsid w:val="002A341E"/>
    <w:rsid w:val="002A3E37"/>
    <w:rsid w:val="002A7713"/>
    <w:rsid w:val="002B20F0"/>
    <w:rsid w:val="002B2F9E"/>
    <w:rsid w:val="002B3051"/>
    <w:rsid w:val="002B4430"/>
    <w:rsid w:val="002C1221"/>
    <w:rsid w:val="002C5154"/>
    <w:rsid w:val="002D2ACE"/>
    <w:rsid w:val="002D4B1F"/>
    <w:rsid w:val="002D77DD"/>
    <w:rsid w:val="002E11B5"/>
    <w:rsid w:val="002E1359"/>
    <w:rsid w:val="002E4EB1"/>
    <w:rsid w:val="002F13F7"/>
    <w:rsid w:val="002F6F84"/>
    <w:rsid w:val="003049A8"/>
    <w:rsid w:val="003068B9"/>
    <w:rsid w:val="00310494"/>
    <w:rsid w:val="00310B0B"/>
    <w:rsid w:val="0031173A"/>
    <w:rsid w:val="003136CF"/>
    <w:rsid w:val="00316425"/>
    <w:rsid w:val="00317B3A"/>
    <w:rsid w:val="003204E8"/>
    <w:rsid w:val="00320DB8"/>
    <w:rsid w:val="00321DBE"/>
    <w:rsid w:val="0032473E"/>
    <w:rsid w:val="0032624B"/>
    <w:rsid w:val="00326EFB"/>
    <w:rsid w:val="00327FCA"/>
    <w:rsid w:val="003314A3"/>
    <w:rsid w:val="0033671B"/>
    <w:rsid w:val="00341CED"/>
    <w:rsid w:val="00345B58"/>
    <w:rsid w:val="00345F62"/>
    <w:rsid w:val="00347378"/>
    <w:rsid w:val="003479D2"/>
    <w:rsid w:val="0035523B"/>
    <w:rsid w:val="00356C84"/>
    <w:rsid w:val="00356FB5"/>
    <w:rsid w:val="00360EA7"/>
    <w:rsid w:val="0036407E"/>
    <w:rsid w:val="00364F4F"/>
    <w:rsid w:val="0036566D"/>
    <w:rsid w:val="00366581"/>
    <w:rsid w:val="00372466"/>
    <w:rsid w:val="00386294"/>
    <w:rsid w:val="0038758E"/>
    <w:rsid w:val="003914E9"/>
    <w:rsid w:val="0039396E"/>
    <w:rsid w:val="0039456C"/>
    <w:rsid w:val="00397A31"/>
    <w:rsid w:val="003A020F"/>
    <w:rsid w:val="003A0A39"/>
    <w:rsid w:val="003A2D8A"/>
    <w:rsid w:val="003A70FB"/>
    <w:rsid w:val="003B2260"/>
    <w:rsid w:val="003B31DD"/>
    <w:rsid w:val="003B4B9E"/>
    <w:rsid w:val="003B5F7C"/>
    <w:rsid w:val="003C1009"/>
    <w:rsid w:val="003D0D6A"/>
    <w:rsid w:val="003D2F43"/>
    <w:rsid w:val="003D3F87"/>
    <w:rsid w:val="003D68FA"/>
    <w:rsid w:val="003D7AEB"/>
    <w:rsid w:val="003F0DD5"/>
    <w:rsid w:val="003F274F"/>
    <w:rsid w:val="003F3CC3"/>
    <w:rsid w:val="003F5E89"/>
    <w:rsid w:val="0040354D"/>
    <w:rsid w:val="004079EC"/>
    <w:rsid w:val="00415C69"/>
    <w:rsid w:val="004163DC"/>
    <w:rsid w:val="0042314E"/>
    <w:rsid w:val="00424799"/>
    <w:rsid w:val="00425BCC"/>
    <w:rsid w:val="0043267B"/>
    <w:rsid w:val="00435F3D"/>
    <w:rsid w:val="004409AD"/>
    <w:rsid w:val="00446A2C"/>
    <w:rsid w:val="004528A7"/>
    <w:rsid w:val="00452B39"/>
    <w:rsid w:val="00457498"/>
    <w:rsid w:val="00460335"/>
    <w:rsid w:val="004666B3"/>
    <w:rsid w:val="00466D07"/>
    <w:rsid w:val="00471E8F"/>
    <w:rsid w:val="00472136"/>
    <w:rsid w:val="00473931"/>
    <w:rsid w:val="0047562E"/>
    <w:rsid w:val="00485C79"/>
    <w:rsid w:val="00486236"/>
    <w:rsid w:val="00486E17"/>
    <w:rsid w:val="00490975"/>
    <w:rsid w:val="00494ADA"/>
    <w:rsid w:val="00494F24"/>
    <w:rsid w:val="00496F59"/>
    <w:rsid w:val="004B0801"/>
    <w:rsid w:val="004B3A94"/>
    <w:rsid w:val="004B4DB7"/>
    <w:rsid w:val="004B67A2"/>
    <w:rsid w:val="004B6879"/>
    <w:rsid w:val="004B7E49"/>
    <w:rsid w:val="004C791F"/>
    <w:rsid w:val="004D2CB5"/>
    <w:rsid w:val="004D4D1A"/>
    <w:rsid w:val="004D569C"/>
    <w:rsid w:val="004E4A50"/>
    <w:rsid w:val="004F142B"/>
    <w:rsid w:val="004F193C"/>
    <w:rsid w:val="004F2341"/>
    <w:rsid w:val="004F27D6"/>
    <w:rsid w:val="004F4BDF"/>
    <w:rsid w:val="004F6CC3"/>
    <w:rsid w:val="0050289C"/>
    <w:rsid w:val="00503DB8"/>
    <w:rsid w:val="00510C89"/>
    <w:rsid w:val="0051259B"/>
    <w:rsid w:val="00516E0B"/>
    <w:rsid w:val="00517374"/>
    <w:rsid w:val="005247C5"/>
    <w:rsid w:val="00525D93"/>
    <w:rsid w:val="005346AE"/>
    <w:rsid w:val="005522F0"/>
    <w:rsid w:val="00562C7C"/>
    <w:rsid w:val="00562F52"/>
    <w:rsid w:val="005654ED"/>
    <w:rsid w:val="00567696"/>
    <w:rsid w:val="00580808"/>
    <w:rsid w:val="00586601"/>
    <w:rsid w:val="00590558"/>
    <w:rsid w:val="00591382"/>
    <w:rsid w:val="00594242"/>
    <w:rsid w:val="00594B90"/>
    <w:rsid w:val="0059610E"/>
    <w:rsid w:val="00596343"/>
    <w:rsid w:val="005A12F7"/>
    <w:rsid w:val="005A4FE7"/>
    <w:rsid w:val="005B2873"/>
    <w:rsid w:val="005B4049"/>
    <w:rsid w:val="005B7F24"/>
    <w:rsid w:val="005C019B"/>
    <w:rsid w:val="005C0A90"/>
    <w:rsid w:val="005C4138"/>
    <w:rsid w:val="005C4917"/>
    <w:rsid w:val="005C522F"/>
    <w:rsid w:val="005C5F18"/>
    <w:rsid w:val="005C606A"/>
    <w:rsid w:val="005C66E0"/>
    <w:rsid w:val="005D088A"/>
    <w:rsid w:val="005D4DB6"/>
    <w:rsid w:val="005D7677"/>
    <w:rsid w:val="005E0062"/>
    <w:rsid w:val="005E469E"/>
    <w:rsid w:val="005E4864"/>
    <w:rsid w:val="005E6EDF"/>
    <w:rsid w:val="005F14C7"/>
    <w:rsid w:val="005F267F"/>
    <w:rsid w:val="005F3DC6"/>
    <w:rsid w:val="005F431D"/>
    <w:rsid w:val="005F77D9"/>
    <w:rsid w:val="005F7913"/>
    <w:rsid w:val="006007B9"/>
    <w:rsid w:val="00601BB4"/>
    <w:rsid w:val="00603DCA"/>
    <w:rsid w:val="00604D54"/>
    <w:rsid w:val="00606CB6"/>
    <w:rsid w:val="006073BD"/>
    <w:rsid w:val="00612C51"/>
    <w:rsid w:val="0061318C"/>
    <w:rsid w:val="006135F6"/>
    <w:rsid w:val="00623A5D"/>
    <w:rsid w:val="00631AA3"/>
    <w:rsid w:val="00642B87"/>
    <w:rsid w:val="00644B60"/>
    <w:rsid w:val="00647979"/>
    <w:rsid w:val="006520D8"/>
    <w:rsid w:val="0065249B"/>
    <w:rsid w:val="00655A01"/>
    <w:rsid w:val="0065770F"/>
    <w:rsid w:val="00671A01"/>
    <w:rsid w:val="00673D94"/>
    <w:rsid w:val="00673E7B"/>
    <w:rsid w:val="006749C3"/>
    <w:rsid w:val="0068094D"/>
    <w:rsid w:val="00684108"/>
    <w:rsid w:val="0068465E"/>
    <w:rsid w:val="00692AEC"/>
    <w:rsid w:val="006936CE"/>
    <w:rsid w:val="006939DB"/>
    <w:rsid w:val="006949AD"/>
    <w:rsid w:val="00697AD9"/>
    <w:rsid w:val="006A5437"/>
    <w:rsid w:val="006C0D30"/>
    <w:rsid w:val="006C112D"/>
    <w:rsid w:val="006C3A6E"/>
    <w:rsid w:val="006C462E"/>
    <w:rsid w:val="006D42F0"/>
    <w:rsid w:val="006D5126"/>
    <w:rsid w:val="006E16A2"/>
    <w:rsid w:val="006E4E79"/>
    <w:rsid w:val="006E6BB4"/>
    <w:rsid w:val="006E7462"/>
    <w:rsid w:val="006F0B1A"/>
    <w:rsid w:val="006F423C"/>
    <w:rsid w:val="006F6C9B"/>
    <w:rsid w:val="00702CCA"/>
    <w:rsid w:val="0070422B"/>
    <w:rsid w:val="00711361"/>
    <w:rsid w:val="00712F70"/>
    <w:rsid w:val="00714CEB"/>
    <w:rsid w:val="00715DFB"/>
    <w:rsid w:val="00717D84"/>
    <w:rsid w:val="00730DE5"/>
    <w:rsid w:val="00733B19"/>
    <w:rsid w:val="00734F70"/>
    <w:rsid w:val="00735AD9"/>
    <w:rsid w:val="007376D5"/>
    <w:rsid w:val="0074577D"/>
    <w:rsid w:val="007557AF"/>
    <w:rsid w:val="00755DBB"/>
    <w:rsid w:val="0076351E"/>
    <w:rsid w:val="0076407B"/>
    <w:rsid w:val="007643F0"/>
    <w:rsid w:val="00767FC2"/>
    <w:rsid w:val="007702AC"/>
    <w:rsid w:val="0077561B"/>
    <w:rsid w:val="007802EC"/>
    <w:rsid w:val="00781B6D"/>
    <w:rsid w:val="0078208B"/>
    <w:rsid w:val="00783CCB"/>
    <w:rsid w:val="00785036"/>
    <w:rsid w:val="00785EA5"/>
    <w:rsid w:val="00786944"/>
    <w:rsid w:val="00787341"/>
    <w:rsid w:val="0079274F"/>
    <w:rsid w:val="00797FD8"/>
    <w:rsid w:val="007A0685"/>
    <w:rsid w:val="007A3967"/>
    <w:rsid w:val="007B2CDA"/>
    <w:rsid w:val="007B78F4"/>
    <w:rsid w:val="007C0A9B"/>
    <w:rsid w:val="007C6BD8"/>
    <w:rsid w:val="007D09F6"/>
    <w:rsid w:val="007D142A"/>
    <w:rsid w:val="007D3EE4"/>
    <w:rsid w:val="007D4402"/>
    <w:rsid w:val="007D4E55"/>
    <w:rsid w:val="007D68B3"/>
    <w:rsid w:val="007E2138"/>
    <w:rsid w:val="007E4F4E"/>
    <w:rsid w:val="007E7FD0"/>
    <w:rsid w:val="007F02D5"/>
    <w:rsid w:val="007F090E"/>
    <w:rsid w:val="007F3003"/>
    <w:rsid w:val="007F3F70"/>
    <w:rsid w:val="007F5E3C"/>
    <w:rsid w:val="00800CCA"/>
    <w:rsid w:val="008016D0"/>
    <w:rsid w:val="008019C1"/>
    <w:rsid w:val="008101F6"/>
    <w:rsid w:val="00812F26"/>
    <w:rsid w:val="0082234B"/>
    <w:rsid w:val="00823FFC"/>
    <w:rsid w:val="0082626D"/>
    <w:rsid w:val="008267CC"/>
    <w:rsid w:val="00832135"/>
    <w:rsid w:val="00834B3B"/>
    <w:rsid w:val="0084107F"/>
    <w:rsid w:val="00843A87"/>
    <w:rsid w:val="00851AC2"/>
    <w:rsid w:val="00852DA3"/>
    <w:rsid w:val="00854C9E"/>
    <w:rsid w:val="00856124"/>
    <w:rsid w:val="00856610"/>
    <w:rsid w:val="00860997"/>
    <w:rsid w:val="00860ABB"/>
    <w:rsid w:val="00862681"/>
    <w:rsid w:val="008647FB"/>
    <w:rsid w:val="008661B2"/>
    <w:rsid w:val="00872A4E"/>
    <w:rsid w:val="0088324C"/>
    <w:rsid w:val="00887741"/>
    <w:rsid w:val="00894806"/>
    <w:rsid w:val="008B3F6F"/>
    <w:rsid w:val="008B7056"/>
    <w:rsid w:val="008C22A8"/>
    <w:rsid w:val="008C25C3"/>
    <w:rsid w:val="008D1B3E"/>
    <w:rsid w:val="008D7867"/>
    <w:rsid w:val="008E02B9"/>
    <w:rsid w:val="008E3B1C"/>
    <w:rsid w:val="008E4146"/>
    <w:rsid w:val="008F0853"/>
    <w:rsid w:val="008F1E32"/>
    <w:rsid w:val="008F319A"/>
    <w:rsid w:val="008F40B3"/>
    <w:rsid w:val="008F47C5"/>
    <w:rsid w:val="008F48CA"/>
    <w:rsid w:val="008F583C"/>
    <w:rsid w:val="00900410"/>
    <w:rsid w:val="00910641"/>
    <w:rsid w:val="00914C86"/>
    <w:rsid w:val="0091603C"/>
    <w:rsid w:val="00920076"/>
    <w:rsid w:val="00920C9C"/>
    <w:rsid w:val="00926E92"/>
    <w:rsid w:val="00933B97"/>
    <w:rsid w:val="00934580"/>
    <w:rsid w:val="00934C05"/>
    <w:rsid w:val="00935105"/>
    <w:rsid w:val="0093732A"/>
    <w:rsid w:val="00937785"/>
    <w:rsid w:val="00940613"/>
    <w:rsid w:val="0094417C"/>
    <w:rsid w:val="00951465"/>
    <w:rsid w:val="0095286A"/>
    <w:rsid w:val="00955443"/>
    <w:rsid w:val="00956A95"/>
    <w:rsid w:val="0096051F"/>
    <w:rsid w:val="00961BE9"/>
    <w:rsid w:val="009625FB"/>
    <w:rsid w:val="00970A78"/>
    <w:rsid w:val="009801DA"/>
    <w:rsid w:val="009809AA"/>
    <w:rsid w:val="00982F8F"/>
    <w:rsid w:val="00985911"/>
    <w:rsid w:val="009905E4"/>
    <w:rsid w:val="009A4A5C"/>
    <w:rsid w:val="009B74D6"/>
    <w:rsid w:val="009C5DCB"/>
    <w:rsid w:val="009D1E3E"/>
    <w:rsid w:val="009D37CA"/>
    <w:rsid w:val="009D3853"/>
    <w:rsid w:val="009D3E80"/>
    <w:rsid w:val="009D7B6D"/>
    <w:rsid w:val="009F0EBA"/>
    <w:rsid w:val="009F500E"/>
    <w:rsid w:val="009F5358"/>
    <w:rsid w:val="00A00167"/>
    <w:rsid w:val="00A04C33"/>
    <w:rsid w:val="00A101F0"/>
    <w:rsid w:val="00A11DCD"/>
    <w:rsid w:val="00A12B51"/>
    <w:rsid w:val="00A135A7"/>
    <w:rsid w:val="00A13AF5"/>
    <w:rsid w:val="00A15EC9"/>
    <w:rsid w:val="00A162C0"/>
    <w:rsid w:val="00A164BD"/>
    <w:rsid w:val="00A16F0C"/>
    <w:rsid w:val="00A17B9E"/>
    <w:rsid w:val="00A21DAF"/>
    <w:rsid w:val="00A2404D"/>
    <w:rsid w:val="00A24E98"/>
    <w:rsid w:val="00A32A9A"/>
    <w:rsid w:val="00A33A48"/>
    <w:rsid w:val="00A34F16"/>
    <w:rsid w:val="00A35EA6"/>
    <w:rsid w:val="00A428D8"/>
    <w:rsid w:val="00A50D85"/>
    <w:rsid w:val="00A53638"/>
    <w:rsid w:val="00A55D58"/>
    <w:rsid w:val="00A57457"/>
    <w:rsid w:val="00A6022E"/>
    <w:rsid w:val="00A60FE9"/>
    <w:rsid w:val="00A62625"/>
    <w:rsid w:val="00A651B2"/>
    <w:rsid w:val="00A66D73"/>
    <w:rsid w:val="00A7095B"/>
    <w:rsid w:val="00A72B5E"/>
    <w:rsid w:val="00A806A5"/>
    <w:rsid w:val="00A81192"/>
    <w:rsid w:val="00A82F95"/>
    <w:rsid w:val="00A837FB"/>
    <w:rsid w:val="00A8429C"/>
    <w:rsid w:val="00A8518D"/>
    <w:rsid w:val="00A95779"/>
    <w:rsid w:val="00A95CE2"/>
    <w:rsid w:val="00AA03C3"/>
    <w:rsid w:val="00AA3895"/>
    <w:rsid w:val="00AA3C9A"/>
    <w:rsid w:val="00AA612F"/>
    <w:rsid w:val="00AA65A3"/>
    <w:rsid w:val="00AB058B"/>
    <w:rsid w:val="00AB07D4"/>
    <w:rsid w:val="00AC4CE0"/>
    <w:rsid w:val="00AC55BA"/>
    <w:rsid w:val="00AD4D6C"/>
    <w:rsid w:val="00AD64D0"/>
    <w:rsid w:val="00AE36D8"/>
    <w:rsid w:val="00B04F84"/>
    <w:rsid w:val="00B103A4"/>
    <w:rsid w:val="00B1373B"/>
    <w:rsid w:val="00B1742A"/>
    <w:rsid w:val="00B23200"/>
    <w:rsid w:val="00B246B1"/>
    <w:rsid w:val="00B308E9"/>
    <w:rsid w:val="00B33655"/>
    <w:rsid w:val="00B35BB2"/>
    <w:rsid w:val="00B417F0"/>
    <w:rsid w:val="00B4678F"/>
    <w:rsid w:val="00B5254A"/>
    <w:rsid w:val="00B567D7"/>
    <w:rsid w:val="00B612E9"/>
    <w:rsid w:val="00B61E75"/>
    <w:rsid w:val="00B635A7"/>
    <w:rsid w:val="00B65ED7"/>
    <w:rsid w:val="00B70723"/>
    <w:rsid w:val="00B83694"/>
    <w:rsid w:val="00B872EA"/>
    <w:rsid w:val="00BA0931"/>
    <w:rsid w:val="00BA5C97"/>
    <w:rsid w:val="00BA6A09"/>
    <w:rsid w:val="00BC0DBE"/>
    <w:rsid w:val="00BC3B70"/>
    <w:rsid w:val="00BC76BF"/>
    <w:rsid w:val="00BC786E"/>
    <w:rsid w:val="00BD25B6"/>
    <w:rsid w:val="00BD2EED"/>
    <w:rsid w:val="00BD4475"/>
    <w:rsid w:val="00BD5468"/>
    <w:rsid w:val="00BD69B3"/>
    <w:rsid w:val="00BE101C"/>
    <w:rsid w:val="00BE1420"/>
    <w:rsid w:val="00BE4110"/>
    <w:rsid w:val="00BF020B"/>
    <w:rsid w:val="00BF0977"/>
    <w:rsid w:val="00BF2D7F"/>
    <w:rsid w:val="00BF3BA5"/>
    <w:rsid w:val="00BF43A0"/>
    <w:rsid w:val="00BF5451"/>
    <w:rsid w:val="00BF5866"/>
    <w:rsid w:val="00C01882"/>
    <w:rsid w:val="00C021AD"/>
    <w:rsid w:val="00C02384"/>
    <w:rsid w:val="00C04199"/>
    <w:rsid w:val="00C04507"/>
    <w:rsid w:val="00C10B3B"/>
    <w:rsid w:val="00C11327"/>
    <w:rsid w:val="00C20145"/>
    <w:rsid w:val="00C20DC0"/>
    <w:rsid w:val="00C2136D"/>
    <w:rsid w:val="00C2163E"/>
    <w:rsid w:val="00C22800"/>
    <w:rsid w:val="00C26C14"/>
    <w:rsid w:val="00C31E0B"/>
    <w:rsid w:val="00C33401"/>
    <w:rsid w:val="00C431DA"/>
    <w:rsid w:val="00C440B0"/>
    <w:rsid w:val="00C46F69"/>
    <w:rsid w:val="00C5156D"/>
    <w:rsid w:val="00C654C7"/>
    <w:rsid w:val="00C67E19"/>
    <w:rsid w:val="00C7593F"/>
    <w:rsid w:val="00C81C0D"/>
    <w:rsid w:val="00C85BB4"/>
    <w:rsid w:val="00C86480"/>
    <w:rsid w:val="00C868D4"/>
    <w:rsid w:val="00C87BD0"/>
    <w:rsid w:val="00C925FA"/>
    <w:rsid w:val="00C94DC9"/>
    <w:rsid w:val="00C9592C"/>
    <w:rsid w:val="00C9729D"/>
    <w:rsid w:val="00C9782C"/>
    <w:rsid w:val="00CA4401"/>
    <w:rsid w:val="00CA5013"/>
    <w:rsid w:val="00CA59B8"/>
    <w:rsid w:val="00CA5AA9"/>
    <w:rsid w:val="00CA659B"/>
    <w:rsid w:val="00CB271C"/>
    <w:rsid w:val="00CB4B14"/>
    <w:rsid w:val="00CC04BB"/>
    <w:rsid w:val="00CC3DCE"/>
    <w:rsid w:val="00CD31BF"/>
    <w:rsid w:val="00CD6ECF"/>
    <w:rsid w:val="00CD7E45"/>
    <w:rsid w:val="00CE0F7A"/>
    <w:rsid w:val="00CE2C90"/>
    <w:rsid w:val="00CE40F7"/>
    <w:rsid w:val="00CE50C8"/>
    <w:rsid w:val="00CF0622"/>
    <w:rsid w:val="00CF1776"/>
    <w:rsid w:val="00CF1D4B"/>
    <w:rsid w:val="00CF550C"/>
    <w:rsid w:val="00CF6F96"/>
    <w:rsid w:val="00D0348B"/>
    <w:rsid w:val="00D06B84"/>
    <w:rsid w:val="00D07A7A"/>
    <w:rsid w:val="00D1363E"/>
    <w:rsid w:val="00D2004B"/>
    <w:rsid w:val="00D202CF"/>
    <w:rsid w:val="00D229CC"/>
    <w:rsid w:val="00D26AF8"/>
    <w:rsid w:val="00D41650"/>
    <w:rsid w:val="00D41914"/>
    <w:rsid w:val="00D44717"/>
    <w:rsid w:val="00D50A3E"/>
    <w:rsid w:val="00D547E5"/>
    <w:rsid w:val="00D55A65"/>
    <w:rsid w:val="00D60461"/>
    <w:rsid w:val="00D605B3"/>
    <w:rsid w:val="00D656C3"/>
    <w:rsid w:val="00D65E2F"/>
    <w:rsid w:val="00D67E72"/>
    <w:rsid w:val="00D67ED8"/>
    <w:rsid w:val="00D7114C"/>
    <w:rsid w:val="00D732F0"/>
    <w:rsid w:val="00D7363A"/>
    <w:rsid w:val="00D73C39"/>
    <w:rsid w:val="00D73D26"/>
    <w:rsid w:val="00D80154"/>
    <w:rsid w:val="00D8330C"/>
    <w:rsid w:val="00D87EB0"/>
    <w:rsid w:val="00D91265"/>
    <w:rsid w:val="00D918ED"/>
    <w:rsid w:val="00D92410"/>
    <w:rsid w:val="00D93AE6"/>
    <w:rsid w:val="00D95C0C"/>
    <w:rsid w:val="00D9775A"/>
    <w:rsid w:val="00D97DAE"/>
    <w:rsid w:val="00DA0002"/>
    <w:rsid w:val="00DA001D"/>
    <w:rsid w:val="00DB26F6"/>
    <w:rsid w:val="00DB6776"/>
    <w:rsid w:val="00DC4950"/>
    <w:rsid w:val="00DC517C"/>
    <w:rsid w:val="00DC5516"/>
    <w:rsid w:val="00DD1A25"/>
    <w:rsid w:val="00DD7CB9"/>
    <w:rsid w:val="00DE0BB9"/>
    <w:rsid w:val="00DE238C"/>
    <w:rsid w:val="00DE7754"/>
    <w:rsid w:val="00DE7C50"/>
    <w:rsid w:val="00DF2AD6"/>
    <w:rsid w:val="00DF3371"/>
    <w:rsid w:val="00DF7DBC"/>
    <w:rsid w:val="00E007EA"/>
    <w:rsid w:val="00E11097"/>
    <w:rsid w:val="00E125BE"/>
    <w:rsid w:val="00E161D3"/>
    <w:rsid w:val="00E2730A"/>
    <w:rsid w:val="00E312E6"/>
    <w:rsid w:val="00E33C9A"/>
    <w:rsid w:val="00E36FB3"/>
    <w:rsid w:val="00E42ED9"/>
    <w:rsid w:val="00E455F9"/>
    <w:rsid w:val="00E457F8"/>
    <w:rsid w:val="00E5213B"/>
    <w:rsid w:val="00E536B9"/>
    <w:rsid w:val="00E57A50"/>
    <w:rsid w:val="00E621AC"/>
    <w:rsid w:val="00E626C2"/>
    <w:rsid w:val="00E62C29"/>
    <w:rsid w:val="00E646D2"/>
    <w:rsid w:val="00E674B7"/>
    <w:rsid w:val="00E7041B"/>
    <w:rsid w:val="00E747B6"/>
    <w:rsid w:val="00E753E6"/>
    <w:rsid w:val="00E77F75"/>
    <w:rsid w:val="00E822CC"/>
    <w:rsid w:val="00E91052"/>
    <w:rsid w:val="00E930A7"/>
    <w:rsid w:val="00E93D8A"/>
    <w:rsid w:val="00EA6816"/>
    <w:rsid w:val="00EA721B"/>
    <w:rsid w:val="00EA7688"/>
    <w:rsid w:val="00EB321E"/>
    <w:rsid w:val="00EB5640"/>
    <w:rsid w:val="00EC018D"/>
    <w:rsid w:val="00EC122D"/>
    <w:rsid w:val="00EC18AF"/>
    <w:rsid w:val="00EC1C87"/>
    <w:rsid w:val="00EC28EF"/>
    <w:rsid w:val="00EC576D"/>
    <w:rsid w:val="00EC5BEF"/>
    <w:rsid w:val="00EC5C10"/>
    <w:rsid w:val="00ED1234"/>
    <w:rsid w:val="00ED649C"/>
    <w:rsid w:val="00ED7550"/>
    <w:rsid w:val="00EE392C"/>
    <w:rsid w:val="00EE67FD"/>
    <w:rsid w:val="00F02031"/>
    <w:rsid w:val="00F104F6"/>
    <w:rsid w:val="00F1062F"/>
    <w:rsid w:val="00F14AF9"/>
    <w:rsid w:val="00F31EC6"/>
    <w:rsid w:val="00F3473A"/>
    <w:rsid w:val="00F365ED"/>
    <w:rsid w:val="00F4001E"/>
    <w:rsid w:val="00F46F30"/>
    <w:rsid w:val="00F4701B"/>
    <w:rsid w:val="00F47973"/>
    <w:rsid w:val="00F61E37"/>
    <w:rsid w:val="00F6248A"/>
    <w:rsid w:val="00F66639"/>
    <w:rsid w:val="00F70FF7"/>
    <w:rsid w:val="00F74A47"/>
    <w:rsid w:val="00F80081"/>
    <w:rsid w:val="00F826AE"/>
    <w:rsid w:val="00F84256"/>
    <w:rsid w:val="00F875CF"/>
    <w:rsid w:val="00F926C7"/>
    <w:rsid w:val="00F92897"/>
    <w:rsid w:val="00FA01AA"/>
    <w:rsid w:val="00FA0B4A"/>
    <w:rsid w:val="00FA1278"/>
    <w:rsid w:val="00FA425C"/>
    <w:rsid w:val="00FC128A"/>
    <w:rsid w:val="00FC31F5"/>
    <w:rsid w:val="00FC4BD3"/>
    <w:rsid w:val="00FC619F"/>
    <w:rsid w:val="00FD1787"/>
    <w:rsid w:val="00FD1E30"/>
    <w:rsid w:val="00FE6115"/>
    <w:rsid w:val="00FE7E81"/>
    <w:rsid w:val="00FF1109"/>
    <w:rsid w:val="00FF58F8"/>
    <w:rsid w:val="00FF5D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en-GB" w:eastAsia="en-GB"/>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lang w:val="sl-SI" w:eastAsia="sl-SI"/>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lang w:val="sl-SI" w:eastAsia="sl-SI"/>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rsid w:val="00107ED0"/>
    <w:rPr>
      <w:sz w:val="16"/>
      <w:szCs w:val="16"/>
    </w:rPr>
  </w:style>
  <w:style w:type="paragraph" w:styleId="Pripombabesedilo">
    <w:name w:val="annotation text"/>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lang w:val="sl-SI" w:eastAsia="sl-SI"/>
    </w:rPr>
  </w:style>
  <w:style w:type="character" w:customStyle="1" w:styleId="rkovnatokazaodstavkomZnak">
    <w:name w:val="Črkovna točka_za odstavkom Znak"/>
    <w:link w:val="rkovnatokazaodstavkom"/>
    <w:rsid w:val="00107ED0"/>
    <w:rPr>
      <w:rFonts w:ascii="Arial" w:hAnsi="Arial"/>
      <w:lang w:val="sl-SI" w:eastAsia="sl-SI"/>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lang w:val="sl-SI" w:eastAsia="sl-SI"/>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iPriority w:val="99"/>
    <w:semiHidden/>
    <w:unhideWhenUsed/>
    <w:rsid w:val="007E4F4E"/>
    <w:pPr>
      <w:spacing w:after="120"/>
    </w:pPr>
  </w:style>
  <w:style w:type="character" w:customStyle="1" w:styleId="TelobesedilaZnak">
    <w:name w:val="Telo besedila Znak"/>
    <w:link w:val="Telobesedila"/>
    <w:uiPriority w:val="99"/>
    <w:semiHidden/>
    <w:rsid w:val="007E4F4E"/>
    <w:rPr>
      <w:sz w:val="22"/>
      <w:szCs w:val="22"/>
      <w:lang w:eastAsia="en-US"/>
    </w:rPr>
  </w:style>
  <w:style w:type="paragraph" w:styleId="Navadensplet">
    <w:name w:val="Normal (Web)"/>
    <w:basedOn w:val="Navaden"/>
    <w:uiPriority w:val="99"/>
    <w:unhideWhenUsed/>
    <w:rsid w:val="00C04507"/>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C04507"/>
    <w:pPr>
      <w:spacing w:after="210" w:line="240" w:lineRule="auto"/>
      <w:jc w:val="center"/>
    </w:pPr>
    <w:rPr>
      <w:rFonts w:ascii="Times New Roman" w:eastAsia="Times New Roman" w:hAnsi="Times New Roman"/>
      <w:b/>
      <w:bCs/>
      <w:color w:val="333333"/>
      <w:sz w:val="18"/>
      <w:szCs w:val="18"/>
      <w:lang w:eastAsia="sl-SI"/>
    </w:rPr>
  </w:style>
  <w:style w:type="paragraph" w:styleId="Revizija">
    <w:name w:val="Revision"/>
    <w:hidden/>
    <w:uiPriority w:val="99"/>
    <w:semiHidden/>
    <w:rsid w:val="00B872EA"/>
    <w:rPr>
      <w:sz w:val="22"/>
      <w:szCs w:val="22"/>
      <w:lang w:val="sl-SI" w:eastAsia="en-US"/>
    </w:rPr>
  </w:style>
  <w:style w:type="paragraph" w:styleId="Brezrazmikov">
    <w:name w:val="No Spacing"/>
    <w:uiPriority w:val="1"/>
    <w:qFormat/>
    <w:rsid w:val="00204148"/>
    <w:rPr>
      <w:rFonts w:ascii="Times New Roman" w:eastAsia="Times New Roman" w:hAnsi="Times New Roman"/>
      <w:sz w:val="24"/>
      <w:szCs w:val="24"/>
      <w:lang w:val="sl-SI" w:eastAsia="sl-SI"/>
    </w:rPr>
  </w:style>
  <w:style w:type="numbering" w:customStyle="1" w:styleId="Dash">
    <w:name w:val="Dash"/>
    <w:rsid w:val="0039456C"/>
    <w:pPr>
      <w:numPr>
        <w:numId w:val="21"/>
      </w:numPr>
    </w:pPr>
  </w:style>
  <w:style w:type="character" w:styleId="SledenaHiperpovezava">
    <w:name w:val="FollowedHyperlink"/>
    <w:basedOn w:val="Privzetapisavaodstavka"/>
    <w:uiPriority w:val="99"/>
    <w:semiHidden/>
    <w:unhideWhenUsed/>
    <w:rsid w:val="00356FB5"/>
    <w:rPr>
      <w:color w:val="800080" w:themeColor="followedHyperlink"/>
      <w:u w:val="single"/>
    </w:rPr>
  </w:style>
  <w:style w:type="character" w:customStyle="1" w:styleId="apple-converted-space">
    <w:name w:val="apple-converted-space"/>
    <w:basedOn w:val="Privzetapisavaodstavka"/>
    <w:rsid w:val="007F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en-GB" w:eastAsia="en-GB"/>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lang w:val="sl-SI" w:eastAsia="sl-SI"/>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lang w:val="sl-SI" w:eastAsia="sl-SI"/>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rsid w:val="00107ED0"/>
    <w:rPr>
      <w:sz w:val="16"/>
      <w:szCs w:val="16"/>
    </w:rPr>
  </w:style>
  <w:style w:type="paragraph" w:styleId="Pripombabesedilo">
    <w:name w:val="annotation text"/>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lang w:val="sl-SI" w:eastAsia="sl-SI"/>
    </w:rPr>
  </w:style>
  <w:style w:type="character" w:customStyle="1" w:styleId="rkovnatokazaodstavkomZnak">
    <w:name w:val="Črkovna točka_za odstavkom Znak"/>
    <w:link w:val="rkovnatokazaodstavkom"/>
    <w:rsid w:val="00107ED0"/>
    <w:rPr>
      <w:rFonts w:ascii="Arial" w:hAnsi="Arial"/>
      <w:lang w:val="sl-SI" w:eastAsia="sl-SI"/>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lang w:val="sl-SI" w:eastAsia="sl-SI"/>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iPriority w:val="99"/>
    <w:semiHidden/>
    <w:unhideWhenUsed/>
    <w:rsid w:val="007E4F4E"/>
    <w:pPr>
      <w:spacing w:after="120"/>
    </w:pPr>
  </w:style>
  <w:style w:type="character" w:customStyle="1" w:styleId="TelobesedilaZnak">
    <w:name w:val="Telo besedila Znak"/>
    <w:link w:val="Telobesedila"/>
    <w:uiPriority w:val="99"/>
    <w:semiHidden/>
    <w:rsid w:val="007E4F4E"/>
    <w:rPr>
      <w:sz w:val="22"/>
      <w:szCs w:val="22"/>
      <w:lang w:eastAsia="en-US"/>
    </w:rPr>
  </w:style>
  <w:style w:type="paragraph" w:styleId="Navadensplet">
    <w:name w:val="Normal (Web)"/>
    <w:basedOn w:val="Navaden"/>
    <w:uiPriority w:val="99"/>
    <w:unhideWhenUsed/>
    <w:rsid w:val="00C04507"/>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C04507"/>
    <w:pPr>
      <w:spacing w:after="210" w:line="240" w:lineRule="auto"/>
      <w:jc w:val="center"/>
    </w:pPr>
    <w:rPr>
      <w:rFonts w:ascii="Times New Roman" w:eastAsia="Times New Roman" w:hAnsi="Times New Roman"/>
      <w:b/>
      <w:bCs/>
      <w:color w:val="333333"/>
      <w:sz w:val="18"/>
      <w:szCs w:val="18"/>
      <w:lang w:eastAsia="sl-SI"/>
    </w:rPr>
  </w:style>
  <w:style w:type="paragraph" w:styleId="Revizija">
    <w:name w:val="Revision"/>
    <w:hidden/>
    <w:uiPriority w:val="99"/>
    <w:semiHidden/>
    <w:rsid w:val="00B872EA"/>
    <w:rPr>
      <w:sz w:val="22"/>
      <w:szCs w:val="22"/>
      <w:lang w:val="sl-SI" w:eastAsia="en-US"/>
    </w:rPr>
  </w:style>
  <w:style w:type="paragraph" w:styleId="Brezrazmikov">
    <w:name w:val="No Spacing"/>
    <w:uiPriority w:val="1"/>
    <w:qFormat/>
    <w:rsid w:val="00204148"/>
    <w:rPr>
      <w:rFonts w:ascii="Times New Roman" w:eastAsia="Times New Roman" w:hAnsi="Times New Roman"/>
      <w:sz w:val="24"/>
      <w:szCs w:val="24"/>
      <w:lang w:val="sl-SI" w:eastAsia="sl-SI"/>
    </w:rPr>
  </w:style>
  <w:style w:type="numbering" w:customStyle="1" w:styleId="Dash">
    <w:name w:val="Dash"/>
    <w:rsid w:val="0039456C"/>
    <w:pPr>
      <w:numPr>
        <w:numId w:val="21"/>
      </w:numPr>
    </w:pPr>
  </w:style>
  <w:style w:type="character" w:styleId="SledenaHiperpovezava">
    <w:name w:val="FollowedHyperlink"/>
    <w:basedOn w:val="Privzetapisavaodstavka"/>
    <w:uiPriority w:val="99"/>
    <w:semiHidden/>
    <w:unhideWhenUsed/>
    <w:rsid w:val="00356FB5"/>
    <w:rPr>
      <w:color w:val="800080" w:themeColor="followedHyperlink"/>
      <w:u w:val="single"/>
    </w:rPr>
  </w:style>
  <w:style w:type="character" w:customStyle="1" w:styleId="apple-converted-space">
    <w:name w:val="apple-converted-space"/>
    <w:basedOn w:val="Privzetapisavaodstavka"/>
    <w:rsid w:val="007F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9239">
      <w:bodyDiv w:val="1"/>
      <w:marLeft w:val="0"/>
      <w:marRight w:val="0"/>
      <w:marTop w:val="0"/>
      <w:marBottom w:val="0"/>
      <w:divBdr>
        <w:top w:val="none" w:sz="0" w:space="0" w:color="auto"/>
        <w:left w:val="none" w:sz="0" w:space="0" w:color="auto"/>
        <w:bottom w:val="none" w:sz="0" w:space="0" w:color="auto"/>
        <w:right w:val="none" w:sz="0" w:space="0" w:color="auto"/>
      </w:divBdr>
      <w:divsChild>
        <w:div w:id="1412660872">
          <w:marLeft w:val="0"/>
          <w:marRight w:val="0"/>
          <w:marTop w:val="0"/>
          <w:marBottom w:val="0"/>
          <w:divBdr>
            <w:top w:val="none" w:sz="0" w:space="0" w:color="auto"/>
            <w:left w:val="none" w:sz="0" w:space="0" w:color="auto"/>
            <w:bottom w:val="none" w:sz="0" w:space="0" w:color="auto"/>
            <w:right w:val="none" w:sz="0" w:space="0" w:color="auto"/>
          </w:divBdr>
          <w:divsChild>
            <w:div w:id="1550532498">
              <w:marLeft w:val="0"/>
              <w:marRight w:val="60"/>
              <w:marTop w:val="0"/>
              <w:marBottom w:val="0"/>
              <w:divBdr>
                <w:top w:val="none" w:sz="0" w:space="0" w:color="auto"/>
                <w:left w:val="none" w:sz="0" w:space="0" w:color="auto"/>
                <w:bottom w:val="none" w:sz="0" w:space="0" w:color="auto"/>
                <w:right w:val="none" w:sz="0" w:space="0" w:color="auto"/>
              </w:divBdr>
              <w:divsChild>
                <w:div w:id="1669599883">
                  <w:marLeft w:val="0"/>
                  <w:marRight w:val="0"/>
                  <w:marTop w:val="0"/>
                  <w:marBottom w:val="150"/>
                  <w:divBdr>
                    <w:top w:val="none" w:sz="0" w:space="0" w:color="auto"/>
                    <w:left w:val="none" w:sz="0" w:space="0" w:color="auto"/>
                    <w:bottom w:val="none" w:sz="0" w:space="0" w:color="auto"/>
                    <w:right w:val="none" w:sz="0" w:space="0" w:color="auto"/>
                  </w:divBdr>
                  <w:divsChild>
                    <w:div w:id="1815104139">
                      <w:marLeft w:val="0"/>
                      <w:marRight w:val="0"/>
                      <w:marTop w:val="0"/>
                      <w:marBottom w:val="0"/>
                      <w:divBdr>
                        <w:top w:val="none" w:sz="0" w:space="0" w:color="auto"/>
                        <w:left w:val="none" w:sz="0" w:space="0" w:color="auto"/>
                        <w:bottom w:val="none" w:sz="0" w:space="0" w:color="auto"/>
                        <w:right w:val="none" w:sz="0" w:space="0" w:color="auto"/>
                      </w:divBdr>
                      <w:divsChild>
                        <w:div w:id="11181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9291">
      <w:bodyDiv w:val="1"/>
      <w:marLeft w:val="0"/>
      <w:marRight w:val="0"/>
      <w:marTop w:val="0"/>
      <w:marBottom w:val="0"/>
      <w:divBdr>
        <w:top w:val="none" w:sz="0" w:space="0" w:color="auto"/>
        <w:left w:val="none" w:sz="0" w:space="0" w:color="auto"/>
        <w:bottom w:val="none" w:sz="0" w:space="0" w:color="auto"/>
        <w:right w:val="none" w:sz="0" w:space="0" w:color="auto"/>
      </w:divBdr>
      <w:divsChild>
        <w:div w:id="419762883">
          <w:marLeft w:val="0"/>
          <w:marRight w:val="0"/>
          <w:marTop w:val="0"/>
          <w:marBottom w:val="0"/>
          <w:divBdr>
            <w:top w:val="none" w:sz="0" w:space="0" w:color="auto"/>
            <w:left w:val="none" w:sz="0" w:space="0" w:color="auto"/>
            <w:bottom w:val="none" w:sz="0" w:space="0" w:color="auto"/>
            <w:right w:val="none" w:sz="0" w:space="0" w:color="auto"/>
          </w:divBdr>
          <w:divsChild>
            <w:div w:id="1716157753">
              <w:marLeft w:val="0"/>
              <w:marRight w:val="60"/>
              <w:marTop w:val="0"/>
              <w:marBottom w:val="0"/>
              <w:divBdr>
                <w:top w:val="none" w:sz="0" w:space="0" w:color="auto"/>
                <w:left w:val="none" w:sz="0" w:space="0" w:color="auto"/>
                <w:bottom w:val="none" w:sz="0" w:space="0" w:color="auto"/>
                <w:right w:val="none" w:sz="0" w:space="0" w:color="auto"/>
              </w:divBdr>
              <w:divsChild>
                <w:div w:id="1880512871">
                  <w:marLeft w:val="0"/>
                  <w:marRight w:val="0"/>
                  <w:marTop w:val="0"/>
                  <w:marBottom w:val="150"/>
                  <w:divBdr>
                    <w:top w:val="none" w:sz="0" w:space="0" w:color="auto"/>
                    <w:left w:val="none" w:sz="0" w:space="0" w:color="auto"/>
                    <w:bottom w:val="none" w:sz="0" w:space="0" w:color="auto"/>
                    <w:right w:val="none" w:sz="0" w:space="0" w:color="auto"/>
                  </w:divBdr>
                  <w:divsChild>
                    <w:div w:id="1108310694">
                      <w:marLeft w:val="0"/>
                      <w:marRight w:val="0"/>
                      <w:marTop w:val="0"/>
                      <w:marBottom w:val="0"/>
                      <w:divBdr>
                        <w:top w:val="none" w:sz="0" w:space="0" w:color="auto"/>
                        <w:left w:val="none" w:sz="0" w:space="0" w:color="auto"/>
                        <w:bottom w:val="none" w:sz="0" w:space="0" w:color="auto"/>
                        <w:right w:val="none" w:sz="0" w:space="0" w:color="auto"/>
                      </w:divBdr>
                      <w:divsChild>
                        <w:div w:id="401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5624">
      <w:bodyDiv w:val="1"/>
      <w:marLeft w:val="0"/>
      <w:marRight w:val="0"/>
      <w:marTop w:val="0"/>
      <w:marBottom w:val="0"/>
      <w:divBdr>
        <w:top w:val="none" w:sz="0" w:space="0" w:color="auto"/>
        <w:left w:val="none" w:sz="0" w:space="0" w:color="auto"/>
        <w:bottom w:val="none" w:sz="0" w:space="0" w:color="auto"/>
        <w:right w:val="none" w:sz="0" w:space="0" w:color="auto"/>
      </w:divBdr>
      <w:divsChild>
        <w:div w:id="1345016294">
          <w:marLeft w:val="0"/>
          <w:marRight w:val="0"/>
          <w:marTop w:val="0"/>
          <w:marBottom w:val="0"/>
          <w:divBdr>
            <w:top w:val="none" w:sz="0" w:space="0" w:color="auto"/>
            <w:left w:val="none" w:sz="0" w:space="0" w:color="auto"/>
            <w:bottom w:val="none" w:sz="0" w:space="0" w:color="auto"/>
            <w:right w:val="none" w:sz="0" w:space="0" w:color="auto"/>
          </w:divBdr>
          <w:divsChild>
            <w:div w:id="1807967525">
              <w:marLeft w:val="0"/>
              <w:marRight w:val="60"/>
              <w:marTop w:val="0"/>
              <w:marBottom w:val="0"/>
              <w:divBdr>
                <w:top w:val="none" w:sz="0" w:space="0" w:color="auto"/>
                <w:left w:val="none" w:sz="0" w:space="0" w:color="auto"/>
                <w:bottom w:val="none" w:sz="0" w:space="0" w:color="auto"/>
                <w:right w:val="none" w:sz="0" w:space="0" w:color="auto"/>
              </w:divBdr>
              <w:divsChild>
                <w:div w:id="156653924">
                  <w:marLeft w:val="0"/>
                  <w:marRight w:val="0"/>
                  <w:marTop w:val="0"/>
                  <w:marBottom w:val="150"/>
                  <w:divBdr>
                    <w:top w:val="none" w:sz="0" w:space="0" w:color="auto"/>
                    <w:left w:val="none" w:sz="0" w:space="0" w:color="auto"/>
                    <w:bottom w:val="none" w:sz="0" w:space="0" w:color="auto"/>
                    <w:right w:val="none" w:sz="0" w:space="0" w:color="auto"/>
                  </w:divBdr>
                  <w:divsChild>
                    <w:div w:id="1198276636">
                      <w:marLeft w:val="0"/>
                      <w:marRight w:val="0"/>
                      <w:marTop w:val="0"/>
                      <w:marBottom w:val="0"/>
                      <w:divBdr>
                        <w:top w:val="none" w:sz="0" w:space="0" w:color="auto"/>
                        <w:left w:val="none" w:sz="0" w:space="0" w:color="auto"/>
                        <w:bottom w:val="none" w:sz="0" w:space="0" w:color="auto"/>
                        <w:right w:val="none" w:sz="0" w:space="0" w:color="auto"/>
                      </w:divBdr>
                      <w:divsChild>
                        <w:div w:id="1630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x-localis.info/KatalogInformacij/PodrobnostiDokumenta.aspx?SectionID=a69e4465-aca2-4d2b-9c29-ac7c45d049b1" TargetMode="External"/><Relationship Id="rId4" Type="http://schemas.microsoft.com/office/2007/relationships/stylesWithEffects" Target="stylesWithEffects.xml"/><Relationship Id="rId9" Type="http://schemas.openxmlformats.org/officeDocument/2006/relationships/hyperlink" Target="http://www.pisrs.si/Predpis.aspx?id=ZAKO10&amp;pogled=osnovn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F9825-4698-482B-9C81-88C31850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4286</Words>
  <Characters>24436</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Ministrstvo</Company>
  <LinksUpToDate>false</LinksUpToDate>
  <CharactersWithSpaces>28665</CharactersWithSpaces>
  <SharedDoc>false</SharedDoc>
  <HLinks>
    <vt:vector size="66" baseType="variant">
      <vt:variant>
        <vt:i4>8192043</vt:i4>
      </vt:variant>
      <vt:variant>
        <vt:i4>30</vt:i4>
      </vt:variant>
      <vt:variant>
        <vt:i4>0</vt:i4>
      </vt:variant>
      <vt:variant>
        <vt:i4>5</vt:i4>
      </vt:variant>
      <vt:variant>
        <vt:lpwstr>http://www.uradni-list.si/1/objava.jsp?sop=2012-01-3187</vt:lpwstr>
      </vt:variant>
      <vt:variant>
        <vt:lpwstr/>
      </vt:variant>
      <vt:variant>
        <vt:i4>8192043</vt:i4>
      </vt:variant>
      <vt:variant>
        <vt:i4>27</vt:i4>
      </vt:variant>
      <vt:variant>
        <vt:i4>0</vt:i4>
      </vt:variant>
      <vt:variant>
        <vt:i4>5</vt:i4>
      </vt:variant>
      <vt:variant>
        <vt:lpwstr>http://www.uradni-list.si/1/objava.jsp?sop=2012-01-3187</vt:lpwstr>
      </vt:variant>
      <vt:variant>
        <vt:lpwstr/>
      </vt:variant>
      <vt:variant>
        <vt:i4>8192043</vt:i4>
      </vt:variant>
      <vt:variant>
        <vt:i4>24</vt:i4>
      </vt:variant>
      <vt:variant>
        <vt:i4>0</vt:i4>
      </vt:variant>
      <vt:variant>
        <vt:i4>5</vt:i4>
      </vt:variant>
      <vt:variant>
        <vt:lpwstr>http://www.uradni-list.si/1/objava.jsp?sop=2012-01-3187</vt:lpwstr>
      </vt:variant>
      <vt:variant>
        <vt:lpwstr/>
      </vt:variant>
      <vt:variant>
        <vt:i4>7733291</vt:i4>
      </vt:variant>
      <vt:variant>
        <vt:i4>21</vt:i4>
      </vt:variant>
      <vt:variant>
        <vt:i4>0</vt:i4>
      </vt:variant>
      <vt:variant>
        <vt:i4>5</vt:i4>
      </vt:variant>
      <vt:variant>
        <vt:lpwstr>http://www.uradni-list.si/1/objava.jsp?sop=2013-01-3036</vt:lpwstr>
      </vt:variant>
      <vt:variant>
        <vt:lpwstr/>
      </vt:variant>
      <vt:variant>
        <vt:i4>7602222</vt:i4>
      </vt:variant>
      <vt:variant>
        <vt:i4>18</vt:i4>
      </vt:variant>
      <vt:variant>
        <vt:i4>0</vt:i4>
      </vt:variant>
      <vt:variant>
        <vt:i4>5</vt:i4>
      </vt:variant>
      <vt:variant>
        <vt:lpwstr>http://www.uradni-list.si/1/objava.jsp?sop=2012-01-2409</vt:lpwstr>
      </vt:variant>
      <vt:variant>
        <vt:lpwstr/>
      </vt:variant>
      <vt:variant>
        <vt:i4>7602223</vt:i4>
      </vt:variant>
      <vt:variant>
        <vt:i4>15</vt:i4>
      </vt:variant>
      <vt:variant>
        <vt:i4>0</vt:i4>
      </vt:variant>
      <vt:variant>
        <vt:i4>5</vt:i4>
      </vt:variant>
      <vt:variant>
        <vt:lpwstr>http://www.uradni-list.si/1/objava.jsp?sop=2007-01-5064</vt:lpwstr>
      </vt:variant>
      <vt:variant>
        <vt:lpwstr/>
      </vt:variant>
      <vt:variant>
        <vt:i4>7733291</vt:i4>
      </vt:variant>
      <vt:variant>
        <vt:i4>12</vt:i4>
      </vt:variant>
      <vt:variant>
        <vt:i4>0</vt:i4>
      </vt:variant>
      <vt:variant>
        <vt:i4>5</vt:i4>
      </vt:variant>
      <vt:variant>
        <vt:lpwstr>http://www.uradni-list.si/1/objava.jsp?sop=2013-01-3036</vt:lpwstr>
      </vt:variant>
      <vt:variant>
        <vt:lpwstr/>
      </vt:variant>
      <vt:variant>
        <vt:i4>7602222</vt:i4>
      </vt:variant>
      <vt:variant>
        <vt:i4>9</vt:i4>
      </vt:variant>
      <vt:variant>
        <vt:i4>0</vt:i4>
      </vt:variant>
      <vt:variant>
        <vt:i4>5</vt:i4>
      </vt:variant>
      <vt:variant>
        <vt:lpwstr>http://www.uradni-list.si/1/objava.jsp?sop=2012-01-2409</vt:lpwstr>
      </vt:variant>
      <vt:variant>
        <vt:lpwstr/>
      </vt:variant>
      <vt:variant>
        <vt:i4>7602223</vt:i4>
      </vt:variant>
      <vt:variant>
        <vt:i4>6</vt:i4>
      </vt:variant>
      <vt:variant>
        <vt:i4>0</vt:i4>
      </vt:variant>
      <vt:variant>
        <vt:i4>5</vt:i4>
      </vt:variant>
      <vt:variant>
        <vt:lpwstr>http://www.uradni-list.si/1/objava.jsp?sop=2007-01-5064</vt:lpwstr>
      </vt:variant>
      <vt:variant>
        <vt:lpwstr/>
      </vt:variant>
      <vt:variant>
        <vt:i4>3801180</vt:i4>
      </vt:variant>
      <vt:variant>
        <vt:i4>3</vt:i4>
      </vt:variant>
      <vt:variant>
        <vt:i4>0</vt:i4>
      </vt:variant>
      <vt:variant>
        <vt:i4>5</vt:i4>
      </vt:variant>
      <vt:variant>
        <vt:lpwstr>mailto:Gp.gs@gov.si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 RFele</cp:lastModifiedBy>
  <cp:revision>5</cp:revision>
  <cp:lastPrinted>2017-03-07T14:36:00Z</cp:lastPrinted>
  <dcterms:created xsi:type="dcterms:W3CDTF">2017-03-24T07:29:00Z</dcterms:created>
  <dcterms:modified xsi:type="dcterms:W3CDTF">2017-03-24T09:04:00Z</dcterms:modified>
</cp:coreProperties>
</file>