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7E1887">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F84FB69" wp14:editId="1BADAB36">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E1887">
        <w:trPr>
          <w:gridAfter w:val="2"/>
          <w:wAfter w:w="3067" w:type="dxa"/>
        </w:trPr>
        <w:tc>
          <w:tcPr>
            <w:tcW w:w="6096" w:type="dxa"/>
            <w:gridSpan w:val="2"/>
          </w:tcPr>
          <w:p w:rsidR="005C4899" w:rsidRPr="005C4899" w:rsidRDefault="005C4899" w:rsidP="001A601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8C0D47">
              <w:rPr>
                <w:rFonts w:ascii="Arial" w:eastAsia="Times New Roman" w:hAnsi="Arial" w:cs="Arial"/>
                <w:sz w:val="20"/>
                <w:szCs w:val="20"/>
                <w:lang w:eastAsia="sl-SI"/>
              </w:rPr>
              <w:t>0070-74</w:t>
            </w:r>
            <w:r w:rsidR="00FB45F6">
              <w:rPr>
                <w:rFonts w:ascii="Arial" w:eastAsia="Times New Roman" w:hAnsi="Arial" w:cs="Arial"/>
                <w:sz w:val="20"/>
                <w:szCs w:val="20"/>
                <w:lang w:eastAsia="sl-SI"/>
              </w:rPr>
              <w:t>/2016/</w:t>
            </w:r>
            <w:r w:rsidR="007C4554" w:rsidRPr="00672180">
              <w:rPr>
                <w:rFonts w:ascii="Arial" w:eastAsia="Times New Roman" w:hAnsi="Arial" w:cs="Arial"/>
                <w:sz w:val="20"/>
                <w:szCs w:val="20"/>
                <w:lang w:eastAsia="sl-SI"/>
              </w:rPr>
              <w:t>2</w:t>
            </w:r>
          </w:p>
        </w:tc>
      </w:tr>
      <w:tr w:rsidR="005C4899" w:rsidRPr="005C4899" w:rsidTr="007E1887">
        <w:trPr>
          <w:gridAfter w:val="2"/>
          <w:wAfter w:w="3067" w:type="dxa"/>
        </w:trPr>
        <w:tc>
          <w:tcPr>
            <w:tcW w:w="6096" w:type="dxa"/>
            <w:gridSpan w:val="2"/>
          </w:tcPr>
          <w:p w:rsidR="005C4899" w:rsidRPr="005C4899" w:rsidRDefault="005C4899" w:rsidP="001A601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53597A">
              <w:rPr>
                <w:rFonts w:ascii="Arial" w:eastAsia="Times New Roman" w:hAnsi="Arial" w:cs="Arial"/>
                <w:sz w:val="20"/>
                <w:szCs w:val="20"/>
                <w:lang w:eastAsia="sl-SI"/>
              </w:rPr>
              <w:t>24</w:t>
            </w:r>
            <w:r w:rsidR="00FB45F6">
              <w:rPr>
                <w:rFonts w:ascii="Arial" w:eastAsia="Times New Roman" w:hAnsi="Arial" w:cs="Arial"/>
                <w:sz w:val="20"/>
                <w:szCs w:val="20"/>
                <w:lang w:eastAsia="sl-SI"/>
              </w:rPr>
              <w:t>. 11. 2016</w:t>
            </w:r>
          </w:p>
        </w:tc>
      </w:tr>
      <w:tr w:rsidR="005C4899" w:rsidRPr="005C4899" w:rsidTr="007E1887">
        <w:trPr>
          <w:gridAfter w:val="2"/>
          <w:wAfter w:w="3067" w:type="dxa"/>
        </w:trPr>
        <w:tc>
          <w:tcPr>
            <w:tcW w:w="6096" w:type="dxa"/>
            <w:gridSpan w:val="2"/>
          </w:tcPr>
          <w:p w:rsidR="005C4899" w:rsidRPr="005C4899" w:rsidRDefault="005C4899" w:rsidP="00FB45F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7C4554">
              <w:rPr>
                <w:rFonts w:ascii="Arial" w:eastAsia="Times New Roman" w:hAnsi="Arial" w:cs="Arial"/>
                <w:iCs/>
                <w:sz w:val="20"/>
                <w:szCs w:val="20"/>
                <w:lang w:eastAsia="sl-SI"/>
              </w:rPr>
              <w:t>2016-3330-0053</w:t>
            </w:r>
          </w:p>
        </w:tc>
      </w:tr>
      <w:tr w:rsidR="005C4899" w:rsidRPr="005C4899" w:rsidTr="007E1887">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A07906"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7E1887">
        <w:tc>
          <w:tcPr>
            <w:tcW w:w="9163" w:type="dxa"/>
            <w:gridSpan w:val="4"/>
          </w:tcPr>
          <w:p w:rsidR="005C4899" w:rsidRPr="005C4899" w:rsidRDefault="005C4899" w:rsidP="007C455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7C4554">
              <w:rPr>
                <w:rFonts w:ascii="Arial" w:eastAsia="Times New Roman" w:hAnsi="Arial" w:cs="Arial"/>
                <w:b/>
                <w:sz w:val="20"/>
                <w:szCs w:val="20"/>
                <w:lang w:eastAsia="sl-SI"/>
              </w:rPr>
              <w:t>Sklep o ustanovitvi javnega raziskovalnega zavoda Znanstveno-raziskovalno središče Koper (EVA: 2016-3330-0053</w:t>
            </w:r>
            <w:r w:rsidR="002829E7">
              <w:rPr>
                <w:rFonts w:ascii="Arial" w:eastAsia="Times New Roman" w:hAnsi="Arial" w:cs="Arial"/>
                <w:b/>
                <w:sz w:val="20"/>
                <w:szCs w:val="20"/>
                <w:lang w:eastAsia="sl-SI"/>
              </w:rPr>
              <w:t>) – predlog za obravnavo</w:t>
            </w:r>
            <w:r w:rsidRPr="005C4899">
              <w:rPr>
                <w:rFonts w:ascii="Arial" w:eastAsia="Times New Roman" w:hAnsi="Arial" w:cs="Arial"/>
                <w:b/>
                <w:sz w:val="20"/>
                <w:szCs w:val="20"/>
                <w:lang w:eastAsia="sl-SI"/>
              </w:rPr>
              <w:t xml:space="preserve"> </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7E1887">
        <w:tc>
          <w:tcPr>
            <w:tcW w:w="9163" w:type="dxa"/>
            <w:gridSpan w:val="4"/>
          </w:tcPr>
          <w:p w:rsidR="00472628" w:rsidRPr="00E43EB6" w:rsidRDefault="007C4554"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2010BD">
              <w:rPr>
                <w:rFonts w:ascii="Arial" w:eastAsia="Times New Roman" w:hAnsi="Arial" w:cs="Arial"/>
                <w:sz w:val="20"/>
                <w:szCs w:val="20"/>
                <w:lang w:eastAsia="sl-SI"/>
              </w:rPr>
              <w:t>Na podlagi 3.</w:t>
            </w:r>
            <w:r>
              <w:rPr>
                <w:rFonts w:ascii="Arial" w:eastAsia="Times New Roman" w:hAnsi="Arial" w:cs="Arial"/>
                <w:sz w:val="20"/>
                <w:szCs w:val="20"/>
                <w:lang w:eastAsia="sl-SI"/>
              </w:rPr>
              <w:t xml:space="preserve"> in</w:t>
            </w:r>
            <w:r w:rsidRPr="002010BD">
              <w:rPr>
                <w:rFonts w:ascii="Arial" w:eastAsia="Times New Roman" w:hAnsi="Arial" w:cs="Arial"/>
                <w:sz w:val="20"/>
                <w:szCs w:val="20"/>
                <w:lang w:eastAsia="sl-SI"/>
              </w:rPr>
              <w:t xml:space="preserve"> 8. člena Zakona o zavodih (Uradni list RS-stari, št. 12/91, 8/96, 36/00 – ZPDZC in 127/06 – ZJZP) in prvega odstavka 32. člena Zakona o raziskovalni in razvojni dejavnosti (Uradni list RS, št. 96/02, 115/05, 22/06 - uradno prečiščeno besedilo, 61/06 - ZDru-1, 1</w:t>
            </w:r>
            <w:r>
              <w:rPr>
                <w:rFonts w:ascii="Arial" w:eastAsia="Times New Roman" w:hAnsi="Arial" w:cs="Arial"/>
                <w:sz w:val="20"/>
                <w:szCs w:val="20"/>
                <w:lang w:eastAsia="sl-SI"/>
              </w:rPr>
              <w:t>12/07, 9/11 in 57/12 - ZPOP-1A)</w:t>
            </w:r>
            <w:r w:rsidR="00472628" w:rsidRPr="00E43EB6">
              <w:rPr>
                <w:rFonts w:ascii="Arial" w:hAnsi="Arial" w:cs="Arial"/>
                <w:sz w:val="20"/>
                <w:szCs w:val="20"/>
              </w:rPr>
              <w:t xml:space="preserve"> je Vlada Republike Slovenije na svoji .. seji dne … </w:t>
            </w:r>
            <w:r w:rsidR="00E43EB6" w:rsidRPr="00E43EB6">
              <w:rPr>
                <w:rFonts w:ascii="Arial" w:hAnsi="Arial" w:cs="Arial"/>
                <w:sz w:val="20"/>
                <w:szCs w:val="20"/>
              </w:rPr>
              <w:t>sprejela</w:t>
            </w: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00E43EB6" w:rsidRPr="00E43EB6" w:rsidRDefault="00E43EB6" w:rsidP="00E43EB6">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 xml:space="preserve">Republike Slovenije je sprejela </w:t>
            </w:r>
            <w:r w:rsidR="007C4554" w:rsidRPr="007C4554">
              <w:rPr>
                <w:rFonts w:ascii="Arial" w:eastAsia="Times New Roman" w:hAnsi="Arial" w:cs="Arial"/>
                <w:sz w:val="20"/>
                <w:szCs w:val="20"/>
                <w:lang w:eastAsia="sl-SI"/>
              </w:rPr>
              <w:t>Sklep o ustanovitvi javnega raziskovalnega zavoda Znanstveno-raziskovalno središče Koper (EVA 2016-3330-0053)</w:t>
            </w:r>
            <w:r>
              <w:rPr>
                <w:rFonts w:ascii="Arial" w:hAnsi="Arial" w:cs="Arial"/>
                <w:sz w:val="20"/>
                <w:szCs w:val="20"/>
              </w:rPr>
              <w:t xml:space="preserve"> in ga objavi v Uradnem listu Republike Slovenije.</w:t>
            </w:r>
          </w:p>
          <w:p w:rsidR="00472628" w:rsidRDefault="00472628"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Priloga:</w:t>
            </w:r>
          </w:p>
          <w:p w:rsidR="00E43EB6" w:rsidRPr="00E43EB6" w:rsidRDefault="00E43EB6" w:rsidP="00E43EB6">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r w:rsidRPr="00E43EB6">
              <w:rPr>
                <w:rFonts w:ascii="Arial" w:eastAsia="Times New Roman" w:hAnsi="Arial" w:cs="Arial"/>
                <w:iCs/>
                <w:sz w:val="20"/>
                <w:szCs w:val="20"/>
                <w:lang w:eastAsia="sl-SI"/>
              </w:rPr>
              <w:t xml:space="preserve">esedilo </w:t>
            </w:r>
            <w:r w:rsidR="007C4554" w:rsidRPr="007C4554">
              <w:rPr>
                <w:rFonts w:ascii="Arial" w:eastAsia="Times New Roman" w:hAnsi="Arial" w:cs="Arial"/>
                <w:sz w:val="20"/>
                <w:szCs w:val="20"/>
                <w:lang w:eastAsia="sl-SI"/>
              </w:rPr>
              <w:t>Sklep</w:t>
            </w:r>
            <w:r w:rsidR="007C4554">
              <w:rPr>
                <w:rFonts w:ascii="Arial" w:eastAsia="Times New Roman" w:hAnsi="Arial" w:cs="Arial"/>
                <w:sz w:val="20"/>
                <w:szCs w:val="20"/>
                <w:lang w:eastAsia="sl-SI"/>
              </w:rPr>
              <w:t>a</w:t>
            </w:r>
            <w:r w:rsidR="007C4554" w:rsidRPr="007C4554">
              <w:rPr>
                <w:rFonts w:ascii="Arial" w:eastAsia="Times New Roman" w:hAnsi="Arial" w:cs="Arial"/>
                <w:sz w:val="20"/>
                <w:szCs w:val="20"/>
                <w:lang w:eastAsia="sl-SI"/>
              </w:rPr>
              <w:t xml:space="preserve"> o ustanovitvi javnega raziskovalnega zavoda Znanstveno-raziskovalno središče Koper (EVA: 2016-3330-0053)</w:t>
            </w:r>
          </w:p>
          <w:p w:rsidR="005C4899" w:rsidRDefault="00E43EB6" w:rsidP="00E43EB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izobraževanje, znanost in šport, Masarykova ulica 16, 1000 Ljubljana,</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 Tržaška cesta 21, 1000 Ljubljana,</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 Župančičeva ulica 3, 1000 Ljubljana,</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 Mestni trg 4, 1000 Ljubljana,</w:t>
            </w:r>
          </w:p>
          <w:p w:rsidR="00E43EB6" w:rsidRDefault="008C0D47" w:rsidP="00A956B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gospodarski razvoj in tehnologijo, Kotnikova 5, 1000 Ljubljana</w:t>
            </w:r>
          </w:p>
          <w:p w:rsidR="008C0D47" w:rsidRPr="005C4899" w:rsidRDefault="008C0D47" w:rsidP="00A956B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kmetijstvo, gozdarstvo in prehrano, Dunajska 22, 1000 Ljubljana</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7E1887">
        <w:tc>
          <w:tcPr>
            <w:tcW w:w="9163" w:type="dxa"/>
            <w:gridSpan w:val="4"/>
          </w:tcPr>
          <w:p w:rsidR="005C4899"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Tomaž Boh, državni sekretar,</w:t>
            </w:r>
          </w:p>
          <w:p w:rsidR="00E43EB6" w:rsidRPr="007C4554" w:rsidRDefault="00E43EB6" w:rsidP="007C4554">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Urban Krajcar, generalni direktor Direktorata za znanost,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7E1887">
        <w:tc>
          <w:tcPr>
            <w:tcW w:w="9163" w:type="dxa"/>
            <w:gridSpan w:val="4"/>
          </w:tcPr>
          <w:p w:rsidR="005C4899" w:rsidRPr="005C4899" w:rsidRDefault="00371273"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2180">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7E188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7E188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E188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7E18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7E18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E18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E188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7E18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7E18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E188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7E188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E18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E18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71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3"/>
        </w:trPr>
        <w:tc>
          <w:tcPr>
            <w:tcW w:w="9200" w:type="dxa"/>
            <w:gridSpan w:val="9"/>
          </w:tcPr>
          <w:p w:rsidR="005C4899" w:rsidRPr="005C4899" w:rsidRDefault="005C4899" w:rsidP="00371273">
            <w:pPr>
              <w:widowControl w:val="0"/>
              <w:spacing w:after="0" w:line="260" w:lineRule="exact"/>
              <w:ind w:left="284"/>
              <w:jc w:val="both"/>
              <w:rPr>
                <w:rFonts w:ascii="Arial" w:eastAsia="Times New Roman" w:hAnsi="Arial" w:cs="Arial"/>
                <w:b/>
                <w:bCs/>
                <w:spacing w:val="40"/>
                <w:sz w:val="20"/>
                <w:szCs w:val="20"/>
                <w:lang w:eastAsia="sl-SI"/>
              </w:rPr>
            </w:pPr>
          </w:p>
        </w:tc>
      </w:tr>
      <w:tr w:rsidR="005C4899" w:rsidRPr="005C4899" w:rsidTr="00371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7E1887" w:rsidRPr="005C4899" w:rsidRDefault="007E1887" w:rsidP="005C4899">
            <w:pPr>
              <w:spacing w:after="0" w:line="260" w:lineRule="exact"/>
              <w:rPr>
                <w:rFonts w:ascii="Arial" w:eastAsia="Times New Roman" w:hAnsi="Arial" w:cs="Arial"/>
                <w:b/>
                <w:sz w:val="20"/>
                <w:szCs w:val="20"/>
              </w:rPr>
            </w:pPr>
          </w:p>
          <w:p w:rsidR="007E1887" w:rsidRPr="005C4899" w:rsidRDefault="00371273" w:rsidP="00955609">
            <w:pPr>
              <w:spacing w:after="0" w:line="260" w:lineRule="exact"/>
              <w:jc w:val="both"/>
              <w:rPr>
                <w:rFonts w:ascii="Arial" w:eastAsia="Times New Roman" w:hAnsi="Arial" w:cs="Arial"/>
                <w:b/>
                <w:sz w:val="20"/>
                <w:szCs w:val="20"/>
              </w:rPr>
            </w:pPr>
            <w:r>
              <w:rPr>
                <w:rFonts w:ascii="Arial" w:eastAsia="Times New Roman" w:hAnsi="Arial" w:cs="Arial"/>
                <w:sz w:val="20"/>
                <w:szCs w:val="20"/>
              </w:rPr>
              <w:t>Predlog gradiva nima neposrednih finančnih posledic.</w:t>
            </w:r>
            <w:r w:rsidR="007E1887">
              <w:rPr>
                <w:rFonts w:ascii="Arial" w:eastAsia="Times New Roman" w:hAnsi="Arial" w:cs="Arial"/>
                <w:sz w:val="20"/>
                <w:szCs w:val="20"/>
              </w:rPr>
              <w:t xml:space="preserve"> Finančna sredstva bodo zagotovljena s prevzemom raziskovalnih programov in projektov ter drugih programov, ki jih je do sedaj izvajala članica Univerze na Primorskem, Znanstvenoraziskovalno središče Univerze na Primorskem, in sicer</w:t>
            </w:r>
          </w:p>
          <w:p w:rsidR="007E1887" w:rsidRPr="005C4899" w:rsidRDefault="007E1887" w:rsidP="00955609">
            <w:pPr>
              <w:spacing w:after="0" w:line="260" w:lineRule="exact"/>
              <w:jc w:val="both"/>
              <w:rPr>
                <w:rFonts w:ascii="Arial" w:eastAsia="Times New Roman" w:hAnsi="Arial" w:cs="Arial"/>
                <w:b/>
                <w:sz w:val="20"/>
                <w:szCs w:val="20"/>
              </w:rPr>
            </w:pPr>
            <w:r>
              <w:rPr>
                <w:rFonts w:ascii="Arial" w:eastAsia="Times New Roman" w:hAnsi="Arial" w:cs="Arial"/>
                <w:sz w:val="20"/>
                <w:szCs w:val="20"/>
              </w:rPr>
              <w:t>v skladu z dogovorom, ki je sklenjen med Univerzo na Primorskem in Ministrstvom za izobraževanje, znanost in šport: »</w:t>
            </w:r>
            <w:r w:rsidRPr="007E1887">
              <w:rPr>
                <w:rFonts w:ascii="Arial" w:eastAsia="Times New Roman" w:hAnsi="Arial" w:cs="Arial"/>
                <w:sz w:val="20"/>
                <w:szCs w:val="20"/>
              </w:rPr>
              <w:t>Dogovor o prevzemu raziskovalne dejavnosti Znanstveno-raziskovalnega središča Univerze na Primorskem in prenosu na novi javni raziskovalni zavod</w:t>
            </w:r>
            <w:r>
              <w:rPr>
                <w:rFonts w:ascii="Arial" w:eastAsia="Times New Roman" w:hAnsi="Arial" w:cs="Arial"/>
                <w:sz w:val="20"/>
                <w:szCs w:val="20"/>
              </w:rPr>
              <w:t xml:space="preserve">«, št. 900-23/2015/102 z dne 23. 11. 2016 (v prilogi). </w:t>
            </w:r>
            <w:r w:rsidR="00443EFD">
              <w:rPr>
                <w:rFonts w:ascii="Arial" w:eastAsia="Times New Roman" w:hAnsi="Arial" w:cs="Arial"/>
                <w:color w:val="000000"/>
                <w:sz w:val="20"/>
                <w:szCs w:val="20"/>
                <w:lang w:eastAsia="sl-SI"/>
              </w:rPr>
              <w:t xml:space="preserve">MIZŠ bo v proračunskem letu 2017 za ustanoviteljske obveznosti javnega raziskovalnega zavoda potrebna sredstva v višini do 250.000,00 EUR zagotovilo iz sredstev ministrstva, in sicer iz sredstev dejavnosti visokega šolstva, namenjenih Univerzi na Primorskem. </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5C4899" w:rsidRDefault="005C4899" w:rsidP="00065725">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 xml:space="preserve">Združenju mestnih občin Slovenije </w:t>
            </w:r>
            <w:r w:rsidR="00371273" w:rsidRPr="00065725">
              <w:rPr>
                <w:rFonts w:ascii="Arial" w:eastAsia="Times New Roman" w:hAnsi="Arial" w:cs="Arial"/>
                <w:iCs/>
                <w:sz w:val="20"/>
                <w:szCs w:val="20"/>
                <w:lang w:eastAsia="sl-SI"/>
              </w:rPr>
              <w:t xml:space="preserve">ZMOS: </w:t>
            </w:r>
            <w:r w:rsidRPr="00065725">
              <w:rPr>
                <w:rFonts w:ascii="Arial" w:eastAsia="Times New Roman" w:hAnsi="Arial" w:cs="Arial"/>
                <w:iCs/>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371273" w:rsidP="001D39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Sedmi odstavek 9. člena Poslovnika Vlade Republike Slovenije (Uradni list RS, št. </w:t>
            </w:r>
            <w:hyperlink r:id="rId14" w:tgtFrame="_blank" w:tooltip="Poslovnik Vlade Republike Slovenije" w:history="1">
              <w:r w:rsidRPr="00371273">
                <w:rPr>
                  <w:rFonts w:ascii="Arial" w:eastAsia="Times New Roman" w:hAnsi="Arial" w:cs="Arial"/>
                  <w:iCs/>
                  <w:sz w:val="20"/>
                  <w:szCs w:val="20"/>
                  <w:lang w:eastAsia="sl-SI"/>
                </w:rPr>
                <w:t>43/01</w:t>
              </w:r>
            </w:hyperlink>
            <w:r w:rsidRPr="00371273">
              <w:rPr>
                <w:rFonts w:ascii="Arial" w:eastAsia="Times New Roman" w:hAnsi="Arial" w:cs="Arial"/>
                <w:iCs/>
                <w:sz w:val="20"/>
                <w:szCs w:val="20"/>
                <w:lang w:eastAsia="sl-SI"/>
              </w:rPr>
              <w:t xml:space="preserve">, </w:t>
            </w:r>
            <w:hyperlink r:id="rId15" w:tgtFrame="_blank" w:tooltip="Popravek poslovnika Vlade Republike Slovenije" w:history="1">
              <w:r w:rsidRPr="00371273">
                <w:rPr>
                  <w:rFonts w:ascii="Arial" w:eastAsia="Times New Roman" w:hAnsi="Arial" w:cs="Arial"/>
                  <w:iCs/>
                  <w:sz w:val="20"/>
                  <w:szCs w:val="20"/>
                  <w:lang w:eastAsia="sl-SI"/>
                </w:rPr>
                <w:t>23/02 – popr.</w:t>
              </w:r>
            </w:hyperlink>
            <w:r w:rsidRPr="00371273">
              <w:rPr>
                <w:rFonts w:ascii="Arial" w:eastAsia="Times New Roman" w:hAnsi="Arial" w:cs="Arial"/>
                <w:iCs/>
                <w:sz w:val="20"/>
                <w:szCs w:val="20"/>
                <w:lang w:eastAsia="sl-SI"/>
              </w:rPr>
              <w:t xml:space="preserve">, </w:t>
            </w:r>
            <w:hyperlink r:id="rId16" w:tgtFrame="_blank" w:tooltip="Dopolnitev poslovnika Vlade Republike Slovenije" w:history="1">
              <w:r w:rsidRPr="00371273">
                <w:rPr>
                  <w:rFonts w:ascii="Arial" w:eastAsia="Times New Roman" w:hAnsi="Arial" w:cs="Arial"/>
                  <w:iCs/>
                  <w:sz w:val="20"/>
                  <w:szCs w:val="20"/>
                  <w:lang w:eastAsia="sl-SI"/>
                </w:rPr>
                <w:t>54/03</w:t>
              </w:r>
            </w:hyperlink>
            <w:r w:rsidRPr="00371273">
              <w:rPr>
                <w:rFonts w:ascii="Arial" w:eastAsia="Times New Roman" w:hAnsi="Arial" w:cs="Arial"/>
                <w:iCs/>
                <w:sz w:val="20"/>
                <w:szCs w:val="20"/>
                <w:lang w:eastAsia="sl-SI"/>
              </w:rPr>
              <w:t xml:space="preserve">, </w:t>
            </w:r>
            <w:hyperlink r:id="rId17" w:tgtFrame="_blank" w:tooltip="Sprememba poslovnika Vlade Republike Slovenije" w:history="1">
              <w:r w:rsidRPr="00371273">
                <w:rPr>
                  <w:rFonts w:ascii="Arial" w:eastAsia="Times New Roman" w:hAnsi="Arial" w:cs="Arial"/>
                  <w:iCs/>
                  <w:sz w:val="20"/>
                  <w:szCs w:val="20"/>
                  <w:lang w:eastAsia="sl-SI"/>
                </w:rPr>
                <w:t>103/03</w:t>
              </w:r>
            </w:hyperlink>
            <w:r w:rsidRPr="00371273">
              <w:rPr>
                <w:rFonts w:ascii="Arial" w:eastAsia="Times New Roman" w:hAnsi="Arial" w:cs="Arial"/>
                <w:iCs/>
                <w:sz w:val="20"/>
                <w:szCs w:val="20"/>
                <w:lang w:eastAsia="sl-SI"/>
              </w:rPr>
              <w:t xml:space="preserve">, </w:t>
            </w:r>
            <w:hyperlink r:id="rId18" w:tgtFrame="_blank" w:tooltip="Spremembe in dopolnitve Poslovnika Vlade Republike Slovenije" w:history="1">
              <w:r w:rsidRPr="00371273">
                <w:rPr>
                  <w:rFonts w:ascii="Arial" w:eastAsia="Times New Roman" w:hAnsi="Arial" w:cs="Arial"/>
                  <w:iCs/>
                  <w:sz w:val="20"/>
                  <w:szCs w:val="20"/>
                  <w:lang w:eastAsia="sl-SI"/>
                </w:rPr>
                <w:t>114/04</w:t>
              </w:r>
            </w:hyperlink>
            <w:r w:rsidRPr="00371273">
              <w:rPr>
                <w:rFonts w:ascii="Arial" w:eastAsia="Times New Roman" w:hAnsi="Arial" w:cs="Arial"/>
                <w:iCs/>
                <w:sz w:val="20"/>
                <w:szCs w:val="20"/>
                <w:lang w:eastAsia="sl-SI"/>
              </w:rPr>
              <w:t xml:space="preserve">, </w:t>
            </w:r>
            <w:hyperlink r:id="rId19" w:tgtFrame="_blank" w:tooltip="Spremembe in dopolnitve Poslovnika Vlade Republike Slovenije" w:history="1">
              <w:r w:rsidRPr="00371273">
                <w:rPr>
                  <w:rFonts w:ascii="Arial" w:eastAsia="Times New Roman" w:hAnsi="Arial" w:cs="Arial"/>
                  <w:iCs/>
                  <w:sz w:val="20"/>
                  <w:szCs w:val="20"/>
                  <w:lang w:eastAsia="sl-SI"/>
                </w:rPr>
                <w:t>26/06</w:t>
              </w:r>
            </w:hyperlink>
            <w:r w:rsidRPr="00371273">
              <w:rPr>
                <w:rFonts w:ascii="Arial" w:eastAsia="Times New Roman" w:hAnsi="Arial" w:cs="Arial"/>
                <w:iCs/>
                <w:sz w:val="20"/>
                <w:szCs w:val="20"/>
                <w:lang w:eastAsia="sl-SI"/>
              </w:rPr>
              <w:t xml:space="preserve">, </w:t>
            </w:r>
            <w:hyperlink r:id="rId20" w:tgtFrame="_blank" w:tooltip="Spremembe in dopolnitve Poslovnika Vlade Republike Slovenije" w:history="1">
              <w:r w:rsidRPr="00371273">
                <w:rPr>
                  <w:rFonts w:ascii="Arial" w:eastAsia="Times New Roman" w:hAnsi="Arial" w:cs="Arial"/>
                  <w:iCs/>
                  <w:sz w:val="20"/>
                  <w:szCs w:val="20"/>
                  <w:lang w:eastAsia="sl-SI"/>
                </w:rPr>
                <w:t>21/07</w:t>
              </w:r>
            </w:hyperlink>
            <w:r w:rsidRPr="00371273">
              <w:rPr>
                <w:rFonts w:ascii="Arial" w:eastAsia="Times New Roman" w:hAnsi="Arial" w:cs="Arial"/>
                <w:iCs/>
                <w:sz w:val="20"/>
                <w:szCs w:val="20"/>
                <w:lang w:eastAsia="sl-SI"/>
              </w:rPr>
              <w:t xml:space="preserve">, </w:t>
            </w:r>
            <w:hyperlink r:id="rId21" w:tgtFrame="_blank" w:tooltip="Spremembe in dopolnitve Poslovnika Vlade Republike Slovenije" w:history="1">
              <w:r w:rsidRPr="00371273">
                <w:rPr>
                  <w:rFonts w:ascii="Arial" w:eastAsia="Times New Roman" w:hAnsi="Arial" w:cs="Arial"/>
                  <w:iCs/>
                  <w:sz w:val="20"/>
                  <w:szCs w:val="20"/>
                  <w:lang w:eastAsia="sl-SI"/>
                </w:rPr>
                <w:t>32/10</w:t>
              </w:r>
            </w:hyperlink>
            <w:r w:rsidRPr="00371273">
              <w:rPr>
                <w:rFonts w:ascii="Arial" w:eastAsia="Times New Roman" w:hAnsi="Arial" w:cs="Arial"/>
                <w:iCs/>
                <w:sz w:val="20"/>
                <w:szCs w:val="20"/>
                <w:lang w:eastAsia="sl-SI"/>
              </w:rPr>
              <w:t xml:space="preserve">, </w:t>
            </w:r>
            <w:hyperlink r:id="rId22" w:tgtFrame="_blank" w:tooltip="Spremembe in dopolnitve Poslovnika Vlade Republike Slovenije" w:history="1">
              <w:r w:rsidRPr="00371273">
                <w:rPr>
                  <w:rFonts w:ascii="Arial" w:eastAsia="Times New Roman" w:hAnsi="Arial" w:cs="Arial"/>
                  <w:iCs/>
                  <w:sz w:val="20"/>
                  <w:szCs w:val="20"/>
                  <w:lang w:eastAsia="sl-SI"/>
                </w:rPr>
                <w:t>73/10</w:t>
              </w:r>
            </w:hyperlink>
            <w:r w:rsidRPr="00371273">
              <w:rPr>
                <w:rFonts w:ascii="Arial" w:eastAsia="Times New Roman" w:hAnsi="Arial" w:cs="Arial"/>
                <w:iCs/>
                <w:sz w:val="20"/>
                <w:szCs w:val="20"/>
                <w:lang w:eastAsia="sl-SI"/>
              </w:rPr>
              <w:t xml:space="preserve">, </w:t>
            </w:r>
            <w:hyperlink r:id="rId23" w:tgtFrame="_blank" w:tooltip="Sprememba Poslovnika Vlade Republike Slovenije" w:history="1">
              <w:r w:rsidRPr="00371273">
                <w:rPr>
                  <w:rFonts w:ascii="Arial" w:eastAsia="Times New Roman" w:hAnsi="Arial" w:cs="Arial"/>
                  <w:iCs/>
                  <w:sz w:val="20"/>
                  <w:szCs w:val="20"/>
                  <w:lang w:eastAsia="sl-SI"/>
                </w:rPr>
                <w:t>95/11</w:t>
              </w:r>
            </w:hyperlink>
            <w:r w:rsidRPr="00371273">
              <w:rPr>
                <w:rFonts w:ascii="Arial" w:eastAsia="Times New Roman" w:hAnsi="Arial" w:cs="Arial"/>
                <w:iCs/>
                <w:sz w:val="20"/>
                <w:szCs w:val="20"/>
                <w:lang w:eastAsia="sl-SI"/>
              </w:rPr>
              <w:t xml:space="preserve">, </w:t>
            </w:r>
            <w:hyperlink r:id="rId24" w:tgtFrame="_blank" w:tooltip="Spremembe in dopolnitve Poslovnika Vlade Republike Slovenije" w:history="1">
              <w:r w:rsidRPr="00371273">
                <w:rPr>
                  <w:rFonts w:ascii="Arial" w:eastAsia="Times New Roman" w:hAnsi="Arial" w:cs="Arial"/>
                  <w:iCs/>
                  <w:sz w:val="20"/>
                  <w:szCs w:val="20"/>
                  <w:lang w:eastAsia="sl-SI"/>
                </w:rPr>
                <w:t>64/12</w:t>
              </w:r>
            </w:hyperlink>
            <w:r w:rsidRPr="00371273">
              <w:rPr>
                <w:rFonts w:ascii="Arial" w:eastAsia="Times New Roman" w:hAnsi="Arial" w:cs="Arial"/>
                <w:iCs/>
                <w:sz w:val="20"/>
                <w:szCs w:val="20"/>
                <w:lang w:eastAsia="sl-SI"/>
              </w:rPr>
              <w:t xml:space="preserve"> in </w:t>
            </w:r>
            <w:hyperlink r:id="rId25" w:tgtFrame="_blank" w:tooltip="Spremembe in dopolnitve Poslovnika Vlade Republike Slovenije" w:history="1">
              <w:r w:rsidRPr="00371273">
                <w:rPr>
                  <w:rFonts w:ascii="Arial" w:eastAsia="Times New Roman" w:hAnsi="Arial" w:cs="Arial"/>
                  <w:iCs/>
                  <w:sz w:val="20"/>
                  <w:szCs w:val="20"/>
                  <w:lang w:eastAsia="sl-SI"/>
                </w:rPr>
                <w:t>10/14</w:t>
              </w:r>
            </w:hyperlink>
            <w:r>
              <w:rPr>
                <w:rFonts w:ascii="Arial" w:eastAsia="Times New Roman" w:hAnsi="Arial" w:cs="Arial"/>
                <w:iCs/>
                <w:sz w:val="20"/>
                <w:szCs w:val="20"/>
                <w:lang w:eastAsia="sl-SI"/>
              </w:rPr>
              <w:t xml:space="preserve">) določa, da se pri pripravi </w:t>
            </w:r>
            <w:r w:rsidR="001D39E1">
              <w:rPr>
                <w:rFonts w:ascii="Arial" w:eastAsia="Times New Roman" w:hAnsi="Arial" w:cs="Arial"/>
                <w:iCs/>
                <w:sz w:val="20"/>
                <w:szCs w:val="20"/>
                <w:lang w:eastAsia="sl-SI"/>
              </w:rPr>
              <w:t>ustanovitvenega akta javnega raziskovalnega zavoda</w:t>
            </w:r>
            <w:r>
              <w:rPr>
                <w:rFonts w:ascii="Arial" w:eastAsia="Times New Roman" w:hAnsi="Arial" w:cs="Arial"/>
                <w:iCs/>
                <w:sz w:val="20"/>
                <w:szCs w:val="20"/>
                <w:lang w:eastAsia="sl-SI"/>
              </w:rPr>
              <w:t xml:space="preserve"> javnosti ne povabi k sodelovanju.</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A952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772447" w:rsidP="0037127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Maja Makovec Brenčič</w:t>
            </w:r>
          </w:p>
          <w:p w:rsidR="005C4899" w:rsidRDefault="005C4899" w:rsidP="009E482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                                                          MINISTRICA</w:t>
            </w:r>
          </w:p>
          <w:p w:rsidR="009E482F" w:rsidRDefault="009E482F" w:rsidP="009E482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E482F" w:rsidRDefault="009E482F" w:rsidP="009E482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Priloga:</w:t>
            </w:r>
          </w:p>
          <w:p w:rsidR="009E482F" w:rsidRPr="009E482F" w:rsidRDefault="009E482F" w:rsidP="009E482F">
            <w:pPr>
              <w:pStyle w:val="Odstavekseznama"/>
              <w:widowControl w:val="0"/>
              <w:numPr>
                <w:ilvl w:val="0"/>
                <w:numId w:val="32"/>
              </w:numPr>
              <w:suppressAutoHyphens/>
              <w:overflowPunct w:val="0"/>
              <w:autoSpaceDE w:val="0"/>
              <w:autoSpaceDN w:val="0"/>
              <w:adjustRightInd w:val="0"/>
              <w:spacing w:line="260" w:lineRule="exact"/>
              <w:jc w:val="both"/>
              <w:textAlignment w:val="baseline"/>
              <w:outlineLvl w:val="3"/>
              <w:rPr>
                <w:rFonts w:ascii="Arial" w:hAnsi="Arial" w:cs="Arial"/>
                <w:b/>
                <w:sz w:val="20"/>
                <w:szCs w:val="20"/>
              </w:rPr>
            </w:pPr>
            <w:r w:rsidRPr="009E482F">
              <w:rPr>
                <w:rFonts w:ascii="Arial" w:hAnsi="Arial" w:cs="Arial"/>
                <w:sz w:val="20"/>
                <w:szCs w:val="20"/>
              </w:rPr>
              <w:t>Dogovor o prevzemu raziskovalne dejavnosti Znanstveno-raziskovalnega središča Univerze na Primorskem in prenosu na novi javni raziskovalni zavod«, št. 900-23/2015/102 z dne 23. 11. 2016</w:t>
            </w: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E1887">
          <w:headerReference w:type="first" r:id="rId26"/>
          <w:pgSz w:w="11906" w:h="16838"/>
          <w:pgMar w:top="1418" w:right="1418" w:bottom="1418" w:left="1418" w:header="708" w:footer="708" w:gutter="0"/>
          <w:cols w:space="708"/>
          <w:docGrid w:linePitch="360"/>
        </w:sectPr>
      </w:pPr>
    </w:p>
    <w:p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3 (jedro gradiva):</w:t>
      </w: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B76CAD" w:rsidP="005C489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5C4899" w:rsidRPr="005C4899">
        <w:rPr>
          <w:rFonts w:ascii="Arial" w:eastAsia="Times New Roman" w:hAnsi="Arial" w:cs="Arial"/>
          <w:b/>
          <w:sz w:val="20"/>
          <w:szCs w:val="20"/>
        </w:rPr>
        <w:t>PREDLOG</w:t>
      </w:r>
    </w:p>
    <w:p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 xml:space="preserve">   </w:t>
      </w:r>
      <w:r w:rsidR="001D39E1">
        <w:rPr>
          <w:rFonts w:ascii="Arial" w:eastAsia="Times New Roman" w:hAnsi="Arial" w:cs="Arial"/>
          <w:b/>
          <w:sz w:val="20"/>
          <w:szCs w:val="20"/>
        </w:rPr>
        <w:t>(2016-3330-0053</w:t>
      </w:r>
      <w:r w:rsidR="00B76CAD">
        <w:rPr>
          <w:rFonts w:ascii="Arial" w:eastAsia="Times New Roman" w:hAnsi="Arial" w:cs="Arial"/>
          <w:b/>
          <w:sz w:val="20"/>
          <w:szCs w:val="20"/>
        </w:rPr>
        <w:t>)</w:t>
      </w:r>
    </w:p>
    <w:p w:rsidR="005C4899" w:rsidRPr="005C4899" w:rsidRDefault="005C4899" w:rsidP="005C4899">
      <w:pPr>
        <w:tabs>
          <w:tab w:val="left" w:pos="708"/>
        </w:tabs>
        <w:spacing w:after="0" w:line="260" w:lineRule="exact"/>
        <w:rPr>
          <w:rFonts w:ascii="Arial" w:eastAsia="Times New Roman" w:hAnsi="Arial" w:cs="Arial"/>
          <w:b/>
          <w:sz w:val="20"/>
          <w:szCs w:val="20"/>
        </w:rPr>
      </w:pPr>
    </w:p>
    <w:p w:rsidR="00B229A4" w:rsidRPr="002010BD" w:rsidRDefault="00B229A4" w:rsidP="00B229A4">
      <w:pPr>
        <w:overflowPunct w:val="0"/>
        <w:autoSpaceDE w:val="0"/>
        <w:autoSpaceDN w:val="0"/>
        <w:adjustRightInd w:val="0"/>
        <w:spacing w:before="48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Na podlagi 3.</w:t>
      </w:r>
      <w:r>
        <w:rPr>
          <w:rFonts w:ascii="Arial" w:eastAsia="Times New Roman" w:hAnsi="Arial" w:cs="Arial"/>
          <w:sz w:val="20"/>
          <w:szCs w:val="20"/>
          <w:lang w:eastAsia="sl-SI"/>
        </w:rPr>
        <w:t xml:space="preserve"> in</w:t>
      </w:r>
      <w:r w:rsidRPr="002010BD">
        <w:rPr>
          <w:rFonts w:ascii="Arial" w:eastAsia="Times New Roman" w:hAnsi="Arial" w:cs="Arial"/>
          <w:sz w:val="20"/>
          <w:szCs w:val="20"/>
          <w:lang w:eastAsia="sl-SI"/>
        </w:rPr>
        <w:t xml:space="preserve"> 8. člena Zakona o zavodih (Uradni list RS-stari, št. 12/91, 8/96, 36/00 – ZPDZC in 127/06 – ZJZP) in prvega odstavka 32. člena Zakona o raziskovalni in razvojni dejavnosti (Uradni list RS, št. 96/02, 115/05, 22/06 - uradno prečiščeno besedilo, 61/06 - ZDru-1, 112/07, 9/11 in 57/12 - ZPOP-1A) je Vlada Republike Slovenije sprejela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2010BD">
        <w:rPr>
          <w:rFonts w:ascii="Arial" w:eastAsia="Times New Roman" w:hAnsi="Arial" w:cs="Arial"/>
          <w:b/>
          <w:bCs/>
          <w:color w:val="000000"/>
          <w:spacing w:val="40"/>
          <w:sz w:val="20"/>
          <w:szCs w:val="20"/>
          <w:lang w:eastAsia="sl-SI"/>
        </w:rPr>
        <w:t>SKLEP</w:t>
      </w:r>
    </w:p>
    <w:p w:rsidR="00B229A4" w:rsidRPr="002010BD" w:rsidRDefault="00B229A4" w:rsidP="00B229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 xml:space="preserve">o ustanovitvi javnega raziskovalnega zavoda Znanstveno-raziskovalno središče Koper </w:t>
      </w:r>
    </w:p>
    <w:p w:rsidR="00B229A4" w:rsidRDefault="00B229A4" w:rsidP="00B229A4">
      <w:pPr>
        <w:numPr>
          <w:ilvl w:val="0"/>
          <w:numId w:val="20"/>
        </w:num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STATUS ZAVODA</w:t>
      </w:r>
    </w:p>
    <w:p w:rsidR="00B229A4" w:rsidRPr="00D862FB" w:rsidRDefault="00B229A4" w:rsidP="00B229A4">
      <w:pPr>
        <w:suppressAutoHyphens/>
        <w:overflowPunct w:val="0"/>
        <w:autoSpaceDE w:val="0"/>
        <w:autoSpaceDN w:val="0"/>
        <w:adjustRightInd w:val="0"/>
        <w:spacing w:before="480" w:after="0" w:line="240" w:lineRule="auto"/>
        <w:ind w:left="360"/>
        <w:textAlignment w:val="baseline"/>
        <w:rPr>
          <w:rFonts w:ascii="Arial" w:eastAsia="Times New Roman" w:hAnsi="Arial" w:cs="Arial"/>
          <w:sz w:val="20"/>
          <w:szCs w:val="20"/>
          <w:lang w:eastAsia="sl-SI"/>
        </w:rPr>
      </w:pPr>
    </w:p>
    <w:p w:rsidR="00B229A4" w:rsidRPr="00502D5F" w:rsidRDefault="00B229A4" w:rsidP="00B229A4">
      <w:pPr>
        <w:tabs>
          <w:tab w:val="left" w:pos="540"/>
          <w:tab w:val="left" w:pos="900"/>
        </w:tab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r w:rsidRPr="00502D5F">
        <w:rPr>
          <w:rFonts w:ascii="Arial" w:eastAsia="Times New Roman" w:hAnsi="Arial" w:cs="Arial"/>
          <w:b/>
          <w:sz w:val="20"/>
          <w:szCs w:val="20"/>
          <w:lang w:eastAsia="sl-SI"/>
        </w:rPr>
        <w:t>1. člen</w:t>
      </w:r>
    </w:p>
    <w:p w:rsidR="00B229A4" w:rsidRPr="00D862FB" w:rsidRDefault="00B229A4" w:rsidP="00B229A4">
      <w:pPr>
        <w:tabs>
          <w:tab w:val="left" w:pos="540"/>
          <w:tab w:val="left" w:pos="900"/>
        </w:tabs>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(1) S tem sklepom se Znanstveno-raziskovalno središče Koper (v nadaljnjem besedilu: ZRS Koper) ustanovi kot javni raziskovalni zavod. </w:t>
      </w: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Ustanovitelj javnega raziskovalnega zavoda ZRS Koper je Republika Slovenija, ustanoviteljske pravice in obveznosti pa izvršuje Vlada Republike Slovenije.</w:t>
      </w: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rPr>
      </w:pP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B229A4" w:rsidRPr="00502D5F" w:rsidRDefault="00B229A4" w:rsidP="00B229A4">
      <w:pPr>
        <w:tabs>
          <w:tab w:val="left" w:pos="540"/>
          <w:tab w:val="left" w:pos="900"/>
        </w:tabs>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r w:rsidRPr="00502D5F">
        <w:rPr>
          <w:rFonts w:ascii="Arial" w:eastAsia="Times New Roman" w:hAnsi="Arial" w:cs="Arial"/>
          <w:b/>
          <w:sz w:val="20"/>
          <w:szCs w:val="20"/>
          <w:lang w:eastAsia="sl-SI"/>
        </w:rPr>
        <w:t>2. člen</w:t>
      </w: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B229A4" w:rsidRPr="002010BD" w:rsidRDefault="00B229A4" w:rsidP="00B229A4">
      <w:pPr>
        <w:tabs>
          <w:tab w:val="left" w:pos="540"/>
          <w:tab w:val="left" w:pos="900"/>
        </w:tab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Izraz delavec, ki se v tem sklepu uporablja za zaposlenega, ki je v delovnem razmerju v javnem raziskovalnem zavodu, pomeni javnega uslužbenca skladno z določbami zakona, ki ureja javne uslužbence, in zakona, ki ureja sistem plač v javnem sektorju.</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II. IME IN SEDEŽ ZAVODA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3.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Ime javnega raziskovalnega zavoda je:</w:t>
      </w:r>
      <w:r w:rsidRPr="002010BD">
        <w:rPr>
          <w:rFonts w:ascii="Arial" w:hAnsi="Arial" w:cs="Arial"/>
          <w:sz w:val="20"/>
          <w:szCs w:val="20"/>
        </w:rPr>
        <w:t xml:space="preserve"> </w:t>
      </w:r>
      <w:r w:rsidRPr="002010BD">
        <w:rPr>
          <w:rFonts w:ascii="Arial" w:eastAsia="Times New Roman" w:hAnsi="Arial" w:cs="Arial"/>
          <w:sz w:val="20"/>
          <w:szCs w:val="20"/>
          <w:lang w:eastAsia="sl-SI"/>
        </w:rPr>
        <w:t>Znanstveno-raziskovalno središče Koper.</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Ime v angleškem jeziku: Science and Research Centre Koper</w:t>
      </w:r>
      <w:r>
        <w:rPr>
          <w:rFonts w:ascii="Arial" w:eastAsia="Times New Roman" w:hAnsi="Arial" w:cs="Arial"/>
          <w:sz w:val="20"/>
          <w:szCs w:val="20"/>
          <w:lang w:eastAsia="sl-SI"/>
        </w:rPr>
        <w:t>.</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hAnsi="Arial" w:cs="Arial"/>
          <w:sz w:val="20"/>
          <w:szCs w:val="20"/>
        </w:rPr>
      </w:pPr>
      <w:r w:rsidRPr="002010BD">
        <w:rPr>
          <w:rFonts w:ascii="Arial" w:eastAsia="Times New Roman" w:hAnsi="Arial" w:cs="Arial"/>
          <w:sz w:val="20"/>
          <w:szCs w:val="20"/>
          <w:lang w:eastAsia="sl-SI"/>
        </w:rPr>
        <w:t>(3) Ime v italijanskem jeziku: Centro di Ricerche Scientifiche Capodistria</w:t>
      </w:r>
      <w:r>
        <w:rPr>
          <w:rFonts w:ascii="Arial" w:eastAsia="Times New Roman" w:hAnsi="Arial" w:cs="Arial"/>
          <w:sz w:val="20"/>
          <w:szCs w:val="20"/>
          <w:lang w:eastAsia="sl-SI"/>
        </w:rPr>
        <w:t>.</w:t>
      </w:r>
    </w:p>
    <w:p w:rsidR="00B229A4" w:rsidRPr="002010BD" w:rsidRDefault="00B229A4" w:rsidP="00B229A4">
      <w:pPr>
        <w:spacing w:after="0" w:line="240" w:lineRule="auto"/>
        <w:jc w:val="both"/>
        <w:rPr>
          <w:rFonts w:ascii="Arial" w:eastAsia="Times New Roman" w:hAnsi="Arial" w:cs="Arial"/>
          <w:sz w:val="20"/>
          <w:szCs w:val="20"/>
          <w:lang w:eastAsia="sl-SI"/>
        </w:rPr>
      </w:pPr>
    </w:p>
    <w:p w:rsidR="00B229A4" w:rsidRPr="002010BD" w:rsidRDefault="00B229A4" w:rsidP="00B229A4">
      <w:p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(4) Skrajšano ime je: ZRS Koper</w:t>
      </w:r>
      <w:r>
        <w:rPr>
          <w:rFonts w:ascii="Arial" w:eastAsia="Times New Roman" w:hAnsi="Arial" w:cs="Arial"/>
          <w:sz w:val="20"/>
          <w:szCs w:val="20"/>
          <w:lang w:eastAsia="sl-SI"/>
        </w:rPr>
        <w:t>.</w:t>
      </w:r>
    </w:p>
    <w:p w:rsidR="00B229A4" w:rsidRPr="002010BD" w:rsidRDefault="00B229A4" w:rsidP="00B229A4">
      <w:pPr>
        <w:spacing w:after="0" w:line="240" w:lineRule="auto"/>
        <w:jc w:val="both"/>
        <w:rPr>
          <w:rFonts w:ascii="Arial" w:eastAsia="Times New Roman" w:hAnsi="Arial" w:cs="Arial"/>
          <w:sz w:val="20"/>
          <w:szCs w:val="20"/>
          <w:lang w:eastAsia="sl-SI"/>
        </w:rPr>
      </w:pPr>
    </w:p>
    <w:p w:rsidR="00B229A4" w:rsidRPr="002010BD" w:rsidRDefault="00B229A4" w:rsidP="00B229A4">
      <w:p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(5) Sedež javnega raziskovalnega zavoda: Koper</w:t>
      </w:r>
      <w:r>
        <w:rPr>
          <w:rFonts w:ascii="Arial" w:eastAsia="Times New Roman" w:hAnsi="Arial" w:cs="Arial"/>
          <w:sz w:val="20"/>
          <w:szCs w:val="20"/>
          <w:lang w:eastAsia="sl-SI"/>
        </w:rPr>
        <w:t>.</w:t>
      </w:r>
    </w:p>
    <w:p w:rsidR="00B229A4" w:rsidRPr="002010BD" w:rsidRDefault="00B229A4" w:rsidP="00B229A4">
      <w:pPr>
        <w:spacing w:after="0" w:line="240" w:lineRule="auto"/>
        <w:jc w:val="both"/>
        <w:rPr>
          <w:rFonts w:ascii="Arial" w:eastAsia="Times New Roman" w:hAnsi="Arial" w:cs="Arial"/>
          <w:sz w:val="20"/>
          <w:szCs w:val="20"/>
          <w:lang w:eastAsia="sl-SI"/>
        </w:rPr>
      </w:pPr>
    </w:p>
    <w:p w:rsidR="00B229A4" w:rsidRPr="002010BD" w:rsidRDefault="00B229A4" w:rsidP="00B229A4">
      <w:p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(6) Poslovni naslov javnega raziskovalnega zavoda</w:t>
      </w:r>
      <w:r>
        <w:rPr>
          <w:rFonts w:ascii="Arial" w:eastAsia="Times New Roman" w:hAnsi="Arial" w:cs="Arial"/>
          <w:sz w:val="20"/>
          <w:szCs w:val="20"/>
          <w:lang w:eastAsia="sl-SI"/>
        </w:rPr>
        <w:t>:</w:t>
      </w:r>
      <w:r w:rsidRPr="002010BD">
        <w:rPr>
          <w:rFonts w:ascii="Arial" w:eastAsia="Times New Roman" w:hAnsi="Arial" w:cs="Arial"/>
          <w:sz w:val="20"/>
          <w:szCs w:val="20"/>
          <w:lang w:eastAsia="sl-SI"/>
        </w:rPr>
        <w:t xml:space="preserve"> Garibaldijeva </w:t>
      </w:r>
      <w:r>
        <w:rPr>
          <w:rFonts w:ascii="Arial" w:eastAsia="Times New Roman" w:hAnsi="Arial" w:cs="Arial"/>
          <w:sz w:val="20"/>
          <w:szCs w:val="20"/>
          <w:lang w:eastAsia="sl-SI"/>
        </w:rPr>
        <w:t xml:space="preserve">ulica </w:t>
      </w:r>
      <w:r w:rsidRPr="002010BD">
        <w:rPr>
          <w:rFonts w:ascii="Arial" w:eastAsia="Times New Roman" w:hAnsi="Arial" w:cs="Arial"/>
          <w:sz w:val="20"/>
          <w:szCs w:val="20"/>
          <w:lang w:eastAsia="sl-SI"/>
        </w:rPr>
        <w:t>1, Koper</w:t>
      </w:r>
      <w:r>
        <w:rPr>
          <w:rFonts w:ascii="Arial" w:eastAsia="Times New Roman" w:hAnsi="Arial" w:cs="Arial"/>
          <w:sz w:val="20"/>
          <w:szCs w:val="20"/>
          <w:lang w:eastAsia="sl-SI"/>
        </w:rPr>
        <w:t>.</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III. DEJAVNOST ZAVODA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4</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40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Dejavnosti ZRS Koper, v skladu z Uredbo o standardni klasifikaciji dejavnosti (Uradni list RS, št. 69/07 in 17/08) so:</w:t>
      </w:r>
    </w:p>
    <w:p w:rsidR="00B229A4" w:rsidRDefault="00B229A4" w:rsidP="00B229A4">
      <w:pPr>
        <w:spacing w:after="0" w:line="240" w:lineRule="auto"/>
        <w:ind w:left="57" w:right="57"/>
        <w:jc w:val="both"/>
        <w:rPr>
          <w:rFonts w:ascii="Arial" w:hAnsi="Arial" w:cs="Arial"/>
          <w:sz w:val="20"/>
          <w:szCs w:val="20"/>
        </w:rPr>
      </w:pPr>
    </w:p>
    <w:p w:rsidR="00B229A4" w:rsidRPr="002010BD" w:rsidRDefault="00B229A4" w:rsidP="00B229A4">
      <w:pPr>
        <w:spacing w:after="0" w:line="240" w:lineRule="auto"/>
        <w:ind w:left="57" w:right="57"/>
        <w:jc w:val="both"/>
        <w:rPr>
          <w:rFonts w:ascii="Arial" w:hAnsi="Arial" w:cs="Arial"/>
          <w:sz w:val="20"/>
          <w:szCs w:val="20"/>
        </w:rPr>
      </w:pPr>
      <w:r w:rsidRPr="002010BD">
        <w:rPr>
          <w:rFonts w:ascii="Arial" w:hAnsi="Arial" w:cs="Arial"/>
          <w:sz w:val="20"/>
          <w:szCs w:val="20"/>
        </w:rPr>
        <w:t>A  01</w:t>
      </w:r>
      <w:r w:rsidRPr="002010BD">
        <w:rPr>
          <w:rFonts w:ascii="Arial" w:hAnsi="Arial" w:cs="Arial"/>
          <w:sz w:val="20"/>
          <w:szCs w:val="20"/>
        </w:rPr>
        <w:tab/>
        <w:t>Kmetijska proizvodnja in lov ter z njima povezane storitve</w:t>
      </w:r>
      <w:r w:rsidRPr="002010BD">
        <w:rPr>
          <w:rFonts w:ascii="Arial" w:hAnsi="Arial" w:cs="Arial"/>
          <w:sz w:val="20"/>
          <w:szCs w:val="20"/>
        </w:rPr>
        <w:tab/>
      </w:r>
    </w:p>
    <w:p w:rsidR="00B229A4" w:rsidRPr="002010BD" w:rsidRDefault="00B229A4" w:rsidP="00B229A4">
      <w:pPr>
        <w:spacing w:after="0"/>
        <w:rPr>
          <w:rFonts w:ascii="Arial" w:hAnsi="Arial" w:cs="Arial"/>
          <w:color w:val="FFFF00"/>
          <w:sz w:val="20"/>
          <w:szCs w:val="20"/>
        </w:rPr>
      </w:pPr>
      <w:r w:rsidRPr="002010BD">
        <w:rPr>
          <w:rFonts w:ascii="Arial" w:hAnsi="Arial" w:cs="Arial"/>
          <w:sz w:val="20"/>
          <w:szCs w:val="20"/>
        </w:rPr>
        <w:t>A  01.1</w:t>
      </w:r>
      <w:r w:rsidRPr="002010BD">
        <w:rPr>
          <w:rFonts w:ascii="Arial" w:hAnsi="Arial" w:cs="Arial"/>
          <w:sz w:val="20"/>
          <w:szCs w:val="20"/>
        </w:rPr>
        <w:tab/>
        <w:t>Pridelovanje netrajnih rastlin</w:t>
      </w:r>
      <w:r w:rsidRPr="002010BD">
        <w:rPr>
          <w:rFonts w:ascii="Arial" w:hAnsi="Arial" w:cs="Arial"/>
          <w:color w:val="FFFF00"/>
          <w:sz w:val="20"/>
          <w:szCs w:val="20"/>
        </w:rPr>
        <w:tab/>
      </w:r>
    </w:p>
    <w:p w:rsidR="00B229A4" w:rsidRPr="002010BD" w:rsidRDefault="00B229A4" w:rsidP="00B229A4">
      <w:pPr>
        <w:overflowPunct w:val="0"/>
        <w:autoSpaceDE w:val="0"/>
        <w:autoSpaceDN w:val="0"/>
        <w:adjustRightInd w:val="0"/>
        <w:spacing w:before="240" w:after="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01.110 Pridelovanje žit (razen riža), stročnic in oljnic</w:t>
      </w:r>
    </w:p>
    <w:p w:rsidR="00B229A4" w:rsidRPr="002010BD" w:rsidRDefault="00B229A4" w:rsidP="00B229A4">
      <w:pPr>
        <w:overflowPunct w:val="0"/>
        <w:autoSpaceDE w:val="0"/>
        <w:autoSpaceDN w:val="0"/>
        <w:adjustRightInd w:val="0"/>
        <w:spacing w:before="240" w:after="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01.130 Pridelovanje zelenjadnic in melon, korenovk in gomoljnic</w:t>
      </w:r>
    </w:p>
    <w:p w:rsidR="00B229A4" w:rsidRPr="002010BD" w:rsidRDefault="00B229A4" w:rsidP="00B229A4">
      <w:pPr>
        <w:overflowPunct w:val="0"/>
        <w:autoSpaceDE w:val="0"/>
        <w:autoSpaceDN w:val="0"/>
        <w:adjustRightInd w:val="0"/>
        <w:spacing w:before="240" w:after="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01.190 Pridelovanje cvetja in drugih enoletnih rastlin</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01.210 Vinogradništvo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01.220 Gojenje tropskega in subtropskega sadja</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01.230 Gojenje citrusov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01.240 Gojenje pečkatega in koščičastega sadja</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01.250 Gojenje drugih sadnih dreves in grmovnic</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01.260 Pridelovanje oljnih sadežev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01.270 Gojenje rastlin za izdelavo napitkov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01.280 Gojenje začimbnih, aromatskih in zdravilnih rastlin</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01.290 Gojenje drugih trajnih nasadov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01.300 Razmnoževanje rastlin</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01.500 Mešano kmetijstvo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01.610 Storitve za živinorejo, razen veterinarskih</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01.630 Priprava pridelkov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01.640 Obdelava semen</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02.100 Gojenje gozdov in druge gozdarske dejavnosti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02.300 Nabiranje gozdnih dobrin, razen lesa</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03.110 Morsko ribištvo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03.120 Sladkovodno ribištvo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A 03.210 Gojenje morskih organizmov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C 10.410 Proizvodnja olja in maščob</w:t>
      </w:r>
    </w:p>
    <w:p w:rsidR="00B229A4" w:rsidRPr="00EA0447"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G </w:t>
      </w:r>
      <w:r w:rsidRPr="00EA0447">
        <w:rPr>
          <w:rFonts w:ascii="Arial" w:eastAsia="Times New Roman" w:hAnsi="Arial" w:cs="Arial"/>
          <w:sz w:val="20"/>
          <w:szCs w:val="20"/>
          <w:lang w:eastAsia="sl-SI"/>
        </w:rPr>
        <w:t>47.610 Trgovina na drobno v specializiranih prodajalnah s knjigami</w:t>
      </w:r>
    </w:p>
    <w:p w:rsidR="00B229A4" w:rsidRPr="00EA0447" w:rsidRDefault="00B229A4" w:rsidP="00B229A4">
      <w:pPr>
        <w:spacing w:after="0" w:line="240" w:lineRule="auto"/>
        <w:ind w:left="57" w:right="57"/>
        <w:jc w:val="both"/>
        <w:rPr>
          <w:rFonts w:ascii="Arial" w:hAnsi="Arial" w:cs="Arial"/>
          <w:sz w:val="20"/>
          <w:szCs w:val="20"/>
        </w:rPr>
      </w:pPr>
      <w:r w:rsidRPr="00EA0447">
        <w:rPr>
          <w:rFonts w:ascii="Arial" w:hAnsi="Arial" w:cs="Arial"/>
          <w:sz w:val="20"/>
          <w:szCs w:val="20"/>
        </w:rPr>
        <w:t>I</w:t>
      </w:r>
      <w:r>
        <w:rPr>
          <w:rFonts w:ascii="Arial" w:hAnsi="Arial" w:cs="Arial"/>
          <w:sz w:val="20"/>
          <w:szCs w:val="20"/>
        </w:rPr>
        <w:t xml:space="preserve"> </w:t>
      </w:r>
      <w:r w:rsidRPr="00EA0447">
        <w:rPr>
          <w:rFonts w:ascii="Arial" w:hAnsi="Arial" w:cs="Arial"/>
          <w:sz w:val="20"/>
          <w:szCs w:val="20"/>
        </w:rPr>
        <w:t>56</w:t>
      </w:r>
      <w:r w:rsidRPr="00EA0447">
        <w:rPr>
          <w:rFonts w:ascii="Arial" w:hAnsi="Arial" w:cs="Arial"/>
          <w:sz w:val="20"/>
          <w:szCs w:val="20"/>
        </w:rPr>
        <w:tab/>
        <w:t>Dejavnost strežbe jedi in pijač</w:t>
      </w:r>
      <w:r w:rsidRPr="00EA0447">
        <w:rPr>
          <w:rFonts w:ascii="Arial" w:hAnsi="Arial" w:cs="Arial"/>
          <w:sz w:val="20"/>
          <w:szCs w:val="20"/>
        </w:rPr>
        <w:tab/>
      </w:r>
      <w:r w:rsidRPr="00EA0447">
        <w:rPr>
          <w:rFonts w:ascii="Arial" w:hAnsi="Arial" w:cs="Arial"/>
          <w:sz w:val="20"/>
          <w:szCs w:val="20"/>
        </w:rPr>
        <w:tab/>
      </w:r>
    </w:p>
    <w:p w:rsidR="00B229A4" w:rsidRPr="00EA0447" w:rsidRDefault="00B229A4" w:rsidP="00B229A4">
      <w:pPr>
        <w:spacing w:after="0" w:line="240" w:lineRule="auto"/>
        <w:ind w:left="57" w:right="57"/>
        <w:jc w:val="both"/>
        <w:rPr>
          <w:rFonts w:ascii="Arial" w:hAnsi="Arial" w:cs="Arial"/>
          <w:sz w:val="20"/>
          <w:szCs w:val="20"/>
        </w:rPr>
      </w:pPr>
      <w:r w:rsidRPr="00EA0447">
        <w:rPr>
          <w:rFonts w:ascii="Arial" w:hAnsi="Arial" w:cs="Arial"/>
          <w:sz w:val="20"/>
          <w:szCs w:val="20"/>
        </w:rPr>
        <w:t>I</w:t>
      </w:r>
      <w:r>
        <w:rPr>
          <w:rFonts w:ascii="Arial" w:hAnsi="Arial" w:cs="Arial"/>
          <w:sz w:val="20"/>
          <w:szCs w:val="20"/>
        </w:rPr>
        <w:t xml:space="preserve"> </w:t>
      </w:r>
      <w:r w:rsidRPr="00EA0447">
        <w:rPr>
          <w:rFonts w:ascii="Arial" w:hAnsi="Arial" w:cs="Arial"/>
          <w:sz w:val="20"/>
          <w:szCs w:val="20"/>
        </w:rPr>
        <w:t>56.1</w:t>
      </w:r>
      <w:r w:rsidRPr="00EA0447">
        <w:rPr>
          <w:rFonts w:ascii="Arial" w:hAnsi="Arial" w:cs="Arial"/>
          <w:sz w:val="20"/>
          <w:szCs w:val="20"/>
        </w:rPr>
        <w:tab/>
        <w:t>Dejavnost restavracij in druga strežba jedi</w:t>
      </w:r>
      <w:r w:rsidRPr="00EA0447">
        <w:rPr>
          <w:rFonts w:ascii="Arial" w:hAnsi="Arial" w:cs="Arial"/>
          <w:sz w:val="20"/>
          <w:szCs w:val="20"/>
        </w:rPr>
        <w:tab/>
      </w:r>
    </w:p>
    <w:p w:rsidR="00B229A4" w:rsidRPr="00EA0447" w:rsidRDefault="00B229A4" w:rsidP="00B229A4">
      <w:pPr>
        <w:spacing w:after="0" w:line="240" w:lineRule="auto"/>
        <w:ind w:left="57" w:right="57"/>
        <w:jc w:val="both"/>
        <w:rPr>
          <w:rFonts w:ascii="Arial" w:hAnsi="Arial" w:cs="Arial"/>
          <w:sz w:val="20"/>
          <w:szCs w:val="20"/>
        </w:rPr>
      </w:pPr>
      <w:r w:rsidRPr="00EA0447">
        <w:rPr>
          <w:rFonts w:ascii="Arial" w:hAnsi="Arial" w:cs="Arial"/>
          <w:sz w:val="20"/>
          <w:szCs w:val="20"/>
        </w:rPr>
        <w:t>I</w:t>
      </w:r>
      <w:r>
        <w:rPr>
          <w:rFonts w:ascii="Arial" w:hAnsi="Arial" w:cs="Arial"/>
          <w:sz w:val="20"/>
          <w:szCs w:val="20"/>
        </w:rPr>
        <w:t xml:space="preserve"> </w:t>
      </w:r>
      <w:r w:rsidRPr="00EA0447">
        <w:rPr>
          <w:rFonts w:ascii="Arial" w:hAnsi="Arial" w:cs="Arial"/>
          <w:sz w:val="20"/>
          <w:szCs w:val="20"/>
        </w:rPr>
        <w:t>56.10</w:t>
      </w:r>
      <w:r w:rsidRPr="00EA0447">
        <w:rPr>
          <w:rFonts w:ascii="Arial" w:hAnsi="Arial" w:cs="Arial"/>
          <w:sz w:val="20"/>
          <w:szCs w:val="20"/>
        </w:rPr>
        <w:tab/>
        <w:t>Dejavnost restavracij in druga strežba jedi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EA0447">
        <w:rPr>
          <w:rFonts w:ascii="Arial" w:eastAsia="Times New Roman" w:hAnsi="Arial" w:cs="Arial"/>
          <w:sz w:val="20"/>
          <w:szCs w:val="20"/>
          <w:lang w:eastAsia="sl-SI"/>
        </w:rPr>
        <w:t>J 58.110 Izdajanje knjig</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58.130 Izdajanje časopisov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58.140 Izdajanje revij in druge periodike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58.190 Drugo založništvo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58.290 Drugo izdajanje programja</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59.110 Produkcija filmov, video filmov, televizijskih oddaj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59.120 Post produkcijske dejavnosti pri izdelavi filmov, video filmov, televizijskih oddaj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59.130 Distribucija filmov, video filmov, televizijskih oddaj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59.200 Snemanje in izdajanje zvočnih zapisov in muzikalij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62.010 Računalniško programiranje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62.020 Svetovanje o računalniških napravah in programih</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62.030 Upravljanje računalniških naprav in sistemov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62.090 Druge z informacijsko tehnologijo in računalniškimi storitvami povezane dejavnosti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63.110 Obdelava podatkov in s tem povezane dejavnosti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63.120 Obratovanje spletnih portalov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J 63.990 Drugo informiranje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K 66.190 Druge pomožne dejavnosti za finančne storitve, razen za zavarovalništvo in pokojninske sklade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L 68.200 Oddajanje in obratovanje lastnih ali najetih nepremičnin</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70.210 Dejavnost stikov z javnostjo</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70.220 Drugo podjetniško in poslovno svetovanje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71.111 Arhitekturno projektiranje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71.112 Krajinsko arhitekturno, urbanistično in drugo projektiranje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71.121 Geofizikalne meritve, kartiranje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71.129 Druge inženirske dejavnosti in tehnično svetovanje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71.200 Tehnično preizkušanje in analiziranje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72.110 Raziskovalna in razvojna dejavnost na področju biotehnologije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72.190 Raziskovalna in razvojna dejavnost na drugih področjih naravoslovja in tehnologije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72.200 Raziskovalna in razvojna dejavnost na področju družboslovja in humanistike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73.110 Dejavnost oglaševalskih agencij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73.200 Raziskovanje trga in javnega mnenja</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74.200 Fotografska dejavnost</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M 74.300 Prevajanje in tolmačenje</w:t>
      </w:r>
    </w:p>
    <w:p w:rsidR="00B229A4" w:rsidRPr="00EA0447"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EA0447">
        <w:rPr>
          <w:rFonts w:ascii="Arial" w:eastAsia="Times New Roman" w:hAnsi="Arial" w:cs="Arial"/>
          <w:sz w:val="20"/>
          <w:szCs w:val="20"/>
          <w:lang w:eastAsia="sl-SI"/>
        </w:rPr>
        <w:t>M 74.900 Drugje nerazvrščene strokovne in tehnične dejavnosti</w:t>
      </w:r>
    </w:p>
    <w:p w:rsidR="00B229A4" w:rsidRPr="00EA0447" w:rsidRDefault="00B229A4" w:rsidP="00B229A4">
      <w:pPr>
        <w:spacing w:after="0" w:line="240" w:lineRule="auto"/>
        <w:ind w:right="57"/>
        <w:jc w:val="both"/>
        <w:rPr>
          <w:rFonts w:ascii="Arial" w:hAnsi="Arial" w:cs="Arial"/>
          <w:sz w:val="20"/>
          <w:szCs w:val="20"/>
        </w:rPr>
      </w:pPr>
      <w:r w:rsidRPr="00EA0447">
        <w:rPr>
          <w:rFonts w:ascii="Arial" w:hAnsi="Arial" w:cs="Arial"/>
          <w:sz w:val="20"/>
          <w:szCs w:val="20"/>
        </w:rPr>
        <w:t>N</w:t>
      </w:r>
      <w:r>
        <w:rPr>
          <w:rFonts w:ascii="Arial" w:hAnsi="Arial" w:cs="Arial"/>
          <w:sz w:val="20"/>
          <w:szCs w:val="20"/>
        </w:rPr>
        <w:t xml:space="preserve"> </w:t>
      </w:r>
      <w:r w:rsidRPr="00EA0447">
        <w:rPr>
          <w:rFonts w:ascii="Arial" w:hAnsi="Arial" w:cs="Arial"/>
          <w:sz w:val="20"/>
          <w:szCs w:val="20"/>
        </w:rPr>
        <w:t>77.2</w:t>
      </w:r>
      <w:r w:rsidRPr="00EA0447">
        <w:rPr>
          <w:rFonts w:ascii="Arial" w:hAnsi="Arial" w:cs="Arial"/>
          <w:sz w:val="20"/>
          <w:szCs w:val="20"/>
        </w:rPr>
        <w:tab/>
        <w:t>Dajanje športne opreme in izdelkov za široko rabo v najem in zakup</w:t>
      </w:r>
      <w:r w:rsidRPr="00EA0447">
        <w:rPr>
          <w:rFonts w:ascii="Arial" w:hAnsi="Arial" w:cs="Arial"/>
          <w:sz w:val="20"/>
          <w:szCs w:val="20"/>
        </w:rPr>
        <w:tab/>
      </w:r>
      <w:r w:rsidRPr="00EA0447">
        <w:rPr>
          <w:rFonts w:ascii="Arial" w:hAnsi="Arial" w:cs="Arial"/>
          <w:sz w:val="20"/>
          <w:szCs w:val="20"/>
        </w:rPr>
        <w:tab/>
      </w:r>
    </w:p>
    <w:p w:rsidR="00B229A4" w:rsidRPr="00EA0447" w:rsidRDefault="00B229A4" w:rsidP="00B229A4">
      <w:pPr>
        <w:spacing w:after="0" w:line="240" w:lineRule="auto"/>
        <w:ind w:right="57"/>
        <w:jc w:val="both"/>
        <w:rPr>
          <w:rFonts w:ascii="Arial" w:hAnsi="Arial" w:cs="Arial"/>
          <w:sz w:val="20"/>
          <w:szCs w:val="20"/>
        </w:rPr>
      </w:pPr>
      <w:r w:rsidRPr="00EA0447">
        <w:rPr>
          <w:rFonts w:ascii="Arial" w:hAnsi="Arial" w:cs="Arial"/>
          <w:sz w:val="20"/>
          <w:szCs w:val="20"/>
        </w:rPr>
        <w:t>N</w:t>
      </w:r>
      <w:r>
        <w:rPr>
          <w:rFonts w:ascii="Arial" w:hAnsi="Arial" w:cs="Arial"/>
          <w:sz w:val="20"/>
          <w:szCs w:val="20"/>
        </w:rPr>
        <w:t xml:space="preserve"> </w:t>
      </w:r>
      <w:r w:rsidRPr="00EA0447">
        <w:rPr>
          <w:rFonts w:ascii="Arial" w:hAnsi="Arial" w:cs="Arial"/>
          <w:sz w:val="20"/>
          <w:szCs w:val="20"/>
        </w:rPr>
        <w:t>77.21</w:t>
      </w:r>
      <w:r w:rsidRPr="00EA0447">
        <w:rPr>
          <w:rFonts w:ascii="Arial" w:hAnsi="Arial" w:cs="Arial"/>
          <w:sz w:val="20"/>
          <w:szCs w:val="20"/>
        </w:rPr>
        <w:tab/>
        <w:t xml:space="preserve"> Dajanje športne opreme v najem in zakup</w:t>
      </w:r>
      <w:r w:rsidRPr="00EA0447">
        <w:rPr>
          <w:rFonts w:ascii="Arial" w:hAnsi="Arial" w:cs="Arial"/>
          <w:sz w:val="20"/>
          <w:szCs w:val="20"/>
        </w:rPr>
        <w:tab/>
      </w:r>
      <w:r w:rsidRPr="00EA0447">
        <w:rPr>
          <w:rFonts w:ascii="Arial" w:hAnsi="Arial" w:cs="Arial"/>
          <w:sz w:val="20"/>
          <w:szCs w:val="20"/>
        </w:rPr>
        <w:tab/>
      </w:r>
    </w:p>
    <w:p w:rsidR="00B229A4" w:rsidRPr="00EA0447" w:rsidRDefault="00B229A4" w:rsidP="00B229A4">
      <w:pPr>
        <w:spacing w:after="0" w:line="240" w:lineRule="auto"/>
        <w:ind w:right="57"/>
        <w:jc w:val="both"/>
        <w:rPr>
          <w:rFonts w:ascii="Arial" w:hAnsi="Arial" w:cs="Arial"/>
          <w:sz w:val="20"/>
          <w:szCs w:val="20"/>
          <w:highlight w:val="yellow"/>
        </w:rPr>
      </w:pPr>
      <w:r w:rsidRPr="00EA0447">
        <w:rPr>
          <w:rFonts w:ascii="Arial" w:hAnsi="Arial" w:cs="Arial"/>
          <w:sz w:val="20"/>
          <w:szCs w:val="20"/>
        </w:rPr>
        <w:t>N</w:t>
      </w:r>
      <w:r>
        <w:rPr>
          <w:rFonts w:ascii="Arial" w:hAnsi="Arial" w:cs="Arial"/>
          <w:sz w:val="20"/>
          <w:szCs w:val="20"/>
        </w:rPr>
        <w:t xml:space="preserve"> </w:t>
      </w:r>
      <w:r w:rsidRPr="00EA0447">
        <w:rPr>
          <w:rFonts w:ascii="Arial" w:hAnsi="Arial" w:cs="Arial"/>
          <w:sz w:val="20"/>
          <w:szCs w:val="20"/>
        </w:rPr>
        <w:t>77.210 Dajanje športne opreme v najem in zakup</w:t>
      </w:r>
    </w:p>
    <w:p w:rsidR="00B229A4" w:rsidRPr="00EA0447"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EA0447">
        <w:rPr>
          <w:rFonts w:ascii="Arial" w:eastAsia="Times New Roman" w:hAnsi="Arial" w:cs="Arial"/>
          <w:sz w:val="20"/>
          <w:szCs w:val="20"/>
          <w:lang w:eastAsia="sl-SI"/>
        </w:rPr>
        <w:t>N 77.330 Dajanje pisarniške opreme in računalniških naprav v najem in zakup</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77.390 Dajanje drugih strojev, naprav in opredmetenih sredstev v najem in zakup</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77.400 Dajanje pravic uporabe intelektualne lastnine v zakup, razen avtorsko zaščitenih del</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81.300 Urejanje in vzdrževanje zelenih površin in okolice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82.190 Fotokopiranje, priprava dokumentov in druge posamične pisarniške dejavnosti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82.300 Organiziranje razstav, sejmov, srečanj</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N 82.990 Drugje nerazvrščene spremljajoče dejavnosti za poslovanje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P 85.510 Izobraževanje, izpopolnjevanje in usposabljanje na področju športa in rekreacije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P 85.520 Izobraževanje, izpopolnjevanje in usposabljanje na področju kulture in umetnosti</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P 85.590 Drugje nerazvrščeno izobraževanje, izpopolnjevanje in usposabljanje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P 85.600 Pomožne dejavnosti za izobraževanje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90.010 Umetniško uprizarjanje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90.020 Spremljajoče dejavnosti za umetniško uprizarjanje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90.030 Umetniško ustvarjanje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90.040 Obratovanje objektov za kulturne prireditve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91.011 Dejavnost knjižnic</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91.012 Dejavnost arhivov</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91.030 Varstvo kulturne dediščine</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R 91.040 Dejavnost botaničnih in živalskih vrtov, varstvo naravnih vrednot</w:t>
      </w:r>
    </w:p>
    <w:p w:rsidR="00B229A4" w:rsidRPr="002010BD" w:rsidRDefault="00B229A4" w:rsidP="00B229A4">
      <w:pPr>
        <w:overflowPunct w:val="0"/>
        <w:autoSpaceDE w:val="0"/>
        <w:autoSpaceDN w:val="0"/>
        <w:adjustRightInd w:val="0"/>
        <w:spacing w:before="240" w:after="400" w:line="240" w:lineRule="auto"/>
        <w:contextualSpacing/>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S 94.120 Dejavnost strokovnih združenj</w:t>
      </w:r>
    </w:p>
    <w:p w:rsidR="00B229A4" w:rsidRPr="002010BD" w:rsidRDefault="00B229A4" w:rsidP="00B229A4">
      <w:pPr>
        <w:overflowPunct w:val="0"/>
        <w:autoSpaceDE w:val="0"/>
        <w:autoSpaceDN w:val="0"/>
        <w:adjustRightInd w:val="0"/>
        <w:spacing w:before="40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S 94.999 Dejavnost drugje nerazvrščenih članskih organizacij.</w:t>
      </w:r>
      <w:r w:rsidRPr="002010BD" w:rsidDel="002F2FEA">
        <w:rPr>
          <w:rFonts w:ascii="Arial" w:eastAsia="Times New Roman" w:hAnsi="Arial" w:cs="Arial"/>
          <w:sz w:val="20"/>
          <w:szCs w:val="20"/>
          <w:lang w:eastAsia="sl-SI"/>
        </w:rPr>
        <w:t xml:space="preserve"> </w:t>
      </w:r>
    </w:p>
    <w:p w:rsidR="00B229A4" w:rsidRPr="002010BD" w:rsidRDefault="00B229A4" w:rsidP="00B229A4">
      <w:pPr>
        <w:overflowPunct w:val="0"/>
        <w:autoSpaceDE w:val="0"/>
        <w:autoSpaceDN w:val="0"/>
        <w:adjustRightInd w:val="0"/>
        <w:spacing w:before="40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ZRS Koper kot multidisciplinarni javni raziskovalni zavod, povezan z visokošolskimi organizacijami, v okviru programa dela zavoda izvaja kot javno službo raziskovalne programe, ki predstavljajo zaokroženo področje raziskovalnega dela, za katerega je pričakovati, da bo v svetu aktualen še v naslednjem desetletju in je hkrati za Slovenijo tako pomembno, da obstaja državni interes, da se na tem področju dolgoročno raziskuje. ZRS Koper opravlja temeljno in aplikativno raziskovanje ter skrbi za razvoj in delovanje infrastrukture v okviru Raziskovalne in inovacijske strategije Slovenije.</w:t>
      </w:r>
    </w:p>
    <w:p w:rsidR="00B229A4" w:rsidRPr="002010BD" w:rsidRDefault="00B229A4" w:rsidP="00B229A4">
      <w:pPr>
        <w:overflowPunct w:val="0"/>
        <w:autoSpaceDE w:val="0"/>
        <w:autoSpaceDN w:val="0"/>
        <w:adjustRightInd w:val="0"/>
        <w:spacing w:before="240" w:after="40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(3) ZRS Koper v okviru svoje dejavnosti na področju kmetijstva opravlja določene strokovne naloge s področja sredozemskega kmetijstva s poudarkom na oljkarstvu:</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preizkušanja sort (selekcija  in introdukcija z ugotavljanjem ustrezne tehnologije pridelave)</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ugotavljanje vrednosti oljk za predelavo</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strokovne naloge in monitoring na področju kontrole olj</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oceno olja in drugih proizvodov iz oljk in z oljem</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analize fitofarmacevtskih sredstev in analize ostankov fitofarmacevtskih sredstev v kmetijskih pridelkih</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 xml:space="preserve">strokovne naloge s področja kmetijstva v povezavi z varstvom okolja </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 xml:space="preserve">strokovne naloge s področja genskih bank </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strokovne naloge s področja zdravstvenega varstva rastlin</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 xml:space="preserve">strokovne in raziskovalne naloge v skladu s smernicami mednarodnega sveta za oljke </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 xml:space="preserve">strokovne naloge s področja senzoričnega ocenjevanja, ocenjuje senzorično oljčno olje in usposablja preizkuševalce ter vodje panelov, </w:t>
      </w:r>
    </w:p>
    <w:p w:rsidR="00B229A4" w:rsidRPr="00F53D85" w:rsidRDefault="00B229A4" w:rsidP="00F53D85">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F53D85">
        <w:rPr>
          <w:rFonts w:ascii="Arial" w:hAnsi="Arial" w:cs="Arial"/>
          <w:sz w:val="20"/>
          <w:szCs w:val="20"/>
        </w:rPr>
        <w:t>naloge referenčnega laboratorija za kemijsko in senzorično ocenjevanje oljčnega olja.</w:t>
      </w: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2010BD">
        <w:rPr>
          <w:rFonts w:ascii="Arial" w:eastAsia="Times New Roman" w:hAnsi="Arial" w:cs="Arial"/>
          <w:sz w:val="20"/>
          <w:szCs w:val="20"/>
          <w:lang w:eastAsia="sl-SI"/>
        </w:rPr>
        <w:t>Podrobnejša opredelitev in predvideni obseg nalog se določi na podlagi prioritet ministrstva, pristojnega za kmetijstvo, v letnem programu strokovnih nalog ZRS Koper, ki je usklajen z ministrstvom, pristojnim za kmetijstvo, in ki je sestavni del letnega programa dela in finančnega načrta ZRS Koper.</w:t>
      </w: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229A4"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w:t>
      </w:r>
      <w:r>
        <w:rPr>
          <w:rFonts w:ascii="Arial" w:eastAsia="Times New Roman" w:hAnsi="Arial" w:cs="Arial"/>
          <w:sz w:val="20"/>
          <w:szCs w:val="20"/>
          <w:lang w:eastAsia="sl-SI"/>
        </w:rPr>
        <w:t>5</w:t>
      </w:r>
      <w:r w:rsidRPr="002010BD">
        <w:rPr>
          <w:rFonts w:ascii="Arial" w:eastAsia="Times New Roman" w:hAnsi="Arial" w:cs="Arial"/>
          <w:sz w:val="20"/>
          <w:szCs w:val="20"/>
          <w:lang w:eastAsia="sl-SI"/>
        </w:rPr>
        <w:t xml:space="preserve">) ZRS Koper v okviru svoje dejavnosti opravlja naloge javne službe s področja meroslovja – nacionalni etalon za množino snovi. </w:t>
      </w: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Pr="002010BD">
        <w:rPr>
          <w:rFonts w:ascii="Arial" w:eastAsia="Times New Roman" w:hAnsi="Arial" w:cs="Arial"/>
          <w:sz w:val="20"/>
          <w:szCs w:val="20"/>
          <w:lang w:eastAsia="sl-SI"/>
        </w:rPr>
        <w:t>Podrobnejša opredelitev in predvideni obseg nalog se določi na podlagi prioritet ministrstva, pristojnega za meroslovje, v letnem programu strokovnih nalog ZRS Koper, ki je usklajen z ministrstvom, pristojnim za meroslovje, in ki je sestavni del letnega programa dela in finančnega načrta ZRS Koper.</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w:t>
      </w:r>
      <w:r>
        <w:rPr>
          <w:rFonts w:ascii="Arial" w:eastAsia="Times New Roman" w:hAnsi="Arial" w:cs="Arial"/>
          <w:sz w:val="20"/>
          <w:szCs w:val="20"/>
          <w:lang w:eastAsia="sl-SI"/>
        </w:rPr>
        <w:t>7</w:t>
      </w:r>
      <w:r w:rsidRPr="002010BD">
        <w:rPr>
          <w:rFonts w:ascii="Arial" w:eastAsia="Times New Roman" w:hAnsi="Arial" w:cs="Arial"/>
          <w:sz w:val="20"/>
          <w:szCs w:val="20"/>
          <w:lang w:eastAsia="sl-SI"/>
        </w:rPr>
        <w:t>) ZRS Koper se vključuje v domačo in mednarodno znanstveno raziskovalno dejavnost in se v ta namen povezuje s sorodnimi organizacijami doma in v svetu.</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w:t>
      </w:r>
      <w:r w:rsidRPr="002010BD">
        <w:rPr>
          <w:rFonts w:ascii="Arial" w:eastAsia="Times New Roman" w:hAnsi="Arial" w:cs="Arial"/>
          <w:b/>
          <w:sz w:val="20"/>
          <w:szCs w:val="20"/>
          <w:lang w:eastAsia="sl-SI"/>
        </w:rPr>
        <w:t xml:space="preserve">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Za izvajanje javne službe iz drugega odstavka prejšnjega člena se na ZRS Koper oblikujejo programske skupine.</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ZRS Koper opravlja dejavnost tudi za druge naročnike v obsegu in na način, določen z letnim programom dela ZRS Koper, ki je usklajen s Programom dela ZRS Koper iz prvega odstavka 18. člena tega sklepa.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(3) Za izvajanje dejavnosti iz tretjega odstavka </w:t>
      </w:r>
      <w:r>
        <w:rPr>
          <w:rFonts w:ascii="Arial" w:eastAsia="Times New Roman" w:hAnsi="Arial" w:cs="Arial"/>
          <w:sz w:val="20"/>
          <w:szCs w:val="20"/>
          <w:lang w:eastAsia="sl-SI"/>
        </w:rPr>
        <w:t>4</w:t>
      </w:r>
      <w:r w:rsidRPr="002010BD">
        <w:rPr>
          <w:rFonts w:ascii="Arial" w:eastAsia="Times New Roman" w:hAnsi="Arial" w:cs="Arial"/>
          <w:sz w:val="20"/>
          <w:szCs w:val="20"/>
          <w:lang w:eastAsia="sl-SI"/>
        </w:rPr>
        <w:t xml:space="preserve">. člena tega sklepa se medsebojna razmerja med ZRS Koper in ministrstvom, pristojnim za kmetijstvo, podrobneje uredijo s pogodbo. </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(4) Za izvajanje dejavnosti iz </w:t>
      </w:r>
      <w:r>
        <w:rPr>
          <w:rFonts w:ascii="Arial" w:eastAsia="Times New Roman" w:hAnsi="Arial" w:cs="Arial"/>
          <w:sz w:val="20"/>
          <w:szCs w:val="20"/>
          <w:lang w:eastAsia="sl-SI"/>
        </w:rPr>
        <w:t>petega</w:t>
      </w:r>
      <w:r w:rsidRPr="002010BD">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4</w:t>
      </w:r>
      <w:r w:rsidRPr="002010BD">
        <w:rPr>
          <w:rFonts w:ascii="Arial" w:eastAsia="Times New Roman" w:hAnsi="Arial" w:cs="Arial"/>
          <w:sz w:val="20"/>
          <w:szCs w:val="20"/>
          <w:lang w:eastAsia="sl-SI"/>
        </w:rPr>
        <w:t xml:space="preserve">. člena tega sklepa se medsebojna razmerja med ZRS Koper in ministrstvom, pristojnim za meroslovje, podrobneje uredijo s pogodbo. </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V okviru svoje dejavnosti lahko za potrebe prenosa znanja in tehnologij ZRS Koper s soglasjem ustanovitelja v skladu z zakonodajo ustanovi drug zavod.</w:t>
      </w:r>
    </w:p>
    <w:p w:rsidR="00B229A4" w:rsidRPr="002010BD" w:rsidRDefault="00B229A4" w:rsidP="0000019F">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IV. ORGANIZACIJA IN ORGANI  ZAVODA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7</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Podrobnejša organiziranost ZRS Koper se določi s statutom.</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Organi ZRS Koper so: </w:t>
      </w:r>
    </w:p>
    <w:p w:rsidR="00B229A4" w:rsidRPr="00F53D85" w:rsidRDefault="00B229A4" w:rsidP="00F53D85">
      <w:pPr>
        <w:pStyle w:val="Odstavekseznama"/>
        <w:numPr>
          <w:ilvl w:val="0"/>
          <w:numId w:val="35"/>
        </w:numPr>
        <w:tabs>
          <w:tab w:val="num" w:pos="425"/>
        </w:tabs>
        <w:jc w:val="both"/>
        <w:rPr>
          <w:rFonts w:ascii="Arial" w:hAnsi="Arial" w:cs="Arial"/>
          <w:sz w:val="20"/>
          <w:szCs w:val="20"/>
        </w:rPr>
      </w:pPr>
      <w:r w:rsidRPr="00F53D85">
        <w:rPr>
          <w:rFonts w:ascii="Arial" w:hAnsi="Arial" w:cs="Arial"/>
          <w:sz w:val="20"/>
          <w:szCs w:val="20"/>
        </w:rPr>
        <w:t>upravni odbor</w:t>
      </w:r>
    </w:p>
    <w:p w:rsidR="00B229A4" w:rsidRPr="00F53D85" w:rsidRDefault="00B229A4" w:rsidP="00F53D85">
      <w:pPr>
        <w:pStyle w:val="Odstavekseznama"/>
        <w:numPr>
          <w:ilvl w:val="0"/>
          <w:numId w:val="35"/>
        </w:numPr>
        <w:tabs>
          <w:tab w:val="num" w:pos="425"/>
        </w:tabs>
        <w:jc w:val="both"/>
        <w:rPr>
          <w:rFonts w:ascii="Arial" w:hAnsi="Arial" w:cs="Arial"/>
          <w:sz w:val="20"/>
          <w:szCs w:val="20"/>
        </w:rPr>
      </w:pPr>
      <w:r w:rsidRPr="00F53D85">
        <w:rPr>
          <w:rFonts w:ascii="Arial" w:hAnsi="Arial" w:cs="Arial"/>
          <w:sz w:val="20"/>
          <w:szCs w:val="20"/>
        </w:rPr>
        <w:t>direktor</w:t>
      </w:r>
    </w:p>
    <w:p w:rsidR="00B229A4" w:rsidRPr="00F53D85" w:rsidRDefault="00B229A4" w:rsidP="00F53D85">
      <w:pPr>
        <w:pStyle w:val="Odstavekseznama"/>
        <w:numPr>
          <w:ilvl w:val="0"/>
          <w:numId w:val="35"/>
        </w:numPr>
        <w:tabs>
          <w:tab w:val="num" w:pos="425"/>
        </w:tabs>
        <w:jc w:val="both"/>
        <w:rPr>
          <w:rFonts w:ascii="Arial" w:hAnsi="Arial" w:cs="Arial"/>
          <w:sz w:val="20"/>
          <w:szCs w:val="20"/>
        </w:rPr>
      </w:pPr>
      <w:r w:rsidRPr="00F53D85">
        <w:rPr>
          <w:rFonts w:ascii="Arial" w:hAnsi="Arial" w:cs="Arial"/>
          <w:sz w:val="20"/>
          <w:szCs w:val="20"/>
        </w:rPr>
        <w:t>znanstveni svet</w:t>
      </w:r>
    </w:p>
    <w:p w:rsidR="00B229A4" w:rsidRPr="002010BD" w:rsidRDefault="00B229A4" w:rsidP="00B229A4">
      <w:pPr>
        <w:numPr>
          <w:ilvl w:val="0"/>
          <w:numId w:val="15"/>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Upravni odbor</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Organ upravljanja ZRS Koper je upravni odbor, ki ga sestavlja pet članov od katerih:</w:t>
      </w:r>
    </w:p>
    <w:p w:rsidR="00B229A4" w:rsidRPr="002010BD" w:rsidRDefault="00B229A4" w:rsidP="00B229A4">
      <w:pPr>
        <w:numPr>
          <w:ilvl w:val="0"/>
          <w:numId w:val="16"/>
        </w:numPr>
        <w:spacing w:after="0" w:line="240" w:lineRule="auto"/>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dva člana imenuje ustanovitelj, in sicer enega na predlog ministrstva, pristojnega za </w:t>
      </w:r>
      <w:r>
        <w:rPr>
          <w:rFonts w:ascii="Arial" w:eastAsia="Times New Roman" w:hAnsi="Arial" w:cs="Arial"/>
          <w:sz w:val="20"/>
          <w:szCs w:val="20"/>
          <w:lang w:eastAsia="sl-SI"/>
        </w:rPr>
        <w:t>znanost</w:t>
      </w:r>
      <w:r w:rsidRPr="002010BD">
        <w:rPr>
          <w:rFonts w:ascii="Arial" w:eastAsia="Times New Roman" w:hAnsi="Arial" w:cs="Arial"/>
          <w:sz w:val="20"/>
          <w:szCs w:val="20"/>
          <w:lang w:eastAsia="sl-SI"/>
        </w:rPr>
        <w:t>, in enega člana na predlog ministrstva, pristojnega za  kmetijstvo;</w:t>
      </w:r>
    </w:p>
    <w:p w:rsidR="00B229A4" w:rsidRPr="002010BD" w:rsidRDefault="00B229A4" w:rsidP="00B229A4">
      <w:pPr>
        <w:numPr>
          <w:ilvl w:val="0"/>
          <w:numId w:val="16"/>
        </w:numPr>
        <w:spacing w:after="0" w:line="240" w:lineRule="auto"/>
        <w:rPr>
          <w:rFonts w:ascii="Arial" w:eastAsia="Times New Roman" w:hAnsi="Arial" w:cs="Arial"/>
          <w:sz w:val="20"/>
          <w:szCs w:val="20"/>
          <w:lang w:eastAsia="sl-SI"/>
        </w:rPr>
      </w:pPr>
      <w:r w:rsidRPr="002010BD">
        <w:rPr>
          <w:rFonts w:ascii="Arial" w:eastAsia="Times New Roman" w:hAnsi="Arial" w:cs="Arial"/>
          <w:sz w:val="20"/>
          <w:szCs w:val="20"/>
          <w:lang w:eastAsia="sl-SI"/>
        </w:rPr>
        <w:t>dva člana imenuje znanstveni svet ZRS Koper iz vrst uporabnikov dejavnosti ZRS Koper, ki imajo dolgoročen interes pri povezovanju raziskovalnih dejavnosti zavoda, oziroma zainteresirane javnosti. Imenovana člana s strani uporabnikov ne smeta prihajati iz iste institucije;</w:t>
      </w:r>
    </w:p>
    <w:p w:rsidR="00B229A4" w:rsidRPr="002010BD" w:rsidRDefault="00B229A4" w:rsidP="00B229A4">
      <w:pPr>
        <w:numPr>
          <w:ilvl w:val="0"/>
          <w:numId w:val="16"/>
        </w:numPr>
        <w:spacing w:after="0" w:line="240" w:lineRule="auto"/>
        <w:rPr>
          <w:rFonts w:ascii="Arial" w:eastAsia="Times New Roman" w:hAnsi="Arial" w:cs="Arial"/>
          <w:sz w:val="20"/>
          <w:szCs w:val="20"/>
          <w:lang w:eastAsia="sl-SI"/>
        </w:rPr>
      </w:pPr>
      <w:r w:rsidRPr="002010BD">
        <w:rPr>
          <w:rFonts w:ascii="Arial" w:eastAsia="Times New Roman" w:hAnsi="Arial" w:cs="Arial"/>
          <w:sz w:val="20"/>
          <w:szCs w:val="20"/>
          <w:lang w:eastAsia="sl-SI"/>
        </w:rPr>
        <w:t>enega člana izvolijo zaposleni delavci ZRS Koper izmed sebe.</w:t>
      </w:r>
    </w:p>
    <w:p w:rsidR="00B229A4" w:rsidRPr="002010BD" w:rsidRDefault="00B229A4" w:rsidP="00B229A4">
      <w:pPr>
        <w:overflowPunct w:val="0"/>
        <w:autoSpaceDE w:val="0"/>
        <w:autoSpaceDN w:val="0"/>
        <w:adjustRightInd w:val="0"/>
        <w:spacing w:before="240" w:after="0" w:line="240" w:lineRule="auto"/>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Predsednika upravnega odbora ZRS Koper izvolijo člani upravnega odbora izmed sebe.</w:t>
      </w:r>
    </w:p>
    <w:p w:rsidR="00B229A4" w:rsidRPr="002010BD" w:rsidRDefault="00B229A4" w:rsidP="00B229A4">
      <w:pPr>
        <w:overflowPunct w:val="0"/>
        <w:autoSpaceDE w:val="0"/>
        <w:autoSpaceDN w:val="0"/>
        <w:adjustRightInd w:val="0"/>
        <w:spacing w:before="240" w:after="0" w:line="240" w:lineRule="auto"/>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(3) Način imenovanja članov iz vrst uporabnikov dejavnosti ZRS Koper, ki imajo dolgoročen interes pri povezovanju raziskovalnih dejavnosti inštituta, oziroma zainteresirane javnosti in izmed zaposlenih delavcev na ZRS Koper se podrobneje določi v statutu.</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10</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Upravni odbor ZRS Koper ima naslednje pristojnosti:</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sprejema statut in druge splošne akte,</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imenuje in razrešuje direktorja,</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sprejema petletni Program dela zavoda,</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sprejema petletno poročilo o izvajanju Programa dela zavoda,</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sprejema letni program dela in finančni načrt zavoda,</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sprejema letno poročilo,</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obravnava pobude znanstvenega sveta in o njih sklepa,</w:t>
      </w:r>
    </w:p>
    <w:p w:rsidR="00B229A4" w:rsidRPr="00F53D85" w:rsidRDefault="00B229A4" w:rsidP="00F53D85">
      <w:pPr>
        <w:pStyle w:val="Odstavekseznama"/>
        <w:numPr>
          <w:ilvl w:val="0"/>
          <w:numId w:val="37"/>
        </w:numPr>
        <w:tabs>
          <w:tab w:val="num" w:pos="425"/>
        </w:tabs>
        <w:jc w:val="both"/>
        <w:rPr>
          <w:rFonts w:ascii="Arial" w:hAnsi="Arial" w:cs="Arial"/>
          <w:sz w:val="20"/>
          <w:szCs w:val="20"/>
        </w:rPr>
      </w:pPr>
      <w:r w:rsidRPr="00F53D85">
        <w:rPr>
          <w:rFonts w:ascii="Arial" w:hAnsi="Arial" w:cs="Arial"/>
          <w:sz w:val="20"/>
          <w:szCs w:val="20"/>
        </w:rPr>
        <w:t>opravlja druge naloge v skladu s predpisi.</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(2) </w:t>
      </w:r>
      <w:r>
        <w:rPr>
          <w:rFonts w:ascii="Arial" w:eastAsia="Times New Roman" w:hAnsi="Arial" w:cs="Arial"/>
          <w:sz w:val="20"/>
          <w:szCs w:val="20"/>
          <w:lang w:eastAsia="sl-SI"/>
        </w:rPr>
        <w:t xml:space="preserve">Upravni odbor ZRS Koper s soglasjem ustanovitelja sprejema </w:t>
      </w:r>
      <w:r w:rsidRPr="002010BD">
        <w:rPr>
          <w:rFonts w:ascii="Arial" w:eastAsia="Times New Roman" w:hAnsi="Arial" w:cs="Arial"/>
          <w:sz w:val="20"/>
          <w:szCs w:val="20"/>
          <w:lang w:eastAsia="sl-SI"/>
        </w:rPr>
        <w:t>statut, Program dela zavoda ter imen</w:t>
      </w:r>
      <w:r>
        <w:rPr>
          <w:rFonts w:ascii="Arial" w:eastAsia="Times New Roman" w:hAnsi="Arial" w:cs="Arial"/>
          <w:sz w:val="20"/>
          <w:szCs w:val="20"/>
          <w:lang w:eastAsia="sl-SI"/>
        </w:rPr>
        <w:t xml:space="preserve">uje </w:t>
      </w:r>
      <w:r w:rsidRPr="002010BD">
        <w:rPr>
          <w:rFonts w:ascii="Arial" w:eastAsia="Times New Roman" w:hAnsi="Arial" w:cs="Arial"/>
          <w:sz w:val="20"/>
          <w:szCs w:val="20"/>
          <w:lang w:eastAsia="sl-SI"/>
        </w:rPr>
        <w:t>in razreš</w:t>
      </w:r>
      <w:r>
        <w:rPr>
          <w:rFonts w:ascii="Arial" w:eastAsia="Times New Roman" w:hAnsi="Arial" w:cs="Arial"/>
          <w:sz w:val="20"/>
          <w:szCs w:val="20"/>
          <w:lang w:eastAsia="sl-SI"/>
        </w:rPr>
        <w:t xml:space="preserve">uje </w:t>
      </w:r>
      <w:r w:rsidRPr="002010BD">
        <w:rPr>
          <w:rFonts w:ascii="Arial" w:eastAsia="Times New Roman" w:hAnsi="Arial" w:cs="Arial"/>
          <w:sz w:val="20"/>
          <w:szCs w:val="20"/>
          <w:lang w:eastAsia="sl-SI"/>
        </w:rPr>
        <w:t>direktorja</w:t>
      </w:r>
      <w:r>
        <w:rPr>
          <w:rFonts w:ascii="Arial" w:eastAsia="Times New Roman" w:hAnsi="Arial" w:cs="Arial"/>
          <w:sz w:val="20"/>
          <w:szCs w:val="20"/>
          <w:lang w:eastAsia="sl-SI"/>
        </w:rPr>
        <w:t>.</w:t>
      </w:r>
      <w:r w:rsidRPr="002010BD">
        <w:rPr>
          <w:rFonts w:ascii="Arial" w:eastAsia="Times New Roman" w:hAnsi="Arial" w:cs="Arial"/>
          <w:sz w:val="20"/>
          <w:szCs w:val="20"/>
          <w:lang w:eastAsia="sl-SI"/>
        </w:rPr>
        <w:t xml:space="preserve"> </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w:t>
      </w:r>
      <w:r>
        <w:rPr>
          <w:rFonts w:ascii="Arial" w:eastAsia="Times New Roman" w:hAnsi="Arial" w:cs="Arial"/>
          <w:b/>
          <w:sz w:val="20"/>
          <w:szCs w:val="20"/>
          <w:lang w:eastAsia="sl-SI"/>
        </w:rPr>
        <w:t>1</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(1) Mandat članov upravnega odbora ZRS Koper je štiri leta. </w:t>
      </w:r>
      <w:r w:rsidR="00313C85">
        <w:rPr>
          <w:rFonts w:ascii="Arial" w:eastAsia="Times New Roman" w:hAnsi="Arial" w:cs="Arial"/>
          <w:sz w:val="20"/>
          <w:szCs w:val="20"/>
          <w:lang w:eastAsia="sl-SI"/>
        </w:rPr>
        <w:t>U</w:t>
      </w:r>
      <w:r w:rsidRPr="002010BD">
        <w:rPr>
          <w:rFonts w:ascii="Arial" w:eastAsia="Times New Roman" w:hAnsi="Arial" w:cs="Arial"/>
          <w:sz w:val="20"/>
          <w:szCs w:val="20"/>
          <w:lang w:eastAsia="sl-SI"/>
        </w:rPr>
        <w:t xml:space="preserve">pravni odbor </w:t>
      </w:r>
      <w:r w:rsidR="00313C85">
        <w:rPr>
          <w:rFonts w:ascii="Arial" w:eastAsia="Times New Roman" w:hAnsi="Arial" w:cs="Arial"/>
          <w:sz w:val="20"/>
          <w:szCs w:val="20"/>
          <w:lang w:eastAsia="sl-SI"/>
        </w:rPr>
        <w:t xml:space="preserve">je </w:t>
      </w:r>
      <w:r w:rsidRPr="002010BD">
        <w:rPr>
          <w:rFonts w:ascii="Arial" w:eastAsia="Times New Roman" w:hAnsi="Arial" w:cs="Arial"/>
          <w:sz w:val="20"/>
          <w:szCs w:val="20"/>
          <w:lang w:eastAsia="sl-SI"/>
        </w:rPr>
        <w:t>konstituiran, ko je imenovana oziroma izvoljena več kot polovica članov.</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(2) Upravni odbor vsako leto poroča </w:t>
      </w:r>
      <w:r>
        <w:rPr>
          <w:rFonts w:ascii="Arial" w:eastAsia="Times New Roman" w:hAnsi="Arial" w:cs="Arial"/>
          <w:sz w:val="20"/>
          <w:szCs w:val="20"/>
          <w:lang w:eastAsia="sl-SI"/>
        </w:rPr>
        <w:t>ustanovitelju</w:t>
      </w:r>
      <w:r w:rsidRPr="002010BD">
        <w:rPr>
          <w:rFonts w:ascii="Arial" w:eastAsia="Times New Roman" w:hAnsi="Arial" w:cs="Arial"/>
          <w:sz w:val="20"/>
          <w:szCs w:val="20"/>
          <w:lang w:eastAsia="sl-SI"/>
        </w:rPr>
        <w:t xml:space="preserve"> o delu zavoda.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(3) Način dela upravnega odbora se določi s statutom zavoda oziroma poslovnikom upravnega odbora.</w:t>
      </w:r>
    </w:p>
    <w:p w:rsidR="00B229A4" w:rsidRPr="002010BD" w:rsidRDefault="00B229A4" w:rsidP="00B229A4">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2. Direktor </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w:t>
      </w:r>
      <w:r>
        <w:rPr>
          <w:rFonts w:ascii="Arial" w:eastAsia="Times New Roman" w:hAnsi="Arial" w:cs="Arial"/>
          <w:b/>
          <w:sz w:val="20"/>
          <w:szCs w:val="20"/>
          <w:lang w:eastAsia="sl-SI"/>
        </w:rPr>
        <w:t>2</w:t>
      </w:r>
      <w:r w:rsidRPr="002010BD">
        <w:rPr>
          <w:rFonts w:ascii="Arial" w:eastAsia="Times New Roman" w:hAnsi="Arial" w:cs="Arial"/>
          <w:b/>
          <w:sz w:val="20"/>
          <w:szCs w:val="20"/>
          <w:lang w:eastAsia="sl-SI"/>
        </w:rPr>
        <w:t>.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Direktor je poslovodni organ ZRS Koper.</w:t>
      </w:r>
    </w:p>
    <w:p w:rsidR="00B229A4" w:rsidRPr="002010BD" w:rsidRDefault="00B229A4" w:rsidP="00B229A4">
      <w:pPr>
        <w:overflowPunct w:val="0"/>
        <w:autoSpaceDE w:val="0"/>
        <w:autoSpaceDN w:val="0"/>
        <w:adjustRightInd w:val="0"/>
        <w:spacing w:before="24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13.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Direktorja imenuje in razrešuje upravni odbor ZRS Koper s soglasjem ustanovitelja.</w:t>
      </w:r>
    </w:p>
    <w:p w:rsidR="00B229A4" w:rsidRPr="002010BD" w:rsidRDefault="00B229A4" w:rsidP="00B229A4">
      <w:pPr>
        <w:spacing w:after="0" w:line="240" w:lineRule="auto"/>
        <w:jc w:val="both"/>
        <w:rPr>
          <w:rFonts w:ascii="Arial" w:eastAsia="Times New Roman" w:hAnsi="Arial" w:cs="Arial"/>
          <w:sz w:val="20"/>
          <w:szCs w:val="20"/>
          <w:lang w:eastAsia="sl-SI"/>
        </w:rPr>
      </w:pPr>
    </w:p>
    <w:p w:rsidR="00B229A4" w:rsidRPr="002010BD" w:rsidRDefault="00B229A4" w:rsidP="00B229A4">
      <w:p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(2) Mandat direktorja je pet let.</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14.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Število pomočnikov direktorja se določi s statutom.</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S statutom se določi tudi način določanja zaposlenih, ki opravljajo naloge vodenja notranje organizacijske enote.</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3. Znanstveni svet</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15.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Za obravnavanje in odločanje o vprašanjih s področja strokovnega dela zavoda se oblikuje znanstveni svet.</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Znanstveni svet v okviru pooblastil, določenih v statutu:</w:t>
      </w:r>
    </w:p>
    <w:p w:rsidR="00B229A4" w:rsidRPr="002010BD" w:rsidRDefault="00B229A4" w:rsidP="00F53D85">
      <w:pPr>
        <w:numPr>
          <w:ilvl w:val="0"/>
          <w:numId w:val="39"/>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oblikuje strokovne podlage za pripravo raziskovalnih programov,</w:t>
      </w:r>
    </w:p>
    <w:p w:rsidR="00B229A4" w:rsidRPr="002010BD" w:rsidRDefault="00B229A4" w:rsidP="00F53D85">
      <w:pPr>
        <w:numPr>
          <w:ilvl w:val="0"/>
          <w:numId w:val="39"/>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vsebinsko usklajuje pripravo Programa dela ZRS Koper,</w:t>
      </w:r>
    </w:p>
    <w:p w:rsidR="00B229A4" w:rsidRPr="002010BD" w:rsidRDefault="00B229A4" w:rsidP="00F53D85">
      <w:pPr>
        <w:numPr>
          <w:ilvl w:val="0"/>
          <w:numId w:val="39"/>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opravlja izvolitve raziskovalcev v raziskovalne nazive,</w:t>
      </w:r>
    </w:p>
    <w:p w:rsidR="00B229A4" w:rsidRPr="002010BD" w:rsidRDefault="00B229A4" w:rsidP="00F53D85">
      <w:pPr>
        <w:numPr>
          <w:ilvl w:val="0"/>
          <w:numId w:val="39"/>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daje mnenja in pobude glede organizacije in pogojev za razvoj dejavnosti,</w:t>
      </w:r>
    </w:p>
    <w:p w:rsidR="00B229A4" w:rsidRPr="002010BD" w:rsidRDefault="00B229A4" w:rsidP="00F53D85">
      <w:pPr>
        <w:numPr>
          <w:ilvl w:val="0"/>
          <w:numId w:val="39"/>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opravlja druge naloge v skladu s statutom.</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(3) Direktor je član znanstvenega sveta po funkciji in ne more biti izvoljen za predsednika.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(4) Za člana znanstvenega sveta je lahko imenovan znanstveni svetnik, strokovno raziskovalni svetnik, višji znanstveni sodelavec, višji strokovno raziskovalni sodelavec, vodja notra</w:t>
      </w:r>
      <w:r w:rsidRPr="002010BD">
        <w:rPr>
          <w:rFonts w:ascii="Arial" w:eastAsia="Times New Roman" w:hAnsi="Arial" w:cs="Arial"/>
          <w:sz w:val="20"/>
          <w:szCs w:val="20"/>
          <w:lang w:eastAsia="sl-SI"/>
        </w:rPr>
        <w:softHyphen/>
        <w:t>nje organizacijske enote in vodja programa.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(5) S statutom se podrobneje določijo naloge</w:t>
      </w:r>
      <w:r w:rsidR="004D2CF4">
        <w:rPr>
          <w:rFonts w:ascii="Arial" w:eastAsia="Times New Roman" w:hAnsi="Arial" w:cs="Arial"/>
          <w:sz w:val="20"/>
          <w:szCs w:val="20"/>
          <w:lang w:eastAsia="sl-SI"/>
        </w:rPr>
        <w:t xml:space="preserve"> </w:t>
      </w:r>
      <w:r w:rsidRPr="002010BD">
        <w:rPr>
          <w:rFonts w:ascii="Arial" w:eastAsia="Times New Roman" w:hAnsi="Arial" w:cs="Arial"/>
          <w:sz w:val="20"/>
          <w:szCs w:val="20"/>
          <w:lang w:eastAsia="sl-SI"/>
        </w:rPr>
        <w:t>znanstvenega sveta in način imenovanja članov.</w:t>
      </w:r>
    </w:p>
    <w:p w:rsidR="00B229A4" w:rsidRPr="002010BD" w:rsidRDefault="00B229A4" w:rsidP="00B229A4">
      <w:pPr>
        <w:suppressAutoHyphens/>
        <w:overflowPunct w:val="0"/>
        <w:autoSpaceDE w:val="0"/>
        <w:autoSpaceDN w:val="0"/>
        <w:adjustRightInd w:val="0"/>
        <w:spacing w:before="480" w:after="0" w:line="240" w:lineRule="auto"/>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V. PREMOŽENJE IN FINA</w:t>
      </w:r>
      <w:r w:rsidR="004D2CF4">
        <w:rPr>
          <w:rFonts w:ascii="Arial" w:eastAsia="Times New Roman" w:hAnsi="Arial" w:cs="Arial"/>
          <w:sz w:val="20"/>
          <w:szCs w:val="20"/>
          <w:lang w:eastAsia="sl-SI"/>
        </w:rPr>
        <w:t>NC</w:t>
      </w:r>
      <w:r w:rsidRPr="002010BD">
        <w:rPr>
          <w:rFonts w:ascii="Arial" w:eastAsia="Times New Roman" w:hAnsi="Arial" w:cs="Arial"/>
          <w:sz w:val="20"/>
          <w:szCs w:val="20"/>
          <w:lang w:eastAsia="sl-SI"/>
        </w:rPr>
        <w:t>IRANJE ZAVODA</w:t>
      </w:r>
    </w:p>
    <w:p w:rsidR="00B229A4" w:rsidRPr="002010BD" w:rsidRDefault="00B229A4" w:rsidP="00B229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highlight w:val="yellow"/>
          <w:lang w:eastAsia="sl-SI"/>
        </w:rPr>
      </w:pPr>
    </w:p>
    <w:p w:rsidR="00B229A4" w:rsidRPr="002010BD" w:rsidRDefault="00B229A4" w:rsidP="00B229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16. člen</w:t>
      </w:r>
    </w:p>
    <w:p w:rsidR="00B229A4" w:rsidRPr="002010BD" w:rsidRDefault="00B229A4" w:rsidP="00B229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B229A4" w:rsidRDefault="00B229A4" w:rsidP="00B229A4">
      <w:pPr>
        <w:spacing w:after="0"/>
        <w:jc w:val="both"/>
        <w:rPr>
          <w:rFonts w:ascii="Arial" w:hAnsi="Arial" w:cs="Arial"/>
          <w:sz w:val="20"/>
          <w:szCs w:val="20"/>
        </w:rPr>
      </w:pPr>
    </w:p>
    <w:p w:rsidR="00B229A4" w:rsidRDefault="00B229A4" w:rsidP="00B229A4">
      <w:pPr>
        <w:spacing w:after="0"/>
        <w:jc w:val="both"/>
        <w:rPr>
          <w:rFonts w:ascii="Arial" w:hAnsi="Arial" w:cs="Arial"/>
          <w:sz w:val="20"/>
          <w:szCs w:val="20"/>
        </w:rPr>
      </w:pPr>
    </w:p>
    <w:p w:rsidR="00B229A4" w:rsidRPr="00C34F51" w:rsidRDefault="00B229A4" w:rsidP="00B229A4">
      <w:pPr>
        <w:spacing w:after="0"/>
        <w:jc w:val="both"/>
        <w:rPr>
          <w:rFonts w:ascii="Arial" w:eastAsia="Times New Roman" w:hAnsi="Arial" w:cs="Arial"/>
          <w:sz w:val="20"/>
          <w:szCs w:val="20"/>
          <w:lang w:eastAsia="sl-SI"/>
        </w:rPr>
      </w:pPr>
      <w:r w:rsidRPr="00C34F51">
        <w:rPr>
          <w:rFonts w:ascii="Arial" w:hAnsi="Arial" w:cs="Arial"/>
          <w:sz w:val="20"/>
          <w:szCs w:val="20"/>
        </w:rPr>
        <w:t>ZRS Koper upravlja z vsemi osnovnimi in drugimi materialnimi sredstvi, ki mu jih zagotavlja ustanoviteljica oziroma jih pridobi na podlagi predpisov.</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17.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Sredstva, potrebna za izvajanje svojih dejavnosti, ZRS Koper pridobiva:</w:t>
      </w:r>
    </w:p>
    <w:p w:rsidR="00B229A4" w:rsidRPr="002010BD" w:rsidRDefault="00B229A4" w:rsidP="00F53D85">
      <w:pPr>
        <w:numPr>
          <w:ilvl w:val="0"/>
          <w:numId w:val="40"/>
        </w:numPr>
        <w:autoSpaceDE w:val="0"/>
        <w:autoSpaceDN w:val="0"/>
        <w:adjustRightInd w:val="0"/>
        <w:spacing w:after="0" w:line="240" w:lineRule="auto"/>
        <w:jc w:val="both"/>
        <w:rPr>
          <w:rFonts w:ascii="Arial" w:hAnsi="Arial" w:cs="Arial"/>
          <w:sz w:val="20"/>
          <w:szCs w:val="20"/>
        </w:rPr>
      </w:pPr>
      <w:r w:rsidRPr="002010BD">
        <w:rPr>
          <w:rFonts w:ascii="Arial" w:hAnsi="Arial" w:cs="Arial"/>
          <w:sz w:val="20"/>
          <w:szCs w:val="20"/>
        </w:rPr>
        <w:t xml:space="preserve">iz proračuna Republike Slovenije, </w:t>
      </w:r>
    </w:p>
    <w:p w:rsidR="00B229A4" w:rsidRPr="002010BD" w:rsidRDefault="00B229A4" w:rsidP="00F53D85">
      <w:pPr>
        <w:pStyle w:val="Navadensplet"/>
        <w:numPr>
          <w:ilvl w:val="0"/>
          <w:numId w:val="40"/>
        </w:numPr>
        <w:spacing w:after="0" w:line="240" w:lineRule="auto"/>
        <w:jc w:val="both"/>
        <w:rPr>
          <w:rFonts w:ascii="Arial" w:hAnsi="Arial" w:cs="Arial"/>
          <w:sz w:val="20"/>
          <w:szCs w:val="20"/>
        </w:rPr>
      </w:pPr>
      <w:r w:rsidRPr="002010BD">
        <w:rPr>
          <w:rFonts w:ascii="Arial" w:hAnsi="Arial" w:cs="Arial"/>
          <w:sz w:val="20"/>
          <w:szCs w:val="20"/>
        </w:rPr>
        <w:t>iz proračuna Evropske unije</w:t>
      </w:r>
      <w:r>
        <w:rPr>
          <w:rFonts w:ascii="Arial" w:hAnsi="Arial" w:cs="Arial"/>
          <w:sz w:val="20"/>
          <w:szCs w:val="20"/>
        </w:rPr>
        <w:t>,</w:t>
      </w:r>
    </w:p>
    <w:p w:rsidR="00B229A4" w:rsidRPr="002010BD" w:rsidRDefault="00B229A4" w:rsidP="00F53D85">
      <w:pPr>
        <w:pStyle w:val="Navadensplet"/>
        <w:numPr>
          <w:ilvl w:val="0"/>
          <w:numId w:val="40"/>
        </w:numPr>
        <w:spacing w:after="0" w:line="240" w:lineRule="auto"/>
        <w:jc w:val="both"/>
        <w:rPr>
          <w:rFonts w:ascii="Arial" w:hAnsi="Arial" w:cs="Arial"/>
          <w:sz w:val="20"/>
          <w:szCs w:val="20"/>
        </w:rPr>
      </w:pPr>
      <w:r w:rsidRPr="002010BD">
        <w:rPr>
          <w:rFonts w:ascii="Arial" w:hAnsi="Arial" w:cs="Arial"/>
          <w:sz w:val="20"/>
          <w:szCs w:val="20"/>
        </w:rPr>
        <w:t xml:space="preserve">s prodajo storitev na trgu, </w:t>
      </w:r>
    </w:p>
    <w:p w:rsidR="00B229A4" w:rsidRPr="002010BD" w:rsidRDefault="00B229A4" w:rsidP="00F53D85">
      <w:pPr>
        <w:pStyle w:val="Navadensplet"/>
        <w:numPr>
          <w:ilvl w:val="0"/>
          <w:numId w:val="40"/>
        </w:numPr>
        <w:spacing w:after="0" w:line="240" w:lineRule="auto"/>
        <w:jc w:val="both"/>
        <w:rPr>
          <w:rFonts w:ascii="Arial" w:hAnsi="Arial" w:cs="Arial"/>
          <w:sz w:val="20"/>
          <w:szCs w:val="20"/>
        </w:rPr>
      </w:pPr>
      <w:r w:rsidRPr="002010BD">
        <w:rPr>
          <w:rFonts w:ascii="Arial" w:hAnsi="Arial" w:cs="Arial"/>
          <w:sz w:val="20"/>
          <w:szCs w:val="20"/>
        </w:rPr>
        <w:t xml:space="preserve">z donacijami in darili,  </w:t>
      </w:r>
    </w:p>
    <w:p w:rsidR="00B229A4" w:rsidRPr="002010BD" w:rsidRDefault="00B229A4" w:rsidP="00F53D85">
      <w:pPr>
        <w:pStyle w:val="Navadensplet"/>
        <w:numPr>
          <w:ilvl w:val="0"/>
          <w:numId w:val="40"/>
        </w:numPr>
        <w:spacing w:after="0" w:line="240" w:lineRule="auto"/>
        <w:jc w:val="both"/>
        <w:rPr>
          <w:rFonts w:ascii="Arial" w:hAnsi="Arial" w:cs="Arial"/>
          <w:sz w:val="20"/>
          <w:szCs w:val="20"/>
        </w:rPr>
      </w:pPr>
      <w:r w:rsidRPr="002010BD">
        <w:rPr>
          <w:rFonts w:ascii="Arial" w:hAnsi="Arial" w:cs="Arial"/>
          <w:sz w:val="20"/>
          <w:szCs w:val="20"/>
        </w:rPr>
        <w:t>z drugimi prihodki.</w:t>
      </w:r>
    </w:p>
    <w:p w:rsidR="00B229A4" w:rsidRPr="002010BD" w:rsidRDefault="00B229A4" w:rsidP="00B229A4">
      <w:pPr>
        <w:spacing w:after="0" w:line="240" w:lineRule="auto"/>
        <w:jc w:val="both"/>
        <w:rPr>
          <w:rFonts w:ascii="Arial" w:eastAsia="Times New Roman" w:hAnsi="Arial" w:cs="Arial"/>
          <w:sz w:val="20"/>
          <w:szCs w:val="20"/>
          <w:lang w:eastAsia="sl-SI"/>
        </w:rPr>
      </w:pP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18.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ZRS Koper pridobiva sredstva na podlagi Programa dela ZRS Koper, h kateremu poda soglasje Vlada Republike Slovenije. Program je pripravljen za obdobje petih let in vsebuje:</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znanstveno-raziskovalno usmeritev,</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program raziskovalne dejavnosti z opredelitvijo obsega javne službe ter raziskovalnega</w:t>
      </w:r>
    </w:p>
    <w:p w:rsidR="00B229A4" w:rsidRPr="00F53D85" w:rsidRDefault="00B229A4" w:rsidP="00F53D85">
      <w:pPr>
        <w:pStyle w:val="Odstavekseznama"/>
        <w:numPr>
          <w:ilvl w:val="0"/>
          <w:numId w:val="41"/>
        </w:numPr>
        <w:jc w:val="both"/>
        <w:rPr>
          <w:rFonts w:ascii="Arial" w:hAnsi="Arial" w:cs="Arial"/>
          <w:sz w:val="20"/>
          <w:szCs w:val="20"/>
        </w:rPr>
      </w:pPr>
      <w:r w:rsidRPr="00F53D85">
        <w:rPr>
          <w:rFonts w:ascii="Arial" w:hAnsi="Arial" w:cs="Arial"/>
          <w:sz w:val="20"/>
          <w:szCs w:val="20"/>
        </w:rPr>
        <w:t>dela za trg,</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opredelitev infrastrukturnih programov,</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fiksne stroške upravljanja javnega raziskovalnega zavoda,</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program investicij in investicijskega vzdrževanja ter pridobivanja stvarnega premoženja,</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fiksne stroške za financiranje instrumentalnih centrov in zbirk ter</w:t>
      </w:r>
    </w:p>
    <w:p w:rsidR="00B229A4" w:rsidRPr="002010BD" w:rsidRDefault="00B229A4" w:rsidP="00F53D85">
      <w:pPr>
        <w:numPr>
          <w:ilvl w:val="0"/>
          <w:numId w:val="41"/>
        </w:numPr>
        <w:spacing w:after="0" w:line="240" w:lineRule="auto"/>
        <w:jc w:val="both"/>
        <w:rPr>
          <w:rFonts w:ascii="Arial" w:eastAsia="Times New Roman" w:hAnsi="Arial" w:cs="Arial"/>
          <w:sz w:val="20"/>
          <w:szCs w:val="20"/>
          <w:lang w:eastAsia="sl-SI"/>
        </w:rPr>
      </w:pPr>
      <w:r w:rsidRPr="002010BD">
        <w:rPr>
          <w:rFonts w:ascii="Arial" w:eastAsia="Times New Roman" w:hAnsi="Arial" w:cs="Arial"/>
          <w:sz w:val="20"/>
          <w:szCs w:val="20"/>
          <w:lang w:eastAsia="sl-SI"/>
        </w:rPr>
        <w:t>sistemizacijo programskih in infrastrukturnih skupin.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Program dela ZRS Koper pripravi direktor na predlog vodij programskih skupin. Upravni odbor ZRS Koper po predhodnem mnenju znanstvenega sveta sprejme Program dela ZRS Koper.</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(3) Sredstva za izvajanje programa strokovnih nalog na področju kmetijstva pridobiva ZRS Koper na podlagi letnega programa strokovnih nalog. Program strokovnih nalog je pripravljen za obdobje enega leta. Višina in način pridobivanja sredstev iz državnega proračuna se uredi s pogodbo iz tretjega odstavka </w:t>
      </w:r>
      <w:r>
        <w:rPr>
          <w:rFonts w:ascii="Arial" w:eastAsia="Times New Roman" w:hAnsi="Arial" w:cs="Arial"/>
          <w:sz w:val="20"/>
          <w:szCs w:val="20"/>
          <w:lang w:eastAsia="sl-SI"/>
        </w:rPr>
        <w:t>5</w:t>
      </w:r>
      <w:r w:rsidRPr="002010BD">
        <w:rPr>
          <w:rFonts w:ascii="Arial" w:eastAsia="Times New Roman" w:hAnsi="Arial" w:cs="Arial"/>
          <w:sz w:val="20"/>
          <w:szCs w:val="20"/>
          <w:lang w:eastAsia="sl-SI"/>
        </w:rPr>
        <w:t>. člena tega sklepa.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(4) Sredstva za izvajanje programa nalog javne službe na področju meroslovja pridobiva ZRS Koper na podlagi letnega programa nalog. Program nalog je pripravljen za obdobje enega leta. Višina in način pridobivanja sredstev iz državnega proračuna se uredi s pogodbo iz četrtega odstavka </w:t>
      </w:r>
      <w:r>
        <w:rPr>
          <w:rFonts w:ascii="Arial" w:eastAsia="Times New Roman" w:hAnsi="Arial" w:cs="Arial"/>
          <w:sz w:val="20"/>
          <w:szCs w:val="20"/>
          <w:lang w:eastAsia="sl-SI"/>
        </w:rPr>
        <w:t>5</w:t>
      </w:r>
      <w:r w:rsidRPr="002010BD">
        <w:rPr>
          <w:rFonts w:ascii="Arial" w:eastAsia="Times New Roman" w:hAnsi="Arial" w:cs="Arial"/>
          <w:sz w:val="20"/>
          <w:szCs w:val="20"/>
          <w:lang w:eastAsia="sl-SI"/>
        </w:rPr>
        <w:t>. člena tega sklepa.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19.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Pri ZRS Koper se</w:t>
      </w:r>
      <w:r>
        <w:rPr>
          <w:rFonts w:ascii="Arial" w:eastAsia="Times New Roman" w:hAnsi="Arial" w:cs="Arial"/>
          <w:sz w:val="20"/>
          <w:szCs w:val="20"/>
          <w:lang w:eastAsia="sl-SI"/>
        </w:rPr>
        <w:t xml:space="preserve"> lahko</w:t>
      </w:r>
      <w:r w:rsidRPr="002010BD">
        <w:rPr>
          <w:rFonts w:ascii="Arial" w:eastAsia="Times New Roman" w:hAnsi="Arial" w:cs="Arial"/>
          <w:sz w:val="20"/>
          <w:szCs w:val="20"/>
          <w:lang w:eastAsia="sl-SI"/>
        </w:rPr>
        <w:t xml:space="preserve"> ustanovi raziskovalni sklad, ki se financira iz donacij in drugih virov in je namenjen za:</w:t>
      </w:r>
    </w:p>
    <w:p w:rsidR="00B229A4" w:rsidRPr="00F53D85" w:rsidRDefault="00B229A4" w:rsidP="00F53D85">
      <w:pPr>
        <w:pStyle w:val="Odstavekseznama"/>
        <w:numPr>
          <w:ilvl w:val="0"/>
          <w:numId w:val="42"/>
        </w:numPr>
        <w:tabs>
          <w:tab w:val="num" w:pos="425"/>
        </w:tabs>
        <w:jc w:val="both"/>
        <w:rPr>
          <w:rFonts w:ascii="Arial" w:hAnsi="Arial" w:cs="Arial"/>
          <w:sz w:val="20"/>
          <w:szCs w:val="20"/>
        </w:rPr>
      </w:pPr>
      <w:r w:rsidRPr="00F53D85">
        <w:rPr>
          <w:rFonts w:ascii="Arial" w:hAnsi="Arial" w:cs="Arial"/>
          <w:sz w:val="20"/>
          <w:szCs w:val="20"/>
        </w:rPr>
        <w:t>odpiranje novih področij in podporo obetavnih projektov,</w:t>
      </w:r>
    </w:p>
    <w:p w:rsidR="00B229A4" w:rsidRPr="00F53D85" w:rsidRDefault="00B229A4" w:rsidP="00F53D85">
      <w:pPr>
        <w:pStyle w:val="Odstavekseznama"/>
        <w:numPr>
          <w:ilvl w:val="0"/>
          <w:numId w:val="42"/>
        </w:numPr>
        <w:tabs>
          <w:tab w:val="num" w:pos="425"/>
        </w:tabs>
        <w:jc w:val="both"/>
        <w:rPr>
          <w:rFonts w:ascii="Arial" w:hAnsi="Arial" w:cs="Arial"/>
          <w:sz w:val="20"/>
          <w:szCs w:val="20"/>
        </w:rPr>
      </w:pPr>
      <w:r w:rsidRPr="00F53D85">
        <w:rPr>
          <w:rFonts w:ascii="Arial" w:hAnsi="Arial" w:cs="Arial"/>
          <w:sz w:val="20"/>
          <w:szCs w:val="20"/>
        </w:rPr>
        <w:t>posebno podporo za strokovno napredovanje perspektivnih raziskovalcev in</w:t>
      </w:r>
    </w:p>
    <w:p w:rsidR="00B229A4" w:rsidRPr="00F53D85" w:rsidRDefault="00B229A4" w:rsidP="00F53D85">
      <w:pPr>
        <w:pStyle w:val="Odstavekseznama"/>
        <w:numPr>
          <w:ilvl w:val="0"/>
          <w:numId w:val="42"/>
        </w:numPr>
        <w:tabs>
          <w:tab w:val="num" w:pos="425"/>
        </w:tabs>
        <w:jc w:val="both"/>
        <w:rPr>
          <w:rFonts w:ascii="Arial" w:hAnsi="Arial" w:cs="Arial"/>
          <w:sz w:val="20"/>
          <w:szCs w:val="20"/>
        </w:rPr>
      </w:pPr>
      <w:r w:rsidRPr="00F53D85">
        <w:rPr>
          <w:rFonts w:ascii="Arial" w:hAnsi="Arial" w:cs="Arial"/>
          <w:sz w:val="20"/>
          <w:szCs w:val="20"/>
        </w:rPr>
        <w:t>vključevanje tujih raziskovalcev v delo zavoda.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Oblikovanje, upravljanje in podrobnejši namen uporabe raziskovalnega sklada se določi s statutom.</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VI. RAZPOLAGANJE S PRESEŽKOM PRIHODKOV NAD ODHODKI IN KRITJE PRIMANJKLJAJA SREDSTEV ZA DELO</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20.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O načinu razpolaganja s presežkom prihodkov nad odhodki v skladu s predpisi odloča, na predlog upravnega odbora, ustanovitelj.</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21.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(1) O načinu pokritja primanjkljaja prihodkov nad odhodki odloča, na predlog upravnega odbora,  ustanovitelj.</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Ustanovitelj ne krije primanjkljaja prihodkov nad odhodki iz naslova izvajanja dejavnosti na trgu.</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VII. PRAVICE, OBVEZNOSTI IN ODGOVORNOSTI ZAVODA V PRAVNEM PROMETU</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22. člen</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ZRS Koper je pravna oseba, ki nastopa v pravnem prometu samostojno, z vsemi pravicami in obveznostmi brez omejitev.</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VIII. ODGOVORNOSTI USTANOVITELJA ZA OBVEZNOSTI ZAVODA</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2010BD">
        <w:rPr>
          <w:rFonts w:ascii="Arial" w:eastAsia="Times New Roman" w:hAnsi="Arial" w:cs="Arial"/>
          <w:b/>
          <w:sz w:val="20"/>
          <w:szCs w:val="20"/>
          <w:lang w:eastAsia="sl-SI"/>
        </w:rPr>
        <w:t>23. člen</w:t>
      </w:r>
    </w:p>
    <w:p w:rsidR="00B229A4" w:rsidRPr="002010BD" w:rsidRDefault="00B229A4" w:rsidP="00B229A4">
      <w:pPr>
        <w:widowControl w:val="0"/>
        <w:overflowPunct w:val="0"/>
        <w:autoSpaceDE w:val="0"/>
        <w:autoSpaceDN w:val="0"/>
        <w:adjustRightInd w:val="0"/>
        <w:spacing w:after="0" w:line="240" w:lineRule="atLeast"/>
        <w:ind w:left="2400" w:hanging="2400"/>
        <w:jc w:val="both"/>
        <w:textAlignment w:val="baseline"/>
        <w:rPr>
          <w:rFonts w:ascii="Arial" w:eastAsia="Times New Roman" w:hAnsi="Arial" w:cs="Arial"/>
          <w:sz w:val="20"/>
          <w:szCs w:val="20"/>
          <w:lang w:eastAsia="sl-SI"/>
        </w:rPr>
      </w:pPr>
    </w:p>
    <w:p w:rsidR="00B229A4"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(1) </w:t>
      </w:r>
      <w:r w:rsidRPr="003B4384">
        <w:rPr>
          <w:rFonts w:ascii="Arial" w:eastAsia="Times New Roman" w:hAnsi="Arial" w:cs="Arial"/>
          <w:sz w:val="20"/>
          <w:szCs w:val="20"/>
          <w:lang w:eastAsia="sl-SI"/>
        </w:rPr>
        <w:t xml:space="preserve">Ustanovitelj prevzema odgovornost za obveznosti </w:t>
      </w:r>
      <w:r>
        <w:rPr>
          <w:rFonts w:ascii="Arial" w:eastAsia="Times New Roman" w:hAnsi="Arial" w:cs="Arial"/>
          <w:sz w:val="20"/>
          <w:szCs w:val="20"/>
          <w:lang w:eastAsia="sl-SI"/>
        </w:rPr>
        <w:t>ZRS Koper</w:t>
      </w:r>
      <w:r w:rsidRPr="003B4384">
        <w:rPr>
          <w:rFonts w:ascii="Arial" w:eastAsia="Times New Roman" w:hAnsi="Arial" w:cs="Arial"/>
          <w:sz w:val="20"/>
          <w:szCs w:val="20"/>
          <w:lang w:eastAsia="sl-SI"/>
        </w:rPr>
        <w:t xml:space="preserve"> iz naslova opravljanja dejavnosti, ki je javna služba, do višine vrednosti premoženja</w:t>
      </w:r>
      <w:r>
        <w:rPr>
          <w:rFonts w:ascii="Arial" w:eastAsia="Times New Roman" w:hAnsi="Arial" w:cs="Arial"/>
          <w:sz w:val="20"/>
          <w:szCs w:val="20"/>
          <w:lang w:eastAsia="sl-SI"/>
        </w:rPr>
        <w:t>,</w:t>
      </w:r>
      <w:r w:rsidRPr="003B4384">
        <w:rPr>
          <w:rFonts w:ascii="Arial" w:eastAsia="Times New Roman" w:hAnsi="Arial" w:cs="Arial"/>
          <w:sz w:val="20"/>
          <w:szCs w:val="20"/>
          <w:lang w:eastAsia="sl-SI"/>
        </w:rPr>
        <w:t xml:space="preserve"> s katerim </w:t>
      </w:r>
      <w:r>
        <w:rPr>
          <w:rFonts w:ascii="Arial" w:eastAsia="Times New Roman" w:hAnsi="Arial" w:cs="Arial"/>
          <w:sz w:val="20"/>
          <w:szCs w:val="20"/>
          <w:lang w:eastAsia="sl-SI"/>
        </w:rPr>
        <w:t>ZRS Koper</w:t>
      </w:r>
      <w:r w:rsidRPr="003B4384">
        <w:rPr>
          <w:rFonts w:ascii="Arial" w:eastAsia="Times New Roman" w:hAnsi="Arial" w:cs="Arial"/>
          <w:sz w:val="20"/>
          <w:szCs w:val="20"/>
          <w:lang w:eastAsia="sl-SI"/>
        </w:rPr>
        <w:t xml:space="preserve"> upravlja. Za obveznosti iz lastne dejavnosti jamči</w:t>
      </w:r>
      <w:r>
        <w:rPr>
          <w:rFonts w:ascii="Arial" w:eastAsia="Times New Roman" w:hAnsi="Arial" w:cs="Arial"/>
          <w:sz w:val="20"/>
          <w:szCs w:val="20"/>
          <w:lang w:eastAsia="sl-SI"/>
        </w:rPr>
        <w:t xml:space="preserve"> ZRS Koper </w:t>
      </w:r>
      <w:r w:rsidRPr="003B4384">
        <w:rPr>
          <w:rFonts w:ascii="Arial" w:eastAsia="Times New Roman" w:hAnsi="Arial" w:cs="Arial"/>
          <w:sz w:val="20"/>
          <w:szCs w:val="20"/>
          <w:lang w:eastAsia="sl-SI"/>
        </w:rPr>
        <w:t>s prihodki iz lastne dejavnosti.</w:t>
      </w:r>
    </w:p>
    <w:p w:rsidR="00B229A4" w:rsidRPr="002010BD"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p>
    <w:p w:rsidR="00B229A4" w:rsidRPr="002010BD"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ZRS Koper odgovarja za svoje obveznosti do višine finančnih sredstev, s katerimi lahko razpolaga, ne glede na njihov vir.</w:t>
      </w:r>
    </w:p>
    <w:p w:rsidR="00B229A4" w:rsidRPr="002010BD" w:rsidRDefault="00B229A4" w:rsidP="00B229A4">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IX. PREHODNE IN KONČNE DOLOČBE</w:t>
      </w:r>
    </w:p>
    <w:p w:rsidR="00B229A4" w:rsidRPr="002010BD" w:rsidRDefault="00B229A4" w:rsidP="00B229A4">
      <w:pPr>
        <w:autoSpaceDE w:val="0"/>
        <w:autoSpaceDN w:val="0"/>
        <w:adjustRightInd w:val="0"/>
        <w:spacing w:after="0" w:line="240" w:lineRule="auto"/>
        <w:jc w:val="both"/>
        <w:rPr>
          <w:rFonts w:ascii="Arial" w:hAnsi="Arial" w:cs="Arial"/>
          <w:color w:val="000000"/>
          <w:sz w:val="20"/>
          <w:szCs w:val="20"/>
          <w:lang w:eastAsia="sl-SI"/>
        </w:rPr>
      </w:pPr>
    </w:p>
    <w:p w:rsidR="00B229A4" w:rsidRPr="002010BD" w:rsidRDefault="00B229A4" w:rsidP="00B229A4">
      <w:pPr>
        <w:spacing w:after="210" w:line="240" w:lineRule="auto"/>
        <w:jc w:val="center"/>
        <w:rPr>
          <w:rFonts w:ascii="Arial" w:eastAsia="Times New Roman" w:hAnsi="Arial" w:cs="Arial"/>
          <w:color w:val="333333"/>
          <w:sz w:val="20"/>
          <w:szCs w:val="20"/>
          <w:lang w:eastAsia="sl-SI"/>
        </w:rPr>
      </w:pPr>
    </w:p>
    <w:p w:rsidR="00B229A4" w:rsidRPr="003029FC" w:rsidRDefault="00B229A4" w:rsidP="00B229A4">
      <w:pPr>
        <w:jc w:val="center"/>
        <w:rPr>
          <w:rFonts w:ascii="Arial" w:hAnsi="Arial" w:cs="Arial"/>
          <w:b/>
          <w:sz w:val="20"/>
          <w:szCs w:val="20"/>
          <w:lang w:eastAsia="sl-SI"/>
        </w:rPr>
      </w:pPr>
      <w:r w:rsidRPr="003029FC">
        <w:rPr>
          <w:rFonts w:ascii="Arial" w:hAnsi="Arial" w:cs="Arial"/>
          <w:b/>
          <w:sz w:val="20"/>
          <w:szCs w:val="20"/>
          <w:lang w:eastAsia="sl-SI"/>
        </w:rPr>
        <w:t>24. člen</w:t>
      </w:r>
    </w:p>
    <w:p w:rsidR="00B229A4" w:rsidRDefault="00B229A4" w:rsidP="00B229A4">
      <w:pPr>
        <w:jc w:val="both"/>
        <w:rPr>
          <w:rFonts w:ascii="Arial" w:hAnsi="Arial" w:cs="Arial"/>
          <w:sz w:val="20"/>
          <w:szCs w:val="20"/>
        </w:rPr>
      </w:pPr>
      <w:r>
        <w:rPr>
          <w:rFonts w:ascii="Arial" w:hAnsi="Arial" w:cs="Arial"/>
          <w:sz w:val="20"/>
          <w:szCs w:val="20"/>
        </w:rPr>
        <w:t>(1) ZRS Koper se ustanovi z vpisom v sodni register.</w:t>
      </w:r>
    </w:p>
    <w:p w:rsidR="00B229A4" w:rsidRDefault="00B229A4" w:rsidP="00B229A4">
      <w:pPr>
        <w:widowControl w:val="0"/>
        <w:overflowPunct w:val="0"/>
        <w:autoSpaceDE w:val="0"/>
        <w:autoSpaceDN w:val="0"/>
        <w:adjustRightInd w:val="0"/>
        <w:spacing w:after="0" w:line="240" w:lineRule="atLeast"/>
        <w:jc w:val="both"/>
        <w:textAlignment w:val="baseline"/>
        <w:rPr>
          <w:rFonts w:ascii="Arial" w:hAnsi="Arial" w:cs="Arial"/>
          <w:sz w:val="20"/>
          <w:szCs w:val="20"/>
        </w:rPr>
      </w:pPr>
      <w:r>
        <w:rPr>
          <w:rFonts w:ascii="Arial" w:hAnsi="Arial" w:cs="Arial"/>
          <w:sz w:val="20"/>
          <w:szCs w:val="20"/>
        </w:rPr>
        <w:t>(2) V 45 dneh od</w:t>
      </w:r>
      <w:r w:rsidRPr="002010BD">
        <w:rPr>
          <w:rFonts w:ascii="Arial" w:hAnsi="Arial" w:cs="Arial"/>
          <w:sz w:val="20"/>
          <w:szCs w:val="20"/>
        </w:rPr>
        <w:t xml:space="preserve"> </w:t>
      </w:r>
      <w:r>
        <w:rPr>
          <w:rFonts w:ascii="Arial" w:hAnsi="Arial" w:cs="Arial"/>
          <w:sz w:val="20"/>
          <w:szCs w:val="20"/>
        </w:rPr>
        <w:t xml:space="preserve">dneva uveljavitve tega sklepa ZRS Koper </w:t>
      </w:r>
      <w:r w:rsidRPr="002010BD">
        <w:rPr>
          <w:rFonts w:ascii="Arial" w:hAnsi="Arial" w:cs="Arial"/>
          <w:sz w:val="20"/>
          <w:szCs w:val="20"/>
        </w:rPr>
        <w:t xml:space="preserve">prevzame raziskovalne programe, raziskovalne in druge projekte (vključno s </w:t>
      </w:r>
      <w:r>
        <w:rPr>
          <w:rFonts w:ascii="Arial" w:hAnsi="Arial" w:cs="Arial"/>
          <w:sz w:val="20"/>
          <w:szCs w:val="20"/>
        </w:rPr>
        <w:t xml:space="preserve">programi in </w:t>
      </w:r>
      <w:r w:rsidRPr="002010BD">
        <w:rPr>
          <w:rFonts w:ascii="Arial" w:hAnsi="Arial" w:cs="Arial"/>
          <w:sz w:val="20"/>
          <w:szCs w:val="20"/>
        </w:rPr>
        <w:t xml:space="preserve">projekti, ki so v postopku evalvacije) ter drugo dejavnost, ki je bila organizirana v Znanstveno-raziskovalnem središču Univerze na Primorskem, </w:t>
      </w:r>
      <w:r w:rsidRPr="000D15AA">
        <w:rPr>
          <w:rFonts w:ascii="Arial" w:eastAsia="Times New Roman" w:hAnsi="Arial" w:cs="Arial"/>
          <w:sz w:val="20"/>
          <w:szCs w:val="20"/>
          <w:lang w:eastAsia="sl-SI"/>
        </w:rPr>
        <w:t>premoženje, zaposlene, pravice in obveznosti,</w:t>
      </w:r>
      <w:r>
        <w:rPr>
          <w:rFonts w:ascii="Arial" w:hAnsi="Arial" w:cs="Arial"/>
          <w:sz w:val="20"/>
          <w:szCs w:val="20"/>
        </w:rPr>
        <w:t xml:space="preserve"> </w:t>
      </w:r>
      <w:r w:rsidRPr="002010BD">
        <w:rPr>
          <w:rFonts w:ascii="Arial" w:hAnsi="Arial" w:cs="Arial"/>
          <w:sz w:val="20"/>
          <w:szCs w:val="20"/>
        </w:rPr>
        <w:t xml:space="preserve">osnovna sredstva in dokumentacijo kot to izhaja iz </w:t>
      </w:r>
      <w:r>
        <w:rPr>
          <w:rFonts w:ascii="Arial" w:hAnsi="Arial" w:cs="Arial"/>
          <w:sz w:val="20"/>
          <w:szCs w:val="20"/>
        </w:rPr>
        <w:t>D</w:t>
      </w:r>
      <w:r w:rsidRPr="002010BD">
        <w:rPr>
          <w:rFonts w:ascii="Arial" w:hAnsi="Arial" w:cs="Arial"/>
          <w:sz w:val="20"/>
          <w:szCs w:val="20"/>
        </w:rPr>
        <w:t>ogovor</w:t>
      </w:r>
      <w:r>
        <w:rPr>
          <w:rFonts w:ascii="Arial" w:hAnsi="Arial" w:cs="Arial"/>
          <w:sz w:val="20"/>
          <w:szCs w:val="20"/>
        </w:rPr>
        <w:t>a o prevzemu raziskovalne dejavnosti Znanstveno-raziskovalnega središč</w:t>
      </w:r>
      <w:r w:rsidR="00A34E88">
        <w:rPr>
          <w:rFonts w:ascii="Arial" w:hAnsi="Arial" w:cs="Arial"/>
          <w:sz w:val="20"/>
          <w:szCs w:val="20"/>
        </w:rPr>
        <w:t>a</w:t>
      </w:r>
      <w:r>
        <w:rPr>
          <w:rFonts w:ascii="Arial" w:hAnsi="Arial" w:cs="Arial"/>
          <w:sz w:val="20"/>
          <w:szCs w:val="20"/>
        </w:rPr>
        <w:t xml:space="preserve"> Univerze na Primorskem in prenosu na novi javni raziskovalni zavod </w:t>
      </w:r>
      <w:r w:rsidRPr="00DF0083">
        <w:rPr>
          <w:rFonts w:ascii="Arial" w:hAnsi="Arial" w:cs="Arial"/>
          <w:sz w:val="20"/>
          <w:szCs w:val="20"/>
        </w:rPr>
        <w:t xml:space="preserve">z dne, št. </w:t>
      </w:r>
      <w:r>
        <w:rPr>
          <w:rFonts w:ascii="Arial" w:hAnsi="Arial" w:cs="Arial"/>
          <w:sz w:val="20"/>
          <w:szCs w:val="20"/>
        </w:rPr>
        <w:t>900-23/2015/102 z dne 23. 11. 2016</w:t>
      </w:r>
      <w:r w:rsidR="00B676CC">
        <w:rPr>
          <w:rFonts w:ascii="Arial" w:hAnsi="Arial" w:cs="Arial"/>
          <w:sz w:val="20"/>
          <w:szCs w:val="20"/>
        </w:rPr>
        <w:t>, sklenjenega med Ministrstvom za izobraževanje, znanost in šport in Univerzo na Primorskem</w:t>
      </w:r>
      <w:r>
        <w:rPr>
          <w:rFonts w:ascii="Arial" w:hAnsi="Arial" w:cs="Arial"/>
          <w:sz w:val="20"/>
          <w:szCs w:val="20"/>
        </w:rPr>
        <w:t xml:space="preserve"> </w:t>
      </w:r>
      <w:r w:rsidRPr="00DF0083">
        <w:rPr>
          <w:rFonts w:ascii="Arial" w:hAnsi="Arial" w:cs="Arial"/>
          <w:sz w:val="20"/>
          <w:szCs w:val="20"/>
        </w:rPr>
        <w:t>(v nadaljnjem besedilu: Dogovor)</w:t>
      </w:r>
      <w:r>
        <w:rPr>
          <w:rFonts w:ascii="Arial" w:hAnsi="Arial" w:cs="Arial"/>
          <w:sz w:val="20"/>
          <w:szCs w:val="20"/>
        </w:rPr>
        <w:t xml:space="preserve"> in </w:t>
      </w:r>
      <w:r w:rsidRPr="002010BD">
        <w:rPr>
          <w:rFonts w:ascii="Arial" w:hAnsi="Arial" w:cs="Arial"/>
          <w:sz w:val="20"/>
          <w:szCs w:val="20"/>
        </w:rPr>
        <w:t>vstopa v vsa pravna razmerja Znanstveno-raziskovalnega središča Univerze na Primorskem</w:t>
      </w:r>
      <w:r>
        <w:rPr>
          <w:rFonts w:ascii="Arial" w:hAnsi="Arial" w:cs="Arial"/>
          <w:sz w:val="20"/>
          <w:szCs w:val="20"/>
        </w:rPr>
        <w:t>.</w:t>
      </w:r>
      <w:r w:rsidRPr="002010BD">
        <w:rPr>
          <w:rFonts w:ascii="Arial" w:hAnsi="Arial" w:cs="Arial"/>
          <w:sz w:val="20"/>
          <w:szCs w:val="20"/>
        </w:rPr>
        <w:t xml:space="preserve"> </w:t>
      </w:r>
      <w:r>
        <w:rPr>
          <w:rFonts w:ascii="Arial" w:hAnsi="Arial" w:cs="Arial"/>
          <w:sz w:val="20"/>
          <w:szCs w:val="20"/>
        </w:rPr>
        <w:t xml:space="preserve"> </w:t>
      </w:r>
    </w:p>
    <w:p w:rsidR="00B229A4" w:rsidRPr="002010BD" w:rsidRDefault="00B229A4" w:rsidP="00B229A4">
      <w:pPr>
        <w:widowControl w:val="0"/>
        <w:overflowPunct w:val="0"/>
        <w:autoSpaceDE w:val="0"/>
        <w:autoSpaceDN w:val="0"/>
        <w:adjustRightInd w:val="0"/>
        <w:spacing w:after="0" w:line="240" w:lineRule="atLeast"/>
        <w:jc w:val="both"/>
        <w:textAlignment w:val="baseline"/>
        <w:rPr>
          <w:rFonts w:ascii="Arial" w:hAnsi="Arial" w:cs="Arial"/>
          <w:sz w:val="20"/>
          <w:szCs w:val="20"/>
        </w:rPr>
      </w:pPr>
    </w:p>
    <w:p w:rsidR="00B229A4" w:rsidRPr="003029FC" w:rsidRDefault="00B229A4" w:rsidP="00B229A4">
      <w:pPr>
        <w:spacing w:after="210" w:line="240" w:lineRule="auto"/>
        <w:jc w:val="center"/>
        <w:rPr>
          <w:rFonts w:ascii="Arial" w:eastAsia="Times New Roman" w:hAnsi="Arial" w:cs="Arial"/>
          <w:b/>
          <w:sz w:val="20"/>
          <w:szCs w:val="20"/>
          <w:lang w:eastAsia="sl-SI"/>
        </w:rPr>
      </w:pPr>
      <w:r w:rsidRPr="003029FC">
        <w:rPr>
          <w:rFonts w:ascii="Arial" w:eastAsia="Times New Roman" w:hAnsi="Arial" w:cs="Arial"/>
          <w:b/>
          <w:sz w:val="20"/>
          <w:szCs w:val="20"/>
          <w:lang w:eastAsia="sl-SI"/>
        </w:rPr>
        <w:t>25. člen</w:t>
      </w:r>
    </w:p>
    <w:p w:rsidR="00B229A4" w:rsidRPr="00326986"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326986">
        <w:rPr>
          <w:rFonts w:ascii="Arial" w:eastAsia="Times New Roman" w:hAnsi="Arial" w:cs="Arial"/>
          <w:sz w:val="20"/>
          <w:szCs w:val="20"/>
          <w:lang w:eastAsia="sl-SI"/>
        </w:rPr>
        <w:t xml:space="preserve">(1) Za čas do imenovanja direktorja, vendar največ za obdobje enega leta, ustanovitelj </w:t>
      </w:r>
      <w:r>
        <w:rPr>
          <w:rFonts w:ascii="Arial" w:eastAsia="Times New Roman" w:hAnsi="Arial" w:cs="Arial"/>
          <w:sz w:val="20"/>
          <w:szCs w:val="20"/>
          <w:lang w:eastAsia="sl-SI"/>
        </w:rPr>
        <w:t xml:space="preserve">s posebnim sklepom </w:t>
      </w:r>
      <w:r w:rsidRPr="00326986">
        <w:rPr>
          <w:rFonts w:ascii="Arial" w:eastAsia="Times New Roman" w:hAnsi="Arial" w:cs="Arial"/>
          <w:sz w:val="20"/>
          <w:szCs w:val="20"/>
          <w:lang w:eastAsia="sl-SI"/>
        </w:rPr>
        <w:t>imenuje vršilca dolžnosti direktorja</w:t>
      </w:r>
      <w:r>
        <w:rPr>
          <w:rFonts w:ascii="Arial" w:eastAsia="Times New Roman" w:hAnsi="Arial" w:cs="Arial"/>
          <w:sz w:val="20"/>
          <w:szCs w:val="20"/>
          <w:lang w:eastAsia="sl-SI"/>
        </w:rPr>
        <w:t xml:space="preserve"> ZRS Koper</w:t>
      </w:r>
      <w:r w:rsidRPr="00326986">
        <w:rPr>
          <w:rFonts w:ascii="Arial" w:eastAsia="Times New Roman" w:hAnsi="Arial" w:cs="Arial"/>
          <w:sz w:val="20"/>
          <w:szCs w:val="20"/>
          <w:lang w:eastAsia="sl-SI"/>
        </w:rPr>
        <w:t>, ki je pooblaščen, da opravi priprave za začetek dela zavoda ter organizira delo oziroma poslovanje zavoda.</w:t>
      </w:r>
    </w:p>
    <w:p w:rsidR="00B229A4" w:rsidRPr="002010BD"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(2) Javni razpis za imenovanje direktorja v skladu s tem sklepom objavi vršilec dolžnosti direktorja</w:t>
      </w:r>
      <w:r>
        <w:rPr>
          <w:rFonts w:ascii="Arial" w:eastAsia="Times New Roman" w:hAnsi="Arial" w:cs="Arial"/>
          <w:sz w:val="20"/>
          <w:szCs w:val="20"/>
          <w:lang w:eastAsia="sl-SI"/>
        </w:rPr>
        <w:t xml:space="preserve"> ZRS Koper</w:t>
      </w:r>
      <w:r w:rsidRPr="002010BD">
        <w:rPr>
          <w:rFonts w:ascii="Arial" w:eastAsia="Times New Roman" w:hAnsi="Arial" w:cs="Arial"/>
          <w:sz w:val="20"/>
          <w:szCs w:val="20"/>
          <w:lang w:eastAsia="sl-SI"/>
        </w:rPr>
        <w:t xml:space="preserve"> najkasneje v roku </w:t>
      </w:r>
      <w:r>
        <w:rPr>
          <w:rFonts w:ascii="Arial" w:eastAsia="Times New Roman" w:hAnsi="Arial" w:cs="Arial"/>
          <w:sz w:val="20"/>
          <w:szCs w:val="20"/>
          <w:lang w:eastAsia="sl-SI"/>
        </w:rPr>
        <w:t xml:space="preserve">štirih </w:t>
      </w:r>
      <w:r w:rsidRPr="002010BD">
        <w:rPr>
          <w:rFonts w:ascii="Arial" w:eastAsia="Times New Roman" w:hAnsi="Arial" w:cs="Arial"/>
          <w:sz w:val="20"/>
          <w:szCs w:val="20"/>
          <w:lang w:eastAsia="sl-SI"/>
        </w:rPr>
        <w:t xml:space="preserve">mesecev od </w:t>
      </w:r>
      <w:r>
        <w:rPr>
          <w:rFonts w:ascii="Arial" w:hAnsi="Arial" w:cs="Arial"/>
          <w:sz w:val="20"/>
          <w:szCs w:val="20"/>
        </w:rPr>
        <w:t xml:space="preserve">ustanovitve </w:t>
      </w:r>
      <w:r>
        <w:rPr>
          <w:rFonts w:ascii="Arial" w:eastAsia="Times New Roman" w:hAnsi="Arial" w:cs="Arial"/>
          <w:sz w:val="20"/>
          <w:szCs w:val="20"/>
          <w:lang w:eastAsia="sl-SI"/>
        </w:rPr>
        <w:t xml:space="preserve">ZRS Koper. </w:t>
      </w:r>
    </w:p>
    <w:p w:rsidR="00B229A4" w:rsidRPr="003029FC" w:rsidRDefault="00B229A4" w:rsidP="00B229A4">
      <w:pPr>
        <w:spacing w:after="210" w:line="240" w:lineRule="auto"/>
        <w:jc w:val="both"/>
        <w:rPr>
          <w:rFonts w:ascii="Arial" w:eastAsia="Times New Roman" w:hAnsi="Arial" w:cs="Arial"/>
          <w:b/>
          <w:color w:val="333333"/>
          <w:sz w:val="20"/>
          <w:szCs w:val="20"/>
          <w:lang w:eastAsia="sl-SI"/>
        </w:rPr>
      </w:pPr>
    </w:p>
    <w:p w:rsidR="00B229A4" w:rsidRPr="003029FC" w:rsidRDefault="00B229A4" w:rsidP="00B229A4">
      <w:pPr>
        <w:spacing w:after="210" w:line="240" w:lineRule="auto"/>
        <w:jc w:val="center"/>
        <w:rPr>
          <w:rFonts w:ascii="Arial" w:eastAsia="Times New Roman" w:hAnsi="Arial" w:cs="Arial"/>
          <w:b/>
          <w:bCs/>
          <w:color w:val="333333"/>
          <w:sz w:val="20"/>
          <w:szCs w:val="20"/>
          <w:lang w:eastAsia="sl-SI"/>
        </w:rPr>
      </w:pPr>
      <w:r w:rsidRPr="003029FC">
        <w:rPr>
          <w:rFonts w:ascii="Arial" w:eastAsia="Times New Roman" w:hAnsi="Arial" w:cs="Arial"/>
          <w:b/>
          <w:bCs/>
          <w:color w:val="333333"/>
          <w:sz w:val="20"/>
          <w:szCs w:val="20"/>
          <w:lang w:eastAsia="sl-SI"/>
        </w:rPr>
        <w:t>26. člen</w:t>
      </w:r>
    </w:p>
    <w:p w:rsidR="00B229A4" w:rsidRPr="00326986"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326986">
        <w:rPr>
          <w:rFonts w:ascii="Arial" w:eastAsia="Times New Roman" w:hAnsi="Arial" w:cs="Arial"/>
          <w:sz w:val="20"/>
          <w:szCs w:val="20"/>
          <w:lang w:eastAsia="sl-SI"/>
        </w:rPr>
        <w:t>Ne glede na določbo prve alineje prvega odstavka 10. člena tega sklepa sprejme prvi akt o notranji organizaciji dela in sistemizaciji delovnih mest</w:t>
      </w:r>
      <w:r w:rsidRPr="00326986" w:rsidDel="003F00D9">
        <w:rPr>
          <w:rFonts w:ascii="Arial" w:eastAsia="Times New Roman" w:hAnsi="Arial" w:cs="Arial"/>
          <w:sz w:val="20"/>
          <w:szCs w:val="20"/>
          <w:lang w:eastAsia="sl-SI"/>
        </w:rPr>
        <w:t xml:space="preserve"> </w:t>
      </w:r>
      <w:r w:rsidRPr="00326986">
        <w:rPr>
          <w:rFonts w:ascii="Arial" w:eastAsia="Times New Roman" w:hAnsi="Arial" w:cs="Arial"/>
          <w:sz w:val="20"/>
          <w:szCs w:val="20"/>
          <w:lang w:eastAsia="sl-SI"/>
        </w:rPr>
        <w:t>vršilec dolžnosti direktorja</w:t>
      </w:r>
      <w:r>
        <w:rPr>
          <w:rFonts w:ascii="Arial" w:eastAsia="Times New Roman" w:hAnsi="Arial" w:cs="Arial"/>
          <w:sz w:val="20"/>
          <w:szCs w:val="20"/>
          <w:lang w:eastAsia="sl-SI"/>
        </w:rPr>
        <w:t xml:space="preserve"> ZRS Koper</w:t>
      </w:r>
      <w:r w:rsidRPr="00326986">
        <w:rPr>
          <w:rFonts w:ascii="Arial" w:eastAsia="Times New Roman" w:hAnsi="Arial" w:cs="Arial"/>
          <w:sz w:val="20"/>
          <w:szCs w:val="20"/>
          <w:lang w:eastAsia="sl-SI"/>
        </w:rPr>
        <w:t xml:space="preserve">, in sicer najkasneje </w:t>
      </w:r>
      <w:r>
        <w:rPr>
          <w:rFonts w:ascii="Arial" w:hAnsi="Arial" w:cs="Arial"/>
          <w:sz w:val="20"/>
          <w:szCs w:val="20"/>
        </w:rPr>
        <w:t xml:space="preserve">v </w:t>
      </w:r>
      <w:r>
        <w:rPr>
          <w:rFonts w:ascii="Arial" w:eastAsia="Times New Roman" w:hAnsi="Arial" w:cs="Arial"/>
          <w:sz w:val="20"/>
          <w:szCs w:val="20"/>
          <w:lang w:eastAsia="sl-SI"/>
        </w:rPr>
        <w:t>45 dneh od dneva uveljavitve tega sklepa</w:t>
      </w:r>
      <w:r w:rsidRPr="00326986">
        <w:rPr>
          <w:rFonts w:ascii="Arial" w:eastAsia="Times New Roman" w:hAnsi="Arial" w:cs="Arial"/>
          <w:sz w:val="20"/>
          <w:szCs w:val="20"/>
          <w:lang w:eastAsia="sl-SI"/>
        </w:rPr>
        <w:t xml:space="preserve">. </w:t>
      </w:r>
    </w:p>
    <w:p w:rsidR="00B229A4" w:rsidRPr="004406AE" w:rsidRDefault="00B229A4" w:rsidP="00B229A4">
      <w:pPr>
        <w:spacing w:after="210" w:line="240" w:lineRule="auto"/>
        <w:jc w:val="both"/>
        <w:rPr>
          <w:rFonts w:ascii="Arial" w:eastAsia="Times New Roman" w:hAnsi="Arial" w:cs="Arial"/>
          <w:color w:val="333333"/>
          <w:sz w:val="20"/>
          <w:szCs w:val="20"/>
          <w:lang w:eastAsia="sl-SI"/>
        </w:rPr>
      </w:pPr>
    </w:p>
    <w:p w:rsidR="00B229A4" w:rsidRPr="003029FC" w:rsidRDefault="00B229A4" w:rsidP="00B229A4">
      <w:pPr>
        <w:spacing w:after="210" w:line="240" w:lineRule="auto"/>
        <w:jc w:val="center"/>
        <w:rPr>
          <w:rFonts w:ascii="Arial" w:eastAsia="Times New Roman" w:hAnsi="Arial" w:cs="Arial"/>
          <w:b/>
          <w:bCs/>
          <w:sz w:val="20"/>
          <w:szCs w:val="20"/>
          <w:lang w:eastAsia="sl-SI"/>
        </w:rPr>
      </w:pPr>
      <w:r w:rsidRPr="003029FC">
        <w:rPr>
          <w:rFonts w:ascii="Arial" w:eastAsia="Times New Roman" w:hAnsi="Arial" w:cs="Arial"/>
          <w:b/>
          <w:bCs/>
          <w:sz w:val="20"/>
          <w:szCs w:val="20"/>
          <w:lang w:eastAsia="sl-SI"/>
        </w:rPr>
        <w:t>27. člen</w:t>
      </w:r>
    </w:p>
    <w:p w:rsidR="00B229A4" w:rsidRPr="00612EF4"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612EF4">
        <w:rPr>
          <w:rFonts w:ascii="Arial" w:eastAsia="Times New Roman" w:hAnsi="Arial" w:cs="Arial"/>
          <w:sz w:val="20"/>
          <w:szCs w:val="20"/>
          <w:lang w:eastAsia="sl-SI"/>
        </w:rPr>
        <w:t xml:space="preserve">(1) Upravni odbor se oblikuje v skladu s tem sklepom najkasneje v roku treh mesecev od </w:t>
      </w:r>
      <w:r w:rsidRPr="00612EF4">
        <w:rPr>
          <w:rFonts w:ascii="Arial" w:hAnsi="Arial" w:cs="Arial"/>
          <w:sz w:val="20"/>
          <w:szCs w:val="20"/>
        </w:rPr>
        <w:t>ustanovitve ZRS Koper</w:t>
      </w:r>
      <w:r w:rsidRPr="00612EF4">
        <w:rPr>
          <w:rFonts w:ascii="Arial" w:eastAsia="Times New Roman" w:hAnsi="Arial" w:cs="Arial"/>
          <w:sz w:val="20"/>
          <w:szCs w:val="20"/>
          <w:lang w:eastAsia="sl-SI"/>
        </w:rPr>
        <w:t xml:space="preserve">. </w:t>
      </w:r>
    </w:p>
    <w:p w:rsidR="00B229A4" w:rsidRPr="00612EF4"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612EF4">
        <w:rPr>
          <w:rFonts w:ascii="Arial" w:eastAsia="Times New Roman" w:hAnsi="Arial" w:cs="Arial"/>
          <w:sz w:val="20"/>
          <w:szCs w:val="20"/>
          <w:lang w:eastAsia="sl-SI"/>
        </w:rPr>
        <w:t>(</w:t>
      </w:r>
      <w:r>
        <w:rPr>
          <w:rFonts w:ascii="Arial" w:eastAsia="Times New Roman" w:hAnsi="Arial" w:cs="Arial"/>
          <w:sz w:val="20"/>
          <w:szCs w:val="20"/>
          <w:lang w:eastAsia="sl-SI"/>
        </w:rPr>
        <w:t>2</w:t>
      </w:r>
      <w:r w:rsidRPr="00612EF4">
        <w:rPr>
          <w:rFonts w:ascii="Arial" w:eastAsia="Times New Roman" w:hAnsi="Arial" w:cs="Arial"/>
          <w:sz w:val="20"/>
          <w:szCs w:val="20"/>
          <w:lang w:eastAsia="sl-SI"/>
        </w:rPr>
        <w:t>) Upravni odbor deluje v okviru pristojnosti iz tega sklepa in veljavno odloča, ko so imenovani</w:t>
      </w:r>
      <w:r>
        <w:rPr>
          <w:rFonts w:ascii="Arial" w:eastAsia="Times New Roman" w:hAnsi="Arial" w:cs="Arial"/>
          <w:sz w:val="20"/>
          <w:szCs w:val="20"/>
          <w:lang w:eastAsia="sl-SI"/>
        </w:rPr>
        <w:t xml:space="preserve"> oziroma izvoljeni</w:t>
      </w:r>
      <w:r w:rsidRPr="00612EF4">
        <w:rPr>
          <w:rFonts w:ascii="Arial" w:eastAsia="Times New Roman" w:hAnsi="Arial" w:cs="Arial"/>
          <w:sz w:val="20"/>
          <w:szCs w:val="20"/>
          <w:lang w:eastAsia="sl-SI"/>
        </w:rPr>
        <w:t xml:space="preserve"> vsaj trije člani v skladu s tem sklepom.</w:t>
      </w:r>
    </w:p>
    <w:p w:rsidR="00B229A4" w:rsidRPr="00612EF4"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612EF4">
        <w:rPr>
          <w:rFonts w:ascii="Arial" w:eastAsia="Times New Roman" w:hAnsi="Arial" w:cs="Arial"/>
          <w:sz w:val="20"/>
          <w:szCs w:val="20"/>
          <w:lang w:eastAsia="sl-SI"/>
        </w:rPr>
        <w:t>(</w:t>
      </w:r>
      <w:r>
        <w:rPr>
          <w:rFonts w:ascii="Arial" w:eastAsia="Times New Roman" w:hAnsi="Arial" w:cs="Arial"/>
          <w:sz w:val="20"/>
          <w:szCs w:val="20"/>
          <w:lang w:eastAsia="sl-SI"/>
        </w:rPr>
        <w:t>3</w:t>
      </w:r>
      <w:r w:rsidRPr="00612EF4">
        <w:rPr>
          <w:rFonts w:ascii="Arial" w:eastAsia="Times New Roman" w:hAnsi="Arial" w:cs="Arial"/>
          <w:sz w:val="20"/>
          <w:szCs w:val="20"/>
          <w:lang w:eastAsia="sl-SI"/>
        </w:rPr>
        <w:t xml:space="preserve">) Upravni odbor sprejme statut najkasneje v roku dveh mesecev, druge splošne akte ZRS Koper pa najkasneje v roku šestih mesecev od konstituiranja v skladu s prejšnjim odstavkom. </w:t>
      </w:r>
    </w:p>
    <w:p w:rsidR="00B229A4" w:rsidRDefault="00B229A4" w:rsidP="00B229A4">
      <w:pPr>
        <w:autoSpaceDE w:val="0"/>
        <w:autoSpaceDN w:val="0"/>
        <w:adjustRightInd w:val="0"/>
        <w:spacing w:after="0" w:line="240" w:lineRule="auto"/>
        <w:jc w:val="both"/>
        <w:rPr>
          <w:rFonts w:ascii="Arial" w:hAnsi="Arial" w:cs="Arial"/>
          <w:color w:val="000000"/>
          <w:sz w:val="20"/>
          <w:szCs w:val="20"/>
          <w:lang w:eastAsia="sl-SI"/>
        </w:rPr>
      </w:pPr>
    </w:p>
    <w:p w:rsidR="00B229A4" w:rsidRPr="002010BD" w:rsidRDefault="00B229A4" w:rsidP="00B229A4">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(4) Upravni odbor sprejme</w:t>
      </w:r>
      <w:r w:rsidRPr="002010BD">
        <w:rPr>
          <w:rFonts w:ascii="Arial" w:hAnsi="Arial" w:cs="Arial"/>
          <w:color w:val="000000"/>
          <w:sz w:val="20"/>
          <w:szCs w:val="20"/>
          <w:lang w:eastAsia="sl-SI"/>
        </w:rPr>
        <w:t xml:space="preserve"> Program dela zavoda v skladu s prvim odstavkom 18. člena tega sklepa </w:t>
      </w:r>
      <w:r>
        <w:rPr>
          <w:rFonts w:ascii="Arial" w:hAnsi="Arial" w:cs="Arial"/>
          <w:color w:val="000000"/>
          <w:sz w:val="20"/>
          <w:szCs w:val="20"/>
          <w:lang w:eastAsia="sl-SI"/>
        </w:rPr>
        <w:t xml:space="preserve">najkasneje </w:t>
      </w:r>
      <w:r w:rsidRPr="002010BD">
        <w:rPr>
          <w:rFonts w:ascii="Arial" w:hAnsi="Arial" w:cs="Arial"/>
          <w:color w:val="000000"/>
          <w:sz w:val="20"/>
          <w:szCs w:val="20"/>
          <w:lang w:eastAsia="sl-SI"/>
        </w:rPr>
        <w:t>v roku devetih mesecev od konstituiranja</w:t>
      </w:r>
      <w:r>
        <w:rPr>
          <w:rFonts w:ascii="Arial" w:hAnsi="Arial" w:cs="Arial"/>
          <w:color w:val="000000"/>
          <w:sz w:val="20"/>
          <w:szCs w:val="20"/>
          <w:lang w:eastAsia="sl-SI"/>
        </w:rPr>
        <w:t xml:space="preserve"> v skladu z drugim odstavkom</w:t>
      </w:r>
      <w:r w:rsidR="00314C9F">
        <w:rPr>
          <w:rFonts w:ascii="Arial" w:hAnsi="Arial" w:cs="Arial"/>
          <w:color w:val="000000"/>
          <w:sz w:val="20"/>
          <w:szCs w:val="20"/>
          <w:lang w:eastAsia="sl-SI"/>
        </w:rPr>
        <w:t xml:space="preserve"> tega člena</w:t>
      </w:r>
      <w:r w:rsidRPr="002010BD">
        <w:rPr>
          <w:rFonts w:ascii="Arial" w:hAnsi="Arial" w:cs="Arial"/>
          <w:color w:val="000000"/>
          <w:sz w:val="20"/>
          <w:szCs w:val="20"/>
          <w:lang w:eastAsia="sl-SI"/>
        </w:rPr>
        <w:t>.</w:t>
      </w:r>
    </w:p>
    <w:p w:rsidR="00B229A4" w:rsidRPr="004406AE" w:rsidRDefault="00B229A4" w:rsidP="00B229A4">
      <w:pPr>
        <w:spacing w:after="210" w:line="240" w:lineRule="auto"/>
        <w:jc w:val="both"/>
        <w:rPr>
          <w:rFonts w:ascii="Arial" w:eastAsia="Times New Roman" w:hAnsi="Arial" w:cs="Arial"/>
          <w:color w:val="333333"/>
          <w:sz w:val="20"/>
          <w:szCs w:val="20"/>
          <w:lang w:eastAsia="sl-SI"/>
        </w:rPr>
      </w:pPr>
    </w:p>
    <w:p w:rsidR="00B229A4" w:rsidRPr="003029FC" w:rsidRDefault="00B229A4" w:rsidP="00B229A4">
      <w:pPr>
        <w:autoSpaceDE w:val="0"/>
        <w:autoSpaceDN w:val="0"/>
        <w:adjustRightInd w:val="0"/>
        <w:spacing w:after="0" w:line="240" w:lineRule="auto"/>
        <w:jc w:val="center"/>
        <w:rPr>
          <w:rFonts w:ascii="Arial" w:hAnsi="Arial" w:cs="Arial"/>
          <w:b/>
          <w:color w:val="000000"/>
          <w:sz w:val="20"/>
          <w:szCs w:val="20"/>
          <w:lang w:eastAsia="sl-SI"/>
        </w:rPr>
      </w:pPr>
      <w:r w:rsidRPr="003029FC">
        <w:rPr>
          <w:rFonts w:ascii="Arial" w:hAnsi="Arial" w:cs="Arial"/>
          <w:b/>
          <w:color w:val="000000"/>
          <w:sz w:val="20"/>
          <w:szCs w:val="20"/>
          <w:lang w:eastAsia="sl-SI"/>
        </w:rPr>
        <w:t>28. člen</w:t>
      </w:r>
    </w:p>
    <w:p w:rsidR="00B229A4"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Znanstveni svet se </w:t>
      </w:r>
      <w:r>
        <w:rPr>
          <w:rFonts w:ascii="Arial" w:eastAsia="Times New Roman" w:hAnsi="Arial" w:cs="Arial"/>
          <w:sz w:val="20"/>
          <w:szCs w:val="20"/>
          <w:lang w:eastAsia="sl-SI"/>
        </w:rPr>
        <w:t xml:space="preserve">oblikuje v skladu s tem sklepom </w:t>
      </w:r>
      <w:r w:rsidRPr="002010BD">
        <w:rPr>
          <w:rFonts w:ascii="Arial" w:eastAsia="Times New Roman" w:hAnsi="Arial" w:cs="Arial"/>
          <w:sz w:val="20"/>
          <w:szCs w:val="20"/>
          <w:lang w:eastAsia="sl-SI"/>
        </w:rPr>
        <w:t xml:space="preserve">najkasneje v </w:t>
      </w:r>
      <w:r>
        <w:rPr>
          <w:rFonts w:ascii="Arial" w:eastAsia="Times New Roman" w:hAnsi="Arial" w:cs="Arial"/>
          <w:sz w:val="20"/>
          <w:szCs w:val="20"/>
          <w:lang w:eastAsia="sl-SI"/>
        </w:rPr>
        <w:t>šestih</w:t>
      </w:r>
      <w:r w:rsidRPr="002010BD">
        <w:rPr>
          <w:rFonts w:ascii="Arial" w:eastAsia="Times New Roman" w:hAnsi="Arial" w:cs="Arial"/>
          <w:sz w:val="20"/>
          <w:szCs w:val="20"/>
          <w:lang w:eastAsia="sl-SI"/>
        </w:rPr>
        <w:t xml:space="preserve"> mesecih od </w:t>
      </w:r>
      <w:r>
        <w:rPr>
          <w:rFonts w:ascii="Arial" w:hAnsi="Arial" w:cs="Arial"/>
          <w:sz w:val="20"/>
          <w:szCs w:val="20"/>
        </w:rPr>
        <w:t xml:space="preserve">ustanovitve </w:t>
      </w:r>
      <w:r>
        <w:rPr>
          <w:rFonts w:ascii="Arial" w:eastAsia="Times New Roman" w:hAnsi="Arial" w:cs="Arial"/>
          <w:sz w:val="20"/>
          <w:szCs w:val="20"/>
          <w:lang w:eastAsia="sl-SI"/>
        </w:rPr>
        <w:t xml:space="preserve">ZRS Koper. </w:t>
      </w:r>
    </w:p>
    <w:p w:rsidR="00B229A4" w:rsidRPr="003029FC" w:rsidRDefault="00B229A4" w:rsidP="00B229A4">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rsidR="00B229A4" w:rsidRPr="003029FC" w:rsidRDefault="00B229A4" w:rsidP="00B229A4">
      <w:pPr>
        <w:autoSpaceDE w:val="0"/>
        <w:autoSpaceDN w:val="0"/>
        <w:adjustRightInd w:val="0"/>
        <w:spacing w:after="0" w:line="240" w:lineRule="atLeast"/>
        <w:jc w:val="center"/>
        <w:rPr>
          <w:rFonts w:ascii="Arial" w:hAnsi="Arial" w:cs="Arial"/>
          <w:b/>
          <w:sz w:val="20"/>
          <w:szCs w:val="20"/>
        </w:rPr>
      </w:pPr>
      <w:r w:rsidRPr="003029FC">
        <w:rPr>
          <w:rFonts w:ascii="Arial" w:hAnsi="Arial" w:cs="Arial"/>
          <w:b/>
          <w:sz w:val="20"/>
          <w:szCs w:val="20"/>
        </w:rPr>
        <w:t>29. člen</w:t>
      </w:r>
    </w:p>
    <w:p w:rsidR="00B229A4" w:rsidRPr="002010BD" w:rsidRDefault="00B229A4" w:rsidP="00B229A4">
      <w:pPr>
        <w:spacing w:after="0"/>
        <w:rPr>
          <w:rFonts w:ascii="Arial" w:hAnsi="Arial" w:cs="Arial"/>
          <w:sz w:val="20"/>
          <w:szCs w:val="20"/>
        </w:rPr>
      </w:pPr>
    </w:p>
    <w:p w:rsidR="00B229A4" w:rsidRPr="002010BD" w:rsidRDefault="00B229A4" w:rsidP="00B229A4">
      <w:pPr>
        <w:spacing w:after="0"/>
        <w:jc w:val="both"/>
        <w:rPr>
          <w:rFonts w:ascii="Arial" w:hAnsi="Arial" w:cs="Arial"/>
          <w:sz w:val="20"/>
          <w:szCs w:val="20"/>
        </w:rPr>
      </w:pPr>
      <w:r w:rsidRPr="002010BD">
        <w:rPr>
          <w:rFonts w:ascii="Arial" w:hAnsi="Arial" w:cs="Arial"/>
          <w:sz w:val="20"/>
          <w:szCs w:val="20"/>
        </w:rPr>
        <w:t xml:space="preserve">(1) Za izvrševanje prehodnih določb tega sklepa </w:t>
      </w:r>
      <w:r>
        <w:rPr>
          <w:rFonts w:ascii="Arial" w:hAnsi="Arial" w:cs="Arial"/>
          <w:sz w:val="20"/>
          <w:szCs w:val="20"/>
        </w:rPr>
        <w:t xml:space="preserve">in za </w:t>
      </w:r>
      <w:r w:rsidRPr="002010BD">
        <w:rPr>
          <w:rFonts w:ascii="Arial" w:hAnsi="Arial" w:cs="Arial"/>
          <w:sz w:val="20"/>
          <w:szCs w:val="20"/>
        </w:rPr>
        <w:t>vpis statusno-pravnih sprememb v sodni register in druge javne evidence, v rokih, določenih s predpisi in tem sklepom</w:t>
      </w:r>
      <w:r>
        <w:rPr>
          <w:rFonts w:ascii="Arial" w:hAnsi="Arial" w:cs="Arial"/>
          <w:sz w:val="20"/>
          <w:szCs w:val="20"/>
        </w:rPr>
        <w:t xml:space="preserve">, je </w:t>
      </w:r>
      <w:r w:rsidRPr="002010BD">
        <w:rPr>
          <w:rFonts w:ascii="Arial" w:hAnsi="Arial" w:cs="Arial"/>
          <w:sz w:val="20"/>
          <w:szCs w:val="20"/>
        </w:rPr>
        <w:t xml:space="preserve">pooblaščen vršilec dolžnosti direktorja ZRS Koper. </w:t>
      </w:r>
    </w:p>
    <w:p w:rsidR="00B229A4" w:rsidRPr="002010BD"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p>
    <w:p w:rsidR="00B229A4" w:rsidRPr="00786C92"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r w:rsidRPr="00786C92">
        <w:rPr>
          <w:rFonts w:ascii="Arial" w:eastAsia="Times New Roman" w:hAnsi="Arial" w:cs="Arial"/>
          <w:sz w:val="20"/>
          <w:szCs w:val="20"/>
          <w:lang w:eastAsia="sl-SI"/>
        </w:rPr>
        <w:t xml:space="preserve">(2) Vršilec dolžnosti direktorja ZRS Koper vloži predlog za vpis ZRS Koper v sodni register najkasneje v sedmih dneh od dneva uveljavitve tega sklepa. </w:t>
      </w:r>
    </w:p>
    <w:p w:rsidR="00B229A4" w:rsidRPr="00786C92"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p>
    <w:p w:rsidR="00B229A4" w:rsidRPr="00786C92"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786C92">
        <w:rPr>
          <w:rFonts w:ascii="Arial" w:eastAsia="Times New Roman" w:hAnsi="Arial" w:cs="Arial"/>
          <w:sz w:val="20"/>
          <w:szCs w:val="20"/>
          <w:lang w:eastAsia="sl-SI"/>
        </w:rPr>
        <w:t xml:space="preserve">(3) Vršilec dolžnosti direktorja ZRS Koper je kot delodajalec prevzemnik dolžan izvesti postopek, kot ga v primeru spremembe delodajalca zaradi prenosa dejavnosti določa Zakon o delovnih razmerjih  (Uradni list RS, št. </w:t>
      </w:r>
      <w:r w:rsidRPr="00786C92">
        <w:rPr>
          <w:rFonts w:ascii="Arial" w:hAnsi="Arial" w:cs="Arial"/>
          <w:sz w:val="20"/>
          <w:szCs w:val="20"/>
        </w:rPr>
        <w:t xml:space="preserve">21/13, 78/13 – popr., 47/15 – ZZSDT, 33/16 – PZ-F in 52/16).  </w:t>
      </w:r>
    </w:p>
    <w:p w:rsidR="00B229A4" w:rsidRPr="00786C92"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p>
    <w:p w:rsidR="00B229A4" w:rsidRDefault="00B229A4" w:rsidP="00B229A4">
      <w:pPr>
        <w:widowControl w:val="0"/>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786C92">
        <w:rPr>
          <w:rFonts w:ascii="Arial" w:eastAsia="Times New Roman" w:hAnsi="Arial" w:cs="Arial"/>
          <w:sz w:val="20"/>
          <w:szCs w:val="20"/>
          <w:lang w:eastAsia="sl-SI"/>
        </w:rPr>
        <w:t xml:space="preserve">(4) Vršilec dolžnosti direktorja ZRS Koper je dolžan v roku sedmih dni od uveljavitve tega sklepa s pooblaščeno osebo Univerze na Primorskem skleniti pogodbo, ki bo podrobneje uredila prenos dejavnosti, premoženja, </w:t>
      </w:r>
      <w:r>
        <w:rPr>
          <w:rFonts w:ascii="Arial" w:eastAsia="Times New Roman" w:hAnsi="Arial" w:cs="Arial"/>
          <w:sz w:val="20"/>
          <w:szCs w:val="20"/>
          <w:lang w:eastAsia="sl-SI"/>
        </w:rPr>
        <w:t xml:space="preserve">osnovnih sredstev, </w:t>
      </w:r>
      <w:r w:rsidRPr="00786C92">
        <w:rPr>
          <w:rFonts w:ascii="Arial" w:eastAsia="Times New Roman" w:hAnsi="Arial" w:cs="Arial"/>
          <w:sz w:val="20"/>
          <w:szCs w:val="20"/>
          <w:lang w:eastAsia="sl-SI"/>
        </w:rPr>
        <w:t>zaposlenih, pravic in obveznosti, kot to določa Dogovor.</w:t>
      </w:r>
    </w:p>
    <w:p w:rsidR="00B229A4"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p>
    <w:p w:rsidR="00B229A4" w:rsidRPr="003029FC" w:rsidRDefault="00B229A4" w:rsidP="00B229A4">
      <w:pPr>
        <w:autoSpaceDE w:val="0"/>
        <w:autoSpaceDN w:val="0"/>
        <w:adjustRightInd w:val="0"/>
        <w:spacing w:after="0" w:line="240" w:lineRule="auto"/>
        <w:jc w:val="both"/>
        <w:rPr>
          <w:rFonts w:ascii="Arial" w:eastAsia="Times New Roman" w:hAnsi="Arial" w:cs="Arial"/>
          <w:sz w:val="20"/>
          <w:szCs w:val="20"/>
          <w:lang w:eastAsia="sl-SI"/>
        </w:rPr>
      </w:pPr>
    </w:p>
    <w:p w:rsidR="00B229A4" w:rsidRPr="003029FC" w:rsidRDefault="00B229A4" w:rsidP="00B229A4">
      <w:pPr>
        <w:autoSpaceDE w:val="0"/>
        <w:autoSpaceDN w:val="0"/>
        <w:adjustRightInd w:val="0"/>
        <w:spacing w:after="0" w:line="240" w:lineRule="auto"/>
        <w:jc w:val="center"/>
        <w:rPr>
          <w:rFonts w:ascii="Arial" w:hAnsi="Arial" w:cs="Arial"/>
          <w:b/>
          <w:color w:val="000000"/>
          <w:sz w:val="20"/>
          <w:szCs w:val="20"/>
          <w:lang w:eastAsia="sl-SI"/>
        </w:rPr>
      </w:pPr>
      <w:r w:rsidRPr="003029FC">
        <w:rPr>
          <w:rFonts w:ascii="Arial" w:hAnsi="Arial" w:cs="Arial"/>
          <w:b/>
          <w:color w:val="000000"/>
          <w:sz w:val="20"/>
          <w:szCs w:val="20"/>
          <w:lang w:eastAsia="sl-SI"/>
        </w:rPr>
        <w:t>30. člen</w:t>
      </w:r>
    </w:p>
    <w:p w:rsidR="00B229A4" w:rsidRPr="002010BD" w:rsidRDefault="00B229A4" w:rsidP="00B229A4">
      <w:pPr>
        <w:spacing w:after="0"/>
        <w:jc w:val="center"/>
        <w:rPr>
          <w:rFonts w:ascii="Arial" w:hAnsi="Arial" w:cs="Arial"/>
          <w:sz w:val="20"/>
          <w:szCs w:val="20"/>
        </w:rPr>
      </w:pPr>
      <w:r w:rsidRPr="002010BD">
        <w:rPr>
          <w:rFonts w:ascii="Arial" w:hAnsi="Arial" w:cs="Arial"/>
          <w:sz w:val="20"/>
          <w:szCs w:val="20"/>
        </w:rPr>
        <w:t xml:space="preserve"> </w:t>
      </w:r>
    </w:p>
    <w:p w:rsidR="00B229A4" w:rsidRPr="00DD2D11" w:rsidRDefault="00B229A4" w:rsidP="00B229A4">
      <w:pPr>
        <w:jc w:val="both"/>
        <w:rPr>
          <w:rFonts w:ascii="Arial" w:hAnsi="Arial" w:cs="Arial"/>
          <w:sz w:val="20"/>
          <w:szCs w:val="20"/>
        </w:rPr>
      </w:pPr>
      <w:r w:rsidRPr="002010BD">
        <w:rPr>
          <w:rFonts w:ascii="Arial" w:hAnsi="Arial" w:cs="Arial"/>
          <w:sz w:val="20"/>
          <w:szCs w:val="20"/>
        </w:rPr>
        <w:t xml:space="preserve">Na podlagi tega sklepa vršilec dolžnosti direktorja ZRS Koper vzpostavi novo (otvoritveno) bilanco ZRS Koper, v katero se vključijo vsi poslovni oziroma finančni dogodki ter računovodsko stanje na dan vpisa statusno-pravnih sprememb v sodni register v skladu s tem sklepom, tako, da se nova  knjigovodska evidenca ZRS Koper začne </w:t>
      </w:r>
      <w:r w:rsidRPr="00786C92">
        <w:rPr>
          <w:rFonts w:ascii="Arial" w:hAnsi="Arial" w:cs="Arial"/>
          <w:sz w:val="20"/>
          <w:szCs w:val="20"/>
        </w:rPr>
        <w:t xml:space="preserve">voditi 1. </w:t>
      </w:r>
      <w:r w:rsidR="00314C9F">
        <w:rPr>
          <w:rFonts w:ascii="Arial" w:hAnsi="Arial" w:cs="Arial"/>
          <w:sz w:val="20"/>
          <w:szCs w:val="20"/>
        </w:rPr>
        <w:t>januarja</w:t>
      </w:r>
      <w:r w:rsidRPr="00786C92">
        <w:rPr>
          <w:rFonts w:ascii="Arial" w:hAnsi="Arial" w:cs="Arial"/>
          <w:sz w:val="20"/>
          <w:szCs w:val="20"/>
        </w:rPr>
        <w:t xml:space="preserve"> 2017.</w:t>
      </w:r>
      <w:r>
        <w:rPr>
          <w:rFonts w:ascii="Arial" w:hAnsi="Arial" w:cs="Arial"/>
          <w:sz w:val="20"/>
          <w:szCs w:val="20"/>
        </w:rPr>
        <w:t xml:space="preserve"> </w:t>
      </w:r>
    </w:p>
    <w:p w:rsidR="00B229A4" w:rsidRPr="002010BD" w:rsidRDefault="00B229A4" w:rsidP="00B229A4">
      <w:pPr>
        <w:spacing w:after="0" w:line="260" w:lineRule="atLeast"/>
        <w:jc w:val="both"/>
        <w:rPr>
          <w:rFonts w:ascii="Arial" w:eastAsia="Times New Roman" w:hAnsi="Arial" w:cs="Arial"/>
          <w:sz w:val="20"/>
          <w:szCs w:val="20"/>
        </w:rPr>
      </w:pPr>
    </w:p>
    <w:p w:rsidR="00B229A4" w:rsidRPr="002010BD" w:rsidRDefault="00B229A4" w:rsidP="00B229A4">
      <w:pPr>
        <w:autoSpaceDE w:val="0"/>
        <w:autoSpaceDN w:val="0"/>
        <w:adjustRightInd w:val="0"/>
        <w:spacing w:after="0" w:line="240" w:lineRule="auto"/>
        <w:jc w:val="center"/>
        <w:rPr>
          <w:rFonts w:ascii="Arial" w:eastAsia="Times New Roman" w:hAnsi="Arial" w:cs="Arial"/>
          <w:b/>
          <w:sz w:val="20"/>
          <w:szCs w:val="20"/>
          <w:lang w:eastAsia="sl-SI"/>
        </w:rPr>
      </w:pPr>
      <w:r w:rsidRPr="002010BD">
        <w:rPr>
          <w:rFonts w:ascii="Arial" w:eastAsia="Times New Roman" w:hAnsi="Arial" w:cs="Arial"/>
          <w:b/>
          <w:sz w:val="20"/>
          <w:szCs w:val="20"/>
          <w:lang w:eastAsia="sl-SI"/>
        </w:rPr>
        <w:t>3</w:t>
      </w:r>
      <w:r>
        <w:rPr>
          <w:rFonts w:ascii="Arial" w:eastAsia="Times New Roman" w:hAnsi="Arial" w:cs="Arial"/>
          <w:b/>
          <w:sz w:val="20"/>
          <w:szCs w:val="20"/>
          <w:lang w:eastAsia="sl-SI"/>
        </w:rPr>
        <w:t>1</w:t>
      </w:r>
      <w:r w:rsidRPr="002010BD">
        <w:rPr>
          <w:rFonts w:ascii="Arial" w:eastAsia="Times New Roman" w:hAnsi="Arial" w:cs="Arial"/>
          <w:b/>
          <w:sz w:val="20"/>
          <w:szCs w:val="20"/>
          <w:lang w:eastAsia="sl-SI"/>
        </w:rPr>
        <w:t>. člen</w:t>
      </w:r>
    </w:p>
    <w:p w:rsidR="00B229A4" w:rsidRPr="002010BD" w:rsidRDefault="00B229A4" w:rsidP="00B229A4">
      <w:pPr>
        <w:autoSpaceDE w:val="0"/>
        <w:autoSpaceDN w:val="0"/>
        <w:adjustRightInd w:val="0"/>
        <w:spacing w:after="0" w:line="240" w:lineRule="auto"/>
        <w:jc w:val="both"/>
        <w:rPr>
          <w:rFonts w:ascii="Arial" w:hAnsi="Arial" w:cs="Arial"/>
          <w:color w:val="000000"/>
          <w:sz w:val="20"/>
          <w:szCs w:val="20"/>
          <w:lang w:eastAsia="sl-SI"/>
        </w:rPr>
      </w:pPr>
    </w:p>
    <w:p w:rsidR="00B229A4" w:rsidRPr="002010BD" w:rsidRDefault="00B229A4" w:rsidP="00B229A4">
      <w:pPr>
        <w:autoSpaceDE w:val="0"/>
        <w:autoSpaceDN w:val="0"/>
        <w:adjustRightInd w:val="0"/>
        <w:spacing w:after="0" w:line="240" w:lineRule="auto"/>
        <w:jc w:val="both"/>
        <w:rPr>
          <w:rFonts w:ascii="Arial" w:hAnsi="Arial" w:cs="Arial"/>
          <w:color w:val="000000"/>
          <w:sz w:val="20"/>
          <w:szCs w:val="20"/>
          <w:lang w:eastAsia="sl-SI"/>
        </w:rPr>
      </w:pPr>
      <w:r w:rsidRPr="002010BD">
        <w:rPr>
          <w:rFonts w:ascii="Arial" w:hAnsi="Arial" w:cs="Arial"/>
          <w:color w:val="000000"/>
          <w:sz w:val="20"/>
          <w:szCs w:val="20"/>
          <w:lang w:eastAsia="sl-SI"/>
        </w:rPr>
        <w:t>Ta sklep začne veljati naslednji dan po objavi v Uradnem listu R</w:t>
      </w:r>
      <w:r w:rsidR="00230DDB">
        <w:rPr>
          <w:rFonts w:ascii="Arial" w:hAnsi="Arial" w:cs="Arial"/>
          <w:color w:val="000000"/>
          <w:sz w:val="20"/>
          <w:szCs w:val="20"/>
          <w:lang w:eastAsia="sl-SI"/>
        </w:rPr>
        <w:t>epublike Sloveni</w:t>
      </w:r>
      <w:r w:rsidR="00A62C13">
        <w:rPr>
          <w:rFonts w:ascii="Arial" w:hAnsi="Arial" w:cs="Arial"/>
          <w:color w:val="000000"/>
          <w:sz w:val="20"/>
          <w:szCs w:val="20"/>
          <w:lang w:eastAsia="sl-SI"/>
        </w:rPr>
        <w:t>je</w:t>
      </w:r>
      <w:r>
        <w:rPr>
          <w:rFonts w:ascii="Arial" w:hAnsi="Arial" w:cs="Arial"/>
          <w:color w:val="000000"/>
          <w:sz w:val="20"/>
          <w:szCs w:val="20"/>
          <w:lang w:eastAsia="sl-SI"/>
        </w:rPr>
        <w:t xml:space="preserve">. </w:t>
      </w:r>
      <w:r w:rsidRPr="002010BD">
        <w:rPr>
          <w:rFonts w:ascii="Arial" w:hAnsi="Arial" w:cs="Arial"/>
          <w:color w:val="000000"/>
          <w:sz w:val="20"/>
          <w:szCs w:val="20"/>
          <w:lang w:eastAsia="sl-SI"/>
        </w:rPr>
        <w:t xml:space="preserve"> </w:t>
      </w:r>
    </w:p>
    <w:p w:rsidR="00B229A4" w:rsidRPr="002010BD" w:rsidRDefault="00B229A4" w:rsidP="00B229A4">
      <w:pPr>
        <w:autoSpaceDE w:val="0"/>
        <w:autoSpaceDN w:val="0"/>
        <w:adjustRightInd w:val="0"/>
        <w:spacing w:after="0" w:line="240" w:lineRule="auto"/>
        <w:rPr>
          <w:rFonts w:ascii="Arial" w:hAnsi="Arial" w:cs="Arial"/>
          <w:color w:val="000000"/>
          <w:sz w:val="20"/>
          <w:szCs w:val="20"/>
          <w:lang w:eastAsia="sl-SI"/>
        </w:rPr>
      </w:pPr>
    </w:p>
    <w:p w:rsidR="00B229A4" w:rsidRPr="002010BD" w:rsidRDefault="00B229A4" w:rsidP="00B229A4">
      <w:pPr>
        <w:autoSpaceDE w:val="0"/>
        <w:autoSpaceDN w:val="0"/>
        <w:adjustRightInd w:val="0"/>
        <w:spacing w:after="0" w:line="240" w:lineRule="auto"/>
        <w:rPr>
          <w:rFonts w:ascii="Arial" w:hAnsi="Arial" w:cs="Arial"/>
          <w:color w:val="000000"/>
          <w:sz w:val="20"/>
          <w:szCs w:val="20"/>
          <w:lang w:eastAsia="sl-SI"/>
        </w:rPr>
      </w:pPr>
    </w:p>
    <w:p w:rsidR="00B229A4" w:rsidRPr="002010BD" w:rsidRDefault="00B229A4" w:rsidP="00B229A4">
      <w:pPr>
        <w:autoSpaceDE w:val="0"/>
        <w:autoSpaceDN w:val="0"/>
        <w:adjustRightInd w:val="0"/>
        <w:spacing w:after="0" w:line="240" w:lineRule="auto"/>
        <w:rPr>
          <w:rFonts w:ascii="Arial" w:hAnsi="Arial" w:cs="Arial"/>
          <w:color w:val="000000"/>
          <w:sz w:val="20"/>
          <w:szCs w:val="20"/>
          <w:lang w:eastAsia="sl-SI"/>
        </w:rPr>
      </w:pPr>
    </w:p>
    <w:p w:rsidR="00B229A4" w:rsidRPr="002010BD" w:rsidRDefault="00B229A4" w:rsidP="00B229A4">
      <w:pPr>
        <w:autoSpaceDE w:val="0"/>
        <w:autoSpaceDN w:val="0"/>
        <w:adjustRightInd w:val="0"/>
        <w:spacing w:after="0" w:line="240" w:lineRule="auto"/>
        <w:rPr>
          <w:rFonts w:ascii="Arial" w:hAnsi="Arial" w:cs="Arial"/>
          <w:color w:val="000000"/>
          <w:sz w:val="20"/>
          <w:szCs w:val="20"/>
          <w:lang w:eastAsia="sl-SI"/>
        </w:rPr>
      </w:pPr>
    </w:p>
    <w:p w:rsidR="00B229A4" w:rsidRPr="002010BD" w:rsidRDefault="00B229A4" w:rsidP="00B229A4">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0"/>
          <w:szCs w:val="20"/>
          <w:lang w:eastAsia="sl-SI"/>
        </w:rPr>
      </w:pPr>
      <w:r w:rsidRPr="002010BD">
        <w:rPr>
          <w:rFonts w:ascii="Arial" w:eastAsia="Times New Roman" w:hAnsi="Arial" w:cs="Arial"/>
          <w:snapToGrid w:val="0"/>
          <w:color w:val="000000"/>
          <w:sz w:val="20"/>
          <w:szCs w:val="20"/>
          <w:lang w:eastAsia="sl-SI"/>
        </w:rPr>
        <w:t xml:space="preserve">Št. </w:t>
      </w: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2010BD">
        <w:rPr>
          <w:rFonts w:ascii="Arial" w:eastAsia="Times New Roman" w:hAnsi="Arial" w:cs="Arial"/>
          <w:snapToGrid w:val="0"/>
          <w:color w:val="000000"/>
          <w:sz w:val="20"/>
          <w:szCs w:val="20"/>
          <w:lang w:eastAsia="sl-SI"/>
        </w:rPr>
        <w:t xml:space="preserve">Ljubljana, dne </w:t>
      </w:r>
    </w:p>
    <w:p w:rsidR="00B229A4" w:rsidRPr="002010BD" w:rsidRDefault="00B229A4" w:rsidP="00B229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010BD">
        <w:rPr>
          <w:rFonts w:ascii="Arial" w:eastAsia="Times New Roman" w:hAnsi="Arial" w:cs="Arial"/>
          <w:sz w:val="20"/>
          <w:szCs w:val="20"/>
          <w:lang w:eastAsia="sl-SI"/>
        </w:rPr>
        <w:t xml:space="preserve">EVA </w:t>
      </w:r>
      <w:r w:rsidRPr="000A1676">
        <w:rPr>
          <w:rFonts w:ascii="Helv" w:hAnsi="Helv" w:cs="Helv"/>
          <w:color w:val="000000"/>
          <w:sz w:val="20"/>
          <w:szCs w:val="20"/>
          <w:lang w:eastAsia="sl-SI"/>
        </w:rPr>
        <w:t>2016-3330-0053</w:t>
      </w:r>
    </w:p>
    <w:p w:rsidR="00B229A4" w:rsidRPr="002010BD" w:rsidRDefault="00B229A4" w:rsidP="00B229A4">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rsidR="00B229A4" w:rsidRPr="002010BD" w:rsidRDefault="00B229A4" w:rsidP="00B229A4">
      <w:pPr>
        <w:widowControl w:val="0"/>
        <w:autoSpaceDE w:val="0"/>
        <w:autoSpaceDN w:val="0"/>
        <w:adjustRightInd w:val="0"/>
        <w:spacing w:after="0" w:line="240" w:lineRule="atLeast"/>
        <w:ind w:left="23"/>
        <w:jc w:val="center"/>
        <w:rPr>
          <w:rFonts w:ascii="Arial" w:eastAsia="Times New Roman" w:hAnsi="Arial" w:cs="Arial"/>
          <w:sz w:val="20"/>
          <w:szCs w:val="20"/>
        </w:rPr>
      </w:pPr>
      <w:r w:rsidRPr="002010BD">
        <w:rPr>
          <w:rFonts w:ascii="Arial" w:eastAsia="Times New Roman" w:hAnsi="Arial" w:cs="Arial"/>
          <w:sz w:val="20"/>
          <w:szCs w:val="20"/>
        </w:rPr>
        <w:t>Vlada Republike Slovenije</w:t>
      </w:r>
    </w:p>
    <w:p w:rsidR="00B229A4" w:rsidRPr="002010BD" w:rsidRDefault="00B229A4" w:rsidP="00B229A4">
      <w:pPr>
        <w:widowControl w:val="0"/>
        <w:tabs>
          <w:tab w:val="left" w:pos="7943"/>
        </w:tabs>
        <w:autoSpaceDE w:val="0"/>
        <w:autoSpaceDN w:val="0"/>
        <w:adjustRightInd w:val="0"/>
        <w:spacing w:after="0" w:line="240" w:lineRule="atLeast"/>
        <w:jc w:val="center"/>
        <w:rPr>
          <w:rFonts w:ascii="Arial" w:eastAsia="Times New Roman" w:hAnsi="Arial" w:cs="Arial"/>
          <w:bCs/>
          <w:sz w:val="20"/>
          <w:szCs w:val="20"/>
        </w:rPr>
      </w:pPr>
      <w:r w:rsidRPr="002010BD">
        <w:rPr>
          <w:rFonts w:ascii="Arial" w:eastAsia="Times New Roman" w:hAnsi="Arial" w:cs="Arial"/>
          <w:bCs/>
          <w:sz w:val="20"/>
          <w:szCs w:val="20"/>
        </w:rPr>
        <w:t>Dr. Miroslav Cerar</w:t>
      </w:r>
    </w:p>
    <w:p w:rsidR="00B229A4" w:rsidRPr="002010BD" w:rsidRDefault="00B229A4" w:rsidP="00B229A4">
      <w:pPr>
        <w:jc w:val="center"/>
        <w:rPr>
          <w:rFonts w:ascii="Arial" w:hAnsi="Arial" w:cs="Arial"/>
          <w:sz w:val="20"/>
          <w:szCs w:val="20"/>
        </w:rPr>
      </w:pPr>
      <w:r w:rsidRPr="002010BD">
        <w:rPr>
          <w:rFonts w:ascii="Arial" w:eastAsia="Times New Roman" w:hAnsi="Arial" w:cs="Arial"/>
          <w:bCs/>
          <w:sz w:val="20"/>
          <w:szCs w:val="20"/>
        </w:rPr>
        <w:t>PREDSEDNIK VLADE REPUBLIKE SLOVENIJE</w:t>
      </w:r>
    </w:p>
    <w:p w:rsidR="005C4899" w:rsidRDefault="005C4899" w:rsidP="005C4899">
      <w:pPr>
        <w:tabs>
          <w:tab w:val="left" w:pos="708"/>
        </w:tabs>
        <w:spacing w:after="0" w:line="260" w:lineRule="exact"/>
        <w:rPr>
          <w:rFonts w:ascii="Arial" w:eastAsia="Times New Roman" w:hAnsi="Arial" w:cs="Arial"/>
          <w:b/>
          <w:sz w:val="20"/>
          <w:szCs w:val="20"/>
        </w:rPr>
      </w:pPr>
    </w:p>
    <w:p w:rsidR="00B229A4" w:rsidRDefault="00B229A4" w:rsidP="005C4899">
      <w:pPr>
        <w:tabs>
          <w:tab w:val="left" w:pos="708"/>
        </w:tabs>
        <w:spacing w:after="0" w:line="260" w:lineRule="exact"/>
        <w:rPr>
          <w:rFonts w:ascii="Arial" w:eastAsia="Times New Roman" w:hAnsi="Arial" w:cs="Arial"/>
          <w:b/>
          <w:sz w:val="20"/>
          <w:szCs w:val="20"/>
        </w:rPr>
      </w:pPr>
    </w:p>
    <w:p w:rsidR="00B229A4" w:rsidRDefault="00B229A4" w:rsidP="005C4899">
      <w:pPr>
        <w:tabs>
          <w:tab w:val="left" w:pos="708"/>
        </w:tabs>
        <w:spacing w:after="0" w:line="260" w:lineRule="exact"/>
        <w:rPr>
          <w:rFonts w:ascii="Arial" w:eastAsia="Times New Roman" w:hAnsi="Arial" w:cs="Arial"/>
          <w:b/>
          <w:sz w:val="20"/>
          <w:szCs w:val="20"/>
        </w:rPr>
      </w:pPr>
    </w:p>
    <w:p w:rsidR="002F09AD" w:rsidRDefault="002F09AD" w:rsidP="005C4899">
      <w:pPr>
        <w:tabs>
          <w:tab w:val="left" w:pos="708"/>
        </w:tabs>
        <w:spacing w:after="0" w:line="260" w:lineRule="exact"/>
        <w:rPr>
          <w:rFonts w:ascii="Arial" w:eastAsia="Times New Roman" w:hAnsi="Arial" w:cs="Arial"/>
          <w:b/>
          <w:sz w:val="20"/>
          <w:szCs w:val="20"/>
        </w:rPr>
      </w:pPr>
    </w:p>
    <w:p w:rsidR="001A2116" w:rsidRDefault="001A2116" w:rsidP="005C4899">
      <w:pPr>
        <w:tabs>
          <w:tab w:val="left" w:pos="708"/>
        </w:tabs>
        <w:spacing w:after="0" w:line="260" w:lineRule="exact"/>
        <w:rPr>
          <w:rFonts w:ascii="Arial" w:eastAsia="Times New Roman" w:hAnsi="Arial" w:cs="Arial"/>
          <w:b/>
          <w:sz w:val="20"/>
          <w:szCs w:val="20"/>
        </w:rPr>
      </w:pPr>
    </w:p>
    <w:p w:rsidR="001A2116" w:rsidRDefault="001A2116" w:rsidP="005C4899">
      <w:pPr>
        <w:tabs>
          <w:tab w:val="left" w:pos="708"/>
        </w:tabs>
        <w:spacing w:after="0" w:line="260" w:lineRule="exact"/>
        <w:rPr>
          <w:rFonts w:ascii="Arial" w:eastAsia="Times New Roman" w:hAnsi="Arial" w:cs="Arial"/>
          <w:b/>
          <w:sz w:val="20"/>
          <w:szCs w:val="20"/>
        </w:rPr>
      </w:pPr>
    </w:p>
    <w:p w:rsidR="001A2116" w:rsidRDefault="001A2116" w:rsidP="005C4899">
      <w:pPr>
        <w:tabs>
          <w:tab w:val="left" w:pos="708"/>
        </w:tabs>
        <w:spacing w:after="0" w:line="260" w:lineRule="exact"/>
        <w:rPr>
          <w:rFonts w:ascii="Arial" w:eastAsia="Times New Roman" w:hAnsi="Arial" w:cs="Arial"/>
          <w:b/>
          <w:sz w:val="20"/>
          <w:szCs w:val="20"/>
        </w:rPr>
      </w:pPr>
    </w:p>
    <w:p w:rsidR="001A2116" w:rsidRDefault="001A2116" w:rsidP="005C4899">
      <w:pPr>
        <w:tabs>
          <w:tab w:val="left" w:pos="708"/>
        </w:tabs>
        <w:spacing w:after="0" w:line="260" w:lineRule="exact"/>
        <w:rPr>
          <w:rFonts w:ascii="Arial" w:eastAsia="Times New Roman" w:hAnsi="Arial" w:cs="Arial"/>
          <w:b/>
          <w:sz w:val="20"/>
          <w:szCs w:val="20"/>
        </w:rPr>
      </w:pPr>
    </w:p>
    <w:p w:rsidR="002F09AD" w:rsidRPr="005C4899" w:rsidRDefault="002F09AD" w:rsidP="005C4899">
      <w:pPr>
        <w:tabs>
          <w:tab w:val="left" w:pos="708"/>
        </w:tabs>
        <w:spacing w:after="0" w:line="260" w:lineRule="exact"/>
        <w:rPr>
          <w:rFonts w:ascii="Arial" w:eastAsia="Times New Roman" w:hAnsi="Arial" w:cs="Arial"/>
          <w:b/>
          <w:sz w:val="20"/>
          <w:szCs w:val="20"/>
        </w:rPr>
      </w:pPr>
    </w:p>
    <w:p w:rsidR="009177D0" w:rsidRPr="00C633FE" w:rsidRDefault="009177D0" w:rsidP="009177D0">
      <w:pPr>
        <w:tabs>
          <w:tab w:val="left" w:pos="708"/>
        </w:tabs>
        <w:spacing w:after="0" w:line="260" w:lineRule="exact"/>
        <w:jc w:val="both"/>
        <w:rPr>
          <w:rFonts w:ascii="Arial" w:eastAsia="Times New Roman" w:hAnsi="Arial" w:cs="Arial"/>
          <w:sz w:val="20"/>
          <w:szCs w:val="20"/>
          <w:u w:val="single"/>
        </w:rPr>
      </w:pPr>
      <w:r w:rsidRPr="00C633FE">
        <w:rPr>
          <w:rFonts w:ascii="Arial" w:eastAsia="Times New Roman" w:hAnsi="Arial" w:cs="Arial"/>
          <w:sz w:val="20"/>
          <w:szCs w:val="20"/>
          <w:u w:val="single"/>
        </w:rPr>
        <w:t>O</w:t>
      </w:r>
      <w:r w:rsidR="002F09AD">
        <w:rPr>
          <w:rFonts w:ascii="Arial" w:eastAsia="Times New Roman" w:hAnsi="Arial" w:cs="Arial"/>
          <w:sz w:val="20"/>
          <w:szCs w:val="20"/>
          <w:u w:val="single"/>
        </w:rPr>
        <w:t>brazložitev</w:t>
      </w:r>
      <w:r w:rsidRPr="00C633FE">
        <w:rPr>
          <w:rFonts w:ascii="Arial" w:eastAsia="Times New Roman" w:hAnsi="Arial" w:cs="Arial"/>
          <w:sz w:val="20"/>
          <w:szCs w:val="20"/>
          <w:u w:val="single"/>
        </w:rPr>
        <w:t>:</w:t>
      </w:r>
    </w:p>
    <w:p w:rsidR="009177D0" w:rsidRPr="009177D0" w:rsidRDefault="009177D0" w:rsidP="009177D0">
      <w:pPr>
        <w:tabs>
          <w:tab w:val="left" w:pos="708"/>
        </w:tabs>
        <w:spacing w:after="0" w:line="260" w:lineRule="exact"/>
        <w:jc w:val="both"/>
        <w:rPr>
          <w:rFonts w:ascii="Arial" w:eastAsia="Times New Roman" w:hAnsi="Arial" w:cs="Arial"/>
          <w:sz w:val="20"/>
          <w:szCs w:val="20"/>
        </w:rPr>
      </w:pPr>
    </w:p>
    <w:p w:rsidR="00550311" w:rsidRDefault="00550311" w:rsidP="00550311">
      <w:pPr>
        <w:spacing w:after="0" w:line="240" w:lineRule="auto"/>
        <w:contextualSpacing/>
        <w:jc w:val="both"/>
        <w:rPr>
          <w:rFonts w:ascii="Arial" w:eastAsia="Batang" w:hAnsi="Arial" w:cs="Arial"/>
          <w:sz w:val="20"/>
          <w:szCs w:val="20"/>
        </w:rPr>
      </w:pPr>
      <w:r>
        <w:rPr>
          <w:rFonts w:ascii="Arial" w:eastAsia="Batang" w:hAnsi="Arial" w:cs="Arial"/>
          <w:sz w:val="20"/>
          <w:szCs w:val="20"/>
        </w:rPr>
        <w:t xml:space="preserve">V obrazložitvi vladnega gradiva št. </w:t>
      </w:r>
      <w:r w:rsidRPr="00F11098">
        <w:rPr>
          <w:rFonts w:ascii="Arial" w:hAnsi="Arial" w:cs="Arial"/>
          <w:sz w:val="20"/>
          <w:szCs w:val="20"/>
        </w:rPr>
        <w:t>900-23/2015</w:t>
      </w:r>
      <w:r>
        <w:rPr>
          <w:rFonts w:ascii="Arial" w:hAnsi="Arial" w:cs="Arial"/>
          <w:sz w:val="20"/>
          <w:szCs w:val="20"/>
        </w:rPr>
        <w:t xml:space="preserve">/33 </w:t>
      </w:r>
      <w:r>
        <w:rPr>
          <w:rFonts w:ascii="Arial" w:eastAsia="Batang" w:hAnsi="Arial" w:cs="Arial"/>
          <w:sz w:val="20"/>
          <w:szCs w:val="20"/>
        </w:rPr>
        <w:t>z dne 29.7.2016 (</w:t>
      </w:r>
      <w:r w:rsidRPr="00F11098">
        <w:rPr>
          <w:rFonts w:ascii="Arial" w:hAnsi="Arial" w:cs="Arial"/>
          <w:sz w:val="20"/>
          <w:szCs w:val="20"/>
        </w:rPr>
        <w:t>Seznanitev Vlade Republike Slovenije s prenehanjem članstva Znanstveno-raziskovalnega središča (ZRS) v Univerzi na Primorskem</w:t>
      </w:r>
      <w:r>
        <w:rPr>
          <w:rFonts w:ascii="Arial" w:hAnsi="Arial" w:cs="Arial"/>
          <w:sz w:val="20"/>
          <w:szCs w:val="20"/>
        </w:rPr>
        <w:t>)</w:t>
      </w:r>
      <w:r>
        <w:rPr>
          <w:rFonts w:ascii="Arial" w:eastAsia="Batang" w:hAnsi="Arial" w:cs="Arial"/>
          <w:sz w:val="20"/>
          <w:szCs w:val="20"/>
        </w:rPr>
        <w:t xml:space="preserve"> je bilo navedeno:</w:t>
      </w:r>
    </w:p>
    <w:p w:rsidR="00550311" w:rsidRPr="00550311" w:rsidRDefault="00550311" w:rsidP="00550311">
      <w:pPr>
        <w:spacing w:after="0" w:line="240" w:lineRule="auto"/>
        <w:contextualSpacing/>
        <w:jc w:val="both"/>
        <w:rPr>
          <w:rFonts w:ascii="Arial" w:hAnsi="Arial" w:cs="Arial"/>
          <w:sz w:val="20"/>
          <w:szCs w:val="20"/>
        </w:rPr>
      </w:pPr>
    </w:p>
    <w:p w:rsidR="007F162E" w:rsidRPr="00F11098" w:rsidRDefault="00550311" w:rsidP="007F162E">
      <w:pPr>
        <w:jc w:val="both"/>
        <w:rPr>
          <w:rFonts w:ascii="Arial" w:eastAsia="Batang" w:hAnsi="Arial" w:cs="Arial"/>
          <w:sz w:val="20"/>
          <w:szCs w:val="20"/>
        </w:rPr>
      </w:pPr>
      <w:r>
        <w:rPr>
          <w:rFonts w:ascii="Arial" w:eastAsia="Batang" w:hAnsi="Arial" w:cs="Arial"/>
          <w:sz w:val="20"/>
          <w:szCs w:val="20"/>
        </w:rPr>
        <w:t>»</w:t>
      </w:r>
      <w:r w:rsidR="007F162E" w:rsidRPr="00F11098">
        <w:rPr>
          <w:rFonts w:ascii="Arial" w:eastAsia="Batang" w:hAnsi="Arial" w:cs="Arial"/>
          <w:sz w:val="20"/>
          <w:szCs w:val="20"/>
        </w:rPr>
        <w:t xml:space="preserve">Znanstveno-raziskovalno središče Univerze na Primorskem (v nadaljevanju: UP ZRS) je članica Univerze na Primorskem, ki je bilo ustanovljeno 1. decembra 1994 s Sklepom o ustanovitvi javnega raziskovalnega zavoda Znanstveno-raziskovalno središče Republike Slovenije, Koper (Uradni list RS, št. 76/94, 86/99, 46/02, 112/02 in 6/03-popr.) kot Znanstveno-raziskovalno središče Republike Slovenije, Koper (v nadaljevanju: ZRS RS Koper). ZRS RS Koper so ustanovili Mestna občina Koper, Občina Izola in Občina Piran, Slovenska akademija znanosti in umetnosti in Vlada Republike Slovenije. Temeljni namen ustanovitve javnega raziskovalnega zavoda ZRS RS Koper je bila postavitev organizacijske strukture za razvoj znanstvenoraziskovalne dejavnosti z interdisciplinarnim in primerjalnim pristopom humanističnih, družboslovnih in naravoslovnih ved s posebnim poudarkom na področju sredozemskih študij, ki bi ustvarile kritično maso raziskovalnih dosežkov za prenos novih znanj v izobraževalni proces ter posledično pripravo novih študijskih programov bodoče univerze. </w:t>
      </w:r>
    </w:p>
    <w:p w:rsidR="007F162E" w:rsidRPr="00F11098" w:rsidRDefault="007F162E" w:rsidP="007F162E">
      <w:pPr>
        <w:jc w:val="both"/>
        <w:rPr>
          <w:rFonts w:ascii="Arial" w:eastAsia="Batang" w:hAnsi="Arial" w:cs="Arial"/>
          <w:sz w:val="20"/>
          <w:szCs w:val="20"/>
        </w:rPr>
      </w:pPr>
      <w:r w:rsidRPr="00F11098">
        <w:rPr>
          <w:rFonts w:ascii="Arial" w:eastAsia="Batang" w:hAnsi="Arial" w:cs="Arial"/>
          <w:sz w:val="20"/>
          <w:szCs w:val="20"/>
        </w:rPr>
        <w:t xml:space="preserve">Leta 2003 je zavod ZRS RS Koper z ustanovitvijo Univerze na Primorskem (v nadaljevanju: UP) postal njena članica s spojitvijo, pri čemer je UP postala pravni naslednik ZRS RS Koper, s čimer je ZRS RS Koper prenehal obstajati kot samostojna pravna oseba, prav tako je prenehal veljati njegov ustanovitveni akt. UP ZRS je kot članica UP pomembno prispevala k njeni postavitvi in učvrstitvi v trinajstih letih njenega delovanja – tako na svojem osnovnem raziskovalnem področju kot tudi s sodelovanjem pri razvoju študijskih programov na izobraževalnem področju. UP ZRS je ves čas izpolnjeval svoje poslanstvo v dveh smereh: z rezultati znanstvenoraziskovalnega dela je dopolnjeval vedenja o življenju in delu posameznika in družbe v ožjem in širšem mediteranskem okolju ter se hkrati z integracijo znanstvenih spoznanj in rezultatov v neposredno lokalno in širše okolje vključeval v  mrežo raziskovalnih in visokošolskih institucij v Sloveniji, Evropi in svetu. </w:t>
      </w:r>
    </w:p>
    <w:p w:rsidR="007F162E" w:rsidRPr="00F11098" w:rsidRDefault="007F162E" w:rsidP="007F162E">
      <w:pPr>
        <w:jc w:val="both"/>
        <w:rPr>
          <w:rFonts w:ascii="Arial" w:eastAsia="Batang" w:hAnsi="Arial" w:cs="Arial"/>
          <w:sz w:val="20"/>
          <w:szCs w:val="20"/>
        </w:rPr>
      </w:pPr>
      <w:r w:rsidRPr="00F11098">
        <w:rPr>
          <w:rFonts w:ascii="Arial" w:eastAsia="Batang" w:hAnsi="Arial" w:cs="Arial"/>
          <w:sz w:val="20"/>
          <w:szCs w:val="20"/>
        </w:rPr>
        <w:t xml:space="preserve">Ker so fakultete UP s svojim razvojem vse bolj pričele delovati samostojno tudi na raziskovalnem področju, je UP ZRS uresničila temeljni cilj svojega obstoja in delovanja znotraj UP. Obenem so se razmere na področju raziskovanja v Sloveniji zaostrile do te mere, da se je moral UP ZRS še bolj odpreti v evropski prostor. Slednji ponuja več raziskovalnih možnosti, a so finančni pogoji poslovanja bistveno manj prijazni in zahtevajo večjo poslovno fleksibilnost, ki jo je v sklopu javne univerze skoraj nemogoče zagotavljati. Zato je UP ZRS opravil pomemben strateški premislek o drugačni formi in vsebini, ki mu bo omogočil, da tudi dobrih dvajset let po svoji ustanovitvi ohrani vlogo pomembnega akterja znanstvenoraziskovalnega in družbenega razvoja na Primorskem. </w:t>
      </w:r>
    </w:p>
    <w:p w:rsidR="007F162E" w:rsidRPr="00F11098" w:rsidRDefault="007F162E" w:rsidP="007F162E">
      <w:pPr>
        <w:jc w:val="both"/>
        <w:rPr>
          <w:rFonts w:ascii="Arial" w:eastAsia="Batang" w:hAnsi="Arial" w:cs="Arial"/>
          <w:sz w:val="20"/>
          <w:szCs w:val="20"/>
        </w:rPr>
      </w:pPr>
      <w:r w:rsidRPr="00F11098">
        <w:rPr>
          <w:rFonts w:ascii="Arial" w:eastAsia="Batang" w:hAnsi="Arial" w:cs="Arial"/>
          <w:sz w:val="20"/>
          <w:szCs w:val="20"/>
        </w:rPr>
        <w:t xml:space="preserve">Senat UP je dne 10. 12. 2015 na svoji 2. izredni seji podprl pobudo Upravnega odbora UP ZRS (3. izredna seja z dne 23. 11. 2015) in Znanstvenega sveta UP ZRS (21. redna seja z dne 24. 11. 2015) o prenehanju članstva UP ZRS v UP, na svoji 8. redni seji z dne 18. 5. 2016 pa, po predhodnem soglasju Upravnega odbora UP (6. redna seja z dne 5. 5. 2016), z dvotretjinsko večino vseh članov sprejel sklep, s katerim soglaša s prenehanjem članstva UP ZRS na UP pod pogoji, kot izhajajo iz dokumenta: </w:t>
      </w:r>
      <w:r w:rsidRPr="00F11098">
        <w:rPr>
          <w:rFonts w:ascii="Arial" w:eastAsia="Batang" w:hAnsi="Arial" w:cs="Arial"/>
          <w:i/>
          <w:sz w:val="20"/>
          <w:szCs w:val="20"/>
        </w:rPr>
        <w:t>Elaborat o prenehanju članstva UP ZRS v UP</w:t>
      </w:r>
      <w:r w:rsidRPr="00F11098">
        <w:rPr>
          <w:rFonts w:ascii="Arial" w:eastAsia="Batang" w:hAnsi="Arial" w:cs="Arial"/>
          <w:sz w:val="20"/>
          <w:szCs w:val="20"/>
        </w:rPr>
        <w:t xml:space="preserve">, pri čemer se pri izločitvi UP ZRS upoštevajo morebitne pripombe ustanovitelja glede premoženja, ki je predmet prenosa. Omenjeni elaborat sicer izhaja iz predpostavke, da se dejavnost UP ZRS prenese na </w:t>
      </w:r>
      <w:r w:rsidRPr="00F11098">
        <w:rPr>
          <w:rFonts w:ascii="Arial" w:hAnsi="Arial" w:cs="Arial"/>
          <w:sz w:val="20"/>
          <w:szCs w:val="20"/>
        </w:rPr>
        <w:t>Evro-sredozemsko univerzo (EMUNI)</w:t>
      </w:r>
      <w:r w:rsidRPr="00F11098">
        <w:rPr>
          <w:rFonts w:ascii="Arial" w:eastAsia="Batang" w:hAnsi="Arial" w:cs="Arial"/>
          <w:sz w:val="20"/>
          <w:szCs w:val="20"/>
        </w:rPr>
        <w:t xml:space="preserve"> in ne na novoustanovljeni javni raziskovalni zavod, kot je predlagano v 2. točki izreka tega sklepa, zato bo pred ustanovitvijo slednjega potrebna prilagoditev elaborata.</w:t>
      </w:r>
    </w:p>
    <w:p w:rsidR="007F162E" w:rsidRDefault="007F162E" w:rsidP="007F162E">
      <w:pPr>
        <w:jc w:val="both"/>
        <w:rPr>
          <w:rFonts w:ascii="Arial" w:hAnsi="Arial" w:cs="Arial"/>
          <w:sz w:val="20"/>
          <w:szCs w:val="20"/>
        </w:rPr>
      </w:pPr>
      <w:r w:rsidRPr="00F11098">
        <w:rPr>
          <w:rFonts w:ascii="Arial" w:hAnsi="Arial" w:cs="Arial"/>
          <w:sz w:val="20"/>
          <w:szCs w:val="20"/>
        </w:rPr>
        <w:t xml:space="preserve">Glede na navedeno Vlada RS pooblašča Ministrstvo za izobraževanje, znanost in šport, da izvede potrebne postopke glede prenehanja UP ZRS kot članice UP, in prenese njegovo raziskovalno dejavnosti na nov javni raziskovalni zavod, ki ga bo ustanovila Republika Slovenija oziroma Vlada RS v njenem imenu. </w:t>
      </w:r>
    </w:p>
    <w:p w:rsidR="007F162E" w:rsidRPr="00F11098" w:rsidRDefault="007F162E" w:rsidP="007F162E">
      <w:pPr>
        <w:jc w:val="both"/>
        <w:rPr>
          <w:rFonts w:ascii="Arial" w:hAnsi="Arial" w:cs="Arial"/>
          <w:sz w:val="20"/>
          <w:szCs w:val="20"/>
        </w:rPr>
      </w:pPr>
    </w:p>
    <w:p w:rsidR="007F162E" w:rsidRPr="00F11098" w:rsidRDefault="007F162E" w:rsidP="007F162E">
      <w:pPr>
        <w:jc w:val="both"/>
        <w:rPr>
          <w:rFonts w:ascii="Arial" w:hAnsi="Arial" w:cs="Arial"/>
          <w:sz w:val="20"/>
          <w:szCs w:val="20"/>
        </w:rPr>
      </w:pPr>
      <w:r w:rsidRPr="00F11098">
        <w:rPr>
          <w:rFonts w:ascii="Arial" w:hAnsi="Arial" w:cs="Arial"/>
          <w:sz w:val="20"/>
          <w:szCs w:val="20"/>
        </w:rPr>
        <w:t xml:space="preserve">Novoustanovljeni javni raziskovalni zavod ZRS se bo lahko povezoval z drugimi raziskovalnimi institucijami doma in v svetu na področjih znanstvenih disciplin, ki jih razvijajo njegovi inštituti. Že sedaj je večina raziskovalcev na ZRS vključena v številne mednarodne partnerske mreže, kar pa bi veljalo sistemsko še bolj spodbuditi. Vsekakor pa se bo lahko ZRS vključil tudi v mrežo KOsRIS – Koordinacijo samostojnih raziskovalnih inštitutov Slovenije, v kateri bo aktivno zastopala svoje interese in interese raziskovalcev Slovenije. </w:t>
      </w:r>
    </w:p>
    <w:p w:rsidR="007F162E" w:rsidRPr="00F11098" w:rsidRDefault="007F162E" w:rsidP="007F162E">
      <w:pPr>
        <w:jc w:val="both"/>
        <w:rPr>
          <w:rFonts w:ascii="Arial" w:hAnsi="Arial" w:cs="Arial"/>
          <w:sz w:val="20"/>
          <w:szCs w:val="20"/>
        </w:rPr>
      </w:pPr>
    </w:p>
    <w:p w:rsidR="007F162E" w:rsidRPr="00F11098" w:rsidRDefault="007F162E" w:rsidP="007F162E">
      <w:pPr>
        <w:jc w:val="both"/>
        <w:rPr>
          <w:rFonts w:ascii="Arial" w:hAnsi="Arial" w:cs="Arial"/>
          <w:b/>
          <w:sz w:val="20"/>
          <w:szCs w:val="20"/>
        </w:rPr>
      </w:pPr>
      <w:r w:rsidRPr="00F11098">
        <w:rPr>
          <w:rFonts w:ascii="Arial" w:hAnsi="Arial" w:cs="Arial"/>
          <w:sz w:val="20"/>
          <w:szCs w:val="20"/>
        </w:rPr>
        <w:t xml:space="preserve">V raziskovalnih mrežah in povezovanjih bo lahko javni raziskovalni zavod ZRS igral aktivno vlogo kot partner v nacionalnih in mednarodnih projektih, spodbujevalec novih politik v internacionalizaciji znanosti, promotor slovenske znanstvene odličnosti in si prizadeval, da bo skupaj z drugimi raziskovalnimi zavodi utemeljil na osnovi dosežkov ustrezno financiranje raziskovanja v državnih okvirih. </w:t>
      </w:r>
    </w:p>
    <w:p w:rsidR="007F162E" w:rsidRPr="00F11098" w:rsidRDefault="007F162E" w:rsidP="007F162E">
      <w:pPr>
        <w:jc w:val="both"/>
        <w:rPr>
          <w:rFonts w:ascii="Arial" w:hAnsi="Arial" w:cs="Arial"/>
          <w:sz w:val="20"/>
          <w:szCs w:val="20"/>
        </w:rPr>
      </w:pPr>
    </w:p>
    <w:p w:rsidR="007F162E" w:rsidRPr="00F11098" w:rsidRDefault="007F162E" w:rsidP="007F162E">
      <w:pPr>
        <w:jc w:val="both"/>
        <w:rPr>
          <w:rFonts w:ascii="Arial" w:hAnsi="Arial" w:cs="Arial"/>
          <w:sz w:val="20"/>
          <w:szCs w:val="20"/>
        </w:rPr>
      </w:pPr>
      <w:r w:rsidRPr="00F11098">
        <w:rPr>
          <w:rFonts w:ascii="Arial" w:hAnsi="Arial" w:cs="Arial"/>
          <w:sz w:val="20"/>
          <w:szCs w:val="20"/>
        </w:rPr>
        <w:t>Poleg tega specifičnega poslanstva bo novi ZRS opravljal tudi vlogo, ki pritiče javnemu raziskovalnemu zavodu v stiku z lokalnim in širšim nacionalnim okoljem. Med drugim bo usmerjen v opravljanje naslednjih nalog:</w:t>
      </w:r>
    </w:p>
    <w:p w:rsidR="007F162E" w:rsidRPr="00F11098" w:rsidRDefault="007F162E" w:rsidP="007F162E">
      <w:pPr>
        <w:numPr>
          <w:ilvl w:val="0"/>
          <w:numId w:val="21"/>
        </w:numPr>
        <w:spacing w:line="276" w:lineRule="auto"/>
        <w:contextualSpacing/>
        <w:jc w:val="both"/>
        <w:rPr>
          <w:rFonts w:ascii="Arial" w:hAnsi="Arial" w:cs="Arial"/>
          <w:sz w:val="20"/>
          <w:szCs w:val="20"/>
          <w:lang w:eastAsia="sl-SI"/>
        </w:rPr>
      </w:pPr>
      <w:r w:rsidRPr="00F11098">
        <w:rPr>
          <w:rFonts w:ascii="Arial" w:hAnsi="Arial" w:cs="Arial"/>
          <w:sz w:val="20"/>
          <w:szCs w:val="20"/>
          <w:lang w:eastAsia="sl-SI"/>
        </w:rPr>
        <w:t>izvajanje obstoječih in novih nacionalnih, mednarodnih, razvojnih in tržnih raziskovalnih programov in projektov v okviru vseh inštitutov ZRS z razvojem novih projektov in znanj na področju naprednih znanosti (t.i. advanced studies);</w:t>
      </w:r>
    </w:p>
    <w:p w:rsidR="007F162E" w:rsidRPr="00F11098" w:rsidRDefault="007F162E" w:rsidP="007F162E">
      <w:pPr>
        <w:numPr>
          <w:ilvl w:val="0"/>
          <w:numId w:val="21"/>
        </w:numPr>
        <w:spacing w:line="276" w:lineRule="auto"/>
        <w:contextualSpacing/>
        <w:jc w:val="both"/>
        <w:rPr>
          <w:rFonts w:ascii="Arial" w:hAnsi="Arial" w:cs="Arial"/>
          <w:sz w:val="20"/>
          <w:szCs w:val="20"/>
          <w:lang w:eastAsia="sl-SI"/>
        </w:rPr>
      </w:pPr>
      <w:r w:rsidRPr="00F11098">
        <w:rPr>
          <w:rFonts w:ascii="Arial" w:hAnsi="Arial" w:cs="Arial"/>
          <w:sz w:val="20"/>
          <w:szCs w:val="20"/>
          <w:lang w:eastAsia="sl-SI"/>
        </w:rPr>
        <w:t>sodelovanje z lokalnimi skupnostmi pri načrtovanju družbenih in gospodarskih politik in strategij (manjšinska zakonodaja, strategija sonaravnega razvoja okolja, skrb za zdravje prebivalstva, družinska zakonodaja  idr.); izvajanje razvojnih strategij na lokalni ravni ter čezmejno sodelovanje in povezovanje;</w:t>
      </w:r>
    </w:p>
    <w:p w:rsidR="007F162E" w:rsidRPr="00F11098" w:rsidRDefault="007F162E" w:rsidP="007F162E">
      <w:pPr>
        <w:numPr>
          <w:ilvl w:val="0"/>
          <w:numId w:val="21"/>
        </w:numPr>
        <w:spacing w:line="276" w:lineRule="auto"/>
        <w:contextualSpacing/>
        <w:jc w:val="both"/>
        <w:rPr>
          <w:rFonts w:ascii="Arial" w:hAnsi="Arial" w:cs="Arial"/>
          <w:sz w:val="20"/>
          <w:szCs w:val="20"/>
          <w:lang w:eastAsia="sl-SI"/>
        </w:rPr>
      </w:pPr>
      <w:r w:rsidRPr="00F11098">
        <w:rPr>
          <w:rFonts w:ascii="Arial" w:hAnsi="Arial" w:cs="Arial"/>
          <w:sz w:val="20"/>
          <w:szCs w:val="20"/>
          <w:lang w:eastAsia="sl-SI"/>
        </w:rPr>
        <w:t>prenos znanj z raziskovalnih področij; metodologije družboslovnega raziskovanja, migracij, etnični študij, globalizacije, medkulturnosti in manjšin, družin in družinskega življenja, sociologije vsakdanjega življenja, socialne politike, mladine in otroštva, vpliva IKT na širšo družbo, socialne politike, družbenih vidikov gibalne aktivnosti, družbenih vidikov turizma, idr;</w:t>
      </w:r>
    </w:p>
    <w:p w:rsidR="007F162E" w:rsidRPr="00F11098" w:rsidRDefault="007F162E" w:rsidP="007F162E">
      <w:pPr>
        <w:numPr>
          <w:ilvl w:val="0"/>
          <w:numId w:val="21"/>
        </w:numPr>
        <w:spacing w:line="276" w:lineRule="auto"/>
        <w:contextualSpacing/>
        <w:jc w:val="both"/>
        <w:rPr>
          <w:rFonts w:ascii="Arial" w:hAnsi="Arial" w:cs="Arial"/>
          <w:sz w:val="20"/>
          <w:szCs w:val="20"/>
          <w:lang w:eastAsia="sl-SI"/>
        </w:rPr>
      </w:pPr>
      <w:r w:rsidRPr="00F11098">
        <w:rPr>
          <w:rFonts w:ascii="Arial" w:hAnsi="Arial" w:cs="Arial"/>
          <w:sz w:val="20"/>
          <w:szCs w:val="20"/>
          <w:lang w:eastAsia="sl-SI"/>
        </w:rPr>
        <w:t>v sodelovanju z vladnimi službami, izvajanje Strategije pametne specializacije na lokalni in regijski ravni.</w:t>
      </w:r>
    </w:p>
    <w:p w:rsidR="007F162E" w:rsidRDefault="007F162E" w:rsidP="007F162E">
      <w:pPr>
        <w:spacing w:after="0" w:line="240" w:lineRule="auto"/>
        <w:ind w:left="360"/>
        <w:rPr>
          <w:rFonts w:ascii="Arial" w:hAnsi="Arial" w:cs="Arial"/>
          <w:sz w:val="20"/>
          <w:szCs w:val="20"/>
        </w:rPr>
      </w:pPr>
    </w:p>
    <w:p w:rsidR="007F162E" w:rsidRDefault="007F162E" w:rsidP="00443EFD">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Dodatna finančna sredstva za realizacijo niso potrebna. MIZŠ bo v proračunskem letu 2017 za ustanoviteljske obveznosti javnega raziskovalnega zavoda potrebna sredstva v višini do 250.000,00 € zagotovilo iz sredstev ministrstva, in sicer iz sredstev dejavnosti visokega šolstva, namenjenih Univerzi na Primorskem.</w:t>
      </w:r>
      <w:r w:rsidR="00550311">
        <w:rPr>
          <w:rFonts w:ascii="Arial" w:eastAsia="Times New Roman" w:hAnsi="Arial" w:cs="Arial"/>
          <w:color w:val="000000"/>
          <w:sz w:val="20"/>
          <w:szCs w:val="20"/>
          <w:lang w:eastAsia="sl-SI"/>
        </w:rPr>
        <w:t>«.</w:t>
      </w:r>
    </w:p>
    <w:p w:rsidR="00550311" w:rsidRDefault="00550311" w:rsidP="007F162E">
      <w:pPr>
        <w:spacing w:after="0" w:line="240" w:lineRule="auto"/>
        <w:rPr>
          <w:rFonts w:ascii="Arial" w:eastAsia="Times New Roman" w:hAnsi="Arial" w:cs="Arial"/>
          <w:color w:val="000000"/>
          <w:sz w:val="20"/>
          <w:szCs w:val="20"/>
          <w:lang w:eastAsia="sl-SI"/>
        </w:rPr>
      </w:pPr>
    </w:p>
    <w:p w:rsidR="00550311" w:rsidRDefault="00550311" w:rsidP="007F162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 zvezi z navedenim vladnim gradivom Vlada Republike Slovenije je na 133. dopisni seji dne 4.</w:t>
      </w:r>
      <w:r w:rsidR="009E482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8.</w:t>
      </w:r>
      <w:r w:rsidR="009E482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2016 pod točko 2 sprejela naslednji sklep:</w:t>
      </w:r>
    </w:p>
    <w:p w:rsidR="00550311" w:rsidRDefault="00550311" w:rsidP="007F162E">
      <w:pPr>
        <w:spacing w:after="0" w:line="240" w:lineRule="auto"/>
        <w:rPr>
          <w:rFonts w:ascii="Arial" w:hAnsi="Arial" w:cs="Arial"/>
          <w:sz w:val="20"/>
          <w:szCs w:val="20"/>
        </w:rPr>
      </w:pPr>
    </w:p>
    <w:p w:rsidR="00550311" w:rsidRPr="00F11098" w:rsidRDefault="00550311" w:rsidP="00550311">
      <w:pPr>
        <w:pStyle w:val="Odstavekseznama"/>
        <w:numPr>
          <w:ilvl w:val="0"/>
          <w:numId w:val="22"/>
        </w:numPr>
        <w:jc w:val="both"/>
        <w:rPr>
          <w:rFonts w:ascii="Arial" w:hAnsi="Arial" w:cs="Arial"/>
          <w:sz w:val="20"/>
          <w:szCs w:val="20"/>
        </w:rPr>
      </w:pPr>
      <w:r w:rsidRPr="00F11098">
        <w:rPr>
          <w:rFonts w:ascii="Arial" w:hAnsi="Arial" w:cs="Arial"/>
          <w:color w:val="000000"/>
          <w:sz w:val="20"/>
          <w:szCs w:val="20"/>
        </w:rPr>
        <w:t>Vlada Republike Slovenije se je seznanila s sklepi Upravnega odbora in Senata Univerze na Primorskem glede prenehanja članstva Znanstveno-raziskovalnega središča v Univerzi na Primorskem.</w:t>
      </w:r>
    </w:p>
    <w:p w:rsidR="00550311" w:rsidRPr="00F11098" w:rsidRDefault="00550311" w:rsidP="00550311">
      <w:pPr>
        <w:pStyle w:val="Odstavekseznama"/>
        <w:ind w:left="720"/>
        <w:jc w:val="both"/>
        <w:rPr>
          <w:rFonts w:ascii="Arial" w:hAnsi="Arial" w:cs="Arial"/>
          <w:sz w:val="20"/>
          <w:szCs w:val="20"/>
        </w:rPr>
      </w:pPr>
    </w:p>
    <w:p w:rsidR="00550311" w:rsidRPr="00F11098" w:rsidRDefault="00550311" w:rsidP="00550311">
      <w:pPr>
        <w:pStyle w:val="Odstavekseznama"/>
        <w:numPr>
          <w:ilvl w:val="0"/>
          <w:numId w:val="22"/>
        </w:numPr>
        <w:jc w:val="both"/>
        <w:rPr>
          <w:rFonts w:ascii="Arial" w:hAnsi="Arial" w:cs="Arial"/>
          <w:iCs/>
          <w:sz w:val="20"/>
          <w:szCs w:val="20"/>
        </w:rPr>
      </w:pPr>
      <w:r w:rsidRPr="00F11098">
        <w:rPr>
          <w:rFonts w:ascii="Arial" w:hAnsi="Arial" w:cs="Arial"/>
          <w:sz w:val="20"/>
          <w:szCs w:val="20"/>
        </w:rPr>
        <w:t>Ministrstvo za izobraževanje, znanost in šport izvede potrebne postopke glede prenehanja članstva Znanstveno-raziskovalnega središča v Univerzi na Primorskem in prenosa njegove raziskovalne dejavnosti na nov javni raziskovalni zavod, ki ga bo ustanovila Republika Slovenija.</w:t>
      </w:r>
    </w:p>
    <w:p w:rsidR="00550311" w:rsidRPr="00F11098" w:rsidRDefault="00550311" w:rsidP="00550311">
      <w:pPr>
        <w:pStyle w:val="Neotevilenodstavek"/>
        <w:spacing w:before="0" w:after="0" w:line="260" w:lineRule="exact"/>
        <w:rPr>
          <w:rFonts w:cs="Arial"/>
          <w:iCs/>
          <w:sz w:val="20"/>
          <w:szCs w:val="20"/>
        </w:rPr>
      </w:pPr>
    </w:p>
    <w:p w:rsidR="00C633FE" w:rsidRDefault="00550311" w:rsidP="005C4899">
      <w:pPr>
        <w:spacing w:after="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Glede na zgoraj navedeni sklep pod točko 2. Ministrstvo za izobraževanje, znanost in šport Vladi Republike Slovenije predlaga sprejem predmetnega gradiva.</w:t>
      </w:r>
    </w:p>
    <w:p w:rsidR="00C633FE" w:rsidRDefault="00C633FE" w:rsidP="005C4899">
      <w:pPr>
        <w:spacing w:after="0" w:line="260" w:lineRule="exact"/>
        <w:contextualSpacing/>
        <w:jc w:val="both"/>
        <w:rPr>
          <w:rFonts w:ascii="Arial" w:eastAsia="Times New Roman" w:hAnsi="Arial" w:cs="Arial"/>
          <w:sz w:val="20"/>
          <w:szCs w:val="20"/>
          <w:lang w:eastAsia="sl-SI"/>
        </w:rPr>
      </w:pPr>
    </w:p>
    <w:p w:rsidR="00C633FE" w:rsidRDefault="00C633FE" w:rsidP="005C4899">
      <w:pPr>
        <w:spacing w:after="0" w:line="260" w:lineRule="exact"/>
        <w:contextualSpacing/>
        <w:jc w:val="both"/>
        <w:rPr>
          <w:rFonts w:ascii="Arial" w:eastAsia="Times New Roman" w:hAnsi="Arial" w:cs="Arial"/>
          <w:sz w:val="20"/>
          <w:szCs w:val="20"/>
          <w:lang w:eastAsia="sl-SI"/>
        </w:rPr>
      </w:pPr>
    </w:p>
    <w:p w:rsidR="00C633FE" w:rsidRDefault="00C633FE" w:rsidP="005C4899">
      <w:pPr>
        <w:spacing w:after="0" w:line="260" w:lineRule="exact"/>
        <w:contextualSpacing/>
        <w:jc w:val="both"/>
        <w:rPr>
          <w:rFonts w:ascii="Arial" w:eastAsia="Times New Roman" w:hAnsi="Arial" w:cs="Arial"/>
          <w:sz w:val="20"/>
          <w:szCs w:val="20"/>
          <w:lang w:eastAsia="sl-SI"/>
        </w:rPr>
      </w:pPr>
    </w:p>
    <w:p w:rsidR="00C633FE" w:rsidRDefault="00C633FE" w:rsidP="005C4899">
      <w:pPr>
        <w:spacing w:after="0" w:line="260" w:lineRule="exact"/>
        <w:contextualSpacing/>
        <w:jc w:val="both"/>
        <w:rPr>
          <w:rFonts w:ascii="Arial" w:eastAsia="Times New Roman" w:hAnsi="Arial" w:cs="Arial"/>
          <w:sz w:val="20"/>
          <w:szCs w:val="20"/>
          <w:lang w:eastAsia="sl-SI"/>
        </w:rPr>
      </w:pPr>
    </w:p>
    <w:p w:rsidR="00C633FE" w:rsidRDefault="00C633FE" w:rsidP="005C4899">
      <w:pPr>
        <w:spacing w:after="0" w:line="260" w:lineRule="exact"/>
        <w:contextualSpacing/>
        <w:jc w:val="both"/>
        <w:rPr>
          <w:rFonts w:ascii="Arial" w:eastAsia="Times New Roman" w:hAnsi="Arial" w:cs="Arial"/>
          <w:sz w:val="20"/>
          <w:szCs w:val="20"/>
          <w:lang w:eastAsia="sl-SI"/>
        </w:rPr>
      </w:pPr>
    </w:p>
    <w:sectPr w:rsidR="00C633FE" w:rsidSect="003D471B">
      <w:head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6" w:rsidRDefault="00A07906">
      <w:pPr>
        <w:spacing w:after="0" w:line="240" w:lineRule="auto"/>
      </w:pPr>
      <w:r>
        <w:separator/>
      </w:r>
    </w:p>
  </w:endnote>
  <w:endnote w:type="continuationSeparator" w:id="0">
    <w:p w:rsidR="00A07906" w:rsidRDefault="00A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6" w:rsidRDefault="00A07906">
      <w:pPr>
        <w:spacing w:after="0" w:line="240" w:lineRule="auto"/>
      </w:pPr>
      <w:r>
        <w:separator/>
      </w:r>
    </w:p>
  </w:footnote>
  <w:footnote w:type="continuationSeparator" w:id="0">
    <w:p w:rsidR="00A07906" w:rsidRDefault="00A0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06" w:rsidRPr="00E21FF9" w:rsidRDefault="00F41A06" w:rsidP="007E1887">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F41A06" w:rsidRPr="008F3500" w:rsidRDefault="00F41A06" w:rsidP="007E1887">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06" w:rsidRDefault="00F41A0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008E1"/>
    <w:multiLevelType w:val="hybridMultilevel"/>
    <w:tmpl w:val="A6964A38"/>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F344638"/>
    <w:multiLevelType w:val="hybridMultilevel"/>
    <w:tmpl w:val="4C642C3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09770F"/>
    <w:multiLevelType w:val="hybridMultilevel"/>
    <w:tmpl w:val="A59270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3C14AF"/>
    <w:multiLevelType w:val="hybridMultilevel"/>
    <w:tmpl w:val="80EC4F70"/>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F551DD"/>
    <w:multiLevelType w:val="hybridMultilevel"/>
    <w:tmpl w:val="A378CAD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5C62C8"/>
    <w:multiLevelType w:val="hybridMultilevel"/>
    <w:tmpl w:val="AA68C5D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7C2116"/>
    <w:multiLevelType w:val="hybridMultilevel"/>
    <w:tmpl w:val="23D64C1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261A9B"/>
    <w:multiLevelType w:val="hybridMultilevel"/>
    <w:tmpl w:val="F25E8A2C"/>
    <w:lvl w:ilvl="0" w:tplc="17C408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18319E"/>
    <w:multiLevelType w:val="hybridMultilevel"/>
    <w:tmpl w:val="78C0BF6A"/>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B8053BB"/>
    <w:multiLevelType w:val="hybridMultilevel"/>
    <w:tmpl w:val="2182D1CE"/>
    <w:lvl w:ilvl="0" w:tplc="A02AE1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0D7E88"/>
    <w:multiLevelType w:val="hybridMultilevel"/>
    <w:tmpl w:val="00CE3A5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113084"/>
    <w:multiLevelType w:val="hybridMultilevel"/>
    <w:tmpl w:val="C444F846"/>
    <w:lvl w:ilvl="0" w:tplc="5CA8204C">
      <w:start w:val="1"/>
      <w:numFmt w:val="bullet"/>
      <w:lvlText w:val=""/>
      <w:lvlJc w:val="left"/>
      <w:pPr>
        <w:ind w:left="720" w:hanging="360"/>
      </w:pPr>
      <w:rPr>
        <w:rFonts w:ascii="Symbol" w:hAnsi="Symbol"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8118C5"/>
    <w:multiLevelType w:val="hybridMultilevel"/>
    <w:tmpl w:val="DB68A51E"/>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2F22BD"/>
    <w:multiLevelType w:val="hybridMultilevel"/>
    <w:tmpl w:val="736EBB9A"/>
    <w:lvl w:ilvl="0" w:tplc="2F009FE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125B4C"/>
    <w:multiLevelType w:val="hybridMultilevel"/>
    <w:tmpl w:val="B9F8EE5E"/>
    <w:lvl w:ilvl="0" w:tplc="C8A616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2129A"/>
    <w:multiLevelType w:val="hybridMultilevel"/>
    <w:tmpl w:val="916A1726"/>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243921"/>
    <w:multiLevelType w:val="hybridMultilevel"/>
    <w:tmpl w:val="CCF8F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D785B"/>
    <w:multiLevelType w:val="hybridMultilevel"/>
    <w:tmpl w:val="F75E8DF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AC5021"/>
    <w:multiLevelType w:val="hybridMultilevel"/>
    <w:tmpl w:val="A3CEA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E63FF0"/>
    <w:multiLevelType w:val="hybridMultilevel"/>
    <w:tmpl w:val="42E8497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921955"/>
    <w:multiLevelType w:val="hybridMultilevel"/>
    <w:tmpl w:val="33E67334"/>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7974C2"/>
    <w:multiLevelType w:val="hybridMultilevel"/>
    <w:tmpl w:val="108AF2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5913E6"/>
    <w:multiLevelType w:val="hybridMultilevel"/>
    <w:tmpl w:val="74A8A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6802FB"/>
    <w:multiLevelType w:val="hybridMultilevel"/>
    <w:tmpl w:val="19A07BB8"/>
    <w:lvl w:ilvl="0" w:tplc="732008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AA25A1"/>
    <w:multiLevelType w:val="hybridMultilevel"/>
    <w:tmpl w:val="7B584F04"/>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21171C"/>
    <w:multiLevelType w:val="hybridMultilevel"/>
    <w:tmpl w:val="7CE4A6B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360D6F"/>
    <w:multiLevelType w:val="hybridMultilevel"/>
    <w:tmpl w:val="6E1808DA"/>
    <w:lvl w:ilvl="0" w:tplc="F30E19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1226847"/>
    <w:multiLevelType w:val="hybridMultilevel"/>
    <w:tmpl w:val="91C8100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4"/>
  </w:num>
  <w:num w:numId="5">
    <w:abstractNumId w:val="0"/>
  </w:num>
  <w:num w:numId="6">
    <w:abstractNumId w:val="26"/>
  </w:num>
  <w:num w:numId="7">
    <w:abstractNumId w:val="33"/>
  </w:num>
  <w:num w:numId="8">
    <w:abstractNumId w:val="1"/>
  </w:num>
  <w:num w:numId="9">
    <w:abstractNumId w:val="35"/>
  </w:num>
  <w:num w:numId="10">
    <w:abstractNumId w:val="30"/>
  </w:num>
  <w:num w:numId="11">
    <w:abstractNumId w:val="38"/>
  </w:num>
  <w:num w:numId="12">
    <w:abstractNumId w:val="42"/>
  </w:num>
  <w:num w:numId="13">
    <w:abstractNumId w:val="17"/>
  </w:num>
  <w:num w:numId="14">
    <w:abstractNumId w:val="9"/>
  </w:num>
  <w:num w:numId="15">
    <w:abstractNumId w:val="25"/>
  </w:num>
  <w:num w:numId="16">
    <w:abstractNumId w:val="36"/>
  </w:num>
  <w:num w:numId="17">
    <w:abstractNumId w:val="13"/>
  </w:num>
  <w:num w:numId="18">
    <w:abstractNumId w:val="7"/>
  </w:num>
  <w:num w:numId="19">
    <w:abstractNumId w:val="2"/>
  </w:num>
  <w:num w:numId="20">
    <w:abstractNumId w:val="40"/>
  </w:num>
  <w:num w:numId="21">
    <w:abstractNumId w:val="28"/>
  </w:num>
  <w:num w:numId="22">
    <w:abstractNumId w:val="34"/>
  </w:num>
  <w:num w:numId="23">
    <w:abstractNumId w:val="37"/>
  </w:num>
  <w:num w:numId="24">
    <w:abstractNumId w:val="19"/>
  </w:num>
  <w:num w:numId="25">
    <w:abstractNumId w:val="24"/>
  </w:num>
  <w:num w:numId="26">
    <w:abstractNumId w:val="31"/>
  </w:num>
  <w:num w:numId="27">
    <w:abstractNumId w:val="8"/>
  </w:num>
  <w:num w:numId="28">
    <w:abstractNumId w:val="18"/>
  </w:num>
  <w:num w:numId="29">
    <w:abstractNumId w:val="39"/>
  </w:num>
  <w:num w:numId="30">
    <w:abstractNumId w:val="20"/>
  </w:num>
  <w:num w:numId="31">
    <w:abstractNumId w:val="23"/>
  </w:num>
  <w:num w:numId="32">
    <w:abstractNumId w:val="32"/>
  </w:num>
  <w:num w:numId="33">
    <w:abstractNumId w:val="27"/>
  </w:num>
  <w:num w:numId="34">
    <w:abstractNumId w:val="21"/>
  </w:num>
  <w:num w:numId="35">
    <w:abstractNumId w:val="6"/>
  </w:num>
  <w:num w:numId="36">
    <w:abstractNumId w:val="22"/>
  </w:num>
  <w:num w:numId="37">
    <w:abstractNumId w:val="41"/>
  </w:num>
  <w:num w:numId="38">
    <w:abstractNumId w:val="16"/>
  </w:num>
  <w:num w:numId="39">
    <w:abstractNumId w:val="10"/>
  </w:num>
  <w:num w:numId="40">
    <w:abstractNumId w:val="5"/>
  </w:num>
  <w:num w:numId="41">
    <w:abstractNumId w:val="29"/>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019F"/>
    <w:rsid w:val="00012428"/>
    <w:rsid w:val="00065725"/>
    <w:rsid w:val="00146DD9"/>
    <w:rsid w:val="001A2116"/>
    <w:rsid w:val="001A601D"/>
    <w:rsid w:val="001D39E1"/>
    <w:rsid w:val="002179FB"/>
    <w:rsid w:val="00230DDB"/>
    <w:rsid w:val="00253291"/>
    <w:rsid w:val="002664F8"/>
    <w:rsid w:val="002829E7"/>
    <w:rsid w:val="002F09AD"/>
    <w:rsid w:val="00313C85"/>
    <w:rsid w:val="00314C9F"/>
    <w:rsid w:val="00371273"/>
    <w:rsid w:val="003D471B"/>
    <w:rsid w:val="003D4EB6"/>
    <w:rsid w:val="0044182F"/>
    <w:rsid w:val="00443EFD"/>
    <w:rsid w:val="00472628"/>
    <w:rsid w:val="004D2CF4"/>
    <w:rsid w:val="00532D04"/>
    <w:rsid w:val="0053597A"/>
    <w:rsid w:val="00550311"/>
    <w:rsid w:val="0057413F"/>
    <w:rsid w:val="005C4899"/>
    <w:rsid w:val="005F299A"/>
    <w:rsid w:val="00656232"/>
    <w:rsid w:val="00672180"/>
    <w:rsid w:val="007070F4"/>
    <w:rsid w:val="00727A91"/>
    <w:rsid w:val="00772447"/>
    <w:rsid w:val="007C4554"/>
    <w:rsid w:val="007E1887"/>
    <w:rsid w:val="007F162E"/>
    <w:rsid w:val="00812C92"/>
    <w:rsid w:val="008372E6"/>
    <w:rsid w:val="008C0D47"/>
    <w:rsid w:val="009177D0"/>
    <w:rsid w:val="00941893"/>
    <w:rsid w:val="009420EA"/>
    <w:rsid w:val="00955609"/>
    <w:rsid w:val="00982FF5"/>
    <w:rsid w:val="009D0750"/>
    <w:rsid w:val="009E482F"/>
    <w:rsid w:val="009E53D9"/>
    <w:rsid w:val="00A07906"/>
    <w:rsid w:val="00A34E88"/>
    <w:rsid w:val="00A5321A"/>
    <w:rsid w:val="00A62C13"/>
    <w:rsid w:val="00A6368D"/>
    <w:rsid w:val="00A95232"/>
    <w:rsid w:val="00A956B9"/>
    <w:rsid w:val="00B16F05"/>
    <w:rsid w:val="00B229A4"/>
    <w:rsid w:val="00B51C8E"/>
    <w:rsid w:val="00B676CC"/>
    <w:rsid w:val="00B76CAD"/>
    <w:rsid w:val="00C5632B"/>
    <w:rsid w:val="00C56A94"/>
    <w:rsid w:val="00C633FE"/>
    <w:rsid w:val="00C87B6E"/>
    <w:rsid w:val="00D05721"/>
    <w:rsid w:val="00D06D4F"/>
    <w:rsid w:val="00D74DA9"/>
    <w:rsid w:val="00E111CD"/>
    <w:rsid w:val="00E17391"/>
    <w:rsid w:val="00E43EB6"/>
    <w:rsid w:val="00F41A06"/>
    <w:rsid w:val="00F50E8B"/>
    <w:rsid w:val="00F53D85"/>
    <w:rsid w:val="00F6412E"/>
    <w:rsid w:val="00F93ED5"/>
    <w:rsid w:val="00FB4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F8292-53DD-4D7D-A6FD-43EF8B3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47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HTML-oblikovano">
    <w:name w:val="HTML Preformatted"/>
    <w:basedOn w:val="Navaden"/>
    <w:link w:val="HTML-oblikovanoZnak"/>
    <w:rsid w:val="0091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9177D0"/>
    <w:rPr>
      <w:rFonts w:ascii="Courier New" w:eastAsia="Times New Roman" w:hAnsi="Courier New" w:cs="Courier New"/>
      <w:color w:val="000000"/>
      <w:sz w:val="18"/>
      <w:szCs w:val="18"/>
      <w:lang w:eastAsia="sl-SI"/>
    </w:rPr>
  </w:style>
  <w:style w:type="paragraph" w:styleId="Besedilooblaka">
    <w:name w:val="Balloon Text"/>
    <w:basedOn w:val="Navaden"/>
    <w:link w:val="BesedilooblakaZnak"/>
    <w:uiPriority w:val="99"/>
    <w:semiHidden/>
    <w:unhideWhenUsed/>
    <w:rsid w:val="00A956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56B9"/>
    <w:rPr>
      <w:rFonts w:ascii="Segoe UI" w:hAnsi="Segoe UI" w:cs="Segoe UI"/>
      <w:sz w:val="18"/>
      <w:szCs w:val="18"/>
    </w:rPr>
  </w:style>
  <w:style w:type="paragraph" w:styleId="Navadensplet">
    <w:name w:val="Normal (Web)"/>
    <w:basedOn w:val="Navaden"/>
    <w:uiPriority w:val="99"/>
    <w:unhideWhenUsed/>
    <w:rsid w:val="002F09AD"/>
    <w:pPr>
      <w:spacing w:after="150" w:line="288" w:lineRule="auto"/>
    </w:pPr>
    <w:rPr>
      <w:rFonts w:ascii="Times New Roman" w:eastAsia="Times New Roman" w:hAnsi="Times New Roman" w:cs="Times New Roman"/>
      <w:sz w:val="18"/>
      <w:szCs w:val="18"/>
      <w:lang w:eastAsia="sl-SI"/>
    </w:rPr>
  </w:style>
  <w:style w:type="paragraph" w:customStyle="1" w:styleId="Neotevilenodstavek">
    <w:name w:val="Neoštevilčen odstavek"/>
    <w:basedOn w:val="Navaden"/>
    <w:link w:val="NeotevilenodstavekZnak"/>
    <w:qFormat/>
    <w:rsid w:val="00550311"/>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550311"/>
    <w:rPr>
      <w:rFonts w:ascii="Arial" w:eastAsia="Times New Roman" w:hAnsi="Arial" w:cs="Times New Roman"/>
    </w:rPr>
  </w:style>
  <w:style w:type="paragraph" w:styleId="Odstavekseznama">
    <w:name w:val="List Paragraph"/>
    <w:basedOn w:val="Navaden"/>
    <w:link w:val="OdstavekseznamaZnak"/>
    <w:uiPriority w:val="34"/>
    <w:qFormat/>
    <w:rsid w:val="00550311"/>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550311"/>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27A91"/>
    <w:rPr>
      <w:sz w:val="16"/>
      <w:szCs w:val="16"/>
    </w:rPr>
  </w:style>
  <w:style w:type="paragraph" w:styleId="Pripombabesedilo">
    <w:name w:val="annotation text"/>
    <w:basedOn w:val="Navaden"/>
    <w:link w:val="PripombabesediloZnak"/>
    <w:uiPriority w:val="99"/>
    <w:semiHidden/>
    <w:unhideWhenUsed/>
    <w:rsid w:val="00727A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7A91"/>
    <w:rPr>
      <w:sz w:val="20"/>
      <w:szCs w:val="20"/>
    </w:rPr>
  </w:style>
  <w:style w:type="paragraph" w:styleId="Zadevapripombe">
    <w:name w:val="annotation subject"/>
    <w:basedOn w:val="Pripombabesedilo"/>
    <w:next w:val="Pripombabesedilo"/>
    <w:link w:val="ZadevapripombeZnak"/>
    <w:uiPriority w:val="99"/>
    <w:semiHidden/>
    <w:unhideWhenUsed/>
    <w:rsid w:val="00727A91"/>
    <w:rPr>
      <w:b/>
      <w:bCs/>
    </w:rPr>
  </w:style>
  <w:style w:type="character" w:customStyle="1" w:styleId="ZadevapripombeZnak">
    <w:name w:val="Zadeva pripombe Znak"/>
    <w:basedOn w:val="PripombabesediloZnak"/>
    <w:link w:val="Zadevapripombe"/>
    <w:uiPriority w:val="99"/>
    <w:semiHidden/>
    <w:rsid w:val="00727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04-01-470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10-01-148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3-01-4610" TargetMode="External"/><Relationship Id="rId25" Type="http://schemas.openxmlformats.org/officeDocument/2006/relationships/hyperlink" Target="http://www.uradni-list.si/1/objava.jsp?sop=2014-01-0248" TargetMode="External"/><Relationship Id="rId2" Type="http://schemas.openxmlformats.org/officeDocument/2006/relationships/customXml" Target="../customXml/item2.xml"/><Relationship Id="rId16" Type="http://schemas.openxmlformats.org/officeDocument/2006/relationships/hyperlink" Target="http://www.uradni-list.si/1/objava.jsp?sop=2003-01-2693" TargetMode="External"/><Relationship Id="rId20" Type="http://schemas.openxmlformats.org/officeDocument/2006/relationships/hyperlink" Target="http://www.uradni-list.si/1/objava.jsp?sop=2007-01-09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2579" TargetMode="External"/><Relationship Id="rId5" Type="http://schemas.openxmlformats.org/officeDocument/2006/relationships/numbering" Target="numbering.xml"/><Relationship Id="rId15" Type="http://schemas.openxmlformats.org/officeDocument/2006/relationships/hyperlink" Target="http://www.uradni-list.si/1/objava.jsp?sop=2002-21-0047" TargetMode="External"/><Relationship Id="rId23" Type="http://schemas.openxmlformats.org/officeDocument/2006/relationships/hyperlink" Target="http://www.uradni-list.si/1/objava.jsp?sop=2011-01-410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06-01-10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1-01-2438" TargetMode="External"/><Relationship Id="rId22" Type="http://schemas.openxmlformats.org/officeDocument/2006/relationships/hyperlink" Target="http://www.uradni-list.si/1/objava.jsp?sop=2010-01-4027" TargetMode="External"/><Relationship Id="rId27"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74A085B2-1100-421B-ABF9-446A12FF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5277</Words>
  <Characters>30081</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Meta Dobnikar</cp:lastModifiedBy>
  <cp:revision>2</cp:revision>
  <cp:lastPrinted>2016-11-24T07:20:00Z</cp:lastPrinted>
  <dcterms:created xsi:type="dcterms:W3CDTF">2016-11-24T07:24:00Z</dcterms:created>
  <dcterms:modified xsi:type="dcterms:W3CDTF">2016-11-24T07:24:00Z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