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2FA" w:rsidRDefault="008372FA" w:rsidP="008372FA">
      <w:pPr>
        <w:pStyle w:val="Glava"/>
        <w:tabs>
          <w:tab w:val="clear" w:pos="4320"/>
          <w:tab w:val="left" w:pos="5112"/>
        </w:tabs>
        <w:spacing w:before="120" w:line="240" w:lineRule="exact"/>
        <w:rPr>
          <w:rFonts w:cs="Arial"/>
          <w:sz w:val="16"/>
        </w:rPr>
      </w:pPr>
      <w:bookmarkStart w:id="0" w:name="_GoBack"/>
      <w:bookmarkEnd w:id="0"/>
    </w:p>
    <w:p w:rsidR="008372FA" w:rsidRDefault="008372FA" w:rsidP="008372FA">
      <w:pPr>
        <w:pStyle w:val="Glava"/>
        <w:tabs>
          <w:tab w:val="clear" w:pos="4320"/>
          <w:tab w:val="left" w:pos="5112"/>
        </w:tabs>
        <w:spacing w:before="120" w:line="240" w:lineRule="exact"/>
        <w:rPr>
          <w:rFonts w:cs="Arial"/>
          <w:sz w:val="16"/>
        </w:rPr>
      </w:pPr>
      <w:r>
        <w:rPr>
          <w:rFonts w:cs="Arial"/>
          <w:sz w:val="16"/>
        </w:rPr>
        <w:t xml:space="preserve">      </w:t>
      </w:r>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Slika 2"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t>T: +386 1 478 1000</w:t>
      </w:r>
    </w:p>
    <w:p w:rsidR="008372FA" w:rsidRDefault="008372FA" w:rsidP="008372FA">
      <w:pPr>
        <w:pStyle w:val="Glava"/>
        <w:tabs>
          <w:tab w:val="clear" w:pos="4320"/>
          <w:tab w:val="left" w:pos="5112"/>
        </w:tabs>
        <w:spacing w:line="240" w:lineRule="exact"/>
        <w:rPr>
          <w:rFonts w:cs="Arial"/>
          <w:sz w:val="16"/>
        </w:rPr>
      </w:pPr>
      <w:r>
        <w:rPr>
          <w:rFonts w:cs="Arial"/>
          <w:sz w:val="16"/>
        </w:rPr>
        <w:tab/>
        <w:t>F: +386 1 478 1607</w:t>
      </w:r>
    </w:p>
    <w:p w:rsidR="008372FA" w:rsidRDefault="008372FA" w:rsidP="008372FA">
      <w:pPr>
        <w:pStyle w:val="Glava"/>
        <w:tabs>
          <w:tab w:val="clear" w:pos="4320"/>
          <w:tab w:val="left" w:pos="5112"/>
        </w:tabs>
        <w:spacing w:line="240" w:lineRule="exact"/>
        <w:rPr>
          <w:rFonts w:cs="Arial"/>
          <w:sz w:val="16"/>
        </w:rPr>
      </w:pPr>
      <w:r>
        <w:rPr>
          <w:rFonts w:cs="Arial"/>
          <w:sz w:val="16"/>
        </w:rPr>
        <w:tab/>
        <w:t>E: gp.gs@gov.si</w:t>
      </w:r>
    </w:p>
    <w:p w:rsidR="008372FA" w:rsidRDefault="008372FA" w:rsidP="008372FA">
      <w:pPr>
        <w:pStyle w:val="Glava"/>
        <w:tabs>
          <w:tab w:val="clear" w:pos="4320"/>
          <w:tab w:val="left" w:pos="5112"/>
        </w:tabs>
        <w:spacing w:line="240" w:lineRule="exact"/>
        <w:rPr>
          <w:rFonts w:cs="Arial"/>
          <w:sz w:val="16"/>
        </w:rPr>
      </w:pPr>
      <w:r>
        <w:rPr>
          <w:rFonts w:cs="Arial"/>
          <w:sz w:val="16"/>
        </w:rPr>
        <w:tab/>
        <w:t>http://www.vlada.si/</w:t>
      </w:r>
    </w:p>
    <w:p w:rsidR="008372FA" w:rsidRPr="002760DC" w:rsidRDefault="008372FA" w:rsidP="008372FA">
      <w:pPr>
        <w:pStyle w:val="datumtevilka"/>
        <w:rPr>
          <w:lang w:val="sl-SI"/>
        </w:rPr>
      </w:pPr>
      <w:r w:rsidRPr="002760DC">
        <w:rPr>
          <w:rFonts w:cs="Arial"/>
          <w:color w:val="000000"/>
          <w:lang w:val="sl-SI"/>
        </w:rPr>
        <w:tab/>
      </w:r>
    </w:p>
    <w:p w:rsidR="008372FA" w:rsidRPr="002760DC" w:rsidRDefault="008372FA" w:rsidP="008372FA">
      <w:pPr>
        <w:pStyle w:val="datumtevilka"/>
        <w:rPr>
          <w:lang w:val="sl-SI"/>
        </w:rPr>
      </w:pPr>
      <w:r w:rsidRPr="002760DC">
        <w:rPr>
          <w:lang w:val="sl-SI"/>
        </w:rPr>
        <w:t xml:space="preserve">Številka: </w:t>
      </w:r>
      <w:r w:rsidRPr="002760DC">
        <w:rPr>
          <w:lang w:val="sl-SI"/>
        </w:rPr>
        <w:tab/>
      </w:r>
      <w:r>
        <w:rPr>
          <w:rFonts w:cs="Arial"/>
          <w:color w:val="000000"/>
          <w:lang w:val="sl-SI"/>
        </w:rPr>
        <w:t>00104-309/2018/5</w:t>
      </w:r>
    </w:p>
    <w:p w:rsidR="008372FA" w:rsidRPr="002760DC" w:rsidRDefault="008372FA" w:rsidP="008372FA">
      <w:pPr>
        <w:pStyle w:val="datumtevilka"/>
        <w:rPr>
          <w:lang w:val="sl-SI"/>
        </w:rPr>
      </w:pPr>
      <w:r>
        <w:rPr>
          <w:lang w:val="sl-SI"/>
        </w:rPr>
        <w:t>Datum:</w:t>
      </w:r>
      <w:r w:rsidRPr="002760DC">
        <w:rPr>
          <w:lang w:val="sl-SI"/>
        </w:rPr>
        <w:tab/>
      </w:r>
      <w:r>
        <w:rPr>
          <w:rFonts w:cs="Arial"/>
          <w:color w:val="000000"/>
          <w:lang w:eastAsia="sl-SI"/>
        </w:rPr>
        <w:t>10. 1. 2019</w:t>
      </w:r>
      <w:r w:rsidRPr="002760DC">
        <w:rPr>
          <w:lang w:val="sl-SI"/>
        </w:rPr>
        <w:t xml:space="preserve"> </w:t>
      </w:r>
    </w:p>
    <w:p w:rsidR="008372FA" w:rsidRPr="002760DC" w:rsidRDefault="008372FA" w:rsidP="008372FA"/>
    <w:p w:rsidR="008372FA" w:rsidRPr="008372FA" w:rsidRDefault="008372FA" w:rsidP="008372FA">
      <w:pPr>
        <w:autoSpaceDE w:val="0"/>
        <w:autoSpaceDN w:val="0"/>
        <w:adjustRightInd w:val="0"/>
        <w:jc w:val="center"/>
        <w:rPr>
          <w:rFonts w:cs="Arial"/>
          <w:b/>
          <w:color w:val="000000"/>
          <w:szCs w:val="20"/>
        </w:rPr>
      </w:pPr>
      <w:r w:rsidRPr="008372FA">
        <w:rPr>
          <w:rFonts w:cs="Arial"/>
          <w:b/>
          <w:color w:val="000000"/>
          <w:szCs w:val="20"/>
        </w:rPr>
        <w:t xml:space="preserve">Odgovor na poslansko vprašanje mag. Dejana </w:t>
      </w:r>
      <w:proofErr w:type="spellStart"/>
      <w:r w:rsidRPr="008372FA">
        <w:rPr>
          <w:rFonts w:cs="Arial"/>
          <w:b/>
          <w:color w:val="000000"/>
          <w:szCs w:val="20"/>
        </w:rPr>
        <w:t>Kaloha</w:t>
      </w:r>
      <w:proofErr w:type="spellEnd"/>
      <w:r w:rsidRPr="008372FA">
        <w:rPr>
          <w:rFonts w:cs="Arial"/>
          <w:b/>
          <w:color w:val="000000"/>
          <w:szCs w:val="20"/>
        </w:rPr>
        <w:t xml:space="preserve"> v zvezi s postopki za pridobitev mednarodne zaščite in pridobitvijo državljanstva Republike Slovenije oseb s priznanim statusom mednarodne zaščite</w:t>
      </w:r>
    </w:p>
    <w:p w:rsidR="008372FA" w:rsidRDefault="008372FA"/>
    <w:p w:rsidR="008372FA" w:rsidRDefault="008372FA"/>
    <w:tbl>
      <w:tblPr>
        <w:tblW w:w="0" w:type="auto"/>
        <w:tblLook w:val="04A0" w:firstRow="1" w:lastRow="0" w:firstColumn="1" w:lastColumn="0" w:noHBand="0" w:noVBand="1"/>
      </w:tblPr>
      <w:tblGrid>
        <w:gridCol w:w="9072"/>
      </w:tblGrid>
      <w:tr w:rsidR="00F87039" w:rsidRPr="003F1703" w:rsidTr="00BC0CAA">
        <w:tc>
          <w:tcPr>
            <w:tcW w:w="9072" w:type="dxa"/>
          </w:tcPr>
          <w:p w:rsidR="00F87039" w:rsidRDefault="00F87039" w:rsidP="00BC0CAA">
            <w:pPr>
              <w:pStyle w:val="Alineazaodstavkom"/>
              <w:numPr>
                <w:ilvl w:val="0"/>
                <w:numId w:val="0"/>
              </w:numPr>
              <w:spacing w:line="260" w:lineRule="exact"/>
              <w:rPr>
                <w:sz w:val="20"/>
                <w:szCs w:val="20"/>
              </w:rPr>
            </w:pPr>
          </w:p>
          <w:p w:rsidR="00D27DB3" w:rsidRDefault="00F87039" w:rsidP="00B95CA0">
            <w:pPr>
              <w:pStyle w:val="Alineazaodstavkom"/>
              <w:numPr>
                <w:ilvl w:val="0"/>
                <w:numId w:val="0"/>
              </w:numPr>
              <w:spacing w:after="160" w:line="259" w:lineRule="auto"/>
              <w:rPr>
                <w:sz w:val="20"/>
                <w:szCs w:val="20"/>
              </w:rPr>
            </w:pPr>
            <w:r>
              <w:rPr>
                <w:sz w:val="20"/>
                <w:szCs w:val="20"/>
              </w:rPr>
              <w:t>Poslan</w:t>
            </w:r>
            <w:r w:rsidR="0043712A">
              <w:rPr>
                <w:sz w:val="20"/>
                <w:szCs w:val="20"/>
              </w:rPr>
              <w:t>ec</w:t>
            </w:r>
            <w:r>
              <w:rPr>
                <w:sz w:val="20"/>
                <w:szCs w:val="20"/>
              </w:rPr>
              <w:t xml:space="preserve"> </w:t>
            </w:r>
            <w:r w:rsidR="0043712A">
              <w:rPr>
                <w:sz w:val="20"/>
                <w:szCs w:val="20"/>
              </w:rPr>
              <w:t>D</w:t>
            </w:r>
            <w:r>
              <w:rPr>
                <w:sz w:val="20"/>
                <w:szCs w:val="20"/>
              </w:rPr>
              <w:t xml:space="preserve">ržavnega zbora Republike Slovenije </w:t>
            </w:r>
            <w:r w:rsidR="00B95CA0">
              <w:rPr>
                <w:sz w:val="20"/>
                <w:szCs w:val="20"/>
              </w:rPr>
              <w:t xml:space="preserve">mag. Dejan </w:t>
            </w:r>
            <w:proofErr w:type="spellStart"/>
            <w:r w:rsidR="00B95CA0">
              <w:rPr>
                <w:sz w:val="20"/>
                <w:szCs w:val="20"/>
              </w:rPr>
              <w:t>Kaloh</w:t>
            </w:r>
            <w:proofErr w:type="spellEnd"/>
            <w:r w:rsidR="00B95CA0">
              <w:rPr>
                <w:sz w:val="20"/>
                <w:szCs w:val="20"/>
              </w:rPr>
              <w:t xml:space="preserve"> je dne 2</w:t>
            </w:r>
            <w:r>
              <w:rPr>
                <w:sz w:val="20"/>
                <w:szCs w:val="20"/>
              </w:rPr>
              <w:t xml:space="preserve">2. </w:t>
            </w:r>
            <w:r w:rsidR="0043712A">
              <w:rPr>
                <w:sz w:val="20"/>
                <w:szCs w:val="20"/>
              </w:rPr>
              <w:t>11</w:t>
            </w:r>
            <w:r>
              <w:rPr>
                <w:sz w:val="20"/>
                <w:szCs w:val="20"/>
              </w:rPr>
              <w:t>. 201</w:t>
            </w:r>
            <w:r w:rsidR="0043712A">
              <w:rPr>
                <w:sz w:val="20"/>
                <w:szCs w:val="20"/>
              </w:rPr>
              <w:t>8</w:t>
            </w:r>
            <w:r>
              <w:rPr>
                <w:sz w:val="20"/>
                <w:szCs w:val="20"/>
              </w:rPr>
              <w:t xml:space="preserve"> na Vlado Republike Slovenije naslovil pisno poslansko vprašanje</w:t>
            </w:r>
            <w:r w:rsidR="0043712A">
              <w:rPr>
                <w:sz w:val="20"/>
                <w:szCs w:val="20"/>
              </w:rPr>
              <w:t xml:space="preserve"> v zvezi s </w:t>
            </w:r>
            <w:r w:rsidR="00B95CA0">
              <w:rPr>
                <w:sz w:val="20"/>
                <w:szCs w:val="20"/>
              </w:rPr>
              <w:t>postopki za pridobitev mednarodne zaščite in pridobitvijo državljanstva Republike Slovenije oseb s priznanim statusom mednarodne zaščite</w:t>
            </w:r>
            <w:r w:rsidR="0043712A">
              <w:rPr>
                <w:sz w:val="20"/>
                <w:szCs w:val="20"/>
              </w:rPr>
              <w:t>.</w:t>
            </w:r>
            <w:r>
              <w:rPr>
                <w:sz w:val="20"/>
                <w:szCs w:val="20"/>
              </w:rPr>
              <w:t xml:space="preserve"> </w:t>
            </w:r>
          </w:p>
          <w:p w:rsidR="00C611FC" w:rsidRDefault="00C611FC" w:rsidP="00B95CA0">
            <w:pPr>
              <w:pStyle w:val="Alineazaodstavkom"/>
              <w:numPr>
                <w:ilvl w:val="0"/>
                <w:numId w:val="0"/>
              </w:numPr>
              <w:spacing w:after="160" w:line="259" w:lineRule="auto"/>
              <w:rPr>
                <w:b/>
                <w:sz w:val="20"/>
                <w:szCs w:val="20"/>
              </w:rPr>
            </w:pPr>
            <w:r w:rsidRPr="00C611FC">
              <w:rPr>
                <w:b/>
                <w:sz w:val="20"/>
                <w:szCs w:val="20"/>
              </w:rPr>
              <w:t>Vlada Republike Slovenije na postavljeno poslansko vprašanje odgovarja oziroma pojasnjuje:</w:t>
            </w:r>
          </w:p>
          <w:p w:rsidR="00B95CA0" w:rsidRDefault="00C611FC" w:rsidP="00B95CA0">
            <w:pPr>
              <w:spacing w:after="160" w:line="259" w:lineRule="auto"/>
              <w:jc w:val="both"/>
              <w:rPr>
                <w:rFonts w:eastAsiaTheme="minorHAnsi" w:cs="Arial"/>
                <w:color w:val="000000"/>
                <w:szCs w:val="20"/>
              </w:rPr>
            </w:pPr>
            <w:r>
              <w:rPr>
                <w:rFonts w:eastAsiaTheme="minorHAnsi" w:cs="Arial"/>
                <w:color w:val="000000"/>
                <w:szCs w:val="20"/>
              </w:rPr>
              <w:t>M</w:t>
            </w:r>
            <w:r w:rsidR="00B95CA0" w:rsidRPr="00B95CA0">
              <w:rPr>
                <w:rFonts w:eastAsiaTheme="minorHAnsi" w:cs="Arial"/>
                <w:color w:val="000000"/>
                <w:szCs w:val="20"/>
              </w:rPr>
              <w:t xml:space="preserve">ednarodna zaščita v Republiki Sloveniji </w:t>
            </w:r>
            <w:r>
              <w:rPr>
                <w:rFonts w:eastAsiaTheme="minorHAnsi" w:cs="Arial"/>
                <w:color w:val="000000"/>
                <w:szCs w:val="20"/>
              </w:rPr>
              <w:t xml:space="preserve">je </w:t>
            </w:r>
            <w:r w:rsidR="00B95CA0" w:rsidRPr="00B95CA0">
              <w:rPr>
                <w:rFonts w:eastAsiaTheme="minorHAnsi" w:cs="Arial"/>
                <w:color w:val="000000"/>
                <w:szCs w:val="20"/>
              </w:rPr>
              <w:t>ustavno varovana kategorija. Za razliko od migracij zaradi ekonomskih, socialnih, zdravstvenih in podobnih razlogov, je mednarodna zaščita vrsta prisilne, nenačrtovane migracije in je zato podvržena številnim garancijam in standardom, ki jih predpisujejo v prvi vrsti mednarodni akti, ki so jih demokratične države dolžne spoštovati. Mednarodna zaščita pomeni priznanje zaščite osebi, ki je svojo izvorno državo zapustila zaradi preganjanja.</w:t>
            </w:r>
          </w:p>
          <w:p w:rsidR="00B95CA0" w:rsidRPr="00B95CA0" w:rsidRDefault="00B95CA0" w:rsidP="00B95CA0">
            <w:pPr>
              <w:spacing w:after="160" w:line="276" w:lineRule="auto"/>
              <w:jc w:val="both"/>
              <w:rPr>
                <w:rFonts w:eastAsiaTheme="minorHAnsi" w:cs="Arial"/>
                <w:color w:val="000000"/>
                <w:szCs w:val="20"/>
              </w:rPr>
            </w:pPr>
            <w:r w:rsidRPr="00B95CA0">
              <w:rPr>
                <w:rFonts w:eastAsiaTheme="minorHAnsi" w:cs="Arial"/>
                <w:color w:val="000000"/>
                <w:szCs w:val="20"/>
              </w:rPr>
              <w:t xml:space="preserve">Republika Slovenija  je z aktom o notifikaciji nasledstva za konvencije Organizacije združenih narodov leta 1992 sprejela Ženevsko konvencijo o beguncih, ki skupaj s še nekaterimi konvencijami predstavlja temelje pravil mednarodnega humanitarnega prava. Ženevska konvencija kot univerzalni sporazum določa, kdo je begunec in definira pravice in dolžnosti beguncev in njihovih držav gostiteljic. Kljub temu, da je bila sprejeta pred 64 leti, Ženevska konvencija o beguncih še vedno predstavlja temelj zaščite beguncev po svetu. </w:t>
            </w:r>
          </w:p>
          <w:p w:rsidR="00B95CA0" w:rsidRPr="00B95CA0" w:rsidRDefault="00B95CA0" w:rsidP="00B95CA0">
            <w:pPr>
              <w:spacing w:after="160" w:line="259" w:lineRule="auto"/>
              <w:jc w:val="both"/>
              <w:rPr>
                <w:rFonts w:eastAsiaTheme="minorHAnsi" w:cs="Arial"/>
                <w:szCs w:val="20"/>
              </w:rPr>
            </w:pPr>
            <w:r w:rsidRPr="00B95CA0">
              <w:rPr>
                <w:rFonts w:eastAsiaTheme="minorHAnsi" w:cs="Arial"/>
                <w:szCs w:val="20"/>
              </w:rPr>
              <w:t xml:space="preserve">Ob sprejemu Resolucije o </w:t>
            </w:r>
            <w:proofErr w:type="spellStart"/>
            <w:r w:rsidRPr="00B95CA0">
              <w:rPr>
                <w:rFonts w:eastAsiaTheme="minorHAnsi" w:cs="Arial"/>
                <w:szCs w:val="20"/>
              </w:rPr>
              <w:t>imigracijski</w:t>
            </w:r>
            <w:proofErr w:type="spellEnd"/>
            <w:r w:rsidRPr="00B95CA0">
              <w:rPr>
                <w:rFonts w:eastAsiaTheme="minorHAnsi" w:cs="Arial"/>
                <w:szCs w:val="20"/>
              </w:rPr>
              <w:t xml:space="preserve"> politiki leta 1999, katere nastanek je spodbudil začetek približevanja EU, se je Slovenija v okviru zaščite in pomoči beguncem zavezala, da bo med drugim vodila azilno politiko sodelovanja z drugimi državami ob množičnih begunskih krizah po načelu delitve bremen. Tri leta kasneje je v Resoluciji o migracijski politiki kot temeljno načelo oblikovanja migracijske politike Republike Slovenije opredelila tudi načelo solidarnosti, mednarodne delitve bremen in odgovornosti, ki predpostavlja obveznost nudenja zaščite in pomoči beguncem. Nadalje je Republika Slovenija kot država članica EU zavezana k vzpostavitvi skupne evropske azilne politike oziroma skupnega evropskega azilnega sistema ter delitvi bremen in solidarnosti med državami članicami pri sprejemanju beguncev.</w:t>
            </w:r>
          </w:p>
          <w:p w:rsidR="00B95CA0" w:rsidRPr="00B95CA0" w:rsidRDefault="00B95CA0" w:rsidP="00B95CA0">
            <w:pPr>
              <w:spacing w:after="160" w:line="259" w:lineRule="auto"/>
              <w:jc w:val="both"/>
              <w:rPr>
                <w:rFonts w:eastAsiaTheme="minorHAnsi" w:cs="Arial"/>
                <w:color w:val="000000"/>
                <w:szCs w:val="20"/>
              </w:rPr>
            </w:pPr>
            <w:r w:rsidRPr="00B95CA0">
              <w:rPr>
                <w:rFonts w:eastAsiaTheme="minorHAnsi" w:cs="Arial"/>
                <w:color w:val="000000"/>
                <w:szCs w:val="20"/>
              </w:rPr>
              <w:t xml:space="preserve">Pravica do mednarodne zaščite je na nacionalni ravni urejena v Zakonu o mednarodni zaščiti, skladno s katerim se status begunca v Republiki Sloveniji prizna osebi, ki utemeljeno in verodostojno izkaže, da je v izvorni državi ogrožena zaradi rase, vere, narodnosti, političnega prepričanja ali pripadnosti posebni družbeni skupini. Odločba o priznanju statusa begunca z dnem vročitve velja tudi kot dovoljenje za stalno prebivanje v Republiki Sloveniji. Subsidiarna zaščita pa se prizna osebi, ki ne izpolnjuje pogojev za priznanje statusa begunca, vendar izkaže utemeljene in verodostojne razloge, da bi ji bila ob vrnitvi v izvorno državo povzročena resna škoda (smrtna kazen ali usmrtitev, mučenje ali nehumano ali poniževalno ravnanje). Prav tako priznamo subsidiarno zaščito zaradi resne in individualne grožnje zoper življenje ali svobodo prosilca zaradi samovoljnega </w:t>
            </w:r>
            <w:r w:rsidRPr="00B95CA0">
              <w:rPr>
                <w:rFonts w:eastAsiaTheme="minorHAnsi" w:cs="Arial"/>
                <w:color w:val="000000"/>
                <w:szCs w:val="20"/>
              </w:rPr>
              <w:lastRenderedPageBreak/>
              <w:t>nasilja v situacijah mednarodnega ali notranjega oboroženega spopada v izvorni državi.</w:t>
            </w:r>
          </w:p>
          <w:p w:rsidR="00B95CA0" w:rsidRPr="00B95CA0" w:rsidRDefault="00B95CA0" w:rsidP="00B95CA0">
            <w:pPr>
              <w:spacing w:after="160" w:line="259" w:lineRule="auto"/>
              <w:jc w:val="both"/>
              <w:rPr>
                <w:rFonts w:eastAsiaTheme="minorHAnsi" w:cs="Arial"/>
                <w:color w:val="000000"/>
                <w:szCs w:val="20"/>
              </w:rPr>
            </w:pPr>
            <w:r w:rsidRPr="00B95CA0">
              <w:rPr>
                <w:rFonts w:eastAsiaTheme="minorHAnsi" w:cs="Arial"/>
                <w:color w:val="000000"/>
                <w:szCs w:val="20"/>
              </w:rPr>
              <w:t>Nudenje zaščite osebam, ki za zaščito zaprosijo pomeni spoštovanje mednarodnega humanitarnega prava in človekovih pravic ter humanitaren in solidaren odnos države ali skupnosti držav do dogajanja v svetu in civilistov, ki so se znašli v oboroženih spopadih oziroma so v izvorni državi preganjani.</w:t>
            </w:r>
          </w:p>
          <w:p w:rsidR="007654F3" w:rsidRDefault="007654F3" w:rsidP="00B95CA0">
            <w:pPr>
              <w:spacing w:after="160" w:line="259" w:lineRule="auto"/>
              <w:rPr>
                <w:rFonts w:ascii="Helv" w:eastAsiaTheme="minorHAnsi" w:hAnsi="Helv" w:cs="Helv"/>
                <w:color w:val="000000"/>
                <w:szCs w:val="20"/>
              </w:rPr>
            </w:pPr>
          </w:p>
          <w:p w:rsidR="00B95CA0" w:rsidRPr="00552F11" w:rsidRDefault="00B95CA0" w:rsidP="00552F11">
            <w:pPr>
              <w:pStyle w:val="Odstavekseznama"/>
              <w:numPr>
                <w:ilvl w:val="0"/>
                <w:numId w:val="18"/>
              </w:numPr>
              <w:spacing w:after="160" w:line="259" w:lineRule="auto"/>
              <w:jc w:val="both"/>
              <w:rPr>
                <w:rFonts w:eastAsiaTheme="minorHAnsi" w:cs="Arial"/>
                <w:b/>
                <w:color w:val="000000"/>
                <w:szCs w:val="20"/>
              </w:rPr>
            </w:pPr>
            <w:r w:rsidRPr="00552F11">
              <w:rPr>
                <w:rFonts w:eastAsiaTheme="minorHAnsi" w:cs="Arial"/>
                <w:b/>
                <w:color w:val="000000"/>
                <w:szCs w:val="20"/>
              </w:rPr>
              <w:t>Koliko vlog za pridobitev mednarodne zaščite oziroma subsidiarne zaščite je bilo vloženih od 01. 01. 2015 do 20. 11. 2018?</w:t>
            </w:r>
          </w:p>
          <w:p w:rsidR="00B95CA0" w:rsidRDefault="00B95CA0" w:rsidP="00B95CA0">
            <w:pPr>
              <w:spacing w:after="160" w:line="259" w:lineRule="auto"/>
              <w:jc w:val="both"/>
              <w:rPr>
                <w:rFonts w:eastAsiaTheme="minorHAnsi" w:cs="Arial"/>
                <w:color w:val="000000"/>
                <w:szCs w:val="20"/>
              </w:rPr>
            </w:pPr>
            <w:r w:rsidRPr="00B95CA0">
              <w:rPr>
                <w:rFonts w:eastAsiaTheme="minorHAnsi" w:cs="Arial"/>
                <w:color w:val="000000"/>
                <w:szCs w:val="20"/>
              </w:rPr>
              <w:t>V tem obdobju je bilo vloženih 5.716 prošenj za mednarodno zaščito.</w:t>
            </w:r>
          </w:p>
          <w:p w:rsidR="00C611FC" w:rsidRPr="00B95CA0" w:rsidRDefault="00C611FC" w:rsidP="00B95CA0">
            <w:pPr>
              <w:spacing w:after="160" w:line="259" w:lineRule="auto"/>
              <w:jc w:val="both"/>
              <w:rPr>
                <w:rFonts w:eastAsiaTheme="minorHAnsi" w:cs="Arial"/>
                <w:color w:val="000000"/>
                <w:szCs w:val="20"/>
              </w:rPr>
            </w:pPr>
          </w:p>
          <w:p w:rsidR="00B95CA0" w:rsidRPr="00552F11" w:rsidRDefault="00B95CA0" w:rsidP="00552F11">
            <w:pPr>
              <w:pStyle w:val="Odstavekseznama"/>
              <w:numPr>
                <w:ilvl w:val="0"/>
                <w:numId w:val="18"/>
              </w:numPr>
              <w:spacing w:after="160" w:line="259" w:lineRule="auto"/>
              <w:jc w:val="both"/>
              <w:rPr>
                <w:rFonts w:eastAsiaTheme="minorHAnsi" w:cs="Arial"/>
                <w:b/>
                <w:color w:val="000000"/>
                <w:szCs w:val="20"/>
              </w:rPr>
            </w:pPr>
            <w:r w:rsidRPr="00552F11">
              <w:rPr>
                <w:rFonts w:eastAsiaTheme="minorHAnsi" w:cs="Arial"/>
                <w:b/>
                <w:color w:val="000000"/>
                <w:szCs w:val="20"/>
              </w:rPr>
              <w:t>V koliko primerih vlog je bila izdana pozitivna odločba, v koliko primerih je bila ta zavrnjena in iz katerih razlogov ter koliko vlog je bilo zavrženih in iz katerih razlogov?</w:t>
            </w:r>
          </w:p>
          <w:tbl>
            <w:tblPr>
              <w:tblStyle w:val="Tabelamrea"/>
              <w:tblW w:w="0" w:type="auto"/>
              <w:tblLook w:val="04A0" w:firstRow="1" w:lastRow="0" w:firstColumn="1" w:lastColumn="0" w:noHBand="0" w:noVBand="1"/>
            </w:tblPr>
            <w:tblGrid>
              <w:gridCol w:w="1004"/>
              <w:gridCol w:w="1332"/>
              <w:gridCol w:w="1419"/>
              <w:gridCol w:w="1830"/>
              <w:gridCol w:w="1472"/>
              <w:gridCol w:w="1789"/>
            </w:tblGrid>
            <w:tr w:rsidR="001C6817" w:rsidTr="00612320">
              <w:trPr>
                <w:trHeight w:val="276"/>
              </w:trPr>
              <w:tc>
                <w:tcPr>
                  <w:tcW w:w="1004" w:type="dxa"/>
                  <w:vMerge w:val="restart"/>
                </w:tcPr>
                <w:p w:rsidR="00452C4F" w:rsidRDefault="00452C4F" w:rsidP="001C6817">
                  <w:pPr>
                    <w:spacing w:after="160" w:line="259" w:lineRule="auto"/>
                    <w:jc w:val="center"/>
                    <w:rPr>
                      <w:rFonts w:eastAsiaTheme="minorHAnsi" w:cs="Arial"/>
                      <w:color w:val="000000"/>
                      <w:szCs w:val="20"/>
                    </w:rPr>
                  </w:pPr>
                </w:p>
                <w:p w:rsidR="00452C4F" w:rsidRDefault="00452C4F" w:rsidP="001C6817">
                  <w:pPr>
                    <w:spacing w:after="160" w:line="259" w:lineRule="auto"/>
                    <w:jc w:val="center"/>
                    <w:rPr>
                      <w:rFonts w:eastAsiaTheme="minorHAnsi" w:cs="Arial"/>
                      <w:color w:val="000000"/>
                      <w:szCs w:val="20"/>
                    </w:rPr>
                  </w:pPr>
                </w:p>
                <w:p w:rsidR="001C6817" w:rsidRPr="00612320" w:rsidRDefault="001C6817" w:rsidP="001C6817">
                  <w:pPr>
                    <w:spacing w:after="160" w:line="259" w:lineRule="auto"/>
                    <w:jc w:val="center"/>
                    <w:rPr>
                      <w:rFonts w:eastAsiaTheme="minorHAnsi" w:cs="Arial"/>
                      <w:color w:val="000000"/>
                      <w:szCs w:val="20"/>
                    </w:rPr>
                  </w:pPr>
                  <w:r w:rsidRPr="00612320">
                    <w:rPr>
                      <w:rFonts w:eastAsiaTheme="minorHAnsi" w:cs="Arial"/>
                      <w:color w:val="000000"/>
                      <w:szCs w:val="20"/>
                    </w:rPr>
                    <w:t>L</w:t>
                  </w:r>
                  <w:r w:rsidR="00452C4F" w:rsidRPr="00612320">
                    <w:rPr>
                      <w:rFonts w:eastAsiaTheme="minorHAnsi" w:cs="Arial"/>
                      <w:color w:val="000000"/>
                      <w:szCs w:val="20"/>
                    </w:rPr>
                    <w:t>eto</w:t>
                  </w:r>
                </w:p>
              </w:tc>
              <w:tc>
                <w:tcPr>
                  <w:tcW w:w="1332" w:type="dxa"/>
                  <w:vMerge w:val="restart"/>
                </w:tcPr>
                <w:p w:rsidR="001C6817" w:rsidRPr="00612320" w:rsidRDefault="00AC7C61" w:rsidP="001C6817">
                  <w:pPr>
                    <w:spacing w:after="160" w:line="259" w:lineRule="auto"/>
                    <w:jc w:val="center"/>
                    <w:rPr>
                      <w:rFonts w:eastAsiaTheme="minorHAnsi" w:cs="Arial"/>
                      <w:color w:val="000000"/>
                      <w:szCs w:val="20"/>
                    </w:rPr>
                  </w:pPr>
                  <w:r w:rsidRPr="00612320">
                    <w:rPr>
                      <w:rFonts w:eastAsiaTheme="minorHAnsi" w:cs="Arial"/>
                      <w:color w:val="000000"/>
                      <w:szCs w:val="20"/>
                    </w:rPr>
                    <w:t>P</w:t>
                  </w:r>
                  <w:r w:rsidR="00452C4F" w:rsidRPr="00612320">
                    <w:rPr>
                      <w:rFonts w:eastAsiaTheme="minorHAnsi" w:cs="Arial"/>
                      <w:color w:val="000000"/>
                      <w:szCs w:val="20"/>
                    </w:rPr>
                    <w:t>ozitivne odločbe</w:t>
                  </w:r>
                </w:p>
                <w:p w:rsidR="00AC7C61" w:rsidRPr="00612320" w:rsidRDefault="00452C4F" w:rsidP="001C6817">
                  <w:pPr>
                    <w:spacing w:after="160" w:line="259" w:lineRule="auto"/>
                    <w:jc w:val="center"/>
                    <w:rPr>
                      <w:rFonts w:eastAsiaTheme="minorHAnsi" w:cs="Arial"/>
                      <w:color w:val="000000"/>
                      <w:szCs w:val="20"/>
                    </w:rPr>
                  </w:pPr>
                  <w:r w:rsidRPr="00612320">
                    <w:rPr>
                      <w:rFonts w:eastAsiaTheme="minorHAnsi" w:cs="Arial"/>
                      <w:color w:val="000000"/>
                      <w:szCs w:val="20"/>
                    </w:rPr>
                    <w:t>(priznan status</w:t>
                  </w:r>
                  <w:r w:rsidR="00AC7C61" w:rsidRPr="00612320">
                    <w:rPr>
                      <w:rFonts w:eastAsiaTheme="minorHAnsi" w:cs="Arial"/>
                      <w:color w:val="000000"/>
                      <w:szCs w:val="20"/>
                    </w:rPr>
                    <w:t>)</w:t>
                  </w:r>
                </w:p>
              </w:tc>
              <w:tc>
                <w:tcPr>
                  <w:tcW w:w="4721" w:type="dxa"/>
                  <w:gridSpan w:val="3"/>
                </w:tcPr>
                <w:p w:rsidR="001C6817" w:rsidRPr="00612320" w:rsidRDefault="001C6817" w:rsidP="001C6817">
                  <w:pPr>
                    <w:spacing w:after="160" w:line="259" w:lineRule="auto"/>
                    <w:jc w:val="center"/>
                    <w:rPr>
                      <w:rFonts w:eastAsiaTheme="minorHAnsi" w:cs="Arial"/>
                      <w:color w:val="000000"/>
                      <w:szCs w:val="20"/>
                    </w:rPr>
                  </w:pPr>
                  <w:r w:rsidRPr="00612320">
                    <w:rPr>
                      <w:rFonts w:eastAsiaTheme="minorHAnsi" w:cs="Arial"/>
                      <w:color w:val="000000"/>
                      <w:szCs w:val="20"/>
                    </w:rPr>
                    <w:t>Z</w:t>
                  </w:r>
                  <w:r w:rsidR="00452C4F" w:rsidRPr="00612320">
                    <w:rPr>
                      <w:rFonts w:eastAsiaTheme="minorHAnsi" w:cs="Arial"/>
                      <w:color w:val="000000"/>
                      <w:szCs w:val="20"/>
                    </w:rPr>
                    <w:t>avrnjene prošnje</w:t>
                  </w:r>
                </w:p>
              </w:tc>
              <w:tc>
                <w:tcPr>
                  <w:tcW w:w="1789" w:type="dxa"/>
                  <w:vMerge w:val="restart"/>
                </w:tcPr>
                <w:p w:rsidR="001C6817" w:rsidRPr="00612320" w:rsidRDefault="00452C4F" w:rsidP="001C6817">
                  <w:pPr>
                    <w:spacing w:after="160" w:line="259" w:lineRule="auto"/>
                    <w:jc w:val="center"/>
                    <w:rPr>
                      <w:rFonts w:eastAsiaTheme="minorHAnsi" w:cs="Arial"/>
                      <w:color w:val="000000"/>
                      <w:szCs w:val="20"/>
                    </w:rPr>
                  </w:pPr>
                  <w:r>
                    <w:rPr>
                      <w:rFonts w:eastAsiaTheme="minorHAnsi" w:cs="Arial"/>
                      <w:color w:val="000000"/>
                      <w:szCs w:val="20"/>
                    </w:rPr>
                    <w:t>Z</w:t>
                  </w:r>
                  <w:r w:rsidRPr="00612320">
                    <w:rPr>
                      <w:rFonts w:eastAsiaTheme="minorHAnsi" w:cs="Arial"/>
                      <w:color w:val="000000"/>
                      <w:szCs w:val="20"/>
                    </w:rPr>
                    <w:t>avržene prošnje</w:t>
                  </w:r>
                </w:p>
                <w:p w:rsidR="001C6817" w:rsidRPr="00612320" w:rsidRDefault="00452C4F" w:rsidP="001C6817">
                  <w:pPr>
                    <w:spacing w:after="160" w:line="259" w:lineRule="auto"/>
                    <w:jc w:val="center"/>
                    <w:rPr>
                      <w:rFonts w:eastAsiaTheme="minorHAnsi" w:cs="Arial"/>
                      <w:color w:val="000000"/>
                      <w:szCs w:val="20"/>
                    </w:rPr>
                  </w:pPr>
                  <w:r w:rsidRPr="00612320">
                    <w:rPr>
                      <w:rFonts w:eastAsiaTheme="minorHAnsi" w:cs="Arial"/>
                      <w:color w:val="000000"/>
                      <w:szCs w:val="20"/>
                    </w:rPr>
                    <w:t>(postopkovni razlogi)</w:t>
                  </w:r>
                </w:p>
              </w:tc>
            </w:tr>
            <w:tr w:rsidR="00AC7C61" w:rsidTr="00612320">
              <w:trPr>
                <w:trHeight w:val="275"/>
              </w:trPr>
              <w:tc>
                <w:tcPr>
                  <w:tcW w:w="1004" w:type="dxa"/>
                  <w:vMerge/>
                </w:tcPr>
                <w:p w:rsidR="00AC7C61" w:rsidRDefault="00AC7C61" w:rsidP="001C6817">
                  <w:pPr>
                    <w:spacing w:after="160" w:line="259" w:lineRule="auto"/>
                    <w:jc w:val="center"/>
                    <w:rPr>
                      <w:rFonts w:eastAsiaTheme="minorHAnsi" w:cs="Arial"/>
                      <w:b/>
                      <w:color w:val="000000"/>
                      <w:szCs w:val="20"/>
                    </w:rPr>
                  </w:pPr>
                </w:p>
              </w:tc>
              <w:tc>
                <w:tcPr>
                  <w:tcW w:w="1332" w:type="dxa"/>
                  <w:vMerge/>
                </w:tcPr>
                <w:p w:rsidR="00AC7C61" w:rsidRDefault="00AC7C61" w:rsidP="001C6817">
                  <w:pPr>
                    <w:spacing w:after="160" w:line="259" w:lineRule="auto"/>
                    <w:jc w:val="center"/>
                    <w:rPr>
                      <w:rFonts w:eastAsiaTheme="minorHAnsi" w:cs="Arial"/>
                      <w:b/>
                      <w:color w:val="000000"/>
                      <w:szCs w:val="20"/>
                    </w:rPr>
                  </w:pPr>
                </w:p>
              </w:tc>
              <w:tc>
                <w:tcPr>
                  <w:tcW w:w="1419" w:type="dxa"/>
                </w:tcPr>
                <w:p w:rsidR="00AC7C61" w:rsidRPr="00612320" w:rsidRDefault="00AC7C61" w:rsidP="001C6817">
                  <w:pPr>
                    <w:spacing w:after="160" w:line="259" w:lineRule="auto"/>
                    <w:jc w:val="center"/>
                    <w:rPr>
                      <w:rFonts w:eastAsiaTheme="minorHAnsi" w:cs="Arial"/>
                      <w:color w:val="000000"/>
                      <w:szCs w:val="20"/>
                    </w:rPr>
                  </w:pPr>
                  <w:r w:rsidRPr="00612320">
                    <w:rPr>
                      <w:rFonts w:eastAsiaTheme="minorHAnsi" w:cs="Arial"/>
                      <w:color w:val="000000"/>
                      <w:szCs w:val="20"/>
                    </w:rPr>
                    <w:t>Z</w:t>
                  </w:r>
                  <w:r w:rsidR="00452C4F" w:rsidRPr="00612320">
                    <w:rPr>
                      <w:rFonts w:eastAsiaTheme="minorHAnsi" w:cs="Arial"/>
                      <w:color w:val="000000"/>
                      <w:szCs w:val="20"/>
                    </w:rPr>
                    <w:t>avrnjene v rednem postopku</w:t>
                  </w:r>
                </w:p>
              </w:tc>
              <w:tc>
                <w:tcPr>
                  <w:tcW w:w="1830" w:type="dxa"/>
                </w:tcPr>
                <w:p w:rsidR="00AC7C61" w:rsidRPr="00612320" w:rsidRDefault="00AC7C61" w:rsidP="001C6817">
                  <w:pPr>
                    <w:spacing w:after="160" w:line="259" w:lineRule="auto"/>
                    <w:jc w:val="center"/>
                    <w:rPr>
                      <w:rFonts w:eastAsiaTheme="minorHAnsi" w:cs="Arial"/>
                      <w:color w:val="000000"/>
                      <w:szCs w:val="20"/>
                    </w:rPr>
                  </w:pPr>
                  <w:r w:rsidRPr="00612320">
                    <w:rPr>
                      <w:rFonts w:eastAsiaTheme="minorHAnsi" w:cs="Arial"/>
                      <w:color w:val="000000"/>
                      <w:szCs w:val="20"/>
                    </w:rPr>
                    <w:t>O</w:t>
                  </w:r>
                  <w:r w:rsidR="00452C4F" w:rsidRPr="00612320">
                    <w:rPr>
                      <w:rFonts w:eastAsiaTheme="minorHAnsi" w:cs="Arial"/>
                      <w:color w:val="000000"/>
                      <w:szCs w:val="20"/>
                    </w:rPr>
                    <w:t>čitno neutemeljene prošnje</w:t>
                  </w:r>
                </w:p>
              </w:tc>
              <w:tc>
                <w:tcPr>
                  <w:tcW w:w="1472" w:type="dxa"/>
                </w:tcPr>
                <w:p w:rsidR="00612320" w:rsidRPr="00612320" w:rsidRDefault="00AC7C61" w:rsidP="00612320">
                  <w:pPr>
                    <w:spacing w:after="160" w:line="259" w:lineRule="auto"/>
                    <w:jc w:val="center"/>
                    <w:rPr>
                      <w:rFonts w:eastAsiaTheme="minorHAnsi" w:cs="Arial"/>
                      <w:color w:val="000000"/>
                      <w:szCs w:val="20"/>
                    </w:rPr>
                  </w:pPr>
                  <w:r w:rsidRPr="00612320">
                    <w:rPr>
                      <w:rFonts w:eastAsiaTheme="minorHAnsi" w:cs="Arial"/>
                      <w:color w:val="000000"/>
                      <w:szCs w:val="20"/>
                    </w:rPr>
                    <w:t>S</w:t>
                  </w:r>
                  <w:r w:rsidR="00452C4F" w:rsidRPr="00612320">
                    <w:rPr>
                      <w:rFonts w:eastAsiaTheme="minorHAnsi" w:cs="Arial"/>
                      <w:color w:val="000000"/>
                      <w:szCs w:val="20"/>
                    </w:rPr>
                    <w:t>kupaj zavrnjenih prošenj</w:t>
                  </w:r>
                </w:p>
              </w:tc>
              <w:tc>
                <w:tcPr>
                  <w:tcW w:w="1789" w:type="dxa"/>
                  <w:vMerge/>
                </w:tcPr>
                <w:p w:rsidR="00AC7C61" w:rsidRDefault="00AC7C61" w:rsidP="00B95CA0">
                  <w:pPr>
                    <w:spacing w:after="160" w:line="259" w:lineRule="auto"/>
                    <w:jc w:val="both"/>
                    <w:rPr>
                      <w:rFonts w:eastAsiaTheme="minorHAnsi" w:cs="Arial"/>
                      <w:b/>
                      <w:color w:val="000000"/>
                      <w:szCs w:val="20"/>
                    </w:rPr>
                  </w:pPr>
                </w:p>
              </w:tc>
            </w:tr>
            <w:tr w:rsidR="00AC7C61" w:rsidTr="00612320">
              <w:tc>
                <w:tcPr>
                  <w:tcW w:w="1004" w:type="dxa"/>
                </w:tcPr>
                <w:p w:rsidR="00AC7C61" w:rsidRPr="00612320" w:rsidRDefault="00AC7C61" w:rsidP="00AC7C61">
                  <w:pPr>
                    <w:spacing w:after="160" w:line="259" w:lineRule="auto"/>
                    <w:jc w:val="center"/>
                    <w:rPr>
                      <w:rFonts w:eastAsiaTheme="minorHAnsi" w:cs="Arial"/>
                      <w:color w:val="000000"/>
                      <w:szCs w:val="20"/>
                    </w:rPr>
                  </w:pPr>
                  <w:r w:rsidRPr="00612320">
                    <w:rPr>
                      <w:rFonts w:eastAsiaTheme="minorHAnsi" w:cs="Arial"/>
                      <w:color w:val="000000"/>
                      <w:szCs w:val="20"/>
                    </w:rPr>
                    <w:t>2015</w:t>
                  </w:r>
                </w:p>
              </w:tc>
              <w:tc>
                <w:tcPr>
                  <w:tcW w:w="1332" w:type="dxa"/>
                </w:tcPr>
                <w:p w:rsidR="00AC7C61" w:rsidRDefault="00AC7C61" w:rsidP="00AC7C61">
                  <w:pPr>
                    <w:spacing w:after="160" w:line="259" w:lineRule="auto"/>
                    <w:jc w:val="center"/>
                    <w:rPr>
                      <w:rFonts w:eastAsiaTheme="minorHAnsi" w:cs="Arial"/>
                      <w:b/>
                      <w:color w:val="000000"/>
                      <w:szCs w:val="20"/>
                    </w:rPr>
                  </w:pPr>
                  <w:r>
                    <w:rPr>
                      <w:rFonts w:eastAsiaTheme="minorHAnsi" w:cs="Arial"/>
                      <w:b/>
                      <w:color w:val="000000"/>
                      <w:szCs w:val="20"/>
                    </w:rPr>
                    <w:t>46</w:t>
                  </w:r>
                </w:p>
              </w:tc>
              <w:tc>
                <w:tcPr>
                  <w:tcW w:w="1419" w:type="dxa"/>
                </w:tcPr>
                <w:p w:rsidR="00AC7C61" w:rsidRDefault="00612320" w:rsidP="00AC7C61">
                  <w:pPr>
                    <w:spacing w:after="160" w:line="259" w:lineRule="auto"/>
                    <w:jc w:val="center"/>
                    <w:rPr>
                      <w:rFonts w:eastAsiaTheme="minorHAnsi" w:cs="Arial"/>
                      <w:b/>
                      <w:color w:val="000000"/>
                      <w:szCs w:val="20"/>
                    </w:rPr>
                  </w:pPr>
                  <w:r>
                    <w:rPr>
                      <w:rFonts w:eastAsiaTheme="minorHAnsi" w:cs="Arial"/>
                      <w:b/>
                      <w:color w:val="000000"/>
                      <w:szCs w:val="20"/>
                    </w:rPr>
                    <w:t>49</w:t>
                  </w:r>
                </w:p>
              </w:tc>
              <w:tc>
                <w:tcPr>
                  <w:tcW w:w="1830" w:type="dxa"/>
                </w:tcPr>
                <w:p w:rsidR="00AC7C61" w:rsidRDefault="00612320" w:rsidP="00AC7C61">
                  <w:pPr>
                    <w:spacing w:after="160" w:line="259" w:lineRule="auto"/>
                    <w:jc w:val="center"/>
                    <w:rPr>
                      <w:rFonts w:eastAsiaTheme="minorHAnsi" w:cs="Arial"/>
                      <w:b/>
                      <w:color w:val="000000"/>
                      <w:szCs w:val="20"/>
                    </w:rPr>
                  </w:pPr>
                  <w:r>
                    <w:rPr>
                      <w:rFonts w:eastAsiaTheme="minorHAnsi" w:cs="Arial"/>
                      <w:b/>
                      <w:color w:val="000000"/>
                      <w:szCs w:val="20"/>
                    </w:rPr>
                    <w:t>38</w:t>
                  </w:r>
                </w:p>
              </w:tc>
              <w:tc>
                <w:tcPr>
                  <w:tcW w:w="1472" w:type="dxa"/>
                </w:tcPr>
                <w:p w:rsidR="00AC7C61" w:rsidRDefault="00612320" w:rsidP="00AC7C61">
                  <w:pPr>
                    <w:spacing w:after="160" w:line="259" w:lineRule="auto"/>
                    <w:jc w:val="center"/>
                    <w:rPr>
                      <w:rFonts w:eastAsiaTheme="minorHAnsi" w:cs="Arial"/>
                      <w:b/>
                      <w:color w:val="000000"/>
                      <w:szCs w:val="20"/>
                    </w:rPr>
                  </w:pPr>
                  <w:r>
                    <w:rPr>
                      <w:rFonts w:eastAsiaTheme="minorHAnsi" w:cs="Arial"/>
                      <w:b/>
                      <w:color w:val="000000"/>
                      <w:szCs w:val="20"/>
                    </w:rPr>
                    <w:t>87</w:t>
                  </w:r>
                </w:p>
              </w:tc>
              <w:tc>
                <w:tcPr>
                  <w:tcW w:w="1789" w:type="dxa"/>
                </w:tcPr>
                <w:p w:rsidR="00AC7C61" w:rsidRDefault="00612320" w:rsidP="00AC7C61">
                  <w:pPr>
                    <w:spacing w:after="160" w:line="259" w:lineRule="auto"/>
                    <w:jc w:val="center"/>
                    <w:rPr>
                      <w:rFonts w:eastAsiaTheme="minorHAnsi" w:cs="Arial"/>
                      <w:b/>
                      <w:color w:val="000000"/>
                      <w:szCs w:val="20"/>
                    </w:rPr>
                  </w:pPr>
                  <w:r>
                    <w:rPr>
                      <w:rFonts w:eastAsiaTheme="minorHAnsi" w:cs="Arial"/>
                      <w:b/>
                      <w:color w:val="000000"/>
                      <w:szCs w:val="20"/>
                    </w:rPr>
                    <w:t>44</w:t>
                  </w:r>
                </w:p>
              </w:tc>
            </w:tr>
            <w:tr w:rsidR="00AC7C61" w:rsidTr="00612320">
              <w:tc>
                <w:tcPr>
                  <w:tcW w:w="1004" w:type="dxa"/>
                </w:tcPr>
                <w:p w:rsidR="00AC7C61" w:rsidRPr="00612320" w:rsidRDefault="00AC7C61" w:rsidP="00AC7C61">
                  <w:pPr>
                    <w:spacing w:after="160" w:line="259" w:lineRule="auto"/>
                    <w:jc w:val="center"/>
                    <w:rPr>
                      <w:rFonts w:eastAsiaTheme="minorHAnsi" w:cs="Arial"/>
                      <w:color w:val="000000"/>
                      <w:szCs w:val="20"/>
                    </w:rPr>
                  </w:pPr>
                  <w:r w:rsidRPr="00612320">
                    <w:rPr>
                      <w:rFonts w:eastAsiaTheme="minorHAnsi" w:cs="Arial"/>
                      <w:color w:val="000000"/>
                      <w:szCs w:val="20"/>
                    </w:rPr>
                    <w:t>2016</w:t>
                  </w:r>
                </w:p>
              </w:tc>
              <w:tc>
                <w:tcPr>
                  <w:tcW w:w="1332" w:type="dxa"/>
                </w:tcPr>
                <w:p w:rsidR="00AC7C61" w:rsidRDefault="00612320" w:rsidP="00AC7C61">
                  <w:pPr>
                    <w:spacing w:after="160" w:line="259" w:lineRule="auto"/>
                    <w:jc w:val="center"/>
                    <w:rPr>
                      <w:rFonts w:eastAsiaTheme="minorHAnsi" w:cs="Arial"/>
                      <w:b/>
                      <w:color w:val="000000"/>
                      <w:szCs w:val="20"/>
                    </w:rPr>
                  </w:pPr>
                  <w:r>
                    <w:rPr>
                      <w:rFonts w:eastAsiaTheme="minorHAnsi" w:cs="Arial"/>
                      <w:b/>
                      <w:color w:val="000000"/>
                      <w:szCs w:val="20"/>
                    </w:rPr>
                    <w:t>170</w:t>
                  </w:r>
                </w:p>
              </w:tc>
              <w:tc>
                <w:tcPr>
                  <w:tcW w:w="1419" w:type="dxa"/>
                </w:tcPr>
                <w:p w:rsidR="00AC7C61" w:rsidRDefault="00612320" w:rsidP="00AC7C61">
                  <w:pPr>
                    <w:spacing w:after="160" w:line="259" w:lineRule="auto"/>
                    <w:jc w:val="center"/>
                    <w:rPr>
                      <w:rFonts w:eastAsiaTheme="minorHAnsi" w:cs="Arial"/>
                      <w:b/>
                      <w:color w:val="000000"/>
                      <w:szCs w:val="20"/>
                    </w:rPr>
                  </w:pPr>
                  <w:r>
                    <w:rPr>
                      <w:rFonts w:eastAsiaTheme="minorHAnsi" w:cs="Arial"/>
                      <w:b/>
                      <w:color w:val="000000"/>
                      <w:szCs w:val="20"/>
                    </w:rPr>
                    <w:t>67</w:t>
                  </w:r>
                </w:p>
              </w:tc>
              <w:tc>
                <w:tcPr>
                  <w:tcW w:w="1830" w:type="dxa"/>
                </w:tcPr>
                <w:p w:rsidR="00AC7C61" w:rsidRDefault="00612320" w:rsidP="00AC7C61">
                  <w:pPr>
                    <w:spacing w:after="160" w:line="259" w:lineRule="auto"/>
                    <w:jc w:val="center"/>
                    <w:rPr>
                      <w:rFonts w:eastAsiaTheme="minorHAnsi" w:cs="Arial"/>
                      <w:b/>
                      <w:color w:val="000000"/>
                      <w:szCs w:val="20"/>
                    </w:rPr>
                  </w:pPr>
                  <w:r>
                    <w:rPr>
                      <w:rFonts w:eastAsiaTheme="minorHAnsi" w:cs="Arial"/>
                      <w:b/>
                      <w:color w:val="000000"/>
                      <w:szCs w:val="20"/>
                    </w:rPr>
                    <w:t>29</w:t>
                  </w:r>
                </w:p>
              </w:tc>
              <w:tc>
                <w:tcPr>
                  <w:tcW w:w="1472" w:type="dxa"/>
                </w:tcPr>
                <w:p w:rsidR="00AC7C61" w:rsidRDefault="00612320" w:rsidP="00AC7C61">
                  <w:pPr>
                    <w:spacing w:after="160" w:line="259" w:lineRule="auto"/>
                    <w:jc w:val="center"/>
                    <w:rPr>
                      <w:rFonts w:eastAsiaTheme="minorHAnsi" w:cs="Arial"/>
                      <w:b/>
                      <w:color w:val="000000"/>
                      <w:szCs w:val="20"/>
                    </w:rPr>
                  </w:pPr>
                  <w:r>
                    <w:rPr>
                      <w:rFonts w:eastAsiaTheme="minorHAnsi" w:cs="Arial"/>
                      <w:b/>
                      <w:color w:val="000000"/>
                      <w:szCs w:val="20"/>
                    </w:rPr>
                    <w:t>96</w:t>
                  </w:r>
                </w:p>
              </w:tc>
              <w:tc>
                <w:tcPr>
                  <w:tcW w:w="1789" w:type="dxa"/>
                </w:tcPr>
                <w:p w:rsidR="00AC7C61" w:rsidRDefault="00612320" w:rsidP="00AC7C61">
                  <w:pPr>
                    <w:spacing w:after="160" w:line="259" w:lineRule="auto"/>
                    <w:jc w:val="center"/>
                    <w:rPr>
                      <w:rFonts w:eastAsiaTheme="minorHAnsi" w:cs="Arial"/>
                      <w:b/>
                      <w:color w:val="000000"/>
                      <w:szCs w:val="20"/>
                    </w:rPr>
                  </w:pPr>
                  <w:r>
                    <w:rPr>
                      <w:rFonts w:eastAsiaTheme="minorHAnsi" w:cs="Arial"/>
                      <w:b/>
                      <w:color w:val="000000"/>
                      <w:szCs w:val="20"/>
                    </w:rPr>
                    <w:t>249</w:t>
                  </w:r>
                </w:p>
              </w:tc>
            </w:tr>
            <w:tr w:rsidR="00AC7C61" w:rsidTr="00612320">
              <w:tc>
                <w:tcPr>
                  <w:tcW w:w="1004" w:type="dxa"/>
                </w:tcPr>
                <w:p w:rsidR="00AC7C61" w:rsidRPr="00612320" w:rsidRDefault="00AC7C61" w:rsidP="00AC7C61">
                  <w:pPr>
                    <w:spacing w:after="160" w:line="259" w:lineRule="auto"/>
                    <w:jc w:val="center"/>
                    <w:rPr>
                      <w:rFonts w:eastAsiaTheme="minorHAnsi" w:cs="Arial"/>
                      <w:color w:val="000000"/>
                      <w:szCs w:val="20"/>
                    </w:rPr>
                  </w:pPr>
                  <w:r w:rsidRPr="00612320">
                    <w:rPr>
                      <w:rFonts w:eastAsiaTheme="minorHAnsi" w:cs="Arial"/>
                      <w:color w:val="000000"/>
                      <w:szCs w:val="20"/>
                    </w:rPr>
                    <w:t>2017</w:t>
                  </w:r>
                </w:p>
              </w:tc>
              <w:tc>
                <w:tcPr>
                  <w:tcW w:w="1332" w:type="dxa"/>
                </w:tcPr>
                <w:p w:rsidR="00AC7C61" w:rsidRDefault="00612320" w:rsidP="00AC7C61">
                  <w:pPr>
                    <w:spacing w:after="160" w:line="259" w:lineRule="auto"/>
                    <w:jc w:val="center"/>
                    <w:rPr>
                      <w:rFonts w:eastAsiaTheme="minorHAnsi" w:cs="Arial"/>
                      <w:b/>
                      <w:color w:val="000000"/>
                      <w:szCs w:val="20"/>
                    </w:rPr>
                  </w:pPr>
                  <w:r>
                    <w:rPr>
                      <w:rFonts w:eastAsiaTheme="minorHAnsi" w:cs="Arial"/>
                      <w:b/>
                      <w:color w:val="000000"/>
                      <w:szCs w:val="20"/>
                    </w:rPr>
                    <w:t>152</w:t>
                  </w:r>
                </w:p>
              </w:tc>
              <w:tc>
                <w:tcPr>
                  <w:tcW w:w="1419" w:type="dxa"/>
                </w:tcPr>
                <w:p w:rsidR="00AC7C61" w:rsidRDefault="00612320" w:rsidP="00AC7C61">
                  <w:pPr>
                    <w:spacing w:after="160" w:line="259" w:lineRule="auto"/>
                    <w:jc w:val="center"/>
                    <w:rPr>
                      <w:rFonts w:eastAsiaTheme="minorHAnsi" w:cs="Arial"/>
                      <w:b/>
                      <w:color w:val="000000"/>
                      <w:szCs w:val="20"/>
                    </w:rPr>
                  </w:pPr>
                  <w:r>
                    <w:rPr>
                      <w:rFonts w:eastAsiaTheme="minorHAnsi" w:cs="Arial"/>
                      <w:b/>
                      <w:color w:val="000000"/>
                      <w:szCs w:val="20"/>
                    </w:rPr>
                    <w:t>74</w:t>
                  </w:r>
                </w:p>
              </w:tc>
              <w:tc>
                <w:tcPr>
                  <w:tcW w:w="1830" w:type="dxa"/>
                </w:tcPr>
                <w:p w:rsidR="00AC7C61" w:rsidRDefault="00612320" w:rsidP="00AC7C61">
                  <w:pPr>
                    <w:spacing w:after="160" w:line="259" w:lineRule="auto"/>
                    <w:jc w:val="center"/>
                    <w:rPr>
                      <w:rFonts w:eastAsiaTheme="minorHAnsi" w:cs="Arial"/>
                      <w:b/>
                      <w:color w:val="000000"/>
                      <w:szCs w:val="20"/>
                    </w:rPr>
                  </w:pPr>
                  <w:r>
                    <w:rPr>
                      <w:rFonts w:eastAsiaTheme="minorHAnsi" w:cs="Arial"/>
                      <w:b/>
                      <w:color w:val="000000"/>
                      <w:szCs w:val="20"/>
                    </w:rPr>
                    <w:t>15</w:t>
                  </w:r>
                </w:p>
              </w:tc>
              <w:tc>
                <w:tcPr>
                  <w:tcW w:w="1472" w:type="dxa"/>
                </w:tcPr>
                <w:p w:rsidR="00AC7C61" w:rsidRDefault="00612320" w:rsidP="00AC7C61">
                  <w:pPr>
                    <w:spacing w:after="160" w:line="259" w:lineRule="auto"/>
                    <w:jc w:val="center"/>
                    <w:rPr>
                      <w:rFonts w:eastAsiaTheme="minorHAnsi" w:cs="Arial"/>
                      <w:b/>
                      <w:color w:val="000000"/>
                      <w:szCs w:val="20"/>
                    </w:rPr>
                  </w:pPr>
                  <w:r>
                    <w:rPr>
                      <w:rFonts w:eastAsiaTheme="minorHAnsi" w:cs="Arial"/>
                      <w:b/>
                      <w:color w:val="000000"/>
                      <w:szCs w:val="20"/>
                    </w:rPr>
                    <w:t>89</w:t>
                  </w:r>
                </w:p>
              </w:tc>
              <w:tc>
                <w:tcPr>
                  <w:tcW w:w="1789" w:type="dxa"/>
                </w:tcPr>
                <w:p w:rsidR="00AC7C61" w:rsidRDefault="00612320" w:rsidP="00AC7C61">
                  <w:pPr>
                    <w:spacing w:after="160" w:line="259" w:lineRule="auto"/>
                    <w:jc w:val="center"/>
                    <w:rPr>
                      <w:rFonts w:eastAsiaTheme="minorHAnsi" w:cs="Arial"/>
                      <w:b/>
                      <w:color w:val="000000"/>
                      <w:szCs w:val="20"/>
                    </w:rPr>
                  </w:pPr>
                  <w:r>
                    <w:rPr>
                      <w:rFonts w:eastAsiaTheme="minorHAnsi" w:cs="Arial"/>
                      <w:b/>
                      <w:color w:val="000000"/>
                      <w:szCs w:val="20"/>
                    </w:rPr>
                    <w:t>382</w:t>
                  </w:r>
                </w:p>
              </w:tc>
            </w:tr>
            <w:tr w:rsidR="00AC7C61" w:rsidTr="00452C4F">
              <w:trPr>
                <w:trHeight w:val="661"/>
              </w:trPr>
              <w:tc>
                <w:tcPr>
                  <w:tcW w:w="1004" w:type="dxa"/>
                </w:tcPr>
                <w:p w:rsidR="00AC7C61" w:rsidRPr="00612320" w:rsidRDefault="00AC7C61" w:rsidP="00AC7C61">
                  <w:pPr>
                    <w:spacing w:after="160" w:line="259" w:lineRule="auto"/>
                    <w:jc w:val="center"/>
                    <w:rPr>
                      <w:rFonts w:eastAsiaTheme="minorHAnsi" w:cs="Arial"/>
                      <w:color w:val="000000"/>
                      <w:szCs w:val="20"/>
                    </w:rPr>
                  </w:pPr>
                  <w:r w:rsidRPr="00612320">
                    <w:rPr>
                      <w:rFonts w:eastAsiaTheme="minorHAnsi" w:cs="Arial"/>
                      <w:color w:val="000000"/>
                      <w:szCs w:val="20"/>
                    </w:rPr>
                    <w:t>2018</w:t>
                  </w:r>
                </w:p>
                <w:p w:rsidR="00AC7C61" w:rsidRPr="00612320" w:rsidRDefault="00AC7C61" w:rsidP="00AC7C61">
                  <w:pPr>
                    <w:spacing w:after="160" w:line="259" w:lineRule="auto"/>
                    <w:jc w:val="center"/>
                    <w:rPr>
                      <w:rFonts w:eastAsiaTheme="minorHAnsi" w:cs="Arial"/>
                      <w:color w:val="000000"/>
                      <w:sz w:val="18"/>
                      <w:szCs w:val="18"/>
                    </w:rPr>
                  </w:pPr>
                  <w:r w:rsidRPr="00612320">
                    <w:rPr>
                      <w:rFonts w:eastAsiaTheme="minorHAnsi" w:cs="Arial"/>
                      <w:color w:val="000000"/>
                      <w:sz w:val="18"/>
                      <w:szCs w:val="18"/>
                    </w:rPr>
                    <w:t>(do 20.11.)</w:t>
                  </w:r>
                </w:p>
              </w:tc>
              <w:tc>
                <w:tcPr>
                  <w:tcW w:w="1332" w:type="dxa"/>
                </w:tcPr>
                <w:p w:rsidR="00AC7C61" w:rsidRDefault="00612320" w:rsidP="00AC7C61">
                  <w:pPr>
                    <w:spacing w:after="160" w:line="259" w:lineRule="auto"/>
                    <w:jc w:val="center"/>
                    <w:rPr>
                      <w:rFonts w:eastAsiaTheme="minorHAnsi" w:cs="Arial"/>
                      <w:b/>
                      <w:color w:val="000000"/>
                      <w:szCs w:val="20"/>
                    </w:rPr>
                  </w:pPr>
                  <w:r>
                    <w:rPr>
                      <w:rFonts w:eastAsiaTheme="minorHAnsi" w:cs="Arial"/>
                      <w:b/>
                      <w:color w:val="000000"/>
                      <w:szCs w:val="20"/>
                    </w:rPr>
                    <w:t>101</w:t>
                  </w:r>
                </w:p>
              </w:tc>
              <w:tc>
                <w:tcPr>
                  <w:tcW w:w="1419" w:type="dxa"/>
                </w:tcPr>
                <w:p w:rsidR="00AC7C61" w:rsidRDefault="00612320" w:rsidP="00AC7C61">
                  <w:pPr>
                    <w:spacing w:after="160" w:line="259" w:lineRule="auto"/>
                    <w:jc w:val="center"/>
                    <w:rPr>
                      <w:rFonts w:eastAsiaTheme="minorHAnsi" w:cs="Arial"/>
                      <w:b/>
                      <w:color w:val="000000"/>
                      <w:szCs w:val="20"/>
                    </w:rPr>
                  </w:pPr>
                  <w:r>
                    <w:rPr>
                      <w:rFonts w:eastAsiaTheme="minorHAnsi" w:cs="Arial"/>
                      <w:b/>
                      <w:color w:val="000000"/>
                      <w:szCs w:val="20"/>
                    </w:rPr>
                    <w:t>40</w:t>
                  </w:r>
                </w:p>
              </w:tc>
              <w:tc>
                <w:tcPr>
                  <w:tcW w:w="1830" w:type="dxa"/>
                </w:tcPr>
                <w:p w:rsidR="00AC7C61" w:rsidRDefault="00612320" w:rsidP="00AC7C61">
                  <w:pPr>
                    <w:spacing w:after="160" w:line="259" w:lineRule="auto"/>
                    <w:jc w:val="center"/>
                    <w:rPr>
                      <w:rFonts w:eastAsiaTheme="minorHAnsi" w:cs="Arial"/>
                      <w:b/>
                      <w:color w:val="000000"/>
                      <w:szCs w:val="20"/>
                    </w:rPr>
                  </w:pPr>
                  <w:r>
                    <w:rPr>
                      <w:rFonts w:eastAsiaTheme="minorHAnsi" w:cs="Arial"/>
                      <w:b/>
                      <w:color w:val="000000"/>
                      <w:szCs w:val="20"/>
                    </w:rPr>
                    <w:t>86</w:t>
                  </w:r>
                </w:p>
              </w:tc>
              <w:tc>
                <w:tcPr>
                  <w:tcW w:w="1472" w:type="dxa"/>
                </w:tcPr>
                <w:p w:rsidR="00AC7C61" w:rsidRDefault="00612320" w:rsidP="00AC7C61">
                  <w:pPr>
                    <w:spacing w:after="160" w:line="259" w:lineRule="auto"/>
                    <w:jc w:val="center"/>
                    <w:rPr>
                      <w:rFonts w:eastAsiaTheme="minorHAnsi" w:cs="Arial"/>
                      <w:b/>
                      <w:color w:val="000000"/>
                      <w:szCs w:val="20"/>
                    </w:rPr>
                  </w:pPr>
                  <w:r>
                    <w:rPr>
                      <w:rFonts w:eastAsiaTheme="minorHAnsi" w:cs="Arial"/>
                      <w:b/>
                      <w:color w:val="000000"/>
                      <w:szCs w:val="20"/>
                    </w:rPr>
                    <w:t>126</w:t>
                  </w:r>
                </w:p>
              </w:tc>
              <w:tc>
                <w:tcPr>
                  <w:tcW w:w="1789" w:type="dxa"/>
                </w:tcPr>
                <w:p w:rsidR="00AC7C61" w:rsidRDefault="00612320" w:rsidP="00AC7C61">
                  <w:pPr>
                    <w:spacing w:after="160" w:line="259" w:lineRule="auto"/>
                    <w:jc w:val="center"/>
                    <w:rPr>
                      <w:rFonts w:eastAsiaTheme="minorHAnsi" w:cs="Arial"/>
                      <w:b/>
                      <w:color w:val="000000"/>
                      <w:szCs w:val="20"/>
                    </w:rPr>
                  </w:pPr>
                  <w:r>
                    <w:rPr>
                      <w:rFonts w:eastAsiaTheme="minorHAnsi" w:cs="Arial"/>
                      <w:b/>
                      <w:color w:val="000000"/>
                      <w:szCs w:val="20"/>
                    </w:rPr>
                    <w:t>263</w:t>
                  </w:r>
                </w:p>
              </w:tc>
            </w:tr>
          </w:tbl>
          <w:p w:rsidR="00B95CA0" w:rsidRPr="00B95CA0" w:rsidRDefault="00B95CA0" w:rsidP="00B95CA0">
            <w:pPr>
              <w:spacing w:after="160" w:line="259" w:lineRule="auto"/>
              <w:jc w:val="both"/>
              <w:rPr>
                <w:rFonts w:eastAsiaTheme="minorHAnsi" w:cs="Arial"/>
                <w:color w:val="000000"/>
                <w:szCs w:val="20"/>
              </w:rPr>
            </w:pPr>
          </w:p>
          <w:p w:rsidR="00552F11" w:rsidRPr="00552F11" w:rsidRDefault="00B95CA0" w:rsidP="00B95CA0">
            <w:pPr>
              <w:pStyle w:val="Odstavekseznama"/>
              <w:numPr>
                <w:ilvl w:val="0"/>
                <w:numId w:val="18"/>
              </w:numPr>
              <w:spacing w:after="160" w:line="259" w:lineRule="auto"/>
              <w:jc w:val="both"/>
              <w:rPr>
                <w:rFonts w:eastAsiaTheme="minorHAnsi" w:cs="Arial"/>
                <w:b/>
                <w:color w:val="000000"/>
                <w:szCs w:val="20"/>
              </w:rPr>
            </w:pPr>
            <w:r w:rsidRPr="00552F11">
              <w:rPr>
                <w:rFonts w:eastAsiaTheme="minorHAnsi" w:cs="Arial"/>
                <w:b/>
                <w:color w:val="000000"/>
                <w:szCs w:val="20"/>
              </w:rPr>
              <w:t>Kakšno je bilo državljanstvo oseb s priznano mednarodno zaščito, ki so od leta 1995 pa do 20. 11. 2018 pridobile državljanstvo Republike Slovenije?</w:t>
            </w:r>
            <w:r w:rsidR="00B40200" w:rsidRPr="00552F11">
              <w:rPr>
                <w:rFonts w:eastAsiaTheme="minorHAnsi" w:cs="Arial"/>
                <w:b/>
                <w:color w:val="000000"/>
                <w:szCs w:val="20"/>
              </w:rPr>
              <w:t xml:space="preserve"> </w:t>
            </w:r>
          </w:p>
          <w:p w:rsidR="00B95CA0" w:rsidRPr="00552F11" w:rsidRDefault="00B95CA0" w:rsidP="00552F11">
            <w:pPr>
              <w:pStyle w:val="Odstavekseznama"/>
              <w:numPr>
                <w:ilvl w:val="0"/>
                <w:numId w:val="18"/>
              </w:numPr>
              <w:spacing w:after="160" w:line="259" w:lineRule="auto"/>
              <w:jc w:val="both"/>
              <w:rPr>
                <w:rFonts w:eastAsiaTheme="minorHAnsi" w:cs="Arial"/>
                <w:b/>
                <w:color w:val="000000"/>
                <w:szCs w:val="20"/>
              </w:rPr>
            </w:pPr>
            <w:r w:rsidRPr="00552F11">
              <w:rPr>
                <w:rFonts w:eastAsiaTheme="minorHAnsi" w:cs="Arial"/>
                <w:b/>
                <w:color w:val="000000"/>
                <w:szCs w:val="20"/>
              </w:rPr>
              <w:t>Ali je v katerem od primerov, ko je katera od oseb, ki ji je bila priznana mednarodna zaščita, zaprosila za sprejem v državljanstvo Republike Slovenije, bila izdana negativna odločba in v koliko primerih? V koliko primerih je bilo vlogi za sprejem v državljanstvo Republike Slovenije ugodeno?</w:t>
            </w:r>
          </w:p>
          <w:p w:rsidR="00452C4F" w:rsidRDefault="00452C4F" w:rsidP="00452C4F">
            <w:pPr>
              <w:autoSpaceDE w:val="0"/>
              <w:autoSpaceDN w:val="0"/>
              <w:adjustRightInd w:val="0"/>
              <w:jc w:val="both"/>
              <w:rPr>
                <w:rFonts w:cs="Arial"/>
                <w:color w:val="000000"/>
                <w:szCs w:val="20"/>
                <w:lang w:eastAsia="sl-SI"/>
              </w:rPr>
            </w:pPr>
            <w:r w:rsidRPr="00064210">
              <w:rPr>
                <w:rFonts w:cs="Arial"/>
                <w:color w:val="000000"/>
                <w:szCs w:val="20"/>
                <w:lang w:eastAsia="sl-SI"/>
              </w:rPr>
              <w:t xml:space="preserve">Državljanstvo oseb s priznano mednarodno zaščito, ki so od leta 1995 do </w:t>
            </w:r>
            <w:r>
              <w:rPr>
                <w:rFonts w:cs="Arial"/>
                <w:color w:val="000000"/>
                <w:szCs w:val="20"/>
                <w:lang w:eastAsia="sl-SI"/>
              </w:rPr>
              <w:t>20. 11. 2018</w:t>
            </w:r>
            <w:r w:rsidRPr="00064210">
              <w:rPr>
                <w:rFonts w:cs="Arial"/>
                <w:color w:val="000000"/>
                <w:szCs w:val="20"/>
                <w:lang w:eastAsia="sl-SI"/>
              </w:rPr>
              <w:t xml:space="preserve"> pridobile državljanstvo Republike Slovenije</w:t>
            </w:r>
            <w:r>
              <w:rPr>
                <w:rFonts w:cs="Arial"/>
                <w:color w:val="000000"/>
                <w:szCs w:val="20"/>
                <w:lang w:eastAsia="sl-SI"/>
              </w:rPr>
              <w:t>,</w:t>
            </w:r>
            <w:r w:rsidRPr="00064210">
              <w:rPr>
                <w:rFonts w:cs="Arial"/>
                <w:color w:val="000000"/>
                <w:szCs w:val="20"/>
                <w:lang w:eastAsia="sl-SI"/>
              </w:rPr>
              <w:t xml:space="preserve"> prikazuje </w:t>
            </w:r>
            <w:r>
              <w:rPr>
                <w:rFonts w:cs="Arial"/>
                <w:color w:val="000000"/>
                <w:szCs w:val="20"/>
                <w:lang w:eastAsia="sl-SI"/>
              </w:rPr>
              <w:t>spodnja</w:t>
            </w:r>
            <w:r w:rsidRPr="00064210">
              <w:rPr>
                <w:rFonts w:cs="Arial"/>
                <w:color w:val="000000"/>
                <w:szCs w:val="20"/>
                <w:lang w:eastAsia="sl-SI"/>
              </w:rPr>
              <w:t xml:space="preserve"> tabela, v kateri so prikazane </w:t>
            </w:r>
            <w:r>
              <w:rPr>
                <w:rFonts w:cs="Arial"/>
                <w:color w:val="000000"/>
                <w:szCs w:val="20"/>
                <w:lang w:eastAsia="sl-SI"/>
              </w:rPr>
              <w:t xml:space="preserve">izvorne države oseb in </w:t>
            </w:r>
            <w:r w:rsidRPr="00064210">
              <w:rPr>
                <w:rFonts w:cs="Arial"/>
                <w:color w:val="000000"/>
                <w:szCs w:val="20"/>
                <w:lang w:eastAsia="sl-SI"/>
              </w:rPr>
              <w:t>pravne podlage za pridobitev državljanstva Republike Slovenije.</w:t>
            </w:r>
            <w:r>
              <w:rPr>
                <w:rFonts w:cs="Arial"/>
                <w:color w:val="000000"/>
                <w:szCs w:val="20"/>
                <w:lang w:eastAsia="sl-SI"/>
              </w:rPr>
              <w:t xml:space="preserve"> Ena oseba ni vključena v tabelo, ker je pridobila državljanstvo Republike Slovenije po rodu v skladu s 4. členom Zakona o državljanstvu Republike Slovenije (Uradni list RS, št. 24/07 – UPB2 in 40/17; v nadaljevanju: ZDRS), ker je oče otroka, ki je bil državljan Republike Slovenije, naknadno priznal očetovstvo.</w:t>
            </w:r>
          </w:p>
          <w:p w:rsidR="00452C4F" w:rsidRPr="00064210" w:rsidRDefault="00452C4F" w:rsidP="00452C4F">
            <w:pPr>
              <w:autoSpaceDE w:val="0"/>
              <w:autoSpaceDN w:val="0"/>
              <w:adjustRightInd w:val="0"/>
              <w:jc w:val="both"/>
              <w:rPr>
                <w:rFonts w:cs="Arial"/>
                <w:color w:val="000000"/>
                <w:szCs w:val="20"/>
                <w:lang w:eastAsia="sl-SI"/>
              </w:rPr>
            </w:pPr>
          </w:p>
          <w:tbl>
            <w:tblPr>
              <w:tblW w:w="802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0"/>
              <w:gridCol w:w="722"/>
              <w:gridCol w:w="730"/>
              <w:gridCol w:w="730"/>
              <w:gridCol w:w="730"/>
              <w:gridCol w:w="730"/>
              <w:gridCol w:w="714"/>
              <w:gridCol w:w="775"/>
              <w:gridCol w:w="1063"/>
            </w:tblGrid>
            <w:tr w:rsidR="00452C4F" w:rsidRPr="000B368C" w:rsidTr="00BC0CAA">
              <w:trPr>
                <w:trHeight w:val="255"/>
              </w:trPr>
              <w:tc>
                <w:tcPr>
                  <w:tcW w:w="1830" w:type="dxa"/>
                  <w:shd w:val="clear" w:color="auto" w:fill="auto"/>
                  <w:noWrap/>
                  <w:vAlign w:val="center"/>
                </w:tcPr>
                <w:p w:rsidR="00452C4F" w:rsidRPr="000B368C" w:rsidRDefault="00452C4F" w:rsidP="00452C4F">
                  <w:pPr>
                    <w:spacing w:line="240" w:lineRule="auto"/>
                    <w:rPr>
                      <w:rFonts w:cs="Arial"/>
                      <w:szCs w:val="20"/>
                    </w:rPr>
                  </w:pPr>
                  <w:r w:rsidRPr="000B368C">
                    <w:rPr>
                      <w:rFonts w:cs="Arial"/>
                      <w:szCs w:val="20"/>
                    </w:rPr>
                    <w:t>DRŽAVA</w:t>
                  </w:r>
                </w:p>
              </w:tc>
              <w:tc>
                <w:tcPr>
                  <w:tcW w:w="722" w:type="dxa"/>
                  <w:shd w:val="clear" w:color="auto" w:fill="auto"/>
                  <w:noWrap/>
                  <w:vAlign w:val="center"/>
                </w:tcPr>
                <w:p w:rsidR="00452C4F" w:rsidRPr="000B368C" w:rsidRDefault="00452C4F" w:rsidP="00452C4F">
                  <w:pPr>
                    <w:spacing w:line="240" w:lineRule="auto"/>
                    <w:rPr>
                      <w:rFonts w:cs="Arial"/>
                      <w:bCs/>
                      <w:szCs w:val="20"/>
                    </w:rPr>
                  </w:pPr>
                  <w:proofErr w:type="spellStart"/>
                  <w:r w:rsidRPr="000B368C">
                    <w:rPr>
                      <w:rFonts w:cs="Arial"/>
                      <w:bCs/>
                      <w:szCs w:val="20"/>
                    </w:rPr>
                    <w:t>10.čl</w:t>
                  </w:r>
                  <w:proofErr w:type="spellEnd"/>
                </w:p>
              </w:tc>
              <w:tc>
                <w:tcPr>
                  <w:tcW w:w="730" w:type="dxa"/>
                  <w:vAlign w:val="center"/>
                </w:tcPr>
                <w:p w:rsidR="00452C4F" w:rsidRPr="000B368C" w:rsidRDefault="00452C4F" w:rsidP="00452C4F">
                  <w:pPr>
                    <w:spacing w:line="240" w:lineRule="auto"/>
                    <w:rPr>
                      <w:rFonts w:cs="Arial"/>
                      <w:bCs/>
                      <w:szCs w:val="20"/>
                    </w:rPr>
                  </w:pPr>
                  <w:proofErr w:type="spellStart"/>
                  <w:r w:rsidRPr="000B368C">
                    <w:rPr>
                      <w:rFonts w:cs="Arial"/>
                      <w:bCs/>
                      <w:szCs w:val="20"/>
                    </w:rPr>
                    <w:t>12/3.čl</w:t>
                  </w:r>
                  <w:proofErr w:type="spellEnd"/>
                </w:p>
              </w:tc>
              <w:tc>
                <w:tcPr>
                  <w:tcW w:w="730" w:type="dxa"/>
                  <w:shd w:val="clear" w:color="auto" w:fill="auto"/>
                  <w:noWrap/>
                  <w:vAlign w:val="center"/>
                </w:tcPr>
                <w:p w:rsidR="00452C4F" w:rsidRPr="000B368C" w:rsidRDefault="00452C4F" w:rsidP="00452C4F">
                  <w:pPr>
                    <w:spacing w:line="240" w:lineRule="auto"/>
                    <w:rPr>
                      <w:rFonts w:cs="Arial"/>
                      <w:bCs/>
                      <w:szCs w:val="20"/>
                    </w:rPr>
                  </w:pPr>
                  <w:proofErr w:type="spellStart"/>
                  <w:r w:rsidRPr="000B368C">
                    <w:rPr>
                      <w:rFonts w:cs="Arial"/>
                      <w:bCs/>
                      <w:szCs w:val="20"/>
                    </w:rPr>
                    <w:t>12/7.čl</w:t>
                  </w:r>
                  <w:proofErr w:type="spellEnd"/>
                </w:p>
              </w:tc>
              <w:tc>
                <w:tcPr>
                  <w:tcW w:w="730" w:type="dxa"/>
                  <w:vAlign w:val="center"/>
                </w:tcPr>
                <w:p w:rsidR="00452C4F" w:rsidRPr="000B368C" w:rsidRDefault="00452C4F" w:rsidP="00452C4F">
                  <w:pPr>
                    <w:spacing w:line="240" w:lineRule="auto"/>
                    <w:rPr>
                      <w:rFonts w:cs="Arial"/>
                      <w:bCs/>
                      <w:szCs w:val="20"/>
                    </w:rPr>
                  </w:pPr>
                  <w:proofErr w:type="spellStart"/>
                  <w:r w:rsidRPr="000B368C">
                    <w:rPr>
                      <w:rFonts w:cs="Arial"/>
                      <w:bCs/>
                      <w:szCs w:val="20"/>
                    </w:rPr>
                    <w:t>12/8.čl</w:t>
                  </w:r>
                  <w:proofErr w:type="spellEnd"/>
                </w:p>
              </w:tc>
              <w:tc>
                <w:tcPr>
                  <w:tcW w:w="730" w:type="dxa"/>
                  <w:shd w:val="clear" w:color="auto" w:fill="auto"/>
                  <w:noWrap/>
                  <w:vAlign w:val="center"/>
                </w:tcPr>
                <w:p w:rsidR="00452C4F" w:rsidRPr="000B368C" w:rsidRDefault="00452C4F" w:rsidP="00452C4F">
                  <w:pPr>
                    <w:spacing w:line="240" w:lineRule="auto"/>
                    <w:rPr>
                      <w:rFonts w:cs="Arial"/>
                      <w:bCs/>
                      <w:szCs w:val="20"/>
                    </w:rPr>
                  </w:pPr>
                  <w:proofErr w:type="spellStart"/>
                  <w:r w:rsidRPr="000B368C">
                    <w:rPr>
                      <w:rFonts w:cs="Arial"/>
                      <w:bCs/>
                      <w:szCs w:val="20"/>
                    </w:rPr>
                    <w:t>13.čl</w:t>
                  </w:r>
                  <w:proofErr w:type="spellEnd"/>
                </w:p>
              </w:tc>
              <w:tc>
                <w:tcPr>
                  <w:tcW w:w="714" w:type="dxa"/>
                  <w:shd w:val="clear" w:color="auto" w:fill="auto"/>
                  <w:noWrap/>
                  <w:vAlign w:val="center"/>
                </w:tcPr>
                <w:p w:rsidR="00452C4F" w:rsidRPr="000B368C" w:rsidRDefault="00452C4F" w:rsidP="00452C4F">
                  <w:pPr>
                    <w:spacing w:line="240" w:lineRule="auto"/>
                    <w:rPr>
                      <w:rFonts w:cs="Arial"/>
                      <w:bCs/>
                      <w:szCs w:val="20"/>
                    </w:rPr>
                  </w:pPr>
                  <w:r w:rsidRPr="000B368C">
                    <w:rPr>
                      <w:rFonts w:cs="Arial"/>
                      <w:bCs/>
                      <w:szCs w:val="20"/>
                    </w:rPr>
                    <w:t>14.čl.</w:t>
                  </w:r>
                </w:p>
              </w:tc>
              <w:tc>
                <w:tcPr>
                  <w:tcW w:w="775" w:type="dxa"/>
                  <w:vAlign w:val="center"/>
                </w:tcPr>
                <w:p w:rsidR="00452C4F" w:rsidRPr="000B368C" w:rsidRDefault="00452C4F" w:rsidP="00452C4F">
                  <w:pPr>
                    <w:spacing w:line="240" w:lineRule="auto"/>
                    <w:rPr>
                      <w:rFonts w:cs="Arial"/>
                      <w:bCs/>
                      <w:szCs w:val="20"/>
                    </w:rPr>
                  </w:pPr>
                  <w:proofErr w:type="spellStart"/>
                  <w:r w:rsidRPr="000B368C">
                    <w:rPr>
                      <w:rFonts w:cs="Arial"/>
                      <w:bCs/>
                      <w:szCs w:val="20"/>
                    </w:rPr>
                    <w:t>19.čl</w:t>
                  </w:r>
                  <w:proofErr w:type="spellEnd"/>
                </w:p>
              </w:tc>
              <w:tc>
                <w:tcPr>
                  <w:tcW w:w="1063" w:type="dxa"/>
                  <w:shd w:val="clear" w:color="auto" w:fill="auto"/>
                  <w:noWrap/>
                  <w:vAlign w:val="center"/>
                </w:tcPr>
                <w:p w:rsidR="00452C4F" w:rsidRPr="000B368C" w:rsidRDefault="00452C4F" w:rsidP="00452C4F">
                  <w:pPr>
                    <w:spacing w:line="240" w:lineRule="auto"/>
                    <w:rPr>
                      <w:rFonts w:cs="Arial"/>
                      <w:bCs/>
                      <w:szCs w:val="20"/>
                    </w:rPr>
                  </w:pPr>
                  <w:r w:rsidRPr="000B368C">
                    <w:rPr>
                      <w:rFonts w:cs="Arial"/>
                      <w:bCs/>
                      <w:szCs w:val="20"/>
                    </w:rPr>
                    <w:t>SKUPAJ</w:t>
                  </w:r>
                </w:p>
              </w:tc>
            </w:tr>
            <w:tr w:rsidR="00452C4F" w:rsidRPr="000B368C" w:rsidTr="00BC0CAA">
              <w:trPr>
                <w:trHeight w:val="255"/>
              </w:trPr>
              <w:tc>
                <w:tcPr>
                  <w:tcW w:w="1830" w:type="dxa"/>
                  <w:shd w:val="clear" w:color="auto" w:fill="auto"/>
                  <w:noWrap/>
                  <w:vAlign w:val="center"/>
                </w:tcPr>
                <w:p w:rsidR="00452C4F" w:rsidRPr="000B368C" w:rsidRDefault="00452C4F" w:rsidP="00452C4F">
                  <w:pPr>
                    <w:spacing w:line="240" w:lineRule="auto"/>
                    <w:rPr>
                      <w:rFonts w:cs="Arial"/>
                      <w:szCs w:val="20"/>
                    </w:rPr>
                  </w:pPr>
                  <w:r w:rsidRPr="000B368C">
                    <w:rPr>
                      <w:rFonts w:cs="Arial"/>
                      <w:szCs w:val="20"/>
                    </w:rPr>
                    <w:t>AFGANISTAN</w:t>
                  </w:r>
                </w:p>
              </w:tc>
              <w:tc>
                <w:tcPr>
                  <w:tcW w:w="722" w:type="dxa"/>
                  <w:shd w:val="clear" w:color="auto" w:fill="auto"/>
                  <w:noWrap/>
                  <w:vAlign w:val="center"/>
                </w:tcPr>
                <w:p w:rsidR="00452C4F" w:rsidRPr="000B368C" w:rsidRDefault="00452C4F" w:rsidP="00452C4F">
                  <w:pPr>
                    <w:spacing w:line="240" w:lineRule="auto"/>
                    <w:rPr>
                      <w:rFonts w:cs="Arial"/>
                      <w:bCs/>
                      <w:szCs w:val="20"/>
                    </w:rPr>
                  </w:pPr>
                </w:p>
              </w:tc>
              <w:tc>
                <w:tcPr>
                  <w:tcW w:w="730" w:type="dxa"/>
                  <w:vAlign w:val="center"/>
                </w:tcPr>
                <w:p w:rsidR="00452C4F" w:rsidRPr="000B368C" w:rsidRDefault="00452C4F" w:rsidP="00452C4F">
                  <w:pPr>
                    <w:spacing w:line="240" w:lineRule="auto"/>
                    <w:jc w:val="center"/>
                    <w:rPr>
                      <w:rFonts w:cs="Arial"/>
                      <w:bCs/>
                      <w:szCs w:val="20"/>
                    </w:rPr>
                  </w:pPr>
                </w:p>
              </w:tc>
              <w:tc>
                <w:tcPr>
                  <w:tcW w:w="730" w:type="dxa"/>
                  <w:shd w:val="clear" w:color="auto" w:fill="auto"/>
                  <w:noWrap/>
                  <w:vAlign w:val="center"/>
                </w:tcPr>
                <w:p w:rsidR="00452C4F" w:rsidRPr="000B368C" w:rsidRDefault="00452C4F" w:rsidP="00452C4F">
                  <w:pPr>
                    <w:spacing w:line="240" w:lineRule="auto"/>
                    <w:jc w:val="center"/>
                    <w:rPr>
                      <w:rFonts w:cs="Arial"/>
                      <w:bCs/>
                      <w:szCs w:val="20"/>
                    </w:rPr>
                  </w:pPr>
                  <w:r>
                    <w:rPr>
                      <w:rFonts w:cs="Arial"/>
                      <w:bCs/>
                      <w:szCs w:val="20"/>
                    </w:rPr>
                    <w:t>9</w:t>
                  </w:r>
                </w:p>
              </w:tc>
              <w:tc>
                <w:tcPr>
                  <w:tcW w:w="730" w:type="dxa"/>
                  <w:vAlign w:val="center"/>
                </w:tcPr>
                <w:p w:rsidR="00452C4F" w:rsidRPr="000B368C" w:rsidRDefault="00452C4F" w:rsidP="00452C4F">
                  <w:pPr>
                    <w:spacing w:line="240" w:lineRule="auto"/>
                    <w:jc w:val="center"/>
                    <w:rPr>
                      <w:rFonts w:cs="Arial"/>
                      <w:bCs/>
                      <w:szCs w:val="20"/>
                    </w:rPr>
                  </w:pPr>
                </w:p>
              </w:tc>
              <w:tc>
                <w:tcPr>
                  <w:tcW w:w="730" w:type="dxa"/>
                  <w:shd w:val="clear" w:color="auto" w:fill="auto"/>
                  <w:noWrap/>
                  <w:vAlign w:val="center"/>
                </w:tcPr>
                <w:p w:rsidR="00452C4F" w:rsidRPr="000B368C" w:rsidRDefault="00452C4F" w:rsidP="00452C4F">
                  <w:pPr>
                    <w:spacing w:line="240" w:lineRule="auto"/>
                    <w:jc w:val="center"/>
                    <w:rPr>
                      <w:rFonts w:cs="Arial"/>
                      <w:bCs/>
                      <w:szCs w:val="20"/>
                    </w:rPr>
                  </w:pPr>
                  <w:r w:rsidRPr="000B368C">
                    <w:rPr>
                      <w:rFonts w:cs="Arial"/>
                      <w:bCs/>
                      <w:szCs w:val="20"/>
                    </w:rPr>
                    <w:t>1</w:t>
                  </w:r>
                </w:p>
              </w:tc>
              <w:tc>
                <w:tcPr>
                  <w:tcW w:w="714" w:type="dxa"/>
                  <w:shd w:val="clear" w:color="auto" w:fill="auto"/>
                  <w:noWrap/>
                  <w:vAlign w:val="center"/>
                </w:tcPr>
                <w:p w:rsidR="00452C4F" w:rsidRPr="000B368C" w:rsidRDefault="00452C4F" w:rsidP="00452C4F">
                  <w:pPr>
                    <w:spacing w:line="240" w:lineRule="auto"/>
                    <w:rPr>
                      <w:rFonts w:cs="Arial"/>
                      <w:bCs/>
                      <w:szCs w:val="20"/>
                    </w:rPr>
                  </w:pPr>
                </w:p>
              </w:tc>
              <w:tc>
                <w:tcPr>
                  <w:tcW w:w="775" w:type="dxa"/>
                  <w:vAlign w:val="center"/>
                </w:tcPr>
                <w:p w:rsidR="00452C4F" w:rsidRPr="000B368C" w:rsidRDefault="00452C4F" w:rsidP="00452C4F">
                  <w:pPr>
                    <w:spacing w:line="240" w:lineRule="auto"/>
                    <w:jc w:val="center"/>
                    <w:rPr>
                      <w:rFonts w:cs="Arial"/>
                      <w:b/>
                      <w:bCs/>
                      <w:szCs w:val="20"/>
                    </w:rPr>
                  </w:pPr>
                </w:p>
              </w:tc>
              <w:tc>
                <w:tcPr>
                  <w:tcW w:w="1063" w:type="dxa"/>
                  <w:shd w:val="clear" w:color="auto" w:fill="auto"/>
                  <w:noWrap/>
                  <w:vAlign w:val="center"/>
                </w:tcPr>
                <w:p w:rsidR="00452C4F" w:rsidRPr="000B368C" w:rsidRDefault="00452C4F" w:rsidP="00452C4F">
                  <w:pPr>
                    <w:spacing w:line="240" w:lineRule="auto"/>
                    <w:jc w:val="center"/>
                    <w:rPr>
                      <w:rFonts w:cs="Arial"/>
                      <w:b/>
                      <w:bCs/>
                      <w:szCs w:val="20"/>
                    </w:rPr>
                  </w:pPr>
                  <w:r>
                    <w:rPr>
                      <w:rFonts w:cs="Arial"/>
                      <w:b/>
                      <w:bCs/>
                      <w:szCs w:val="20"/>
                    </w:rPr>
                    <w:t>10</w:t>
                  </w:r>
                </w:p>
              </w:tc>
            </w:tr>
            <w:tr w:rsidR="00452C4F" w:rsidRPr="000B368C" w:rsidTr="00BC0CAA">
              <w:trPr>
                <w:trHeight w:val="255"/>
              </w:trPr>
              <w:tc>
                <w:tcPr>
                  <w:tcW w:w="1830" w:type="dxa"/>
                  <w:shd w:val="clear" w:color="auto" w:fill="auto"/>
                  <w:noWrap/>
                  <w:vAlign w:val="center"/>
                </w:tcPr>
                <w:p w:rsidR="00452C4F" w:rsidRPr="000B368C" w:rsidRDefault="00452C4F" w:rsidP="00452C4F">
                  <w:pPr>
                    <w:spacing w:line="240" w:lineRule="auto"/>
                    <w:rPr>
                      <w:rFonts w:cs="Arial"/>
                      <w:szCs w:val="20"/>
                    </w:rPr>
                  </w:pPr>
                  <w:r w:rsidRPr="000B368C">
                    <w:rPr>
                      <w:rFonts w:cs="Arial"/>
                      <w:szCs w:val="20"/>
                    </w:rPr>
                    <w:t>ALBANIJA</w:t>
                  </w:r>
                </w:p>
              </w:tc>
              <w:tc>
                <w:tcPr>
                  <w:tcW w:w="722" w:type="dxa"/>
                  <w:shd w:val="clear" w:color="auto" w:fill="auto"/>
                  <w:noWrap/>
                  <w:vAlign w:val="center"/>
                </w:tcPr>
                <w:p w:rsidR="00452C4F" w:rsidRPr="000B368C" w:rsidRDefault="00452C4F" w:rsidP="00452C4F">
                  <w:pPr>
                    <w:spacing w:line="240" w:lineRule="auto"/>
                    <w:rPr>
                      <w:rFonts w:cs="Arial"/>
                      <w:bCs/>
                      <w:szCs w:val="20"/>
                    </w:rPr>
                  </w:pPr>
                </w:p>
              </w:tc>
              <w:tc>
                <w:tcPr>
                  <w:tcW w:w="730" w:type="dxa"/>
                  <w:vAlign w:val="center"/>
                </w:tcPr>
                <w:p w:rsidR="00452C4F" w:rsidRPr="000B368C" w:rsidRDefault="00452C4F" w:rsidP="00452C4F">
                  <w:pPr>
                    <w:spacing w:line="240" w:lineRule="auto"/>
                    <w:jc w:val="center"/>
                    <w:rPr>
                      <w:rFonts w:cs="Arial"/>
                      <w:bCs/>
                      <w:szCs w:val="20"/>
                    </w:rPr>
                  </w:pPr>
                </w:p>
              </w:tc>
              <w:tc>
                <w:tcPr>
                  <w:tcW w:w="730" w:type="dxa"/>
                  <w:shd w:val="clear" w:color="auto" w:fill="auto"/>
                  <w:noWrap/>
                  <w:vAlign w:val="center"/>
                </w:tcPr>
                <w:p w:rsidR="00452C4F" w:rsidRPr="000B368C" w:rsidRDefault="00452C4F" w:rsidP="00452C4F">
                  <w:pPr>
                    <w:spacing w:line="240" w:lineRule="auto"/>
                    <w:jc w:val="center"/>
                    <w:rPr>
                      <w:rFonts w:cs="Arial"/>
                      <w:bCs/>
                      <w:szCs w:val="20"/>
                    </w:rPr>
                  </w:pPr>
                  <w:r w:rsidRPr="000B368C">
                    <w:rPr>
                      <w:rFonts w:cs="Arial"/>
                      <w:bCs/>
                      <w:szCs w:val="20"/>
                    </w:rPr>
                    <w:t>1</w:t>
                  </w:r>
                </w:p>
              </w:tc>
              <w:tc>
                <w:tcPr>
                  <w:tcW w:w="730" w:type="dxa"/>
                  <w:vAlign w:val="center"/>
                </w:tcPr>
                <w:p w:rsidR="00452C4F" w:rsidRPr="000B368C" w:rsidRDefault="00452C4F" w:rsidP="00452C4F">
                  <w:pPr>
                    <w:spacing w:line="240" w:lineRule="auto"/>
                    <w:rPr>
                      <w:rFonts w:cs="Arial"/>
                      <w:bCs/>
                      <w:szCs w:val="20"/>
                    </w:rPr>
                  </w:pPr>
                </w:p>
              </w:tc>
              <w:tc>
                <w:tcPr>
                  <w:tcW w:w="730" w:type="dxa"/>
                  <w:shd w:val="clear" w:color="auto" w:fill="auto"/>
                  <w:noWrap/>
                  <w:vAlign w:val="center"/>
                </w:tcPr>
                <w:p w:rsidR="00452C4F" w:rsidRPr="000B368C" w:rsidRDefault="00452C4F" w:rsidP="00452C4F">
                  <w:pPr>
                    <w:spacing w:line="240" w:lineRule="auto"/>
                    <w:rPr>
                      <w:rFonts w:cs="Arial"/>
                      <w:bCs/>
                      <w:szCs w:val="20"/>
                    </w:rPr>
                  </w:pPr>
                </w:p>
              </w:tc>
              <w:tc>
                <w:tcPr>
                  <w:tcW w:w="714" w:type="dxa"/>
                  <w:shd w:val="clear" w:color="auto" w:fill="auto"/>
                  <w:noWrap/>
                  <w:vAlign w:val="center"/>
                </w:tcPr>
                <w:p w:rsidR="00452C4F" w:rsidRPr="000B368C" w:rsidRDefault="00452C4F" w:rsidP="00452C4F">
                  <w:pPr>
                    <w:spacing w:line="240" w:lineRule="auto"/>
                    <w:rPr>
                      <w:rFonts w:cs="Arial"/>
                      <w:bCs/>
                      <w:szCs w:val="20"/>
                    </w:rPr>
                  </w:pPr>
                </w:p>
              </w:tc>
              <w:tc>
                <w:tcPr>
                  <w:tcW w:w="775" w:type="dxa"/>
                  <w:vAlign w:val="center"/>
                </w:tcPr>
                <w:p w:rsidR="00452C4F" w:rsidRPr="000B368C" w:rsidRDefault="00452C4F" w:rsidP="00452C4F">
                  <w:pPr>
                    <w:spacing w:line="240" w:lineRule="auto"/>
                    <w:jc w:val="center"/>
                    <w:rPr>
                      <w:rFonts w:cs="Arial"/>
                      <w:b/>
                      <w:bCs/>
                      <w:szCs w:val="20"/>
                    </w:rPr>
                  </w:pPr>
                </w:p>
              </w:tc>
              <w:tc>
                <w:tcPr>
                  <w:tcW w:w="1063" w:type="dxa"/>
                  <w:shd w:val="clear" w:color="auto" w:fill="auto"/>
                  <w:noWrap/>
                  <w:vAlign w:val="center"/>
                </w:tcPr>
                <w:p w:rsidR="00452C4F" w:rsidRPr="000B368C" w:rsidRDefault="00452C4F" w:rsidP="00452C4F">
                  <w:pPr>
                    <w:spacing w:line="240" w:lineRule="auto"/>
                    <w:jc w:val="center"/>
                    <w:rPr>
                      <w:rFonts w:cs="Arial"/>
                      <w:b/>
                      <w:bCs/>
                      <w:szCs w:val="20"/>
                    </w:rPr>
                  </w:pPr>
                  <w:r w:rsidRPr="000B368C">
                    <w:rPr>
                      <w:rFonts w:cs="Arial"/>
                      <w:b/>
                      <w:bCs/>
                      <w:szCs w:val="20"/>
                    </w:rPr>
                    <w:t>1</w:t>
                  </w:r>
                </w:p>
              </w:tc>
            </w:tr>
            <w:tr w:rsidR="00452C4F" w:rsidRPr="000B368C" w:rsidTr="00BC0CAA">
              <w:trPr>
                <w:trHeight w:val="255"/>
              </w:trPr>
              <w:tc>
                <w:tcPr>
                  <w:tcW w:w="1830" w:type="dxa"/>
                  <w:shd w:val="clear" w:color="auto" w:fill="auto"/>
                  <w:noWrap/>
                  <w:vAlign w:val="center"/>
                </w:tcPr>
                <w:p w:rsidR="00452C4F" w:rsidRPr="000B368C" w:rsidRDefault="00452C4F" w:rsidP="00452C4F">
                  <w:pPr>
                    <w:spacing w:line="240" w:lineRule="auto"/>
                    <w:rPr>
                      <w:rFonts w:cs="Arial"/>
                      <w:szCs w:val="20"/>
                    </w:rPr>
                  </w:pPr>
                  <w:r w:rsidRPr="000B368C">
                    <w:rPr>
                      <w:rFonts w:cs="Arial"/>
                      <w:szCs w:val="20"/>
                    </w:rPr>
                    <w:t>BELORUSIJA</w:t>
                  </w:r>
                </w:p>
              </w:tc>
              <w:tc>
                <w:tcPr>
                  <w:tcW w:w="722" w:type="dxa"/>
                  <w:shd w:val="clear" w:color="auto" w:fill="auto"/>
                  <w:noWrap/>
                  <w:vAlign w:val="center"/>
                </w:tcPr>
                <w:p w:rsidR="00452C4F" w:rsidRPr="000B368C" w:rsidRDefault="00452C4F" w:rsidP="00452C4F">
                  <w:pPr>
                    <w:spacing w:line="240" w:lineRule="auto"/>
                    <w:rPr>
                      <w:rFonts w:cs="Arial"/>
                      <w:bCs/>
                      <w:szCs w:val="20"/>
                    </w:rPr>
                  </w:pPr>
                </w:p>
              </w:tc>
              <w:tc>
                <w:tcPr>
                  <w:tcW w:w="730" w:type="dxa"/>
                  <w:vAlign w:val="center"/>
                </w:tcPr>
                <w:p w:rsidR="00452C4F" w:rsidRPr="000B368C" w:rsidRDefault="00452C4F" w:rsidP="00452C4F">
                  <w:pPr>
                    <w:spacing w:line="240" w:lineRule="auto"/>
                    <w:jc w:val="center"/>
                    <w:rPr>
                      <w:rFonts w:cs="Arial"/>
                      <w:bCs/>
                      <w:szCs w:val="20"/>
                    </w:rPr>
                  </w:pPr>
                </w:p>
              </w:tc>
              <w:tc>
                <w:tcPr>
                  <w:tcW w:w="730" w:type="dxa"/>
                  <w:shd w:val="clear" w:color="auto" w:fill="auto"/>
                  <w:noWrap/>
                  <w:vAlign w:val="center"/>
                </w:tcPr>
                <w:p w:rsidR="00452C4F" w:rsidRPr="000B368C" w:rsidRDefault="00452C4F" w:rsidP="00452C4F">
                  <w:pPr>
                    <w:spacing w:line="240" w:lineRule="auto"/>
                    <w:jc w:val="center"/>
                    <w:rPr>
                      <w:rFonts w:cs="Arial"/>
                      <w:bCs/>
                      <w:szCs w:val="20"/>
                    </w:rPr>
                  </w:pPr>
                  <w:r w:rsidRPr="000B368C">
                    <w:rPr>
                      <w:rFonts w:cs="Arial"/>
                      <w:bCs/>
                      <w:szCs w:val="20"/>
                    </w:rPr>
                    <w:t>2</w:t>
                  </w:r>
                </w:p>
              </w:tc>
              <w:tc>
                <w:tcPr>
                  <w:tcW w:w="730" w:type="dxa"/>
                  <w:vAlign w:val="center"/>
                </w:tcPr>
                <w:p w:rsidR="00452C4F" w:rsidRPr="000B368C" w:rsidRDefault="00452C4F" w:rsidP="00452C4F">
                  <w:pPr>
                    <w:spacing w:line="240" w:lineRule="auto"/>
                    <w:rPr>
                      <w:rFonts w:cs="Arial"/>
                      <w:bCs/>
                      <w:szCs w:val="20"/>
                    </w:rPr>
                  </w:pPr>
                </w:p>
              </w:tc>
              <w:tc>
                <w:tcPr>
                  <w:tcW w:w="730" w:type="dxa"/>
                  <w:shd w:val="clear" w:color="auto" w:fill="auto"/>
                  <w:noWrap/>
                  <w:vAlign w:val="center"/>
                </w:tcPr>
                <w:p w:rsidR="00452C4F" w:rsidRPr="000B368C" w:rsidRDefault="00452C4F" w:rsidP="00452C4F">
                  <w:pPr>
                    <w:spacing w:line="240" w:lineRule="auto"/>
                    <w:rPr>
                      <w:rFonts w:cs="Arial"/>
                      <w:bCs/>
                      <w:szCs w:val="20"/>
                    </w:rPr>
                  </w:pPr>
                </w:p>
              </w:tc>
              <w:tc>
                <w:tcPr>
                  <w:tcW w:w="714" w:type="dxa"/>
                  <w:shd w:val="clear" w:color="auto" w:fill="auto"/>
                  <w:noWrap/>
                  <w:vAlign w:val="center"/>
                </w:tcPr>
                <w:p w:rsidR="00452C4F" w:rsidRPr="000B368C" w:rsidRDefault="00452C4F" w:rsidP="00452C4F">
                  <w:pPr>
                    <w:spacing w:line="240" w:lineRule="auto"/>
                    <w:jc w:val="center"/>
                    <w:rPr>
                      <w:rFonts w:cs="Arial"/>
                      <w:bCs/>
                      <w:szCs w:val="20"/>
                    </w:rPr>
                  </w:pPr>
                  <w:r w:rsidRPr="000B368C">
                    <w:rPr>
                      <w:rFonts w:cs="Arial"/>
                      <w:bCs/>
                      <w:szCs w:val="20"/>
                    </w:rPr>
                    <w:t>2</w:t>
                  </w:r>
                </w:p>
              </w:tc>
              <w:tc>
                <w:tcPr>
                  <w:tcW w:w="775" w:type="dxa"/>
                  <w:vAlign w:val="center"/>
                </w:tcPr>
                <w:p w:rsidR="00452C4F" w:rsidRPr="000B368C" w:rsidRDefault="00452C4F" w:rsidP="00452C4F">
                  <w:pPr>
                    <w:spacing w:line="240" w:lineRule="auto"/>
                    <w:jc w:val="center"/>
                    <w:rPr>
                      <w:rFonts w:cs="Arial"/>
                      <w:b/>
                      <w:bCs/>
                      <w:szCs w:val="20"/>
                    </w:rPr>
                  </w:pPr>
                </w:p>
              </w:tc>
              <w:tc>
                <w:tcPr>
                  <w:tcW w:w="1063" w:type="dxa"/>
                  <w:shd w:val="clear" w:color="auto" w:fill="auto"/>
                  <w:noWrap/>
                  <w:vAlign w:val="center"/>
                </w:tcPr>
                <w:p w:rsidR="00452C4F" w:rsidRPr="000B368C" w:rsidRDefault="00452C4F" w:rsidP="00452C4F">
                  <w:pPr>
                    <w:spacing w:line="240" w:lineRule="auto"/>
                    <w:jc w:val="center"/>
                    <w:rPr>
                      <w:rFonts w:cs="Arial"/>
                      <w:b/>
                      <w:bCs/>
                      <w:szCs w:val="20"/>
                    </w:rPr>
                  </w:pPr>
                  <w:r w:rsidRPr="000B368C">
                    <w:rPr>
                      <w:rFonts w:cs="Arial"/>
                      <w:b/>
                      <w:bCs/>
                      <w:szCs w:val="20"/>
                    </w:rPr>
                    <w:t>4</w:t>
                  </w:r>
                </w:p>
              </w:tc>
            </w:tr>
            <w:tr w:rsidR="00452C4F" w:rsidRPr="000B368C" w:rsidTr="00BC0CAA">
              <w:trPr>
                <w:trHeight w:val="255"/>
              </w:trPr>
              <w:tc>
                <w:tcPr>
                  <w:tcW w:w="1830" w:type="dxa"/>
                  <w:shd w:val="clear" w:color="auto" w:fill="auto"/>
                  <w:noWrap/>
                  <w:vAlign w:val="center"/>
                </w:tcPr>
                <w:p w:rsidR="00452C4F" w:rsidRPr="000B368C" w:rsidRDefault="00452C4F" w:rsidP="00452C4F">
                  <w:pPr>
                    <w:spacing w:line="240" w:lineRule="auto"/>
                    <w:rPr>
                      <w:rFonts w:cs="Arial"/>
                      <w:szCs w:val="20"/>
                    </w:rPr>
                  </w:pPr>
                  <w:r w:rsidRPr="000B368C">
                    <w:rPr>
                      <w:rFonts w:cs="Arial"/>
                      <w:szCs w:val="20"/>
                    </w:rPr>
                    <w:t>BIH</w:t>
                  </w:r>
                </w:p>
              </w:tc>
              <w:tc>
                <w:tcPr>
                  <w:tcW w:w="722" w:type="dxa"/>
                  <w:shd w:val="clear" w:color="auto" w:fill="auto"/>
                  <w:noWrap/>
                  <w:vAlign w:val="center"/>
                </w:tcPr>
                <w:p w:rsidR="00452C4F" w:rsidRPr="000B368C" w:rsidRDefault="00452C4F" w:rsidP="00452C4F">
                  <w:pPr>
                    <w:spacing w:line="240" w:lineRule="auto"/>
                    <w:jc w:val="center"/>
                    <w:rPr>
                      <w:rFonts w:cs="Arial"/>
                      <w:szCs w:val="20"/>
                    </w:rPr>
                  </w:pPr>
                  <w:r w:rsidRPr="000B368C">
                    <w:rPr>
                      <w:rFonts w:cs="Arial"/>
                      <w:szCs w:val="20"/>
                    </w:rPr>
                    <w:t>2</w:t>
                  </w:r>
                </w:p>
              </w:tc>
              <w:tc>
                <w:tcPr>
                  <w:tcW w:w="730" w:type="dxa"/>
                  <w:vAlign w:val="center"/>
                </w:tcPr>
                <w:p w:rsidR="00452C4F" w:rsidRPr="000B368C" w:rsidRDefault="00452C4F" w:rsidP="00452C4F">
                  <w:pPr>
                    <w:spacing w:line="240" w:lineRule="auto"/>
                    <w:jc w:val="center"/>
                    <w:rPr>
                      <w:rFonts w:cs="Arial"/>
                      <w:szCs w:val="20"/>
                    </w:rPr>
                  </w:pPr>
                </w:p>
              </w:tc>
              <w:tc>
                <w:tcPr>
                  <w:tcW w:w="730" w:type="dxa"/>
                  <w:shd w:val="clear" w:color="auto" w:fill="auto"/>
                  <w:noWrap/>
                  <w:vAlign w:val="center"/>
                </w:tcPr>
                <w:p w:rsidR="00452C4F" w:rsidRPr="000B368C" w:rsidRDefault="00452C4F" w:rsidP="00452C4F">
                  <w:pPr>
                    <w:spacing w:line="240" w:lineRule="auto"/>
                    <w:jc w:val="center"/>
                    <w:rPr>
                      <w:rFonts w:cs="Arial"/>
                      <w:szCs w:val="20"/>
                    </w:rPr>
                  </w:pPr>
                  <w:r w:rsidRPr="000B368C">
                    <w:rPr>
                      <w:rFonts w:cs="Arial"/>
                      <w:szCs w:val="20"/>
                    </w:rPr>
                    <w:t>2</w:t>
                  </w:r>
                </w:p>
              </w:tc>
              <w:tc>
                <w:tcPr>
                  <w:tcW w:w="730" w:type="dxa"/>
                  <w:vAlign w:val="center"/>
                </w:tcPr>
                <w:p w:rsidR="00452C4F" w:rsidRPr="000B368C" w:rsidRDefault="00452C4F" w:rsidP="00452C4F">
                  <w:pPr>
                    <w:spacing w:line="240" w:lineRule="auto"/>
                    <w:jc w:val="center"/>
                    <w:rPr>
                      <w:rFonts w:cs="Arial"/>
                      <w:szCs w:val="20"/>
                    </w:rPr>
                  </w:pPr>
                </w:p>
              </w:tc>
              <w:tc>
                <w:tcPr>
                  <w:tcW w:w="730" w:type="dxa"/>
                  <w:shd w:val="clear" w:color="auto" w:fill="auto"/>
                  <w:noWrap/>
                  <w:vAlign w:val="center"/>
                </w:tcPr>
                <w:p w:rsidR="00452C4F" w:rsidRPr="000B368C" w:rsidRDefault="00452C4F" w:rsidP="00452C4F">
                  <w:pPr>
                    <w:spacing w:line="240" w:lineRule="auto"/>
                    <w:jc w:val="center"/>
                    <w:rPr>
                      <w:rFonts w:cs="Arial"/>
                      <w:szCs w:val="20"/>
                    </w:rPr>
                  </w:pPr>
                </w:p>
              </w:tc>
              <w:tc>
                <w:tcPr>
                  <w:tcW w:w="714" w:type="dxa"/>
                  <w:shd w:val="clear" w:color="auto" w:fill="auto"/>
                  <w:noWrap/>
                  <w:vAlign w:val="center"/>
                </w:tcPr>
                <w:p w:rsidR="00452C4F" w:rsidRPr="000B368C" w:rsidRDefault="00452C4F" w:rsidP="00452C4F">
                  <w:pPr>
                    <w:spacing w:line="240" w:lineRule="auto"/>
                    <w:jc w:val="center"/>
                    <w:rPr>
                      <w:rFonts w:cs="Arial"/>
                      <w:szCs w:val="20"/>
                    </w:rPr>
                  </w:pPr>
                  <w:r w:rsidRPr="000B368C">
                    <w:rPr>
                      <w:rFonts w:cs="Arial"/>
                      <w:szCs w:val="20"/>
                    </w:rPr>
                    <w:t>6</w:t>
                  </w:r>
                </w:p>
              </w:tc>
              <w:tc>
                <w:tcPr>
                  <w:tcW w:w="775" w:type="dxa"/>
                  <w:vAlign w:val="center"/>
                </w:tcPr>
                <w:p w:rsidR="00452C4F" w:rsidRPr="000B368C" w:rsidRDefault="00452C4F" w:rsidP="00452C4F">
                  <w:pPr>
                    <w:spacing w:line="240" w:lineRule="auto"/>
                    <w:jc w:val="center"/>
                    <w:rPr>
                      <w:rFonts w:cs="Arial"/>
                      <w:bCs/>
                      <w:szCs w:val="20"/>
                    </w:rPr>
                  </w:pPr>
                  <w:r w:rsidRPr="000B368C">
                    <w:rPr>
                      <w:rFonts w:cs="Arial"/>
                      <w:bCs/>
                      <w:szCs w:val="20"/>
                    </w:rPr>
                    <w:t>1</w:t>
                  </w:r>
                </w:p>
              </w:tc>
              <w:tc>
                <w:tcPr>
                  <w:tcW w:w="1063" w:type="dxa"/>
                  <w:shd w:val="clear" w:color="auto" w:fill="auto"/>
                  <w:noWrap/>
                  <w:vAlign w:val="center"/>
                </w:tcPr>
                <w:p w:rsidR="00452C4F" w:rsidRPr="000B368C" w:rsidRDefault="00452C4F" w:rsidP="00452C4F">
                  <w:pPr>
                    <w:spacing w:line="240" w:lineRule="auto"/>
                    <w:jc w:val="center"/>
                    <w:rPr>
                      <w:rFonts w:cs="Arial"/>
                      <w:b/>
                      <w:bCs/>
                      <w:szCs w:val="20"/>
                    </w:rPr>
                  </w:pPr>
                  <w:r w:rsidRPr="000B368C">
                    <w:rPr>
                      <w:rFonts w:cs="Arial"/>
                      <w:b/>
                      <w:bCs/>
                      <w:szCs w:val="20"/>
                    </w:rPr>
                    <w:t>11</w:t>
                  </w:r>
                </w:p>
              </w:tc>
            </w:tr>
            <w:tr w:rsidR="00452C4F" w:rsidRPr="000B368C" w:rsidTr="00BC0CAA">
              <w:trPr>
                <w:trHeight w:val="255"/>
              </w:trPr>
              <w:tc>
                <w:tcPr>
                  <w:tcW w:w="1830" w:type="dxa"/>
                  <w:shd w:val="clear" w:color="auto" w:fill="auto"/>
                  <w:noWrap/>
                  <w:vAlign w:val="center"/>
                </w:tcPr>
                <w:p w:rsidR="00452C4F" w:rsidRPr="000B368C" w:rsidRDefault="00452C4F" w:rsidP="00452C4F">
                  <w:pPr>
                    <w:spacing w:line="240" w:lineRule="auto"/>
                    <w:rPr>
                      <w:rFonts w:cs="Arial"/>
                      <w:szCs w:val="20"/>
                    </w:rPr>
                  </w:pPr>
                  <w:r w:rsidRPr="000B368C">
                    <w:rPr>
                      <w:rFonts w:cs="Arial"/>
                      <w:szCs w:val="20"/>
                    </w:rPr>
                    <w:t>BURUNDI</w:t>
                  </w:r>
                </w:p>
              </w:tc>
              <w:tc>
                <w:tcPr>
                  <w:tcW w:w="722" w:type="dxa"/>
                  <w:shd w:val="clear" w:color="auto" w:fill="auto"/>
                  <w:noWrap/>
                  <w:vAlign w:val="center"/>
                </w:tcPr>
                <w:p w:rsidR="00452C4F" w:rsidRPr="000B368C" w:rsidRDefault="00452C4F" w:rsidP="00452C4F">
                  <w:pPr>
                    <w:spacing w:line="240" w:lineRule="auto"/>
                    <w:jc w:val="center"/>
                    <w:rPr>
                      <w:rFonts w:cs="Arial"/>
                      <w:szCs w:val="20"/>
                    </w:rPr>
                  </w:pPr>
                </w:p>
              </w:tc>
              <w:tc>
                <w:tcPr>
                  <w:tcW w:w="730" w:type="dxa"/>
                  <w:vAlign w:val="center"/>
                </w:tcPr>
                <w:p w:rsidR="00452C4F" w:rsidRPr="000B368C" w:rsidRDefault="00452C4F" w:rsidP="00452C4F">
                  <w:pPr>
                    <w:spacing w:line="240" w:lineRule="auto"/>
                    <w:jc w:val="center"/>
                    <w:rPr>
                      <w:rFonts w:cs="Arial"/>
                      <w:szCs w:val="20"/>
                    </w:rPr>
                  </w:pPr>
                </w:p>
              </w:tc>
              <w:tc>
                <w:tcPr>
                  <w:tcW w:w="730" w:type="dxa"/>
                  <w:shd w:val="clear" w:color="auto" w:fill="auto"/>
                  <w:noWrap/>
                  <w:vAlign w:val="center"/>
                </w:tcPr>
                <w:p w:rsidR="00452C4F" w:rsidRPr="000B368C" w:rsidRDefault="00452C4F" w:rsidP="00452C4F">
                  <w:pPr>
                    <w:spacing w:line="240" w:lineRule="auto"/>
                    <w:jc w:val="center"/>
                    <w:rPr>
                      <w:rFonts w:cs="Arial"/>
                      <w:szCs w:val="20"/>
                    </w:rPr>
                  </w:pPr>
                  <w:r w:rsidRPr="000B368C">
                    <w:rPr>
                      <w:rFonts w:cs="Arial"/>
                      <w:szCs w:val="20"/>
                    </w:rPr>
                    <w:t>1</w:t>
                  </w:r>
                </w:p>
              </w:tc>
              <w:tc>
                <w:tcPr>
                  <w:tcW w:w="730" w:type="dxa"/>
                  <w:vAlign w:val="center"/>
                </w:tcPr>
                <w:p w:rsidR="00452C4F" w:rsidRPr="000B368C" w:rsidRDefault="00452C4F" w:rsidP="00452C4F">
                  <w:pPr>
                    <w:spacing w:line="240" w:lineRule="auto"/>
                    <w:jc w:val="center"/>
                    <w:rPr>
                      <w:rFonts w:cs="Arial"/>
                      <w:szCs w:val="20"/>
                    </w:rPr>
                  </w:pPr>
                </w:p>
              </w:tc>
              <w:tc>
                <w:tcPr>
                  <w:tcW w:w="730" w:type="dxa"/>
                  <w:shd w:val="clear" w:color="auto" w:fill="auto"/>
                  <w:noWrap/>
                  <w:vAlign w:val="center"/>
                </w:tcPr>
                <w:p w:rsidR="00452C4F" w:rsidRPr="000B368C" w:rsidRDefault="00452C4F" w:rsidP="00452C4F">
                  <w:pPr>
                    <w:spacing w:line="240" w:lineRule="auto"/>
                    <w:jc w:val="center"/>
                    <w:rPr>
                      <w:rFonts w:cs="Arial"/>
                      <w:szCs w:val="20"/>
                    </w:rPr>
                  </w:pPr>
                </w:p>
              </w:tc>
              <w:tc>
                <w:tcPr>
                  <w:tcW w:w="714" w:type="dxa"/>
                  <w:shd w:val="clear" w:color="auto" w:fill="auto"/>
                  <w:noWrap/>
                  <w:vAlign w:val="center"/>
                </w:tcPr>
                <w:p w:rsidR="00452C4F" w:rsidRPr="000B368C" w:rsidRDefault="00452C4F" w:rsidP="00452C4F">
                  <w:pPr>
                    <w:spacing w:line="240" w:lineRule="auto"/>
                    <w:jc w:val="center"/>
                    <w:rPr>
                      <w:rFonts w:cs="Arial"/>
                      <w:szCs w:val="20"/>
                    </w:rPr>
                  </w:pPr>
                </w:p>
              </w:tc>
              <w:tc>
                <w:tcPr>
                  <w:tcW w:w="775" w:type="dxa"/>
                  <w:vAlign w:val="center"/>
                </w:tcPr>
                <w:p w:rsidR="00452C4F" w:rsidRPr="000B368C" w:rsidRDefault="00452C4F" w:rsidP="00452C4F">
                  <w:pPr>
                    <w:spacing w:line="240" w:lineRule="auto"/>
                    <w:jc w:val="center"/>
                    <w:rPr>
                      <w:rFonts w:cs="Arial"/>
                      <w:b/>
                      <w:bCs/>
                      <w:szCs w:val="20"/>
                    </w:rPr>
                  </w:pPr>
                </w:p>
              </w:tc>
              <w:tc>
                <w:tcPr>
                  <w:tcW w:w="1063" w:type="dxa"/>
                  <w:shd w:val="clear" w:color="auto" w:fill="auto"/>
                  <w:noWrap/>
                  <w:vAlign w:val="center"/>
                </w:tcPr>
                <w:p w:rsidR="00452C4F" w:rsidRPr="000B368C" w:rsidRDefault="00452C4F" w:rsidP="00452C4F">
                  <w:pPr>
                    <w:spacing w:line="240" w:lineRule="auto"/>
                    <w:jc w:val="center"/>
                    <w:rPr>
                      <w:rFonts w:cs="Arial"/>
                      <w:b/>
                      <w:bCs/>
                      <w:szCs w:val="20"/>
                    </w:rPr>
                  </w:pPr>
                  <w:r w:rsidRPr="000B368C">
                    <w:rPr>
                      <w:rFonts w:cs="Arial"/>
                      <w:b/>
                      <w:bCs/>
                      <w:szCs w:val="20"/>
                    </w:rPr>
                    <w:t>1</w:t>
                  </w:r>
                </w:p>
              </w:tc>
            </w:tr>
            <w:tr w:rsidR="00452C4F" w:rsidRPr="000B368C" w:rsidTr="00BC0CAA">
              <w:trPr>
                <w:trHeight w:val="255"/>
              </w:trPr>
              <w:tc>
                <w:tcPr>
                  <w:tcW w:w="1830" w:type="dxa"/>
                  <w:shd w:val="clear" w:color="auto" w:fill="auto"/>
                  <w:noWrap/>
                  <w:vAlign w:val="center"/>
                </w:tcPr>
                <w:p w:rsidR="00452C4F" w:rsidRPr="000B368C" w:rsidRDefault="00452C4F" w:rsidP="00452C4F">
                  <w:pPr>
                    <w:spacing w:line="240" w:lineRule="auto"/>
                    <w:rPr>
                      <w:rFonts w:cs="Arial"/>
                      <w:szCs w:val="20"/>
                    </w:rPr>
                  </w:pPr>
                  <w:r w:rsidRPr="000B368C">
                    <w:rPr>
                      <w:rFonts w:cs="Arial"/>
                      <w:szCs w:val="20"/>
                    </w:rPr>
                    <w:t>ČRNA GORA</w:t>
                  </w:r>
                </w:p>
              </w:tc>
              <w:tc>
                <w:tcPr>
                  <w:tcW w:w="722" w:type="dxa"/>
                  <w:shd w:val="clear" w:color="auto" w:fill="auto"/>
                  <w:noWrap/>
                  <w:vAlign w:val="center"/>
                </w:tcPr>
                <w:p w:rsidR="00452C4F" w:rsidRPr="000B368C" w:rsidRDefault="00452C4F" w:rsidP="00452C4F">
                  <w:pPr>
                    <w:spacing w:line="240" w:lineRule="auto"/>
                    <w:jc w:val="center"/>
                    <w:rPr>
                      <w:rFonts w:cs="Arial"/>
                      <w:szCs w:val="20"/>
                    </w:rPr>
                  </w:pPr>
                </w:p>
              </w:tc>
              <w:tc>
                <w:tcPr>
                  <w:tcW w:w="730" w:type="dxa"/>
                  <w:vAlign w:val="center"/>
                </w:tcPr>
                <w:p w:rsidR="00452C4F" w:rsidRPr="000B368C" w:rsidRDefault="00452C4F" w:rsidP="00452C4F">
                  <w:pPr>
                    <w:spacing w:line="240" w:lineRule="auto"/>
                    <w:jc w:val="center"/>
                    <w:rPr>
                      <w:rFonts w:cs="Arial"/>
                      <w:szCs w:val="20"/>
                    </w:rPr>
                  </w:pPr>
                </w:p>
              </w:tc>
              <w:tc>
                <w:tcPr>
                  <w:tcW w:w="730" w:type="dxa"/>
                  <w:shd w:val="clear" w:color="auto" w:fill="auto"/>
                  <w:noWrap/>
                  <w:vAlign w:val="center"/>
                </w:tcPr>
                <w:p w:rsidR="00452C4F" w:rsidRPr="000B368C" w:rsidRDefault="00452C4F" w:rsidP="00452C4F">
                  <w:pPr>
                    <w:spacing w:line="240" w:lineRule="auto"/>
                    <w:jc w:val="center"/>
                    <w:rPr>
                      <w:rFonts w:cs="Arial"/>
                      <w:szCs w:val="20"/>
                    </w:rPr>
                  </w:pPr>
                  <w:r w:rsidRPr="000B368C">
                    <w:rPr>
                      <w:rFonts w:cs="Arial"/>
                      <w:szCs w:val="20"/>
                    </w:rPr>
                    <w:t>3</w:t>
                  </w:r>
                </w:p>
              </w:tc>
              <w:tc>
                <w:tcPr>
                  <w:tcW w:w="730" w:type="dxa"/>
                  <w:vAlign w:val="center"/>
                </w:tcPr>
                <w:p w:rsidR="00452C4F" w:rsidRPr="000B368C" w:rsidRDefault="00452C4F" w:rsidP="00452C4F">
                  <w:pPr>
                    <w:spacing w:line="240" w:lineRule="auto"/>
                    <w:jc w:val="center"/>
                    <w:rPr>
                      <w:rFonts w:cs="Arial"/>
                      <w:szCs w:val="20"/>
                    </w:rPr>
                  </w:pPr>
                </w:p>
              </w:tc>
              <w:tc>
                <w:tcPr>
                  <w:tcW w:w="730" w:type="dxa"/>
                  <w:shd w:val="clear" w:color="auto" w:fill="auto"/>
                  <w:noWrap/>
                  <w:vAlign w:val="center"/>
                </w:tcPr>
                <w:p w:rsidR="00452C4F" w:rsidRPr="000B368C" w:rsidRDefault="00452C4F" w:rsidP="00452C4F">
                  <w:pPr>
                    <w:spacing w:line="240" w:lineRule="auto"/>
                    <w:jc w:val="center"/>
                    <w:rPr>
                      <w:rFonts w:cs="Arial"/>
                      <w:szCs w:val="20"/>
                    </w:rPr>
                  </w:pPr>
                </w:p>
              </w:tc>
              <w:tc>
                <w:tcPr>
                  <w:tcW w:w="714" w:type="dxa"/>
                  <w:shd w:val="clear" w:color="auto" w:fill="auto"/>
                  <w:noWrap/>
                  <w:vAlign w:val="center"/>
                </w:tcPr>
                <w:p w:rsidR="00452C4F" w:rsidRPr="000B368C" w:rsidRDefault="00452C4F" w:rsidP="00452C4F">
                  <w:pPr>
                    <w:spacing w:line="240" w:lineRule="auto"/>
                    <w:jc w:val="center"/>
                    <w:rPr>
                      <w:rFonts w:cs="Arial"/>
                      <w:szCs w:val="20"/>
                    </w:rPr>
                  </w:pPr>
                  <w:r w:rsidRPr="000B368C">
                    <w:rPr>
                      <w:rFonts w:cs="Arial"/>
                      <w:szCs w:val="20"/>
                    </w:rPr>
                    <w:t>1</w:t>
                  </w:r>
                </w:p>
              </w:tc>
              <w:tc>
                <w:tcPr>
                  <w:tcW w:w="775" w:type="dxa"/>
                  <w:vAlign w:val="center"/>
                </w:tcPr>
                <w:p w:rsidR="00452C4F" w:rsidRPr="000B368C" w:rsidRDefault="00452C4F" w:rsidP="00452C4F">
                  <w:pPr>
                    <w:spacing w:line="240" w:lineRule="auto"/>
                    <w:jc w:val="center"/>
                    <w:rPr>
                      <w:rFonts w:cs="Arial"/>
                      <w:b/>
                      <w:bCs/>
                      <w:szCs w:val="20"/>
                    </w:rPr>
                  </w:pPr>
                </w:p>
              </w:tc>
              <w:tc>
                <w:tcPr>
                  <w:tcW w:w="1063" w:type="dxa"/>
                  <w:shd w:val="clear" w:color="auto" w:fill="auto"/>
                  <w:noWrap/>
                  <w:vAlign w:val="center"/>
                </w:tcPr>
                <w:p w:rsidR="00452C4F" w:rsidRPr="000B368C" w:rsidRDefault="00452C4F" w:rsidP="00452C4F">
                  <w:pPr>
                    <w:spacing w:line="240" w:lineRule="auto"/>
                    <w:jc w:val="center"/>
                    <w:rPr>
                      <w:rFonts w:cs="Arial"/>
                      <w:b/>
                      <w:bCs/>
                      <w:szCs w:val="20"/>
                    </w:rPr>
                  </w:pPr>
                  <w:r w:rsidRPr="000B368C">
                    <w:rPr>
                      <w:rFonts w:cs="Arial"/>
                      <w:b/>
                      <w:bCs/>
                      <w:szCs w:val="20"/>
                    </w:rPr>
                    <w:t>4</w:t>
                  </w:r>
                </w:p>
              </w:tc>
            </w:tr>
            <w:tr w:rsidR="00452C4F" w:rsidRPr="000B368C" w:rsidTr="00BC0CAA">
              <w:trPr>
                <w:trHeight w:val="255"/>
              </w:trPr>
              <w:tc>
                <w:tcPr>
                  <w:tcW w:w="1830" w:type="dxa"/>
                  <w:shd w:val="clear" w:color="auto" w:fill="auto"/>
                  <w:noWrap/>
                  <w:vAlign w:val="center"/>
                </w:tcPr>
                <w:p w:rsidR="00452C4F" w:rsidRPr="000B368C" w:rsidRDefault="00452C4F" w:rsidP="00452C4F">
                  <w:pPr>
                    <w:spacing w:line="240" w:lineRule="auto"/>
                    <w:rPr>
                      <w:rFonts w:cs="Arial"/>
                      <w:szCs w:val="20"/>
                    </w:rPr>
                  </w:pPr>
                  <w:r w:rsidRPr="000B368C">
                    <w:rPr>
                      <w:rFonts w:cs="Arial"/>
                      <w:szCs w:val="20"/>
                    </w:rPr>
                    <w:t>ERITREJA</w:t>
                  </w:r>
                </w:p>
              </w:tc>
              <w:tc>
                <w:tcPr>
                  <w:tcW w:w="722" w:type="dxa"/>
                  <w:shd w:val="clear" w:color="auto" w:fill="auto"/>
                  <w:noWrap/>
                  <w:vAlign w:val="center"/>
                </w:tcPr>
                <w:p w:rsidR="00452C4F" w:rsidRPr="000B368C" w:rsidRDefault="00452C4F" w:rsidP="00452C4F">
                  <w:pPr>
                    <w:spacing w:line="240" w:lineRule="auto"/>
                    <w:jc w:val="center"/>
                    <w:rPr>
                      <w:rFonts w:cs="Arial"/>
                      <w:szCs w:val="20"/>
                    </w:rPr>
                  </w:pPr>
                </w:p>
              </w:tc>
              <w:tc>
                <w:tcPr>
                  <w:tcW w:w="730" w:type="dxa"/>
                  <w:vAlign w:val="center"/>
                </w:tcPr>
                <w:p w:rsidR="00452C4F" w:rsidRPr="000B368C" w:rsidRDefault="00452C4F" w:rsidP="00452C4F">
                  <w:pPr>
                    <w:spacing w:line="240" w:lineRule="auto"/>
                    <w:jc w:val="center"/>
                    <w:rPr>
                      <w:rFonts w:cs="Arial"/>
                      <w:szCs w:val="20"/>
                    </w:rPr>
                  </w:pPr>
                </w:p>
              </w:tc>
              <w:tc>
                <w:tcPr>
                  <w:tcW w:w="730" w:type="dxa"/>
                  <w:shd w:val="clear" w:color="auto" w:fill="auto"/>
                  <w:noWrap/>
                  <w:vAlign w:val="center"/>
                </w:tcPr>
                <w:p w:rsidR="00452C4F" w:rsidRPr="000B368C" w:rsidRDefault="00452C4F" w:rsidP="00452C4F">
                  <w:pPr>
                    <w:spacing w:line="240" w:lineRule="auto"/>
                    <w:jc w:val="center"/>
                    <w:rPr>
                      <w:rFonts w:cs="Arial"/>
                      <w:szCs w:val="20"/>
                    </w:rPr>
                  </w:pPr>
                  <w:r w:rsidRPr="000B368C">
                    <w:rPr>
                      <w:rFonts w:cs="Arial"/>
                      <w:szCs w:val="20"/>
                    </w:rPr>
                    <w:t>1</w:t>
                  </w:r>
                </w:p>
              </w:tc>
              <w:tc>
                <w:tcPr>
                  <w:tcW w:w="730" w:type="dxa"/>
                  <w:vAlign w:val="center"/>
                </w:tcPr>
                <w:p w:rsidR="00452C4F" w:rsidRPr="000B368C" w:rsidRDefault="00452C4F" w:rsidP="00452C4F">
                  <w:pPr>
                    <w:spacing w:line="240" w:lineRule="auto"/>
                    <w:jc w:val="center"/>
                    <w:rPr>
                      <w:rFonts w:cs="Arial"/>
                      <w:szCs w:val="20"/>
                    </w:rPr>
                  </w:pPr>
                </w:p>
              </w:tc>
              <w:tc>
                <w:tcPr>
                  <w:tcW w:w="730" w:type="dxa"/>
                  <w:shd w:val="clear" w:color="auto" w:fill="auto"/>
                  <w:noWrap/>
                  <w:vAlign w:val="center"/>
                </w:tcPr>
                <w:p w:rsidR="00452C4F" w:rsidRPr="000B368C" w:rsidRDefault="00452C4F" w:rsidP="00452C4F">
                  <w:pPr>
                    <w:spacing w:line="240" w:lineRule="auto"/>
                    <w:jc w:val="center"/>
                    <w:rPr>
                      <w:rFonts w:cs="Arial"/>
                      <w:szCs w:val="20"/>
                    </w:rPr>
                  </w:pPr>
                </w:p>
              </w:tc>
              <w:tc>
                <w:tcPr>
                  <w:tcW w:w="714" w:type="dxa"/>
                  <w:shd w:val="clear" w:color="auto" w:fill="auto"/>
                  <w:noWrap/>
                  <w:vAlign w:val="center"/>
                </w:tcPr>
                <w:p w:rsidR="00452C4F" w:rsidRPr="000B368C" w:rsidRDefault="00452C4F" w:rsidP="00452C4F">
                  <w:pPr>
                    <w:spacing w:line="240" w:lineRule="auto"/>
                    <w:jc w:val="center"/>
                    <w:rPr>
                      <w:rFonts w:cs="Arial"/>
                      <w:szCs w:val="20"/>
                    </w:rPr>
                  </w:pPr>
                </w:p>
              </w:tc>
              <w:tc>
                <w:tcPr>
                  <w:tcW w:w="775" w:type="dxa"/>
                  <w:vAlign w:val="center"/>
                </w:tcPr>
                <w:p w:rsidR="00452C4F" w:rsidRPr="000B368C" w:rsidRDefault="00452C4F" w:rsidP="00452C4F">
                  <w:pPr>
                    <w:spacing w:line="240" w:lineRule="auto"/>
                    <w:jc w:val="center"/>
                    <w:rPr>
                      <w:rFonts w:cs="Arial"/>
                      <w:b/>
                      <w:bCs/>
                      <w:szCs w:val="20"/>
                    </w:rPr>
                  </w:pPr>
                </w:p>
              </w:tc>
              <w:tc>
                <w:tcPr>
                  <w:tcW w:w="1063" w:type="dxa"/>
                  <w:shd w:val="clear" w:color="auto" w:fill="auto"/>
                  <w:noWrap/>
                  <w:vAlign w:val="center"/>
                </w:tcPr>
                <w:p w:rsidR="00452C4F" w:rsidRPr="000B368C" w:rsidRDefault="00452C4F" w:rsidP="00452C4F">
                  <w:pPr>
                    <w:spacing w:line="240" w:lineRule="auto"/>
                    <w:jc w:val="center"/>
                    <w:rPr>
                      <w:rFonts w:cs="Arial"/>
                      <w:b/>
                      <w:bCs/>
                      <w:szCs w:val="20"/>
                    </w:rPr>
                  </w:pPr>
                  <w:r w:rsidRPr="000B368C">
                    <w:rPr>
                      <w:rFonts w:cs="Arial"/>
                      <w:b/>
                      <w:bCs/>
                      <w:szCs w:val="20"/>
                    </w:rPr>
                    <w:t>1</w:t>
                  </w:r>
                </w:p>
              </w:tc>
            </w:tr>
            <w:tr w:rsidR="00452C4F" w:rsidRPr="000B368C" w:rsidTr="00BC0CAA">
              <w:trPr>
                <w:trHeight w:val="255"/>
              </w:trPr>
              <w:tc>
                <w:tcPr>
                  <w:tcW w:w="1830" w:type="dxa"/>
                  <w:shd w:val="clear" w:color="auto" w:fill="auto"/>
                  <w:noWrap/>
                  <w:vAlign w:val="center"/>
                </w:tcPr>
                <w:p w:rsidR="00452C4F" w:rsidRPr="000B368C" w:rsidRDefault="00452C4F" w:rsidP="00452C4F">
                  <w:pPr>
                    <w:spacing w:line="240" w:lineRule="auto"/>
                    <w:rPr>
                      <w:rFonts w:cs="Arial"/>
                      <w:szCs w:val="20"/>
                    </w:rPr>
                  </w:pPr>
                  <w:r w:rsidRPr="000B368C">
                    <w:rPr>
                      <w:rFonts w:cs="Arial"/>
                      <w:szCs w:val="20"/>
                    </w:rPr>
                    <w:t>ETIOPIJA</w:t>
                  </w:r>
                </w:p>
              </w:tc>
              <w:tc>
                <w:tcPr>
                  <w:tcW w:w="722" w:type="dxa"/>
                  <w:shd w:val="clear" w:color="auto" w:fill="auto"/>
                  <w:noWrap/>
                  <w:vAlign w:val="center"/>
                </w:tcPr>
                <w:p w:rsidR="00452C4F" w:rsidRPr="000B368C" w:rsidRDefault="00452C4F" w:rsidP="00452C4F">
                  <w:pPr>
                    <w:spacing w:line="240" w:lineRule="auto"/>
                    <w:jc w:val="center"/>
                    <w:rPr>
                      <w:rFonts w:cs="Arial"/>
                      <w:szCs w:val="20"/>
                    </w:rPr>
                  </w:pPr>
                </w:p>
              </w:tc>
              <w:tc>
                <w:tcPr>
                  <w:tcW w:w="730" w:type="dxa"/>
                  <w:vAlign w:val="center"/>
                </w:tcPr>
                <w:p w:rsidR="00452C4F" w:rsidRPr="000B368C" w:rsidRDefault="00452C4F" w:rsidP="00452C4F">
                  <w:pPr>
                    <w:spacing w:line="240" w:lineRule="auto"/>
                    <w:jc w:val="center"/>
                    <w:rPr>
                      <w:rFonts w:cs="Arial"/>
                      <w:szCs w:val="20"/>
                    </w:rPr>
                  </w:pPr>
                </w:p>
              </w:tc>
              <w:tc>
                <w:tcPr>
                  <w:tcW w:w="730" w:type="dxa"/>
                  <w:shd w:val="clear" w:color="auto" w:fill="auto"/>
                  <w:noWrap/>
                  <w:vAlign w:val="center"/>
                </w:tcPr>
                <w:p w:rsidR="00452C4F" w:rsidRPr="000B368C" w:rsidRDefault="00452C4F" w:rsidP="00452C4F">
                  <w:pPr>
                    <w:spacing w:line="240" w:lineRule="auto"/>
                    <w:jc w:val="center"/>
                    <w:rPr>
                      <w:rFonts w:cs="Arial"/>
                      <w:szCs w:val="20"/>
                    </w:rPr>
                  </w:pPr>
                  <w:r w:rsidRPr="000B368C">
                    <w:rPr>
                      <w:rFonts w:cs="Arial"/>
                      <w:szCs w:val="20"/>
                    </w:rPr>
                    <w:t>1</w:t>
                  </w:r>
                </w:p>
              </w:tc>
              <w:tc>
                <w:tcPr>
                  <w:tcW w:w="730" w:type="dxa"/>
                  <w:vAlign w:val="center"/>
                </w:tcPr>
                <w:p w:rsidR="00452C4F" w:rsidRPr="000B368C" w:rsidRDefault="00452C4F" w:rsidP="00452C4F">
                  <w:pPr>
                    <w:spacing w:line="240" w:lineRule="auto"/>
                    <w:jc w:val="center"/>
                    <w:rPr>
                      <w:rFonts w:cs="Arial"/>
                      <w:szCs w:val="20"/>
                    </w:rPr>
                  </w:pPr>
                </w:p>
              </w:tc>
              <w:tc>
                <w:tcPr>
                  <w:tcW w:w="730" w:type="dxa"/>
                  <w:shd w:val="clear" w:color="auto" w:fill="auto"/>
                  <w:noWrap/>
                  <w:vAlign w:val="center"/>
                </w:tcPr>
                <w:p w:rsidR="00452C4F" w:rsidRPr="000B368C" w:rsidRDefault="00452C4F" w:rsidP="00452C4F">
                  <w:pPr>
                    <w:spacing w:line="240" w:lineRule="auto"/>
                    <w:jc w:val="center"/>
                    <w:rPr>
                      <w:rFonts w:cs="Arial"/>
                      <w:szCs w:val="20"/>
                    </w:rPr>
                  </w:pPr>
                </w:p>
              </w:tc>
              <w:tc>
                <w:tcPr>
                  <w:tcW w:w="714" w:type="dxa"/>
                  <w:shd w:val="clear" w:color="auto" w:fill="auto"/>
                  <w:noWrap/>
                  <w:vAlign w:val="center"/>
                </w:tcPr>
                <w:p w:rsidR="00452C4F" w:rsidRPr="000B368C" w:rsidRDefault="00452C4F" w:rsidP="00452C4F">
                  <w:pPr>
                    <w:spacing w:line="240" w:lineRule="auto"/>
                    <w:jc w:val="center"/>
                    <w:rPr>
                      <w:rFonts w:cs="Arial"/>
                      <w:szCs w:val="20"/>
                    </w:rPr>
                  </w:pPr>
                </w:p>
              </w:tc>
              <w:tc>
                <w:tcPr>
                  <w:tcW w:w="775" w:type="dxa"/>
                  <w:vAlign w:val="center"/>
                </w:tcPr>
                <w:p w:rsidR="00452C4F" w:rsidRPr="000B368C" w:rsidRDefault="00452C4F" w:rsidP="00452C4F">
                  <w:pPr>
                    <w:spacing w:line="240" w:lineRule="auto"/>
                    <w:jc w:val="center"/>
                    <w:rPr>
                      <w:rFonts w:cs="Arial"/>
                      <w:b/>
                      <w:bCs/>
                      <w:szCs w:val="20"/>
                    </w:rPr>
                  </w:pPr>
                </w:p>
              </w:tc>
              <w:tc>
                <w:tcPr>
                  <w:tcW w:w="1063" w:type="dxa"/>
                  <w:shd w:val="clear" w:color="auto" w:fill="auto"/>
                  <w:noWrap/>
                  <w:vAlign w:val="center"/>
                </w:tcPr>
                <w:p w:rsidR="00452C4F" w:rsidRPr="000B368C" w:rsidRDefault="00452C4F" w:rsidP="00452C4F">
                  <w:pPr>
                    <w:spacing w:line="240" w:lineRule="auto"/>
                    <w:jc w:val="center"/>
                    <w:rPr>
                      <w:rFonts w:cs="Arial"/>
                      <w:b/>
                      <w:bCs/>
                      <w:szCs w:val="20"/>
                    </w:rPr>
                  </w:pPr>
                  <w:r w:rsidRPr="000B368C">
                    <w:rPr>
                      <w:rFonts w:cs="Arial"/>
                      <w:b/>
                      <w:bCs/>
                      <w:szCs w:val="20"/>
                    </w:rPr>
                    <w:t>1</w:t>
                  </w:r>
                </w:p>
              </w:tc>
            </w:tr>
            <w:tr w:rsidR="00452C4F" w:rsidRPr="000B368C" w:rsidTr="00BC0CAA">
              <w:trPr>
                <w:trHeight w:val="255"/>
              </w:trPr>
              <w:tc>
                <w:tcPr>
                  <w:tcW w:w="1830" w:type="dxa"/>
                  <w:shd w:val="clear" w:color="auto" w:fill="auto"/>
                  <w:noWrap/>
                  <w:vAlign w:val="center"/>
                </w:tcPr>
                <w:p w:rsidR="00452C4F" w:rsidRPr="000B368C" w:rsidRDefault="00452C4F" w:rsidP="00452C4F">
                  <w:pPr>
                    <w:spacing w:line="240" w:lineRule="auto"/>
                    <w:rPr>
                      <w:rFonts w:cs="Arial"/>
                      <w:szCs w:val="20"/>
                    </w:rPr>
                  </w:pPr>
                  <w:r w:rsidRPr="000B368C">
                    <w:rPr>
                      <w:rFonts w:cs="Arial"/>
                      <w:szCs w:val="20"/>
                    </w:rPr>
                    <w:lastRenderedPageBreak/>
                    <w:t>GRUZIJA</w:t>
                  </w:r>
                </w:p>
              </w:tc>
              <w:tc>
                <w:tcPr>
                  <w:tcW w:w="722" w:type="dxa"/>
                  <w:shd w:val="clear" w:color="auto" w:fill="auto"/>
                  <w:noWrap/>
                  <w:vAlign w:val="center"/>
                </w:tcPr>
                <w:p w:rsidR="00452C4F" w:rsidRPr="000B368C" w:rsidRDefault="00452C4F" w:rsidP="00452C4F">
                  <w:pPr>
                    <w:spacing w:line="240" w:lineRule="auto"/>
                    <w:jc w:val="center"/>
                    <w:rPr>
                      <w:rFonts w:cs="Arial"/>
                      <w:szCs w:val="20"/>
                    </w:rPr>
                  </w:pPr>
                </w:p>
              </w:tc>
              <w:tc>
                <w:tcPr>
                  <w:tcW w:w="730" w:type="dxa"/>
                  <w:vAlign w:val="center"/>
                </w:tcPr>
                <w:p w:rsidR="00452C4F" w:rsidRPr="000B368C" w:rsidRDefault="00452C4F" w:rsidP="00452C4F">
                  <w:pPr>
                    <w:spacing w:line="240" w:lineRule="auto"/>
                    <w:jc w:val="center"/>
                    <w:rPr>
                      <w:rFonts w:cs="Arial"/>
                      <w:szCs w:val="20"/>
                    </w:rPr>
                  </w:pPr>
                </w:p>
              </w:tc>
              <w:tc>
                <w:tcPr>
                  <w:tcW w:w="730" w:type="dxa"/>
                  <w:shd w:val="clear" w:color="auto" w:fill="auto"/>
                  <w:noWrap/>
                  <w:vAlign w:val="center"/>
                </w:tcPr>
                <w:p w:rsidR="00452C4F" w:rsidRPr="000B368C" w:rsidRDefault="00452C4F" w:rsidP="00452C4F">
                  <w:pPr>
                    <w:spacing w:line="240" w:lineRule="auto"/>
                    <w:jc w:val="center"/>
                    <w:rPr>
                      <w:rFonts w:cs="Arial"/>
                      <w:szCs w:val="20"/>
                    </w:rPr>
                  </w:pPr>
                  <w:r w:rsidRPr="000B368C">
                    <w:rPr>
                      <w:rFonts w:cs="Arial"/>
                      <w:szCs w:val="20"/>
                    </w:rPr>
                    <w:t>2</w:t>
                  </w:r>
                </w:p>
              </w:tc>
              <w:tc>
                <w:tcPr>
                  <w:tcW w:w="730" w:type="dxa"/>
                  <w:vAlign w:val="center"/>
                </w:tcPr>
                <w:p w:rsidR="00452C4F" w:rsidRPr="000B368C" w:rsidRDefault="00452C4F" w:rsidP="00452C4F">
                  <w:pPr>
                    <w:spacing w:line="240" w:lineRule="auto"/>
                    <w:jc w:val="center"/>
                    <w:rPr>
                      <w:rFonts w:cs="Arial"/>
                      <w:szCs w:val="20"/>
                    </w:rPr>
                  </w:pPr>
                </w:p>
              </w:tc>
              <w:tc>
                <w:tcPr>
                  <w:tcW w:w="730" w:type="dxa"/>
                  <w:shd w:val="clear" w:color="auto" w:fill="auto"/>
                  <w:noWrap/>
                  <w:vAlign w:val="center"/>
                </w:tcPr>
                <w:p w:rsidR="00452C4F" w:rsidRPr="000B368C" w:rsidRDefault="00452C4F" w:rsidP="00452C4F">
                  <w:pPr>
                    <w:spacing w:line="240" w:lineRule="auto"/>
                    <w:jc w:val="center"/>
                    <w:rPr>
                      <w:rFonts w:cs="Arial"/>
                      <w:szCs w:val="20"/>
                    </w:rPr>
                  </w:pPr>
                </w:p>
              </w:tc>
              <w:tc>
                <w:tcPr>
                  <w:tcW w:w="714" w:type="dxa"/>
                  <w:shd w:val="clear" w:color="auto" w:fill="auto"/>
                  <w:noWrap/>
                  <w:vAlign w:val="center"/>
                </w:tcPr>
                <w:p w:rsidR="00452C4F" w:rsidRPr="000B368C" w:rsidRDefault="00452C4F" w:rsidP="00452C4F">
                  <w:pPr>
                    <w:spacing w:line="240" w:lineRule="auto"/>
                    <w:jc w:val="center"/>
                    <w:rPr>
                      <w:rFonts w:cs="Arial"/>
                      <w:szCs w:val="20"/>
                    </w:rPr>
                  </w:pPr>
                  <w:r w:rsidRPr="000B368C">
                    <w:rPr>
                      <w:rFonts w:cs="Arial"/>
                      <w:szCs w:val="20"/>
                    </w:rPr>
                    <w:t>2</w:t>
                  </w:r>
                </w:p>
              </w:tc>
              <w:tc>
                <w:tcPr>
                  <w:tcW w:w="775" w:type="dxa"/>
                  <w:vAlign w:val="center"/>
                </w:tcPr>
                <w:p w:rsidR="00452C4F" w:rsidRPr="000B368C" w:rsidRDefault="00452C4F" w:rsidP="00452C4F">
                  <w:pPr>
                    <w:spacing w:line="240" w:lineRule="auto"/>
                    <w:jc w:val="center"/>
                    <w:rPr>
                      <w:rFonts w:cs="Arial"/>
                      <w:b/>
                      <w:bCs/>
                      <w:szCs w:val="20"/>
                    </w:rPr>
                  </w:pPr>
                </w:p>
              </w:tc>
              <w:tc>
                <w:tcPr>
                  <w:tcW w:w="1063" w:type="dxa"/>
                  <w:shd w:val="clear" w:color="auto" w:fill="auto"/>
                  <w:noWrap/>
                  <w:vAlign w:val="center"/>
                </w:tcPr>
                <w:p w:rsidR="00452C4F" w:rsidRPr="000B368C" w:rsidRDefault="00452C4F" w:rsidP="00452C4F">
                  <w:pPr>
                    <w:spacing w:line="240" w:lineRule="auto"/>
                    <w:jc w:val="center"/>
                    <w:rPr>
                      <w:rFonts w:cs="Arial"/>
                      <w:b/>
                      <w:bCs/>
                      <w:szCs w:val="20"/>
                    </w:rPr>
                  </w:pPr>
                  <w:r w:rsidRPr="000B368C">
                    <w:rPr>
                      <w:rFonts w:cs="Arial"/>
                      <w:b/>
                      <w:bCs/>
                      <w:szCs w:val="20"/>
                    </w:rPr>
                    <w:t>4</w:t>
                  </w:r>
                </w:p>
              </w:tc>
            </w:tr>
            <w:tr w:rsidR="00452C4F" w:rsidRPr="000B368C" w:rsidTr="00BC0CAA">
              <w:trPr>
                <w:trHeight w:val="255"/>
              </w:trPr>
              <w:tc>
                <w:tcPr>
                  <w:tcW w:w="1830" w:type="dxa"/>
                  <w:shd w:val="clear" w:color="auto" w:fill="auto"/>
                  <w:noWrap/>
                  <w:vAlign w:val="center"/>
                </w:tcPr>
                <w:p w:rsidR="00452C4F" w:rsidRPr="000B368C" w:rsidRDefault="00452C4F" w:rsidP="00452C4F">
                  <w:pPr>
                    <w:spacing w:line="240" w:lineRule="auto"/>
                    <w:rPr>
                      <w:rFonts w:cs="Arial"/>
                      <w:szCs w:val="20"/>
                    </w:rPr>
                  </w:pPr>
                  <w:r w:rsidRPr="000B368C">
                    <w:rPr>
                      <w:rFonts w:cs="Arial"/>
                      <w:szCs w:val="20"/>
                    </w:rPr>
                    <w:t>IRAK</w:t>
                  </w:r>
                </w:p>
              </w:tc>
              <w:tc>
                <w:tcPr>
                  <w:tcW w:w="722" w:type="dxa"/>
                  <w:shd w:val="clear" w:color="auto" w:fill="auto"/>
                  <w:noWrap/>
                  <w:vAlign w:val="center"/>
                </w:tcPr>
                <w:p w:rsidR="00452C4F" w:rsidRPr="000B368C" w:rsidRDefault="00452C4F" w:rsidP="00452C4F">
                  <w:pPr>
                    <w:spacing w:line="240" w:lineRule="auto"/>
                    <w:jc w:val="center"/>
                    <w:rPr>
                      <w:rFonts w:cs="Arial"/>
                      <w:szCs w:val="20"/>
                    </w:rPr>
                  </w:pPr>
                </w:p>
              </w:tc>
              <w:tc>
                <w:tcPr>
                  <w:tcW w:w="730" w:type="dxa"/>
                  <w:vAlign w:val="center"/>
                </w:tcPr>
                <w:p w:rsidR="00452C4F" w:rsidRPr="000B368C" w:rsidRDefault="00452C4F" w:rsidP="00452C4F">
                  <w:pPr>
                    <w:spacing w:line="240" w:lineRule="auto"/>
                    <w:jc w:val="center"/>
                    <w:rPr>
                      <w:rFonts w:cs="Arial"/>
                      <w:szCs w:val="20"/>
                    </w:rPr>
                  </w:pPr>
                </w:p>
              </w:tc>
              <w:tc>
                <w:tcPr>
                  <w:tcW w:w="730" w:type="dxa"/>
                  <w:shd w:val="clear" w:color="auto" w:fill="auto"/>
                  <w:noWrap/>
                  <w:vAlign w:val="center"/>
                </w:tcPr>
                <w:p w:rsidR="00452C4F" w:rsidRPr="000B368C" w:rsidRDefault="00452C4F" w:rsidP="00452C4F">
                  <w:pPr>
                    <w:spacing w:line="240" w:lineRule="auto"/>
                    <w:jc w:val="center"/>
                    <w:rPr>
                      <w:rFonts w:cs="Arial"/>
                      <w:szCs w:val="20"/>
                    </w:rPr>
                  </w:pPr>
                  <w:r w:rsidRPr="000B368C">
                    <w:rPr>
                      <w:rFonts w:cs="Arial"/>
                      <w:szCs w:val="20"/>
                    </w:rPr>
                    <w:t>3</w:t>
                  </w:r>
                </w:p>
              </w:tc>
              <w:tc>
                <w:tcPr>
                  <w:tcW w:w="730" w:type="dxa"/>
                  <w:vAlign w:val="center"/>
                </w:tcPr>
                <w:p w:rsidR="00452C4F" w:rsidRPr="000B368C" w:rsidRDefault="00452C4F" w:rsidP="00452C4F">
                  <w:pPr>
                    <w:spacing w:line="240" w:lineRule="auto"/>
                    <w:jc w:val="center"/>
                    <w:rPr>
                      <w:rFonts w:cs="Arial"/>
                      <w:szCs w:val="20"/>
                    </w:rPr>
                  </w:pPr>
                </w:p>
              </w:tc>
              <w:tc>
                <w:tcPr>
                  <w:tcW w:w="730" w:type="dxa"/>
                  <w:shd w:val="clear" w:color="auto" w:fill="auto"/>
                  <w:noWrap/>
                  <w:vAlign w:val="center"/>
                </w:tcPr>
                <w:p w:rsidR="00452C4F" w:rsidRPr="000B368C" w:rsidRDefault="00452C4F" w:rsidP="00452C4F">
                  <w:pPr>
                    <w:spacing w:line="240" w:lineRule="auto"/>
                    <w:jc w:val="center"/>
                    <w:rPr>
                      <w:rFonts w:cs="Arial"/>
                      <w:szCs w:val="20"/>
                    </w:rPr>
                  </w:pPr>
                </w:p>
              </w:tc>
              <w:tc>
                <w:tcPr>
                  <w:tcW w:w="714" w:type="dxa"/>
                  <w:shd w:val="clear" w:color="auto" w:fill="auto"/>
                  <w:noWrap/>
                  <w:vAlign w:val="center"/>
                </w:tcPr>
                <w:p w:rsidR="00452C4F" w:rsidRPr="000B368C" w:rsidRDefault="00452C4F" w:rsidP="00452C4F">
                  <w:pPr>
                    <w:spacing w:line="240" w:lineRule="auto"/>
                    <w:jc w:val="center"/>
                    <w:rPr>
                      <w:rFonts w:cs="Arial"/>
                      <w:szCs w:val="20"/>
                    </w:rPr>
                  </w:pPr>
                </w:p>
              </w:tc>
              <w:tc>
                <w:tcPr>
                  <w:tcW w:w="775" w:type="dxa"/>
                  <w:vAlign w:val="center"/>
                </w:tcPr>
                <w:p w:rsidR="00452C4F" w:rsidRPr="000B368C" w:rsidRDefault="00452C4F" w:rsidP="00452C4F">
                  <w:pPr>
                    <w:spacing w:line="240" w:lineRule="auto"/>
                    <w:jc w:val="center"/>
                    <w:rPr>
                      <w:rFonts w:cs="Arial"/>
                      <w:b/>
                      <w:bCs/>
                      <w:szCs w:val="20"/>
                    </w:rPr>
                  </w:pPr>
                </w:p>
              </w:tc>
              <w:tc>
                <w:tcPr>
                  <w:tcW w:w="1063" w:type="dxa"/>
                  <w:shd w:val="clear" w:color="auto" w:fill="auto"/>
                  <w:noWrap/>
                  <w:vAlign w:val="center"/>
                </w:tcPr>
                <w:p w:rsidR="00452C4F" w:rsidRPr="000B368C" w:rsidRDefault="00452C4F" w:rsidP="00452C4F">
                  <w:pPr>
                    <w:spacing w:line="240" w:lineRule="auto"/>
                    <w:jc w:val="center"/>
                    <w:rPr>
                      <w:rFonts w:cs="Arial"/>
                      <w:b/>
                      <w:bCs/>
                      <w:szCs w:val="20"/>
                    </w:rPr>
                  </w:pPr>
                  <w:r w:rsidRPr="000B368C">
                    <w:rPr>
                      <w:rFonts w:cs="Arial"/>
                      <w:b/>
                      <w:bCs/>
                      <w:szCs w:val="20"/>
                    </w:rPr>
                    <w:t>3</w:t>
                  </w:r>
                </w:p>
              </w:tc>
            </w:tr>
            <w:tr w:rsidR="00452C4F" w:rsidRPr="000B368C" w:rsidTr="00BC0CAA">
              <w:trPr>
                <w:trHeight w:val="255"/>
              </w:trPr>
              <w:tc>
                <w:tcPr>
                  <w:tcW w:w="1830" w:type="dxa"/>
                  <w:shd w:val="clear" w:color="auto" w:fill="auto"/>
                  <w:noWrap/>
                  <w:vAlign w:val="center"/>
                </w:tcPr>
                <w:p w:rsidR="00452C4F" w:rsidRPr="000B368C" w:rsidRDefault="00452C4F" w:rsidP="00452C4F">
                  <w:pPr>
                    <w:spacing w:line="240" w:lineRule="auto"/>
                    <w:rPr>
                      <w:rFonts w:cs="Arial"/>
                      <w:szCs w:val="20"/>
                    </w:rPr>
                  </w:pPr>
                  <w:r w:rsidRPr="000B368C">
                    <w:rPr>
                      <w:rFonts w:cs="Arial"/>
                      <w:szCs w:val="20"/>
                    </w:rPr>
                    <w:t>IRAN</w:t>
                  </w:r>
                </w:p>
              </w:tc>
              <w:tc>
                <w:tcPr>
                  <w:tcW w:w="722" w:type="dxa"/>
                  <w:shd w:val="clear" w:color="auto" w:fill="auto"/>
                  <w:noWrap/>
                  <w:vAlign w:val="center"/>
                </w:tcPr>
                <w:p w:rsidR="00452C4F" w:rsidRPr="000B368C" w:rsidRDefault="00452C4F" w:rsidP="00452C4F">
                  <w:pPr>
                    <w:spacing w:line="240" w:lineRule="auto"/>
                    <w:jc w:val="center"/>
                    <w:rPr>
                      <w:rFonts w:cs="Arial"/>
                      <w:szCs w:val="20"/>
                    </w:rPr>
                  </w:pPr>
                </w:p>
              </w:tc>
              <w:tc>
                <w:tcPr>
                  <w:tcW w:w="730" w:type="dxa"/>
                  <w:vAlign w:val="center"/>
                </w:tcPr>
                <w:p w:rsidR="00452C4F" w:rsidRPr="000B368C" w:rsidRDefault="00452C4F" w:rsidP="00452C4F">
                  <w:pPr>
                    <w:spacing w:line="240" w:lineRule="auto"/>
                    <w:jc w:val="center"/>
                    <w:rPr>
                      <w:rFonts w:cs="Arial"/>
                      <w:szCs w:val="20"/>
                    </w:rPr>
                  </w:pPr>
                </w:p>
              </w:tc>
              <w:tc>
                <w:tcPr>
                  <w:tcW w:w="730" w:type="dxa"/>
                  <w:shd w:val="clear" w:color="auto" w:fill="auto"/>
                  <w:noWrap/>
                  <w:vAlign w:val="center"/>
                </w:tcPr>
                <w:p w:rsidR="00452C4F" w:rsidRPr="000B368C" w:rsidRDefault="00452C4F" w:rsidP="00452C4F">
                  <w:pPr>
                    <w:spacing w:line="240" w:lineRule="auto"/>
                    <w:jc w:val="center"/>
                    <w:rPr>
                      <w:rFonts w:cs="Arial"/>
                      <w:szCs w:val="20"/>
                    </w:rPr>
                  </w:pPr>
                  <w:r w:rsidRPr="000B368C">
                    <w:rPr>
                      <w:rFonts w:cs="Arial"/>
                      <w:szCs w:val="20"/>
                    </w:rPr>
                    <w:t>7</w:t>
                  </w:r>
                </w:p>
              </w:tc>
              <w:tc>
                <w:tcPr>
                  <w:tcW w:w="730" w:type="dxa"/>
                  <w:vAlign w:val="center"/>
                </w:tcPr>
                <w:p w:rsidR="00452C4F" w:rsidRPr="000B368C" w:rsidRDefault="00452C4F" w:rsidP="00452C4F">
                  <w:pPr>
                    <w:spacing w:line="240" w:lineRule="auto"/>
                    <w:jc w:val="center"/>
                    <w:rPr>
                      <w:rFonts w:cs="Arial"/>
                      <w:szCs w:val="20"/>
                    </w:rPr>
                  </w:pPr>
                </w:p>
              </w:tc>
              <w:tc>
                <w:tcPr>
                  <w:tcW w:w="730" w:type="dxa"/>
                  <w:shd w:val="clear" w:color="auto" w:fill="auto"/>
                  <w:noWrap/>
                  <w:vAlign w:val="center"/>
                </w:tcPr>
                <w:p w:rsidR="00452C4F" w:rsidRPr="000B368C" w:rsidRDefault="00452C4F" w:rsidP="00452C4F">
                  <w:pPr>
                    <w:spacing w:line="240" w:lineRule="auto"/>
                    <w:jc w:val="center"/>
                    <w:rPr>
                      <w:rFonts w:cs="Arial"/>
                      <w:szCs w:val="20"/>
                    </w:rPr>
                  </w:pPr>
                </w:p>
              </w:tc>
              <w:tc>
                <w:tcPr>
                  <w:tcW w:w="714" w:type="dxa"/>
                  <w:shd w:val="clear" w:color="auto" w:fill="auto"/>
                  <w:noWrap/>
                  <w:vAlign w:val="center"/>
                </w:tcPr>
                <w:p w:rsidR="00452C4F" w:rsidRPr="000B368C" w:rsidRDefault="00452C4F" w:rsidP="00452C4F">
                  <w:pPr>
                    <w:spacing w:line="240" w:lineRule="auto"/>
                    <w:jc w:val="center"/>
                    <w:rPr>
                      <w:rFonts w:cs="Arial"/>
                      <w:szCs w:val="20"/>
                    </w:rPr>
                  </w:pPr>
                </w:p>
              </w:tc>
              <w:tc>
                <w:tcPr>
                  <w:tcW w:w="775" w:type="dxa"/>
                  <w:vAlign w:val="center"/>
                </w:tcPr>
                <w:p w:rsidR="00452C4F" w:rsidRPr="000B368C" w:rsidRDefault="00452C4F" w:rsidP="00452C4F">
                  <w:pPr>
                    <w:spacing w:line="240" w:lineRule="auto"/>
                    <w:jc w:val="center"/>
                    <w:rPr>
                      <w:rFonts w:cs="Arial"/>
                      <w:b/>
                      <w:bCs/>
                      <w:szCs w:val="20"/>
                    </w:rPr>
                  </w:pPr>
                </w:p>
              </w:tc>
              <w:tc>
                <w:tcPr>
                  <w:tcW w:w="1063" w:type="dxa"/>
                  <w:shd w:val="clear" w:color="auto" w:fill="auto"/>
                  <w:noWrap/>
                  <w:vAlign w:val="center"/>
                </w:tcPr>
                <w:p w:rsidR="00452C4F" w:rsidRPr="000B368C" w:rsidRDefault="00452C4F" w:rsidP="00452C4F">
                  <w:pPr>
                    <w:spacing w:line="240" w:lineRule="auto"/>
                    <w:jc w:val="center"/>
                    <w:rPr>
                      <w:rFonts w:cs="Arial"/>
                      <w:b/>
                      <w:bCs/>
                      <w:szCs w:val="20"/>
                    </w:rPr>
                  </w:pPr>
                  <w:r w:rsidRPr="000B368C">
                    <w:rPr>
                      <w:rFonts w:cs="Arial"/>
                      <w:b/>
                      <w:bCs/>
                      <w:szCs w:val="20"/>
                    </w:rPr>
                    <w:t>7</w:t>
                  </w:r>
                </w:p>
              </w:tc>
            </w:tr>
            <w:tr w:rsidR="00452C4F" w:rsidRPr="000B368C" w:rsidTr="00BC0CAA">
              <w:trPr>
                <w:trHeight w:val="255"/>
              </w:trPr>
              <w:tc>
                <w:tcPr>
                  <w:tcW w:w="1830" w:type="dxa"/>
                  <w:shd w:val="clear" w:color="auto" w:fill="auto"/>
                  <w:noWrap/>
                  <w:vAlign w:val="center"/>
                </w:tcPr>
                <w:p w:rsidR="00452C4F" w:rsidRPr="000B368C" w:rsidRDefault="00452C4F" w:rsidP="00452C4F">
                  <w:pPr>
                    <w:spacing w:line="240" w:lineRule="auto"/>
                    <w:rPr>
                      <w:rFonts w:cs="Arial"/>
                      <w:szCs w:val="20"/>
                    </w:rPr>
                  </w:pPr>
                  <w:r w:rsidRPr="000B368C">
                    <w:rPr>
                      <w:rFonts w:cs="Arial"/>
                      <w:szCs w:val="20"/>
                    </w:rPr>
                    <w:t>KAMERUN</w:t>
                  </w:r>
                </w:p>
              </w:tc>
              <w:tc>
                <w:tcPr>
                  <w:tcW w:w="722" w:type="dxa"/>
                  <w:shd w:val="clear" w:color="auto" w:fill="auto"/>
                  <w:noWrap/>
                  <w:vAlign w:val="center"/>
                </w:tcPr>
                <w:p w:rsidR="00452C4F" w:rsidRPr="000B368C" w:rsidRDefault="00452C4F" w:rsidP="00452C4F">
                  <w:pPr>
                    <w:spacing w:line="240" w:lineRule="auto"/>
                    <w:jc w:val="center"/>
                    <w:rPr>
                      <w:rFonts w:cs="Arial"/>
                      <w:szCs w:val="20"/>
                    </w:rPr>
                  </w:pPr>
                </w:p>
              </w:tc>
              <w:tc>
                <w:tcPr>
                  <w:tcW w:w="730" w:type="dxa"/>
                  <w:vAlign w:val="center"/>
                </w:tcPr>
                <w:p w:rsidR="00452C4F" w:rsidRPr="000B368C" w:rsidRDefault="00452C4F" w:rsidP="00452C4F">
                  <w:pPr>
                    <w:spacing w:line="240" w:lineRule="auto"/>
                    <w:jc w:val="center"/>
                    <w:rPr>
                      <w:rFonts w:cs="Arial"/>
                      <w:szCs w:val="20"/>
                    </w:rPr>
                  </w:pPr>
                </w:p>
              </w:tc>
              <w:tc>
                <w:tcPr>
                  <w:tcW w:w="730" w:type="dxa"/>
                  <w:shd w:val="clear" w:color="auto" w:fill="auto"/>
                  <w:noWrap/>
                  <w:vAlign w:val="center"/>
                </w:tcPr>
                <w:p w:rsidR="00452C4F" w:rsidRPr="000B368C" w:rsidRDefault="00452C4F" w:rsidP="00452C4F">
                  <w:pPr>
                    <w:spacing w:line="240" w:lineRule="auto"/>
                    <w:jc w:val="center"/>
                    <w:rPr>
                      <w:rFonts w:cs="Arial"/>
                      <w:szCs w:val="20"/>
                    </w:rPr>
                  </w:pPr>
                  <w:r w:rsidRPr="000B368C">
                    <w:rPr>
                      <w:rFonts w:cs="Arial"/>
                      <w:szCs w:val="20"/>
                    </w:rPr>
                    <w:t>1</w:t>
                  </w:r>
                </w:p>
              </w:tc>
              <w:tc>
                <w:tcPr>
                  <w:tcW w:w="730" w:type="dxa"/>
                  <w:vAlign w:val="center"/>
                </w:tcPr>
                <w:p w:rsidR="00452C4F" w:rsidRPr="000B368C" w:rsidRDefault="00452C4F" w:rsidP="00452C4F">
                  <w:pPr>
                    <w:spacing w:line="240" w:lineRule="auto"/>
                    <w:jc w:val="center"/>
                    <w:rPr>
                      <w:rFonts w:cs="Arial"/>
                      <w:szCs w:val="20"/>
                    </w:rPr>
                  </w:pPr>
                </w:p>
              </w:tc>
              <w:tc>
                <w:tcPr>
                  <w:tcW w:w="730" w:type="dxa"/>
                  <w:shd w:val="clear" w:color="auto" w:fill="auto"/>
                  <w:noWrap/>
                  <w:vAlign w:val="center"/>
                </w:tcPr>
                <w:p w:rsidR="00452C4F" w:rsidRPr="000B368C" w:rsidRDefault="00452C4F" w:rsidP="00452C4F">
                  <w:pPr>
                    <w:spacing w:line="240" w:lineRule="auto"/>
                    <w:jc w:val="center"/>
                    <w:rPr>
                      <w:rFonts w:cs="Arial"/>
                      <w:szCs w:val="20"/>
                    </w:rPr>
                  </w:pPr>
                </w:p>
              </w:tc>
              <w:tc>
                <w:tcPr>
                  <w:tcW w:w="714" w:type="dxa"/>
                  <w:shd w:val="clear" w:color="auto" w:fill="auto"/>
                  <w:noWrap/>
                  <w:vAlign w:val="center"/>
                </w:tcPr>
                <w:p w:rsidR="00452C4F" w:rsidRPr="000B368C" w:rsidRDefault="00452C4F" w:rsidP="00452C4F">
                  <w:pPr>
                    <w:spacing w:line="240" w:lineRule="auto"/>
                    <w:jc w:val="center"/>
                    <w:rPr>
                      <w:rFonts w:cs="Arial"/>
                      <w:szCs w:val="20"/>
                    </w:rPr>
                  </w:pPr>
                </w:p>
              </w:tc>
              <w:tc>
                <w:tcPr>
                  <w:tcW w:w="775" w:type="dxa"/>
                  <w:vAlign w:val="center"/>
                </w:tcPr>
                <w:p w:rsidR="00452C4F" w:rsidRPr="000B368C" w:rsidRDefault="00452C4F" w:rsidP="00452C4F">
                  <w:pPr>
                    <w:spacing w:line="240" w:lineRule="auto"/>
                    <w:jc w:val="center"/>
                    <w:rPr>
                      <w:rFonts w:cs="Arial"/>
                      <w:b/>
                      <w:bCs/>
                      <w:szCs w:val="20"/>
                    </w:rPr>
                  </w:pPr>
                </w:p>
              </w:tc>
              <w:tc>
                <w:tcPr>
                  <w:tcW w:w="1063" w:type="dxa"/>
                  <w:shd w:val="clear" w:color="auto" w:fill="auto"/>
                  <w:noWrap/>
                  <w:vAlign w:val="center"/>
                </w:tcPr>
                <w:p w:rsidR="00452C4F" w:rsidRPr="000B368C" w:rsidRDefault="00452C4F" w:rsidP="00452C4F">
                  <w:pPr>
                    <w:spacing w:line="240" w:lineRule="auto"/>
                    <w:jc w:val="center"/>
                    <w:rPr>
                      <w:rFonts w:cs="Arial"/>
                      <w:b/>
                      <w:bCs/>
                      <w:szCs w:val="20"/>
                    </w:rPr>
                  </w:pPr>
                  <w:r w:rsidRPr="000B368C">
                    <w:rPr>
                      <w:rFonts w:cs="Arial"/>
                      <w:b/>
                      <w:bCs/>
                      <w:szCs w:val="20"/>
                    </w:rPr>
                    <w:t>1</w:t>
                  </w:r>
                </w:p>
              </w:tc>
            </w:tr>
            <w:tr w:rsidR="00452C4F" w:rsidRPr="000B368C" w:rsidTr="00BC0CAA">
              <w:trPr>
                <w:trHeight w:val="255"/>
              </w:trPr>
              <w:tc>
                <w:tcPr>
                  <w:tcW w:w="1830" w:type="dxa"/>
                  <w:shd w:val="clear" w:color="auto" w:fill="auto"/>
                  <w:noWrap/>
                  <w:vAlign w:val="center"/>
                </w:tcPr>
                <w:p w:rsidR="00452C4F" w:rsidRPr="000B368C" w:rsidRDefault="00452C4F" w:rsidP="00452C4F">
                  <w:pPr>
                    <w:spacing w:line="240" w:lineRule="auto"/>
                    <w:rPr>
                      <w:rFonts w:cs="Arial"/>
                      <w:szCs w:val="20"/>
                    </w:rPr>
                  </w:pPr>
                  <w:r w:rsidRPr="000B368C">
                    <w:rPr>
                      <w:rFonts w:cs="Arial"/>
                      <w:szCs w:val="20"/>
                    </w:rPr>
                    <w:t>KAZAHSTAN</w:t>
                  </w:r>
                </w:p>
              </w:tc>
              <w:tc>
                <w:tcPr>
                  <w:tcW w:w="722" w:type="dxa"/>
                  <w:shd w:val="clear" w:color="auto" w:fill="auto"/>
                  <w:noWrap/>
                  <w:vAlign w:val="center"/>
                </w:tcPr>
                <w:p w:rsidR="00452C4F" w:rsidRPr="000B368C" w:rsidRDefault="00452C4F" w:rsidP="00452C4F">
                  <w:pPr>
                    <w:spacing w:line="240" w:lineRule="auto"/>
                    <w:jc w:val="center"/>
                    <w:rPr>
                      <w:rFonts w:cs="Arial"/>
                      <w:szCs w:val="20"/>
                    </w:rPr>
                  </w:pPr>
                </w:p>
              </w:tc>
              <w:tc>
                <w:tcPr>
                  <w:tcW w:w="730" w:type="dxa"/>
                  <w:vAlign w:val="center"/>
                </w:tcPr>
                <w:p w:rsidR="00452C4F" w:rsidRPr="000B368C" w:rsidRDefault="00452C4F" w:rsidP="00452C4F">
                  <w:pPr>
                    <w:spacing w:line="240" w:lineRule="auto"/>
                    <w:jc w:val="center"/>
                    <w:rPr>
                      <w:rFonts w:cs="Arial"/>
                      <w:szCs w:val="20"/>
                    </w:rPr>
                  </w:pPr>
                </w:p>
              </w:tc>
              <w:tc>
                <w:tcPr>
                  <w:tcW w:w="730" w:type="dxa"/>
                  <w:shd w:val="clear" w:color="auto" w:fill="auto"/>
                  <w:noWrap/>
                  <w:vAlign w:val="center"/>
                </w:tcPr>
                <w:p w:rsidR="00452C4F" w:rsidRPr="000B368C" w:rsidRDefault="00452C4F" w:rsidP="00452C4F">
                  <w:pPr>
                    <w:spacing w:line="240" w:lineRule="auto"/>
                    <w:jc w:val="center"/>
                    <w:rPr>
                      <w:rFonts w:cs="Arial"/>
                      <w:szCs w:val="20"/>
                    </w:rPr>
                  </w:pPr>
                  <w:r w:rsidRPr="000B368C">
                    <w:rPr>
                      <w:rFonts w:cs="Arial"/>
                      <w:szCs w:val="20"/>
                    </w:rPr>
                    <w:t>2</w:t>
                  </w:r>
                </w:p>
              </w:tc>
              <w:tc>
                <w:tcPr>
                  <w:tcW w:w="730" w:type="dxa"/>
                  <w:vAlign w:val="center"/>
                </w:tcPr>
                <w:p w:rsidR="00452C4F" w:rsidRPr="000B368C" w:rsidRDefault="00452C4F" w:rsidP="00452C4F">
                  <w:pPr>
                    <w:spacing w:line="240" w:lineRule="auto"/>
                    <w:jc w:val="center"/>
                    <w:rPr>
                      <w:rFonts w:cs="Arial"/>
                      <w:szCs w:val="20"/>
                    </w:rPr>
                  </w:pPr>
                </w:p>
              </w:tc>
              <w:tc>
                <w:tcPr>
                  <w:tcW w:w="730" w:type="dxa"/>
                  <w:shd w:val="clear" w:color="auto" w:fill="auto"/>
                  <w:noWrap/>
                  <w:vAlign w:val="center"/>
                </w:tcPr>
                <w:p w:rsidR="00452C4F" w:rsidRPr="000B368C" w:rsidRDefault="00452C4F" w:rsidP="00452C4F">
                  <w:pPr>
                    <w:spacing w:line="240" w:lineRule="auto"/>
                    <w:jc w:val="center"/>
                    <w:rPr>
                      <w:rFonts w:cs="Arial"/>
                      <w:szCs w:val="20"/>
                    </w:rPr>
                  </w:pPr>
                </w:p>
              </w:tc>
              <w:tc>
                <w:tcPr>
                  <w:tcW w:w="714" w:type="dxa"/>
                  <w:shd w:val="clear" w:color="auto" w:fill="auto"/>
                  <w:noWrap/>
                  <w:vAlign w:val="center"/>
                </w:tcPr>
                <w:p w:rsidR="00452C4F" w:rsidRPr="000B368C" w:rsidRDefault="00452C4F" w:rsidP="00452C4F">
                  <w:pPr>
                    <w:spacing w:line="240" w:lineRule="auto"/>
                    <w:jc w:val="center"/>
                    <w:rPr>
                      <w:rFonts w:cs="Arial"/>
                      <w:szCs w:val="20"/>
                    </w:rPr>
                  </w:pPr>
                  <w:r w:rsidRPr="000B368C">
                    <w:rPr>
                      <w:rFonts w:cs="Arial"/>
                      <w:szCs w:val="20"/>
                    </w:rPr>
                    <w:t>3</w:t>
                  </w:r>
                </w:p>
              </w:tc>
              <w:tc>
                <w:tcPr>
                  <w:tcW w:w="775" w:type="dxa"/>
                  <w:vAlign w:val="center"/>
                </w:tcPr>
                <w:p w:rsidR="00452C4F" w:rsidRPr="000B368C" w:rsidRDefault="00452C4F" w:rsidP="00452C4F">
                  <w:pPr>
                    <w:spacing w:line="240" w:lineRule="auto"/>
                    <w:jc w:val="center"/>
                    <w:rPr>
                      <w:rFonts w:cs="Arial"/>
                      <w:b/>
                      <w:bCs/>
                      <w:szCs w:val="20"/>
                    </w:rPr>
                  </w:pPr>
                </w:p>
              </w:tc>
              <w:tc>
                <w:tcPr>
                  <w:tcW w:w="1063" w:type="dxa"/>
                  <w:shd w:val="clear" w:color="auto" w:fill="auto"/>
                  <w:noWrap/>
                  <w:vAlign w:val="center"/>
                </w:tcPr>
                <w:p w:rsidR="00452C4F" w:rsidRPr="000B368C" w:rsidRDefault="00452C4F" w:rsidP="00452C4F">
                  <w:pPr>
                    <w:spacing w:line="240" w:lineRule="auto"/>
                    <w:jc w:val="center"/>
                    <w:rPr>
                      <w:rFonts w:cs="Arial"/>
                      <w:b/>
                      <w:bCs/>
                      <w:szCs w:val="20"/>
                    </w:rPr>
                  </w:pPr>
                  <w:r w:rsidRPr="000B368C">
                    <w:rPr>
                      <w:rFonts w:cs="Arial"/>
                      <w:b/>
                      <w:bCs/>
                      <w:szCs w:val="20"/>
                    </w:rPr>
                    <w:t>5</w:t>
                  </w:r>
                </w:p>
              </w:tc>
            </w:tr>
            <w:tr w:rsidR="00452C4F" w:rsidRPr="000B368C" w:rsidTr="00BC0CAA">
              <w:trPr>
                <w:trHeight w:val="255"/>
              </w:trPr>
              <w:tc>
                <w:tcPr>
                  <w:tcW w:w="1830" w:type="dxa"/>
                  <w:shd w:val="clear" w:color="auto" w:fill="auto"/>
                  <w:noWrap/>
                  <w:vAlign w:val="center"/>
                </w:tcPr>
                <w:p w:rsidR="00452C4F" w:rsidRPr="000B368C" w:rsidRDefault="00452C4F" w:rsidP="00452C4F">
                  <w:pPr>
                    <w:spacing w:line="240" w:lineRule="auto"/>
                    <w:rPr>
                      <w:rFonts w:cs="Arial"/>
                      <w:szCs w:val="20"/>
                    </w:rPr>
                  </w:pPr>
                  <w:r w:rsidRPr="000B368C">
                    <w:rPr>
                      <w:rFonts w:cs="Arial"/>
                      <w:szCs w:val="20"/>
                    </w:rPr>
                    <w:t>KONGO</w:t>
                  </w:r>
                </w:p>
              </w:tc>
              <w:tc>
                <w:tcPr>
                  <w:tcW w:w="722" w:type="dxa"/>
                  <w:shd w:val="clear" w:color="auto" w:fill="auto"/>
                  <w:noWrap/>
                  <w:vAlign w:val="center"/>
                </w:tcPr>
                <w:p w:rsidR="00452C4F" w:rsidRPr="000B368C" w:rsidRDefault="00452C4F" w:rsidP="00452C4F">
                  <w:pPr>
                    <w:spacing w:line="240" w:lineRule="auto"/>
                    <w:jc w:val="center"/>
                    <w:rPr>
                      <w:rFonts w:cs="Arial"/>
                      <w:szCs w:val="20"/>
                    </w:rPr>
                  </w:pPr>
                </w:p>
              </w:tc>
              <w:tc>
                <w:tcPr>
                  <w:tcW w:w="730" w:type="dxa"/>
                  <w:vAlign w:val="center"/>
                </w:tcPr>
                <w:p w:rsidR="00452C4F" w:rsidRPr="000B368C" w:rsidRDefault="00452C4F" w:rsidP="00452C4F">
                  <w:pPr>
                    <w:spacing w:line="240" w:lineRule="auto"/>
                    <w:jc w:val="center"/>
                    <w:rPr>
                      <w:rFonts w:cs="Arial"/>
                      <w:szCs w:val="20"/>
                    </w:rPr>
                  </w:pPr>
                </w:p>
              </w:tc>
              <w:tc>
                <w:tcPr>
                  <w:tcW w:w="730" w:type="dxa"/>
                  <w:shd w:val="clear" w:color="auto" w:fill="auto"/>
                  <w:noWrap/>
                  <w:vAlign w:val="center"/>
                </w:tcPr>
                <w:p w:rsidR="00452C4F" w:rsidRPr="000B368C" w:rsidRDefault="00452C4F" w:rsidP="00452C4F">
                  <w:pPr>
                    <w:spacing w:line="240" w:lineRule="auto"/>
                    <w:jc w:val="center"/>
                    <w:rPr>
                      <w:rFonts w:cs="Arial"/>
                      <w:szCs w:val="20"/>
                    </w:rPr>
                  </w:pPr>
                  <w:r w:rsidRPr="000B368C">
                    <w:rPr>
                      <w:rFonts w:cs="Arial"/>
                      <w:szCs w:val="20"/>
                    </w:rPr>
                    <w:t>2</w:t>
                  </w:r>
                </w:p>
              </w:tc>
              <w:tc>
                <w:tcPr>
                  <w:tcW w:w="730" w:type="dxa"/>
                  <w:vAlign w:val="center"/>
                </w:tcPr>
                <w:p w:rsidR="00452C4F" w:rsidRPr="000B368C" w:rsidRDefault="00452C4F" w:rsidP="00452C4F">
                  <w:pPr>
                    <w:spacing w:line="240" w:lineRule="auto"/>
                    <w:jc w:val="center"/>
                    <w:rPr>
                      <w:rFonts w:cs="Arial"/>
                      <w:szCs w:val="20"/>
                    </w:rPr>
                  </w:pPr>
                </w:p>
              </w:tc>
              <w:tc>
                <w:tcPr>
                  <w:tcW w:w="730" w:type="dxa"/>
                  <w:shd w:val="clear" w:color="auto" w:fill="auto"/>
                  <w:noWrap/>
                  <w:vAlign w:val="center"/>
                </w:tcPr>
                <w:p w:rsidR="00452C4F" w:rsidRPr="000B368C" w:rsidRDefault="00452C4F" w:rsidP="00452C4F">
                  <w:pPr>
                    <w:spacing w:line="240" w:lineRule="auto"/>
                    <w:jc w:val="center"/>
                    <w:rPr>
                      <w:rFonts w:cs="Arial"/>
                      <w:szCs w:val="20"/>
                    </w:rPr>
                  </w:pPr>
                </w:p>
              </w:tc>
              <w:tc>
                <w:tcPr>
                  <w:tcW w:w="714" w:type="dxa"/>
                  <w:shd w:val="clear" w:color="auto" w:fill="auto"/>
                  <w:noWrap/>
                  <w:vAlign w:val="center"/>
                </w:tcPr>
                <w:p w:rsidR="00452C4F" w:rsidRPr="000B368C" w:rsidRDefault="00452C4F" w:rsidP="00452C4F">
                  <w:pPr>
                    <w:spacing w:line="240" w:lineRule="auto"/>
                    <w:jc w:val="center"/>
                    <w:rPr>
                      <w:rFonts w:cs="Arial"/>
                      <w:szCs w:val="20"/>
                    </w:rPr>
                  </w:pPr>
                  <w:r w:rsidRPr="000B368C">
                    <w:rPr>
                      <w:rFonts w:cs="Arial"/>
                      <w:szCs w:val="20"/>
                    </w:rPr>
                    <w:t>2</w:t>
                  </w:r>
                </w:p>
              </w:tc>
              <w:tc>
                <w:tcPr>
                  <w:tcW w:w="775" w:type="dxa"/>
                  <w:vAlign w:val="center"/>
                </w:tcPr>
                <w:p w:rsidR="00452C4F" w:rsidRPr="000B368C" w:rsidRDefault="00452C4F" w:rsidP="00452C4F">
                  <w:pPr>
                    <w:spacing w:line="240" w:lineRule="auto"/>
                    <w:jc w:val="center"/>
                    <w:rPr>
                      <w:rFonts w:cs="Arial"/>
                      <w:b/>
                      <w:bCs/>
                      <w:szCs w:val="20"/>
                    </w:rPr>
                  </w:pPr>
                </w:p>
              </w:tc>
              <w:tc>
                <w:tcPr>
                  <w:tcW w:w="1063" w:type="dxa"/>
                  <w:shd w:val="clear" w:color="auto" w:fill="auto"/>
                  <w:noWrap/>
                  <w:vAlign w:val="center"/>
                </w:tcPr>
                <w:p w:rsidR="00452C4F" w:rsidRPr="000B368C" w:rsidRDefault="00452C4F" w:rsidP="00452C4F">
                  <w:pPr>
                    <w:spacing w:line="240" w:lineRule="auto"/>
                    <w:jc w:val="center"/>
                    <w:rPr>
                      <w:rFonts w:cs="Arial"/>
                      <w:b/>
                      <w:bCs/>
                      <w:szCs w:val="20"/>
                    </w:rPr>
                  </w:pPr>
                  <w:r w:rsidRPr="000B368C">
                    <w:rPr>
                      <w:rFonts w:cs="Arial"/>
                      <w:b/>
                      <w:bCs/>
                      <w:szCs w:val="20"/>
                    </w:rPr>
                    <w:t>4</w:t>
                  </w:r>
                </w:p>
              </w:tc>
            </w:tr>
            <w:tr w:rsidR="00452C4F" w:rsidRPr="000B368C" w:rsidTr="00BC0CAA">
              <w:trPr>
                <w:trHeight w:val="255"/>
              </w:trPr>
              <w:tc>
                <w:tcPr>
                  <w:tcW w:w="1830" w:type="dxa"/>
                  <w:shd w:val="clear" w:color="auto" w:fill="auto"/>
                  <w:noWrap/>
                  <w:vAlign w:val="center"/>
                </w:tcPr>
                <w:p w:rsidR="00452C4F" w:rsidRPr="000B368C" w:rsidRDefault="00452C4F" w:rsidP="00452C4F">
                  <w:pPr>
                    <w:spacing w:line="240" w:lineRule="auto"/>
                    <w:rPr>
                      <w:rFonts w:cs="Arial"/>
                      <w:szCs w:val="20"/>
                    </w:rPr>
                  </w:pPr>
                  <w:r w:rsidRPr="000B368C">
                    <w:rPr>
                      <w:rFonts w:cs="Arial"/>
                      <w:szCs w:val="20"/>
                    </w:rPr>
                    <w:t>KOSOVO</w:t>
                  </w:r>
                </w:p>
              </w:tc>
              <w:tc>
                <w:tcPr>
                  <w:tcW w:w="722" w:type="dxa"/>
                  <w:shd w:val="clear" w:color="auto" w:fill="auto"/>
                  <w:noWrap/>
                  <w:vAlign w:val="center"/>
                </w:tcPr>
                <w:p w:rsidR="00452C4F" w:rsidRPr="000B368C" w:rsidRDefault="00452C4F" w:rsidP="00452C4F">
                  <w:pPr>
                    <w:spacing w:line="240" w:lineRule="auto"/>
                    <w:jc w:val="center"/>
                    <w:rPr>
                      <w:rFonts w:cs="Arial"/>
                      <w:szCs w:val="20"/>
                    </w:rPr>
                  </w:pPr>
                  <w:r w:rsidRPr="000B368C">
                    <w:rPr>
                      <w:rFonts w:cs="Arial"/>
                      <w:szCs w:val="20"/>
                    </w:rPr>
                    <w:t>1</w:t>
                  </w:r>
                </w:p>
              </w:tc>
              <w:tc>
                <w:tcPr>
                  <w:tcW w:w="730" w:type="dxa"/>
                  <w:vAlign w:val="center"/>
                </w:tcPr>
                <w:p w:rsidR="00452C4F" w:rsidRPr="000B368C" w:rsidRDefault="00452C4F" w:rsidP="00452C4F">
                  <w:pPr>
                    <w:spacing w:line="240" w:lineRule="auto"/>
                    <w:jc w:val="center"/>
                    <w:rPr>
                      <w:rFonts w:cs="Arial"/>
                      <w:szCs w:val="20"/>
                    </w:rPr>
                  </w:pPr>
                </w:p>
              </w:tc>
              <w:tc>
                <w:tcPr>
                  <w:tcW w:w="730" w:type="dxa"/>
                  <w:shd w:val="clear" w:color="auto" w:fill="auto"/>
                  <w:noWrap/>
                  <w:vAlign w:val="center"/>
                </w:tcPr>
                <w:p w:rsidR="00452C4F" w:rsidRPr="000B368C" w:rsidRDefault="00452C4F" w:rsidP="00452C4F">
                  <w:pPr>
                    <w:spacing w:line="240" w:lineRule="auto"/>
                    <w:jc w:val="center"/>
                    <w:rPr>
                      <w:rFonts w:cs="Arial"/>
                      <w:szCs w:val="20"/>
                    </w:rPr>
                  </w:pPr>
                  <w:r w:rsidRPr="000B368C">
                    <w:rPr>
                      <w:rFonts w:cs="Arial"/>
                      <w:szCs w:val="20"/>
                    </w:rPr>
                    <w:t>8</w:t>
                  </w:r>
                </w:p>
              </w:tc>
              <w:tc>
                <w:tcPr>
                  <w:tcW w:w="730" w:type="dxa"/>
                  <w:vAlign w:val="center"/>
                </w:tcPr>
                <w:p w:rsidR="00452C4F" w:rsidRPr="000B368C" w:rsidRDefault="00452C4F" w:rsidP="00452C4F">
                  <w:pPr>
                    <w:spacing w:line="240" w:lineRule="auto"/>
                    <w:jc w:val="center"/>
                    <w:rPr>
                      <w:rFonts w:cs="Arial"/>
                      <w:szCs w:val="20"/>
                    </w:rPr>
                  </w:pPr>
                </w:p>
              </w:tc>
              <w:tc>
                <w:tcPr>
                  <w:tcW w:w="730" w:type="dxa"/>
                  <w:shd w:val="clear" w:color="auto" w:fill="auto"/>
                  <w:noWrap/>
                  <w:vAlign w:val="center"/>
                </w:tcPr>
                <w:p w:rsidR="00452C4F" w:rsidRPr="000B368C" w:rsidRDefault="00452C4F" w:rsidP="00452C4F">
                  <w:pPr>
                    <w:spacing w:line="240" w:lineRule="auto"/>
                    <w:jc w:val="center"/>
                    <w:rPr>
                      <w:rFonts w:cs="Arial"/>
                      <w:szCs w:val="20"/>
                    </w:rPr>
                  </w:pPr>
                </w:p>
              </w:tc>
              <w:tc>
                <w:tcPr>
                  <w:tcW w:w="714" w:type="dxa"/>
                  <w:shd w:val="clear" w:color="auto" w:fill="auto"/>
                  <w:noWrap/>
                  <w:vAlign w:val="center"/>
                </w:tcPr>
                <w:p w:rsidR="00452C4F" w:rsidRPr="000B368C" w:rsidRDefault="00452C4F" w:rsidP="00452C4F">
                  <w:pPr>
                    <w:spacing w:line="240" w:lineRule="auto"/>
                    <w:jc w:val="center"/>
                    <w:rPr>
                      <w:rFonts w:cs="Arial"/>
                      <w:szCs w:val="20"/>
                    </w:rPr>
                  </w:pPr>
                  <w:r w:rsidRPr="000B368C">
                    <w:rPr>
                      <w:rFonts w:cs="Arial"/>
                      <w:szCs w:val="20"/>
                    </w:rPr>
                    <w:t>9</w:t>
                  </w:r>
                </w:p>
              </w:tc>
              <w:tc>
                <w:tcPr>
                  <w:tcW w:w="775" w:type="dxa"/>
                  <w:vAlign w:val="center"/>
                </w:tcPr>
                <w:p w:rsidR="00452C4F" w:rsidRPr="000B368C" w:rsidRDefault="00452C4F" w:rsidP="00452C4F">
                  <w:pPr>
                    <w:spacing w:line="240" w:lineRule="auto"/>
                    <w:jc w:val="center"/>
                    <w:rPr>
                      <w:rFonts w:cs="Arial"/>
                      <w:b/>
                      <w:bCs/>
                      <w:szCs w:val="20"/>
                    </w:rPr>
                  </w:pPr>
                </w:p>
              </w:tc>
              <w:tc>
                <w:tcPr>
                  <w:tcW w:w="1063" w:type="dxa"/>
                  <w:shd w:val="clear" w:color="auto" w:fill="auto"/>
                  <w:noWrap/>
                  <w:vAlign w:val="center"/>
                </w:tcPr>
                <w:p w:rsidR="00452C4F" w:rsidRPr="000B368C" w:rsidRDefault="00452C4F" w:rsidP="00452C4F">
                  <w:pPr>
                    <w:spacing w:line="240" w:lineRule="auto"/>
                    <w:jc w:val="center"/>
                    <w:rPr>
                      <w:rFonts w:cs="Arial"/>
                      <w:b/>
                      <w:bCs/>
                      <w:szCs w:val="20"/>
                    </w:rPr>
                  </w:pPr>
                  <w:r w:rsidRPr="000B368C">
                    <w:rPr>
                      <w:rFonts w:cs="Arial"/>
                      <w:b/>
                      <w:bCs/>
                      <w:szCs w:val="20"/>
                    </w:rPr>
                    <w:t>18</w:t>
                  </w:r>
                </w:p>
              </w:tc>
            </w:tr>
            <w:tr w:rsidR="00452C4F" w:rsidRPr="000B368C" w:rsidTr="00BC0CAA">
              <w:trPr>
                <w:trHeight w:val="255"/>
              </w:trPr>
              <w:tc>
                <w:tcPr>
                  <w:tcW w:w="1830" w:type="dxa"/>
                  <w:shd w:val="clear" w:color="auto" w:fill="auto"/>
                  <w:noWrap/>
                  <w:vAlign w:val="center"/>
                </w:tcPr>
                <w:p w:rsidR="00452C4F" w:rsidRPr="000B368C" w:rsidRDefault="00452C4F" w:rsidP="00452C4F">
                  <w:pPr>
                    <w:spacing w:line="240" w:lineRule="auto"/>
                    <w:rPr>
                      <w:rFonts w:cs="Arial"/>
                      <w:szCs w:val="20"/>
                    </w:rPr>
                  </w:pPr>
                  <w:r w:rsidRPr="000B368C">
                    <w:rPr>
                      <w:rFonts w:cs="Arial"/>
                      <w:szCs w:val="20"/>
                    </w:rPr>
                    <w:t>LIBERIJA</w:t>
                  </w:r>
                </w:p>
              </w:tc>
              <w:tc>
                <w:tcPr>
                  <w:tcW w:w="722" w:type="dxa"/>
                  <w:shd w:val="clear" w:color="auto" w:fill="auto"/>
                  <w:noWrap/>
                  <w:vAlign w:val="center"/>
                </w:tcPr>
                <w:p w:rsidR="00452C4F" w:rsidRPr="000B368C" w:rsidRDefault="00452C4F" w:rsidP="00452C4F">
                  <w:pPr>
                    <w:spacing w:line="240" w:lineRule="auto"/>
                    <w:jc w:val="center"/>
                    <w:rPr>
                      <w:rFonts w:cs="Arial"/>
                      <w:szCs w:val="20"/>
                    </w:rPr>
                  </w:pPr>
                </w:p>
              </w:tc>
              <w:tc>
                <w:tcPr>
                  <w:tcW w:w="730" w:type="dxa"/>
                  <w:vAlign w:val="center"/>
                </w:tcPr>
                <w:p w:rsidR="00452C4F" w:rsidRPr="000B368C" w:rsidRDefault="00452C4F" w:rsidP="00452C4F">
                  <w:pPr>
                    <w:spacing w:line="240" w:lineRule="auto"/>
                    <w:jc w:val="center"/>
                    <w:rPr>
                      <w:rFonts w:cs="Arial"/>
                      <w:szCs w:val="20"/>
                    </w:rPr>
                  </w:pPr>
                </w:p>
              </w:tc>
              <w:tc>
                <w:tcPr>
                  <w:tcW w:w="730" w:type="dxa"/>
                  <w:shd w:val="clear" w:color="auto" w:fill="auto"/>
                  <w:noWrap/>
                  <w:vAlign w:val="center"/>
                </w:tcPr>
                <w:p w:rsidR="00452C4F" w:rsidRPr="000B368C" w:rsidRDefault="00452C4F" w:rsidP="00452C4F">
                  <w:pPr>
                    <w:spacing w:line="240" w:lineRule="auto"/>
                    <w:jc w:val="center"/>
                    <w:rPr>
                      <w:rFonts w:cs="Arial"/>
                      <w:szCs w:val="20"/>
                    </w:rPr>
                  </w:pPr>
                  <w:r w:rsidRPr="000B368C">
                    <w:rPr>
                      <w:rFonts w:cs="Arial"/>
                      <w:szCs w:val="20"/>
                    </w:rPr>
                    <w:t>1</w:t>
                  </w:r>
                </w:p>
              </w:tc>
              <w:tc>
                <w:tcPr>
                  <w:tcW w:w="730" w:type="dxa"/>
                  <w:vAlign w:val="center"/>
                </w:tcPr>
                <w:p w:rsidR="00452C4F" w:rsidRPr="000B368C" w:rsidRDefault="00452C4F" w:rsidP="00452C4F">
                  <w:pPr>
                    <w:spacing w:line="240" w:lineRule="auto"/>
                    <w:jc w:val="center"/>
                    <w:rPr>
                      <w:rFonts w:cs="Arial"/>
                      <w:szCs w:val="20"/>
                    </w:rPr>
                  </w:pPr>
                </w:p>
              </w:tc>
              <w:tc>
                <w:tcPr>
                  <w:tcW w:w="730" w:type="dxa"/>
                  <w:shd w:val="clear" w:color="auto" w:fill="auto"/>
                  <w:noWrap/>
                  <w:vAlign w:val="center"/>
                </w:tcPr>
                <w:p w:rsidR="00452C4F" w:rsidRPr="000B368C" w:rsidRDefault="00452C4F" w:rsidP="00452C4F">
                  <w:pPr>
                    <w:spacing w:line="240" w:lineRule="auto"/>
                    <w:jc w:val="center"/>
                    <w:rPr>
                      <w:rFonts w:cs="Arial"/>
                      <w:szCs w:val="20"/>
                    </w:rPr>
                  </w:pPr>
                </w:p>
              </w:tc>
              <w:tc>
                <w:tcPr>
                  <w:tcW w:w="714" w:type="dxa"/>
                  <w:shd w:val="clear" w:color="auto" w:fill="auto"/>
                  <w:noWrap/>
                  <w:vAlign w:val="center"/>
                </w:tcPr>
                <w:p w:rsidR="00452C4F" w:rsidRPr="000B368C" w:rsidRDefault="00452C4F" w:rsidP="00452C4F">
                  <w:pPr>
                    <w:spacing w:line="240" w:lineRule="auto"/>
                    <w:jc w:val="center"/>
                    <w:rPr>
                      <w:rFonts w:cs="Arial"/>
                      <w:szCs w:val="20"/>
                    </w:rPr>
                  </w:pPr>
                </w:p>
              </w:tc>
              <w:tc>
                <w:tcPr>
                  <w:tcW w:w="775" w:type="dxa"/>
                  <w:vAlign w:val="center"/>
                </w:tcPr>
                <w:p w:rsidR="00452C4F" w:rsidRPr="000B368C" w:rsidRDefault="00452C4F" w:rsidP="00452C4F">
                  <w:pPr>
                    <w:spacing w:line="240" w:lineRule="auto"/>
                    <w:jc w:val="center"/>
                    <w:rPr>
                      <w:rFonts w:cs="Arial"/>
                      <w:b/>
                      <w:bCs/>
                      <w:szCs w:val="20"/>
                    </w:rPr>
                  </w:pPr>
                </w:p>
              </w:tc>
              <w:tc>
                <w:tcPr>
                  <w:tcW w:w="1063" w:type="dxa"/>
                  <w:shd w:val="clear" w:color="auto" w:fill="auto"/>
                  <w:noWrap/>
                  <w:vAlign w:val="center"/>
                </w:tcPr>
                <w:p w:rsidR="00452C4F" w:rsidRPr="000B368C" w:rsidRDefault="00452C4F" w:rsidP="00452C4F">
                  <w:pPr>
                    <w:spacing w:line="240" w:lineRule="auto"/>
                    <w:jc w:val="center"/>
                    <w:rPr>
                      <w:rFonts w:cs="Arial"/>
                      <w:b/>
                      <w:bCs/>
                      <w:szCs w:val="20"/>
                    </w:rPr>
                  </w:pPr>
                  <w:r w:rsidRPr="000B368C">
                    <w:rPr>
                      <w:rFonts w:cs="Arial"/>
                      <w:b/>
                      <w:bCs/>
                      <w:szCs w:val="20"/>
                    </w:rPr>
                    <w:t>1</w:t>
                  </w:r>
                </w:p>
              </w:tc>
            </w:tr>
            <w:tr w:rsidR="00452C4F" w:rsidRPr="000B368C" w:rsidTr="00BC0CAA">
              <w:trPr>
                <w:trHeight w:val="255"/>
              </w:trPr>
              <w:tc>
                <w:tcPr>
                  <w:tcW w:w="1830" w:type="dxa"/>
                  <w:shd w:val="clear" w:color="auto" w:fill="auto"/>
                  <w:noWrap/>
                  <w:vAlign w:val="center"/>
                </w:tcPr>
                <w:p w:rsidR="00452C4F" w:rsidRPr="000B368C" w:rsidRDefault="00452C4F" w:rsidP="00452C4F">
                  <w:pPr>
                    <w:spacing w:line="240" w:lineRule="auto"/>
                    <w:rPr>
                      <w:rFonts w:cs="Arial"/>
                      <w:szCs w:val="20"/>
                    </w:rPr>
                  </w:pPr>
                  <w:r w:rsidRPr="000B368C">
                    <w:rPr>
                      <w:rFonts w:cs="Arial"/>
                      <w:szCs w:val="20"/>
                    </w:rPr>
                    <w:t>MAKEDONIJA</w:t>
                  </w:r>
                </w:p>
              </w:tc>
              <w:tc>
                <w:tcPr>
                  <w:tcW w:w="722" w:type="dxa"/>
                  <w:shd w:val="clear" w:color="auto" w:fill="auto"/>
                  <w:noWrap/>
                  <w:vAlign w:val="center"/>
                </w:tcPr>
                <w:p w:rsidR="00452C4F" w:rsidRPr="000B368C" w:rsidRDefault="00452C4F" w:rsidP="00452C4F">
                  <w:pPr>
                    <w:spacing w:line="240" w:lineRule="auto"/>
                    <w:jc w:val="center"/>
                    <w:rPr>
                      <w:rFonts w:cs="Arial"/>
                      <w:szCs w:val="20"/>
                    </w:rPr>
                  </w:pPr>
                  <w:r w:rsidRPr="000B368C">
                    <w:rPr>
                      <w:rFonts w:cs="Arial"/>
                      <w:szCs w:val="20"/>
                    </w:rPr>
                    <w:t>2</w:t>
                  </w:r>
                </w:p>
              </w:tc>
              <w:tc>
                <w:tcPr>
                  <w:tcW w:w="730" w:type="dxa"/>
                  <w:vAlign w:val="center"/>
                </w:tcPr>
                <w:p w:rsidR="00452C4F" w:rsidRPr="000B368C" w:rsidRDefault="00452C4F" w:rsidP="00452C4F">
                  <w:pPr>
                    <w:spacing w:line="240" w:lineRule="auto"/>
                    <w:jc w:val="center"/>
                    <w:rPr>
                      <w:rFonts w:cs="Arial"/>
                      <w:szCs w:val="20"/>
                    </w:rPr>
                  </w:pPr>
                </w:p>
              </w:tc>
              <w:tc>
                <w:tcPr>
                  <w:tcW w:w="730" w:type="dxa"/>
                  <w:shd w:val="clear" w:color="auto" w:fill="auto"/>
                  <w:noWrap/>
                  <w:vAlign w:val="center"/>
                </w:tcPr>
                <w:p w:rsidR="00452C4F" w:rsidRPr="000B368C" w:rsidRDefault="00452C4F" w:rsidP="00452C4F">
                  <w:pPr>
                    <w:spacing w:line="240" w:lineRule="auto"/>
                    <w:jc w:val="center"/>
                    <w:rPr>
                      <w:rFonts w:cs="Arial"/>
                      <w:szCs w:val="20"/>
                    </w:rPr>
                  </w:pPr>
                </w:p>
              </w:tc>
              <w:tc>
                <w:tcPr>
                  <w:tcW w:w="730" w:type="dxa"/>
                  <w:vAlign w:val="center"/>
                </w:tcPr>
                <w:p w:rsidR="00452C4F" w:rsidRPr="000B368C" w:rsidRDefault="00452C4F" w:rsidP="00452C4F">
                  <w:pPr>
                    <w:spacing w:line="240" w:lineRule="auto"/>
                    <w:jc w:val="center"/>
                    <w:rPr>
                      <w:rFonts w:cs="Arial"/>
                      <w:szCs w:val="20"/>
                    </w:rPr>
                  </w:pPr>
                </w:p>
              </w:tc>
              <w:tc>
                <w:tcPr>
                  <w:tcW w:w="730" w:type="dxa"/>
                  <w:shd w:val="clear" w:color="auto" w:fill="auto"/>
                  <w:noWrap/>
                  <w:vAlign w:val="center"/>
                </w:tcPr>
                <w:p w:rsidR="00452C4F" w:rsidRPr="000B368C" w:rsidRDefault="00452C4F" w:rsidP="00452C4F">
                  <w:pPr>
                    <w:spacing w:line="240" w:lineRule="auto"/>
                    <w:jc w:val="center"/>
                    <w:rPr>
                      <w:rFonts w:cs="Arial"/>
                      <w:szCs w:val="20"/>
                    </w:rPr>
                  </w:pPr>
                </w:p>
              </w:tc>
              <w:tc>
                <w:tcPr>
                  <w:tcW w:w="714" w:type="dxa"/>
                  <w:shd w:val="clear" w:color="auto" w:fill="auto"/>
                  <w:noWrap/>
                  <w:vAlign w:val="center"/>
                </w:tcPr>
                <w:p w:rsidR="00452C4F" w:rsidRPr="000B368C" w:rsidRDefault="00452C4F" w:rsidP="00452C4F">
                  <w:pPr>
                    <w:spacing w:line="240" w:lineRule="auto"/>
                    <w:jc w:val="center"/>
                    <w:rPr>
                      <w:rFonts w:cs="Arial"/>
                      <w:szCs w:val="20"/>
                    </w:rPr>
                  </w:pPr>
                  <w:r w:rsidRPr="000B368C">
                    <w:rPr>
                      <w:rFonts w:cs="Arial"/>
                      <w:szCs w:val="20"/>
                    </w:rPr>
                    <w:t>1</w:t>
                  </w:r>
                </w:p>
              </w:tc>
              <w:tc>
                <w:tcPr>
                  <w:tcW w:w="775" w:type="dxa"/>
                  <w:vAlign w:val="center"/>
                </w:tcPr>
                <w:p w:rsidR="00452C4F" w:rsidRPr="000B368C" w:rsidRDefault="00452C4F" w:rsidP="00452C4F">
                  <w:pPr>
                    <w:spacing w:line="240" w:lineRule="auto"/>
                    <w:jc w:val="center"/>
                    <w:rPr>
                      <w:rFonts w:cs="Arial"/>
                      <w:b/>
                      <w:bCs/>
                      <w:szCs w:val="20"/>
                    </w:rPr>
                  </w:pPr>
                </w:p>
              </w:tc>
              <w:tc>
                <w:tcPr>
                  <w:tcW w:w="1063" w:type="dxa"/>
                  <w:shd w:val="clear" w:color="auto" w:fill="auto"/>
                  <w:noWrap/>
                  <w:vAlign w:val="center"/>
                </w:tcPr>
                <w:p w:rsidR="00452C4F" w:rsidRPr="000B368C" w:rsidRDefault="00452C4F" w:rsidP="00452C4F">
                  <w:pPr>
                    <w:spacing w:line="240" w:lineRule="auto"/>
                    <w:jc w:val="center"/>
                    <w:rPr>
                      <w:rFonts w:cs="Arial"/>
                      <w:b/>
                      <w:bCs/>
                      <w:szCs w:val="20"/>
                    </w:rPr>
                  </w:pPr>
                  <w:r w:rsidRPr="000B368C">
                    <w:rPr>
                      <w:rFonts w:cs="Arial"/>
                      <w:b/>
                      <w:bCs/>
                      <w:szCs w:val="20"/>
                    </w:rPr>
                    <w:t>3</w:t>
                  </w:r>
                </w:p>
              </w:tc>
            </w:tr>
            <w:tr w:rsidR="00452C4F" w:rsidRPr="000B368C" w:rsidTr="00BC0CAA">
              <w:trPr>
                <w:trHeight w:val="255"/>
              </w:trPr>
              <w:tc>
                <w:tcPr>
                  <w:tcW w:w="1830" w:type="dxa"/>
                  <w:shd w:val="clear" w:color="auto" w:fill="auto"/>
                  <w:noWrap/>
                  <w:vAlign w:val="center"/>
                </w:tcPr>
                <w:p w:rsidR="00452C4F" w:rsidRPr="000B368C" w:rsidRDefault="00452C4F" w:rsidP="00452C4F">
                  <w:pPr>
                    <w:spacing w:line="240" w:lineRule="auto"/>
                    <w:rPr>
                      <w:rFonts w:cs="Arial"/>
                      <w:szCs w:val="20"/>
                    </w:rPr>
                  </w:pPr>
                  <w:r w:rsidRPr="000B368C">
                    <w:rPr>
                      <w:rFonts w:cs="Arial"/>
                      <w:szCs w:val="20"/>
                    </w:rPr>
                    <w:t>NIGERIJA</w:t>
                  </w:r>
                </w:p>
              </w:tc>
              <w:tc>
                <w:tcPr>
                  <w:tcW w:w="722" w:type="dxa"/>
                  <w:shd w:val="clear" w:color="auto" w:fill="auto"/>
                  <w:noWrap/>
                  <w:vAlign w:val="center"/>
                </w:tcPr>
                <w:p w:rsidR="00452C4F" w:rsidRPr="000B368C" w:rsidRDefault="00452C4F" w:rsidP="00452C4F">
                  <w:pPr>
                    <w:spacing w:line="240" w:lineRule="auto"/>
                    <w:jc w:val="center"/>
                    <w:rPr>
                      <w:rFonts w:cs="Arial"/>
                      <w:szCs w:val="20"/>
                    </w:rPr>
                  </w:pPr>
                </w:p>
              </w:tc>
              <w:tc>
                <w:tcPr>
                  <w:tcW w:w="730" w:type="dxa"/>
                  <w:vAlign w:val="center"/>
                </w:tcPr>
                <w:p w:rsidR="00452C4F" w:rsidRPr="000B368C" w:rsidRDefault="00452C4F" w:rsidP="00452C4F">
                  <w:pPr>
                    <w:spacing w:line="240" w:lineRule="auto"/>
                    <w:jc w:val="center"/>
                    <w:rPr>
                      <w:rFonts w:cs="Arial"/>
                      <w:szCs w:val="20"/>
                    </w:rPr>
                  </w:pPr>
                </w:p>
              </w:tc>
              <w:tc>
                <w:tcPr>
                  <w:tcW w:w="730" w:type="dxa"/>
                  <w:shd w:val="clear" w:color="auto" w:fill="auto"/>
                  <w:noWrap/>
                  <w:vAlign w:val="center"/>
                </w:tcPr>
                <w:p w:rsidR="00452C4F" w:rsidRPr="000B368C" w:rsidRDefault="00452C4F" w:rsidP="00452C4F">
                  <w:pPr>
                    <w:spacing w:line="240" w:lineRule="auto"/>
                    <w:jc w:val="center"/>
                    <w:rPr>
                      <w:rFonts w:cs="Arial"/>
                      <w:szCs w:val="20"/>
                    </w:rPr>
                  </w:pPr>
                  <w:r w:rsidRPr="000B368C">
                    <w:rPr>
                      <w:rFonts w:cs="Arial"/>
                      <w:szCs w:val="20"/>
                    </w:rPr>
                    <w:t>1</w:t>
                  </w:r>
                </w:p>
              </w:tc>
              <w:tc>
                <w:tcPr>
                  <w:tcW w:w="730" w:type="dxa"/>
                  <w:vAlign w:val="center"/>
                </w:tcPr>
                <w:p w:rsidR="00452C4F" w:rsidRPr="000B368C" w:rsidRDefault="00452C4F" w:rsidP="00452C4F">
                  <w:pPr>
                    <w:spacing w:line="240" w:lineRule="auto"/>
                    <w:jc w:val="center"/>
                    <w:rPr>
                      <w:rFonts w:cs="Arial"/>
                      <w:szCs w:val="20"/>
                    </w:rPr>
                  </w:pPr>
                </w:p>
              </w:tc>
              <w:tc>
                <w:tcPr>
                  <w:tcW w:w="730" w:type="dxa"/>
                  <w:shd w:val="clear" w:color="auto" w:fill="auto"/>
                  <w:noWrap/>
                  <w:vAlign w:val="center"/>
                </w:tcPr>
                <w:p w:rsidR="00452C4F" w:rsidRPr="000B368C" w:rsidRDefault="00452C4F" w:rsidP="00452C4F">
                  <w:pPr>
                    <w:spacing w:line="240" w:lineRule="auto"/>
                    <w:jc w:val="center"/>
                    <w:rPr>
                      <w:rFonts w:cs="Arial"/>
                      <w:szCs w:val="20"/>
                    </w:rPr>
                  </w:pPr>
                </w:p>
              </w:tc>
              <w:tc>
                <w:tcPr>
                  <w:tcW w:w="714" w:type="dxa"/>
                  <w:shd w:val="clear" w:color="auto" w:fill="auto"/>
                  <w:noWrap/>
                  <w:vAlign w:val="center"/>
                </w:tcPr>
                <w:p w:rsidR="00452C4F" w:rsidRPr="000B368C" w:rsidRDefault="00452C4F" w:rsidP="00452C4F">
                  <w:pPr>
                    <w:spacing w:line="240" w:lineRule="auto"/>
                    <w:jc w:val="center"/>
                    <w:rPr>
                      <w:rFonts w:cs="Arial"/>
                      <w:szCs w:val="20"/>
                    </w:rPr>
                  </w:pPr>
                </w:p>
              </w:tc>
              <w:tc>
                <w:tcPr>
                  <w:tcW w:w="775" w:type="dxa"/>
                  <w:vAlign w:val="center"/>
                </w:tcPr>
                <w:p w:rsidR="00452C4F" w:rsidRPr="000B368C" w:rsidRDefault="00452C4F" w:rsidP="00452C4F">
                  <w:pPr>
                    <w:spacing w:line="240" w:lineRule="auto"/>
                    <w:jc w:val="center"/>
                    <w:rPr>
                      <w:rFonts w:cs="Arial"/>
                      <w:b/>
                      <w:bCs/>
                      <w:szCs w:val="20"/>
                    </w:rPr>
                  </w:pPr>
                </w:p>
              </w:tc>
              <w:tc>
                <w:tcPr>
                  <w:tcW w:w="1063" w:type="dxa"/>
                  <w:shd w:val="clear" w:color="auto" w:fill="auto"/>
                  <w:noWrap/>
                  <w:vAlign w:val="center"/>
                </w:tcPr>
                <w:p w:rsidR="00452C4F" w:rsidRPr="000B368C" w:rsidRDefault="00452C4F" w:rsidP="00452C4F">
                  <w:pPr>
                    <w:spacing w:line="240" w:lineRule="auto"/>
                    <w:jc w:val="center"/>
                    <w:rPr>
                      <w:rFonts w:cs="Arial"/>
                      <w:b/>
                      <w:bCs/>
                      <w:szCs w:val="20"/>
                    </w:rPr>
                  </w:pPr>
                  <w:r w:rsidRPr="000B368C">
                    <w:rPr>
                      <w:rFonts w:cs="Arial"/>
                      <w:b/>
                      <w:bCs/>
                      <w:szCs w:val="20"/>
                    </w:rPr>
                    <w:t>1</w:t>
                  </w:r>
                </w:p>
              </w:tc>
            </w:tr>
            <w:tr w:rsidR="00452C4F" w:rsidRPr="000B368C" w:rsidTr="00BC0CAA">
              <w:trPr>
                <w:trHeight w:val="255"/>
              </w:trPr>
              <w:tc>
                <w:tcPr>
                  <w:tcW w:w="1830" w:type="dxa"/>
                  <w:shd w:val="clear" w:color="auto" w:fill="auto"/>
                  <w:noWrap/>
                  <w:vAlign w:val="center"/>
                </w:tcPr>
                <w:p w:rsidR="00452C4F" w:rsidRPr="000B368C" w:rsidRDefault="00452C4F" w:rsidP="00452C4F">
                  <w:pPr>
                    <w:spacing w:line="240" w:lineRule="auto"/>
                    <w:rPr>
                      <w:rFonts w:cs="Arial"/>
                      <w:szCs w:val="20"/>
                    </w:rPr>
                  </w:pPr>
                  <w:r w:rsidRPr="000B368C">
                    <w:rPr>
                      <w:rFonts w:cs="Arial"/>
                      <w:szCs w:val="20"/>
                    </w:rPr>
                    <w:t>RUSIJA</w:t>
                  </w:r>
                </w:p>
              </w:tc>
              <w:tc>
                <w:tcPr>
                  <w:tcW w:w="722" w:type="dxa"/>
                  <w:shd w:val="clear" w:color="auto" w:fill="auto"/>
                  <w:noWrap/>
                  <w:vAlign w:val="center"/>
                </w:tcPr>
                <w:p w:rsidR="00452C4F" w:rsidRPr="000B368C" w:rsidRDefault="00452C4F" w:rsidP="00452C4F">
                  <w:pPr>
                    <w:spacing w:line="240" w:lineRule="auto"/>
                    <w:jc w:val="center"/>
                    <w:rPr>
                      <w:rFonts w:cs="Arial"/>
                      <w:szCs w:val="20"/>
                    </w:rPr>
                  </w:pPr>
                </w:p>
              </w:tc>
              <w:tc>
                <w:tcPr>
                  <w:tcW w:w="730" w:type="dxa"/>
                  <w:vAlign w:val="center"/>
                </w:tcPr>
                <w:p w:rsidR="00452C4F" w:rsidRPr="000B368C" w:rsidRDefault="00452C4F" w:rsidP="00452C4F">
                  <w:pPr>
                    <w:spacing w:line="240" w:lineRule="auto"/>
                    <w:jc w:val="center"/>
                    <w:rPr>
                      <w:rFonts w:cs="Arial"/>
                      <w:szCs w:val="20"/>
                    </w:rPr>
                  </w:pPr>
                </w:p>
              </w:tc>
              <w:tc>
                <w:tcPr>
                  <w:tcW w:w="730" w:type="dxa"/>
                  <w:shd w:val="clear" w:color="auto" w:fill="auto"/>
                  <w:noWrap/>
                  <w:vAlign w:val="center"/>
                </w:tcPr>
                <w:p w:rsidR="00452C4F" w:rsidRPr="000B368C" w:rsidRDefault="00452C4F" w:rsidP="00452C4F">
                  <w:pPr>
                    <w:spacing w:line="240" w:lineRule="auto"/>
                    <w:jc w:val="center"/>
                    <w:rPr>
                      <w:rFonts w:cs="Arial"/>
                      <w:szCs w:val="20"/>
                    </w:rPr>
                  </w:pPr>
                  <w:r w:rsidRPr="000B368C">
                    <w:rPr>
                      <w:rFonts w:cs="Arial"/>
                      <w:szCs w:val="20"/>
                    </w:rPr>
                    <w:t>7</w:t>
                  </w:r>
                </w:p>
              </w:tc>
              <w:tc>
                <w:tcPr>
                  <w:tcW w:w="730" w:type="dxa"/>
                  <w:vAlign w:val="center"/>
                </w:tcPr>
                <w:p w:rsidR="00452C4F" w:rsidRPr="000B368C" w:rsidRDefault="00452C4F" w:rsidP="00452C4F">
                  <w:pPr>
                    <w:spacing w:line="240" w:lineRule="auto"/>
                    <w:jc w:val="center"/>
                    <w:rPr>
                      <w:rFonts w:cs="Arial"/>
                      <w:szCs w:val="20"/>
                    </w:rPr>
                  </w:pPr>
                </w:p>
              </w:tc>
              <w:tc>
                <w:tcPr>
                  <w:tcW w:w="730" w:type="dxa"/>
                  <w:shd w:val="clear" w:color="auto" w:fill="auto"/>
                  <w:noWrap/>
                  <w:vAlign w:val="center"/>
                </w:tcPr>
                <w:p w:rsidR="00452C4F" w:rsidRPr="000B368C" w:rsidRDefault="00452C4F" w:rsidP="00452C4F">
                  <w:pPr>
                    <w:spacing w:line="240" w:lineRule="auto"/>
                    <w:jc w:val="center"/>
                    <w:rPr>
                      <w:rFonts w:cs="Arial"/>
                      <w:szCs w:val="20"/>
                    </w:rPr>
                  </w:pPr>
                </w:p>
              </w:tc>
              <w:tc>
                <w:tcPr>
                  <w:tcW w:w="714" w:type="dxa"/>
                  <w:shd w:val="clear" w:color="auto" w:fill="auto"/>
                  <w:noWrap/>
                  <w:vAlign w:val="center"/>
                </w:tcPr>
                <w:p w:rsidR="00452C4F" w:rsidRPr="000B368C" w:rsidRDefault="00452C4F" w:rsidP="00452C4F">
                  <w:pPr>
                    <w:spacing w:line="240" w:lineRule="auto"/>
                    <w:jc w:val="center"/>
                    <w:rPr>
                      <w:rFonts w:cs="Arial"/>
                      <w:szCs w:val="20"/>
                    </w:rPr>
                  </w:pPr>
                  <w:r w:rsidRPr="000B368C">
                    <w:rPr>
                      <w:rFonts w:cs="Arial"/>
                      <w:szCs w:val="20"/>
                    </w:rPr>
                    <w:t>1</w:t>
                  </w:r>
                </w:p>
              </w:tc>
              <w:tc>
                <w:tcPr>
                  <w:tcW w:w="775" w:type="dxa"/>
                  <w:vAlign w:val="center"/>
                </w:tcPr>
                <w:p w:rsidR="00452C4F" w:rsidRPr="000B368C" w:rsidRDefault="00452C4F" w:rsidP="00452C4F">
                  <w:pPr>
                    <w:spacing w:line="240" w:lineRule="auto"/>
                    <w:jc w:val="center"/>
                    <w:rPr>
                      <w:rFonts w:cs="Arial"/>
                      <w:b/>
                      <w:bCs/>
                      <w:szCs w:val="20"/>
                    </w:rPr>
                  </w:pPr>
                </w:p>
              </w:tc>
              <w:tc>
                <w:tcPr>
                  <w:tcW w:w="1063" w:type="dxa"/>
                  <w:shd w:val="clear" w:color="auto" w:fill="auto"/>
                  <w:noWrap/>
                  <w:vAlign w:val="center"/>
                </w:tcPr>
                <w:p w:rsidR="00452C4F" w:rsidRPr="000B368C" w:rsidRDefault="00452C4F" w:rsidP="00452C4F">
                  <w:pPr>
                    <w:spacing w:line="240" w:lineRule="auto"/>
                    <w:jc w:val="center"/>
                    <w:rPr>
                      <w:rFonts w:cs="Arial"/>
                      <w:b/>
                      <w:bCs/>
                      <w:szCs w:val="20"/>
                    </w:rPr>
                  </w:pPr>
                  <w:r w:rsidRPr="000B368C">
                    <w:rPr>
                      <w:rFonts w:cs="Arial"/>
                      <w:b/>
                      <w:bCs/>
                      <w:szCs w:val="20"/>
                    </w:rPr>
                    <w:t>8</w:t>
                  </w:r>
                </w:p>
              </w:tc>
            </w:tr>
            <w:tr w:rsidR="00452C4F" w:rsidRPr="000B368C" w:rsidTr="00BC0CAA">
              <w:trPr>
                <w:trHeight w:val="255"/>
              </w:trPr>
              <w:tc>
                <w:tcPr>
                  <w:tcW w:w="1830" w:type="dxa"/>
                  <w:shd w:val="clear" w:color="auto" w:fill="auto"/>
                  <w:noWrap/>
                  <w:vAlign w:val="center"/>
                </w:tcPr>
                <w:p w:rsidR="00452C4F" w:rsidRPr="000B368C" w:rsidRDefault="00452C4F" w:rsidP="00452C4F">
                  <w:pPr>
                    <w:spacing w:line="240" w:lineRule="auto"/>
                    <w:rPr>
                      <w:rFonts w:cs="Arial"/>
                      <w:szCs w:val="20"/>
                    </w:rPr>
                  </w:pPr>
                  <w:r w:rsidRPr="000B368C">
                    <w:rPr>
                      <w:rFonts w:cs="Arial"/>
                      <w:szCs w:val="20"/>
                    </w:rPr>
                    <w:t>SIERRA LEONE</w:t>
                  </w:r>
                </w:p>
              </w:tc>
              <w:tc>
                <w:tcPr>
                  <w:tcW w:w="722" w:type="dxa"/>
                  <w:shd w:val="clear" w:color="auto" w:fill="auto"/>
                  <w:noWrap/>
                  <w:vAlign w:val="center"/>
                </w:tcPr>
                <w:p w:rsidR="00452C4F" w:rsidRPr="000B368C" w:rsidRDefault="00452C4F" w:rsidP="00452C4F">
                  <w:pPr>
                    <w:spacing w:line="240" w:lineRule="auto"/>
                    <w:jc w:val="center"/>
                    <w:rPr>
                      <w:rFonts w:cs="Arial"/>
                      <w:szCs w:val="20"/>
                    </w:rPr>
                  </w:pPr>
                </w:p>
              </w:tc>
              <w:tc>
                <w:tcPr>
                  <w:tcW w:w="730" w:type="dxa"/>
                  <w:vAlign w:val="center"/>
                </w:tcPr>
                <w:p w:rsidR="00452C4F" w:rsidRPr="000B368C" w:rsidRDefault="00452C4F" w:rsidP="00452C4F">
                  <w:pPr>
                    <w:spacing w:line="240" w:lineRule="auto"/>
                    <w:jc w:val="center"/>
                    <w:rPr>
                      <w:rFonts w:cs="Arial"/>
                      <w:szCs w:val="20"/>
                    </w:rPr>
                  </w:pPr>
                </w:p>
              </w:tc>
              <w:tc>
                <w:tcPr>
                  <w:tcW w:w="730" w:type="dxa"/>
                  <w:shd w:val="clear" w:color="auto" w:fill="auto"/>
                  <w:noWrap/>
                  <w:vAlign w:val="center"/>
                </w:tcPr>
                <w:p w:rsidR="00452C4F" w:rsidRPr="000B368C" w:rsidRDefault="00452C4F" w:rsidP="00452C4F">
                  <w:pPr>
                    <w:spacing w:line="240" w:lineRule="auto"/>
                    <w:jc w:val="center"/>
                    <w:rPr>
                      <w:rFonts w:cs="Arial"/>
                      <w:szCs w:val="20"/>
                    </w:rPr>
                  </w:pPr>
                  <w:r w:rsidRPr="000B368C">
                    <w:rPr>
                      <w:rFonts w:cs="Arial"/>
                      <w:szCs w:val="20"/>
                    </w:rPr>
                    <w:t>7</w:t>
                  </w:r>
                </w:p>
              </w:tc>
              <w:tc>
                <w:tcPr>
                  <w:tcW w:w="730" w:type="dxa"/>
                  <w:vAlign w:val="center"/>
                </w:tcPr>
                <w:p w:rsidR="00452C4F" w:rsidRPr="000B368C" w:rsidRDefault="00452C4F" w:rsidP="00452C4F">
                  <w:pPr>
                    <w:spacing w:line="240" w:lineRule="auto"/>
                    <w:jc w:val="center"/>
                    <w:rPr>
                      <w:rFonts w:cs="Arial"/>
                      <w:szCs w:val="20"/>
                    </w:rPr>
                  </w:pPr>
                </w:p>
              </w:tc>
              <w:tc>
                <w:tcPr>
                  <w:tcW w:w="730" w:type="dxa"/>
                  <w:shd w:val="clear" w:color="auto" w:fill="auto"/>
                  <w:noWrap/>
                  <w:vAlign w:val="center"/>
                </w:tcPr>
                <w:p w:rsidR="00452C4F" w:rsidRPr="000B368C" w:rsidRDefault="00452C4F" w:rsidP="00452C4F">
                  <w:pPr>
                    <w:spacing w:line="240" w:lineRule="auto"/>
                    <w:jc w:val="center"/>
                    <w:rPr>
                      <w:rFonts w:cs="Arial"/>
                      <w:szCs w:val="20"/>
                    </w:rPr>
                  </w:pPr>
                </w:p>
              </w:tc>
              <w:tc>
                <w:tcPr>
                  <w:tcW w:w="714" w:type="dxa"/>
                  <w:shd w:val="clear" w:color="auto" w:fill="auto"/>
                  <w:noWrap/>
                  <w:vAlign w:val="center"/>
                </w:tcPr>
                <w:p w:rsidR="00452C4F" w:rsidRPr="000B368C" w:rsidRDefault="00452C4F" w:rsidP="00452C4F">
                  <w:pPr>
                    <w:spacing w:line="240" w:lineRule="auto"/>
                    <w:jc w:val="center"/>
                    <w:rPr>
                      <w:rFonts w:cs="Arial"/>
                      <w:szCs w:val="20"/>
                    </w:rPr>
                  </w:pPr>
                </w:p>
              </w:tc>
              <w:tc>
                <w:tcPr>
                  <w:tcW w:w="775" w:type="dxa"/>
                  <w:vAlign w:val="center"/>
                </w:tcPr>
                <w:p w:rsidR="00452C4F" w:rsidRPr="000B368C" w:rsidRDefault="00452C4F" w:rsidP="00452C4F">
                  <w:pPr>
                    <w:spacing w:line="240" w:lineRule="auto"/>
                    <w:jc w:val="center"/>
                    <w:rPr>
                      <w:rFonts w:cs="Arial"/>
                      <w:b/>
                      <w:bCs/>
                      <w:szCs w:val="20"/>
                    </w:rPr>
                  </w:pPr>
                </w:p>
              </w:tc>
              <w:tc>
                <w:tcPr>
                  <w:tcW w:w="1063" w:type="dxa"/>
                  <w:shd w:val="clear" w:color="auto" w:fill="auto"/>
                  <w:noWrap/>
                  <w:vAlign w:val="center"/>
                </w:tcPr>
                <w:p w:rsidR="00452C4F" w:rsidRPr="000B368C" w:rsidRDefault="00452C4F" w:rsidP="00452C4F">
                  <w:pPr>
                    <w:spacing w:line="240" w:lineRule="auto"/>
                    <w:jc w:val="center"/>
                    <w:rPr>
                      <w:rFonts w:cs="Arial"/>
                      <w:b/>
                      <w:bCs/>
                      <w:szCs w:val="20"/>
                    </w:rPr>
                  </w:pPr>
                  <w:r w:rsidRPr="000B368C">
                    <w:rPr>
                      <w:rFonts w:cs="Arial"/>
                      <w:b/>
                      <w:bCs/>
                      <w:szCs w:val="20"/>
                    </w:rPr>
                    <w:t>7</w:t>
                  </w:r>
                </w:p>
              </w:tc>
            </w:tr>
            <w:tr w:rsidR="00452C4F" w:rsidRPr="000B368C" w:rsidTr="00BC0CAA">
              <w:trPr>
                <w:trHeight w:val="255"/>
              </w:trPr>
              <w:tc>
                <w:tcPr>
                  <w:tcW w:w="1830" w:type="dxa"/>
                  <w:shd w:val="clear" w:color="auto" w:fill="auto"/>
                  <w:noWrap/>
                  <w:vAlign w:val="center"/>
                </w:tcPr>
                <w:p w:rsidR="00452C4F" w:rsidRPr="000B368C" w:rsidRDefault="00452C4F" w:rsidP="00452C4F">
                  <w:pPr>
                    <w:spacing w:line="240" w:lineRule="auto"/>
                    <w:rPr>
                      <w:rFonts w:cs="Arial"/>
                      <w:szCs w:val="20"/>
                    </w:rPr>
                  </w:pPr>
                  <w:r w:rsidRPr="000B368C">
                    <w:rPr>
                      <w:rFonts w:cs="Arial"/>
                      <w:szCs w:val="20"/>
                    </w:rPr>
                    <w:t>SOMALIJA</w:t>
                  </w:r>
                </w:p>
              </w:tc>
              <w:tc>
                <w:tcPr>
                  <w:tcW w:w="722" w:type="dxa"/>
                  <w:shd w:val="clear" w:color="auto" w:fill="auto"/>
                  <w:noWrap/>
                  <w:vAlign w:val="center"/>
                </w:tcPr>
                <w:p w:rsidR="00452C4F" w:rsidRPr="000B368C" w:rsidRDefault="00452C4F" w:rsidP="00452C4F">
                  <w:pPr>
                    <w:spacing w:line="240" w:lineRule="auto"/>
                    <w:jc w:val="center"/>
                    <w:rPr>
                      <w:rFonts w:cs="Arial"/>
                      <w:szCs w:val="20"/>
                    </w:rPr>
                  </w:pPr>
                </w:p>
              </w:tc>
              <w:tc>
                <w:tcPr>
                  <w:tcW w:w="730" w:type="dxa"/>
                  <w:vAlign w:val="center"/>
                </w:tcPr>
                <w:p w:rsidR="00452C4F" w:rsidRPr="000B368C" w:rsidRDefault="00452C4F" w:rsidP="00452C4F">
                  <w:pPr>
                    <w:spacing w:line="240" w:lineRule="auto"/>
                    <w:jc w:val="center"/>
                    <w:rPr>
                      <w:rFonts w:cs="Arial"/>
                      <w:szCs w:val="20"/>
                    </w:rPr>
                  </w:pPr>
                </w:p>
              </w:tc>
              <w:tc>
                <w:tcPr>
                  <w:tcW w:w="730" w:type="dxa"/>
                  <w:shd w:val="clear" w:color="auto" w:fill="auto"/>
                  <w:noWrap/>
                  <w:vAlign w:val="center"/>
                </w:tcPr>
                <w:p w:rsidR="00452C4F" w:rsidRPr="000B368C" w:rsidRDefault="00452C4F" w:rsidP="00452C4F">
                  <w:pPr>
                    <w:spacing w:line="240" w:lineRule="auto"/>
                    <w:jc w:val="center"/>
                    <w:rPr>
                      <w:rFonts w:cs="Arial"/>
                      <w:szCs w:val="20"/>
                    </w:rPr>
                  </w:pPr>
                  <w:r w:rsidRPr="000B368C">
                    <w:rPr>
                      <w:rFonts w:cs="Arial"/>
                      <w:szCs w:val="20"/>
                    </w:rPr>
                    <w:t>1</w:t>
                  </w:r>
                </w:p>
              </w:tc>
              <w:tc>
                <w:tcPr>
                  <w:tcW w:w="730" w:type="dxa"/>
                  <w:vAlign w:val="center"/>
                </w:tcPr>
                <w:p w:rsidR="00452C4F" w:rsidRPr="000B368C" w:rsidRDefault="00452C4F" w:rsidP="00452C4F">
                  <w:pPr>
                    <w:spacing w:line="240" w:lineRule="auto"/>
                    <w:jc w:val="center"/>
                    <w:rPr>
                      <w:rFonts w:cs="Arial"/>
                      <w:szCs w:val="20"/>
                    </w:rPr>
                  </w:pPr>
                </w:p>
              </w:tc>
              <w:tc>
                <w:tcPr>
                  <w:tcW w:w="730" w:type="dxa"/>
                  <w:shd w:val="clear" w:color="auto" w:fill="auto"/>
                  <w:noWrap/>
                  <w:vAlign w:val="center"/>
                </w:tcPr>
                <w:p w:rsidR="00452C4F" w:rsidRPr="000B368C" w:rsidRDefault="00452C4F" w:rsidP="00452C4F">
                  <w:pPr>
                    <w:spacing w:line="240" w:lineRule="auto"/>
                    <w:jc w:val="center"/>
                    <w:rPr>
                      <w:rFonts w:cs="Arial"/>
                      <w:szCs w:val="20"/>
                    </w:rPr>
                  </w:pPr>
                </w:p>
              </w:tc>
              <w:tc>
                <w:tcPr>
                  <w:tcW w:w="714" w:type="dxa"/>
                  <w:shd w:val="clear" w:color="auto" w:fill="auto"/>
                  <w:noWrap/>
                  <w:vAlign w:val="center"/>
                </w:tcPr>
                <w:p w:rsidR="00452C4F" w:rsidRPr="000B368C" w:rsidRDefault="00452C4F" w:rsidP="00452C4F">
                  <w:pPr>
                    <w:spacing w:line="240" w:lineRule="auto"/>
                    <w:jc w:val="center"/>
                    <w:rPr>
                      <w:rFonts w:cs="Arial"/>
                      <w:szCs w:val="20"/>
                    </w:rPr>
                  </w:pPr>
                </w:p>
              </w:tc>
              <w:tc>
                <w:tcPr>
                  <w:tcW w:w="775" w:type="dxa"/>
                  <w:vAlign w:val="center"/>
                </w:tcPr>
                <w:p w:rsidR="00452C4F" w:rsidRPr="000B368C" w:rsidRDefault="00452C4F" w:rsidP="00452C4F">
                  <w:pPr>
                    <w:spacing w:line="240" w:lineRule="auto"/>
                    <w:jc w:val="center"/>
                    <w:rPr>
                      <w:rFonts w:cs="Arial"/>
                      <w:b/>
                      <w:bCs/>
                      <w:szCs w:val="20"/>
                    </w:rPr>
                  </w:pPr>
                </w:p>
              </w:tc>
              <w:tc>
                <w:tcPr>
                  <w:tcW w:w="1063" w:type="dxa"/>
                  <w:shd w:val="clear" w:color="auto" w:fill="auto"/>
                  <w:noWrap/>
                  <w:vAlign w:val="center"/>
                </w:tcPr>
                <w:p w:rsidR="00452C4F" w:rsidRPr="000B368C" w:rsidRDefault="00452C4F" w:rsidP="00452C4F">
                  <w:pPr>
                    <w:spacing w:line="240" w:lineRule="auto"/>
                    <w:jc w:val="center"/>
                    <w:rPr>
                      <w:rFonts w:cs="Arial"/>
                      <w:b/>
                      <w:bCs/>
                      <w:szCs w:val="20"/>
                    </w:rPr>
                  </w:pPr>
                  <w:r w:rsidRPr="000B368C">
                    <w:rPr>
                      <w:rFonts w:cs="Arial"/>
                      <w:b/>
                      <w:bCs/>
                      <w:szCs w:val="20"/>
                    </w:rPr>
                    <w:t>1</w:t>
                  </w:r>
                </w:p>
              </w:tc>
            </w:tr>
            <w:tr w:rsidR="00452C4F" w:rsidRPr="000B368C" w:rsidTr="00BC0CAA">
              <w:trPr>
                <w:trHeight w:val="255"/>
              </w:trPr>
              <w:tc>
                <w:tcPr>
                  <w:tcW w:w="1830" w:type="dxa"/>
                  <w:shd w:val="clear" w:color="auto" w:fill="auto"/>
                  <w:noWrap/>
                  <w:vAlign w:val="center"/>
                </w:tcPr>
                <w:p w:rsidR="00452C4F" w:rsidRPr="000B368C" w:rsidRDefault="00452C4F" w:rsidP="00452C4F">
                  <w:pPr>
                    <w:spacing w:line="240" w:lineRule="auto"/>
                    <w:rPr>
                      <w:rFonts w:cs="Arial"/>
                      <w:szCs w:val="20"/>
                    </w:rPr>
                  </w:pPr>
                  <w:r w:rsidRPr="000B368C">
                    <w:rPr>
                      <w:rFonts w:cs="Arial"/>
                      <w:szCs w:val="20"/>
                    </w:rPr>
                    <w:t>SRBIJA</w:t>
                  </w:r>
                </w:p>
              </w:tc>
              <w:tc>
                <w:tcPr>
                  <w:tcW w:w="722" w:type="dxa"/>
                  <w:shd w:val="clear" w:color="auto" w:fill="auto"/>
                  <w:noWrap/>
                  <w:vAlign w:val="center"/>
                </w:tcPr>
                <w:p w:rsidR="00452C4F" w:rsidRPr="000B368C" w:rsidRDefault="00452C4F" w:rsidP="00452C4F">
                  <w:pPr>
                    <w:spacing w:line="240" w:lineRule="auto"/>
                    <w:jc w:val="center"/>
                    <w:rPr>
                      <w:rFonts w:cs="Arial"/>
                      <w:szCs w:val="20"/>
                    </w:rPr>
                  </w:pPr>
                  <w:r w:rsidRPr="000B368C">
                    <w:rPr>
                      <w:rFonts w:cs="Arial"/>
                      <w:szCs w:val="20"/>
                    </w:rPr>
                    <w:t>1</w:t>
                  </w:r>
                </w:p>
              </w:tc>
              <w:tc>
                <w:tcPr>
                  <w:tcW w:w="730" w:type="dxa"/>
                  <w:vAlign w:val="center"/>
                </w:tcPr>
                <w:p w:rsidR="00452C4F" w:rsidRPr="000B368C" w:rsidRDefault="00452C4F" w:rsidP="00452C4F">
                  <w:pPr>
                    <w:spacing w:line="240" w:lineRule="auto"/>
                    <w:jc w:val="center"/>
                    <w:rPr>
                      <w:rFonts w:cs="Arial"/>
                      <w:szCs w:val="20"/>
                    </w:rPr>
                  </w:pPr>
                  <w:r w:rsidRPr="000B368C">
                    <w:rPr>
                      <w:rFonts w:cs="Arial"/>
                      <w:szCs w:val="20"/>
                    </w:rPr>
                    <w:t>1</w:t>
                  </w:r>
                </w:p>
              </w:tc>
              <w:tc>
                <w:tcPr>
                  <w:tcW w:w="730" w:type="dxa"/>
                  <w:shd w:val="clear" w:color="auto" w:fill="auto"/>
                  <w:noWrap/>
                  <w:vAlign w:val="center"/>
                </w:tcPr>
                <w:p w:rsidR="00452C4F" w:rsidRPr="000B368C" w:rsidRDefault="00452C4F" w:rsidP="00452C4F">
                  <w:pPr>
                    <w:spacing w:line="240" w:lineRule="auto"/>
                    <w:jc w:val="center"/>
                    <w:rPr>
                      <w:rFonts w:cs="Arial"/>
                      <w:szCs w:val="20"/>
                    </w:rPr>
                  </w:pPr>
                  <w:r w:rsidRPr="000B368C">
                    <w:rPr>
                      <w:rFonts w:cs="Arial"/>
                      <w:szCs w:val="20"/>
                    </w:rPr>
                    <w:t>2</w:t>
                  </w:r>
                </w:p>
              </w:tc>
              <w:tc>
                <w:tcPr>
                  <w:tcW w:w="730" w:type="dxa"/>
                  <w:vAlign w:val="center"/>
                </w:tcPr>
                <w:p w:rsidR="00452C4F" w:rsidRPr="000B368C" w:rsidRDefault="00452C4F" w:rsidP="00452C4F">
                  <w:pPr>
                    <w:spacing w:line="240" w:lineRule="auto"/>
                    <w:jc w:val="center"/>
                    <w:rPr>
                      <w:rFonts w:cs="Arial"/>
                      <w:szCs w:val="20"/>
                    </w:rPr>
                  </w:pPr>
                </w:p>
              </w:tc>
              <w:tc>
                <w:tcPr>
                  <w:tcW w:w="730" w:type="dxa"/>
                  <w:shd w:val="clear" w:color="auto" w:fill="auto"/>
                  <w:noWrap/>
                  <w:vAlign w:val="center"/>
                </w:tcPr>
                <w:p w:rsidR="00452C4F" w:rsidRPr="000B368C" w:rsidRDefault="00452C4F" w:rsidP="00452C4F">
                  <w:pPr>
                    <w:spacing w:line="240" w:lineRule="auto"/>
                    <w:jc w:val="center"/>
                    <w:rPr>
                      <w:rFonts w:cs="Arial"/>
                      <w:szCs w:val="20"/>
                    </w:rPr>
                  </w:pPr>
                </w:p>
              </w:tc>
              <w:tc>
                <w:tcPr>
                  <w:tcW w:w="714" w:type="dxa"/>
                  <w:shd w:val="clear" w:color="auto" w:fill="auto"/>
                  <w:noWrap/>
                  <w:vAlign w:val="center"/>
                </w:tcPr>
                <w:p w:rsidR="00452C4F" w:rsidRPr="000B368C" w:rsidRDefault="00452C4F" w:rsidP="00452C4F">
                  <w:pPr>
                    <w:spacing w:line="240" w:lineRule="auto"/>
                    <w:jc w:val="center"/>
                    <w:rPr>
                      <w:rFonts w:cs="Arial"/>
                      <w:szCs w:val="20"/>
                    </w:rPr>
                  </w:pPr>
                  <w:r w:rsidRPr="000B368C">
                    <w:rPr>
                      <w:rFonts w:cs="Arial"/>
                      <w:szCs w:val="20"/>
                    </w:rPr>
                    <w:t>2</w:t>
                  </w:r>
                </w:p>
              </w:tc>
              <w:tc>
                <w:tcPr>
                  <w:tcW w:w="775" w:type="dxa"/>
                  <w:vAlign w:val="center"/>
                </w:tcPr>
                <w:p w:rsidR="00452C4F" w:rsidRPr="000B368C" w:rsidRDefault="00452C4F" w:rsidP="00452C4F">
                  <w:pPr>
                    <w:spacing w:line="240" w:lineRule="auto"/>
                    <w:jc w:val="center"/>
                    <w:rPr>
                      <w:rFonts w:cs="Arial"/>
                      <w:b/>
                      <w:bCs/>
                      <w:szCs w:val="20"/>
                    </w:rPr>
                  </w:pPr>
                </w:p>
              </w:tc>
              <w:tc>
                <w:tcPr>
                  <w:tcW w:w="1063" w:type="dxa"/>
                  <w:shd w:val="clear" w:color="auto" w:fill="auto"/>
                  <w:noWrap/>
                  <w:vAlign w:val="center"/>
                </w:tcPr>
                <w:p w:rsidR="00452C4F" w:rsidRPr="000B368C" w:rsidRDefault="00452C4F" w:rsidP="00452C4F">
                  <w:pPr>
                    <w:spacing w:line="240" w:lineRule="auto"/>
                    <w:jc w:val="center"/>
                    <w:rPr>
                      <w:rFonts w:cs="Arial"/>
                      <w:b/>
                      <w:bCs/>
                      <w:szCs w:val="20"/>
                    </w:rPr>
                  </w:pPr>
                  <w:r w:rsidRPr="000B368C">
                    <w:rPr>
                      <w:rFonts w:cs="Arial"/>
                      <w:b/>
                      <w:bCs/>
                      <w:szCs w:val="20"/>
                    </w:rPr>
                    <w:t>6</w:t>
                  </w:r>
                </w:p>
              </w:tc>
            </w:tr>
            <w:tr w:rsidR="00452C4F" w:rsidRPr="000B368C" w:rsidTr="00BC0CAA">
              <w:trPr>
                <w:trHeight w:val="255"/>
              </w:trPr>
              <w:tc>
                <w:tcPr>
                  <w:tcW w:w="1830" w:type="dxa"/>
                  <w:shd w:val="clear" w:color="auto" w:fill="auto"/>
                  <w:noWrap/>
                  <w:vAlign w:val="center"/>
                </w:tcPr>
                <w:p w:rsidR="00452C4F" w:rsidRPr="000B368C" w:rsidRDefault="00452C4F" w:rsidP="00452C4F">
                  <w:pPr>
                    <w:spacing w:line="240" w:lineRule="auto"/>
                    <w:rPr>
                      <w:rFonts w:cs="Arial"/>
                      <w:szCs w:val="20"/>
                    </w:rPr>
                  </w:pPr>
                  <w:r w:rsidRPr="000B368C">
                    <w:rPr>
                      <w:rFonts w:cs="Arial"/>
                      <w:szCs w:val="20"/>
                    </w:rPr>
                    <w:t>SRBIJA IN ČG</w:t>
                  </w:r>
                </w:p>
              </w:tc>
              <w:tc>
                <w:tcPr>
                  <w:tcW w:w="722" w:type="dxa"/>
                  <w:shd w:val="clear" w:color="auto" w:fill="auto"/>
                  <w:noWrap/>
                  <w:vAlign w:val="center"/>
                </w:tcPr>
                <w:p w:rsidR="00452C4F" w:rsidRPr="000B368C" w:rsidRDefault="00452C4F" w:rsidP="00452C4F">
                  <w:pPr>
                    <w:spacing w:line="240" w:lineRule="auto"/>
                    <w:jc w:val="center"/>
                    <w:rPr>
                      <w:rFonts w:cs="Arial"/>
                      <w:szCs w:val="20"/>
                    </w:rPr>
                  </w:pPr>
                  <w:r w:rsidRPr="000B368C">
                    <w:rPr>
                      <w:rFonts w:cs="Arial"/>
                      <w:szCs w:val="20"/>
                    </w:rPr>
                    <w:t>1</w:t>
                  </w:r>
                </w:p>
              </w:tc>
              <w:tc>
                <w:tcPr>
                  <w:tcW w:w="730" w:type="dxa"/>
                  <w:vAlign w:val="center"/>
                </w:tcPr>
                <w:p w:rsidR="00452C4F" w:rsidRPr="000B368C" w:rsidRDefault="00452C4F" w:rsidP="00452C4F">
                  <w:pPr>
                    <w:spacing w:line="240" w:lineRule="auto"/>
                    <w:jc w:val="center"/>
                    <w:rPr>
                      <w:rFonts w:cs="Arial"/>
                      <w:szCs w:val="20"/>
                    </w:rPr>
                  </w:pPr>
                  <w:r w:rsidRPr="000B368C">
                    <w:rPr>
                      <w:rFonts w:cs="Arial"/>
                      <w:szCs w:val="20"/>
                    </w:rPr>
                    <w:t>1</w:t>
                  </w:r>
                </w:p>
              </w:tc>
              <w:tc>
                <w:tcPr>
                  <w:tcW w:w="730" w:type="dxa"/>
                  <w:shd w:val="clear" w:color="auto" w:fill="auto"/>
                  <w:noWrap/>
                  <w:vAlign w:val="center"/>
                </w:tcPr>
                <w:p w:rsidR="00452C4F" w:rsidRPr="000B368C" w:rsidRDefault="00452C4F" w:rsidP="00452C4F">
                  <w:pPr>
                    <w:spacing w:line="240" w:lineRule="auto"/>
                    <w:jc w:val="center"/>
                    <w:rPr>
                      <w:rFonts w:cs="Arial"/>
                      <w:szCs w:val="20"/>
                    </w:rPr>
                  </w:pPr>
                  <w:r w:rsidRPr="000B368C">
                    <w:rPr>
                      <w:rFonts w:cs="Arial"/>
                      <w:szCs w:val="20"/>
                    </w:rPr>
                    <w:t>13</w:t>
                  </w:r>
                </w:p>
              </w:tc>
              <w:tc>
                <w:tcPr>
                  <w:tcW w:w="730" w:type="dxa"/>
                  <w:vAlign w:val="center"/>
                </w:tcPr>
                <w:p w:rsidR="00452C4F" w:rsidRPr="000B368C" w:rsidRDefault="00452C4F" w:rsidP="00452C4F">
                  <w:pPr>
                    <w:spacing w:line="240" w:lineRule="auto"/>
                    <w:jc w:val="center"/>
                    <w:rPr>
                      <w:rFonts w:cs="Arial"/>
                      <w:szCs w:val="20"/>
                    </w:rPr>
                  </w:pPr>
                </w:p>
              </w:tc>
              <w:tc>
                <w:tcPr>
                  <w:tcW w:w="730" w:type="dxa"/>
                  <w:shd w:val="clear" w:color="auto" w:fill="auto"/>
                  <w:noWrap/>
                  <w:vAlign w:val="center"/>
                </w:tcPr>
                <w:p w:rsidR="00452C4F" w:rsidRPr="000B368C" w:rsidRDefault="00452C4F" w:rsidP="00452C4F">
                  <w:pPr>
                    <w:spacing w:line="240" w:lineRule="auto"/>
                    <w:jc w:val="center"/>
                    <w:rPr>
                      <w:rFonts w:cs="Arial"/>
                      <w:szCs w:val="20"/>
                    </w:rPr>
                  </w:pPr>
                </w:p>
              </w:tc>
              <w:tc>
                <w:tcPr>
                  <w:tcW w:w="714" w:type="dxa"/>
                  <w:shd w:val="clear" w:color="auto" w:fill="auto"/>
                  <w:noWrap/>
                  <w:vAlign w:val="center"/>
                </w:tcPr>
                <w:p w:rsidR="00452C4F" w:rsidRPr="000B368C" w:rsidRDefault="00452C4F" w:rsidP="00452C4F">
                  <w:pPr>
                    <w:spacing w:line="240" w:lineRule="auto"/>
                    <w:jc w:val="center"/>
                    <w:rPr>
                      <w:rFonts w:cs="Arial"/>
                      <w:szCs w:val="20"/>
                    </w:rPr>
                  </w:pPr>
                  <w:r w:rsidRPr="000B368C">
                    <w:rPr>
                      <w:rFonts w:cs="Arial"/>
                      <w:szCs w:val="20"/>
                    </w:rPr>
                    <w:t>3</w:t>
                  </w:r>
                </w:p>
              </w:tc>
              <w:tc>
                <w:tcPr>
                  <w:tcW w:w="775" w:type="dxa"/>
                  <w:vAlign w:val="center"/>
                </w:tcPr>
                <w:p w:rsidR="00452C4F" w:rsidRPr="000B368C" w:rsidRDefault="00452C4F" w:rsidP="00452C4F">
                  <w:pPr>
                    <w:spacing w:line="240" w:lineRule="auto"/>
                    <w:jc w:val="center"/>
                    <w:rPr>
                      <w:rFonts w:cs="Arial"/>
                      <w:b/>
                      <w:bCs/>
                      <w:szCs w:val="20"/>
                    </w:rPr>
                  </w:pPr>
                </w:p>
              </w:tc>
              <w:tc>
                <w:tcPr>
                  <w:tcW w:w="1063" w:type="dxa"/>
                  <w:shd w:val="clear" w:color="auto" w:fill="auto"/>
                  <w:noWrap/>
                  <w:vAlign w:val="center"/>
                </w:tcPr>
                <w:p w:rsidR="00452C4F" w:rsidRPr="000B368C" w:rsidRDefault="00452C4F" w:rsidP="00452C4F">
                  <w:pPr>
                    <w:spacing w:line="240" w:lineRule="auto"/>
                    <w:jc w:val="center"/>
                    <w:rPr>
                      <w:rFonts w:cs="Arial"/>
                      <w:b/>
                      <w:bCs/>
                      <w:szCs w:val="20"/>
                    </w:rPr>
                  </w:pPr>
                  <w:r w:rsidRPr="000B368C">
                    <w:rPr>
                      <w:rFonts w:cs="Arial"/>
                      <w:b/>
                      <w:bCs/>
                      <w:szCs w:val="20"/>
                    </w:rPr>
                    <w:t>18</w:t>
                  </w:r>
                </w:p>
              </w:tc>
            </w:tr>
            <w:tr w:rsidR="00452C4F" w:rsidRPr="000B368C" w:rsidTr="00BC0CAA">
              <w:trPr>
                <w:trHeight w:val="255"/>
              </w:trPr>
              <w:tc>
                <w:tcPr>
                  <w:tcW w:w="1830" w:type="dxa"/>
                  <w:shd w:val="clear" w:color="auto" w:fill="auto"/>
                  <w:noWrap/>
                  <w:vAlign w:val="center"/>
                </w:tcPr>
                <w:p w:rsidR="00452C4F" w:rsidRPr="000B368C" w:rsidRDefault="00452C4F" w:rsidP="00452C4F">
                  <w:pPr>
                    <w:spacing w:line="240" w:lineRule="auto"/>
                    <w:rPr>
                      <w:rFonts w:cs="Arial"/>
                      <w:szCs w:val="20"/>
                    </w:rPr>
                  </w:pPr>
                  <w:r w:rsidRPr="000B368C">
                    <w:rPr>
                      <w:rFonts w:cs="Arial"/>
                      <w:szCs w:val="20"/>
                    </w:rPr>
                    <w:t>ŠRI LANKA</w:t>
                  </w:r>
                </w:p>
              </w:tc>
              <w:tc>
                <w:tcPr>
                  <w:tcW w:w="722" w:type="dxa"/>
                  <w:shd w:val="clear" w:color="auto" w:fill="auto"/>
                  <w:noWrap/>
                  <w:vAlign w:val="center"/>
                </w:tcPr>
                <w:p w:rsidR="00452C4F" w:rsidRPr="000B368C" w:rsidRDefault="00452C4F" w:rsidP="00452C4F">
                  <w:pPr>
                    <w:spacing w:line="240" w:lineRule="auto"/>
                    <w:jc w:val="center"/>
                    <w:rPr>
                      <w:rFonts w:cs="Arial"/>
                      <w:szCs w:val="20"/>
                    </w:rPr>
                  </w:pPr>
                </w:p>
              </w:tc>
              <w:tc>
                <w:tcPr>
                  <w:tcW w:w="730" w:type="dxa"/>
                  <w:vAlign w:val="center"/>
                </w:tcPr>
                <w:p w:rsidR="00452C4F" w:rsidRPr="000B368C" w:rsidRDefault="00452C4F" w:rsidP="00452C4F">
                  <w:pPr>
                    <w:spacing w:line="240" w:lineRule="auto"/>
                    <w:jc w:val="center"/>
                    <w:rPr>
                      <w:rFonts w:cs="Arial"/>
                      <w:szCs w:val="20"/>
                    </w:rPr>
                  </w:pPr>
                </w:p>
              </w:tc>
              <w:tc>
                <w:tcPr>
                  <w:tcW w:w="730" w:type="dxa"/>
                  <w:shd w:val="clear" w:color="auto" w:fill="auto"/>
                  <w:noWrap/>
                  <w:vAlign w:val="center"/>
                </w:tcPr>
                <w:p w:rsidR="00452C4F" w:rsidRPr="000B368C" w:rsidRDefault="00452C4F" w:rsidP="00452C4F">
                  <w:pPr>
                    <w:spacing w:line="240" w:lineRule="auto"/>
                    <w:jc w:val="center"/>
                    <w:rPr>
                      <w:rFonts w:cs="Arial"/>
                      <w:szCs w:val="20"/>
                    </w:rPr>
                  </w:pPr>
                  <w:r w:rsidRPr="000B368C">
                    <w:rPr>
                      <w:rFonts w:cs="Arial"/>
                      <w:szCs w:val="20"/>
                    </w:rPr>
                    <w:t>1</w:t>
                  </w:r>
                </w:p>
              </w:tc>
              <w:tc>
                <w:tcPr>
                  <w:tcW w:w="730" w:type="dxa"/>
                  <w:vAlign w:val="center"/>
                </w:tcPr>
                <w:p w:rsidR="00452C4F" w:rsidRPr="000B368C" w:rsidRDefault="00452C4F" w:rsidP="00452C4F">
                  <w:pPr>
                    <w:spacing w:line="240" w:lineRule="auto"/>
                    <w:jc w:val="center"/>
                    <w:rPr>
                      <w:rFonts w:cs="Arial"/>
                      <w:szCs w:val="20"/>
                    </w:rPr>
                  </w:pPr>
                </w:p>
              </w:tc>
              <w:tc>
                <w:tcPr>
                  <w:tcW w:w="730" w:type="dxa"/>
                  <w:shd w:val="clear" w:color="auto" w:fill="auto"/>
                  <w:noWrap/>
                  <w:vAlign w:val="center"/>
                </w:tcPr>
                <w:p w:rsidR="00452C4F" w:rsidRPr="000B368C" w:rsidRDefault="00452C4F" w:rsidP="00452C4F">
                  <w:pPr>
                    <w:spacing w:line="240" w:lineRule="auto"/>
                    <w:jc w:val="center"/>
                    <w:rPr>
                      <w:rFonts w:cs="Arial"/>
                      <w:szCs w:val="20"/>
                    </w:rPr>
                  </w:pPr>
                </w:p>
              </w:tc>
              <w:tc>
                <w:tcPr>
                  <w:tcW w:w="714" w:type="dxa"/>
                  <w:shd w:val="clear" w:color="auto" w:fill="auto"/>
                  <w:noWrap/>
                  <w:vAlign w:val="center"/>
                </w:tcPr>
                <w:p w:rsidR="00452C4F" w:rsidRPr="000B368C" w:rsidRDefault="00452C4F" w:rsidP="00452C4F">
                  <w:pPr>
                    <w:spacing w:line="240" w:lineRule="auto"/>
                    <w:jc w:val="center"/>
                    <w:rPr>
                      <w:rFonts w:cs="Arial"/>
                      <w:szCs w:val="20"/>
                    </w:rPr>
                  </w:pPr>
                </w:p>
              </w:tc>
              <w:tc>
                <w:tcPr>
                  <w:tcW w:w="775" w:type="dxa"/>
                  <w:vAlign w:val="center"/>
                </w:tcPr>
                <w:p w:rsidR="00452C4F" w:rsidRPr="000B368C" w:rsidRDefault="00452C4F" w:rsidP="00452C4F">
                  <w:pPr>
                    <w:spacing w:line="240" w:lineRule="auto"/>
                    <w:jc w:val="center"/>
                    <w:rPr>
                      <w:rFonts w:cs="Arial"/>
                      <w:b/>
                      <w:bCs/>
                      <w:szCs w:val="20"/>
                    </w:rPr>
                  </w:pPr>
                </w:p>
              </w:tc>
              <w:tc>
                <w:tcPr>
                  <w:tcW w:w="1063" w:type="dxa"/>
                  <w:shd w:val="clear" w:color="auto" w:fill="auto"/>
                  <w:noWrap/>
                  <w:vAlign w:val="center"/>
                </w:tcPr>
                <w:p w:rsidR="00452C4F" w:rsidRPr="000B368C" w:rsidRDefault="00452C4F" w:rsidP="00452C4F">
                  <w:pPr>
                    <w:spacing w:line="240" w:lineRule="auto"/>
                    <w:jc w:val="center"/>
                    <w:rPr>
                      <w:rFonts w:cs="Arial"/>
                      <w:b/>
                      <w:bCs/>
                      <w:szCs w:val="20"/>
                    </w:rPr>
                  </w:pPr>
                  <w:r w:rsidRPr="000B368C">
                    <w:rPr>
                      <w:rFonts w:cs="Arial"/>
                      <w:b/>
                      <w:bCs/>
                      <w:szCs w:val="20"/>
                    </w:rPr>
                    <w:t>1</w:t>
                  </w:r>
                </w:p>
              </w:tc>
            </w:tr>
            <w:tr w:rsidR="00452C4F" w:rsidRPr="000B368C" w:rsidTr="00BC0CAA">
              <w:trPr>
                <w:trHeight w:val="255"/>
              </w:trPr>
              <w:tc>
                <w:tcPr>
                  <w:tcW w:w="1830" w:type="dxa"/>
                  <w:shd w:val="clear" w:color="auto" w:fill="auto"/>
                  <w:noWrap/>
                  <w:vAlign w:val="center"/>
                </w:tcPr>
                <w:p w:rsidR="00452C4F" w:rsidRPr="000B368C" w:rsidRDefault="00452C4F" w:rsidP="00452C4F">
                  <w:pPr>
                    <w:spacing w:line="240" w:lineRule="auto"/>
                    <w:rPr>
                      <w:rFonts w:cs="Arial"/>
                      <w:szCs w:val="20"/>
                    </w:rPr>
                  </w:pPr>
                  <w:r w:rsidRPr="000B368C">
                    <w:rPr>
                      <w:rFonts w:cs="Arial"/>
                      <w:szCs w:val="20"/>
                    </w:rPr>
                    <w:t>UZBEKISTAN</w:t>
                  </w:r>
                </w:p>
              </w:tc>
              <w:tc>
                <w:tcPr>
                  <w:tcW w:w="722" w:type="dxa"/>
                  <w:shd w:val="clear" w:color="auto" w:fill="auto"/>
                  <w:noWrap/>
                  <w:vAlign w:val="center"/>
                </w:tcPr>
                <w:p w:rsidR="00452C4F" w:rsidRPr="000B368C" w:rsidRDefault="00452C4F" w:rsidP="00452C4F">
                  <w:pPr>
                    <w:spacing w:line="240" w:lineRule="auto"/>
                    <w:jc w:val="center"/>
                    <w:rPr>
                      <w:rFonts w:cs="Arial"/>
                      <w:szCs w:val="20"/>
                    </w:rPr>
                  </w:pPr>
                </w:p>
              </w:tc>
              <w:tc>
                <w:tcPr>
                  <w:tcW w:w="730" w:type="dxa"/>
                  <w:vAlign w:val="center"/>
                </w:tcPr>
                <w:p w:rsidR="00452C4F" w:rsidRPr="000B368C" w:rsidRDefault="00452C4F" w:rsidP="00452C4F">
                  <w:pPr>
                    <w:spacing w:line="240" w:lineRule="auto"/>
                    <w:jc w:val="center"/>
                    <w:rPr>
                      <w:rFonts w:cs="Arial"/>
                      <w:szCs w:val="20"/>
                    </w:rPr>
                  </w:pPr>
                </w:p>
              </w:tc>
              <w:tc>
                <w:tcPr>
                  <w:tcW w:w="730" w:type="dxa"/>
                  <w:shd w:val="clear" w:color="auto" w:fill="auto"/>
                  <w:noWrap/>
                  <w:vAlign w:val="center"/>
                </w:tcPr>
                <w:p w:rsidR="00452C4F" w:rsidRPr="000B368C" w:rsidRDefault="00452C4F" w:rsidP="00452C4F">
                  <w:pPr>
                    <w:spacing w:line="240" w:lineRule="auto"/>
                    <w:jc w:val="center"/>
                    <w:rPr>
                      <w:rFonts w:cs="Arial"/>
                      <w:szCs w:val="20"/>
                    </w:rPr>
                  </w:pPr>
                  <w:r w:rsidRPr="000B368C">
                    <w:rPr>
                      <w:rFonts w:cs="Arial"/>
                      <w:szCs w:val="20"/>
                    </w:rPr>
                    <w:t>1</w:t>
                  </w:r>
                </w:p>
              </w:tc>
              <w:tc>
                <w:tcPr>
                  <w:tcW w:w="730" w:type="dxa"/>
                  <w:vAlign w:val="center"/>
                </w:tcPr>
                <w:p w:rsidR="00452C4F" w:rsidRPr="000B368C" w:rsidRDefault="00452C4F" w:rsidP="00452C4F">
                  <w:pPr>
                    <w:spacing w:line="240" w:lineRule="auto"/>
                    <w:jc w:val="center"/>
                    <w:rPr>
                      <w:rFonts w:cs="Arial"/>
                      <w:szCs w:val="20"/>
                    </w:rPr>
                  </w:pPr>
                </w:p>
              </w:tc>
              <w:tc>
                <w:tcPr>
                  <w:tcW w:w="730" w:type="dxa"/>
                  <w:shd w:val="clear" w:color="auto" w:fill="auto"/>
                  <w:noWrap/>
                  <w:vAlign w:val="center"/>
                </w:tcPr>
                <w:p w:rsidR="00452C4F" w:rsidRPr="000B368C" w:rsidRDefault="00452C4F" w:rsidP="00452C4F">
                  <w:pPr>
                    <w:spacing w:line="240" w:lineRule="auto"/>
                    <w:jc w:val="center"/>
                    <w:rPr>
                      <w:rFonts w:cs="Arial"/>
                      <w:szCs w:val="20"/>
                    </w:rPr>
                  </w:pPr>
                </w:p>
              </w:tc>
              <w:tc>
                <w:tcPr>
                  <w:tcW w:w="714" w:type="dxa"/>
                  <w:shd w:val="clear" w:color="auto" w:fill="auto"/>
                  <w:noWrap/>
                  <w:vAlign w:val="center"/>
                </w:tcPr>
                <w:p w:rsidR="00452C4F" w:rsidRPr="000B368C" w:rsidRDefault="00452C4F" w:rsidP="00452C4F">
                  <w:pPr>
                    <w:spacing w:line="240" w:lineRule="auto"/>
                    <w:jc w:val="center"/>
                    <w:rPr>
                      <w:rFonts w:cs="Arial"/>
                      <w:szCs w:val="20"/>
                    </w:rPr>
                  </w:pPr>
                </w:p>
              </w:tc>
              <w:tc>
                <w:tcPr>
                  <w:tcW w:w="775" w:type="dxa"/>
                  <w:vAlign w:val="center"/>
                </w:tcPr>
                <w:p w:rsidR="00452C4F" w:rsidRPr="000B368C" w:rsidRDefault="00452C4F" w:rsidP="00452C4F">
                  <w:pPr>
                    <w:spacing w:line="240" w:lineRule="auto"/>
                    <w:jc w:val="center"/>
                    <w:rPr>
                      <w:rFonts w:cs="Arial"/>
                      <w:b/>
                      <w:bCs/>
                      <w:szCs w:val="20"/>
                    </w:rPr>
                  </w:pPr>
                </w:p>
              </w:tc>
              <w:tc>
                <w:tcPr>
                  <w:tcW w:w="1063" w:type="dxa"/>
                  <w:shd w:val="clear" w:color="auto" w:fill="auto"/>
                  <w:noWrap/>
                  <w:vAlign w:val="center"/>
                </w:tcPr>
                <w:p w:rsidR="00452C4F" w:rsidRPr="000B368C" w:rsidRDefault="00452C4F" w:rsidP="00452C4F">
                  <w:pPr>
                    <w:spacing w:line="240" w:lineRule="auto"/>
                    <w:jc w:val="center"/>
                    <w:rPr>
                      <w:rFonts w:cs="Arial"/>
                      <w:b/>
                      <w:bCs/>
                      <w:szCs w:val="20"/>
                    </w:rPr>
                  </w:pPr>
                  <w:r w:rsidRPr="000B368C">
                    <w:rPr>
                      <w:rFonts w:cs="Arial"/>
                      <w:b/>
                      <w:bCs/>
                      <w:szCs w:val="20"/>
                    </w:rPr>
                    <w:t>1</w:t>
                  </w:r>
                </w:p>
              </w:tc>
            </w:tr>
            <w:tr w:rsidR="00452C4F" w:rsidRPr="000B368C" w:rsidTr="00BC0CAA">
              <w:trPr>
                <w:trHeight w:val="255"/>
              </w:trPr>
              <w:tc>
                <w:tcPr>
                  <w:tcW w:w="1830" w:type="dxa"/>
                  <w:shd w:val="clear" w:color="auto" w:fill="auto"/>
                  <w:noWrap/>
                  <w:vAlign w:val="center"/>
                </w:tcPr>
                <w:p w:rsidR="00452C4F" w:rsidRPr="000B368C" w:rsidRDefault="00452C4F" w:rsidP="00452C4F">
                  <w:pPr>
                    <w:spacing w:line="240" w:lineRule="auto"/>
                    <w:rPr>
                      <w:rFonts w:cs="Arial"/>
                      <w:szCs w:val="20"/>
                    </w:rPr>
                  </w:pPr>
                  <w:r w:rsidRPr="000B368C">
                    <w:rPr>
                      <w:rFonts w:cs="Arial"/>
                      <w:szCs w:val="20"/>
                    </w:rPr>
                    <w:t>BREZ DRŽAVLJANSTVA</w:t>
                  </w:r>
                </w:p>
              </w:tc>
              <w:tc>
                <w:tcPr>
                  <w:tcW w:w="722" w:type="dxa"/>
                  <w:shd w:val="clear" w:color="auto" w:fill="auto"/>
                  <w:noWrap/>
                  <w:vAlign w:val="bottom"/>
                </w:tcPr>
                <w:p w:rsidR="00452C4F" w:rsidRPr="000B368C" w:rsidRDefault="00452C4F" w:rsidP="00452C4F">
                  <w:pPr>
                    <w:spacing w:line="240" w:lineRule="auto"/>
                    <w:jc w:val="center"/>
                    <w:rPr>
                      <w:rFonts w:cs="Arial"/>
                      <w:szCs w:val="20"/>
                    </w:rPr>
                  </w:pPr>
                </w:p>
              </w:tc>
              <w:tc>
                <w:tcPr>
                  <w:tcW w:w="730" w:type="dxa"/>
                  <w:vAlign w:val="bottom"/>
                </w:tcPr>
                <w:p w:rsidR="00452C4F" w:rsidRPr="000B368C" w:rsidRDefault="00452C4F" w:rsidP="00452C4F">
                  <w:pPr>
                    <w:spacing w:line="240" w:lineRule="auto"/>
                    <w:jc w:val="center"/>
                    <w:rPr>
                      <w:rFonts w:cs="Arial"/>
                      <w:szCs w:val="20"/>
                    </w:rPr>
                  </w:pPr>
                </w:p>
              </w:tc>
              <w:tc>
                <w:tcPr>
                  <w:tcW w:w="730" w:type="dxa"/>
                  <w:shd w:val="clear" w:color="auto" w:fill="auto"/>
                  <w:noWrap/>
                  <w:vAlign w:val="bottom"/>
                </w:tcPr>
                <w:p w:rsidR="00452C4F" w:rsidRPr="000B368C" w:rsidRDefault="00452C4F" w:rsidP="00452C4F">
                  <w:pPr>
                    <w:spacing w:line="240" w:lineRule="auto"/>
                    <w:jc w:val="center"/>
                    <w:rPr>
                      <w:rFonts w:cs="Arial"/>
                      <w:szCs w:val="20"/>
                    </w:rPr>
                  </w:pPr>
                </w:p>
              </w:tc>
              <w:tc>
                <w:tcPr>
                  <w:tcW w:w="730" w:type="dxa"/>
                  <w:vAlign w:val="bottom"/>
                </w:tcPr>
                <w:p w:rsidR="00452C4F" w:rsidRPr="000B368C" w:rsidRDefault="00452C4F" w:rsidP="00452C4F">
                  <w:pPr>
                    <w:spacing w:line="240" w:lineRule="auto"/>
                    <w:jc w:val="center"/>
                    <w:rPr>
                      <w:rFonts w:cs="Arial"/>
                      <w:szCs w:val="20"/>
                    </w:rPr>
                  </w:pPr>
                </w:p>
                <w:p w:rsidR="00452C4F" w:rsidRPr="000B368C" w:rsidRDefault="00452C4F" w:rsidP="00452C4F">
                  <w:pPr>
                    <w:spacing w:line="240" w:lineRule="auto"/>
                    <w:jc w:val="center"/>
                    <w:rPr>
                      <w:rFonts w:cs="Arial"/>
                      <w:szCs w:val="20"/>
                    </w:rPr>
                  </w:pPr>
                  <w:r w:rsidRPr="000B368C">
                    <w:rPr>
                      <w:rFonts w:cs="Arial"/>
                      <w:szCs w:val="20"/>
                    </w:rPr>
                    <w:t>1</w:t>
                  </w:r>
                </w:p>
              </w:tc>
              <w:tc>
                <w:tcPr>
                  <w:tcW w:w="730" w:type="dxa"/>
                  <w:shd w:val="clear" w:color="auto" w:fill="auto"/>
                  <w:noWrap/>
                  <w:vAlign w:val="bottom"/>
                </w:tcPr>
                <w:p w:rsidR="00452C4F" w:rsidRPr="000B368C" w:rsidRDefault="00452C4F" w:rsidP="00452C4F">
                  <w:pPr>
                    <w:spacing w:line="240" w:lineRule="auto"/>
                    <w:jc w:val="center"/>
                    <w:rPr>
                      <w:rFonts w:cs="Arial"/>
                      <w:szCs w:val="20"/>
                    </w:rPr>
                  </w:pPr>
                </w:p>
              </w:tc>
              <w:tc>
                <w:tcPr>
                  <w:tcW w:w="714" w:type="dxa"/>
                  <w:shd w:val="clear" w:color="auto" w:fill="auto"/>
                  <w:noWrap/>
                  <w:vAlign w:val="bottom"/>
                </w:tcPr>
                <w:p w:rsidR="00452C4F" w:rsidRPr="000B368C" w:rsidRDefault="00452C4F" w:rsidP="00452C4F">
                  <w:pPr>
                    <w:spacing w:line="240" w:lineRule="auto"/>
                    <w:jc w:val="center"/>
                    <w:rPr>
                      <w:rFonts w:cs="Arial"/>
                      <w:szCs w:val="20"/>
                    </w:rPr>
                  </w:pPr>
                  <w:r w:rsidRPr="000B368C">
                    <w:rPr>
                      <w:rFonts w:cs="Arial"/>
                      <w:szCs w:val="20"/>
                    </w:rPr>
                    <w:t>1</w:t>
                  </w:r>
                </w:p>
              </w:tc>
              <w:tc>
                <w:tcPr>
                  <w:tcW w:w="775" w:type="dxa"/>
                  <w:vAlign w:val="bottom"/>
                </w:tcPr>
                <w:p w:rsidR="00452C4F" w:rsidRPr="000B368C" w:rsidRDefault="00452C4F" w:rsidP="00452C4F">
                  <w:pPr>
                    <w:spacing w:line="240" w:lineRule="auto"/>
                    <w:jc w:val="center"/>
                    <w:rPr>
                      <w:rFonts w:cs="Arial"/>
                      <w:b/>
                      <w:bCs/>
                      <w:szCs w:val="20"/>
                    </w:rPr>
                  </w:pPr>
                </w:p>
                <w:p w:rsidR="00452C4F" w:rsidRPr="000B368C" w:rsidRDefault="00452C4F" w:rsidP="00452C4F">
                  <w:pPr>
                    <w:spacing w:line="240" w:lineRule="auto"/>
                    <w:jc w:val="center"/>
                    <w:rPr>
                      <w:rFonts w:cs="Arial"/>
                      <w:b/>
                      <w:bCs/>
                      <w:szCs w:val="20"/>
                    </w:rPr>
                  </w:pPr>
                </w:p>
              </w:tc>
              <w:tc>
                <w:tcPr>
                  <w:tcW w:w="1063" w:type="dxa"/>
                  <w:shd w:val="clear" w:color="auto" w:fill="auto"/>
                  <w:noWrap/>
                  <w:vAlign w:val="bottom"/>
                </w:tcPr>
                <w:p w:rsidR="00452C4F" w:rsidRPr="000B368C" w:rsidRDefault="00452C4F" w:rsidP="00452C4F">
                  <w:pPr>
                    <w:spacing w:line="240" w:lineRule="auto"/>
                    <w:jc w:val="center"/>
                    <w:rPr>
                      <w:rFonts w:cs="Arial"/>
                      <w:b/>
                      <w:bCs/>
                      <w:szCs w:val="20"/>
                    </w:rPr>
                  </w:pPr>
                  <w:r w:rsidRPr="000B368C">
                    <w:rPr>
                      <w:rFonts w:cs="Arial"/>
                      <w:b/>
                      <w:bCs/>
                      <w:szCs w:val="20"/>
                    </w:rPr>
                    <w:t>2</w:t>
                  </w:r>
                </w:p>
              </w:tc>
            </w:tr>
            <w:tr w:rsidR="00452C4F" w:rsidRPr="000B368C" w:rsidTr="00BC0CAA">
              <w:trPr>
                <w:trHeight w:val="255"/>
              </w:trPr>
              <w:tc>
                <w:tcPr>
                  <w:tcW w:w="1830" w:type="dxa"/>
                  <w:shd w:val="clear" w:color="auto" w:fill="auto"/>
                  <w:noWrap/>
                  <w:vAlign w:val="center"/>
                </w:tcPr>
                <w:p w:rsidR="00452C4F" w:rsidRPr="000B368C" w:rsidRDefault="00452C4F" w:rsidP="00452C4F">
                  <w:pPr>
                    <w:spacing w:line="240" w:lineRule="auto"/>
                    <w:rPr>
                      <w:rFonts w:cs="Arial"/>
                      <w:szCs w:val="20"/>
                    </w:rPr>
                  </w:pPr>
                  <w:r w:rsidRPr="000B368C">
                    <w:rPr>
                      <w:rFonts w:cs="Arial"/>
                      <w:szCs w:val="20"/>
                    </w:rPr>
                    <w:t>SKUPAJ</w:t>
                  </w:r>
                </w:p>
              </w:tc>
              <w:tc>
                <w:tcPr>
                  <w:tcW w:w="722" w:type="dxa"/>
                  <w:shd w:val="clear" w:color="auto" w:fill="auto"/>
                  <w:noWrap/>
                  <w:vAlign w:val="center"/>
                </w:tcPr>
                <w:p w:rsidR="00452C4F" w:rsidRPr="000B368C" w:rsidRDefault="00452C4F" w:rsidP="00452C4F">
                  <w:pPr>
                    <w:spacing w:line="240" w:lineRule="auto"/>
                    <w:jc w:val="center"/>
                    <w:rPr>
                      <w:rFonts w:cs="Arial"/>
                      <w:szCs w:val="20"/>
                    </w:rPr>
                  </w:pPr>
                  <w:r w:rsidRPr="000B368C">
                    <w:rPr>
                      <w:rFonts w:cs="Arial"/>
                      <w:szCs w:val="20"/>
                    </w:rPr>
                    <w:t>7</w:t>
                  </w:r>
                </w:p>
              </w:tc>
              <w:tc>
                <w:tcPr>
                  <w:tcW w:w="730" w:type="dxa"/>
                  <w:vAlign w:val="center"/>
                </w:tcPr>
                <w:p w:rsidR="00452C4F" w:rsidRPr="000B368C" w:rsidRDefault="00452C4F" w:rsidP="00452C4F">
                  <w:pPr>
                    <w:spacing w:line="240" w:lineRule="auto"/>
                    <w:jc w:val="center"/>
                    <w:rPr>
                      <w:rFonts w:cs="Arial"/>
                      <w:szCs w:val="20"/>
                    </w:rPr>
                  </w:pPr>
                  <w:r w:rsidRPr="000B368C">
                    <w:rPr>
                      <w:rFonts w:cs="Arial"/>
                      <w:szCs w:val="20"/>
                    </w:rPr>
                    <w:t>2</w:t>
                  </w:r>
                </w:p>
              </w:tc>
              <w:tc>
                <w:tcPr>
                  <w:tcW w:w="730" w:type="dxa"/>
                  <w:shd w:val="clear" w:color="auto" w:fill="auto"/>
                  <w:noWrap/>
                  <w:vAlign w:val="center"/>
                </w:tcPr>
                <w:p w:rsidR="00452C4F" w:rsidRPr="000B368C" w:rsidRDefault="00452C4F" w:rsidP="00452C4F">
                  <w:pPr>
                    <w:spacing w:line="240" w:lineRule="auto"/>
                    <w:jc w:val="center"/>
                    <w:rPr>
                      <w:rFonts w:cs="Arial"/>
                      <w:szCs w:val="20"/>
                    </w:rPr>
                  </w:pPr>
                  <w:r w:rsidRPr="000B368C">
                    <w:rPr>
                      <w:rFonts w:cs="Arial"/>
                      <w:szCs w:val="20"/>
                    </w:rPr>
                    <w:t>7</w:t>
                  </w:r>
                  <w:r>
                    <w:rPr>
                      <w:rFonts w:cs="Arial"/>
                      <w:szCs w:val="20"/>
                    </w:rPr>
                    <w:t>9</w:t>
                  </w:r>
                </w:p>
              </w:tc>
              <w:tc>
                <w:tcPr>
                  <w:tcW w:w="730" w:type="dxa"/>
                  <w:vAlign w:val="center"/>
                </w:tcPr>
                <w:p w:rsidR="00452C4F" w:rsidRPr="000B368C" w:rsidRDefault="00452C4F" w:rsidP="00452C4F">
                  <w:pPr>
                    <w:spacing w:line="240" w:lineRule="auto"/>
                    <w:jc w:val="center"/>
                    <w:rPr>
                      <w:rFonts w:cs="Arial"/>
                      <w:szCs w:val="20"/>
                    </w:rPr>
                  </w:pPr>
                  <w:r w:rsidRPr="000B368C">
                    <w:rPr>
                      <w:rFonts w:cs="Arial"/>
                      <w:szCs w:val="20"/>
                    </w:rPr>
                    <w:t>1</w:t>
                  </w:r>
                </w:p>
              </w:tc>
              <w:tc>
                <w:tcPr>
                  <w:tcW w:w="730" w:type="dxa"/>
                  <w:shd w:val="clear" w:color="auto" w:fill="auto"/>
                  <w:noWrap/>
                  <w:vAlign w:val="center"/>
                </w:tcPr>
                <w:p w:rsidR="00452C4F" w:rsidRPr="000B368C" w:rsidRDefault="00452C4F" w:rsidP="00452C4F">
                  <w:pPr>
                    <w:spacing w:line="240" w:lineRule="auto"/>
                    <w:jc w:val="center"/>
                    <w:rPr>
                      <w:rFonts w:cs="Arial"/>
                      <w:szCs w:val="20"/>
                    </w:rPr>
                  </w:pPr>
                  <w:r w:rsidRPr="000B368C">
                    <w:rPr>
                      <w:rFonts w:cs="Arial"/>
                      <w:szCs w:val="20"/>
                    </w:rPr>
                    <w:t>1</w:t>
                  </w:r>
                </w:p>
              </w:tc>
              <w:tc>
                <w:tcPr>
                  <w:tcW w:w="714" w:type="dxa"/>
                  <w:shd w:val="clear" w:color="auto" w:fill="auto"/>
                  <w:noWrap/>
                  <w:vAlign w:val="center"/>
                </w:tcPr>
                <w:p w:rsidR="00452C4F" w:rsidRPr="000B368C" w:rsidRDefault="00452C4F" w:rsidP="00452C4F">
                  <w:pPr>
                    <w:spacing w:line="240" w:lineRule="auto"/>
                    <w:jc w:val="center"/>
                    <w:rPr>
                      <w:rFonts w:cs="Arial"/>
                      <w:szCs w:val="20"/>
                    </w:rPr>
                  </w:pPr>
                  <w:r w:rsidRPr="000B368C">
                    <w:rPr>
                      <w:rFonts w:cs="Arial"/>
                      <w:szCs w:val="20"/>
                    </w:rPr>
                    <w:t>33</w:t>
                  </w:r>
                </w:p>
              </w:tc>
              <w:tc>
                <w:tcPr>
                  <w:tcW w:w="775" w:type="dxa"/>
                  <w:vAlign w:val="center"/>
                </w:tcPr>
                <w:p w:rsidR="00452C4F" w:rsidRPr="000B368C" w:rsidRDefault="00452C4F" w:rsidP="00452C4F">
                  <w:pPr>
                    <w:spacing w:line="240" w:lineRule="auto"/>
                    <w:jc w:val="center"/>
                    <w:rPr>
                      <w:rFonts w:cs="Arial"/>
                      <w:bCs/>
                      <w:szCs w:val="20"/>
                    </w:rPr>
                  </w:pPr>
                  <w:r w:rsidRPr="000B368C">
                    <w:rPr>
                      <w:rFonts w:cs="Arial"/>
                      <w:bCs/>
                      <w:szCs w:val="20"/>
                    </w:rPr>
                    <w:t>1</w:t>
                  </w:r>
                </w:p>
              </w:tc>
              <w:tc>
                <w:tcPr>
                  <w:tcW w:w="1063" w:type="dxa"/>
                  <w:shd w:val="clear" w:color="auto" w:fill="auto"/>
                  <w:noWrap/>
                  <w:vAlign w:val="center"/>
                </w:tcPr>
                <w:p w:rsidR="00452C4F" w:rsidRPr="000B368C" w:rsidRDefault="00452C4F" w:rsidP="00452C4F">
                  <w:pPr>
                    <w:spacing w:line="240" w:lineRule="auto"/>
                    <w:jc w:val="center"/>
                    <w:rPr>
                      <w:rFonts w:cs="Arial"/>
                      <w:b/>
                      <w:bCs/>
                      <w:szCs w:val="20"/>
                    </w:rPr>
                  </w:pPr>
                  <w:r w:rsidRPr="000B368C">
                    <w:rPr>
                      <w:rFonts w:cs="Arial"/>
                      <w:b/>
                      <w:bCs/>
                      <w:szCs w:val="20"/>
                    </w:rPr>
                    <w:t>12</w:t>
                  </w:r>
                  <w:r>
                    <w:rPr>
                      <w:rFonts w:cs="Arial"/>
                      <w:b/>
                      <w:bCs/>
                      <w:szCs w:val="20"/>
                    </w:rPr>
                    <w:t>4</w:t>
                  </w:r>
                </w:p>
              </w:tc>
            </w:tr>
          </w:tbl>
          <w:p w:rsidR="00452C4F" w:rsidRPr="000B368C" w:rsidRDefault="00452C4F" w:rsidP="00452C4F">
            <w:pPr>
              <w:spacing w:line="240" w:lineRule="auto"/>
              <w:rPr>
                <w:rFonts w:cs="Arial"/>
                <w:szCs w:val="20"/>
              </w:rPr>
            </w:pPr>
          </w:p>
          <w:p w:rsidR="00452C4F" w:rsidRPr="00064210" w:rsidRDefault="00452C4F" w:rsidP="00452C4F">
            <w:pPr>
              <w:autoSpaceDE w:val="0"/>
              <w:autoSpaceDN w:val="0"/>
              <w:adjustRightInd w:val="0"/>
              <w:jc w:val="both"/>
              <w:rPr>
                <w:rFonts w:cs="Arial"/>
                <w:color w:val="000000"/>
                <w:szCs w:val="20"/>
                <w:lang w:eastAsia="sl-SI"/>
              </w:rPr>
            </w:pPr>
            <w:r w:rsidRPr="00064210">
              <w:rPr>
                <w:rFonts w:cs="Arial"/>
                <w:color w:val="000000"/>
                <w:szCs w:val="20"/>
                <w:lang w:eastAsia="sl-SI"/>
              </w:rPr>
              <w:t>Obrazložitev pravnih podlag:</w:t>
            </w:r>
          </w:p>
          <w:p w:rsidR="00452C4F" w:rsidRDefault="00452C4F" w:rsidP="00452C4F">
            <w:pPr>
              <w:numPr>
                <w:ilvl w:val="0"/>
                <w:numId w:val="16"/>
              </w:numPr>
              <w:autoSpaceDE w:val="0"/>
              <w:autoSpaceDN w:val="0"/>
              <w:adjustRightInd w:val="0"/>
              <w:jc w:val="both"/>
              <w:rPr>
                <w:rFonts w:cs="Arial"/>
                <w:color w:val="000000"/>
                <w:szCs w:val="20"/>
                <w:lang w:eastAsia="sl-SI"/>
              </w:rPr>
            </w:pPr>
            <w:r w:rsidRPr="00064210">
              <w:rPr>
                <w:rFonts w:cs="Arial"/>
                <w:color w:val="000000"/>
                <w:szCs w:val="20"/>
                <w:lang w:eastAsia="sl-SI"/>
              </w:rPr>
              <w:t xml:space="preserve">10. </w:t>
            </w:r>
            <w:r>
              <w:rPr>
                <w:rFonts w:cs="Arial"/>
                <w:color w:val="000000"/>
                <w:szCs w:val="20"/>
                <w:lang w:eastAsia="sl-SI"/>
              </w:rPr>
              <w:t>č</w:t>
            </w:r>
            <w:r w:rsidRPr="00064210">
              <w:rPr>
                <w:rFonts w:cs="Arial"/>
                <w:color w:val="000000"/>
                <w:szCs w:val="20"/>
                <w:lang w:eastAsia="sl-SI"/>
              </w:rPr>
              <w:t xml:space="preserve">len ZDRS – </w:t>
            </w:r>
            <w:r>
              <w:rPr>
                <w:rFonts w:cs="Arial"/>
                <w:color w:val="000000"/>
                <w:szCs w:val="20"/>
                <w:lang w:eastAsia="sl-SI"/>
              </w:rPr>
              <w:t>redna naturalizacija oseb</w:t>
            </w:r>
            <w:r w:rsidRPr="00064210">
              <w:rPr>
                <w:rFonts w:cs="Arial"/>
                <w:color w:val="000000"/>
                <w:szCs w:val="20"/>
                <w:lang w:eastAsia="sl-SI"/>
              </w:rPr>
              <w:t>, ki dejansko živijo v Republiki Sloveniji 10 let ali več;</w:t>
            </w:r>
          </w:p>
          <w:p w:rsidR="00452C4F" w:rsidRPr="00064210" w:rsidRDefault="00452C4F" w:rsidP="00452C4F">
            <w:pPr>
              <w:numPr>
                <w:ilvl w:val="0"/>
                <w:numId w:val="16"/>
              </w:numPr>
              <w:autoSpaceDE w:val="0"/>
              <w:autoSpaceDN w:val="0"/>
              <w:adjustRightInd w:val="0"/>
              <w:jc w:val="both"/>
              <w:rPr>
                <w:rFonts w:cs="Arial"/>
                <w:color w:val="000000"/>
                <w:szCs w:val="20"/>
                <w:lang w:eastAsia="sl-SI"/>
              </w:rPr>
            </w:pPr>
            <w:r>
              <w:rPr>
                <w:rFonts w:cs="Arial"/>
                <w:color w:val="000000"/>
                <w:szCs w:val="20"/>
                <w:lang w:eastAsia="sl-SI"/>
              </w:rPr>
              <w:t>12/3. člen ZDRS– redna naturalizacija oseb, poročenih z državljani Republike Slovenije;</w:t>
            </w:r>
          </w:p>
          <w:p w:rsidR="00452C4F" w:rsidRDefault="00452C4F" w:rsidP="00452C4F">
            <w:pPr>
              <w:numPr>
                <w:ilvl w:val="0"/>
                <w:numId w:val="16"/>
              </w:numPr>
              <w:autoSpaceDE w:val="0"/>
              <w:autoSpaceDN w:val="0"/>
              <w:adjustRightInd w:val="0"/>
              <w:jc w:val="both"/>
              <w:rPr>
                <w:rFonts w:cs="Arial"/>
                <w:color w:val="000000"/>
                <w:szCs w:val="20"/>
                <w:lang w:eastAsia="sl-SI"/>
              </w:rPr>
            </w:pPr>
            <w:r w:rsidRPr="00064210">
              <w:rPr>
                <w:rFonts w:cs="Arial"/>
                <w:color w:val="000000"/>
                <w:szCs w:val="20"/>
                <w:lang w:eastAsia="sl-SI"/>
              </w:rPr>
              <w:t>12/7</w:t>
            </w:r>
            <w:r>
              <w:rPr>
                <w:rFonts w:cs="Arial"/>
                <w:color w:val="000000"/>
                <w:szCs w:val="20"/>
                <w:lang w:eastAsia="sl-SI"/>
              </w:rPr>
              <w:t>.</w:t>
            </w:r>
            <w:r w:rsidRPr="00064210">
              <w:rPr>
                <w:rFonts w:cs="Arial"/>
                <w:color w:val="000000"/>
                <w:szCs w:val="20"/>
                <w:lang w:eastAsia="sl-SI"/>
              </w:rPr>
              <w:t xml:space="preserve"> </w:t>
            </w:r>
            <w:r>
              <w:rPr>
                <w:rFonts w:cs="Arial"/>
                <w:color w:val="000000"/>
                <w:szCs w:val="20"/>
                <w:lang w:eastAsia="sl-SI"/>
              </w:rPr>
              <w:t>č</w:t>
            </w:r>
            <w:r w:rsidRPr="00064210">
              <w:rPr>
                <w:rFonts w:cs="Arial"/>
                <w:color w:val="000000"/>
                <w:szCs w:val="20"/>
                <w:lang w:eastAsia="sl-SI"/>
              </w:rPr>
              <w:t xml:space="preserve">len ZDRS – </w:t>
            </w:r>
            <w:r>
              <w:rPr>
                <w:rFonts w:cs="Arial"/>
                <w:color w:val="000000"/>
                <w:szCs w:val="20"/>
                <w:lang w:eastAsia="sl-SI"/>
              </w:rPr>
              <w:t>redna naturalizacija oseb</w:t>
            </w:r>
            <w:r w:rsidRPr="00064210">
              <w:rPr>
                <w:rFonts w:cs="Arial"/>
                <w:color w:val="000000"/>
                <w:szCs w:val="20"/>
                <w:lang w:eastAsia="sl-SI"/>
              </w:rPr>
              <w:t xml:space="preserve"> s priznano mednarodno zaščito;</w:t>
            </w:r>
          </w:p>
          <w:p w:rsidR="00452C4F" w:rsidRPr="00064210" w:rsidRDefault="00452C4F" w:rsidP="00452C4F">
            <w:pPr>
              <w:numPr>
                <w:ilvl w:val="0"/>
                <w:numId w:val="16"/>
              </w:numPr>
              <w:autoSpaceDE w:val="0"/>
              <w:autoSpaceDN w:val="0"/>
              <w:adjustRightInd w:val="0"/>
              <w:jc w:val="both"/>
              <w:rPr>
                <w:rFonts w:cs="Arial"/>
                <w:color w:val="000000"/>
                <w:szCs w:val="20"/>
                <w:lang w:eastAsia="sl-SI"/>
              </w:rPr>
            </w:pPr>
            <w:r>
              <w:rPr>
                <w:rFonts w:cs="Arial"/>
                <w:color w:val="000000"/>
                <w:szCs w:val="20"/>
                <w:lang w:eastAsia="sl-SI"/>
              </w:rPr>
              <w:t>12/8. člen ZDRS – redna naturalizacija oseb brez državljanstva;</w:t>
            </w:r>
          </w:p>
          <w:p w:rsidR="00452C4F" w:rsidRPr="00064210" w:rsidRDefault="00452C4F" w:rsidP="00452C4F">
            <w:pPr>
              <w:numPr>
                <w:ilvl w:val="0"/>
                <w:numId w:val="16"/>
              </w:numPr>
              <w:autoSpaceDE w:val="0"/>
              <w:autoSpaceDN w:val="0"/>
              <w:adjustRightInd w:val="0"/>
              <w:jc w:val="both"/>
              <w:rPr>
                <w:rFonts w:cs="Arial"/>
                <w:color w:val="000000"/>
                <w:szCs w:val="20"/>
                <w:lang w:eastAsia="sl-SI"/>
              </w:rPr>
            </w:pPr>
            <w:r w:rsidRPr="00064210">
              <w:rPr>
                <w:rFonts w:cs="Arial"/>
                <w:color w:val="000000"/>
                <w:szCs w:val="20"/>
                <w:lang w:eastAsia="sl-SI"/>
              </w:rPr>
              <w:t xml:space="preserve">13. </w:t>
            </w:r>
            <w:r>
              <w:rPr>
                <w:rFonts w:cs="Arial"/>
                <w:color w:val="000000"/>
                <w:szCs w:val="20"/>
                <w:lang w:eastAsia="sl-SI"/>
              </w:rPr>
              <w:t>č</w:t>
            </w:r>
            <w:r w:rsidRPr="00064210">
              <w:rPr>
                <w:rFonts w:cs="Arial"/>
                <w:color w:val="000000"/>
                <w:szCs w:val="20"/>
                <w:lang w:eastAsia="sl-SI"/>
              </w:rPr>
              <w:t xml:space="preserve">len ZDRS – </w:t>
            </w:r>
            <w:r>
              <w:rPr>
                <w:rFonts w:cs="Arial"/>
                <w:color w:val="000000"/>
                <w:szCs w:val="20"/>
                <w:lang w:eastAsia="sl-SI"/>
              </w:rPr>
              <w:t xml:space="preserve">izredna naturalizacija – </w:t>
            </w:r>
            <w:r w:rsidRPr="00064210">
              <w:rPr>
                <w:rFonts w:cs="Arial"/>
                <w:color w:val="000000"/>
                <w:szCs w:val="20"/>
                <w:lang w:eastAsia="sl-SI"/>
              </w:rPr>
              <w:t>sprejem v državljanstvo Republike Slovenije je v državnem interesu;</w:t>
            </w:r>
          </w:p>
          <w:p w:rsidR="00452C4F" w:rsidRDefault="00452C4F" w:rsidP="00452C4F">
            <w:pPr>
              <w:numPr>
                <w:ilvl w:val="0"/>
                <w:numId w:val="16"/>
              </w:numPr>
              <w:autoSpaceDE w:val="0"/>
              <w:autoSpaceDN w:val="0"/>
              <w:adjustRightInd w:val="0"/>
              <w:jc w:val="both"/>
              <w:rPr>
                <w:rFonts w:cs="Arial"/>
                <w:color w:val="000000"/>
                <w:szCs w:val="20"/>
                <w:lang w:eastAsia="sl-SI"/>
              </w:rPr>
            </w:pPr>
            <w:r w:rsidRPr="00064210">
              <w:rPr>
                <w:rFonts w:cs="Arial"/>
                <w:color w:val="000000"/>
                <w:szCs w:val="20"/>
                <w:lang w:eastAsia="sl-SI"/>
              </w:rPr>
              <w:t xml:space="preserve">14. </w:t>
            </w:r>
            <w:r>
              <w:rPr>
                <w:rFonts w:cs="Arial"/>
                <w:color w:val="000000"/>
                <w:szCs w:val="20"/>
                <w:lang w:eastAsia="sl-SI"/>
              </w:rPr>
              <w:t>č</w:t>
            </w:r>
            <w:r w:rsidRPr="00064210">
              <w:rPr>
                <w:rFonts w:cs="Arial"/>
                <w:color w:val="000000"/>
                <w:szCs w:val="20"/>
                <w:lang w:eastAsia="sl-SI"/>
              </w:rPr>
              <w:t xml:space="preserve">len ZDRS – </w:t>
            </w:r>
            <w:r>
              <w:rPr>
                <w:rFonts w:cs="Arial"/>
                <w:color w:val="000000"/>
                <w:szCs w:val="20"/>
                <w:lang w:eastAsia="sl-SI"/>
              </w:rPr>
              <w:t xml:space="preserve">redna naturalizacija </w:t>
            </w:r>
            <w:r w:rsidRPr="00064210">
              <w:rPr>
                <w:rFonts w:cs="Arial"/>
                <w:color w:val="000000"/>
                <w:szCs w:val="20"/>
                <w:lang w:eastAsia="sl-SI"/>
              </w:rPr>
              <w:t>mladoletn</w:t>
            </w:r>
            <w:r>
              <w:rPr>
                <w:rFonts w:cs="Arial"/>
                <w:color w:val="000000"/>
                <w:szCs w:val="20"/>
                <w:lang w:eastAsia="sl-SI"/>
              </w:rPr>
              <w:t>ih oseb;</w:t>
            </w:r>
          </w:p>
          <w:p w:rsidR="00452C4F" w:rsidRDefault="00452C4F" w:rsidP="00452C4F">
            <w:pPr>
              <w:numPr>
                <w:ilvl w:val="0"/>
                <w:numId w:val="16"/>
              </w:numPr>
              <w:autoSpaceDE w:val="0"/>
              <w:autoSpaceDN w:val="0"/>
              <w:adjustRightInd w:val="0"/>
              <w:jc w:val="both"/>
              <w:rPr>
                <w:rFonts w:cs="Arial"/>
                <w:color w:val="000000"/>
                <w:szCs w:val="20"/>
                <w:lang w:eastAsia="sl-SI"/>
              </w:rPr>
            </w:pPr>
            <w:r>
              <w:rPr>
                <w:rFonts w:cs="Arial"/>
                <w:color w:val="000000"/>
                <w:szCs w:val="20"/>
                <w:lang w:eastAsia="sl-SI"/>
              </w:rPr>
              <w:t>19. člen ZDRS-Č – naturalizacija pod olajšanimi pogoji za osebe, ki so imele na dan 23. 12. 1990 prijavljeno stalno prebivališče v Republiki Sloveniji.</w:t>
            </w:r>
          </w:p>
          <w:p w:rsidR="00452C4F" w:rsidRDefault="00452C4F" w:rsidP="00452C4F">
            <w:pPr>
              <w:autoSpaceDE w:val="0"/>
              <w:autoSpaceDN w:val="0"/>
              <w:adjustRightInd w:val="0"/>
              <w:jc w:val="both"/>
              <w:rPr>
                <w:rFonts w:cs="Arial"/>
                <w:color w:val="000000"/>
                <w:szCs w:val="20"/>
                <w:lang w:eastAsia="sl-SI"/>
              </w:rPr>
            </w:pPr>
          </w:p>
          <w:p w:rsidR="00452C4F" w:rsidRDefault="00452C4F" w:rsidP="00452C4F">
            <w:pPr>
              <w:autoSpaceDE w:val="0"/>
              <w:autoSpaceDN w:val="0"/>
              <w:adjustRightInd w:val="0"/>
              <w:jc w:val="both"/>
              <w:rPr>
                <w:rFonts w:cs="Arial"/>
                <w:color w:val="000000"/>
                <w:szCs w:val="20"/>
                <w:lang w:eastAsia="sl-SI"/>
              </w:rPr>
            </w:pPr>
            <w:r>
              <w:rPr>
                <w:rFonts w:cs="Arial"/>
                <w:color w:val="000000"/>
                <w:szCs w:val="20"/>
                <w:lang w:eastAsia="sl-SI"/>
              </w:rPr>
              <w:t xml:space="preserve">Kot je razvidno iz zgornje tabele, je 123 oseb do 20. 11. 2018 pridobilo državljanstvo Republike Slovenije z naturalizacijo. V nekaterih primerih osebam s priznanim statusom mednarodne zaščite ni bilo ugodeno prošnji za sprejem v državljanstvo Republike Slovenije z naturalizacijo. </w:t>
            </w:r>
            <w:r w:rsidRPr="00064210">
              <w:rPr>
                <w:rFonts w:cs="Arial"/>
                <w:color w:val="000000"/>
                <w:szCs w:val="20"/>
                <w:lang w:eastAsia="sl-SI"/>
              </w:rPr>
              <w:t xml:space="preserve">V </w:t>
            </w:r>
            <w:r>
              <w:rPr>
                <w:rFonts w:cs="Arial"/>
                <w:color w:val="000000"/>
                <w:szCs w:val="20"/>
                <w:lang w:eastAsia="sl-SI"/>
              </w:rPr>
              <w:t>35</w:t>
            </w:r>
            <w:r w:rsidRPr="00064210">
              <w:rPr>
                <w:rFonts w:cs="Arial"/>
                <w:color w:val="000000"/>
                <w:szCs w:val="20"/>
                <w:lang w:eastAsia="sl-SI"/>
              </w:rPr>
              <w:t xml:space="preserve"> </w:t>
            </w:r>
            <w:r>
              <w:rPr>
                <w:rFonts w:cs="Arial"/>
                <w:color w:val="000000"/>
                <w:szCs w:val="20"/>
                <w:lang w:eastAsia="sl-SI"/>
              </w:rPr>
              <w:t>p</w:t>
            </w:r>
            <w:r w:rsidRPr="00064210">
              <w:rPr>
                <w:rFonts w:cs="Arial"/>
                <w:color w:val="000000"/>
                <w:szCs w:val="20"/>
                <w:lang w:eastAsia="sl-SI"/>
              </w:rPr>
              <w:t xml:space="preserve">rimerih je bila izdana zavrnilna odločba zaradi neizpolnjevanja določil ZDRS, v </w:t>
            </w:r>
            <w:r>
              <w:rPr>
                <w:rFonts w:cs="Arial"/>
                <w:color w:val="000000"/>
                <w:szCs w:val="20"/>
                <w:lang w:eastAsia="sl-SI"/>
              </w:rPr>
              <w:t>22</w:t>
            </w:r>
            <w:r w:rsidRPr="00064210">
              <w:rPr>
                <w:rFonts w:cs="Arial"/>
                <w:color w:val="000000"/>
                <w:szCs w:val="20"/>
                <w:lang w:eastAsia="sl-SI"/>
              </w:rPr>
              <w:t xml:space="preserve"> </w:t>
            </w:r>
            <w:r>
              <w:rPr>
                <w:rFonts w:cs="Arial"/>
                <w:color w:val="000000"/>
                <w:szCs w:val="20"/>
                <w:lang w:eastAsia="sl-SI"/>
              </w:rPr>
              <w:t>p</w:t>
            </w:r>
            <w:r w:rsidRPr="00064210">
              <w:rPr>
                <w:rFonts w:cs="Arial"/>
                <w:color w:val="000000"/>
                <w:szCs w:val="20"/>
                <w:lang w:eastAsia="sl-SI"/>
              </w:rPr>
              <w:t>rimerih je bil izdan sklep o ustavi</w:t>
            </w:r>
            <w:r>
              <w:rPr>
                <w:rFonts w:cs="Arial"/>
                <w:color w:val="000000"/>
                <w:szCs w:val="20"/>
                <w:lang w:eastAsia="sl-SI"/>
              </w:rPr>
              <w:t xml:space="preserve">tvi postopka zaradi umika vloge, v enem primeru pa je bil izdan sklep o </w:t>
            </w:r>
            <w:proofErr w:type="spellStart"/>
            <w:r>
              <w:rPr>
                <w:rFonts w:cs="Arial"/>
                <w:color w:val="000000"/>
                <w:szCs w:val="20"/>
                <w:lang w:eastAsia="sl-SI"/>
              </w:rPr>
              <w:t>zavržbi</w:t>
            </w:r>
            <w:proofErr w:type="spellEnd"/>
            <w:r>
              <w:rPr>
                <w:rFonts w:cs="Arial"/>
                <w:color w:val="000000"/>
                <w:szCs w:val="20"/>
                <w:lang w:eastAsia="sl-SI"/>
              </w:rPr>
              <w:t xml:space="preserve"> vloge.</w:t>
            </w:r>
          </w:p>
          <w:p w:rsidR="00452C4F" w:rsidRDefault="00452C4F" w:rsidP="00B95CA0">
            <w:pPr>
              <w:spacing w:after="160" w:line="259" w:lineRule="auto"/>
              <w:jc w:val="both"/>
              <w:rPr>
                <w:rFonts w:eastAsiaTheme="minorHAnsi" w:cs="Arial"/>
                <w:color w:val="000000"/>
                <w:szCs w:val="20"/>
              </w:rPr>
            </w:pPr>
          </w:p>
          <w:p w:rsidR="00B95CA0" w:rsidRPr="00552F11" w:rsidRDefault="00B95CA0" w:rsidP="00552F11">
            <w:pPr>
              <w:pStyle w:val="Odstavekseznama"/>
              <w:numPr>
                <w:ilvl w:val="0"/>
                <w:numId w:val="18"/>
              </w:numPr>
              <w:spacing w:after="160" w:line="259" w:lineRule="auto"/>
              <w:jc w:val="both"/>
              <w:rPr>
                <w:rFonts w:eastAsiaTheme="minorHAnsi" w:cs="Arial"/>
                <w:b/>
                <w:color w:val="000000"/>
                <w:szCs w:val="20"/>
              </w:rPr>
            </w:pPr>
            <w:r w:rsidRPr="00552F11">
              <w:rPr>
                <w:rFonts w:eastAsiaTheme="minorHAnsi" w:cs="Arial"/>
                <w:b/>
                <w:color w:val="000000"/>
                <w:szCs w:val="20"/>
              </w:rPr>
              <w:t>Pri tem prosim tudi za podatek, kakšna je bila pravna podlaga za pridobitev državljanstva Republike Slovenije s strani omenjenih prosilcev?</w:t>
            </w:r>
          </w:p>
          <w:p w:rsidR="00B95CA0" w:rsidRPr="00B95CA0" w:rsidRDefault="00B95CA0" w:rsidP="00B95CA0">
            <w:pPr>
              <w:spacing w:after="160" w:line="259" w:lineRule="auto"/>
              <w:jc w:val="both"/>
              <w:rPr>
                <w:rFonts w:eastAsiaTheme="minorHAnsi" w:cs="Arial"/>
                <w:color w:val="000000"/>
                <w:szCs w:val="20"/>
              </w:rPr>
            </w:pPr>
            <w:r w:rsidRPr="00B95CA0">
              <w:rPr>
                <w:rFonts w:eastAsiaTheme="minorHAnsi" w:cs="Arial"/>
                <w:color w:val="000000"/>
                <w:szCs w:val="20"/>
              </w:rPr>
              <w:t xml:space="preserve">Pravno podlago za pridobitev državljanstva predstavlja </w:t>
            </w:r>
            <w:r w:rsidR="00452C4F">
              <w:rPr>
                <w:rFonts w:eastAsiaTheme="minorHAnsi" w:cs="Arial"/>
                <w:color w:val="000000"/>
                <w:szCs w:val="20"/>
              </w:rPr>
              <w:t xml:space="preserve">ZDRS, kot je navedeno </w:t>
            </w:r>
            <w:r w:rsidR="00552F11">
              <w:rPr>
                <w:rFonts w:eastAsiaTheme="minorHAnsi" w:cs="Arial"/>
                <w:color w:val="000000"/>
                <w:szCs w:val="20"/>
              </w:rPr>
              <w:t>v odgovoru na prejšnje vprašanje</w:t>
            </w:r>
            <w:r w:rsidR="00452C4F">
              <w:rPr>
                <w:rFonts w:eastAsiaTheme="minorHAnsi" w:cs="Arial"/>
                <w:color w:val="000000"/>
                <w:szCs w:val="20"/>
              </w:rPr>
              <w:t xml:space="preserve">. </w:t>
            </w:r>
          </w:p>
          <w:p w:rsidR="00B95CA0" w:rsidRPr="00B95CA0" w:rsidRDefault="00B95CA0" w:rsidP="00B95CA0">
            <w:pPr>
              <w:autoSpaceDE w:val="0"/>
              <w:autoSpaceDN w:val="0"/>
              <w:adjustRightInd w:val="0"/>
              <w:spacing w:line="240" w:lineRule="auto"/>
              <w:jc w:val="both"/>
              <w:rPr>
                <w:rFonts w:eastAsiaTheme="minorHAnsi" w:cs="Arial"/>
                <w:color w:val="000000"/>
                <w:szCs w:val="20"/>
              </w:rPr>
            </w:pPr>
          </w:p>
          <w:p w:rsidR="00B95CA0" w:rsidRPr="00552F11" w:rsidRDefault="00B95CA0" w:rsidP="00552F11">
            <w:pPr>
              <w:pStyle w:val="Odstavekseznama"/>
              <w:numPr>
                <w:ilvl w:val="0"/>
                <w:numId w:val="18"/>
              </w:numPr>
              <w:autoSpaceDE w:val="0"/>
              <w:autoSpaceDN w:val="0"/>
              <w:adjustRightInd w:val="0"/>
              <w:spacing w:after="160" w:line="259" w:lineRule="auto"/>
              <w:jc w:val="both"/>
              <w:rPr>
                <w:rFonts w:eastAsiaTheme="minorHAnsi" w:cs="Arial"/>
                <w:color w:val="000000"/>
                <w:szCs w:val="20"/>
              </w:rPr>
            </w:pPr>
            <w:r w:rsidRPr="00552F11">
              <w:rPr>
                <w:rFonts w:eastAsiaTheme="minorHAnsi" w:cs="Arial"/>
                <w:b/>
                <w:color w:val="000000"/>
                <w:szCs w:val="20"/>
              </w:rPr>
              <w:t>Koliko primerov ilegalnih prehodov meje so ugotovili pristojni organi Republike Slovenije od 01. 01. 2015 do 20. 11. 2018? Ali so te osebe zaprosile za ureditev statusa, na kateri pravni podlagi in kakšna je bila rešitev?</w:t>
            </w:r>
            <w:r w:rsidRPr="00552F11">
              <w:rPr>
                <w:rFonts w:eastAsiaTheme="minorHAnsi" w:cs="Arial"/>
                <w:color w:val="000000"/>
                <w:szCs w:val="20"/>
              </w:rPr>
              <w:t xml:space="preserve"> </w:t>
            </w:r>
          </w:p>
          <w:p w:rsidR="00B95CA0" w:rsidRPr="00B95CA0" w:rsidRDefault="00B95CA0" w:rsidP="00B95CA0">
            <w:pPr>
              <w:autoSpaceDE w:val="0"/>
              <w:autoSpaceDN w:val="0"/>
              <w:adjustRightInd w:val="0"/>
              <w:spacing w:line="240" w:lineRule="auto"/>
              <w:jc w:val="both"/>
              <w:rPr>
                <w:rFonts w:eastAsiaTheme="minorHAnsi" w:cs="Arial"/>
                <w:color w:val="000000"/>
                <w:szCs w:val="20"/>
                <w:highlight w:val="yellow"/>
              </w:rPr>
            </w:pPr>
            <w:r w:rsidRPr="00B95CA0">
              <w:rPr>
                <w:rFonts w:eastAsiaTheme="minorHAnsi" w:cs="Arial"/>
                <w:color w:val="000000"/>
                <w:szCs w:val="20"/>
              </w:rPr>
              <w:t>Iz preglednice je razvidno število ilegalnih prehodov meje za leta 2015, 2016 in 2017 ter za leto 2018 (od 1. 1. do 20. 11.). Nadalje pojasnjujemo, da ni znano, koliko od teh tujcev je urejalo status in kakšna je bila morebitna rešitev postopkov.</w:t>
            </w:r>
          </w:p>
          <w:p w:rsidR="00B95CA0" w:rsidRPr="00B95CA0" w:rsidRDefault="00B95CA0" w:rsidP="00B95CA0">
            <w:pPr>
              <w:autoSpaceDE w:val="0"/>
              <w:autoSpaceDN w:val="0"/>
              <w:adjustRightInd w:val="0"/>
              <w:spacing w:line="240" w:lineRule="auto"/>
              <w:jc w:val="both"/>
              <w:rPr>
                <w:rFonts w:eastAsiaTheme="minorHAnsi" w:cs="Arial"/>
                <w:color w:val="000000"/>
                <w:szCs w:val="20"/>
              </w:rPr>
            </w:pPr>
            <w:r w:rsidRPr="00B95CA0">
              <w:rPr>
                <w:rFonts w:eastAsiaTheme="minorHAnsi" w:cs="Arial"/>
                <w:color w:val="000000"/>
                <w:szCs w:val="20"/>
              </w:rPr>
              <w:br/>
            </w:r>
            <w:r w:rsidRPr="00B95CA0">
              <w:rPr>
                <w:rFonts w:eastAsiaTheme="minorHAnsi" w:cs="Arial"/>
                <w:noProof/>
                <w:color w:val="000000"/>
                <w:szCs w:val="20"/>
                <w:lang w:eastAsia="sl-SI"/>
              </w:rPr>
              <w:lastRenderedPageBreak/>
              <w:drawing>
                <wp:inline distT="0" distB="0" distL="0" distR="0" wp14:anchorId="148B116F" wp14:editId="36289B61">
                  <wp:extent cx="5597525" cy="2472690"/>
                  <wp:effectExtent l="0" t="0" r="3175" b="381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7525" cy="2472690"/>
                          </a:xfrm>
                          <a:prstGeom prst="rect">
                            <a:avLst/>
                          </a:prstGeom>
                          <a:noFill/>
                          <a:ln>
                            <a:noFill/>
                          </a:ln>
                        </pic:spPr>
                      </pic:pic>
                    </a:graphicData>
                  </a:graphic>
                </wp:inline>
              </w:drawing>
            </w:r>
          </w:p>
          <w:p w:rsidR="00B95CA0" w:rsidRPr="00B95CA0" w:rsidRDefault="00B95CA0" w:rsidP="00B95CA0">
            <w:pPr>
              <w:autoSpaceDE w:val="0"/>
              <w:autoSpaceDN w:val="0"/>
              <w:adjustRightInd w:val="0"/>
              <w:spacing w:line="240" w:lineRule="auto"/>
              <w:jc w:val="both"/>
              <w:rPr>
                <w:rFonts w:eastAsiaTheme="minorHAnsi" w:cs="Arial"/>
                <w:color w:val="000000"/>
                <w:szCs w:val="20"/>
              </w:rPr>
            </w:pPr>
          </w:p>
          <w:p w:rsidR="00B95CA0" w:rsidRPr="00B95CA0" w:rsidRDefault="00B95CA0" w:rsidP="00B95CA0">
            <w:pPr>
              <w:autoSpaceDE w:val="0"/>
              <w:autoSpaceDN w:val="0"/>
              <w:adjustRightInd w:val="0"/>
              <w:spacing w:line="240" w:lineRule="auto"/>
              <w:jc w:val="both"/>
              <w:rPr>
                <w:rFonts w:eastAsiaTheme="minorHAnsi" w:cs="Arial"/>
                <w:color w:val="000000"/>
                <w:szCs w:val="20"/>
              </w:rPr>
            </w:pPr>
          </w:p>
          <w:p w:rsidR="00B95CA0" w:rsidRPr="00B95CA0" w:rsidRDefault="00B95CA0" w:rsidP="00B95CA0">
            <w:pPr>
              <w:autoSpaceDE w:val="0"/>
              <w:autoSpaceDN w:val="0"/>
              <w:adjustRightInd w:val="0"/>
              <w:spacing w:line="240" w:lineRule="auto"/>
              <w:jc w:val="both"/>
              <w:rPr>
                <w:rFonts w:eastAsiaTheme="minorHAnsi" w:cs="Arial"/>
                <w:color w:val="000000"/>
                <w:szCs w:val="20"/>
              </w:rPr>
            </w:pPr>
          </w:p>
          <w:p w:rsidR="00B95CA0" w:rsidRPr="00552F11" w:rsidRDefault="00B95CA0" w:rsidP="00552F11">
            <w:pPr>
              <w:pStyle w:val="Odstavekseznama"/>
              <w:numPr>
                <w:ilvl w:val="0"/>
                <w:numId w:val="18"/>
              </w:numPr>
              <w:autoSpaceDE w:val="0"/>
              <w:autoSpaceDN w:val="0"/>
              <w:adjustRightInd w:val="0"/>
              <w:spacing w:after="160" w:line="259" w:lineRule="auto"/>
              <w:jc w:val="both"/>
              <w:rPr>
                <w:rFonts w:eastAsiaTheme="minorHAnsi" w:cs="Arial"/>
                <w:color w:val="000000"/>
                <w:szCs w:val="20"/>
              </w:rPr>
            </w:pPr>
            <w:r w:rsidRPr="00552F11">
              <w:rPr>
                <w:rFonts w:eastAsiaTheme="minorHAnsi" w:cs="Arial"/>
                <w:b/>
                <w:color w:val="000000"/>
                <w:szCs w:val="20"/>
              </w:rPr>
              <w:t>V koliko primerih so osebe, ki so ilegalno prestopile mejo Republike Slovenije zaprosile za status, na kateri pravni podlagi, in v koliko primerih so te osebe samovoljno zapustile azilni dom oziroma njegovo izpostavo?</w:t>
            </w:r>
            <w:r w:rsidRPr="00552F11">
              <w:rPr>
                <w:rFonts w:eastAsiaTheme="minorHAnsi" w:cs="Arial"/>
                <w:color w:val="000000"/>
                <w:szCs w:val="20"/>
              </w:rPr>
              <w:t xml:space="preserve"> </w:t>
            </w:r>
          </w:p>
          <w:p w:rsidR="00B95CA0" w:rsidRPr="00B95CA0" w:rsidRDefault="00B95CA0" w:rsidP="00B95CA0">
            <w:pPr>
              <w:autoSpaceDE w:val="0"/>
              <w:autoSpaceDN w:val="0"/>
              <w:adjustRightInd w:val="0"/>
              <w:spacing w:line="240" w:lineRule="auto"/>
              <w:jc w:val="both"/>
              <w:rPr>
                <w:rFonts w:eastAsiaTheme="minorHAnsi" w:cs="Arial"/>
                <w:color w:val="000000"/>
                <w:szCs w:val="20"/>
              </w:rPr>
            </w:pPr>
            <w:r w:rsidRPr="00B95CA0">
              <w:rPr>
                <w:rFonts w:ascii="Tms Rmn" w:eastAsiaTheme="minorHAnsi" w:hAnsi="Tms Rmn" w:cs="Tms Rmn"/>
                <w:noProof/>
                <w:color w:val="000000"/>
                <w:sz w:val="24"/>
                <w:lang w:eastAsia="sl-SI"/>
              </w:rPr>
              <w:drawing>
                <wp:inline distT="0" distB="0" distL="0" distR="0" wp14:anchorId="4EDD99BA" wp14:editId="265F44F8">
                  <wp:extent cx="4890135" cy="2106930"/>
                  <wp:effectExtent l="0" t="0" r="5715" b="762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0135" cy="2106930"/>
                          </a:xfrm>
                          <a:prstGeom prst="rect">
                            <a:avLst/>
                          </a:prstGeom>
                          <a:noFill/>
                          <a:ln>
                            <a:noFill/>
                          </a:ln>
                        </pic:spPr>
                      </pic:pic>
                    </a:graphicData>
                  </a:graphic>
                </wp:inline>
              </w:drawing>
            </w:r>
          </w:p>
          <w:p w:rsidR="00B95CA0" w:rsidRPr="00B95CA0" w:rsidRDefault="00B95CA0" w:rsidP="00B95CA0">
            <w:pPr>
              <w:autoSpaceDE w:val="0"/>
              <w:autoSpaceDN w:val="0"/>
              <w:adjustRightInd w:val="0"/>
              <w:spacing w:line="240" w:lineRule="auto"/>
              <w:jc w:val="both"/>
              <w:rPr>
                <w:rFonts w:eastAsiaTheme="minorHAnsi" w:cs="Arial"/>
                <w:color w:val="000000"/>
                <w:szCs w:val="20"/>
              </w:rPr>
            </w:pPr>
          </w:p>
          <w:p w:rsidR="00B95CA0" w:rsidRPr="00B95CA0" w:rsidRDefault="00B95CA0" w:rsidP="00B95CA0">
            <w:pPr>
              <w:autoSpaceDE w:val="0"/>
              <w:autoSpaceDN w:val="0"/>
              <w:adjustRightInd w:val="0"/>
              <w:spacing w:after="160" w:line="259" w:lineRule="auto"/>
              <w:jc w:val="both"/>
              <w:rPr>
                <w:rFonts w:eastAsiaTheme="minorHAnsi" w:cs="Arial"/>
                <w:color w:val="000000"/>
                <w:szCs w:val="20"/>
              </w:rPr>
            </w:pPr>
            <w:r w:rsidRPr="00B95CA0">
              <w:rPr>
                <w:rFonts w:eastAsiaTheme="minorHAnsi" w:cs="Arial"/>
                <w:color w:val="000000"/>
                <w:szCs w:val="20"/>
              </w:rPr>
              <w:t xml:space="preserve">Iz preglednice je razvidno koliko ilegalnih migrantov je v letih 2015, 2016 in 2017 ter v letu 2018 (od 1. 1. do 20. 11.) v postopku obravnave ilegalnih prehodov izrazilo namero podaje prošnje za mednarodno zaščito. </w:t>
            </w:r>
          </w:p>
          <w:p w:rsidR="00B95CA0" w:rsidRPr="00B95CA0" w:rsidRDefault="00552F11" w:rsidP="00B95CA0">
            <w:pPr>
              <w:autoSpaceDE w:val="0"/>
              <w:autoSpaceDN w:val="0"/>
              <w:adjustRightInd w:val="0"/>
              <w:spacing w:after="160" w:line="259" w:lineRule="auto"/>
              <w:jc w:val="both"/>
              <w:rPr>
                <w:rFonts w:eastAsiaTheme="minorHAnsi" w:cs="Arial"/>
                <w:color w:val="000000"/>
                <w:szCs w:val="20"/>
              </w:rPr>
            </w:pPr>
            <w:r>
              <w:rPr>
                <w:rFonts w:eastAsiaTheme="minorHAnsi" w:cs="Arial"/>
                <w:color w:val="000000"/>
                <w:szCs w:val="20"/>
              </w:rPr>
              <w:t>N</w:t>
            </w:r>
            <w:r w:rsidR="00B95CA0" w:rsidRPr="00B95CA0">
              <w:rPr>
                <w:rFonts w:eastAsiaTheme="minorHAnsi" w:cs="Arial"/>
                <w:color w:val="000000"/>
                <w:szCs w:val="20"/>
              </w:rPr>
              <w:t xml:space="preserve">avedenih podatkov </w:t>
            </w:r>
            <w:r>
              <w:rPr>
                <w:rFonts w:eastAsiaTheme="minorHAnsi" w:cs="Arial"/>
                <w:color w:val="000000"/>
                <w:szCs w:val="20"/>
              </w:rPr>
              <w:t xml:space="preserve">se </w:t>
            </w:r>
            <w:r w:rsidR="00B95CA0" w:rsidRPr="00B95CA0">
              <w:rPr>
                <w:rFonts w:eastAsiaTheme="minorHAnsi" w:cs="Arial"/>
                <w:color w:val="000000"/>
                <w:szCs w:val="20"/>
              </w:rPr>
              <w:t>ne vodi na način, da bi bili med seboj povezani</w:t>
            </w:r>
            <w:r>
              <w:rPr>
                <w:rFonts w:eastAsiaTheme="minorHAnsi" w:cs="Arial"/>
                <w:color w:val="000000"/>
                <w:szCs w:val="20"/>
              </w:rPr>
              <w:t>. P</w:t>
            </w:r>
            <w:r w:rsidR="00B95CA0" w:rsidRPr="00B95CA0">
              <w:rPr>
                <w:rFonts w:eastAsiaTheme="minorHAnsi" w:cs="Arial"/>
                <w:color w:val="000000"/>
                <w:szCs w:val="20"/>
              </w:rPr>
              <w:t xml:space="preserve">odatki Policije (ilegalni prehodi in izražene namere podaje prošnje za mednarodno zaščito) ter podatki Ministrstva za notranje zadeve (prošnje za mednarodno zaščito in podatki glede dovoljenj za prebivanje) niso med seboj povezani, in se vodijo v dveh ločenih bazah podatkov. </w:t>
            </w:r>
          </w:p>
          <w:p w:rsidR="00B95CA0" w:rsidRPr="00B95CA0" w:rsidRDefault="00552F11" w:rsidP="00B95CA0">
            <w:pPr>
              <w:autoSpaceDE w:val="0"/>
              <w:autoSpaceDN w:val="0"/>
              <w:adjustRightInd w:val="0"/>
              <w:spacing w:line="240" w:lineRule="auto"/>
              <w:jc w:val="both"/>
              <w:rPr>
                <w:rFonts w:eastAsiaTheme="minorHAnsi" w:cs="Arial"/>
                <w:color w:val="000000"/>
                <w:szCs w:val="20"/>
              </w:rPr>
            </w:pPr>
            <w:r>
              <w:rPr>
                <w:rFonts w:eastAsiaTheme="minorHAnsi" w:cs="Arial"/>
                <w:color w:val="000000"/>
                <w:szCs w:val="20"/>
              </w:rPr>
              <w:t>Iz navedenega razloga</w:t>
            </w:r>
            <w:r w:rsidR="00B95CA0" w:rsidRPr="00B95CA0">
              <w:rPr>
                <w:rFonts w:eastAsiaTheme="minorHAnsi" w:cs="Arial"/>
                <w:color w:val="000000"/>
                <w:szCs w:val="20"/>
              </w:rPr>
              <w:t xml:space="preserve"> n</w:t>
            </w:r>
            <w:r>
              <w:rPr>
                <w:rFonts w:eastAsiaTheme="minorHAnsi" w:cs="Arial"/>
                <w:color w:val="000000"/>
                <w:szCs w:val="20"/>
              </w:rPr>
              <w:t>i mogoče</w:t>
            </w:r>
            <w:r w:rsidR="00B95CA0" w:rsidRPr="00B95CA0">
              <w:rPr>
                <w:rFonts w:eastAsiaTheme="minorHAnsi" w:cs="Arial"/>
                <w:color w:val="000000"/>
                <w:szCs w:val="20"/>
              </w:rPr>
              <w:t xml:space="preserve"> odgovoriti na vprašanje koliko oseb, ki so ilegalno prestopile mejo Republike Slovenije in zaprosile za mednarodno zaščito, je samovoljno zapustilo azilni dom.</w:t>
            </w:r>
          </w:p>
          <w:p w:rsidR="00B95CA0" w:rsidRPr="00B95CA0" w:rsidRDefault="00B95CA0" w:rsidP="00B95CA0">
            <w:pPr>
              <w:autoSpaceDE w:val="0"/>
              <w:autoSpaceDN w:val="0"/>
              <w:adjustRightInd w:val="0"/>
              <w:spacing w:line="240" w:lineRule="auto"/>
              <w:jc w:val="both"/>
              <w:rPr>
                <w:rFonts w:eastAsiaTheme="minorHAnsi" w:cs="Arial"/>
                <w:color w:val="000000"/>
                <w:szCs w:val="20"/>
              </w:rPr>
            </w:pPr>
          </w:p>
          <w:p w:rsidR="00B95CA0" w:rsidRPr="00B95CA0" w:rsidRDefault="00B95CA0" w:rsidP="00B95CA0">
            <w:pPr>
              <w:autoSpaceDE w:val="0"/>
              <w:autoSpaceDN w:val="0"/>
              <w:adjustRightInd w:val="0"/>
              <w:spacing w:line="240" w:lineRule="auto"/>
              <w:jc w:val="both"/>
              <w:rPr>
                <w:rFonts w:eastAsiaTheme="minorHAnsi" w:cs="Arial"/>
                <w:color w:val="000000"/>
                <w:szCs w:val="20"/>
              </w:rPr>
            </w:pPr>
            <w:r w:rsidRPr="00B95CA0">
              <w:rPr>
                <w:rFonts w:eastAsiaTheme="minorHAnsi" w:cs="Arial"/>
                <w:color w:val="000000"/>
                <w:szCs w:val="20"/>
              </w:rPr>
              <w:t>Pr</w:t>
            </w:r>
            <w:r w:rsidR="004A3FF6">
              <w:rPr>
                <w:rFonts w:eastAsiaTheme="minorHAnsi" w:cs="Arial"/>
                <w:color w:val="000000"/>
                <w:szCs w:val="20"/>
              </w:rPr>
              <w:t>avno podlago, na podlagi katere</w:t>
            </w:r>
            <w:r w:rsidRPr="00B95CA0">
              <w:rPr>
                <w:rFonts w:eastAsiaTheme="minorHAnsi" w:cs="Arial"/>
                <w:color w:val="000000"/>
                <w:szCs w:val="20"/>
              </w:rPr>
              <w:t xml:space="preserve"> lahko oseba zaprosi za mednarodno zaščito</w:t>
            </w:r>
            <w:r w:rsidR="004A3FF6">
              <w:rPr>
                <w:rFonts w:eastAsiaTheme="minorHAnsi" w:cs="Arial"/>
                <w:color w:val="000000"/>
                <w:szCs w:val="20"/>
              </w:rPr>
              <w:t>, predstavlja Zakon o mednarodni</w:t>
            </w:r>
            <w:r w:rsidRPr="00B95CA0">
              <w:rPr>
                <w:rFonts w:eastAsiaTheme="minorHAnsi" w:cs="Arial"/>
                <w:color w:val="000000"/>
                <w:szCs w:val="20"/>
              </w:rPr>
              <w:t xml:space="preserve"> zaščiti (Uradni list RS, št. 16/17), ki v 42. členu določa potek predhodnega postopka.</w:t>
            </w:r>
          </w:p>
          <w:p w:rsidR="00B95CA0" w:rsidRPr="00B95CA0" w:rsidRDefault="00B95CA0" w:rsidP="00B95CA0">
            <w:pPr>
              <w:autoSpaceDE w:val="0"/>
              <w:autoSpaceDN w:val="0"/>
              <w:adjustRightInd w:val="0"/>
              <w:spacing w:line="240" w:lineRule="auto"/>
              <w:jc w:val="both"/>
              <w:rPr>
                <w:rFonts w:eastAsiaTheme="minorHAnsi" w:cs="Arial"/>
                <w:color w:val="000000"/>
                <w:szCs w:val="20"/>
                <w:highlight w:val="yellow"/>
              </w:rPr>
            </w:pPr>
          </w:p>
          <w:p w:rsidR="00B95CA0" w:rsidRPr="00B95CA0" w:rsidRDefault="00B95CA0" w:rsidP="00B95CA0">
            <w:pPr>
              <w:autoSpaceDE w:val="0"/>
              <w:autoSpaceDN w:val="0"/>
              <w:adjustRightInd w:val="0"/>
              <w:spacing w:line="240" w:lineRule="auto"/>
              <w:jc w:val="both"/>
              <w:rPr>
                <w:rFonts w:eastAsiaTheme="minorHAnsi" w:cs="Arial"/>
                <w:color w:val="000000"/>
                <w:szCs w:val="20"/>
              </w:rPr>
            </w:pPr>
          </w:p>
          <w:p w:rsidR="00B95CA0" w:rsidRPr="00B95CA0" w:rsidRDefault="00B95CA0" w:rsidP="00B95CA0">
            <w:pPr>
              <w:spacing w:after="160" w:line="259" w:lineRule="auto"/>
              <w:rPr>
                <w:rFonts w:asciiTheme="minorHAnsi" w:eastAsiaTheme="minorHAnsi" w:hAnsiTheme="minorHAnsi" w:cstheme="minorBidi"/>
                <w:sz w:val="22"/>
                <w:szCs w:val="22"/>
              </w:rPr>
            </w:pPr>
          </w:p>
          <w:p w:rsidR="00D27DB3" w:rsidRPr="00ED75CC" w:rsidRDefault="00D27DB3" w:rsidP="00D27DB3">
            <w:pPr>
              <w:autoSpaceDE w:val="0"/>
              <w:autoSpaceDN w:val="0"/>
              <w:adjustRightInd w:val="0"/>
              <w:jc w:val="both"/>
              <w:rPr>
                <w:rFonts w:cs="Arial"/>
                <w:color w:val="000000"/>
                <w:szCs w:val="20"/>
              </w:rPr>
            </w:pPr>
          </w:p>
          <w:p w:rsidR="00F87039" w:rsidRPr="003F1703" w:rsidRDefault="00F87039" w:rsidP="0063284F">
            <w:pPr>
              <w:pStyle w:val="Alineazaodstavkom"/>
              <w:numPr>
                <w:ilvl w:val="0"/>
                <w:numId w:val="0"/>
              </w:numPr>
              <w:spacing w:line="260" w:lineRule="exact"/>
              <w:rPr>
                <w:sz w:val="20"/>
                <w:szCs w:val="20"/>
              </w:rPr>
            </w:pPr>
          </w:p>
        </w:tc>
      </w:tr>
    </w:tbl>
    <w:p w:rsidR="00EA2EB5" w:rsidRDefault="00EA2EB5" w:rsidP="00552F11">
      <w:pPr>
        <w:spacing w:after="200" w:line="276" w:lineRule="auto"/>
      </w:pPr>
    </w:p>
    <w:sectPr w:rsidR="00EA2EB5">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AC9" w:rsidRDefault="00492AC9" w:rsidP="00D27DB3">
      <w:pPr>
        <w:spacing w:line="240" w:lineRule="auto"/>
      </w:pPr>
      <w:r>
        <w:separator/>
      </w:r>
    </w:p>
  </w:endnote>
  <w:endnote w:type="continuationSeparator" w:id="0">
    <w:p w:rsidR="00492AC9" w:rsidRDefault="00492AC9" w:rsidP="00D27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AC9" w:rsidRDefault="00492AC9" w:rsidP="00D27DB3">
      <w:pPr>
        <w:spacing w:line="240" w:lineRule="auto"/>
      </w:pPr>
      <w:r>
        <w:separator/>
      </w:r>
    </w:p>
  </w:footnote>
  <w:footnote w:type="continuationSeparator" w:id="0">
    <w:p w:rsidR="00492AC9" w:rsidRDefault="00492AC9" w:rsidP="00D27D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5C6" w:rsidRPr="00E21FF9" w:rsidRDefault="009775C6" w:rsidP="00BC0CAA">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9775C6" w:rsidRPr="008F3500" w:rsidRDefault="009775C6" w:rsidP="00BC0CAA">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5052D"/>
    <w:multiLevelType w:val="hybridMultilevel"/>
    <w:tmpl w:val="5FFE29B8"/>
    <w:lvl w:ilvl="0" w:tplc="3CCA5B34">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CC86B83"/>
    <w:multiLevelType w:val="hybridMultilevel"/>
    <w:tmpl w:val="4CE099D4"/>
    <w:lvl w:ilvl="0" w:tplc="74D8DE1E">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2D03143E"/>
    <w:multiLevelType w:val="hybridMultilevel"/>
    <w:tmpl w:val="83A841E2"/>
    <w:lvl w:ilvl="0" w:tplc="05F83834">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75B5CCB"/>
    <w:multiLevelType w:val="hybridMultilevel"/>
    <w:tmpl w:val="3F1A43A6"/>
    <w:lvl w:ilvl="0" w:tplc="ADCC0D74">
      <w:start w:val="1"/>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nsid w:val="3E626B88"/>
    <w:multiLevelType w:val="hybridMultilevel"/>
    <w:tmpl w:val="3C341CD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488E322E"/>
    <w:multiLevelType w:val="hybridMultilevel"/>
    <w:tmpl w:val="B15E10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DD8793D"/>
    <w:multiLevelType w:val="hybridMultilevel"/>
    <w:tmpl w:val="4AAAB7F2"/>
    <w:lvl w:ilvl="0" w:tplc="ADCC0D74">
      <w:start w:val="1"/>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14">
    <w:nsid w:val="5E8F6C05"/>
    <w:multiLevelType w:val="hybridMultilevel"/>
    <w:tmpl w:val="97FC27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5F0D3345"/>
    <w:multiLevelType w:val="hybridMultilevel"/>
    <w:tmpl w:val="DC4E428A"/>
    <w:lvl w:ilvl="0" w:tplc="9AE85D9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257418E"/>
    <w:multiLevelType w:val="hybridMultilevel"/>
    <w:tmpl w:val="6450D8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12"/>
  </w:num>
  <w:num w:numId="5">
    <w:abstractNumId w:val="16"/>
  </w:num>
  <w:num w:numId="6">
    <w:abstractNumId w:val="18"/>
  </w:num>
  <w:num w:numId="7">
    <w:abstractNumId w:val="9"/>
  </w:num>
  <w:num w:numId="8">
    <w:abstractNumId w:val="4"/>
  </w:num>
  <w:num w:numId="9">
    <w:abstractNumId w:val="3"/>
  </w:num>
  <w:num w:numId="10">
    <w:abstractNumId w:val="6"/>
  </w:num>
  <w:num w:numId="11">
    <w:abstractNumId w:val="13"/>
  </w:num>
  <w:num w:numId="12">
    <w:abstractNumId w:val="17"/>
  </w:num>
  <w:num w:numId="13">
    <w:abstractNumId w:val="11"/>
  </w:num>
  <w:num w:numId="14">
    <w:abstractNumId w:val="0"/>
  </w:num>
  <w:num w:numId="15">
    <w:abstractNumId w:val="15"/>
  </w:num>
  <w:num w:numId="16">
    <w:abstractNumId w:val="5"/>
  </w:num>
  <w:num w:numId="17">
    <w:abstractNumId w:val="14"/>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4D0"/>
    <w:rsid w:val="0011347F"/>
    <w:rsid w:val="001C6817"/>
    <w:rsid w:val="00203CA3"/>
    <w:rsid w:val="00240F2C"/>
    <w:rsid w:val="0043712A"/>
    <w:rsid w:val="00445D25"/>
    <w:rsid w:val="00452C4F"/>
    <w:rsid w:val="00466A96"/>
    <w:rsid w:val="00492AC9"/>
    <w:rsid w:val="004A3FF6"/>
    <w:rsid w:val="00552F11"/>
    <w:rsid w:val="005F285A"/>
    <w:rsid w:val="00612320"/>
    <w:rsid w:val="0063284F"/>
    <w:rsid w:val="006510C1"/>
    <w:rsid w:val="006910C6"/>
    <w:rsid w:val="006C14D0"/>
    <w:rsid w:val="007654F3"/>
    <w:rsid w:val="008372FA"/>
    <w:rsid w:val="008D4364"/>
    <w:rsid w:val="00976A18"/>
    <w:rsid w:val="009775C6"/>
    <w:rsid w:val="009C7FFC"/>
    <w:rsid w:val="00A021B1"/>
    <w:rsid w:val="00AC7C61"/>
    <w:rsid w:val="00B40200"/>
    <w:rsid w:val="00B95CA0"/>
    <w:rsid w:val="00BC0CAA"/>
    <w:rsid w:val="00C611FC"/>
    <w:rsid w:val="00D27DB3"/>
    <w:rsid w:val="00D96697"/>
    <w:rsid w:val="00E644CD"/>
    <w:rsid w:val="00EA2EB5"/>
    <w:rsid w:val="00F870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87039"/>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F87039"/>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F87039"/>
    <w:rPr>
      <w:rFonts w:ascii="Arial" w:eastAsia="Times New Roman" w:hAnsi="Arial" w:cs="Times New Roman"/>
      <w:b/>
      <w:kern w:val="32"/>
      <w:sz w:val="28"/>
      <w:szCs w:val="32"/>
      <w:lang w:eastAsia="sl-SI"/>
    </w:rPr>
  </w:style>
  <w:style w:type="paragraph" w:styleId="Glava">
    <w:name w:val="header"/>
    <w:basedOn w:val="Navaden"/>
    <w:link w:val="GlavaZnak"/>
    <w:rsid w:val="00F87039"/>
    <w:pPr>
      <w:tabs>
        <w:tab w:val="center" w:pos="4320"/>
        <w:tab w:val="right" w:pos="8640"/>
      </w:tabs>
    </w:pPr>
  </w:style>
  <w:style w:type="character" w:customStyle="1" w:styleId="GlavaZnak">
    <w:name w:val="Glava Znak"/>
    <w:basedOn w:val="Privzetapisavaodstavka"/>
    <w:link w:val="Glava"/>
    <w:rsid w:val="00F87039"/>
    <w:rPr>
      <w:rFonts w:ascii="Arial" w:eastAsia="Times New Roman" w:hAnsi="Arial" w:cs="Times New Roman"/>
      <w:sz w:val="20"/>
      <w:szCs w:val="24"/>
    </w:rPr>
  </w:style>
  <w:style w:type="character" w:styleId="Hiperpovezava">
    <w:name w:val="Hyperlink"/>
    <w:uiPriority w:val="99"/>
    <w:rsid w:val="00F87039"/>
    <w:rPr>
      <w:color w:val="0000FF"/>
      <w:u w:val="single"/>
    </w:rPr>
  </w:style>
  <w:style w:type="paragraph" w:customStyle="1" w:styleId="podpisi">
    <w:name w:val="podpisi"/>
    <w:basedOn w:val="Navaden"/>
    <w:qFormat/>
    <w:rsid w:val="00F87039"/>
    <w:pPr>
      <w:tabs>
        <w:tab w:val="left" w:pos="3402"/>
      </w:tabs>
    </w:pPr>
    <w:rPr>
      <w:lang w:val="it-IT"/>
    </w:rPr>
  </w:style>
  <w:style w:type="paragraph" w:customStyle="1" w:styleId="Vrstapredpisa">
    <w:name w:val="Vrsta predpisa"/>
    <w:basedOn w:val="Navaden"/>
    <w:link w:val="VrstapredpisaZnak"/>
    <w:qFormat/>
    <w:rsid w:val="00F8703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F87039"/>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F87039"/>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F87039"/>
    <w:rPr>
      <w:rFonts w:ascii="Arial" w:eastAsia="Times New Roman" w:hAnsi="Arial" w:cs="Arial"/>
      <w:b/>
      <w:lang w:eastAsia="sl-SI"/>
    </w:rPr>
  </w:style>
  <w:style w:type="paragraph" w:customStyle="1" w:styleId="Poglavje">
    <w:name w:val="Poglavje"/>
    <w:basedOn w:val="Navaden"/>
    <w:qFormat/>
    <w:rsid w:val="00F8703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F87039"/>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F87039"/>
    <w:rPr>
      <w:rFonts w:ascii="Arial" w:eastAsia="Times New Roman" w:hAnsi="Arial" w:cs="Arial"/>
      <w:lang w:eastAsia="sl-SI"/>
    </w:rPr>
  </w:style>
  <w:style w:type="paragraph" w:customStyle="1" w:styleId="Oddelek">
    <w:name w:val="Oddelek"/>
    <w:basedOn w:val="Navaden"/>
    <w:link w:val="OddelekZnak1"/>
    <w:qFormat/>
    <w:rsid w:val="00F8703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F87039"/>
    <w:rPr>
      <w:rFonts w:ascii="Arial" w:eastAsia="Times New Roman" w:hAnsi="Arial" w:cs="Arial"/>
      <w:b/>
      <w:lang w:eastAsia="sl-SI"/>
    </w:rPr>
  </w:style>
  <w:style w:type="paragraph" w:customStyle="1" w:styleId="Alineazaodstavkom">
    <w:name w:val="Alinea za odstavkom"/>
    <w:basedOn w:val="Navaden"/>
    <w:link w:val="AlineazaodstavkomZnak"/>
    <w:qFormat/>
    <w:rsid w:val="00F87039"/>
    <w:pPr>
      <w:numPr>
        <w:numId w:val="3"/>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F87039"/>
    <w:rPr>
      <w:rFonts w:ascii="Arial" w:eastAsia="Times New Roman" w:hAnsi="Arial" w:cs="Arial"/>
      <w:lang w:eastAsia="sl-SI"/>
    </w:rPr>
  </w:style>
  <w:style w:type="paragraph" w:styleId="Odstavekseznama">
    <w:name w:val="List Paragraph"/>
    <w:basedOn w:val="Navaden"/>
    <w:uiPriority w:val="34"/>
    <w:qFormat/>
    <w:rsid w:val="00F87039"/>
    <w:pPr>
      <w:ind w:left="720"/>
      <w:contextualSpacing/>
    </w:pPr>
  </w:style>
  <w:style w:type="paragraph" w:customStyle="1" w:styleId="Odstavek">
    <w:name w:val="Odstavek"/>
    <w:basedOn w:val="Navaden"/>
    <w:link w:val="OdstavekZnak"/>
    <w:semiHidden/>
    <w:rsid w:val="00F87039"/>
    <w:pPr>
      <w:overflowPunct w:val="0"/>
      <w:autoSpaceDE w:val="0"/>
      <w:autoSpaceDN w:val="0"/>
      <w:adjustRightInd w:val="0"/>
      <w:spacing w:before="240" w:line="240" w:lineRule="auto"/>
      <w:ind w:firstLine="1021"/>
      <w:jc w:val="both"/>
    </w:pPr>
    <w:rPr>
      <w:rFonts w:cs="Arial"/>
      <w:sz w:val="22"/>
      <w:szCs w:val="22"/>
      <w:lang w:eastAsia="sl-SI"/>
    </w:rPr>
  </w:style>
  <w:style w:type="character" w:customStyle="1" w:styleId="OdstavekZnak">
    <w:name w:val="Odstavek Znak"/>
    <w:link w:val="Odstavek"/>
    <w:semiHidden/>
    <w:locked/>
    <w:rsid w:val="00F87039"/>
    <w:rPr>
      <w:rFonts w:ascii="Arial" w:eastAsia="Times New Roman" w:hAnsi="Arial" w:cs="Arial"/>
      <w:lang w:eastAsia="sl-SI"/>
    </w:rPr>
  </w:style>
  <w:style w:type="paragraph" w:styleId="Sprotnaopomba-besedilo">
    <w:name w:val="footnote text"/>
    <w:basedOn w:val="Navaden"/>
    <w:link w:val="Sprotnaopomba-besediloZnak"/>
    <w:uiPriority w:val="99"/>
    <w:semiHidden/>
    <w:unhideWhenUsed/>
    <w:rsid w:val="00D27DB3"/>
    <w:pPr>
      <w:spacing w:line="240" w:lineRule="auto"/>
    </w:pPr>
    <w:rPr>
      <w:rFonts w:asciiTheme="minorHAnsi" w:eastAsiaTheme="minorHAnsi" w:hAnsiTheme="minorHAnsi" w:cstheme="minorBidi"/>
      <w:szCs w:val="20"/>
    </w:rPr>
  </w:style>
  <w:style w:type="character" w:customStyle="1" w:styleId="Sprotnaopomba-besediloZnak">
    <w:name w:val="Sprotna opomba - besedilo Znak"/>
    <w:basedOn w:val="Privzetapisavaodstavka"/>
    <w:link w:val="Sprotnaopomba-besedilo"/>
    <w:uiPriority w:val="99"/>
    <w:semiHidden/>
    <w:rsid w:val="00D27DB3"/>
    <w:rPr>
      <w:sz w:val="20"/>
      <w:szCs w:val="20"/>
    </w:rPr>
  </w:style>
  <w:style w:type="character" w:styleId="Sprotnaopomba-sklic">
    <w:name w:val="footnote reference"/>
    <w:basedOn w:val="Privzetapisavaodstavka"/>
    <w:uiPriority w:val="99"/>
    <w:semiHidden/>
    <w:unhideWhenUsed/>
    <w:rsid w:val="00D27DB3"/>
    <w:rPr>
      <w:vertAlign w:val="superscript"/>
    </w:rPr>
  </w:style>
  <w:style w:type="table" w:styleId="Tabelamrea">
    <w:name w:val="Table Grid"/>
    <w:basedOn w:val="Navadnatabela"/>
    <w:uiPriority w:val="39"/>
    <w:rsid w:val="00D96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evilka">
    <w:name w:val="datum številka"/>
    <w:basedOn w:val="Navaden"/>
    <w:qFormat/>
    <w:rsid w:val="008372FA"/>
    <w:pPr>
      <w:tabs>
        <w:tab w:val="left" w:pos="1701"/>
      </w:tabs>
    </w:pPr>
    <w:rPr>
      <w:szCs w:val="20"/>
      <w:lang w:val="sl-SI" w:eastAsia="sl-SI"/>
    </w:rPr>
  </w:style>
  <w:style w:type="paragraph" w:styleId="Besedilooblaka">
    <w:name w:val="Balloon Text"/>
    <w:basedOn w:val="Navaden"/>
    <w:link w:val="BesedilooblakaZnak"/>
    <w:uiPriority w:val="99"/>
    <w:semiHidden/>
    <w:unhideWhenUsed/>
    <w:rsid w:val="008372F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372F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87039"/>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F87039"/>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F87039"/>
    <w:rPr>
      <w:rFonts w:ascii="Arial" w:eastAsia="Times New Roman" w:hAnsi="Arial" w:cs="Times New Roman"/>
      <w:b/>
      <w:kern w:val="32"/>
      <w:sz w:val="28"/>
      <w:szCs w:val="32"/>
      <w:lang w:eastAsia="sl-SI"/>
    </w:rPr>
  </w:style>
  <w:style w:type="paragraph" w:styleId="Glava">
    <w:name w:val="header"/>
    <w:basedOn w:val="Navaden"/>
    <w:link w:val="GlavaZnak"/>
    <w:rsid w:val="00F87039"/>
    <w:pPr>
      <w:tabs>
        <w:tab w:val="center" w:pos="4320"/>
        <w:tab w:val="right" w:pos="8640"/>
      </w:tabs>
    </w:pPr>
  </w:style>
  <w:style w:type="character" w:customStyle="1" w:styleId="GlavaZnak">
    <w:name w:val="Glava Znak"/>
    <w:basedOn w:val="Privzetapisavaodstavka"/>
    <w:link w:val="Glava"/>
    <w:rsid w:val="00F87039"/>
    <w:rPr>
      <w:rFonts w:ascii="Arial" w:eastAsia="Times New Roman" w:hAnsi="Arial" w:cs="Times New Roman"/>
      <w:sz w:val="20"/>
      <w:szCs w:val="24"/>
    </w:rPr>
  </w:style>
  <w:style w:type="character" w:styleId="Hiperpovezava">
    <w:name w:val="Hyperlink"/>
    <w:uiPriority w:val="99"/>
    <w:rsid w:val="00F87039"/>
    <w:rPr>
      <w:color w:val="0000FF"/>
      <w:u w:val="single"/>
    </w:rPr>
  </w:style>
  <w:style w:type="paragraph" w:customStyle="1" w:styleId="podpisi">
    <w:name w:val="podpisi"/>
    <w:basedOn w:val="Navaden"/>
    <w:qFormat/>
    <w:rsid w:val="00F87039"/>
    <w:pPr>
      <w:tabs>
        <w:tab w:val="left" w:pos="3402"/>
      </w:tabs>
    </w:pPr>
    <w:rPr>
      <w:lang w:val="it-IT"/>
    </w:rPr>
  </w:style>
  <w:style w:type="paragraph" w:customStyle="1" w:styleId="Vrstapredpisa">
    <w:name w:val="Vrsta predpisa"/>
    <w:basedOn w:val="Navaden"/>
    <w:link w:val="VrstapredpisaZnak"/>
    <w:qFormat/>
    <w:rsid w:val="00F8703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F87039"/>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F87039"/>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F87039"/>
    <w:rPr>
      <w:rFonts w:ascii="Arial" w:eastAsia="Times New Roman" w:hAnsi="Arial" w:cs="Arial"/>
      <w:b/>
      <w:lang w:eastAsia="sl-SI"/>
    </w:rPr>
  </w:style>
  <w:style w:type="paragraph" w:customStyle="1" w:styleId="Poglavje">
    <w:name w:val="Poglavje"/>
    <w:basedOn w:val="Navaden"/>
    <w:qFormat/>
    <w:rsid w:val="00F8703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F87039"/>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F87039"/>
    <w:rPr>
      <w:rFonts w:ascii="Arial" w:eastAsia="Times New Roman" w:hAnsi="Arial" w:cs="Arial"/>
      <w:lang w:eastAsia="sl-SI"/>
    </w:rPr>
  </w:style>
  <w:style w:type="paragraph" w:customStyle="1" w:styleId="Oddelek">
    <w:name w:val="Oddelek"/>
    <w:basedOn w:val="Navaden"/>
    <w:link w:val="OddelekZnak1"/>
    <w:qFormat/>
    <w:rsid w:val="00F8703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F87039"/>
    <w:rPr>
      <w:rFonts w:ascii="Arial" w:eastAsia="Times New Roman" w:hAnsi="Arial" w:cs="Arial"/>
      <w:b/>
      <w:lang w:eastAsia="sl-SI"/>
    </w:rPr>
  </w:style>
  <w:style w:type="paragraph" w:customStyle="1" w:styleId="Alineazaodstavkom">
    <w:name w:val="Alinea za odstavkom"/>
    <w:basedOn w:val="Navaden"/>
    <w:link w:val="AlineazaodstavkomZnak"/>
    <w:qFormat/>
    <w:rsid w:val="00F87039"/>
    <w:pPr>
      <w:numPr>
        <w:numId w:val="3"/>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F87039"/>
    <w:rPr>
      <w:rFonts w:ascii="Arial" w:eastAsia="Times New Roman" w:hAnsi="Arial" w:cs="Arial"/>
      <w:lang w:eastAsia="sl-SI"/>
    </w:rPr>
  </w:style>
  <w:style w:type="paragraph" w:styleId="Odstavekseznama">
    <w:name w:val="List Paragraph"/>
    <w:basedOn w:val="Navaden"/>
    <w:uiPriority w:val="34"/>
    <w:qFormat/>
    <w:rsid w:val="00F87039"/>
    <w:pPr>
      <w:ind w:left="720"/>
      <w:contextualSpacing/>
    </w:pPr>
  </w:style>
  <w:style w:type="paragraph" w:customStyle="1" w:styleId="Odstavek">
    <w:name w:val="Odstavek"/>
    <w:basedOn w:val="Navaden"/>
    <w:link w:val="OdstavekZnak"/>
    <w:semiHidden/>
    <w:rsid w:val="00F87039"/>
    <w:pPr>
      <w:overflowPunct w:val="0"/>
      <w:autoSpaceDE w:val="0"/>
      <w:autoSpaceDN w:val="0"/>
      <w:adjustRightInd w:val="0"/>
      <w:spacing w:before="240" w:line="240" w:lineRule="auto"/>
      <w:ind w:firstLine="1021"/>
      <w:jc w:val="both"/>
    </w:pPr>
    <w:rPr>
      <w:rFonts w:cs="Arial"/>
      <w:sz w:val="22"/>
      <w:szCs w:val="22"/>
      <w:lang w:eastAsia="sl-SI"/>
    </w:rPr>
  </w:style>
  <w:style w:type="character" w:customStyle="1" w:styleId="OdstavekZnak">
    <w:name w:val="Odstavek Znak"/>
    <w:link w:val="Odstavek"/>
    <w:semiHidden/>
    <w:locked/>
    <w:rsid w:val="00F87039"/>
    <w:rPr>
      <w:rFonts w:ascii="Arial" w:eastAsia="Times New Roman" w:hAnsi="Arial" w:cs="Arial"/>
      <w:lang w:eastAsia="sl-SI"/>
    </w:rPr>
  </w:style>
  <w:style w:type="paragraph" w:styleId="Sprotnaopomba-besedilo">
    <w:name w:val="footnote text"/>
    <w:basedOn w:val="Navaden"/>
    <w:link w:val="Sprotnaopomba-besediloZnak"/>
    <w:uiPriority w:val="99"/>
    <w:semiHidden/>
    <w:unhideWhenUsed/>
    <w:rsid w:val="00D27DB3"/>
    <w:pPr>
      <w:spacing w:line="240" w:lineRule="auto"/>
    </w:pPr>
    <w:rPr>
      <w:rFonts w:asciiTheme="minorHAnsi" w:eastAsiaTheme="minorHAnsi" w:hAnsiTheme="minorHAnsi" w:cstheme="minorBidi"/>
      <w:szCs w:val="20"/>
    </w:rPr>
  </w:style>
  <w:style w:type="character" w:customStyle="1" w:styleId="Sprotnaopomba-besediloZnak">
    <w:name w:val="Sprotna opomba - besedilo Znak"/>
    <w:basedOn w:val="Privzetapisavaodstavka"/>
    <w:link w:val="Sprotnaopomba-besedilo"/>
    <w:uiPriority w:val="99"/>
    <w:semiHidden/>
    <w:rsid w:val="00D27DB3"/>
    <w:rPr>
      <w:sz w:val="20"/>
      <w:szCs w:val="20"/>
    </w:rPr>
  </w:style>
  <w:style w:type="character" w:styleId="Sprotnaopomba-sklic">
    <w:name w:val="footnote reference"/>
    <w:basedOn w:val="Privzetapisavaodstavka"/>
    <w:uiPriority w:val="99"/>
    <w:semiHidden/>
    <w:unhideWhenUsed/>
    <w:rsid w:val="00D27DB3"/>
    <w:rPr>
      <w:vertAlign w:val="superscript"/>
    </w:rPr>
  </w:style>
  <w:style w:type="table" w:styleId="Tabelamrea">
    <w:name w:val="Table Grid"/>
    <w:basedOn w:val="Navadnatabela"/>
    <w:uiPriority w:val="39"/>
    <w:rsid w:val="00D96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evilka">
    <w:name w:val="datum številka"/>
    <w:basedOn w:val="Navaden"/>
    <w:qFormat/>
    <w:rsid w:val="008372FA"/>
    <w:pPr>
      <w:tabs>
        <w:tab w:val="left" w:pos="1701"/>
      </w:tabs>
    </w:pPr>
    <w:rPr>
      <w:szCs w:val="20"/>
      <w:lang w:val="sl-SI" w:eastAsia="sl-SI"/>
    </w:rPr>
  </w:style>
  <w:style w:type="paragraph" w:styleId="Besedilooblaka">
    <w:name w:val="Balloon Text"/>
    <w:basedOn w:val="Navaden"/>
    <w:link w:val="BesedilooblakaZnak"/>
    <w:uiPriority w:val="99"/>
    <w:semiHidden/>
    <w:unhideWhenUsed/>
    <w:rsid w:val="008372F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372F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1380</Words>
  <Characters>7868</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Hrovatin</dc:creator>
  <cp:lastModifiedBy>LVidergar</cp:lastModifiedBy>
  <cp:revision>3</cp:revision>
  <dcterms:created xsi:type="dcterms:W3CDTF">2019-01-09T13:36:00Z</dcterms:created>
  <dcterms:modified xsi:type="dcterms:W3CDTF">2019-01-09T13:38:00Z</dcterms:modified>
</cp:coreProperties>
</file>