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DBD" w:rsidRPr="00CA6E62" w:rsidRDefault="009F6DBD" w:rsidP="00CA6E62">
      <w:pPr>
        <w:spacing w:after="0" w:line="260" w:lineRule="exact"/>
        <w:jc w:val="both"/>
        <w:rPr>
          <w:rFonts w:ascii="Arial" w:hAnsi="Arial" w:cs="Arial"/>
          <w:color w:val="000000"/>
          <w:sz w:val="20"/>
          <w:szCs w:val="20"/>
        </w:rPr>
      </w:pPr>
      <w:r w:rsidRPr="00CA6E62">
        <w:rPr>
          <w:rFonts w:ascii="Arial" w:hAnsi="Arial" w:cs="Arial"/>
          <w:color w:val="000000"/>
          <w:sz w:val="20"/>
          <w:szCs w:val="20"/>
        </w:rPr>
        <w:t xml:space="preserve">Na podlagi 6. člena Zakona o stavki (ZSTk, Uradni list 23/91, RS 22/91 – Uradni list SFRJ, št. 23/91, 17/91-I – ZUDE, 13/93 – ZP-G, 66/93 – ZP-H) </w:t>
      </w:r>
    </w:p>
    <w:p w:rsidR="009F6DBD" w:rsidRPr="00CA6E62" w:rsidRDefault="009F6DBD" w:rsidP="00CA6E62">
      <w:pPr>
        <w:spacing w:after="0" w:line="260" w:lineRule="exact"/>
        <w:jc w:val="both"/>
        <w:rPr>
          <w:rFonts w:ascii="Arial" w:hAnsi="Arial" w:cs="Arial"/>
          <w:color w:val="000000"/>
          <w:sz w:val="20"/>
          <w:szCs w:val="20"/>
        </w:rPr>
      </w:pPr>
    </w:p>
    <w:p w:rsidR="009F6DBD" w:rsidRPr="00CA6E62" w:rsidRDefault="0086509E" w:rsidP="00CA6E62">
      <w:pPr>
        <w:spacing w:after="0" w:line="260" w:lineRule="exact"/>
        <w:jc w:val="both"/>
        <w:rPr>
          <w:rFonts w:ascii="Arial" w:hAnsi="Arial" w:cs="Arial"/>
          <w:color w:val="000000"/>
          <w:sz w:val="20"/>
          <w:szCs w:val="20"/>
        </w:rPr>
      </w:pPr>
      <w:r>
        <w:rPr>
          <w:rFonts w:ascii="Arial" w:hAnsi="Arial" w:cs="Arial"/>
          <w:color w:val="000000"/>
          <w:sz w:val="20"/>
          <w:szCs w:val="20"/>
        </w:rPr>
        <w:t>s</w:t>
      </w:r>
      <w:r w:rsidR="009F6DBD" w:rsidRPr="00CA6E62">
        <w:rPr>
          <w:rFonts w:ascii="Arial" w:hAnsi="Arial" w:cs="Arial"/>
          <w:color w:val="000000"/>
          <w:sz w:val="20"/>
          <w:szCs w:val="20"/>
        </w:rPr>
        <w:t>klenejo</w:t>
      </w:r>
      <w:r>
        <w:rPr>
          <w:rFonts w:ascii="Arial" w:hAnsi="Arial" w:cs="Arial"/>
          <w:color w:val="000000"/>
          <w:sz w:val="20"/>
          <w:szCs w:val="20"/>
        </w:rPr>
        <w:t xml:space="preserve"> </w:t>
      </w:r>
      <w:r w:rsidR="009F6DBD" w:rsidRPr="00CA6E62">
        <w:rPr>
          <w:rFonts w:ascii="Arial" w:hAnsi="Arial" w:cs="Arial"/>
          <w:color w:val="000000"/>
          <w:sz w:val="20"/>
          <w:szCs w:val="20"/>
        </w:rPr>
        <w:t xml:space="preserve">Vlada Republike Slovenije, ki jo zastopa </w:t>
      </w:r>
      <w:r w:rsidR="009E45B8">
        <w:rPr>
          <w:rFonts w:ascii="Arial" w:hAnsi="Arial" w:cs="Arial"/>
          <w:color w:val="000000"/>
          <w:sz w:val="20"/>
          <w:szCs w:val="20"/>
        </w:rPr>
        <w:t>Boštjan Poklukar, minister za notranje zadeve</w:t>
      </w:r>
      <w:r w:rsidR="009F6DBD" w:rsidRPr="00CA6E62">
        <w:rPr>
          <w:rFonts w:ascii="Arial" w:hAnsi="Arial" w:cs="Arial"/>
          <w:color w:val="000000"/>
          <w:sz w:val="20"/>
          <w:szCs w:val="20"/>
        </w:rPr>
        <w:t>,</w:t>
      </w:r>
      <w:r>
        <w:rPr>
          <w:rFonts w:ascii="Arial" w:hAnsi="Arial" w:cs="Arial"/>
          <w:color w:val="000000"/>
          <w:sz w:val="20"/>
          <w:szCs w:val="20"/>
        </w:rPr>
        <w:t xml:space="preserve"> </w:t>
      </w:r>
      <w:r w:rsidR="009F6DBD" w:rsidRPr="00CA6E62">
        <w:rPr>
          <w:rFonts w:ascii="Arial" w:hAnsi="Arial" w:cs="Arial"/>
          <w:color w:val="000000"/>
          <w:sz w:val="20"/>
          <w:szCs w:val="20"/>
        </w:rPr>
        <w:t>Policijski sindikat Slovenije, ki ga zast</w:t>
      </w:r>
      <w:r>
        <w:rPr>
          <w:rFonts w:ascii="Arial" w:hAnsi="Arial" w:cs="Arial"/>
          <w:color w:val="000000"/>
          <w:sz w:val="20"/>
          <w:szCs w:val="20"/>
        </w:rPr>
        <w:t>opa predsednik Radivoj Uroševič</w:t>
      </w:r>
      <w:r w:rsidR="00547C58">
        <w:rPr>
          <w:rFonts w:ascii="Arial" w:hAnsi="Arial" w:cs="Arial"/>
          <w:color w:val="000000"/>
          <w:sz w:val="20"/>
          <w:szCs w:val="20"/>
        </w:rPr>
        <w:t>,</w:t>
      </w:r>
      <w:r>
        <w:rPr>
          <w:rFonts w:ascii="Arial" w:hAnsi="Arial" w:cs="Arial"/>
          <w:color w:val="000000"/>
          <w:sz w:val="20"/>
          <w:szCs w:val="20"/>
        </w:rPr>
        <w:t xml:space="preserve"> in </w:t>
      </w:r>
      <w:r w:rsidR="009F6DBD" w:rsidRPr="00CA6E62">
        <w:rPr>
          <w:rFonts w:ascii="Arial" w:hAnsi="Arial" w:cs="Arial"/>
          <w:color w:val="000000"/>
          <w:sz w:val="20"/>
          <w:szCs w:val="20"/>
        </w:rPr>
        <w:t xml:space="preserve">Sindikat </w:t>
      </w:r>
      <w:r w:rsidR="00547C58">
        <w:rPr>
          <w:rFonts w:ascii="Arial" w:hAnsi="Arial" w:cs="Arial"/>
          <w:color w:val="000000"/>
          <w:sz w:val="20"/>
          <w:szCs w:val="20"/>
        </w:rPr>
        <w:t>p</w:t>
      </w:r>
      <w:r w:rsidR="009F6DBD" w:rsidRPr="00CA6E62">
        <w:rPr>
          <w:rFonts w:ascii="Arial" w:hAnsi="Arial" w:cs="Arial"/>
          <w:color w:val="000000"/>
          <w:sz w:val="20"/>
          <w:szCs w:val="20"/>
        </w:rPr>
        <w:t>olicistov Slovenije, ki ga zastopa predsednik Kristjan Mlekuš</w:t>
      </w:r>
      <w:r w:rsidR="00547C58">
        <w:rPr>
          <w:rFonts w:ascii="Arial" w:hAnsi="Arial" w:cs="Arial"/>
          <w:color w:val="000000"/>
          <w:sz w:val="20"/>
          <w:szCs w:val="20"/>
        </w:rPr>
        <w:t>,</w:t>
      </w:r>
    </w:p>
    <w:p w:rsidR="009F6DBD" w:rsidRPr="00CA6E62" w:rsidRDefault="009F6DBD" w:rsidP="00CA6E62">
      <w:pPr>
        <w:spacing w:after="0" w:line="260" w:lineRule="exact"/>
        <w:jc w:val="both"/>
        <w:rPr>
          <w:rFonts w:ascii="Arial" w:hAnsi="Arial" w:cs="Arial"/>
          <w:b/>
          <w:color w:val="000000"/>
          <w:sz w:val="20"/>
          <w:szCs w:val="20"/>
        </w:rPr>
      </w:pPr>
    </w:p>
    <w:p w:rsidR="009F6DBD" w:rsidRPr="00CA6E62" w:rsidRDefault="009F6DBD" w:rsidP="00CA6E62">
      <w:pPr>
        <w:spacing w:after="0" w:line="260" w:lineRule="exact"/>
        <w:jc w:val="center"/>
        <w:rPr>
          <w:rFonts w:ascii="Arial" w:hAnsi="Arial" w:cs="Arial"/>
          <w:b/>
          <w:color w:val="000000"/>
          <w:sz w:val="20"/>
          <w:szCs w:val="20"/>
        </w:rPr>
      </w:pPr>
      <w:r w:rsidRPr="00CA6E62">
        <w:rPr>
          <w:rFonts w:ascii="Arial" w:hAnsi="Arial" w:cs="Arial"/>
          <w:b/>
          <w:color w:val="000000"/>
          <w:sz w:val="20"/>
          <w:szCs w:val="20"/>
        </w:rPr>
        <w:t>SPORAZUM O RAZREŠEVANJU STAVKOVNIH ZAHTEV</w:t>
      </w:r>
    </w:p>
    <w:p w:rsidR="009F6DBD" w:rsidRPr="00CA6E62" w:rsidRDefault="009F6DBD" w:rsidP="00CA6E62">
      <w:pPr>
        <w:spacing w:after="0" w:line="260" w:lineRule="exact"/>
        <w:jc w:val="center"/>
        <w:rPr>
          <w:rFonts w:ascii="Arial" w:hAnsi="Arial" w:cs="Arial"/>
          <w:b/>
          <w:color w:val="000000"/>
          <w:sz w:val="20"/>
          <w:szCs w:val="20"/>
        </w:rPr>
      </w:pPr>
    </w:p>
    <w:p w:rsidR="00D078F1" w:rsidRPr="00CA6E62" w:rsidRDefault="009F6DBD" w:rsidP="00CA6E62">
      <w:pPr>
        <w:spacing w:after="0" w:line="260" w:lineRule="exact"/>
        <w:jc w:val="center"/>
        <w:rPr>
          <w:rFonts w:ascii="Arial" w:hAnsi="Arial" w:cs="Arial"/>
          <w:b/>
          <w:color w:val="000000"/>
          <w:sz w:val="20"/>
          <w:szCs w:val="20"/>
        </w:rPr>
      </w:pPr>
      <w:r w:rsidRPr="00CA6E62">
        <w:rPr>
          <w:rFonts w:ascii="Arial" w:hAnsi="Arial" w:cs="Arial"/>
          <w:b/>
          <w:color w:val="000000"/>
          <w:sz w:val="20"/>
          <w:szCs w:val="20"/>
        </w:rPr>
        <w:t>I.</w:t>
      </w:r>
    </w:p>
    <w:p w:rsidR="00F85B52" w:rsidRPr="00CA6E62" w:rsidRDefault="00F85B52" w:rsidP="00CA6E62">
      <w:pPr>
        <w:spacing w:after="0" w:line="260" w:lineRule="exact"/>
        <w:jc w:val="both"/>
        <w:rPr>
          <w:rFonts w:ascii="Arial" w:hAnsi="Arial" w:cs="Arial"/>
          <w:color w:val="000000"/>
          <w:sz w:val="20"/>
          <w:szCs w:val="20"/>
        </w:rPr>
      </w:pPr>
    </w:p>
    <w:p w:rsidR="003B2A9E" w:rsidRPr="00CA6E62" w:rsidRDefault="002E38E5" w:rsidP="00CA6E62">
      <w:pPr>
        <w:spacing w:after="0" w:line="260" w:lineRule="exact"/>
        <w:jc w:val="both"/>
        <w:rPr>
          <w:rFonts w:ascii="Arial" w:hAnsi="Arial" w:cs="Arial"/>
          <w:sz w:val="20"/>
          <w:szCs w:val="20"/>
        </w:rPr>
      </w:pPr>
      <w:r w:rsidRPr="00CA6E62">
        <w:rPr>
          <w:rFonts w:ascii="Arial" w:hAnsi="Arial" w:cs="Arial"/>
          <w:sz w:val="20"/>
          <w:szCs w:val="20"/>
        </w:rPr>
        <w:t>Upoštevaje</w:t>
      </w:r>
      <w:r w:rsidR="00E40119" w:rsidRPr="00CA6E62">
        <w:rPr>
          <w:rFonts w:ascii="Arial" w:hAnsi="Arial" w:cs="Arial"/>
          <w:sz w:val="20"/>
          <w:szCs w:val="20"/>
        </w:rPr>
        <w:t xml:space="preserve"> višjo uvrstitev delovnih mest</w:t>
      </w:r>
      <w:r w:rsidR="00FD1F40" w:rsidRPr="00CA6E62">
        <w:rPr>
          <w:rFonts w:ascii="Arial" w:hAnsi="Arial" w:cs="Arial"/>
          <w:sz w:val="20"/>
          <w:szCs w:val="20"/>
        </w:rPr>
        <w:t xml:space="preserve"> v plačni podskupini C3</w:t>
      </w:r>
      <w:r w:rsidR="00E40119" w:rsidRPr="00CA6E62">
        <w:rPr>
          <w:rFonts w:ascii="Arial" w:hAnsi="Arial" w:cs="Arial"/>
          <w:sz w:val="20"/>
          <w:szCs w:val="20"/>
        </w:rPr>
        <w:t xml:space="preserve"> na podlagi Aneksa št. 2 h Kolektivni pogodbi za državno upravo, uprave pravosodnih organov in uprave samoupravnih lokalnih skupnosti (Uradni list RS, št. 51/16)</w:t>
      </w:r>
      <w:r w:rsidR="00A83462" w:rsidRPr="00CA6E62">
        <w:rPr>
          <w:rFonts w:ascii="Arial" w:hAnsi="Arial" w:cs="Arial"/>
          <w:sz w:val="20"/>
          <w:szCs w:val="20"/>
        </w:rPr>
        <w:t xml:space="preserve"> in</w:t>
      </w:r>
      <w:r w:rsidR="00E40119" w:rsidRPr="00CA6E62">
        <w:rPr>
          <w:rFonts w:ascii="Arial" w:hAnsi="Arial" w:cs="Arial"/>
          <w:sz w:val="20"/>
          <w:szCs w:val="20"/>
        </w:rPr>
        <w:t xml:space="preserve"> Aneksa št. 4 h Kolektivni pogodbi za državno upravo, uprave pravosodnih organov in uprave samoupravnih lokalnih skupnosti (Uradni list RS, št. </w:t>
      </w:r>
      <w:r w:rsidR="00A83462" w:rsidRPr="00CA6E62">
        <w:rPr>
          <w:rFonts w:ascii="Arial" w:hAnsi="Arial" w:cs="Arial"/>
          <w:sz w:val="20"/>
          <w:szCs w:val="20"/>
        </w:rPr>
        <w:t>80</w:t>
      </w:r>
      <w:r w:rsidR="00E40119" w:rsidRPr="00CA6E62">
        <w:rPr>
          <w:rFonts w:ascii="Arial" w:hAnsi="Arial" w:cs="Arial"/>
          <w:sz w:val="20"/>
          <w:szCs w:val="20"/>
        </w:rPr>
        <w:t>/2018)</w:t>
      </w:r>
      <w:r w:rsidR="00FD1F40" w:rsidRPr="00CA6E62">
        <w:rPr>
          <w:rFonts w:ascii="Arial" w:hAnsi="Arial" w:cs="Arial"/>
          <w:sz w:val="20"/>
          <w:szCs w:val="20"/>
        </w:rPr>
        <w:t>,</w:t>
      </w:r>
      <w:r w:rsidR="00E40119" w:rsidRPr="00CA6E62">
        <w:rPr>
          <w:rFonts w:ascii="Arial" w:hAnsi="Arial" w:cs="Arial"/>
          <w:sz w:val="20"/>
          <w:szCs w:val="20"/>
        </w:rPr>
        <w:t xml:space="preserve"> </w:t>
      </w:r>
      <w:r w:rsidR="00A571B3" w:rsidRPr="00CA6E62">
        <w:rPr>
          <w:rFonts w:ascii="Arial" w:hAnsi="Arial" w:cs="Arial"/>
          <w:sz w:val="20"/>
          <w:szCs w:val="20"/>
        </w:rPr>
        <w:t xml:space="preserve">se </w:t>
      </w:r>
      <w:r w:rsidR="00B7675D" w:rsidRPr="00CA6E62">
        <w:rPr>
          <w:rFonts w:ascii="Arial" w:hAnsi="Arial" w:cs="Arial"/>
          <w:sz w:val="20"/>
          <w:szCs w:val="20"/>
        </w:rPr>
        <w:t xml:space="preserve">Vlada RS </w:t>
      </w:r>
      <w:r w:rsidR="00A571B3" w:rsidRPr="00CA6E62">
        <w:rPr>
          <w:rFonts w:ascii="Arial" w:hAnsi="Arial" w:cs="Arial"/>
          <w:sz w:val="20"/>
          <w:szCs w:val="20"/>
        </w:rPr>
        <w:t xml:space="preserve">zavezuje, da bo dala </w:t>
      </w:r>
      <w:r w:rsidR="00B7675D" w:rsidRPr="00CA6E62">
        <w:rPr>
          <w:rFonts w:ascii="Arial" w:hAnsi="Arial" w:cs="Arial"/>
          <w:sz w:val="20"/>
          <w:szCs w:val="20"/>
        </w:rPr>
        <w:t xml:space="preserve">soglasje </w:t>
      </w:r>
      <w:r w:rsidR="00A571B3" w:rsidRPr="00CA6E62">
        <w:rPr>
          <w:rFonts w:ascii="Arial" w:hAnsi="Arial" w:cs="Arial"/>
          <w:sz w:val="20"/>
          <w:szCs w:val="20"/>
        </w:rPr>
        <w:t>k spremembi</w:t>
      </w:r>
      <w:r w:rsidR="00B7675D" w:rsidRPr="00CA6E62">
        <w:rPr>
          <w:rFonts w:ascii="Arial" w:hAnsi="Arial" w:cs="Arial"/>
          <w:sz w:val="20"/>
          <w:szCs w:val="20"/>
        </w:rPr>
        <w:t xml:space="preserve"> </w:t>
      </w:r>
      <w:r w:rsidR="00A571B3" w:rsidRPr="00CA6E62">
        <w:rPr>
          <w:rFonts w:ascii="Arial" w:hAnsi="Arial" w:cs="Arial"/>
          <w:sz w:val="20"/>
          <w:szCs w:val="20"/>
        </w:rPr>
        <w:t>splošnega akta</w:t>
      </w:r>
      <w:r w:rsidR="00FD1F40" w:rsidRPr="00CA6E62">
        <w:rPr>
          <w:rFonts w:ascii="Arial" w:hAnsi="Arial" w:cs="Arial"/>
          <w:sz w:val="20"/>
          <w:szCs w:val="20"/>
        </w:rPr>
        <w:t>,</w:t>
      </w:r>
      <w:r w:rsidR="00A571B3" w:rsidRPr="00CA6E62">
        <w:rPr>
          <w:rFonts w:ascii="Arial" w:hAnsi="Arial" w:cs="Arial"/>
          <w:sz w:val="20"/>
          <w:szCs w:val="20"/>
        </w:rPr>
        <w:t xml:space="preserve"> s katerim bodo</w:t>
      </w:r>
      <w:r w:rsidR="00B7675D" w:rsidRPr="00CA6E62">
        <w:rPr>
          <w:rFonts w:ascii="Arial" w:hAnsi="Arial" w:cs="Arial"/>
          <w:sz w:val="20"/>
          <w:szCs w:val="20"/>
        </w:rPr>
        <w:t xml:space="preserve"> v plačne razrede uvrščena delovna mesta</w:t>
      </w:r>
      <w:r w:rsidR="00FD1F40" w:rsidRPr="00CA6E62">
        <w:rPr>
          <w:rFonts w:ascii="Arial" w:hAnsi="Arial" w:cs="Arial"/>
          <w:sz w:val="20"/>
          <w:szCs w:val="20"/>
        </w:rPr>
        <w:t xml:space="preserve"> iz plačne podskupine C3</w:t>
      </w:r>
      <w:r w:rsidR="00B7675D" w:rsidRPr="00CA6E62">
        <w:rPr>
          <w:rFonts w:ascii="Arial" w:hAnsi="Arial" w:cs="Arial"/>
          <w:sz w:val="20"/>
          <w:szCs w:val="20"/>
        </w:rPr>
        <w:t xml:space="preserve">, ki niso uvrščena v plačne razrede s kolektivno pogodbo </w:t>
      </w:r>
      <w:r w:rsidR="009C3E2D">
        <w:rPr>
          <w:rFonts w:ascii="Arial" w:hAnsi="Arial" w:cs="Arial"/>
          <w:sz w:val="20"/>
          <w:szCs w:val="20"/>
        </w:rPr>
        <w:br/>
      </w:r>
      <w:r w:rsidR="00A83462" w:rsidRPr="00CA6E62">
        <w:rPr>
          <w:rFonts w:ascii="Arial" w:hAnsi="Arial" w:cs="Arial"/>
          <w:sz w:val="20"/>
          <w:szCs w:val="20"/>
        </w:rPr>
        <w:t xml:space="preserve">(TD, LPE, NPU) in </w:t>
      </w:r>
      <w:r w:rsidR="00B7675D" w:rsidRPr="00CA6E62">
        <w:rPr>
          <w:rFonts w:ascii="Arial" w:hAnsi="Arial" w:cs="Arial"/>
          <w:sz w:val="20"/>
          <w:szCs w:val="20"/>
        </w:rPr>
        <w:t>s spremembo</w:t>
      </w:r>
      <w:r w:rsidR="00A83462" w:rsidRPr="00CA6E62">
        <w:rPr>
          <w:rFonts w:ascii="Arial" w:hAnsi="Arial" w:cs="Arial"/>
          <w:sz w:val="20"/>
          <w:szCs w:val="20"/>
        </w:rPr>
        <w:t xml:space="preserve"> ustrezno višje uvrsti tudi </w:t>
      </w:r>
      <w:r w:rsidR="00A571B3" w:rsidRPr="00CA6E62">
        <w:rPr>
          <w:rFonts w:ascii="Arial" w:hAnsi="Arial" w:cs="Arial"/>
          <w:sz w:val="20"/>
          <w:szCs w:val="20"/>
        </w:rPr>
        <w:t>ta</w:t>
      </w:r>
      <w:r w:rsidR="00A83462" w:rsidRPr="00CA6E62">
        <w:rPr>
          <w:rFonts w:ascii="Arial" w:hAnsi="Arial" w:cs="Arial"/>
          <w:sz w:val="20"/>
          <w:szCs w:val="20"/>
        </w:rPr>
        <w:t xml:space="preserve"> delovna mesta.</w:t>
      </w:r>
      <w:r w:rsidR="00A571B3" w:rsidRPr="00CA6E62">
        <w:rPr>
          <w:rFonts w:ascii="Arial" w:hAnsi="Arial" w:cs="Arial"/>
          <w:sz w:val="20"/>
          <w:szCs w:val="20"/>
        </w:rPr>
        <w:t xml:space="preserve"> </w:t>
      </w:r>
      <w:r w:rsidR="003B2A9E" w:rsidRPr="00CA6E62">
        <w:rPr>
          <w:rFonts w:ascii="Arial" w:hAnsi="Arial" w:cs="Arial"/>
          <w:sz w:val="20"/>
          <w:szCs w:val="20"/>
        </w:rPr>
        <w:t xml:space="preserve">Ministrstvo za notranje zadeve bo najkasneje v roku 30 dni po podpisu sporazuma sprejelo akt iz prejšnjega odstavka te točke in izdalo individualne delovno pravne akte. </w:t>
      </w:r>
    </w:p>
    <w:p w:rsidR="00A83462" w:rsidRPr="00CA6E62" w:rsidRDefault="00A83462" w:rsidP="00CA6E62">
      <w:pPr>
        <w:spacing w:after="0" w:line="260" w:lineRule="exact"/>
        <w:jc w:val="both"/>
        <w:rPr>
          <w:rFonts w:ascii="Arial" w:hAnsi="Arial" w:cs="Arial"/>
          <w:sz w:val="20"/>
          <w:szCs w:val="20"/>
        </w:rPr>
      </w:pPr>
    </w:p>
    <w:p w:rsidR="00D078F1" w:rsidRPr="00CA6E62" w:rsidRDefault="00B64A66" w:rsidP="00CA6E62">
      <w:pPr>
        <w:spacing w:after="0" w:line="260" w:lineRule="exact"/>
        <w:jc w:val="center"/>
        <w:rPr>
          <w:rFonts w:ascii="Arial" w:hAnsi="Arial" w:cs="Arial"/>
          <w:b/>
          <w:color w:val="000000"/>
          <w:sz w:val="20"/>
          <w:szCs w:val="20"/>
        </w:rPr>
      </w:pPr>
      <w:r w:rsidRPr="00CA6E62">
        <w:rPr>
          <w:rFonts w:ascii="Arial" w:hAnsi="Arial" w:cs="Arial"/>
          <w:b/>
          <w:color w:val="000000"/>
          <w:sz w:val="20"/>
          <w:szCs w:val="20"/>
        </w:rPr>
        <w:t>II</w:t>
      </w:r>
      <w:r w:rsidR="00B64B52" w:rsidRPr="00CA6E62">
        <w:rPr>
          <w:rFonts w:ascii="Arial" w:hAnsi="Arial" w:cs="Arial"/>
          <w:b/>
          <w:color w:val="000000"/>
          <w:sz w:val="20"/>
          <w:szCs w:val="20"/>
        </w:rPr>
        <w:t>.</w:t>
      </w:r>
    </w:p>
    <w:p w:rsidR="00F85B52" w:rsidRPr="00CA6E62" w:rsidRDefault="00F85B52" w:rsidP="00CA6E62">
      <w:pPr>
        <w:spacing w:after="0" w:line="260" w:lineRule="exact"/>
        <w:jc w:val="center"/>
        <w:rPr>
          <w:rFonts w:ascii="Arial" w:hAnsi="Arial" w:cs="Arial"/>
          <w:b/>
          <w:color w:val="000000"/>
          <w:sz w:val="20"/>
          <w:szCs w:val="20"/>
        </w:rPr>
      </w:pPr>
    </w:p>
    <w:p w:rsidR="00D078F1" w:rsidRPr="00CA6E62" w:rsidRDefault="00D078F1" w:rsidP="00CA6E62">
      <w:pPr>
        <w:spacing w:after="0" w:line="260" w:lineRule="exact"/>
        <w:jc w:val="both"/>
        <w:rPr>
          <w:rFonts w:ascii="Arial" w:hAnsi="Arial" w:cs="Arial"/>
          <w:color w:val="000000"/>
          <w:sz w:val="20"/>
          <w:szCs w:val="20"/>
        </w:rPr>
      </w:pPr>
      <w:r w:rsidRPr="00CA6E62">
        <w:rPr>
          <w:rFonts w:ascii="Arial" w:hAnsi="Arial" w:cs="Arial"/>
          <w:color w:val="000000"/>
          <w:sz w:val="20"/>
          <w:szCs w:val="20"/>
        </w:rPr>
        <w:t xml:space="preserve">Vlada RS se zavezuje, da se v roku </w:t>
      </w:r>
      <w:r w:rsidR="00B64B52" w:rsidRPr="00CA6E62">
        <w:rPr>
          <w:rFonts w:ascii="Arial" w:hAnsi="Arial" w:cs="Arial"/>
          <w:color w:val="000000"/>
          <w:sz w:val="20"/>
          <w:szCs w:val="20"/>
        </w:rPr>
        <w:t>60</w:t>
      </w:r>
      <w:r w:rsidRPr="00CA6E62">
        <w:rPr>
          <w:rFonts w:ascii="Arial" w:hAnsi="Arial" w:cs="Arial"/>
          <w:color w:val="000000"/>
          <w:sz w:val="20"/>
          <w:szCs w:val="20"/>
        </w:rPr>
        <w:t xml:space="preserve"> dni po podpisu sporazuma, pri neodvisni strokovni inštituciji</w:t>
      </w:r>
      <w:r w:rsidR="00547C58">
        <w:rPr>
          <w:rFonts w:ascii="Arial" w:hAnsi="Arial" w:cs="Arial"/>
          <w:color w:val="000000"/>
          <w:sz w:val="20"/>
          <w:szCs w:val="20"/>
        </w:rPr>
        <w:t xml:space="preserve"> naroči izvedba</w:t>
      </w:r>
      <w:r w:rsidRPr="00CA6E62">
        <w:rPr>
          <w:rFonts w:ascii="Arial" w:hAnsi="Arial" w:cs="Arial"/>
          <w:color w:val="000000"/>
          <w:sz w:val="20"/>
          <w:szCs w:val="20"/>
        </w:rPr>
        <w:t xml:space="preserve"> primerjalne analize vrednotenj delovnih mest za zaposlene v javni upravi s posebnimi pooblastili (uniformirani poklici). Neodvisna strokovna analiza ustreznega vrednotenja delovnih mest pooblaščenih uradnih oseb s </w:t>
      </w:r>
      <w:r w:rsidR="00547C58" w:rsidRPr="00CA6E62">
        <w:rPr>
          <w:rFonts w:ascii="Arial" w:hAnsi="Arial" w:cs="Arial"/>
          <w:color w:val="000000"/>
          <w:sz w:val="20"/>
          <w:szCs w:val="20"/>
        </w:rPr>
        <w:t xml:space="preserve">posebnimi </w:t>
      </w:r>
      <w:r w:rsidRPr="00CA6E62">
        <w:rPr>
          <w:rFonts w:ascii="Arial" w:hAnsi="Arial" w:cs="Arial"/>
          <w:color w:val="000000"/>
          <w:sz w:val="20"/>
          <w:szCs w:val="20"/>
        </w:rPr>
        <w:t xml:space="preserve">pooblastili se pripravi na podlagi najnižje uvrščenih delovnih mest v vseh tarifnih </w:t>
      </w:r>
      <w:r w:rsidR="00D04384" w:rsidRPr="00CA6E62">
        <w:rPr>
          <w:rFonts w:ascii="Arial" w:hAnsi="Arial" w:cs="Arial"/>
          <w:color w:val="000000"/>
          <w:sz w:val="20"/>
          <w:szCs w:val="20"/>
        </w:rPr>
        <w:t>razredih</w:t>
      </w:r>
      <w:r w:rsidR="00B64B52" w:rsidRPr="00CA6E62">
        <w:rPr>
          <w:rFonts w:ascii="Arial" w:hAnsi="Arial" w:cs="Arial"/>
          <w:color w:val="000000"/>
          <w:sz w:val="20"/>
          <w:szCs w:val="20"/>
        </w:rPr>
        <w:t>,</w:t>
      </w:r>
      <w:r w:rsidRPr="00CA6E62">
        <w:rPr>
          <w:rFonts w:ascii="Arial" w:hAnsi="Arial" w:cs="Arial"/>
          <w:color w:val="000000"/>
          <w:sz w:val="20"/>
          <w:szCs w:val="20"/>
        </w:rPr>
        <w:t xml:space="preserve"> </w:t>
      </w:r>
      <w:r w:rsidR="00B64B52" w:rsidRPr="00CA6E62">
        <w:rPr>
          <w:rFonts w:ascii="Arial" w:hAnsi="Arial" w:cs="Arial"/>
          <w:color w:val="000000"/>
          <w:sz w:val="20"/>
          <w:szCs w:val="20"/>
        </w:rPr>
        <w:t xml:space="preserve">skladno s prilogo </w:t>
      </w:r>
      <w:r w:rsidR="008D7F3A" w:rsidRPr="00CA6E62">
        <w:rPr>
          <w:rFonts w:ascii="Arial" w:hAnsi="Arial" w:cs="Arial"/>
          <w:color w:val="000000"/>
          <w:sz w:val="20"/>
          <w:szCs w:val="20"/>
        </w:rPr>
        <w:t>1</w:t>
      </w:r>
      <w:r w:rsidR="00B64B52" w:rsidRPr="00CA6E62">
        <w:rPr>
          <w:rFonts w:ascii="Arial" w:hAnsi="Arial" w:cs="Arial"/>
          <w:color w:val="000000"/>
          <w:sz w:val="20"/>
          <w:szCs w:val="20"/>
        </w:rPr>
        <w:t xml:space="preserve"> tega sporazuma, </w:t>
      </w:r>
      <w:r w:rsidRPr="00CA6E62">
        <w:rPr>
          <w:rFonts w:ascii="Arial" w:hAnsi="Arial" w:cs="Arial"/>
          <w:color w:val="000000"/>
          <w:sz w:val="20"/>
          <w:szCs w:val="20"/>
        </w:rPr>
        <w:t>in sicer na osnovi strokovnih kriterijev in meril, kot jih določa Kolektivna pogodba o skupni metodologiji za uvrščanje orientacijskih delovnih mest in nazivov v plačne razrede (KPSM).</w:t>
      </w:r>
    </w:p>
    <w:p w:rsidR="00F85B52" w:rsidRPr="00CA6E62" w:rsidRDefault="00F85B52" w:rsidP="00CA6E62">
      <w:pPr>
        <w:spacing w:after="0" w:line="260" w:lineRule="exact"/>
        <w:jc w:val="both"/>
        <w:rPr>
          <w:rFonts w:ascii="Arial" w:hAnsi="Arial" w:cs="Arial"/>
          <w:color w:val="000000"/>
          <w:sz w:val="20"/>
          <w:szCs w:val="20"/>
        </w:rPr>
      </w:pPr>
    </w:p>
    <w:p w:rsidR="00D078F1" w:rsidRPr="00CA6E62" w:rsidRDefault="00D078F1" w:rsidP="00CA6E62">
      <w:pPr>
        <w:spacing w:after="0" w:line="260" w:lineRule="exact"/>
        <w:jc w:val="both"/>
        <w:rPr>
          <w:rFonts w:ascii="Arial" w:hAnsi="Arial" w:cs="Arial"/>
          <w:color w:val="000000"/>
          <w:sz w:val="20"/>
          <w:szCs w:val="20"/>
        </w:rPr>
      </w:pPr>
      <w:r w:rsidRPr="00CA6E62">
        <w:rPr>
          <w:rFonts w:ascii="Arial" w:hAnsi="Arial" w:cs="Arial"/>
          <w:color w:val="000000"/>
          <w:sz w:val="20"/>
          <w:szCs w:val="20"/>
        </w:rPr>
        <w:t>Analiza bo upoštevala:</w:t>
      </w:r>
    </w:p>
    <w:p w:rsidR="00D078F1" w:rsidRPr="00CA6E62" w:rsidRDefault="00471A8E" w:rsidP="00874F33">
      <w:pPr>
        <w:numPr>
          <w:ilvl w:val="0"/>
          <w:numId w:val="9"/>
        </w:numPr>
        <w:spacing w:after="0" w:line="260" w:lineRule="exact"/>
        <w:jc w:val="both"/>
        <w:rPr>
          <w:rFonts w:ascii="Arial" w:hAnsi="Arial" w:cs="Arial"/>
          <w:sz w:val="20"/>
          <w:szCs w:val="20"/>
        </w:rPr>
      </w:pPr>
      <w:bookmarkStart w:id="0" w:name="_GoBack"/>
      <w:r w:rsidRPr="00CA6E62">
        <w:rPr>
          <w:rFonts w:ascii="Arial" w:hAnsi="Arial" w:cs="Arial"/>
          <w:sz w:val="20"/>
          <w:szCs w:val="20"/>
          <w:shd w:val="clear" w:color="auto" w:fill="FFFFFF"/>
        </w:rPr>
        <w:t xml:space="preserve">Opis in </w:t>
      </w:r>
      <w:r w:rsidR="00F85B52" w:rsidRPr="00CA6E62">
        <w:rPr>
          <w:rFonts w:ascii="Arial" w:hAnsi="Arial" w:cs="Arial"/>
          <w:sz w:val="20"/>
          <w:szCs w:val="20"/>
          <w:shd w:val="clear" w:color="auto" w:fill="FFFFFF"/>
        </w:rPr>
        <w:t>zahtevnost delovnih nalog oziroma pogojev za pridobitev naziva,</w:t>
      </w:r>
      <w:r w:rsidR="00F85B52" w:rsidRPr="00CA6E62">
        <w:rPr>
          <w:rFonts w:ascii="Arial" w:hAnsi="Arial" w:cs="Arial"/>
          <w:sz w:val="20"/>
          <w:szCs w:val="20"/>
        </w:rPr>
        <w:t xml:space="preserve"> </w:t>
      </w:r>
      <w:r w:rsidR="003B2A9E" w:rsidRPr="00CA6E62">
        <w:rPr>
          <w:rFonts w:ascii="Arial" w:hAnsi="Arial" w:cs="Arial"/>
          <w:strike/>
          <w:sz w:val="20"/>
          <w:szCs w:val="20"/>
        </w:rPr>
        <w:t xml:space="preserve"> </w:t>
      </w:r>
    </w:p>
    <w:p w:rsidR="00D078F1" w:rsidRPr="00CA6E62" w:rsidRDefault="00D078F1" w:rsidP="00874F33">
      <w:pPr>
        <w:numPr>
          <w:ilvl w:val="0"/>
          <w:numId w:val="9"/>
        </w:numPr>
        <w:spacing w:after="0" w:line="260" w:lineRule="exact"/>
        <w:jc w:val="both"/>
        <w:rPr>
          <w:rFonts w:ascii="Arial" w:hAnsi="Arial" w:cs="Arial"/>
          <w:color w:val="000000"/>
          <w:sz w:val="20"/>
          <w:szCs w:val="20"/>
        </w:rPr>
      </w:pPr>
      <w:r w:rsidRPr="00CA6E62">
        <w:rPr>
          <w:rFonts w:ascii="Arial" w:hAnsi="Arial" w:cs="Arial"/>
          <w:color w:val="000000"/>
          <w:sz w:val="20"/>
          <w:szCs w:val="20"/>
        </w:rPr>
        <w:t>zahtevano strokovno izobrazbo,</w:t>
      </w:r>
    </w:p>
    <w:p w:rsidR="00D078F1" w:rsidRPr="00CA6E62" w:rsidRDefault="00D078F1" w:rsidP="00874F33">
      <w:pPr>
        <w:numPr>
          <w:ilvl w:val="0"/>
          <w:numId w:val="9"/>
        </w:numPr>
        <w:spacing w:after="0" w:line="260" w:lineRule="exact"/>
        <w:jc w:val="both"/>
        <w:rPr>
          <w:rFonts w:ascii="Arial" w:hAnsi="Arial" w:cs="Arial"/>
          <w:color w:val="000000"/>
          <w:sz w:val="20"/>
          <w:szCs w:val="20"/>
        </w:rPr>
      </w:pPr>
      <w:r w:rsidRPr="00CA6E62">
        <w:rPr>
          <w:rFonts w:ascii="Arial" w:hAnsi="Arial" w:cs="Arial"/>
          <w:color w:val="000000"/>
          <w:sz w:val="20"/>
          <w:szCs w:val="20"/>
        </w:rPr>
        <w:t>zahtevana dodatna znanja,</w:t>
      </w:r>
    </w:p>
    <w:p w:rsidR="00D078F1" w:rsidRPr="00CA6E62" w:rsidRDefault="00D078F1" w:rsidP="00874F33">
      <w:pPr>
        <w:numPr>
          <w:ilvl w:val="0"/>
          <w:numId w:val="9"/>
        </w:numPr>
        <w:spacing w:after="0" w:line="260" w:lineRule="exact"/>
        <w:jc w:val="both"/>
        <w:rPr>
          <w:rFonts w:ascii="Arial" w:hAnsi="Arial" w:cs="Arial"/>
          <w:color w:val="000000"/>
          <w:sz w:val="20"/>
          <w:szCs w:val="20"/>
        </w:rPr>
      </w:pPr>
      <w:r w:rsidRPr="00CA6E62">
        <w:rPr>
          <w:rFonts w:ascii="Arial" w:hAnsi="Arial" w:cs="Arial"/>
          <w:color w:val="000000"/>
          <w:sz w:val="20"/>
          <w:szCs w:val="20"/>
        </w:rPr>
        <w:t>zahtevane delovne izkušnje,</w:t>
      </w:r>
    </w:p>
    <w:p w:rsidR="00D078F1" w:rsidRPr="00CA6E62" w:rsidRDefault="00D078F1" w:rsidP="00874F33">
      <w:pPr>
        <w:numPr>
          <w:ilvl w:val="0"/>
          <w:numId w:val="9"/>
        </w:numPr>
        <w:spacing w:after="0" w:line="260" w:lineRule="exact"/>
        <w:jc w:val="both"/>
        <w:rPr>
          <w:rFonts w:ascii="Arial" w:hAnsi="Arial" w:cs="Arial"/>
          <w:color w:val="000000"/>
          <w:sz w:val="20"/>
          <w:szCs w:val="20"/>
        </w:rPr>
      </w:pPr>
      <w:r w:rsidRPr="00CA6E62">
        <w:rPr>
          <w:rFonts w:ascii="Arial" w:hAnsi="Arial" w:cs="Arial"/>
          <w:color w:val="000000"/>
          <w:sz w:val="20"/>
          <w:szCs w:val="20"/>
        </w:rPr>
        <w:t>odgovornost za rezultate lastnega dela,</w:t>
      </w:r>
    </w:p>
    <w:p w:rsidR="00D078F1" w:rsidRPr="00CA6E62" w:rsidRDefault="00D078F1" w:rsidP="00874F33">
      <w:pPr>
        <w:numPr>
          <w:ilvl w:val="0"/>
          <w:numId w:val="9"/>
        </w:numPr>
        <w:spacing w:after="0" w:line="260" w:lineRule="exact"/>
        <w:jc w:val="both"/>
        <w:rPr>
          <w:rFonts w:ascii="Arial" w:hAnsi="Arial" w:cs="Arial"/>
          <w:color w:val="000000"/>
          <w:sz w:val="20"/>
          <w:szCs w:val="20"/>
        </w:rPr>
      </w:pPr>
      <w:r w:rsidRPr="00CA6E62">
        <w:rPr>
          <w:rFonts w:ascii="Arial" w:hAnsi="Arial" w:cs="Arial"/>
          <w:color w:val="000000"/>
          <w:sz w:val="20"/>
          <w:szCs w:val="20"/>
        </w:rPr>
        <w:t>odgovornost za vodenje,</w:t>
      </w:r>
    </w:p>
    <w:p w:rsidR="00D078F1" w:rsidRPr="00CA6E62" w:rsidRDefault="00D078F1" w:rsidP="00874F33">
      <w:pPr>
        <w:numPr>
          <w:ilvl w:val="0"/>
          <w:numId w:val="9"/>
        </w:numPr>
        <w:spacing w:after="0" w:line="260" w:lineRule="exact"/>
        <w:jc w:val="both"/>
        <w:rPr>
          <w:rFonts w:ascii="Arial" w:hAnsi="Arial" w:cs="Arial"/>
          <w:color w:val="000000"/>
          <w:sz w:val="20"/>
          <w:szCs w:val="20"/>
        </w:rPr>
      </w:pPr>
      <w:r w:rsidRPr="00CA6E62">
        <w:rPr>
          <w:rFonts w:ascii="Arial" w:hAnsi="Arial" w:cs="Arial"/>
          <w:color w:val="000000"/>
          <w:sz w:val="20"/>
          <w:szCs w:val="20"/>
        </w:rPr>
        <w:t>napor (umski, psihični in fizični),</w:t>
      </w:r>
    </w:p>
    <w:p w:rsidR="00D078F1" w:rsidRPr="00CA6E62" w:rsidRDefault="00D078F1" w:rsidP="00874F33">
      <w:pPr>
        <w:numPr>
          <w:ilvl w:val="0"/>
          <w:numId w:val="9"/>
        </w:numPr>
        <w:spacing w:after="0" w:line="260" w:lineRule="exact"/>
        <w:jc w:val="both"/>
        <w:rPr>
          <w:rFonts w:ascii="Arial" w:hAnsi="Arial" w:cs="Arial"/>
          <w:color w:val="000000"/>
          <w:sz w:val="20"/>
          <w:szCs w:val="20"/>
        </w:rPr>
      </w:pPr>
      <w:r w:rsidRPr="00CA6E62">
        <w:rPr>
          <w:rFonts w:ascii="Arial" w:hAnsi="Arial" w:cs="Arial"/>
          <w:color w:val="000000"/>
          <w:sz w:val="20"/>
          <w:szCs w:val="20"/>
        </w:rPr>
        <w:t>vplive okolja in</w:t>
      </w:r>
    </w:p>
    <w:p w:rsidR="00D078F1" w:rsidRPr="00CA6E62" w:rsidRDefault="00D078F1" w:rsidP="00874F33">
      <w:pPr>
        <w:numPr>
          <w:ilvl w:val="0"/>
          <w:numId w:val="9"/>
        </w:numPr>
        <w:spacing w:after="0" w:line="260" w:lineRule="exact"/>
        <w:jc w:val="both"/>
        <w:rPr>
          <w:rFonts w:ascii="Arial" w:hAnsi="Arial" w:cs="Arial"/>
          <w:color w:val="000000"/>
          <w:sz w:val="20"/>
          <w:szCs w:val="20"/>
        </w:rPr>
      </w:pPr>
      <w:r w:rsidRPr="00CA6E62">
        <w:rPr>
          <w:rFonts w:ascii="Arial" w:hAnsi="Arial" w:cs="Arial"/>
          <w:color w:val="000000"/>
          <w:sz w:val="20"/>
          <w:szCs w:val="20"/>
        </w:rPr>
        <w:t>specifične (zakonske) dolžnosti, omejitve, prepovedi / ustavne prepovedi in pooblastila.</w:t>
      </w:r>
    </w:p>
    <w:bookmarkEnd w:id="0"/>
    <w:p w:rsidR="00B64B52" w:rsidRPr="00CA6E62" w:rsidRDefault="00B64B52" w:rsidP="00CA6E62">
      <w:pPr>
        <w:spacing w:after="0" w:line="260" w:lineRule="exact"/>
        <w:jc w:val="both"/>
        <w:rPr>
          <w:rFonts w:ascii="Arial" w:hAnsi="Arial" w:cs="Arial"/>
          <w:color w:val="000000"/>
          <w:sz w:val="20"/>
          <w:szCs w:val="20"/>
        </w:rPr>
      </w:pPr>
    </w:p>
    <w:p w:rsidR="00B64B52" w:rsidRPr="00CA6E62" w:rsidRDefault="00B64B52" w:rsidP="00CA6E62">
      <w:pPr>
        <w:spacing w:after="0" w:line="260" w:lineRule="exact"/>
        <w:jc w:val="both"/>
        <w:rPr>
          <w:rFonts w:ascii="Arial" w:hAnsi="Arial" w:cs="Arial"/>
          <w:color w:val="000000"/>
          <w:sz w:val="20"/>
          <w:szCs w:val="20"/>
        </w:rPr>
      </w:pPr>
      <w:r w:rsidRPr="00CA6E62">
        <w:rPr>
          <w:rFonts w:ascii="Arial" w:hAnsi="Arial" w:cs="Arial"/>
          <w:color w:val="000000"/>
          <w:sz w:val="20"/>
          <w:szCs w:val="20"/>
        </w:rPr>
        <w:t>Rezultat analize mora biti Poročilo, ki obsega predstavitev virov in metod dela, pregled in ovrednotenje delovnih mest po elementih zahtevnosti, sintetični pregled in ovrednotenje delovnih mest.</w:t>
      </w:r>
    </w:p>
    <w:p w:rsidR="00F85B52" w:rsidRPr="00CA6E62" w:rsidRDefault="00F85B52" w:rsidP="00CA6E62">
      <w:pPr>
        <w:spacing w:after="0" w:line="260" w:lineRule="exact"/>
        <w:jc w:val="both"/>
        <w:rPr>
          <w:rFonts w:ascii="Arial" w:hAnsi="Arial" w:cs="Arial"/>
          <w:color w:val="000000"/>
          <w:sz w:val="20"/>
          <w:szCs w:val="20"/>
        </w:rPr>
      </w:pPr>
    </w:p>
    <w:p w:rsidR="00DA7BB8" w:rsidRPr="00CA6E62" w:rsidRDefault="00D078F1" w:rsidP="00CA6E62">
      <w:pPr>
        <w:spacing w:after="0" w:line="260" w:lineRule="exact"/>
        <w:jc w:val="both"/>
        <w:rPr>
          <w:rFonts w:ascii="Arial" w:hAnsi="Arial" w:cs="Arial"/>
          <w:color w:val="FF0000"/>
          <w:sz w:val="20"/>
          <w:szCs w:val="20"/>
        </w:rPr>
      </w:pPr>
      <w:r w:rsidRPr="00CA6E62">
        <w:rPr>
          <w:rFonts w:ascii="Arial" w:hAnsi="Arial" w:cs="Arial"/>
          <w:sz w:val="20"/>
          <w:szCs w:val="20"/>
        </w:rPr>
        <w:t>Rok za izvedbo analize ne sme biti daljši od</w:t>
      </w:r>
      <w:r w:rsidR="00B64B52" w:rsidRPr="00CA6E62">
        <w:rPr>
          <w:rFonts w:ascii="Arial" w:hAnsi="Arial" w:cs="Arial"/>
          <w:sz w:val="20"/>
          <w:szCs w:val="20"/>
        </w:rPr>
        <w:t xml:space="preserve"> </w:t>
      </w:r>
      <w:r w:rsidR="003B2A9E" w:rsidRPr="00CA6E62">
        <w:rPr>
          <w:rFonts w:ascii="Arial" w:hAnsi="Arial" w:cs="Arial"/>
          <w:sz w:val="20"/>
          <w:szCs w:val="20"/>
        </w:rPr>
        <w:t>šestih</w:t>
      </w:r>
      <w:r w:rsidR="00471A8E" w:rsidRPr="00CA6E62">
        <w:rPr>
          <w:rFonts w:ascii="Arial" w:hAnsi="Arial" w:cs="Arial"/>
          <w:sz w:val="20"/>
          <w:szCs w:val="20"/>
        </w:rPr>
        <w:t xml:space="preserve"> </w:t>
      </w:r>
      <w:r w:rsidRPr="00CA6E62">
        <w:rPr>
          <w:rFonts w:ascii="Arial" w:hAnsi="Arial" w:cs="Arial"/>
          <w:sz w:val="20"/>
          <w:szCs w:val="20"/>
        </w:rPr>
        <w:t xml:space="preserve">mesecev. Vlada RS soglaša, da bodo rezultati analize zanjo zavezujoči </w:t>
      </w:r>
      <w:r w:rsidR="000564B6" w:rsidRPr="00CA6E62">
        <w:rPr>
          <w:rFonts w:ascii="Arial" w:hAnsi="Arial" w:cs="Arial"/>
          <w:sz w:val="20"/>
          <w:szCs w:val="20"/>
        </w:rPr>
        <w:t>in bo v primeru, da bo to izhajalo iz analize, v roku 45 dni pripravila in reprezentativnim sindikatom javnega sektorja predložila predlog Aneksa h Kolektivni pogodbi za državno upravo, uprave pravosodnih organov in uprave samoupravnih lokalnih skupnosti</w:t>
      </w:r>
      <w:r w:rsidR="00E420A7" w:rsidRPr="00CA6E62">
        <w:rPr>
          <w:rFonts w:ascii="Arial" w:hAnsi="Arial" w:cs="Arial"/>
          <w:sz w:val="20"/>
          <w:szCs w:val="20"/>
        </w:rPr>
        <w:t xml:space="preserve">, </w:t>
      </w:r>
      <w:r w:rsidR="000564B6" w:rsidRPr="00CA6E62">
        <w:rPr>
          <w:rFonts w:ascii="Arial" w:hAnsi="Arial" w:cs="Arial"/>
          <w:sz w:val="20"/>
          <w:szCs w:val="20"/>
        </w:rPr>
        <w:t xml:space="preserve">s katerim se izvedejo spremembe uvrstitev delovnih mest in nazivov v plačni podskupini C3 v plačne razrede </w:t>
      </w:r>
      <w:r w:rsidR="00E420A7" w:rsidRPr="00CA6E62">
        <w:rPr>
          <w:rFonts w:ascii="Arial" w:hAnsi="Arial" w:cs="Arial"/>
          <w:sz w:val="20"/>
          <w:szCs w:val="20"/>
        </w:rPr>
        <w:t>na način</w:t>
      </w:r>
      <w:r w:rsidR="000564B6" w:rsidRPr="00CA6E62">
        <w:rPr>
          <w:rFonts w:ascii="Arial" w:hAnsi="Arial" w:cs="Arial"/>
          <w:sz w:val="20"/>
          <w:szCs w:val="20"/>
        </w:rPr>
        <w:t xml:space="preserve">, </w:t>
      </w:r>
      <w:r w:rsidR="005F5DCF" w:rsidRPr="00CA6E62">
        <w:rPr>
          <w:rFonts w:ascii="Arial" w:hAnsi="Arial" w:cs="Arial"/>
          <w:sz w:val="20"/>
          <w:szCs w:val="20"/>
        </w:rPr>
        <w:t xml:space="preserve">da bodo upoštevane karierne poti in hierarhična struktura policije in </w:t>
      </w:r>
      <w:r w:rsidR="000564B6" w:rsidRPr="00CA6E62">
        <w:rPr>
          <w:rFonts w:ascii="Arial" w:hAnsi="Arial" w:cs="Arial"/>
          <w:sz w:val="20"/>
          <w:szCs w:val="20"/>
        </w:rPr>
        <w:t xml:space="preserve">da se </w:t>
      </w:r>
      <w:r w:rsidR="00DA7BB8" w:rsidRPr="00CA6E62">
        <w:rPr>
          <w:rFonts w:ascii="Arial" w:hAnsi="Arial" w:cs="Arial"/>
          <w:sz w:val="20"/>
          <w:szCs w:val="20"/>
        </w:rPr>
        <w:t xml:space="preserve">takrat veljavne </w:t>
      </w:r>
      <w:r w:rsidR="000564B6" w:rsidRPr="00CA6E62">
        <w:rPr>
          <w:rFonts w:ascii="Arial" w:hAnsi="Arial" w:cs="Arial"/>
          <w:sz w:val="20"/>
          <w:szCs w:val="20"/>
        </w:rPr>
        <w:t>uvrstitve delovnih mest iz</w:t>
      </w:r>
      <w:r w:rsidR="00F85B52" w:rsidRPr="00CA6E62">
        <w:rPr>
          <w:rFonts w:ascii="Arial" w:hAnsi="Arial" w:cs="Arial"/>
          <w:sz w:val="20"/>
          <w:szCs w:val="20"/>
        </w:rPr>
        <w:t xml:space="preserve"> Kolektivn</w:t>
      </w:r>
      <w:r w:rsidR="00DA7BB8" w:rsidRPr="00CA6E62">
        <w:rPr>
          <w:rFonts w:ascii="Arial" w:hAnsi="Arial" w:cs="Arial"/>
          <w:sz w:val="20"/>
          <w:szCs w:val="20"/>
        </w:rPr>
        <w:t>e</w:t>
      </w:r>
      <w:r w:rsidR="00F85B52" w:rsidRPr="00CA6E62">
        <w:rPr>
          <w:rFonts w:ascii="Arial" w:hAnsi="Arial" w:cs="Arial"/>
          <w:sz w:val="20"/>
          <w:szCs w:val="20"/>
        </w:rPr>
        <w:t xml:space="preserve"> pogodb</w:t>
      </w:r>
      <w:r w:rsidR="00DA7BB8" w:rsidRPr="00CA6E62">
        <w:rPr>
          <w:rFonts w:ascii="Arial" w:hAnsi="Arial" w:cs="Arial"/>
          <w:sz w:val="20"/>
          <w:szCs w:val="20"/>
        </w:rPr>
        <w:t>e</w:t>
      </w:r>
      <w:r w:rsidR="00F85B52" w:rsidRPr="00CA6E62">
        <w:rPr>
          <w:rFonts w:ascii="Arial" w:hAnsi="Arial" w:cs="Arial"/>
          <w:sz w:val="20"/>
          <w:szCs w:val="20"/>
        </w:rPr>
        <w:t xml:space="preserve"> za državno upravo, uprave pravosodnih organov in </w:t>
      </w:r>
      <w:r w:rsidR="00F85B52" w:rsidRPr="00CA6E62">
        <w:rPr>
          <w:rFonts w:ascii="Arial" w:hAnsi="Arial" w:cs="Arial"/>
          <w:sz w:val="20"/>
          <w:szCs w:val="20"/>
        </w:rPr>
        <w:lastRenderedPageBreak/>
        <w:t>uprave samoupravnih lokalnih skupnosti</w:t>
      </w:r>
      <w:r w:rsidR="00EA065D" w:rsidRPr="00CA6E62">
        <w:rPr>
          <w:rFonts w:ascii="Arial" w:hAnsi="Arial" w:cs="Arial"/>
          <w:sz w:val="20"/>
          <w:szCs w:val="20"/>
        </w:rPr>
        <w:t xml:space="preserve"> s 1. 11. 2019 povišajo za en</w:t>
      </w:r>
      <w:r w:rsidR="00F85B52" w:rsidRPr="00CA6E62">
        <w:rPr>
          <w:rFonts w:ascii="Arial" w:hAnsi="Arial" w:cs="Arial"/>
          <w:sz w:val="20"/>
          <w:szCs w:val="20"/>
        </w:rPr>
        <w:t xml:space="preserve"> plačni razred in s 1. 9. 2020 za drugi plačni razred</w:t>
      </w:r>
      <w:r w:rsidR="00DA7BB8" w:rsidRPr="00CA6E62">
        <w:rPr>
          <w:rFonts w:ascii="Arial" w:hAnsi="Arial" w:cs="Arial"/>
          <w:sz w:val="20"/>
          <w:szCs w:val="20"/>
        </w:rPr>
        <w:t>.</w:t>
      </w:r>
    </w:p>
    <w:p w:rsidR="00DC59D0" w:rsidRPr="00CA6E62" w:rsidRDefault="00DC59D0" w:rsidP="00CA6E62">
      <w:pPr>
        <w:spacing w:after="0" w:line="260" w:lineRule="exact"/>
        <w:jc w:val="both"/>
        <w:rPr>
          <w:rFonts w:ascii="Arial" w:hAnsi="Arial" w:cs="Arial"/>
          <w:color w:val="FF0000"/>
          <w:sz w:val="20"/>
          <w:szCs w:val="20"/>
        </w:rPr>
      </w:pPr>
    </w:p>
    <w:p w:rsidR="00DC59D0" w:rsidRPr="00CA6E62" w:rsidRDefault="00DC59D0" w:rsidP="00CA6E62">
      <w:pPr>
        <w:spacing w:after="0" w:line="260" w:lineRule="exact"/>
        <w:jc w:val="both"/>
        <w:rPr>
          <w:rFonts w:ascii="Arial" w:hAnsi="Arial" w:cs="Arial"/>
          <w:sz w:val="20"/>
          <w:szCs w:val="20"/>
        </w:rPr>
      </w:pPr>
      <w:r w:rsidRPr="00CA6E62">
        <w:rPr>
          <w:rFonts w:ascii="Arial" w:hAnsi="Arial" w:cs="Arial"/>
          <w:sz w:val="20"/>
          <w:szCs w:val="20"/>
        </w:rPr>
        <w:t xml:space="preserve">Ministrstvo za notranje zadeve bo najkasneje v roku </w:t>
      </w:r>
      <w:r w:rsidR="002234BD" w:rsidRPr="00CA6E62">
        <w:rPr>
          <w:rFonts w:ascii="Arial" w:hAnsi="Arial" w:cs="Arial"/>
          <w:sz w:val="20"/>
          <w:szCs w:val="20"/>
        </w:rPr>
        <w:t>60</w:t>
      </w:r>
      <w:r w:rsidRPr="00CA6E62">
        <w:rPr>
          <w:rFonts w:ascii="Arial" w:hAnsi="Arial" w:cs="Arial"/>
          <w:sz w:val="20"/>
          <w:szCs w:val="20"/>
        </w:rPr>
        <w:t xml:space="preserve"> dni po uveljavitvi Aneksa h Kolektivni pogodbi za državno upravo, uprave pravosodnih organov in uprave samoupravnih lokalnih skupnosti (KPDU) iz prejšnjega odstavka, sprejelo akt o notranji organizaciji in sistemizaciji delovnih mest in izdalo individualne delovno pravne akte. Upoštevaje višjo uvrstitev delovnih mest v plačni podskupini C3 na podlagi Aneksa h Kolektivni pogodbi za državno upravo, uprave pravosodnih organov in uprave samoupravnih lokalnih skupnosti Vlada RS soglaša s spremembo splošnih aktov, s katerimi so v plačne razrede uvrščena delovna mesta iz plačne podskupine C3, ki niso uvrščena v plačne razrede s kolektivno pogodbo (TD, LPE, NPU) in s spremembo ustrezno višje uvrsti tudi s temi akti določena delovna mesta.</w:t>
      </w:r>
    </w:p>
    <w:p w:rsidR="00F85B52" w:rsidRPr="00CA6E62" w:rsidRDefault="00F85B52" w:rsidP="00CA6E62">
      <w:pPr>
        <w:spacing w:after="0" w:line="260" w:lineRule="exact"/>
        <w:jc w:val="both"/>
        <w:rPr>
          <w:rFonts w:ascii="Arial" w:hAnsi="Arial" w:cs="Arial"/>
          <w:color w:val="000000"/>
          <w:sz w:val="20"/>
          <w:szCs w:val="20"/>
        </w:rPr>
      </w:pPr>
    </w:p>
    <w:p w:rsidR="002234BD" w:rsidRPr="00CA6E62" w:rsidRDefault="002234BD" w:rsidP="00CA6E62">
      <w:pPr>
        <w:spacing w:after="0" w:line="260" w:lineRule="exact"/>
        <w:jc w:val="both"/>
        <w:rPr>
          <w:rFonts w:ascii="Arial" w:hAnsi="Arial" w:cs="Arial"/>
          <w:sz w:val="20"/>
          <w:szCs w:val="20"/>
        </w:rPr>
      </w:pPr>
      <w:r w:rsidRPr="00CA6E62">
        <w:rPr>
          <w:rFonts w:ascii="Arial" w:hAnsi="Arial" w:cs="Arial"/>
          <w:sz w:val="20"/>
          <w:szCs w:val="20"/>
        </w:rPr>
        <w:t xml:space="preserve">Če Aneks h Kolektivni pogodbi za državno upravo, uprave pravosodnih organov in uprave samoupravnih lokalnih skupnosti ne bo uveljavljen v roku, ki omogoča izplačilo višje plače za november 2019, </w:t>
      </w:r>
      <w:r w:rsidRPr="00CA6E62">
        <w:rPr>
          <w:rFonts w:ascii="Arial" w:hAnsi="Arial" w:cs="Arial"/>
          <w:sz w:val="20"/>
          <w:szCs w:val="20"/>
          <w:shd w:val="clear" w:color="auto" w:fill="FFFFFF"/>
        </w:rPr>
        <w:t xml:space="preserve">pripada javnim uslužbencem na delovnih mestih iz te točke, poračun plače za obdobje od 1. 11. 2019 dalje. </w:t>
      </w:r>
      <w:r w:rsidRPr="00CA6E62">
        <w:rPr>
          <w:rFonts w:ascii="Arial" w:hAnsi="Arial" w:cs="Arial"/>
          <w:sz w:val="20"/>
          <w:szCs w:val="20"/>
        </w:rPr>
        <w:t xml:space="preserve">Enaka ureditev velja tudi za delovna mesta, ki v plačne razrede niso uvrščena s kolektivno pogodbo (TD, LPE, NPU), ampak s splošnim aktom delodajalca. </w:t>
      </w:r>
    </w:p>
    <w:p w:rsidR="002234BD" w:rsidRPr="00CA6E62" w:rsidRDefault="002234BD" w:rsidP="00CA6E62">
      <w:pPr>
        <w:spacing w:after="0" w:line="260" w:lineRule="exact"/>
        <w:jc w:val="both"/>
        <w:rPr>
          <w:rFonts w:ascii="Arial" w:hAnsi="Arial" w:cs="Arial"/>
          <w:color w:val="000000"/>
          <w:sz w:val="20"/>
          <w:szCs w:val="20"/>
        </w:rPr>
      </w:pPr>
    </w:p>
    <w:p w:rsidR="00D078F1" w:rsidRPr="00CA6E62" w:rsidRDefault="00DA72A7" w:rsidP="00CA6E62">
      <w:pPr>
        <w:spacing w:after="0" w:line="260" w:lineRule="exact"/>
        <w:jc w:val="center"/>
        <w:rPr>
          <w:rFonts w:ascii="Arial" w:hAnsi="Arial" w:cs="Arial"/>
          <w:b/>
          <w:color w:val="000000"/>
          <w:sz w:val="20"/>
          <w:szCs w:val="20"/>
        </w:rPr>
      </w:pPr>
      <w:r w:rsidRPr="00CA6E62">
        <w:rPr>
          <w:rFonts w:ascii="Arial" w:hAnsi="Arial" w:cs="Arial"/>
          <w:b/>
          <w:color w:val="000000"/>
          <w:sz w:val="20"/>
          <w:szCs w:val="20"/>
        </w:rPr>
        <w:t>II</w:t>
      </w:r>
      <w:r w:rsidR="00B64A66" w:rsidRPr="00CA6E62">
        <w:rPr>
          <w:rFonts w:ascii="Arial" w:hAnsi="Arial" w:cs="Arial"/>
          <w:b/>
          <w:color w:val="000000"/>
          <w:sz w:val="20"/>
          <w:szCs w:val="20"/>
        </w:rPr>
        <w:t>I</w:t>
      </w:r>
      <w:r w:rsidRPr="00CA6E62">
        <w:rPr>
          <w:rFonts w:ascii="Arial" w:hAnsi="Arial" w:cs="Arial"/>
          <w:b/>
          <w:color w:val="000000"/>
          <w:sz w:val="20"/>
          <w:szCs w:val="20"/>
        </w:rPr>
        <w:t>.</w:t>
      </w:r>
    </w:p>
    <w:p w:rsidR="00F85B52" w:rsidRPr="00CA6E62" w:rsidRDefault="00F85B52" w:rsidP="00CA6E62">
      <w:pPr>
        <w:spacing w:after="0" w:line="260" w:lineRule="exact"/>
        <w:jc w:val="center"/>
        <w:rPr>
          <w:rFonts w:ascii="Arial" w:hAnsi="Arial" w:cs="Arial"/>
          <w:b/>
          <w:color w:val="000000"/>
          <w:sz w:val="20"/>
          <w:szCs w:val="20"/>
        </w:rPr>
      </w:pPr>
    </w:p>
    <w:p w:rsidR="00DA72A7" w:rsidRPr="00CA6E62" w:rsidRDefault="00DA72A7" w:rsidP="00CA6E62">
      <w:pPr>
        <w:spacing w:after="0" w:line="260" w:lineRule="exact"/>
        <w:jc w:val="both"/>
        <w:rPr>
          <w:rFonts w:ascii="Arial" w:hAnsi="Arial" w:cs="Arial"/>
          <w:color w:val="000000"/>
          <w:sz w:val="20"/>
          <w:szCs w:val="20"/>
        </w:rPr>
      </w:pPr>
      <w:r w:rsidRPr="00CA6E62">
        <w:rPr>
          <w:rFonts w:ascii="Arial" w:hAnsi="Arial" w:cs="Arial"/>
          <w:color w:val="000000"/>
          <w:sz w:val="20"/>
          <w:szCs w:val="20"/>
        </w:rPr>
        <w:t xml:space="preserve">Vlada RS se zaveže, da bo v roku 30 dni od podpisa tega sporazuma sprejela posebni vladni projekt z naslovom »Varovanje Schengenske meje EU in </w:t>
      </w:r>
      <w:r w:rsidRPr="00CA6E62">
        <w:rPr>
          <w:rFonts w:ascii="Arial" w:hAnsi="Arial" w:cs="Arial"/>
          <w:sz w:val="20"/>
          <w:szCs w:val="20"/>
        </w:rPr>
        <w:t>obvladovanje</w:t>
      </w:r>
      <w:r w:rsidR="00471A8E" w:rsidRPr="00CA6E62">
        <w:rPr>
          <w:rFonts w:ascii="Arial" w:hAnsi="Arial" w:cs="Arial"/>
          <w:sz w:val="20"/>
          <w:szCs w:val="20"/>
        </w:rPr>
        <w:t xml:space="preserve"> </w:t>
      </w:r>
      <w:r w:rsidR="001A28CA" w:rsidRPr="00CA6E62">
        <w:rPr>
          <w:rFonts w:ascii="Arial" w:hAnsi="Arial" w:cs="Arial"/>
          <w:sz w:val="20"/>
          <w:szCs w:val="20"/>
        </w:rPr>
        <w:t>problematike ilegalnih migracij</w:t>
      </w:r>
      <w:r w:rsidRPr="00CA6E62">
        <w:rPr>
          <w:rFonts w:ascii="Arial" w:hAnsi="Arial" w:cs="Arial"/>
          <w:color w:val="000000"/>
          <w:sz w:val="20"/>
          <w:szCs w:val="20"/>
        </w:rPr>
        <w:t>« na podlagi drugega odstavka 22.d člena Zakona o sistemu plač v javnem sektorju.</w:t>
      </w:r>
    </w:p>
    <w:p w:rsidR="00A52C77" w:rsidRPr="00CA6E62" w:rsidRDefault="00A52C77" w:rsidP="00CA6E62">
      <w:pPr>
        <w:spacing w:after="0" w:line="260" w:lineRule="exact"/>
        <w:jc w:val="both"/>
        <w:rPr>
          <w:rFonts w:ascii="Arial" w:hAnsi="Arial" w:cs="Arial"/>
          <w:color w:val="000000"/>
          <w:sz w:val="20"/>
          <w:szCs w:val="20"/>
        </w:rPr>
      </w:pPr>
    </w:p>
    <w:p w:rsidR="00F85B52" w:rsidRPr="00CA6E62" w:rsidRDefault="00DA72A7" w:rsidP="00CA6E62">
      <w:pPr>
        <w:spacing w:after="0" w:line="260" w:lineRule="exact"/>
        <w:jc w:val="both"/>
        <w:rPr>
          <w:rFonts w:ascii="Arial" w:hAnsi="Arial" w:cs="Arial"/>
          <w:color w:val="000000"/>
          <w:sz w:val="20"/>
          <w:szCs w:val="20"/>
        </w:rPr>
      </w:pPr>
      <w:r w:rsidRPr="00CA6E62">
        <w:rPr>
          <w:rFonts w:ascii="Arial" w:hAnsi="Arial" w:cs="Arial"/>
          <w:color w:val="000000"/>
          <w:sz w:val="20"/>
          <w:szCs w:val="20"/>
        </w:rPr>
        <w:t>Vlada RS se zaveže, da bo Ministrstvu za notranje zadeve, Policiji za izvedbo projekta zagotavljala dodatna sredstva za plačilo delovne uspešnosti iz naslova povečanega obsega dela na podlagi drugega odstavka 22.d člena Zakona o sistemu plač v javnem sektorju v višini 15 mio evrov letno</w:t>
      </w:r>
      <w:r w:rsidR="005B50BA" w:rsidRPr="00CA6E62">
        <w:rPr>
          <w:rFonts w:ascii="Arial" w:hAnsi="Arial" w:cs="Arial"/>
          <w:color w:val="000000"/>
          <w:sz w:val="20"/>
          <w:szCs w:val="20"/>
        </w:rPr>
        <w:t xml:space="preserve">. </w:t>
      </w:r>
    </w:p>
    <w:p w:rsidR="004A7F03" w:rsidRPr="00CA6E62" w:rsidRDefault="004A7F03" w:rsidP="00CA6E62">
      <w:pPr>
        <w:spacing w:after="0" w:line="260" w:lineRule="exact"/>
        <w:jc w:val="both"/>
        <w:rPr>
          <w:rFonts w:ascii="Arial" w:hAnsi="Arial" w:cs="Arial"/>
          <w:color w:val="FF0000"/>
          <w:sz w:val="20"/>
          <w:szCs w:val="20"/>
        </w:rPr>
      </w:pPr>
    </w:p>
    <w:p w:rsidR="00E0571F" w:rsidRPr="00CA6E62" w:rsidRDefault="00DA72A7" w:rsidP="00CA6E62">
      <w:pPr>
        <w:spacing w:after="0" w:line="260" w:lineRule="exact"/>
        <w:jc w:val="both"/>
        <w:rPr>
          <w:rFonts w:ascii="Arial" w:hAnsi="Arial" w:cs="Arial"/>
          <w:color w:val="000000"/>
          <w:sz w:val="20"/>
          <w:szCs w:val="20"/>
        </w:rPr>
      </w:pPr>
      <w:r w:rsidRPr="00CA6E62">
        <w:rPr>
          <w:rFonts w:ascii="Arial" w:hAnsi="Arial" w:cs="Arial"/>
          <w:color w:val="000000"/>
          <w:sz w:val="20"/>
          <w:szCs w:val="20"/>
        </w:rPr>
        <w:t xml:space="preserve">Izplačila delovne uspešnosti iz naslova povečanega obsega dela se pričnejo izplačevati upravičenim </w:t>
      </w:r>
      <w:r w:rsidR="002E38E5" w:rsidRPr="00CA6E62">
        <w:rPr>
          <w:rFonts w:ascii="Arial" w:hAnsi="Arial" w:cs="Arial"/>
          <w:color w:val="000000"/>
          <w:sz w:val="20"/>
          <w:szCs w:val="20"/>
        </w:rPr>
        <w:t xml:space="preserve">javnim </w:t>
      </w:r>
      <w:r w:rsidRPr="00CA6E62">
        <w:rPr>
          <w:rFonts w:ascii="Arial" w:hAnsi="Arial" w:cs="Arial"/>
          <w:color w:val="000000"/>
          <w:sz w:val="20"/>
          <w:szCs w:val="20"/>
        </w:rPr>
        <w:t xml:space="preserve">uslužbencem od izplačila plače za </w:t>
      </w:r>
      <w:r w:rsidR="002E38E5" w:rsidRPr="00CA6E62">
        <w:rPr>
          <w:rFonts w:ascii="Arial" w:hAnsi="Arial" w:cs="Arial"/>
          <w:color w:val="000000"/>
          <w:sz w:val="20"/>
          <w:szCs w:val="20"/>
        </w:rPr>
        <w:t xml:space="preserve">januar 2019 </w:t>
      </w:r>
      <w:r w:rsidRPr="00CA6E62">
        <w:rPr>
          <w:rFonts w:ascii="Arial" w:hAnsi="Arial" w:cs="Arial"/>
          <w:color w:val="000000"/>
          <w:sz w:val="20"/>
          <w:szCs w:val="20"/>
        </w:rPr>
        <w:t>dalje</w:t>
      </w:r>
      <w:r w:rsidR="002E38E5" w:rsidRPr="00CA6E62">
        <w:rPr>
          <w:rFonts w:ascii="Arial" w:hAnsi="Arial" w:cs="Arial"/>
          <w:color w:val="000000"/>
          <w:sz w:val="20"/>
          <w:szCs w:val="20"/>
        </w:rPr>
        <w:t>.</w:t>
      </w:r>
    </w:p>
    <w:p w:rsidR="00F85B52" w:rsidRPr="00CA6E62" w:rsidRDefault="00F85B52" w:rsidP="00CA6E62">
      <w:pPr>
        <w:spacing w:after="0" w:line="260" w:lineRule="exact"/>
        <w:jc w:val="both"/>
        <w:rPr>
          <w:rFonts w:ascii="Arial" w:hAnsi="Arial" w:cs="Arial"/>
          <w:color w:val="000000"/>
          <w:sz w:val="20"/>
          <w:szCs w:val="20"/>
        </w:rPr>
      </w:pPr>
    </w:p>
    <w:p w:rsidR="00D078F1" w:rsidRPr="00CA6E62" w:rsidRDefault="00DA72A7" w:rsidP="00CA6E62">
      <w:pPr>
        <w:spacing w:after="0" w:line="260" w:lineRule="exact"/>
        <w:jc w:val="both"/>
        <w:rPr>
          <w:rFonts w:ascii="Arial" w:hAnsi="Arial" w:cs="Arial"/>
          <w:color w:val="000000"/>
          <w:sz w:val="20"/>
          <w:szCs w:val="20"/>
        </w:rPr>
      </w:pPr>
      <w:r w:rsidRPr="00CA6E62">
        <w:rPr>
          <w:rFonts w:ascii="Arial" w:hAnsi="Arial" w:cs="Arial"/>
          <w:color w:val="000000"/>
          <w:sz w:val="20"/>
          <w:szCs w:val="20"/>
        </w:rPr>
        <w:t xml:space="preserve">Podrobnejše kriterije in merila za plačilo delovne uspešnosti iz naslova povečanega obsega dela pri izvajanju projekta uskladijo Ministrstvo za notranje zadeve, Policija, Policijski sindikat Slovenije in Sindikat policistov Slovenije s posebnim </w:t>
      </w:r>
      <w:r w:rsidR="00471A8E" w:rsidRPr="00CA6E62">
        <w:rPr>
          <w:rFonts w:ascii="Arial" w:hAnsi="Arial" w:cs="Arial"/>
          <w:sz w:val="20"/>
          <w:szCs w:val="20"/>
        </w:rPr>
        <w:t>dogovorom</w:t>
      </w:r>
      <w:r w:rsidRPr="00CA6E62">
        <w:rPr>
          <w:rFonts w:ascii="Arial" w:hAnsi="Arial" w:cs="Arial"/>
          <w:sz w:val="20"/>
          <w:szCs w:val="20"/>
        </w:rPr>
        <w:t xml:space="preserve"> </w:t>
      </w:r>
      <w:r w:rsidRPr="00CA6E62">
        <w:rPr>
          <w:rFonts w:ascii="Arial" w:hAnsi="Arial" w:cs="Arial"/>
          <w:color w:val="000000"/>
          <w:sz w:val="20"/>
          <w:szCs w:val="20"/>
        </w:rPr>
        <w:t>v 30 dneh od podpisa tega sporazuma. Podpisniki lahko ta akt po potrebi soglasno spreminjajo in dopolnjujejo.</w:t>
      </w:r>
    </w:p>
    <w:p w:rsidR="005B50BA" w:rsidRPr="00CA6E62" w:rsidRDefault="005B50BA" w:rsidP="00CA6E62">
      <w:pPr>
        <w:spacing w:after="0" w:line="260" w:lineRule="exact"/>
        <w:jc w:val="both"/>
        <w:rPr>
          <w:rFonts w:ascii="Arial" w:hAnsi="Arial" w:cs="Arial"/>
          <w:color w:val="FF0000"/>
          <w:sz w:val="20"/>
          <w:szCs w:val="20"/>
        </w:rPr>
      </w:pPr>
    </w:p>
    <w:p w:rsidR="005B50BA" w:rsidRPr="00CA6E62" w:rsidRDefault="005B50BA" w:rsidP="00CA6E62">
      <w:pPr>
        <w:spacing w:after="0" w:line="260" w:lineRule="exact"/>
        <w:jc w:val="both"/>
        <w:rPr>
          <w:rFonts w:ascii="Arial" w:hAnsi="Arial" w:cs="Arial"/>
          <w:sz w:val="20"/>
          <w:szCs w:val="20"/>
        </w:rPr>
      </w:pPr>
      <w:r w:rsidRPr="00CA6E62">
        <w:rPr>
          <w:rFonts w:ascii="Arial" w:hAnsi="Arial" w:cs="Arial"/>
          <w:sz w:val="20"/>
          <w:szCs w:val="20"/>
        </w:rPr>
        <w:t>Obveznost iz te točke preneha z izpolnitvijo zavez iz točke I</w:t>
      </w:r>
      <w:r w:rsidR="00B64A66" w:rsidRPr="00CA6E62">
        <w:rPr>
          <w:rFonts w:ascii="Arial" w:hAnsi="Arial" w:cs="Arial"/>
          <w:sz w:val="20"/>
          <w:szCs w:val="20"/>
        </w:rPr>
        <w:t>I</w:t>
      </w:r>
      <w:r w:rsidRPr="00CA6E62">
        <w:rPr>
          <w:rFonts w:ascii="Arial" w:hAnsi="Arial" w:cs="Arial"/>
          <w:sz w:val="20"/>
          <w:szCs w:val="20"/>
        </w:rPr>
        <w:t>.</w:t>
      </w:r>
      <w:r w:rsidR="00471A8E" w:rsidRPr="00CA6E62">
        <w:rPr>
          <w:rFonts w:ascii="Arial" w:hAnsi="Arial" w:cs="Arial"/>
          <w:sz w:val="20"/>
          <w:szCs w:val="20"/>
        </w:rPr>
        <w:t xml:space="preserve"> </w:t>
      </w:r>
      <w:r w:rsidR="004A7F03" w:rsidRPr="00CA6E62">
        <w:rPr>
          <w:rFonts w:ascii="Arial" w:hAnsi="Arial" w:cs="Arial"/>
          <w:sz w:val="20"/>
          <w:szCs w:val="20"/>
        </w:rPr>
        <w:t xml:space="preserve"> </w:t>
      </w:r>
    </w:p>
    <w:p w:rsidR="00A571B3" w:rsidRPr="00CA6E62" w:rsidRDefault="00A571B3" w:rsidP="00CA6E62">
      <w:pPr>
        <w:spacing w:after="0" w:line="260" w:lineRule="exact"/>
        <w:jc w:val="both"/>
        <w:rPr>
          <w:rFonts w:ascii="Arial" w:hAnsi="Arial" w:cs="Arial"/>
          <w:b/>
          <w:color w:val="000000"/>
          <w:sz w:val="20"/>
          <w:szCs w:val="20"/>
        </w:rPr>
      </w:pPr>
    </w:p>
    <w:p w:rsidR="00996A93" w:rsidRPr="00CA6E62" w:rsidRDefault="00B64A66" w:rsidP="00CA6E62">
      <w:pPr>
        <w:spacing w:after="0" w:line="260" w:lineRule="exact"/>
        <w:jc w:val="center"/>
        <w:rPr>
          <w:rFonts w:ascii="Arial" w:hAnsi="Arial" w:cs="Arial"/>
          <w:b/>
          <w:color w:val="000000"/>
          <w:sz w:val="20"/>
          <w:szCs w:val="20"/>
        </w:rPr>
      </w:pPr>
      <w:r w:rsidRPr="00CA6E62">
        <w:rPr>
          <w:rFonts w:ascii="Arial" w:hAnsi="Arial" w:cs="Arial"/>
          <w:b/>
          <w:color w:val="000000"/>
          <w:sz w:val="20"/>
          <w:szCs w:val="20"/>
        </w:rPr>
        <w:t>IV</w:t>
      </w:r>
      <w:r w:rsidR="005C59D9" w:rsidRPr="00CA6E62">
        <w:rPr>
          <w:rFonts w:ascii="Arial" w:hAnsi="Arial" w:cs="Arial"/>
          <w:b/>
          <w:color w:val="000000"/>
          <w:sz w:val="20"/>
          <w:szCs w:val="20"/>
        </w:rPr>
        <w:t>.</w:t>
      </w:r>
    </w:p>
    <w:p w:rsidR="0007701A" w:rsidRPr="00CA6E62" w:rsidRDefault="0007701A" w:rsidP="00CA6E62">
      <w:pPr>
        <w:spacing w:after="0" w:line="260" w:lineRule="exact"/>
        <w:jc w:val="center"/>
        <w:rPr>
          <w:rFonts w:ascii="Arial" w:hAnsi="Arial" w:cs="Arial"/>
          <w:b/>
          <w:color w:val="000000"/>
          <w:sz w:val="20"/>
          <w:szCs w:val="20"/>
        </w:rPr>
      </w:pPr>
    </w:p>
    <w:p w:rsidR="0007701A" w:rsidRPr="00CA6E62" w:rsidRDefault="0007701A" w:rsidP="00CA6E62">
      <w:pPr>
        <w:pStyle w:val="odstavek"/>
        <w:spacing w:before="0" w:beforeAutospacing="0" w:after="0" w:afterAutospacing="0" w:line="260" w:lineRule="exact"/>
        <w:jc w:val="both"/>
        <w:rPr>
          <w:rFonts w:ascii="Arial" w:hAnsi="Arial" w:cs="Arial"/>
          <w:sz w:val="20"/>
          <w:szCs w:val="20"/>
        </w:rPr>
      </w:pPr>
      <w:r w:rsidRPr="00CA6E62">
        <w:rPr>
          <w:rFonts w:ascii="Arial" w:hAnsi="Arial" w:cs="Arial"/>
          <w:sz w:val="20"/>
          <w:szCs w:val="20"/>
        </w:rPr>
        <w:t xml:space="preserve">Vlada RS se zavezuje, da bo v </w:t>
      </w:r>
      <w:r w:rsidR="00643BC4" w:rsidRPr="00CA6E62">
        <w:rPr>
          <w:rFonts w:ascii="Arial" w:hAnsi="Arial" w:cs="Arial"/>
          <w:sz w:val="20"/>
          <w:szCs w:val="20"/>
        </w:rPr>
        <w:t xml:space="preserve">roku 60 dni po podpisu tega sporazuma v </w:t>
      </w:r>
      <w:r w:rsidRPr="00CA6E62">
        <w:rPr>
          <w:rFonts w:ascii="Arial" w:hAnsi="Arial" w:cs="Arial"/>
          <w:sz w:val="20"/>
          <w:szCs w:val="20"/>
        </w:rPr>
        <w:t xml:space="preserve">zakonodajni postopek vložila spremembe in dopolnitve Zakona o organiziranosti in delu v policiji, ki bo vseboval novo določbo </w:t>
      </w:r>
      <w:r w:rsidR="009C3E2D">
        <w:rPr>
          <w:rFonts w:ascii="Arial" w:hAnsi="Arial" w:cs="Arial"/>
          <w:sz w:val="20"/>
          <w:szCs w:val="20"/>
        </w:rPr>
        <w:br/>
      </w:r>
      <w:r w:rsidRPr="00CA6E62">
        <w:rPr>
          <w:rFonts w:ascii="Arial" w:hAnsi="Arial" w:cs="Arial"/>
          <w:sz w:val="20"/>
          <w:szCs w:val="20"/>
        </w:rPr>
        <w:t>81. člena, ki se nanaša na dodatno pokojninsko zavarovanje, in sicer:</w:t>
      </w:r>
    </w:p>
    <w:p w:rsidR="002828EB" w:rsidRDefault="002828EB" w:rsidP="00CA6E62">
      <w:pPr>
        <w:pStyle w:val="len"/>
        <w:spacing w:before="0" w:beforeAutospacing="0" w:after="0" w:afterAutospacing="0" w:line="260" w:lineRule="exact"/>
        <w:jc w:val="center"/>
        <w:rPr>
          <w:rFonts w:ascii="Arial" w:hAnsi="Arial" w:cs="Arial"/>
          <w:sz w:val="20"/>
          <w:szCs w:val="20"/>
        </w:rPr>
      </w:pPr>
    </w:p>
    <w:p w:rsidR="0007701A" w:rsidRPr="00CA6E62" w:rsidRDefault="0007701A" w:rsidP="00CA6E62">
      <w:pPr>
        <w:pStyle w:val="len"/>
        <w:spacing w:before="0" w:beforeAutospacing="0" w:after="0" w:afterAutospacing="0" w:line="260" w:lineRule="exact"/>
        <w:jc w:val="center"/>
        <w:rPr>
          <w:rFonts w:ascii="Arial" w:hAnsi="Arial" w:cs="Arial"/>
          <w:sz w:val="20"/>
          <w:szCs w:val="20"/>
        </w:rPr>
      </w:pPr>
      <w:r w:rsidRPr="00CA6E62">
        <w:rPr>
          <w:rFonts w:ascii="Arial" w:hAnsi="Arial" w:cs="Arial"/>
          <w:sz w:val="20"/>
          <w:szCs w:val="20"/>
        </w:rPr>
        <w:t>81. člen</w:t>
      </w:r>
    </w:p>
    <w:p w:rsidR="0007701A" w:rsidRPr="00CA6E62" w:rsidRDefault="0007701A" w:rsidP="00CA6E62">
      <w:pPr>
        <w:pStyle w:val="lennaslov"/>
        <w:spacing w:before="0" w:beforeAutospacing="0" w:after="0" w:afterAutospacing="0" w:line="260" w:lineRule="exact"/>
        <w:jc w:val="center"/>
        <w:rPr>
          <w:rFonts w:ascii="Arial" w:hAnsi="Arial" w:cs="Arial"/>
          <w:sz w:val="20"/>
          <w:szCs w:val="20"/>
        </w:rPr>
      </w:pPr>
      <w:r w:rsidRPr="00CA6E62">
        <w:rPr>
          <w:rFonts w:ascii="Arial" w:hAnsi="Arial" w:cs="Arial"/>
          <w:sz w:val="20"/>
          <w:szCs w:val="20"/>
        </w:rPr>
        <w:t>(dodatno pokojninsko zavarovanje)</w:t>
      </w:r>
    </w:p>
    <w:p w:rsidR="0007701A" w:rsidRPr="00CA6E62" w:rsidRDefault="0007701A" w:rsidP="00CA6E62">
      <w:pPr>
        <w:pStyle w:val="lennaslov"/>
        <w:spacing w:before="0" w:beforeAutospacing="0" w:after="0" w:afterAutospacing="0" w:line="260" w:lineRule="exact"/>
        <w:jc w:val="center"/>
        <w:rPr>
          <w:rFonts w:ascii="Arial" w:hAnsi="Arial" w:cs="Arial"/>
          <w:sz w:val="20"/>
          <w:szCs w:val="20"/>
        </w:rPr>
      </w:pPr>
    </w:p>
    <w:p w:rsidR="0007701A" w:rsidRPr="00CA6E62" w:rsidRDefault="0007701A" w:rsidP="009C3E2D">
      <w:pPr>
        <w:pStyle w:val="odstavek"/>
        <w:numPr>
          <w:ilvl w:val="0"/>
          <w:numId w:val="6"/>
        </w:numPr>
        <w:spacing w:before="0" w:beforeAutospacing="0" w:after="0" w:afterAutospacing="0" w:line="260" w:lineRule="exact"/>
        <w:ind w:hanging="720"/>
        <w:jc w:val="both"/>
        <w:rPr>
          <w:rFonts w:ascii="Arial" w:hAnsi="Arial" w:cs="Arial"/>
          <w:sz w:val="20"/>
          <w:szCs w:val="20"/>
        </w:rPr>
      </w:pPr>
      <w:r w:rsidRPr="00CA6E62">
        <w:rPr>
          <w:rFonts w:ascii="Arial" w:hAnsi="Arial" w:cs="Arial"/>
          <w:sz w:val="20"/>
          <w:szCs w:val="20"/>
        </w:rPr>
        <w:t>Policiste, ki opravljajo naloge, ki so povezane z večjo nevarnostjo za varnost, zdravje ali življenje ali ki jih zaradi posebnih obremenitev ni mogoče opravljati po določeni starosti, policija obvezno dodatno pokojninsko zavaruje v skladu s predpisi, ki urejajo pokojninsko in invalidsko zavarovanje.</w:t>
      </w:r>
    </w:p>
    <w:p w:rsidR="0007701A" w:rsidRPr="00CA6E62" w:rsidRDefault="0007701A" w:rsidP="009C3E2D">
      <w:pPr>
        <w:pStyle w:val="odstavek"/>
        <w:spacing w:before="0" w:beforeAutospacing="0" w:after="0" w:afterAutospacing="0" w:line="260" w:lineRule="exact"/>
        <w:ind w:left="720" w:hanging="720"/>
        <w:jc w:val="both"/>
        <w:rPr>
          <w:rFonts w:ascii="Arial" w:hAnsi="Arial" w:cs="Arial"/>
          <w:sz w:val="20"/>
          <w:szCs w:val="20"/>
        </w:rPr>
      </w:pPr>
    </w:p>
    <w:p w:rsidR="0007701A" w:rsidRPr="00CA6E62" w:rsidRDefault="0007701A" w:rsidP="009C3E2D">
      <w:pPr>
        <w:pStyle w:val="odstavek"/>
        <w:numPr>
          <w:ilvl w:val="0"/>
          <w:numId w:val="6"/>
        </w:numPr>
        <w:spacing w:before="0" w:beforeAutospacing="0" w:after="0" w:afterAutospacing="0" w:line="260" w:lineRule="exact"/>
        <w:ind w:hanging="720"/>
        <w:jc w:val="both"/>
        <w:rPr>
          <w:rFonts w:ascii="Arial" w:hAnsi="Arial" w:cs="Arial"/>
          <w:sz w:val="20"/>
          <w:szCs w:val="20"/>
        </w:rPr>
      </w:pPr>
      <w:r w:rsidRPr="00CA6E62">
        <w:rPr>
          <w:rFonts w:ascii="Arial" w:hAnsi="Arial" w:cs="Arial"/>
          <w:sz w:val="20"/>
          <w:szCs w:val="20"/>
        </w:rPr>
        <w:lastRenderedPageBreak/>
        <w:t>Policisti, ki opravljajo naloge iz prejšnjega odstavka, se obvezno dodatno pokojninsko zavarujejo, in sicer:</w:t>
      </w:r>
    </w:p>
    <w:p w:rsidR="0007701A" w:rsidRPr="00CA6E62" w:rsidRDefault="00C6328F" w:rsidP="009C3E2D">
      <w:pPr>
        <w:pStyle w:val="Odstavekseznama"/>
        <w:numPr>
          <w:ilvl w:val="0"/>
          <w:numId w:val="7"/>
        </w:numPr>
        <w:spacing w:line="260" w:lineRule="exact"/>
        <w:ind w:left="1418" w:hanging="720"/>
        <w:jc w:val="both"/>
        <w:rPr>
          <w:rFonts w:ascii="Arial" w:hAnsi="Arial" w:cs="Arial"/>
          <w:sz w:val="20"/>
          <w:szCs w:val="20"/>
        </w:rPr>
      </w:pPr>
      <w:r w:rsidRPr="00CA6E62">
        <w:rPr>
          <w:rFonts w:ascii="Arial" w:hAnsi="Arial" w:cs="Arial"/>
          <w:sz w:val="20"/>
          <w:szCs w:val="20"/>
        </w:rPr>
        <w:t>policisti, ki so pripadniki</w:t>
      </w:r>
      <w:r w:rsidR="0007701A" w:rsidRPr="00CA6E62">
        <w:rPr>
          <w:rFonts w:ascii="Arial" w:hAnsi="Arial" w:cs="Arial"/>
          <w:sz w:val="20"/>
          <w:szCs w:val="20"/>
        </w:rPr>
        <w:t xml:space="preserve"> specialne enote, </w:t>
      </w:r>
      <w:r w:rsidRPr="00CA6E62">
        <w:rPr>
          <w:rFonts w:ascii="Arial" w:hAnsi="Arial" w:cs="Arial"/>
          <w:sz w:val="20"/>
          <w:szCs w:val="20"/>
          <w:shd w:val="clear" w:color="auto" w:fill="FFFFFF"/>
        </w:rPr>
        <w:t>piloti, letalci-tehniki, letalci-kontrolorji, inštruktorji</w:t>
      </w:r>
      <w:r w:rsidR="0007701A" w:rsidRPr="00CA6E62">
        <w:rPr>
          <w:rFonts w:ascii="Arial" w:hAnsi="Arial" w:cs="Arial"/>
          <w:sz w:val="20"/>
          <w:szCs w:val="20"/>
          <w:shd w:val="clear" w:color="auto" w:fill="FFFFFF"/>
        </w:rPr>
        <w:t xml:space="preserve"> in </w:t>
      </w:r>
      <w:r w:rsidRPr="00CA6E62">
        <w:rPr>
          <w:rFonts w:ascii="Arial" w:hAnsi="Arial" w:cs="Arial"/>
          <w:sz w:val="20"/>
          <w:szCs w:val="20"/>
          <w:shd w:val="clear" w:color="auto" w:fill="FFFFFF"/>
        </w:rPr>
        <w:t>učitelji letenja, pomočniki</w:t>
      </w:r>
      <w:r w:rsidR="0007701A" w:rsidRPr="00CA6E62">
        <w:rPr>
          <w:rFonts w:ascii="Arial" w:hAnsi="Arial" w:cs="Arial"/>
          <w:sz w:val="20"/>
          <w:szCs w:val="20"/>
          <w:shd w:val="clear" w:color="auto" w:fill="FFFFFF"/>
        </w:rPr>
        <w:t xml:space="preserve"> za varnost </w:t>
      </w:r>
      <w:r w:rsidRPr="00CA6E62">
        <w:rPr>
          <w:rFonts w:ascii="Arial" w:hAnsi="Arial" w:cs="Arial"/>
          <w:sz w:val="20"/>
          <w:szCs w:val="20"/>
          <w:shd w:val="clear" w:color="auto" w:fill="FFFFFF"/>
        </w:rPr>
        <w:t>letenja in usposabljanja, bombni tehniki, policisti</w:t>
      </w:r>
      <w:r w:rsidR="0007701A" w:rsidRPr="00CA6E62">
        <w:rPr>
          <w:rFonts w:ascii="Arial" w:hAnsi="Arial" w:cs="Arial"/>
          <w:sz w:val="20"/>
          <w:szCs w:val="20"/>
          <w:shd w:val="clear" w:color="auto" w:fill="FFFFFF"/>
        </w:rPr>
        <w:t xml:space="preserve"> sektorja za posebne naloge </w:t>
      </w:r>
      <w:r w:rsidRPr="00CA6E62">
        <w:rPr>
          <w:rFonts w:ascii="Arial" w:hAnsi="Arial" w:cs="Arial"/>
          <w:sz w:val="20"/>
          <w:szCs w:val="20"/>
        </w:rPr>
        <w:t>ter policisti</w:t>
      </w:r>
      <w:r w:rsidR="0007701A" w:rsidRPr="00CA6E62">
        <w:rPr>
          <w:rFonts w:ascii="Arial" w:hAnsi="Arial" w:cs="Arial"/>
          <w:sz w:val="20"/>
          <w:szCs w:val="20"/>
        </w:rPr>
        <w:t xml:space="preserve"> na določenih delovnih mesti</w:t>
      </w:r>
      <w:r w:rsidRPr="00CA6E62">
        <w:rPr>
          <w:rFonts w:ascii="Arial" w:hAnsi="Arial" w:cs="Arial"/>
          <w:sz w:val="20"/>
          <w:szCs w:val="20"/>
        </w:rPr>
        <w:t>h</w:t>
      </w:r>
      <w:r w:rsidR="0007701A" w:rsidRPr="00CA6E62">
        <w:rPr>
          <w:rFonts w:ascii="Arial" w:hAnsi="Arial" w:cs="Arial"/>
          <w:sz w:val="20"/>
          <w:szCs w:val="20"/>
        </w:rPr>
        <w:t xml:space="preserve"> operativnih skupin boja proti </w:t>
      </w:r>
      <w:r w:rsidR="00547C58" w:rsidRPr="00CA6E62">
        <w:rPr>
          <w:rFonts w:ascii="Arial" w:hAnsi="Arial" w:cs="Arial"/>
          <w:sz w:val="20"/>
          <w:szCs w:val="20"/>
        </w:rPr>
        <w:t>organiziranemu kriminalu</w:t>
      </w:r>
      <w:r w:rsidR="0007701A" w:rsidRPr="00CA6E62">
        <w:rPr>
          <w:rFonts w:ascii="Arial" w:hAnsi="Arial" w:cs="Arial"/>
          <w:sz w:val="20"/>
          <w:szCs w:val="20"/>
        </w:rPr>
        <w:t>, kjer se opravlja delo v posebnih pogojih in obremenitvah, se vključi</w:t>
      </w:r>
      <w:r w:rsidRPr="00CA6E62">
        <w:rPr>
          <w:rFonts w:ascii="Arial" w:hAnsi="Arial" w:cs="Arial"/>
          <w:sz w:val="20"/>
          <w:szCs w:val="20"/>
        </w:rPr>
        <w:t>jo</w:t>
      </w:r>
      <w:r w:rsidR="0007701A" w:rsidRPr="00CA6E62">
        <w:rPr>
          <w:rFonts w:ascii="Arial" w:hAnsi="Arial" w:cs="Arial"/>
          <w:sz w:val="20"/>
          <w:szCs w:val="20"/>
        </w:rPr>
        <w:t xml:space="preserve"> v V. skupino;</w:t>
      </w:r>
    </w:p>
    <w:p w:rsidR="00E014E0" w:rsidRPr="00CA6E62" w:rsidRDefault="003B235C" w:rsidP="009C3E2D">
      <w:pPr>
        <w:pStyle w:val="Odstavekseznama"/>
        <w:numPr>
          <w:ilvl w:val="0"/>
          <w:numId w:val="7"/>
        </w:numPr>
        <w:spacing w:line="260" w:lineRule="exact"/>
        <w:ind w:left="1418" w:hanging="720"/>
        <w:jc w:val="both"/>
        <w:rPr>
          <w:rFonts w:ascii="Arial" w:hAnsi="Arial" w:cs="Arial"/>
          <w:sz w:val="20"/>
          <w:szCs w:val="20"/>
        </w:rPr>
      </w:pPr>
      <w:r w:rsidRPr="00CA6E62">
        <w:rPr>
          <w:rFonts w:ascii="Arial" w:hAnsi="Arial" w:cs="Arial"/>
          <w:sz w:val="20"/>
          <w:szCs w:val="20"/>
          <w:shd w:val="clear" w:color="auto" w:fill="FFFFFF"/>
        </w:rPr>
        <w:t xml:space="preserve">ostali </w:t>
      </w:r>
      <w:r w:rsidR="00E014E0" w:rsidRPr="00CA6E62">
        <w:rPr>
          <w:rFonts w:ascii="Arial" w:hAnsi="Arial" w:cs="Arial"/>
          <w:sz w:val="20"/>
          <w:szCs w:val="20"/>
          <w:shd w:val="clear" w:color="auto" w:fill="FFFFFF"/>
        </w:rPr>
        <w:t xml:space="preserve">policisti, </w:t>
      </w:r>
      <w:r w:rsidRPr="00CA6E62">
        <w:rPr>
          <w:rFonts w:ascii="Arial" w:hAnsi="Arial" w:cs="Arial"/>
          <w:sz w:val="20"/>
          <w:szCs w:val="20"/>
        </w:rPr>
        <w:t>ki o</w:t>
      </w:r>
      <w:r w:rsidR="009869F9" w:rsidRPr="00CA6E62">
        <w:rPr>
          <w:rFonts w:ascii="Arial" w:hAnsi="Arial" w:cs="Arial"/>
          <w:sz w:val="20"/>
          <w:szCs w:val="20"/>
        </w:rPr>
        <w:t>pravljajo naloge iz prvega odstavka tega člena</w:t>
      </w:r>
      <w:r w:rsidR="00547C58">
        <w:rPr>
          <w:rFonts w:ascii="Arial" w:hAnsi="Arial" w:cs="Arial"/>
          <w:sz w:val="20"/>
          <w:szCs w:val="20"/>
        </w:rPr>
        <w:t>,</w:t>
      </w:r>
      <w:r w:rsidR="00E014E0" w:rsidRPr="00CA6E62">
        <w:rPr>
          <w:rFonts w:ascii="Arial" w:hAnsi="Arial" w:cs="Arial"/>
          <w:sz w:val="20"/>
          <w:szCs w:val="20"/>
        </w:rPr>
        <w:t xml:space="preserve"> </w:t>
      </w:r>
      <w:r w:rsidR="00E014E0" w:rsidRPr="00CA6E62">
        <w:rPr>
          <w:rFonts w:ascii="Arial" w:hAnsi="Arial" w:cs="Arial"/>
          <w:sz w:val="20"/>
          <w:szCs w:val="20"/>
          <w:shd w:val="clear" w:color="auto" w:fill="FFFFFF"/>
        </w:rPr>
        <w:t xml:space="preserve">se vključijo </w:t>
      </w:r>
      <w:r w:rsidRPr="00CA6E62">
        <w:rPr>
          <w:rFonts w:ascii="Arial" w:hAnsi="Arial" w:cs="Arial"/>
          <w:sz w:val="20"/>
          <w:szCs w:val="20"/>
        </w:rPr>
        <w:t xml:space="preserve">v </w:t>
      </w:r>
      <w:r w:rsidR="009C3E2D">
        <w:rPr>
          <w:rFonts w:ascii="Arial" w:hAnsi="Arial" w:cs="Arial"/>
          <w:sz w:val="20"/>
          <w:szCs w:val="20"/>
        </w:rPr>
        <w:br/>
      </w:r>
      <w:r w:rsidRPr="00CA6E62">
        <w:rPr>
          <w:rFonts w:ascii="Arial" w:hAnsi="Arial" w:cs="Arial"/>
          <w:sz w:val="20"/>
          <w:szCs w:val="20"/>
        </w:rPr>
        <w:t>III. skupino.</w:t>
      </w:r>
    </w:p>
    <w:p w:rsidR="005E64C0" w:rsidRPr="00CA6E62" w:rsidRDefault="005E64C0" w:rsidP="009C3E2D">
      <w:pPr>
        <w:pStyle w:val="Odstavekseznama"/>
        <w:spacing w:line="260" w:lineRule="exact"/>
        <w:ind w:left="1418" w:hanging="720"/>
        <w:jc w:val="both"/>
        <w:rPr>
          <w:rFonts w:ascii="Arial" w:hAnsi="Arial" w:cs="Arial"/>
          <w:sz w:val="20"/>
          <w:szCs w:val="20"/>
        </w:rPr>
      </w:pPr>
    </w:p>
    <w:p w:rsidR="0007701A" w:rsidRPr="00CA6E62" w:rsidRDefault="003B235C" w:rsidP="009C3E2D">
      <w:pPr>
        <w:pStyle w:val="odstavek"/>
        <w:numPr>
          <w:ilvl w:val="0"/>
          <w:numId w:val="6"/>
        </w:numPr>
        <w:spacing w:before="0" w:beforeAutospacing="0" w:after="0" w:afterAutospacing="0" w:line="260" w:lineRule="exact"/>
        <w:ind w:hanging="720"/>
        <w:jc w:val="both"/>
        <w:rPr>
          <w:rFonts w:ascii="Arial" w:hAnsi="Arial" w:cs="Arial"/>
          <w:sz w:val="20"/>
          <w:szCs w:val="20"/>
        </w:rPr>
      </w:pPr>
      <w:r w:rsidRPr="00CA6E62">
        <w:rPr>
          <w:rFonts w:ascii="Arial" w:hAnsi="Arial" w:cs="Arial"/>
          <w:sz w:val="20"/>
          <w:szCs w:val="20"/>
        </w:rPr>
        <w:t>Delovna mesta iz prejšnjega odstavka in s</w:t>
      </w:r>
      <w:r w:rsidR="0007701A" w:rsidRPr="00CA6E62">
        <w:rPr>
          <w:rFonts w:ascii="Arial" w:hAnsi="Arial" w:cs="Arial"/>
          <w:sz w:val="20"/>
          <w:szCs w:val="20"/>
        </w:rPr>
        <w:t xml:space="preserve">kupino dodatnega pokojninskega zavarovanja iz prejšnjega odstavka za </w:t>
      </w:r>
      <w:r w:rsidRPr="00CA6E62">
        <w:rPr>
          <w:rFonts w:ascii="Arial" w:hAnsi="Arial" w:cs="Arial"/>
          <w:sz w:val="20"/>
          <w:szCs w:val="20"/>
        </w:rPr>
        <w:t>posamezna</w:t>
      </w:r>
      <w:r w:rsidR="0007701A" w:rsidRPr="00CA6E62">
        <w:rPr>
          <w:rFonts w:ascii="Arial" w:hAnsi="Arial" w:cs="Arial"/>
          <w:sz w:val="20"/>
          <w:szCs w:val="20"/>
        </w:rPr>
        <w:t xml:space="preserve"> delovna mesta določi minister v aktu o notranji organizaciji in sistemizaciji delovnih mest.</w:t>
      </w:r>
    </w:p>
    <w:p w:rsidR="0007701A" w:rsidRPr="00CA6E62" w:rsidRDefault="0007701A" w:rsidP="00CA6E62">
      <w:pPr>
        <w:spacing w:after="0" w:line="260" w:lineRule="exact"/>
        <w:jc w:val="both"/>
        <w:rPr>
          <w:rFonts w:ascii="Arial" w:hAnsi="Arial" w:cs="Arial"/>
          <w:color w:val="000000"/>
          <w:sz w:val="20"/>
          <w:szCs w:val="20"/>
        </w:rPr>
      </w:pPr>
    </w:p>
    <w:p w:rsidR="00D078F1" w:rsidRPr="00CA6E62" w:rsidRDefault="005C59D9" w:rsidP="00CA6E62">
      <w:pPr>
        <w:spacing w:after="0" w:line="260" w:lineRule="exact"/>
        <w:jc w:val="center"/>
        <w:rPr>
          <w:rFonts w:ascii="Arial" w:hAnsi="Arial" w:cs="Arial"/>
          <w:b/>
          <w:color w:val="000000"/>
          <w:sz w:val="20"/>
          <w:szCs w:val="20"/>
        </w:rPr>
      </w:pPr>
      <w:r w:rsidRPr="00CA6E62">
        <w:rPr>
          <w:rFonts w:ascii="Arial" w:hAnsi="Arial" w:cs="Arial"/>
          <w:b/>
          <w:color w:val="000000"/>
          <w:sz w:val="20"/>
          <w:szCs w:val="20"/>
        </w:rPr>
        <w:t>V.</w:t>
      </w:r>
    </w:p>
    <w:p w:rsidR="00F85B52" w:rsidRPr="00CA6E62" w:rsidRDefault="00F85B52" w:rsidP="00CA6E62">
      <w:pPr>
        <w:spacing w:after="0" w:line="260" w:lineRule="exact"/>
        <w:jc w:val="center"/>
        <w:rPr>
          <w:rFonts w:ascii="Arial" w:hAnsi="Arial" w:cs="Arial"/>
          <w:b/>
          <w:color w:val="000000"/>
          <w:sz w:val="20"/>
          <w:szCs w:val="20"/>
        </w:rPr>
      </w:pPr>
    </w:p>
    <w:p w:rsidR="00D078F1" w:rsidRPr="00CA6E62" w:rsidRDefault="00D078F1" w:rsidP="00CA6E62">
      <w:pPr>
        <w:spacing w:after="0" w:line="260" w:lineRule="exact"/>
        <w:jc w:val="both"/>
        <w:rPr>
          <w:rFonts w:ascii="Arial" w:hAnsi="Arial" w:cs="Arial"/>
          <w:color w:val="000000"/>
          <w:sz w:val="20"/>
          <w:szCs w:val="20"/>
        </w:rPr>
      </w:pPr>
      <w:r w:rsidRPr="00CA6E62">
        <w:rPr>
          <w:rFonts w:ascii="Arial" w:hAnsi="Arial" w:cs="Arial"/>
          <w:color w:val="000000"/>
          <w:sz w:val="20"/>
          <w:szCs w:val="20"/>
        </w:rPr>
        <w:t xml:space="preserve">Vlada RS se zavezuje, da bo najkasneje do </w:t>
      </w:r>
      <w:r w:rsidR="00547C58" w:rsidRPr="00CA6E62">
        <w:rPr>
          <w:rFonts w:ascii="Arial" w:hAnsi="Arial" w:cs="Arial"/>
          <w:color w:val="000000"/>
          <w:sz w:val="20"/>
          <w:szCs w:val="20"/>
        </w:rPr>
        <w:t>31. 1. 2019</w:t>
      </w:r>
      <w:r w:rsidRPr="00CA6E62">
        <w:rPr>
          <w:rFonts w:ascii="Arial" w:hAnsi="Arial" w:cs="Arial"/>
          <w:color w:val="000000"/>
          <w:sz w:val="20"/>
          <w:szCs w:val="20"/>
        </w:rPr>
        <w:t xml:space="preserve"> sprejela spremembe Uredbe o notranji organizaciji, sistemizaciji, delovnih mestih in nazivih v organih javne uprave in v pravosodnih organih (Uradni list RS, št. 58/03, 81/03, 109/03, 43/04, 58/04 – popr., 138/04, 35/05, 60/05, 72/05, 112/05, 49/06, 140/06, 9/07, 33/08, 66/08, 88/08, 8/09, 63/09, 73/09, 11/10, 42/10, 82/10, 17/11, 14/12, 17/12, 23/12, 98/12, 16/13, 18/13, 36/13, 51/13, 59/13, 14/14, 28/14, 43/14, 76/14, 91/14, 36/15, 57/15, 4/16, 44/16, 58/16, 84/16, 8/17, 40/17 in 41/17) tako, da se bodo lahko naloge na vseh uradniških delovnih mestih policistov opravljale brez omejitev, kot jih za delovna mesta policistov trenutno določata tretji in deveti odstavek 55. člena uredbe.  </w:t>
      </w:r>
    </w:p>
    <w:p w:rsidR="004A7F03" w:rsidRPr="00CA6E62" w:rsidRDefault="004A7F03" w:rsidP="00CA6E62">
      <w:pPr>
        <w:spacing w:after="0" w:line="260" w:lineRule="exact"/>
        <w:jc w:val="both"/>
        <w:rPr>
          <w:rFonts w:ascii="Arial" w:hAnsi="Arial" w:cs="Arial"/>
          <w:color w:val="000000"/>
          <w:sz w:val="20"/>
          <w:szCs w:val="20"/>
        </w:rPr>
      </w:pPr>
    </w:p>
    <w:p w:rsidR="004A7F03" w:rsidRPr="00CA6E62" w:rsidRDefault="004A7F03" w:rsidP="00CA6E62">
      <w:pPr>
        <w:spacing w:after="0" w:line="260" w:lineRule="exact"/>
        <w:jc w:val="both"/>
        <w:rPr>
          <w:rFonts w:ascii="Arial" w:hAnsi="Arial" w:cs="Arial"/>
          <w:sz w:val="20"/>
          <w:szCs w:val="20"/>
        </w:rPr>
      </w:pPr>
      <w:r w:rsidRPr="00CA6E62">
        <w:rPr>
          <w:rFonts w:ascii="Arial" w:hAnsi="Arial" w:cs="Arial"/>
          <w:sz w:val="20"/>
          <w:szCs w:val="20"/>
        </w:rPr>
        <w:t xml:space="preserve">Vlada soglaša, da se za realizacijo te točke v roku 30 dni od sklenitve tega sporazuma v skladu s </w:t>
      </w:r>
      <w:r w:rsidR="009C3E2D">
        <w:rPr>
          <w:rFonts w:ascii="Arial" w:hAnsi="Arial" w:cs="Arial"/>
          <w:sz w:val="20"/>
          <w:szCs w:val="20"/>
        </w:rPr>
        <w:br/>
      </w:r>
      <w:r w:rsidRPr="00CA6E62">
        <w:rPr>
          <w:rFonts w:ascii="Arial" w:hAnsi="Arial" w:cs="Arial"/>
          <w:sz w:val="20"/>
          <w:szCs w:val="20"/>
        </w:rPr>
        <w:t xml:space="preserve">6. členom Kolektivne pogodbe za policiste (Uradni list RS, št. 41/12, 97/12, 41/14 in 22/16) in </w:t>
      </w:r>
      <w:r w:rsidR="009C3E2D">
        <w:rPr>
          <w:rFonts w:ascii="Arial" w:hAnsi="Arial" w:cs="Arial"/>
          <w:sz w:val="20"/>
          <w:szCs w:val="20"/>
        </w:rPr>
        <w:br/>
      </w:r>
      <w:r w:rsidRPr="00CA6E62">
        <w:rPr>
          <w:rFonts w:ascii="Arial" w:hAnsi="Arial" w:cs="Arial"/>
          <w:sz w:val="20"/>
          <w:szCs w:val="20"/>
        </w:rPr>
        <w:t>8. odstavkom 22. čl</w:t>
      </w:r>
      <w:r w:rsidR="00547C58">
        <w:rPr>
          <w:rFonts w:ascii="Arial" w:hAnsi="Arial" w:cs="Arial"/>
          <w:sz w:val="20"/>
          <w:szCs w:val="20"/>
        </w:rPr>
        <w:t>ena Zakona o javnih uslužbencih</w:t>
      </w:r>
      <w:r w:rsidRPr="00CA6E62">
        <w:rPr>
          <w:rFonts w:ascii="Arial" w:hAnsi="Arial" w:cs="Arial"/>
          <w:sz w:val="20"/>
          <w:szCs w:val="20"/>
        </w:rPr>
        <w:t xml:space="preserve"> pričnejo pogajanja o predlogu za spremembe in dopolnitve 22.č člena Kolektivne pogodbe za policiste, ki ga bosta sindikata posredovala Vladi RS najkasneje v 15 dneh po podpisu tega sporazuma.</w:t>
      </w:r>
      <w:r w:rsidR="006B45B7" w:rsidRPr="00CA6E62">
        <w:rPr>
          <w:rFonts w:ascii="Arial" w:hAnsi="Arial" w:cs="Arial"/>
          <w:sz w:val="20"/>
          <w:szCs w:val="20"/>
        </w:rPr>
        <w:t xml:space="preserve"> </w:t>
      </w:r>
      <w:r w:rsidRPr="00CA6E62">
        <w:rPr>
          <w:rFonts w:ascii="Arial" w:hAnsi="Arial" w:cs="Arial"/>
          <w:sz w:val="20"/>
          <w:szCs w:val="20"/>
        </w:rPr>
        <w:t xml:space="preserve">Podpisniki se pogajajo z namenom, da se pogajanja zaključijo do </w:t>
      </w:r>
      <w:r w:rsidR="00EB4A5C" w:rsidRPr="00CA6E62">
        <w:rPr>
          <w:rFonts w:ascii="Arial" w:hAnsi="Arial" w:cs="Arial"/>
          <w:sz w:val="20"/>
          <w:szCs w:val="20"/>
        </w:rPr>
        <w:t>31. 3</w:t>
      </w:r>
      <w:r w:rsidRPr="00CA6E62">
        <w:rPr>
          <w:rFonts w:ascii="Arial" w:hAnsi="Arial" w:cs="Arial"/>
          <w:sz w:val="20"/>
          <w:szCs w:val="20"/>
        </w:rPr>
        <w:t>.</w:t>
      </w:r>
      <w:r w:rsidR="00EB4A5C" w:rsidRPr="00CA6E62">
        <w:rPr>
          <w:rFonts w:ascii="Arial" w:hAnsi="Arial" w:cs="Arial"/>
          <w:sz w:val="20"/>
          <w:szCs w:val="20"/>
        </w:rPr>
        <w:t xml:space="preserve"> </w:t>
      </w:r>
      <w:r w:rsidRPr="00CA6E62">
        <w:rPr>
          <w:rFonts w:ascii="Arial" w:hAnsi="Arial" w:cs="Arial"/>
          <w:sz w:val="20"/>
          <w:szCs w:val="20"/>
        </w:rPr>
        <w:t>2019.</w:t>
      </w:r>
    </w:p>
    <w:p w:rsidR="004A7F03" w:rsidRPr="00CA6E62" w:rsidRDefault="004A7F03" w:rsidP="00CA6E62">
      <w:pPr>
        <w:spacing w:after="0" w:line="260" w:lineRule="exact"/>
        <w:jc w:val="both"/>
        <w:rPr>
          <w:rFonts w:ascii="Arial" w:hAnsi="Arial" w:cs="Arial"/>
          <w:color w:val="000000"/>
          <w:sz w:val="20"/>
          <w:szCs w:val="20"/>
        </w:rPr>
      </w:pPr>
    </w:p>
    <w:p w:rsidR="005C59D9" w:rsidRPr="00CA6E62" w:rsidRDefault="00D078F1" w:rsidP="00CA6E62">
      <w:pPr>
        <w:spacing w:after="0" w:line="260" w:lineRule="exact"/>
        <w:jc w:val="both"/>
        <w:rPr>
          <w:rFonts w:ascii="Arial" w:hAnsi="Arial" w:cs="Arial"/>
          <w:sz w:val="20"/>
          <w:szCs w:val="20"/>
        </w:rPr>
      </w:pPr>
      <w:r w:rsidRPr="00CA6E62">
        <w:rPr>
          <w:rFonts w:ascii="Arial" w:hAnsi="Arial" w:cs="Arial"/>
          <w:sz w:val="20"/>
          <w:szCs w:val="20"/>
        </w:rPr>
        <w:t xml:space="preserve">Vlada RS se zavezuje, da bo za karierna delovna mesta v Policiji omogočila sistemiziranje teh delovnih mest na način, da bo omogočeno izvajanje kariernega sistema in vodenje kariernih poti v policiji skladno s priporočili, ki jih bo v sodelovanju s sindikatoma </w:t>
      </w:r>
      <w:r w:rsidR="005C59D9" w:rsidRPr="00CA6E62">
        <w:rPr>
          <w:rFonts w:ascii="Arial" w:hAnsi="Arial" w:cs="Arial"/>
          <w:sz w:val="20"/>
          <w:szCs w:val="20"/>
        </w:rPr>
        <w:t>na podlagi 22. č člena Kolektivne pogodbe za policiste najkasneje do 3</w:t>
      </w:r>
      <w:r w:rsidR="006B45B7" w:rsidRPr="00CA6E62">
        <w:rPr>
          <w:rFonts w:ascii="Arial" w:hAnsi="Arial" w:cs="Arial"/>
          <w:sz w:val="20"/>
          <w:szCs w:val="20"/>
        </w:rPr>
        <w:t>0</w:t>
      </w:r>
      <w:r w:rsidR="005C59D9" w:rsidRPr="00CA6E62">
        <w:rPr>
          <w:rFonts w:ascii="Arial" w:hAnsi="Arial" w:cs="Arial"/>
          <w:sz w:val="20"/>
          <w:szCs w:val="20"/>
        </w:rPr>
        <w:t>.</w:t>
      </w:r>
      <w:r w:rsidR="00EB4A5C" w:rsidRPr="00CA6E62">
        <w:rPr>
          <w:rFonts w:ascii="Arial" w:hAnsi="Arial" w:cs="Arial"/>
          <w:sz w:val="20"/>
          <w:szCs w:val="20"/>
        </w:rPr>
        <w:t xml:space="preserve"> </w:t>
      </w:r>
      <w:r w:rsidR="006B45B7" w:rsidRPr="00CA6E62">
        <w:rPr>
          <w:rFonts w:ascii="Arial" w:hAnsi="Arial" w:cs="Arial"/>
          <w:sz w:val="20"/>
          <w:szCs w:val="20"/>
        </w:rPr>
        <w:t>6</w:t>
      </w:r>
      <w:r w:rsidR="005C59D9" w:rsidRPr="00CA6E62">
        <w:rPr>
          <w:rFonts w:ascii="Arial" w:hAnsi="Arial" w:cs="Arial"/>
          <w:sz w:val="20"/>
          <w:szCs w:val="20"/>
        </w:rPr>
        <w:t>.</w:t>
      </w:r>
      <w:r w:rsidR="00EB4A5C" w:rsidRPr="00CA6E62">
        <w:rPr>
          <w:rFonts w:ascii="Arial" w:hAnsi="Arial" w:cs="Arial"/>
          <w:sz w:val="20"/>
          <w:szCs w:val="20"/>
        </w:rPr>
        <w:t xml:space="preserve"> </w:t>
      </w:r>
      <w:r w:rsidR="005C59D9" w:rsidRPr="00CA6E62">
        <w:rPr>
          <w:rFonts w:ascii="Arial" w:hAnsi="Arial" w:cs="Arial"/>
          <w:sz w:val="20"/>
          <w:szCs w:val="20"/>
        </w:rPr>
        <w:t xml:space="preserve">2019 določil generalni direktor policije. </w:t>
      </w:r>
      <w:r w:rsidR="004A7F03" w:rsidRPr="00CA6E62">
        <w:rPr>
          <w:rFonts w:ascii="Arial" w:hAnsi="Arial" w:cs="Arial"/>
          <w:sz w:val="20"/>
          <w:szCs w:val="20"/>
        </w:rPr>
        <w:t xml:space="preserve"> </w:t>
      </w:r>
    </w:p>
    <w:p w:rsidR="00F85B52" w:rsidRPr="00CA6E62" w:rsidRDefault="00F85B52" w:rsidP="00CA6E62">
      <w:pPr>
        <w:spacing w:after="0" w:line="260" w:lineRule="exact"/>
        <w:jc w:val="both"/>
        <w:rPr>
          <w:rFonts w:ascii="Arial" w:hAnsi="Arial" w:cs="Arial"/>
          <w:color w:val="000000"/>
          <w:sz w:val="20"/>
          <w:szCs w:val="20"/>
        </w:rPr>
      </w:pPr>
    </w:p>
    <w:p w:rsidR="00D078F1" w:rsidRPr="00CA6E62" w:rsidRDefault="00D078F1" w:rsidP="00CA6E62">
      <w:pPr>
        <w:spacing w:after="0" w:line="260" w:lineRule="exact"/>
        <w:jc w:val="both"/>
        <w:rPr>
          <w:rFonts w:ascii="Arial" w:hAnsi="Arial" w:cs="Arial"/>
          <w:color w:val="000000"/>
          <w:sz w:val="20"/>
          <w:szCs w:val="20"/>
        </w:rPr>
      </w:pPr>
      <w:r w:rsidRPr="00CA6E62">
        <w:rPr>
          <w:rFonts w:ascii="Arial" w:hAnsi="Arial" w:cs="Arial"/>
          <w:color w:val="000000"/>
          <w:sz w:val="20"/>
          <w:szCs w:val="20"/>
        </w:rPr>
        <w:t xml:space="preserve">Ministrstvo za notranje zadeve bo najkasneje v roku </w:t>
      </w:r>
      <w:r w:rsidR="006B45B7" w:rsidRPr="00CA6E62">
        <w:rPr>
          <w:rFonts w:ascii="Arial" w:hAnsi="Arial" w:cs="Arial"/>
          <w:color w:val="000000"/>
          <w:sz w:val="20"/>
          <w:szCs w:val="20"/>
        </w:rPr>
        <w:t>90</w:t>
      </w:r>
      <w:r w:rsidRPr="00CA6E62">
        <w:rPr>
          <w:rFonts w:ascii="Arial" w:hAnsi="Arial" w:cs="Arial"/>
          <w:color w:val="000000"/>
          <w:sz w:val="20"/>
          <w:szCs w:val="20"/>
        </w:rPr>
        <w:t xml:space="preserve"> dni po uveljavitvi kariernega sistema oziroma v roku</w:t>
      </w:r>
      <w:r w:rsidR="00547C58">
        <w:rPr>
          <w:rFonts w:ascii="Arial" w:hAnsi="Arial" w:cs="Arial"/>
          <w:color w:val="000000"/>
          <w:sz w:val="20"/>
          <w:szCs w:val="20"/>
        </w:rPr>
        <w:t>,</w:t>
      </w:r>
      <w:r w:rsidRPr="00CA6E62">
        <w:rPr>
          <w:rFonts w:ascii="Arial" w:hAnsi="Arial" w:cs="Arial"/>
          <w:color w:val="000000"/>
          <w:sz w:val="20"/>
          <w:szCs w:val="20"/>
        </w:rPr>
        <w:t xml:space="preserve"> določenem s </w:t>
      </w:r>
      <w:r w:rsidR="00BD5258" w:rsidRPr="00CA6E62">
        <w:rPr>
          <w:rFonts w:ascii="Arial" w:hAnsi="Arial" w:cs="Arial"/>
          <w:color w:val="000000"/>
          <w:sz w:val="20"/>
          <w:szCs w:val="20"/>
        </w:rPr>
        <w:t>K</w:t>
      </w:r>
      <w:r w:rsidRPr="00CA6E62">
        <w:rPr>
          <w:rFonts w:ascii="Arial" w:hAnsi="Arial" w:cs="Arial"/>
          <w:color w:val="000000"/>
          <w:sz w:val="20"/>
          <w:szCs w:val="20"/>
        </w:rPr>
        <w:t xml:space="preserve">olektivno pogodbo </w:t>
      </w:r>
      <w:r w:rsidR="00BD5258" w:rsidRPr="00CA6E62">
        <w:rPr>
          <w:rFonts w:ascii="Arial" w:hAnsi="Arial" w:cs="Arial"/>
          <w:color w:val="000000"/>
          <w:sz w:val="20"/>
          <w:szCs w:val="20"/>
        </w:rPr>
        <w:t>za policiste</w:t>
      </w:r>
      <w:r w:rsidRPr="00CA6E62">
        <w:rPr>
          <w:rFonts w:ascii="Arial" w:hAnsi="Arial" w:cs="Arial"/>
          <w:color w:val="000000"/>
          <w:sz w:val="20"/>
          <w:szCs w:val="20"/>
        </w:rPr>
        <w:t>, sprejelo akt o notranji organizaciji in sistemizaciji delovnih mest in izdalo individualne delovno pravne akte.</w:t>
      </w:r>
    </w:p>
    <w:p w:rsidR="002828EB" w:rsidRDefault="002828EB" w:rsidP="00CA6E62">
      <w:pPr>
        <w:spacing w:after="0" w:line="260" w:lineRule="exact"/>
        <w:jc w:val="center"/>
        <w:rPr>
          <w:rFonts w:ascii="Arial" w:hAnsi="Arial" w:cs="Arial"/>
          <w:b/>
          <w:color w:val="000000"/>
          <w:sz w:val="20"/>
          <w:szCs w:val="20"/>
        </w:rPr>
      </w:pPr>
    </w:p>
    <w:p w:rsidR="00EE4EF3" w:rsidRPr="00CA6E62" w:rsidRDefault="00EE4EF3" w:rsidP="00CA6E62">
      <w:pPr>
        <w:spacing w:after="0" w:line="260" w:lineRule="exact"/>
        <w:jc w:val="center"/>
        <w:rPr>
          <w:rFonts w:ascii="Arial" w:hAnsi="Arial" w:cs="Arial"/>
          <w:b/>
          <w:color w:val="000000"/>
          <w:sz w:val="20"/>
          <w:szCs w:val="20"/>
        </w:rPr>
      </w:pPr>
      <w:r w:rsidRPr="00CA6E62">
        <w:rPr>
          <w:rFonts w:ascii="Arial" w:hAnsi="Arial" w:cs="Arial"/>
          <w:b/>
          <w:color w:val="000000"/>
          <w:sz w:val="20"/>
          <w:szCs w:val="20"/>
        </w:rPr>
        <w:t>V</w:t>
      </w:r>
      <w:r w:rsidR="00B64A66" w:rsidRPr="00CA6E62">
        <w:rPr>
          <w:rFonts w:ascii="Arial" w:hAnsi="Arial" w:cs="Arial"/>
          <w:b/>
          <w:color w:val="000000"/>
          <w:sz w:val="20"/>
          <w:szCs w:val="20"/>
        </w:rPr>
        <w:t>I</w:t>
      </w:r>
      <w:r w:rsidRPr="00CA6E62">
        <w:rPr>
          <w:rFonts w:ascii="Arial" w:hAnsi="Arial" w:cs="Arial"/>
          <w:b/>
          <w:color w:val="000000"/>
          <w:sz w:val="20"/>
          <w:szCs w:val="20"/>
        </w:rPr>
        <w:t>.</w:t>
      </w:r>
    </w:p>
    <w:p w:rsidR="00F85B52" w:rsidRPr="00CA6E62" w:rsidRDefault="00F85B52" w:rsidP="00CA6E62">
      <w:pPr>
        <w:spacing w:after="0" w:line="260" w:lineRule="exact"/>
        <w:jc w:val="center"/>
        <w:rPr>
          <w:rFonts w:ascii="Arial" w:hAnsi="Arial" w:cs="Arial"/>
          <w:b/>
          <w:color w:val="000000"/>
          <w:sz w:val="20"/>
          <w:szCs w:val="20"/>
        </w:rPr>
      </w:pPr>
    </w:p>
    <w:p w:rsidR="00EE4EF3" w:rsidRPr="00CA6E62" w:rsidRDefault="00EE4EF3" w:rsidP="00CA6E62">
      <w:pPr>
        <w:spacing w:after="0" w:line="260" w:lineRule="exact"/>
        <w:jc w:val="both"/>
        <w:rPr>
          <w:rFonts w:ascii="Arial" w:hAnsi="Arial" w:cs="Arial"/>
          <w:color w:val="000000"/>
          <w:sz w:val="20"/>
          <w:szCs w:val="20"/>
        </w:rPr>
      </w:pPr>
      <w:r w:rsidRPr="00CA6E62">
        <w:rPr>
          <w:rFonts w:ascii="Arial" w:hAnsi="Arial" w:cs="Arial"/>
          <w:color w:val="000000"/>
          <w:sz w:val="20"/>
          <w:szCs w:val="20"/>
        </w:rPr>
        <w:t xml:space="preserve">Ministrstvo za notranje zadeve, Policija, Policijski sindikat Slovenije in Sindikat policistov Slovenije </w:t>
      </w:r>
      <w:r w:rsidR="00880F4E" w:rsidRPr="00CA6E62">
        <w:rPr>
          <w:rFonts w:ascii="Arial" w:hAnsi="Arial" w:cs="Arial"/>
          <w:color w:val="000000"/>
          <w:sz w:val="20"/>
          <w:szCs w:val="20"/>
        </w:rPr>
        <w:t xml:space="preserve">se </w:t>
      </w:r>
      <w:r w:rsidRPr="00CA6E62">
        <w:rPr>
          <w:rFonts w:ascii="Arial" w:hAnsi="Arial" w:cs="Arial"/>
          <w:color w:val="000000"/>
          <w:sz w:val="20"/>
          <w:szCs w:val="20"/>
        </w:rPr>
        <w:t>s posebnim dogovorom</w:t>
      </w:r>
      <w:r w:rsidR="00880F4E" w:rsidRPr="00CA6E62">
        <w:rPr>
          <w:rFonts w:ascii="Arial" w:hAnsi="Arial" w:cs="Arial"/>
          <w:color w:val="000000"/>
          <w:sz w:val="20"/>
          <w:szCs w:val="20"/>
        </w:rPr>
        <w:t xml:space="preserve"> </w:t>
      </w:r>
      <w:r w:rsidRPr="00CA6E62">
        <w:rPr>
          <w:rFonts w:ascii="Arial" w:hAnsi="Arial" w:cs="Arial"/>
          <w:color w:val="000000"/>
          <w:sz w:val="20"/>
          <w:szCs w:val="20"/>
        </w:rPr>
        <w:t>uskladijo glede presistemizacije konkretno določenih de</w:t>
      </w:r>
      <w:r w:rsidR="009C3E2D">
        <w:rPr>
          <w:rFonts w:ascii="Arial" w:hAnsi="Arial" w:cs="Arial"/>
          <w:color w:val="000000"/>
          <w:sz w:val="20"/>
          <w:szCs w:val="20"/>
        </w:rPr>
        <w:t>lovnih mest v plačni skupini J.</w:t>
      </w:r>
      <w:r w:rsidRPr="00CA6E62">
        <w:rPr>
          <w:rFonts w:ascii="Arial" w:hAnsi="Arial" w:cs="Arial"/>
          <w:color w:val="000000"/>
          <w:sz w:val="20"/>
          <w:szCs w:val="20"/>
        </w:rPr>
        <w:t xml:space="preserve"> </w:t>
      </w:r>
      <w:r w:rsidR="00880F4E" w:rsidRPr="00CA6E62">
        <w:rPr>
          <w:rFonts w:ascii="Arial" w:hAnsi="Arial" w:cs="Arial"/>
          <w:color w:val="000000"/>
          <w:sz w:val="20"/>
          <w:szCs w:val="20"/>
        </w:rPr>
        <w:t xml:space="preserve">Dogovor se sklene ob podpisu tega sporazuma.  </w:t>
      </w:r>
    </w:p>
    <w:p w:rsidR="00CA6E62" w:rsidRPr="00CA6E62" w:rsidRDefault="00CA6E62" w:rsidP="002828EB">
      <w:pPr>
        <w:spacing w:after="0" w:line="260" w:lineRule="exact"/>
        <w:rPr>
          <w:rFonts w:ascii="Arial" w:hAnsi="Arial" w:cs="Arial"/>
          <w:b/>
          <w:color w:val="000000"/>
          <w:sz w:val="20"/>
          <w:szCs w:val="20"/>
        </w:rPr>
      </w:pPr>
    </w:p>
    <w:p w:rsidR="00EE4EF3" w:rsidRPr="00CA6E62" w:rsidRDefault="00EE4EF3" w:rsidP="00CA6E62">
      <w:pPr>
        <w:spacing w:after="0" w:line="260" w:lineRule="exact"/>
        <w:jc w:val="center"/>
        <w:rPr>
          <w:rFonts w:ascii="Arial" w:hAnsi="Arial" w:cs="Arial"/>
          <w:b/>
          <w:color w:val="000000"/>
          <w:sz w:val="20"/>
          <w:szCs w:val="20"/>
        </w:rPr>
      </w:pPr>
      <w:r w:rsidRPr="00CA6E62">
        <w:rPr>
          <w:rFonts w:ascii="Arial" w:hAnsi="Arial" w:cs="Arial"/>
          <w:b/>
          <w:color w:val="000000"/>
          <w:sz w:val="20"/>
          <w:szCs w:val="20"/>
        </w:rPr>
        <w:t>VI</w:t>
      </w:r>
      <w:r w:rsidR="00B64A66" w:rsidRPr="00CA6E62">
        <w:rPr>
          <w:rFonts w:ascii="Arial" w:hAnsi="Arial" w:cs="Arial"/>
          <w:b/>
          <w:color w:val="000000"/>
          <w:sz w:val="20"/>
          <w:szCs w:val="20"/>
        </w:rPr>
        <w:t>I</w:t>
      </w:r>
      <w:r w:rsidRPr="00CA6E62">
        <w:rPr>
          <w:rFonts w:ascii="Arial" w:hAnsi="Arial" w:cs="Arial"/>
          <w:b/>
          <w:color w:val="000000"/>
          <w:sz w:val="20"/>
          <w:szCs w:val="20"/>
        </w:rPr>
        <w:t>.</w:t>
      </w:r>
    </w:p>
    <w:p w:rsidR="00F85B52" w:rsidRPr="00CA6E62" w:rsidRDefault="00F85B52" w:rsidP="00CA6E62">
      <w:pPr>
        <w:spacing w:after="0" w:line="260" w:lineRule="exact"/>
        <w:jc w:val="center"/>
        <w:rPr>
          <w:rFonts w:ascii="Arial" w:hAnsi="Arial" w:cs="Arial"/>
          <w:b/>
          <w:color w:val="000000"/>
          <w:sz w:val="20"/>
          <w:szCs w:val="20"/>
        </w:rPr>
      </w:pPr>
    </w:p>
    <w:p w:rsidR="00EE4EF3" w:rsidRPr="00CA6E62" w:rsidRDefault="00EE4EF3" w:rsidP="00CA6E62">
      <w:pPr>
        <w:spacing w:after="0" w:line="260" w:lineRule="exact"/>
        <w:jc w:val="both"/>
        <w:rPr>
          <w:rFonts w:ascii="Arial" w:hAnsi="Arial" w:cs="Arial"/>
          <w:sz w:val="20"/>
          <w:szCs w:val="20"/>
        </w:rPr>
      </w:pPr>
      <w:r w:rsidRPr="00CA6E62">
        <w:rPr>
          <w:rFonts w:ascii="Arial" w:hAnsi="Arial" w:cs="Arial"/>
          <w:sz w:val="20"/>
          <w:szCs w:val="20"/>
        </w:rPr>
        <w:t xml:space="preserve">Ministrstvo za notranje zadeve in Policijski sindikat Slovenije </w:t>
      </w:r>
      <w:r w:rsidR="00F3764D" w:rsidRPr="00CA6E62">
        <w:rPr>
          <w:rFonts w:ascii="Arial" w:hAnsi="Arial" w:cs="Arial"/>
          <w:sz w:val="20"/>
          <w:szCs w:val="20"/>
        </w:rPr>
        <w:t xml:space="preserve">s posebnim dogovorom </w:t>
      </w:r>
      <w:r w:rsidRPr="00CA6E62">
        <w:rPr>
          <w:rFonts w:ascii="Arial" w:hAnsi="Arial" w:cs="Arial"/>
          <w:sz w:val="20"/>
          <w:szCs w:val="20"/>
        </w:rPr>
        <w:t>uskladita »Usmeritve in kriterije za drugačno določitev premakljivega začetka in konca delovnega časa v Ministrstvu za notranje zadeve</w:t>
      </w:r>
      <w:r w:rsidR="001D5804" w:rsidRPr="00CA6E62">
        <w:rPr>
          <w:rFonts w:ascii="Arial" w:hAnsi="Arial" w:cs="Arial"/>
          <w:sz w:val="20"/>
          <w:szCs w:val="20"/>
        </w:rPr>
        <w:t xml:space="preserve"> in </w:t>
      </w:r>
      <w:r w:rsidR="002A0ECB" w:rsidRPr="00CA6E62">
        <w:rPr>
          <w:rFonts w:ascii="Arial" w:hAnsi="Arial" w:cs="Arial"/>
          <w:sz w:val="20"/>
          <w:szCs w:val="20"/>
        </w:rPr>
        <w:t>Inšpektoratu RS za notranje zadeve</w:t>
      </w:r>
      <w:r w:rsidRPr="00CA6E62">
        <w:rPr>
          <w:rFonts w:ascii="Arial" w:hAnsi="Arial" w:cs="Arial"/>
          <w:sz w:val="20"/>
          <w:szCs w:val="20"/>
        </w:rPr>
        <w:t xml:space="preserve">«. Podpisnika lahko usmeritve in </w:t>
      </w:r>
      <w:r w:rsidRPr="00CA6E62">
        <w:rPr>
          <w:rFonts w:ascii="Arial" w:hAnsi="Arial" w:cs="Arial"/>
          <w:sz w:val="20"/>
          <w:szCs w:val="20"/>
        </w:rPr>
        <w:lastRenderedPageBreak/>
        <w:t>kriterije po potrebi soglasno spreminjata in dopolnjujeta.</w:t>
      </w:r>
      <w:r w:rsidR="000736DD" w:rsidRPr="00CA6E62">
        <w:rPr>
          <w:rFonts w:ascii="Arial" w:hAnsi="Arial" w:cs="Arial"/>
          <w:sz w:val="20"/>
          <w:szCs w:val="20"/>
        </w:rPr>
        <w:t xml:space="preserve"> </w:t>
      </w:r>
      <w:r w:rsidR="00880F4E" w:rsidRPr="00CA6E62">
        <w:rPr>
          <w:rFonts w:ascii="Arial" w:hAnsi="Arial" w:cs="Arial"/>
          <w:sz w:val="20"/>
          <w:szCs w:val="20"/>
        </w:rPr>
        <w:t>Dogovor se sklene ob podpisu tega sporazuma</w:t>
      </w:r>
      <w:r w:rsidR="003A2DEE" w:rsidRPr="00CA6E62">
        <w:rPr>
          <w:rFonts w:ascii="Arial" w:hAnsi="Arial" w:cs="Arial"/>
          <w:sz w:val="20"/>
          <w:szCs w:val="20"/>
        </w:rPr>
        <w:t xml:space="preserve"> in se objavi na intranetu ministrstva</w:t>
      </w:r>
      <w:r w:rsidR="00880F4E" w:rsidRPr="00CA6E62">
        <w:rPr>
          <w:rFonts w:ascii="Arial" w:hAnsi="Arial" w:cs="Arial"/>
          <w:sz w:val="20"/>
          <w:szCs w:val="20"/>
        </w:rPr>
        <w:t>.</w:t>
      </w:r>
    </w:p>
    <w:p w:rsidR="00880F4E" w:rsidRPr="00CA6E62" w:rsidRDefault="00880F4E" w:rsidP="00CA6E62">
      <w:pPr>
        <w:spacing w:after="0" w:line="260" w:lineRule="exact"/>
        <w:jc w:val="both"/>
        <w:rPr>
          <w:rFonts w:ascii="Arial" w:hAnsi="Arial" w:cs="Arial"/>
          <w:color w:val="000000"/>
          <w:sz w:val="20"/>
          <w:szCs w:val="20"/>
        </w:rPr>
      </w:pPr>
    </w:p>
    <w:p w:rsidR="00EE4EF3" w:rsidRPr="00CA6E62" w:rsidRDefault="00EE4EF3" w:rsidP="00CA6E62">
      <w:pPr>
        <w:spacing w:after="0" w:line="260" w:lineRule="exact"/>
        <w:jc w:val="center"/>
        <w:rPr>
          <w:rFonts w:ascii="Arial" w:hAnsi="Arial" w:cs="Arial"/>
          <w:b/>
          <w:color w:val="000000"/>
          <w:sz w:val="20"/>
          <w:szCs w:val="20"/>
        </w:rPr>
      </w:pPr>
      <w:r w:rsidRPr="00CA6E62">
        <w:rPr>
          <w:rFonts w:ascii="Arial" w:hAnsi="Arial" w:cs="Arial"/>
          <w:b/>
          <w:color w:val="000000"/>
          <w:sz w:val="20"/>
          <w:szCs w:val="20"/>
        </w:rPr>
        <w:t>VII</w:t>
      </w:r>
      <w:r w:rsidR="00B64A66" w:rsidRPr="00CA6E62">
        <w:rPr>
          <w:rFonts w:ascii="Arial" w:hAnsi="Arial" w:cs="Arial"/>
          <w:b/>
          <w:color w:val="000000"/>
          <w:sz w:val="20"/>
          <w:szCs w:val="20"/>
        </w:rPr>
        <w:t>I</w:t>
      </w:r>
      <w:r w:rsidRPr="00CA6E62">
        <w:rPr>
          <w:rFonts w:ascii="Arial" w:hAnsi="Arial" w:cs="Arial"/>
          <w:b/>
          <w:color w:val="000000"/>
          <w:sz w:val="20"/>
          <w:szCs w:val="20"/>
        </w:rPr>
        <w:t>.</w:t>
      </w:r>
    </w:p>
    <w:p w:rsidR="00F51FD4" w:rsidRPr="00CA6E62" w:rsidRDefault="00F51FD4" w:rsidP="00CA6E62">
      <w:pPr>
        <w:spacing w:after="0" w:line="260" w:lineRule="exact"/>
        <w:jc w:val="both"/>
        <w:rPr>
          <w:rFonts w:ascii="Arial" w:hAnsi="Arial" w:cs="Arial"/>
          <w:color w:val="000000"/>
          <w:sz w:val="20"/>
          <w:szCs w:val="20"/>
        </w:rPr>
      </w:pPr>
    </w:p>
    <w:p w:rsidR="0012478A" w:rsidRPr="00CA6E62" w:rsidRDefault="00F51FD4" w:rsidP="00CA6E62">
      <w:pPr>
        <w:spacing w:after="0" w:line="260" w:lineRule="exact"/>
        <w:jc w:val="both"/>
        <w:rPr>
          <w:rFonts w:ascii="Arial" w:hAnsi="Arial" w:cs="Arial"/>
          <w:sz w:val="20"/>
          <w:szCs w:val="20"/>
        </w:rPr>
      </w:pPr>
      <w:r w:rsidRPr="00CA6E62">
        <w:rPr>
          <w:rFonts w:ascii="Arial" w:hAnsi="Arial" w:cs="Arial"/>
          <w:sz w:val="20"/>
          <w:szCs w:val="20"/>
        </w:rPr>
        <w:t xml:space="preserve">Stranke tega sporazuma so soglasne, da so z realizacijo zavez iz tega sporazuma </w:t>
      </w:r>
      <w:r w:rsidR="00547C58">
        <w:rPr>
          <w:rFonts w:ascii="Arial" w:hAnsi="Arial" w:cs="Arial"/>
          <w:sz w:val="20"/>
          <w:szCs w:val="20"/>
        </w:rPr>
        <w:t>razrešene vse stavkovne zahteve</w:t>
      </w:r>
      <w:r w:rsidRPr="00CA6E62">
        <w:rPr>
          <w:rFonts w:ascii="Arial" w:hAnsi="Arial" w:cs="Arial"/>
          <w:sz w:val="20"/>
          <w:szCs w:val="20"/>
        </w:rPr>
        <w:t xml:space="preserve"> ter da ne obstajajo več obveznosti iz IV. in VIII. točke Dogovora o ukrepih na področju stroškov dela in drugih ukrepih v javnem sektorju (Uradni list RS, št. 88/1</w:t>
      </w:r>
      <w:r w:rsidR="0012478A" w:rsidRPr="00CA6E62">
        <w:rPr>
          <w:rFonts w:ascii="Arial" w:hAnsi="Arial" w:cs="Arial"/>
          <w:sz w:val="20"/>
          <w:szCs w:val="20"/>
        </w:rPr>
        <w:t>6), ki se nanašajo na anomalije, razen postopkov, ki že tečejo pred sodišči.</w:t>
      </w:r>
    </w:p>
    <w:p w:rsidR="0012478A" w:rsidRPr="00CA6E62" w:rsidRDefault="0012478A" w:rsidP="00CA6E62">
      <w:pPr>
        <w:spacing w:after="0" w:line="260" w:lineRule="exact"/>
        <w:jc w:val="both"/>
        <w:rPr>
          <w:rFonts w:ascii="Arial" w:hAnsi="Arial" w:cs="Arial"/>
          <w:sz w:val="20"/>
          <w:szCs w:val="20"/>
        </w:rPr>
      </w:pPr>
    </w:p>
    <w:p w:rsidR="00F51FD4" w:rsidRPr="00CA6E62" w:rsidRDefault="00880F4E" w:rsidP="00CA6E62">
      <w:pPr>
        <w:spacing w:after="0" w:line="260" w:lineRule="exact"/>
        <w:jc w:val="both"/>
        <w:rPr>
          <w:rFonts w:ascii="Arial" w:hAnsi="Arial" w:cs="Arial"/>
          <w:sz w:val="20"/>
          <w:szCs w:val="20"/>
        </w:rPr>
      </w:pPr>
      <w:r w:rsidRPr="00CA6E62">
        <w:rPr>
          <w:rFonts w:ascii="Arial" w:hAnsi="Arial" w:cs="Arial"/>
          <w:sz w:val="20"/>
          <w:szCs w:val="20"/>
        </w:rPr>
        <w:t xml:space="preserve">Podpisniki so soglasni, da </w:t>
      </w:r>
      <w:r w:rsidR="008D7F3A" w:rsidRPr="00CA6E62">
        <w:rPr>
          <w:rFonts w:ascii="Arial" w:hAnsi="Arial" w:cs="Arial"/>
          <w:sz w:val="20"/>
          <w:szCs w:val="20"/>
        </w:rPr>
        <w:t xml:space="preserve">bodo </w:t>
      </w:r>
      <w:r w:rsidRPr="00CA6E62">
        <w:rPr>
          <w:rFonts w:ascii="Arial" w:hAnsi="Arial" w:cs="Arial"/>
          <w:sz w:val="20"/>
          <w:szCs w:val="20"/>
        </w:rPr>
        <w:t>v primeru, da se v sporu, ki ga vodi PSS proti Republiki Sloveniji zaradi neveljavnosti Aneksa št. 3 h KPDU</w:t>
      </w:r>
      <w:r w:rsidR="00482F08" w:rsidRPr="00CA6E62">
        <w:rPr>
          <w:rFonts w:ascii="Arial" w:hAnsi="Arial" w:cs="Arial"/>
          <w:sz w:val="20"/>
          <w:szCs w:val="20"/>
        </w:rPr>
        <w:t>,</w:t>
      </w:r>
      <w:r w:rsidRPr="00CA6E62">
        <w:rPr>
          <w:rFonts w:ascii="Arial" w:hAnsi="Arial" w:cs="Arial"/>
          <w:sz w:val="20"/>
          <w:szCs w:val="20"/>
        </w:rPr>
        <w:t xml:space="preserve"> </w:t>
      </w:r>
      <w:r w:rsidR="00482F08" w:rsidRPr="00CA6E62">
        <w:rPr>
          <w:rFonts w:ascii="Arial" w:hAnsi="Arial" w:cs="Arial"/>
          <w:sz w:val="20"/>
          <w:szCs w:val="20"/>
        </w:rPr>
        <w:t xml:space="preserve">pravnomočno </w:t>
      </w:r>
      <w:r w:rsidRPr="00CA6E62">
        <w:rPr>
          <w:rFonts w:ascii="Arial" w:hAnsi="Arial" w:cs="Arial"/>
          <w:sz w:val="20"/>
          <w:szCs w:val="20"/>
        </w:rPr>
        <w:t>ugotovi, da se delovna mesta v plačni podskupini C3 ne sme</w:t>
      </w:r>
      <w:r w:rsidR="00547C58">
        <w:rPr>
          <w:rFonts w:ascii="Arial" w:hAnsi="Arial" w:cs="Arial"/>
          <w:sz w:val="20"/>
          <w:szCs w:val="20"/>
        </w:rPr>
        <w:t>jo</w:t>
      </w:r>
      <w:r w:rsidRPr="00CA6E62">
        <w:rPr>
          <w:rFonts w:ascii="Arial" w:hAnsi="Arial" w:cs="Arial"/>
          <w:sz w:val="20"/>
          <w:szCs w:val="20"/>
        </w:rPr>
        <w:t xml:space="preserve"> uvrščati nižje od orientacijskega delovnega mesta oz. da je Aneks št. 3 h KPDU neveljaven, </w:t>
      </w:r>
      <w:r w:rsidR="009E2A93" w:rsidRPr="00CA6E62">
        <w:rPr>
          <w:rFonts w:ascii="Arial" w:hAnsi="Arial" w:cs="Arial"/>
          <w:sz w:val="20"/>
          <w:szCs w:val="20"/>
        </w:rPr>
        <w:t xml:space="preserve">začeli </w:t>
      </w:r>
      <w:r w:rsidRPr="00CA6E62">
        <w:rPr>
          <w:rFonts w:ascii="Arial" w:hAnsi="Arial" w:cs="Arial"/>
          <w:sz w:val="20"/>
          <w:szCs w:val="20"/>
        </w:rPr>
        <w:t xml:space="preserve">pogajanja o </w:t>
      </w:r>
      <w:r w:rsidR="009E2A93" w:rsidRPr="00CA6E62">
        <w:rPr>
          <w:rFonts w:ascii="Arial" w:hAnsi="Arial" w:cs="Arial"/>
          <w:sz w:val="20"/>
          <w:szCs w:val="20"/>
        </w:rPr>
        <w:t xml:space="preserve">uvrstitvah delovnih mest v plačne razrede </w:t>
      </w:r>
      <w:r w:rsidRPr="00CA6E62">
        <w:rPr>
          <w:rFonts w:ascii="Arial" w:hAnsi="Arial" w:cs="Arial"/>
          <w:sz w:val="20"/>
          <w:szCs w:val="20"/>
        </w:rPr>
        <w:t xml:space="preserve">v plačni podskupini </w:t>
      </w:r>
      <w:r w:rsidR="00547C58" w:rsidRPr="00CA6E62">
        <w:rPr>
          <w:rFonts w:ascii="Arial" w:hAnsi="Arial" w:cs="Arial"/>
          <w:sz w:val="20"/>
          <w:szCs w:val="20"/>
        </w:rPr>
        <w:t>C3</w:t>
      </w:r>
      <w:r w:rsidR="00547C58">
        <w:rPr>
          <w:rFonts w:ascii="Arial" w:hAnsi="Arial" w:cs="Arial"/>
          <w:sz w:val="20"/>
          <w:szCs w:val="20"/>
        </w:rPr>
        <w:t>,</w:t>
      </w:r>
      <w:r w:rsidR="00547C58" w:rsidRPr="00CA6E62">
        <w:rPr>
          <w:rFonts w:ascii="Arial" w:hAnsi="Arial" w:cs="Arial"/>
          <w:sz w:val="20"/>
          <w:szCs w:val="20"/>
        </w:rPr>
        <w:t xml:space="preserve"> </w:t>
      </w:r>
      <w:r w:rsidRPr="00CA6E62">
        <w:rPr>
          <w:rFonts w:ascii="Arial" w:hAnsi="Arial" w:cs="Arial"/>
          <w:sz w:val="20"/>
          <w:szCs w:val="20"/>
        </w:rPr>
        <w:t>in sicer sorazmerno glede na uvrstitev orientacijskega delovnega mesta z Aneksom št. 10 h KPJS</w:t>
      </w:r>
      <w:r w:rsidR="008D7F3A" w:rsidRPr="00CA6E62">
        <w:rPr>
          <w:rFonts w:ascii="Arial" w:hAnsi="Arial" w:cs="Arial"/>
          <w:sz w:val="20"/>
          <w:szCs w:val="20"/>
        </w:rPr>
        <w:t xml:space="preserve">. </w:t>
      </w:r>
    </w:p>
    <w:p w:rsidR="0012478A" w:rsidRPr="00CA6E62" w:rsidRDefault="0012478A" w:rsidP="00CA6E62">
      <w:pPr>
        <w:spacing w:after="0" w:line="260" w:lineRule="exact"/>
        <w:jc w:val="both"/>
        <w:rPr>
          <w:rFonts w:ascii="Arial" w:hAnsi="Arial" w:cs="Arial"/>
          <w:sz w:val="20"/>
          <w:szCs w:val="20"/>
        </w:rPr>
      </w:pPr>
    </w:p>
    <w:p w:rsidR="009E2A93" w:rsidRPr="00CA6E62" w:rsidRDefault="009E2A93" w:rsidP="00CA6E62">
      <w:pPr>
        <w:spacing w:after="0" w:line="260" w:lineRule="exact"/>
        <w:jc w:val="both"/>
        <w:rPr>
          <w:rFonts w:ascii="Arial" w:hAnsi="Arial" w:cs="Arial"/>
          <w:sz w:val="20"/>
          <w:szCs w:val="20"/>
        </w:rPr>
      </w:pPr>
      <w:r w:rsidRPr="00CA6E62">
        <w:rPr>
          <w:rFonts w:ascii="Arial" w:hAnsi="Arial" w:cs="Arial"/>
          <w:sz w:val="20"/>
          <w:szCs w:val="20"/>
        </w:rPr>
        <w:t xml:space="preserve">Morebitne višje uvrstitve, ki bi bile rezultat pogajanj na podlagi sodbe iz prejšnjega odstavka, ter morebitne višje uvrstitve na podlagi analize iz </w:t>
      </w:r>
      <w:r w:rsidR="005F5DCF" w:rsidRPr="00CA6E62">
        <w:rPr>
          <w:rFonts w:ascii="Arial" w:hAnsi="Arial" w:cs="Arial"/>
          <w:sz w:val="20"/>
          <w:szCs w:val="20"/>
        </w:rPr>
        <w:t xml:space="preserve">II. točke </w:t>
      </w:r>
      <w:r w:rsidRPr="00CA6E62">
        <w:rPr>
          <w:rFonts w:ascii="Arial" w:hAnsi="Arial" w:cs="Arial"/>
          <w:sz w:val="20"/>
          <w:szCs w:val="20"/>
        </w:rPr>
        <w:t>tega sporazuma se izključujejo.</w:t>
      </w:r>
    </w:p>
    <w:p w:rsidR="009E2A93" w:rsidRPr="00CA6E62" w:rsidRDefault="009E2A93" w:rsidP="00CA6E62">
      <w:pPr>
        <w:spacing w:after="0" w:line="260" w:lineRule="exact"/>
        <w:jc w:val="both"/>
        <w:rPr>
          <w:rFonts w:ascii="Arial" w:hAnsi="Arial" w:cs="Arial"/>
          <w:sz w:val="20"/>
          <w:szCs w:val="20"/>
        </w:rPr>
      </w:pPr>
    </w:p>
    <w:p w:rsidR="00EE4EF3" w:rsidRPr="00CA6E62" w:rsidRDefault="00B64A66" w:rsidP="00CA6E62">
      <w:pPr>
        <w:spacing w:after="0" w:line="260" w:lineRule="exact"/>
        <w:jc w:val="center"/>
        <w:rPr>
          <w:rFonts w:ascii="Arial" w:hAnsi="Arial" w:cs="Arial"/>
          <w:b/>
          <w:color w:val="000000"/>
          <w:sz w:val="20"/>
          <w:szCs w:val="20"/>
        </w:rPr>
      </w:pPr>
      <w:r w:rsidRPr="00CA6E62">
        <w:rPr>
          <w:rFonts w:ascii="Arial" w:hAnsi="Arial" w:cs="Arial"/>
          <w:b/>
          <w:color w:val="000000"/>
          <w:sz w:val="20"/>
          <w:szCs w:val="20"/>
        </w:rPr>
        <w:t>IX</w:t>
      </w:r>
      <w:r w:rsidR="00EE4EF3" w:rsidRPr="00CA6E62">
        <w:rPr>
          <w:rFonts w:ascii="Arial" w:hAnsi="Arial" w:cs="Arial"/>
          <w:b/>
          <w:color w:val="000000"/>
          <w:sz w:val="20"/>
          <w:szCs w:val="20"/>
        </w:rPr>
        <w:t>.</w:t>
      </w:r>
    </w:p>
    <w:p w:rsidR="00F85B52" w:rsidRPr="00CA6E62" w:rsidRDefault="00F85B52" w:rsidP="00CA6E62">
      <w:pPr>
        <w:spacing w:after="0" w:line="260" w:lineRule="exact"/>
        <w:jc w:val="center"/>
        <w:rPr>
          <w:rFonts w:ascii="Arial" w:hAnsi="Arial" w:cs="Arial"/>
          <w:b/>
          <w:color w:val="000000"/>
          <w:sz w:val="20"/>
          <w:szCs w:val="20"/>
        </w:rPr>
      </w:pPr>
    </w:p>
    <w:p w:rsidR="00EE4EF3" w:rsidRPr="00CA6E62" w:rsidRDefault="00EE4EF3" w:rsidP="00CA6E62">
      <w:pPr>
        <w:spacing w:after="0" w:line="260" w:lineRule="exact"/>
        <w:jc w:val="both"/>
        <w:rPr>
          <w:rFonts w:ascii="Arial" w:hAnsi="Arial" w:cs="Arial"/>
          <w:color w:val="000000"/>
          <w:sz w:val="20"/>
          <w:szCs w:val="20"/>
        </w:rPr>
      </w:pPr>
      <w:r w:rsidRPr="00CA6E62">
        <w:rPr>
          <w:rFonts w:ascii="Arial" w:hAnsi="Arial" w:cs="Arial"/>
          <w:color w:val="000000"/>
          <w:sz w:val="20"/>
          <w:szCs w:val="20"/>
        </w:rPr>
        <w:t>Pogodbene stranke so sporazumne, da se ta sporazum v roku 15 dni po podpisu objavi v Uradnem listu Republike Slovenije.</w:t>
      </w:r>
    </w:p>
    <w:p w:rsidR="00EE4EF3" w:rsidRPr="00CA6E62" w:rsidRDefault="00EE4EF3" w:rsidP="00CA6E62">
      <w:pPr>
        <w:spacing w:after="0" w:line="260" w:lineRule="exact"/>
        <w:jc w:val="both"/>
        <w:rPr>
          <w:rFonts w:ascii="Arial" w:hAnsi="Arial" w:cs="Arial"/>
          <w:color w:val="000000"/>
          <w:sz w:val="20"/>
          <w:szCs w:val="20"/>
        </w:rPr>
      </w:pPr>
    </w:p>
    <w:p w:rsidR="00EE4EF3" w:rsidRPr="00CA6E62" w:rsidRDefault="00EE4EF3" w:rsidP="00CA6E62">
      <w:pPr>
        <w:spacing w:after="0" w:line="260" w:lineRule="exact"/>
        <w:jc w:val="center"/>
        <w:rPr>
          <w:rFonts w:ascii="Arial" w:hAnsi="Arial" w:cs="Arial"/>
          <w:b/>
          <w:color w:val="000000"/>
          <w:sz w:val="20"/>
          <w:szCs w:val="20"/>
        </w:rPr>
      </w:pPr>
      <w:r w:rsidRPr="00CA6E62">
        <w:rPr>
          <w:rFonts w:ascii="Arial" w:hAnsi="Arial" w:cs="Arial"/>
          <w:b/>
          <w:color w:val="000000"/>
          <w:sz w:val="20"/>
          <w:szCs w:val="20"/>
        </w:rPr>
        <w:t>X.</w:t>
      </w:r>
    </w:p>
    <w:p w:rsidR="00F85B52" w:rsidRPr="00CA6E62" w:rsidRDefault="00F85B52" w:rsidP="00CA6E62">
      <w:pPr>
        <w:spacing w:after="0" w:line="260" w:lineRule="exact"/>
        <w:jc w:val="center"/>
        <w:rPr>
          <w:rFonts w:ascii="Arial" w:hAnsi="Arial" w:cs="Arial"/>
          <w:b/>
          <w:color w:val="000000"/>
          <w:sz w:val="20"/>
          <w:szCs w:val="20"/>
        </w:rPr>
      </w:pPr>
    </w:p>
    <w:p w:rsidR="00EE4EF3" w:rsidRPr="00CA6E62" w:rsidRDefault="00EE4EF3" w:rsidP="00CA6E62">
      <w:pPr>
        <w:spacing w:after="0" w:line="260" w:lineRule="exact"/>
        <w:jc w:val="both"/>
        <w:rPr>
          <w:rFonts w:ascii="Arial" w:hAnsi="Arial" w:cs="Arial"/>
          <w:color w:val="000000"/>
          <w:sz w:val="20"/>
          <w:szCs w:val="20"/>
        </w:rPr>
      </w:pPr>
      <w:r w:rsidRPr="00CA6E62">
        <w:rPr>
          <w:rFonts w:ascii="Arial" w:hAnsi="Arial" w:cs="Arial"/>
          <w:color w:val="000000"/>
          <w:sz w:val="20"/>
          <w:szCs w:val="20"/>
        </w:rPr>
        <w:t>Vlada RS se zaveže, da ne bo enostransko, brez pridobljenega soglasja socialnih partnerjev, podpisnikov tega sporazuma, posegala v pravice, dogovorjene s tem sporazumom.</w:t>
      </w:r>
    </w:p>
    <w:p w:rsidR="00EE4EF3" w:rsidRPr="00CA6E62" w:rsidRDefault="00EE4EF3" w:rsidP="00CA6E62">
      <w:pPr>
        <w:spacing w:after="0" w:line="260" w:lineRule="exact"/>
        <w:jc w:val="both"/>
        <w:rPr>
          <w:rFonts w:ascii="Arial" w:hAnsi="Arial" w:cs="Arial"/>
          <w:color w:val="000000"/>
          <w:sz w:val="20"/>
          <w:szCs w:val="20"/>
        </w:rPr>
      </w:pPr>
    </w:p>
    <w:p w:rsidR="00EE4EF3" w:rsidRPr="00CA6E62" w:rsidRDefault="00EE4EF3" w:rsidP="00CA6E62">
      <w:pPr>
        <w:spacing w:after="0" w:line="260" w:lineRule="exact"/>
        <w:jc w:val="center"/>
        <w:rPr>
          <w:rFonts w:ascii="Arial" w:hAnsi="Arial" w:cs="Arial"/>
          <w:b/>
          <w:color w:val="000000"/>
          <w:sz w:val="20"/>
          <w:szCs w:val="20"/>
        </w:rPr>
      </w:pPr>
      <w:r w:rsidRPr="00CA6E62">
        <w:rPr>
          <w:rFonts w:ascii="Arial" w:hAnsi="Arial" w:cs="Arial"/>
          <w:b/>
          <w:color w:val="000000"/>
          <w:sz w:val="20"/>
          <w:szCs w:val="20"/>
        </w:rPr>
        <w:t>X</w:t>
      </w:r>
      <w:r w:rsidR="00B64A66" w:rsidRPr="00CA6E62">
        <w:rPr>
          <w:rFonts w:ascii="Arial" w:hAnsi="Arial" w:cs="Arial"/>
          <w:b/>
          <w:color w:val="000000"/>
          <w:sz w:val="20"/>
          <w:szCs w:val="20"/>
        </w:rPr>
        <w:t>I</w:t>
      </w:r>
      <w:r w:rsidRPr="00CA6E62">
        <w:rPr>
          <w:rFonts w:ascii="Arial" w:hAnsi="Arial" w:cs="Arial"/>
          <w:b/>
          <w:color w:val="000000"/>
          <w:sz w:val="20"/>
          <w:szCs w:val="20"/>
        </w:rPr>
        <w:t>.</w:t>
      </w:r>
    </w:p>
    <w:p w:rsidR="00F85B52" w:rsidRPr="00CA6E62" w:rsidRDefault="00F85B52" w:rsidP="00CA6E62">
      <w:pPr>
        <w:spacing w:after="0" w:line="260" w:lineRule="exact"/>
        <w:jc w:val="center"/>
        <w:rPr>
          <w:rFonts w:ascii="Arial" w:hAnsi="Arial" w:cs="Arial"/>
          <w:b/>
          <w:color w:val="000000"/>
          <w:sz w:val="20"/>
          <w:szCs w:val="20"/>
        </w:rPr>
      </w:pPr>
    </w:p>
    <w:p w:rsidR="00EE4EF3" w:rsidRPr="00CA6E62" w:rsidRDefault="00EE4EF3" w:rsidP="00CA6E62">
      <w:pPr>
        <w:spacing w:after="0" w:line="260" w:lineRule="exact"/>
        <w:jc w:val="both"/>
        <w:rPr>
          <w:rFonts w:ascii="Arial" w:hAnsi="Arial" w:cs="Arial"/>
          <w:color w:val="000000"/>
          <w:sz w:val="20"/>
          <w:szCs w:val="20"/>
        </w:rPr>
      </w:pPr>
      <w:r w:rsidRPr="00CA6E62">
        <w:rPr>
          <w:rFonts w:ascii="Arial" w:hAnsi="Arial" w:cs="Arial"/>
          <w:color w:val="000000"/>
          <w:sz w:val="20"/>
          <w:szCs w:val="20"/>
        </w:rPr>
        <w:t>Stranke tega dogovora so soglasne, da skladno z določbami 6. člena Zakona o stavki (ZSTk, Uradni list 23/91, RS 22/91 – Uradni list SFRJ, št. 23/91, 17/91-I – ZUDE, 13/93 – ZP-G, 66/93 – ZP-H)</w:t>
      </w:r>
      <w:r w:rsidR="00B50BE7" w:rsidRPr="00CA6E62">
        <w:rPr>
          <w:rFonts w:ascii="Arial" w:hAnsi="Arial" w:cs="Arial"/>
          <w:color w:val="000000"/>
          <w:sz w:val="20"/>
          <w:szCs w:val="20"/>
        </w:rPr>
        <w:t xml:space="preserve">, s podpisom tega sporazuma stavka zaposlenih v </w:t>
      </w:r>
      <w:r w:rsidR="008D7F3A" w:rsidRPr="00CA6E62">
        <w:rPr>
          <w:rFonts w:ascii="Arial" w:hAnsi="Arial" w:cs="Arial"/>
          <w:color w:val="000000"/>
          <w:sz w:val="20"/>
          <w:szCs w:val="20"/>
        </w:rPr>
        <w:t>P</w:t>
      </w:r>
      <w:r w:rsidR="00B50BE7" w:rsidRPr="00CA6E62">
        <w:rPr>
          <w:rFonts w:ascii="Arial" w:hAnsi="Arial" w:cs="Arial"/>
          <w:color w:val="000000"/>
          <w:sz w:val="20"/>
          <w:szCs w:val="20"/>
        </w:rPr>
        <w:t>oliciji, MNZ in IRSNZ neha.</w:t>
      </w:r>
    </w:p>
    <w:p w:rsidR="00A571B3" w:rsidRPr="00CA6E62" w:rsidRDefault="00A571B3" w:rsidP="00CA6E62">
      <w:pPr>
        <w:spacing w:after="0" w:line="260" w:lineRule="exact"/>
        <w:jc w:val="both"/>
        <w:rPr>
          <w:rFonts w:ascii="Arial" w:hAnsi="Arial" w:cs="Arial"/>
          <w:color w:val="000000"/>
          <w:sz w:val="20"/>
          <w:szCs w:val="20"/>
        </w:rPr>
      </w:pPr>
    </w:p>
    <w:p w:rsidR="00EE4EF3" w:rsidRPr="00CA6E62" w:rsidRDefault="00EE4EF3" w:rsidP="00CA6E62">
      <w:pPr>
        <w:spacing w:after="0" w:line="260" w:lineRule="exact"/>
        <w:jc w:val="both"/>
        <w:rPr>
          <w:rFonts w:ascii="Arial" w:hAnsi="Arial" w:cs="Arial"/>
          <w:color w:val="000000"/>
          <w:sz w:val="20"/>
          <w:szCs w:val="20"/>
        </w:rPr>
      </w:pPr>
      <w:r w:rsidRPr="00CA6E62">
        <w:rPr>
          <w:rFonts w:ascii="Arial" w:hAnsi="Arial" w:cs="Arial"/>
          <w:color w:val="000000"/>
          <w:sz w:val="20"/>
          <w:szCs w:val="20"/>
        </w:rPr>
        <w:t>V primeru kršitve oziroma neizpolnitve določb iz tega sporazuma s strani Vlade RS, MNZ ali Policije se lahko napove nova stavka, ki je plačana za vse stavkajoče.</w:t>
      </w:r>
    </w:p>
    <w:p w:rsidR="00EE4EF3" w:rsidRDefault="00EE4EF3" w:rsidP="00304EC1">
      <w:pPr>
        <w:spacing w:after="0" w:line="260" w:lineRule="exact"/>
        <w:jc w:val="both"/>
        <w:rPr>
          <w:rFonts w:ascii="Arial" w:hAnsi="Arial" w:cs="Arial"/>
          <w:color w:val="000000"/>
          <w:sz w:val="20"/>
          <w:szCs w:val="20"/>
        </w:rPr>
      </w:pPr>
    </w:p>
    <w:p w:rsidR="0086509E" w:rsidRPr="00304EC1" w:rsidRDefault="0086509E" w:rsidP="00304EC1">
      <w:pPr>
        <w:spacing w:after="0" w:line="260" w:lineRule="exact"/>
        <w:jc w:val="both"/>
        <w:rPr>
          <w:rFonts w:ascii="Arial" w:hAnsi="Arial" w:cs="Arial"/>
          <w:color w:val="000000"/>
          <w:sz w:val="20"/>
          <w:szCs w:val="20"/>
        </w:rPr>
      </w:pPr>
    </w:p>
    <w:tbl>
      <w:tblPr>
        <w:tblW w:w="0" w:type="auto"/>
        <w:tblLook w:val="04A0" w:firstRow="1" w:lastRow="0" w:firstColumn="1" w:lastColumn="0" w:noHBand="0" w:noVBand="1"/>
      </w:tblPr>
      <w:tblGrid>
        <w:gridCol w:w="3227"/>
        <w:gridCol w:w="2914"/>
        <w:gridCol w:w="3071"/>
      </w:tblGrid>
      <w:tr w:rsidR="00304EC1" w:rsidRPr="00304EC1" w:rsidTr="0086509E">
        <w:tc>
          <w:tcPr>
            <w:tcW w:w="3227" w:type="dxa"/>
          </w:tcPr>
          <w:p w:rsidR="00304EC1" w:rsidRPr="00304EC1" w:rsidRDefault="00304EC1" w:rsidP="00304EC1">
            <w:pPr>
              <w:tabs>
                <w:tab w:val="left" w:pos="0"/>
              </w:tabs>
              <w:spacing w:after="0" w:line="260" w:lineRule="exact"/>
              <w:jc w:val="center"/>
              <w:rPr>
                <w:rFonts w:ascii="Arial" w:hAnsi="Arial" w:cs="Arial"/>
                <w:b/>
                <w:sz w:val="20"/>
                <w:szCs w:val="20"/>
              </w:rPr>
            </w:pPr>
            <w:r>
              <w:rPr>
                <w:rFonts w:ascii="Arial" w:hAnsi="Arial" w:cs="Arial"/>
                <w:b/>
                <w:sz w:val="20"/>
                <w:szCs w:val="20"/>
              </w:rPr>
              <w:t>Vlada RS</w:t>
            </w:r>
          </w:p>
        </w:tc>
        <w:tc>
          <w:tcPr>
            <w:tcW w:w="2914" w:type="dxa"/>
          </w:tcPr>
          <w:p w:rsidR="00304EC1" w:rsidRPr="00304EC1" w:rsidRDefault="00304EC1" w:rsidP="00304EC1">
            <w:pPr>
              <w:tabs>
                <w:tab w:val="left" w:pos="0"/>
              </w:tabs>
              <w:spacing w:after="0" w:line="260" w:lineRule="exact"/>
              <w:rPr>
                <w:rFonts w:ascii="Arial" w:hAnsi="Arial" w:cs="Arial"/>
                <w:b/>
                <w:sz w:val="20"/>
                <w:szCs w:val="20"/>
              </w:rPr>
            </w:pPr>
          </w:p>
        </w:tc>
        <w:tc>
          <w:tcPr>
            <w:tcW w:w="3071" w:type="dxa"/>
          </w:tcPr>
          <w:p w:rsidR="00304EC1" w:rsidRPr="00304EC1" w:rsidRDefault="00304EC1" w:rsidP="00304EC1">
            <w:pPr>
              <w:tabs>
                <w:tab w:val="left" w:pos="0"/>
              </w:tabs>
              <w:spacing w:after="0" w:line="260" w:lineRule="exact"/>
              <w:jc w:val="center"/>
              <w:rPr>
                <w:rFonts w:ascii="Arial" w:hAnsi="Arial" w:cs="Arial"/>
                <w:b/>
                <w:sz w:val="20"/>
                <w:szCs w:val="20"/>
              </w:rPr>
            </w:pPr>
            <w:r w:rsidRPr="00304EC1">
              <w:rPr>
                <w:rFonts w:ascii="Arial" w:hAnsi="Arial" w:cs="Arial"/>
                <w:b/>
                <w:sz w:val="20"/>
                <w:szCs w:val="20"/>
              </w:rPr>
              <w:t>PSO</w:t>
            </w:r>
          </w:p>
        </w:tc>
      </w:tr>
      <w:tr w:rsidR="00304EC1" w:rsidRPr="00304EC1" w:rsidTr="009E45B8">
        <w:tc>
          <w:tcPr>
            <w:tcW w:w="3227" w:type="dxa"/>
          </w:tcPr>
          <w:p w:rsidR="00304EC1" w:rsidRPr="00304EC1" w:rsidRDefault="00304EC1" w:rsidP="00304EC1">
            <w:pPr>
              <w:tabs>
                <w:tab w:val="left" w:pos="0"/>
              </w:tabs>
              <w:spacing w:after="0" w:line="260" w:lineRule="exact"/>
              <w:rPr>
                <w:rFonts w:ascii="Arial" w:hAnsi="Arial" w:cs="Arial"/>
                <w:b/>
                <w:sz w:val="20"/>
                <w:szCs w:val="20"/>
              </w:rPr>
            </w:pPr>
          </w:p>
        </w:tc>
        <w:tc>
          <w:tcPr>
            <w:tcW w:w="2914" w:type="dxa"/>
          </w:tcPr>
          <w:p w:rsidR="00304EC1" w:rsidRPr="00304EC1" w:rsidRDefault="00304EC1" w:rsidP="00304EC1">
            <w:pPr>
              <w:tabs>
                <w:tab w:val="left" w:pos="0"/>
              </w:tabs>
              <w:spacing w:after="0" w:line="260" w:lineRule="exact"/>
              <w:rPr>
                <w:rFonts w:ascii="Arial" w:hAnsi="Arial" w:cs="Arial"/>
                <w:b/>
                <w:sz w:val="20"/>
                <w:szCs w:val="20"/>
              </w:rPr>
            </w:pPr>
          </w:p>
        </w:tc>
        <w:tc>
          <w:tcPr>
            <w:tcW w:w="3071" w:type="dxa"/>
          </w:tcPr>
          <w:p w:rsidR="00304EC1" w:rsidRPr="00304EC1" w:rsidRDefault="00304EC1" w:rsidP="00304EC1">
            <w:pPr>
              <w:tabs>
                <w:tab w:val="left" w:pos="0"/>
              </w:tabs>
              <w:spacing w:after="0" w:line="260" w:lineRule="exact"/>
              <w:rPr>
                <w:rFonts w:ascii="Arial" w:hAnsi="Arial" w:cs="Arial"/>
                <w:b/>
                <w:sz w:val="20"/>
                <w:szCs w:val="20"/>
              </w:rPr>
            </w:pPr>
          </w:p>
        </w:tc>
      </w:tr>
      <w:tr w:rsidR="0086509E" w:rsidRPr="00304EC1" w:rsidTr="009E45B8">
        <w:tc>
          <w:tcPr>
            <w:tcW w:w="3227" w:type="dxa"/>
          </w:tcPr>
          <w:p w:rsidR="0086509E" w:rsidRPr="009E45B8" w:rsidRDefault="009E45B8" w:rsidP="009E45B8">
            <w:pPr>
              <w:tabs>
                <w:tab w:val="left" w:pos="0"/>
              </w:tabs>
              <w:spacing w:after="0" w:line="260" w:lineRule="exact"/>
              <w:jc w:val="center"/>
              <w:rPr>
                <w:rFonts w:ascii="Arial" w:hAnsi="Arial" w:cs="Arial"/>
                <w:sz w:val="20"/>
                <w:szCs w:val="20"/>
              </w:rPr>
            </w:pPr>
            <w:r w:rsidRPr="009E45B8">
              <w:rPr>
                <w:rFonts w:ascii="Arial" w:hAnsi="Arial" w:cs="Arial"/>
                <w:sz w:val="20"/>
                <w:szCs w:val="20"/>
              </w:rPr>
              <w:t>Boštjan Poklukar</w:t>
            </w:r>
          </w:p>
        </w:tc>
        <w:tc>
          <w:tcPr>
            <w:tcW w:w="2914" w:type="dxa"/>
          </w:tcPr>
          <w:p w:rsidR="0086509E" w:rsidRPr="00304EC1" w:rsidRDefault="0086509E" w:rsidP="00304EC1">
            <w:pPr>
              <w:tabs>
                <w:tab w:val="left" w:pos="0"/>
              </w:tabs>
              <w:spacing w:after="0" w:line="260" w:lineRule="exact"/>
              <w:rPr>
                <w:rFonts w:ascii="Arial" w:hAnsi="Arial" w:cs="Arial"/>
                <w:b/>
                <w:sz w:val="20"/>
                <w:szCs w:val="20"/>
              </w:rPr>
            </w:pPr>
          </w:p>
        </w:tc>
        <w:tc>
          <w:tcPr>
            <w:tcW w:w="3071" w:type="dxa"/>
          </w:tcPr>
          <w:p w:rsidR="0086509E" w:rsidRPr="009E45B8" w:rsidRDefault="009E45B8" w:rsidP="009E45B8">
            <w:pPr>
              <w:tabs>
                <w:tab w:val="left" w:pos="0"/>
              </w:tabs>
              <w:spacing w:after="0" w:line="260" w:lineRule="exact"/>
              <w:jc w:val="center"/>
              <w:rPr>
                <w:rFonts w:ascii="Arial" w:hAnsi="Arial" w:cs="Arial"/>
                <w:sz w:val="20"/>
                <w:szCs w:val="20"/>
              </w:rPr>
            </w:pPr>
            <w:r w:rsidRPr="009E45B8">
              <w:rPr>
                <w:rFonts w:ascii="Arial" w:hAnsi="Arial" w:cs="Arial"/>
                <w:sz w:val="20"/>
                <w:szCs w:val="20"/>
              </w:rPr>
              <w:t>Radivoj Uroševič</w:t>
            </w:r>
          </w:p>
        </w:tc>
      </w:tr>
      <w:tr w:rsidR="00304EC1" w:rsidRPr="00304EC1" w:rsidTr="009E45B8">
        <w:tc>
          <w:tcPr>
            <w:tcW w:w="3227" w:type="dxa"/>
          </w:tcPr>
          <w:p w:rsidR="00304EC1" w:rsidRPr="009E45B8" w:rsidRDefault="009E45B8" w:rsidP="009E45B8">
            <w:pPr>
              <w:tabs>
                <w:tab w:val="left" w:pos="0"/>
              </w:tabs>
              <w:spacing w:after="0" w:line="260" w:lineRule="exact"/>
              <w:jc w:val="center"/>
              <w:rPr>
                <w:rFonts w:ascii="Arial" w:hAnsi="Arial" w:cs="Arial"/>
                <w:sz w:val="20"/>
                <w:szCs w:val="20"/>
              </w:rPr>
            </w:pPr>
            <w:r>
              <w:rPr>
                <w:rFonts w:ascii="Arial" w:hAnsi="Arial" w:cs="Arial"/>
                <w:sz w:val="20"/>
                <w:szCs w:val="20"/>
              </w:rPr>
              <w:t>m</w:t>
            </w:r>
            <w:r w:rsidRPr="009E45B8">
              <w:rPr>
                <w:rFonts w:ascii="Arial" w:hAnsi="Arial" w:cs="Arial"/>
                <w:sz w:val="20"/>
                <w:szCs w:val="20"/>
              </w:rPr>
              <w:t>inister</w:t>
            </w:r>
          </w:p>
        </w:tc>
        <w:tc>
          <w:tcPr>
            <w:tcW w:w="2914" w:type="dxa"/>
          </w:tcPr>
          <w:p w:rsidR="00304EC1" w:rsidRPr="00304EC1" w:rsidRDefault="00304EC1" w:rsidP="00304EC1">
            <w:pPr>
              <w:tabs>
                <w:tab w:val="left" w:pos="0"/>
              </w:tabs>
              <w:spacing w:after="0" w:line="260" w:lineRule="exact"/>
              <w:rPr>
                <w:rFonts w:ascii="Arial" w:hAnsi="Arial" w:cs="Arial"/>
                <w:b/>
                <w:sz w:val="20"/>
                <w:szCs w:val="20"/>
              </w:rPr>
            </w:pPr>
          </w:p>
        </w:tc>
        <w:tc>
          <w:tcPr>
            <w:tcW w:w="3071" w:type="dxa"/>
          </w:tcPr>
          <w:p w:rsidR="009E45B8" w:rsidRPr="009E45B8" w:rsidRDefault="009E45B8" w:rsidP="009E45B8">
            <w:pPr>
              <w:tabs>
                <w:tab w:val="left" w:pos="0"/>
              </w:tabs>
              <w:spacing w:after="0" w:line="260" w:lineRule="exact"/>
              <w:jc w:val="center"/>
              <w:rPr>
                <w:rFonts w:ascii="Arial" w:hAnsi="Arial" w:cs="Arial"/>
                <w:sz w:val="20"/>
                <w:szCs w:val="20"/>
              </w:rPr>
            </w:pPr>
            <w:r w:rsidRPr="009E45B8">
              <w:rPr>
                <w:rFonts w:ascii="Arial" w:hAnsi="Arial" w:cs="Arial"/>
                <w:sz w:val="20"/>
                <w:szCs w:val="20"/>
              </w:rPr>
              <w:t>Policijski sindikat Slovenije</w:t>
            </w:r>
          </w:p>
        </w:tc>
      </w:tr>
      <w:tr w:rsidR="0086509E" w:rsidRPr="00304EC1" w:rsidTr="0086509E">
        <w:tc>
          <w:tcPr>
            <w:tcW w:w="3227" w:type="dxa"/>
          </w:tcPr>
          <w:p w:rsidR="0086509E" w:rsidRPr="00304EC1" w:rsidRDefault="0086509E" w:rsidP="00304EC1">
            <w:pPr>
              <w:tabs>
                <w:tab w:val="left" w:pos="0"/>
              </w:tabs>
              <w:spacing w:after="0" w:line="260" w:lineRule="exact"/>
              <w:rPr>
                <w:rFonts w:ascii="Arial" w:hAnsi="Arial" w:cs="Arial"/>
                <w:b/>
                <w:sz w:val="20"/>
                <w:szCs w:val="20"/>
              </w:rPr>
            </w:pPr>
          </w:p>
        </w:tc>
        <w:tc>
          <w:tcPr>
            <w:tcW w:w="2914" w:type="dxa"/>
          </w:tcPr>
          <w:p w:rsidR="0086509E" w:rsidRPr="00304EC1" w:rsidRDefault="0086509E" w:rsidP="00304EC1">
            <w:pPr>
              <w:tabs>
                <w:tab w:val="left" w:pos="0"/>
              </w:tabs>
              <w:spacing w:after="0" w:line="260" w:lineRule="exact"/>
              <w:rPr>
                <w:rFonts w:ascii="Arial" w:hAnsi="Arial" w:cs="Arial"/>
                <w:b/>
                <w:sz w:val="20"/>
                <w:szCs w:val="20"/>
              </w:rPr>
            </w:pPr>
          </w:p>
        </w:tc>
        <w:tc>
          <w:tcPr>
            <w:tcW w:w="3071" w:type="dxa"/>
          </w:tcPr>
          <w:p w:rsidR="0086509E" w:rsidRPr="009E45B8" w:rsidRDefault="0086509E" w:rsidP="009E45B8">
            <w:pPr>
              <w:tabs>
                <w:tab w:val="left" w:pos="0"/>
              </w:tabs>
              <w:spacing w:after="0" w:line="260" w:lineRule="exact"/>
              <w:jc w:val="center"/>
              <w:rPr>
                <w:rFonts w:ascii="Arial" w:hAnsi="Arial" w:cs="Arial"/>
                <w:sz w:val="20"/>
                <w:szCs w:val="20"/>
              </w:rPr>
            </w:pPr>
          </w:p>
        </w:tc>
      </w:tr>
      <w:tr w:rsidR="00304EC1" w:rsidRPr="00304EC1" w:rsidTr="009E45B8">
        <w:tc>
          <w:tcPr>
            <w:tcW w:w="3227" w:type="dxa"/>
          </w:tcPr>
          <w:p w:rsidR="00304EC1" w:rsidRPr="00304EC1" w:rsidRDefault="00304EC1" w:rsidP="00304EC1">
            <w:pPr>
              <w:tabs>
                <w:tab w:val="left" w:pos="0"/>
              </w:tabs>
              <w:spacing w:after="0" w:line="260" w:lineRule="exact"/>
              <w:rPr>
                <w:rFonts w:ascii="Arial" w:hAnsi="Arial" w:cs="Arial"/>
                <w:b/>
                <w:sz w:val="20"/>
                <w:szCs w:val="20"/>
              </w:rPr>
            </w:pPr>
          </w:p>
        </w:tc>
        <w:tc>
          <w:tcPr>
            <w:tcW w:w="2914" w:type="dxa"/>
          </w:tcPr>
          <w:p w:rsidR="00304EC1" w:rsidRPr="00304EC1" w:rsidRDefault="00304EC1" w:rsidP="00304EC1">
            <w:pPr>
              <w:tabs>
                <w:tab w:val="left" w:pos="0"/>
              </w:tabs>
              <w:spacing w:after="0" w:line="260" w:lineRule="exact"/>
              <w:rPr>
                <w:rFonts w:ascii="Arial" w:hAnsi="Arial" w:cs="Arial"/>
                <w:b/>
                <w:sz w:val="20"/>
                <w:szCs w:val="20"/>
              </w:rPr>
            </w:pPr>
          </w:p>
        </w:tc>
        <w:tc>
          <w:tcPr>
            <w:tcW w:w="3071" w:type="dxa"/>
          </w:tcPr>
          <w:p w:rsidR="00304EC1" w:rsidRPr="009E45B8" w:rsidRDefault="00304EC1" w:rsidP="009E45B8">
            <w:pPr>
              <w:tabs>
                <w:tab w:val="left" w:pos="0"/>
              </w:tabs>
              <w:spacing w:after="0" w:line="260" w:lineRule="exact"/>
              <w:jc w:val="center"/>
              <w:rPr>
                <w:rFonts w:ascii="Arial" w:hAnsi="Arial" w:cs="Arial"/>
                <w:sz w:val="20"/>
                <w:szCs w:val="20"/>
              </w:rPr>
            </w:pPr>
          </w:p>
        </w:tc>
      </w:tr>
      <w:tr w:rsidR="009E45B8" w:rsidRPr="00304EC1" w:rsidTr="009E45B8">
        <w:tc>
          <w:tcPr>
            <w:tcW w:w="3227" w:type="dxa"/>
          </w:tcPr>
          <w:p w:rsidR="009E45B8" w:rsidRPr="00304EC1" w:rsidRDefault="009E45B8" w:rsidP="00304EC1">
            <w:pPr>
              <w:tabs>
                <w:tab w:val="left" w:pos="0"/>
              </w:tabs>
              <w:spacing w:after="0" w:line="260" w:lineRule="exact"/>
              <w:rPr>
                <w:rFonts w:ascii="Arial" w:hAnsi="Arial" w:cs="Arial"/>
                <w:b/>
                <w:sz w:val="20"/>
                <w:szCs w:val="20"/>
              </w:rPr>
            </w:pPr>
          </w:p>
        </w:tc>
        <w:tc>
          <w:tcPr>
            <w:tcW w:w="2914" w:type="dxa"/>
          </w:tcPr>
          <w:p w:rsidR="009E45B8" w:rsidRPr="00304EC1" w:rsidRDefault="009E45B8" w:rsidP="00304EC1">
            <w:pPr>
              <w:tabs>
                <w:tab w:val="left" w:pos="0"/>
              </w:tabs>
              <w:spacing w:after="0" w:line="260" w:lineRule="exact"/>
              <w:rPr>
                <w:rFonts w:ascii="Arial" w:hAnsi="Arial" w:cs="Arial"/>
                <w:b/>
                <w:sz w:val="20"/>
                <w:szCs w:val="20"/>
              </w:rPr>
            </w:pPr>
          </w:p>
        </w:tc>
        <w:tc>
          <w:tcPr>
            <w:tcW w:w="3071" w:type="dxa"/>
          </w:tcPr>
          <w:p w:rsidR="009E45B8" w:rsidRPr="009E45B8" w:rsidRDefault="009E45B8" w:rsidP="009E45B8">
            <w:pPr>
              <w:tabs>
                <w:tab w:val="left" w:pos="0"/>
              </w:tabs>
              <w:spacing w:after="0" w:line="260" w:lineRule="exact"/>
              <w:jc w:val="center"/>
              <w:rPr>
                <w:rFonts w:ascii="Arial" w:hAnsi="Arial" w:cs="Arial"/>
                <w:sz w:val="20"/>
                <w:szCs w:val="20"/>
              </w:rPr>
            </w:pPr>
          </w:p>
        </w:tc>
      </w:tr>
      <w:tr w:rsidR="009E45B8" w:rsidRPr="00304EC1" w:rsidTr="009E45B8">
        <w:tc>
          <w:tcPr>
            <w:tcW w:w="3227" w:type="dxa"/>
          </w:tcPr>
          <w:p w:rsidR="009E45B8" w:rsidRPr="00304EC1" w:rsidRDefault="009E45B8" w:rsidP="00304EC1">
            <w:pPr>
              <w:tabs>
                <w:tab w:val="left" w:pos="0"/>
              </w:tabs>
              <w:spacing w:after="0" w:line="260" w:lineRule="exact"/>
              <w:rPr>
                <w:rFonts w:ascii="Arial" w:hAnsi="Arial" w:cs="Arial"/>
                <w:b/>
                <w:sz w:val="20"/>
                <w:szCs w:val="20"/>
              </w:rPr>
            </w:pPr>
          </w:p>
        </w:tc>
        <w:tc>
          <w:tcPr>
            <w:tcW w:w="2914" w:type="dxa"/>
          </w:tcPr>
          <w:p w:rsidR="009E45B8" w:rsidRPr="00304EC1" w:rsidRDefault="009E45B8" w:rsidP="00304EC1">
            <w:pPr>
              <w:tabs>
                <w:tab w:val="left" w:pos="0"/>
              </w:tabs>
              <w:spacing w:after="0" w:line="260" w:lineRule="exact"/>
              <w:rPr>
                <w:rFonts w:ascii="Arial" w:hAnsi="Arial" w:cs="Arial"/>
                <w:b/>
                <w:sz w:val="20"/>
                <w:szCs w:val="20"/>
              </w:rPr>
            </w:pPr>
          </w:p>
        </w:tc>
        <w:tc>
          <w:tcPr>
            <w:tcW w:w="3071" w:type="dxa"/>
          </w:tcPr>
          <w:p w:rsidR="009E45B8" w:rsidRPr="009E45B8" w:rsidRDefault="009E45B8" w:rsidP="009E45B8">
            <w:pPr>
              <w:tabs>
                <w:tab w:val="left" w:pos="0"/>
              </w:tabs>
              <w:spacing w:after="0" w:line="260" w:lineRule="exact"/>
              <w:jc w:val="center"/>
              <w:rPr>
                <w:rFonts w:ascii="Arial" w:hAnsi="Arial" w:cs="Arial"/>
                <w:sz w:val="20"/>
                <w:szCs w:val="20"/>
              </w:rPr>
            </w:pPr>
            <w:r w:rsidRPr="009E45B8">
              <w:rPr>
                <w:rFonts w:ascii="Arial" w:hAnsi="Arial" w:cs="Arial"/>
                <w:sz w:val="20"/>
                <w:szCs w:val="20"/>
              </w:rPr>
              <w:t>Kristjan Mlekuš</w:t>
            </w:r>
          </w:p>
        </w:tc>
      </w:tr>
      <w:tr w:rsidR="009E45B8" w:rsidRPr="00304EC1" w:rsidTr="009E45B8">
        <w:tc>
          <w:tcPr>
            <w:tcW w:w="3227" w:type="dxa"/>
          </w:tcPr>
          <w:p w:rsidR="009E45B8" w:rsidRPr="00304EC1" w:rsidRDefault="009E45B8" w:rsidP="00304EC1">
            <w:pPr>
              <w:tabs>
                <w:tab w:val="left" w:pos="0"/>
              </w:tabs>
              <w:spacing w:after="0" w:line="260" w:lineRule="exact"/>
              <w:rPr>
                <w:rFonts w:ascii="Arial" w:hAnsi="Arial" w:cs="Arial"/>
                <w:b/>
                <w:sz w:val="20"/>
                <w:szCs w:val="20"/>
              </w:rPr>
            </w:pPr>
          </w:p>
        </w:tc>
        <w:tc>
          <w:tcPr>
            <w:tcW w:w="2914" w:type="dxa"/>
          </w:tcPr>
          <w:p w:rsidR="009E45B8" w:rsidRPr="00304EC1" w:rsidRDefault="009E45B8" w:rsidP="00304EC1">
            <w:pPr>
              <w:tabs>
                <w:tab w:val="left" w:pos="0"/>
              </w:tabs>
              <w:spacing w:after="0" w:line="260" w:lineRule="exact"/>
              <w:rPr>
                <w:rFonts w:ascii="Arial" w:hAnsi="Arial" w:cs="Arial"/>
                <w:b/>
                <w:sz w:val="20"/>
                <w:szCs w:val="20"/>
              </w:rPr>
            </w:pPr>
          </w:p>
        </w:tc>
        <w:tc>
          <w:tcPr>
            <w:tcW w:w="3071" w:type="dxa"/>
          </w:tcPr>
          <w:p w:rsidR="009E45B8" w:rsidRPr="009E45B8" w:rsidRDefault="009E45B8" w:rsidP="009E45B8">
            <w:pPr>
              <w:tabs>
                <w:tab w:val="left" w:pos="0"/>
              </w:tabs>
              <w:spacing w:after="0" w:line="260" w:lineRule="exact"/>
              <w:jc w:val="center"/>
              <w:rPr>
                <w:rFonts w:ascii="Arial" w:hAnsi="Arial" w:cs="Arial"/>
                <w:sz w:val="20"/>
                <w:szCs w:val="20"/>
              </w:rPr>
            </w:pPr>
            <w:r w:rsidRPr="009E45B8">
              <w:rPr>
                <w:rFonts w:ascii="Arial" w:hAnsi="Arial" w:cs="Arial"/>
                <w:sz w:val="20"/>
                <w:szCs w:val="20"/>
              </w:rPr>
              <w:t>Sindikat policistov Slovenije</w:t>
            </w:r>
          </w:p>
        </w:tc>
      </w:tr>
    </w:tbl>
    <w:p w:rsidR="00304EC1" w:rsidRPr="00304EC1" w:rsidRDefault="00304EC1" w:rsidP="00304EC1">
      <w:pPr>
        <w:spacing w:after="0" w:line="260" w:lineRule="exact"/>
        <w:jc w:val="both"/>
        <w:rPr>
          <w:rFonts w:ascii="Arial" w:hAnsi="Arial" w:cs="Arial"/>
          <w:color w:val="000000"/>
          <w:sz w:val="20"/>
          <w:szCs w:val="20"/>
        </w:rPr>
      </w:pPr>
    </w:p>
    <w:p w:rsidR="008D7F3A" w:rsidRPr="00304EC1" w:rsidRDefault="008D7F3A" w:rsidP="00304EC1">
      <w:pPr>
        <w:spacing w:after="0" w:line="260" w:lineRule="exact"/>
        <w:jc w:val="both"/>
        <w:rPr>
          <w:rFonts w:ascii="Arial" w:hAnsi="Arial" w:cs="Arial"/>
          <w:color w:val="000000"/>
          <w:sz w:val="20"/>
          <w:szCs w:val="20"/>
        </w:rPr>
      </w:pPr>
    </w:p>
    <w:p w:rsidR="00EE4EF3" w:rsidRPr="00304EC1" w:rsidRDefault="00B50BE7" w:rsidP="00304EC1">
      <w:pPr>
        <w:spacing w:after="0" w:line="260" w:lineRule="exact"/>
        <w:jc w:val="both"/>
        <w:rPr>
          <w:rFonts w:ascii="Arial" w:hAnsi="Arial" w:cs="Arial"/>
          <w:color w:val="000000"/>
          <w:sz w:val="20"/>
          <w:szCs w:val="20"/>
        </w:rPr>
      </w:pPr>
      <w:r w:rsidRPr="00304EC1">
        <w:rPr>
          <w:rFonts w:ascii="Arial" w:hAnsi="Arial" w:cs="Arial"/>
          <w:color w:val="000000"/>
          <w:sz w:val="20"/>
          <w:szCs w:val="20"/>
        </w:rPr>
        <w:t>PRILOG</w:t>
      </w:r>
      <w:r w:rsidR="008D7F3A" w:rsidRPr="00304EC1">
        <w:rPr>
          <w:rFonts w:ascii="Arial" w:hAnsi="Arial" w:cs="Arial"/>
          <w:color w:val="000000"/>
          <w:sz w:val="20"/>
          <w:szCs w:val="20"/>
        </w:rPr>
        <w:t>A</w:t>
      </w:r>
      <w:r w:rsidRPr="00304EC1">
        <w:rPr>
          <w:rFonts w:ascii="Arial" w:hAnsi="Arial" w:cs="Arial"/>
          <w:color w:val="000000"/>
          <w:sz w:val="20"/>
          <w:szCs w:val="20"/>
        </w:rPr>
        <w:t xml:space="preserve">: </w:t>
      </w:r>
    </w:p>
    <w:p w:rsidR="009635AD" w:rsidRPr="00304EC1" w:rsidRDefault="00547C58" w:rsidP="00547C58">
      <w:pPr>
        <w:spacing w:after="0" w:line="260" w:lineRule="exact"/>
        <w:ind w:left="567" w:hanging="207"/>
        <w:jc w:val="both"/>
        <w:rPr>
          <w:rFonts w:ascii="Arial" w:hAnsi="Arial" w:cs="Arial"/>
          <w:color w:val="000000"/>
          <w:sz w:val="20"/>
          <w:szCs w:val="20"/>
        </w:rPr>
      </w:pPr>
      <w:r>
        <w:rPr>
          <w:rFonts w:ascii="Arial" w:hAnsi="Arial" w:cs="Arial"/>
          <w:color w:val="000000"/>
          <w:sz w:val="20"/>
          <w:szCs w:val="20"/>
        </w:rPr>
        <w:t xml:space="preserve">– </w:t>
      </w:r>
      <w:r w:rsidR="00B50BE7" w:rsidRPr="00304EC1">
        <w:rPr>
          <w:rFonts w:ascii="Arial" w:hAnsi="Arial" w:cs="Arial"/>
          <w:color w:val="000000"/>
          <w:sz w:val="20"/>
          <w:szCs w:val="20"/>
        </w:rPr>
        <w:t xml:space="preserve">Priloga </w:t>
      </w:r>
      <w:r w:rsidR="008D7F3A" w:rsidRPr="00304EC1">
        <w:rPr>
          <w:rFonts w:ascii="Arial" w:hAnsi="Arial" w:cs="Arial"/>
          <w:color w:val="000000"/>
          <w:sz w:val="20"/>
          <w:szCs w:val="20"/>
        </w:rPr>
        <w:t>1</w:t>
      </w:r>
      <w:r w:rsidR="005F4316" w:rsidRPr="00304EC1">
        <w:rPr>
          <w:rFonts w:ascii="Arial" w:hAnsi="Arial" w:cs="Arial"/>
          <w:color w:val="000000"/>
          <w:sz w:val="20"/>
          <w:szCs w:val="20"/>
        </w:rPr>
        <w:t>:</w:t>
      </w:r>
      <w:r w:rsidR="00B50BE7" w:rsidRPr="00304EC1">
        <w:rPr>
          <w:rFonts w:ascii="Arial" w:hAnsi="Arial" w:cs="Arial"/>
          <w:color w:val="000000"/>
          <w:sz w:val="20"/>
          <w:szCs w:val="20"/>
        </w:rPr>
        <w:t xml:space="preserve"> Tabela delovnih mest zaposlenih v javni upravi s posebnimi pooblastili (uniformirani </w:t>
      </w:r>
      <w:r w:rsidR="002828EB" w:rsidRPr="00304EC1">
        <w:rPr>
          <w:rFonts w:ascii="Arial" w:hAnsi="Arial" w:cs="Arial"/>
          <w:color w:val="000000"/>
          <w:sz w:val="20"/>
          <w:szCs w:val="20"/>
        </w:rPr>
        <w:t>poklici) za primerjalno analizo</w:t>
      </w:r>
    </w:p>
    <w:sectPr w:rsidR="009635AD" w:rsidRPr="00304EC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735" w:rsidRDefault="00BC2735" w:rsidP="00D078F1">
      <w:pPr>
        <w:spacing w:after="0" w:line="240" w:lineRule="auto"/>
      </w:pPr>
      <w:r>
        <w:separator/>
      </w:r>
    </w:p>
  </w:endnote>
  <w:endnote w:type="continuationSeparator" w:id="0">
    <w:p w:rsidR="00BC2735" w:rsidRDefault="00BC2735" w:rsidP="00D0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06C" w:rsidRDefault="006F406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477681915"/>
      <w:docPartObj>
        <w:docPartGallery w:val="Page Numbers (Bottom of Page)"/>
        <w:docPartUnique/>
      </w:docPartObj>
    </w:sdtPr>
    <w:sdtEndPr/>
    <w:sdtContent>
      <w:p w:rsidR="006F406C" w:rsidRPr="006F406C" w:rsidRDefault="006F406C">
        <w:pPr>
          <w:pStyle w:val="Noga"/>
          <w:jc w:val="right"/>
          <w:rPr>
            <w:rFonts w:ascii="Arial" w:hAnsi="Arial" w:cs="Arial"/>
            <w:sz w:val="20"/>
          </w:rPr>
        </w:pPr>
        <w:r w:rsidRPr="006F406C">
          <w:rPr>
            <w:rFonts w:ascii="Arial" w:hAnsi="Arial" w:cs="Arial"/>
            <w:sz w:val="20"/>
          </w:rPr>
          <w:fldChar w:fldCharType="begin"/>
        </w:r>
        <w:r w:rsidRPr="006F406C">
          <w:rPr>
            <w:rFonts w:ascii="Arial" w:hAnsi="Arial" w:cs="Arial"/>
            <w:sz w:val="20"/>
          </w:rPr>
          <w:instrText>PAGE   \* MERGEFORMAT</w:instrText>
        </w:r>
        <w:r w:rsidRPr="006F406C">
          <w:rPr>
            <w:rFonts w:ascii="Arial" w:hAnsi="Arial" w:cs="Arial"/>
            <w:sz w:val="20"/>
          </w:rPr>
          <w:fldChar w:fldCharType="separate"/>
        </w:r>
        <w:r w:rsidR="00874F33">
          <w:rPr>
            <w:rFonts w:ascii="Arial" w:hAnsi="Arial" w:cs="Arial"/>
            <w:noProof/>
            <w:sz w:val="20"/>
          </w:rPr>
          <w:t>1</w:t>
        </w:r>
        <w:r w:rsidRPr="006F406C">
          <w:rPr>
            <w:rFonts w:ascii="Arial" w:hAnsi="Arial" w:cs="Arial"/>
            <w:sz w:val="20"/>
          </w:rPr>
          <w:fldChar w:fldCharType="end"/>
        </w:r>
      </w:p>
    </w:sdtContent>
  </w:sdt>
  <w:p w:rsidR="006F406C" w:rsidRDefault="006F406C">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06C" w:rsidRDefault="006F406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735" w:rsidRDefault="00BC2735" w:rsidP="00D078F1">
      <w:pPr>
        <w:spacing w:after="0" w:line="240" w:lineRule="auto"/>
      </w:pPr>
      <w:r>
        <w:separator/>
      </w:r>
    </w:p>
  </w:footnote>
  <w:footnote w:type="continuationSeparator" w:id="0">
    <w:p w:rsidR="00BC2735" w:rsidRDefault="00BC2735" w:rsidP="00D07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06C" w:rsidRDefault="006F406C">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06C" w:rsidRDefault="006F406C">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06C" w:rsidRDefault="006F406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E7263"/>
    <w:multiLevelType w:val="hybridMultilevel"/>
    <w:tmpl w:val="2EC8018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325B7F19"/>
    <w:multiLevelType w:val="hybridMultilevel"/>
    <w:tmpl w:val="B386BB62"/>
    <w:lvl w:ilvl="0" w:tplc="2A86B8E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4B12232"/>
    <w:multiLevelType w:val="hybridMultilevel"/>
    <w:tmpl w:val="43F817C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5BEE038E"/>
    <w:multiLevelType w:val="hybridMultilevel"/>
    <w:tmpl w:val="F1CA80C8"/>
    <w:lvl w:ilvl="0" w:tplc="9258B8EE">
      <w:start w:val="10"/>
      <w:numFmt w:val="bullet"/>
      <w:lvlText w:val="-"/>
      <w:lvlJc w:val="left"/>
      <w:pPr>
        <w:ind w:left="720" w:hanging="360"/>
      </w:pPr>
      <w:rPr>
        <w:rFonts w:ascii="Cambria" w:eastAsia="Calibri"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1414CB7"/>
    <w:multiLevelType w:val="hybridMultilevel"/>
    <w:tmpl w:val="B6D80A82"/>
    <w:lvl w:ilvl="0" w:tplc="9258B8EE">
      <w:start w:val="10"/>
      <w:numFmt w:val="bullet"/>
      <w:lvlText w:val="-"/>
      <w:lvlJc w:val="left"/>
      <w:pPr>
        <w:ind w:left="720" w:hanging="360"/>
      </w:pPr>
      <w:rPr>
        <w:rFonts w:ascii="Cambria" w:eastAsia="Calibri"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BC710CE"/>
    <w:multiLevelType w:val="hybridMultilevel"/>
    <w:tmpl w:val="A490B040"/>
    <w:lvl w:ilvl="0" w:tplc="73DE7106">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6C030E0B"/>
    <w:multiLevelType w:val="hybridMultilevel"/>
    <w:tmpl w:val="D84C898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79A32F42"/>
    <w:multiLevelType w:val="hybridMultilevel"/>
    <w:tmpl w:val="87067B90"/>
    <w:lvl w:ilvl="0" w:tplc="7FC2DB2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E9A3BE6"/>
    <w:multiLevelType w:val="hybridMultilevel"/>
    <w:tmpl w:val="3514A286"/>
    <w:lvl w:ilvl="0" w:tplc="73DE710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4"/>
  </w:num>
  <w:num w:numId="6">
    <w:abstractNumId w:val="1"/>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F1"/>
    <w:rsid w:val="00014735"/>
    <w:rsid w:val="00024540"/>
    <w:rsid w:val="0003345B"/>
    <w:rsid w:val="000564B6"/>
    <w:rsid w:val="000736DD"/>
    <w:rsid w:val="0007701A"/>
    <w:rsid w:val="000E73C2"/>
    <w:rsid w:val="000F2FB4"/>
    <w:rsid w:val="001075A9"/>
    <w:rsid w:val="00112AC7"/>
    <w:rsid w:val="001159DD"/>
    <w:rsid w:val="0012330F"/>
    <w:rsid w:val="0012478A"/>
    <w:rsid w:val="00157379"/>
    <w:rsid w:val="001A28CA"/>
    <w:rsid w:val="001B7780"/>
    <w:rsid w:val="001B7C73"/>
    <w:rsid w:val="001D06FF"/>
    <w:rsid w:val="001D3291"/>
    <w:rsid w:val="001D5804"/>
    <w:rsid w:val="001E1311"/>
    <w:rsid w:val="002008EC"/>
    <w:rsid w:val="002234BD"/>
    <w:rsid w:val="00241DE4"/>
    <w:rsid w:val="002828EB"/>
    <w:rsid w:val="002A0ECB"/>
    <w:rsid w:val="002B466D"/>
    <w:rsid w:val="002E38E5"/>
    <w:rsid w:val="00304EC1"/>
    <w:rsid w:val="003053A8"/>
    <w:rsid w:val="00326E31"/>
    <w:rsid w:val="00332F1C"/>
    <w:rsid w:val="00372C06"/>
    <w:rsid w:val="00394E7B"/>
    <w:rsid w:val="0039535A"/>
    <w:rsid w:val="00397609"/>
    <w:rsid w:val="003A126E"/>
    <w:rsid w:val="003A2DEE"/>
    <w:rsid w:val="003B235C"/>
    <w:rsid w:val="003B2A9E"/>
    <w:rsid w:val="003C7E01"/>
    <w:rsid w:val="003D1C97"/>
    <w:rsid w:val="004138F3"/>
    <w:rsid w:val="00471A8E"/>
    <w:rsid w:val="00482F08"/>
    <w:rsid w:val="004A7F03"/>
    <w:rsid w:val="004B4C51"/>
    <w:rsid w:val="004C3A41"/>
    <w:rsid w:val="004C6787"/>
    <w:rsid w:val="004D1AEA"/>
    <w:rsid w:val="004F5CCF"/>
    <w:rsid w:val="00504661"/>
    <w:rsid w:val="00547C58"/>
    <w:rsid w:val="00565813"/>
    <w:rsid w:val="0057124C"/>
    <w:rsid w:val="005775B1"/>
    <w:rsid w:val="00583802"/>
    <w:rsid w:val="00586C22"/>
    <w:rsid w:val="005B50BA"/>
    <w:rsid w:val="005C59D9"/>
    <w:rsid w:val="005C62C6"/>
    <w:rsid w:val="005E64C0"/>
    <w:rsid w:val="005F4316"/>
    <w:rsid w:val="005F5DCF"/>
    <w:rsid w:val="005F6ABB"/>
    <w:rsid w:val="00602BF7"/>
    <w:rsid w:val="00643BC4"/>
    <w:rsid w:val="00676A08"/>
    <w:rsid w:val="006832DB"/>
    <w:rsid w:val="006905A2"/>
    <w:rsid w:val="00696BD8"/>
    <w:rsid w:val="006B45B7"/>
    <w:rsid w:val="006D56DB"/>
    <w:rsid w:val="006E2467"/>
    <w:rsid w:val="006F0299"/>
    <w:rsid w:val="006F406C"/>
    <w:rsid w:val="007055DA"/>
    <w:rsid w:val="00721764"/>
    <w:rsid w:val="0076156A"/>
    <w:rsid w:val="007B5005"/>
    <w:rsid w:val="00850D16"/>
    <w:rsid w:val="00853962"/>
    <w:rsid w:val="0086509E"/>
    <w:rsid w:val="00873E9A"/>
    <w:rsid w:val="00874F33"/>
    <w:rsid w:val="00877BD5"/>
    <w:rsid w:val="00880F4E"/>
    <w:rsid w:val="008B3898"/>
    <w:rsid w:val="008D455F"/>
    <w:rsid w:val="008D6576"/>
    <w:rsid w:val="008D7F3A"/>
    <w:rsid w:val="009635AD"/>
    <w:rsid w:val="009869F9"/>
    <w:rsid w:val="00996A93"/>
    <w:rsid w:val="009B7D49"/>
    <w:rsid w:val="009C3E2D"/>
    <w:rsid w:val="009E2A93"/>
    <w:rsid w:val="009E45B8"/>
    <w:rsid w:val="009F6DBD"/>
    <w:rsid w:val="00A52C77"/>
    <w:rsid w:val="00A570A2"/>
    <w:rsid w:val="00A571B3"/>
    <w:rsid w:val="00A83462"/>
    <w:rsid w:val="00AA0200"/>
    <w:rsid w:val="00AA603C"/>
    <w:rsid w:val="00AE09DC"/>
    <w:rsid w:val="00B00B5B"/>
    <w:rsid w:val="00B249D5"/>
    <w:rsid w:val="00B50BE7"/>
    <w:rsid w:val="00B64A66"/>
    <w:rsid w:val="00B64B52"/>
    <w:rsid w:val="00B7675D"/>
    <w:rsid w:val="00BC2735"/>
    <w:rsid w:val="00BC40A1"/>
    <w:rsid w:val="00BD5258"/>
    <w:rsid w:val="00C6328F"/>
    <w:rsid w:val="00CA0586"/>
    <w:rsid w:val="00CA6E62"/>
    <w:rsid w:val="00CB2FA9"/>
    <w:rsid w:val="00CE3751"/>
    <w:rsid w:val="00CE5ADE"/>
    <w:rsid w:val="00CF5604"/>
    <w:rsid w:val="00D04384"/>
    <w:rsid w:val="00D078F1"/>
    <w:rsid w:val="00D4385F"/>
    <w:rsid w:val="00DA3533"/>
    <w:rsid w:val="00DA560D"/>
    <w:rsid w:val="00DA72A7"/>
    <w:rsid w:val="00DA7BB8"/>
    <w:rsid w:val="00DC59D0"/>
    <w:rsid w:val="00E014E0"/>
    <w:rsid w:val="00E031FD"/>
    <w:rsid w:val="00E0571F"/>
    <w:rsid w:val="00E06869"/>
    <w:rsid w:val="00E20952"/>
    <w:rsid w:val="00E40119"/>
    <w:rsid w:val="00E420A7"/>
    <w:rsid w:val="00EA065D"/>
    <w:rsid w:val="00EB00F1"/>
    <w:rsid w:val="00EB4A5C"/>
    <w:rsid w:val="00EB6F0D"/>
    <w:rsid w:val="00EB7EFC"/>
    <w:rsid w:val="00EE4EF3"/>
    <w:rsid w:val="00EE7042"/>
    <w:rsid w:val="00F076BA"/>
    <w:rsid w:val="00F11D2B"/>
    <w:rsid w:val="00F3764D"/>
    <w:rsid w:val="00F51FD4"/>
    <w:rsid w:val="00F56513"/>
    <w:rsid w:val="00F63F64"/>
    <w:rsid w:val="00F679EB"/>
    <w:rsid w:val="00F71901"/>
    <w:rsid w:val="00F85B52"/>
    <w:rsid w:val="00FD1F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E23FB-7A0A-4C70-A1CB-9CF2FE6E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078F1"/>
    <w:pPr>
      <w:spacing w:after="160" w:line="259"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078F1"/>
    <w:pPr>
      <w:tabs>
        <w:tab w:val="center" w:pos="4536"/>
        <w:tab w:val="right" w:pos="9072"/>
      </w:tabs>
      <w:spacing w:after="0" w:line="240" w:lineRule="auto"/>
    </w:pPr>
  </w:style>
  <w:style w:type="character" w:customStyle="1" w:styleId="GlavaZnak">
    <w:name w:val="Glava Znak"/>
    <w:basedOn w:val="Privzetapisavaodstavka"/>
    <w:link w:val="Glava"/>
    <w:uiPriority w:val="99"/>
    <w:rsid w:val="00D078F1"/>
  </w:style>
  <w:style w:type="paragraph" w:styleId="Noga">
    <w:name w:val="footer"/>
    <w:basedOn w:val="Navaden"/>
    <w:link w:val="NogaZnak"/>
    <w:uiPriority w:val="99"/>
    <w:unhideWhenUsed/>
    <w:rsid w:val="00D078F1"/>
    <w:pPr>
      <w:tabs>
        <w:tab w:val="center" w:pos="4536"/>
        <w:tab w:val="right" w:pos="9072"/>
      </w:tabs>
      <w:spacing w:after="0" w:line="240" w:lineRule="auto"/>
    </w:pPr>
  </w:style>
  <w:style w:type="character" w:customStyle="1" w:styleId="NogaZnak">
    <w:name w:val="Noga Znak"/>
    <w:basedOn w:val="Privzetapisavaodstavka"/>
    <w:link w:val="Noga"/>
    <w:uiPriority w:val="99"/>
    <w:rsid w:val="00D078F1"/>
  </w:style>
  <w:style w:type="paragraph" w:customStyle="1" w:styleId="odstavek">
    <w:name w:val="odstavek"/>
    <w:basedOn w:val="Navaden"/>
    <w:rsid w:val="00E06869"/>
    <w:pPr>
      <w:spacing w:before="100" w:beforeAutospacing="1" w:after="100" w:afterAutospacing="1" w:line="240" w:lineRule="auto"/>
    </w:pPr>
    <w:rPr>
      <w:rFonts w:ascii="Times New Roman" w:eastAsia="Times New Roman" w:hAnsi="Times New Roman"/>
      <w:sz w:val="24"/>
      <w:szCs w:val="24"/>
      <w:lang w:eastAsia="sl-SI"/>
    </w:rPr>
  </w:style>
  <w:style w:type="paragraph" w:styleId="Odstavekseznama">
    <w:name w:val="List Paragraph"/>
    <w:basedOn w:val="Navaden"/>
    <w:uiPriority w:val="34"/>
    <w:qFormat/>
    <w:rsid w:val="00E06869"/>
    <w:pPr>
      <w:spacing w:after="0" w:line="240" w:lineRule="auto"/>
      <w:ind w:left="708"/>
    </w:pPr>
    <w:rPr>
      <w:rFonts w:ascii="Times New Roman" w:eastAsia="Times New Roman" w:hAnsi="Times New Roman"/>
      <w:sz w:val="24"/>
      <w:szCs w:val="24"/>
      <w:lang w:eastAsia="sl-SI"/>
    </w:rPr>
  </w:style>
  <w:style w:type="paragraph" w:customStyle="1" w:styleId="len">
    <w:name w:val="len"/>
    <w:basedOn w:val="Navaden"/>
    <w:rsid w:val="00E06869"/>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E06869"/>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095051">
      <w:bodyDiv w:val="1"/>
      <w:marLeft w:val="0"/>
      <w:marRight w:val="0"/>
      <w:marTop w:val="0"/>
      <w:marBottom w:val="0"/>
      <w:divBdr>
        <w:top w:val="none" w:sz="0" w:space="0" w:color="auto"/>
        <w:left w:val="none" w:sz="0" w:space="0" w:color="auto"/>
        <w:bottom w:val="none" w:sz="0" w:space="0" w:color="auto"/>
        <w:right w:val="none" w:sz="0" w:space="0" w:color="auto"/>
      </w:divBdr>
    </w:div>
    <w:div w:id="125220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DCDB3BE-1ED8-4D34-A371-7BD91096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1776</Words>
  <Characters>10124</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Cvetko</dc:creator>
  <cp:keywords/>
  <dc:description/>
  <cp:lastModifiedBy>Martina Štupar</cp:lastModifiedBy>
  <cp:revision>7</cp:revision>
  <dcterms:created xsi:type="dcterms:W3CDTF">2018-12-27T07:06:00Z</dcterms:created>
  <dcterms:modified xsi:type="dcterms:W3CDTF">2018-12-27T14:02:00Z</dcterms:modified>
</cp:coreProperties>
</file>