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58" w:rsidRPr="002760DC" w:rsidRDefault="003D1F58" w:rsidP="003D1F58">
      <w:pPr>
        <w:pStyle w:val="datumtevilka"/>
      </w:pPr>
      <w:r w:rsidRPr="002760DC">
        <w:t xml:space="preserve">Številka: </w:t>
      </w:r>
      <w:r w:rsidRPr="002760DC">
        <w:tab/>
      </w:r>
      <w:r>
        <w:rPr>
          <w:color w:val="000000"/>
        </w:rPr>
        <w:t>00105-65/2019/5</w:t>
      </w:r>
    </w:p>
    <w:p w:rsidR="003D1F58" w:rsidRDefault="003D1F58" w:rsidP="003D1F58">
      <w:pPr>
        <w:pStyle w:val="datumtevilka"/>
      </w:pPr>
      <w:r>
        <w:t>Datum:</w:t>
      </w:r>
      <w:r w:rsidRPr="002760DC">
        <w:tab/>
      </w:r>
      <w:r>
        <w:rPr>
          <w:color w:val="000000"/>
        </w:rPr>
        <w:t>12. 12. 2019</w:t>
      </w:r>
      <w:r w:rsidRPr="002760DC">
        <w:t xml:space="preserve"> </w:t>
      </w:r>
    </w:p>
    <w:p w:rsidR="003D1F58" w:rsidRDefault="003D1F58" w:rsidP="003D1F58">
      <w:pPr>
        <w:pStyle w:val="datumtevilka"/>
      </w:pPr>
    </w:p>
    <w:p w:rsidR="003D1F58" w:rsidRPr="002760DC" w:rsidRDefault="003D1F58" w:rsidP="003D1F58">
      <w:pPr>
        <w:pStyle w:val="datumtevilka"/>
      </w:pPr>
    </w:p>
    <w:p w:rsidR="003D1F58" w:rsidRPr="003D1F58" w:rsidRDefault="003D1F58" w:rsidP="003D1F58">
      <w:pPr>
        <w:jc w:val="center"/>
        <w:rPr>
          <w:b/>
        </w:rPr>
      </w:pPr>
      <w:r w:rsidRPr="003D1F58">
        <w:rPr>
          <w:b/>
          <w:color w:val="000000"/>
        </w:rPr>
        <w:t>Odgovor na poslansko pobudo Zmaga Jelinčiča Plemenitega v zvezi z gospodarskim sodelovanjem s Kazahstanom</w:t>
      </w:r>
    </w:p>
    <w:p w:rsidR="00943EFA" w:rsidRDefault="00943EFA" w:rsidP="003D1F58"/>
    <w:p w:rsidR="003D1F58" w:rsidRDefault="003D1F58" w:rsidP="003D1F58"/>
    <w:p w:rsidR="003D1F58" w:rsidRPr="007C583E" w:rsidRDefault="003D1F58" w:rsidP="003D1F58">
      <w:pPr>
        <w:overflowPunct w:val="0"/>
        <w:autoSpaceDE w:val="0"/>
        <w:autoSpaceDN w:val="0"/>
        <w:adjustRightInd w:val="0"/>
        <w:spacing w:line="276" w:lineRule="auto"/>
        <w:jc w:val="both"/>
        <w:textAlignment w:val="baseline"/>
        <w:rPr>
          <w:spacing w:val="-3"/>
        </w:rPr>
      </w:pPr>
      <w:r w:rsidRPr="007C583E">
        <w:rPr>
          <w:spacing w:val="-3"/>
        </w:rPr>
        <w:t xml:space="preserve">Prejeli smo pisno poslansko pobudo, s katerim g. Zmago Jelinčič Plemeniti, vodja Poslanske skupine Slovenske nacionalne stranke na Vlado Republike Slovenije (v nadaljevanju: vlada) podaja pobudo v zvezi z </w:t>
      </w:r>
      <w:r w:rsidRPr="007C583E">
        <w:t>gospodarskim sodelovanjem Republike Slovenije z Republiko Kazahstan</w:t>
      </w:r>
      <w:r w:rsidRPr="007C583E">
        <w:rPr>
          <w:spacing w:val="-3"/>
        </w:rPr>
        <w:t>. Navaja, da Slovenija v bilanci s Kazahstanom zaostaja za vsemi sosednjimi državami. Dodaja, da vse sosednje države  znajo bolje izkoristiti potenciale sodelovanja, da imajo države v regiji odprta svoja predstavništva,  medtem ko Slovenija v tem segmentu zaostaja. V nadaljevanju poslanec navaja velik pomen kitajske pobude Pas in Cesta (</w:t>
      </w:r>
      <w:proofErr w:type="spellStart"/>
      <w:r w:rsidRPr="007C583E">
        <w:rPr>
          <w:spacing w:val="-3"/>
        </w:rPr>
        <w:t>Bel</w:t>
      </w:r>
      <w:r>
        <w:rPr>
          <w:spacing w:val="-3"/>
        </w:rPr>
        <w:t>t</w:t>
      </w:r>
      <w:proofErr w:type="spellEnd"/>
      <w:r w:rsidRPr="007C583E">
        <w:rPr>
          <w:spacing w:val="-3"/>
        </w:rPr>
        <w:t xml:space="preserve"> </w:t>
      </w:r>
      <w:proofErr w:type="spellStart"/>
      <w:r w:rsidRPr="007C583E">
        <w:rPr>
          <w:spacing w:val="-3"/>
        </w:rPr>
        <w:t>and</w:t>
      </w:r>
      <w:proofErr w:type="spellEnd"/>
      <w:r w:rsidRPr="007C583E">
        <w:rPr>
          <w:spacing w:val="-3"/>
        </w:rPr>
        <w:t xml:space="preserve"> </w:t>
      </w:r>
      <w:proofErr w:type="spellStart"/>
      <w:r w:rsidRPr="007C583E">
        <w:rPr>
          <w:spacing w:val="-3"/>
        </w:rPr>
        <w:t>Road</w:t>
      </w:r>
      <w:proofErr w:type="spellEnd"/>
      <w:r w:rsidRPr="007C583E">
        <w:rPr>
          <w:spacing w:val="-3"/>
        </w:rPr>
        <w:t xml:space="preserve"> </w:t>
      </w:r>
      <w:proofErr w:type="spellStart"/>
      <w:r w:rsidRPr="007C583E">
        <w:rPr>
          <w:spacing w:val="-3"/>
        </w:rPr>
        <w:t>Initiative</w:t>
      </w:r>
      <w:proofErr w:type="spellEnd"/>
      <w:r w:rsidRPr="007C583E">
        <w:rPr>
          <w:spacing w:val="-3"/>
        </w:rPr>
        <w:t>), v kateri Kazahstan igra pomembno vlogo, katero je npr. Hrvaška znala</w:t>
      </w:r>
      <w:r>
        <w:rPr>
          <w:spacing w:val="-3"/>
        </w:rPr>
        <w:t xml:space="preserve"> dobro izkoristiti - </w:t>
      </w:r>
      <w:r w:rsidRPr="007C583E">
        <w:rPr>
          <w:spacing w:val="-3"/>
        </w:rPr>
        <w:t>med drugim je v zadnjih letih tudi močno povečala blagovno menjavo s Kazahstanom in odprla veleposlaništvo. Poslanec opisuje dosežke drugih držav in navaja, da Slovenija potencialov s Kazahstanom ne zna izkoristiti.</w:t>
      </w:r>
    </w:p>
    <w:p w:rsidR="003D1F58" w:rsidRPr="007C583E" w:rsidRDefault="003D1F58" w:rsidP="003D1F58">
      <w:pPr>
        <w:overflowPunct w:val="0"/>
        <w:autoSpaceDE w:val="0"/>
        <w:autoSpaceDN w:val="0"/>
        <w:adjustRightInd w:val="0"/>
        <w:spacing w:line="276" w:lineRule="auto"/>
        <w:jc w:val="both"/>
        <w:textAlignment w:val="baseline"/>
        <w:rPr>
          <w:spacing w:val="-3"/>
        </w:rPr>
      </w:pPr>
    </w:p>
    <w:p w:rsidR="003D1F58" w:rsidRPr="007C583E" w:rsidRDefault="003D1F58" w:rsidP="003D1F58">
      <w:pPr>
        <w:overflowPunct w:val="0"/>
        <w:autoSpaceDE w:val="0"/>
        <w:autoSpaceDN w:val="0"/>
        <w:adjustRightInd w:val="0"/>
        <w:spacing w:line="276" w:lineRule="auto"/>
        <w:jc w:val="both"/>
        <w:textAlignment w:val="baseline"/>
        <w:rPr>
          <w:spacing w:val="-3"/>
        </w:rPr>
      </w:pPr>
      <w:r>
        <w:rPr>
          <w:spacing w:val="-3"/>
        </w:rPr>
        <w:t>V največji meri</w:t>
      </w:r>
      <w:r w:rsidRPr="007C583E">
        <w:rPr>
          <w:spacing w:val="-3"/>
        </w:rPr>
        <w:t xml:space="preserve"> poslanec navaja pomen Kazahstansko</w:t>
      </w:r>
      <w:r>
        <w:rPr>
          <w:spacing w:val="-3"/>
        </w:rPr>
        <w:t xml:space="preserve"> - slovenskega</w:t>
      </w:r>
      <w:r w:rsidRPr="007C583E">
        <w:rPr>
          <w:spacing w:val="-3"/>
        </w:rPr>
        <w:t xml:space="preserve"> poslovnega kluba (v nadaljevanju KSBC) ter njegovega predsednika, g. Dejana Štancerja, kateri, kot dodaja, ima velik vpliv in moč v Kazahstanu ter vrsto povezav v vrhu države.  Dodaja, da je KSBC pred letom in pol pripeljal v Slovenijo kazahstansko državno agencijo za spodbujanje investicij, </w:t>
      </w:r>
      <w:proofErr w:type="spellStart"/>
      <w:r w:rsidRPr="007C583E">
        <w:rPr>
          <w:spacing w:val="-3"/>
        </w:rPr>
        <w:t>Kazakh</w:t>
      </w:r>
      <w:proofErr w:type="spellEnd"/>
      <w:r w:rsidRPr="007C583E">
        <w:rPr>
          <w:spacing w:val="-3"/>
        </w:rPr>
        <w:t xml:space="preserve"> </w:t>
      </w:r>
      <w:proofErr w:type="spellStart"/>
      <w:r w:rsidRPr="007C583E">
        <w:rPr>
          <w:spacing w:val="-3"/>
        </w:rPr>
        <w:t>Invest</w:t>
      </w:r>
      <w:proofErr w:type="spellEnd"/>
      <w:r w:rsidRPr="007C583E">
        <w:rPr>
          <w:spacing w:val="-3"/>
        </w:rPr>
        <w:t xml:space="preserve"> in v Ljubljani ustanovil regijsko predstavništvo za skoraj 15 držav. V nadaljevanju navaja, da se za sodelovanje s tem predstavništvom zanimajo vlad</w:t>
      </w:r>
      <w:r>
        <w:rPr>
          <w:spacing w:val="-3"/>
        </w:rPr>
        <w:t>n</w:t>
      </w:r>
      <w:r w:rsidRPr="007C583E">
        <w:rPr>
          <w:spacing w:val="-3"/>
        </w:rPr>
        <w:t xml:space="preserve">e agencije drugih držav, ne pa tudi slovenske. Poslanec v nadaljevanju pojasnjuje, da v kolikor bi se Slovenija tesneje povezala s KSBC oz. navezala na delovanje tega kluba, ga podprla in ga bistveno bolj vključila v razvoj bilateralne gospodarske politike, bi bila lahko v Kazahstanu in Evraziji nasploh uspešnejša oz. kot navaja, ima Slovenija boljše izhodišče kot večina drugih evropskih držav, ravno zaradi povezav in vpliva KSBC.  </w:t>
      </w:r>
    </w:p>
    <w:p w:rsidR="003D1F58" w:rsidRPr="007C583E" w:rsidRDefault="003D1F58" w:rsidP="003D1F58">
      <w:pPr>
        <w:spacing w:line="276" w:lineRule="auto"/>
        <w:jc w:val="both"/>
        <w:rPr>
          <w:spacing w:val="-3"/>
        </w:rPr>
      </w:pPr>
    </w:p>
    <w:p w:rsidR="003D1F58" w:rsidRPr="007C583E" w:rsidRDefault="003D1F58" w:rsidP="003D1F58">
      <w:pPr>
        <w:pStyle w:val="Brezrazmikov"/>
        <w:spacing w:line="276" w:lineRule="auto"/>
        <w:jc w:val="both"/>
        <w:rPr>
          <w:b/>
          <w:spacing w:val="-3"/>
          <w:lang w:val="sl-SI"/>
        </w:rPr>
      </w:pPr>
      <w:r w:rsidRPr="007C583E">
        <w:rPr>
          <w:b/>
          <w:lang w:val="sl-SI"/>
        </w:rPr>
        <w:t xml:space="preserve">Zato poslanec </w:t>
      </w:r>
      <w:r w:rsidRPr="007C583E">
        <w:rPr>
          <w:b/>
          <w:spacing w:val="-3"/>
          <w:lang w:val="sl-SI"/>
        </w:rPr>
        <w:t>Zmago Jelinčič Plemeniti</w:t>
      </w:r>
      <w:r w:rsidRPr="007C583E">
        <w:rPr>
          <w:b/>
          <w:spacing w:val="3"/>
          <w:lang w:val="sl-SI"/>
        </w:rPr>
        <w:t xml:space="preserve"> na vlado naslavlja pobudo za </w:t>
      </w:r>
      <w:r w:rsidRPr="007C583E">
        <w:rPr>
          <w:b/>
          <w:spacing w:val="-3"/>
          <w:lang w:val="sl-SI"/>
        </w:rPr>
        <w:t>takojšnje angažiranje ministrstva, pristojnega za gospodarstvo, in ministrstva, pristojnega za zunanje zadeve, da skupaj s KSBC prične</w:t>
      </w:r>
      <w:r>
        <w:rPr>
          <w:b/>
          <w:spacing w:val="-3"/>
          <w:lang w:val="sl-SI"/>
        </w:rPr>
        <w:t>ta</w:t>
      </w:r>
      <w:r w:rsidRPr="007C583E">
        <w:rPr>
          <w:b/>
          <w:spacing w:val="-3"/>
          <w:lang w:val="sl-SI"/>
        </w:rPr>
        <w:t xml:space="preserve"> pospešene aktivnosti za dvig trgovinske menjave s Kazahstanom. </w:t>
      </w:r>
    </w:p>
    <w:p w:rsidR="003D1F58" w:rsidRPr="007C583E" w:rsidRDefault="003D1F58" w:rsidP="003D1F58">
      <w:pPr>
        <w:pStyle w:val="Brezrazmikov"/>
        <w:spacing w:line="276" w:lineRule="auto"/>
        <w:jc w:val="both"/>
        <w:rPr>
          <w:lang w:val="sl-SI"/>
        </w:rPr>
      </w:pPr>
      <w:r w:rsidRPr="007C583E">
        <w:rPr>
          <w:spacing w:val="-3"/>
          <w:lang w:val="sl-SI"/>
        </w:rPr>
        <w:t xml:space="preserve"> </w:t>
      </w:r>
    </w:p>
    <w:p w:rsidR="003D1F58" w:rsidRPr="007C583E" w:rsidRDefault="003D1F58" w:rsidP="003D1F58">
      <w:pPr>
        <w:pStyle w:val="Brezrazmikov"/>
        <w:spacing w:line="276" w:lineRule="auto"/>
        <w:jc w:val="both"/>
        <w:rPr>
          <w:b/>
          <w:lang w:val="sl-SI"/>
        </w:rPr>
      </w:pPr>
      <w:r w:rsidRPr="007C583E">
        <w:rPr>
          <w:b/>
          <w:lang w:val="sl-SI"/>
        </w:rPr>
        <w:t>Vlada Republike Slovenije v nadaljevanju podaja odgovor na prejeto poslansko pobudo:</w:t>
      </w:r>
    </w:p>
    <w:p w:rsidR="003D1F58" w:rsidRPr="007C583E" w:rsidRDefault="003D1F58" w:rsidP="003D1F58">
      <w:pPr>
        <w:autoSpaceDE w:val="0"/>
        <w:autoSpaceDN w:val="0"/>
        <w:adjustRightInd w:val="0"/>
        <w:spacing w:line="276" w:lineRule="auto"/>
        <w:jc w:val="both"/>
      </w:pPr>
    </w:p>
    <w:p w:rsidR="003D1F58" w:rsidRPr="007C583E" w:rsidRDefault="003D1F58" w:rsidP="003D1F58">
      <w:pPr>
        <w:spacing w:line="240" w:lineRule="auto"/>
        <w:jc w:val="both"/>
        <w:rPr>
          <w:color w:val="000000"/>
        </w:rPr>
      </w:pPr>
      <w:r w:rsidRPr="007C583E">
        <w:rPr>
          <w:rFonts w:eastAsia="Calibri"/>
          <w:bCs/>
          <w:color w:val="000000"/>
        </w:rPr>
        <w:t>Vlada v nadaljevanju opredeljuje in pojasnjuje zgolj bilateralne odnose med Slovenijo in Kazahstanom. Odnosi</w:t>
      </w:r>
      <w:r w:rsidRPr="007C583E">
        <w:rPr>
          <w:rFonts w:eastAsia="Calibri"/>
          <w:color w:val="000000"/>
        </w:rPr>
        <w:t xml:space="preserve"> med državama so prijateljski, nerešenih vprašanj ni. </w:t>
      </w:r>
      <w:r w:rsidRPr="007C583E">
        <w:rPr>
          <w:color w:val="000000"/>
        </w:rPr>
        <w:t xml:space="preserve">Sodelovanje je omejeno predvsem na politično in gospodarsko področje. </w:t>
      </w:r>
      <w:r w:rsidRPr="007C583E">
        <w:rPr>
          <w:rFonts w:eastAsia="Calibri"/>
          <w:color w:val="000000"/>
        </w:rPr>
        <w:t xml:space="preserve">Srečanja med visokimi predstavniki obeh držav potekajo predvsem ob robu multilateralnih dogodkov, </w:t>
      </w:r>
      <w:r w:rsidRPr="007C583E">
        <w:rPr>
          <w:color w:val="000000"/>
        </w:rPr>
        <w:t xml:space="preserve">kar omejuje možnosti za razširitev bilateralne agende sodelovanja. Si pa Slovenija prizadeva za povratni obisk predsednika Kazahstana v Sloveniji, predvidoma v 2020.  </w:t>
      </w:r>
    </w:p>
    <w:p w:rsidR="003D1F58" w:rsidRPr="007C583E" w:rsidRDefault="003D1F58" w:rsidP="003D1F58">
      <w:pPr>
        <w:spacing w:line="240" w:lineRule="auto"/>
        <w:jc w:val="both"/>
        <w:rPr>
          <w:color w:val="000000"/>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rFonts w:eastAsia="Calibri"/>
          <w:color w:val="000000"/>
        </w:rPr>
        <w:t>Za Kazahstan je akreditirano veleposlaništvo Republike Slovenije v Ruski federaciji, medtem ko Kazahstan pokriva Slovenijo preko svojega veleposlaništva na Dunaju.</w:t>
      </w:r>
    </w:p>
    <w:p w:rsidR="003D1F58" w:rsidRPr="007C583E" w:rsidRDefault="003D1F58" w:rsidP="003D1F58">
      <w:pPr>
        <w:autoSpaceDE w:val="0"/>
        <w:autoSpaceDN w:val="0"/>
        <w:adjustRightInd w:val="0"/>
        <w:spacing w:line="240" w:lineRule="auto"/>
        <w:jc w:val="both"/>
        <w:rPr>
          <w:rFonts w:eastAsia="Calibri"/>
          <w:color w:val="000000"/>
        </w:rPr>
      </w:pPr>
    </w:p>
    <w:p w:rsidR="003D1F58" w:rsidRPr="007C583E" w:rsidRDefault="003D1F58" w:rsidP="003D1F58">
      <w:pPr>
        <w:pStyle w:val="Odstavekseznama"/>
        <w:numPr>
          <w:ilvl w:val="0"/>
          <w:numId w:val="17"/>
        </w:numPr>
        <w:autoSpaceDE w:val="0"/>
        <w:autoSpaceDN w:val="0"/>
        <w:adjustRightInd w:val="0"/>
        <w:spacing w:line="240" w:lineRule="auto"/>
        <w:contextualSpacing w:val="0"/>
        <w:jc w:val="both"/>
        <w:rPr>
          <w:rFonts w:eastAsia="Calibri"/>
          <w:b/>
          <w:bCs/>
          <w:color w:val="000000"/>
          <w:sz w:val="22"/>
          <w:szCs w:val="22"/>
        </w:rPr>
      </w:pPr>
      <w:r w:rsidRPr="007C583E">
        <w:rPr>
          <w:rFonts w:eastAsia="Calibri"/>
          <w:b/>
          <w:bCs/>
          <w:color w:val="000000"/>
          <w:sz w:val="22"/>
          <w:szCs w:val="22"/>
        </w:rPr>
        <w:t>Bilateralno gospodarsko sodelovanje</w:t>
      </w:r>
    </w:p>
    <w:p w:rsidR="003D1F58" w:rsidRPr="007C583E" w:rsidRDefault="003D1F58" w:rsidP="003D1F58">
      <w:pPr>
        <w:pStyle w:val="Odstavekseznama"/>
        <w:autoSpaceDE w:val="0"/>
        <w:autoSpaceDN w:val="0"/>
        <w:adjustRightInd w:val="0"/>
        <w:jc w:val="both"/>
        <w:rPr>
          <w:rFonts w:eastAsia="Calibri"/>
          <w:b/>
          <w:bCs/>
          <w:color w:val="000000"/>
          <w:sz w:val="22"/>
          <w:szCs w:val="22"/>
        </w:rPr>
      </w:pPr>
    </w:p>
    <w:p w:rsidR="003D1F58" w:rsidRPr="007C583E" w:rsidRDefault="003D1F58" w:rsidP="003D1F58">
      <w:pPr>
        <w:autoSpaceDE w:val="0"/>
        <w:autoSpaceDN w:val="0"/>
        <w:adjustRightInd w:val="0"/>
        <w:spacing w:line="276" w:lineRule="auto"/>
        <w:jc w:val="both"/>
        <w:rPr>
          <w:rFonts w:eastAsia="Calibri"/>
          <w:i/>
          <w:iCs/>
          <w:color w:val="000000"/>
        </w:rPr>
      </w:pPr>
      <w:r w:rsidRPr="007C583E">
        <w:rPr>
          <w:rFonts w:eastAsia="Calibri"/>
          <w:bCs/>
          <w:color w:val="000000"/>
        </w:rPr>
        <w:lastRenderedPageBreak/>
        <w:t>Kazahstan je</w:t>
      </w:r>
      <w:r w:rsidRPr="007C583E">
        <w:rPr>
          <w:rFonts w:eastAsia="Calibri"/>
          <w:color w:val="000000"/>
        </w:rPr>
        <w:t xml:space="preserve"> </w:t>
      </w:r>
      <w:r w:rsidRPr="007C583E">
        <w:rPr>
          <w:rFonts w:eastAsia="Calibri"/>
          <w:bCs/>
          <w:color w:val="000000"/>
        </w:rPr>
        <w:t>največji gospodarski partner Slovenije med državam</w:t>
      </w:r>
      <w:r>
        <w:rPr>
          <w:rFonts w:eastAsia="Calibri"/>
          <w:bCs/>
          <w:color w:val="000000"/>
        </w:rPr>
        <w:t>i</w:t>
      </w:r>
      <w:r w:rsidRPr="007C583E">
        <w:rPr>
          <w:rFonts w:eastAsia="Calibri"/>
          <w:bCs/>
          <w:color w:val="000000"/>
        </w:rPr>
        <w:t xml:space="preserve"> Centralne Azije</w:t>
      </w:r>
      <w:r w:rsidRPr="007C583E">
        <w:rPr>
          <w:rFonts w:eastAsia="Calibri"/>
          <w:color w:val="000000"/>
        </w:rPr>
        <w:t>. Uvrščen je na 54. mesto med zunanjetrgovinskimi partnericami Slovenije. Do leta 2017  smo beležili rast obsega blagovne menjave med državama, ki pa je v letu 2018 padel za 34 % in znašal 69,5 mio EUR. V letu 2019 ponovno beležimo pozitivni trend. Slovenska podjetja z državami Centralne Azije v glavnem poslujejo preko Ruske federacije. Struktura blagovne menjave s Kazahstanom ostaja skozi leta nespremenjena - prevladuje slovenski izvoz, pri čemer delež zdravil v izvozu znaša več kot 65 %. Izvažamo še razna živila, izdelke iz železa in jekla, električne stroje/opremo in njihove dele ter druge stroje in mehanske naprave. Po Podatkovni bazi slovenskih izvoznikov v Kazahstan izvaža 94 slovenskih podjetij. Na trgu Kazahstana ima predstavništva 5 slovenskih podjetij</w:t>
      </w:r>
      <w:r w:rsidRPr="007C583E">
        <w:rPr>
          <w:rFonts w:eastAsia="Calibri"/>
          <w:i/>
          <w:iCs/>
          <w:color w:val="000000"/>
        </w:rPr>
        <w:t xml:space="preserve">. </w:t>
      </w:r>
      <w:r w:rsidRPr="007C583E">
        <w:rPr>
          <w:rFonts w:eastAsia="Calibri"/>
          <w:color w:val="000000"/>
        </w:rPr>
        <w:t>Specifičnost poslovanja zahteva stalno prisotnost na trgu.</w:t>
      </w:r>
      <w:r w:rsidRPr="007C583E">
        <w:rPr>
          <w:rFonts w:eastAsia="Calibri"/>
          <w:i/>
          <w:iCs/>
          <w:color w:val="000000"/>
        </w:rPr>
        <w:t xml:space="preserve"> </w:t>
      </w:r>
    </w:p>
    <w:p w:rsidR="003D1F58" w:rsidRPr="007C583E" w:rsidRDefault="003D1F58" w:rsidP="003D1F58">
      <w:pPr>
        <w:autoSpaceDE w:val="0"/>
        <w:autoSpaceDN w:val="0"/>
        <w:adjustRightInd w:val="0"/>
        <w:spacing w:line="276" w:lineRule="auto"/>
        <w:jc w:val="both"/>
        <w:rPr>
          <w:rFonts w:eastAsia="Calibri"/>
          <w:bCs/>
          <w:color w:val="000000"/>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rFonts w:eastAsia="Calibri"/>
          <w:bCs/>
          <w:color w:val="000000"/>
        </w:rPr>
        <w:t>Slovenske neposredne investicije v Kazahstan</w:t>
      </w:r>
      <w:r w:rsidRPr="007C583E">
        <w:rPr>
          <w:rFonts w:eastAsia="Calibri"/>
          <w:color w:val="000000"/>
        </w:rPr>
        <w:t xml:space="preserve"> so konec 2018 znašale 9,8 mio EUR, kar predstavlja 25,6 % povečanje glede na konec </w:t>
      </w:r>
      <w:r>
        <w:rPr>
          <w:rFonts w:eastAsia="Calibri"/>
          <w:color w:val="000000"/>
        </w:rPr>
        <w:t xml:space="preserve">leta </w:t>
      </w:r>
      <w:r w:rsidRPr="007C583E">
        <w:rPr>
          <w:rFonts w:eastAsia="Calibri"/>
          <w:color w:val="000000"/>
        </w:rPr>
        <w:t>201</w:t>
      </w:r>
      <w:r>
        <w:rPr>
          <w:rFonts w:eastAsia="Calibri"/>
          <w:color w:val="000000"/>
        </w:rPr>
        <w:t>7</w:t>
      </w:r>
      <w:r w:rsidRPr="007C583E">
        <w:rPr>
          <w:rFonts w:eastAsia="Calibri"/>
          <w:color w:val="000000"/>
        </w:rPr>
        <w:t xml:space="preserve">. </w:t>
      </w:r>
    </w:p>
    <w:p w:rsidR="003D1F58" w:rsidRPr="007C583E" w:rsidRDefault="003D1F58" w:rsidP="003D1F58">
      <w:pPr>
        <w:autoSpaceDE w:val="0"/>
        <w:autoSpaceDN w:val="0"/>
        <w:adjustRightInd w:val="0"/>
        <w:spacing w:line="276" w:lineRule="auto"/>
        <w:jc w:val="both"/>
        <w:rPr>
          <w:rFonts w:eastAsia="Calibri"/>
          <w:color w:val="000000"/>
        </w:rPr>
      </w:pPr>
    </w:p>
    <w:p w:rsidR="003D1F58" w:rsidRPr="007C583E" w:rsidRDefault="003D1F58" w:rsidP="003D1F58">
      <w:pPr>
        <w:autoSpaceDE w:val="0"/>
        <w:autoSpaceDN w:val="0"/>
        <w:adjustRightInd w:val="0"/>
        <w:jc w:val="both"/>
        <w:rPr>
          <w:color w:val="000000"/>
        </w:rPr>
      </w:pPr>
      <w:r w:rsidRPr="007C583E">
        <w:rPr>
          <w:rFonts w:eastAsia="Calibri"/>
          <w:color w:val="000000"/>
        </w:rPr>
        <w:t xml:space="preserve">Na področju turizma je sodelovanje, kljub prepoznavnosti slovenskih naravnih zdravilišč v Kazahstanu, skromno. </w:t>
      </w:r>
      <w:r w:rsidRPr="007C583E">
        <w:t xml:space="preserve">Statistični urad Republike Slovenije vključuje podatke o številu prihodov turistov iz Kazahstana v skupini </w:t>
      </w:r>
      <w:r w:rsidRPr="007C583E">
        <w:rPr>
          <w:color w:val="000000"/>
        </w:rPr>
        <w:t>»</w:t>
      </w:r>
      <w:r w:rsidRPr="007C583E">
        <w:t>Druge azijske države</w:t>
      </w:r>
      <w:r w:rsidRPr="007C583E">
        <w:rPr>
          <w:color w:val="000000"/>
        </w:rPr>
        <w:t>«</w:t>
      </w:r>
      <w:r w:rsidRPr="007C583E">
        <w:t xml:space="preserve"> (zajete so vse azijske dežele, razen Kita</w:t>
      </w:r>
      <w:r w:rsidRPr="007C583E">
        <w:rPr>
          <w:u w:val="single"/>
        </w:rPr>
        <w:t>j</w:t>
      </w:r>
      <w:r w:rsidRPr="007C583E">
        <w:t xml:space="preserve">ske, Japonske, Izraela in Republike Koreje). Iz te skupine držav je </w:t>
      </w:r>
      <w:r w:rsidRPr="007C583E">
        <w:rPr>
          <w:color w:val="000000"/>
        </w:rPr>
        <w:t xml:space="preserve">zelo majhen delež prihodov in nočitev v Sloveniji. Gostje iz »drugih azijskih držav« predstavljajo skupno le 2% delež vseh prenočitev iz tujine. V letu 2018 smo iz te skupine držav zabeležili 149.557 turistov, kar je 25,33% več kot v letu 2017. Zabeležili smo 303.059 prenočitev, kar je 31,5% več kot leta 2017.  V pripravi je tudi memorandum o sodelovanju na področju turizma med državama. </w:t>
      </w:r>
    </w:p>
    <w:p w:rsidR="003D1F58" w:rsidRPr="007C583E" w:rsidRDefault="003D1F58" w:rsidP="003D1F58">
      <w:pPr>
        <w:autoSpaceDE w:val="0"/>
        <w:autoSpaceDN w:val="0"/>
        <w:adjustRightInd w:val="0"/>
        <w:jc w:val="both"/>
        <w:rPr>
          <w:color w:val="000000"/>
        </w:rPr>
      </w:pPr>
    </w:p>
    <w:p w:rsidR="003D1F58" w:rsidRPr="007C583E" w:rsidRDefault="003D1F58" w:rsidP="003D1F58">
      <w:pPr>
        <w:autoSpaceDE w:val="0"/>
        <w:autoSpaceDN w:val="0"/>
        <w:adjustRightInd w:val="0"/>
        <w:spacing w:line="276" w:lineRule="auto"/>
        <w:jc w:val="both"/>
        <w:rPr>
          <w:color w:val="000000"/>
        </w:rPr>
      </w:pPr>
      <w:r w:rsidRPr="007C583E">
        <w:rPr>
          <w:color w:val="000000"/>
          <w:lang w:eastAsia="sl-SI"/>
        </w:rPr>
        <w:t>Tesno sodelovanje poteka tudi na področju cestnega prometa, kjer imata državi podpisan Sporazum med Vlado Republike Slovenije in Vlado Republike Kazahstan o mednarodnem cestnem prevozu potnikov in blaga in kjer obe strani rešujeta odprte zadeve tudi na zasedanju skupnega slovensko – kazahstanskega odbora za mednarodni cestni prevoz. Slovenski in kazahstanski prevozniki sodelujejo tudi pri izvajanju prevozov blaga na Kitajsko.</w:t>
      </w:r>
    </w:p>
    <w:p w:rsidR="003D1F58" w:rsidRPr="007C583E" w:rsidRDefault="003D1F58" w:rsidP="003D1F58">
      <w:pPr>
        <w:autoSpaceDE w:val="0"/>
        <w:autoSpaceDN w:val="0"/>
        <w:adjustRightInd w:val="0"/>
        <w:spacing w:line="240" w:lineRule="auto"/>
        <w:jc w:val="both"/>
        <w:rPr>
          <w:rFonts w:eastAsia="Calibri"/>
          <w:i/>
          <w:iCs/>
          <w:color w:val="000000"/>
        </w:rPr>
      </w:pPr>
    </w:p>
    <w:p w:rsidR="003D1F58" w:rsidRPr="007C583E" w:rsidRDefault="003D1F58" w:rsidP="003D1F58">
      <w:pPr>
        <w:autoSpaceDE w:val="0"/>
        <w:autoSpaceDN w:val="0"/>
        <w:adjustRightInd w:val="0"/>
        <w:spacing w:line="276" w:lineRule="auto"/>
        <w:jc w:val="both"/>
        <w:rPr>
          <w:rFonts w:eastAsia="Calibri"/>
          <w:color w:val="000000"/>
        </w:rPr>
      </w:pPr>
      <w:r>
        <w:rPr>
          <w:rFonts w:eastAsia="Calibri"/>
          <w:color w:val="000000"/>
        </w:rPr>
        <w:t xml:space="preserve">Dokument </w:t>
      </w:r>
      <w:r w:rsidRPr="007C583E">
        <w:rPr>
          <w:rFonts w:eastAsia="Calibri"/>
          <w:color w:val="000000"/>
        </w:rPr>
        <w:t xml:space="preserve">Mednarodni izzivi 2019-2020, ki </w:t>
      </w:r>
      <w:r>
        <w:rPr>
          <w:rFonts w:eastAsia="Calibri"/>
          <w:color w:val="000000"/>
        </w:rPr>
        <w:t xml:space="preserve">predstavlja  akcijski načrt za izvedbo dejavnosti iz </w:t>
      </w:r>
      <w:r w:rsidRPr="007C583E">
        <w:rPr>
          <w:rFonts w:eastAsia="Calibri"/>
          <w:color w:val="000000"/>
        </w:rPr>
        <w:t xml:space="preserve">Programa spodbujanja internacionalizacije 2015-2020, Kazahstana ne uvršča med prioritetne trge za slovensko gospodarstvo; je pa Kazahstan v preteklosti bil uvrščen med perspektivne, pa tudi ključne trge. </w:t>
      </w:r>
    </w:p>
    <w:p w:rsidR="003D1F58" w:rsidRPr="007C583E" w:rsidRDefault="003D1F58" w:rsidP="003D1F58">
      <w:pPr>
        <w:autoSpaceDE w:val="0"/>
        <w:autoSpaceDN w:val="0"/>
        <w:adjustRightInd w:val="0"/>
        <w:spacing w:line="240" w:lineRule="auto"/>
        <w:jc w:val="both"/>
        <w:rPr>
          <w:rFonts w:eastAsia="Calibri"/>
          <w:color w:val="000000"/>
        </w:rPr>
      </w:pPr>
    </w:p>
    <w:p w:rsidR="003D1F58" w:rsidRPr="007C583E" w:rsidRDefault="003D1F58" w:rsidP="003D1F58">
      <w:pPr>
        <w:pStyle w:val="Odstavekseznama"/>
        <w:numPr>
          <w:ilvl w:val="0"/>
          <w:numId w:val="17"/>
        </w:numPr>
        <w:autoSpaceDE w:val="0"/>
        <w:autoSpaceDN w:val="0"/>
        <w:adjustRightInd w:val="0"/>
        <w:spacing w:line="240" w:lineRule="auto"/>
        <w:contextualSpacing w:val="0"/>
        <w:jc w:val="both"/>
        <w:rPr>
          <w:rFonts w:eastAsia="Calibri"/>
          <w:b/>
          <w:color w:val="000000"/>
          <w:sz w:val="22"/>
          <w:szCs w:val="22"/>
        </w:rPr>
      </w:pPr>
      <w:r w:rsidRPr="007C583E">
        <w:rPr>
          <w:rFonts w:eastAsia="Calibri"/>
          <w:b/>
          <w:color w:val="000000"/>
          <w:sz w:val="22"/>
          <w:szCs w:val="22"/>
        </w:rPr>
        <w:t>Zadnje aktivnosti na bilateralnem gospodarskem področju med državama</w:t>
      </w:r>
    </w:p>
    <w:p w:rsidR="003D1F58" w:rsidRPr="007C583E" w:rsidRDefault="003D1F58" w:rsidP="003D1F58">
      <w:pPr>
        <w:autoSpaceDE w:val="0"/>
        <w:autoSpaceDN w:val="0"/>
        <w:adjustRightInd w:val="0"/>
        <w:spacing w:line="240" w:lineRule="auto"/>
        <w:jc w:val="both"/>
        <w:rPr>
          <w:rFonts w:eastAsia="Calibri"/>
          <w:color w:val="000000"/>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rFonts w:eastAsia="Calibri"/>
          <w:color w:val="000000"/>
        </w:rPr>
        <w:t>Ministrstvo za gospodarski razvoj in tehnologijo in Ministrstvo za zunanje zadeve spodbujata bilateralno sodelovanje med državama, tako na politično</w:t>
      </w:r>
      <w:r>
        <w:rPr>
          <w:rFonts w:eastAsia="Calibri"/>
          <w:color w:val="000000"/>
        </w:rPr>
        <w:t>-</w:t>
      </w:r>
      <w:r w:rsidRPr="007C583E">
        <w:rPr>
          <w:rFonts w:eastAsia="Calibri"/>
          <w:color w:val="000000"/>
        </w:rPr>
        <w:t xml:space="preserve">diplomatskem kot gospodarskem področju. V ta namen je bilo v zadnjih letih izvedenih več srečanj/seminarjev in vhodnih oz. izhodnih delegacij, že leta 2011 pa sta državi na podlagi </w:t>
      </w:r>
      <w:r w:rsidRPr="007C583E">
        <w:t xml:space="preserve">Sporazuma med Vlado Republike Slovenije in Vlado Republike Kazahstan o gospodarskem sodelovanju, podpisanem 11. novembra 2009 v </w:t>
      </w:r>
      <w:proofErr w:type="spellStart"/>
      <w:r w:rsidRPr="007C583E">
        <w:t>Astani</w:t>
      </w:r>
      <w:proofErr w:type="spellEnd"/>
      <w:r w:rsidRPr="007C583E">
        <w:t>,</w:t>
      </w:r>
      <w:r w:rsidRPr="007C583E">
        <w:rPr>
          <w:rFonts w:eastAsia="Calibri"/>
          <w:color w:val="000000"/>
        </w:rPr>
        <w:t xml:space="preserve"> okrepili institucionalno sodelovanje na področju gospodarstva z ustanovitvijo </w:t>
      </w:r>
      <w:r w:rsidRPr="007C583E">
        <w:rPr>
          <w:rFonts w:eastAsia="Calibri"/>
          <w:b/>
          <w:color w:val="000000"/>
        </w:rPr>
        <w:t>Skupne slovensko-kazahstanske komisije za gospodarsko sodelovanje</w:t>
      </w:r>
      <w:r w:rsidRPr="007C583E">
        <w:rPr>
          <w:rFonts w:eastAsia="Calibri"/>
          <w:color w:val="000000"/>
        </w:rPr>
        <w:t xml:space="preserve">, za katero je na slovenski strani pristojno Ministrstvo za zunanje zadeve. </w:t>
      </w:r>
    </w:p>
    <w:p w:rsidR="003D1F58" w:rsidRPr="007C583E" w:rsidRDefault="003D1F58" w:rsidP="003D1F58">
      <w:pPr>
        <w:autoSpaceDE w:val="0"/>
        <w:autoSpaceDN w:val="0"/>
        <w:adjustRightInd w:val="0"/>
        <w:spacing w:line="276" w:lineRule="auto"/>
        <w:jc w:val="both"/>
        <w:rPr>
          <w:rFonts w:eastAsia="Calibri"/>
          <w:color w:val="000000"/>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rFonts w:eastAsia="Calibri"/>
          <w:color w:val="000000"/>
        </w:rPr>
        <w:t xml:space="preserve">Namen zasedanj komisije je pospešitev sklenitve pravne podlage z gospodarskega področja ter opredelitev perspektivnih področij za pospešitev medsebojnega sodelovanja. Komisija se je od leta 2011 sestala štirikrat: aprila 2011 v Ljubljani, junija 2013 v </w:t>
      </w:r>
      <w:proofErr w:type="spellStart"/>
      <w:r w:rsidRPr="007C583E">
        <w:rPr>
          <w:rFonts w:eastAsia="Calibri"/>
          <w:color w:val="000000"/>
        </w:rPr>
        <w:t>Astani</w:t>
      </w:r>
      <w:proofErr w:type="spellEnd"/>
      <w:r w:rsidRPr="007C583E">
        <w:rPr>
          <w:rFonts w:eastAsia="Calibri"/>
          <w:color w:val="000000"/>
        </w:rPr>
        <w:t>, oktobra 2016 v Ljubljani, in junija</w:t>
      </w:r>
      <w:r w:rsidRPr="007C583E">
        <w:rPr>
          <w:rFonts w:eastAsia="Calibri"/>
          <w:b/>
          <w:color w:val="000000"/>
        </w:rPr>
        <w:t xml:space="preserve"> </w:t>
      </w:r>
      <w:r w:rsidRPr="007C583E">
        <w:rPr>
          <w:rFonts w:eastAsia="Calibri"/>
          <w:color w:val="000000"/>
        </w:rPr>
        <w:t xml:space="preserve">2018 v </w:t>
      </w:r>
      <w:proofErr w:type="spellStart"/>
      <w:r w:rsidRPr="007C583E">
        <w:rPr>
          <w:rFonts w:eastAsia="Calibri"/>
          <w:color w:val="000000"/>
        </w:rPr>
        <w:t>Astani</w:t>
      </w:r>
      <w:proofErr w:type="spellEnd"/>
      <w:r w:rsidRPr="007C583E">
        <w:rPr>
          <w:rFonts w:eastAsia="Calibri"/>
          <w:color w:val="000000"/>
        </w:rPr>
        <w:t>. Naslednje zasedanje je predvideno l. 2020 v Sloveniji.</w:t>
      </w:r>
    </w:p>
    <w:p w:rsidR="003D1F58" w:rsidRPr="007C583E" w:rsidRDefault="003D1F58" w:rsidP="003D1F58">
      <w:pPr>
        <w:autoSpaceDE w:val="0"/>
        <w:autoSpaceDN w:val="0"/>
        <w:adjustRightInd w:val="0"/>
        <w:spacing w:line="276" w:lineRule="auto"/>
        <w:jc w:val="both"/>
        <w:rPr>
          <w:rFonts w:eastAsia="Calibri"/>
          <w:color w:val="000000"/>
        </w:rPr>
      </w:pPr>
    </w:p>
    <w:p w:rsidR="003D1F58" w:rsidRDefault="003D1F58" w:rsidP="003D1F58">
      <w:pPr>
        <w:autoSpaceDE w:val="0"/>
        <w:autoSpaceDN w:val="0"/>
        <w:adjustRightInd w:val="0"/>
        <w:spacing w:line="276" w:lineRule="auto"/>
        <w:jc w:val="both"/>
        <w:rPr>
          <w:rFonts w:eastAsia="Calibri"/>
          <w:color w:val="000000"/>
        </w:rPr>
      </w:pPr>
      <w:r w:rsidRPr="007C583E">
        <w:rPr>
          <w:rFonts w:eastAsia="Calibri"/>
          <w:color w:val="000000"/>
        </w:rPr>
        <w:t xml:space="preserve">Zadnjemu zasedanju komisije v </w:t>
      </w:r>
      <w:proofErr w:type="spellStart"/>
      <w:r w:rsidRPr="007C583E">
        <w:rPr>
          <w:rFonts w:eastAsia="Calibri"/>
          <w:color w:val="000000"/>
        </w:rPr>
        <w:t>Astani</w:t>
      </w:r>
      <w:proofErr w:type="spellEnd"/>
      <w:r w:rsidRPr="007C583E">
        <w:rPr>
          <w:rFonts w:eastAsia="Calibri"/>
          <w:color w:val="000000"/>
        </w:rPr>
        <w:t>,</w:t>
      </w:r>
      <w:r w:rsidRPr="007C583E">
        <w:rPr>
          <w:rFonts w:eastAsia="Calibri"/>
          <w:b/>
          <w:color w:val="000000"/>
        </w:rPr>
        <w:t xml:space="preserve"> junija</w:t>
      </w:r>
      <w:r w:rsidRPr="007C583E">
        <w:rPr>
          <w:rFonts w:eastAsia="Calibri"/>
          <w:color w:val="000000"/>
        </w:rPr>
        <w:t xml:space="preserve"> </w:t>
      </w:r>
      <w:r w:rsidRPr="007C583E">
        <w:rPr>
          <w:rFonts w:eastAsia="Calibri"/>
          <w:b/>
          <w:color w:val="000000"/>
        </w:rPr>
        <w:t>2018</w:t>
      </w:r>
      <w:r w:rsidRPr="007C583E">
        <w:rPr>
          <w:rFonts w:eastAsia="Calibri"/>
          <w:color w:val="000000"/>
        </w:rPr>
        <w:t xml:space="preserve">, sta sopredsedovala takratni državni sekretar </w:t>
      </w:r>
      <w:r>
        <w:rPr>
          <w:rFonts w:eastAsia="Calibri"/>
          <w:color w:val="000000"/>
        </w:rPr>
        <w:t>na</w:t>
      </w:r>
      <w:r w:rsidRPr="007C583E">
        <w:rPr>
          <w:rFonts w:eastAsia="Calibri"/>
          <w:color w:val="000000"/>
        </w:rPr>
        <w:t xml:space="preserve"> slovenskem Ministrstvu za zunanje zadeve Iztok Mirošič in kazahstanski minister za </w:t>
      </w:r>
      <w:r w:rsidRPr="007C583E">
        <w:rPr>
          <w:rFonts w:eastAsia="Calibri"/>
          <w:color w:val="000000"/>
        </w:rPr>
        <w:lastRenderedPageBreak/>
        <w:t xml:space="preserve">zdravje </w:t>
      </w:r>
      <w:proofErr w:type="spellStart"/>
      <w:r w:rsidRPr="007C583E">
        <w:rPr>
          <w:rFonts w:eastAsia="Calibri"/>
          <w:color w:val="000000"/>
        </w:rPr>
        <w:t>Elžan</w:t>
      </w:r>
      <w:proofErr w:type="spellEnd"/>
      <w:r w:rsidRPr="007C583E">
        <w:rPr>
          <w:rFonts w:eastAsia="Calibri"/>
          <w:color w:val="000000"/>
        </w:rPr>
        <w:t xml:space="preserve"> </w:t>
      </w:r>
      <w:proofErr w:type="spellStart"/>
      <w:r w:rsidRPr="007C583E">
        <w:rPr>
          <w:rFonts w:eastAsia="Calibri"/>
          <w:color w:val="000000"/>
        </w:rPr>
        <w:t>Birtanov</w:t>
      </w:r>
      <w:proofErr w:type="spellEnd"/>
      <w:r w:rsidRPr="007C583E">
        <w:rPr>
          <w:rFonts w:eastAsia="Calibri"/>
          <w:color w:val="000000"/>
        </w:rPr>
        <w:t xml:space="preserve">. Ob robu zadnjega zasedanja je bil podpisan </w:t>
      </w:r>
      <w:r w:rsidRPr="007C583E">
        <w:rPr>
          <w:rFonts w:eastAsia="Calibri"/>
          <w:b/>
          <w:color w:val="000000"/>
        </w:rPr>
        <w:t>memorandum o sodelovanju na področju športa</w:t>
      </w:r>
      <w:r w:rsidRPr="007C583E">
        <w:rPr>
          <w:rFonts w:eastAsia="Calibri"/>
          <w:color w:val="000000"/>
        </w:rPr>
        <w:t xml:space="preserve">. Kot </w:t>
      </w:r>
      <w:r w:rsidRPr="007C583E">
        <w:rPr>
          <w:rFonts w:eastAsia="Calibri"/>
          <w:b/>
          <w:color w:val="000000"/>
        </w:rPr>
        <w:t>perspektivna področja gospodarskega sodelovanja</w:t>
      </w:r>
      <w:r w:rsidRPr="007C583E">
        <w:rPr>
          <w:rFonts w:eastAsia="Calibri"/>
          <w:color w:val="000000"/>
        </w:rPr>
        <w:t xml:space="preserve"> so bila identificirana: farmacija (tradicionalno), informacijske in telekomunikacijske tehnologije, zelene tehnologije, sodobne rešitve v energetiki (energetska učinkovitost), okolje-varstvo (vodno varstvo), gradbeništvo oz. inženiring in infrastruktura, čebelarstvo ter zdraviliški turizem. Ob hkratnem zasedanju komisije je bila organizirana </w:t>
      </w:r>
      <w:r w:rsidRPr="007C583E">
        <w:rPr>
          <w:rFonts w:eastAsia="Calibri"/>
          <w:b/>
          <w:color w:val="000000"/>
        </w:rPr>
        <w:t>poslovna delegacija v Kazahstan</w:t>
      </w:r>
      <w:r w:rsidRPr="007C583E">
        <w:rPr>
          <w:rFonts w:eastAsia="Calibri"/>
          <w:color w:val="000000"/>
        </w:rPr>
        <w:t xml:space="preserve"> pod okriljem </w:t>
      </w:r>
      <w:r w:rsidRPr="007C583E">
        <w:rPr>
          <w:rFonts w:eastAsia="Calibri"/>
          <w:b/>
          <w:color w:val="000000"/>
        </w:rPr>
        <w:t xml:space="preserve">SPIRIT Slovenija </w:t>
      </w:r>
      <w:r w:rsidRPr="007C583E">
        <w:rPr>
          <w:rFonts w:eastAsia="Calibri"/>
          <w:color w:val="000000"/>
        </w:rPr>
        <w:t>v sodelovanju</w:t>
      </w:r>
      <w:r w:rsidRPr="007C583E">
        <w:rPr>
          <w:rFonts w:eastAsia="Calibri"/>
          <w:b/>
          <w:color w:val="000000"/>
        </w:rPr>
        <w:t xml:space="preserve"> s </w:t>
      </w:r>
      <w:proofErr w:type="spellStart"/>
      <w:r w:rsidRPr="007C583E">
        <w:rPr>
          <w:rFonts w:eastAsia="Calibri"/>
          <w:b/>
          <w:color w:val="000000"/>
        </w:rPr>
        <w:t>Kazakh</w:t>
      </w:r>
      <w:proofErr w:type="spellEnd"/>
      <w:r w:rsidRPr="007C583E">
        <w:rPr>
          <w:rFonts w:eastAsia="Calibri"/>
          <w:b/>
          <w:color w:val="000000"/>
        </w:rPr>
        <w:t xml:space="preserve"> </w:t>
      </w:r>
      <w:proofErr w:type="spellStart"/>
      <w:r w:rsidRPr="007C583E">
        <w:rPr>
          <w:rFonts w:eastAsia="Calibri"/>
          <w:b/>
          <w:color w:val="000000"/>
        </w:rPr>
        <w:t>Invest</w:t>
      </w:r>
      <w:proofErr w:type="spellEnd"/>
      <w:r w:rsidRPr="007C583E">
        <w:rPr>
          <w:rFonts w:eastAsia="Calibri"/>
          <w:b/>
          <w:color w:val="000000"/>
        </w:rPr>
        <w:t xml:space="preserve"> in KSBC</w:t>
      </w:r>
      <w:r w:rsidRPr="007C583E">
        <w:rPr>
          <w:rFonts w:eastAsia="Calibri"/>
          <w:color w:val="000000"/>
        </w:rPr>
        <w:t>. Zasedanja se je udeležilo 5 podjetij s področja informacijsko</w:t>
      </w:r>
      <w:r>
        <w:rPr>
          <w:rFonts w:eastAsia="Calibri"/>
          <w:color w:val="000000"/>
        </w:rPr>
        <w:t>-</w:t>
      </w:r>
      <w:r w:rsidRPr="007C583E">
        <w:rPr>
          <w:rFonts w:eastAsia="Calibri"/>
          <w:color w:val="000000"/>
        </w:rPr>
        <w:t xml:space="preserve">telekomunikacijskih tehnologij, proizvodnje strojev in inženiringa, energetike, medicinske opreme </w:t>
      </w:r>
      <w:r w:rsidRPr="007C583E">
        <w:rPr>
          <w:rFonts w:eastAsia="Calibri"/>
        </w:rPr>
        <w:t xml:space="preserve">in </w:t>
      </w:r>
      <w:r w:rsidRPr="007C583E">
        <w:rPr>
          <w:shd w:val="clear" w:color="auto" w:fill="FFFFFF"/>
        </w:rPr>
        <w:t>proizvodnje industrijske opreme za čisto in čistilno tehnologijo</w:t>
      </w:r>
      <w:r w:rsidRPr="007C583E">
        <w:rPr>
          <w:rFonts w:eastAsia="Calibri"/>
        </w:rPr>
        <w:t>, ki so bila zadovo</w:t>
      </w:r>
      <w:r w:rsidRPr="007C583E">
        <w:rPr>
          <w:rFonts w:eastAsia="Calibri"/>
          <w:color w:val="000000"/>
        </w:rPr>
        <w:t xml:space="preserve">ljna nad priložnostjo predstavitve kazahstanskim vladnim institucijam. Navedena podjetja so tudi sodelovala na </w:t>
      </w:r>
      <w:r w:rsidRPr="007C583E">
        <w:rPr>
          <w:rFonts w:eastAsia="Calibri"/>
          <w:b/>
          <w:color w:val="000000"/>
        </w:rPr>
        <w:t>Kazahstansko – slovenskem poslovnem forumu</w:t>
      </w:r>
      <w:r w:rsidRPr="007C583E">
        <w:rPr>
          <w:rFonts w:eastAsia="Calibri"/>
          <w:color w:val="000000"/>
        </w:rPr>
        <w:t xml:space="preserve">, ki je potekal 6. junija v organizaciji Javne agencije </w:t>
      </w:r>
      <w:r w:rsidRPr="007C583E">
        <w:rPr>
          <w:rFonts w:eastAsia="Calibri"/>
          <w:b/>
          <w:color w:val="000000"/>
        </w:rPr>
        <w:t xml:space="preserve">SPIRIT Slovenija, KSBC in agencije </w:t>
      </w:r>
      <w:proofErr w:type="spellStart"/>
      <w:r w:rsidRPr="007C583E">
        <w:rPr>
          <w:rFonts w:eastAsia="Calibri"/>
          <w:b/>
          <w:color w:val="000000"/>
        </w:rPr>
        <w:t>Kazakh</w:t>
      </w:r>
      <w:proofErr w:type="spellEnd"/>
      <w:r w:rsidRPr="007C583E">
        <w:rPr>
          <w:rFonts w:eastAsia="Calibri"/>
          <w:b/>
          <w:color w:val="000000"/>
        </w:rPr>
        <w:t xml:space="preserve"> </w:t>
      </w:r>
      <w:proofErr w:type="spellStart"/>
      <w:r w:rsidRPr="007C583E">
        <w:rPr>
          <w:rFonts w:eastAsia="Calibri"/>
          <w:b/>
          <w:color w:val="000000"/>
        </w:rPr>
        <w:t>Invest</w:t>
      </w:r>
      <w:proofErr w:type="spellEnd"/>
      <w:r w:rsidRPr="007C583E">
        <w:rPr>
          <w:rFonts w:eastAsia="Calibri"/>
          <w:b/>
          <w:color w:val="000000"/>
        </w:rPr>
        <w:t>.</w:t>
      </w:r>
      <w:r w:rsidRPr="007C583E">
        <w:rPr>
          <w:rFonts w:eastAsia="Calibri"/>
          <w:color w:val="000000"/>
        </w:rPr>
        <w:t xml:space="preserve"> Sopredsedujoča Skupni komisiji sta na forumu nastopila s pozdravnim nagovorom.  </w:t>
      </w:r>
    </w:p>
    <w:p w:rsidR="003D1F58" w:rsidRPr="007C583E" w:rsidRDefault="003D1F58" w:rsidP="003D1F58">
      <w:pPr>
        <w:autoSpaceDE w:val="0"/>
        <w:autoSpaceDN w:val="0"/>
        <w:adjustRightInd w:val="0"/>
        <w:spacing w:line="276" w:lineRule="auto"/>
        <w:jc w:val="both"/>
        <w:rPr>
          <w:rFonts w:eastAsia="Calibri"/>
          <w:color w:val="000000"/>
        </w:rPr>
      </w:pPr>
    </w:p>
    <w:p w:rsidR="003D1F58" w:rsidRPr="007C583E" w:rsidRDefault="003D1F58" w:rsidP="003D1F58">
      <w:pPr>
        <w:autoSpaceDE w:val="0"/>
        <w:autoSpaceDN w:val="0"/>
        <w:adjustRightInd w:val="0"/>
        <w:spacing w:line="240" w:lineRule="auto"/>
        <w:jc w:val="both"/>
        <w:rPr>
          <w:rFonts w:eastAsia="Calibri"/>
          <w:color w:val="0070C0"/>
        </w:rPr>
      </w:pPr>
      <w:r w:rsidRPr="007C583E">
        <w:rPr>
          <w:rFonts w:eastAsia="Calibri"/>
          <w:color w:val="000000"/>
        </w:rPr>
        <w:t xml:space="preserve">Za zagotovitev ustrezne pravne osnove za sodelovanje na omenjenih področjih se v okviru Skupne komisije pospešuje sklenitev naslednjih pravnih aktov: </w:t>
      </w:r>
    </w:p>
    <w:p w:rsidR="003D1F58" w:rsidRPr="007C583E" w:rsidRDefault="003D1F58" w:rsidP="003D1F58">
      <w:pPr>
        <w:numPr>
          <w:ilvl w:val="0"/>
          <w:numId w:val="16"/>
        </w:numPr>
        <w:autoSpaceDE w:val="0"/>
        <w:autoSpaceDN w:val="0"/>
        <w:adjustRightInd w:val="0"/>
        <w:spacing w:line="240" w:lineRule="auto"/>
        <w:ind w:left="426" w:hanging="426"/>
        <w:jc w:val="both"/>
        <w:rPr>
          <w:rFonts w:eastAsia="Calibri"/>
          <w:color w:val="000000"/>
        </w:rPr>
      </w:pPr>
      <w:r w:rsidRPr="007C583E">
        <w:rPr>
          <w:rFonts w:eastAsia="Calibri"/>
          <w:color w:val="000000"/>
        </w:rPr>
        <w:t>medministrski sporazum o sodelovanju na področju zdravstva (usklajen, v procesu potrditve),</w:t>
      </w:r>
    </w:p>
    <w:p w:rsidR="003D1F58" w:rsidRPr="007C583E" w:rsidRDefault="003D1F58" w:rsidP="003D1F58">
      <w:pPr>
        <w:numPr>
          <w:ilvl w:val="0"/>
          <w:numId w:val="16"/>
        </w:numPr>
        <w:autoSpaceDE w:val="0"/>
        <w:autoSpaceDN w:val="0"/>
        <w:adjustRightInd w:val="0"/>
        <w:spacing w:line="240" w:lineRule="auto"/>
        <w:ind w:left="426" w:hanging="426"/>
        <w:jc w:val="both"/>
        <w:rPr>
          <w:rFonts w:eastAsia="Calibri"/>
          <w:color w:val="000000"/>
        </w:rPr>
      </w:pPr>
      <w:r w:rsidRPr="007C583E">
        <w:rPr>
          <w:rFonts w:eastAsia="Calibri"/>
          <w:color w:val="000000"/>
        </w:rPr>
        <w:t>medministrski sporazum o zračnem prometu (v procesu priprave),</w:t>
      </w:r>
    </w:p>
    <w:p w:rsidR="003D1F58" w:rsidRPr="007C583E" w:rsidRDefault="003D1F58" w:rsidP="003D1F58">
      <w:pPr>
        <w:numPr>
          <w:ilvl w:val="0"/>
          <w:numId w:val="16"/>
        </w:numPr>
        <w:autoSpaceDE w:val="0"/>
        <w:autoSpaceDN w:val="0"/>
        <w:adjustRightInd w:val="0"/>
        <w:spacing w:line="240" w:lineRule="auto"/>
        <w:ind w:left="426" w:hanging="426"/>
        <w:jc w:val="both"/>
        <w:rPr>
          <w:rFonts w:eastAsia="Calibri"/>
          <w:color w:val="000000"/>
        </w:rPr>
      </w:pPr>
      <w:r w:rsidRPr="007C583E">
        <w:rPr>
          <w:rFonts w:eastAsia="Calibri"/>
          <w:color w:val="000000"/>
        </w:rPr>
        <w:t>medvladni sporazum o zaščiti investicij (v procesu potrditve besedila s strani Evropske komisije),</w:t>
      </w:r>
    </w:p>
    <w:p w:rsidR="003D1F58" w:rsidRPr="007C583E" w:rsidRDefault="003D1F58" w:rsidP="003D1F58">
      <w:pPr>
        <w:numPr>
          <w:ilvl w:val="0"/>
          <w:numId w:val="16"/>
        </w:numPr>
        <w:autoSpaceDE w:val="0"/>
        <w:autoSpaceDN w:val="0"/>
        <w:adjustRightInd w:val="0"/>
        <w:spacing w:line="240" w:lineRule="auto"/>
        <w:ind w:left="426" w:hanging="426"/>
        <w:jc w:val="both"/>
        <w:rPr>
          <w:rFonts w:eastAsia="Calibri"/>
          <w:color w:val="000000"/>
        </w:rPr>
      </w:pPr>
      <w:r w:rsidRPr="007C583E">
        <w:rPr>
          <w:rFonts w:eastAsia="Calibri"/>
          <w:color w:val="000000"/>
        </w:rPr>
        <w:t xml:space="preserve">medministrski memorandum s področja turizma (v procesu usklajevanja), </w:t>
      </w:r>
    </w:p>
    <w:p w:rsidR="003D1F58" w:rsidRPr="007C583E" w:rsidRDefault="003D1F58" w:rsidP="003D1F58">
      <w:pPr>
        <w:numPr>
          <w:ilvl w:val="0"/>
          <w:numId w:val="16"/>
        </w:numPr>
        <w:autoSpaceDE w:val="0"/>
        <w:autoSpaceDN w:val="0"/>
        <w:adjustRightInd w:val="0"/>
        <w:spacing w:line="240" w:lineRule="auto"/>
        <w:ind w:left="426" w:hanging="426"/>
        <w:jc w:val="both"/>
        <w:rPr>
          <w:rFonts w:eastAsia="Calibri"/>
          <w:color w:val="000000"/>
        </w:rPr>
      </w:pPr>
      <w:r w:rsidRPr="007C583E">
        <w:rPr>
          <w:rFonts w:eastAsia="Calibri"/>
          <w:color w:val="000000"/>
        </w:rPr>
        <w:t xml:space="preserve">medministrski memorandum s področja izobraževanja in znanosti (v procesu usklajevanja). </w:t>
      </w:r>
    </w:p>
    <w:p w:rsidR="003D1F58" w:rsidRPr="007C583E" w:rsidRDefault="003D1F58" w:rsidP="003D1F58">
      <w:pPr>
        <w:autoSpaceDE w:val="0"/>
        <w:autoSpaceDN w:val="0"/>
        <w:adjustRightInd w:val="0"/>
        <w:spacing w:line="240" w:lineRule="auto"/>
        <w:jc w:val="both"/>
        <w:rPr>
          <w:rFonts w:eastAsia="Calibri"/>
          <w:color w:val="000000"/>
        </w:rPr>
      </w:pPr>
    </w:p>
    <w:p w:rsidR="003D1F58" w:rsidRPr="007C583E" w:rsidRDefault="003D1F58" w:rsidP="003D1F58">
      <w:pPr>
        <w:autoSpaceDE w:val="0"/>
        <w:autoSpaceDN w:val="0"/>
        <w:adjustRightInd w:val="0"/>
        <w:spacing w:line="240" w:lineRule="auto"/>
        <w:jc w:val="both"/>
        <w:rPr>
          <w:rFonts w:eastAsia="Calibri"/>
          <w:color w:val="000000"/>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rFonts w:eastAsia="Calibri"/>
          <w:color w:val="000000"/>
        </w:rPr>
        <w:t xml:space="preserve">Kot predhodnico zgoraj navedeni izhodni gospodarski delegaciji je </w:t>
      </w:r>
      <w:r w:rsidRPr="007C583E">
        <w:rPr>
          <w:rFonts w:eastAsia="Calibri"/>
          <w:b/>
          <w:color w:val="000000"/>
        </w:rPr>
        <w:t>SPIRIT Slovenija</w:t>
      </w:r>
      <w:r w:rsidRPr="007C583E">
        <w:rPr>
          <w:rFonts w:eastAsia="Calibri"/>
          <w:color w:val="000000"/>
        </w:rPr>
        <w:t xml:space="preserve"> v sodelovanju </w:t>
      </w:r>
      <w:r w:rsidRPr="007C583E">
        <w:rPr>
          <w:rFonts w:eastAsia="Calibri"/>
          <w:b/>
          <w:color w:val="000000"/>
        </w:rPr>
        <w:t xml:space="preserve">s </w:t>
      </w:r>
      <w:proofErr w:type="spellStart"/>
      <w:r w:rsidRPr="007C583E">
        <w:rPr>
          <w:rFonts w:eastAsia="Calibri"/>
          <w:b/>
          <w:color w:val="000000"/>
        </w:rPr>
        <w:t>Kazakh</w:t>
      </w:r>
      <w:proofErr w:type="spellEnd"/>
      <w:r w:rsidRPr="007C583E">
        <w:rPr>
          <w:rFonts w:eastAsia="Calibri"/>
          <w:b/>
          <w:color w:val="000000"/>
        </w:rPr>
        <w:t xml:space="preserve"> </w:t>
      </w:r>
      <w:proofErr w:type="spellStart"/>
      <w:r w:rsidRPr="007C583E">
        <w:rPr>
          <w:rFonts w:eastAsia="Calibri"/>
          <w:b/>
          <w:color w:val="000000"/>
        </w:rPr>
        <w:t>Invest</w:t>
      </w:r>
      <w:proofErr w:type="spellEnd"/>
      <w:r w:rsidRPr="007C583E">
        <w:rPr>
          <w:rFonts w:eastAsia="Calibri"/>
          <w:b/>
          <w:color w:val="000000"/>
        </w:rPr>
        <w:t xml:space="preserve"> in KSBC</w:t>
      </w:r>
      <w:r w:rsidRPr="007C583E">
        <w:rPr>
          <w:rFonts w:eastAsia="Calibri"/>
          <w:color w:val="000000"/>
        </w:rPr>
        <w:t xml:space="preserve"> ter Veleposlaništvom Kazahstana na Dunaju dne </w:t>
      </w:r>
      <w:r w:rsidRPr="007C583E">
        <w:rPr>
          <w:rFonts w:eastAsia="Calibri"/>
          <w:b/>
          <w:color w:val="000000"/>
        </w:rPr>
        <w:t>12. aprila 2018</w:t>
      </w:r>
      <w:r w:rsidRPr="007C583E">
        <w:rPr>
          <w:rFonts w:eastAsia="Calibri"/>
          <w:color w:val="000000"/>
        </w:rPr>
        <w:t xml:space="preserve"> v Ljubljani izvedel </w:t>
      </w:r>
      <w:r w:rsidRPr="007C583E">
        <w:rPr>
          <w:rFonts w:eastAsia="Calibri"/>
          <w:b/>
          <w:color w:val="000000"/>
        </w:rPr>
        <w:t>seminar »Kako poslovati s Kazahstanom</w:t>
      </w:r>
      <w:r w:rsidRPr="007C583E">
        <w:rPr>
          <w:rFonts w:eastAsia="Calibri"/>
          <w:color w:val="000000"/>
        </w:rPr>
        <w:t xml:space="preserve">« ter hkrati kot pripravo na vhodno gospodarsko delegacijo iz Kazahstana v Slovenijo, ki je bila predvidena še istega meseca, </w:t>
      </w:r>
      <w:r w:rsidRPr="007C583E">
        <w:rPr>
          <w:rFonts w:eastAsia="Calibri"/>
          <w:b/>
          <w:color w:val="000000"/>
        </w:rPr>
        <w:t>24. aprila.</w:t>
      </w:r>
      <w:r w:rsidRPr="007C583E">
        <w:rPr>
          <w:rFonts w:eastAsia="Calibri"/>
          <w:color w:val="000000"/>
        </w:rPr>
        <w:t xml:space="preserve"> </w:t>
      </w:r>
      <w:r w:rsidRPr="007C583E">
        <w:rPr>
          <w:rFonts w:eastAsia="Calibri"/>
          <w:b/>
          <w:color w:val="000000"/>
        </w:rPr>
        <w:t xml:space="preserve">SPIRIT Slovenija </w:t>
      </w:r>
      <w:r w:rsidRPr="007C583E">
        <w:rPr>
          <w:rFonts w:eastAsia="Calibri"/>
          <w:color w:val="000000"/>
        </w:rPr>
        <w:t xml:space="preserve">je v sodelovanju s </w:t>
      </w:r>
      <w:proofErr w:type="spellStart"/>
      <w:r w:rsidRPr="007C583E">
        <w:rPr>
          <w:rFonts w:eastAsia="Calibri"/>
          <w:b/>
          <w:color w:val="000000"/>
        </w:rPr>
        <w:t>Kazakh</w:t>
      </w:r>
      <w:proofErr w:type="spellEnd"/>
      <w:r w:rsidRPr="007C583E">
        <w:rPr>
          <w:rFonts w:eastAsia="Calibri"/>
          <w:b/>
          <w:color w:val="000000"/>
        </w:rPr>
        <w:t xml:space="preserve"> </w:t>
      </w:r>
      <w:proofErr w:type="spellStart"/>
      <w:r w:rsidRPr="007C583E">
        <w:rPr>
          <w:rFonts w:eastAsia="Calibri"/>
          <w:b/>
          <w:color w:val="000000"/>
        </w:rPr>
        <w:t>Invest</w:t>
      </w:r>
      <w:proofErr w:type="spellEnd"/>
      <w:r w:rsidRPr="007C583E">
        <w:rPr>
          <w:rFonts w:eastAsia="Calibri"/>
          <w:b/>
          <w:color w:val="000000"/>
        </w:rPr>
        <w:t xml:space="preserve"> in KSBC</w:t>
      </w:r>
      <w:r w:rsidRPr="007C583E">
        <w:rPr>
          <w:rFonts w:eastAsia="Calibri"/>
          <w:color w:val="000000"/>
        </w:rPr>
        <w:t xml:space="preserve"> pripravljala </w:t>
      </w:r>
      <w:r w:rsidRPr="007C583E">
        <w:rPr>
          <w:rFonts w:eastAsia="Calibri"/>
          <w:b/>
          <w:color w:val="000000"/>
        </w:rPr>
        <w:t>Slovensko – kazahstanski poslovni forum</w:t>
      </w:r>
      <w:r w:rsidRPr="007C583E">
        <w:rPr>
          <w:rFonts w:eastAsia="Calibri"/>
          <w:color w:val="000000"/>
        </w:rPr>
        <w:t xml:space="preserve"> v Ljubljani, katerega je bilo potrebno odpovedati, ker se kazahstanska podjetja niso odzvala vabilu v ustreznem številu, in posledično </w:t>
      </w:r>
      <w:proofErr w:type="spellStart"/>
      <w:r w:rsidRPr="007C583E">
        <w:rPr>
          <w:rFonts w:eastAsia="Calibri"/>
          <w:color w:val="000000"/>
        </w:rPr>
        <w:t>Kazak</w:t>
      </w:r>
      <w:proofErr w:type="spellEnd"/>
      <w:r w:rsidRPr="007C583E">
        <w:rPr>
          <w:rFonts w:eastAsia="Calibri"/>
          <w:color w:val="000000"/>
        </w:rPr>
        <w:t xml:space="preserve"> </w:t>
      </w:r>
      <w:proofErr w:type="spellStart"/>
      <w:r w:rsidRPr="007C583E">
        <w:rPr>
          <w:rFonts w:eastAsia="Calibri"/>
          <w:color w:val="000000"/>
        </w:rPr>
        <w:t>Invest</w:t>
      </w:r>
      <w:proofErr w:type="spellEnd"/>
      <w:r w:rsidRPr="007C583E">
        <w:rPr>
          <w:rFonts w:eastAsia="Calibri"/>
          <w:color w:val="000000"/>
        </w:rPr>
        <w:t xml:space="preserve"> ni izvedel gospodarske delegacije v Slovenijo.</w:t>
      </w:r>
    </w:p>
    <w:p w:rsidR="003D1F58" w:rsidRPr="007C583E" w:rsidRDefault="003D1F58" w:rsidP="003D1F58">
      <w:pPr>
        <w:autoSpaceDE w:val="0"/>
        <w:autoSpaceDN w:val="0"/>
        <w:adjustRightInd w:val="0"/>
        <w:spacing w:line="276" w:lineRule="auto"/>
        <w:jc w:val="both"/>
        <w:rPr>
          <w:color w:val="000000"/>
        </w:rPr>
      </w:pPr>
      <w:r w:rsidRPr="007C583E">
        <w:rPr>
          <w:rFonts w:ascii="&amp;quot" w:hAnsi="&amp;quot"/>
          <w:color w:val="333333"/>
          <w:sz w:val="21"/>
          <w:szCs w:val="21"/>
        </w:rPr>
        <w:br/>
      </w:r>
      <w:r w:rsidRPr="007C583E">
        <w:rPr>
          <w:b/>
          <w:color w:val="000000"/>
        </w:rPr>
        <w:t xml:space="preserve">Slovenski turistični akterji </w:t>
      </w:r>
      <w:r w:rsidRPr="007C583E">
        <w:rPr>
          <w:color w:val="000000"/>
        </w:rPr>
        <w:t xml:space="preserve">se redno udeležujejo turističnih delavnic v Kazahstanu, tudi s podporo Slovenske turistične organizacije (STO). Tako se je </w:t>
      </w:r>
      <w:r w:rsidRPr="007C583E">
        <w:rPr>
          <w:b/>
          <w:color w:val="000000"/>
        </w:rPr>
        <w:t>februarja 2018</w:t>
      </w:r>
      <w:r w:rsidRPr="007C583E">
        <w:rPr>
          <w:color w:val="000000"/>
        </w:rPr>
        <w:t xml:space="preserve"> </w:t>
      </w:r>
      <w:r w:rsidRPr="007C583E">
        <w:rPr>
          <w:b/>
          <w:color w:val="000000"/>
        </w:rPr>
        <w:t>STO</w:t>
      </w:r>
      <w:r w:rsidRPr="007C583E">
        <w:rPr>
          <w:color w:val="000000"/>
        </w:rPr>
        <w:t xml:space="preserve"> udeležila tudi </w:t>
      </w:r>
      <w:r w:rsidRPr="007C583E">
        <w:rPr>
          <w:b/>
          <w:color w:val="000000"/>
        </w:rPr>
        <w:t xml:space="preserve">B2B </w:t>
      </w:r>
      <w:proofErr w:type="spellStart"/>
      <w:r w:rsidRPr="007C583E">
        <w:rPr>
          <w:b/>
          <w:color w:val="000000"/>
        </w:rPr>
        <w:t>Luxury</w:t>
      </w:r>
      <w:proofErr w:type="spellEnd"/>
      <w:r w:rsidRPr="007C583E">
        <w:rPr>
          <w:b/>
          <w:color w:val="000000"/>
        </w:rPr>
        <w:t xml:space="preserve"> &amp; Mice </w:t>
      </w:r>
      <w:proofErr w:type="spellStart"/>
      <w:r w:rsidRPr="007C583E">
        <w:rPr>
          <w:b/>
          <w:color w:val="000000"/>
        </w:rPr>
        <w:t>Workshop</w:t>
      </w:r>
      <w:proofErr w:type="spellEnd"/>
      <w:r w:rsidRPr="007C583E">
        <w:rPr>
          <w:b/>
          <w:color w:val="000000"/>
        </w:rPr>
        <w:t xml:space="preserve">, </w:t>
      </w:r>
      <w:proofErr w:type="spellStart"/>
      <w:r w:rsidRPr="007C583E">
        <w:rPr>
          <w:b/>
          <w:color w:val="000000"/>
        </w:rPr>
        <w:t>Almaty</w:t>
      </w:r>
      <w:proofErr w:type="spellEnd"/>
      <w:r w:rsidRPr="007C583E">
        <w:rPr>
          <w:b/>
          <w:color w:val="000000"/>
        </w:rPr>
        <w:t xml:space="preserve">, </w:t>
      </w:r>
      <w:r w:rsidRPr="007C583E">
        <w:rPr>
          <w:color w:val="000000"/>
        </w:rPr>
        <w:t>kjer je bila celo uradni</w:t>
      </w:r>
      <w:r w:rsidRPr="007C583E">
        <w:rPr>
          <w:b/>
          <w:color w:val="000000"/>
        </w:rPr>
        <w:t xml:space="preserve"> partner dogodkov.</w:t>
      </w:r>
      <w:r w:rsidRPr="007C583E">
        <w:rPr>
          <w:color w:val="000000"/>
        </w:rPr>
        <w:t xml:space="preserve"> Poleg STO je na delavnici sodelovalo še 6 slovenskih podjetij s področja turizma.</w:t>
      </w:r>
      <w:r w:rsidRPr="007C583E">
        <w:rPr>
          <w:b/>
          <w:color w:val="000000"/>
        </w:rPr>
        <w:t xml:space="preserve"> </w:t>
      </w:r>
      <w:r w:rsidRPr="007C583E">
        <w:rPr>
          <w:color w:val="000000"/>
        </w:rPr>
        <w:t xml:space="preserve">V sklopu sodelovanja je bilo izvedeno skupinsko študijsko potovanje za predstavnike kazahstanskih medijev v prvi polovici leta 2018. </w:t>
      </w:r>
      <w:r w:rsidRPr="007C583E">
        <w:rPr>
          <w:color w:val="000000"/>
        </w:rPr>
        <w:tab/>
      </w:r>
    </w:p>
    <w:p w:rsidR="003D1F58" w:rsidRPr="007C583E" w:rsidRDefault="003D1F58" w:rsidP="003D1F58">
      <w:pPr>
        <w:autoSpaceDE w:val="0"/>
        <w:autoSpaceDN w:val="0"/>
        <w:adjustRightInd w:val="0"/>
        <w:spacing w:line="240" w:lineRule="auto"/>
        <w:jc w:val="both"/>
        <w:rPr>
          <w:rFonts w:eastAsia="Calibri"/>
          <w:b/>
          <w:bCs/>
          <w:color w:val="000000"/>
        </w:rPr>
      </w:pPr>
    </w:p>
    <w:p w:rsidR="003D1F58" w:rsidRPr="007C583E" w:rsidRDefault="003D1F58" w:rsidP="003D1F58">
      <w:pPr>
        <w:autoSpaceDE w:val="0"/>
        <w:autoSpaceDN w:val="0"/>
        <w:adjustRightInd w:val="0"/>
        <w:spacing w:line="240" w:lineRule="auto"/>
        <w:jc w:val="both"/>
        <w:rPr>
          <w:rFonts w:eastAsia="Calibri"/>
          <w:b/>
          <w:color w:val="000000"/>
        </w:rPr>
      </w:pPr>
      <w:r w:rsidRPr="007C583E">
        <w:rPr>
          <w:rFonts w:eastAsia="Calibri"/>
          <w:b/>
          <w:bCs/>
          <w:color w:val="000000"/>
        </w:rPr>
        <w:t xml:space="preserve">13. septembra 2018 </w:t>
      </w:r>
      <w:r w:rsidRPr="007C583E">
        <w:rPr>
          <w:rFonts w:eastAsia="Calibri"/>
          <w:bCs/>
          <w:color w:val="000000"/>
        </w:rPr>
        <w:t>je v okviru Mednarodnega obrtnega sejma (MOS)</w:t>
      </w:r>
      <w:r w:rsidRPr="007C583E">
        <w:rPr>
          <w:rFonts w:eastAsia="Calibri"/>
          <w:color w:val="000000"/>
        </w:rPr>
        <w:t xml:space="preserve"> potekala poslovna konferenca v centru </w:t>
      </w:r>
      <w:proofErr w:type="spellStart"/>
      <w:r w:rsidRPr="007C583E">
        <w:rPr>
          <w:rFonts w:eastAsia="Calibri"/>
          <w:color w:val="000000"/>
        </w:rPr>
        <w:t>Noordung</w:t>
      </w:r>
      <w:proofErr w:type="spellEnd"/>
      <w:r w:rsidRPr="007C583E">
        <w:rPr>
          <w:rFonts w:eastAsia="Calibri"/>
          <w:color w:val="000000"/>
        </w:rPr>
        <w:t xml:space="preserve"> v </w:t>
      </w:r>
      <w:proofErr w:type="spellStart"/>
      <w:r w:rsidRPr="007C583E">
        <w:rPr>
          <w:rFonts w:eastAsia="Calibri"/>
          <w:color w:val="000000"/>
        </w:rPr>
        <w:t>Vitanjah</w:t>
      </w:r>
      <w:proofErr w:type="spellEnd"/>
      <w:r w:rsidRPr="007C583E">
        <w:rPr>
          <w:rFonts w:eastAsia="Calibri"/>
          <w:color w:val="000000"/>
        </w:rPr>
        <w:t xml:space="preserve"> s predstavitvijo možnosti </w:t>
      </w:r>
      <w:r w:rsidRPr="007C583E">
        <w:rPr>
          <w:rFonts w:eastAsia="Calibri"/>
          <w:b/>
          <w:color w:val="000000"/>
        </w:rPr>
        <w:t>gospodarskega sodelovanja s Kazahstanom</w:t>
      </w:r>
      <w:r w:rsidRPr="007C583E">
        <w:rPr>
          <w:rFonts w:eastAsia="Calibri"/>
          <w:color w:val="000000"/>
        </w:rPr>
        <w:t xml:space="preserve"> v organizaciji </w:t>
      </w:r>
      <w:r w:rsidRPr="007C583E">
        <w:rPr>
          <w:rFonts w:eastAsia="Calibri"/>
          <w:b/>
          <w:color w:val="000000"/>
        </w:rPr>
        <w:t>Ministrstva za gospodarski razvoj in tehnologijo</w:t>
      </w:r>
      <w:r w:rsidRPr="007C583E">
        <w:rPr>
          <w:rFonts w:eastAsia="Calibri"/>
          <w:color w:val="000000"/>
        </w:rPr>
        <w:t>.</w:t>
      </w:r>
    </w:p>
    <w:p w:rsidR="003D1F58" w:rsidRPr="007C583E" w:rsidRDefault="003D1F58" w:rsidP="003D1F58">
      <w:pPr>
        <w:autoSpaceDE w:val="0"/>
        <w:autoSpaceDN w:val="0"/>
        <w:adjustRightInd w:val="0"/>
        <w:spacing w:line="240" w:lineRule="auto"/>
        <w:jc w:val="both"/>
        <w:rPr>
          <w:rFonts w:eastAsia="Calibri"/>
          <w:b/>
          <w:color w:val="000000"/>
          <w:sz w:val="24"/>
        </w:rPr>
      </w:pPr>
    </w:p>
    <w:p w:rsidR="003D1F58" w:rsidRPr="007C583E" w:rsidRDefault="003D1F58" w:rsidP="003D1F58">
      <w:pPr>
        <w:autoSpaceDE w:val="0"/>
        <w:autoSpaceDN w:val="0"/>
        <w:adjustRightInd w:val="0"/>
        <w:spacing w:line="240" w:lineRule="auto"/>
        <w:jc w:val="both"/>
        <w:rPr>
          <w:rFonts w:eastAsia="Calibri"/>
          <w:color w:val="000000"/>
        </w:rPr>
      </w:pPr>
      <w:r w:rsidRPr="007C583E">
        <w:rPr>
          <w:rFonts w:eastAsia="Calibri"/>
          <w:b/>
          <w:color w:val="000000"/>
        </w:rPr>
        <w:t>Oktobra 2018</w:t>
      </w:r>
      <w:r w:rsidRPr="007C583E">
        <w:rPr>
          <w:rFonts w:eastAsia="Calibri"/>
          <w:color w:val="000000"/>
        </w:rPr>
        <w:t xml:space="preserve"> je </w:t>
      </w:r>
      <w:proofErr w:type="spellStart"/>
      <w:r w:rsidRPr="007C583E">
        <w:rPr>
          <w:rFonts w:eastAsia="Calibri"/>
          <w:b/>
          <w:color w:val="000000"/>
        </w:rPr>
        <w:t>Astano</w:t>
      </w:r>
      <w:proofErr w:type="spellEnd"/>
      <w:r w:rsidRPr="007C583E">
        <w:rPr>
          <w:rFonts w:eastAsia="Calibri"/>
          <w:b/>
          <w:color w:val="000000"/>
        </w:rPr>
        <w:t xml:space="preserve"> </w:t>
      </w:r>
      <w:r w:rsidRPr="007C583E">
        <w:rPr>
          <w:rFonts w:eastAsia="Calibri"/>
          <w:color w:val="000000"/>
        </w:rPr>
        <w:t xml:space="preserve">obiskala tudi državna sekretarka na ministrstvu za zdravje, mag. Pia Vračko, ki se je udeležila  Globalne konference o primarnem zdravstvenem varstvu.  </w:t>
      </w:r>
    </w:p>
    <w:p w:rsidR="003D1F58" w:rsidRPr="007C583E" w:rsidRDefault="003D1F58" w:rsidP="003D1F58">
      <w:pPr>
        <w:autoSpaceDE w:val="0"/>
        <w:autoSpaceDN w:val="0"/>
        <w:adjustRightInd w:val="0"/>
        <w:spacing w:line="240" w:lineRule="auto"/>
        <w:ind w:hanging="284"/>
        <w:jc w:val="both"/>
        <w:rPr>
          <w:rFonts w:eastAsia="Calibri"/>
          <w:color w:val="000000"/>
        </w:rPr>
      </w:pPr>
      <w:r w:rsidRPr="007C583E">
        <w:rPr>
          <w:rFonts w:eastAsia="Calibri"/>
          <w:color w:val="000000"/>
        </w:rPr>
        <w:tab/>
      </w:r>
    </w:p>
    <w:p w:rsidR="003D1F58" w:rsidRPr="007C583E" w:rsidRDefault="003D1F58" w:rsidP="003D1F58">
      <w:pPr>
        <w:autoSpaceDE w:val="0"/>
        <w:autoSpaceDN w:val="0"/>
        <w:adjustRightInd w:val="0"/>
        <w:spacing w:line="240" w:lineRule="auto"/>
        <w:ind w:hanging="284"/>
        <w:jc w:val="both"/>
        <w:rPr>
          <w:color w:val="000000"/>
        </w:rPr>
      </w:pPr>
      <w:r w:rsidRPr="007C583E">
        <w:rPr>
          <w:rFonts w:eastAsia="Calibri"/>
          <w:b/>
          <w:bCs/>
          <w:color w:val="000000"/>
          <w:sz w:val="24"/>
        </w:rPr>
        <w:tab/>
      </w:r>
      <w:r w:rsidRPr="007C583E">
        <w:rPr>
          <w:b/>
          <w:color w:val="000000"/>
        </w:rPr>
        <w:t>V februarju 2017</w:t>
      </w:r>
      <w:r w:rsidRPr="007C583E">
        <w:rPr>
          <w:color w:val="000000"/>
        </w:rPr>
        <w:t xml:space="preserve"> so v </w:t>
      </w:r>
      <w:proofErr w:type="spellStart"/>
      <w:r w:rsidRPr="007C583E">
        <w:rPr>
          <w:b/>
          <w:color w:val="000000"/>
        </w:rPr>
        <w:t>Astani</w:t>
      </w:r>
      <w:proofErr w:type="spellEnd"/>
      <w:r w:rsidRPr="007C583E">
        <w:rPr>
          <w:color w:val="000000"/>
        </w:rPr>
        <w:t xml:space="preserve"> potekale politične konzultacije med državama, ki jih je na slovenski strani vodila  državna sekretarka na zunanjem ministrstvu Darja Bavdaž Kuret.</w:t>
      </w:r>
    </w:p>
    <w:p w:rsidR="003D1F58" w:rsidRPr="007C583E" w:rsidRDefault="003D1F58" w:rsidP="003D1F58">
      <w:pPr>
        <w:jc w:val="both"/>
        <w:rPr>
          <w:b/>
        </w:rPr>
      </w:pPr>
    </w:p>
    <w:p w:rsidR="003D1F58" w:rsidRPr="007C583E" w:rsidRDefault="003D1F58" w:rsidP="003D1F58">
      <w:pPr>
        <w:jc w:val="both"/>
      </w:pPr>
      <w:r w:rsidRPr="007C583E">
        <w:rPr>
          <w:b/>
        </w:rPr>
        <w:lastRenderedPageBreak/>
        <w:t>V februarju 2017</w:t>
      </w:r>
      <w:r w:rsidRPr="007C583E">
        <w:t xml:space="preserve"> se je </w:t>
      </w:r>
      <w:r w:rsidRPr="007C583E">
        <w:rPr>
          <w:b/>
        </w:rPr>
        <w:t xml:space="preserve">v </w:t>
      </w:r>
      <w:proofErr w:type="spellStart"/>
      <w:r w:rsidRPr="007C583E">
        <w:rPr>
          <w:b/>
        </w:rPr>
        <w:t>Almatyju</w:t>
      </w:r>
      <w:proofErr w:type="spellEnd"/>
      <w:r w:rsidRPr="007C583E">
        <w:t xml:space="preserve"> predstavila </w:t>
      </w:r>
      <w:r w:rsidRPr="007C583E">
        <w:rPr>
          <w:b/>
        </w:rPr>
        <w:t>STO</w:t>
      </w:r>
      <w:r w:rsidRPr="007C583E">
        <w:t xml:space="preserve"> na </w:t>
      </w:r>
      <w:r w:rsidRPr="007C583E">
        <w:rPr>
          <w:b/>
        </w:rPr>
        <w:t xml:space="preserve">B2B </w:t>
      </w:r>
      <w:proofErr w:type="spellStart"/>
      <w:r w:rsidRPr="007C583E">
        <w:rPr>
          <w:b/>
        </w:rPr>
        <w:t>Luxury</w:t>
      </w:r>
      <w:proofErr w:type="spellEnd"/>
      <w:r w:rsidRPr="007C583E">
        <w:rPr>
          <w:b/>
        </w:rPr>
        <w:t xml:space="preserve"> &amp; Mice </w:t>
      </w:r>
      <w:proofErr w:type="spellStart"/>
      <w:r w:rsidRPr="007C583E">
        <w:rPr>
          <w:b/>
        </w:rPr>
        <w:t>Workshop</w:t>
      </w:r>
      <w:proofErr w:type="spellEnd"/>
      <w:r w:rsidRPr="007C583E">
        <w:rPr>
          <w:b/>
        </w:rPr>
        <w:t xml:space="preserve">, </w:t>
      </w:r>
      <w:r w:rsidRPr="007C583E">
        <w:t xml:space="preserve">skupaj še s sedmimi slovenskimi podjetji </w:t>
      </w:r>
      <w:r>
        <w:t>s</w:t>
      </w:r>
      <w:r w:rsidRPr="007C583E">
        <w:t xml:space="preserve"> področja turizma. </w:t>
      </w:r>
    </w:p>
    <w:p w:rsidR="003D1F58" w:rsidRPr="007C583E" w:rsidRDefault="003D1F58" w:rsidP="003D1F58">
      <w:pPr>
        <w:jc w:val="both"/>
      </w:pPr>
    </w:p>
    <w:p w:rsidR="003D1F58" w:rsidRPr="007C583E" w:rsidRDefault="003D1F58" w:rsidP="003D1F58">
      <w:pPr>
        <w:jc w:val="both"/>
      </w:pPr>
      <w:r w:rsidRPr="007C583E">
        <w:rPr>
          <w:b/>
        </w:rPr>
        <w:t>Maja 2017</w:t>
      </w:r>
      <w:r w:rsidRPr="007C583E">
        <w:t xml:space="preserve"> sta se Slovenske turistične borze </w:t>
      </w:r>
      <w:r w:rsidRPr="007C583E">
        <w:rPr>
          <w:b/>
        </w:rPr>
        <w:t>SIW 2017</w:t>
      </w:r>
      <w:r w:rsidRPr="007C583E">
        <w:t xml:space="preserve"> udeležila dva predstavnika kazahstanskega turističnega podjetja.</w:t>
      </w:r>
    </w:p>
    <w:p w:rsidR="003D1F58" w:rsidRPr="007C583E" w:rsidRDefault="003D1F58" w:rsidP="003D1F58">
      <w:pPr>
        <w:autoSpaceDE w:val="0"/>
        <w:autoSpaceDN w:val="0"/>
        <w:adjustRightInd w:val="0"/>
        <w:spacing w:line="240" w:lineRule="auto"/>
        <w:ind w:hanging="284"/>
        <w:jc w:val="both"/>
        <w:rPr>
          <w:color w:val="000000"/>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rFonts w:eastAsia="Calibri"/>
          <w:color w:val="000000"/>
        </w:rPr>
        <w:t xml:space="preserve">V času regionalne razstave </w:t>
      </w:r>
      <w:r w:rsidRPr="007C583E">
        <w:rPr>
          <w:rFonts w:eastAsia="Calibri"/>
          <w:b/>
          <w:bCs/>
          <w:color w:val="000000"/>
        </w:rPr>
        <w:t xml:space="preserve">EXPO 2017 v </w:t>
      </w:r>
      <w:proofErr w:type="spellStart"/>
      <w:r w:rsidRPr="007C583E">
        <w:rPr>
          <w:rFonts w:eastAsia="Calibri"/>
          <w:b/>
          <w:bCs/>
          <w:color w:val="000000"/>
        </w:rPr>
        <w:t>Astani</w:t>
      </w:r>
      <w:proofErr w:type="spellEnd"/>
      <w:r w:rsidRPr="007C583E">
        <w:rPr>
          <w:rFonts w:eastAsia="Calibri"/>
          <w:color w:val="000000"/>
        </w:rPr>
        <w:t xml:space="preserve"> je Kazahstan med </w:t>
      </w:r>
      <w:r w:rsidRPr="007C583E">
        <w:rPr>
          <w:rFonts w:eastAsia="Calibri"/>
          <w:b/>
          <w:color w:val="000000"/>
        </w:rPr>
        <w:t>14. in 16. junijem 2017</w:t>
      </w:r>
      <w:r w:rsidRPr="007C583E">
        <w:rPr>
          <w:rFonts w:eastAsia="Calibri"/>
          <w:color w:val="000000"/>
        </w:rPr>
        <w:t xml:space="preserve"> obiskala slovenska </w:t>
      </w:r>
      <w:r w:rsidRPr="007C583E">
        <w:rPr>
          <w:rFonts w:eastAsia="Calibri"/>
          <w:b/>
          <w:bCs/>
          <w:color w:val="000000"/>
        </w:rPr>
        <w:t>vladno-gospodarska delegacija pod vodstvom</w:t>
      </w:r>
      <w:r w:rsidRPr="007C583E">
        <w:rPr>
          <w:rFonts w:eastAsia="Calibri"/>
          <w:color w:val="000000"/>
        </w:rPr>
        <w:t xml:space="preserve"> ministra za gospodarski razvoj in tehnologijo Zdravka </w:t>
      </w:r>
      <w:r w:rsidRPr="007C583E">
        <w:rPr>
          <w:rFonts w:eastAsia="Calibri"/>
          <w:bCs/>
          <w:color w:val="000000"/>
        </w:rPr>
        <w:t>Počivalška</w:t>
      </w:r>
      <w:r w:rsidRPr="007C583E">
        <w:rPr>
          <w:rFonts w:eastAsia="Calibri"/>
          <w:color w:val="000000"/>
        </w:rPr>
        <w:t xml:space="preserve"> ter ministra za infrastrukturo dr. Petra </w:t>
      </w:r>
      <w:r w:rsidRPr="007C583E">
        <w:rPr>
          <w:rFonts w:eastAsia="Calibri"/>
          <w:bCs/>
          <w:color w:val="000000"/>
        </w:rPr>
        <w:t>Gašperšiča ob podpori slovenskega veleposlaništva v Moskvi, nerezidenčnega za Kazahstan</w:t>
      </w:r>
      <w:r w:rsidRPr="007C583E">
        <w:rPr>
          <w:rFonts w:eastAsia="Calibri"/>
          <w:color w:val="000000"/>
        </w:rPr>
        <w:t xml:space="preserve">. Ministra je poleg predstavnikov STO, Javne agencije SPIRIT Slovenija in Gospodarske zbornice Slovenije spremljala 19-članska poslovna delegacija. Ministra sta se srečala z raznimi vladnimi predstavniki Kazahstana (z ministrom za energetiko </w:t>
      </w:r>
      <w:r w:rsidRPr="007C583E">
        <w:t xml:space="preserve">Kanatom </w:t>
      </w:r>
      <w:proofErr w:type="spellStart"/>
      <w:r w:rsidRPr="007C583E">
        <w:t>Bozumbajevim</w:t>
      </w:r>
      <w:proofErr w:type="spellEnd"/>
      <w:r w:rsidRPr="007C583E">
        <w:t xml:space="preserve">, z ministrom za investicije in razvoj </w:t>
      </w:r>
      <w:proofErr w:type="spellStart"/>
      <w:r w:rsidRPr="007C583E">
        <w:t>Ženisom</w:t>
      </w:r>
      <w:proofErr w:type="spellEnd"/>
      <w:r w:rsidRPr="007C583E">
        <w:t xml:space="preserve"> </w:t>
      </w:r>
      <w:proofErr w:type="spellStart"/>
      <w:r w:rsidRPr="007C583E">
        <w:t>Kasimbekom</w:t>
      </w:r>
      <w:proofErr w:type="spellEnd"/>
      <w:r w:rsidRPr="007C583E">
        <w:t xml:space="preserve">, z ministrom za zdravje </w:t>
      </w:r>
      <w:proofErr w:type="spellStart"/>
      <w:r w:rsidRPr="007C583E">
        <w:t>Elžanom</w:t>
      </w:r>
      <w:proofErr w:type="spellEnd"/>
      <w:r w:rsidRPr="007C583E">
        <w:t xml:space="preserve"> </w:t>
      </w:r>
      <w:proofErr w:type="spellStart"/>
      <w:r w:rsidRPr="007C583E">
        <w:t>Birtanovim</w:t>
      </w:r>
      <w:proofErr w:type="spellEnd"/>
      <w:r w:rsidRPr="007C583E">
        <w:t xml:space="preserve"> ter z županom mesta </w:t>
      </w:r>
      <w:proofErr w:type="spellStart"/>
      <w:r w:rsidRPr="007C583E">
        <w:t>Astana</w:t>
      </w:r>
      <w:proofErr w:type="spellEnd"/>
      <w:r w:rsidRPr="007C583E">
        <w:t xml:space="preserve"> </w:t>
      </w:r>
      <w:proofErr w:type="spellStart"/>
      <w:r w:rsidRPr="007C583E">
        <w:rPr>
          <w:bCs/>
          <w:lang w:eastAsia="sl-SI"/>
        </w:rPr>
        <w:t>Assetom</w:t>
      </w:r>
      <w:proofErr w:type="spellEnd"/>
      <w:r w:rsidRPr="007C583E">
        <w:rPr>
          <w:bCs/>
          <w:lang w:eastAsia="sl-SI"/>
        </w:rPr>
        <w:t xml:space="preserve"> </w:t>
      </w:r>
      <w:proofErr w:type="spellStart"/>
      <w:r w:rsidRPr="007C583E">
        <w:rPr>
          <w:bCs/>
          <w:lang w:eastAsia="sl-SI"/>
        </w:rPr>
        <w:t>Issekeshevim</w:t>
      </w:r>
      <w:proofErr w:type="spellEnd"/>
      <w:r w:rsidRPr="007C583E">
        <w:t>)</w:t>
      </w:r>
      <w:r w:rsidRPr="007C583E">
        <w:rPr>
          <w:rFonts w:eastAsia="Calibri"/>
          <w:color w:val="000000"/>
        </w:rPr>
        <w:t xml:space="preserve"> in z visokimi predstavniki </w:t>
      </w:r>
      <w:proofErr w:type="spellStart"/>
      <w:r w:rsidRPr="007C583E">
        <w:rPr>
          <w:rFonts w:eastAsia="Calibri"/>
          <w:color w:val="000000"/>
        </w:rPr>
        <w:t>Kazakh</w:t>
      </w:r>
      <w:proofErr w:type="spellEnd"/>
      <w:r w:rsidRPr="007C583E">
        <w:rPr>
          <w:rFonts w:eastAsia="Calibri"/>
          <w:color w:val="000000"/>
        </w:rPr>
        <w:t xml:space="preserve"> </w:t>
      </w:r>
      <w:proofErr w:type="spellStart"/>
      <w:r w:rsidRPr="007C583E">
        <w:rPr>
          <w:rFonts w:eastAsia="Calibri"/>
          <w:color w:val="000000"/>
        </w:rPr>
        <w:t>Investa</w:t>
      </w:r>
      <w:proofErr w:type="spellEnd"/>
      <w:r w:rsidRPr="007C583E">
        <w:rPr>
          <w:rFonts w:eastAsia="Calibri"/>
          <w:color w:val="000000"/>
        </w:rPr>
        <w:t xml:space="preserve">. V času obiska je bil izveden tudi </w:t>
      </w:r>
      <w:r w:rsidRPr="007C583E">
        <w:rPr>
          <w:rFonts w:eastAsia="Calibri"/>
          <w:b/>
          <w:color w:val="000000"/>
        </w:rPr>
        <w:t>Kazahstansko – slovenski poslovni forum</w:t>
      </w:r>
      <w:r w:rsidRPr="007C583E">
        <w:rPr>
          <w:rFonts w:eastAsia="Calibri"/>
          <w:color w:val="000000"/>
        </w:rPr>
        <w:t xml:space="preserve">, na katerem sta </w:t>
      </w:r>
      <w:r w:rsidRPr="007C583E">
        <w:rPr>
          <w:rFonts w:eastAsia="Calibri"/>
          <w:b/>
          <w:color w:val="000000"/>
        </w:rPr>
        <w:t xml:space="preserve">Javna agencija SPIRIT </w:t>
      </w:r>
      <w:r w:rsidRPr="007C583E">
        <w:rPr>
          <w:rFonts w:eastAsia="Calibri"/>
          <w:color w:val="000000"/>
        </w:rPr>
        <w:t>in</w:t>
      </w:r>
      <w:r w:rsidRPr="007C583E">
        <w:rPr>
          <w:rFonts w:eastAsia="Calibri"/>
          <w:b/>
          <w:color w:val="000000"/>
        </w:rPr>
        <w:t xml:space="preserve"> </w:t>
      </w:r>
      <w:proofErr w:type="spellStart"/>
      <w:r w:rsidRPr="007C583E">
        <w:rPr>
          <w:rFonts w:eastAsia="Calibri"/>
          <w:b/>
          <w:color w:val="000000"/>
        </w:rPr>
        <w:t>Kazakh</w:t>
      </w:r>
      <w:proofErr w:type="spellEnd"/>
      <w:r w:rsidRPr="007C583E">
        <w:rPr>
          <w:rFonts w:eastAsia="Calibri"/>
          <w:b/>
          <w:color w:val="000000"/>
        </w:rPr>
        <w:t xml:space="preserve"> </w:t>
      </w:r>
      <w:proofErr w:type="spellStart"/>
      <w:r w:rsidRPr="007C583E">
        <w:rPr>
          <w:rFonts w:eastAsia="Calibri"/>
          <w:b/>
          <w:color w:val="000000"/>
        </w:rPr>
        <w:t>Invest</w:t>
      </w:r>
      <w:proofErr w:type="spellEnd"/>
      <w:r w:rsidRPr="007C583E">
        <w:rPr>
          <w:rFonts w:eastAsia="Calibri"/>
          <w:b/>
          <w:color w:val="000000"/>
        </w:rPr>
        <w:t xml:space="preserve"> podpisali memorandum o sodelovanju</w:t>
      </w:r>
      <w:r w:rsidRPr="007C583E">
        <w:rPr>
          <w:rFonts w:eastAsia="Calibri"/>
          <w:color w:val="000000"/>
        </w:rPr>
        <w:t xml:space="preserve">. </w:t>
      </w:r>
    </w:p>
    <w:p w:rsidR="003D1F58" w:rsidRPr="007C583E" w:rsidRDefault="003D1F58" w:rsidP="003D1F58">
      <w:pPr>
        <w:autoSpaceDE w:val="0"/>
        <w:autoSpaceDN w:val="0"/>
        <w:adjustRightInd w:val="0"/>
        <w:spacing w:line="276" w:lineRule="auto"/>
        <w:jc w:val="both"/>
        <w:rPr>
          <w:rFonts w:eastAsia="Calibri"/>
          <w:color w:val="000000"/>
        </w:rPr>
      </w:pPr>
    </w:p>
    <w:p w:rsidR="003D1F58" w:rsidRDefault="003D1F58" w:rsidP="003D1F58">
      <w:pPr>
        <w:autoSpaceDE w:val="0"/>
        <w:autoSpaceDN w:val="0"/>
        <w:adjustRightInd w:val="0"/>
        <w:spacing w:line="276" w:lineRule="auto"/>
        <w:jc w:val="both"/>
        <w:rPr>
          <w:rFonts w:eastAsia="Calibri"/>
          <w:color w:val="000000"/>
        </w:rPr>
      </w:pPr>
      <w:r w:rsidRPr="007C583E">
        <w:t>V</w:t>
      </w:r>
      <w:r>
        <w:t>ladno-</w:t>
      </w:r>
      <w:r w:rsidRPr="007C583E">
        <w:t xml:space="preserve">gospodarskemu obisku </w:t>
      </w:r>
      <w:r w:rsidRPr="007C583E">
        <w:rPr>
          <w:rFonts w:eastAsia="Calibri"/>
          <w:color w:val="000000"/>
        </w:rPr>
        <w:t xml:space="preserve">je sledila gospodarska </w:t>
      </w:r>
      <w:r w:rsidRPr="007C583E">
        <w:rPr>
          <w:rFonts w:eastAsia="Calibri"/>
          <w:b/>
          <w:bCs/>
          <w:color w:val="000000"/>
        </w:rPr>
        <w:t>delegacija pod vodstvom KSBC</w:t>
      </w:r>
      <w:r w:rsidRPr="007C583E">
        <w:rPr>
          <w:rFonts w:eastAsia="Calibri"/>
          <w:color w:val="000000"/>
        </w:rPr>
        <w:t xml:space="preserve">, ki je </w:t>
      </w:r>
      <w:proofErr w:type="spellStart"/>
      <w:r w:rsidRPr="007C583E">
        <w:rPr>
          <w:rFonts w:eastAsia="Calibri"/>
          <w:color w:val="000000"/>
        </w:rPr>
        <w:t>Astano</w:t>
      </w:r>
      <w:proofErr w:type="spellEnd"/>
      <w:r w:rsidRPr="007C583E">
        <w:rPr>
          <w:rFonts w:eastAsia="Calibri"/>
          <w:color w:val="000000"/>
        </w:rPr>
        <w:t xml:space="preserve"> in regijo Južni Kazahstan obiskala 5.- 8. decembra 2017.</w:t>
      </w:r>
    </w:p>
    <w:p w:rsidR="003D1F58" w:rsidRPr="007C583E" w:rsidRDefault="003D1F58" w:rsidP="003D1F58">
      <w:pPr>
        <w:autoSpaceDE w:val="0"/>
        <w:autoSpaceDN w:val="0"/>
        <w:adjustRightInd w:val="0"/>
        <w:spacing w:line="276" w:lineRule="auto"/>
        <w:jc w:val="both"/>
        <w:rPr>
          <w:rFonts w:eastAsia="Calibri"/>
          <w:color w:val="000000"/>
        </w:rPr>
      </w:pPr>
    </w:p>
    <w:p w:rsidR="003D1F58" w:rsidRPr="007C583E" w:rsidRDefault="003D1F58" w:rsidP="003D1F58">
      <w:pPr>
        <w:pStyle w:val="Odstavekseznama"/>
        <w:numPr>
          <w:ilvl w:val="0"/>
          <w:numId w:val="17"/>
        </w:numPr>
        <w:spacing w:line="276" w:lineRule="auto"/>
        <w:contextualSpacing w:val="0"/>
        <w:jc w:val="both"/>
        <w:rPr>
          <w:b/>
          <w:sz w:val="22"/>
          <w:szCs w:val="22"/>
        </w:rPr>
      </w:pPr>
      <w:r w:rsidRPr="007C583E">
        <w:rPr>
          <w:b/>
          <w:sz w:val="22"/>
          <w:szCs w:val="22"/>
        </w:rPr>
        <w:t>Vključevanje KSBC v aktivnosti na državni ravni Slovenije s Kazahstanom</w:t>
      </w:r>
    </w:p>
    <w:p w:rsidR="003D1F58" w:rsidRPr="007C583E" w:rsidRDefault="003D1F58" w:rsidP="003D1F58">
      <w:pPr>
        <w:spacing w:line="276" w:lineRule="auto"/>
        <w:jc w:val="both"/>
        <w:rPr>
          <w:b/>
        </w:rPr>
      </w:pPr>
    </w:p>
    <w:p w:rsidR="003D1F58" w:rsidRPr="007C583E" w:rsidRDefault="003D1F58" w:rsidP="003D1F58">
      <w:pPr>
        <w:spacing w:line="276" w:lineRule="auto"/>
        <w:jc w:val="both"/>
      </w:pPr>
      <w:r w:rsidRPr="007C583E">
        <w:t xml:space="preserve">Ob vseh zgoraj navedenih aktivnostih je razvidno, da </w:t>
      </w:r>
      <w:r w:rsidRPr="007C583E">
        <w:rPr>
          <w:b/>
        </w:rPr>
        <w:t>med državama in poslovnimi subjekti poteka redno sodelovanje na gospodarskem področju v zadnjih dveh letih</w:t>
      </w:r>
      <w:r w:rsidRPr="007C583E">
        <w:t>. Obe ministr</w:t>
      </w:r>
      <w:r>
        <w:t>st</w:t>
      </w:r>
      <w:r w:rsidRPr="007C583E">
        <w:t>vi redno vključujeta v svoje aktivnosti zainteresirane posameznike kot tudi združenja in klube, ki delujejo povezovalno med državama. Tako je razvidno, da je Ministrstvo za gospodarski razvoj in tehnologijo oz. SPIRIT Slovenija večkrat aktivno vključev</w:t>
      </w:r>
      <w:r>
        <w:t>a</w:t>
      </w:r>
      <w:r w:rsidRPr="007C583E">
        <w:t>lo KSBC v svoje aktivnosti in ga tudi finančno podprlo. SPIRIT Slovenija je tako v letu 2018 financiral KSBC</w:t>
      </w:r>
      <w:r>
        <w:t>-ju</w:t>
      </w:r>
      <w:r w:rsidRPr="007C583E">
        <w:t xml:space="preserve"> promocijsko brošuro podjetij, ki so člani KSBC, financiral seminar  ”Kako poslovati </w:t>
      </w:r>
      <w:r>
        <w:t>s</w:t>
      </w:r>
      <w:r w:rsidRPr="007C583E">
        <w:t xml:space="preserve"> Kazahstanom” in istega leta še podprl</w:t>
      </w:r>
      <w:r w:rsidRPr="000F3D49">
        <w:t xml:space="preserve"> </w:t>
      </w:r>
      <w:r w:rsidRPr="007C583E">
        <w:t>KSBC, organizacijsko in finančno</w:t>
      </w:r>
      <w:r>
        <w:t>,</w:t>
      </w:r>
      <w:r w:rsidRPr="007C583E">
        <w:t xml:space="preserve"> pri izvedbi izhodne gospodarske delegacije v </w:t>
      </w:r>
      <w:proofErr w:type="spellStart"/>
      <w:r w:rsidRPr="007C583E">
        <w:t>Astano</w:t>
      </w:r>
      <w:proofErr w:type="spellEnd"/>
      <w:r w:rsidRPr="007C583E">
        <w:t xml:space="preserve"> 5. in  6. junija 2018. </w:t>
      </w:r>
    </w:p>
    <w:p w:rsidR="003D1F58" w:rsidRPr="007C583E" w:rsidRDefault="003D1F58" w:rsidP="003D1F58">
      <w:pPr>
        <w:spacing w:line="240" w:lineRule="auto"/>
        <w:jc w:val="both"/>
        <w:rPr>
          <w:highlight w:val="yellow"/>
        </w:rPr>
      </w:pPr>
    </w:p>
    <w:p w:rsidR="003D1F58" w:rsidRPr="007C583E" w:rsidRDefault="003D1F58" w:rsidP="003D1F58">
      <w:pPr>
        <w:spacing w:line="276" w:lineRule="auto"/>
        <w:jc w:val="both"/>
      </w:pPr>
      <w:r w:rsidRPr="007C583E">
        <w:t>SPIRIT Slovenija je ponudil pomoč KSBC</w:t>
      </w:r>
      <w:r>
        <w:t>-ju</w:t>
      </w:r>
      <w:r w:rsidRPr="007C583E">
        <w:t xml:space="preserve"> in tudi možnost operacionalizirati sodelovanje med državama z ustanovitvijo Slovensko kazahstanskega poslovnega kluba Republike Slovenije v Kazahstanu, vendar do izvedbe na strani KSBC ni prišlo. </w:t>
      </w:r>
    </w:p>
    <w:p w:rsidR="003D1F58" w:rsidRPr="007C583E" w:rsidRDefault="003D1F58" w:rsidP="003D1F58">
      <w:pPr>
        <w:spacing w:line="276" w:lineRule="auto"/>
        <w:jc w:val="both"/>
      </w:pPr>
    </w:p>
    <w:p w:rsidR="003D1F58" w:rsidRPr="007C583E" w:rsidRDefault="003D1F58" w:rsidP="003D1F58">
      <w:pPr>
        <w:spacing w:line="276" w:lineRule="auto"/>
        <w:jc w:val="both"/>
        <w:rPr>
          <w:rFonts w:eastAsia="Calibri"/>
          <w:color w:val="000000"/>
        </w:rPr>
      </w:pPr>
      <w:r w:rsidRPr="007C583E">
        <w:t>Tudi Ministrstvo za zunanje zadeve sodeluje s KSBC</w:t>
      </w:r>
      <w:r>
        <w:t>-jem</w:t>
      </w:r>
      <w:r w:rsidRPr="007C583E">
        <w:t xml:space="preserve"> vse od njegove ustanovitve. </w:t>
      </w:r>
      <w:r w:rsidRPr="007C583E">
        <w:rPr>
          <w:rFonts w:eastAsia="Calibri"/>
          <w:color w:val="000000"/>
        </w:rPr>
        <w:t>Poslovni katalog, ki ga izdaja KSBC, izhaja ob podpori zunanjega ministrstva in vključuje uvodni nagovor ministra za zunanje zadeve.</w:t>
      </w:r>
    </w:p>
    <w:p w:rsidR="003D1F58" w:rsidRPr="007C583E" w:rsidRDefault="003D1F58" w:rsidP="003D1F58">
      <w:pPr>
        <w:spacing w:line="276" w:lineRule="auto"/>
        <w:jc w:val="both"/>
        <w:rPr>
          <w:rFonts w:eastAsia="Calibri"/>
          <w:color w:val="000000"/>
        </w:rPr>
      </w:pPr>
    </w:p>
    <w:p w:rsidR="003D1F58" w:rsidRPr="007C583E" w:rsidRDefault="003D1F58" w:rsidP="003D1F58">
      <w:pPr>
        <w:spacing w:line="276" w:lineRule="auto"/>
        <w:jc w:val="both"/>
        <w:rPr>
          <w:rFonts w:eastAsia="Calibri"/>
          <w:color w:val="000000"/>
        </w:rPr>
      </w:pPr>
      <w:r w:rsidRPr="007C583E">
        <w:rPr>
          <w:rFonts w:eastAsia="Calibri"/>
          <w:color w:val="000000"/>
        </w:rPr>
        <w:t>Resorna ministrstva kot tudi izvajalske agencije s področja  internacionalizacije gospodarstva so še naprej na voljo za sodelovanje s KSBC</w:t>
      </w:r>
      <w:r>
        <w:rPr>
          <w:rFonts w:eastAsia="Calibri"/>
          <w:color w:val="000000"/>
        </w:rPr>
        <w:t>-jem</w:t>
      </w:r>
      <w:r w:rsidRPr="007C583E">
        <w:rPr>
          <w:rFonts w:eastAsia="Calibri"/>
          <w:color w:val="000000"/>
        </w:rPr>
        <w:t xml:space="preserve">. </w:t>
      </w:r>
    </w:p>
    <w:p w:rsidR="003D1F58" w:rsidRPr="007C583E" w:rsidRDefault="003D1F58" w:rsidP="003D1F58">
      <w:pPr>
        <w:spacing w:line="276" w:lineRule="auto"/>
        <w:jc w:val="both"/>
        <w:rPr>
          <w:rFonts w:eastAsia="Calibri"/>
          <w:color w:val="000000"/>
        </w:rPr>
      </w:pPr>
    </w:p>
    <w:p w:rsidR="003D1F58" w:rsidRPr="007C583E" w:rsidRDefault="003D1F58" w:rsidP="003D1F58">
      <w:pPr>
        <w:pStyle w:val="Odstavekseznama"/>
        <w:numPr>
          <w:ilvl w:val="0"/>
          <w:numId w:val="17"/>
        </w:numPr>
        <w:spacing w:line="276" w:lineRule="auto"/>
        <w:contextualSpacing w:val="0"/>
        <w:jc w:val="both"/>
        <w:rPr>
          <w:rFonts w:eastAsia="Calibri"/>
          <w:b/>
          <w:color w:val="000000"/>
          <w:sz w:val="22"/>
          <w:szCs w:val="22"/>
        </w:rPr>
      </w:pPr>
      <w:r w:rsidRPr="007C583E">
        <w:rPr>
          <w:rFonts w:eastAsia="Calibri"/>
          <w:b/>
          <w:color w:val="000000"/>
          <w:sz w:val="22"/>
          <w:szCs w:val="22"/>
        </w:rPr>
        <w:t>Načrtovane bilateralne aktivnosti na gospodarskem področju Slovenije s Kazahstanom</w:t>
      </w:r>
    </w:p>
    <w:p w:rsidR="003D1F58" w:rsidRPr="007C583E" w:rsidRDefault="003D1F58" w:rsidP="003D1F58">
      <w:pPr>
        <w:pStyle w:val="Odstavekseznama"/>
        <w:spacing w:line="276" w:lineRule="auto"/>
        <w:jc w:val="both"/>
        <w:rPr>
          <w:rFonts w:eastAsia="Calibri"/>
          <w:color w:val="000000"/>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rFonts w:eastAsia="Calibri"/>
          <w:color w:val="000000"/>
        </w:rPr>
        <w:t>Pristojn</w:t>
      </w:r>
      <w:r>
        <w:rPr>
          <w:rFonts w:eastAsia="Calibri"/>
          <w:color w:val="000000"/>
        </w:rPr>
        <w:t>i</w:t>
      </w:r>
      <w:r w:rsidRPr="007C583E">
        <w:rPr>
          <w:rFonts w:eastAsia="Calibri"/>
          <w:color w:val="000000"/>
        </w:rPr>
        <w:t xml:space="preserve"> ministrstv</w:t>
      </w:r>
      <w:r>
        <w:rPr>
          <w:rFonts w:eastAsia="Calibri"/>
          <w:color w:val="000000"/>
        </w:rPr>
        <w:t>i</w:t>
      </w:r>
      <w:r w:rsidRPr="007C583E">
        <w:rPr>
          <w:rFonts w:eastAsia="Calibri"/>
          <w:color w:val="000000"/>
        </w:rPr>
        <w:t xml:space="preserve">, veleposlaništvo Republike Slovenije v Moskvi, SPIRIT Slovenija kot tudi GZS in STO bodo še naprej nadaljevali z obveščanjem podjetij o priložnostih na kazahstanskem trgu, z organizacijo obiskov zainteresiranih podjetij v Kazahstan, z organizacijo vhodnih in izhodnih delegacij kot tudi s promocijo konkurenčnega poslovnega in investicijskega okolja Slovenije v Kazahstanu in seveda s spodbujanjem kazahstanskih podjetij za </w:t>
      </w:r>
      <w:r w:rsidRPr="007C583E">
        <w:rPr>
          <w:rFonts w:eastAsia="Calibri"/>
          <w:color w:val="000000"/>
        </w:rPr>
        <w:lastRenderedPageBreak/>
        <w:t>gospodarsko sodelovanje s Slovenijo. Pristojni ministrstvi z zgoraj navedenimi akterji bodo tudi v prihodnosti nadaljevali z organizacijo poslovnih forumov in B2B dogodkov ob robu zasedanj Skupne komisije.</w:t>
      </w:r>
    </w:p>
    <w:p w:rsidR="003D1F58" w:rsidRPr="007C583E" w:rsidRDefault="003D1F58" w:rsidP="003D1F58">
      <w:pPr>
        <w:autoSpaceDE w:val="0"/>
        <w:autoSpaceDN w:val="0"/>
        <w:adjustRightInd w:val="0"/>
        <w:spacing w:line="240" w:lineRule="auto"/>
        <w:jc w:val="both"/>
        <w:rPr>
          <w:color w:val="000000"/>
          <w:lang w:eastAsia="sl-SI"/>
        </w:rPr>
      </w:pPr>
    </w:p>
    <w:p w:rsidR="003D1F58" w:rsidRPr="007C583E" w:rsidRDefault="003D1F58" w:rsidP="003D1F58">
      <w:pPr>
        <w:autoSpaceDE w:val="0"/>
        <w:autoSpaceDN w:val="0"/>
        <w:adjustRightInd w:val="0"/>
        <w:spacing w:line="276" w:lineRule="auto"/>
        <w:jc w:val="both"/>
        <w:rPr>
          <w:color w:val="000000"/>
          <w:lang w:eastAsia="sl-SI"/>
        </w:rPr>
      </w:pPr>
      <w:r w:rsidRPr="007C583E">
        <w:rPr>
          <w:color w:val="000000"/>
          <w:lang w:eastAsia="sl-SI"/>
        </w:rPr>
        <w:t>Pristojn</w:t>
      </w:r>
      <w:r>
        <w:rPr>
          <w:color w:val="000000"/>
          <w:lang w:eastAsia="sl-SI"/>
        </w:rPr>
        <w:t>i</w:t>
      </w:r>
      <w:r w:rsidRPr="007C583E">
        <w:rPr>
          <w:color w:val="000000"/>
          <w:lang w:eastAsia="sl-SI"/>
        </w:rPr>
        <w:t xml:space="preserve"> ministrstv</w:t>
      </w:r>
      <w:r>
        <w:rPr>
          <w:color w:val="000000"/>
          <w:lang w:eastAsia="sl-SI"/>
        </w:rPr>
        <w:t>i</w:t>
      </w:r>
      <w:r w:rsidRPr="007C583E">
        <w:rPr>
          <w:color w:val="000000"/>
          <w:lang w:eastAsia="sl-SI"/>
        </w:rPr>
        <w:t xml:space="preserve"> bo</w:t>
      </w:r>
      <w:r>
        <w:rPr>
          <w:color w:val="000000"/>
          <w:lang w:eastAsia="sl-SI"/>
        </w:rPr>
        <w:t>sta</w:t>
      </w:r>
      <w:r w:rsidRPr="007C583E">
        <w:rPr>
          <w:color w:val="000000"/>
          <w:lang w:eastAsia="sl-SI"/>
        </w:rPr>
        <w:t xml:space="preserve"> </w:t>
      </w:r>
      <w:r>
        <w:rPr>
          <w:color w:val="000000"/>
          <w:lang w:eastAsia="sl-SI"/>
        </w:rPr>
        <w:t xml:space="preserve"> tudi </w:t>
      </w:r>
      <w:r w:rsidRPr="007C583E">
        <w:rPr>
          <w:color w:val="000000"/>
          <w:lang w:eastAsia="sl-SI"/>
        </w:rPr>
        <w:t xml:space="preserve"> v prihodnje deloval</w:t>
      </w:r>
      <w:r>
        <w:rPr>
          <w:color w:val="000000"/>
          <w:lang w:eastAsia="sl-SI"/>
        </w:rPr>
        <w:t>i</w:t>
      </w:r>
      <w:r w:rsidRPr="007C583E">
        <w:rPr>
          <w:color w:val="000000"/>
          <w:lang w:eastAsia="sl-SI"/>
        </w:rPr>
        <w:t xml:space="preserve"> proaktivno in zagotavljal</w:t>
      </w:r>
      <w:r>
        <w:rPr>
          <w:color w:val="000000"/>
          <w:lang w:eastAsia="sl-SI"/>
        </w:rPr>
        <w:t>i</w:t>
      </w:r>
      <w:r w:rsidRPr="007C583E">
        <w:rPr>
          <w:color w:val="000000"/>
          <w:lang w:eastAsia="sl-SI"/>
        </w:rPr>
        <w:t xml:space="preserve"> ustrezne pravne podlage za večjo krepitev gospodarskega sodelovanja. Resorno ministrstvo bo še vnaprej podpiralo gospodarske subjekte na sejmih, razstavah, forumih in v izhodnih poslovnih delegacijah. Mala in srednja podjetja imajo že sedaj možnost sofinanciranja udeležbe na zgoraj omenjenih dogodkih v tujini preko instrumentov internacionalizacije (npr. vavčerji ipd.), kot so: </w:t>
      </w:r>
    </w:p>
    <w:p w:rsidR="003D1F58" w:rsidRPr="007C583E" w:rsidRDefault="003D1F58" w:rsidP="003D1F58">
      <w:pPr>
        <w:autoSpaceDE w:val="0"/>
        <w:autoSpaceDN w:val="0"/>
        <w:adjustRightInd w:val="0"/>
        <w:spacing w:line="240" w:lineRule="auto"/>
        <w:jc w:val="both"/>
        <w:rPr>
          <w:color w:val="000000"/>
          <w:lang w:eastAsia="sl-SI"/>
        </w:rPr>
      </w:pPr>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9" w:history="1">
        <w:r w:rsidRPr="007C583E">
          <w:rPr>
            <w:color w:val="000000"/>
            <w:lang w:eastAsia="sl-SI"/>
          </w:rPr>
          <w:t>Vavčer za certifikate kakovosti</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0" w:history="1">
        <w:r w:rsidRPr="007C583E">
          <w:rPr>
            <w:color w:val="000000"/>
            <w:lang w:eastAsia="sl-SI"/>
          </w:rPr>
          <w:t>Vavčer za zaščito intelektualne lastnine</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1" w:history="1">
        <w:r w:rsidRPr="007C583E">
          <w:rPr>
            <w:color w:val="000000"/>
            <w:lang w:eastAsia="sl-SI"/>
          </w:rPr>
          <w:t>Vavčer za tržne raziskave tujih trgov</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2" w:history="1">
        <w:r w:rsidRPr="007C583E">
          <w:rPr>
            <w:color w:val="000000"/>
            <w:lang w:eastAsia="sl-SI"/>
          </w:rPr>
          <w:t>Vavčer za udeležbe na mednarodnih forumih</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3" w:history="1">
        <w:r w:rsidRPr="007C583E">
          <w:rPr>
            <w:color w:val="000000"/>
            <w:lang w:eastAsia="sl-SI"/>
          </w:rPr>
          <w:t>Vavčer za udeležbo v gospodarskih delegacijah v tujino</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4" w:history="1">
        <w:r w:rsidRPr="007C583E">
          <w:rPr>
            <w:color w:val="000000"/>
            <w:lang w:eastAsia="sl-SI"/>
          </w:rPr>
          <w:t>Vavčer za skupinske predstavitve slovenskega gospodarstva na sejmih v tujini</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5" w:history="1">
        <w:r w:rsidRPr="007C583E">
          <w:rPr>
            <w:color w:val="000000"/>
            <w:lang w:eastAsia="sl-SI"/>
          </w:rPr>
          <w:t>Vavčer za dvig digitalnih kompetenc</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u w:val="single"/>
          <w:lang w:eastAsia="sl-SI"/>
        </w:rPr>
      </w:pPr>
      <w:hyperlink r:id="rId16" w:history="1">
        <w:r w:rsidRPr="007C583E">
          <w:rPr>
            <w:color w:val="000000"/>
            <w:lang w:eastAsia="sl-SI"/>
          </w:rPr>
          <w:t>Vavčer za digitalni marketing</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7" w:history="1">
        <w:r w:rsidRPr="007C583E">
          <w:rPr>
            <w:color w:val="000000"/>
            <w:lang w:eastAsia="sl-SI"/>
          </w:rPr>
          <w:t>Vavčer za pripravo digitalne strategije</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8" w:history="1">
        <w:r w:rsidRPr="007C583E">
          <w:rPr>
            <w:color w:val="000000"/>
            <w:lang w:eastAsia="sl-SI"/>
          </w:rPr>
          <w:t>Vavčer za kibernetsko varnost</w:t>
        </w:r>
      </w:hyperlink>
    </w:p>
    <w:p w:rsidR="003D1F58" w:rsidRPr="007C583E" w:rsidRDefault="003D1F58" w:rsidP="003D1F58">
      <w:pPr>
        <w:numPr>
          <w:ilvl w:val="0"/>
          <w:numId w:val="18"/>
        </w:numPr>
        <w:autoSpaceDE w:val="0"/>
        <w:autoSpaceDN w:val="0"/>
        <w:adjustRightInd w:val="0"/>
        <w:spacing w:line="240" w:lineRule="auto"/>
        <w:ind w:left="1440" w:hanging="360"/>
        <w:rPr>
          <w:color w:val="000000"/>
          <w:lang w:eastAsia="sl-SI"/>
        </w:rPr>
      </w:pPr>
      <w:hyperlink r:id="rId19" w:history="1">
        <w:r w:rsidRPr="007C583E">
          <w:rPr>
            <w:color w:val="000000"/>
            <w:lang w:eastAsia="sl-SI"/>
          </w:rPr>
          <w:t>Vavčer za statusno preoblikovanje družb</w:t>
        </w:r>
      </w:hyperlink>
    </w:p>
    <w:p w:rsidR="003D1F58" w:rsidRDefault="003D1F58" w:rsidP="003D1F58">
      <w:pPr>
        <w:numPr>
          <w:ilvl w:val="0"/>
          <w:numId w:val="18"/>
        </w:numPr>
        <w:autoSpaceDE w:val="0"/>
        <w:autoSpaceDN w:val="0"/>
        <w:adjustRightInd w:val="0"/>
        <w:spacing w:line="240" w:lineRule="auto"/>
        <w:ind w:left="1440" w:hanging="360"/>
        <w:rPr>
          <w:color w:val="000000"/>
          <w:lang w:eastAsia="sl-SI"/>
        </w:rPr>
      </w:pPr>
      <w:hyperlink r:id="rId20" w:history="1">
        <w:r w:rsidRPr="007C583E">
          <w:rPr>
            <w:color w:val="000000"/>
            <w:lang w:eastAsia="sl-SI"/>
          </w:rPr>
          <w:t>Javni poziv za Vavčer za uvajanje poslovne odličnosti po modelu EFQM</w:t>
        </w:r>
      </w:hyperlink>
    </w:p>
    <w:p w:rsidR="003D1F58" w:rsidRPr="007C583E" w:rsidRDefault="003D1F58" w:rsidP="003D1F58">
      <w:pPr>
        <w:autoSpaceDE w:val="0"/>
        <w:autoSpaceDN w:val="0"/>
        <w:adjustRightInd w:val="0"/>
        <w:spacing w:line="240" w:lineRule="auto"/>
        <w:ind w:left="1440"/>
        <w:rPr>
          <w:color w:val="000000"/>
          <w:lang w:eastAsia="sl-SI"/>
        </w:rPr>
      </w:pPr>
    </w:p>
    <w:p w:rsidR="003D1F58" w:rsidRPr="007C583E" w:rsidRDefault="003D1F58" w:rsidP="003D1F58">
      <w:pPr>
        <w:autoSpaceDE w:val="0"/>
        <w:autoSpaceDN w:val="0"/>
        <w:adjustRightInd w:val="0"/>
        <w:spacing w:line="240" w:lineRule="auto"/>
        <w:jc w:val="both"/>
        <w:rPr>
          <w:color w:val="000000"/>
          <w:lang w:eastAsia="sl-SI"/>
        </w:rPr>
      </w:pPr>
      <w:r w:rsidRPr="007C583E">
        <w:rPr>
          <w:color w:val="000000"/>
          <w:lang w:eastAsia="sl-SI"/>
        </w:rPr>
        <w:t xml:space="preserve">Obenem lahko podjetja koristijo tudi ostale ukrepe, izpostavili bi predvsem: </w:t>
      </w:r>
    </w:p>
    <w:p w:rsidR="003D1F58" w:rsidRPr="007C583E" w:rsidRDefault="003D1F58" w:rsidP="003D1F58">
      <w:pPr>
        <w:autoSpaceDE w:val="0"/>
        <w:autoSpaceDN w:val="0"/>
        <w:adjustRightInd w:val="0"/>
        <w:spacing w:line="276" w:lineRule="auto"/>
        <w:jc w:val="both"/>
        <w:rPr>
          <w:color w:val="000000"/>
          <w:lang w:eastAsia="sl-SI"/>
        </w:rPr>
      </w:pPr>
    </w:p>
    <w:p w:rsidR="003D1F58" w:rsidRPr="007C583E" w:rsidRDefault="003D1F58" w:rsidP="003D1F58">
      <w:pPr>
        <w:pStyle w:val="Odstavekseznama"/>
        <w:numPr>
          <w:ilvl w:val="0"/>
          <w:numId w:val="19"/>
        </w:numPr>
        <w:autoSpaceDE w:val="0"/>
        <w:autoSpaceDN w:val="0"/>
        <w:adjustRightInd w:val="0"/>
        <w:spacing w:line="276" w:lineRule="auto"/>
        <w:contextualSpacing w:val="0"/>
        <w:jc w:val="both"/>
        <w:rPr>
          <w:bCs/>
          <w:color w:val="000000"/>
          <w:lang w:eastAsia="sl-SI"/>
        </w:rPr>
      </w:pPr>
      <w:hyperlink r:id="rId21" w:history="1">
        <w:r w:rsidRPr="007C583E">
          <w:rPr>
            <w:bCs/>
            <w:color w:val="000000"/>
            <w:lang w:eastAsia="sl-SI"/>
          </w:rPr>
          <w:t xml:space="preserve">Javni razpis »Krepitev trženja blagovnih znamk na tujih trgih prek </w:t>
        </w:r>
        <w:proofErr w:type="spellStart"/>
        <w:r w:rsidRPr="007C583E">
          <w:rPr>
            <w:bCs/>
            <w:color w:val="000000"/>
            <w:lang w:eastAsia="sl-SI"/>
          </w:rPr>
          <w:t>showroomov</w:t>
        </w:r>
        <w:proofErr w:type="spellEnd"/>
        <w:r w:rsidRPr="007C583E">
          <w:rPr>
            <w:bCs/>
            <w:color w:val="000000"/>
            <w:lang w:eastAsia="sl-SI"/>
          </w:rPr>
          <w:t>«</w:t>
        </w:r>
      </w:hyperlink>
      <w:r w:rsidRPr="007C583E">
        <w:rPr>
          <w:bCs/>
          <w:color w:val="000000"/>
          <w:lang w:eastAsia="sl-SI"/>
        </w:rPr>
        <w:t xml:space="preserve"> </w:t>
      </w:r>
    </w:p>
    <w:p w:rsidR="003D1F58" w:rsidRPr="007C583E" w:rsidRDefault="003D1F58" w:rsidP="003D1F58">
      <w:pPr>
        <w:pStyle w:val="Odstavekseznama"/>
        <w:numPr>
          <w:ilvl w:val="0"/>
          <w:numId w:val="19"/>
        </w:numPr>
        <w:autoSpaceDE w:val="0"/>
        <w:autoSpaceDN w:val="0"/>
        <w:adjustRightInd w:val="0"/>
        <w:spacing w:line="276" w:lineRule="auto"/>
        <w:contextualSpacing w:val="0"/>
        <w:jc w:val="both"/>
        <w:rPr>
          <w:bCs/>
          <w:color w:val="000000"/>
          <w:lang w:eastAsia="sl-SI"/>
        </w:rPr>
      </w:pPr>
      <w:hyperlink r:id="rId22" w:history="1">
        <w:r w:rsidRPr="007C583E">
          <w:rPr>
            <w:bCs/>
            <w:color w:val="000000"/>
            <w:lang w:eastAsia="sl-SI"/>
          </w:rPr>
          <w:t>Javni razpis za sofinanciranje individualnih nastopov podjetij na mednarodnih sejmih v tujini v letih 2019-2022</w:t>
        </w:r>
      </w:hyperlink>
      <w:r w:rsidRPr="007C583E">
        <w:rPr>
          <w:bCs/>
          <w:color w:val="000000"/>
          <w:lang w:eastAsia="sl-SI"/>
        </w:rPr>
        <w:t xml:space="preserve"> ter </w:t>
      </w:r>
    </w:p>
    <w:p w:rsidR="003D1F58" w:rsidRPr="007C583E" w:rsidRDefault="003D1F58" w:rsidP="003D1F58">
      <w:pPr>
        <w:pStyle w:val="Odstavekseznama"/>
        <w:numPr>
          <w:ilvl w:val="0"/>
          <w:numId w:val="19"/>
        </w:numPr>
        <w:autoSpaceDE w:val="0"/>
        <w:autoSpaceDN w:val="0"/>
        <w:adjustRightInd w:val="0"/>
        <w:spacing w:line="276" w:lineRule="auto"/>
        <w:contextualSpacing w:val="0"/>
        <w:jc w:val="both"/>
        <w:rPr>
          <w:b/>
          <w:bCs/>
          <w:color w:val="000000"/>
          <w:lang w:eastAsia="sl-SI"/>
        </w:rPr>
      </w:pPr>
      <w:hyperlink r:id="rId23" w:history="1">
        <w:r w:rsidRPr="007C583E">
          <w:rPr>
            <w:bCs/>
            <w:color w:val="000000"/>
            <w:lang w:eastAsia="sl-SI"/>
          </w:rPr>
          <w:t>Javni razpis za vzpostavitev ali nadgradnjo elektronskega poslovanja v MSP v obdobju 2019-2022 »E-POSLOVANJE 2019-2022«</w:t>
        </w:r>
      </w:hyperlink>
      <w:r w:rsidRPr="007C583E">
        <w:rPr>
          <w:b/>
          <w:bCs/>
          <w:color w:val="000000"/>
          <w:lang w:eastAsia="sl-SI"/>
        </w:rPr>
        <w:t xml:space="preserve"> </w:t>
      </w:r>
    </w:p>
    <w:p w:rsidR="003D1F58" w:rsidRPr="007C583E" w:rsidRDefault="003D1F58" w:rsidP="003D1F58">
      <w:pPr>
        <w:autoSpaceDE w:val="0"/>
        <w:autoSpaceDN w:val="0"/>
        <w:adjustRightInd w:val="0"/>
        <w:spacing w:line="240" w:lineRule="auto"/>
        <w:jc w:val="both"/>
        <w:rPr>
          <w:b/>
          <w:bCs/>
          <w:color w:val="000000"/>
          <w:lang w:eastAsia="sl-SI"/>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color w:val="000000"/>
          <w:lang w:eastAsia="sl-SI"/>
        </w:rPr>
        <w:t>V letu 2020 se načrtuje še ukrep za podporo podjetjem s področja pametne specializacije.</w:t>
      </w:r>
    </w:p>
    <w:p w:rsidR="003D1F58" w:rsidRPr="007C583E" w:rsidRDefault="003D1F58" w:rsidP="003D1F58">
      <w:pPr>
        <w:autoSpaceDE w:val="0"/>
        <w:autoSpaceDN w:val="0"/>
        <w:adjustRightInd w:val="0"/>
        <w:spacing w:line="276" w:lineRule="auto"/>
        <w:jc w:val="both"/>
        <w:rPr>
          <w:rFonts w:eastAsia="Calibri"/>
          <w:color w:val="000000"/>
        </w:rPr>
      </w:pPr>
    </w:p>
    <w:p w:rsidR="003D1F58" w:rsidRPr="007C583E" w:rsidRDefault="003D1F58" w:rsidP="003D1F58">
      <w:pPr>
        <w:autoSpaceDE w:val="0"/>
        <w:autoSpaceDN w:val="0"/>
        <w:adjustRightInd w:val="0"/>
        <w:spacing w:line="276" w:lineRule="auto"/>
        <w:jc w:val="both"/>
        <w:rPr>
          <w:rFonts w:eastAsia="Calibri"/>
          <w:color w:val="000000"/>
        </w:rPr>
      </w:pPr>
      <w:r w:rsidRPr="007C583E">
        <w:rPr>
          <w:rFonts w:eastAsia="Calibri"/>
          <w:color w:val="000000"/>
        </w:rPr>
        <w:t xml:space="preserve">Glede na aktualno pripravo prihodnjega načrta za internacionalizacijo, </w:t>
      </w:r>
      <w:r>
        <w:rPr>
          <w:rFonts w:eastAsia="Calibri"/>
          <w:color w:val="000000"/>
        </w:rPr>
        <w:t>Me</w:t>
      </w:r>
      <w:r w:rsidRPr="007C583E">
        <w:rPr>
          <w:rFonts w:eastAsia="Calibri"/>
          <w:color w:val="000000"/>
        </w:rPr>
        <w:t>d</w:t>
      </w:r>
      <w:r>
        <w:rPr>
          <w:rFonts w:eastAsia="Calibri"/>
          <w:color w:val="000000"/>
        </w:rPr>
        <w:t>n</w:t>
      </w:r>
      <w:r w:rsidRPr="007C583E">
        <w:rPr>
          <w:rFonts w:eastAsia="Calibri"/>
          <w:color w:val="000000"/>
        </w:rPr>
        <w:t>arodni izzivi, bo resorno ministrstvo na podlagi ustreznih analiz proučilo možnosti vključitve Kazahstan</w:t>
      </w:r>
      <w:r>
        <w:rPr>
          <w:rFonts w:eastAsia="Calibri"/>
          <w:color w:val="000000"/>
        </w:rPr>
        <w:t>a</w:t>
      </w:r>
      <w:r w:rsidRPr="007C583E">
        <w:rPr>
          <w:rFonts w:eastAsia="Calibri"/>
          <w:color w:val="000000"/>
        </w:rPr>
        <w:t xml:space="preserve"> v ustrezen segment trga v smislu okrepljenega sodelovanja. </w:t>
      </w:r>
    </w:p>
    <w:p w:rsidR="003D1F58" w:rsidRPr="007C583E" w:rsidRDefault="003D1F58" w:rsidP="003D1F58">
      <w:pPr>
        <w:autoSpaceDE w:val="0"/>
        <w:autoSpaceDN w:val="0"/>
        <w:adjustRightInd w:val="0"/>
        <w:spacing w:line="240" w:lineRule="auto"/>
        <w:jc w:val="both"/>
        <w:rPr>
          <w:rFonts w:eastAsia="Calibri"/>
          <w:color w:val="000000"/>
          <w:sz w:val="24"/>
        </w:rPr>
      </w:pPr>
    </w:p>
    <w:p w:rsidR="003D1F58" w:rsidRPr="007C583E" w:rsidRDefault="003D1F58" w:rsidP="003D1F58">
      <w:pPr>
        <w:spacing w:line="276" w:lineRule="auto"/>
        <w:jc w:val="both"/>
        <w:rPr>
          <w:rFonts w:eastAsia="Calibri"/>
          <w:color w:val="000000"/>
        </w:rPr>
      </w:pPr>
      <w:r w:rsidRPr="007C583E">
        <w:rPr>
          <w:rFonts w:eastAsia="Calibri"/>
          <w:color w:val="000000"/>
        </w:rPr>
        <w:t>Ne glede na zgoraj navedeno, sta pristojni ministrstvi kot tudi izvajalska agencija, pristojn</w:t>
      </w:r>
      <w:r>
        <w:rPr>
          <w:rFonts w:eastAsia="Calibri"/>
          <w:color w:val="000000"/>
        </w:rPr>
        <w:t>a</w:t>
      </w:r>
      <w:r w:rsidRPr="007C583E">
        <w:rPr>
          <w:rFonts w:eastAsia="Calibri"/>
          <w:color w:val="000000"/>
        </w:rPr>
        <w:t xml:space="preserve"> za internacionalizacijo in tuje neposredne investicije, odprt</w:t>
      </w:r>
      <w:r>
        <w:rPr>
          <w:rFonts w:eastAsia="Calibri"/>
          <w:color w:val="000000"/>
        </w:rPr>
        <w:t>i</w:t>
      </w:r>
      <w:r w:rsidRPr="007C583E">
        <w:rPr>
          <w:rFonts w:eastAsia="Calibri"/>
          <w:color w:val="000000"/>
        </w:rPr>
        <w:t xml:space="preserve"> za vse prihodnje pogovore, pobude in sodelovanja posameznikov, klubo</w:t>
      </w:r>
      <w:r>
        <w:rPr>
          <w:rFonts w:eastAsia="Calibri"/>
          <w:color w:val="000000"/>
        </w:rPr>
        <w:t xml:space="preserve">v, društev, torej vsekakor tudi </w:t>
      </w:r>
      <w:r w:rsidRPr="007C583E">
        <w:rPr>
          <w:rFonts w:eastAsia="Calibri"/>
          <w:color w:val="000000"/>
        </w:rPr>
        <w:t xml:space="preserve">KSBC, za krepitev bilateralnih vezi, skupnih, trajnostno naravnanih projektov, ki slovenskemu gospodarstvu prinašajo dodano vrednost,  s ciljem povečanja trgovinske menjave in tujih neposrednih investicij, ki so torej izključno v korist Republike Slovenije. </w:t>
      </w:r>
    </w:p>
    <w:p w:rsidR="003D1F58" w:rsidRPr="007C583E" w:rsidRDefault="003D1F58" w:rsidP="003D1F58">
      <w:pPr>
        <w:spacing w:line="276" w:lineRule="auto"/>
        <w:jc w:val="both"/>
      </w:pPr>
    </w:p>
    <w:p w:rsidR="003D1F58" w:rsidRPr="003D1F58" w:rsidRDefault="003D1F58" w:rsidP="003D1F58">
      <w:bookmarkStart w:id="0" w:name="_GoBack"/>
      <w:bookmarkEnd w:id="0"/>
    </w:p>
    <w:sectPr w:rsidR="003D1F58" w:rsidRPr="003D1F58" w:rsidSect="001766A3">
      <w:headerReference w:type="default" r:id="rId24"/>
      <w:footerReference w:type="default" r:id="rId25"/>
      <w:headerReference w:type="first" r:id="rId2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F" w:rsidRDefault="00AA1EBF" w:rsidP="007F7766">
      <w:pPr>
        <w:spacing w:line="240" w:lineRule="auto"/>
      </w:pPr>
      <w:r>
        <w:separator/>
      </w:r>
    </w:p>
  </w:endnote>
  <w:endnote w:type="continuationSeparator" w:id="0">
    <w:p w:rsidR="00AA1EBF" w:rsidRDefault="00AA1EBF"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Frutiger">
    <w:altName w:val="Arial"/>
    <w:charset w:val="EE"/>
    <w:family w:val="swiss"/>
    <w:pitch w:val="variable"/>
    <w:sig w:usb0="00000000" w:usb1="80000000" w:usb2="00000008" w:usb3="00000000" w:csb0="000001FF" w:csb1="00000000"/>
  </w:font>
  <w:font w:name="&amp;quot">
    <w:altName w:val="Times New Roman"/>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Default="001766A3">
    <w:pPr>
      <w:pStyle w:val="Noga"/>
      <w:jc w:val="right"/>
    </w:pPr>
    <w:r>
      <w:fldChar w:fldCharType="begin"/>
    </w:r>
    <w:r>
      <w:instrText xml:space="preserve"> PAGE   \* MERGEFORMAT </w:instrText>
    </w:r>
    <w:r>
      <w:fldChar w:fldCharType="separate"/>
    </w:r>
    <w:r w:rsidR="003D1F58">
      <w:rPr>
        <w:noProof/>
      </w:rPr>
      <w:t>2</w:t>
    </w:r>
    <w:r>
      <w:rPr>
        <w:noProof/>
      </w:rPr>
      <w:fldChar w:fldCharType="end"/>
    </w:r>
  </w:p>
  <w:p w:rsidR="001766A3" w:rsidRDefault="001766A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F" w:rsidRDefault="00AA1EBF" w:rsidP="007F7766">
      <w:pPr>
        <w:spacing w:line="240" w:lineRule="auto"/>
      </w:pPr>
      <w:r>
        <w:separator/>
      </w:r>
    </w:p>
  </w:footnote>
  <w:footnote w:type="continuationSeparator" w:id="0">
    <w:p w:rsidR="00AA1EBF" w:rsidRDefault="00AA1EBF" w:rsidP="007F77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Pr="00110CBD" w:rsidRDefault="001766A3"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8C" w:rsidRDefault="00C5678C" w:rsidP="00C5678C">
    <w:pPr>
      <w:pStyle w:val="Glava"/>
      <w:tabs>
        <w:tab w:val="clear" w:pos="4320"/>
        <w:tab w:val="left" w:pos="5112"/>
      </w:tabs>
      <w:spacing w:before="120" w:line="240" w:lineRule="exact"/>
      <w:rPr>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8" name="Slika 8"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sz w:val="16"/>
      </w:rPr>
      <w:t>Gregorčičeva 20–25, Sl-1001 Ljubljana</w:t>
    </w:r>
    <w:r>
      <w:rPr>
        <w:sz w:val="16"/>
      </w:rPr>
      <w:tab/>
      <w:t>T: +386 1 478 1000</w:t>
    </w:r>
  </w:p>
  <w:p w:rsidR="00C5678C" w:rsidRDefault="00C5678C" w:rsidP="00C5678C">
    <w:pPr>
      <w:pStyle w:val="Glava"/>
      <w:tabs>
        <w:tab w:val="clear" w:pos="4320"/>
        <w:tab w:val="left" w:pos="5112"/>
      </w:tabs>
      <w:spacing w:line="240" w:lineRule="exact"/>
      <w:rPr>
        <w:sz w:val="16"/>
      </w:rPr>
    </w:pPr>
    <w:r>
      <w:rPr>
        <w:sz w:val="16"/>
      </w:rPr>
      <w:tab/>
      <w:t>F: +386 1 478 1607</w:t>
    </w:r>
  </w:p>
  <w:p w:rsidR="00C5678C" w:rsidRDefault="00C5678C" w:rsidP="00C5678C">
    <w:pPr>
      <w:pStyle w:val="Glava"/>
      <w:tabs>
        <w:tab w:val="clear" w:pos="4320"/>
        <w:tab w:val="left" w:pos="5112"/>
      </w:tabs>
      <w:spacing w:line="240" w:lineRule="exact"/>
      <w:rPr>
        <w:sz w:val="16"/>
      </w:rPr>
    </w:pPr>
    <w:r>
      <w:rPr>
        <w:sz w:val="16"/>
      </w:rPr>
      <w:tab/>
      <w:t>E: gp.gs@gov.si</w:t>
    </w:r>
  </w:p>
  <w:p w:rsidR="00C5678C" w:rsidRDefault="00C5678C" w:rsidP="00C5678C">
    <w:pPr>
      <w:pStyle w:val="Glava"/>
      <w:tabs>
        <w:tab w:val="clear" w:pos="4320"/>
        <w:tab w:val="left" w:pos="5112"/>
      </w:tabs>
      <w:spacing w:line="240" w:lineRule="exact"/>
      <w:rPr>
        <w:sz w:val="16"/>
      </w:rPr>
    </w:pPr>
    <w:r>
      <w:rPr>
        <w:sz w:val="16"/>
      </w:rPr>
      <w:tab/>
      <w:t>http://www.vlada.si/</w:t>
    </w:r>
  </w:p>
  <w:p w:rsidR="00C5678C" w:rsidRDefault="00C567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A10D640"/>
    <w:lvl w:ilvl="0">
      <w:numFmt w:val="bullet"/>
      <w:lvlText w:val="*"/>
      <w:lvlJc w:val="left"/>
    </w:lvl>
  </w:abstractNum>
  <w:abstractNum w:abstractNumId="1">
    <w:nsid w:val="01C17F62"/>
    <w:multiLevelType w:val="hybridMultilevel"/>
    <w:tmpl w:val="550C27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12CA0730"/>
    <w:multiLevelType w:val="hybridMultilevel"/>
    <w:tmpl w:val="2C5AEA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A821FEB"/>
    <w:multiLevelType w:val="hybridMultilevel"/>
    <w:tmpl w:val="4974662A"/>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45419E"/>
    <w:multiLevelType w:val="multilevel"/>
    <w:tmpl w:val="31B07E7E"/>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259574FD"/>
    <w:multiLevelType w:val="hybridMultilevel"/>
    <w:tmpl w:val="49186D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8882075"/>
    <w:multiLevelType w:val="hybridMultilevel"/>
    <w:tmpl w:val="F0C2F1F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2C131952"/>
    <w:multiLevelType w:val="hybridMultilevel"/>
    <w:tmpl w:val="0958C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46B2CDB"/>
    <w:multiLevelType w:val="hybridMultilevel"/>
    <w:tmpl w:val="252A3A60"/>
    <w:lvl w:ilvl="0" w:tplc="A328A864">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nsid w:val="3C1E0F6E"/>
    <w:multiLevelType w:val="hybridMultilevel"/>
    <w:tmpl w:val="56E2A00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nsid w:val="48C32607"/>
    <w:multiLevelType w:val="hybridMultilevel"/>
    <w:tmpl w:val="0A2691F2"/>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02A1DFA"/>
    <w:multiLevelType w:val="hybridMultilevel"/>
    <w:tmpl w:val="86EC75F0"/>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A1F2904"/>
    <w:multiLevelType w:val="hybridMultilevel"/>
    <w:tmpl w:val="4BDE16F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nsid w:val="637B209B"/>
    <w:multiLevelType w:val="hybridMultilevel"/>
    <w:tmpl w:val="03BEE5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6"/>
  </w:num>
  <w:num w:numId="2">
    <w:abstractNumId w:val="18"/>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14"/>
  </w:num>
  <w:num w:numId="7">
    <w:abstractNumId w:val="3"/>
  </w:num>
  <w:num w:numId="8">
    <w:abstractNumId w:val="12"/>
  </w:num>
  <w:num w:numId="9">
    <w:abstractNumId w:val="8"/>
  </w:num>
  <w:num w:numId="10">
    <w:abstractNumId w:val="15"/>
  </w:num>
  <w:num w:numId="11">
    <w:abstractNumId w:val="9"/>
  </w:num>
  <w:num w:numId="12">
    <w:abstractNumId w:val="10"/>
  </w:num>
  <w:num w:numId="13">
    <w:abstractNumId w:val="1"/>
  </w:num>
  <w:num w:numId="14">
    <w:abstractNumId w:val="7"/>
  </w:num>
  <w:num w:numId="15">
    <w:abstractNumId w:val="5"/>
  </w:num>
  <w:num w:numId="16">
    <w:abstractNumId w:val="4"/>
  </w:num>
  <w:num w:numId="17">
    <w:abstractNumId w:val="2"/>
  </w:num>
  <w:num w:numId="18">
    <w:abstractNumId w:val="0"/>
    <w:lvlOverride w:ilvl="0">
      <w:lvl w:ilvl="0">
        <w:numFmt w:val="bullet"/>
        <w:lvlText w:val=""/>
        <w:legacy w:legacy="1" w:legacySpace="0" w:legacyIndent="0"/>
        <w:lvlJc w:val="left"/>
        <w:rPr>
          <w:rFonts w:ascii="Symbol" w:hAnsi="Symbol" w:hint="default"/>
          <w:sz w:val="22"/>
        </w:rPr>
      </w:lvl>
    </w:lvlOverride>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624"/>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6"/>
    <w:rsid w:val="00001137"/>
    <w:rsid w:val="000031BA"/>
    <w:rsid w:val="00003C69"/>
    <w:rsid w:val="00007CB3"/>
    <w:rsid w:val="00007E6D"/>
    <w:rsid w:val="00012818"/>
    <w:rsid w:val="00014E7F"/>
    <w:rsid w:val="00015C0D"/>
    <w:rsid w:val="0003219A"/>
    <w:rsid w:val="00046D75"/>
    <w:rsid w:val="00053A04"/>
    <w:rsid w:val="00055002"/>
    <w:rsid w:val="00055CD3"/>
    <w:rsid w:val="000566BE"/>
    <w:rsid w:val="000648FE"/>
    <w:rsid w:val="00066537"/>
    <w:rsid w:val="00066E1D"/>
    <w:rsid w:val="00067C37"/>
    <w:rsid w:val="00067F75"/>
    <w:rsid w:val="0007283D"/>
    <w:rsid w:val="00076573"/>
    <w:rsid w:val="00083A11"/>
    <w:rsid w:val="0008602C"/>
    <w:rsid w:val="0008630C"/>
    <w:rsid w:val="00086794"/>
    <w:rsid w:val="000937A3"/>
    <w:rsid w:val="00096177"/>
    <w:rsid w:val="000970C3"/>
    <w:rsid w:val="00097C8E"/>
    <w:rsid w:val="000A06B8"/>
    <w:rsid w:val="000A3A0E"/>
    <w:rsid w:val="000A58EF"/>
    <w:rsid w:val="000A592D"/>
    <w:rsid w:val="000A7675"/>
    <w:rsid w:val="000A76F3"/>
    <w:rsid w:val="000B29FD"/>
    <w:rsid w:val="000B3531"/>
    <w:rsid w:val="000B65BD"/>
    <w:rsid w:val="000C1126"/>
    <w:rsid w:val="000C5C4D"/>
    <w:rsid w:val="000D5BB7"/>
    <w:rsid w:val="000E6643"/>
    <w:rsid w:val="000F1278"/>
    <w:rsid w:val="000F397A"/>
    <w:rsid w:val="000F4BA6"/>
    <w:rsid w:val="001013B9"/>
    <w:rsid w:val="00104912"/>
    <w:rsid w:val="0010603E"/>
    <w:rsid w:val="00110D48"/>
    <w:rsid w:val="00113E98"/>
    <w:rsid w:val="00115D6D"/>
    <w:rsid w:val="00116589"/>
    <w:rsid w:val="00120AC1"/>
    <w:rsid w:val="00120B8C"/>
    <w:rsid w:val="001239DE"/>
    <w:rsid w:val="00123B24"/>
    <w:rsid w:val="0013739B"/>
    <w:rsid w:val="00142BEA"/>
    <w:rsid w:val="00142F27"/>
    <w:rsid w:val="0014612C"/>
    <w:rsid w:val="00150347"/>
    <w:rsid w:val="00161471"/>
    <w:rsid w:val="00161AF8"/>
    <w:rsid w:val="001766A3"/>
    <w:rsid w:val="0017707F"/>
    <w:rsid w:val="00185D27"/>
    <w:rsid w:val="001903A2"/>
    <w:rsid w:val="00197C31"/>
    <w:rsid w:val="001A7385"/>
    <w:rsid w:val="001B5633"/>
    <w:rsid w:val="001C06BA"/>
    <w:rsid w:val="001C4102"/>
    <w:rsid w:val="001D219D"/>
    <w:rsid w:val="001E4AC8"/>
    <w:rsid w:val="001E5BB1"/>
    <w:rsid w:val="001F025B"/>
    <w:rsid w:val="00203EC2"/>
    <w:rsid w:val="002121EA"/>
    <w:rsid w:val="00215767"/>
    <w:rsid w:val="002172C6"/>
    <w:rsid w:val="00221FFA"/>
    <w:rsid w:val="002303FA"/>
    <w:rsid w:val="002333EC"/>
    <w:rsid w:val="00240D3C"/>
    <w:rsid w:val="00243C9B"/>
    <w:rsid w:val="002524AB"/>
    <w:rsid w:val="00254B9A"/>
    <w:rsid w:val="002629CC"/>
    <w:rsid w:val="0026366C"/>
    <w:rsid w:val="002663F0"/>
    <w:rsid w:val="00273EB9"/>
    <w:rsid w:val="002751BA"/>
    <w:rsid w:val="00280609"/>
    <w:rsid w:val="00291C3B"/>
    <w:rsid w:val="00292DDF"/>
    <w:rsid w:val="00295D5E"/>
    <w:rsid w:val="002A5E90"/>
    <w:rsid w:val="002A78A4"/>
    <w:rsid w:val="002B1CE8"/>
    <w:rsid w:val="002D36FE"/>
    <w:rsid w:val="002D61C5"/>
    <w:rsid w:val="002D724E"/>
    <w:rsid w:val="002E4074"/>
    <w:rsid w:val="002E78F2"/>
    <w:rsid w:val="002F22CE"/>
    <w:rsid w:val="002F2496"/>
    <w:rsid w:val="00300284"/>
    <w:rsid w:val="00300A13"/>
    <w:rsid w:val="00303BD1"/>
    <w:rsid w:val="00311770"/>
    <w:rsid w:val="00317257"/>
    <w:rsid w:val="00325D7A"/>
    <w:rsid w:val="00331E61"/>
    <w:rsid w:val="00340430"/>
    <w:rsid w:val="00341090"/>
    <w:rsid w:val="00341444"/>
    <w:rsid w:val="00343D4C"/>
    <w:rsid w:val="0034670F"/>
    <w:rsid w:val="003510B5"/>
    <w:rsid w:val="003575A2"/>
    <w:rsid w:val="00357BC7"/>
    <w:rsid w:val="00360CD2"/>
    <w:rsid w:val="00361228"/>
    <w:rsid w:val="003618AF"/>
    <w:rsid w:val="00365AB5"/>
    <w:rsid w:val="00366CE1"/>
    <w:rsid w:val="003672D4"/>
    <w:rsid w:val="00372EDE"/>
    <w:rsid w:val="003861E6"/>
    <w:rsid w:val="003874D6"/>
    <w:rsid w:val="00394411"/>
    <w:rsid w:val="00394A4C"/>
    <w:rsid w:val="003A0E85"/>
    <w:rsid w:val="003A1C89"/>
    <w:rsid w:val="003A1F14"/>
    <w:rsid w:val="003A5B79"/>
    <w:rsid w:val="003B0434"/>
    <w:rsid w:val="003B142E"/>
    <w:rsid w:val="003B1D58"/>
    <w:rsid w:val="003B5B7E"/>
    <w:rsid w:val="003B7064"/>
    <w:rsid w:val="003C2DDF"/>
    <w:rsid w:val="003C2E0E"/>
    <w:rsid w:val="003C4536"/>
    <w:rsid w:val="003C57D5"/>
    <w:rsid w:val="003C754A"/>
    <w:rsid w:val="003C7A5F"/>
    <w:rsid w:val="003D1B9F"/>
    <w:rsid w:val="003D1EE4"/>
    <w:rsid w:val="003D1F58"/>
    <w:rsid w:val="003D5931"/>
    <w:rsid w:val="003E15D2"/>
    <w:rsid w:val="003E212D"/>
    <w:rsid w:val="003E40B1"/>
    <w:rsid w:val="003E7F6C"/>
    <w:rsid w:val="003F1307"/>
    <w:rsid w:val="003F1EA9"/>
    <w:rsid w:val="003F25E7"/>
    <w:rsid w:val="003F34B9"/>
    <w:rsid w:val="003F34F3"/>
    <w:rsid w:val="0040295D"/>
    <w:rsid w:val="00402D53"/>
    <w:rsid w:val="004066FB"/>
    <w:rsid w:val="00416DC6"/>
    <w:rsid w:val="00426392"/>
    <w:rsid w:val="00426700"/>
    <w:rsid w:val="004301C6"/>
    <w:rsid w:val="00434022"/>
    <w:rsid w:val="00435AD2"/>
    <w:rsid w:val="00436DDD"/>
    <w:rsid w:val="00437105"/>
    <w:rsid w:val="0044168B"/>
    <w:rsid w:val="00451CBD"/>
    <w:rsid w:val="004547FB"/>
    <w:rsid w:val="004559ED"/>
    <w:rsid w:val="00457BAD"/>
    <w:rsid w:val="00460D09"/>
    <w:rsid w:val="00463EBC"/>
    <w:rsid w:val="0048041C"/>
    <w:rsid w:val="00481689"/>
    <w:rsid w:val="00485195"/>
    <w:rsid w:val="004955F7"/>
    <w:rsid w:val="00495ACC"/>
    <w:rsid w:val="00496F95"/>
    <w:rsid w:val="004A1A1B"/>
    <w:rsid w:val="004A1C81"/>
    <w:rsid w:val="004B7D5E"/>
    <w:rsid w:val="004C7E0A"/>
    <w:rsid w:val="004D2B13"/>
    <w:rsid w:val="004E512B"/>
    <w:rsid w:val="004E6E24"/>
    <w:rsid w:val="004F12A4"/>
    <w:rsid w:val="004F2857"/>
    <w:rsid w:val="00502912"/>
    <w:rsid w:val="005047E0"/>
    <w:rsid w:val="0050604A"/>
    <w:rsid w:val="00516916"/>
    <w:rsid w:val="00524D62"/>
    <w:rsid w:val="005324FA"/>
    <w:rsid w:val="0053256D"/>
    <w:rsid w:val="00533CE1"/>
    <w:rsid w:val="00533EF8"/>
    <w:rsid w:val="0053470A"/>
    <w:rsid w:val="00542400"/>
    <w:rsid w:val="00544134"/>
    <w:rsid w:val="005579A0"/>
    <w:rsid w:val="00560E28"/>
    <w:rsid w:val="005637B9"/>
    <w:rsid w:val="0056433B"/>
    <w:rsid w:val="00565DBE"/>
    <w:rsid w:val="00565EEB"/>
    <w:rsid w:val="00570403"/>
    <w:rsid w:val="0057371F"/>
    <w:rsid w:val="00574534"/>
    <w:rsid w:val="005826EA"/>
    <w:rsid w:val="00586A8A"/>
    <w:rsid w:val="00587794"/>
    <w:rsid w:val="00593538"/>
    <w:rsid w:val="005A154D"/>
    <w:rsid w:val="005A26E3"/>
    <w:rsid w:val="005B056E"/>
    <w:rsid w:val="005B3AC9"/>
    <w:rsid w:val="005B6604"/>
    <w:rsid w:val="005C0768"/>
    <w:rsid w:val="005C441E"/>
    <w:rsid w:val="005D06C1"/>
    <w:rsid w:val="005D455F"/>
    <w:rsid w:val="005D6A0D"/>
    <w:rsid w:val="005E2AD6"/>
    <w:rsid w:val="005F5E0D"/>
    <w:rsid w:val="0060547D"/>
    <w:rsid w:val="00605E12"/>
    <w:rsid w:val="00622DD8"/>
    <w:rsid w:val="00651029"/>
    <w:rsid w:val="00655356"/>
    <w:rsid w:val="00662CEC"/>
    <w:rsid w:val="00664343"/>
    <w:rsid w:val="006647D0"/>
    <w:rsid w:val="00680BAB"/>
    <w:rsid w:val="00683478"/>
    <w:rsid w:val="00686BDF"/>
    <w:rsid w:val="006A3FAF"/>
    <w:rsid w:val="006A4B13"/>
    <w:rsid w:val="006B7E1D"/>
    <w:rsid w:val="006C405B"/>
    <w:rsid w:val="006C5CEB"/>
    <w:rsid w:val="006C6190"/>
    <w:rsid w:val="006C63F4"/>
    <w:rsid w:val="006D002F"/>
    <w:rsid w:val="006D389D"/>
    <w:rsid w:val="006D4E98"/>
    <w:rsid w:val="006E08E1"/>
    <w:rsid w:val="006E20F6"/>
    <w:rsid w:val="006E5073"/>
    <w:rsid w:val="006E68C6"/>
    <w:rsid w:val="006F17DD"/>
    <w:rsid w:val="006F43EE"/>
    <w:rsid w:val="006F45F4"/>
    <w:rsid w:val="006F508C"/>
    <w:rsid w:val="00707473"/>
    <w:rsid w:val="0070748D"/>
    <w:rsid w:val="00710C23"/>
    <w:rsid w:val="007132C6"/>
    <w:rsid w:val="00722779"/>
    <w:rsid w:val="007260CF"/>
    <w:rsid w:val="007271F4"/>
    <w:rsid w:val="0072761E"/>
    <w:rsid w:val="00737CE5"/>
    <w:rsid w:val="0074035E"/>
    <w:rsid w:val="00742D55"/>
    <w:rsid w:val="00746A0E"/>
    <w:rsid w:val="007578AE"/>
    <w:rsid w:val="00761F92"/>
    <w:rsid w:val="00763278"/>
    <w:rsid w:val="00763E8A"/>
    <w:rsid w:val="00763ECE"/>
    <w:rsid w:val="00770C74"/>
    <w:rsid w:val="007713E8"/>
    <w:rsid w:val="007751B7"/>
    <w:rsid w:val="007758D9"/>
    <w:rsid w:val="007765D7"/>
    <w:rsid w:val="00782D3F"/>
    <w:rsid w:val="00784D5A"/>
    <w:rsid w:val="007851A8"/>
    <w:rsid w:val="00790913"/>
    <w:rsid w:val="00794111"/>
    <w:rsid w:val="007A053D"/>
    <w:rsid w:val="007A08BA"/>
    <w:rsid w:val="007A1942"/>
    <w:rsid w:val="007A614D"/>
    <w:rsid w:val="007B00F0"/>
    <w:rsid w:val="007B33B0"/>
    <w:rsid w:val="007B3FA0"/>
    <w:rsid w:val="007C1772"/>
    <w:rsid w:val="007D117D"/>
    <w:rsid w:val="007D1BB2"/>
    <w:rsid w:val="007D7AD8"/>
    <w:rsid w:val="007E1D63"/>
    <w:rsid w:val="007F2209"/>
    <w:rsid w:val="007F24C6"/>
    <w:rsid w:val="007F7766"/>
    <w:rsid w:val="00803744"/>
    <w:rsid w:val="008060A4"/>
    <w:rsid w:val="00811175"/>
    <w:rsid w:val="00813946"/>
    <w:rsid w:val="00814DAD"/>
    <w:rsid w:val="00830BDE"/>
    <w:rsid w:val="0083559A"/>
    <w:rsid w:val="008362E6"/>
    <w:rsid w:val="00841FF0"/>
    <w:rsid w:val="00846E31"/>
    <w:rsid w:val="008504B0"/>
    <w:rsid w:val="00850FF9"/>
    <w:rsid w:val="00851680"/>
    <w:rsid w:val="00855D4B"/>
    <w:rsid w:val="00873841"/>
    <w:rsid w:val="00874577"/>
    <w:rsid w:val="00877985"/>
    <w:rsid w:val="00887000"/>
    <w:rsid w:val="00895AC4"/>
    <w:rsid w:val="00895F0A"/>
    <w:rsid w:val="00896A39"/>
    <w:rsid w:val="008A07AE"/>
    <w:rsid w:val="008A2117"/>
    <w:rsid w:val="008A2E0B"/>
    <w:rsid w:val="008A33E3"/>
    <w:rsid w:val="008A7CB0"/>
    <w:rsid w:val="008B1924"/>
    <w:rsid w:val="008B4899"/>
    <w:rsid w:val="008C04B6"/>
    <w:rsid w:val="008C3514"/>
    <w:rsid w:val="008F7DA6"/>
    <w:rsid w:val="00902108"/>
    <w:rsid w:val="00904F54"/>
    <w:rsid w:val="00906FAC"/>
    <w:rsid w:val="009106DD"/>
    <w:rsid w:val="00912770"/>
    <w:rsid w:val="009130BE"/>
    <w:rsid w:val="00913596"/>
    <w:rsid w:val="00915337"/>
    <w:rsid w:val="009162EA"/>
    <w:rsid w:val="00917B46"/>
    <w:rsid w:val="00920482"/>
    <w:rsid w:val="00925381"/>
    <w:rsid w:val="00932922"/>
    <w:rsid w:val="009422D9"/>
    <w:rsid w:val="009427F8"/>
    <w:rsid w:val="00943EFA"/>
    <w:rsid w:val="0094684C"/>
    <w:rsid w:val="0095051F"/>
    <w:rsid w:val="00953EBE"/>
    <w:rsid w:val="00954498"/>
    <w:rsid w:val="00955FD6"/>
    <w:rsid w:val="009567E5"/>
    <w:rsid w:val="00962526"/>
    <w:rsid w:val="00970B08"/>
    <w:rsid w:val="009741C3"/>
    <w:rsid w:val="00974A5D"/>
    <w:rsid w:val="009764A8"/>
    <w:rsid w:val="00980F30"/>
    <w:rsid w:val="00981636"/>
    <w:rsid w:val="00985197"/>
    <w:rsid w:val="00994617"/>
    <w:rsid w:val="0099564E"/>
    <w:rsid w:val="00995F24"/>
    <w:rsid w:val="009975BB"/>
    <w:rsid w:val="009A358A"/>
    <w:rsid w:val="009A496B"/>
    <w:rsid w:val="009A67D7"/>
    <w:rsid w:val="009B2F83"/>
    <w:rsid w:val="009B381A"/>
    <w:rsid w:val="009D4E65"/>
    <w:rsid w:val="009D591E"/>
    <w:rsid w:val="009E0A69"/>
    <w:rsid w:val="009F0651"/>
    <w:rsid w:val="009F457B"/>
    <w:rsid w:val="009F5038"/>
    <w:rsid w:val="009F6B15"/>
    <w:rsid w:val="00A002E1"/>
    <w:rsid w:val="00A10F8D"/>
    <w:rsid w:val="00A147F6"/>
    <w:rsid w:val="00A216F9"/>
    <w:rsid w:val="00A2363A"/>
    <w:rsid w:val="00A25E6B"/>
    <w:rsid w:val="00A25FCF"/>
    <w:rsid w:val="00A2709C"/>
    <w:rsid w:val="00A27613"/>
    <w:rsid w:val="00A32990"/>
    <w:rsid w:val="00A33D75"/>
    <w:rsid w:val="00A46F30"/>
    <w:rsid w:val="00A47498"/>
    <w:rsid w:val="00A528CF"/>
    <w:rsid w:val="00A54233"/>
    <w:rsid w:val="00A73F17"/>
    <w:rsid w:val="00A82E29"/>
    <w:rsid w:val="00A86D92"/>
    <w:rsid w:val="00A87C62"/>
    <w:rsid w:val="00A90735"/>
    <w:rsid w:val="00A9272C"/>
    <w:rsid w:val="00A9463B"/>
    <w:rsid w:val="00AA08D7"/>
    <w:rsid w:val="00AA1EBF"/>
    <w:rsid w:val="00AA2A01"/>
    <w:rsid w:val="00AA2B8C"/>
    <w:rsid w:val="00AA576E"/>
    <w:rsid w:val="00AB10FB"/>
    <w:rsid w:val="00AB4B6A"/>
    <w:rsid w:val="00AB6303"/>
    <w:rsid w:val="00AC280A"/>
    <w:rsid w:val="00AD4195"/>
    <w:rsid w:val="00AD52E0"/>
    <w:rsid w:val="00AE11FD"/>
    <w:rsid w:val="00AE28B4"/>
    <w:rsid w:val="00AE442F"/>
    <w:rsid w:val="00AE4921"/>
    <w:rsid w:val="00B07166"/>
    <w:rsid w:val="00B13F7B"/>
    <w:rsid w:val="00B14D79"/>
    <w:rsid w:val="00B15A84"/>
    <w:rsid w:val="00B24A61"/>
    <w:rsid w:val="00B27097"/>
    <w:rsid w:val="00B27755"/>
    <w:rsid w:val="00B306B2"/>
    <w:rsid w:val="00B33AFB"/>
    <w:rsid w:val="00B37397"/>
    <w:rsid w:val="00B437F6"/>
    <w:rsid w:val="00B44010"/>
    <w:rsid w:val="00B45173"/>
    <w:rsid w:val="00B54667"/>
    <w:rsid w:val="00B55712"/>
    <w:rsid w:val="00B63902"/>
    <w:rsid w:val="00B65E02"/>
    <w:rsid w:val="00B66896"/>
    <w:rsid w:val="00B720FD"/>
    <w:rsid w:val="00B83228"/>
    <w:rsid w:val="00B86D5D"/>
    <w:rsid w:val="00B95C82"/>
    <w:rsid w:val="00B976E0"/>
    <w:rsid w:val="00BA33E6"/>
    <w:rsid w:val="00BA370A"/>
    <w:rsid w:val="00BB4F7C"/>
    <w:rsid w:val="00BC2FA5"/>
    <w:rsid w:val="00BC70B7"/>
    <w:rsid w:val="00BD0E1C"/>
    <w:rsid w:val="00BD21DE"/>
    <w:rsid w:val="00BD4626"/>
    <w:rsid w:val="00BE3795"/>
    <w:rsid w:val="00BF0FDE"/>
    <w:rsid w:val="00BF329A"/>
    <w:rsid w:val="00C00FA0"/>
    <w:rsid w:val="00C02C7C"/>
    <w:rsid w:val="00C07783"/>
    <w:rsid w:val="00C07BE7"/>
    <w:rsid w:val="00C12C30"/>
    <w:rsid w:val="00C30E0D"/>
    <w:rsid w:val="00C31903"/>
    <w:rsid w:val="00C31F12"/>
    <w:rsid w:val="00C35BBC"/>
    <w:rsid w:val="00C5678C"/>
    <w:rsid w:val="00C76519"/>
    <w:rsid w:val="00C8321E"/>
    <w:rsid w:val="00C959BD"/>
    <w:rsid w:val="00CA4829"/>
    <w:rsid w:val="00CA506B"/>
    <w:rsid w:val="00CA5A16"/>
    <w:rsid w:val="00CB2F00"/>
    <w:rsid w:val="00CB39B3"/>
    <w:rsid w:val="00CB53F0"/>
    <w:rsid w:val="00CC391D"/>
    <w:rsid w:val="00CC6B30"/>
    <w:rsid w:val="00CD0128"/>
    <w:rsid w:val="00CD2226"/>
    <w:rsid w:val="00CD4C5B"/>
    <w:rsid w:val="00CD5E96"/>
    <w:rsid w:val="00CE0E06"/>
    <w:rsid w:val="00CE1606"/>
    <w:rsid w:val="00CE4AB9"/>
    <w:rsid w:val="00CE7CD5"/>
    <w:rsid w:val="00CF2098"/>
    <w:rsid w:val="00CF40D3"/>
    <w:rsid w:val="00D02DD8"/>
    <w:rsid w:val="00D07737"/>
    <w:rsid w:val="00D20BE6"/>
    <w:rsid w:val="00D21856"/>
    <w:rsid w:val="00D23B5D"/>
    <w:rsid w:val="00D31A61"/>
    <w:rsid w:val="00D31D28"/>
    <w:rsid w:val="00D43BD2"/>
    <w:rsid w:val="00D468D7"/>
    <w:rsid w:val="00D46C29"/>
    <w:rsid w:val="00D53861"/>
    <w:rsid w:val="00D570B8"/>
    <w:rsid w:val="00D62F15"/>
    <w:rsid w:val="00D65EDB"/>
    <w:rsid w:val="00D776D5"/>
    <w:rsid w:val="00D84C69"/>
    <w:rsid w:val="00D92C12"/>
    <w:rsid w:val="00D95C5A"/>
    <w:rsid w:val="00D96CF7"/>
    <w:rsid w:val="00DA2B9E"/>
    <w:rsid w:val="00DA2C02"/>
    <w:rsid w:val="00DA6520"/>
    <w:rsid w:val="00DC155D"/>
    <w:rsid w:val="00DC4222"/>
    <w:rsid w:val="00DC5579"/>
    <w:rsid w:val="00DC6175"/>
    <w:rsid w:val="00DD071B"/>
    <w:rsid w:val="00DD2E81"/>
    <w:rsid w:val="00DD6754"/>
    <w:rsid w:val="00DE0D37"/>
    <w:rsid w:val="00DE0EC5"/>
    <w:rsid w:val="00DE1033"/>
    <w:rsid w:val="00DE6266"/>
    <w:rsid w:val="00DE6C84"/>
    <w:rsid w:val="00E004D3"/>
    <w:rsid w:val="00E02643"/>
    <w:rsid w:val="00E04129"/>
    <w:rsid w:val="00E05A44"/>
    <w:rsid w:val="00E11C30"/>
    <w:rsid w:val="00E126B1"/>
    <w:rsid w:val="00E21CC5"/>
    <w:rsid w:val="00E252B9"/>
    <w:rsid w:val="00E27D65"/>
    <w:rsid w:val="00E31EFD"/>
    <w:rsid w:val="00E34A87"/>
    <w:rsid w:val="00E36BA0"/>
    <w:rsid w:val="00E41E50"/>
    <w:rsid w:val="00E444E4"/>
    <w:rsid w:val="00E44A9F"/>
    <w:rsid w:val="00E47CAC"/>
    <w:rsid w:val="00E505F9"/>
    <w:rsid w:val="00E52677"/>
    <w:rsid w:val="00E72189"/>
    <w:rsid w:val="00E7249F"/>
    <w:rsid w:val="00E85F19"/>
    <w:rsid w:val="00E91F54"/>
    <w:rsid w:val="00E923B3"/>
    <w:rsid w:val="00E92BEE"/>
    <w:rsid w:val="00E97F97"/>
    <w:rsid w:val="00EB10E0"/>
    <w:rsid w:val="00EB16D1"/>
    <w:rsid w:val="00EB46BD"/>
    <w:rsid w:val="00EB4A96"/>
    <w:rsid w:val="00EC17AE"/>
    <w:rsid w:val="00EC6219"/>
    <w:rsid w:val="00ED4504"/>
    <w:rsid w:val="00ED4CD0"/>
    <w:rsid w:val="00EF092E"/>
    <w:rsid w:val="00EF1247"/>
    <w:rsid w:val="00EF161B"/>
    <w:rsid w:val="00F03660"/>
    <w:rsid w:val="00F04D3F"/>
    <w:rsid w:val="00F1754B"/>
    <w:rsid w:val="00F177EC"/>
    <w:rsid w:val="00F363C0"/>
    <w:rsid w:val="00F370AF"/>
    <w:rsid w:val="00F4190E"/>
    <w:rsid w:val="00F41B00"/>
    <w:rsid w:val="00F551B9"/>
    <w:rsid w:val="00F553C3"/>
    <w:rsid w:val="00F571F8"/>
    <w:rsid w:val="00F61E0A"/>
    <w:rsid w:val="00F65A69"/>
    <w:rsid w:val="00F6602A"/>
    <w:rsid w:val="00F666D7"/>
    <w:rsid w:val="00F66B44"/>
    <w:rsid w:val="00F71EF3"/>
    <w:rsid w:val="00F73DFE"/>
    <w:rsid w:val="00F75FE5"/>
    <w:rsid w:val="00F82324"/>
    <w:rsid w:val="00F8456B"/>
    <w:rsid w:val="00F9114A"/>
    <w:rsid w:val="00F920C3"/>
    <w:rsid w:val="00F932FE"/>
    <w:rsid w:val="00FA24FA"/>
    <w:rsid w:val="00FA3BD4"/>
    <w:rsid w:val="00FA63CA"/>
    <w:rsid w:val="00FB0C6A"/>
    <w:rsid w:val="00FB70B0"/>
    <w:rsid w:val="00FC0C22"/>
    <w:rsid w:val="00FC6162"/>
    <w:rsid w:val="00FD34E8"/>
    <w:rsid w:val="00FD7418"/>
    <w:rsid w:val="00FD7443"/>
    <w:rsid w:val="00FE6682"/>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aliases w:val="Task Body,Viñetas (Inicio Parrafo),3 Txt tabla,Zerrenda-paragrafoa,Lista multicolor - Énfasis 11"/>
    <w:basedOn w:val="Navaden"/>
    <w:link w:val="OdstavekseznamaZnak"/>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 w:type="character" w:customStyle="1" w:styleId="row-header-quote-text">
    <w:name w:val="row-header-quote-text"/>
    <w:basedOn w:val="Privzetapisavaodstavka"/>
    <w:rsid w:val="00B27097"/>
  </w:style>
  <w:style w:type="paragraph" w:styleId="Brezrazmikov">
    <w:name w:val="No Spacing"/>
    <w:uiPriority w:val="1"/>
    <w:qFormat/>
    <w:rsid w:val="003D1F58"/>
    <w:pPr>
      <w:spacing w:after="0" w:line="240" w:lineRule="auto"/>
    </w:pPr>
    <w:rPr>
      <w:rFonts w:ascii="Arial" w:eastAsia="Times New Roman" w:hAnsi="Arial" w:cs="Times New Roman"/>
      <w:sz w:val="20"/>
      <w:szCs w:val="24"/>
      <w:lang w:eastAsia="en-US"/>
    </w:rPr>
  </w:style>
  <w:style w:type="character" w:customStyle="1" w:styleId="OdstavekseznamaZnak">
    <w:name w:val="Odstavek seznama Znak"/>
    <w:aliases w:val="Task Body Znak,Viñetas (Inicio Parrafo) Znak,3 Txt tabla Znak,Zerrenda-paragrafoa Znak,Lista multicolor - Énfasis 11 Znak"/>
    <w:link w:val="Odstavekseznama"/>
    <w:uiPriority w:val="34"/>
    <w:locked/>
    <w:rsid w:val="003D1F58"/>
    <w:rPr>
      <w:rFonts w:ascii="Arial" w:eastAsia="Times New Roman" w:hAnsi="Arial" w:cs="Arial"/>
      <w:sz w:val="20"/>
      <w:szCs w:val="20"/>
      <w:lang w:val="sl-S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aliases w:val="Task Body,Viñetas (Inicio Parrafo),3 Txt tabla,Zerrenda-paragrafoa,Lista multicolor - Énfasis 11"/>
    <w:basedOn w:val="Navaden"/>
    <w:link w:val="OdstavekseznamaZnak"/>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 w:type="character" w:customStyle="1" w:styleId="row-header-quote-text">
    <w:name w:val="row-header-quote-text"/>
    <w:basedOn w:val="Privzetapisavaodstavka"/>
    <w:rsid w:val="00B27097"/>
  </w:style>
  <w:style w:type="paragraph" w:styleId="Brezrazmikov">
    <w:name w:val="No Spacing"/>
    <w:uiPriority w:val="1"/>
    <w:qFormat/>
    <w:rsid w:val="003D1F58"/>
    <w:pPr>
      <w:spacing w:after="0" w:line="240" w:lineRule="auto"/>
    </w:pPr>
    <w:rPr>
      <w:rFonts w:ascii="Arial" w:eastAsia="Times New Roman" w:hAnsi="Arial" w:cs="Times New Roman"/>
      <w:sz w:val="20"/>
      <w:szCs w:val="24"/>
      <w:lang w:eastAsia="en-US"/>
    </w:rPr>
  </w:style>
  <w:style w:type="character" w:customStyle="1" w:styleId="OdstavekseznamaZnak">
    <w:name w:val="Odstavek seznama Znak"/>
    <w:aliases w:val="Task Body Znak,Viñetas (Inicio Parrafo) Znak,3 Txt tabla Znak,Zerrenda-paragrafoa Znak,Lista multicolor - Énfasis 11 Znak"/>
    <w:link w:val="Odstavekseznama"/>
    <w:uiPriority w:val="34"/>
    <w:locked/>
    <w:rsid w:val="003D1F58"/>
    <w:rPr>
      <w:rFonts w:ascii="Arial" w:eastAsia="Times New Roman" w:hAnsi="Arial" w:cs="Arial"/>
      <w:sz w:val="20"/>
      <w:szCs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849641184">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djetniskisklad.si/sl/produkti-sklada/sps-dvojcekdpora-pri-produktih/vavcerski-sistemi/vavcer-za-udelezbo-v-gospodarskih-delegacijah-v-tujino" TargetMode="External"/><Relationship Id="rId18" Type="http://schemas.openxmlformats.org/officeDocument/2006/relationships/hyperlink" Target="https://podjetniskisklad.si/sl/produkti-sklada/sps-dvojcekdpora-pri-produktih/vavcerski-sistemi/vavcer-za-kibernetsko-varnos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piritslovenia.si/razpisi/2019-05-31-javni-razpis-krepitev-trzenja-blagovnih-znamk-na-tujih-trgih-prek-showroomov" TargetMode="External"/><Relationship Id="rId7" Type="http://schemas.openxmlformats.org/officeDocument/2006/relationships/footnotes" Target="footnotes.xml"/><Relationship Id="rId12" Type="http://schemas.openxmlformats.org/officeDocument/2006/relationships/hyperlink" Target="https://podjetniskisklad.si/sl/produkti-sklada/sps-dvojcekdpora-pri-produktih/vavcerski-sistemi/vavcer-za-udelezbe-na-mednarodnih-forumih" TargetMode="External"/><Relationship Id="rId17" Type="http://schemas.openxmlformats.org/officeDocument/2006/relationships/hyperlink" Target="https://podjetniskisklad.si/sl/produkti-sklada/sps-dvojcekdpora-pri-produktih/vavcerski-sistemi/vavcer-za-pripravo-digitalne-strategij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djetniskisklad.si/sl/produkti-sklada/sps-dvojcekdpora-pri-produktih/vavcerski-sistemi/vavcer-za-digitalni-marketing" TargetMode="External"/><Relationship Id="rId20" Type="http://schemas.openxmlformats.org/officeDocument/2006/relationships/hyperlink" Target="https://podjetniskisklad.si/sl/produkti-sklada/sps-dvojcekdpora-pri-produktih/vavcerski-sistemi/javni-poziv-za-vavcer-za-uvajanje-poslovne-odlicnosti-po-modelu-efq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djetniskisklad.si/sl/produkti-sklada/sps-dvojcekdpora-pri-produktih/vavcerski-sistemi/vavcer-za-trzne-raziskave-tujih-trgov"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odjetniskisklad.si/sl/produkti-sklada/sps-dvojcekdpora-pri-produktih/vavcerski-sistemi/vavcer-za-dvig-digitalnih-kompetenc" TargetMode="External"/><Relationship Id="rId23" Type="http://schemas.openxmlformats.org/officeDocument/2006/relationships/hyperlink" Target="https://www.spiritslovenia.si/razpisi/2018-09-07-javni-razpis-za-vzpostavitev-ali-nadgradnjo-elektronskega-poslovanja-v-msp-v-obdobju-2019-2022-e-poslovanje-2019-2022" TargetMode="External"/><Relationship Id="rId28" Type="http://schemas.openxmlformats.org/officeDocument/2006/relationships/theme" Target="theme/theme1.xml"/><Relationship Id="rId10" Type="http://schemas.openxmlformats.org/officeDocument/2006/relationships/hyperlink" Target="https://podjetniskisklad.si/sl/produkti-sklada/sps-dvojcekdpora-pri-produktih/vavcerski-sistemi/vavcer-za-zascito-intelektualne-lastnine" TargetMode="External"/><Relationship Id="rId19" Type="http://schemas.openxmlformats.org/officeDocument/2006/relationships/hyperlink" Target="https://podjetniskisklad.si/sl/produkti-sklada/sps-dvojcekdpora-pri-produktih/vavcerski-sistemi/vavcer-za-statusno-preoblikovanje-druzb" TargetMode="External"/><Relationship Id="rId4" Type="http://schemas.microsoft.com/office/2007/relationships/stylesWithEffects" Target="stylesWithEffects.xml"/><Relationship Id="rId9" Type="http://schemas.openxmlformats.org/officeDocument/2006/relationships/hyperlink" Target="https://podjetniskisklad.si/sl/produkti-sklada/sps-dvojcekdpora-pri-produktih/vavcerski-sistemi/vavcer-za-certifikate-kakovosti" TargetMode="External"/><Relationship Id="rId14" Type="http://schemas.openxmlformats.org/officeDocument/2006/relationships/hyperlink" Target="https://podjetniskisklad.si/sl/produkti-sklada/sps-dvojcekdpora-pri-produktih/vavcerski-sistemi/vavcer-za-skupinske-predstavitve-slovenskega-gospodarstva-na-sejmih-v-tujini" TargetMode="External"/><Relationship Id="rId22" Type="http://schemas.openxmlformats.org/officeDocument/2006/relationships/hyperlink" Target="https://www.spiritslovenia.si/razpisi/2018-11-16-javni-razpis-za-sofinanciranje-individualnih-nastopov-podjetij-na-mednarodnih-sejmih-v-tujini-v-letih-2019-2022"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6497B7-12B6-4B2D-85F2-1DB2DF3B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2788</Words>
  <Characters>15898</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IRupcic</cp:lastModifiedBy>
  <cp:revision>2</cp:revision>
  <cp:lastPrinted>2019-11-25T15:08:00Z</cp:lastPrinted>
  <dcterms:created xsi:type="dcterms:W3CDTF">2019-12-11T08:40:00Z</dcterms:created>
  <dcterms:modified xsi:type="dcterms:W3CDTF">2019-12-11T08:40:00Z</dcterms:modified>
</cp:coreProperties>
</file>