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678E" w:rsidRPr="00EF68EC" w:rsidRDefault="00CA678E">
      <w:pPr>
        <w:rPr>
          <w:lang w:val="sl-SI"/>
        </w:rPr>
      </w:pPr>
    </w:p>
    <w:p w:rsidR="00CA678E" w:rsidRPr="00EF68EC" w:rsidRDefault="00CA678E">
      <w:pPr>
        <w:rPr>
          <w:lang w:val="sl-SI"/>
        </w:rPr>
      </w:pPr>
    </w:p>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573"/>
        <w:gridCol w:w="223"/>
        <w:gridCol w:w="2208"/>
      </w:tblGrid>
      <w:tr w:rsidR="00EF68EC" w:rsidRPr="00EF68EC" w:rsidTr="00CA678E">
        <w:trPr>
          <w:gridAfter w:val="3"/>
          <w:wAfter w:w="3004" w:type="dxa"/>
        </w:trPr>
        <w:tc>
          <w:tcPr>
            <w:tcW w:w="6096" w:type="dxa"/>
            <w:gridSpan w:val="2"/>
          </w:tcPr>
          <w:p w:rsidR="00CA678E" w:rsidRPr="00EF68EC" w:rsidRDefault="00CA678E" w:rsidP="00061287">
            <w:pPr>
              <w:pStyle w:val="Neotevilenodstavek"/>
              <w:spacing w:before="0" w:after="0" w:line="260" w:lineRule="exact"/>
              <w:jc w:val="left"/>
              <w:rPr>
                <w:rFonts w:cs="Arial"/>
                <w:sz w:val="20"/>
                <w:szCs w:val="20"/>
                <w:lang w:val="sl-SI" w:eastAsia="sl-SI"/>
              </w:rPr>
            </w:pPr>
            <w:r w:rsidRPr="00EF68EC">
              <w:rPr>
                <w:rFonts w:cs="Arial"/>
                <w:sz w:val="20"/>
                <w:szCs w:val="20"/>
                <w:lang w:val="sl-SI" w:eastAsia="sl-SI"/>
              </w:rPr>
              <w:t xml:space="preserve">Številka: </w:t>
            </w:r>
            <w:r w:rsidR="00973825" w:rsidRPr="00EF68EC">
              <w:rPr>
                <w:rFonts w:cs="Arial"/>
                <w:sz w:val="20"/>
                <w:szCs w:val="20"/>
                <w:lang w:val="sl-SI" w:eastAsia="sl-SI"/>
              </w:rPr>
              <w:t>007-188/2019</w:t>
            </w:r>
            <w:r w:rsidR="00B36BC9" w:rsidRPr="00EF68EC">
              <w:rPr>
                <w:rFonts w:cs="Arial"/>
                <w:sz w:val="20"/>
                <w:szCs w:val="20"/>
                <w:lang w:val="sl-SI" w:eastAsia="sl-SI"/>
              </w:rPr>
              <w:t>/</w:t>
            </w:r>
            <w:r w:rsidR="005C2EEA" w:rsidRPr="00EF68EC">
              <w:rPr>
                <w:rFonts w:cs="Arial"/>
                <w:sz w:val="20"/>
                <w:szCs w:val="20"/>
                <w:lang w:val="sl-SI" w:eastAsia="sl-SI"/>
              </w:rPr>
              <w:t>19</w:t>
            </w:r>
          </w:p>
        </w:tc>
      </w:tr>
      <w:tr w:rsidR="00EF68EC" w:rsidRPr="00EF68EC" w:rsidTr="00CA678E">
        <w:trPr>
          <w:gridAfter w:val="3"/>
          <w:wAfter w:w="3004" w:type="dxa"/>
        </w:trPr>
        <w:tc>
          <w:tcPr>
            <w:tcW w:w="6096" w:type="dxa"/>
            <w:gridSpan w:val="2"/>
          </w:tcPr>
          <w:p w:rsidR="00CA678E" w:rsidRPr="00EF68EC" w:rsidRDefault="00CA678E" w:rsidP="00C30D39">
            <w:pPr>
              <w:pStyle w:val="Neotevilenodstavek"/>
              <w:spacing w:before="0" w:after="0" w:line="260" w:lineRule="exact"/>
              <w:jc w:val="left"/>
              <w:rPr>
                <w:rFonts w:cs="Arial"/>
                <w:sz w:val="20"/>
                <w:szCs w:val="20"/>
                <w:lang w:val="sl-SI" w:eastAsia="sl-SI"/>
              </w:rPr>
            </w:pPr>
            <w:r w:rsidRPr="00EF68EC">
              <w:rPr>
                <w:rFonts w:cs="Arial"/>
                <w:sz w:val="20"/>
                <w:szCs w:val="20"/>
                <w:lang w:val="sl-SI" w:eastAsia="sl-SI"/>
              </w:rPr>
              <w:t xml:space="preserve">Ljubljana, </w:t>
            </w:r>
            <w:r w:rsidR="00C30D39">
              <w:rPr>
                <w:rFonts w:cs="Arial"/>
                <w:sz w:val="20"/>
                <w:szCs w:val="20"/>
                <w:lang w:val="sl-SI" w:eastAsia="sl-SI"/>
              </w:rPr>
              <w:t>25</w:t>
            </w:r>
            <w:r w:rsidR="00702D4E" w:rsidRPr="00EF68EC">
              <w:rPr>
                <w:rFonts w:cs="Arial"/>
                <w:sz w:val="20"/>
                <w:szCs w:val="20"/>
                <w:lang w:val="sl-SI" w:eastAsia="sl-SI"/>
              </w:rPr>
              <w:t>. </w:t>
            </w:r>
            <w:r w:rsidR="00420055" w:rsidRPr="00EF68EC">
              <w:rPr>
                <w:rFonts w:cs="Arial"/>
                <w:sz w:val="20"/>
                <w:szCs w:val="20"/>
                <w:lang w:val="sl-SI" w:eastAsia="sl-SI"/>
              </w:rPr>
              <w:t>septembra</w:t>
            </w:r>
            <w:r w:rsidR="00974309" w:rsidRPr="00EF68EC">
              <w:rPr>
                <w:rFonts w:cs="Arial"/>
                <w:sz w:val="20"/>
                <w:szCs w:val="20"/>
                <w:lang w:val="sl-SI" w:eastAsia="sl-SI"/>
              </w:rPr>
              <w:t> </w:t>
            </w:r>
            <w:r w:rsidR="00DC5ABD" w:rsidRPr="00EF68EC">
              <w:rPr>
                <w:rFonts w:cs="Arial"/>
                <w:sz w:val="20"/>
                <w:szCs w:val="20"/>
                <w:lang w:val="sl-SI" w:eastAsia="sl-SI"/>
              </w:rPr>
              <w:t>201</w:t>
            </w:r>
            <w:r w:rsidR="008D7330" w:rsidRPr="00EF68EC">
              <w:rPr>
                <w:rFonts w:cs="Arial"/>
                <w:sz w:val="20"/>
                <w:szCs w:val="20"/>
                <w:lang w:val="sl-SI" w:eastAsia="sl-SI"/>
              </w:rPr>
              <w:t>9</w:t>
            </w:r>
          </w:p>
        </w:tc>
      </w:tr>
      <w:tr w:rsidR="00EF68EC" w:rsidRPr="00EF68EC" w:rsidTr="00CA678E">
        <w:trPr>
          <w:gridAfter w:val="3"/>
          <w:wAfter w:w="3004" w:type="dxa"/>
        </w:trPr>
        <w:tc>
          <w:tcPr>
            <w:tcW w:w="6096" w:type="dxa"/>
            <w:gridSpan w:val="2"/>
          </w:tcPr>
          <w:p w:rsidR="00CA678E" w:rsidRPr="00EF68EC" w:rsidRDefault="00973825" w:rsidP="008D7330">
            <w:pPr>
              <w:pStyle w:val="Neotevilenodstavek"/>
              <w:spacing w:before="0" w:after="0" w:line="260" w:lineRule="exact"/>
              <w:jc w:val="left"/>
              <w:rPr>
                <w:rFonts w:cs="Arial"/>
                <w:sz w:val="20"/>
                <w:szCs w:val="20"/>
                <w:lang w:val="sl-SI" w:eastAsia="sl-SI"/>
              </w:rPr>
            </w:pPr>
            <w:r w:rsidRPr="00EF68EC">
              <w:rPr>
                <w:rFonts w:cs="Arial"/>
                <w:sz w:val="20"/>
                <w:szCs w:val="20"/>
                <w:lang w:val="sl-SI" w:eastAsia="sl-SI"/>
              </w:rPr>
              <w:t>2019-2550-0022</w:t>
            </w:r>
          </w:p>
        </w:tc>
      </w:tr>
      <w:tr w:rsidR="00EF68EC" w:rsidRPr="00EF68EC" w:rsidTr="00CA678E">
        <w:trPr>
          <w:gridAfter w:val="3"/>
          <w:wAfter w:w="3004" w:type="dxa"/>
        </w:trPr>
        <w:tc>
          <w:tcPr>
            <w:tcW w:w="6096" w:type="dxa"/>
            <w:gridSpan w:val="2"/>
          </w:tcPr>
          <w:p w:rsidR="00CA678E" w:rsidRPr="00EF68EC" w:rsidRDefault="00CA678E" w:rsidP="00416654">
            <w:pPr>
              <w:rPr>
                <w:rFonts w:cs="Arial"/>
                <w:szCs w:val="20"/>
                <w:lang w:val="sl-SI"/>
              </w:rPr>
            </w:pPr>
          </w:p>
          <w:p w:rsidR="00CA678E" w:rsidRPr="00EF68EC" w:rsidRDefault="00CA678E" w:rsidP="00416654">
            <w:pPr>
              <w:rPr>
                <w:rFonts w:cs="Arial"/>
                <w:szCs w:val="20"/>
                <w:lang w:val="sl-SI"/>
              </w:rPr>
            </w:pPr>
            <w:r w:rsidRPr="00EF68EC">
              <w:rPr>
                <w:rFonts w:cs="Arial"/>
                <w:szCs w:val="20"/>
                <w:lang w:val="sl-SI"/>
              </w:rPr>
              <w:t>GENERALNI SEKRETARIAT VLADE REPUBLIKE SLOVENIJE</w:t>
            </w:r>
          </w:p>
          <w:p w:rsidR="00CA678E" w:rsidRPr="00EF68EC" w:rsidRDefault="00546D6A" w:rsidP="00416654">
            <w:pPr>
              <w:rPr>
                <w:rFonts w:cs="Arial"/>
                <w:szCs w:val="20"/>
                <w:lang w:val="sl-SI"/>
              </w:rPr>
            </w:pPr>
            <w:hyperlink r:id="rId9" w:history="1">
              <w:r w:rsidR="00CA678E" w:rsidRPr="00EF68EC">
                <w:rPr>
                  <w:rStyle w:val="Hiperpovezava"/>
                  <w:color w:val="auto"/>
                  <w:szCs w:val="20"/>
                  <w:lang w:val="sl-SI"/>
                </w:rPr>
                <w:t>Gp.gs@gov.si</w:t>
              </w:r>
            </w:hyperlink>
          </w:p>
          <w:p w:rsidR="00CA678E" w:rsidRPr="00EF68EC" w:rsidRDefault="00CA678E" w:rsidP="00416654">
            <w:pPr>
              <w:rPr>
                <w:rFonts w:cs="Arial"/>
                <w:szCs w:val="20"/>
                <w:lang w:val="sl-SI"/>
              </w:rPr>
            </w:pPr>
          </w:p>
        </w:tc>
      </w:tr>
      <w:tr w:rsidR="00EF68EC" w:rsidRPr="00EF68EC" w:rsidTr="00CA678E">
        <w:tc>
          <w:tcPr>
            <w:tcW w:w="9100" w:type="dxa"/>
            <w:gridSpan w:val="5"/>
          </w:tcPr>
          <w:p w:rsidR="007243CB" w:rsidRPr="00EF68EC" w:rsidRDefault="00CA678E" w:rsidP="00B36BC9">
            <w:pPr>
              <w:pStyle w:val="Naslovpredpisa"/>
              <w:spacing w:after="120" w:line="240" w:lineRule="auto"/>
              <w:jc w:val="left"/>
              <w:rPr>
                <w:rFonts w:cs="Arial"/>
                <w:sz w:val="20"/>
                <w:szCs w:val="20"/>
                <w:lang w:val="sl-SI" w:eastAsia="sl-SI"/>
              </w:rPr>
            </w:pPr>
            <w:r w:rsidRPr="00EF68EC">
              <w:rPr>
                <w:rFonts w:cs="Arial"/>
                <w:sz w:val="20"/>
                <w:szCs w:val="20"/>
                <w:lang w:val="sl-SI" w:eastAsia="sl-SI"/>
              </w:rPr>
              <w:t>ZADEVA:</w:t>
            </w:r>
            <w:r w:rsidR="00290F69" w:rsidRPr="00EF68EC">
              <w:rPr>
                <w:rFonts w:cs="Arial"/>
                <w:sz w:val="20"/>
                <w:szCs w:val="20"/>
                <w:lang w:val="sl-SI" w:eastAsia="sl-SI"/>
              </w:rPr>
              <w:t xml:space="preserve"> </w:t>
            </w:r>
            <w:r w:rsidR="00973825" w:rsidRPr="00EF68EC">
              <w:rPr>
                <w:rFonts w:cs="Arial"/>
                <w:sz w:val="20"/>
                <w:szCs w:val="20"/>
                <w:lang w:val="sl-SI" w:eastAsia="sl-SI"/>
              </w:rPr>
              <w:t xml:space="preserve">Uredba o izvajanju Uredbe (EU) o recikliranju ladij </w:t>
            </w:r>
            <w:r w:rsidR="003D1803" w:rsidRPr="00EF68EC">
              <w:rPr>
                <w:rFonts w:cs="Arial"/>
                <w:sz w:val="20"/>
                <w:szCs w:val="20"/>
                <w:lang w:val="sl-SI" w:eastAsia="sl-SI"/>
              </w:rPr>
              <w:t>– pred</w:t>
            </w:r>
            <w:r w:rsidR="00200E3C" w:rsidRPr="00EF68EC">
              <w:rPr>
                <w:rFonts w:cs="Arial"/>
                <w:sz w:val="20"/>
                <w:szCs w:val="20"/>
                <w:lang w:val="sl-SI" w:eastAsia="sl-SI"/>
              </w:rPr>
              <w:t>l</w:t>
            </w:r>
            <w:r w:rsidR="003D1803" w:rsidRPr="00EF68EC">
              <w:rPr>
                <w:rFonts w:cs="Arial"/>
                <w:sz w:val="20"/>
                <w:szCs w:val="20"/>
                <w:lang w:val="sl-SI" w:eastAsia="sl-SI"/>
              </w:rPr>
              <w:t>og za obravnavo</w:t>
            </w:r>
          </w:p>
        </w:tc>
      </w:tr>
      <w:tr w:rsidR="00EF68EC" w:rsidRPr="00EF68EC" w:rsidTr="00CA678E">
        <w:tc>
          <w:tcPr>
            <w:tcW w:w="9100" w:type="dxa"/>
            <w:gridSpan w:val="5"/>
          </w:tcPr>
          <w:p w:rsidR="00CA678E" w:rsidRPr="00EF68EC" w:rsidRDefault="00CA678E" w:rsidP="00416654">
            <w:pPr>
              <w:pStyle w:val="Poglavje"/>
              <w:spacing w:before="0" w:after="0" w:line="260" w:lineRule="exact"/>
              <w:jc w:val="left"/>
              <w:rPr>
                <w:sz w:val="20"/>
                <w:szCs w:val="20"/>
              </w:rPr>
            </w:pPr>
            <w:r w:rsidRPr="00EF68EC">
              <w:rPr>
                <w:sz w:val="20"/>
                <w:szCs w:val="20"/>
              </w:rPr>
              <w:t>1. Predlog sklepov vlade:</w:t>
            </w:r>
          </w:p>
        </w:tc>
      </w:tr>
      <w:tr w:rsidR="00EF68EC" w:rsidRPr="00EF68EC" w:rsidTr="00CA678E">
        <w:tc>
          <w:tcPr>
            <w:tcW w:w="9100" w:type="dxa"/>
            <w:gridSpan w:val="5"/>
          </w:tcPr>
          <w:p w:rsidR="00152C8A" w:rsidRPr="00EF68EC" w:rsidRDefault="00152C8A" w:rsidP="00152C8A">
            <w:pPr>
              <w:pStyle w:val="Neotevilenodstavek"/>
              <w:spacing w:line="260" w:lineRule="exact"/>
              <w:rPr>
                <w:rFonts w:cs="Arial"/>
                <w:iCs/>
                <w:sz w:val="20"/>
                <w:szCs w:val="20"/>
                <w:lang w:val="sl-SI" w:eastAsia="sl-SI"/>
              </w:rPr>
            </w:pPr>
            <w:r w:rsidRPr="00EF68EC">
              <w:rPr>
                <w:rFonts w:cs="Arial"/>
                <w:iCs/>
                <w:sz w:val="20"/>
                <w:szCs w:val="20"/>
                <w:lang w:val="sl-SI" w:eastAsia="sl-SI"/>
              </w:rPr>
              <w:t xml:space="preserve">Na podlagi </w:t>
            </w:r>
            <w:r w:rsidR="00973825" w:rsidRPr="00EF68EC">
              <w:rPr>
                <w:rFonts w:cs="Arial"/>
                <w:iCs/>
                <w:sz w:val="20"/>
                <w:szCs w:val="20"/>
                <w:lang w:val="sl-SI" w:eastAsia="sl-SI"/>
              </w:rPr>
              <w:t>sedmega odstavka 21. člena Zakona o Vladi Republike Slovenije (Uradni list RS, št</w:t>
            </w:r>
            <w:r w:rsidR="009D208F" w:rsidRPr="00EF68EC">
              <w:rPr>
                <w:rFonts w:cs="Arial"/>
                <w:iCs/>
                <w:sz w:val="20"/>
                <w:szCs w:val="20"/>
                <w:lang w:val="sl-SI" w:eastAsia="sl-SI"/>
              </w:rPr>
              <w:t>.</w:t>
            </w:r>
            <w:r w:rsidR="00973825" w:rsidRPr="00EF68EC">
              <w:rPr>
                <w:rFonts w:cs="Arial"/>
                <w:iCs/>
                <w:sz w:val="20"/>
                <w:szCs w:val="20"/>
                <w:lang w:val="sl-SI" w:eastAsia="sl-SI"/>
              </w:rPr>
              <w:t> 24/05 –</w:t>
            </w:r>
            <w:r w:rsidR="009D208F" w:rsidRPr="00EF68EC">
              <w:rPr>
                <w:rFonts w:cs="Arial"/>
                <w:iCs/>
                <w:sz w:val="20"/>
                <w:szCs w:val="20"/>
                <w:lang w:val="sl-SI" w:eastAsia="sl-SI"/>
              </w:rPr>
              <w:t xml:space="preserve"> </w:t>
            </w:r>
            <w:r w:rsidR="00973825" w:rsidRPr="00EF68EC">
              <w:rPr>
                <w:rFonts w:cs="Arial"/>
                <w:iCs/>
                <w:sz w:val="20"/>
                <w:szCs w:val="20"/>
                <w:lang w:val="sl-SI" w:eastAsia="sl-SI"/>
              </w:rPr>
              <w:t>uradno prečiščeno besedilo, 109/08, 38/10 –</w:t>
            </w:r>
            <w:r w:rsidR="009D208F" w:rsidRPr="00EF68EC">
              <w:rPr>
                <w:rFonts w:cs="Arial"/>
                <w:iCs/>
                <w:sz w:val="20"/>
                <w:szCs w:val="20"/>
                <w:lang w:val="sl-SI" w:eastAsia="sl-SI"/>
              </w:rPr>
              <w:t xml:space="preserve"> </w:t>
            </w:r>
            <w:r w:rsidR="00973825" w:rsidRPr="00EF68EC">
              <w:rPr>
                <w:rFonts w:cs="Arial"/>
                <w:iCs/>
                <w:sz w:val="20"/>
                <w:szCs w:val="20"/>
                <w:lang w:val="sl-SI" w:eastAsia="sl-SI"/>
              </w:rPr>
              <w:t>ZUKN, 8/12, 21/13, 47/13 –</w:t>
            </w:r>
            <w:r w:rsidR="009D208F" w:rsidRPr="00EF68EC">
              <w:rPr>
                <w:rFonts w:cs="Arial"/>
                <w:iCs/>
                <w:sz w:val="20"/>
                <w:szCs w:val="20"/>
                <w:lang w:val="sl-SI" w:eastAsia="sl-SI"/>
              </w:rPr>
              <w:t xml:space="preserve"> </w:t>
            </w:r>
            <w:r w:rsidR="00973825" w:rsidRPr="00EF68EC">
              <w:rPr>
                <w:rFonts w:cs="Arial"/>
                <w:iCs/>
                <w:sz w:val="20"/>
                <w:szCs w:val="20"/>
                <w:lang w:val="sl-SI" w:eastAsia="sl-SI"/>
              </w:rPr>
              <w:t xml:space="preserve">ZDU-1G, 65/14 in 55/17) je </w:t>
            </w:r>
            <w:r w:rsidRPr="00EF68EC">
              <w:rPr>
                <w:rFonts w:cs="Arial"/>
                <w:iCs/>
                <w:sz w:val="20"/>
                <w:szCs w:val="20"/>
                <w:lang w:val="sl-SI" w:eastAsia="sl-SI"/>
              </w:rPr>
              <w:t xml:space="preserve">Vlada Republike Slovenije na … seji dne … </w:t>
            </w:r>
            <w:r w:rsidR="000349D8" w:rsidRPr="00EF68EC">
              <w:rPr>
                <w:rFonts w:cs="Arial"/>
                <w:iCs/>
                <w:sz w:val="20"/>
                <w:szCs w:val="20"/>
                <w:lang w:val="sl-SI" w:eastAsia="sl-SI"/>
              </w:rPr>
              <w:t xml:space="preserve">sprejela </w:t>
            </w:r>
            <w:r w:rsidRPr="00EF68EC">
              <w:rPr>
                <w:rFonts w:cs="Arial"/>
                <w:iCs/>
                <w:sz w:val="20"/>
                <w:szCs w:val="20"/>
                <w:lang w:val="sl-SI" w:eastAsia="sl-SI"/>
              </w:rPr>
              <w:t xml:space="preserve">naslednji </w:t>
            </w:r>
          </w:p>
          <w:p w:rsidR="00152C8A" w:rsidRPr="00EF68EC" w:rsidRDefault="00152C8A" w:rsidP="00152C8A">
            <w:pPr>
              <w:pStyle w:val="Neotevilenodstavek"/>
              <w:spacing w:line="260" w:lineRule="exact"/>
              <w:rPr>
                <w:rFonts w:cs="Arial"/>
                <w:iCs/>
                <w:sz w:val="20"/>
                <w:szCs w:val="20"/>
                <w:lang w:val="sl-SI" w:eastAsia="sl-SI"/>
              </w:rPr>
            </w:pPr>
          </w:p>
          <w:p w:rsidR="00CC418B" w:rsidRPr="00EF68EC" w:rsidRDefault="00CC418B" w:rsidP="00CC418B">
            <w:pPr>
              <w:pStyle w:val="Neotevilenodstavek"/>
              <w:spacing w:line="260" w:lineRule="exact"/>
              <w:jc w:val="center"/>
              <w:rPr>
                <w:rFonts w:cs="Arial"/>
                <w:iCs/>
                <w:sz w:val="20"/>
                <w:szCs w:val="20"/>
                <w:lang w:val="sl-SI" w:eastAsia="sl-SI"/>
              </w:rPr>
            </w:pPr>
            <w:r w:rsidRPr="00EF68EC">
              <w:rPr>
                <w:rFonts w:cs="Arial"/>
                <w:iCs/>
                <w:sz w:val="20"/>
                <w:szCs w:val="20"/>
                <w:lang w:val="sl-SI" w:eastAsia="sl-SI"/>
              </w:rPr>
              <w:t>SKLEP:</w:t>
            </w:r>
          </w:p>
          <w:p w:rsidR="00CC418B" w:rsidRPr="00EF68EC" w:rsidRDefault="00CC418B" w:rsidP="00CC418B">
            <w:pPr>
              <w:pStyle w:val="Neotevilenodstavek"/>
              <w:spacing w:line="260" w:lineRule="exact"/>
              <w:rPr>
                <w:rFonts w:cs="Arial"/>
                <w:iCs/>
                <w:sz w:val="20"/>
                <w:szCs w:val="20"/>
                <w:lang w:val="sl-SI" w:eastAsia="sl-SI"/>
              </w:rPr>
            </w:pPr>
          </w:p>
          <w:p w:rsidR="00CC418B" w:rsidRPr="00EF68EC" w:rsidRDefault="00CC418B" w:rsidP="00CC418B">
            <w:pPr>
              <w:pStyle w:val="Neotevilenodstavek"/>
              <w:spacing w:line="260" w:lineRule="exact"/>
              <w:rPr>
                <w:rFonts w:cs="Arial"/>
                <w:iCs/>
                <w:sz w:val="20"/>
                <w:szCs w:val="20"/>
                <w:lang w:val="sl-SI" w:eastAsia="sl-SI"/>
              </w:rPr>
            </w:pPr>
            <w:r w:rsidRPr="00EF68EC">
              <w:rPr>
                <w:rFonts w:cs="Arial"/>
                <w:iCs/>
                <w:sz w:val="20"/>
                <w:szCs w:val="20"/>
                <w:lang w:val="sl-SI" w:eastAsia="sl-SI"/>
              </w:rPr>
              <w:t xml:space="preserve">Vlada Republike Slovenije </w:t>
            </w:r>
            <w:r w:rsidR="003D1803" w:rsidRPr="00EF68EC">
              <w:rPr>
                <w:rFonts w:cs="Arial"/>
                <w:iCs/>
                <w:sz w:val="20"/>
                <w:szCs w:val="20"/>
                <w:lang w:val="sl-SI" w:eastAsia="sl-SI"/>
              </w:rPr>
              <w:t xml:space="preserve">sprejme </w:t>
            </w:r>
            <w:r w:rsidR="00973825" w:rsidRPr="00EF68EC">
              <w:rPr>
                <w:rFonts w:cs="Arial"/>
                <w:sz w:val="20"/>
                <w:szCs w:val="20"/>
                <w:lang w:val="sl-SI" w:eastAsia="sl-SI"/>
              </w:rPr>
              <w:t>Uredbo o izvajanju Uredbe (EU) o recikliranju ladij</w:t>
            </w:r>
            <w:r w:rsidR="00282B50" w:rsidRPr="00EF68EC">
              <w:rPr>
                <w:rFonts w:cs="Arial"/>
                <w:iCs/>
                <w:sz w:val="20"/>
                <w:szCs w:val="20"/>
                <w:lang w:val="sl-SI" w:eastAsia="sl-SI"/>
              </w:rPr>
              <w:t xml:space="preserve"> in jo</w:t>
            </w:r>
            <w:r w:rsidRPr="00EF68EC">
              <w:rPr>
                <w:rFonts w:cs="Arial"/>
                <w:iCs/>
                <w:sz w:val="20"/>
                <w:szCs w:val="20"/>
                <w:lang w:val="sl-SI" w:eastAsia="sl-SI"/>
              </w:rPr>
              <w:t xml:space="preserve"> objavi v Uradnem listu Republike Slovenije.</w:t>
            </w:r>
          </w:p>
          <w:p w:rsidR="00152C8A" w:rsidRPr="00EF68EC" w:rsidRDefault="00152C8A" w:rsidP="00152C8A">
            <w:pPr>
              <w:pStyle w:val="Neotevilenodstavek"/>
              <w:spacing w:line="260" w:lineRule="exact"/>
              <w:rPr>
                <w:rFonts w:cs="Arial"/>
                <w:iCs/>
                <w:sz w:val="20"/>
                <w:szCs w:val="20"/>
                <w:lang w:val="sl-SI" w:eastAsia="sl-SI"/>
              </w:rPr>
            </w:pPr>
          </w:p>
          <w:p w:rsidR="00152C8A" w:rsidRPr="00EF68EC" w:rsidRDefault="00152C8A" w:rsidP="00152C8A">
            <w:pPr>
              <w:pStyle w:val="Neotevilenodstavek"/>
              <w:spacing w:line="260" w:lineRule="exact"/>
              <w:rPr>
                <w:rFonts w:cs="Arial"/>
                <w:iCs/>
                <w:sz w:val="20"/>
                <w:szCs w:val="20"/>
                <w:lang w:val="sl-SI" w:eastAsia="sl-SI"/>
              </w:rPr>
            </w:pPr>
            <w:r w:rsidRPr="00EF68EC">
              <w:rPr>
                <w:rFonts w:cs="Arial"/>
                <w:iCs/>
                <w:sz w:val="20"/>
                <w:szCs w:val="20"/>
                <w:lang w:val="sl-SI" w:eastAsia="sl-SI"/>
              </w:rPr>
              <w:t>Številka:</w:t>
            </w:r>
          </w:p>
          <w:p w:rsidR="00152C8A" w:rsidRPr="00EF68EC" w:rsidRDefault="00152C8A" w:rsidP="00152C8A">
            <w:pPr>
              <w:pStyle w:val="Neotevilenodstavek"/>
              <w:spacing w:line="260" w:lineRule="exact"/>
              <w:rPr>
                <w:rFonts w:cs="Arial"/>
                <w:iCs/>
                <w:sz w:val="20"/>
                <w:szCs w:val="20"/>
                <w:lang w:val="sl-SI" w:eastAsia="sl-SI"/>
              </w:rPr>
            </w:pPr>
            <w:r w:rsidRPr="00EF68EC">
              <w:rPr>
                <w:rFonts w:cs="Arial"/>
                <w:iCs/>
                <w:sz w:val="20"/>
                <w:szCs w:val="20"/>
                <w:lang w:val="sl-SI" w:eastAsia="sl-SI"/>
              </w:rPr>
              <w:t>Datum:</w:t>
            </w:r>
          </w:p>
          <w:p w:rsidR="00061287" w:rsidRPr="00EF68EC" w:rsidRDefault="00061287" w:rsidP="008D7330">
            <w:pPr>
              <w:pStyle w:val="Neotevilenodstavek"/>
              <w:tabs>
                <w:tab w:val="center" w:pos="7122"/>
              </w:tabs>
              <w:spacing w:line="260" w:lineRule="exact"/>
              <w:rPr>
                <w:rFonts w:cs="Arial"/>
                <w:iCs/>
                <w:sz w:val="20"/>
                <w:szCs w:val="20"/>
                <w:lang w:val="sl-SI" w:eastAsia="sl-SI"/>
              </w:rPr>
            </w:pPr>
            <w:r w:rsidRPr="00EF68EC">
              <w:rPr>
                <w:rFonts w:cs="Arial"/>
                <w:iCs/>
                <w:sz w:val="20"/>
                <w:szCs w:val="20"/>
                <w:lang w:val="sl-SI" w:eastAsia="sl-SI"/>
              </w:rPr>
              <w:tab/>
              <w:t xml:space="preserve">Stojan TRAMTE </w:t>
            </w:r>
          </w:p>
          <w:p w:rsidR="00290F69" w:rsidRPr="00EF68EC" w:rsidRDefault="00061287" w:rsidP="008D7330">
            <w:pPr>
              <w:pStyle w:val="Neotevilenodstavek"/>
              <w:tabs>
                <w:tab w:val="center" w:pos="7122"/>
              </w:tabs>
              <w:spacing w:line="260" w:lineRule="exact"/>
              <w:rPr>
                <w:rFonts w:cs="Arial"/>
                <w:iCs/>
                <w:sz w:val="20"/>
                <w:szCs w:val="20"/>
                <w:lang w:val="sl-SI" w:eastAsia="sl-SI"/>
              </w:rPr>
            </w:pPr>
            <w:r w:rsidRPr="00EF68EC">
              <w:rPr>
                <w:rFonts w:cs="Arial"/>
                <w:iCs/>
                <w:sz w:val="20"/>
                <w:szCs w:val="20"/>
                <w:lang w:val="sl-SI" w:eastAsia="sl-SI"/>
              </w:rPr>
              <w:tab/>
            </w:r>
            <w:r w:rsidR="00295476" w:rsidRPr="00EF68EC">
              <w:rPr>
                <w:rFonts w:cs="Arial"/>
                <w:iCs/>
                <w:sz w:val="20"/>
                <w:szCs w:val="20"/>
                <w:lang w:val="sl-SI" w:eastAsia="sl-SI"/>
              </w:rPr>
              <w:t>GENERALN</w:t>
            </w:r>
            <w:r w:rsidRPr="00EF68EC">
              <w:rPr>
                <w:rFonts w:cs="Arial"/>
                <w:iCs/>
                <w:sz w:val="20"/>
                <w:szCs w:val="20"/>
                <w:lang w:val="sl-SI" w:eastAsia="sl-SI"/>
              </w:rPr>
              <w:t>I</w:t>
            </w:r>
            <w:r w:rsidR="008D7330" w:rsidRPr="00EF68EC">
              <w:rPr>
                <w:rFonts w:cs="Arial"/>
                <w:iCs/>
                <w:sz w:val="20"/>
                <w:szCs w:val="20"/>
                <w:lang w:val="sl-SI" w:eastAsia="sl-SI"/>
              </w:rPr>
              <w:t xml:space="preserve"> SEKRETAR</w:t>
            </w:r>
          </w:p>
          <w:p w:rsidR="00973825" w:rsidRPr="00EF68EC" w:rsidRDefault="00973825" w:rsidP="00973825">
            <w:pPr>
              <w:autoSpaceDE w:val="0"/>
              <w:autoSpaceDN w:val="0"/>
              <w:adjustRightInd w:val="0"/>
              <w:spacing w:line="240" w:lineRule="atLeast"/>
              <w:rPr>
                <w:rFonts w:cs="Arial"/>
                <w:szCs w:val="20"/>
                <w:lang w:val="sl-SI"/>
              </w:rPr>
            </w:pPr>
            <w:r w:rsidRPr="00EF68EC">
              <w:rPr>
                <w:rFonts w:cs="Arial"/>
                <w:szCs w:val="20"/>
                <w:lang w:val="sl-SI"/>
              </w:rPr>
              <w:t>Priloga:</w:t>
            </w:r>
          </w:p>
          <w:p w:rsidR="00973825" w:rsidRPr="00EF68EC" w:rsidRDefault="00282B50" w:rsidP="00973825">
            <w:pPr>
              <w:autoSpaceDE w:val="0"/>
              <w:autoSpaceDN w:val="0"/>
              <w:adjustRightInd w:val="0"/>
              <w:spacing w:line="240" w:lineRule="atLeast"/>
              <w:rPr>
                <w:rFonts w:cs="Arial"/>
                <w:szCs w:val="20"/>
                <w:lang w:val="sl-SI"/>
              </w:rPr>
            </w:pPr>
            <w:r w:rsidRPr="00EF68EC">
              <w:rPr>
                <w:rFonts w:cs="Arial"/>
                <w:szCs w:val="20"/>
                <w:lang w:val="sl-SI"/>
              </w:rPr>
              <w:noBreakHyphen/>
              <w:t xml:space="preserve"> </w:t>
            </w:r>
            <w:r w:rsidR="00973825" w:rsidRPr="00EF68EC">
              <w:rPr>
                <w:rFonts w:cs="Arial"/>
                <w:szCs w:val="20"/>
                <w:lang w:val="sl-SI"/>
              </w:rPr>
              <w:t>jedro gradiva s prilogami</w:t>
            </w:r>
          </w:p>
          <w:p w:rsidR="00290F69" w:rsidRPr="00EF68EC" w:rsidRDefault="00290F69" w:rsidP="008D7330">
            <w:pPr>
              <w:pStyle w:val="Neotevilenodstavek"/>
              <w:tabs>
                <w:tab w:val="center" w:pos="7122"/>
              </w:tabs>
              <w:spacing w:line="260" w:lineRule="exact"/>
              <w:rPr>
                <w:rFonts w:cs="Arial"/>
                <w:iCs/>
                <w:sz w:val="20"/>
                <w:szCs w:val="20"/>
                <w:lang w:val="sl-SI" w:eastAsia="sl-SI"/>
              </w:rPr>
            </w:pPr>
          </w:p>
          <w:p w:rsidR="00152C8A" w:rsidRPr="00EF68EC" w:rsidRDefault="00973825" w:rsidP="00152C8A">
            <w:pPr>
              <w:pStyle w:val="Neotevilenodstavek"/>
              <w:spacing w:line="260" w:lineRule="exact"/>
              <w:rPr>
                <w:rFonts w:cs="Arial"/>
                <w:iCs/>
                <w:sz w:val="20"/>
                <w:szCs w:val="20"/>
                <w:lang w:val="sl-SI" w:eastAsia="sl-SI"/>
              </w:rPr>
            </w:pPr>
            <w:proofErr w:type="spellStart"/>
            <w:r w:rsidRPr="00EF68EC">
              <w:rPr>
                <w:rFonts w:cs="Arial"/>
                <w:iCs/>
                <w:sz w:val="20"/>
                <w:szCs w:val="20"/>
                <w:lang w:val="sl-SI" w:eastAsia="sl-SI"/>
              </w:rPr>
              <w:t>Prejmniki</w:t>
            </w:r>
            <w:proofErr w:type="spellEnd"/>
            <w:r w:rsidR="00152C8A" w:rsidRPr="00EF68EC">
              <w:rPr>
                <w:rFonts w:cs="Arial"/>
                <w:iCs/>
                <w:sz w:val="20"/>
                <w:szCs w:val="20"/>
                <w:lang w:val="sl-SI" w:eastAsia="sl-SI"/>
              </w:rPr>
              <w:t>:</w:t>
            </w:r>
          </w:p>
          <w:p w:rsidR="00973825" w:rsidRPr="00EF68EC" w:rsidRDefault="00282B50" w:rsidP="00973825">
            <w:pPr>
              <w:pStyle w:val="Neotevilenodstavek"/>
              <w:spacing w:line="260" w:lineRule="exact"/>
              <w:rPr>
                <w:rFonts w:cs="Arial"/>
                <w:iCs/>
                <w:sz w:val="20"/>
                <w:szCs w:val="20"/>
                <w:lang w:val="sl-SI" w:eastAsia="sl-SI"/>
              </w:rPr>
            </w:pPr>
            <w:r w:rsidRPr="00EF68EC">
              <w:rPr>
                <w:rFonts w:cs="Arial"/>
                <w:szCs w:val="20"/>
                <w:lang w:val="sl-SI"/>
              </w:rPr>
              <w:noBreakHyphen/>
              <w:t xml:space="preserve"> </w:t>
            </w:r>
            <w:r w:rsidR="00973825" w:rsidRPr="00EF68EC">
              <w:rPr>
                <w:rFonts w:cs="Arial"/>
                <w:iCs/>
                <w:sz w:val="20"/>
                <w:szCs w:val="20"/>
                <w:lang w:val="sl-SI" w:eastAsia="sl-SI"/>
              </w:rPr>
              <w:t>Ministrstvo za okolje in prostor, Dunajska cesta 47, 1000 Ljubljana</w:t>
            </w:r>
            <w:r w:rsidR="00643EE6" w:rsidRPr="00EF68EC">
              <w:rPr>
                <w:rFonts w:cs="Arial"/>
                <w:iCs/>
                <w:sz w:val="20"/>
                <w:szCs w:val="20"/>
                <w:lang w:val="sl-SI" w:eastAsia="sl-SI"/>
              </w:rPr>
              <w:t>,</w:t>
            </w:r>
            <w:r w:rsidR="00973825" w:rsidRPr="00EF68EC">
              <w:rPr>
                <w:rFonts w:cs="Arial"/>
                <w:iCs/>
                <w:sz w:val="20"/>
                <w:szCs w:val="20"/>
                <w:lang w:val="sl-SI" w:eastAsia="sl-SI"/>
              </w:rPr>
              <w:t xml:space="preserve"> </w:t>
            </w:r>
          </w:p>
          <w:p w:rsidR="00973825" w:rsidRPr="00EF68EC" w:rsidRDefault="00282B50" w:rsidP="00973825">
            <w:pPr>
              <w:pStyle w:val="Neotevilenodstavek"/>
              <w:spacing w:line="260" w:lineRule="exact"/>
              <w:rPr>
                <w:rFonts w:cs="Arial"/>
                <w:iCs/>
                <w:sz w:val="20"/>
                <w:szCs w:val="20"/>
                <w:lang w:val="sl-SI" w:eastAsia="sl-SI"/>
              </w:rPr>
            </w:pPr>
            <w:r w:rsidRPr="00EF68EC">
              <w:rPr>
                <w:rFonts w:cs="Arial"/>
                <w:szCs w:val="20"/>
                <w:lang w:val="sl-SI"/>
              </w:rPr>
              <w:noBreakHyphen/>
              <w:t xml:space="preserve"> </w:t>
            </w:r>
            <w:r w:rsidR="00973825" w:rsidRPr="00EF68EC">
              <w:rPr>
                <w:rFonts w:cs="Arial"/>
                <w:iCs/>
                <w:sz w:val="20"/>
                <w:szCs w:val="20"/>
                <w:lang w:val="sl-SI" w:eastAsia="sl-SI"/>
              </w:rPr>
              <w:t>Ministrstvo za infrastrukturo, Langusova ulica 4, 1535 Ljubljana</w:t>
            </w:r>
            <w:r w:rsidR="00643EE6" w:rsidRPr="00EF68EC">
              <w:rPr>
                <w:rFonts w:cs="Arial"/>
                <w:iCs/>
                <w:sz w:val="20"/>
                <w:szCs w:val="20"/>
                <w:lang w:val="sl-SI" w:eastAsia="sl-SI"/>
              </w:rPr>
              <w:t>,</w:t>
            </w:r>
          </w:p>
          <w:p w:rsidR="00973825" w:rsidRPr="00EF68EC" w:rsidRDefault="00282B50" w:rsidP="00973825">
            <w:pPr>
              <w:pStyle w:val="Neotevilenodstavek"/>
              <w:spacing w:line="260" w:lineRule="exact"/>
              <w:rPr>
                <w:rFonts w:cs="Arial"/>
                <w:iCs/>
                <w:sz w:val="20"/>
                <w:szCs w:val="20"/>
                <w:lang w:val="sl-SI" w:eastAsia="sl-SI"/>
              </w:rPr>
            </w:pPr>
            <w:r w:rsidRPr="00EF68EC">
              <w:rPr>
                <w:rFonts w:cs="Arial"/>
                <w:szCs w:val="20"/>
                <w:lang w:val="sl-SI"/>
              </w:rPr>
              <w:noBreakHyphen/>
              <w:t xml:space="preserve"> </w:t>
            </w:r>
            <w:r w:rsidR="00973825" w:rsidRPr="00EF68EC">
              <w:rPr>
                <w:rFonts w:cs="Arial"/>
                <w:iCs/>
                <w:sz w:val="20"/>
                <w:szCs w:val="20"/>
                <w:lang w:val="sl-SI" w:eastAsia="sl-SI"/>
              </w:rPr>
              <w:t xml:space="preserve">Ministrstvo za </w:t>
            </w:r>
            <w:r w:rsidR="005C2EEA" w:rsidRPr="00EF68EC">
              <w:rPr>
                <w:rFonts w:cs="Arial"/>
                <w:iCs/>
                <w:sz w:val="20"/>
                <w:szCs w:val="20"/>
                <w:lang w:val="sl-SI" w:eastAsia="sl-SI"/>
              </w:rPr>
              <w:t>finance</w:t>
            </w:r>
            <w:r w:rsidR="00973825" w:rsidRPr="00EF68EC">
              <w:rPr>
                <w:rFonts w:cs="Arial"/>
                <w:iCs/>
                <w:sz w:val="20"/>
                <w:szCs w:val="20"/>
                <w:lang w:val="sl-SI" w:eastAsia="sl-SI"/>
              </w:rPr>
              <w:t>, Župančičeva ulica 3, 1000 Ljubljana</w:t>
            </w:r>
            <w:r w:rsidR="00643EE6" w:rsidRPr="00EF68EC">
              <w:rPr>
                <w:rFonts w:cs="Arial"/>
                <w:iCs/>
                <w:sz w:val="20"/>
                <w:szCs w:val="20"/>
                <w:lang w:val="sl-SI" w:eastAsia="sl-SI"/>
              </w:rPr>
              <w:t>,</w:t>
            </w:r>
          </w:p>
          <w:p w:rsidR="005C2EEA" w:rsidRPr="00EF68EC" w:rsidRDefault="005C2EEA" w:rsidP="00973825">
            <w:pPr>
              <w:pStyle w:val="Neotevilenodstavek"/>
              <w:spacing w:line="260" w:lineRule="exact"/>
              <w:rPr>
                <w:rFonts w:cs="Arial"/>
                <w:iCs/>
                <w:sz w:val="20"/>
                <w:szCs w:val="20"/>
                <w:lang w:val="sl-SI" w:eastAsia="sl-SI"/>
              </w:rPr>
            </w:pPr>
            <w:r w:rsidRPr="00EF68EC">
              <w:rPr>
                <w:rFonts w:cs="Arial"/>
                <w:szCs w:val="20"/>
                <w:lang w:val="sl-SI"/>
              </w:rPr>
              <w:noBreakHyphen/>
              <w:t xml:space="preserve"> </w:t>
            </w:r>
            <w:r w:rsidRPr="00EF68EC">
              <w:rPr>
                <w:rFonts w:cs="Arial"/>
                <w:iCs/>
                <w:sz w:val="20"/>
                <w:szCs w:val="20"/>
                <w:lang w:val="sl-SI" w:eastAsia="sl-SI"/>
              </w:rPr>
              <w:t>Ministrstvo za pravosodje, Župančičeva ulica 3, 1000 Ljubljana,</w:t>
            </w:r>
          </w:p>
          <w:p w:rsidR="00973825" w:rsidRPr="00EF68EC" w:rsidRDefault="00282B50" w:rsidP="00973825">
            <w:pPr>
              <w:pStyle w:val="Neotevilenodstavek"/>
              <w:spacing w:line="260" w:lineRule="exact"/>
              <w:rPr>
                <w:rFonts w:cs="Arial"/>
                <w:iCs/>
                <w:sz w:val="20"/>
                <w:szCs w:val="20"/>
                <w:lang w:val="sl-SI" w:eastAsia="sl-SI"/>
              </w:rPr>
            </w:pPr>
            <w:r w:rsidRPr="00EF68EC">
              <w:rPr>
                <w:rFonts w:cs="Arial"/>
                <w:szCs w:val="20"/>
                <w:lang w:val="sl-SI"/>
              </w:rPr>
              <w:noBreakHyphen/>
              <w:t xml:space="preserve"> </w:t>
            </w:r>
            <w:r w:rsidR="00973825" w:rsidRPr="00EF68EC">
              <w:rPr>
                <w:rFonts w:cs="Arial"/>
                <w:iCs/>
                <w:sz w:val="20"/>
                <w:szCs w:val="20"/>
                <w:lang w:val="sl-SI" w:eastAsia="sl-SI"/>
              </w:rPr>
              <w:t>Ministrstvo za gospodarski razvoj in tehnologijo, Kotnikova ulica 5, 1000 Ljubljana</w:t>
            </w:r>
            <w:r w:rsidR="00643EE6" w:rsidRPr="00EF68EC">
              <w:rPr>
                <w:rFonts w:cs="Arial"/>
                <w:iCs/>
                <w:sz w:val="20"/>
                <w:szCs w:val="20"/>
                <w:lang w:val="sl-SI" w:eastAsia="sl-SI"/>
              </w:rPr>
              <w:t>,</w:t>
            </w:r>
          </w:p>
          <w:p w:rsidR="00973825" w:rsidRPr="00EF68EC" w:rsidRDefault="00282B50" w:rsidP="00973825">
            <w:pPr>
              <w:pStyle w:val="Neotevilenodstavek"/>
              <w:spacing w:before="0" w:after="0" w:line="260" w:lineRule="exact"/>
              <w:rPr>
                <w:rFonts w:cs="Arial"/>
                <w:iCs/>
                <w:sz w:val="20"/>
                <w:szCs w:val="20"/>
                <w:lang w:val="sl-SI" w:eastAsia="sl-SI"/>
              </w:rPr>
            </w:pPr>
            <w:r w:rsidRPr="00EF68EC">
              <w:rPr>
                <w:rFonts w:cs="Arial"/>
                <w:szCs w:val="20"/>
                <w:lang w:val="sl-SI"/>
              </w:rPr>
              <w:noBreakHyphen/>
              <w:t xml:space="preserve"> </w:t>
            </w:r>
            <w:r w:rsidR="00973825" w:rsidRPr="00EF68EC">
              <w:rPr>
                <w:rFonts w:cs="Arial"/>
                <w:iCs/>
                <w:sz w:val="20"/>
                <w:szCs w:val="20"/>
                <w:lang w:val="sl-SI" w:eastAsia="sl-SI"/>
              </w:rPr>
              <w:t>Služba Vlade Republike Slovenije za zakonodajo, Mestni trg 4, 1000 Ljubljana</w:t>
            </w:r>
            <w:r w:rsidR="00643EE6" w:rsidRPr="00EF68EC">
              <w:rPr>
                <w:rFonts w:cs="Arial"/>
                <w:iCs/>
                <w:sz w:val="20"/>
                <w:szCs w:val="20"/>
                <w:lang w:val="sl-SI" w:eastAsia="sl-SI"/>
              </w:rPr>
              <w:t>.</w:t>
            </w:r>
          </w:p>
          <w:p w:rsidR="00973825" w:rsidRPr="00EF68EC" w:rsidRDefault="00973825" w:rsidP="00973825">
            <w:pPr>
              <w:pStyle w:val="Neotevilenodstavek"/>
              <w:spacing w:before="0" w:after="0" w:line="260" w:lineRule="exact"/>
              <w:rPr>
                <w:rFonts w:cs="Arial"/>
                <w:iCs/>
                <w:sz w:val="20"/>
                <w:szCs w:val="20"/>
                <w:lang w:val="sl-SI" w:eastAsia="sl-SI"/>
              </w:rPr>
            </w:pPr>
          </w:p>
        </w:tc>
      </w:tr>
      <w:tr w:rsidR="00EF68EC" w:rsidRPr="00EF68EC" w:rsidTr="00CA678E">
        <w:tc>
          <w:tcPr>
            <w:tcW w:w="9100" w:type="dxa"/>
            <w:gridSpan w:val="5"/>
          </w:tcPr>
          <w:p w:rsidR="00CA678E" w:rsidRPr="00EF68EC" w:rsidRDefault="00CA678E" w:rsidP="00416654">
            <w:pPr>
              <w:pStyle w:val="Neotevilenodstavek"/>
              <w:spacing w:before="0" w:after="0" w:line="260" w:lineRule="exact"/>
              <w:rPr>
                <w:rFonts w:cs="Arial"/>
                <w:b/>
                <w:iCs/>
                <w:sz w:val="20"/>
                <w:szCs w:val="20"/>
                <w:lang w:val="sl-SI" w:eastAsia="sl-SI"/>
              </w:rPr>
            </w:pPr>
            <w:r w:rsidRPr="00EF68EC">
              <w:rPr>
                <w:rFonts w:cs="Arial"/>
                <w:b/>
                <w:sz w:val="20"/>
                <w:szCs w:val="20"/>
                <w:lang w:val="sl-SI" w:eastAsia="sl-SI"/>
              </w:rPr>
              <w:t>2. Predlog za obravnavo predloga zakona po nujnem ali skrajšanem postopku v državnem zboru z obrazložitvijo razlogov:</w:t>
            </w:r>
          </w:p>
        </w:tc>
      </w:tr>
      <w:tr w:rsidR="00EF68EC" w:rsidRPr="00EF68EC" w:rsidTr="00CA678E">
        <w:tc>
          <w:tcPr>
            <w:tcW w:w="9100" w:type="dxa"/>
            <w:gridSpan w:val="5"/>
          </w:tcPr>
          <w:p w:rsidR="00CA678E" w:rsidRPr="00EF68EC" w:rsidRDefault="00290F69" w:rsidP="00416654">
            <w:pPr>
              <w:pStyle w:val="Neotevilenodstavek"/>
              <w:spacing w:before="0" w:after="0" w:line="260" w:lineRule="exact"/>
              <w:rPr>
                <w:rFonts w:cs="Arial"/>
                <w:iCs/>
                <w:sz w:val="20"/>
                <w:szCs w:val="20"/>
                <w:lang w:val="sl-SI" w:eastAsia="sl-SI"/>
              </w:rPr>
            </w:pPr>
            <w:r w:rsidRPr="00EF68EC">
              <w:rPr>
                <w:rFonts w:cs="Arial"/>
                <w:iCs/>
                <w:sz w:val="20"/>
                <w:szCs w:val="20"/>
                <w:lang w:val="sl-SI" w:eastAsia="sl-SI"/>
              </w:rPr>
              <w:t>/</w:t>
            </w:r>
          </w:p>
        </w:tc>
      </w:tr>
      <w:tr w:rsidR="00EF68EC" w:rsidRPr="00EF68EC" w:rsidTr="00CA678E">
        <w:tc>
          <w:tcPr>
            <w:tcW w:w="9100" w:type="dxa"/>
            <w:gridSpan w:val="5"/>
          </w:tcPr>
          <w:p w:rsidR="00CA678E" w:rsidRPr="00EF68EC" w:rsidRDefault="00CA678E" w:rsidP="00416654">
            <w:pPr>
              <w:pStyle w:val="Neotevilenodstavek"/>
              <w:spacing w:before="0" w:after="0" w:line="260" w:lineRule="exact"/>
              <w:rPr>
                <w:rFonts w:cs="Arial"/>
                <w:b/>
                <w:iCs/>
                <w:sz w:val="20"/>
                <w:szCs w:val="20"/>
                <w:lang w:val="sl-SI" w:eastAsia="sl-SI"/>
              </w:rPr>
            </w:pPr>
            <w:proofErr w:type="spellStart"/>
            <w:r w:rsidRPr="00EF68EC">
              <w:rPr>
                <w:rFonts w:cs="Arial"/>
                <w:b/>
                <w:sz w:val="20"/>
                <w:szCs w:val="20"/>
                <w:lang w:val="sl-SI" w:eastAsia="sl-SI"/>
              </w:rPr>
              <w:t>3.a</w:t>
            </w:r>
            <w:proofErr w:type="spellEnd"/>
            <w:r w:rsidRPr="00EF68EC">
              <w:rPr>
                <w:rFonts w:cs="Arial"/>
                <w:b/>
                <w:sz w:val="20"/>
                <w:szCs w:val="20"/>
                <w:lang w:val="sl-SI" w:eastAsia="sl-SI"/>
              </w:rPr>
              <w:t xml:space="preserve"> Osebe, odgovorne za strokovno pripravo in usklajenost gradiva:</w:t>
            </w:r>
          </w:p>
        </w:tc>
      </w:tr>
      <w:tr w:rsidR="00EF68EC" w:rsidRPr="00EF68EC" w:rsidTr="00CA678E">
        <w:tc>
          <w:tcPr>
            <w:tcW w:w="9100" w:type="dxa"/>
            <w:gridSpan w:val="5"/>
          </w:tcPr>
          <w:p w:rsidR="00152C8A" w:rsidRPr="00EF68EC" w:rsidRDefault="00152C8A" w:rsidP="00D37402">
            <w:pPr>
              <w:pStyle w:val="Neotevilenodstavek"/>
              <w:numPr>
                <w:ilvl w:val="0"/>
                <w:numId w:val="36"/>
              </w:numPr>
              <w:spacing w:line="260" w:lineRule="exact"/>
              <w:rPr>
                <w:rFonts w:cs="Arial"/>
                <w:iCs/>
                <w:sz w:val="20"/>
                <w:szCs w:val="20"/>
                <w:lang w:val="sl-SI" w:eastAsia="sl-SI"/>
              </w:rPr>
            </w:pPr>
            <w:r w:rsidRPr="00EF68EC">
              <w:rPr>
                <w:rFonts w:cs="Arial"/>
                <w:iCs/>
                <w:sz w:val="20"/>
                <w:szCs w:val="20"/>
                <w:lang w:val="sl-SI" w:eastAsia="sl-SI"/>
              </w:rPr>
              <w:t xml:space="preserve">mag. Tanja </w:t>
            </w:r>
            <w:r w:rsidR="00973825" w:rsidRPr="00EF68EC">
              <w:rPr>
                <w:rFonts w:cs="Arial"/>
                <w:iCs/>
                <w:sz w:val="20"/>
                <w:szCs w:val="20"/>
                <w:lang w:val="sl-SI" w:eastAsia="sl-SI"/>
              </w:rPr>
              <w:t>BOLTE</w:t>
            </w:r>
            <w:r w:rsidRPr="00EF68EC">
              <w:rPr>
                <w:rFonts w:cs="Arial"/>
                <w:iCs/>
                <w:sz w:val="20"/>
                <w:szCs w:val="20"/>
                <w:lang w:val="sl-SI" w:eastAsia="sl-SI"/>
              </w:rPr>
              <w:t>, generalna direktorica Direktorata za okolje,</w:t>
            </w:r>
          </w:p>
          <w:p w:rsidR="00672791" w:rsidRPr="00EF68EC" w:rsidRDefault="00672791" w:rsidP="00D37402">
            <w:pPr>
              <w:pStyle w:val="Neotevilenodstavek"/>
              <w:numPr>
                <w:ilvl w:val="0"/>
                <w:numId w:val="36"/>
              </w:numPr>
              <w:spacing w:line="260" w:lineRule="exact"/>
              <w:rPr>
                <w:rFonts w:cs="Arial"/>
                <w:iCs/>
                <w:sz w:val="20"/>
                <w:szCs w:val="20"/>
                <w:lang w:val="sl-SI" w:eastAsia="sl-SI"/>
              </w:rPr>
            </w:pPr>
            <w:r w:rsidRPr="00EF68EC">
              <w:rPr>
                <w:rFonts w:cs="Arial"/>
                <w:iCs/>
                <w:sz w:val="20"/>
                <w:szCs w:val="20"/>
                <w:lang w:val="sl-SI" w:eastAsia="sl-SI"/>
              </w:rPr>
              <w:t xml:space="preserve">mag. Jana </w:t>
            </w:r>
            <w:r w:rsidR="00973825" w:rsidRPr="00EF68EC">
              <w:rPr>
                <w:rFonts w:cs="Arial"/>
                <w:iCs/>
                <w:sz w:val="20"/>
                <w:szCs w:val="20"/>
                <w:lang w:val="sl-SI" w:eastAsia="sl-SI"/>
              </w:rPr>
              <w:t>MIKLAVČIČ</w:t>
            </w:r>
            <w:r w:rsidRPr="00EF68EC">
              <w:rPr>
                <w:rFonts w:cs="Arial"/>
                <w:iCs/>
                <w:sz w:val="20"/>
                <w:szCs w:val="20"/>
                <w:lang w:val="sl-SI" w:eastAsia="sl-SI"/>
              </w:rPr>
              <w:t xml:space="preserve">, Direktorat za okolje, vodja </w:t>
            </w:r>
            <w:r w:rsidR="00061287" w:rsidRPr="00EF68EC">
              <w:rPr>
                <w:rFonts w:cs="Arial"/>
                <w:iCs/>
                <w:sz w:val="20"/>
                <w:szCs w:val="20"/>
                <w:lang w:val="sl-SI" w:eastAsia="sl-SI"/>
              </w:rPr>
              <w:t>S</w:t>
            </w:r>
            <w:r w:rsidRPr="00EF68EC">
              <w:rPr>
                <w:rFonts w:cs="Arial"/>
                <w:iCs/>
                <w:sz w:val="20"/>
                <w:szCs w:val="20"/>
                <w:lang w:val="sl-SI" w:eastAsia="sl-SI"/>
              </w:rPr>
              <w:t>ektorja za odpadke,</w:t>
            </w:r>
          </w:p>
          <w:p w:rsidR="00290F69" w:rsidRPr="00EF68EC" w:rsidRDefault="00973825" w:rsidP="00973825">
            <w:pPr>
              <w:pStyle w:val="Neotevilenodstavek"/>
              <w:numPr>
                <w:ilvl w:val="0"/>
                <w:numId w:val="36"/>
              </w:numPr>
              <w:spacing w:line="260" w:lineRule="exact"/>
              <w:rPr>
                <w:rFonts w:cs="Arial"/>
                <w:iCs/>
                <w:sz w:val="20"/>
                <w:szCs w:val="20"/>
                <w:lang w:val="sl-SI" w:eastAsia="sl-SI"/>
              </w:rPr>
            </w:pPr>
            <w:r w:rsidRPr="00EF68EC">
              <w:rPr>
                <w:rFonts w:cs="Arial"/>
                <w:iCs/>
                <w:sz w:val="20"/>
                <w:szCs w:val="20"/>
                <w:lang w:val="sl-SI" w:eastAsia="sl-SI"/>
              </w:rPr>
              <w:t>Andrej PRISTOVNIK</w:t>
            </w:r>
            <w:r w:rsidR="00152C8A" w:rsidRPr="00EF68EC">
              <w:rPr>
                <w:rFonts w:cs="Arial"/>
                <w:iCs/>
                <w:sz w:val="20"/>
                <w:szCs w:val="20"/>
                <w:lang w:val="sl-SI" w:eastAsia="sl-SI"/>
              </w:rPr>
              <w:t>, Direktor</w:t>
            </w:r>
            <w:r w:rsidR="00B965CD" w:rsidRPr="00EF68EC">
              <w:rPr>
                <w:rFonts w:cs="Arial"/>
                <w:iCs/>
                <w:sz w:val="20"/>
                <w:szCs w:val="20"/>
                <w:lang w:val="sl-SI" w:eastAsia="sl-SI"/>
              </w:rPr>
              <w:t>at za okolje, Sektor za odpadke.</w:t>
            </w:r>
          </w:p>
        </w:tc>
      </w:tr>
      <w:tr w:rsidR="00EF68EC" w:rsidRPr="00EF68EC" w:rsidTr="00CA678E">
        <w:tc>
          <w:tcPr>
            <w:tcW w:w="9100" w:type="dxa"/>
            <w:gridSpan w:val="5"/>
          </w:tcPr>
          <w:p w:rsidR="00CA678E" w:rsidRPr="00EF68EC" w:rsidRDefault="00CA678E" w:rsidP="00416654">
            <w:pPr>
              <w:pStyle w:val="Neotevilenodstavek"/>
              <w:spacing w:before="0" w:after="0" w:line="260" w:lineRule="exact"/>
              <w:rPr>
                <w:rFonts w:cs="Arial"/>
                <w:b/>
                <w:iCs/>
                <w:sz w:val="20"/>
                <w:szCs w:val="20"/>
                <w:lang w:val="sl-SI" w:eastAsia="sl-SI"/>
              </w:rPr>
            </w:pPr>
            <w:proofErr w:type="spellStart"/>
            <w:r w:rsidRPr="00EF68EC">
              <w:rPr>
                <w:rFonts w:cs="Arial"/>
                <w:b/>
                <w:iCs/>
                <w:sz w:val="20"/>
                <w:szCs w:val="20"/>
                <w:lang w:val="sl-SI" w:eastAsia="sl-SI"/>
              </w:rPr>
              <w:t>3.b</w:t>
            </w:r>
            <w:proofErr w:type="spellEnd"/>
            <w:r w:rsidRPr="00EF68EC">
              <w:rPr>
                <w:rFonts w:cs="Arial"/>
                <w:b/>
                <w:iCs/>
                <w:sz w:val="20"/>
                <w:szCs w:val="20"/>
                <w:lang w:val="sl-SI" w:eastAsia="sl-SI"/>
              </w:rPr>
              <w:t xml:space="preserve"> Zunanji strokovnjaki, ki so </w:t>
            </w:r>
            <w:r w:rsidRPr="00EF68EC">
              <w:rPr>
                <w:rFonts w:cs="Arial"/>
                <w:b/>
                <w:sz w:val="20"/>
                <w:szCs w:val="20"/>
                <w:lang w:val="sl-SI" w:eastAsia="sl-SI"/>
              </w:rPr>
              <w:t>sodelovali pri pripravi dela ali celotnega gradiva:</w:t>
            </w:r>
          </w:p>
        </w:tc>
      </w:tr>
      <w:tr w:rsidR="00EF68EC" w:rsidRPr="00EF68EC" w:rsidTr="00CA678E">
        <w:tc>
          <w:tcPr>
            <w:tcW w:w="9100" w:type="dxa"/>
            <w:gridSpan w:val="5"/>
          </w:tcPr>
          <w:p w:rsidR="00CA678E" w:rsidRPr="00EF68EC" w:rsidRDefault="0005574F" w:rsidP="00416654">
            <w:pPr>
              <w:pStyle w:val="Neotevilenodstavek"/>
              <w:spacing w:before="0" w:after="0" w:line="260" w:lineRule="exact"/>
              <w:rPr>
                <w:rFonts w:cs="Arial"/>
                <w:iCs/>
                <w:sz w:val="20"/>
                <w:szCs w:val="20"/>
                <w:lang w:val="sl-SI" w:eastAsia="sl-SI"/>
              </w:rPr>
            </w:pPr>
            <w:r w:rsidRPr="00EF68EC">
              <w:rPr>
                <w:rFonts w:cs="Arial"/>
                <w:iCs/>
                <w:sz w:val="20"/>
                <w:szCs w:val="20"/>
                <w:lang w:val="sl-SI" w:eastAsia="sl-SI"/>
              </w:rPr>
              <w:lastRenderedPageBreak/>
              <w:t>/</w:t>
            </w:r>
          </w:p>
        </w:tc>
      </w:tr>
      <w:tr w:rsidR="00EF68EC" w:rsidRPr="00EF68EC" w:rsidTr="00CA678E">
        <w:tc>
          <w:tcPr>
            <w:tcW w:w="9100" w:type="dxa"/>
            <w:gridSpan w:val="5"/>
          </w:tcPr>
          <w:p w:rsidR="00CA678E" w:rsidRPr="00EF68EC" w:rsidRDefault="00CA678E" w:rsidP="00416654">
            <w:pPr>
              <w:pStyle w:val="Neotevilenodstavek"/>
              <w:spacing w:before="0" w:after="0" w:line="260" w:lineRule="exact"/>
              <w:rPr>
                <w:rFonts w:cs="Arial"/>
                <w:b/>
                <w:iCs/>
                <w:sz w:val="20"/>
                <w:szCs w:val="20"/>
                <w:lang w:val="sl-SI" w:eastAsia="sl-SI"/>
              </w:rPr>
            </w:pPr>
            <w:r w:rsidRPr="00EF68EC">
              <w:rPr>
                <w:rFonts w:cs="Arial"/>
                <w:b/>
                <w:sz w:val="20"/>
                <w:szCs w:val="20"/>
                <w:lang w:val="sl-SI" w:eastAsia="sl-SI"/>
              </w:rPr>
              <w:t>4. Predstavniki vlade, ki bodo sodelovali pri delu državnega zbora:</w:t>
            </w:r>
          </w:p>
        </w:tc>
      </w:tr>
      <w:tr w:rsidR="00EF68EC" w:rsidRPr="00EF68EC" w:rsidTr="00CA678E">
        <w:tc>
          <w:tcPr>
            <w:tcW w:w="9100" w:type="dxa"/>
            <w:gridSpan w:val="5"/>
          </w:tcPr>
          <w:p w:rsidR="00CA678E" w:rsidRPr="00EF68EC" w:rsidRDefault="0005574F" w:rsidP="00416654">
            <w:pPr>
              <w:pStyle w:val="Neotevilenodstavek"/>
              <w:spacing w:before="0" w:after="0" w:line="260" w:lineRule="exact"/>
              <w:rPr>
                <w:rFonts w:cs="Arial"/>
                <w:b/>
                <w:sz w:val="20"/>
                <w:szCs w:val="20"/>
                <w:lang w:val="sl-SI" w:eastAsia="sl-SI"/>
              </w:rPr>
            </w:pPr>
            <w:r w:rsidRPr="00EF68EC">
              <w:rPr>
                <w:rFonts w:cs="Arial"/>
                <w:iCs/>
                <w:sz w:val="20"/>
                <w:szCs w:val="20"/>
                <w:lang w:val="sl-SI" w:eastAsia="sl-SI"/>
              </w:rPr>
              <w:t>/</w:t>
            </w:r>
          </w:p>
        </w:tc>
      </w:tr>
      <w:tr w:rsidR="00EF68EC" w:rsidRPr="00EF68EC" w:rsidTr="00CA678E">
        <w:tc>
          <w:tcPr>
            <w:tcW w:w="9100" w:type="dxa"/>
            <w:gridSpan w:val="5"/>
          </w:tcPr>
          <w:p w:rsidR="00CA678E" w:rsidRPr="00EF68EC" w:rsidRDefault="00CA678E" w:rsidP="00416654">
            <w:pPr>
              <w:pStyle w:val="Oddelek"/>
              <w:numPr>
                <w:ilvl w:val="0"/>
                <w:numId w:val="0"/>
              </w:numPr>
              <w:spacing w:before="0" w:after="0" w:line="260" w:lineRule="exact"/>
              <w:jc w:val="left"/>
              <w:rPr>
                <w:rFonts w:cs="Arial"/>
                <w:sz w:val="20"/>
                <w:szCs w:val="20"/>
                <w:lang w:val="sl-SI" w:eastAsia="sl-SI"/>
              </w:rPr>
            </w:pPr>
            <w:r w:rsidRPr="00EF68EC">
              <w:rPr>
                <w:rFonts w:cs="Arial"/>
                <w:sz w:val="20"/>
                <w:szCs w:val="20"/>
                <w:lang w:val="sl-SI" w:eastAsia="sl-SI"/>
              </w:rPr>
              <w:t>5. Kratek povzetek gradiva:</w:t>
            </w:r>
          </w:p>
        </w:tc>
      </w:tr>
      <w:tr w:rsidR="00EF68EC" w:rsidRPr="00EF68EC" w:rsidTr="00CA678E">
        <w:tc>
          <w:tcPr>
            <w:tcW w:w="9100" w:type="dxa"/>
            <w:gridSpan w:val="5"/>
          </w:tcPr>
          <w:p w:rsidR="00EB6FA7" w:rsidRPr="00EF68EC" w:rsidRDefault="00973825" w:rsidP="00282B50">
            <w:pPr>
              <w:pStyle w:val="tevilkanakoncupredpisa"/>
              <w:tabs>
                <w:tab w:val="center" w:pos="6804"/>
              </w:tabs>
              <w:spacing w:before="40" w:after="40"/>
              <w:rPr>
                <w:rFonts w:cs="Arial"/>
                <w:bCs/>
                <w:noProof/>
                <w:color w:val="auto"/>
                <w:sz w:val="20"/>
                <w:szCs w:val="20"/>
                <w:lang w:val="sl-SI"/>
              </w:rPr>
            </w:pPr>
            <w:r w:rsidRPr="00EF68EC">
              <w:rPr>
                <w:rFonts w:cs="Arial"/>
                <w:bCs/>
                <w:noProof/>
                <w:color w:val="auto"/>
                <w:sz w:val="20"/>
                <w:szCs w:val="20"/>
                <w:lang w:val="sl-SI"/>
              </w:rPr>
              <w:t>S predloženo Uredbo o izvajanju Uredbe (EU) o recikliranju ladij se določa</w:t>
            </w:r>
            <w:r w:rsidR="00282B50" w:rsidRPr="00EF68EC">
              <w:rPr>
                <w:rFonts w:cs="Arial"/>
                <w:bCs/>
                <w:noProof/>
                <w:color w:val="auto"/>
                <w:sz w:val="20"/>
                <w:szCs w:val="20"/>
                <w:lang w:val="sl-SI"/>
              </w:rPr>
              <w:t>jo</w:t>
            </w:r>
            <w:r w:rsidRPr="00EF68EC">
              <w:rPr>
                <w:rFonts w:cs="Arial"/>
                <w:bCs/>
                <w:noProof/>
                <w:color w:val="auto"/>
                <w:sz w:val="20"/>
                <w:szCs w:val="20"/>
                <w:lang w:val="sl-SI"/>
              </w:rPr>
              <w:t xml:space="preserve"> pristojn</w:t>
            </w:r>
            <w:r w:rsidR="00282B50" w:rsidRPr="00EF68EC">
              <w:rPr>
                <w:rFonts w:cs="Arial"/>
                <w:bCs/>
                <w:noProof/>
                <w:color w:val="auto"/>
                <w:sz w:val="20"/>
                <w:szCs w:val="20"/>
                <w:lang w:val="sl-SI"/>
              </w:rPr>
              <w:t>i</w:t>
            </w:r>
            <w:r w:rsidRPr="00EF68EC">
              <w:rPr>
                <w:rFonts w:cs="Arial"/>
                <w:bCs/>
                <w:noProof/>
                <w:color w:val="auto"/>
                <w:sz w:val="20"/>
                <w:szCs w:val="20"/>
                <w:lang w:val="sl-SI"/>
              </w:rPr>
              <w:t xml:space="preserve"> organ</w:t>
            </w:r>
            <w:r w:rsidR="00282B50" w:rsidRPr="00EF68EC">
              <w:rPr>
                <w:rFonts w:cs="Arial"/>
                <w:bCs/>
                <w:noProof/>
                <w:color w:val="auto"/>
                <w:sz w:val="20"/>
                <w:szCs w:val="20"/>
                <w:lang w:val="sl-SI"/>
              </w:rPr>
              <w:t>i</w:t>
            </w:r>
            <w:r w:rsidRPr="00EF68EC">
              <w:rPr>
                <w:rFonts w:cs="Arial"/>
                <w:bCs/>
                <w:noProof/>
                <w:color w:val="auto"/>
                <w:sz w:val="20"/>
                <w:szCs w:val="20"/>
                <w:lang w:val="sl-SI"/>
              </w:rPr>
              <w:t>, nadzor, prekršk</w:t>
            </w:r>
            <w:r w:rsidR="00282B50" w:rsidRPr="00EF68EC">
              <w:rPr>
                <w:rFonts w:cs="Arial"/>
                <w:bCs/>
                <w:noProof/>
                <w:color w:val="auto"/>
                <w:sz w:val="20"/>
                <w:szCs w:val="20"/>
                <w:lang w:val="sl-SI"/>
              </w:rPr>
              <w:t>i</w:t>
            </w:r>
            <w:r w:rsidRPr="00EF68EC">
              <w:rPr>
                <w:rFonts w:cs="Arial"/>
                <w:bCs/>
                <w:noProof/>
                <w:color w:val="auto"/>
                <w:sz w:val="20"/>
                <w:szCs w:val="20"/>
                <w:lang w:val="sl-SI"/>
              </w:rPr>
              <w:t xml:space="preserve"> in sankcije za izvajanje Uredbe (EU) št. 1257/2013 Evropskega parlamenta in Sveta z dne 20. novembra 2013 o recikliranju ladij in spremembi Uredbe (ES) št. 1013/2006 in Direktive 2009/16/ES (UL EU št. 330 z dne 10. 12. 2013, str. 1; v nadaljnjem besedilu: Uredba 1257/2013/EU).</w:t>
            </w:r>
          </w:p>
        </w:tc>
      </w:tr>
      <w:tr w:rsidR="00EF68EC" w:rsidRPr="00EF68EC" w:rsidTr="00CA678E">
        <w:tc>
          <w:tcPr>
            <w:tcW w:w="9100" w:type="dxa"/>
            <w:gridSpan w:val="5"/>
          </w:tcPr>
          <w:p w:rsidR="00CA678E" w:rsidRPr="00EF68EC" w:rsidRDefault="00CA678E" w:rsidP="00416654">
            <w:pPr>
              <w:pStyle w:val="Oddelek"/>
              <w:numPr>
                <w:ilvl w:val="0"/>
                <w:numId w:val="0"/>
              </w:numPr>
              <w:spacing w:before="0" w:after="0" w:line="260" w:lineRule="exact"/>
              <w:jc w:val="left"/>
              <w:rPr>
                <w:rFonts w:cs="Arial"/>
                <w:sz w:val="20"/>
                <w:szCs w:val="20"/>
                <w:lang w:val="sl-SI" w:eastAsia="sl-SI"/>
              </w:rPr>
            </w:pPr>
            <w:r w:rsidRPr="00EF68EC">
              <w:rPr>
                <w:rFonts w:cs="Arial"/>
                <w:sz w:val="20"/>
                <w:szCs w:val="20"/>
                <w:lang w:val="sl-SI" w:eastAsia="sl-SI"/>
              </w:rPr>
              <w:t>6. Presoja posledic za:</w:t>
            </w:r>
          </w:p>
        </w:tc>
      </w:tr>
      <w:tr w:rsidR="00EF68EC" w:rsidRPr="00EF68EC" w:rsidTr="00CA678E">
        <w:tc>
          <w:tcPr>
            <w:tcW w:w="1448" w:type="dxa"/>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a)</w:t>
            </w:r>
          </w:p>
        </w:tc>
        <w:tc>
          <w:tcPr>
            <w:tcW w:w="5444" w:type="dxa"/>
            <w:gridSpan w:val="3"/>
          </w:tcPr>
          <w:p w:rsidR="00CA678E" w:rsidRPr="00EF68EC" w:rsidRDefault="00CA678E" w:rsidP="00416654">
            <w:pPr>
              <w:pStyle w:val="Neotevilenodstavek"/>
              <w:spacing w:before="0" w:after="0" w:line="260" w:lineRule="exact"/>
              <w:rPr>
                <w:rFonts w:cs="Arial"/>
                <w:sz w:val="20"/>
                <w:szCs w:val="20"/>
                <w:lang w:val="sl-SI" w:eastAsia="sl-SI"/>
              </w:rPr>
            </w:pPr>
            <w:r w:rsidRPr="00EF68EC">
              <w:rPr>
                <w:rFonts w:cs="Arial"/>
                <w:sz w:val="20"/>
                <w:szCs w:val="20"/>
                <w:lang w:val="sl-SI" w:eastAsia="sl-SI"/>
              </w:rPr>
              <w:t>javnofinančna sredstva nad 40.000 EUR v tekočem in naslednjih treh letih</w:t>
            </w:r>
          </w:p>
        </w:tc>
        <w:tc>
          <w:tcPr>
            <w:tcW w:w="2208" w:type="dxa"/>
            <w:vAlign w:val="center"/>
          </w:tcPr>
          <w:p w:rsidR="00CA678E" w:rsidRPr="00EF68EC" w:rsidRDefault="00CA678E" w:rsidP="00416654">
            <w:pPr>
              <w:pStyle w:val="Neotevilenodstavek"/>
              <w:spacing w:before="0" w:after="0" w:line="260" w:lineRule="exact"/>
              <w:jc w:val="center"/>
              <w:rPr>
                <w:rFonts w:cs="Arial"/>
                <w:iCs/>
                <w:sz w:val="20"/>
                <w:szCs w:val="20"/>
                <w:lang w:val="sl-SI" w:eastAsia="sl-SI"/>
              </w:rPr>
            </w:pPr>
            <w:r w:rsidRPr="00EF68EC">
              <w:rPr>
                <w:rFonts w:cs="Arial"/>
                <w:sz w:val="20"/>
                <w:szCs w:val="20"/>
                <w:lang w:val="sl-SI" w:eastAsia="sl-SI"/>
              </w:rPr>
              <w:t>NE</w:t>
            </w:r>
          </w:p>
        </w:tc>
      </w:tr>
      <w:tr w:rsidR="00EF68EC" w:rsidRPr="00EF68EC" w:rsidTr="00CA678E">
        <w:tc>
          <w:tcPr>
            <w:tcW w:w="1448" w:type="dxa"/>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b)</w:t>
            </w:r>
          </w:p>
        </w:tc>
        <w:tc>
          <w:tcPr>
            <w:tcW w:w="5444" w:type="dxa"/>
            <w:gridSpan w:val="3"/>
          </w:tcPr>
          <w:p w:rsidR="00CA678E" w:rsidRPr="00EF68EC" w:rsidRDefault="00CA678E" w:rsidP="00416654">
            <w:pPr>
              <w:pStyle w:val="Neotevilenodstavek"/>
              <w:spacing w:before="0" w:after="0" w:line="260" w:lineRule="exact"/>
              <w:rPr>
                <w:rFonts w:cs="Arial"/>
                <w:iCs/>
                <w:sz w:val="20"/>
                <w:szCs w:val="20"/>
                <w:lang w:val="sl-SI" w:eastAsia="sl-SI"/>
              </w:rPr>
            </w:pPr>
            <w:r w:rsidRPr="00EF68EC">
              <w:rPr>
                <w:rFonts w:cs="Arial"/>
                <w:bCs/>
                <w:sz w:val="20"/>
                <w:szCs w:val="20"/>
                <w:lang w:val="sl-SI" w:eastAsia="sl-SI"/>
              </w:rPr>
              <w:t>usklajenost slovenskega pravnega reda s pravnim redom Evropske unije</w:t>
            </w:r>
          </w:p>
        </w:tc>
        <w:tc>
          <w:tcPr>
            <w:tcW w:w="2208" w:type="dxa"/>
            <w:vAlign w:val="center"/>
          </w:tcPr>
          <w:p w:rsidR="00CA678E" w:rsidRPr="00EF68EC" w:rsidRDefault="00C35381" w:rsidP="00416654">
            <w:pPr>
              <w:pStyle w:val="Neotevilenodstavek"/>
              <w:spacing w:before="0" w:after="0" w:line="260" w:lineRule="exact"/>
              <w:jc w:val="center"/>
              <w:rPr>
                <w:rFonts w:cs="Arial"/>
                <w:iCs/>
                <w:sz w:val="20"/>
                <w:szCs w:val="20"/>
                <w:lang w:val="sl-SI" w:eastAsia="sl-SI"/>
              </w:rPr>
            </w:pPr>
            <w:r w:rsidRPr="00EF68EC">
              <w:rPr>
                <w:rFonts w:cs="Arial"/>
                <w:sz w:val="20"/>
                <w:szCs w:val="20"/>
                <w:lang w:val="sl-SI" w:eastAsia="sl-SI"/>
              </w:rPr>
              <w:t>DA</w:t>
            </w:r>
          </w:p>
        </w:tc>
      </w:tr>
      <w:tr w:rsidR="00EF68EC" w:rsidRPr="00EF68EC" w:rsidTr="00CA678E">
        <w:tc>
          <w:tcPr>
            <w:tcW w:w="1448" w:type="dxa"/>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c)</w:t>
            </w:r>
          </w:p>
        </w:tc>
        <w:tc>
          <w:tcPr>
            <w:tcW w:w="5444" w:type="dxa"/>
            <w:gridSpan w:val="3"/>
          </w:tcPr>
          <w:p w:rsidR="00CA678E" w:rsidRPr="00EF68EC" w:rsidRDefault="00CA678E" w:rsidP="00416654">
            <w:pPr>
              <w:pStyle w:val="Neotevilenodstavek"/>
              <w:spacing w:before="0" w:after="0" w:line="260" w:lineRule="exact"/>
              <w:rPr>
                <w:rFonts w:cs="Arial"/>
                <w:iCs/>
                <w:sz w:val="20"/>
                <w:szCs w:val="20"/>
                <w:lang w:val="sl-SI" w:eastAsia="sl-SI"/>
              </w:rPr>
            </w:pPr>
            <w:r w:rsidRPr="00EF68EC">
              <w:rPr>
                <w:rFonts w:cs="Arial"/>
                <w:sz w:val="20"/>
                <w:szCs w:val="20"/>
                <w:lang w:val="sl-SI" w:eastAsia="sl-SI"/>
              </w:rPr>
              <w:t>administrativne posledice</w:t>
            </w:r>
          </w:p>
        </w:tc>
        <w:tc>
          <w:tcPr>
            <w:tcW w:w="2208" w:type="dxa"/>
            <w:vAlign w:val="center"/>
          </w:tcPr>
          <w:p w:rsidR="00CA678E" w:rsidRPr="00EF68EC" w:rsidRDefault="00CA678E" w:rsidP="00416654">
            <w:pPr>
              <w:pStyle w:val="Neotevilenodstavek"/>
              <w:spacing w:before="0" w:after="0" w:line="260" w:lineRule="exact"/>
              <w:jc w:val="center"/>
              <w:rPr>
                <w:rFonts w:cs="Arial"/>
                <w:sz w:val="20"/>
                <w:szCs w:val="20"/>
                <w:lang w:val="sl-SI" w:eastAsia="sl-SI"/>
              </w:rPr>
            </w:pPr>
            <w:r w:rsidRPr="00EF68EC">
              <w:rPr>
                <w:rFonts w:cs="Arial"/>
                <w:sz w:val="20"/>
                <w:szCs w:val="20"/>
                <w:lang w:val="sl-SI" w:eastAsia="sl-SI"/>
              </w:rPr>
              <w:t>NE</w:t>
            </w:r>
          </w:p>
        </w:tc>
      </w:tr>
      <w:tr w:rsidR="00EF68EC" w:rsidRPr="00EF68EC" w:rsidTr="00CA678E">
        <w:tc>
          <w:tcPr>
            <w:tcW w:w="1448" w:type="dxa"/>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č)</w:t>
            </w:r>
          </w:p>
        </w:tc>
        <w:tc>
          <w:tcPr>
            <w:tcW w:w="5444" w:type="dxa"/>
            <w:gridSpan w:val="3"/>
          </w:tcPr>
          <w:p w:rsidR="00CA678E" w:rsidRPr="00EF68EC" w:rsidRDefault="00CA678E" w:rsidP="00416654">
            <w:pPr>
              <w:pStyle w:val="Neotevilenodstavek"/>
              <w:spacing w:before="0" w:after="0" w:line="260" w:lineRule="exact"/>
              <w:rPr>
                <w:rFonts w:cs="Arial"/>
                <w:bCs/>
                <w:sz w:val="20"/>
                <w:szCs w:val="20"/>
                <w:lang w:val="sl-SI" w:eastAsia="sl-SI"/>
              </w:rPr>
            </w:pPr>
            <w:r w:rsidRPr="00EF68EC">
              <w:rPr>
                <w:rFonts w:cs="Arial"/>
                <w:sz w:val="20"/>
                <w:szCs w:val="20"/>
                <w:lang w:val="sl-SI" w:eastAsia="sl-SI"/>
              </w:rPr>
              <w:t>gospodarstvo, zlasti</w:t>
            </w:r>
            <w:r w:rsidRPr="00EF68EC">
              <w:rPr>
                <w:rFonts w:cs="Arial"/>
                <w:bCs/>
                <w:sz w:val="20"/>
                <w:szCs w:val="20"/>
                <w:lang w:val="sl-SI" w:eastAsia="sl-SI"/>
              </w:rPr>
              <w:t xml:space="preserve"> mala in srednja podjetja ter konkurenčnost podjetij</w:t>
            </w:r>
          </w:p>
        </w:tc>
        <w:tc>
          <w:tcPr>
            <w:tcW w:w="2208" w:type="dxa"/>
            <w:vAlign w:val="center"/>
          </w:tcPr>
          <w:p w:rsidR="00CA678E" w:rsidRPr="00EF68EC" w:rsidRDefault="00CA678E" w:rsidP="0005574F">
            <w:pPr>
              <w:pStyle w:val="Neotevilenodstavek"/>
              <w:spacing w:before="0" w:after="0" w:line="260" w:lineRule="exact"/>
              <w:jc w:val="center"/>
              <w:rPr>
                <w:rFonts w:cs="Arial"/>
                <w:iCs/>
                <w:sz w:val="20"/>
                <w:szCs w:val="20"/>
                <w:lang w:val="sl-SI" w:eastAsia="sl-SI"/>
              </w:rPr>
            </w:pPr>
            <w:r w:rsidRPr="00EF68EC">
              <w:rPr>
                <w:rFonts w:cs="Arial"/>
                <w:sz w:val="20"/>
                <w:szCs w:val="20"/>
                <w:lang w:val="sl-SI" w:eastAsia="sl-SI"/>
              </w:rPr>
              <w:t>NE</w:t>
            </w:r>
          </w:p>
        </w:tc>
      </w:tr>
      <w:tr w:rsidR="00EF68EC" w:rsidRPr="00EF68EC" w:rsidTr="00CA678E">
        <w:tc>
          <w:tcPr>
            <w:tcW w:w="1448" w:type="dxa"/>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d)</w:t>
            </w:r>
          </w:p>
        </w:tc>
        <w:tc>
          <w:tcPr>
            <w:tcW w:w="5444" w:type="dxa"/>
            <w:gridSpan w:val="3"/>
          </w:tcPr>
          <w:p w:rsidR="00CA678E" w:rsidRPr="00EF68EC" w:rsidRDefault="00CA678E" w:rsidP="00416654">
            <w:pPr>
              <w:pStyle w:val="Neotevilenodstavek"/>
              <w:spacing w:before="0" w:after="0" w:line="260" w:lineRule="exact"/>
              <w:rPr>
                <w:rFonts w:cs="Arial"/>
                <w:bCs/>
                <w:sz w:val="20"/>
                <w:szCs w:val="20"/>
                <w:lang w:val="sl-SI" w:eastAsia="sl-SI"/>
              </w:rPr>
            </w:pPr>
            <w:r w:rsidRPr="00EF68EC">
              <w:rPr>
                <w:rFonts w:cs="Arial"/>
                <w:bCs/>
                <w:sz w:val="20"/>
                <w:szCs w:val="20"/>
                <w:lang w:val="sl-SI" w:eastAsia="sl-SI"/>
              </w:rPr>
              <w:t>okolje, vključno s prostorskimi in varstvenimi vidiki</w:t>
            </w:r>
          </w:p>
        </w:tc>
        <w:tc>
          <w:tcPr>
            <w:tcW w:w="2208" w:type="dxa"/>
            <w:vAlign w:val="center"/>
          </w:tcPr>
          <w:p w:rsidR="00CA678E" w:rsidRPr="00EF68EC" w:rsidRDefault="0005574F" w:rsidP="00416654">
            <w:pPr>
              <w:pStyle w:val="Neotevilenodstavek"/>
              <w:spacing w:before="0" w:after="0" w:line="260" w:lineRule="exact"/>
              <w:jc w:val="center"/>
              <w:rPr>
                <w:rFonts w:cs="Arial"/>
                <w:iCs/>
                <w:sz w:val="20"/>
                <w:szCs w:val="20"/>
                <w:lang w:val="sl-SI" w:eastAsia="sl-SI"/>
              </w:rPr>
            </w:pPr>
            <w:r w:rsidRPr="00EF68EC">
              <w:rPr>
                <w:rFonts w:cs="Arial"/>
                <w:sz w:val="20"/>
                <w:szCs w:val="20"/>
                <w:lang w:val="sl-SI" w:eastAsia="sl-SI"/>
              </w:rPr>
              <w:t>DA</w:t>
            </w:r>
          </w:p>
        </w:tc>
      </w:tr>
      <w:tr w:rsidR="00EF68EC" w:rsidRPr="00EF68EC" w:rsidTr="00CA678E">
        <w:tc>
          <w:tcPr>
            <w:tcW w:w="1448" w:type="dxa"/>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e)</w:t>
            </w:r>
          </w:p>
        </w:tc>
        <w:tc>
          <w:tcPr>
            <w:tcW w:w="5444" w:type="dxa"/>
            <w:gridSpan w:val="3"/>
          </w:tcPr>
          <w:p w:rsidR="00CA678E" w:rsidRPr="00EF68EC" w:rsidRDefault="00CA678E" w:rsidP="00416654">
            <w:pPr>
              <w:pStyle w:val="Neotevilenodstavek"/>
              <w:spacing w:before="0" w:after="0" w:line="260" w:lineRule="exact"/>
              <w:rPr>
                <w:rFonts w:cs="Arial"/>
                <w:bCs/>
                <w:sz w:val="20"/>
                <w:szCs w:val="20"/>
                <w:lang w:val="sl-SI" w:eastAsia="sl-SI"/>
              </w:rPr>
            </w:pPr>
            <w:r w:rsidRPr="00EF68EC">
              <w:rPr>
                <w:rFonts w:cs="Arial"/>
                <w:bCs/>
                <w:sz w:val="20"/>
                <w:szCs w:val="20"/>
                <w:lang w:val="sl-SI" w:eastAsia="sl-SI"/>
              </w:rPr>
              <w:t>socialno področje</w:t>
            </w:r>
          </w:p>
        </w:tc>
        <w:tc>
          <w:tcPr>
            <w:tcW w:w="2208" w:type="dxa"/>
            <w:vAlign w:val="center"/>
          </w:tcPr>
          <w:p w:rsidR="00CA678E" w:rsidRPr="00EF68EC" w:rsidRDefault="00CA678E" w:rsidP="0005574F">
            <w:pPr>
              <w:pStyle w:val="Neotevilenodstavek"/>
              <w:spacing w:before="0" w:after="0" w:line="260" w:lineRule="exact"/>
              <w:jc w:val="center"/>
              <w:rPr>
                <w:rFonts w:cs="Arial"/>
                <w:iCs/>
                <w:sz w:val="20"/>
                <w:szCs w:val="20"/>
                <w:lang w:val="sl-SI" w:eastAsia="sl-SI"/>
              </w:rPr>
            </w:pPr>
            <w:r w:rsidRPr="00EF68EC">
              <w:rPr>
                <w:rFonts w:cs="Arial"/>
                <w:sz w:val="20"/>
                <w:szCs w:val="20"/>
                <w:lang w:val="sl-SI" w:eastAsia="sl-SI"/>
              </w:rPr>
              <w:t>NE</w:t>
            </w:r>
          </w:p>
        </w:tc>
      </w:tr>
      <w:tr w:rsidR="00EF68EC" w:rsidRPr="00EF68EC" w:rsidTr="00CA678E">
        <w:tc>
          <w:tcPr>
            <w:tcW w:w="1448" w:type="dxa"/>
            <w:tcBorders>
              <w:bottom w:val="single" w:sz="4" w:space="0" w:color="auto"/>
            </w:tcBorders>
          </w:tcPr>
          <w:p w:rsidR="00CA678E" w:rsidRPr="00EF68EC" w:rsidRDefault="00CA678E" w:rsidP="00416654">
            <w:pPr>
              <w:pStyle w:val="Neotevilenodstavek"/>
              <w:spacing w:before="0" w:after="0" w:line="260" w:lineRule="exact"/>
              <w:ind w:left="360"/>
              <w:rPr>
                <w:rFonts w:cs="Arial"/>
                <w:iCs/>
                <w:sz w:val="20"/>
                <w:szCs w:val="20"/>
                <w:lang w:val="sl-SI" w:eastAsia="sl-SI"/>
              </w:rPr>
            </w:pPr>
            <w:r w:rsidRPr="00EF68EC">
              <w:rPr>
                <w:rFonts w:cs="Arial"/>
                <w:iCs/>
                <w:sz w:val="20"/>
                <w:szCs w:val="20"/>
                <w:lang w:val="sl-SI" w:eastAsia="sl-SI"/>
              </w:rPr>
              <w:t>f)</w:t>
            </w:r>
          </w:p>
        </w:tc>
        <w:tc>
          <w:tcPr>
            <w:tcW w:w="5444" w:type="dxa"/>
            <w:gridSpan w:val="3"/>
            <w:tcBorders>
              <w:bottom w:val="single" w:sz="4" w:space="0" w:color="auto"/>
            </w:tcBorders>
          </w:tcPr>
          <w:p w:rsidR="00CA678E" w:rsidRPr="00EF68EC" w:rsidRDefault="00CA678E" w:rsidP="00416654">
            <w:pPr>
              <w:pStyle w:val="Neotevilenodstavek"/>
              <w:spacing w:before="0" w:after="0" w:line="260" w:lineRule="exact"/>
              <w:rPr>
                <w:rFonts w:cs="Arial"/>
                <w:bCs/>
                <w:sz w:val="20"/>
                <w:szCs w:val="20"/>
                <w:lang w:val="sl-SI" w:eastAsia="sl-SI"/>
              </w:rPr>
            </w:pPr>
            <w:r w:rsidRPr="00EF68EC">
              <w:rPr>
                <w:rFonts w:cs="Arial"/>
                <w:bCs/>
                <w:sz w:val="20"/>
                <w:szCs w:val="20"/>
                <w:lang w:val="sl-SI" w:eastAsia="sl-SI"/>
              </w:rPr>
              <w:t>dokumente razvojnega načrtovanja:</w:t>
            </w:r>
          </w:p>
          <w:p w:rsidR="00CA678E" w:rsidRPr="00EF68EC" w:rsidRDefault="00CA678E" w:rsidP="00420055">
            <w:pPr>
              <w:pStyle w:val="Neotevilenodstavek"/>
              <w:numPr>
                <w:ilvl w:val="0"/>
                <w:numId w:val="9"/>
              </w:numPr>
              <w:spacing w:before="0" w:after="0" w:line="260" w:lineRule="exact"/>
              <w:ind w:left="287" w:hanging="283"/>
              <w:rPr>
                <w:rFonts w:cs="Arial"/>
                <w:bCs/>
                <w:sz w:val="20"/>
                <w:szCs w:val="20"/>
                <w:lang w:val="sl-SI" w:eastAsia="sl-SI"/>
              </w:rPr>
            </w:pPr>
            <w:r w:rsidRPr="00EF68EC">
              <w:rPr>
                <w:rFonts w:cs="Arial"/>
                <w:bCs/>
                <w:sz w:val="20"/>
                <w:szCs w:val="20"/>
                <w:lang w:val="sl-SI" w:eastAsia="sl-SI"/>
              </w:rPr>
              <w:t>nacionalne dokumente razvojnega načrtovanja</w:t>
            </w:r>
          </w:p>
          <w:p w:rsidR="00CA678E" w:rsidRPr="00EF68EC" w:rsidRDefault="00CA678E" w:rsidP="00420055">
            <w:pPr>
              <w:pStyle w:val="Neotevilenodstavek"/>
              <w:numPr>
                <w:ilvl w:val="0"/>
                <w:numId w:val="9"/>
              </w:numPr>
              <w:spacing w:before="0" w:after="0" w:line="260" w:lineRule="exact"/>
              <w:ind w:left="287" w:hanging="283"/>
              <w:rPr>
                <w:rFonts w:cs="Arial"/>
                <w:bCs/>
                <w:sz w:val="20"/>
                <w:szCs w:val="20"/>
                <w:lang w:val="sl-SI" w:eastAsia="sl-SI"/>
              </w:rPr>
            </w:pPr>
            <w:r w:rsidRPr="00EF68EC">
              <w:rPr>
                <w:rFonts w:cs="Arial"/>
                <w:bCs/>
                <w:sz w:val="20"/>
                <w:szCs w:val="20"/>
                <w:lang w:val="sl-SI" w:eastAsia="sl-SI"/>
              </w:rPr>
              <w:t>razvojne politike na ravni programov po strukturi razvojne klasifikacije programskega proračuna</w:t>
            </w:r>
          </w:p>
          <w:p w:rsidR="00CA678E" w:rsidRPr="00EF68EC" w:rsidRDefault="00CA678E" w:rsidP="00420055">
            <w:pPr>
              <w:pStyle w:val="Neotevilenodstavek"/>
              <w:numPr>
                <w:ilvl w:val="0"/>
                <w:numId w:val="9"/>
              </w:numPr>
              <w:spacing w:before="0" w:after="0" w:line="260" w:lineRule="exact"/>
              <w:ind w:left="287" w:hanging="283"/>
              <w:rPr>
                <w:rFonts w:cs="Arial"/>
                <w:bCs/>
                <w:sz w:val="20"/>
                <w:szCs w:val="20"/>
                <w:lang w:val="sl-SI" w:eastAsia="sl-SI"/>
              </w:rPr>
            </w:pPr>
            <w:r w:rsidRPr="00EF68EC">
              <w:rPr>
                <w:rFonts w:cs="Arial"/>
                <w:bCs/>
                <w:sz w:val="20"/>
                <w:szCs w:val="20"/>
                <w:lang w:val="sl-SI" w:eastAsia="sl-SI"/>
              </w:rPr>
              <w:t>razvojne dokumente Evropske unije in mednarodnih organizacij</w:t>
            </w:r>
          </w:p>
        </w:tc>
        <w:tc>
          <w:tcPr>
            <w:tcW w:w="2208" w:type="dxa"/>
            <w:tcBorders>
              <w:bottom w:val="single" w:sz="4" w:space="0" w:color="auto"/>
            </w:tcBorders>
            <w:vAlign w:val="center"/>
          </w:tcPr>
          <w:p w:rsidR="00CA678E" w:rsidRPr="00EF68EC" w:rsidRDefault="00CA678E" w:rsidP="00416654">
            <w:pPr>
              <w:pStyle w:val="Neotevilenodstavek"/>
              <w:spacing w:before="0" w:after="0" w:line="260" w:lineRule="exact"/>
              <w:jc w:val="center"/>
              <w:rPr>
                <w:rFonts w:cs="Arial"/>
                <w:iCs/>
                <w:sz w:val="20"/>
                <w:szCs w:val="20"/>
                <w:lang w:val="sl-SI" w:eastAsia="sl-SI"/>
              </w:rPr>
            </w:pPr>
            <w:r w:rsidRPr="00EF68EC">
              <w:rPr>
                <w:rFonts w:cs="Arial"/>
                <w:sz w:val="20"/>
                <w:szCs w:val="20"/>
                <w:lang w:val="sl-SI" w:eastAsia="sl-SI"/>
              </w:rPr>
              <w:t>NE</w:t>
            </w:r>
          </w:p>
        </w:tc>
      </w:tr>
      <w:tr w:rsidR="00EF68EC" w:rsidRPr="00EF68EC" w:rsidTr="00FC1854">
        <w:trPr>
          <w:trHeight w:val="555"/>
        </w:trPr>
        <w:tc>
          <w:tcPr>
            <w:tcW w:w="9100" w:type="dxa"/>
            <w:gridSpan w:val="5"/>
            <w:tcBorders>
              <w:top w:val="single" w:sz="4" w:space="0" w:color="000000"/>
              <w:left w:val="single" w:sz="4" w:space="0" w:color="000000"/>
              <w:bottom w:val="single" w:sz="4" w:space="0" w:color="000000"/>
              <w:right w:val="single" w:sz="4" w:space="0" w:color="000000"/>
            </w:tcBorders>
          </w:tcPr>
          <w:p w:rsidR="00672791" w:rsidRPr="00EF68EC" w:rsidRDefault="00672791" w:rsidP="00672791">
            <w:pPr>
              <w:pStyle w:val="Oddelek"/>
              <w:widowControl w:val="0"/>
              <w:numPr>
                <w:ilvl w:val="0"/>
                <w:numId w:val="0"/>
              </w:numPr>
              <w:spacing w:before="0" w:after="0" w:line="260" w:lineRule="exact"/>
              <w:jc w:val="left"/>
              <w:rPr>
                <w:rFonts w:cs="Arial"/>
                <w:sz w:val="20"/>
                <w:szCs w:val="20"/>
                <w:lang w:val="sl-SI" w:eastAsia="sl-SI"/>
              </w:rPr>
            </w:pPr>
            <w:proofErr w:type="spellStart"/>
            <w:r w:rsidRPr="00EF68EC">
              <w:rPr>
                <w:rFonts w:cs="Arial"/>
                <w:sz w:val="20"/>
                <w:szCs w:val="20"/>
                <w:lang w:val="sl-SI" w:eastAsia="sl-SI"/>
              </w:rPr>
              <w:t>7.a</w:t>
            </w:r>
            <w:proofErr w:type="spellEnd"/>
            <w:r w:rsidRPr="00EF68EC">
              <w:rPr>
                <w:rFonts w:cs="Arial"/>
                <w:sz w:val="20"/>
                <w:szCs w:val="20"/>
                <w:lang w:val="sl-SI" w:eastAsia="sl-SI"/>
              </w:rPr>
              <w:t xml:space="preserve"> Predstavitev ocene finančnih posledic nad 40.000 EUR:</w:t>
            </w:r>
          </w:p>
          <w:p w:rsidR="00672791" w:rsidRPr="00EF68EC" w:rsidRDefault="00672791" w:rsidP="00672791">
            <w:pPr>
              <w:rPr>
                <w:rFonts w:cs="Arial"/>
                <w:b/>
                <w:szCs w:val="20"/>
                <w:lang w:val="sl-SI"/>
              </w:rPr>
            </w:pPr>
            <w:r w:rsidRPr="00EF68EC">
              <w:rPr>
                <w:b/>
                <w:szCs w:val="20"/>
                <w:lang w:val="sl-SI"/>
              </w:rPr>
              <w:t>/</w:t>
            </w:r>
          </w:p>
        </w:tc>
      </w:tr>
      <w:tr w:rsidR="00EF68EC" w:rsidRPr="00EF68EC" w:rsidTr="00FC1854">
        <w:trPr>
          <w:trHeight w:val="833"/>
        </w:trPr>
        <w:tc>
          <w:tcPr>
            <w:tcW w:w="9100" w:type="dxa"/>
            <w:gridSpan w:val="5"/>
            <w:tcBorders>
              <w:top w:val="single" w:sz="4" w:space="0" w:color="000000"/>
              <w:left w:val="single" w:sz="4" w:space="0" w:color="000000"/>
              <w:bottom w:val="single" w:sz="4" w:space="0" w:color="000000"/>
              <w:right w:val="single" w:sz="4" w:space="0" w:color="000000"/>
            </w:tcBorders>
          </w:tcPr>
          <w:p w:rsidR="00CA678E" w:rsidRPr="00EF68EC" w:rsidRDefault="00CA678E" w:rsidP="00416654">
            <w:pPr>
              <w:rPr>
                <w:rFonts w:cs="Arial"/>
                <w:b/>
                <w:szCs w:val="20"/>
                <w:lang w:val="sl-SI"/>
              </w:rPr>
            </w:pPr>
            <w:proofErr w:type="spellStart"/>
            <w:r w:rsidRPr="00EF68EC">
              <w:rPr>
                <w:rFonts w:cs="Arial"/>
                <w:b/>
                <w:szCs w:val="20"/>
                <w:lang w:val="sl-SI"/>
              </w:rPr>
              <w:t>7.b</w:t>
            </w:r>
            <w:proofErr w:type="spellEnd"/>
            <w:r w:rsidRPr="00EF68EC">
              <w:rPr>
                <w:rFonts w:cs="Arial"/>
                <w:b/>
                <w:szCs w:val="20"/>
                <w:lang w:val="sl-SI"/>
              </w:rPr>
              <w:t xml:space="preserve"> Predstavitev ocene finančnih posledic pod 40.000 EUR:</w:t>
            </w:r>
          </w:p>
          <w:p w:rsidR="00CA678E" w:rsidRPr="00EF68EC" w:rsidRDefault="00C54FF5" w:rsidP="00C24707">
            <w:pPr>
              <w:spacing w:after="120" w:line="240" w:lineRule="auto"/>
              <w:rPr>
                <w:rFonts w:cs="Arial"/>
                <w:b/>
                <w:szCs w:val="20"/>
                <w:lang w:val="sl-SI"/>
              </w:rPr>
            </w:pPr>
            <w:r w:rsidRPr="00EF68EC">
              <w:rPr>
                <w:rFonts w:cs="Arial"/>
                <w:bCs/>
                <w:szCs w:val="20"/>
                <w:lang w:val="sl-SI" w:eastAsia="sl-SI"/>
              </w:rPr>
              <w:t>Gradivo ne vpliva na prilive ali odlive iz državnega proračuna.</w:t>
            </w:r>
          </w:p>
        </w:tc>
      </w:tr>
      <w:tr w:rsidR="00EF68EC" w:rsidRPr="00EF68EC" w:rsidTr="00CA678E">
        <w:trPr>
          <w:trHeight w:val="371"/>
        </w:trPr>
        <w:tc>
          <w:tcPr>
            <w:tcW w:w="9100" w:type="dxa"/>
            <w:gridSpan w:val="5"/>
            <w:tcBorders>
              <w:top w:val="single" w:sz="4" w:space="0" w:color="000000"/>
              <w:left w:val="single" w:sz="4" w:space="0" w:color="000000"/>
              <w:bottom w:val="single" w:sz="4" w:space="0" w:color="000000"/>
              <w:right w:val="single" w:sz="4" w:space="0" w:color="000000"/>
            </w:tcBorders>
          </w:tcPr>
          <w:p w:rsidR="00CA678E" w:rsidRPr="00EF68EC" w:rsidRDefault="00CA678E" w:rsidP="00416654">
            <w:pPr>
              <w:rPr>
                <w:rFonts w:cs="Arial"/>
                <w:b/>
                <w:szCs w:val="20"/>
                <w:lang w:val="sl-SI"/>
              </w:rPr>
            </w:pPr>
            <w:r w:rsidRPr="00EF68EC">
              <w:rPr>
                <w:rFonts w:cs="Arial"/>
                <w:b/>
                <w:szCs w:val="20"/>
                <w:lang w:val="sl-SI"/>
              </w:rPr>
              <w:t>8. Predstavitev sodelovanja z združenji občin:</w:t>
            </w:r>
          </w:p>
        </w:tc>
      </w:tr>
      <w:tr w:rsidR="00EF68EC" w:rsidRPr="00EF68EC" w:rsidTr="00420055">
        <w:tc>
          <w:tcPr>
            <w:tcW w:w="6669" w:type="dxa"/>
            <w:gridSpan w:val="3"/>
          </w:tcPr>
          <w:p w:rsidR="00CA678E" w:rsidRPr="00EF68EC" w:rsidRDefault="00CA678E" w:rsidP="00416654">
            <w:pPr>
              <w:pStyle w:val="Neotevilenodstavek"/>
              <w:widowControl w:val="0"/>
              <w:spacing w:before="0" w:after="0" w:line="260" w:lineRule="exact"/>
              <w:rPr>
                <w:rFonts w:cs="Arial"/>
                <w:iCs/>
                <w:sz w:val="20"/>
                <w:szCs w:val="20"/>
                <w:lang w:val="sl-SI" w:eastAsia="sl-SI"/>
              </w:rPr>
            </w:pPr>
            <w:r w:rsidRPr="00EF68EC">
              <w:rPr>
                <w:rFonts w:cs="Arial"/>
                <w:iCs/>
                <w:sz w:val="20"/>
                <w:szCs w:val="20"/>
                <w:lang w:val="sl-SI" w:eastAsia="sl-SI"/>
              </w:rPr>
              <w:t>Vsebina predloženega gradiva (predpisa) vpliva na:</w:t>
            </w:r>
          </w:p>
          <w:p w:rsidR="00CA678E" w:rsidRPr="00EF68EC" w:rsidRDefault="00CA678E" w:rsidP="00420055">
            <w:pPr>
              <w:pStyle w:val="Neotevilenodstavek"/>
              <w:widowControl w:val="0"/>
              <w:numPr>
                <w:ilvl w:val="1"/>
                <w:numId w:val="35"/>
              </w:numPr>
              <w:spacing w:before="0" w:after="0" w:line="260" w:lineRule="exact"/>
              <w:ind w:left="459"/>
              <w:rPr>
                <w:rFonts w:cs="Arial"/>
                <w:iCs/>
                <w:sz w:val="20"/>
                <w:szCs w:val="20"/>
                <w:lang w:val="sl-SI" w:eastAsia="sl-SI"/>
              </w:rPr>
            </w:pPr>
            <w:r w:rsidRPr="00EF68EC">
              <w:rPr>
                <w:rFonts w:cs="Arial"/>
                <w:iCs/>
                <w:sz w:val="20"/>
                <w:szCs w:val="20"/>
                <w:lang w:val="sl-SI" w:eastAsia="sl-SI"/>
              </w:rPr>
              <w:t>pristojnosti občin,</w:t>
            </w:r>
          </w:p>
          <w:p w:rsidR="00CA678E" w:rsidRPr="00EF68EC" w:rsidRDefault="00CA678E" w:rsidP="00420055">
            <w:pPr>
              <w:pStyle w:val="Neotevilenodstavek"/>
              <w:widowControl w:val="0"/>
              <w:numPr>
                <w:ilvl w:val="1"/>
                <w:numId w:val="35"/>
              </w:numPr>
              <w:spacing w:before="0" w:after="0" w:line="260" w:lineRule="exact"/>
              <w:ind w:left="459"/>
              <w:rPr>
                <w:rFonts w:cs="Arial"/>
                <w:iCs/>
                <w:sz w:val="20"/>
                <w:szCs w:val="20"/>
                <w:lang w:val="sl-SI" w:eastAsia="sl-SI"/>
              </w:rPr>
            </w:pPr>
            <w:r w:rsidRPr="00EF68EC">
              <w:rPr>
                <w:rFonts w:cs="Arial"/>
                <w:iCs/>
                <w:sz w:val="20"/>
                <w:szCs w:val="20"/>
                <w:lang w:val="sl-SI" w:eastAsia="sl-SI"/>
              </w:rPr>
              <w:t>delovanje občin,</w:t>
            </w:r>
          </w:p>
          <w:p w:rsidR="00CA678E" w:rsidRPr="00EF68EC" w:rsidRDefault="00CA678E" w:rsidP="00420055">
            <w:pPr>
              <w:pStyle w:val="Neotevilenodstavek"/>
              <w:widowControl w:val="0"/>
              <w:numPr>
                <w:ilvl w:val="1"/>
                <w:numId w:val="35"/>
              </w:numPr>
              <w:spacing w:before="0" w:after="120" w:line="240" w:lineRule="auto"/>
              <w:ind w:left="459" w:hanging="357"/>
              <w:rPr>
                <w:rFonts w:cs="Arial"/>
                <w:iCs/>
                <w:sz w:val="20"/>
                <w:szCs w:val="20"/>
                <w:lang w:val="sl-SI" w:eastAsia="sl-SI"/>
              </w:rPr>
            </w:pPr>
            <w:r w:rsidRPr="00EF68EC">
              <w:rPr>
                <w:rFonts w:cs="Arial"/>
                <w:iCs/>
                <w:sz w:val="20"/>
                <w:szCs w:val="20"/>
                <w:lang w:val="sl-SI" w:eastAsia="sl-SI"/>
              </w:rPr>
              <w:t>financiranje občin.</w:t>
            </w:r>
          </w:p>
        </w:tc>
        <w:tc>
          <w:tcPr>
            <w:tcW w:w="2431" w:type="dxa"/>
            <w:gridSpan w:val="2"/>
            <w:vAlign w:val="center"/>
          </w:tcPr>
          <w:p w:rsidR="00CA678E" w:rsidRPr="00EF68EC" w:rsidRDefault="00CA678E" w:rsidP="00420055">
            <w:pPr>
              <w:pStyle w:val="Neotevilenodstavek"/>
              <w:widowControl w:val="0"/>
              <w:spacing w:before="0" w:after="0" w:line="260" w:lineRule="exact"/>
              <w:jc w:val="center"/>
              <w:rPr>
                <w:rFonts w:cs="Arial"/>
                <w:sz w:val="20"/>
                <w:szCs w:val="20"/>
                <w:lang w:val="sl-SI" w:eastAsia="sl-SI"/>
              </w:rPr>
            </w:pPr>
            <w:r w:rsidRPr="00EF68EC">
              <w:rPr>
                <w:rFonts w:cs="Arial"/>
                <w:sz w:val="20"/>
                <w:szCs w:val="20"/>
                <w:lang w:val="sl-SI" w:eastAsia="sl-SI"/>
              </w:rPr>
              <w:t>NE</w:t>
            </w:r>
          </w:p>
        </w:tc>
      </w:tr>
      <w:tr w:rsidR="00EF68EC" w:rsidRPr="00EF68EC" w:rsidTr="00CA678E">
        <w:trPr>
          <w:trHeight w:val="274"/>
        </w:trPr>
        <w:tc>
          <w:tcPr>
            <w:tcW w:w="9100" w:type="dxa"/>
            <w:gridSpan w:val="5"/>
          </w:tcPr>
          <w:p w:rsidR="00CA678E" w:rsidRPr="00EF68EC" w:rsidRDefault="00CA678E" w:rsidP="00416654">
            <w:pPr>
              <w:pStyle w:val="Neotevilenodstavek"/>
              <w:widowControl w:val="0"/>
              <w:spacing w:before="0" w:after="0" w:line="260" w:lineRule="exact"/>
              <w:rPr>
                <w:rFonts w:cs="Arial"/>
                <w:iCs/>
                <w:sz w:val="20"/>
                <w:szCs w:val="20"/>
                <w:lang w:val="sl-SI" w:eastAsia="sl-SI"/>
              </w:rPr>
            </w:pPr>
            <w:r w:rsidRPr="00EF68EC">
              <w:rPr>
                <w:rFonts w:cs="Arial"/>
                <w:iCs/>
                <w:sz w:val="20"/>
                <w:szCs w:val="20"/>
                <w:lang w:val="sl-SI" w:eastAsia="sl-SI"/>
              </w:rPr>
              <w:t xml:space="preserve">Gradivo je bilo poslano v mnenje: </w:t>
            </w:r>
          </w:p>
          <w:p w:rsidR="00CA678E" w:rsidRPr="00EF68EC" w:rsidRDefault="00CA678E" w:rsidP="00C24707">
            <w:pPr>
              <w:pStyle w:val="Neotevilenodstavek"/>
              <w:widowControl w:val="0"/>
              <w:numPr>
                <w:ilvl w:val="0"/>
                <w:numId w:val="13"/>
              </w:numPr>
              <w:tabs>
                <w:tab w:val="left" w:pos="7547"/>
              </w:tabs>
              <w:spacing w:before="0" w:after="0" w:line="260" w:lineRule="exact"/>
              <w:rPr>
                <w:rFonts w:cs="Arial"/>
                <w:iCs/>
                <w:sz w:val="20"/>
                <w:szCs w:val="20"/>
                <w:lang w:val="sl-SI" w:eastAsia="sl-SI"/>
              </w:rPr>
            </w:pPr>
            <w:r w:rsidRPr="00EF68EC">
              <w:rPr>
                <w:rFonts w:cs="Arial"/>
                <w:iCs/>
                <w:sz w:val="20"/>
                <w:szCs w:val="20"/>
                <w:lang w:val="sl-SI" w:eastAsia="sl-SI"/>
              </w:rPr>
              <w:t>Sk</w:t>
            </w:r>
            <w:r w:rsidR="0005574F" w:rsidRPr="00EF68EC">
              <w:rPr>
                <w:rFonts w:cs="Arial"/>
                <w:iCs/>
                <w:sz w:val="20"/>
                <w:szCs w:val="20"/>
                <w:lang w:val="sl-SI" w:eastAsia="sl-SI"/>
              </w:rPr>
              <w:t xml:space="preserve">upnosti občin Slovenije SOS: </w:t>
            </w:r>
            <w:r w:rsidR="00C24707" w:rsidRPr="00EF68EC">
              <w:rPr>
                <w:rFonts w:cs="Arial"/>
                <w:iCs/>
                <w:sz w:val="20"/>
                <w:szCs w:val="20"/>
                <w:lang w:val="sl-SI" w:eastAsia="sl-SI"/>
              </w:rPr>
              <w:tab/>
            </w:r>
            <w:r w:rsidRPr="00EF68EC">
              <w:rPr>
                <w:rFonts w:cs="Arial"/>
                <w:iCs/>
                <w:sz w:val="20"/>
                <w:szCs w:val="20"/>
                <w:lang w:val="sl-SI" w:eastAsia="sl-SI"/>
              </w:rPr>
              <w:t>NE</w:t>
            </w:r>
          </w:p>
          <w:p w:rsidR="00CA678E" w:rsidRPr="00EF68EC" w:rsidRDefault="00CA678E" w:rsidP="00C24707">
            <w:pPr>
              <w:pStyle w:val="Neotevilenodstavek"/>
              <w:widowControl w:val="0"/>
              <w:numPr>
                <w:ilvl w:val="0"/>
                <w:numId w:val="13"/>
              </w:numPr>
              <w:tabs>
                <w:tab w:val="left" w:pos="7547"/>
              </w:tabs>
              <w:spacing w:before="0" w:after="0" w:line="260" w:lineRule="exact"/>
              <w:rPr>
                <w:rFonts w:cs="Arial"/>
                <w:iCs/>
                <w:sz w:val="20"/>
                <w:szCs w:val="20"/>
                <w:lang w:val="sl-SI" w:eastAsia="sl-SI"/>
              </w:rPr>
            </w:pPr>
            <w:r w:rsidRPr="00EF68EC">
              <w:rPr>
                <w:rFonts w:cs="Arial"/>
                <w:iCs/>
                <w:sz w:val="20"/>
                <w:szCs w:val="20"/>
                <w:lang w:val="sl-SI" w:eastAsia="sl-SI"/>
              </w:rPr>
              <w:t>Z</w:t>
            </w:r>
            <w:r w:rsidR="0005574F" w:rsidRPr="00EF68EC">
              <w:rPr>
                <w:rFonts w:cs="Arial"/>
                <w:iCs/>
                <w:sz w:val="20"/>
                <w:szCs w:val="20"/>
                <w:lang w:val="sl-SI" w:eastAsia="sl-SI"/>
              </w:rPr>
              <w:t xml:space="preserve">druženju občin Slovenije ZOS: </w:t>
            </w:r>
            <w:r w:rsidR="00C24707" w:rsidRPr="00EF68EC">
              <w:rPr>
                <w:rFonts w:cs="Arial"/>
                <w:iCs/>
                <w:sz w:val="20"/>
                <w:szCs w:val="20"/>
                <w:lang w:val="sl-SI" w:eastAsia="sl-SI"/>
              </w:rPr>
              <w:tab/>
            </w:r>
            <w:r w:rsidRPr="00EF68EC">
              <w:rPr>
                <w:rFonts w:cs="Arial"/>
                <w:iCs/>
                <w:sz w:val="20"/>
                <w:szCs w:val="20"/>
                <w:lang w:val="sl-SI" w:eastAsia="sl-SI"/>
              </w:rPr>
              <w:t>NE</w:t>
            </w:r>
          </w:p>
          <w:p w:rsidR="00CA678E" w:rsidRPr="00EF68EC" w:rsidRDefault="00CA678E" w:rsidP="00C24707">
            <w:pPr>
              <w:pStyle w:val="Neotevilenodstavek"/>
              <w:widowControl w:val="0"/>
              <w:numPr>
                <w:ilvl w:val="0"/>
                <w:numId w:val="13"/>
              </w:numPr>
              <w:tabs>
                <w:tab w:val="left" w:pos="7547"/>
              </w:tabs>
              <w:spacing w:before="0" w:after="0" w:line="260" w:lineRule="exact"/>
              <w:rPr>
                <w:rFonts w:cs="Arial"/>
                <w:iCs/>
                <w:sz w:val="20"/>
                <w:szCs w:val="20"/>
                <w:lang w:val="sl-SI" w:eastAsia="sl-SI"/>
              </w:rPr>
            </w:pPr>
            <w:r w:rsidRPr="00EF68EC">
              <w:rPr>
                <w:rFonts w:cs="Arial"/>
                <w:iCs/>
                <w:sz w:val="20"/>
                <w:szCs w:val="20"/>
                <w:lang w:val="sl-SI" w:eastAsia="sl-SI"/>
              </w:rPr>
              <w:t>Združenju m</w:t>
            </w:r>
            <w:r w:rsidR="0005574F" w:rsidRPr="00EF68EC">
              <w:rPr>
                <w:rFonts w:cs="Arial"/>
                <w:iCs/>
                <w:sz w:val="20"/>
                <w:szCs w:val="20"/>
                <w:lang w:val="sl-SI" w:eastAsia="sl-SI"/>
              </w:rPr>
              <w:t xml:space="preserve">estnih občin Slovenije ZMOS: </w:t>
            </w:r>
            <w:r w:rsidR="00C24707" w:rsidRPr="00EF68EC">
              <w:rPr>
                <w:rFonts w:cs="Arial"/>
                <w:iCs/>
                <w:sz w:val="20"/>
                <w:szCs w:val="20"/>
                <w:lang w:val="sl-SI" w:eastAsia="sl-SI"/>
              </w:rPr>
              <w:tab/>
            </w:r>
            <w:r w:rsidRPr="00EF68EC">
              <w:rPr>
                <w:rFonts w:cs="Arial"/>
                <w:iCs/>
                <w:sz w:val="20"/>
                <w:szCs w:val="20"/>
                <w:lang w:val="sl-SI" w:eastAsia="sl-SI"/>
              </w:rPr>
              <w:t>NE</w:t>
            </w:r>
          </w:p>
          <w:p w:rsidR="00420055" w:rsidRPr="00EF68EC" w:rsidRDefault="00420055" w:rsidP="00420055">
            <w:pPr>
              <w:pStyle w:val="Neotevilenodstavek"/>
              <w:widowControl w:val="0"/>
              <w:tabs>
                <w:tab w:val="left" w:pos="7547"/>
              </w:tabs>
              <w:spacing w:before="0" w:after="0" w:line="260" w:lineRule="exact"/>
              <w:rPr>
                <w:rFonts w:cs="Arial"/>
                <w:iCs/>
                <w:sz w:val="20"/>
                <w:szCs w:val="20"/>
                <w:lang w:val="sl-SI" w:eastAsia="sl-SI"/>
              </w:rPr>
            </w:pPr>
          </w:p>
          <w:p w:rsidR="00CA678E" w:rsidRPr="00EF68EC" w:rsidRDefault="000349D8" w:rsidP="00C24707">
            <w:pPr>
              <w:pStyle w:val="Neotevilenodstavek"/>
              <w:widowControl w:val="0"/>
              <w:spacing w:before="0" w:after="120" w:line="240" w:lineRule="auto"/>
              <w:rPr>
                <w:rFonts w:cs="Arial"/>
                <w:iCs/>
                <w:sz w:val="20"/>
                <w:szCs w:val="20"/>
                <w:lang w:val="sl-SI" w:eastAsia="sl-SI"/>
              </w:rPr>
            </w:pPr>
            <w:r w:rsidRPr="00EF68EC">
              <w:rPr>
                <w:rFonts w:cs="Arial"/>
                <w:iCs/>
                <w:sz w:val="20"/>
                <w:szCs w:val="20"/>
                <w:lang w:val="sl-SI" w:eastAsia="sl-SI"/>
              </w:rPr>
              <w:t xml:space="preserve">Gradivo ni tako, da bi ga bilo treba </w:t>
            </w:r>
            <w:r w:rsidR="00C247EA" w:rsidRPr="00EF68EC">
              <w:rPr>
                <w:rFonts w:cs="Arial"/>
                <w:iCs/>
                <w:sz w:val="20"/>
                <w:szCs w:val="20"/>
                <w:lang w:val="sl-SI" w:eastAsia="sl-SI"/>
              </w:rPr>
              <w:t>poslati združenjem</w:t>
            </w:r>
            <w:r w:rsidRPr="00EF68EC">
              <w:rPr>
                <w:rFonts w:cs="Arial"/>
                <w:iCs/>
                <w:sz w:val="20"/>
                <w:szCs w:val="20"/>
                <w:lang w:val="sl-SI" w:eastAsia="sl-SI"/>
              </w:rPr>
              <w:t xml:space="preserve"> občin</w:t>
            </w:r>
            <w:r w:rsidR="00C247EA" w:rsidRPr="00EF68EC">
              <w:rPr>
                <w:rFonts w:cs="Arial"/>
                <w:iCs/>
                <w:sz w:val="20"/>
                <w:szCs w:val="20"/>
                <w:lang w:val="sl-SI" w:eastAsia="sl-SI"/>
              </w:rPr>
              <w:t>.</w:t>
            </w:r>
          </w:p>
        </w:tc>
      </w:tr>
      <w:tr w:rsidR="00EF68EC" w:rsidRPr="00EF68EC" w:rsidTr="00CA678E">
        <w:tc>
          <w:tcPr>
            <w:tcW w:w="9100" w:type="dxa"/>
            <w:gridSpan w:val="5"/>
            <w:vAlign w:val="center"/>
          </w:tcPr>
          <w:p w:rsidR="00CA678E" w:rsidRPr="00EF68EC" w:rsidRDefault="00CA678E" w:rsidP="00416654">
            <w:pPr>
              <w:pStyle w:val="Neotevilenodstavek"/>
              <w:widowControl w:val="0"/>
              <w:spacing w:before="0" w:after="0" w:line="260" w:lineRule="exact"/>
              <w:jc w:val="left"/>
              <w:rPr>
                <w:rFonts w:cs="Arial"/>
                <w:b/>
                <w:sz w:val="20"/>
                <w:szCs w:val="20"/>
                <w:lang w:val="sl-SI" w:eastAsia="sl-SI"/>
              </w:rPr>
            </w:pPr>
            <w:r w:rsidRPr="00EF68EC">
              <w:rPr>
                <w:rFonts w:cs="Arial"/>
                <w:b/>
                <w:sz w:val="20"/>
                <w:szCs w:val="20"/>
                <w:lang w:val="sl-SI" w:eastAsia="sl-SI"/>
              </w:rPr>
              <w:t>9. Predstavitev sodelovanja javnosti:</w:t>
            </w:r>
          </w:p>
        </w:tc>
      </w:tr>
      <w:tr w:rsidR="00EF68EC" w:rsidRPr="00EF68EC" w:rsidTr="00CA678E">
        <w:tc>
          <w:tcPr>
            <w:tcW w:w="6669" w:type="dxa"/>
            <w:gridSpan w:val="3"/>
          </w:tcPr>
          <w:p w:rsidR="00CA678E" w:rsidRPr="00EF68EC" w:rsidRDefault="00CA678E" w:rsidP="00416654">
            <w:pPr>
              <w:pStyle w:val="Neotevilenodstavek"/>
              <w:widowControl w:val="0"/>
              <w:spacing w:before="0" w:after="0" w:line="260" w:lineRule="exact"/>
              <w:rPr>
                <w:rFonts w:cs="Arial"/>
                <w:sz w:val="20"/>
                <w:szCs w:val="20"/>
                <w:lang w:val="sl-SI" w:eastAsia="sl-SI"/>
              </w:rPr>
            </w:pPr>
            <w:r w:rsidRPr="00EF68EC">
              <w:rPr>
                <w:rFonts w:cs="Arial"/>
                <w:iCs/>
                <w:sz w:val="20"/>
                <w:szCs w:val="20"/>
                <w:lang w:val="sl-SI" w:eastAsia="sl-SI"/>
              </w:rPr>
              <w:t>Gradivo je bilo predhodno objavljeno na spletni strani predlagatelja:</w:t>
            </w:r>
          </w:p>
        </w:tc>
        <w:tc>
          <w:tcPr>
            <w:tcW w:w="2431" w:type="dxa"/>
            <w:gridSpan w:val="2"/>
          </w:tcPr>
          <w:p w:rsidR="00CA678E" w:rsidRPr="00EF68EC" w:rsidRDefault="00C24707" w:rsidP="00416654">
            <w:pPr>
              <w:pStyle w:val="Neotevilenodstavek"/>
              <w:widowControl w:val="0"/>
              <w:spacing w:before="0" w:after="0" w:line="260" w:lineRule="exact"/>
              <w:jc w:val="center"/>
              <w:rPr>
                <w:rFonts w:cs="Arial"/>
                <w:iCs/>
                <w:sz w:val="20"/>
                <w:szCs w:val="20"/>
                <w:lang w:val="sl-SI" w:eastAsia="sl-SI"/>
              </w:rPr>
            </w:pPr>
            <w:r w:rsidRPr="00EF68EC">
              <w:rPr>
                <w:rFonts w:cs="Arial"/>
                <w:sz w:val="20"/>
                <w:szCs w:val="20"/>
                <w:lang w:val="sl-SI" w:eastAsia="sl-SI"/>
              </w:rPr>
              <w:t>DA</w:t>
            </w:r>
          </w:p>
        </w:tc>
      </w:tr>
      <w:tr w:rsidR="00EF68EC" w:rsidRPr="00EF68EC" w:rsidTr="00CA678E">
        <w:tc>
          <w:tcPr>
            <w:tcW w:w="9100" w:type="dxa"/>
            <w:gridSpan w:val="5"/>
          </w:tcPr>
          <w:p w:rsidR="00CC418B" w:rsidRPr="00EF68EC" w:rsidRDefault="00CC418B" w:rsidP="000349D8">
            <w:pPr>
              <w:pStyle w:val="Neotevilenodstavek"/>
              <w:widowControl w:val="0"/>
              <w:spacing w:before="0" w:after="0" w:line="260" w:lineRule="exact"/>
              <w:rPr>
                <w:rFonts w:cs="Arial"/>
                <w:iCs/>
                <w:sz w:val="20"/>
                <w:szCs w:val="20"/>
                <w:lang w:val="sl-SI" w:eastAsia="sl-SI"/>
              </w:rPr>
            </w:pPr>
          </w:p>
        </w:tc>
      </w:tr>
      <w:tr w:rsidR="00EF68EC" w:rsidRPr="00EF68EC" w:rsidTr="00CA678E">
        <w:tc>
          <w:tcPr>
            <w:tcW w:w="9100" w:type="dxa"/>
            <w:gridSpan w:val="5"/>
          </w:tcPr>
          <w:p w:rsidR="00C24707" w:rsidRPr="00EF68EC" w:rsidRDefault="00C24707" w:rsidP="00C24707">
            <w:pPr>
              <w:widowControl w:val="0"/>
              <w:tabs>
                <w:tab w:val="left" w:pos="2869"/>
              </w:tabs>
              <w:overflowPunct w:val="0"/>
              <w:autoSpaceDE w:val="0"/>
              <w:autoSpaceDN w:val="0"/>
              <w:adjustRightInd w:val="0"/>
              <w:spacing w:before="120" w:line="240" w:lineRule="auto"/>
              <w:jc w:val="both"/>
              <w:textAlignment w:val="baseline"/>
              <w:rPr>
                <w:rFonts w:cs="Arial"/>
                <w:iCs/>
                <w:szCs w:val="20"/>
                <w:lang w:val="sl-SI" w:eastAsia="sl-SI"/>
              </w:rPr>
            </w:pPr>
            <w:r w:rsidRPr="00EF68EC">
              <w:rPr>
                <w:rFonts w:cs="Arial"/>
                <w:iCs/>
                <w:szCs w:val="20"/>
                <w:lang w:val="sl-SI" w:eastAsia="sl-SI"/>
              </w:rPr>
              <w:t xml:space="preserve">Datum objave: </w:t>
            </w:r>
            <w:r w:rsidRPr="00EF68EC">
              <w:rPr>
                <w:rFonts w:cs="Arial"/>
                <w:iCs/>
                <w:szCs w:val="20"/>
                <w:lang w:val="sl-SI" w:eastAsia="sl-SI"/>
              </w:rPr>
              <w:tab/>
              <w:t>23. 5. 2019</w:t>
            </w:r>
          </w:p>
          <w:p w:rsidR="00C24707" w:rsidRPr="00EF68EC" w:rsidRDefault="00C24707" w:rsidP="00C24707">
            <w:pPr>
              <w:widowControl w:val="0"/>
              <w:tabs>
                <w:tab w:val="left" w:pos="2869"/>
              </w:tabs>
              <w:overflowPunct w:val="0"/>
              <w:autoSpaceDE w:val="0"/>
              <w:autoSpaceDN w:val="0"/>
              <w:adjustRightInd w:val="0"/>
              <w:ind w:left="2869" w:hanging="2869"/>
              <w:textAlignment w:val="baseline"/>
              <w:rPr>
                <w:rFonts w:cs="Arial"/>
                <w:iCs/>
                <w:szCs w:val="20"/>
                <w:lang w:val="sl-SI" w:eastAsia="sl-SI"/>
              </w:rPr>
            </w:pPr>
            <w:r w:rsidRPr="00EF68EC">
              <w:rPr>
                <w:rFonts w:cs="Arial"/>
                <w:iCs/>
                <w:szCs w:val="20"/>
                <w:lang w:val="sl-SI" w:eastAsia="sl-SI"/>
              </w:rPr>
              <w:t>V razpravo so bili vključeni:</w:t>
            </w:r>
            <w:r w:rsidRPr="00EF68EC">
              <w:rPr>
                <w:rFonts w:cs="Arial"/>
                <w:iCs/>
                <w:szCs w:val="20"/>
                <w:lang w:val="sl-SI" w:eastAsia="sl-SI"/>
              </w:rPr>
              <w:tab/>
            </w:r>
            <w:r w:rsidRPr="00EF68EC">
              <w:rPr>
                <w:rFonts w:cs="Arial"/>
                <w:b/>
                <w:iCs/>
                <w:szCs w:val="20"/>
                <w:lang w:val="sl-SI" w:eastAsia="sl-SI"/>
              </w:rPr>
              <w:t>Vsa zainteresirana javnost</w:t>
            </w:r>
            <w:r w:rsidRPr="00EF68EC">
              <w:rPr>
                <w:rFonts w:cs="Arial"/>
                <w:iCs/>
                <w:szCs w:val="20"/>
                <w:lang w:val="sl-SI" w:eastAsia="sl-SI"/>
              </w:rPr>
              <w:t xml:space="preserve"> </w:t>
            </w:r>
            <w:r w:rsidRPr="00EF68EC">
              <w:rPr>
                <w:rFonts w:cs="Arial"/>
                <w:iCs/>
                <w:szCs w:val="20"/>
                <w:lang w:val="sl-SI" w:eastAsia="sl-SI"/>
              </w:rPr>
              <w:br/>
              <w:t>(objava na spletni strani MOP in e-demokraciji).</w:t>
            </w:r>
          </w:p>
          <w:p w:rsidR="00C24707" w:rsidRPr="00EF68EC" w:rsidRDefault="00C24707" w:rsidP="00C24707">
            <w:pPr>
              <w:widowControl w:val="0"/>
              <w:overflowPunct w:val="0"/>
              <w:autoSpaceDE w:val="0"/>
              <w:autoSpaceDN w:val="0"/>
              <w:adjustRightInd w:val="0"/>
              <w:jc w:val="both"/>
              <w:textAlignment w:val="baseline"/>
              <w:rPr>
                <w:rFonts w:cs="Arial"/>
                <w:iCs/>
                <w:szCs w:val="20"/>
                <w:lang w:val="sl-SI" w:eastAsia="sl-SI"/>
              </w:rPr>
            </w:pPr>
          </w:p>
          <w:p w:rsidR="00C24707" w:rsidRPr="00EF68EC" w:rsidRDefault="00C24707" w:rsidP="00C24707">
            <w:pPr>
              <w:widowControl w:val="0"/>
              <w:overflowPunct w:val="0"/>
              <w:autoSpaceDE w:val="0"/>
              <w:autoSpaceDN w:val="0"/>
              <w:adjustRightInd w:val="0"/>
              <w:jc w:val="both"/>
              <w:textAlignment w:val="baseline"/>
              <w:rPr>
                <w:rFonts w:cs="Arial"/>
                <w:iCs/>
                <w:szCs w:val="20"/>
                <w:lang w:val="sl-SI" w:eastAsia="sl-SI"/>
              </w:rPr>
            </w:pPr>
            <w:r w:rsidRPr="00EF68EC">
              <w:rPr>
                <w:rFonts w:cs="Arial"/>
                <w:iCs/>
                <w:szCs w:val="20"/>
                <w:lang w:val="sl-SI" w:eastAsia="sl-SI"/>
              </w:rPr>
              <w:t>Mnenja, predlogi in pripombe z navedbo predlagateljev:</w:t>
            </w:r>
          </w:p>
          <w:p w:rsidR="00C24707" w:rsidRPr="00EF68EC" w:rsidRDefault="00C24707" w:rsidP="00C24707">
            <w:pPr>
              <w:widowControl w:val="0"/>
              <w:overflowPunct w:val="0"/>
              <w:autoSpaceDE w:val="0"/>
              <w:autoSpaceDN w:val="0"/>
              <w:adjustRightInd w:val="0"/>
              <w:jc w:val="both"/>
              <w:textAlignment w:val="baseline"/>
              <w:rPr>
                <w:rFonts w:cs="Arial"/>
                <w:iCs/>
                <w:szCs w:val="20"/>
                <w:lang w:val="sl-SI" w:eastAsia="sl-SI"/>
              </w:rPr>
            </w:pPr>
          </w:p>
          <w:p w:rsidR="00C24707" w:rsidRPr="00EF68EC" w:rsidRDefault="00C24707" w:rsidP="00D05D83">
            <w:pPr>
              <w:spacing w:before="80" w:after="120" w:line="240" w:lineRule="auto"/>
              <w:rPr>
                <w:rFonts w:cs="Arial"/>
                <w:b/>
                <w:iCs/>
                <w:szCs w:val="20"/>
                <w:lang w:val="sl-SI" w:eastAsia="sl-SI"/>
              </w:rPr>
            </w:pPr>
            <w:r w:rsidRPr="00EF68EC">
              <w:rPr>
                <w:rFonts w:cs="Arial"/>
                <w:b/>
                <w:iCs/>
                <w:szCs w:val="20"/>
                <w:lang w:val="sl-SI" w:eastAsia="sl-SI"/>
              </w:rPr>
              <w:lastRenderedPageBreak/>
              <w:t>1. Uprava RS za pomorstvo</w:t>
            </w:r>
            <w:r w:rsidR="00D05D83" w:rsidRPr="00EF68EC">
              <w:rPr>
                <w:lang w:val="sl-SI"/>
              </w:rPr>
              <w:t>,</w:t>
            </w:r>
            <w:r w:rsidR="00ED4192" w:rsidRPr="00EF68EC">
              <w:rPr>
                <w:rFonts w:cs="Arial"/>
                <w:b/>
                <w:iCs/>
                <w:szCs w:val="20"/>
                <w:lang w:val="sl-SI" w:eastAsia="sl-SI"/>
              </w:rPr>
              <w:t xml:space="preserve"> U</w:t>
            </w:r>
            <w:r w:rsidR="00D05D83" w:rsidRPr="00EF68EC">
              <w:rPr>
                <w:rFonts w:cs="Arial"/>
                <w:b/>
                <w:iCs/>
                <w:szCs w:val="20"/>
                <w:lang w:val="sl-SI" w:eastAsia="sl-SI"/>
              </w:rPr>
              <w:t>kmarjev trg 2, 6000 Koper</w:t>
            </w:r>
          </w:p>
          <w:p w:rsidR="002574DB" w:rsidRPr="00EF68EC" w:rsidRDefault="002574DB" w:rsidP="002574DB">
            <w:pPr>
              <w:spacing w:before="240" w:after="40" w:line="240" w:lineRule="auto"/>
              <w:jc w:val="both"/>
              <w:rPr>
                <w:rFonts w:cs="Arial"/>
                <w:b/>
                <w:iCs/>
                <w:szCs w:val="20"/>
                <w:lang w:val="sl-SI" w:eastAsia="sl-SI"/>
              </w:rPr>
            </w:pPr>
            <w:r w:rsidRPr="00EF68EC">
              <w:rPr>
                <w:rFonts w:cs="Arial"/>
                <w:b/>
                <w:iCs/>
                <w:szCs w:val="20"/>
                <w:lang w:val="sl-SI" w:eastAsia="sl-SI"/>
              </w:rPr>
              <w:t>Pripombe:</w:t>
            </w:r>
          </w:p>
          <w:p w:rsidR="002574DB" w:rsidRPr="00EF68EC" w:rsidRDefault="002574DB" w:rsidP="002574DB">
            <w:pPr>
              <w:pStyle w:val="Odstavekseznama"/>
              <w:widowControl w:val="0"/>
              <w:numPr>
                <w:ilvl w:val="0"/>
                <w:numId w:val="48"/>
              </w:numPr>
              <w:overflowPunct w:val="0"/>
              <w:autoSpaceDE w:val="0"/>
              <w:autoSpaceDN w:val="0"/>
              <w:adjustRightInd w:val="0"/>
              <w:spacing w:line="240" w:lineRule="auto"/>
              <w:contextualSpacing/>
              <w:jc w:val="both"/>
              <w:textAlignment w:val="baseline"/>
              <w:rPr>
                <w:rFonts w:cs="Arial"/>
                <w:iCs/>
                <w:lang w:val="sl-SI"/>
              </w:rPr>
            </w:pPr>
            <w:r w:rsidRPr="00EF68EC">
              <w:rPr>
                <w:rFonts w:cs="Arial"/>
                <w:iCs/>
                <w:lang w:val="sl-SI"/>
              </w:rPr>
              <w:t>dodaten obseg dela za pomorskega inšpektorja,</w:t>
            </w:r>
          </w:p>
          <w:p w:rsidR="002574DB" w:rsidRPr="00EF68EC" w:rsidRDefault="002574DB" w:rsidP="002574DB">
            <w:pPr>
              <w:pStyle w:val="Odstavekseznama"/>
              <w:widowControl w:val="0"/>
              <w:numPr>
                <w:ilvl w:val="0"/>
                <w:numId w:val="48"/>
              </w:numPr>
              <w:overflowPunct w:val="0"/>
              <w:autoSpaceDE w:val="0"/>
              <w:autoSpaceDN w:val="0"/>
              <w:adjustRightInd w:val="0"/>
              <w:spacing w:line="240" w:lineRule="auto"/>
              <w:contextualSpacing/>
              <w:jc w:val="both"/>
              <w:textAlignment w:val="baseline"/>
              <w:rPr>
                <w:rFonts w:cs="Arial"/>
                <w:iCs/>
                <w:lang w:val="sl-SI"/>
              </w:rPr>
            </w:pPr>
            <w:r w:rsidRPr="00EF68EC">
              <w:rPr>
                <w:rFonts w:cs="Arial"/>
                <w:iCs/>
                <w:lang w:val="sl-SI"/>
              </w:rPr>
              <w:t xml:space="preserve">način zapisa določbe o pogostosti pregleda ladij in predlog izbrisa le te v delu, </w:t>
            </w:r>
          </w:p>
          <w:p w:rsidR="002574DB" w:rsidRPr="00EF68EC" w:rsidRDefault="002574DB" w:rsidP="002574DB">
            <w:pPr>
              <w:pStyle w:val="Odstavekseznama"/>
              <w:widowControl w:val="0"/>
              <w:numPr>
                <w:ilvl w:val="0"/>
                <w:numId w:val="48"/>
              </w:numPr>
              <w:overflowPunct w:val="0"/>
              <w:autoSpaceDE w:val="0"/>
              <w:autoSpaceDN w:val="0"/>
              <w:adjustRightInd w:val="0"/>
              <w:spacing w:line="240" w:lineRule="auto"/>
              <w:contextualSpacing/>
              <w:jc w:val="both"/>
              <w:textAlignment w:val="baseline"/>
              <w:rPr>
                <w:rFonts w:cs="Arial"/>
                <w:iCs/>
                <w:lang w:val="sl-SI"/>
              </w:rPr>
            </w:pPr>
            <w:r w:rsidRPr="00EF68EC">
              <w:rPr>
                <w:rFonts w:cs="Arial"/>
                <w:iCs/>
                <w:lang w:val="sl-SI"/>
              </w:rPr>
              <w:t>izbris vsebinsko ponavljajo</w:t>
            </w:r>
            <w:r w:rsidR="007935BE" w:rsidRPr="00EF68EC">
              <w:rPr>
                <w:rFonts w:cs="Arial"/>
                <w:iCs/>
                <w:lang w:val="sl-SI"/>
              </w:rPr>
              <w:t>čega se člena in</w:t>
            </w:r>
          </w:p>
          <w:p w:rsidR="007935BE" w:rsidRPr="00EF68EC" w:rsidRDefault="002574DB" w:rsidP="007935BE">
            <w:pPr>
              <w:pStyle w:val="Odstavekseznama"/>
              <w:widowControl w:val="0"/>
              <w:numPr>
                <w:ilvl w:val="0"/>
                <w:numId w:val="48"/>
              </w:numPr>
              <w:overflowPunct w:val="0"/>
              <w:autoSpaceDE w:val="0"/>
              <w:autoSpaceDN w:val="0"/>
              <w:adjustRightInd w:val="0"/>
              <w:spacing w:line="240" w:lineRule="auto"/>
              <w:contextualSpacing/>
              <w:jc w:val="both"/>
              <w:textAlignment w:val="baseline"/>
              <w:rPr>
                <w:rFonts w:cs="Arial"/>
                <w:b/>
                <w:iCs/>
                <w:szCs w:val="20"/>
                <w:lang w:val="sl-SI" w:eastAsia="sl-SI"/>
              </w:rPr>
            </w:pPr>
            <w:r w:rsidRPr="00EF68EC">
              <w:rPr>
                <w:rFonts w:cs="Arial"/>
                <w:iCs/>
                <w:lang w:val="sl-SI"/>
              </w:rPr>
              <w:t>dopolnitev</w:t>
            </w:r>
            <w:r w:rsidR="007935BE" w:rsidRPr="00EF68EC">
              <w:rPr>
                <w:rFonts w:cs="Arial"/>
                <w:iCs/>
                <w:lang w:val="sl-SI"/>
              </w:rPr>
              <w:t xml:space="preserve"> </w:t>
            </w:r>
            <w:r w:rsidR="00ED4192" w:rsidRPr="00EF68EC">
              <w:rPr>
                <w:rFonts w:cs="Arial"/>
                <w:iCs/>
                <w:lang w:val="sl-SI"/>
              </w:rPr>
              <w:t xml:space="preserve">treh kazenskih določb </w:t>
            </w:r>
            <w:r w:rsidR="007935BE" w:rsidRPr="00EF68EC">
              <w:rPr>
                <w:rFonts w:cs="Arial"/>
                <w:iCs/>
                <w:lang w:val="sl-SI"/>
              </w:rPr>
              <w:t>z besedilom »pod slovensko zastavo«.</w:t>
            </w:r>
          </w:p>
          <w:p w:rsidR="007935BE" w:rsidRPr="00EF68EC" w:rsidRDefault="007935BE" w:rsidP="007935BE">
            <w:pPr>
              <w:spacing w:before="240" w:after="40" w:line="240" w:lineRule="auto"/>
              <w:jc w:val="both"/>
              <w:rPr>
                <w:rFonts w:cs="Arial"/>
                <w:b/>
                <w:iCs/>
                <w:szCs w:val="20"/>
                <w:lang w:val="sl-SI" w:eastAsia="sl-SI"/>
              </w:rPr>
            </w:pPr>
            <w:r w:rsidRPr="00EF68EC">
              <w:rPr>
                <w:rFonts w:cs="Arial"/>
                <w:b/>
                <w:iCs/>
                <w:szCs w:val="20"/>
                <w:lang w:val="sl-SI" w:eastAsia="sl-SI"/>
              </w:rPr>
              <w:t>Predlog</w:t>
            </w:r>
            <w:r w:rsidR="00ED4192" w:rsidRPr="00EF68EC">
              <w:rPr>
                <w:rFonts w:cs="Arial"/>
                <w:b/>
                <w:iCs/>
                <w:szCs w:val="20"/>
                <w:lang w:val="sl-SI" w:eastAsia="sl-SI"/>
              </w:rPr>
              <w:t>a</w:t>
            </w:r>
            <w:r w:rsidRPr="00EF68EC">
              <w:rPr>
                <w:rFonts w:cs="Arial"/>
                <w:b/>
                <w:iCs/>
                <w:szCs w:val="20"/>
                <w:lang w:val="sl-SI" w:eastAsia="sl-SI"/>
              </w:rPr>
              <w:t>:</w:t>
            </w:r>
          </w:p>
          <w:p w:rsidR="00ED4192" w:rsidRPr="00EF68EC" w:rsidRDefault="00ED4192" w:rsidP="00ED4192">
            <w:pPr>
              <w:pStyle w:val="Odstavekseznama"/>
              <w:widowControl w:val="0"/>
              <w:numPr>
                <w:ilvl w:val="0"/>
                <w:numId w:val="48"/>
              </w:numPr>
              <w:overflowPunct w:val="0"/>
              <w:autoSpaceDE w:val="0"/>
              <w:autoSpaceDN w:val="0"/>
              <w:adjustRightInd w:val="0"/>
              <w:spacing w:line="240" w:lineRule="auto"/>
              <w:contextualSpacing/>
              <w:jc w:val="both"/>
              <w:textAlignment w:val="baseline"/>
              <w:rPr>
                <w:rFonts w:cs="Arial"/>
                <w:iCs/>
                <w:lang w:val="sl-SI"/>
              </w:rPr>
            </w:pPr>
            <w:r w:rsidRPr="00EF68EC">
              <w:rPr>
                <w:rFonts w:cs="Arial"/>
                <w:iCs/>
                <w:lang w:val="sl-SI"/>
              </w:rPr>
              <w:t xml:space="preserve">bolj natančno določene pristojnosti URSP in klasifikacijskega zavoda, </w:t>
            </w:r>
          </w:p>
          <w:p w:rsidR="007935BE" w:rsidRPr="00EF68EC" w:rsidRDefault="007935BE" w:rsidP="007935BE">
            <w:pPr>
              <w:pStyle w:val="Odstavekseznama"/>
              <w:widowControl w:val="0"/>
              <w:numPr>
                <w:ilvl w:val="0"/>
                <w:numId w:val="48"/>
              </w:numPr>
              <w:overflowPunct w:val="0"/>
              <w:autoSpaceDE w:val="0"/>
              <w:autoSpaceDN w:val="0"/>
              <w:adjustRightInd w:val="0"/>
              <w:spacing w:line="240" w:lineRule="auto"/>
              <w:contextualSpacing/>
              <w:jc w:val="both"/>
              <w:textAlignment w:val="baseline"/>
              <w:rPr>
                <w:rFonts w:cs="Arial"/>
                <w:iCs/>
                <w:lang w:val="sl-SI"/>
              </w:rPr>
            </w:pPr>
            <w:r w:rsidRPr="00EF68EC">
              <w:rPr>
                <w:rFonts w:cs="Arial"/>
                <w:iCs/>
                <w:lang w:val="sl-SI"/>
              </w:rPr>
              <w:t>dopolnit</w:t>
            </w:r>
            <w:r w:rsidR="00ED4192" w:rsidRPr="00EF68EC">
              <w:rPr>
                <w:rFonts w:cs="Arial"/>
                <w:iCs/>
                <w:lang w:val="sl-SI"/>
              </w:rPr>
              <w:t>e</w:t>
            </w:r>
            <w:r w:rsidRPr="00EF68EC">
              <w:rPr>
                <w:rFonts w:cs="Arial"/>
                <w:iCs/>
                <w:lang w:val="sl-SI"/>
              </w:rPr>
              <w:t>v</w:t>
            </w:r>
            <w:r w:rsidR="00ED4192" w:rsidRPr="00EF68EC">
              <w:rPr>
                <w:rFonts w:cs="Arial"/>
                <w:iCs/>
                <w:lang w:val="sl-SI"/>
              </w:rPr>
              <w:t xml:space="preserve"> Priloge IV</w:t>
            </w:r>
            <w:r w:rsidRPr="00EF68EC">
              <w:rPr>
                <w:rFonts w:cs="Arial"/>
                <w:iCs/>
                <w:lang w:val="sl-SI"/>
              </w:rPr>
              <w:t xml:space="preserve"> Uredbe o inšpekcijskem nadzoru tujih ladij.</w:t>
            </w:r>
          </w:p>
          <w:p w:rsidR="002574DB" w:rsidRPr="00EF68EC" w:rsidRDefault="002574DB" w:rsidP="00D05D83">
            <w:pPr>
              <w:spacing w:before="80" w:after="120" w:line="240" w:lineRule="auto"/>
              <w:rPr>
                <w:rFonts w:cs="Arial"/>
                <w:b/>
                <w:iCs/>
                <w:szCs w:val="20"/>
                <w:lang w:val="sl-SI" w:eastAsia="sl-SI"/>
              </w:rPr>
            </w:pPr>
          </w:p>
          <w:p w:rsidR="00C24707" w:rsidRPr="00EF68EC" w:rsidRDefault="002574DB" w:rsidP="002574DB">
            <w:pPr>
              <w:widowControl w:val="0"/>
              <w:overflowPunct w:val="0"/>
              <w:autoSpaceDE w:val="0"/>
              <w:autoSpaceDN w:val="0"/>
              <w:adjustRightInd w:val="0"/>
              <w:jc w:val="both"/>
              <w:textAlignment w:val="baseline"/>
              <w:rPr>
                <w:rFonts w:cs="Arial"/>
                <w:iCs/>
                <w:szCs w:val="20"/>
                <w:lang w:val="sl-SI" w:eastAsia="sl-SI"/>
              </w:rPr>
            </w:pPr>
            <w:r w:rsidRPr="00EF68EC">
              <w:rPr>
                <w:rFonts w:cs="Arial"/>
                <w:iCs/>
                <w:szCs w:val="20"/>
                <w:lang w:val="sl-SI" w:eastAsia="sl-SI"/>
              </w:rPr>
              <w:t xml:space="preserve">Podana so bila dodatna pojasnila. Pripombe je predlagatelj predpisa </w:t>
            </w:r>
            <w:r w:rsidR="007935BE" w:rsidRPr="00EF68EC">
              <w:rPr>
                <w:rFonts w:cs="Arial"/>
                <w:iCs/>
                <w:szCs w:val="20"/>
                <w:lang w:val="sl-SI" w:eastAsia="sl-SI"/>
              </w:rPr>
              <w:t>upošteval razen v delu, kjer se natančneje določajo že določene pristojnosti URSP in kvalifikacijskih zavodov.</w:t>
            </w:r>
          </w:p>
          <w:p w:rsidR="007935BE" w:rsidRPr="00EF68EC" w:rsidRDefault="007935BE" w:rsidP="007935BE">
            <w:pPr>
              <w:widowControl w:val="0"/>
              <w:overflowPunct w:val="0"/>
              <w:autoSpaceDE w:val="0"/>
              <w:autoSpaceDN w:val="0"/>
              <w:adjustRightInd w:val="0"/>
              <w:jc w:val="both"/>
              <w:textAlignment w:val="baseline"/>
              <w:rPr>
                <w:rFonts w:cs="Arial"/>
                <w:iCs/>
                <w:szCs w:val="20"/>
                <w:lang w:val="sl-SI" w:eastAsia="sl-SI"/>
              </w:rPr>
            </w:pPr>
          </w:p>
          <w:p w:rsidR="007935BE" w:rsidRPr="00EF68EC" w:rsidRDefault="007935BE" w:rsidP="007935BE">
            <w:pPr>
              <w:widowControl w:val="0"/>
              <w:overflowPunct w:val="0"/>
              <w:autoSpaceDE w:val="0"/>
              <w:autoSpaceDN w:val="0"/>
              <w:adjustRightInd w:val="0"/>
              <w:jc w:val="both"/>
              <w:textAlignment w:val="baseline"/>
              <w:rPr>
                <w:rFonts w:cs="Arial"/>
                <w:iCs/>
                <w:szCs w:val="20"/>
                <w:lang w:val="sl-SI" w:eastAsia="sl-SI"/>
              </w:rPr>
            </w:pPr>
          </w:p>
          <w:p w:rsidR="007935BE" w:rsidRPr="00EF68EC" w:rsidRDefault="007935BE" w:rsidP="007935BE">
            <w:pPr>
              <w:widowControl w:val="0"/>
              <w:overflowPunct w:val="0"/>
              <w:autoSpaceDE w:val="0"/>
              <w:autoSpaceDN w:val="0"/>
              <w:adjustRightInd w:val="0"/>
              <w:jc w:val="both"/>
              <w:textAlignment w:val="baseline"/>
              <w:rPr>
                <w:rFonts w:cs="Arial"/>
                <w:iCs/>
                <w:szCs w:val="20"/>
                <w:lang w:val="sl-SI" w:eastAsia="sl-SI"/>
              </w:rPr>
            </w:pPr>
            <w:r w:rsidRPr="00EF68EC">
              <w:rPr>
                <w:rFonts w:cs="Arial"/>
                <w:iCs/>
                <w:szCs w:val="20"/>
                <w:lang w:val="sl-SI" w:eastAsia="sl-SI"/>
              </w:rPr>
              <w:t>Javnost je bila vključena v pripravo gradiva v skladu z Zakonom o varstvu okolja (ZVO-1), kar je navedeno v predlogu predpisa.</w:t>
            </w:r>
          </w:p>
          <w:p w:rsidR="007935BE" w:rsidRPr="00EF68EC" w:rsidRDefault="007935BE" w:rsidP="002574DB">
            <w:pPr>
              <w:pStyle w:val="Neotevilenodstavek"/>
              <w:widowControl w:val="0"/>
              <w:spacing w:before="0" w:after="0" w:line="260" w:lineRule="exact"/>
              <w:rPr>
                <w:rFonts w:cs="Arial"/>
                <w:iCs/>
                <w:sz w:val="20"/>
                <w:szCs w:val="20"/>
                <w:lang w:val="sl-SI" w:eastAsia="sl-SI"/>
              </w:rPr>
            </w:pPr>
          </w:p>
        </w:tc>
      </w:tr>
      <w:tr w:rsidR="00EF68EC" w:rsidRPr="00EF68EC" w:rsidTr="00CA678E">
        <w:tc>
          <w:tcPr>
            <w:tcW w:w="6669" w:type="dxa"/>
            <w:gridSpan w:val="3"/>
            <w:vAlign w:val="center"/>
          </w:tcPr>
          <w:p w:rsidR="00CA678E" w:rsidRPr="00EF68EC" w:rsidRDefault="00CA678E" w:rsidP="00416654">
            <w:pPr>
              <w:pStyle w:val="Neotevilenodstavek"/>
              <w:widowControl w:val="0"/>
              <w:spacing w:before="0" w:after="0" w:line="260" w:lineRule="exact"/>
              <w:jc w:val="left"/>
              <w:rPr>
                <w:rFonts w:cs="Arial"/>
                <w:sz w:val="20"/>
                <w:szCs w:val="20"/>
                <w:lang w:val="sl-SI" w:eastAsia="sl-SI"/>
              </w:rPr>
            </w:pPr>
            <w:r w:rsidRPr="00EF68EC">
              <w:rPr>
                <w:rFonts w:cs="Arial"/>
                <w:b/>
                <w:sz w:val="20"/>
                <w:szCs w:val="20"/>
                <w:lang w:val="sl-SI" w:eastAsia="sl-SI"/>
              </w:rPr>
              <w:lastRenderedPageBreak/>
              <w:t>10. Pri pripravi gradiva so bile upoštevane zahteve iz Resolucije o normativni dejavnosti:</w:t>
            </w:r>
          </w:p>
        </w:tc>
        <w:tc>
          <w:tcPr>
            <w:tcW w:w="2431" w:type="dxa"/>
            <w:gridSpan w:val="2"/>
            <w:vAlign w:val="center"/>
          </w:tcPr>
          <w:p w:rsidR="00CA678E" w:rsidRPr="00EF68EC" w:rsidRDefault="0005574F" w:rsidP="00416654">
            <w:pPr>
              <w:pStyle w:val="Neotevilenodstavek"/>
              <w:widowControl w:val="0"/>
              <w:spacing w:before="0" w:after="0" w:line="260" w:lineRule="exact"/>
              <w:jc w:val="center"/>
              <w:rPr>
                <w:rFonts w:cs="Arial"/>
                <w:iCs/>
                <w:sz w:val="20"/>
                <w:szCs w:val="20"/>
                <w:lang w:val="sl-SI" w:eastAsia="sl-SI"/>
              </w:rPr>
            </w:pPr>
            <w:r w:rsidRPr="00EF68EC">
              <w:rPr>
                <w:rFonts w:cs="Arial"/>
                <w:sz w:val="20"/>
                <w:szCs w:val="20"/>
                <w:lang w:val="sl-SI" w:eastAsia="sl-SI"/>
              </w:rPr>
              <w:t>DA</w:t>
            </w:r>
          </w:p>
        </w:tc>
      </w:tr>
      <w:tr w:rsidR="00EF68EC" w:rsidRPr="00EF68EC" w:rsidTr="00CA678E">
        <w:tc>
          <w:tcPr>
            <w:tcW w:w="6669" w:type="dxa"/>
            <w:gridSpan w:val="3"/>
            <w:vAlign w:val="center"/>
          </w:tcPr>
          <w:p w:rsidR="00CA678E" w:rsidRPr="00EF68EC" w:rsidRDefault="00CA678E" w:rsidP="00416654">
            <w:pPr>
              <w:pStyle w:val="Neotevilenodstavek"/>
              <w:widowControl w:val="0"/>
              <w:spacing w:before="0" w:after="0" w:line="260" w:lineRule="exact"/>
              <w:jc w:val="left"/>
              <w:rPr>
                <w:rFonts w:cs="Arial"/>
                <w:b/>
                <w:sz w:val="20"/>
                <w:szCs w:val="20"/>
                <w:lang w:val="sl-SI" w:eastAsia="sl-SI"/>
              </w:rPr>
            </w:pPr>
            <w:r w:rsidRPr="00EF68EC">
              <w:rPr>
                <w:rFonts w:cs="Arial"/>
                <w:b/>
                <w:sz w:val="20"/>
                <w:szCs w:val="20"/>
                <w:lang w:val="sl-SI" w:eastAsia="sl-SI"/>
              </w:rPr>
              <w:t>11. Gradivo je uvrščeno v delovni program vlade:</w:t>
            </w:r>
          </w:p>
        </w:tc>
        <w:tc>
          <w:tcPr>
            <w:tcW w:w="2431" w:type="dxa"/>
            <w:gridSpan w:val="2"/>
            <w:vAlign w:val="center"/>
          </w:tcPr>
          <w:p w:rsidR="00CA678E" w:rsidRPr="00EF68EC" w:rsidRDefault="00CA678E" w:rsidP="00416654">
            <w:pPr>
              <w:pStyle w:val="Neotevilenodstavek"/>
              <w:widowControl w:val="0"/>
              <w:spacing w:before="0" w:after="0" w:line="260" w:lineRule="exact"/>
              <w:jc w:val="center"/>
              <w:rPr>
                <w:rFonts w:cs="Arial"/>
                <w:sz w:val="20"/>
                <w:szCs w:val="20"/>
                <w:lang w:val="sl-SI" w:eastAsia="sl-SI"/>
              </w:rPr>
            </w:pPr>
            <w:r w:rsidRPr="00EF68EC">
              <w:rPr>
                <w:rFonts w:cs="Arial"/>
                <w:sz w:val="20"/>
                <w:szCs w:val="20"/>
                <w:lang w:val="sl-SI" w:eastAsia="sl-SI"/>
              </w:rPr>
              <w:t>NE</w:t>
            </w:r>
          </w:p>
        </w:tc>
      </w:tr>
      <w:tr w:rsidR="00CA678E" w:rsidRPr="00EF68EC" w:rsidTr="00CA678E">
        <w:tc>
          <w:tcPr>
            <w:tcW w:w="9100" w:type="dxa"/>
            <w:gridSpan w:val="5"/>
            <w:tcBorders>
              <w:top w:val="single" w:sz="4" w:space="0" w:color="000000"/>
              <w:left w:val="single" w:sz="4" w:space="0" w:color="000000"/>
              <w:bottom w:val="single" w:sz="4" w:space="0" w:color="000000"/>
              <w:right w:val="single" w:sz="4" w:space="0" w:color="000000"/>
            </w:tcBorders>
          </w:tcPr>
          <w:p w:rsidR="00CA678E" w:rsidRPr="00EF68EC" w:rsidRDefault="00CA678E" w:rsidP="00416654">
            <w:pPr>
              <w:pStyle w:val="Poglavje"/>
              <w:widowControl w:val="0"/>
              <w:spacing w:before="0" w:after="0" w:line="260" w:lineRule="exact"/>
              <w:ind w:left="3400"/>
              <w:jc w:val="left"/>
              <w:rPr>
                <w:sz w:val="20"/>
                <w:szCs w:val="20"/>
              </w:rPr>
            </w:pPr>
          </w:p>
          <w:p w:rsidR="00D37621" w:rsidRPr="00EF68EC" w:rsidRDefault="00D37621" w:rsidP="00416654">
            <w:pPr>
              <w:pStyle w:val="Poglavje"/>
              <w:widowControl w:val="0"/>
              <w:spacing w:before="0" w:after="0" w:line="260" w:lineRule="exact"/>
              <w:ind w:left="3400"/>
              <w:jc w:val="left"/>
              <w:rPr>
                <w:sz w:val="20"/>
                <w:szCs w:val="20"/>
              </w:rPr>
            </w:pPr>
          </w:p>
          <w:p w:rsidR="000B4708" w:rsidRPr="00EF68EC" w:rsidRDefault="008D7330" w:rsidP="008D7330">
            <w:pPr>
              <w:pStyle w:val="Poglavje"/>
              <w:widowControl w:val="0"/>
              <w:tabs>
                <w:tab w:val="center" w:pos="7445"/>
              </w:tabs>
              <w:spacing w:before="0" w:after="0" w:line="260" w:lineRule="exact"/>
              <w:ind w:left="-108"/>
              <w:jc w:val="left"/>
              <w:rPr>
                <w:b w:val="0"/>
                <w:sz w:val="20"/>
                <w:szCs w:val="20"/>
              </w:rPr>
            </w:pPr>
            <w:r w:rsidRPr="00EF68EC">
              <w:rPr>
                <w:b w:val="0"/>
                <w:sz w:val="20"/>
                <w:szCs w:val="20"/>
              </w:rPr>
              <w:tab/>
              <w:t>Simon ZAJC</w:t>
            </w:r>
          </w:p>
          <w:p w:rsidR="008D7330" w:rsidRPr="00EF68EC" w:rsidRDefault="008D7330" w:rsidP="008D7330">
            <w:pPr>
              <w:pStyle w:val="Poglavje"/>
              <w:widowControl w:val="0"/>
              <w:tabs>
                <w:tab w:val="center" w:pos="7445"/>
              </w:tabs>
              <w:spacing w:before="0" w:after="0" w:line="260" w:lineRule="exact"/>
              <w:jc w:val="left"/>
              <w:rPr>
                <w:b w:val="0"/>
                <w:sz w:val="20"/>
                <w:szCs w:val="20"/>
              </w:rPr>
            </w:pPr>
            <w:r w:rsidRPr="00EF68EC">
              <w:rPr>
                <w:b w:val="0"/>
                <w:sz w:val="20"/>
                <w:szCs w:val="20"/>
              </w:rPr>
              <w:tab/>
              <w:t>MINISTER</w:t>
            </w:r>
          </w:p>
          <w:p w:rsidR="00CA678E" w:rsidRPr="00EF68EC" w:rsidRDefault="00CA678E" w:rsidP="00416654">
            <w:pPr>
              <w:pStyle w:val="Poglavje"/>
              <w:widowControl w:val="0"/>
              <w:spacing w:before="0" w:after="0" w:line="260" w:lineRule="exact"/>
              <w:ind w:left="3400"/>
              <w:jc w:val="left"/>
              <w:rPr>
                <w:sz w:val="20"/>
                <w:szCs w:val="20"/>
              </w:rPr>
            </w:pPr>
          </w:p>
          <w:p w:rsidR="00D37621" w:rsidRPr="00EF68EC" w:rsidRDefault="00D37621" w:rsidP="00416654">
            <w:pPr>
              <w:pStyle w:val="Poglavje"/>
              <w:widowControl w:val="0"/>
              <w:spacing w:before="0" w:after="0" w:line="260" w:lineRule="exact"/>
              <w:ind w:left="3400"/>
              <w:jc w:val="left"/>
              <w:rPr>
                <w:sz w:val="20"/>
                <w:szCs w:val="20"/>
              </w:rPr>
            </w:pPr>
          </w:p>
        </w:tc>
      </w:tr>
    </w:tbl>
    <w:p w:rsidR="00CA678E" w:rsidRPr="00EF68EC" w:rsidRDefault="00CA678E" w:rsidP="0005574F">
      <w:pPr>
        <w:pStyle w:val="Telobesedila2"/>
        <w:rPr>
          <w:rFonts w:ascii="Arial" w:hAnsi="Arial"/>
          <w:b w:val="0"/>
          <w:sz w:val="20"/>
        </w:rPr>
      </w:pPr>
    </w:p>
    <w:p w:rsidR="00CA678E" w:rsidRPr="00EF68EC" w:rsidRDefault="00272C6A" w:rsidP="00276036">
      <w:pPr>
        <w:tabs>
          <w:tab w:val="left" w:pos="708"/>
        </w:tabs>
        <w:spacing w:line="240" w:lineRule="auto"/>
        <w:ind w:left="6012"/>
        <w:jc w:val="right"/>
        <w:rPr>
          <w:rFonts w:cs="Arial"/>
          <w:b/>
          <w:szCs w:val="20"/>
          <w:lang w:val="sl-SI"/>
        </w:rPr>
      </w:pPr>
      <w:r w:rsidRPr="00EF68EC">
        <w:rPr>
          <w:rFonts w:cs="Arial"/>
          <w:szCs w:val="20"/>
          <w:lang w:val="sl-SI"/>
        </w:rPr>
        <w:br w:type="page"/>
      </w:r>
      <w:r w:rsidR="00CA678E" w:rsidRPr="00EF68EC">
        <w:rPr>
          <w:rFonts w:cs="Arial"/>
          <w:b/>
          <w:szCs w:val="20"/>
          <w:lang w:val="sl-SI"/>
        </w:rPr>
        <w:lastRenderedPageBreak/>
        <w:t>PREDLOG</w:t>
      </w:r>
    </w:p>
    <w:p w:rsidR="00CA678E" w:rsidRPr="00EF68EC" w:rsidRDefault="00CA678E" w:rsidP="00276036">
      <w:pPr>
        <w:tabs>
          <w:tab w:val="left" w:pos="708"/>
        </w:tabs>
        <w:spacing w:line="240" w:lineRule="auto"/>
        <w:ind w:left="6012"/>
        <w:jc w:val="right"/>
        <w:rPr>
          <w:rFonts w:cs="Arial"/>
          <w:b/>
          <w:szCs w:val="20"/>
          <w:lang w:val="sl-SI"/>
        </w:rPr>
      </w:pPr>
      <w:r w:rsidRPr="00EF68EC">
        <w:rPr>
          <w:rFonts w:cs="Arial"/>
          <w:b/>
          <w:szCs w:val="20"/>
          <w:lang w:val="sl-SI"/>
        </w:rPr>
        <w:t>(EVA</w:t>
      </w:r>
      <w:r w:rsidR="0005574F" w:rsidRPr="00EF68EC">
        <w:rPr>
          <w:rFonts w:cs="Arial"/>
          <w:b/>
          <w:szCs w:val="20"/>
          <w:lang w:val="sl-SI"/>
        </w:rPr>
        <w:t xml:space="preserve"> </w:t>
      </w:r>
      <w:r w:rsidR="009B531D" w:rsidRPr="00EF68EC">
        <w:rPr>
          <w:rFonts w:cs="Arial"/>
          <w:b/>
          <w:szCs w:val="20"/>
          <w:lang w:val="sl-SI" w:eastAsia="sl-SI"/>
        </w:rPr>
        <w:t>2019-2550-0044</w:t>
      </w:r>
      <w:r w:rsidRPr="00EF68EC">
        <w:rPr>
          <w:rFonts w:cs="Arial"/>
          <w:b/>
          <w:szCs w:val="20"/>
          <w:lang w:val="sl-SI"/>
        </w:rPr>
        <w:t>)</w:t>
      </w:r>
    </w:p>
    <w:p w:rsidR="00B20789" w:rsidRPr="00EF68EC" w:rsidRDefault="00B20789" w:rsidP="00276036">
      <w:pPr>
        <w:spacing w:line="240" w:lineRule="auto"/>
        <w:jc w:val="both"/>
        <w:rPr>
          <w:rFonts w:cs="Arial"/>
          <w:bCs/>
          <w:szCs w:val="20"/>
          <w:lang w:val="sl-SI"/>
        </w:rPr>
      </w:pPr>
    </w:p>
    <w:p w:rsidR="00C24707" w:rsidRPr="00EF68EC" w:rsidRDefault="00C24707" w:rsidP="00276036">
      <w:pPr>
        <w:pStyle w:val="Pravnapodlaga"/>
        <w:spacing w:before="240"/>
        <w:rPr>
          <w:lang w:val="sl-SI"/>
        </w:rPr>
      </w:pPr>
      <w:r w:rsidRPr="00EF68EC">
        <w:rPr>
          <w:lang w:val="sl-SI"/>
        </w:rPr>
        <w:t>Na podlagi sedmega odstavka 21. člena Zakona o Vladi Republike Slovenije (Uradni list RS, št. 24/05 – uradno prečiščeno besedilo, 109/08, 38/10 – ZUKN, 8/12, 21/13, 47/13 – ZDU-1G, 65/14 in 55/17) izdaja Vlada Republike Slovenije</w:t>
      </w:r>
    </w:p>
    <w:p w:rsidR="00C24707" w:rsidRPr="00EF68EC" w:rsidRDefault="00C24707" w:rsidP="00276036">
      <w:pPr>
        <w:pStyle w:val="Vrstapredpisa"/>
        <w:spacing w:line="240" w:lineRule="auto"/>
        <w:rPr>
          <w:color w:val="auto"/>
          <w:lang w:val="sl-SI"/>
        </w:rPr>
      </w:pPr>
      <w:r w:rsidRPr="00EF68EC">
        <w:rPr>
          <w:color w:val="auto"/>
          <w:lang w:val="sl-SI"/>
        </w:rPr>
        <w:t>UREDBO</w:t>
      </w:r>
    </w:p>
    <w:p w:rsidR="00C24707" w:rsidRPr="00EF68EC" w:rsidRDefault="00C24707" w:rsidP="00276036">
      <w:pPr>
        <w:pStyle w:val="Naslovpredpisa"/>
        <w:spacing w:after="360" w:line="240" w:lineRule="auto"/>
        <w:rPr>
          <w:lang w:val="sl-SI"/>
        </w:rPr>
      </w:pPr>
      <w:r w:rsidRPr="00EF68EC">
        <w:rPr>
          <w:lang w:val="sl-SI"/>
        </w:rPr>
        <w:t>o izvajanju Uredbe (EU) o recikliranju ladij</w:t>
      </w:r>
    </w:p>
    <w:p w:rsidR="00C24707" w:rsidRPr="00EF68EC" w:rsidRDefault="00C24707" w:rsidP="00276036">
      <w:pPr>
        <w:pStyle w:val="len"/>
        <w:spacing w:before="360" w:after="120"/>
        <w:rPr>
          <w:b w:val="0"/>
          <w:lang w:val="sl-SI"/>
        </w:rPr>
      </w:pPr>
      <w:r w:rsidRPr="00EF68EC">
        <w:rPr>
          <w:b w:val="0"/>
          <w:lang w:val="sl-SI"/>
        </w:rPr>
        <w:t>I. SPLOŠNE DOLOČBE</w:t>
      </w:r>
    </w:p>
    <w:p w:rsidR="00C24707" w:rsidRPr="00EF68EC" w:rsidRDefault="00C24707" w:rsidP="00276036">
      <w:pPr>
        <w:pStyle w:val="len"/>
        <w:spacing w:before="240"/>
        <w:rPr>
          <w:lang w:val="sl-SI"/>
        </w:rPr>
      </w:pPr>
      <w:r w:rsidRPr="00EF68EC">
        <w:rPr>
          <w:lang w:val="sl-SI"/>
        </w:rPr>
        <w:t>1. člen</w:t>
      </w:r>
    </w:p>
    <w:p w:rsidR="00C24707" w:rsidRPr="00EF68EC" w:rsidRDefault="00C24707" w:rsidP="00276036">
      <w:pPr>
        <w:pStyle w:val="lennaslov"/>
        <w:rPr>
          <w:lang w:val="sl-SI"/>
        </w:rPr>
      </w:pPr>
      <w:r w:rsidRPr="00EF68EC">
        <w:rPr>
          <w:lang w:val="sl-SI"/>
        </w:rPr>
        <w:t>(vsebina)</w:t>
      </w:r>
    </w:p>
    <w:p w:rsidR="00C24707" w:rsidRPr="00EF68EC" w:rsidRDefault="00CA58C8" w:rsidP="00276036">
      <w:pPr>
        <w:pStyle w:val="Odstavek"/>
        <w:rPr>
          <w:lang w:val="sl-SI"/>
        </w:rPr>
      </w:pPr>
      <w:r w:rsidRPr="00EF68EC">
        <w:rPr>
          <w:lang w:val="sl-SI"/>
        </w:rPr>
        <w:t xml:space="preserve">S to </w:t>
      </w:r>
      <w:r w:rsidR="00C24707" w:rsidRPr="00EF68EC">
        <w:rPr>
          <w:lang w:val="sl-SI"/>
        </w:rPr>
        <w:t>uredb</w:t>
      </w:r>
      <w:r w:rsidRPr="00EF68EC">
        <w:rPr>
          <w:lang w:val="sl-SI"/>
        </w:rPr>
        <w:t>o se</w:t>
      </w:r>
      <w:r w:rsidR="00C24707" w:rsidRPr="00EF68EC">
        <w:rPr>
          <w:lang w:val="sl-SI"/>
        </w:rPr>
        <w:t xml:space="preserve"> določa</w:t>
      </w:r>
      <w:r w:rsidR="00441BDB" w:rsidRPr="00EF68EC">
        <w:rPr>
          <w:lang w:val="sl-SI"/>
        </w:rPr>
        <w:t>ta</w:t>
      </w:r>
      <w:r w:rsidR="00C24707" w:rsidRPr="00EF68EC">
        <w:rPr>
          <w:lang w:val="sl-SI"/>
        </w:rPr>
        <w:t xml:space="preserve"> pristojn</w:t>
      </w:r>
      <w:r w:rsidR="00441BDB" w:rsidRPr="00EF68EC">
        <w:rPr>
          <w:lang w:val="sl-SI"/>
        </w:rPr>
        <w:t>a</w:t>
      </w:r>
      <w:r w:rsidR="00C24707" w:rsidRPr="00EF68EC">
        <w:rPr>
          <w:lang w:val="sl-SI"/>
        </w:rPr>
        <w:t xml:space="preserve"> organ</w:t>
      </w:r>
      <w:r w:rsidR="00441BDB" w:rsidRPr="00EF68EC">
        <w:rPr>
          <w:lang w:val="sl-SI"/>
        </w:rPr>
        <w:t>a</w:t>
      </w:r>
      <w:r w:rsidR="00C24707" w:rsidRPr="00EF68EC">
        <w:rPr>
          <w:lang w:val="sl-SI"/>
        </w:rPr>
        <w:t xml:space="preserve">, </w:t>
      </w:r>
      <w:r w:rsidRPr="00EF68EC">
        <w:rPr>
          <w:lang w:val="sl-SI"/>
        </w:rPr>
        <w:t>organ</w:t>
      </w:r>
      <w:r w:rsidR="00441BDB" w:rsidRPr="00EF68EC">
        <w:rPr>
          <w:lang w:val="sl-SI"/>
        </w:rPr>
        <w:t>a</w:t>
      </w:r>
      <w:r w:rsidRPr="00EF68EC">
        <w:rPr>
          <w:lang w:val="sl-SI"/>
        </w:rPr>
        <w:t xml:space="preserve"> za opravljanje </w:t>
      </w:r>
      <w:r w:rsidR="00C24707" w:rsidRPr="00EF68EC">
        <w:rPr>
          <w:lang w:val="sl-SI"/>
        </w:rPr>
        <w:t>nadzor</w:t>
      </w:r>
      <w:r w:rsidRPr="00EF68EC">
        <w:rPr>
          <w:lang w:val="sl-SI"/>
        </w:rPr>
        <w:t xml:space="preserve">a in kazenske določbe v zvezi z </w:t>
      </w:r>
      <w:r w:rsidR="00C24707" w:rsidRPr="00EF68EC">
        <w:rPr>
          <w:lang w:val="sl-SI"/>
        </w:rPr>
        <w:t>izvajanje</w:t>
      </w:r>
      <w:r w:rsidRPr="00EF68EC">
        <w:rPr>
          <w:lang w:val="sl-SI"/>
        </w:rPr>
        <w:t>m</w:t>
      </w:r>
      <w:r w:rsidR="00C24707" w:rsidRPr="00EF68EC">
        <w:rPr>
          <w:lang w:val="sl-SI"/>
        </w:rPr>
        <w:t xml:space="preserve"> Uredbe (EU) št. 1257/2013 Evropskega parlamenta in Sveta z dne 20. novembra 2013 o recikliranju ladij in spremembi Uredbe (ES) št. 1013/2006 in Direktive 2009/16/ES (UL </w:t>
      </w:r>
      <w:r w:rsidR="003B1808" w:rsidRPr="00EF68EC">
        <w:rPr>
          <w:lang w:val="sl-SI"/>
        </w:rPr>
        <w:t xml:space="preserve">L </w:t>
      </w:r>
      <w:r w:rsidR="00C24707" w:rsidRPr="00EF68EC">
        <w:rPr>
          <w:lang w:val="sl-SI"/>
        </w:rPr>
        <w:t>št. 330 z dne 10. 12. 2013, str. 1</w:t>
      </w:r>
      <w:r w:rsidR="00F93811" w:rsidRPr="00EF68EC">
        <w:rPr>
          <w:lang w:val="sl-SI"/>
        </w:rPr>
        <w:t>), zadnjič spremenjena s Sklepom (EU) 2018/853 Evropskega parlamenta in Sveta z dne 30. maja 2018 o spremembi Uredbe (EU) št. 1257/2013, direktiv 94/63/ES in 2009/31/ES Evropskega parlamenta in Sveta ter direktiv Sveta 86/278/EGS in 87/217/EGS v zvezi s postopkovnimi pravili na področju okoljskega poročanja ter razveljavitvi Direktive Sveta 91/692/EGS (UL L št. 150 z dne 14. 6. 2018, str. 155),</w:t>
      </w:r>
      <w:r w:rsidR="00C24707" w:rsidRPr="00EF68EC">
        <w:rPr>
          <w:lang w:val="sl-SI"/>
        </w:rPr>
        <w:t xml:space="preserve"> </w:t>
      </w:r>
      <w:r w:rsidR="00F93811" w:rsidRPr="00EF68EC">
        <w:rPr>
          <w:lang w:val="sl-SI"/>
        </w:rPr>
        <w:t>(</w:t>
      </w:r>
      <w:r w:rsidR="00C24707" w:rsidRPr="00EF68EC">
        <w:rPr>
          <w:lang w:val="sl-SI"/>
        </w:rPr>
        <w:t>v nadaljnjem besedilu: Uredba 1257/2013/EU).</w:t>
      </w:r>
    </w:p>
    <w:p w:rsidR="00A84FA4" w:rsidRPr="00EF68EC" w:rsidRDefault="00A84FA4" w:rsidP="00A84FA4">
      <w:pPr>
        <w:pStyle w:val="len"/>
        <w:spacing w:before="240"/>
        <w:rPr>
          <w:lang w:val="sl-SI"/>
        </w:rPr>
      </w:pPr>
      <w:r w:rsidRPr="00EF68EC">
        <w:rPr>
          <w:lang w:val="sl-SI"/>
        </w:rPr>
        <w:t>2. člen</w:t>
      </w:r>
    </w:p>
    <w:p w:rsidR="00A84FA4" w:rsidRPr="00EF68EC" w:rsidRDefault="00A84FA4" w:rsidP="00A84FA4">
      <w:pPr>
        <w:pStyle w:val="lennaslov"/>
        <w:rPr>
          <w:lang w:val="sl-SI"/>
        </w:rPr>
      </w:pPr>
      <w:r w:rsidRPr="00EF68EC">
        <w:rPr>
          <w:lang w:val="sl-SI"/>
        </w:rPr>
        <w:t>(pristojni organi)</w:t>
      </w:r>
    </w:p>
    <w:p w:rsidR="00A84FA4" w:rsidRPr="00EF68EC" w:rsidRDefault="00A84FA4" w:rsidP="00A84FA4">
      <w:pPr>
        <w:pStyle w:val="Odstavek"/>
        <w:rPr>
          <w:lang w:val="sl-SI"/>
        </w:rPr>
      </w:pPr>
      <w:r w:rsidRPr="00EF68EC">
        <w:rPr>
          <w:lang w:val="sl-SI"/>
        </w:rPr>
        <w:t>(1) Pristojni organ iz 18. člena Uredbe 1257/2013</w:t>
      </w:r>
      <w:r w:rsidR="00FC1EA5">
        <w:rPr>
          <w:lang w:val="sl-SI"/>
        </w:rPr>
        <w:t>/EU</w:t>
      </w:r>
      <w:r w:rsidRPr="00EF68EC">
        <w:rPr>
          <w:lang w:val="sl-SI"/>
        </w:rPr>
        <w:t xml:space="preserve"> je Agencija Republike Slovenije za okolje.</w:t>
      </w:r>
    </w:p>
    <w:p w:rsidR="00A84FA4" w:rsidRPr="00EF68EC" w:rsidRDefault="00A84FA4" w:rsidP="00A84FA4">
      <w:pPr>
        <w:pStyle w:val="Odstavek"/>
        <w:rPr>
          <w:lang w:val="sl-SI"/>
        </w:rPr>
      </w:pPr>
      <w:r w:rsidRPr="00EF68EC">
        <w:rPr>
          <w:lang w:val="sl-SI"/>
        </w:rPr>
        <w:t>(2) Uprava iz 18. člena Uredbe 1257/2013/EU je Uprava Republike Slovenije za pomorstvo.</w:t>
      </w:r>
    </w:p>
    <w:p w:rsidR="00A84FA4" w:rsidRPr="00EF68EC" w:rsidRDefault="00A84FA4" w:rsidP="00A84FA4">
      <w:pPr>
        <w:pStyle w:val="len"/>
        <w:spacing w:before="360" w:after="120"/>
        <w:rPr>
          <w:b w:val="0"/>
          <w:lang w:val="sl-SI"/>
        </w:rPr>
      </w:pPr>
      <w:r w:rsidRPr="00EF68EC">
        <w:rPr>
          <w:b w:val="0"/>
          <w:lang w:val="sl-SI"/>
        </w:rPr>
        <w:t>II. NADZOR</w:t>
      </w:r>
    </w:p>
    <w:p w:rsidR="00A84FA4" w:rsidRPr="00EF68EC" w:rsidRDefault="00A84FA4" w:rsidP="00A84FA4">
      <w:pPr>
        <w:pStyle w:val="len"/>
        <w:spacing w:before="240"/>
        <w:rPr>
          <w:rFonts w:cs="Arial"/>
          <w:lang w:val="sl-SI"/>
        </w:rPr>
      </w:pPr>
      <w:r w:rsidRPr="00EF68EC">
        <w:rPr>
          <w:lang w:val="sl-SI"/>
        </w:rPr>
        <w:t>3.</w:t>
      </w:r>
      <w:r w:rsidRPr="00EF68EC">
        <w:rPr>
          <w:rFonts w:cs="Arial"/>
          <w:lang w:val="sl-SI"/>
        </w:rPr>
        <w:t> </w:t>
      </w:r>
      <w:r w:rsidRPr="00EF68EC">
        <w:rPr>
          <w:lang w:val="sl-SI"/>
        </w:rPr>
        <w:t>člen</w:t>
      </w:r>
    </w:p>
    <w:p w:rsidR="00A84FA4" w:rsidRPr="00EF68EC" w:rsidRDefault="00A84FA4" w:rsidP="00A84FA4">
      <w:pPr>
        <w:pStyle w:val="lennaslov"/>
        <w:rPr>
          <w:rFonts w:cs="Arial"/>
          <w:lang w:val="sl-SI"/>
        </w:rPr>
      </w:pPr>
      <w:r w:rsidRPr="00EF68EC">
        <w:rPr>
          <w:rFonts w:cs="Arial"/>
          <w:lang w:val="sl-SI"/>
        </w:rPr>
        <w:t>(organa nadzora)</w:t>
      </w:r>
    </w:p>
    <w:p w:rsidR="00A84FA4" w:rsidRPr="00EF68EC" w:rsidRDefault="00A84FA4" w:rsidP="00A84FA4">
      <w:pPr>
        <w:pStyle w:val="Odstavek"/>
        <w:rPr>
          <w:rFonts w:cs="Arial"/>
          <w:lang w:val="sl-SI"/>
        </w:rPr>
      </w:pPr>
      <w:r w:rsidRPr="00EF68EC">
        <w:rPr>
          <w:rFonts w:cs="Arial"/>
          <w:shd w:val="clear" w:color="auto" w:fill="FFFFFF"/>
        </w:rPr>
        <w:t>Organ</w:t>
      </w:r>
      <w:r w:rsidRPr="00EF68EC">
        <w:rPr>
          <w:rFonts w:cs="Arial"/>
          <w:shd w:val="clear" w:color="auto" w:fill="FFFFFF"/>
          <w:lang w:val="sl-SI"/>
        </w:rPr>
        <w:t>a</w:t>
      </w:r>
      <w:r w:rsidRPr="00EF68EC">
        <w:rPr>
          <w:rFonts w:cs="Arial"/>
          <w:shd w:val="clear" w:color="auto" w:fill="FFFFFF"/>
        </w:rPr>
        <w:t>, pristojn</w:t>
      </w:r>
      <w:r w:rsidRPr="00EF68EC">
        <w:rPr>
          <w:rFonts w:cs="Arial"/>
          <w:shd w:val="clear" w:color="auto" w:fill="FFFFFF"/>
          <w:lang w:val="sl-SI"/>
        </w:rPr>
        <w:t>a</w:t>
      </w:r>
      <w:r w:rsidRPr="00EF68EC">
        <w:rPr>
          <w:rFonts w:cs="Arial"/>
          <w:shd w:val="clear" w:color="auto" w:fill="FFFFFF"/>
        </w:rPr>
        <w:t xml:space="preserve"> za izvajanje nadzora nad izvajanjem</w:t>
      </w:r>
      <w:r w:rsidRPr="00EF68EC">
        <w:rPr>
          <w:rFonts w:cs="Arial"/>
          <w:shd w:val="clear" w:color="auto" w:fill="FFFFFF"/>
          <w:lang w:val="sl-SI"/>
        </w:rPr>
        <w:t xml:space="preserve"> </w:t>
      </w:r>
      <w:r w:rsidRPr="00EF68EC">
        <w:rPr>
          <w:rFonts w:cs="Arial"/>
          <w:lang w:val="sl-SI"/>
        </w:rPr>
        <w:t>Uredbe 1257/2013/EU in te uredbe, sta Inšpektorat Republike Slovenije za okolje in prostor in Pomorska inšpekcija.</w:t>
      </w:r>
    </w:p>
    <w:p w:rsidR="00A84FA4" w:rsidRPr="00EF68EC" w:rsidRDefault="00A84FA4" w:rsidP="00A84FA4">
      <w:pPr>
        <w:pStyle w:val="len"/>
        <w:spacing w:before="240"/>
        <w:rPr>
          <w:rFonts w:cs="Arial"/>
          <w:lang w:val="sl-SI"/>
        </w:rPr>
      </w:pPr>
      <w:r w:rsidRPr="00EF68EC">
        <w:rPr>
          <w:lang w:val="sl-SI"/>
        </w:rPr>
        <w:t>4.</w:t>
      </w:r>
      <w:r w:rsidRPr="00EF68EC">
        <w:rPr>
          <w:rFonts w:cs="Arial"/>
          <w:lang w:val="sl-SI"/>
        </w:rPr>
        <w:t> </w:t>
      </w:r>
      <w:r w:rsidRPr="00EF68EC">
        <w:rPr>
          <w:lang w:val="sl-SI"/>
        </w:rPr>
        <w:t>člen</w:t>
      </w:r>
    </w:p>
    <w:p w:rsidR="00A84FA4" w:rsidRPr="00EF68EC" w:rsidRDefault="00A84FA4" w:rsidP="00A84FA4">
      <w:pPr>
        <w:pStyle w:val="lennaslov"/>
        <w:rPr>
          <w:rFonts w:cs="Arial"/>
          <w:lang w:val="sl-SI"/>
        </w:rPr>
      </w:pPr>
      <w:r w:rsidRPr="00EF68EC">
        <w:rPr>
          <w:rFonts w:cs="Arial"/>
          <w:lang w:val="sl-SI"/>
        </w:rPr>
        <w:t>(naloge organov nadzora)</w:t>
      </w:r>
    </w:p>
    <w:p w:rsidR="00A84FA4" w:rsidRPr="00EF68EC" w:rsidRDefault="00A84FA4" w:rsidP="00A84FA4">
      <w:pPr>
        <w:pStyle w:val="Odstavek"/>
        <w:rPr>
          <w:rFonts w:cs="Arial"/>
          <w:lang w:val="sl-SI"/>
        </w:rPr>
      </w:pPr>
      <w:r w:rsidRPr="00EF68EC">
        <w:rPr>
          <w:rFonts w:cs="Arial"/>
          <w:lang w:val="sl-SI"/>
        </w:rPr>
        <w:t xml:space="preserve">(1) Pomorska inšpekcija je pristojna za izvajanje nadzora nad izvajanjem Uredbe 1257/2013/EU in te uredbe. </w:t>
      </w:r>
    </w:p>
    <w:p w:rsidR="00A84FA4" w:rsidRPr="00EF68EC" w:rsidRDefault="00A84FA4" w:rsidP="00A84FA4">
      <w:pPr>
        <w:pStyle w:val="Odstavek"/>
        <w:rPr>
          <w:rFonts w:cs="Arial"/>
          <w:lang w:val="sl-SI"/>
        </w:rPr>
      </w:pPr>
      <w:r w:rsidRPr="00EF68EC">
        <w:rPr>
          <w:rFonts w:cs="Arial"/>
          <w:lang w:val="sl-SI"/>
        </w:rPr>
        <w:t>(2) Ne glede na prejšn</w:t>
      </w:r>
      <w:r w:rsidR="00FC1EA5">
        <w:rPr>
          <w:rFonts w:cs="Arial"/>
          <w:lang w:val="sl-SI"/>
        </w:rPr>
        <w:t>ji</w:t>
      </w:r>
      <w:r w:rsidRPr="00EF68EC">
        <w:rPr>
          <w:rFonts w:cs="Arial"/>
          <w:lang w:val="sl-SI"/>
        </w:rPr>
        <w:t xml:space="preserve"> odstav</w:t>
      </w:r>
      <w:r w:rsidR="00FC1EA5">
        <w:rPr>
          <w:rFonts w:cs="Arial"/>
          <w:lang w:val="sl-SI"/>
        </w:rPr>
        <w:t>ek</w:t>
      </w:r>
      <w:r w:rsidRPr="00EF68EC">
        <w:rPr>
          <w:rFonts w:cs="Arial"/>
          <w:lang w:val="sl-SI"/>
        </w:rPr>
        <w:t xml:space="preserve"> je </w:t>
      </w:r>
      <w:r w:rsidR="00FC1EA5">
        <w:rPr>
          <w:rFonts w:cs="Arial"/>
          <w:lang w:val="sl-SI"/>
        </w:rPr>
        <w:t xml:space="preserve">za nadzor nad izvajanjem </w:t>
      </w:r>
      <w:r w:rsidR="00FC1EA5" w:rsidRPr="00EF68EC">
        <w:rPr>
          <w:rFonts w:cs="Arial"/>
          <w:lang w:val="sl-SI"/>
        </w:rPr>
        <w:t xml:space="preserve">7., 13. in 14. člena Uredbe 1257/2013/EU </w:t>
      </w:r>
      <w:r w:rsidR="00FC1EA5">
        <w:rPr>
          <w:rFonts w:cs="Arial"/>
          <w:lang w:val="sl-SI"/>
        </w:rPr>
        <w:t xml:space="preserve">pristojen </w:t>
      </w:r>
      <w:r w:rsidRPr="00EF68EC">
        <w:rPr>
          <w:rFonts w:cs="Arial"/>
          <w:lang w:val="sl-SI"/>
        </w:rPr>
        <w:t>Inšpektorat Republike Slovenije za okolje in prostor .</w:t>
      </w:r>
    </w:p>
    <w:p w:rsidR="00244840" w:rsidRPr="00EF68EC" w:rsidRDefault="00244840" w:rsidP="005F4B71">
      <w:pPr>
        <w:pStyle w:val="Odstavek"/>
        <w:rPr>
          <w:b/>
          <w:lang w:val="sl-SI"/>
        </w:rPr>
      </w:pPr>
    </w:p>
    <w:p w:rsidR="00C24707" w:rsidRPr="00EF68EC" w:rsidRDefault="00627271" w:rsidP="00276036">
      <w:pPr>
        <w:pStyle w:val="len"/>
        <w:spacing w:before="360" w:after="120"/>
        <w:rPr>
          <w:b w:val="0"/>
          <w:lang w:val="sl-SI"/>
        </w:rPr>
      </w:pPr>
      <w:r w:rsidRPr="00EF68EC">
        <w:rPr>
          <w:b w:val="0"/>
          <w:lang w:val="sl-SI"/>
        </w:rPr>
        <w:t>II</w:t>
      </w:r>
      <w:r w:rsidR="00A84FA4" w:rsidRPr="00EF68EC">
        <w:rPr>
          <w:b w:val="0"/>
          <w:lang w:val="sl-SI"/>
        </w:rPr>
        <w:t>I</w:t>
      </w:r>
      <w:r w:rsidR="00C24707" w:rsidRPr="00EF68EC">
        <w:rPr>
          <w:b w:val="0"/>
          <w:lang w:val="sl-SI"/>
        </w:rPr>
        <w:t>. KAZENSKE DOLOČBE</w:t>
      </w:r>
    </w:p>
    <w:p w:rsidR="00C24707" w:rsidRPr="00EF68EC" w:rsidRDefault="00A84FA4" w:rsidP="00276036">
      <w:pPr>
        <w:pStyle w:val="len"/>
        <w:spacing w:before="240"/>
        <w:rPr>
          <w:rFonts w:cs="Arial"/>
          <w:lang w:val="sl-SI"/>
        </w:rPr>
      </w:pPr>
      <w:r w:rsidRPr="00EF68EC">
        <w:rPr>
          <w:rFonts w:cs="Arial"/>
          <w:lang w:val="sl-SI"/>
        </w:rPr>
        <w:t>5</w:t>
      </w:r>
      <w:r w:rsidR="00C24707" w:rsidRPr="00EF68EC">
        <w:rPr>
          <w:rFonts w:cs="Arial"/>
          <w:lang w:val="sl-SI"/>
        </w:rPr>
        <w:t>. </w:t>
      </w:r>
      <w:r w:rsidR="00C24707" w:rsidRPr="00EF68EC">
        <w:rPr>
          <w:lang w:val="sl-SI"/>
        </w:rPr>
        <w:t>člen</w:t>
      </w:r>
    </w:p>
    <w:p w:rsidR="00C24707" w:rsidRPr="00EF68EC" w:rsidRDefault="00C24707" w:rsidP="00276036">
      <w:pPr>
        <w:pStyle w:val="lennaslov"/>
        <w:rPr>
          <w:rFonts w:cs="Arial"/>
          <w:lang w:val="sl-SI"/>
        </w:rPr>
      </w:pPr>
      <w:r w:rsidRPr="00EF68EC">
        <w:rPr>
          <w:rFonts w:cs="Arial"/>
          <w:lang w:val="sl-SI"/>
        </w:rPr>
        <w:t>(prekrški za podjetje za recikliranje ladij)</w:t>
      </w:r>
    </w:p>
    <w:p w:rsidR="00C24707" w:rsidRPr="00EF68EC" w:rsidRDefault="00C24707" w:rsidP="00276036">
      <w:pPr>
        <w:pStyle w:val="Odstavek"/>
        <w:rPr>
          <w:rFonts w:cs="Arial"/>
          <w:lang w:val="sl-SI"/>
        </w:rPr>
      </w:pPr>
      <w:r w:rsidRPr="00EF68EC">
        <w:rPr>
          <w:rFonts w:cs="Arial"/>
          <w:lang w:val="sl-SI"/>
        </w:rPr>
        <w:t xml:space="preserve">(1) Z globo od 10.000 do 40.000 </w:t>
      </w:r>
      <w:proofErr w:type="spellStart"/>
      <w:r w:rsidRPr="00EF68EC">
        <w:rPr>
          <w:rFonts w:cs="Arial"/>
          <w:lang w:val="sl-SI"/>
        </w:rPr>
        <w:t>eurov</w:t>
      </w:r>
      <w:proofErr w:type="spellEnd"/>
      <w:r w:rsidRPr="00EF68EC">
        <w:rPr>
          <w:rFonts w:cs="Arial"/>
          <w:lang w:val="sl-SI"/>
        </w:rPr>
        <w:t xml:space="preserve"> se kaznuje za prekršek pravna oseba, ki je podjetje za recikliranje ladij, če:</w:t>
      </w:r>
    </w:p>
    <w:p w:rsidR="00C24707" w:rsidRPr="00EF68EC" w:rsidRDefault="00C24707" w:rsidP="00276036">
      <w:pPr>
        <w:pStyle w:val="tevilnatoka"/>
        <w:numPr>
          <w:ilvl w:val="0"/>
          <w:numId w:val="45"/>
        </w:numPr>
      </w:pPr>
      <w:r w:rsidRPr="00EF68EC">
        <w:t>obrat za recikliranje ladij, ki je vključen v evropski seznam</w:t>
      </w:r>
      <w:r w:rsidR="00484B35" w:rsidRPr="00EF68EC">
        <w:t>,</w:t>
      </w:r>
      <w:r w:rsidRPr="00EF68EC">
        <w:t xml:space="preserve"> ne zagotavlja in ne izvaja potrebnih zahtev za obrate za recikliranje ladij v skladu s prvim odstavkom 13. člena Uredbe 1257/2013/EU;</w:t>
      </w:r>
    </w:p>
    <w:p w:rsidR="00C24707" w:rsidRPr="00EF68EC" w:rsidRDefault="00C24707" w:rsidP="00276036">
      <w:pPr>
        <w:pStyle w:val="tevilnatoka"/>
        <w:numPr>
          <w:ilvl w:val="0"/>
          <w:numId w:val="45"/>
        </w:numPr>
      </w:pPr>
      <w:r w:rsidRPr="00EF68EC">
        <w:t>za obratovanje obrata za recikliranje ladij ne pridobi okoljevarstvenega dovoljenja v skladu s predpisom, ki ureja odpadke, ali obrat za recikliranje ladij obratuje v nasprotju s pridobljenim okoljevarstvenim dovoljenjem (prvi odstavek 14. člena Uredbe 1257/2013/EU)</w:t>
      </w:r>
      <w:r w:rsidR="00F90EF6" w:rsidRPr="00EF68EC">
        <w:t>.</w:t>
      </w:r>
    </w:p>
    <w:p w:rsidR="00C24707" w:rsidRPr="00EF68EC" w:rsidRDefault="00C24707" w:rsidP="00276036">
      <w:pPr>
        <w:pStyle w:val="Odstavek"/>
        <w:rPr>
          <w:rFonts w:cs="Arial"/>
          <w:lang w:val="sl-SI"/>
        </w:rPr>
      </w:pPr>
      <w:r w:rsidRPr="00EF68EC">
        <w:rPr>
          <w:rFonts w:cs="Arial"/>
          <w:lang w:val="sl-SI"/>
        </w:rPr>
        <w:t xml:space="preserve">(2) Z globo od 1.200 do 4.100 </w:t>
      </w:r>
      <w:proofErr w:type="spellStart"/>
      <w:r w:rsidRPr="00EF68EC">
        <w:rPr>
          <w:rFonts w:cs="Arial"/>
          <w:lang w:val="sl-SI"/>
        </w:rPr>
        <w:t>eurov</w:t>
      </w:r>
      <w:proofErr w:type="spellEnd"/>
      <w:r w:rsidRPr="00EF68EC">
        <w:rPr>
          <w:rFonts w:cs="Arial"/>
          <w:lang w:val="sl-SI"/>
        </w:rPr>
        <w:t xml:space="preserve"> se za prekršek iz prejšnjega odstavka kaznuje samostojni podjetnik posameznik, ki je podjetje za recikliranje ladij. </w:t>
      </w:r>
    </w:p>
    <w:p w:rsidR="00C24707" w:rsidRPr="00EF68EC" w:rsidRDefault="00C24707" w:rsidP="00276036">
      <w:pPr>
        <w:pStyle w:val="Odstavek"/>
        <w:rPr>
          <w:rFonts w:cs="Arial"/>
          <w:lang w:val="sl-SI"/>
        </w:rPr>
      </w:pPr>
      <w:r w:rsidRPr="00EF68EC">
        <w:rPr>
          <w:rFonts w:cs="Arial"/>
          <w:lang w:val="sl-SI"/>
        </w:rPr>
        <w:t xml:space="preserve">(3) Z globo od 400 do 600 </w:t>
      </w:r>
      <w:proofErr w:type="spellStart"/>
      <w:r w:rsidRPr="00EF68EC">
        <w:rPr>
          <w:rFonts w:cs="Arial"/>
          <w:lang w:val="sl-SI"/>
        </w:rPr>
        <w:t>eurov</w:t>
      </w:r>
      <w:proofErr w:type="spellEnd"/>
      <w:r w:rsidRPr="00EF68EC">
        <w:rPr>
          <w:rFonts w:cs="Arial"/>
          <w:lang w:val="sl-SI"/>
        </w:rPr>
        <w:t xml:space="preserve"> se za prekršek iz prvega odstavka tega člena kaznuje tudi odgovorna oseba pravne osebe ali odgovorna oseba samostojnega podjetnika posameznika.</w:t>
      </w:r>
    </w:p>
    <w:p w:rsidR="00C24707" w:rsidRPr="00EF68EC" w:rsidRDefault="00A84FA4" w:rsidP="00276036">
      <w:pPr>
        <w:pStyle w:val="len"/>
        <w:spacing w:before="240"/>
        <w:rPr>
          <w:rFonts w:cs="Arial"/>
          <w:lang w:val="sl-SI"/>
        </w:rPr>
      </w:pPr>
      <w:r w:rsidRPr="00EF68EC">
        <w:rPr>
          <w:rFonts w:cs="Arial"/>
          <w:lang w:val="sl-SI"/>
        </w:rPr>
        <w:t>6</w:t>
      </w:r>
      <w:r w:rsidR="00C24707" w:rsidRPr="00EF68EC">
        <w:rPr>
          <w:rFonts w:cs="Arial"/>
          <w:lang w:val="sl-SI"/>
        </w:rPr>
        <w:t>. </w:t>
      </w:r>
      <w:r w:rsidR="00C24707" w:rsidRPr="00EF68EC">
        <w:rPr>
          <w:lang w:val="sl-SI"/>
        </w:rPr>
        <w:t>člen</w:t>
      </w:r>
    </w:p>
    <w:p w:rsidR="00C24707" w:rsidRPr="00EF68EC" w:rsidRDefault="00C24707" w:rsidP="00276036">
      <w:pPr>
        <w:pStyle w:val="lennaslov"/>
        <w:rPr>
          <w:rFonts w:cs="Arial"/>
          <w:lang w:val="sl-SI"/>
        </w:rPr>
      </w:pPr>
      <w:r w:rsidRPr="00EF68EC">
        <w:rPr>
          <w:rFonts w:cs="Arial"/>
          <w:lang w:val="sl-SI"/>
        </w:rPr>
        <w:t>(prekrški za obrat za recikliranje ladij)</w:t>
      </w:r>
    </w:p>
    <w:p w:rsidR="00C24707" w:rsidRPr="00EF68EC" w:rsidRDefault="00C24707" w:rsidP="00276036">
      <w:pPr>
        <w:pStyle w:val="Odstavek"/>
        <w:rPr>
          <w:rFonts w:cs="Arial"/>
          <w:lang w:val="sl-SI"/>
        </w:rPr>
      </w:pPr>
      <w:r w:rsidRPr="00EF68EC">
        <w:rPr>
          <w:rFonts w:cs="Arial"/>
          <w:lang w:val="sl-SI"/>
        </w:rPr>
        <w:t xml:space="preserve">(1) Z globo od 3.500 do 10.000 </w:t>
      </w:r>
      <w:proofErr w:type="spellStart"/>
      <w:r w:rsidRPr="00EF68EC">
        <w:rPr>
          <w:rFonts w:cs="Arial"/>
          <w:lang w:val="sl-SI"/>
        </w:rPr>
        <w:t>eurov</w:t>
      </w:r>
      <w:proofErr w:type="spellEnd"/>
      <w:r w:rsidRPr="00EF68EC">
        <w:rPr>
          <w:rFonts w:cs="Arial"/>
          <w:lang w:val="sl-SI"/>
        </w:rPr>
        <w:t xml:space="preserve"> se kaznuje za prekršek </w:t>
      </w:r>
      <w:r w:rsidRPr="00EF68EC">
        <w:rPr>
          <w:lang w:val="sl-SI"/>
        </w:rPr>
        <w:t xml:space="preserve">pravna oseba, ki je </w:t>
      </w:r>
      <w:r w:rsidRPr="00EF68EC">
        <w:rPr>
          <w:rFonts w:cs="Arial"/>
          <w:lang w:val="sl-SI"/>
        </w:rPr>
        <w:t>upravljavec obrata za recikliranje ladij, če:</w:t>
      </w:r>
    </w:p>
    <w:p w:rsidR="00C24707" w:rsidRPr="00EF68EC" w:rsidRDefault="00C24707" w:rsidP="00276036">
      <w:pPr>
        <w:pStyle w:val="tevilnatoka"/>
        <w:numPr>
          <w:ilvl w:val="0"/>
          <w:numId w:val="46"/>
        </w:numPr>
      </w:pPr>
      <w:r w:rsidRPr="00EF68EC">
        <w:t>ne pošlje načrt</w:t>
      </w:r>
      <w:r w:rsidR="00F90EF6" w:rsidRPr="00EF68EC">
        <w:t>a</w:t>
      </w:r>
      <w:r w:rsidRPr="00EF68EC">
        <w:t xml:space="preserve"> za recikliranje ladje, ko je potrjen v skladu s tretjim odstavkom 7. člena Uredbe 1257/2013/EU, lastniku ladje in upravi ali klasifikacijskemu zavodu, pooblaščenemu v skladu s predpisi o pomorstvu (točka </w:t>
      </w:r>
      <w:r w:rsidR="00802122" w:rsidRPr="00EF68EC">
        <w:t>(</w:t>
      </w:r>
      <w:r w:rsidRPr="00EF68EC">
        <w:t>a</w:t>
      </w:r>
      <w:r w:rsidR="00802122" w:rsidRPr="00EF68EC">
        <w:t>)</w:t>
      </w:r>
      <w:r w:rsidRPr="00EF68EC">
        <w:t xml:space="preserve"> drug</w:t>
      </w:r>
      <w:r w:rsidR="00802122" w:rsidRPr="00EF68EC">
        <w:t>ega</w:t>
      </w:r>
      <w:r w:rsidRPr="00EF68EC">
        <w:t xml:space="preserve"> odstavk</w:t>
      </w:r>
      <w:r w:rsidR="00802122" w:rsidRPr="00EF68EC">
        <w:t>a</w:t>
      </w:r>
      <w:r w:rsidRPr="00EF68EC">
        <w:t xml:space="preserve"> 13. člena Uredbe 1257/2013/EU);</w:t>
      </w:r>
    </w:p>
    <w:p w:rsidR="00C24707" w:rsidRPr="00EF68EC" w:rsidRDefault="00C24707" w:rsidP="00276036">
      <w:pPr>
        <w:pStyle w:val="tevilnatoka"/>
      </w:pPr>
      <w:r w:rsidRPr="00EF68EC">
        <w:t xml:space="preserve">ne poroča upravi, da je obrat za recikliranje ladij v vseh vidikih pripravljen na začetek recikliranja (točka </w:t>
      </w:r>
      <w:r w:rsidR="00802122" w:rsidRPr="00EF68EC">
        <w:t>(</w:t>
      </w:r>
      <w:r w:rsidRPr="00EF68EC">
        <w:t>b</w:t>
      </w:r>
      <w:r w:rsidR="00802122" w:rsidRPr="00EF68EC">
        <w:t>)</w:t>
      </w:r>
      <w:r w:rsidRPr="00EF68EC">
        <w:t xml:space="preserve"> drug</w:t>
      </w:r>
      <w:r w:rsidR="00802122" w:rsidRPr="00EF68EC">
        <w:t>ega</w:t>
      </w:r>
      <w:r w:rsidRPr="00EF68EC">
        <w:t xml:space="preserve"> odstavk</w:t>
      </w:r>
      <w:r w:rsidR="00802122" w:rsidRPr="00EF68EC">
        <w:t>a</w:t>
      </w:r>
      <w:r w:rsidRPr="00EF68EC">
        <w:t xml:space="preserve"> 13. člena Uredbe 1257/2013/EU);</w:t>
      </w:r>
    </w:p>
    <w:p w:rsidR="00C24707" w:rsidRPr="00EF68EC" w:rsidRDefault="00C24707" w:rsidP="00276036">
      <w:pPr>
        <w:pStyle w:val="tevilnatoka"/>
        <w:numPr>
          <w:ilvl w:val="0"/>
          <w:numId w:val="45"/>
        </w:numPr>
      </w:pPr>
      <w:r w:rsidRPr="00EF68EC">
        <w:t>v 14 dneh po datumu zaključka popolnega ali delnega recikliranja ladje ne pošlje izjav</w:t>
      </w:r>
      <w:r w:rsidR="00F90EF6" w:rsidRPr="00EF68EC">
        <w:t>e</w:t>
      </w:r>
      <w:r w:rsidRPr="00EF68EC">
        <w:t xml:space="preserve"> o zaključku recikliranja upravi, ki je izdala potrdilo o pripravljenosti za recikliranje (točka </w:t>
      </w:r>
      <w:r w:rsidR="00802122" w:rsidRPr="00EF68EC">
        <w:t>(c)</w:t>
      </w:r>
      <w:r w:rsidRPr="00EF68EC">
        <w:t xml:space="preserve"> drug</w:t>
      </w:r>
      <w:r w:rsidR="00802122" w:rsidRPr="00EF68EC">
        <w:t>ega</w:t>
      </w:r>
      <w:r w:rsidRPr="00EF68EC">
        <w:t xml:space="preserve"> odstavk</w:t>
      </w:r>
      <w:r w:rsidR="00802122" w:rsidRPr="00EF68EC">
        <w:t>a</w:t>
      </w:r>
      <w:r w:rsidRPr="00EF68EC">
        <w:t xml:space="preserve"> 13. člena Uredbe 1257/2013/EU);</w:t>
      </w:r>
    </w:p>
    <w:p w:rsidR="00C24707" w:rsidRPr="00EF68EC" w:rsidRDefault="00C24707" w:rsidP="00276036">
      <w:pPr>
        <w:pStyle w:val="tevilnatoka"/>
      </w:pPr>
      <w:r w:rsidRPr="00EF68EC">
        <w:t>izjava o zaključku recikliranja ne vsebuje poročil</w:t>
      </w:r>
      <w:r w:rsidR="00F90EF6" w:rsidRPr="00EF68EC">
        <w:t>a</w:t>
      </w:r>
      <w:r w:rsidRPr="00EF68EC">
        <w:t xml:space="preserve"> o morebitnih incidentih in nesrečah, ki so škodovale zdravju ljudi </w:t>
      </w:r>
      <w:r w:rsidR="002A6050" w:rsidRPr="00EF68EC">
        <w:t xml:space="preserve">ali </w:t>
      </w:r>
      <w:r w:rsidRPr="00EF68EC">
        <w:t xml:space="preserve">okolju (točka </w:t>
      </w:r>
      <w:r w:rsidR="00802122" w:rsidRPr="00EF68EC">
        <w:t>(</w:t>
      </w:r>
      <w:r w:rsidRPr="00EF68EC">
        <w:t>c</w:t>
      </w:r>
      <w:r w:rsidR="00802122" w:rsidRPr="00EF68EC">
        <w:t>)</w:t>
      </w:r>
      <w:r w:rsidRPr="00EF68EC">
        <w:t xml:space="preserve"> drug</w:t>
      </w:r>
      <w:r w:rsidR="00802122" w:rsidRPr="00EF68EC">
        <w:t>ega</w:t>
      </w:r>
      <w:r w:rsidRPr="00EF68EC">
        <w:t xml:space="preserve"> odstavk</w:t>
      </w:r>
      <w:r w:rsidR="00802122" w:rsidRPr="00EF68EC">
        <w:t>a</w:t>
      </w:r>
      <w:r w:rsidRPr="00EF68EC">
        <w:t xml:space="preserve"> 13. člena Uredbe 1257/2013/EU).</w:t>
      </w:r>
    </w:p>
    <w:p w:rsidR="00C24707" w:rsidRPr="00EF68EC" w:rsidRDefault="00C24707" w:rsidP="00276036">
      <w:pPr>
        <w:pStyle w:val="Odstavek"/>
        <w:rPr>
          <w:strike/>
          <w:lang w:val="sl-SI"/>
        </w:rPr>
      </w:pPr>
      <w:r w:rsidRPr="00EF68EC">
        <w:rPr>
          <w:rFonts w:cs="Arial"/>
          <w:lang w:val="sl-SI"/>
        </w:rPr>
        <w:t xml:space="preserve">(2) Z globo od 1.200 do 4.100 </w:t>
      </w:r>
      <w:proofErr w:type="spellStart"/>
      <w:r w:rsidRPr="00EF68EC">
        <w:rPr>
          <w:rFonts w:cs="Arial"/>
          <w:lang w:val="sl-SI"/>
        </w:rPr>
        <w:t>eurov</w:t>
      </w:r>
      <w:proofErr w:type="spellEnd"/>
      <w:r w:rsidRPr="00EF68EC">
        <w:rPr>
          <w:rFonts w:cs="Arial"/>
          <w:lang w:val="sl-SI"/>
        </w:rPr>
        <w:t xml:space="preserve"> se za prekršek iz prejšn</w:t>
      </w:r>
      <w:r w:rsidR="00484B35" w:rsidRPr="00EF68EC">
        <w:rPr>
          <w:rFonts w:cs="Arial"/>
          <w:lang w:val="sl-SI"/>
        </w:rPr>
        <w:t>j</w:t>
      </w:r>
      <w:r w:rsidRPr="00EF68EC">
        <w:rPr>
          <w:rFonts w:cs="Arial"/>
          <w:lang w:val="sl-SI"/>
        </w:rPr>
        <w:t xml:space="preserve">ega odstavka kaznuje samostojni podjetnik posameznik, ki je upravljavec obrata za recikliranje ladij. </w:t>
      </w:r>
    </w:p>
    <w:p w:rsidR="00C24707" w:rsidRPr="00EF68EC" w:rsidRDefault="00C24707" w:rsidP="00276036">
      <w:pPr>
        <w:pStyle w:val="Odstavek"/>
        <w:rPr>
          <w:rFonts w:cs="Arial"/>
          <w:lang w:val="sl-SI"/>
        </w:rPr>
      </w:pPr>
      <w:r w:rsidRPr="00EF68EC">
        <w:rPr>
          <w:rFonts w:cs="Arial"/>
          <w:lang w:val="sl-SI"/>
        </w:rPr>
        <w:t xml:space="preserve">(3) Z globo od 400 do 600 </w:t>
      </w:r>
      <w:proofErr w:type="spellStart"/>
      <w:r w:rsidRPr="00EF68EC">
        <w:rPr>
          <w:rFonts w:cs="Arial"/>
          <w:lang w:val="sl-SI"/>
        </w:rPr>
        <w:t>eurov</w:t>
      </w:r>
      <w:proofErr w:type="spellEnd"/>
      <w:r w:rsidRPr="00EF68EC">
        <w:rPr>
          <w:rFonts w:cs="Arial"/>
          <w:lang w:val="sl-SI"/>
        </w:rPr>
        <w:t xml:space="preserve"> se za prekršek iz prvega odstavka tega člena kaznuje tudi odgovorna oseba pravne osebe ali odgovorna oseba samostojnega podjetnika posameznika.</w:t>
      </w:r>
    </w:p>
    <w:p w:rsidR="00C24707" w:rsidRPr="00EF68EC" w:rsidRDefault="00A84FA4" w:rsidP="00276036">
      <w:pPr>
        <w:pStyle w:val="len"/>
        <w:spacing w:before="240"/>
        <w:rPr>
          <w:rFonts w:cs="Arial"/>
          <w:lang w:val="sl-SI"/>
        </w:rPr>
      </w:pPr>
      <w:r w:rsidRPr="00EF68EC">
        <w:rPr>
          <w:rFonts w:cs="Arial"/>
          <w:lang w:val="sl-SI"/>
        </w:rPr>
        <w:t>7</w:t>
      </w:r>
      <w:r w:rsidR="00C24707" w:rsidRPr="00EF68EC">
        <w:rPr>
          <w:rFonts w:cs="Arial"/>
          <w:lang w:val="sl-SI"/>
        </w:rPr>
        <w:t>. </w:t>
      </w:r>
      <w:r w:rsidR="00C24707" w:rsidRPr="00EF68EC">
        <w:rPr>
          <w:lang w:val="sl-SI"/>
        </w:rPr>
        <w:t>člen</w:t>
      </w:r>
    </w:p>
    <w:p w:rsidR="00C24707" w:rsidRPr="00EF68EC" w:rsidRDefault="00C24707" w:rsidP="00276036">
      <w:pPr>
        <w:pStyle w:val="lennaslov"/>
        <w:rPr>
          <w:rFonts w:cs="Arial"/>
          <w:lang w:val="sl-SI"/>
        </w:rPr>
      </w:pPr>
      <w:r w:rsidRPr="00EF68EC">
        <w:rPr>
          <w:rFonts w:cs="Arial"/>
          <w:lang w:val="sl-SI"/>
        </w:rPr>
        <w:t>(prekrški za lastnike ladij, ki plujejo pod zastavo države članice)</w:t>
      </w:r>
    </w:p>
    <w:p w:rsidR="00C24707" w:rsidRPr="00EF68EC" w:rsidRDefault="00C24707" w:rsidP="00276036">
      <w:pPr>
        <w:pStyle w:val="Odstavek"/>
        <w:rPr>
          <w:rFonts w:cs="Arial"/>
          <w:lang w:val="sl-SI"/>
        </w:rPr>
      </w:pPr>
      <w:r w:rsidRPr="00EF68EC">
        <w:rPr>
          <w:rFonts w:cs="Arial"/>
          <w:lang w:val="sl-SI"/>
        </w:rPr>
        <w:t xml:space="preserve">(1) Z globo od 2.100 do 35.000 </w:t>
      </w:r>
      <w:proofErr w:type="spellStart"/>
      <w:r w:rsidRPr="00EF68EC">
        <w:rPr>
          <w:rFonts w:cs="Arial"/>
          <w:lang w:val="sl-SI"/>
        </w:rPr>
        <w:t>eurov</w:t>
      </w:r>
      <w:proofErr w:type="spellEnd"/>
      <w:r w:rsidRPr="00EF68EC">
        <w:rPr>
          <w:rFonts w:cs="Arial"/>
          <w:lang w:val="sl-SI"/>
        </w:rPr>
        <w:t xml:space="preserve"> se kaznuje za prekršek pravna oseba, ki je lastnik ladje, ki pluje pod zastavo države članice, če:</w:t>
      </w:r>
    </w:p>
    <w:p w:rsidR="00C24707" w:rsidRPr="00EF68EC" w:rsidRDefault="00C24707" w:rsidP="00276036">
      <w:pPr>
        <w:pStyle w:val="tevilnatoka"/>
        <w:numPr>
          <w:ilvl w:val="0"/>
          <w:numId w:val="44"/>
        </w:numPr>
      </w:pPr>
      <w:r w:rsidRPr="00EF68EC">
        <w:lastRenderedPageBreak/>
        <w:t>nova ladja na krovu nima popisa nevarnih materialov, v katerem so navedeni vsaj nevarni materiali iz Priloge II Uredbe 1257/2013/EU, vsebovani v konstrukciji ali opremi ladje, njihova lokacija in približna količina (prvi odstavek 5. člena Uredbe 1257/2013/EU);</w:t>
      </w:r>
    </w:p>
    <w:p w:rsidR="00C24707" w:rsidRPr="00EF68EC" w:rsidRDefault="00C24707" w:rsidP="00276036">
      <w:pPr>
        <w:pStyle w:val="tevilnatoka"/>
      </w:pPr>
      <w:r w:rsidRPr="00EF68EC">
        <w:t>obstoječa ladja na krovu nima popisa nevarnih materialov, v katerem so navedeni vsaj nevarni materiali iz Priloge I Uredbe 1257/2013/EU, vsebovani v konstrukciji ali opremi ladje, njihova lokacija in približna količina (drugi odstavek 5. člena Uredbe 1257/2013/EU);</w:t>
      </w:r>
    </w:p>
    <w:p w:rsidR="00C24707" w:rsidRPr="00EF68EC" w:rsidRDefault="00C24707" w:rsidP="00276036">
      <w:pPr>
        <w:pStyle w:val="tevilnatoka"/>
      </w:pPr>
      <w:r w:rsidRPr="00EF68EC">
        <w:t>na ladji na novo namešča ali uporablja nevarne materiale iz Priloge I Uredbe 1257/2013/EU (4. člen Uredbe 1257/2013/EU);</w:t>
      </w:r>
    </w:p>
    <w:p w:rsidR="00C24707" w:rsidRPr="00EF68EC" w:rsidRDefault="00C24707" w:rsidP="00276036">
      <w:pPr>
        <w:pStyle w:val="tevilnatoka"/>
      </w:pPr>
      <w:r w:rsidRPr="00EF68EC">
        <w:t>ladja na krovu nima načrta vizualnega pregleda ali pregleda z vzorčenjem, na podlagi katerega je bil pripravljen popis nevarnih materialov (četrti odstavek 5. člena Uredbe 1257/2013/EU);</w:t>
      </w:r>
    </w:p>
    <w:p w:rsidR="00C24707" w:rsidRPr="00EF68EC" w:rsidRDefault="00C24707" w:rsidP="00276036">
      <w:pPr>
        <w:pStyle w:val="tevilnatoka"/>
      </w:pPr>
      <w:r w:rsidRPr="00EF68EC">
        <w:t>popis nevarnih materialov ni sestavljen v skladu s petim odstavkom 5. člena Uredbe 1257/2013/EU;</w:t>
      </w:r>
    </w:p>
    <w:p w:rsidR="00C24707" w:rsidRPr="00EF68EC" w:rsidRDefault="00C24707" w:rsidP="00276036">
      <w:pPr>
        <w:pStyle w:val="tevilnatoka"/>
      </w:pPr>
      <w:r w:rsidRPr="00EF68EC">
        <w:t>pri pripravi na pošiljanje ladje pod slovensko zastavo za recikliranje upravljavcu obrata za recikliranje ne predloži vseh informacij o ladji</w:t>
      </w:r>
      <w:r w:rsidR="008141A6" w:rsidRPr="00EF68EC">
        <w:t>,</w:t>
      </w:r>
      <w:r w:rsidRPr="00EF68EC">
        <w:t xml:space="preserve"> potrebnih za pripravo načrta za recikliranje ladje v skladu s </w:t>
      </w:r>
      <w:r w:rsidR="00484B35" w:rsidRPr="00EF68EC">
        <w:t>7.</w:t>
      </w:r>
      <w:r w:rsidR="005A09EA" w:rsidRPr="00EF68EC">
        <w:t> </w:t>
      </w:r>
      <w:r w:rsidR="008E1AD8" w:rsidRPr="00EF68EC">
        <w:t>č</w:t>
      </w:r>
      <w:r w:rsidRPr="00EF68EC">
        <w:t>lenom</w:t>
      </w:r>
      <w:r w:rsidR="008E1AD8" w:rsidRPr="00EF68EC">
        <w:t xml:space="preserve"> Uredbe 1257/2013/EU</w:t>
      </w:r>
      <w:r w:rsidRPr="00EF68EC">
        <w:t xml:space="preserve"> (točka </w:t>
      </w:r>
      <w:r w:rsidR="0097662D" w:rsidRPr="00EF68EC">
        <w:t>(</w:t>
      </w:r>
      <w:r w:rsidRPr="00EF68EC">
        <w:t>a</w:t>
      </w:r>
      <w:r w:rsidR="0097662D" w:rsidRPr="00EF68EC">
        <w:t>)</w:t>
      </w:r>
      <w:r w:rsidRPr="00EF68EC">
        <w:t xml:space="preserve"> prv</w:t>
      </w:r>
      <w:r w:rsidR="0097662D" w:rsidRPr="00EF68EC">
        <w:t>ega</w:t>
      </w:r>
      <w:r w:rsidRPr="00EF68EC">
        <w:t xml:space="preserve"> odstavk</w:t>
      </w:r>
      <w:r w:rsidR="0097662D" w:rsidRPr="00EF68EC">
        <w:t>a</w:t>
      </w:r>
      <w:r w:rsidRPr="00EF68EC">
        <w:t xml:space="preserve"> 6. člena Uredbe 1257/2013/EU);</w:t>
      </w:r>
    </w:p>
    <w:p w:rsidR="00C24707" w:rsidRPr="00EF68EC" w:rsidRDefault="00C24707" w:rsidP="00276036">
      <w:pPr>
        <w:pStyle w:val="tevilnatoka"/>
      </w:pPr>
      <w:r w:rsidRPr="00EF68EC">
        <w:t>pri pripravi na pošiljanje ladje pod slovensko zastavo za recikliranje ne obvesti Uprav</w:t>
      </w:r>
      <w:r w:rsidR="00484B35" w:rsidRPr="00EF68EC">
        <w:t>e</w:t>
      </w:r>
      <w:r w:rsidRPr="00EF68EC">
        <w:t xml:space="preserve"> R</w:t>
      </w:r>
      <w:r w:rsidR="00FC1EA5">
        <w:t xml:space="preserve">epublike </w:t>
      </w:r>
      <w:r w:rsidRPr="00EF68EC">
        <w:t>S</w:t>
      </w:r>
      <w:r w:rsidR="00FC1EA5">
        <w:t>lovenije</w:t>
      </w:r>
      <w:r w:rsidRPr="00EF68EC">
        <w:t xml:space="preserve"> za pomorstvo o nameri o recikliranju v </w:t>
      </w:r>
      <w:r w:rsidR="00484B35" w:rsidRPr="00EF68EC">
        <w:t>osmih dneh</w:t>
      </w:r>
      <w:r w:rsidRPr="00EF68EC">
        <w:t xml:space="preserve">, ko opredeli obrat za recikliranje ladij (točka </w:t>
      </w:r>
      <w:r w:rsidR="0097662D" w:rsidRPr="00EF68EC">
        <w:t>(</w:t>
      </w:r>
      <w:r w:rsidRPr="00EF68EC">
        <w:t>b</w:t>
      </w:r>
      <w:r w:rsidR="0097662D" w:rsidRPr="00EF68EC">
        <w:t>)</w:t>
      </w:r>
      <w:r w:rsidRPr="00EF68EC">
        <w:t xml:space="preserve"> prv</w:t>
      </w:r>
      <w:r w:rsidR="0097662D" w:rsidRPr="00EF68EC">
        <w:t>ega</w:t>
      </w:r>
      <w:r w:rsidRPr="00EF68EC">
        <w:t xml:space="preserve"> odstavk</w:t>
      </w:r>
      <w:r w:rsidR="0097662D" w:rsidRPr="00EF68EC">
        <w:t>a</w:t>
      </w:r>
      <w:r w:rsidRPr="00EF68EC">
        <w:t xml:space="preserve"> 6. člena Uredbe 1257/2013/EU);</w:t>
      </w:r>
    </w:p>
    <w:p w:rsidR="00C24707" w:rsidRPr="00EF68EC" w:rsidRDefault="008C1C63" w:rsidP="00276036">
      <w:pPr>
        <w:pStyle w:val="tevilnatoka"/>
      </w:pPr>
      <w:r w:rsidRPr="00EF68EC">
        <w:t>ladja</w:t>
      </w:r>
      <w:r w:rsidR="00C24707" w:rsidRPr="00EF68EC">
        <w:t xml:space="preserve"> pod slovensko zastavo</w:t>
      </w:r>
      <w:r w:rsidR="00484B35" w:rsidRPr="00EF68EC">
        <w:t>,</w:t>
      </w:r>
      <w:r w:rsidR="00C24707" w:rsidRPr="00EF68EC">
        <w:t xml:space="preserve"> namenjena za recikliranje, ni reciklirana izključno v obratih za recikliranje ladij, ki so navedeni na evropskem seznamu (točka </w:t>
      </w:r>
      <w:r w:rsidR="0097662D" w:rsidRPr="00EF68EC">
        <w:t>(</w:t>
      </w:r>
      <w:r w:rsidR="00C24707" w:rsidRPr="00EF68EC">
        <w:t>a</w:t>
      </w:r>
      <w:r w:rsidR="0097662D" w:rsidRPr="00EF68EC">
        <w:t>)</w:t>
      </w:r>
      <w:r w:rsidR="00C24707" w:rsidRPr="00EF68EC">
        <w:t xml:space="preserve"> drug</w:t>
      </w:r>
      <w:r w:rsidR="0097662D" w:rsidRPr="00EF68EC">
        <w:t>ega</w:t>
      </w:r>
      <w:r w:rsidR="00C24707" w:rsidRPr="00EF68EC">
        <w:t xml:space="preserve"> odstavk</w:t>
      </w:r>
      <w:r w:rsidR="0097662D" w:rsidRPr="00EF68EC">
        <w:t>a</w:t>
      </w:r>
      <w:r w:rsidR="00C24707" w:rsidRPr="00EF68EC">
        <w:t xml:space="preserve"> 6. člena Uredbe 1257/2013/EU); </w:t>
      </w:r>
    </w:p>
    <w:p w:rsidR="00C24707" w:rsidRPr="00EF68EC" w:rsidRDefault="00C24707" w:rsidP="00276036">
      <w:pPr>
        <w:pStyle w:val="tevilnatoka"/>
      </w:pPr>
      <w:r w:rsidRPr="00EF68EC">
        <w:t xml:space="preserve">se v obdobju pred vstopom v obrat za recikliranje ladij ne izvajajo dejavnosti tako, da se čim bolj zmanjša količina ostankov tovora, preostalega ladijskega goriva in ladijskih odpadkov, ki ostanejo na krovu (točka </w:t>
      </w:r>
      <w:r w:rsidR="0097662D" w:rsidRPr="00EF68EC">
        <w:t>(</w:t>
      </w:r>
      <w:r w:rsidRPr="00EF68EC">
        <w:t>b</w:t>
      </w:r>
      <w:r w:rsidR="0097662D" w:rsidRPr="00EF68EC">
        <w:t>)</w:t>
      </w:r>
      <w:r w:rsidRPr="00EF68EC">
        <w:t xml:space="preserve"> drug</w:t>
      </w:r>
      <w:r w:rsidR="0097662D" w:rsidRPr="00EF68EC">
        <w:t>ega</w:t>
      </w:r>
      <w:r w:rsidRPr="00EF68EC">
        <w:t xml:space="preserve"> odstavk</w:t>
      </w:r>
      <w:r w:rsidR="0097662D" w:rsidRPr="00EF68EC">
        <w:t>a</w:t>
      </w:r>
      <w:r w:rsidRPr="00EF68EC">
        <w:t xml:space="preserve"> 6. člena Uredbe 1257/2013/EU);</w:t>
      </w:r>
    </w:p>
    <w:p w:rsidR="00C24707" w:rsidRPr="00EF68EC" w:rsidRDefault="00C24707" w:rsidP="00276036">
      <w:pPr>
        <w:pStyle w:val="tevilnatoka"/>
      </w:pPr>
      <w:r w:rsidRPr="00EF68EC">
        <w:t xml:space="preserve">nima potrdila o pripravljenosti za recikliranje (točka </w:t>
      </w:r>
      <w:r w:rsidR="0097662D" w:rsidRPr="00EF68EC">
        <w:t>(</w:t>
      </w:r>
      <w:r w:rsidRPr="00EF68EC">
        <w:t>c</w:t>
      </w:r>
      <w:r w:rsidR="0097662D" w:rsidRPr="00EF68EC">
        <w:t>)</w:t>
      </w:r>
      <w:r w:rsidRPr="00EF68EC">
        <w:t xml:space="preserve"> drug</w:t>
      </w:r>
      <w:r w:rsidR="0097662D" w:rsidRPr="00EF68EC">
        <w:t>ega</w:t>
      </w:r>
      <w:r w:rsidRPr="00EF68EC">
        <w:t xml:space="preserve"> odstavk</w:t>
      </w:r>
      <w:r w:rsidR="0097662D" w:rsidRPr="00EF68EC">
        <w:t>a</w:t>
      </w:r>
      <w:r w:rsidRPr="00EF68EC">
        <w:t xml:space="preserve"> 6. člena Uredbe 1257/2013/EU);</w:t>
      </w:r>
    </w:p>
    <w:p w:rsidR="00C24707" w:rsidRPr="00EF68EC" w:rsidRDefault="00C24707" w:rsidP="00276036">
      <w:pPr>
        <w:pStyle w:val="tevilnatoka"/>
      </w:pPr>
      <w:r w:rsidRPr="00EF68EC">
        <w:t>ne zagotovi, da stanje prostorov za tovor in črpalnih postaj tankerjev ob prihodu v obrat za recikliranje ladij omogoča potrditev, da je tanker varen za delo z vročino (tretji odstavek 6. člena Uredbe 1257/2013/EU);</w:t>
      </w:r>
    </w:p>
    <w:p w:rsidR="00C24707" w:rsidRPr="00EF68EC" w:rsidRDefault="00C24707" w:rsidP="00276036">
      <w:pPr>
        <w:pStyle w:val="tevilnatoka"/>
      </w:pPr>
      <w:r w:rsidRPr="00EF68EC">
        <w:t>upravljavcu obrata za recikliranje ladij ne predloži izvod</w:t>
      </w:r>
      <w:r w:rsidR="00484B35" w:rsidRPr="00EF68EC">
        <w:t>a</w:t>
      </w:r>
      <w:r w:rsidRPr="00EF68EC">
        <w:t xml:space="preserve"> potrdila o pripravljenosti za recikliranje (četrti odstavek 6. člena Uredbe 1257/2013/EU);</w:t>
      </w:r>
    </w:p>
    <w:p w:rsidR="00C24707" w:rsidRPr="00EF68EC" w:rsidRDefault="00C24707" w:rsidP="00276036">
      <w:pPr>
        <w:pStyle w:val="tevilnatoka"/>
      </w:pPr>
      <w:r w:rsidRPr="00EF68EC">
        <w:t>ladja nima potrdila o popisu v skladu s prvim odstavkom 9. člena Uredbe 1257/2013/EU;</w:t>
      </w:r>
    </w:p>
    <w:p w:rsidR="00C24707" w:rsidRPr="00EF68EC" w:rsidRDefault="00C24707" w:rsidP="00276036">
      <w:pPr>
        <w:pStyle w:val="tevilnatoka"/>
      </w:pPr>
      <w:r w:rsidRPr="00EF68EC">
        <w:t xml:space="preserve">potrdilu o popisu ni priložen del I popisa nevarnih materialov iz točke </w:t>
      </w:r>
      <w:r w:rsidR="00503A25" w:rsidRPr="00EF68EC">
        <w:t>(</w:t>
      </w:r>
      <w:r w:rsidRPr="00EF68EC">
        <w:t>a</w:t>
      </w:r>
      <w:r w:rsidR="00503A25" w:rsidRPr="00EF68EC">
        <w:t>)</w:t>
      </w:r>
      <w:r w:rsidRPr="00EF68EC">
        <w:t xml:space="preserve"> petega odstavka 5. člena Uredbe 1257/2013/EU (prvi odstavek 9. člena Uredbe 1257/2013/EU);</w:t>
      </w:r>
    </w:p>
    <w:p w:rsidR="00C24707" w:rsidRPr="00EF68EC" w:rsidRDefault="00C24707" w:rsidP="00276036">
      <w:pPr>
        <w:pStyle w:val="tevilnatoka"/>
      </w:pPr>
      <w:r w:rsidRPr="00EF68EC">
        <w:t>obstoječe potrdilo o popisu ni bilo odobreno s strani uprave ali klasifikacijskega zavoda, pooblaščenega v skladu s predpisi o pomorstvu (tretji odstavek 9. člena Uredbe 1257/2013/EU);</w:t>
      </w:r>
    </w:p>
    <w:p w:rsidR="00C24707" w:rsidRPr="00EF68EC" w:rsidRDefault="00C24707" w:rsidP="00276036">
      <w:pPr>
        <w:pStyle w:val="tevilnatoka"/>
      </w:pPr>
      <w:r w:rsidRPr="00EF68EC">
        <w:t>je obstoječemu potrdilu o popisu iztekla veljavnost in u</w:t>
      </w:r>
      <w:r w:rsidRPr="00EF68EC">
        <w:rPr>
          <w:shd w:val="clear" w:color="auto" w:fill="FFFFFF"/>
        </w:rPr>
        <w:t xml:space="preserve">prava ali </w:t>
      </w:r>
      <w:r w:rsidRPr="00EF68EC">
        <w:t>klasifikacijski zavod, pooblaščen v skladu s predpisi o pomorstvu</w:t>
      </w:r>
      <w:r w:rsidRPr="00EF68EC">
        <w:rPr>
          <w:shd w:val="clear" w:color="auto" w:fill="FFFFFF"/>
        </w:rPr>
        <w:t>, ni odobril obstoječe</w:t>
      </w:r>
      <w:r w:rsidR="00484B35" w:rsidRPr="00EF68EC">
        <w:rPr>
          <w:shd w:val="clear" w:color="auto" w:fill="FFFFFF"/>
        </w:rPr>
        <w:t>ga</w:t>
      </w:r>
      <w:r w:rsidRPr="00EF68EC">
        <w:rPr>
          <w:shd w:val="clear" w:color="auto" w:fill="FFFFFF"/>
        </w:rPr>
        <w:t xml:space="preserve"> potrdil</w:t>
      </w:r>
      <w:r w:rsidR="00484B35" w:rsidRPr="00EF68EC">
        <w:rPr>
          <w:shd w:val="clear" w:color="auto" w:fill="FFFFFF"/>
        </w:rPr>
        <w:t>a</w:t>
      </w:r>
      <w:r w:rsidR="008141A6" w:rsidRPr="00EF68EC">
        <w:rPr>
          <w:shd w:val="clear" w:color="auto" w:fill="FFFFFF"/>
        </w:rPr>
        <w:t>,</w:t>
      </w:r>
      <w:r w:rsidRPr="00EF68EC">
        <w:t xml:space="preserve"> ali veljavnost nadaljnjega obdobja obstoječega potrdila presega pet mesecev od datuma njegovega izteka (četrti odstavek 9. člena Uredbe 1257/2013/EU);</w:t>
      </w:r>
    </w:p>
    <w:p w:rsidR="00C24707" w:rsidRPr="00EF68EC" w:rsidRDefault="00C24707" w:rsidP="00276036">
      <w:pPr>
        <w:pStyle w:val="tevilnatoka"/>
      </w:pPr>
      <w:r w:rsidRPr="00EF68EC">
        <w:t>potrdilu o pripravljenosti za recikliranje nista priložena popis nevarnih materialov in odobren načrt za recikliranje ladje (deveti odstavek 9. člena Uredbe 1257/2013/EU)</w:t>
      </w:r>
      <w:r w:rsidR="00484B35" w:rsidRPr="00EF68EC">
        <w:t>.</w:t>
      </w:r>
    </w:p>
    <w:p w:rsidR="00C24707" w:rsidRPr="00EF68EC" w:rsidRDefault="00C24707" w:rsidP="00276036">
      <w:pPr>
        <w:pStyle w:val="Odstavek"/>
        <w:rPr>
          <w:strike/>
          <w:lang w:val="sl-SI"/>
        </w:rPr>
      </w:pPr>
      <w:r w:rsidRPr="00EF68EC">
        <w:rPr>
          <w:rFonts w:cs="Arial"/>
          <w:lang w:val="sl-SI"/>
        </w:rPr>
        <w:t xml:space="preserve">(2) Z globo od 2.100 do 20.000 </w:t>
      </w:r>
      <w:proofErr w:type="spellStart"/>
      <w:r w:rsidRPr="00EF68EC">
        <w:rPr>
          <w:rFonts w:cs="Arial"/>
          <w:lang w:val="sl-SI"/>
        </w:rPr>
        <w:t>eurov</w:t>
      </w:r>
      <w:proofErr w:type="spellEnd"/>
      <w:r w:rsidRPr="00EF68EC">
        <w:rPr>
          <w:rFonts w:cs="Arial"/>
          <w:lang w:val="sl-SI"/>
        </w:rPr>
        <w:t xml:space="preserve"> se za prekršek iz prejšnjega odstavka kaznuje samostojni podjetnik posameznik, ki je lastnik ladje, ki pluje pod zastavo države članice. </w:t>
      </w:r>
    </w:p>
    <w:p w:rsidR="00C24707" w:rsidRPr="00EF68EC" w:rsidRDefault="00C24707" w:rsidP="00276036">
      <w:pPr>
        <w:pStyle w:val="Odstavek"/>
        <w:rPr>
          <w:rFonts w:cs="Arial"/>
          <w:lang w:val="sl-SI"/>
        </w:rPr>
      </w:pPr>
      <w:r w:rsidRPr="00EF68EC">
        <w:rPr>
          <w:rFonts w:cs="Arial"/>
          <w:lang w:val="sl-SI"/>
        </w:rPr>
        <w:lastRenderedPageBreak/>
        <w:t xml:space="preserve">(3) Z globo od 200 do 2.000 </w:t>
      </w:r>
      <w:proofErr w:type="spellStart"/>
      <w:r w:rsidRPr="00EF68EC">
        <w:rPr>
          <w:rFonts w:cs="Arial"/>
          <w:lang w:val="sl-SI"/>
        </w:rPr>
        <w:t>eurov</w:t>
      </w:r>
      <w:proofErr w:type="spellEnd"/>
      <w:r w:rsidRPr="00EF68EC">
        <w:rPr>
          <w:rFonts w:cs="Arial"/>
          <w:lang w:val="sl-SI"/>
        </w:rPr>
        <w:t xml:space="preserve"> se za prekršek iz prvega odstavka tega člena kaznuje tudi odgovorna oseba pravne osebe ali odgovorna oseba samostojnega podjetnika posameznika.</w:t>
      </w:r>
    </w:p>
    <w:p w:rsidR="00C24707" w:rsidRPr="00EF68EC" w:rsidRDefault="00A84FA4" w:rsidP="00276036">
      <w:pPr>
        <w:pStyle w:val="len"/>
        <w:spacing w:before="240"/>
        <w:rPr>
          <w:rFonts w:cs="Arial"/>
          <w:lang w:val="sl-SI"/>
        </w:rPr>
      </w:pPr>
      <w:r w:rsidRPr="00EF68EC">
        <w:rPr>
          <w:rFonts w:cs="Arial"/>
          <w:lang w:val="sl-SI"/>
        </w:rPr>
        <w:t>8</w:t>
      </w:r>
      <w:r w:rsidR="00C24707" w:rsidRPr="00EF68EC">
        <w:rPr>
          <w:rFonts w:cs="Arial"/>
          <w:lang w:val="sl-SI"/>
        </w:rPr>
        <w:t>. člen</w:t>
      </w:r>
    </w:p>
    <w:p w:rsidR="00C24707" w:rsidRPr="00EF68EC" w:rsidRDefault="00C24707" w:rsidP="00276036">
      <w:pPr>
        <w:pStyle w:val="len"/>
        <w:spacing w:before="0"/>
        <w:rPr>
          <w:rFonts w:cs="Arial"/>
          <w:lang w:val="sl-SI"/>
        </w:rPr>
      </w:pPr>
      <w:r w:rsidRPr="00EF68EC">
        <w:rPr>
          <w:rFonts w:cs="Arial"/>
          <w:lang w:val="sl-SI"/>
        </w:rPr>
        <w:t>(prekrški za lastnika ladje, ki pluje pod zastavo tretje države)</w:t>
      </w:r>
    </w:p>
    <w:p w:rsidR="00C24707" w:rsidRPr="00EF68EC" w:rsidRDefault="00C24707" w:rsidP="00276036">
      <w:pPr>
        <w:pStyle w:val="Odstavek"/>
        <w:rPr>
          <w:rFonts w:cs="Arial"/>
          <w:lang w:val="sl-SI"/>
        </w:rPr>
      </w:pPr>
      <w:r w:rsidRPr="00EF68EC">
        <w:rPr>
          <w:rFonts w:cs="Arial"/>
          <w:lang w:val="sl-SI"/>
        </w:rPr>
        <w:t xml:space="preserve">(1) Z globo od 2.100 do 35.000 </w:t>
      </w:r>
      <w:proofErr w:type="spellStart"/>
      <w:r w:rsidRPr="00EF68EC">
        <w:rPr>
          <w:rFonts w:cs="Arial"/>
          <w:lang w:val="sl-SI"/>
        </w:rPr>
        <w:t>eurov</w:t>
      </w:r>
      <w:proofErr w:type="spellEnd"/>
      <w:r w:rsidRPr="00EF68EC">
        <w:rPr>
          <w:rFonts w:cs="Arial"/>
          <w:lang w:val="sl-SI"/>
        </w:rPr>
        <w:t xml:space="preserve"> se kaznuje za prekršek pravna oseba, ki je lastnik ladje, ki pluje pod zastavo tretje države, če:</w:t>
      </w:r>
    </w:p>
    <w:p w:rsidR="00C24707" w:rsidRPr="00EF68EC" w:rsidRDefault="00C24707" w:rsidP="00276036">
      <w:pPr>
        <w:pStyle w:val="tevilnatoka"/>
        <w:numPr>
          <w:ilvl w:val="0"/>
          <w:numId w:val="43"/>
        </w:numPr>
      </w:pPr>
      <w:r w:rsidRPr="00EF68EC">
        <w:t>obstoječa ladja na krovu nima popisa nevarnih materialov, v katerem so navedeni vsaj nevarni materiali iz Priloge I Uredbe 1257/2013/EU, vsebovani v konstrukciji ali opremi ladje, njihova lokacija in približna količina (prvi odstavek 12. člena Uredbe 1257/2013/EU);</w:t>
      </w:r>
    </w:p>
    <w:p w:rsidR="00C24707" w:rsidRPr="00EF68EC" w:rsidRDefault="00C24707" w:rsidP="00276036">
      <w:pPr>
        <w:pStyle w:val="tevilnatoka"/>
        <w:numPr>
          <w:ilvl w:val="0"/>
          <w:numId w:val="43"/>
        </w:numPr>
      </w:pPr>
      <w:r w:rsidRPr="00EF68EC">
        <w:t>na ladji na novo namešča ali uporablja nevarne materiale iz Priloge I Uredbe 1257/2013/EU (drugi odstavek 12. člena Uredbe 1257/2013/EU);</w:t>
      </w:r>
    </w:p>
    <w:p w:rsidR="00C24707" w:rsidRPr="00EF68EC" w:rsidRDefault="00C24707" w:rsidP="00276036">
      <w:pPr>
        <w:pStyle w:val="tevilnatoka"/>
      </w:pPr>
      <w:r w:rsidRPr="00EF68EC">
        <w:t>ladja na krovu nima načrta vizualnega pregleda ali pregleda z vzorčenjem, na podlagi katerega je bil pripravljen popis nevarnih materialov (tretji odstavek 12. člena Uredbe 1257/2013/EU);</w:t>
      </w:r>
    </w:p>
    <w:p w:rsidR="00C24707" w:rsidRPr="00EF68EC" w:rsidRDefault="00C24707" w:rsidP="00276036">
      <w:pPr>
        <w:pStyle w:val="tevilnatoka"/>
      </w:pPr>
      <w:r w:rsidRPr="00EF68EC">
        <w:t>popis nevarnih materialov ni ustrezno voden in posodobljen v skladu s četrtim odstavkom 12. člena Uredbe 1257/2013/EU;</w:t>
      </w:r>
    </w:p>
    <w:p w:rsidR="00C24707" w:rsidRPr="00EF68EC" w:rsidRDefault="00C24707" w:rsidP="00276036">
      <w:pPr>
        <w:pStyle w:val="tevilnatoka"/>
      </w:pPr>
      <w:r w:rsidRPr="00EF68EC">
        <w:t>ladja nima izjave o skladnosti</w:t>
      </w:r>
      <w:r w:rsidR="000718BE" w:rsidRPr="00EF68EC">
        <w:t>,</w:t>
      </w:r>
      <w:r w:rsidRPr="00EF68EC">
        <w:t xml:space="preserve"> dopolnjene s popisom nevarnih materialov (12. člen Uredbe 1257/2013/EU);</w:t>
      </w:r>
    </w:p>
    <w:p w:rsidR="00C24707" w:rsidRPr="00EF68EC" w:rsidRDefault="00C24707" w:rsidP="00276036">
      <w:pPr>
        <w:pStyle w:val="tevilnatoka"/>
        <w:jc w:val="left"/>
      </w:pPr>
      <w:r w:rsidRPr="00EF68EC">
        <w:t>izjava o skladnosti in popis nevarnih materialov nista pripravljena v skladu s sedmim odstavkom 12. člena Uredbe 1257/2013/EU;</w:t>
      </w:r>
    </w:p>
    <w:p w:rsidR="00C24707" w:rsidRPr="00EF68EC" w:rsidRDefault="00C24707" w:rsidP="00276036">
      <w:pPr>
        <w:pStyle w:val="tevilnatoka"/>
      </w:pPr>
      <w:r w:rsidRPr="00EF68EC">
        <w:t>ladja, ki pluje pod zastavo tretje države in je predložila vlogo za registracijo pod zastavo države članice, na krovu nima popisa nevarnih materialov ali ne zagotovi</w:t>
      </w:r>
      <w:r w:rsidR="000718BE" w:rsidRPr="00EF68EC">
        <w:t>,</w:t>
      </w:r>
      <w:r w:rsidRPr="00EF68EC">
        <w:t xml:space="preserve"> da bo ta popis pripravljen v šestih mesecih po registraciji pod zastavo navedene države članice oziroma med katerim koli sledečim pregledom v skladu s tretjim odstavkom 8. člena Uredbe 1257/2013/EU, pri čemer se upošteva zgodnejši datum (osmi odstavek 12. člena Uredbe 1257/2013/EU).</w:t>
      </w:r>
    </w:p>
    <w:p w:rsidR="00C24707" w:rsidRPr="00EF68EC" w:rsidRDefault="00C24707" w:rsidP="00276036">
      <w:pPr>
        <w:pStyle w:val="Odstavek"/>
        <w:rPr>
          <w:lang w:val="sl-SI"/>
        </w:rPr>
      </w:pPr>
      <w:r w:rsidRPr="00EF68EC">
        <w:rPr>
          <w:rFonts w:cs="Arial"/>
          <w:lang w:val="sl-SI"/>
        </w:rPr>
        <w:t xml:space="preserve">(2) Z globo od 2.100 do 20.000 </w:t>
      </w:r>
      <w:proofErr w:type="spellStart"/>
      <w:r w:rsidRPr="00EF68EC">
        <w:rPr>
          <w:rFonts w:cs="Arial"/>
          <w:lang w:val="sl-SI"/>
        </w:rPr>
        <w:t>eurov</w:t>
      </w:r>
      <w:proofErr w:type="spellEnd"/>
      <w:r w:rsidRPr="00EF68EC">
        <w:rPr>
          <w:rFonts w:cs="Arial"/>
          <w:lang w:val="sl-SI"/>
        </w:rPr>
        <w:t xml:space="preserve"> se za prekršek iz prejšnjega odstavka kaznuje samostojni podjetnik posameznik, ki je lastnik ladje, ki pluje pod zastavo tretje države.</w:t>
      </w:r>
    </w:p>
    <w:p w:rsidR="00C24707" w:rsidRPr="00EF68EC" w:rsidRDefault="00C24707" w:rsidP="00276036">
      <w:pPr>
        <w:pStyle w:val="Odstavek"/>
        <w:rPr>
          <w:rFonts w:cs="Arial"/>
          <w:lang w:val="sl-SI"/>
        </w:rPr>
      </w:pPr>
      <w:r w:rsidRPr="00EF68EC">
        <w:rPr>
          <w:rFonts w:cs="Arial"/>
          <w:lang w:val="sl-SI"/>
        </w:rPr>
        <w:t xml:space="preserve">(3) Z globo od 200 do 2.000 </w:t>
      </w:r>
      <w:proofErr w:type="spellStart"/>
      <w:r w:rsidRPr="00EF68EC">
        <w:rPr>
          <w:rFonts w:cs="Arial"/>
          <w:lang w:val="sl-SI"/>
        </w:rPr>
        <w:t>eurov</w:t>
      </w:r>
      <w:proofErr w:type="spellEnd"/>
      <w:r w:rsidRPr="00EF68EC">
        <w:rPr>
          <w:rFonts w:cs="Arial"/>
          <w:lang w:val="sl-SI"/>
        </w:rPr>
        <w:t xml:space="preserve"> se za prekršek iz prvega odstavka tega člena kaznuje tudi odgovorna oseba pravne osebe ali odgovorna oseba samostojnega podjetnika posameznika.</w:t>
      </w:r>
    </w:p>
    <w:p w:rsidR="00C24707" w:rsidRPr="00EF68EC" w:rsidRDefault="00C24707" w:rsidP="00276036">
      <w:pPr>
        <w:spacing w:line="240" w:lineRule="auto"/>
        <w:rPr>
          <w:rFonts w:cs="Arial"/>
          <w:b/>
          <w:sz w:val="22"/>
          <w:szCs w:val="22"/>
          <w:lang w:val="sl-SI" w:eastAsia="sl-SI"/>
        </w:rPr>
      </w:pPr>
      <w:r w:rsidRPr="00EF68EC">
        <w:rPr>
          <w:lang w:val="sl-SI"/>
        </w:rPr>
        <w:br w:type="page"/>
      </w:r>
    </w:p>
    <w:p w:rsidR="00C24707" w:rsidRPr="00E101FA" w:rsidRDefault="00627271" w:rsidP="00276036">
      <w:pPr>
        <w:pStyle w:val="Poglavje"/>
        <w:spacing w:line="240" w:lineRule="auto"/>
        <w:rPr>
          <w:b w:val="0"/>
        </w:rPr>
      </w:pPr>
      <w:r w:rsidRPr="00E101FA">
        <w:rPr>
          <w:b w:val="0"/>
        </w:rPr>
        <w:lastRenderedPageBreak/>
        <w:t>I</w:t>
      </w:r>
      <w:r w:rsidR="005A31A2" w:rsidRPr="00E101FA">
        <w:rPr>
          <w:b w:val="0"/>
        </w:rPr>
        <w:t>V</w:t>
      </w:r>
      <w:r w:rsidR="00C24707" w:rsidRPr="00E101FA">
        <w:rPr>
          <w:b w:val="0"/>
        </w:rPr>
        <w:t xml:space="preserve">. </w:t>
      </w:r>
      <w:r w:rsidR="00276036" w:rsidRPr="00E101FA">
        <w:rPr>
          <w:b w:val="0"/>
        </w:rPr>
        <w:t>KONČN</w:t>
      </w:r>
      <w:r w:rsidR="00830FCF" w:rsidRPr="00E101FA">
        <w:rPr>
          <w:b w:val="0"/>
        </w:rPr>
        <w:t>A</w:t>
      </w:r>
      <w:r w:rsidR="00276036" w:rsidRPr="00E101FA">
        <w:rPr>
          <w:b w:val="0"/>
        </w:rPr>
        <w:t xml:space="preserve"> DOLOČB</w:t>
      </w:r>
      <w:r w:rsidR="00830FCF" w:rsidRPr="00E101FA">
        <w:rPr>
          <w:b w:val="0"/>
        </w:rPr>
        <w:t>A</w:t>
      </w:r>
    </w:p>
    <w:p w:rsidR="00C24707" w:rsidRPr="00EF68EC" w:rsidRDefault="00A84FA4" w:rsidP="00A4086E">
      <w:pPr>
        <w:pStyle w:val="len"/>
        <w:spacing w:before="240"/>
        <w:rPr>
          <w:rFonts w:cs="Arial"/>
          <w:lang w:val="sl-SI"/>
        </w:rPr>
      </w:pPr>
      <w:r w:rsidRPr="00EF68EC">
        <w:rPr>
          <w:rFonts w:cs="Arial"/>
          <w:lang w:val="sl-SI"/>
        </w:rPr>
        <w:t>9</w:t>
      </w:r>
      <w:r w:rsidR="00C24707" w:rsidRPr="00EF68EC">
        <w:rPr>
          <w:rFonts w:cs="Arial"/>
          <w:lang w:val="sl-SI"/>
        </w:rPr>
        <w:t>. člen</w:t>
      </w:r>
    </w:p>
    <w:p w:rsidR="00C24707" w:rsidRPr="00EF68EC" w:rsidRDefault="00C24707" w:rsidP="00276036">
      <w:pPr>
        <w:pStyle w:val="lennaslov"/>
        <w:rPr>
          <w:rFonts w:cs="Arial"/>
          <w:lang w:val="sl-SI"/>
        </w:rPr>
      </w:pPr>
      <w:r w:rsidRPr="00EF68EC">
        <w:rPr>
          <w:rFonts w:cs="Arial"/>
          <w:lang w:val="sl-SI"/>
        </w:rPr>
        <w:t>(začetek veljavnosti)</w:t>
      </w:r>
    </w:p>
    <w:p w:rsidR="00C24707" w:rsidRPr="00EF68EC" w:rsidRDefault="00C24707" w:rsidP="00276036">
      <w:pPr>
        <w:pStyle w:val="Odstavek"/>
        <w:rPr>
          <w:rFonts w:cs="Arial"/>
          <w:lang w:val="sl-SI"/>
        </w:rPr>
      </w:pPr>
      <w:r w:rsidRPr="00EF68EC">
        <w:rPr>
          <w:rFonts w:cs="Arial"/>
          <w:lang w:val="sl-SI"/>
        </w:rPr>
        <w:t>Ta uredba začne veljati petnajsti dan po objavi v Uradnem listu Republike Slovenije.</w:t>
      </w:r>
    </w:p>
    <w:p w:rsidR="00C24707" w:rsidRPr="00EF68EC" w:rsidRDefault="00C24707" w:rsidP="00276036">
      <w:pPr>
        <w:pStyle w:val="Odstavek"/>
        <w:rPr>
          <w:rFonts w:cs="Arial"/>
          <w:lang w:val="sl-SI"/>
        </w:rPr>
      </w:pPr>
    </w:p>
    <w:p w:rsidR="00276036" w:rsidRPr="00EF68EC" w:rsidRDefault="00276036" w:rsidP="00276036">
      <w:pPr>
        <w:pStyle w:val="Odstavek"/>
        <w:rPr>
          <w:rFonts w:cs="Arial"/>
          <w:lang w:val="sl-SI"/>
        </w:rPr>
      </w:pPr>
    </w:p>
    <w:p w:rsidR="00C24707" w:rsidRPr="00EF68EC" w:rsidRDefault="00C24707" w:rsidP="00276036">
      <w:pPr>
        <w:pStyle w:val="tevilkanakoncupredpisa"/>
        <w:spacing w:before="40" w:after="40"/>
        <w:rPr>
          <w:rFonts w:cs="Arial"/>
          <w:color w:val="auto"/>
          <w:lang w:val="sl-SI"/>
        </w:rPr>
      </w:pPr>
      <w:r w:rsidRPr="00EF68EC">
        <w:rPr>
          <w:rFonts w:cs="Arial"/>
          <w:color w:val="auto"/>
          <w:lang w:val="sl-SI"/>
        </w:rPr>
        <w:t>Št. 007-188/2019</w:t>
      </w:r>
    </w:p>
    <w:p w:rsidR="00C24707" w:rsidRPr="00EF68EC" w:rsidRDefault="00C24707" w:rsidP="00276036">
      <w:pPr>
        <w:pStyle w:val="Datumsprejetja"/>
        <w:spacing w:before="40" w:after="40"/>
        <w:rPr>
          <w:rFonts w:cs="Arial"/>
          <w:color w:val="auto"/>
          <w:lang w:val="sl-SI"/>
        </w:rPr>
      </w:pPr>
      <w:r w:rsidRPr="00EF68EC">
        <w:rPr>
          <w:rFonts w:cs="Arial"/>
          <w:color w:val="auto"/>
          <w:lang w:val="sl-SI"/>
        </w:rPr>
        <w:t xml:space="preserve">Ljubljana, dne </w:t>
      </w:r>
      <w:r w:rsidR="00C30D39">
        <w:rPr>
          <w:rFonts w:cs="Arial"/>
          <w:color w:val="auto"/>
          <w:lang w:val="sl-SI"/>
        </w:rPr>
        <w:t>25</w:t>
      </w:r>
      <w:bookmarkStart w:id="0" w:name="_GoBack"/>
      <w:bookmarkEnd w:id="0"/>
      <w:r w:rsidRPr="00EF68EC">
        <w:rPr>
          <w:rFonts w:cs="Arial"/>
          <w:color w:val="auto"/>
          <w:lang w:val="sl-SI"/>
        </w:rPr>
        <w:t>. </w:t>
      </w:r>
      <w:r w:rsidR="002A6050" w:rsidRPr="00EF68EC">
        <w:rPr>
          <w:rFonts w:cs="Arial"/>
          <w:color w:val="auto"/>
          <w:lang w:val="sl-SI"/>
        </w:rPr>
        <w:t>septembra</w:t>
      </w:r>
      <w:r w:rsidRPr="00EF68EC">
        <w:rPr>
          <w:rFonts w:cs="Arial"/>
          <w:color w:val="auto"/>
          <w:lang w:val="sl-SI"/>
        </w:rPr>
        <w:t xml:space="preserve"> 2019</w:t>
      </w:r>
    </w:p>
    <w:p w:rsidR="00C24707" w:rsidRPr="00EF68EC" w:rsidRDefault="00C24707" w:rsidP="00276036">
      <w:pPr>
        <w:pStyle w:val="tevilkanakoncupredpisa"/>
        <w:spacing w:before="40" w:after="40"/>
        <w:rPr>
          <w:rFonts w:cs="Arial"/>
          <w:color w:val="auto"/>
          <w:lang w:val="sl-SI"/>
        </w:rPr>
      </w:pPr>
    </w:p>
    <w:p w:rsidR="00C24707" w:rsidRPr="00EF68EC" w:rsidRDefault="00C24707" w:rsidP="00276036">
      <w:pPr>
        <w:pStyle w:val="tevilkanakoncupredpisa"/>
        <w:spacing w:before="40" w:after="40"/>
        <w:rPr>
          <w:rFonts w:cs="Arial"/>
          <w:color w:val="auto"/>
          <w:lang w:val="sl-SI"/>
        </w:rPr>
      </w:pPr>
      <w:r w:rsidRPr="00EF68EC">
        <w:rPr>
          <w:rFonts w:cs="Arial"/>
          <w:color w:val="auto"/>
          <w:lang w:val="sl-SI"/>
        </w:rPr>
        <w:t>EVA 2019-2550-0022</w:t>
      </w:r>
    </w:p>
    <w:p w:rsidR="00C24707" w:rsidRPr="00EF68EC" w:rsidRDefault="00C24707" w:rsidP="00276036">
      <w:pPr>
        <w:pStyle w:val="tevilkanakoncupredpisa"/>
        <w:spacing w:before="40" w:after="40"/>
        <w:rPr>
          <w:rFonts w:cs="Arial"/>
          <w:color w:val="auto"/>
          <w:lang w:val="sl-SI"/>
        </w:rPr>
      </w:pPr>
    </w:p>
    <w:p w:rsidR="00C24707" w:rsidRPr="00EF68EC" w:rsidRDefault="00C24707" w:rsidP="00276036">
      <w:pPr>
        <w:pStyle w:val="tevilkanakoncupredpisa"/>
        <w:tabs>
          <w:tab w:val="clear" w:pos="567"/>
          <w:tab w:val="clear" w:pos="900"/>
          <w:tab w:val="clear" w:pos="1440"/>
          <w:tab w:val="clear" w:pos="1872"/>
          <w:tab w:val="clear" w:pos="2880"/>
          <w:tab w:val="clear" w:pos="5760"/>
          <w:tab w:val="center" w:pos="6804"/>
        </w:tabs>
        <w:spacing w:before="40" w:after="40"/>
        <w:rPr>
          <w:rFonts w:cs="Arial"/>
          <w:b/>
          <w:color w:val="auto"/>
          <w:lang w:val="sl-SI"/>
        </w:rPr>
      </w:pPr>
      <w:r w:rsidRPr="00EF68EC">
        <w:rPr>
          <w:rFonts w:cs="Arial"/>
          <w:b/>
          <w:color w:val="auto"/>
          <w:lang w:val="sl-SI"/>
        </w:rPr>
        <w:tab/>
        <w:t>Vlada Republike Slovenije</w:t>
      </w:r>
    </w:p>
    <w:p w:rsidR="00C24707" w:rsidRPr="00EF68EC" w:rsidRDefault="00C24707" w:rsidP="00276036">
      <w:pPr>
        <w:pStyle w:val="tevilkanakoncupredpisa"/>
        <w:tabs>
          <w:tab w:val="clear" w:pos="567"/>
          <w:tab w:val="clear" w:pos="900"/>
          <w:tab w:val="clear" w:pos="1440"/>
          <w:tab w:val="clear" w:pos="1872"/>
          <w:tab w:val="clear" w:pos="2880"/>
          <w:tab w:val="clear" w:pos="5760"/>
          <w:tab w:val="center" w:pos="6804"/>
        </w:tabs>
        <w:spacing w:before="40" w:after="40"/>
        <w:rPr>
          <w:rFonts w:cs="Arial"/>
          <w:color w:val="auto"/>
          <w:lang w:val="sl-SI"/>
        </w:rPr>
      </w:pPr>
      <w:r w:rsidRPr="00EF68EC">
        <w:rPr>
          <w:rFonts w:cs="Arial"/>
          <w:color w:val="auto"/>
          <w:lang w:val="sl-SI"/>
        </w:rPr>
        <w:tab/>
        <w:t>Marjan ŠAREC</w:t>
      </w:r>
    </w:p>
    <w:p w:rsidR="00C24707" w:rsidRPr="00EF68EC" w:rsidRDefault="00C24707" w:rsidP="00276036">
      <w:pPr>
        <w:pStyle w:val="tevilkanakoncupredpisa"/>
        <w:tabs>
          <w:tab w:val="clear" w:pos="567"/>
          <w:tab w:val="clear" w:pos="900"/>
          <w:tab w:val="clear" w:pos="1440"/>
          <w:tab w:val="clear" w:pos="1872"/>
          <w:tab w:val="clear" w:pos="2880"/>
          <w:tab w:val="clear" w:pos="5760"/>
          <w:tab w:val="center" w:pos="6804"/>
        </w:tabs>
        <w:spacing w:before="40" w:after="40"/>
        <w:rPr>
          <w:color w:val="auto"/>
          <w:lang w:val="sl-SI"/>
        </w:rPr>
      </w:pPr>
      <w:r w:rsidRPr="00EF68EC">
        <w:rPr>
          <w:color w:val="auto"/>
          <w:lang w:val="sl-SI"/>
        </w:rPr>
        <w:tab/>
        <w:t>predsednik</w:t>
      </w:r>
    </w:p>
    <w:p w:rsidR="00C24707" w:rsidRPr="00EF68EC" w:rsidRDefault="00CC418B" w:rsidP="00C24707">
      <w:pPr>
        <w:spacing w:before="120" w:after="120"/>
        <w:rPr>
          <w:rFonts w:cs="Arial"/>
          <w:b/>
          <w:bCs/>
          <w:noProof/>
          <w:sz w:val="24"/>
          <w:lang w:val="sl-SI"/>
        </w:rPr>
      </w:pPr>
      <w:r w:rsidRPr="00EF68EC">
        <w:rPr>
          <w:rFonts w:cs="Arial"/>
          <w:szCs w:val="20"/>
          <w:lang w:val="sl-SI"/>
        </w:rPr>
        <w:br w:type="page"/>
      </w:r>
      <w:r w:rsidR="00C24707" w:rsidRPr="00EF68EC">
        <w:rPr>
          <w:rFonts w:cs="Arial"/>
          <w:b/>
          <w:bCs/>
          <w:noProof/>
          <w:sz w:val="24"/>
          <w:lang w:val="sl-SI"/>
        </w:rPr>
        <w:lastRenderedPageBreak/>
        <w:t>OBRAZLOŽITEV</w:t>
      </w:r>
    </w:p>
    <w:p w:rsidR="00C24707" w:rsidRPr="00EF68EC" w:rsidRDefault="00C24707" w:rsidP="00C24707">
      <w:pPr>
        <w:spacing w:before="120" w:after="120"/>
        <w:rPr>
          <w:rFonts w:cs="Arial"/>
          <w:b/>
          <w:bCs/>
          <w:noProof/>
          <w:sz w:val="24"/>
          <w:lang w:val="sl-SI"/>
        </w:rPr>
      </w:pPr>
      <w:r w:rsidRPr="00EF68EC">
        <w:rPr>
          <w:rFonts w:cs="Arial"/>
          <w:b/>
          <w:bCs/>
          <w:noProof/>
          <w:sz w:val="24"/>
          <w:lang w:val="sl-SI"/>
        </w:rPr>
        <w:t>I. UVOD</w:t>
      </w:r>
    </w:p>
    <w:p w:rsidR="00C24707" w:rsidRPr="00EF68EC" w:rsidRDefault="00C24707" w:rsidP="00C24707">
      <w:pPr>
        <w:pStyle w:val="Odstavekseznama"/>
        <w:numPr>
          <w:ilvl w:val="0"/>
          <w:numId w:val="47"/>
        </w:numPr>
        <w:spacing w:before="240" w:after="120" w:line="240" w:lineRule="auto"/>
        <w:ind w:left="567" w:hanging="425"/>
        <w:jc w:val="both"/>
        <w:rPr>
          <w:rFonts w:cs="Arial"/>
          <w:b/>
          <w:bCs/>
          <w:noProof/>
          <w:sz w:val="24"/>
          <w:lang w:val="sl-SI"/>
        </w:rPr>
      </w:pPr>
      <w:r w:rsidRPr="00EF68EC">
        <w:rPr>
          <w:rFonts w:cs="Arial"/>
          <w:b/>
          <w:bCs/>
          <w:noProof/>
          <w:sz w:val="24"/>
          <w:lang w:val="sl-SI"/>
        </w:rPr>
        <w:t>Pravna podlaga</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Pravna podlaga za izdajo Uredb</w:t>
      </w:r>
      <w:r w:rsidR="000718BE" w:rsidRPr="00EF68EC">
        <w:rPr>
          <w:rFonts w:cs="Arial"/>
          <w:bCs/>
          <w:noProof/>
          <w:color w:val="auto"/>
          <w:lang w:val="sl-SI"/>
        </w:rPr>
        <w:t>e</w:t>
      </w:r>
      <w:r w:rsidRPr="00EF68EC">
        <w:rPr>
          <w:rFonts w:cs="Arial"/>
          <w:bCs/>
          <w:noProof/>
          <w:color w:val="auto"/>
          <w:lang w:val="sl-SI"/>
        </w:rPr>
        <w:t xml:space="preserve"> o izvajanju Uredbe (EU) o recikliranju ladij je sedmi odstavek 21. člena Zakona o Vladi Republike Slovenije (Uradni list RS, št. 24/05 –</w:t>
      </w:r>
      <w:r w:rsidR="000718BE" w:rsidRPr="00EF68EC">
        <w:rPr>
          <w:rFonts w:cs="Arial"/>
          <w:bCs/>
          <w:noProof/>
          <w:color w:val="auto"/>
          <w:lang w:val="sl-SI"/>
        </w:rPr>
        <w:t xml:space="preserve"> </w:t>
      </w:r>
      <w:r w:rsidRPr="00EF68EC">
        <w:rPr>
          <w:rFonts w:cs="Arial"/>
          <w:bCs/>
          <w:noProof/>
          <w:color w:val="auto"/>
          <w:lang w:val="sl-SI"/>
        </w:rPr>
        <w:t>uradno prečiščeno besedilo, 109/08, 38/10 –</w:t>
      </w:r>
      <w:r w:rsidR="000718BE" w:rsidRPr="00EF68EC">
        <w:rPr>
          <w:rFonts w:cs="Arial"/>
          <w:bCs/>
          <w:noProof/>
          <w:color w:val="auto"/>
          <w:lang w:val="sl-SI"/>
        </w:rPr>
        <w:t xml:space="preserve"> </w:t>
      </w:r>
      <w:r w:rsidRPr="00EF68EC">
        <w:rPr>
          <w:rFonts w:cs="Arial"/>
          <w:bCs/>
          <w:noProof/>
          <w:color w:val="auto"/>
          <w:lang w:val="sl-SI"/>
        </w:rPr>
        <w:t>ZUKN, 8/12, 21/13, 47/13 –</w:t>
      </w:r>
      <w:r w:rsidR="000718BE" w:rsidRPr="00EF68EC">
        <w:rPr>
          <w:rFonts w:cs="Arial"/>
          <w:bCs/>
          <w:noProof/>
          <w:color w:val="auto"/>
          <w:lang w:val="sl-SI"/>
        </w:rPr>
        <w:t xml:space="preserve"> </w:t>
      </w:r>
      <w:r w:rsidRPr="00EF68EC">
        <w:rPr>
          <w:rFonts w:cs="Arial"/>
          <w:bCs/>
          <w:noProof/>
          <w:color w:val="auto"/>
          <w:lang w:val="sl-SI"/>
        </w:rPr>
        <w:t>ZDU-1G, 65/14 in 55/17), ki določa, da Vlada RS za izvrševanje predpisov Evropske unije izdaja uredbe in druge akte iz svoje pristojnosti</w:t>
      </w:r>
      <w:r w:rsidR="00A00971" w:rsidRPr="00EF68EC">
        <w:rPr>
          <w:rFonts w:cs="Arial"/>
          <w:bCs/>
          <w:noProof/>
          <w:color w:val="auto"/>
          <w:lang w:val="sl-SI"/>
        </w:rPr>
        <w:t>.</w:t>
      </w:r>
    </w:p>
    <w:p w:rsidR="00C24707" w:rsidRPr="00EF68EC" w:rsidRDefault="00C24707" w:rsidP="00C24707">
      <w:pPr>
        <w:pStyle w:val="Odstavekseznama"/>
        <w:numPr>
          <w:ilvl w:val="0"/>
          <w:numId w:val="47"/>
        </w:numPr>
        <w:spacing w:before="240" w:after="120" w:line="240" w:lineRule="auto"/>
        <w:ind w:left="567" w:hanging="425"/>
        <w:jc w:val="both"/>
        <w:rPr>
          <w:rFonts w:cs="Arial"/>
          <w:b/>
          <w:bCs/>
          <w:noProof/>
          <w:sz w:val="24"/>
          <w:lang w:val="sl-SI"/>
        </w:rPr>
      </w:pPr>
      <w:r w:rsidRPr="00EF68EC">
        <w:rPr>
          <w:rFonts w:cs="Arial"/>
          <w:b/>
          <w:bCs/>
          <w:noProof/>
          <w:sz w:val="24"/>
          <w:lang w:val="sl-SI"/>
        </w:rPr>
        <w:t>Splošna obrazložitev v zvezi s predlogom predpisa</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Uredba o izvajanju Uredbe (EU) o recikliranju ladij določa pristojne organe, nadzor, prekrške in sankcije za izvajanje Uredbe (EU) št. 1257/2013 Evropskega parlamenta in Sveta z dne 20. novembra 2013 o recikliranju ladij in spremembi Uredbe (ES) št. 1013/2006 in Direktive 2009/16/ES (UL EU št. 330 z dne 10. 12. 2013, str. 1; v nadaljnjem besedilu: Uredba 1257/2013/EU).</w:t>
      </w:r>
    </w:p>
    <w:p w:rsidR="00C24707" w:rsidRPr="00EF68EC" w:rsidRDefault="00C24707" w:rsidP="00C24707">
      <w:pPr>
        <w:pStyle w:val="tevilkanakoncupredpisa"/>
        <w:tabs>
          <w:tab w:val="center" w:pos="6804"/>
        </w:tabs>
        <w:spacing w:before="40" w:after="40"/>
        <w:rPr>
          <w:color w:val="auto"/>
          <w:sz w:val="14"/>
          <w:szCs w:val="14"/>
          <w:lang w:val="sl-SI"/>
        </w:rPr>
      </w:pPr>
    </w:p>
    <w:p w:rsidR="00C24707" w:rsidRPr="00EF68EC" w:rsidRDefault="00C24707" w:rsidP="00C24707">
      <w:pPr>
        <w:pStyle w:val="tevilkanakoncupredpisa"/>
        <w:tabs>
          <w:tab w:val="center" w:pos="6804"/>
        </w:tabs>
        <w:spacing w:before="40" w:after="40"/>
        <w:rPr>
          <w:color w:val="auto"/>
          <w:lang w:val="sl-SI"/>
        </w:rPr>
      </w:pPr>
      <w:r w:rsidRPr="00EF68EC">
        <w:rPr>
          <w:color w:val="auto"/>
          <w:lang w:val="sl-SI"/>
        </w:rPr>
        <w:t>Cilj Uredbe 1257/2013/EU je preprečiti in čim bolj zmanjšati nesreče, telesne poškodbe in druge negativne vplive na zdravje človeka in okolja med recikliranjem ladij in odstranjevanjem nevarnih odpadkov, ki jih le</w:t>
      </w:r>
      <w:r w:rsidR="000718BE" w:rsidRPr="00EF68EC">
        <w:rPr>
          <w:color w:val="auto"/>
          <w:lang w:val="sl-SI"/>
        </w:rPr>
        <w:t>-</w:t>
      </w:r>
      <w:r w:rsidRPr="00EF68EC">
        <w:rPr>
          <w:color w:val="auto"/>
          <w:lang w:val="sl-SI"/>
        </w:rPr>
        <w:t>te vsebujejo.</w:t>
      </w:r>
    </w:p>
    <w:p w:rsidR="00C24707" w:rsidRPr="00EF68EC" w:rsidRDefault="00C24707" w:rsidP="00C24707">
      <w:pPr>
        <w:pStyle w:val="tevilkanakoncupredpisa"/>
        <w:tabs>
          <w:tab w:val="center" w:pos="6804"/>
        </w:tabs>
        <w:spacing w:before="40" w:after="40"/>
        <w:rPr>
          <w:color w:val="auto"/>
          <w:sz w:val="14"/>
          <w:szCs w:val="14"/>
          <w:lang w:val="sl-SI"/>
        </w:rPr>
      </w:pPr>
    </w:p>
    <w:p w:rsidR="00C24707" w:rsidRPr="00EF68EC" w:rsidRDefault="00C24707" w:rsidP="00C24707">
      <w:pPr>
        <w:pStyle w:val="tevilkanakoncupredpisa"/>
        <w:tabs>
          <w:tab w:val="center" w:pos="6804"/>
        </w:tabs>
        <w:spacing w:before="40" w:after="40"/>
        <w:rPr>
          <w:color w:val="auto"/>
          <w:lang w:val="sl-SI"/>
        </w:rPr>
      </w:pPr>
      <w:r w:rsidRPr="00EF68EC">
        <w:rPr>
          <w:color w:val="auto"/>
          <w:lang w:val="sl-SI"/>
        </w:rPr>
        <w:t xml:space="preserve">Ključne točke (iz opisa </w:t>
      </w:r>
      <w:r w:rsidRPr="00EF68EC">
        <w:rPr>
          <w:rFonts w:cs="Arial"/>
          <w:bCs/>
          <w:noProof/>
          <w:color w:val="auto"/>
          <w:lang w:val="sl-SI"/>
        </w:rPr>
        <w:t>Uredbe 1257/2013/EU):</w:t>
      </w:r>
    </w:p>
    <w:p w:rsidR="00C24707" w:rsidRPr="00EF68EC" w:rsidRDefault="00C24707" w:rsidP="00244840">
      <w:pPr>
        <w:pStyle w:val="tevilkanakoncupredpisa"/>
        <w:numPr>
          <w:ilvl w:val="0"/>
          <w:numId w:val="41"/>
        </w:numPr>
        <w:tabs>
          <w:tab w:val="clear" w:pos="900"/>
          <w:tab w:val="center" w:pos="6804"/>
        </w:tabs>
        <w:spacing w:before="40" w:after="40"/>
        <w:ind w:left="567" w:hanging="283"/>
        <w:rPr>
          <w:color w:val="auto"/>
          <w:lang w:val="sl-SI"/>
        </w:rPr>
      </w:pPr>
      <w:r w:rsidRPr="00EF68EC">
        <w:rPr>
          <w:color w:val="auto"/>
          <w:lang w:val="sl-SI"/>
        </w:rPr>
        <w:t xml:space="preserve">Zakonodaja se uporablja za </w:t>
      </w:r>
      <w:r w:rsidRPr="00EF68EC">
        <w:rPr>
          <w:b/>
          <w:color w:val="auto"/>
          <w:lang w:val="sl-SI"/>
        </w:rPr>
        <w:t>vse ladje, ki plujejo pod zastavo države EU</w:t>
      </w:r>
      <w:r w:rsidRPr="00EF68EC">
        <w:rPr>
          <w:color w:val="auto"/>
          <w:lang w:val="sl-SI"/>
        </w:rPr>
        <w:t xml:space="preserve">, in </w:t>
      </w:r>
      <w:r w:rsidRPr="00EF68EC">
        <w:rPr>
          <w:b/>
          <w:color w:val="auto"/>
          <w:lang w:val="sl-SI"/>
        </w:rPr>
        <w:t>plovila, ki plujejo pod zastavo držav nečlanic EU</w:t>
      </w:r>
      <w:r w:rsidRPr="00EF68EC">
        <w:rPr>
          <w:color w:val="auto"/>
          <w:lang w:val="sl-SI"/>
        </w:rPr>
        <w:t>, ki pristanejo v pristanišču ali sidrišču EU. Edina izjema so vojne ladje, druga plovila za nekomercialne vladne namene in ladje, katerih bruto tonaža je manjša od 500 ton. Določene so odgovornosti za lastnike ladij in obrate za recikliranje v EU in drugih državah.</w:t>
      </w:r>
    </w:p>
    <w:p w:rsidR="00C24707" w:rsidRPr="00EF68EC" w:rsidRDefault="00C24707" w:rsidP="00244840">
      <w:pPr>
        <w:pStyle w:val="tevilkanakoncupredpisa"/>
        <w:numPr>
          <w:ilvl w:val="0"/>
          <w:numId w:val="41"/>
        </w:numPr>
        <w:tabs>
          <w:tab w:val="clear" w:pos="900"/>
          <w:tab w:val="center" w:pos="6804"/>
        </w:tabs>
        <w:spacing w:before="40" w:after="40"/>
        <w:ind w:left="567" w:hanging="283"/>
        <w:rPr>
          <w:color w:val="auto"/>
          <w:lang w:val="sl-SI"/>
        </w:rPr>
      </w:pPr>
      <w:r w:rsidRPr="00EF68EC">
        <w:rPr>
          <w:color w:val="auto"/>
          <w:lang w:val="sl-SI"/>
        </w:rPr>
        <w:t xml:space="preserve">Vsaka nova ladja mora imeti na krovu </w:t>
      </w:r>
      <w:r w:rsidRPr="00EF68EC">
        <w:rPr>
          <w:b/>
          <w:color w:val="auto"/>
          <w:lang w:val="sl-SI"/>
        </w:rPr>
        <w:t>popis nevarnih materialov</w:t>
      </w:r>
      <w:r w:rsidRPr="00EF68EC">
        <w:rPr>
          <w:color w:val="auto"/>
          <w:lang w:val="sl-SI"/>
        </w:rPr>
        <w:t xml:space="preserve"> (kot so na primer azbest, svinec ali živo srebro), ki so prisotni v njeni konstrukciji ali opremi. Uporaba nekaterih nevarnih materialov je prepovedana.</w:t>
      </w:r>
    </w:p>
    <w:p w:rsidR="00C24707" w:rsidRPr="00EF68EC" w:rsidRDefault="00C24707" w:rsidP="00244840">
      <w:pPr>
        <w:pStyle w:val="tevilkanakoncupredpisa"/>
        <w:numPr>
          <w:ilvl w:val="0"/>
          <w:numId w:val="41"/>
        </w:numPr>
        <w:tabs>
          <w:tab w:val="clear" w:pos="900"/>
          <w:tab w:val="center" w:pos="6804"/>
        </w:tabs>
        <w:spacing w:before="40" w:after="40"/>
        <w:ind w:left="567" w:hanging="283"/>
        <w:rPr>
          <w:color w:val="auto"/>
          <w:lang w:val="sl-SI"/>
        </w:rPr>
      </w:pPr>
      <w:r w:rsidRPr="00EF68EC">
        <w:rPr>
          <w:color w:val="auto"/>
          <w:lang w:val="sl-SI"/>
        </w:rPr>
        <w:t xml:space="preserve">Pred recikliranjem ladje mora njen lastnik predložiti izvajalcu del </w:t>
      </w:r>
      <w:r w:rsidRPr="00EF68EC">
        <w:rPr>
          <w:b/>
          <w:color w:val="auto"/>
          <w:lang w:val="sl-SI"/>
        </w:rPr>
        <w:t>posebne informacije o plovilu</w:t>
      </w:r>
      <w:r w:rsidRPr="00EF68EC">
        <w:rPr>
          <w:color w:val="auto"/>
          <w:lang w:val="sl-SI"/>
        </w:rPr>
        <w:t xml:space="preserve"> in </w:t>
      </w:r>
      <w:r w:rsidRPr="00EF68EC">
        <w:rPr>
          <w:b/>
          <w:color w:val="auto"/>
          <w:lang w:val="sl-SI"/>
        </w:rPr>
        <w:t>pripraviti načrt za recikliranje ladje</w:t>
      </w:r>
      <w:r w:rsidRPr="00EF68EC">
        <w:rPr>
          <w:color w:val="auto"/>
          <w:lang w:val="sl-SI"/>
        </w:rPr>
        <w:t>. Pri tem se na primer opredeli vrsta in količina nevarnih materialov in odpadkov, ki jih bo mogoče zbrati na zastarelem plovilu.</w:t>
      </w:r>
    </w:p>
    <w:p w:rsidR="00C24707" w:rsidRPr="00EF68EC" w:rsidRDefault="00C24707" w:rsidP="00244840">
      <w:pPr>
        <w:pStyle w:val="tevilkanakoncupredpisa"/>
        <w:numPr>
          <w:ilvl w:val="0"/>
          <w:numId w:val="41"/>
        </w:numPr>
        <w:tabs>
          <w:tab w:val="clear" w:pos="900"/>
          <w:tab w:val="center" w:pos="6804"/>
        </w:tabs>
        <w:spacing w:before="40" w:after="40"/>
        <w:ind w:left="567" w:hanging="283"/>
        <w:rPr>
          <w:color w:val="auto"/>
          <w:lang w:val="sl-SI"/>
        </w:rPr>
      </w:pPr>
      <w:r w:rsidRPr="00EF68EC">
        <w:rPr>
          <w:color w:val="auto"/>
          <w:lang w:val="sl-SI"/>
        </w:rPr>
        <w:t>Recikliranje se lahko izvaja samo v obratih, ki so navedeni na »Seznamu obratov EU«. Obrati so lahko v EU ali v tretjih državah. Izpolnjevati morajo vrsto zahtev, povezanih z varnostjo delavcev in varstvom okolja.</w:t>
      </w:r>
    </w:p>
    <w:p w:rsidR="00C24707" w:rsidRPr="00EF68EC" w:rsidRDefault="00C24707" w:rsidP="00244840">
      <w:pPr>
        <w:pStyle w:val="tevilkanakoncupredpisa"/>
        <w:numPr>
          <w:ilvl w:val="0"/>
          <w:numId w:val="41"/>
        </w:numPr>
        <w:tabs>
          <w:tab w:val="clear" w:pos="900"/>
          <w:tab w:val="center" w:pos="6804"/>
        </w:tabs>
        <w:spacing w:before="40" w:after="40"/>
        <w:ind w:left="567" w:hanging="283"/>
        <w:rPr>
          <w:color w:val="auto"/>
          <w:lang w:val="sl-SI"/>
        </w:rPr>
      </w:pPr>
      <w:r w:rsidRPr="00EF68EC">
        <w:rPr>
          <w:color w:val="auto"/>
          <w:lang w:val="sl-SI"/>
        </w:rPr>
        <w:t xml:space="preserve">Namen navedenih zahtev je </w:t>
      </w:r>
      <w:r w:rsidRPr="00EF68EC">
        <w:rPr>
          <w:b/>
          <w:color w:val="auto"/>
          <w:lang w:val="sl-SI"/>
        </w:rPr>
        <w:t xml:space="preserve">preprečiti nevarnosti za zdravje </w:t>
      </w:r>
      <w:r w:rsidR="000718BE" w:rsidRPr="00EF68EC">
        <w:rPr>
          <w:b/>
          <w:color w:val="auto"/>
          <w:lang w:val="sl-SI"/>
        </w:rPr>
        <w:t xml:space="preserve">teh </w:t>
      </w:r>
      <w:r w:rsidRPr="00EF68EC">
        <w:rPr>
          <w:b/>
          <w:color w:val="auto"/>
          <w:lang w:val="sl-SI"/>
        </w:rPr>
        <w:t>delavcev</w:t>
      </w:r>
      <w:r w:rsidRPr="00EF68EC">
        <w:rPr>
          <w:color w:val="auto"/>
          <w:lang w:val="sl-SI"/>
        </w:rPr>
        <w:t xml:space="preserve"> in </w:t>
      </w:r>
      <w:r w:rsidRPr="00EF68EC">
        <w:rPr>
          <w:b/>
          <w:color w:val="auto"/>
          <w:lang w:val="sl-SI"/>
        </w:rPr>
        <w:t>prebivalstva v bližini obrata ter čim bolj omejiti škodljive učinke na okolje</w:t>
      </w:r>
      <w:r w:rsidRPr="00EF68EC">
        <w:rPr>
          <w:color w:val="auto"/>
          <w:lang w:val="sl-SI"/>
        </w:rPr>
        <w:t>. Predvidevajo tudi posebno usposabljanje in zaščitno opremo za delavce, ki razstavljajo plovila, in predpisujejo vodenje evidenc o vseh incidentih ali nesrečah.</w:t>
      </w:r>
    </w:p>
    <w:p w:rsidR="00C24707" w:rsidRPr="00EF68EC" w:rsidRDefault="00C24707" w:rsidP="00244840">
      <w:pPr>
        <w:pStyle w:val="tevilkanakoncupredpisa"/>
        <w:numPr>
          <w:ilvl w:val="0"/>
          <w:numId w:val="41"/>
        </w:numPr>
        <w:tabs>
          <w:tab w:val="clear" w:pos="900"/>
          <w:tab w:val="center" w:pos="6804"/>
        </w:tabs>
        <w:spacing w:before="40" w:after="40"/>
        <w:ind w:left="567" w:hanging="283"/>
        <w:rPr>
          <w:color w:val="auto"/>
          <w:lang w:val="sl-SI"/>
        </w:rPr>
      </w:pPr>
      <w:r w:rsidRPr="00EF68EC">
        <w:rPr>
          <w:color w:val="auto"/>
          <w:lang w:val="sl-SI"/>
        </w:rPr>
        <w:t>Zakonodaja določa postopek izdaje dovoljenja obratom za recikliranje ladij v EU. Obrati iz drugih držav morajo predložiti vlogo Evropski komisiji in dokazati, da izpolnjujejo vsa merila, ki so določena v Uredbi.</w:t>
      </w:r>
    </w:p>
    <w:p w:rsidR="00C30822" w:rsidRPr="00EF68EC" w:rsidRDefault="00C24707" w:rsidP="00244840">
      <w:pPr>
        <w:pStyle w:val="tevilkanakoncupredpisa"/>
        <w:numPr>
          <w:ilvl w:val="0"/>
          <w:numId w:val="41"/>
        </w:numPr>
        <w:tabs>
          <w:tab w:val="clear" w:pos="900"/>
          <w:tab w:val="center" w:pos="6804"/>
        </w:tabs>
        <w:spacing w:before="40" w:after="40"/>
        <w:ind w:left="567" w:hanging="283"/>
        <w:rPr>
          <w:rFonts w:cs="Arial"/>
          <w:b/>
          <w:bCs/>
          <w:noProof/>
          <w:color w:val="auto"/>
          <w:sz w:val="24"/>
          <w:lang w:val="sl-SI"/>
        </w:rPr>
      </w:pPr>
      <w:r w:rsidRPr="00EF68EC">
        <w:rPr>
          <w:color w:val="auto"/>
          <w:lang w:val="sl-SI"/>
        </w:rPr>
        <w:t xml:space="preserve">Leta 2014 je bila sprejeta Uredba Sveta 2014/241/EU, ki pooblašča države EU z ladjami, ki plujejo pod njihovo zastavo ali so registrirane pod njihovo zastavo, da ratificirajo ali pristopijo k Mednarodni konvenciji iz Hongkonga o varnem in okolju prijaznem recikliranju ladij. Konvencija zajema zasnovo in gradnjo ladij z namenom omogočanja varnega in okolju prijaznega recikliranja brez ogrožanja varnosti ladij in operativne učinkovitosti. Od obratov za recikliranje ladij zahteva, da delajo na varen in okolju prijazen način ter da vzpostavijo mehanizme, ki bodo zagotavljali skladnost s pravili v zvezi z recikliranjem ladij. </w:t>
      </w:r>
      <w:r w:rsidR="00C30822" w:rsidRPr="00EF68EC">
        <w:rPr>
          <w:rFonts w:cs="Arial"/>
          <w:b/>
          <w:bCs/>
          <w:noProof/>
          <w:color w:val="auto"/>
          <w:sz w:val="24"/>
          <w:lang w:val="sl-SI"/>
        </w:rPr>
        <w:br w:type="page"/>
      </w:r>
    </w:p>
    <w:p w:rsidR="00C24707" w:rsidRPr="00EF68EC" w:rsidRDefault="00C24707" w:rsidP="00C24707">
      <w:pPr>
        <w:spacing w:before="120" w:after="120"/>
        <w:rPr>
          <w:rFonts w:cs="Arial"/>
          <w:b/>
          <w:bCs/>
          <w:noProof/>
          <w:sz w:val="24"/>
          <w:lang w:val="sl-SI"/>
        </w:rPr>
      </w:pPr>
      <w:r w:rsidRPr="00EF68EC">
        <w:rPr>
          <w:rFonts w:cs="Arial"/>
          <w:b/>
          <w:bCs/>
          <w:noProof/>
          <w:sz w:val="24"/>
          <w:lang w:val="sl-SI"/>
        </w:rPr>
        <w:lastRenderedPageBreak/>
        <w:t xml:space="preserve">II. VSEBINSKA OBRAZLOŽITEV PREDLAGANIH REŠITEV </w:t>
      </w:r>
    </w:p>
    <w:p w:rsidR="00C24707" w:rsidRPr="00EF68EC" w:rsidRDefault="00C24707" w:rsidP="00C24707">
      <w:pPr>
        <w:pStyle w:val="tevilkanakoncupredpisa"/>
        <w:tabs>
          <w:tab w:val="center" w:pos="6804"/>
        </w:tabs>
        <w:spacing w:before="40" w:after="40"/>
        <w:rPr>
          <w:rFonts w:cs="Arial"/>
          <w:bCs/>
          <w:noProof/>
          <w:color w:val="auto"/>
          <w:sz w:val="14"/>
          <w:szCs w:val="14"/>
          <w:lang w:val="sl-SI"/>
        </w:rPr>
      </w:pPr>
    </w:p>
    <w:p w:rsidR="00C24707" w:rsidRPr="00EF68EC" w:rsidRDefault="00C24707" w:rsidP="00C24707">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K 1. členu</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S členom se opredeljuje vsebina te uredbe.</w:t>
      </w:r>
    </w:p>
    <w:p w:rsidR="00A84FA4" w:rsidRPr="00EF68EC" w:rsidRDefault="00A84FA4" w:rsidP="00C24707">
      <w:pPr>
        <w:pStyle w:val="tevilkanakoncupredpisa"/>
        <w:tabs>
          <w:tab w:val="center" w:pos="6804"/>
        </w:tabs>
        <w:spacing w:before="40" w:after="40"/>
        <w:rPr>
          <w:rFonts w:cs="Arial"/>
          <w:bCs/>
          <w:noProof/>
          <w:color w:val="auto"/>
          <w:lang w:val="sl-SI"/>
        </w:rPr>
      </w:pPr>
    </w:p>
    <w:p w:rsidR="00A84FA4" w:rsidRPr="00EF68EC" w:rsidRDefault="00A84FA4" w:rsidP="00A84FA4">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K 2. členu</w:t>
      </w:r>
    </w:p>
    <w:p w:rsidR="00A84FA4" w:rsidRPr="00EF68EC" w:rsidRDefault="00A84FA4" w:rsidP="00A84FA4">
      <w:pPr>
        <w:pStyle w:val="tevilkanakoncupredpisa"/>
        <w:tabs>
          <w:tab w:val="center" w:pos="6804"/>
        </w:tabs>
        <w:spacing w:before="40" w:after="40"/>
        <w:rPr>
          <w:rFonts w:cs="Arial"/>
          <w:bCs/>
          <w:noProof/>
          <w:color w:val="auto"/>
          <w:lang w:val="sl-SI"/>
        </w:rPr>
      </w:pPr>
      <w:r w:rsidRPr="00EF68EC">
        <w:rPr>
          <w:rFonts w:cs="Arial"/>
          <w:bCs/>
          <w:noProof/>
          <w:color w:val="auto"/>
          <w:lang w:val="sl-SI"/>
        </w:rPr>
        <w:t xml:space="preserve">V skladu z 18. členom </w:t>
      </w:r>
      <w:r w:rsidRPr="00EF68EC">
        <w:rPr>
          <w:color w:val="auto"/>
          <w:lang w:val="sl-SI"/>
        </w:rPr>
        <w:t>Uredbe 1257/2013/EU</w:t>
      </w:r>
      <w:r w:rsidRPr="00EF68EC">
        <w:rPr>
          <w:rFonts w:cs="Arial"/>
          <w:bCs/>
          <w:noProof/>
          <w:color w:val="auto"/>
          <w:lang w:val="sl-SI"/>
        </w:rPr>
        <w:t xml:space="preserve"> so </w:t>
      </w:r>
      <w:r w:rsidRPr="00EF68EC">
        <w:rPr>
          <w:rFonts w:cs="Arial"/>
          <w:b/>
          <w:bCs/>
          <w:noProof/>
          <w:color w:val="auto"/>
          <w:lang w:val="sl-SI"/>
        </w:rPr>
        <w:t>pristojni organ:</w:t>
      </w:r>
      <w:r w:rsidRPr="00EF68EC">
        <w:rPr>
          <w:color w:val="auto"/>
          <w:lang w:val="sl-SI"/>
        </w:rPr>
        <w:t xml:space="preserve"> </w:t>
      </w:r>
      <w:r w:rsidRPr="00EF68EC">
        <w:rPr>
          <w:rFonts w:cs="Arial"/>
          <w:bCs/>
          <w:noProof/>
          <w:color w:val="auto"/>
          <w:lang w:val="sl-SI"/>
        </w:rPr>
        <w:t xml:space="preserve">Agencija Republike Slovenije za okolje in </w:t>
      </w:r>
      <w:r w:rsidRPr="00EF68EC">
        <w:rPr>
          <w:rFonts w:cs="Arial"/>
          <w:b/>
          <w:bCs/>
          <w:noProof/>
          <w:color w:val="auto"/>
          <w:lang w:val="sl-SI"/>
        </w:rPr>
        <w:t>uprava:</w:t>
      </w:r>
      <w:r w:rsidRPr="00EF68EC">
        <w:rPr>
          <w:rFonts w:cs="Arial"/>
          <w:bCs/>
          <w:noProof/>
          <w:color w:val="auto"/>
          <w:lang w:val="sl-SI"/>
        </w:rPr>
        <w:t xml:space="preserve"> Uprava Republike Slovenije za pomorstvo (skupaj s klasifikacijskim zavodom, pooblaščenim v skladu s predpisi o pomorstvu).</w:t>
      </w:r>
    </w:p>
    <w:p w:rsidR="00A84FA4" w:rsidRPr="00EF68EC" w:rsidRDefault="00A84FA4" w:rsidP="00A84FA4">
      <w:pPr>
        <w:pStyle w:val="tevilkanakoncupredpisa"/>
        <w:tabs>
          <w:tab w:val="center" w:pos="6804"/>
        </w:tabs>
        <w:spacing w:before="40" w:after="40"/>
        <w:rPr>
          <w:rFonts w:cs="Arial"/>
          <w:bCs/>
          <w:noProof/>
          <w:color w:val="auto"/>
          <w:lang w:val="sl-SI"/>
        </w:rPr>
      </w:pPr>
    </w:p>
    <w:p w:rsidR="00A84FA4" w:rsidRPr="00EF68EC" w:rsidRDefault="00A84FA4" w:rsidP="00A84FA4">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K 3. členu</w:t>
      </w:r>
    </w:p>
    <w:p w:rsidR="00A84FA4" w:rsidRPr="00EF68EC" w:rsidRDefault="00A84FA4" w:rsidP="00A84FA4">
      <w:pPr>
        <w:pStyle w:val="tevilkanakoncupredpisa"/>
        <w:tabs>
          <w:tab w:val="center" w:pos="6804"/>
        </w:tabs>
        <w:spacing w:before="40" w:after="40"/>
        <w:rPr>
          <w:rFonts w:cs="Arial"/>
          <w:bCs/>
          <w:noProof/>
          <w:color w:val="auto"/>
          <w:lang w:val="sl-SI"/>
        </w:rPr>
      </w:pPr>
      <w:r w:rsidRPr="00EF68EC">
        <w:rPr>
          <w:rFonts w:cs="Arial"/>
          <w:bCs/>
          <w:noProof/>
          <w:color w:val="auto"/>
          <w:lang w:val="sl-SI"/>
        </w:rPr>
        <w:t xml:space="preserve">S predlaganim členom </w:t>
      </w:r>
      <w:r w:rsidRPr="00EF68EC">
        <w:rPr>
          <w:rFonts w:cs="Arial"/>
          <w:color w:val="auto"/>
          <w:lang w:val="sl-SI"/>
        </w:rPr>
        <w:t xml:space="preserve">sta določena organa (Inšpektorat Republike Slovenije za okolje in prostor in Pomorska inšpekcija) </w:t>
      </w:r>
      <w:r w:rsidRPr="00EF68EC">
        <w:rPr>
          <w:rFonts w:cs="Arial"/>
          <w:bCs/>
          <w:noProof/>
          <w:color w:val="auto"/>
          <w:lang w:val="sl-SI"/>
        </w:rPr>
        <w:t>za nadzor nad izvajanjem Uredbe 1257/2013/EU in te uredbe.</w:t>
      </w:r>
    </w:p>
    <w:p w:rsidR="00A84FA4" w:rsidRPr="00EF68EC" w:rsidRDefault="00A84FA4" w:rsidP="00A84FA4">
      <w:pPr>
        <w:pStyle w:val="tevilkanakoncupredpisa"/>
        <w:tabs>
          <w:tab w:val="center" w:pos="6804"/>
        </w:tabs>
        <w:spacing w:before="40" w:after="40"/>
        <w:rPr>
          <w:rFonts w:cs="Arial"/>
          <w:bCs/>
          <w:noProof/>
          <w:color w:val="auto"/>
          <w:lang w:val="sl-SI"/>
        </w:rPr>
      </w:pPr>
    </w:p>
    <w:p w:rsidR="00A84FA4" w:rsidRPr="00EF68EC" w:rsidRDefault="00A84FA4" w:rsidP="00A84FA4">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K 4. členu</w:t>
      </w:r>
    </w:p>
    <w:p w:rsidR="00A84FA4" w:rsidRPr="00EF68EC" w:rsidRDefault="00A84FA4" w:rsidP="00A84FA4">
      <w:pPr>
        <w:pStyle w:val="tevilkanakoncupredpisa"/>
        <w:tabs>
          <w:tab w:val="center" w:pos="6804"/>
        </w:tabs>
        <w:spacing w:before="40" w:after="40"/>
        <w:rPr>
          <w:rFonts w:cs="Arial"/>
          <w:color w:val="auto"/>
          <w:lang w:val="sl-SI"/>
        </w:rPr>
      </w:pPr>
      <w:r w:rsidRPr="00EF68EC">
        <w:rPr>
          <w:rFonts w:cs="Arial"/>
          <w:bCs/>
          <w:noProof/>
          <w:color w:val="auto"/>
          <w:lang w:val="sl-SI"/>
        </w:rPr>
        <w:t xml:space="preserve">S predlaganim členom </w:t>
      </w:r>
      <w:r w:rsidRPr="00EF68EC">
        <w:rPr>
          <w:rFonts w:cs="Arial"/>
          <w:color w:val="auto"/>
          <w:lang w:val="sl-SI"/>
        </w:rPr>
        <w:t xml:space="preserve">so določene naloge organov nadzora </w:t>
      </w:r>
      <w:r w:rsidRPr="00EF68EC">
        <w:rPr>
          <w:rFonts w:cs="Arial"/>
          <w:bCs/>
          <w:noProof/>
          <w:color w:val="auto"/>
          <w:lang w:val="sl-SI"/>
        </w:rPr>
        <w:t>nad izvajanjem Uredbe 1257/2013/EU in te uredbe.</w:t>
      </w:r>
    </w:p>
    <w:p w:rsidR="00C24707" w:rsidRPr="00EF68EC" w:rsidRDefault="00C24707" w:rsidP="00C24707">
      <w:pPr>
        <w:pStyle w:val="tevilkanakoncupredpisa"/>
        <w:tabs>
          <w:tab w:val="center" w:pos="6804"/>
        </w:tabs>
        <w:spacing w:before="40" w:after="40"/>
        <w:rPr>
          <w:rFonts w:cs="Arial"/>
          <w:bCs/>
          <w:noProof/>
          <w:color w:val="auto"/>
          <w:lang w:val="sl-SI"/>
        </w:rPr>
      </w:pPr>
    </w:p>
    <w:p w:rsidR="00C24707" w:rsidRPr="00EF68EC" w:rsidRDefault="00C24707" w:rsidP="00C24707">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 xml:space="preserve">K </w:t>
      </w:r>
      <w:r w:rsidR="00A84FA4" w:rsidRPr="00EF68EC">
        <w:rPr>
          <w:rFonts w:cs="Arial"/>
          <w:b/>
          <w:bCs/>
          <w:noProof/>
          <w:color w:val="auto"/>
          <w:lang w:val="sl-SI"/>
        </w:rPr>
        <w:t>5</w:t>
      </w:r>
      <w:r w:rsidRPr="00EF68EC">
        <w:rPr>
          <w:rFonts w:cs="Arial"/>
          <w:b/>
          <w:bCs/>
          <w:noProof/>
          <w:color w:val="auto"/>
          <w:lang w:val="sl-SI"/>
        </w:rPr>
        <w:t>. členu</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S predlaganim členom se določajo globe za kršitve določb</w:t>
      </w:r>
      <w:r w:rsidRPr="00EF68EC">
        <w:rPr>
          <w:color w:val="auto"/>
          <w:lang w:val="sl-SI"/>
        </w:rPr>
        <w:t xml:space="preserve"> Uredbe 1257/2013/EU (</w:t>
      </w:r>
      <w:r w:rsidRPr="00EF68EC">
        <w:rPr>
          <w:rFonts w:cs="Arial"/>
          <w:bCs/>
          <w:noProof/>
          <w:color w:val="auto"/>
          <w:lang w:val="sl-SI"/>
        </w:rPr>
        <w:t xml:space="preserve">za podjetje za recikliranje ladij). Globe so določene smiselno, upoštevaje okvire oziroma razmerja, kot jih postavlja </w:t>
      </w:r>
      <w:r w:rsidRPr="00EF68EC">
        <w:rPr>
          <w:rFonts w:cs="Arial"/>
          <w:b/>
          <w:bCs/>
          <w:noProof/>
          <w:color w:val="auto"/>
          <w:lang w:val="sl-SI"/>
        </w:rPr>
        <w:t>Zakon o varstvu okolja (ZVO-1)</w:t>
      </w:r>
      <w:r w:rsidRPr="00EF68EC">
        <w:rPr>
          <w:rFonts w:cs="Arial"/>
          <w:bCs/>
          <w:noProof/>
          <w:color w:val="auto"/>
          <w:lang w:val="sl-SI"/>
        </w:rPr>
        <w:t>.</w:t>
      </w:r>
    </w:p>
    <w:p w:rsidR="00C24707" w:rsidRPr="00EF68EC" w:rsidRDefault="00C24707" w:rsidP="00C24707">
      <w:pPr>
        <w:pStyle w:val="tevilkanakoncupredpisa"/>
        <w:tabs>
          <w:tab w:val="center" w:pos="6804"/>
        </w:tabs>
        <w:spacing w:before="40" w:after="40"/>
        <w:rPr>
          <w:rFonts w:cs="Arial"/>
          <w:bCs/>
          <w:noProof/>
          <w:color w:val="auto"/>
          <w:lang w:val="sl-SI"/>
        </w:rPr>
      </w:pPr>
    </w:p>
    <w:p w:rsidR="00C24707" w:rsidRPr="00EF68EC" w:rsidRDefault="00C24707" w:rsidP="00C24707">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 xml:space="preserve">K </w:t>
      </w:r>
      <w:r w:rsidR="00A84FA4" w:rsidRPr="00EF68EC">
        <w:rPr>
          <w:rFonts w:cs="Arial"/>
          <w:b/>
          <w:bCs/>
          <w:noProof/>
          <w:color w:val="auto"/>
          <w:lang w:val="sl-SI"/>
        </w:rPr>
        <w:t>6</w:t>
      </w:r>
      <w:r w:rsidRPr="00EF68EC">
        <w:rPr>
          <w:rFonts w:cs="Arial"/>
          <w:b/>
          <w:bCs/>
          <w:noProof/>
          <w:color w:val="auto"/>
          <w:lang w:val="sl-SI"/>
        </w:rPr>
        <w:t>. členu</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S predlaganim členom se določajo globe za kršitve določb</w:t>
      </w:r>
      <w:r w:rsidRPr="00EF68EC">
        <w:rPr>
          <w:color w:val="auto"/>
          <w:lang w:val="sl-SI"/>
        </w:rPr>
        <w:t xml:space="preserve"> Uredbe 1257/2013/EU (</w:t>
      </w:r>
      <w:r w:rsidRPr="00EF68EC">
        <w:rPr>
          <w:rFonts w:cs="Arial"/>
          <w:bCs/>
          <w:noProof/>
          <w:color w:val="auto"/>
          <w:lang w:val="sl-SI"/>
        </w:rPr>
        <w:t xml:space="preserve">za obrat za recikliranje ladij). Globe so določene smiselno, upoštevaje okvire oziroma razmerja, kot jih postavlja </w:t>
      </w:r>
      <w:r w:rsidRPr="00EF68EC">
        <w:rPr>
          <w:rFonts w:cs="Arial"/>
          <w:b/>
          <w:bCs/>
          <w:noProof/>
          <w:color w:val="auto"/>
          <w:lang w:val="sl-SI"/>
        </w:rPr>
        <w:t>Zakon o varstvu okolja (ZVO-1)</w:t>
      </w:r>
      <w:r w:rsidRPr="00EF68EC">
        <w:rPr>
          <w:rFonts w:cs="Arial"/>
          <w:bCs/>
          <w:noProof/>
          <w:color w:val="auto"/>
          <w:lang w:val="sl-SI"/>
        </w:rPr>
        <w:t>.</w:t>
      </w:r>
    </w:p>
    <w:p w:rsidR="00C24707" w:rsidRPr="00EF68EC" w:rsidRDefault="00C24707" w:rsidP="00C24707">
      <w:pPr>
        <w:pStyle w:val="tevilkanakoncupredpisa"/>
        <w:tabs>
          <w:tab w:val="center" w:pos="6804"/>
        </w:tabs>
        <w:spacing w:before="40" w:after="40"/>
        <w:rPr>
          <w:rFonts w:cs="Arial"/>
          <w:bCs/>
          <w:noProof/>
          <w:color w:val="auto"/>
          <w:lang w:val="sl-SI"/>
        </w:rPr>
      </w:pPr>
    </w:p>
    <w:p w:rsidR="00C24707" w:rsidRPr="00EF68EC" w:rsidRDefault="00A4086E" w:rsidP="00C24707">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 xml:space="preserve">K </w:t>
      </w:r>
      <w:r w:rsidR="00A84FA4" w:rsidRPr="00EF68EC">
        <w:rPr>
          <w:rFonts w:cs="Arial"/>
          <w:b/>
          <w:bCs/>
          <w:noProof/>
          <w:color w:val="auto"/>
          <w:lang w:val="sl-SI"/>
        </w:rPr>
        <w:t>7</w:t>
      </w:r>
      <w:r w:rsidR="00C24707" w:rsidRPr="00EF68EC">
        <w:rPr>
          <w:rFonts w:cs="Arial"/>
          <w:b/>
          <w:bCs/>
          <w:noProof/>
          <w:color w:val="auto"/>
          <w:lang w:val="sl-SI"/>
        </w:rPr>
        <w:t>. členu</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S predlaganim členom se določajo globe za kršitve določb</w:t>
      </w:r>
      <w:r w:rsidRPr="00EF68EC">
        <w:rPr>
          <w:color w:val="auto"/>
          <w:lang w:val="sl-SI"/>
        </w:rPr>
        <w:t xml:space="preserve"> Uredbe 1257/2013/EU (</w:t>
      </w:r>
      <w:r w:rsidRPr="00EF68EC">
        <w:rPr>
          <w:rFonts w:cs="Arial"/>
          <w:bCs/>
          <w:noProof/>
          <w:color w:val="auto"/>
          <w:lang w:val="sl-SI"/>
        </w:rPr>
        <w:t xml:space="preserve">za lastnika ladje, ki pluje pod zastavo države članice). Globe so določene smiselno, upoštevaje okvire oziroma razmerja, kot jih postavlja </w:t>
      </w:r>
      <w:r w:rsidRPr="00EF68EC">
        <w:rPr>
          <w:rFonts w:cs="Arial"/>
          <w:b/>
          <w:bCs/>
          <w:noProof/>
          <w:color w:val="auto"/>
          <w:lang w:val="sl-SI"/>
        </w:rPr>
        <w:t>Pomorski zakonik (PZ)</w:t>
      </w:r>
      <w:r w:rsidRPr="00EF68EC">
        <w:rPr>
          <w:rFonts w:cs="Arial"/>
          <w:bCs/>
          <w:noProof/>
          <w:color w:val="auto"/>
          <w:lang w:val="sl-SI"/>
        </w:rPr>
        <w:t>.</w:t>
      </w:r>
    </w:p>
    <w:p w:rsidR="00C24707" w:rsidRPr="00EF68EC" w:rsidRDefault="00C24707" w:rsidP="00C24707">
      <w:pPr>
        <w:pStyle w:val="tevilkanakoncupredpisa"/>
        <w:tabs>
          <w:tab w:val="center" w:pos="6804"/>
        </w:tabs>
        <w:spacing w:before="40" w:after="40"/>
        <w:rPr>
          <w:rFonts w:cs="Arial"/>
          <w:bCs/>
          <w:noProof/>
          <w:color w:val="auto"/>
          <w:lang w:val="sl-SI"/>
        </w:rPr>
      </w:pPr>
    </w:p>
    <w:p w:rsidR="00C24707" w:rsidRPr="00EF68EC" w:rsidRDefault="00A4086E" w:rsidP="00C24707">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 xml:space="preserve">K </w:t>
      </w:r>
      <w:r w:rsidR="00A84FA4" w:rsidRPr="00EF68EC">
        <w:rPr>
          <w:rFonts w:cs="Arial"/>
          <w:b/>
          <w:bCs/>
          <w:noProof/>
          <w:color w:val="auto"/>
          <w:lang w:val="sl-SI"/>
        </w:rPr>
        <w:t>8</w:t>
      </w:r>
      <w:r w:rsidR="00C24707" w:rsidRPr="00EF68EC">
        <w:rPr>
          <w:rFonts w:cs="Arial"/>
          <w:b/>
          <w:bCs/>
          <w:noProof/>
          <w:color w:val="auto"/>
          <w:lang w:val="sl-SI"/>
        </w:rPr>
        <w:t>. členu</w:t>
      </w:r>
    </w:p>
    <w:p w:rsidR="00C24707" w:rsidRPr="00EF68EC" w:rsidRDefault="00C24707" w:rsidP="00C24707">
      <w:pPr>
        <w:pStyle w:val="tevilkanakoncupredpisa"/>
        <w:tabs>
          <w:tab w:val="center" w:pos="6804"/>
        </w:tabs>
        <w:spacing w:before="40" w:after="40"/>
        <w:rPr>
          <w:rFonts w:cs="Arial"/>
          <w:bCs/>
          <w:noProof/>
          <w:color w:val="auto"/>
          <w:lang w:val="sl-SI"/>
        </w:rPr>
      </w:pPr>
      <w:r w:rsidRPr="00EF68EC">
        <w:rPr>
          <w:rFonts w:cs="Arial"/>
          <w:bCs/>
          <w:noProof/>
          <w:color w:val="auto"/>
          <w:lang w:val="sl-SI"/>
        </w:rPr>
        <w:t>S predlaganim členom se določajo globe za kršitve določb</w:t>
      </w:r>
      <w:r w:rsidRPr="00EF68EC">
        <w:rPr>
          <w:color w:val="auto"/>
          <w:lang w:val="sl-SI"/>
        </w:rPr>
        <w:t xml:space="preserve"> Uredbe 1257/2013/EU (</w:t>
      </w:r>
      <w:r w:rsidRPr="00EF68EC">
        <w:rPr>
          <w:rFonts w:cs="Arial"/>
          <w:bCs/>
          <w:noProof/>
          <w:color w:val="auto"/>
          <w:lang w:val="sl-SI"/>
        </w:rPr>
        <w:t xml:space="preserve">za lastnika ladje, ki pluje pod zastavo tretje države). Globe so določene smiselno, upoštevaje okvire oziroma razmerja, kot jih postavlja </w:t>
      </w:r>
      <w:r w:rsidRPr="00EF68EC">
        <w:rPr>
          <w:rFonts w:cs="Arial"/>
          <w:b/>
          <w:bCs/>
          <w:noProof/>
          <w:color w:val="auto"/>
          <w:lang w:val="sl-SI"/>
        </w:rPr>
        <w:t>Pomorski zakonik (PZ)</w:t>
      </w:r>
      <w:r w:rsidRPr="00EF68EC">
        <w:rPr>
          <w:rFonts w:cs="Arial"/>
          <w:bCs/>
          <w:noProof/>
          <w:color w:val="auto"/>
          <w:lang w:val="sl-SI"/>
        </w:rPr>
        <w:t>.</w:t>
      </w:r>
    </w:p>
    <w:p w:rsidR="004448FE" w:rsidRPr="00EF68EC" w:rsidRDefault="004448FE" w:rsidP="00C24707">
      <w:pPr>
        <w:pStyle w:val="tevilkanakoncupredpisa"/>
        <w:tabs>
          <w:tab w:val="center" w:pos="6804"/>
        </w:tabs>
        <w:spacing w:before="40" w:after="40"/>
        <w:rPr>
          <w:rFonts w:cs="Arial"/>
          <w:bCs/>
          <w:noProof/>
          <w:color w:val="auto"/>
          <w:lang w:val="sl-SI"/>
        </w:rPr>
      </w:pPr>
    </w:p>
    <w:p w:rsidR="00C24707" w:rsidRPr="00EF68EC" w:rsidRDefault="00C24707" w:rsidP="00C24707">
      <w:pPr>
        <w:pStyle w:val="tevilkanakoncupredpisa"/>
        <w:tabs>
          <w:tab w:val="center" w:pos="6804"/>
        </w:tabs>
        <w:spacing w:before="40" w:after="40"/>
        <w:rPr>
          <w:rFonts w:cs="Arial"/>
          <w:b/>
          <w:bCs/>
          <w:noProof/>
          <w:color w:val="auto"/>
          <w:lang w:val="sl-SI"/>
        </w:rPr>
      </w:pPr>
      <w:r w:rsidRPr="00EF68EC">
        <w:rPr>
          <w:rFonts w:cs="Arial"/>
          <w:b/>
          <w:bCs/>
          <w:noProof/>
          <w:color w:val="auto"/>
          <w:lang w:val="sl-SI"/>
        </w:rPr>
        <w:t xml:space="preserve">K </w:t>
      </w:r>
      <w:r w:rsidR="00A84FA4" w:rsidRPr="00EF68EC">
        <w:rPr>
          <w:rFonts w:cs="Arial"/>
          <w:b/>
          <w:bCs/>
          <w:noProof/>
          <w:color w:val="auto"/>
          <w:lang w:val="sl-SI"/>
        </w:rPr>
        <w:t>9</w:t>
      </w:r>
      <w:r w:rsidRPr="00EF68EC">
        <w:rPr>
          <w:rFonts w:cs="Arial"/>
          <w:b/>
          <w:bCs/>
          <w:noProof/>
          <w:color w:val="auto"/>
          <w:lang w:val="sl-SI"/>
        </w:rPr>
        <w:t> členu</w:t>
      </w:r>
    </w:p>
    <w:p w:rsidR="00770816" w:rsidRPr="00EF68EC" w:rsidRDefault="00C24707" w:rsidP="001158A9">
      <w:pPr>
        <w:pStyle w:val="tevilkanakoncupredpisa"/>
        <w:tabs>
          <w:tab w:val="center" w:pos="6804"/>
        </w:tabs>
        <w:spacing w:before="40" w:after="40"/>
        <w:rPr>
          <w:rFonts w:cs="Arial"/>
          <w:bCs/>
          <w:noProof/>
          <w:color w:val="auto"/>
          <w:lang w:val="sl-SI"/>
        </w:rPr>
      </w:pPr>
      <w:r w:rsidRPr="00EF68EC">
        <w:rPr>
          <w:rFonts w:cs="Arial"/>
          <w:bCs/>
          <w:noProof/>
          <w:color w:val="auto"/>
          <w:lang w:val="sl-SI"/>
        </w:rPr>
        <w:t>Določen je splošni 15-dnevi rok uveljavitve te uredbe.</w:t>
      </w:r>
    </w:p>
    <w:sectPr w:rsidR="00770816" w:rsidRPr="00EF68EC" w:rsidSect="00C30822">
      <w:headerReference w:type="default" r:id="rId10"/>
      <w:headerReference w:type="first" r:id="rId11"/>
      <w:pgSz w:w="11900" w:h="16840" w:code="9"/>
      <w:pgMar w:top="1701" w:right="1418"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D6A" w:rsidRDefault="00546D6A">
      <w:r>
        <w:separator/>
      </w:r>
    </w:p>
  </w:endnote>
  <w:endnote w:type="continuationSeparator" w:id="0">
    <w:p w:rsidR="00546D6A" w:rsidRDefault="00546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7EBD2617-505F-4940-AAB0-2C2CD4CD12EE}"/>
  </w:font>
  <w:font w:name="Republika">
    <w:panose1 w:val="02000506040000020004"/>
    <w:charset w:val="EE"/>
    <w:family w:val="auto"/>
    <w:pitch w:val="variable"/>
    <w:sig w:usb0="A00000FF" w:usb1="4000205B" w:usb2="00000000" w:usb3="00000000" w:csb0="00000093" w:csb1="00000000"/>
    <w:embedRegular r:id="rId2" w:fontKey="{14F3208B-2597-47AD-8C8C-9A56621EC8AB}"/>
    <w:embedBold r:id="rId3" w:fontKey="{71880F05-72E4-40D9-A961-035999384243}"/>
  </w:font>
  <w:font w:name="Cambria">
    <w:panose1 w:val="02040503050406030204"/>
    <w:charset w:val="EE"/>
    <w:family w:val="roman"/>
    <w:pitch w:val="variable"/>
    <w:sig w:usb0="E00002FF" w:usb1="400004FF" w:usb2="00000000" w:usb3="00000000" w:csb0="0000019F" w:csb1="00000000"/>
    <w:embedRegular r:id="rId4" w:fontKey="{AE59B7A8-EAA4-4FB5-BD0C-99C67751256B}"/>
  </w:font>
  <w:font w:name="Calibri">
    <w:panose1 w:val="020F0502020204030204"/>
    <w:charset w:val="EE"/>
    <w:family w:val="swiss"/>
    <w:pitch w:val="variable"/>
    <w:sig w:usb0="E00002FF" w:usb1="4000ACFF" w:usb2="00000001" w:usb3="00000000" w:csb0="0000019F" w:csb1="00000000"/>
    <w:embedRegular r:id="rId5" w:fontKey="{B33B1A51-A952-46F0-8125-408FF54375A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D6A" w:rsidRDefault="00546D6A">
      <w:r>
        <w:separator/>
      </w:r>
    </w:p>
  </w:footnote>
  <w:footnote w:type="continuationSeparator" w:id="0">
    <w:p w:rsidR="00546D6A" w:rsidRDefault="00546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473" w:rsidRPr="00110CBD" w:rsidRDefault="00507473"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07473" w:rsidRPr="008F3500" w:rsidTr="00B77473">
      <w:trPr>
        <w:cantSplit/>
        <w:trHeight w:hRule="exact" w:val="847"/>
      </w:trPr>
      <w:tc>
        <w:tcPr>
          <w:tcW w:w="649" w:type="dxa"/>
        </w:tcPr>
        <w:p w:rsidR="00507473" w:rsidRDefault="0050747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p w:rsidR="00507473" w:rsidRPr="006D42D9" w:rsidRDefault="00507473" w:rsidP="006D42D9">
          <w:pPr>
            <w:rPr>
              <w:rFonts w:ascii="Republika" w:hAnsi="Republika"/>
              <w:sz w:val="60"/>
              <w:szCs w:val="60"/>
              <w:lang w:val="sl-SI"/>
            </w:rPr>
          </w:pPr>
        </w:p>
      </w:tc>
    </w:tr>
  </w:tbl>
  <w:p w:rsidR="00507473" w:rsidRPr="00B95595" w:rsidRDefault="005F6754"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4294967293" distB="4294967293"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507473" w:rsidRPr="00B95595">
      <w:rPr>
        <w:rFonts w:ascii="Republika" w:hAnsi="Republika"/>
        <w:lang w:val="sl-SI"/>
      </w:rPr>
      <w:t>REPUBLIKA SLOVENIJA</w:t>
    </w:r>
  </w:p>
  <w:p w:rsidR="00507473" w:rsidRPr="00B95595" w:rsidRDefault="0050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Pr>
        <w:rFonts w:ascii="Republika" w:hAnsi="Republika"/>
        <w:b/>
        <w:caps/>
        <w:lang w:val="sl-SI"/>
      </w:rPr>
      <w:t>OKOLJE IN PROSTOR</w:t>
    </w:r>
  </w:p>
  <w:p w:rsidR="00507473" w:rsidRDefault="00507473" w:rsidP="00B77473">
    <w:pPr>
      <w:pStyle w:val="Glava"/>
      <w:tabs>
        <w:tab w:val="clear" w:pos="4320"/>
        <w:tab w:val="left" w:pos="5112"/>
      </w:tabs>
      <w:spacing w:before="240" w:line="240" w:lineRule="exact"/>
      <w:rPr>
        <w:rFonts w:cs="Arial"/>
        <w:sz w:val="16"/>
        <w:lang w:val="sl-SI"/>
      </w:rPr>
    </w:pPr>
    <w:r>
      <w:rPr>
        <w:rFonts w:cs="Arial"/>
        <w:sz w:val="16"/>
        <w:lang w:val="sl-SI"/>
      </w:rPr>
      <w:t>Dunajska cesta 48, 1000 Ljubljana</w:t>
    </w:r>
    <w:r>
      <w:rPr>
        <w:rFonts w:cs="Arial"/>
        <w:sz w:val="16"/>
        <w:lang w:val="sl-SI"/>
      </w:rPr>
      <w:tab/>
      <w:t>T: 01 478 70 00</w:t>
    </w:r>
  </w:p>
  <w:p w:rsidR="00507473" w:rsidRDefault="0050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507473" w:rsidRDefault="00507473" w:rsidP="00B77473">
    <w:pPr>
      <w:pStyle w:val="Glava"/>
      <w:tabs>
        <w:tab w:val="clear" w:pos="4320"/>
        <w:tab w:val="left" w:pos="5112"/>
      </w:tabs>
      <w:spacing w:line="240" w:lineRule="exact"/>
      <w:rPr>
        <w:rFonts w:cs="Arial"/>
        <w:sz w:val="16"/>
        <w:lang w:val="sl-SI"/>
      </w:rPr>
    </w:pPr>
    <w:r>
      <w:rPr>
        <w:rFonts w:cs="Arial"/>
        <w:sz w:val="16"/>
        <w:lang w:val="sl-SI"/>
      </w:rPr>
      <w:tab/>
      <w:t>E: gp.mop@gov.si</w:t>
    </w:r>
  </w:p>
  <w:p w:rsidR="00507473" w:rsidRDefault="00507473" w:rsidP="00B77473">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507473" w:rsidRPr="008F3500" w:rsidRDefault="00507473"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A7E68"/>
    <w:multiLevelType w:val="hybridMultilevel"/>
    <w:tmpl w:val="3F16A0EC"/>
    <w:lvl w:ilvl="0" w:tplc="4DB4529A">
      <w:start w:val="1"/>
      <w:numFmt w:val="decimal"/>
      <w:lvlText w:val="%1."/>
      <w:lvlJc w:val="left"/>
      <w:pPr>
        <w:ind w:left="1440" w:hanging="36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
    <w:nsid w:val="0C6A5FCF"/>
    <w:multiLevelType w:val="hybridMultilevel"/>
    <w:tmpl w:val="28B2862E"/>
    <w:lvl w:ilvl="0" w:tplc="80D01F6E">
      <w:start w:val="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E0C1F5C"/>
    <w:multiLevelType w:val="hybridMultilevel"/>
    <w:tmpl w:val="7FC2CC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2D24117"/>
    <w:multiLevelType w:val="hybridMultilevel"/>
    <w:tmpl w:val="223A6CC6"/>
    <w:lvl w:ilvl="0" w:tplc="04240013">
      <w:start w:val="1"/>
      <w:numFmt w:val="upperRoman"/>
      <w:lvlText w:val="%1."/>
      <w:lvlJc w:val="right"/>
      <w:pPr>
        <w:tabs>
          <w:tab w:val="num" w:pos="720"/>
        </w:tabs>
        <w:ind w:left="720" w:hanging="18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9">
    <w:nsid w:val="1A3E62FB"/>
    <w:multiLevelType w:val="hybridMultilevel"/>
    <w:tmpl w:val="F60E3CBC"/>
    <w:lvl w:ilvl="0" w:tplc="0424000F">
      <w:start w:val="1"/>
      <w:numFmt w:val="decimal"/>
      <w:lvlText w:val="%1."/>
      <w:lvlJc w:val="left"/>
      <w:pPr>
        <w:ind w:left="927" w:hanging="360"/>
      </w:pPr>
      <w:rPr>
        <w:rFont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12">
    <w:nsid w:val="1D6E436E"/>
    <w:multiLevelType w:val="hybridMultilevel"/>
    <w:tmpl w:val="0810BF2E"/>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20244675"/>
    <w:multiLevelType w:val="hybridMultilevel"/>
    <w:tmpl w:val="59B86464"/>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27791056"/>
    <w:multiLevelType w:val="hybridMultilevel"/>
    <w:tmpl w:val="658E542C"/>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nsid w:val="2AA6612B"/>
    <w:multiLevelType w:val="hybridMultilevel"/>
    <w:tmpl w:val="0E60D618"/>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nsid w:val="37724F9A"/>
    <w:multiLevelType w:val="hybridMultilevel"/>
    <w:tmpl w:val="A9FA84F4"/>
    <w:lvl w:ilvl="0" w:tplc="3950421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3A451D54"/>
    <w:multiLevelType w:val="hybridMultilevel"/>
    <w:tmpl w:val="602E2DA0"/>
    <w:lvl w:ilvl="0" w:tplc="E5C444C4">
      <w:start w:val="1"/>
      <w:numFmt w:val="decimal"/>
      <w:pStyle w:val="Aline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3">
    <w:nsid w:val="3EDD5D1F"/>
    <w:multiLevelType w:val="hybridMultilevel"/>
    <w:tmpl w:val="0A14101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nsid w:val="484672F4"/>
    <w:multiLevelType w:val="hybridMultilevel"/>
    <w:tmpl w:val="DD20A0F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8A2393D"/>
    <w:multiLevelType w:val="hybridMultilevel"/>
    <w:tmpl w:val="592EC2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BC21B0C"/>
    <w:multiLevelType w:val="hybridMultilevel"/>
    <w:tmpl w:val="8DDA532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4E7A5FB3"/>
    <w:multiLevelType w:val="hybridMultilevel"/>
    <w:tmpl w:val="6AAE275C"/>
    <w:lvl w:ilvl="0" w:tplc="9BF45C7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5334F6B"/>
    <w:multiLevelType w:val="hybridMultilevel"/>
    <w:tmpl w:val="F9A6D7F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5A27660C"/>
    <w:multiLevelType w:val="hybridMultilevel"/>
    <w:tmpl w:val="DD2A57DC"/>
    <w:lvl w:ilvl="0" w:tplc="7B20DF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nsid w:val="6090355E"/>
    <w:multiLevelType w:val="hybridMultilevel"/>
    <w:tmpl w:val="1A326EB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8">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69372297"/>
    <w:multiLevelType w:val="hybridMultilevel"/>
    <w:tmpl w:val="44165112"/>
    <w:lvl w:ilvl="0" w:tplc="16480D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6E212964"/>
    <w:multiLevelType w:val="hybridMultilevel"/>
    <w:tmpl w:val="2EDE714C"/>
    <w:lvl w:ilvl="0" w:tplc="0424000F">
      <w:start w:val="1"/>
      <w:numFmt w:val="decimal"/>
      <w:lvlText w:val="%1."/>
      <w:lvlJc w:val="left"/>
      <w:pPr>
        <w:tabs>
          <w:tab w:val="num" w:pos="720"/>
        </w:tabs>
        <w:ind w:left="720" w:hanging="360"/>
      </w:pPr>
    </w:lvl>
    <w:lvl w:ilvl="1" w:tplc="04240017">
      <w:start w:val="1"/>
      <w:numFmt w:val="lowerLetter"/>
      <w:lvlText w:val="%2)"/>
      <w:lvlJc w:val="left"/>
      <w:pPr>
        <w:tabs>
          <w:tab w:val="num" w:pos="928"/>
        </w:tabs>
        <w:ind w:left="928"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1">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nsid w:val="73C2205C"/>
    <w:multiLevelType w:val="hybridMultilevel"/>
    <w:tmpl w:val="56EABC0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79563539"/>
    <w:multiLevelType w:val="hybridMultilevel"/>
    <w:tmpl w:val="350C6902"/>
    <w:lvl w:ilvl="0" w:tplc="83467B0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7"/>
  </w:num>
  <w:num w:numId="2">
    <w:abstractNumId w:val="17"/>
  </w:num>
  <w:num w:numId="3">
    <w:abstractNumId w:val="25"/>
  </w:num>
  <w:num w:numId="4">
    <w:abstractNumId w:val="2"/>
  </w:num>
  <w:num w:numId="5">
    <w:abstractNumId w:val="7"/>
  </w:num>
  <w:num w:numId="6">
    <w:abstractNumId w:val="41"/>
  </w:num>
  <w:num w:numId="7">
    <w:abstractNumId w:val="19"/>
  </w:num>
  <w:num w:numId="8">
    <w:abstractNumId w:val="36"/>
  </w:num>
  <w:num w:numId="9">
    <w:abstractNumId w:val="33"/>
  </w:num>
  <w:num w:numId="10">
    <w:abstractNumId w:val="10"/>
  </w:num>
  <w:num w:numId="11">
    <w:abstractNumId w:val="38"/>
  </w:num>
  <w:num w:numId="12">
    <w:abstractNumId w:val="44"/>
  </w:num>
  <w:num w:numId="13">
    <w:abstractNumId w:val="24"/>
  </w:num>
  <w:num w:numId="14">
    <w:abstractNumId w:val="16"/>
  </w:num>
  <w:num w:numId="15">
    <w:abstractNumId w:val="20"/>
    <w:lvlOverride w:ilvl="0">
      <w:startOverride w:val="1"/>
    </w:lvlOverride>
  </w:num>
  <w:num w:numId="16">
    <w:abstractNumId w:val="11"/>
  </w:num>
  <w:num w:numId="17">
    <w:abstractNumId w:val="3"/>
  </w:num>
  <w:num w:numId="18">
    <w:abstractNumId w:val="30"/>
  </w:num>
  <w:num w:numId="19">
    <w:abstractNumId w:val="34"/>
  </w:num>
  <w:num w:numId="20">
    <w:abstractNumId w:val="6"/>
  </w:num>
  <w:num w:numId="21">
    <w:abstractNumId w:val="8"/>
  </w:num>
  <w:num w:numId="22">
    <w:abstractNumId w:val="22"/>
  </w:num>
  <w:num w:numId="23">
    <w:abstractNumId w:val="29"/>
  </w:num>
  <w:num w:numId="24">
    <w:abstractNumId w:val="27"/>
  </w:num>
  <w:num w:numId="25">
    <w:abstractNumId w:val="21"/>
  </w:num>
  <w:num w:numId="26">
    <w:abstractNumId w:val="18"/>
  </w:num>
  <w:num w:numId="27">
    <w:abstractNumId w:val="43"/>
  </w:num>
  <w:num w:numId="28">
    <w:abstractNumId w:val="32"/>
  </w:num>
  <w:num w:numId="29">
    <w:abstractNumId w:val="39"/>
  </w:num>
  <w:num w:numId="30">
    <w:abstractNumId w:val="23"/>
  </w:num>
  <w:num w:numId="31">
    <w:abstractNumId w:val="40"/>
  </w:num>
  <w:num w:numId="32">
    <w:abstractNumId w:val="5"/>
  </w:num>
  <w:num w:numId="33">
    <w:abstractNumId w:val="35"/>
  </w:num>
  <w:num w:numId="34">
    <w:abstractNumId w:val="15"/>
  </w:num>
  <w:num w:numId="35">
    <w:abstractNumId w:val="12"/>
  </w:num>
  <w:num w:numId="36">
    <w:abstractNumId w:val="1"/>
  </w:num>
  <w:num w:numId="37">
    <w:abstractNumId w:val="13"/>
  </w:num>
  <w:num w:numId="38">
    <w:abstractNumId w:val="28"/>
  </w:num>
  <w:num w:numId="39">
    <w:abstractNumId w:val="31"/>
  </w:num>
  <w:num w:numId="40">
    <w:abstractNumId w:val="42"/>
  </w:num>
  <w:num w:numId="41">
    <w:abstractNumId w:val="9"/>
  </w:num>
  <w:num w:numId="42">
    <w:abstractNumId w:val="14"/>
  </w:num>
  <w:num w:numId="43">
    <w:abstractNumId w:val="14"/>
    <w:lvlOverride w:ilvl="0">
      <w:startOverride w:val="1"/>
    </w:lvlOverride>
  </w:num>
  <w:num w:numId="44">
    <w:abstractNumId w:val="14"/>
    <w:lvlOverride w:ilvl="0">
      <w:startOverride w:val="1"/>
    </w:lvlOverride>
  </w:num>
  <w:num w:numId="45">
    <w:abstractNumId w:val="14"/>
    <w:lvlOverride w:ilvl="0">
      <w:startOverride w:val="1"/>
    </w:lvlOverride>
  </w:num>
  <w:num w:numId="46">
    <w:abstractNumId w:val="14"/>
    <w:lvlOverride w:ilvl="0">
      <w:startOverride w:val="1"/>
    </w:lvlOverride>
  </w:num>
  <w:num w:numId="47">
    <w:abstractNumId w:val="0"/>
  </w:num>
  <w:num w:numId="48">
    <w:abstractNumId w:val="4"/>
  </w:num>
  <w:num w:numId="4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2FCD"/>
    <w:rsid w:val="00005D1E"/>
    <w:rsid w:val="00005D93"/>
    <w:rsid w:val="000102DE"/>
    <w:rsid w:val="00013BE1"/>
    <w:rsid w:val="000150D0"/>
    <w:rsid w:val="00020E7A"/>
    <w:rsid w:val="00023A88"/>
    <w:rsid w:val="000256F9"/>
    <w:rsid w:val="00025A8D"/>
    <w:rsid w:val="000349D8"/>
    <w:rsid w:val="000362F3"/>
    <w:rsid w:val="00042F69"/>
    <w:rsid w:val="00045772"/>
    <w:rsid w:val="00047992"/>
    <w:rsid w:val="000542F3"/>
    <w:rsid w:val="00054798"/>
    <w:rsid w:val="0005574F"/>
    <w:rsid w:val="000607C6"/>
    <w:rsid w:val="00061287"/>
    <w:rsid w:val="000712BA"/>
    <w:rsid w:val="000718BE"/>
    <w:rsid w:val="00084915"/>
    <w:rsid w:val="000876ED"/>
    <w:rsid w:val="00090689"/>
    <w:rsid w:val="00092097"/>
    <w:rsid w:val="00095E1E"/>
    <w:rsid w:val="000A7238"/>
    <w:rsid w:val="000A73C8"/>
    <w:rsid w:val="000B4708"/>
    <w:rsid w:val="000B624C"/>
    <w:rsid w:val="000D070D"/>
    <w:rsid w:val="000D0E1A"/>
    <w:rsid w:val="000D353D"/>
    <w:rsid w:val="000E172C"/>
    <w:rsid w:val="000E37FA"/>
    <w:rsid w:val="000E448D"/>
    <w:rsid w:val="000E5C61"/>
    <w:rsid w:val="000E73A5"/>
    <w:rsid w:val="000F1EC1"/>
    <w:rsid w:val="000F34AA"/>
    <w:rsid w:val="000F52EF"/>
    <w:rsid w:val="00100679"/>
    <w:rsid w:val="00103F8B"/>
    <w:rsid w:val="00104859"/>
    <w:rsid w:val="00107FED"/>
    <w:rsid w:val="00112655"/>
    <w:rsid w:val="00112DEE"/>
    <w:rsid w:val="001158A9"/>
    <w:rsid w:val="00124AAE"/>
    <w:rsid w:val="00125834"/>
    <w:rsid w:val="00133E96"/>
    <w:rsid w:val="001357B2"/>
    <w:rsid w:val="00135C1E"/>
    <w:rsid w:val="0014050B"/>
    <w:rsid w:val="00141A6D"/>
    <w:rsid w:val="00147499"/>
    <w:rsid w:val="001515B3"/>
    <w:rsid w:val="00152C8A"/>
    <w:rsid w:val="0016763E"/>
    <w:rsid w:val="001713E9"/>
    <w:rsid w:val="00176245"/>
    <w:rsid w:val="001766FB"/>
    <w:rsid w:val="00185C9D"/>
    <w:rsid w:val="00190217"/>
    <w:rsid w:val="00196300"/>
    <w:rsid w:val="00197360"/>
    <w:rsid w:val="001B700B"/>
    <w:rsid w:val="001C12FC"/>
    <w:rsid w:val="001C13F9"/>
    <w:rsid w:val="001D385C"/>
    <w:rsid w:val="001E1E0B"/>
    <w:rsid w:val="001E5197"/>
    <w:rsid w:val="001F56DE"/>
    <w:rsid w:val="00200E3C"/>
    <w:rsid w:val="0020107F"/>
    <w:rsid w:val="00202A77"/>
    <w:rsid w:val="00211C65"/>
    <w:rsid w:val="00211D17"/>
    <w:rsid w:val="00212AB5"/>
    <w:rsid w:val="00213766"/>
    <w:rsid w:val="00214391"/>
    <w:rsid w:val="00216A5B"/>
    <w:rsid w:val="0021750B"/>
    <w:rsid w:val="00220884"/>
    <w:rsid w:val="002238AB"/>
    <w:rsid w:val="00231EB5"/>
    <w:rsid w:val="00244840"/>
    <w:rsid w:val="0024799A"/>
    <w:rsid w:val="002532A5"/>
    <w:rsid w:val="002532EB"/>
    <w:rsid w:val="002574DA"/>
    <w:rsid w:val="002574DB"/>
    <w:rsid w:val="00271CE5"/>
    <w:rsid w:val="00272C6A"/>
    <w:rsid w:val="00276036"/>
    <w:rsid w:val="00276ADF"/>
    <w:rsid w:val="00282020"/>
    <w:rsid w:val="00282B50"/>
    <w:rsid w:val="00290F69"/>
    <w:rsid w:val="002910BF"/>
    <w:rsid w:val="002914FF"/>
    <w:rsid w:val="00295476"/>
    <w:rsid w:val="002A51A0"/>
    <w:rsid w:val="002A6050"/>
    <w:rsid w:val="002A7CF8"/>
    <w:rsid w:val="002A7E18"/>
    <w:rsid w:val="002B5744"/>
    <w:rsid w:val="002C7056"/>
    <w:rsid w:val="002C780A"/>
    <w:rsid w:val="002E034F"/>
    <w:rsid w:val="002E79FD"/>
    <w:rsid w:val="002F1CDD"/>
    <w:rsid w:val="002F2CB7"/>
    <w:rsid w:val="00303367"/>
    <w:rsid w:val="003042C1"/>
    <w:rsid w:val="00311B2A"/>
    <w:rsid w:val="00311CEB"/>
    <w:rsid w:val="00316DD2"/>
    <w:rsid w:val="003170DE"/>
    <w:rsid w:val="00321F63"/>
    <w:rsid w:val="00322B7B"/>
    <w:rsid w:val="003318CC"/>
    <w:rsid w:val="003328B4"/>
    <w:rsid w:val="00345B9B"/>
    <w:rsid w:val="0035058C"/>
    <w:rsid w:val="0035428C"/>
    <w:rsid w:val="0035525D"/>
    <w:rsid w:val="00360C32"/>
    <w:rsid w:val="00361FCB"/>
    <w:rsid w:val="003624C1"/>
    <w:rsid w:val="003636BF"/>
    <w:rsid w:val="00373502"/>
    <w:rsid w:val="00374073"/>
    <w:rsid w:val="0037479F"/>
    <w:rsid w:val="0038015D"/>
    <w:rsid w:val="003845B4"/>
    <w:rsid w:val="00385089"/>
    <w:rsid w:val="0038754C"/>
    <w:rsid w:val="00387B1A"/>
    <w:rsid w:val="00393815"/>
    <w:rsid w:val="003A439B"/>
    <w:rsid w:val="003A72A5"/>
    <w:rsid w:val="003B1808"/>
    <w:rsid w:val="003B5401"/>
    <w:rsid w:val="003B5606"/>
    <w:rsid w:val="003D1803"/>
    <w:rsid w:val="003D2A57"/>
    <w:rsid w:val="003E0EC0"/>
    <w:rsid w:val="003E1C74"/>
    <w:rsid w:val="00402C01"/>
    <w:rsid w:val="004064D3"/>
    <w:rsid w:val="00414682"/>
    <w:rsid w:val="00415DCD"/>
    <w:rsid w:val="00416654"/>
    <w:rsid w:val="00420055"/>
    <w:rsid w:val="004238FF"/>
    <w:rsid w:val="0042450E"/>
    <w:rsid w:val="004258D3"/>
    <w:rsid w:val="00426663"/>
    <w:rsid w:val="00435F86"/>
    <w:rsid w:val="0043711D"/>
    <w:rsid w:val="00437143"/>
    <w:rsid w:val="00440178"/>
    <w:rsid w:val="00440D3E"/>
    <w:rsid w:val="00441BDB"/>
    <w:rsid w:val="004448FE"/>
    <w:rsid w:val="004472A1"/>
    <w:rsid w:val="004516E0"/>
    <w:rsid w:val="004520F1"/>
    <w:rsid w:val="00454EA4"/>
    <w:rsid w:val="00457A96"/>
    <w:rsid w:val="00461E38"/>
    <w:rsid w:val="00462F90"/>
    <w:rsid w:val="00474B6D"/>
    <w:rsid w:val="00475382"/>
    <w:rsid w:val="00477686"/>
    <w:rsid w:val="00484B35"/>
    <w:rsid w:val="0049489A"/>
    <w:rsid w:val="00496D21"/>
    <w:rsid w:val="004970CA"/>
    <w:rsid w:val="004A0DD6"/>
    <w:rsid w:val="004A1834"/>
    <w:rsid w:val="004A2B90"/>
    <w:rsid w:val="004A3B0F"/>
    <w:rsid w:val="004A57DF"/>
    <w:rsid w:val="004A7D2D"/>
    <w:rsid w:val="004C0FA3"/>
    <w:rsid w:val="004C310A"/>
    <w:rsid w:val="004D11FE"/>
    <w:rsid w:val="004D17D1"/>
    <w:rsid w:val="004D3DAD"/>
    <w:rsid w:val="004F59CA"/>
    <w:rsid w:val="004F696C"/>
    <w:rsid w:val="004F78F3"/>
    <w:rsid w:val="00503A25"/>
    <w:rsid w:val="00505595"/>
    <w:rsid w:val="00505D95"/>
    <w:rsid w:val="00505F9D"/>
    <w:rsid w:val="00507473"/>
    <w:rsid w:val="00514572"/>
    <w:rsid w:val="005232ED"/>
    <w:rsid w:val="005237DA"/>
    <w:rsid w:val="00526246"/>
    <w:rsid w:val="005271DA"/>
    <w:rsid w:val="00532C77"/>
    <w:rsid w:val="00533452"/>
    <w:rsid w:val="00540247"/>
    <w:rsid w:val="00543A8C"/>
    <w:rsid w:val="00546D6A"/>
    <w:rsid w:val="00550E17"/>
    <w:rsid w:val="00552BB5"/>
    <w:rsid w:val="00554967"/>
    <w:rsid w:val="0056250E"/>
    <w:rsid w:val="00562781"/>
    <w:rsid w:val="0056338D"/>
    <w:rsid w:val="005643EC"/>
    <w:rsid w:val="00567106"/>
    <w:rsid w:val="005741FA"/>
    <w:rsid w:val="00581966"/>
    <w:rsid w:val="00582160"/>
    <w:rsid w:val="005847C9"/>
    <w:rsid w:val="005853C8"/>
    <w:rsid w:val="0058559D"/>
    <w:rsid w:val="00585E31"/>
    <w:rsid w:val="00586FF6"/>
    <w:rsid w:val="00591036"/>
    <w:rsid w:val="005A09EA"/>
    <w:rsid w:val="005A31A2"/>
    <w:rsid w:val="005A3F1A"/>
    <w:rsid w:val="005A50E7"/>
    <w:rsid w:val="005A5AEB"/>
    <w:rsid w:val="005B085F"/>
    <w:rsid w:val="005B5878"/>
    <w:rsid w:val="005C0FF6"/>
    <w:rsid w:val="005C2EEA"/>
    <w:rsid w:val="005C5DDB"/>
    <w:rsid w:val="005D028B"/>
    <w:rsid w:val="005D28D9"/>
    <w:rsid w:val="005D295B"/>
    <w:rsid w:val="005E1D3C"/>
    <w:rsid w:val="005E2B13"/>
    <w:rsid w:val="005F125E"/>
    <w:rsid w:val="005F4A12"/>
    <w:rsid w:val="005F4B71"/>
    <w:rsid w:val="005F6754"/>
    <w:rsid w:val="00601650"/>
    <w:rsid w:val="00604E9C"/>
    <w:rsid w:val="00605CB6"/>
    <w:rsid w:val="00606430"/>
    <w:rsid w:val="00611F58"/>
    <w:rsid w:val="00612284"/>
    <w:rsid w:val="0061373A"/>
    <w:rsid w:val="006231D5"/>
    <w:rsid w:val="00627271"/>
    <w:rsid w:val="00631FB2"/>
    <w:rsid w:val="00632253"/>
    <w:rsid w:val="00633C45"/>
    <w:rsid w:val="006378B8"/>
    <w:rsid w:val="00637D38"/>
    <w:rsid w:val="00642714"/>
    <w:rsid w:val="00643EE6"/>
    <w:rsid w:val="00644BE2"/>
    <w:rsid w:val="006455CE"/>
    <w:rsid w:val="00647206"/>
    <w:rsid w:val="00651B90"/>
    <w:rsid w:val="006529DA"/>
    <w:rsid w:val="00654D27"/>
    <w:rsid w:val="00666CA0"/>
    <w:rsid w:val="00672791"/>
    <w:rsid w:val="00673670"/>
    <w:rsid w:val="00691BCB"/>
    <w:rsid w:val="00695779"/>
    <w:rsid w:val="0069738A"/>
    <w:rsid w:val="006A4711"/>
    <w:rsid w:val="006B1003"/>
    <w:rsid w:val="006B299F"/>
    <w:rsid w:val="006B385A"/>
    <w:rsid w:val="006B440D"/>
    <w:rsid w:val="006C0836"/>
    <w:rsid w:val="006C0AF4"/>
    <w:rsid w:val="006C3121"/>
    <w:rsid w:val="006C5557"/>
    <w:rsid w:val="006C7F9B"/>
    <w:rsid w:val="006D42D9"/>
    <w:rsid w:val="006D590D"/>
    <w:rsid w:val="006D5DC2"/>
    <w:rsid w:val="006E09C7"/>
    <w:rsid w:val="006E4AFF"/>
    <w:rsid w:val="006F18E4"/>
    <w:rsid w:val="006F2066"/>
    <w:rsid w:val="006F2CE2"/>
    <w:rsid w:val="006F3CA2"/>
    <w:rsid w:val="006F6C66"/>
    <w:rsid w:val="00702D4E"/>
    <w:rsid w:val="0071208D"/>
    <w:rsid w:val="007243CB"/>
    <w:rsid w:val="00733017"/>
    <w:rsid w:val="00735068"/>
    <w:rsid w:val="007361FB"/>
    <w:rsid w:val="007407A6"/>
    <w:rsid w:val="0074574E"/>
    <w:rsid w:val="007504FF"/>
    <w:rsid w:val="00762209"/>
    <w:rsid w:val="00764401"/>
    <w:rsid w:val="00770816"/>
    <w:rsid w:val="00783310"/>
    <w:rsid w:val="00784C3B"/>
    <w:rsid w:val="00786704"/>
    <w:rsid w:val="00787394"/>
    <w:rsid w:val="007935BE"/>
    <w:rsid w:val="007A4A6D"/>
    <w:rsid w:val="007B1D1C"/>
    <w:rsid w:val="007C2B4D"/>
    <w:rsid w:val="007D1BCF"/>
    <w:rsid w:val="007D4E03"/>
    <w:rsid w:val="007D75CF"/>
    <w:rsid w:val="007D7A73"/>
    <w:rsid w:val="007E2015"/>
    <w:rsid w:val="007E491E"/>
    <w:rsid w:val="007E60F5"/>
    <w:rsid w:val="007E6DC5"/>
    <w:rsid w:val="007F01FF"/>
    <w:rsid w:val="007F0268"/>
    <w:rsid w:val="007F2592"/>
    <w:rsid w:val="00802122"/>
    <w:rsid w:val="00807F68"/>
    <w:rsid w:val="00813968"/>
    <w:rsid w:val="008141A6"/>
    <w:rsid w:val="00816D32"/>
    <w:rsid w:val="00817284"/>
    <w:rsid w:val="008220FC"/>
    <w:rsid w:val="008240BD"/>
    <w:rsid w:val="00824F24"/>
    <w:rsid w:val="008302A4"/>
    <w:rsid w:val="00830BD8"/>
    <w:rsid w:val="00830FCF"/>
    <w:rsid w:val="0083456E"/>
    <w:rsid w:val="00843348"/>
    <w:rsid w:val="008501E8"/>
    <w:rsid w:val="00865F33"/>
    <w:rsid w:val="00870C6B"/>
    <w:rsid w:val="0087277C"/>
    <w:rsid w:val="008747C1"/>
    <w:rsid w:val="00877334"/>
    <w:rsid w:val="0088043C"/>
    <w:rsid w:val="008855BA"/>
    <w:rsid w:val="00887BBF"/>
    <w:rsid w:val="008906C9"/>
    <w:rsid w:val="00891F18"/>
    <w:rsid w:val="008A0366"/>
    <w:rsid w:val="008B0162"/>
    <w:rsid w:val="008B1223"/>
    <w:rsid w:val="008B40FA"/>
    <w:rsid w:val="008B4F5F"/>
    <w:rsid w:val="008B73BF"/>
    <w:rsid w:val="008C1C63"/>
    <w:rsid w:val="008C29BA"/>
    <w:rsid w:val="008C567E"/>
    <w:rsid w:val="008C5738"/>
    <w:rsid w:val="008C7353"/>
    <w:rsid w:val="008D04F0"/>
    <w:rsid w:val="008D1933"/>
    <w:rsid w:val="008D572B"/>
    <w:rsid w:val="008D621E"/>
    <w:rsid w:val="008D7330"/>
    <w:rsid w:val="008E1AD8"/>
    <w:rsid w:val="008E3432"/>
    <w:rsid w:val="008F32F6"/>
    <w:rsid w:val="008F33F1"/>
    <w:rsid w:val="008F3500"/>
    <w:rsid w:val="008F7AF4"/>
    <w:rsid w:val="00900EB6"/>
    <w:rsid w:val="00904999"/>
    <w:rsid w:val="0090625A"/>
    <w:rsid w:val="0090721A"/>
    <w:rsid w:val="009127F1"/>
    <w:rsid w:val="009132AE"/>
    <w:rsid w:val="00916CFC"/>
    <w:rsid w:val="00922399"/>
    <w:rsid w:val="00922425"/>
    <w:rsid w:val="00923507"/>
    <w:rsid w:val="00923D59"/>
    <w:rsid w:val="00924E3C"/>
    <w:rsid w:val="00930CFB"/>
    <w:rsid w:val="00935CC1"/>
    <w:rsid w:val="009428EF"/>
    <w:rsid w:val="00947278"/>
    <w:rsid w:val="009612BB"/>
    <w:rsid w:val="009627E8"/>
    <w:rsid w:val="009634F1"/>
    <w:rsid w:val="00965AA2"/>
    <w:rsid w:val="00972CC9"/>
    <w:rsid w:val="00973825"/>
    <w:rsid w:val="00974309"/>
    <w:rsid w:val="00976551"/>
    <w:rsid w:val="0097662D"/>
    <w:rsid w:val="00991846"/>
    <w:rsid w:val="00994DA6"/>
    <w:rsid w:val="009A3443"/>
    <w:rsid w:val="009B531D"/>
    <w:rsid w:val="009C5429"/>
    <w:rsid w:val="009D208F"/>
    <w:rsid w:val="009E02BA"/>
    <w:rsid w:val="009E31E4"/>
    <w:rsid w:val="009E6974"/>
    <w:rsid w:val="009F28CF"/>
    <w:rsid w:val="009F2B6B"/>
    <w:rsid w:val="009F35C3"/>
    <w:rsid w:val="009F3F2B"/>
    <w:rsid w:val="009F5815"/>
    <w:rsid w:val="00A00971"/>
    <w:rsid w:val="00A05BC2"/>
    <w:rsid w:val="00A125C5"/>
    <w:rsid w:val="00A14C71"/>
    <w:rsid w:val="00A15601"/>
    <w:rsid w:val="00A15628"/>
    <w:rsid w:val="00A20E8A"/>
    <w:rsid w:val="00A27377"/>
    <w:rsid w:val="00A30556"/>
    <w:rsid w:val="00A30B74"/>
    <w:rsid w:val="00A31977"/>
    <w:rsid w:val="00A31B6F"/>
    <w:rsid w:val="00A36250"/>
    <w:rsid w:val="00A404B6"/>
    <w:rsid w:val="00A4086E"/>
    <w:rsid w:val="00A412CD"/>
    <w:rsid w:val="00A45CDD"/>
    <w:rsid w:val="00A5039D"/>
    <w:rsid w:val="00A61F6E"/>
    <w:rsid w:val="00A659F8"/>
    <w:rsid w:val="00A65EE7"/>
    <w:rsid w:val="00A67435"/>
    <w:rsid w:val="00A70133"/>
    <w:rsid w:val="00A74E89"/>
    <w:rsid w:val="00A839D7"/>
    <w:rsid w:val="00A84FA4"/>
    <w:rsid w:val="00AA36C6"/>
    <w:rsid w:val="00AC074F"/>
    <w:rsid w:val="00AC5AB0"/>
    <w:rsid w:val="00AD3029"/>
    <w:rsid w:val="00AD5536"/>
    <w:rsid w:val="00AD58FC"/>
    <w:rsid w:val="00AE171A"/>
    <w:rsid w:val="00AE20B6"/>
    <w:rsid w:val="00AE58FA"/>
    <w:rsid w:val="00B03DD6"/>
    <w:rsid w:val="00B17141"/>
    <w:rsid w:val="00B20789"/>
    <w:rsid w:val="00B220CB"/>
    <w:rsid w:val="00B24CAC"/>
    <w:rsid w:val="00B31575"/>
    <w:rsid w:val="00B33C40"/>
    <w:rsid w:val="00B369AF"/>
    <w:rsid w:val="00B36BC9"/>
    <w:rsid w:val="00B576D5"/>
    <w:rsid w:val="00B652B2"/>
    <w:rsid w:val="00B6650C"/>
    <w:rsid w:val="00B70770"/>
    <w:rsid w:val="00B7114B"/>
    <w:rsid w:val="00B76414"/>
    <w:rsid w:val="00B77473"/>
    <w:rsid w:val="00B80CA6"/>
    <w:rsid w:val="00B833C9"/>
    <w:rsid w:val="00B8547D"/>
    <w:rsid w:val="00B95B0F"/>
    <w:rsid w:val="00B965CD"/>
    <w:rsid w:val="00BA00E8"/>
    <w:rsid w:val="00BA2502"/>
    <w:rsid w:val="00BB0F42"/>
    <w:rsid w:val="00BB5726"/>
    <w:rsid w:val="00BC2F9F"/>
    <w:rsid w:val="00BC4C6F"/>
    <w:rsid w:val="00BC6D85"/>
    <w:rsid w:val="00BD2162"/>
    <w:rsid w:val="00BD5F65"/>
    <w:rsid w:val="00BE1C25"/>
    <w:rsid w:val="00BE450E"/>
    <w:rsid w:val="00BE7779"/>
    <w:rsid w:val="00C03293"/>
    <w:rsid w:val="00C063D5"/>
    <w:rsid w:val="00C11709"/>
    <w:rsid w:val="00C1673D"/>
    <w:rsid w:val="00C17B31"/>
    <w:rsid w:val="00C21B64"/>
    <w:rsid w:val="00C24707"/>
    <w:rsid w:val="00C247EA"/>
    <w:rsid w:val="00C24C7F"/>
    <w:rsid w:val="00C250D5"/>
    <w:rsid w:val="00C30822"/>
    <w:rsid w:val="00C30D39"/>
    <w:rsid w:val="00C34EA5"/>
    <w:rsid w:val="00C35381"/>
    <w:rsid w:val="00C3548B"/>
    <w:rsid w:val="00C362DE"/>
    <w:rsid w:val="00C41DBC"/>
    <w:rsid w:val="00C459A9"/>
    <w:rsid w:val="00C46E9A"/>
    <w:rsid w:val="00C477F9"/>
    <w:rsid w:val="00C547B6"/>
    <w:rsid w:val="00C54FF5"/>
    <w:rsid w:val="00C63CFD"/>
    <w:rsid w:val="00C65932"/>
    <w:rsid w:val="00C6626F"/>
    <w:rsid w:val="00C67637"/>
    <w:rsid w:val="00C67C08"/>
    <w:rsid w:val="00C77333"/>
    <w:rsid w:val="00C86D36"/>
    <w:rsid w:val="00C87A0F"/>
    <w:rsid w:val="00C92898"/>
    <w:rsid w:val="00C95408"/>
    <w:rsid w:val="00CA066A"/>
    <w:rsid w:val="00CA5813"/>
    <w:rsid w:val="00CA58C8"/>
    <w:rsid w:val="00CA678E"/>
    <w:rsid w:val="00CB2576"/>
    <w:rsid w:val="00CB2AC8"/>
    <w:rsid w:val="00CC05D9"/>
    <w:rsid w:val="00CC418B"/>
    <w:rsid w:val="00CC5302"/>
    <w:rsid w:val="00CD29EF"/>
    <w:rsid w:val="00CE6834"/>
    <w:rsid w:val="00CE6ADB"/>
    <w:rsid w:val="00CE7514"/>
    <w:rsid w:val="00CF0436"/>
    <w:rsid w:val="00CF381B"/>
    <w:rsid w:val="00CF7270"/>
    <w:rsid w:val="00D04605"/>
    <w:rsid w:val="00D053AD"/>
    <w:rsid w:val="00D05D83"/>
    <w:rsid w:val="00D17095"/>
    <w:rsid w:val="00D248DE"/>
    <w:rsid w:val="00D27D4D"/>
    <w:rsid w:val="00D322C6"/>
    <w:rsid w:val="00D346FC"/>
    <w:rsid w:val="00D35A3C"/>
    <w:rsid w:val="00D37402"/>
    <w:rsid w:val="00D37621"/>
    <w:rsid w:val="00D40FA5"/>
    <w:rsid w:val="00D421D2"/>
    <w:rsid w:val="00D52CD4"/>
    <w:rsid w:val="00D54907"/>
    <w:rsid w:val="00D625AD"/>
    <w:rsid w:val="00D62E1F"/>
    <w:rsid w:val="00D6753E"/>
    <w:rsid w:val="00D70675"/>
    <w:rsid w:val="00D71119"/>
    <w:rsid w:val="00D751CA"/>
    <w:rsid w:val="00D76415"/>
    <w:rsid w:val="00D8307C"/>
    <w:rsid w:val="00D8542D"/>
    <w:rsid w:val="00D968E5"/>
    <w:rsid w:val="00D97C88"/>
    <w:rsid w:val="00DA1B96"/>
    <w:rsid w:val="00DA4708"/>
    <w:rsid w:val="00DB1290"/>
    <w:rsid w:val="00DC5ABD"/>
    <w:rsid w:val="00DC6A71"/>
    <w:rsid w:val="00DD16A7"/>
    <w:rsid w:val="00DD458D"/>
    <w:rsid w:val="00DE067B"/>
    <w:rsid w:val="00DE5B46"/>
    <w:rsid w:val="00DE6221"/>
    <w:rsid w:val="00DE71A1"/>
    <w:rsid w:val="00DF06A7"/>
    <w:rsid w:val="00DF5842"/>
    <w:rsid w:val="00E02D31"/>
    <w:rsid w:val="00E0357D"/>
    <w:rsid w:val="00E03D66"/>
    <w:rsid w:val="00E07685"/>
    <w:rsid w:val="00E101FA"/>
    <w:rsid w:val="00E128D8"/>
    <w:rsid w:val="00E12FDF"/>
    <w:rsid w:val="00E24EC2"/>
    <w:rsid w:val="00E253E9"/>
    <w:rsid w:val="00E259C5"/>
    <w:rsid w:val="00E27A6F"/>
    <w:rsid w:val="00E305A3"/>
    <w:rsid w:val="00E432F6"/>
    <w:rsid w:val="00E50AD7"/>
    <w:rsid w:val="00E51A2F"/>
    <w:rsid w:val="00E52675"/>
    <w:rsid w:val="00E528F9"/>
    <w:rsid w:val="00E53697"/>
    <w:rsid w:val="00E60BF6"/>
    <w:rsid w:val="00E64832"/>
    <w:rsid w:val="00E80046"/>
    <w:rsid w:val="00E81D8E"/>
    <w:rsid w:val="00E81F88"/>
    <w:rsid w:val="00E9016C"/>
    <w:rsid w:val="00E92272"/>
    <w:rsid w:val="00EA089E"/>
    <w:rsid w:val="00EA2FE0"/>
    <w:rsid w:val="00EB04C7"/>
    <w:rsid w:val="00EB309B"/>
    <w:rsid w:val="00EB32B0"/>
    <w:rsid w:val="00EB3668"/>
    <w:rsid w:val="00EB388C"/>
    <w:rsid w:val="00EB4B5C"/>
    <w:rsid w:val="00EB6BC4"/>
    <w:rsid w:val="00EB6FA7"/>
    <w:rsid w:val="00EC2B2E"/>
    <w:rsid w:val="00ED29C6"/>
    <w:rsid w:val="00ED4192"/>
    <w:rsid w:val="00ED6055"/>
    <w:rsid w:val="00EF2318"/>
    <w:rsid w:val="00EF2EB8"/>
    <w:rsid w:val="00EF68EC"/>
    <w:rsid w:val="00F00967"/>
    <w:rsid w:val="00F05A67"/>
    <w:rsid w:val="00F1020B"/>
    <w:rsid w:val="00F15587"/>
    <w:rsid w:val="00F240BB"/>
    <w:rsid w:val="00F25BDB"/>
    <w:rsid w:val="00F32900"/>
    <w:rsid w:val="00F330C4"/>
    <w:rsid w:val="00F41BC9"/>
    <w:rsid w:val="00F437C0"/>
    <w:rsid w:val="00F43B4A"/>
    <w:rsid w:val="00F4551F"/>
    <w:rsid w:val="00F46724"/>
    <w:rsid w:val="00F53830"/>
    <w:rsid w:val="00F552DB"/>
    <w:rsid w:val="00F56D1E"/>
    <w:rsid w:val="00F57021"/>
    <w:rsid w:val="00F5753A"/>
    <w:rsid w:val="00F57FED"/>
    <w:rsid w:val="00F6475E"/>
    <w:rsid w:val="00F655E0"/>
    <w:rsid w:val="00F70F62"/>
    <w:rsid w:val="00F710FD"/>
    <w:rsid w:val="00F87DF8"/>
    <w:rsid w:val="00F90EF6"/>
    <w:rsid w:val="00F93811"/>
    <w:rsid w:val="00FA02D8"/>
    <w:rsid w:val="00FA0DD4"/>
    <w:rsid w:val="00FA4019"/>
    <w:rsid w:val="00FB0C57"/>
    <w:rsid w:val="00FB2ED2"/>
    <w:rsid w:val="00FB3958"/>
    <w:rsid w:val="00FB6C7D"/>
    <w:rsid w:val="00FC1075"/>
    <w:rsid w:val="00FC1854"/>
    <w:rsid w:val="00FC1EA5"/>
    <w:rsid w:val="00FC620D"/>
    <w:rsid w:val="00FD36ED"/>
    <w:rsid w:val="00FF1AB1"/>
    <w:rsid w:val="00FF2B1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0559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505595"/>
    <w:rPr>
      <w:szCs w:val="20"/>
      <w:lang w:val="x-none"/>
    </w:rPr>
  </w:style>
  <w:style w:type="character" w:customStyle="1" w:styleId="PripombabesediloZnak">
    <w:name w:val="Pripomba – besedilo Znak"/>
    <w:link w:val="Pripombabesedilo"/>
    <w:rsid w:val="00505595"/>
    <w:rPr>
      <w:rFonts w:ascii="Arial" w:hAnsi="Arial"/>
      <w:lang w:eastAsia="en-US"/>
    </w:rPr>
  </w:style>
  <w:style w:type="paragraph" w:styleId="Zadevapripombe">
    <w:name w:val="annotation subject"/>
    <w:basedOn w:val="Pripombabesedilo"/>
    <w:next w:val="Pripombabesedilo"/>
    <w:link w:val="ZadevapripombeZnak"/>
    <w:rsid w:val="00FA02D8"/>
    <w:rPr>
      <w:b/>
      <w:bCs/>
      <w:lang w:val="en-U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character" w:customStyle="1" w:styleId="blue1">
    <w:name w:val="blue1"/>
    <w:rsid w:val="00E07685"/>
    <w:rPr>
      <w:color w:val="0000FF"/>
    </w:rPr>
  </w:style>
  <w:style w:type="paragraph" w:customStyle="1" w:styleId="odstavek1">
    <w:name w:val="odstavek1"/>
    <w:basedOn w:val="Navaden"/>
    <w:rsid w:val="00764401"/>
    <w:pPr>
      <w:spacing w:before="240" w:line="240" w:lineRule="auto"/>
      <w:ind w:firstLine="1021"/>
      <w:jc w:val="both"/>
    </w:pPr>
    <w:rPr>
      <w:rFonts w:cs="Arial"/>
      <w:sz w:val="22"/>
      <w:szCs w:val="22"/>
      <w:lang w:val="sl-SI" w:eastAsia="sl-SI"/>
    </w:rPr>
  </w:style>
  <w:style w:type="paragraph" w:customStyle="1" w:styleId="CharChar1Char">
    <w:name w:val="Char Char1 Char"/>
    <w:basedOn w:val="Navaden"/>
    <w:rsid w:val="006D5DC2"/>
    <w:pPr>
      <w:spacing w:line="240" w:lineRule="auto"/>
    </w:pPr>
    <w:rPr>
      <w:rFonts w:ascii="Times New Roman" w:hAnsi="Times New Roman"/>
      <w:sz w:val="24"/>
      <w:lang w:val="pl-PL" w:eastAsia="pl-PL"/>
    </w:rPr>
  </w:style>
  <w:style w:type="character" w:styleId="SledenaHiperpovezava">
    <w:name w:val="FollowedHyperlink"/>
    <w:rsid w:val="00EF2EB8"/>
    <w:rPr>
      <w:color w:val="800080"/>
      <w:u w:val="single"/>
    </w:rPr>
  </w:style>
  <w:style w:type="character" w:customStyle="1" w:styleId="FontStyle30">
    <w:name w:val="Font Style30"/>
    <w:uiPriority w:val="99"/>
    <w:rsid w:val="003B5606"/>
    <w:rPr>
      <w:rFonts w:ascii="Arial" w:hAnsi="Arial" w:cs="Arial"/>
      <w:sz w:val="20"/>
      <w:szCs w:val="20"/>
    </w:rPr>
  </w:style>
  <w:style w:type="paragraph" w:customStyle="1" w:styleId="tevilkanakoncupredpisa">
    <w:name w:val="Številka na koncu predpisa"/>
    <w:basedOn w:val="Navaden"/>
    <w:link w:val="tevilkanakoncupredpisaZnak"/>
    <w:qFormat/>
    <w:rsid w:val="00973825"/>
    <w:pPr>
      <w:tabs>
        <w:tab w:val="left" w:pos="567"/>
        <w:tab w:val="left" w:pos="900"/>
        <w:tab w:val="left" w:pos="1440"/>
        <w:tab w:val="left" w:pos="1872"/>
        <w:tab w:val="left" w:pos="2880"/>
        <w:tab w:val="left" w:pos="5760"/>
      </w:tabs>
      <w:overflowPunct w:val="0"/>
      <w:autoSpaceDE w:val="0"/>
      <w:autoSpaceDN w:val="0"/>
      <w:adjustRightInd w:val="0"/>
      <w:spacing w:before="480"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973825"/>
    <w:rPr>
      <w:rFonts w:ascii="Arial" w:hAnsi="Arial"/>
      <w:snapToGrid w:val="0"/>
      <w:color w:val="000000"/>
      <w:sz w:val="22"/>
      <w:szCs w:val="22"/>
      <w:lang w:val="x-none" w:eastAsia="x-none"/>
    </w:rPr>
  </w:style>
  <w:style w:type="paragraph" w:customStyle="1" w:styleId="len">
    <w:name w:val="Člen"/>
    <w:basedOn w:val="Navaden"/>
    <w:link w:val="lenZnak"/>
    <w:qFormat/>
    <w:rsid w:val="00C24707"/>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C24707"/>
    <w:rPr>
      <w:rFonts w:ascii="Arial" w:hAnsi="Arial"/>
      <w:b/>
      <w:sz w:val="22"/>
      <w:szCs w:val="22"/>
      <w:lang w:val="x-none" w:eastAsia="x-none"/>
    </w:rPr>
  </w:style>
  <w:style w:type="paragraph" w:customStyle="1" w:styleId="Odstavek">
    <w:name w:val="Odstavek"/>
    <w:basedOn w:val="Navaden"/>
    <w:link w:val="OdstavekZnak"/>
    <w:qFormat/>
    <w:rsid w:val="00C24707"/>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paragraph" w:customStyle="1" w:styleId="Pravnapodlaga">
    <w:name w:val="Pravna podlaga"/>
    <w:basedOn w:val="Odstavek"/>
    <w:link w:val="PravnapodlagaZnak"/>
    <w:qFormat/>
    <w:rsid w:val="00C24707"/>
    <w:pPr>
      <w:spacing w:before="480"/>
    </w:pPr>
  </w:style>
  <w:style w:type="character" w:customStyle="1" w:styleId="OdstavekZnak">
    <w:name w:val="Odstavek Znak"/>
    <w:link w:val="Odstavek"/>
    <w:rsid w:val="00C24707"/>
    <w:rPr>
      <w:rFonts w:ascii="Arial" w:hAnsi="Arial"/>
      <w:sz w:val="22"/>
      <w:szCs w:val="22"/>
      <w:lang w:val="x-none" w:eastAsia="x-none"/>
    </w:rPr>
  </w:style>
  <w:style w:type="paragraph" w:customStyle="1" w:styleId="tevilnatoka">
    <w:name w:val="Številčna točka"/>
    <w:basedOn w:val="Navaden"/>
    <w:link w:val="tevilnatokaZnak"/>
    <w:qFormat/>
    <w:rsid w:val="00C24707"/>
    <w:pPr>
      <w:numPr>
        <w:numId w:val="42"/>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C24707"/>
    <w:rPr>
      <w:rFonts w:ascii="Arial" w:hAnsi="Arial" w:cs="Arial"/>
      <w:sz w:val="22"/>
      <w:szCs w:val="22"/>
    </w:rPr>
  </w:style>
  <w:style w:type="paragraph" w:customStyle="1" w:styleId="Datumsprejetja">
    <w:name w:val="Datum sprejetja"/>
    <w:basedOn w:val="Navaden"/>
    <w:link w:val="DatumsprejetjaZnak"/>
    <w:qFormat/>
    <w:rsid w:val="00C24707"/>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DatumsprejetjaZnak">
    <w:name w:val="Datum sprejetja Znak"/>
    <w:link w:val="Datumsprejetja"/>
    <w:rsid w:val="00C24707"/>
    <w:rPr>
      <w:rFonts w:ascii="Arial" w:hAnsi="Arial"/>
      <w:snapToGrid w:val="0"/>
      <w:color w:val="000000"/>
      <w:sz w:val="22"/>
      <w:szCs w:val="22"/>
      <w:lang w:val="x-none" w:eastAsia="x-none"/>
    </w:rPr>
  </w:style>
  <w:style w:type="paragraph" w:customStyle="1" w:styleId="lennaslov">
    <w:name w:val="Člen_naslov"/>
    <w:basedOn w:val="len"/>
    <w:qFormat/>
    <w:rsid w:val="00C24707"/>
    <w:pPr>
      <w:spacing w:before="0"/>
    </w:pPr>
  </w:style>
  <w:style w:type="character" w:customStyle="1" w:styleId="PravnapodlagaZnak">
    <w:name w:val="Pravna podlaga Znak"/>
    <w:basedOn w:val="OdstavekZnak"/>
    <w:link w:val="Pravnapodlaga"/>
    <w:rsid w:val="00C24707"/>
    <w:rPr>
      <w:rFonts w:ascii="Arial" w:hAnsi="Arial"/>
      <w:sz w:val="22"/>
      <w:szCs w:val="2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505595"/>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b/>
      <w:sz w:val="22"/>
      <w:szCs w:val="22"/>
      <w:lang w:val="x-none" w:eastAsia="x-none"/>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sz w:val="22"/>
      <w:szCs w:val="22"/>
      <w:lang w:val="x-none" w:eastAsia="x-none"/>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b/>
      <w:sz w:val="22"/>
      <w:szCs w:val="22"/>
      <w:lang w:val="x-none" w:eastAsia="x-none"/>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b/>
      <w:bCs/>
      <w:color w:val="000000"/>
      <w:spacing w:val="40"/>
      <w:sz w:val="22"/>
      <w:szCs w:val="22"/>
      <w:lang w:val="x-none" w:eastAsia="x-none"/>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sz w:val="22"/>
      <w:szCs w:val="22"/>
      <w:lang w:val="x-none" w:eastAsia="x-none"/>
    </w:rPr>
  </w:style>
  <w:style w:type="character" w:customStyle="1" w:styleId="AlineazatokoZnak">
    <w:name w:val="Alinea za točko Znak"/>
    <w:link w:val="Alineazatoko"/>
    <w:rsid w:val="00CA678E"/>
    <w:rPr>
      <w:rFonts w:ascii="Arial" w:hAnsi="Arial"/>
      <w:sz w:val="22"/>
      <w:szCs w:val="22"/>
      <w:lang w:val="x-none" w:eastAsia="x-none"/>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x-none" w:eastAsia="x-none"/>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styleId="Odstavekseznama">
    <w:name w:val="List Paragraph"/>
    <w:basedOn w:val="Navaden"/>
    <w:uiPriority w:val="34"/>
    <w:qFormat/>
    <w:rsid w:val="00385089"/>
    <w:pPr>
      <w:ind w:left="708"/>
    </w:pPr>
  </w:style>
  <w:style w:type="character" w:styleId="Pripombasklic">
    <w:name w:val="annotation reference"/>
    <w:rsid w:val="00FA02D8"/>
    <w:rPr>
      <w:sz w:val="16"/>
      <w:szCs w:val="16"/>
    </w:rPr>
  </w:style>
  <w:style w:type="paragraph" w:styleId="Pripombabesedilo">
    <w:name w:val="annotation text"/>
    <w:basedOn w:val="Navaden"/>
    <w:link w:val="PripombabesediloZnak"/>
    <w:rsid w:val="00505595"/>
    <w:rPr>
      <w:szCs w:val="20"/>
      <w:lang w:val="x-none"/>
    </w:rPr>
  </w:style>
  <w:style w:type="character" w:customStyle="1" w:styleId="PripombabesediloZnak">
    <w:name w:val="Pripomba – besedilo Znak"/>
    <w:link w:val="Pripombabesedilo"/>
    <w:rsid w:val="00505595"/>
    <w:rPr>
      <w:rFonts w:ascii="Arial" w:hAnsi="Arial"/>
      <w:lang w:eastAsia="en-US"/>
    </w:rPr>
  </w:style>
  <w:style w:type="paragraph" w:styleId="Zadevapripombe">
    <w:name w:val="annotation subject"/>
    <w:basedOn w:val="Pripombabesedilo"/>
    <w:next w:val="Pripombabesedilo"/>
    <w:link w:val="ZadevapripombeZnak"/>
    <w:rsid w:val="00FA02D8"/>
    <w:rPr>
      <w:b/>
      <w:bCs/>
      <w:lang w:val="en-US"/>
    </w:rPr>
  </w:style>
  <w:style w:type="character" w:customStyle="1" w:styleId="ZadevapripombeZnak">
    <w:name w:val="Zadeva pripombe Znak"/>
    <w:link w:val="Zadevapripombe"/>
    <w:rsid w:val="00FA02D8"/>
    <w:rPr>
      <w:rFonts w:ascii="Arial" w:hAnsi="Arial"/>
      <w:b/>
      <w:bCs/>
      <w:lang w:val="en-US" w:eastAsia="en-US"/>
    </w:rPr>
  </w:style>
  <w:style w:type="paragraph" w:styleId="Besedilooblaka">
    <w:name w:val="Balloon Text"/>
    <w:basedOn w:val="Navaden"/>
    <w:link w:val="BesedilooblakaZnak"/>
    <w:rsid w:val="00FA02D8"/>
    <w:pPr>
      <w:spacing w:line="240" w:lineRule="auto"/>
    </w:pPr>
    <w:rPr>
      <w:rFonts w:ascii="Tahoma" w:hAnsi="Tahoma"/>
      <w:sz w:val="16"/>
      <w:szCs w:val="16"/>
    </w:rPr>
  </w:style>
  <w:style w:type="character" w:customStyle="1" w:styleId="BesedilooblakaZnak">
    <w:name w:val="Besedilo oblačka Znak"/>
    <w:link w:val="Besedilooblaka"/>
    <w:rsid w:val="00FA02D8"/>
    <w:rPr>
      <w:rFonts w:ascii="Tahoma" w:hAnsi="Tahoma" w:cs="Tahoma"/>
      <w:sz w:val="16"/>
      <w:szCs w:val="16"/>
      <w:lang w:val="en-US" w:eastAsia="en-US"/>
    </w:rPr>
  </w:style>
  <w:style w:type="character" w:customStyle="1" w:styleId="blue1">
    <w:name w:val="blue1"/>
    <w:rsid w:val="00E07685"/>
    <w:rPr>
      <w:color w:val="0000FF"/>
    </w:rPr>
  </w:style>
  <w:style w:type="paragraph" w:customStyle="1" w:styleId="odstavek1">
    <w:name w:val="odstavek1"/>
    <w:basedOn w:val="Navaden"/>
    <w:rsid w:val="00764401"/>
    <w:pPr>
      <w:spacing w:before="240" w:line="240" w:lineRule="auto"/>
      <w:ind w:firstLine="1021"/>
      <w:jc w:val="both"/>
    </w:pPr>
    <w:rPr>
      <w:rFonts w:cs="Arial"/>
      <w:sz w:val="22"/>
      <w:szCs w:val="22"/>
      <w:lang w:val="sl-SI" w:eastAsia="sl-SI"/>
    </w:rPr>
  </w:style>
  <w:style w:type="paragraph" w:customStyle="1" w:styleId="CharChar1Char">
    <w:name w:val="Char Char1 Char"/>
    <w:basedOn w:val="Navaden"/>
    <w:rsid w:val="006D5DC2"/>
    <w:pPr>
      <w:spacing w:line="240" w:lineRule="auto"/>
    </w:pPr>
    <w:rPr>
      <w:rFonts w:ascii="Times New Roman" w:hAnsi="Times New Roman"/>
      <w:sz w:val="24"/>
      <w:lang w:val="pl-PL" w:eastAsia="pl-PL"/>
    </w:rPr>
  </w:style>
  <w:style w:type="character" w:styleId="SledenaHiperpovezava">
    <w:name w:val="FollowedHyperlink"/>
    <w:rsid w:val="00EF2EB8"/>
    <w:rPr>
      <w:color w:val="800080"/>
      <w:u w:val="single"/>
    </w:rPr>
  </w:style>
  <w:style w:type="character" w:customStyle="1" w:styleId="FontStyle30">
    <w:name w:val="Font Style30"/>
    <w:uiPriority w:val="99"/>
    <w:rsid w:val="003B5606"/>
    <w:rPr>
      <w:rFonts w:ascii="Arial" w:hAnsi="Arial" w:cs="Arial"/>
      <w:sz w:val="20"/>
      <w:szCs w:val="20"/>
    </w:rPr>
  </w:style>
  <w:style w:type="paragraph" w:customStyle="1" w:styleId="tevilkanakoncupredpisa">
    <w:name w:val="Številka na koncu predpisa"/>
    <w:basedOn w:val="Navaden"/>
    <w:link w:val="tevilkanakoncupredpisaZnak"/>
    <w:qFormat/>
    <w:rsid w:val="00973825"/>
    <w:pPr>
      <w:tabs>
        <w:tab w:val="left" w:pos="567"/>
        <w:tab w:val="left" w:pos="900"/>
        <w:tab w:val="left" w:pos="1440"/>
        <w:tab w:val="left" w:pos="1872"/>
        <w:tab w:val="left" w:pos="2880"/>
        <w:tab w:val="left" w:pos="5760"/>
      </w:tabs>
      <w:overflowPunct w:val="0"/>
      <w:autoSpaceDE w:val="0"/>
      <w:autoSpaceDN w:val="0"/>
      <w:adjustRightInd w:val="0"/>
      <w:spacing w:before="480" w:line="240" w:lineRule="auto"/>
      <w:jc w:val="both"/>
      <w:textAlignment w:val="baseline"/>
    </w:pPr>
    <w:rPr>
      <w:snapToGrid w:val="0"/>
      <w:color w:val="000000"/>
      <w:sz w:val="22"/>
      <w:szCs w:val="22"/>
      <w:lang w:val="x-none" w:eastAsia="x-none"/>
    </w:rPr>
  </w:style>
  <w:style w:type="character" w:customStyle="1" w:styleId="tevilkanakoncupredpisaZnak">
    <w:name w:val="Številka na koncu predpisa Znak"/>
    <w:link w:val="tevilkanakoncupredpisa"/>
    <w:rsid w:val="00973825"/>
    <w:rPr>
      <w:rFonts w:ascii="Arial" w:hAnsi="Arial"/>
      <w:snapToGrid w:val="0"/>
      <w:color w:val="000000"/>
      <w:sz w:val="22"/>
      <w:szCs w:val="22"/>
      <w:lang w:val="x-none" w:eastAsia="x-none"/>
    </w:rPr>
  </w:style>
  <w:style w:type="paragraph" w:customStyle="1" w:styleId="len">
    <w:name w:val="Člen"/>
    <w:basedOn w:val="Navaden"/>
    <w:link w:val="lenZnak"/>
    <w:qFormat/>
    <w:rsid w:val="00C24707"/>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C24707"/>
    <w:rPr>
      <w:rFonts w:ascii="Arial" w:hAnsi="Arial"/>
      <w:b/>
      <w:sz w:val="22"/>
      <w:szCs w:val="22"/>
      <w:lang w:val="x-none" w:eastAsia="x-none"/>
    </w:rPr>
  </w:style>
  <w:style w:type="paragraph" w:customStyle="1" w:styleId="Odstavek">
    <w:name w:val="Odstavek"/>
    <w:basedOn w:val="Navaden"/>
    <w:link w:val="OdstavekZnak"/>
    <w:qFormat/>
    <w:rsid w:val="00C24707"/>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paragraph" w:customStyle="1" w:styleId="Pravnapodlaga">
    <w:name w:val="Pravna podlaga"/>
    <w:basedOn w:val="Odstavek"/>
    <w:link w:val="PravnapodlagaZnak"/>
    <w:qFormat/>
    <w:rsid w:val="00C24707"/>
    <w:pPr>
      <w:spacing w:before="480"/>
    </w:pPr>
  </w:style>
  <w:style w:type="character" w:customStyle="1" w:styleId="OdstavekZnak">
    <w:name w:val="Odstavek Znak"/>
    <w:link w:val="Odstavek"/>
    <w:rsid w:val="00C24707"/>
    <w:rPr>
      <w:rFonts w:ascii="Arial" w:hAnsi="Arial"/>
      <w:sz w:val="22"/>
      <w:szCs w:val="22"/>
      <w:lang w:val="x-none" w:eastAsia="x-none"/>
    </w:rPr>
  </w:style>
  <w:style w:type="paragraph" w:customStyle="1" w:styleId="tevilnatoka">
    <w:name w:val="Številčna točka"/>
    <w:basedOn w:val="Navaden"/>
    <w:link w:val="tevilnatokaZnak"/>
    <w:qFormat/>
    <w:rsid w:val="00C24707"/>
    <w:pPr>
      <w:numPr>
        <w:numId w:val="42"/>
      </w:numPr>
      <w:tabs>
        <w:tab w:val="left" w:pos="540"/>
        <w:tab w:val="left" w:pos="900"/>
      </w:tabs>
      <w:spacing w:line="240" w:lineRule="auto"/>
      <w:jc w:val="both"/>
    </w:pPr>
    <w:rPr>
      <w:rFonts w:cs="Arial"/>
      <w:sz w:val="22"/>
      <w:szCs w:val="22"/>
      <w:lang w:val="sl-SI" w:eastAsia="sl-SI"/>
    </w:rPr>
  </w:style>
  <w:style w:type="character" w:customStyle="1" w:styleId="tevilnatokaZnak">
    <w:name w:val="Številčna točka Znak"/>
    <w:link w:val="tevilnatoka"/>
    <w:rsid w:val="00C24707"/>
    <w:rPr>
      <w:rFonts w:ascii="Arial" w:hAnsi="Arial" w:cs="Arial"/>
      <w:sz w:val="22"/>
      <w:szCs w:val="22"/>
    </w:rPr>
  </w:style>
  <w:style w:type="paragraph" w:customStyle="1" w:styleId="Datumsprejetja">
    <w:name w:val="Datum sprejetja"/>
    <w:basedOn w:val="Navaden"/>
    <w:link w:val="DatumsprejetjaZnak"/>
    <w:qFormat/>
    <w:rsid w:val="00C24707"/>
    <w:pPr>
      <w:tabs>
        <w:tab w:val="left" w:pos="567"/>
        <w:tab w:val="left" w:pos="900"/>
        <w:tab w:val="left" w:pos="1440"/>
        <w:tab w:val="left" w:pos="1872"/>
        <w:tab w:val="left" w:pos="2880"/>
        <w:tab w:val="left" w:pos="5760"/>
      </w:tabs>
      <w:overflowPunct w:val="0"/>
      <w:autoSpaceDE w:val="0"/>
      <w:autoSpaceDN w:val="0"/>
      <w:adjustRightInd w:val="0"/>
      <w:spacing w:line="240" w:lineRule="auto"/>
      <w:jc w:val="both"/>
      <w:textAlignment w:val="baseline"/>
    </w:pPr>
    <w:rPr>
      <w:snapToGrid w:val="0"/>
      <w:color w:val="000000"/>
      <w:sz w:val="22"/>
      <w:szCs w:val="22"/>
      <w:lang w:val="x-none" w:eastAsia="x-none"/>
    </w:rPr>
  </w:style>
  <w:style w:type="character" w:customStyle="1" w:styleId="DatumsprejetjaZnak">
    <w:name w:val="Datum sprejetja Znak"/>
    <w:link w:val="Datumsprejetja"/>
    <w:rsid w:val="00C24707"/>
    <w:rPr>
      <w:rFonts w:ascii="Arial" w:hAnsi="Arial"/>
      <w:snapToGrid w:val="0"/>
      <w:color w:val="000000"/>
      <w:sz w:val="22"/>
      <w:szCs w:val="22"/>
      <w:lang w:val="x-none" w:eastAsia="x-none"/>
    </w:rPr>
  </w:style>
  <w:style w:type="paragraph" w:customStyle="1" w:styleId="lennaslov">
    <w:name w:val="Člen_naslov"/>
    <w:basedOn w:val="len"/>
    <w:qFormat/>
    <w:rsid w:val="00C24707"/>
    <w:pPr>
      <w:spacing w:before="0"/>
    </w:pPr>
  </w:style>
  <w:style w:type="character" w:customStyle="1" w:styleId="PravnapodlagaZnak">
    <w:name w:val="Pravna podlaga Znak"/>
    <w:basedOn w:val="OdstavekZnak"/>
    <w:link w:val="Pravnapodlaga"/>
    <w:rsid w:val="00C24707"/>
    <w:rPr>
      <w:rFonts w:ascii="Arial" w:hAnsi="Arial"/>
      <w:sz w:val="22"/>
      <w:szCs w:val="2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500818">
      <w:bodyDiv w:val="1"/>
      <w:marLeft w:val="0"/>
      <w:marRight w:val="0"/>
      <w:marTop w:val="0"/>
      <w:marBottom w:val="0"/>
      <w:divBdr>
        <w:top w:val="none" w:sz="0" w:space="0" w:color="auto"/>
        <w:left w:val="none" w:sz="0" w:space="0" w:color="auto"/>
        <w:bottom w:val="none" w:sz="0" w:space="0" w:color="auto"/>
        <w:right w:val="none" w:sz="0" w:space="0" w:color="auto"/>
      </w:divBdr>
    </w:div>
    <w:div w:id="614367015">
      <w:bodyDiv w:val="1"/>
      <w:marLeft w:val="0"/>
      <w:marRight w:val="0"/>
      <w:marTop w:val="0"/>
      <w:marBottom w:val="0"/>
      <w:divBdr>
        <w:top w:val="none" w:sz="0" w:space="0" w:color="auto"/>
        <w:left w:val="none" w:sz="0" w:space="0" w:color="auto"/>
        <w:bottom w:val="none" w:sz="0" w:space="0" w:color="auto"/>
        <w:right w:val="none" w:sz="0" w:space="0" w:color="auto"/>
      </w:divBdr>
    </w:div>
    <w:div w:id="689185009">
      <w:bodyDiv w:val="1"/>
      <w:marLeft w:val="0"/>
      <w:marRight w:val="0"/>
      <w:marTop w:val="0"/>
      <w:marBottom w:val="0"/>
      <w:divBdr>
        <w:top w:val="none" w:sz="0" w:space="0" w:color="auto"/>
        <w:left w:val="none" w:sz="0" w:space="0" w:color="auto"/>
        <w:bottom w:val="none" w:sz="0" w:space="0" w:color="auto"/>
        <w:right w:val="none" w:sz="0" w:space="0" w:color="auto"/>
      </w:divBdr>
    </w:div>
    <w:div w:id="842470584">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271665463">
      <w:bodyDiv w:val="1"/>
      <w:marLeft w:val="0"/>
      <w:marRight w:val="0"/>
      <w:marTop w:val="0"/>
      <w:marBottom w:val="0"/>
      <w:divBdr>
        <w:top w:val="none" w:sz="0" w:space="0" w:color="auto"/>
        <w:left w:val="none" w:sz="0" w:space="0" w:color="auto"/>
        <w:bottom w:val="none" w:sz="0" w:space="0" w:color="auto"/>
        <w:right w:val="none" w:sz="0" w:space="0" w:color="auto"/>
      </w:divBdr>
    </w:div>
    <w:div w:id="1616787554">
      <w:bodyDiv w:val="1"/>
      <w:marLeft w:val="0"/>
      <w:marRight w:val="0"/>
      <w:marTop w:val="0"/>
      <w:marBottom w:val="0"/>
      <w:divBdr>
        <w:top w:val="none" w:sz="0" w:space="0" w:color="auto"/>
        <w:left w:val="none" w:sz="0" w:space="0" w:color="auto"/>
        <w:bottom w:val="none" w:sz="0" w:space="0" w:color="auto"/>
        <w:right w:val="none" w:sz="0" w:space="0" w:color="auto"/>
      </w:divBdr>
    </w:div>
    <w:div w:id="1708606586">
      <w:bodyDiv w:val="1"/>
      <w:marLeft w:val="0"/>
      <w:marRight w:val="0"/>
      <w:marTop w:val="0"/>
      <w:marBottom w:val="0"/>
      <w:divBdr>
        <w:top w:val="none" w:sz="0" w:space="0" w:color="auto"/>
        <w:left w:val="none" w:sz="0" w:space="0" w:color="auto"/>
        <w:bottom w:val="none" w:sz="0" w:space="0" w:color="auto"/>
        <w:right w:val="none" w:sz="0" w:space="0" w:color="auto"/>
      </w:divBdr>
    </w:div>
    <w:div w:id="1931814423">
      <w:bodyDiv w:val="1"/>
      <w:marLeft w:val="0"/>
      <w:marRight w:val="0"/>
      <w:marTop w:val="0"/>
      <w:marBottom w:val="0"/>
      <w:divBdr>
        <w:top w:val="none" w:sz="0" w:space="0" w:color="auto"/>
        <w:left w:val="none" w:sz="0" w:space="0" w:color="auto"/>
        <w:bottom w:val="none" w:sz="0" w:space="0" w:color="auto"/>
        <w:right w:val="none" w:sz="0" w:space="0" w:color="auto"/>
      </w:divBdr>
      <w:divsChild>
        <w:div w:id="1285229625">
          <w:marLeft w:val="0"/>
          <w:marRight w:val="0"/>
          <w:marTop w:val="0"/>
          <w:marBottom w:val="0"/>
          <w:divBdr>
            <w:top w:val="none" w:sz="0" w:space="0" w:color="auto"/>
            <w:left w:val="none" w:sz="0" w:space="0" w:color="auto"/>
            <w:bottom w:val="none" w:sz="0" w:space="0" w:color="auto"/>
            <w:right w:val="none" w:sz="0" w:space="0" w:color="auto"/>
          </w:divBdr>
          <w:divsChild>
            <w:div w:id="1694846870">
              <w:marLeft w:val="0"/>
              <w:marRight w:val="0"/>
              <w:marTop w:val="100"/>
              <w:marBottom w:val="100"/>
              <w:divBdr>
                <w:top w:val="none" w:sz="0" w:space="0" w:color="auto"/>
                <w:left w:val="none" w:sz="0" w:space="0" w:color="auto"/>
                <w:bottom w:val="none" w:sz="0" w:space="0" w:color="auto"/>
                <w:right w:val="none" w:sz="0" w:space="0" w:color="auto"/>
              </w:divBdr>
              <w:divsChild>
                <w:div w:id="562251847">
                  <w:marLeft w:val="0"/>
                  <w:marRight w:val="0"/>
                  <w:marTop w:val="0"/>
                  <w:marBottom w:val="0"/>
                  <w:divBdr>
                    <w:top w:val="none" w:sz="0" w:space="0" w:color="auto"/>
                    <w:left w:val="none" w:sz="0" w:space="0" w:color="auto"/>
                    <w:bottom w:val="none" w:sz="0" w:space="0" w:color="auto"/>
                    <w:right w:val="none" w:sz="0" w:space="0" w:color="auto"/>
                  </w:divBdr>
                  <w:divsChild>
                    <w:div w:id="1890534676">
                      <w:marLeft w:val="0"/>
                      <w:marRight w:val="0"/>
                      <w:marTop w:val="0"/>
                      <w:marBottom w:val="0"/>
                      <w:divBdr>
                        <w:top w:val="none" w:sz="0" w:space="0" w:color="auto"/>
                        <w:left w:val="none" w:sz="0" w:space="0" w:color="auto"/>
                        <w:bottom w:val="none" w:sz="0" w:space="0" w:color="auto"/>
                        <w:right w:val="none" w:sz="0" w:space="0" w:color="auto"/>
                      </w:divBdr>
                      <w:divsChild>
                        <w:div w:id="1324703533">
                          <w:marLeft w:val="0"/>
                          <w:marRight w:val="0"/>
                          <w:marTop w:val="0"/>
                          <w:marBottom w:val="0"/>
                          <w:divBdr>
                            <w:top w:val="none" w:sz="0" w:space="0" w:color="auto"/>
                            <w:left w:val="none" w:sz="0" w:space="0" w:color="auto"/>
                            <w:bottom w:val="none" w:sz="0" w:space="0" w:color="auto"/>
                            <w:right w:val="none" w:sz="0" w:space="0" w:color="auto"/>
                          </w:divBdr>
                          <w:divsChild>
                            <w:div w:id="595481411">
                              <w:marLeft w:val="0"/>
                              <w:marRight w:val="0"/>
                              <w:marTop w:val="0"/>
                              <w:marBottom w:val="0"/>
                              <w:divBdr>
                                <w:top w:val="none" w:sz="0" w:space="0" w:color="auto"/>
                                <w:left w:val="none" w:sz="0" w:space="0" w:color="auto"/>
                                <w:bottom w:val="none" w:sz="0" w:space="0" w:color="auto"/>
                                <w:right w:val="none" w:sz="0" w:space="0" w:color="auto"/>
                              </w:divBdr>
                              <w:divsChild>
                                <w:div w:id="548878174">
                                  <w:marLeft w:val="0"/>
                                  <w:marRight w:val="0"/>
                                  <w:marTop w:val="0"/>
                                  <w:marBottom w:val="0"/>
                                  <w:divBdr>
                                    <w:top w:val="none" w:sz="0" w:space="0" w:color="auto"/>
                                    <w:left w:val="none" w:sz="0" w:space="0" w:color="auto"/>
                                    <w:bottom w:val="none" w:sz="0" w:space="0" w:color="auto"/>
                                    <w:right w:val="none" w:sz="0" w:space="0" w:color="auto"/>
                                  </w:divBdr>
                                  <w:divsChild>
                                    <w:div w:id="1612279666">
                                      <w:marLeft w:val="0"/>
                                      <w:marRight w:val="0"/>
                                      <w:marTop w:val="0"/>
                                      <w:marBottom w:val="0"/>
                                      <w:divBdr>
                                        <w:top w:val="none" w:sz="0" w:space="0" w:color="auto"/>
                                        <w:left w:val="none" w:sz="0" w:space="0" w:color="auto"/>
                                        <w:bottom w:val="none" w:sz="0" w:space="0" w:color="auto"/>
                                        <w:right w:val="none" w:sz="0" w:space="0" w:color="auto"/>
                                      </w:divBdr>
                                      <w:divsChild>
                                        <w:div w:id="743183604">
                                          <w:marLeft w:val="0"/>
                                          <w:marRight w:val="0"/>
                                          <w:marTop w:val="0"/>
                                          <w:marBottom w:val="0"/>
                                          <w:divBdr>
                                            <w:top w:val="none" w:sz="0" w:space="0" w:color="auto"/>
                                            <w:left w:val="none" w:sz="0" w:space="0" w:color="auto"/>
                                            <w:bottom w:val="none" w:sz="0" w:space="0" w:color="auto"/>
                                            <w:right w:val="none" w:sz="0" w:space="0" w:color="auto"/>
                                          </w:divBdr>
                                          <w:divsChild>
                                            <w:div w:id="7598338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0FE01-AC33-44B8-BA6A-6C8DBE830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2990</Words>
  <Characters>17047</Characters>
  <Application>Microsoft Office Word</Application>
  <DocSecurity>0</DocSecurity>
  <Lines>142</Lines>
  <Paragraphs>39</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19998</CharactersWithSpaces>
  <SharedDoc>false</SharedDoc>
  <HLinks>
    <vt:vector size="12" baseType="variant">
      <vt:variant>
        <vt:i4>7209017</vt:i4>
      </vt:variant>
      <vt:variant>
        <vt:i4>3</vt:i4>
      </vt:variant>
      <vt:variant>
        <vt:i4>0</vt:i4>
      </vt:variant>
      <vt:variant>
        <vt:i4>5</vt:i4>
      </vt:variant>
      <vt:variant>
        <vt:lpwstr>http://www.arso.gov.si/varstvo okolja/odpadki/podatki/</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Andrej.Pristovnik</dc:creator>
  <cp:lastModifiedBy>Andrej Pristovnik</cp:lastModifiedBy>
  <cp:revision>6</cp:revision>
  <cp:lastPrinted>2019-08-08T12:53:00Z</cp:lastPrinted>
  <dcterms:created xsi:type="dcterms:W3CDTF">2019-09-17T05:52:00Z</dcterms:created>
  <dcterms:modified xsi:type="dcterms:W3CDTF">2019-09-25T08:09:00Z</dcterms:modified>
</cp:coreProperties>
</file>