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DCE93" w14:textId="77777777" w:rsidR="00E36767" w:rsidRPr="007F33DB" w:rsidRDefault="00E36767" w:rsidP="00E367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14:paraId="0CC6E102" w14:textId="77777777" w:rsidTr="00017E11">
        <w:trPr>
          <w:gridAfter w:val="2"/>
          <w:wAfter w:w="3067" w:type="dxa"/>
        </w:trPr>
        <w:tc>
          <w:tcPr>
            <w:tcW w:w="6096" w:type="dxa"/>
            <w:gridSpan w:val="2"/>
          </w:tcPr>
          <w:p w14:paraId="20BA9E98" w14:textId="77777777" w:rsidR="00E36767" w:rsidRPr="007F33DB" w:rsidRDefault="00E36767" w:rsidP="00017E11">
            <w:pPr>
              <w:pStyle w:val="Neotevilenodstavek"/>
              <w:spacing w:before="0" w:after="0" w:line="260" w:lineRule="exact"/>
              <w:jc w:val="left"/>
              <w:rPr>
                <w:rFonts w:cs="Arial"/>
                <w:sz w:val="20"/>
                <w:szCs w:val="20"/>
                <w:lang w:val="sl-SI" w:eastAsia="sl-SI"/>
              </w:rPr>
            </w:pPr>
          </w:p>
          <w:p w14:paraId="3262E1BF" w14:textId="77777777" w:rsidR="00E36767" w:rsidRPr="007F33DB" w:rsidRDefault="00E36767" w:rsidP="00017E11">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14:anchorId="4AD4BD38" wp14:editId="5E6BF59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B1C87" w14:textId="77777777" w:rsidR="00E36767" w:rsidRPr="007F33DB" w:rsidRDefault="00E36767" w:rsidP="00017E11">
            <w:pPr>
              <w:pStyle w:val="Neotevilenodstavek"/>
              <w:spacing w:after="0" w:line="260" w:lineRule="exact"/>
              <w:rPr>
                <w:rFonts w:cs="Arial"/>
                <w:b/>
                <w:sz w:val="20"/>
                <w:szCs w:val="20"/>
                <w:lang w:val="sl-SI" w:eastAsia="sl-SI"/>
              </w:rPr>
            </w:pPr>
          </w:p>
          <w:p w14:paraId="0C022D1B" w14:textId="77777777" w:rsidR="00E36767" w:rsidRPr="007F33DB" w:rsidRDefault="00E36767" w:rsidP="00017E11">
            <w:pPr>
              <w:pStyle w:val="Neotevilenodstavek"/>
              <w:spacing w:before="0" w:line="260" w:lineRule="exact"/>
              <w:rPr>
                <w:rFonts w:cs="Arial"/>
                <w:sz w:val="20"/>
                <w:szCs w:val="20"/>
                <w:lang w:val="sl-SI" w:eastAsia="sl-SI"/>
              </w:rPr>
            </w:pPr>
          </w:p>
          <w:p w14:paraId="4A8911EA" w14:textId="77777777" w:rsidR="00E36767" w:rsidRPr="007F33DB" w:rsidRDefault="00E36767" w:rsidP="00017E11">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14:paraId="07812530" w14:textId="77777777" w:rsidR="00E36767" w:rsidRPr="007F33DB" w:rsidRDefault="00E36767" w:rsidP="00017E11">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14:paraId="007C5A7D" w14:textId="77777777" w:rsidR="00E36767" w:rsidRPr="007F33DB" w:rsidRDefault="00E36767" w:rsidP="00017E11">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14:paraId="3DA81BCB" w14:textId="77777777" w:rsidR="00E36767" w:rsidRPr="007F33DB" w:rsidRDefault="00E36767" w:rsidP="00017E11">
            <w:pPr>
              <w:pStyle w:val="Neotevilenodstavek"/>
              <w:spacing w:line="260" w:lineRule="exact"/>
              <w:rPr>
                <w:rFonts w:cs="Arial"/>
                <w:sz w:val="20"/>
                <w:szCs w:val="20"/>
                <w:lang w:val="sl-SI" w:eastAsia="sl-SI"/>
              </w:rPr>
            </w:pPr>
            <w:r w:rsidRPr="007F33DB">
              <w:rPr>
                <w:rFonts w:cs="Arial"/>
                <w:sz w:val="20"/>
                <w:szCs w:val="20"/>
                <w:lang w:val="sl-SI" w:eastAsia="sl-SI"/>
              </w:rPr>
              <w:tab/>
            </w:r>
          </w:p>
          <w:p w14:paraId="753EFEEE" w14:textId="77777777" w:rsidR="00E36767" w:rsidRPr="007F33DB" w:rsidRDefault="00E36767" w:rsidP="00017E11">
            <w:pPr>
              <w:pStyle w:val="Neotevilenodstavek"/>
              <w:spacing w:before="0" w:after="0" w:line="260" w:lineRule="exact"/>
              <w:jc w:val="left"/>
              <w:rPr>
                <w:rFonts w:cs="Arial"/>
                <w:sz w:val="20"/>
                <w:szCs w:val="20"/>
                <w:lang w:val="sl-SI" w:eastAsia="sl-SI"/>
              </w:rPr>
            </w:pPr>
          </w:p>
        </w:tc>
      </w:tr>
      <w:tr w:rsidR="00E36767" w:rsidRPr="007F33DB" w14:paraId="171450F2" w14:textId="77777777" w:rsidTr="00017E11">
        <w:trPr>
          <w:gridAfter w:val="2"/>
          <w:wAfter w:w="3067" w:type="dxa"/>
        </w:trPr>
        <w:tc>
          <w:tcPr>
            <w:tcW w:w="6096" w:type="dxa"/>
            <w:gridSpan w:val="2"/>
          </w:tcPr>
          <w:p w14:paraId="44B2B69C" w14:textId="58A6B13A" w:rsidR="00E36767" w:rsidRPr="006B62A1" w:rsidRDefault="00E36767" w:rsidP="00112571">
            <w:pPr>
              <w:pStyle w:val="Neotevilenodstavek"/>
              <w:spacing w:before="0" w:after="0" w:line="260" w:lineRule="exact"/>
              <w:jc w:val="left"/>
              <w:rPr>
                <w:rFonts w:cs="Arial"/>
                <w:sz w:val="20"/>
                <w:szCs w:val="20"/>
                <w:lang w:val="sl-SI" w:eastAsia="sl-SI"/>
              </w:rPr>
            </w:pPr>
            <w:r w:rsidRPr="006B62A1">
              <w:rPr>
                <w:rFonts w:cs="Arial"/>
                <w:sz w:val="20"/>
                <w:szCs w:val="20"/>
                <w:lang w:val="sl-SI" w:eastAsia="sl-SI"/>
              </w:rPr>
              <w:t>Številka:</w:t>
            </w:r>
            <w:r w:rsidR="00445BE3" w:rsidRPr="006B62A1">
              <w:rPr>
                <w:rFonts w:cs="Arial"/>
                <w:sz w:val="20"/>
                <w:szCs w:val="20"/>
                <w:lang w:val="sl-SI" w:eastAsia="sl-SI"/>
              </w:rPr>
              <w:t xml:space="preserve"> </w:t>
            </w:r>
            <w:r w:rsidR="00683598">
              <w:rPr>
                <w:rFonts w:cs="Arial"/>
                <w:sz w:val="20"/>
                <w:szCs w:val="20"/>
                <w:lang w:val="sl-SI" w:eastAsia="sl-SI"/>
              </w:rPr>
              <w:t>511-5/2020/7</w:t>
            </w:r>
          </w:p>
        </w:tc>
      </w:tr>
      <w:tr w:rsidR="00E36767" w:rsidRPr="007F33DB" w14:paraId="111BFBC7" w14:textId="77777777" w:rsidTr="00017E11">
        <w:trPr>
          <w:gridAfter w:val="2"/>
          <w:wAfter w:w="3067" w:type="dxa"/>
        </w:trPr>
        <w:tc>
          <w:tcPr>
            <w:tcW w:w="6096" w:type="dxa"/>
            <w:gridSpan w:val="2"/>
          </w:tcPr>
          <w:p w14:paraId="01721854" w14:textId="05432B33" w:rsidR="00E36767" w:rsidRPr="007F33DB" w:rsidRDefault="00112571" w:rsidP="00291EF0">
            <w:pPr>
              <w:pStyle w:val="Neotevilenodstavek"/>
              <w:spacing w:before="0" w:after="0" w:line="260" w:lineRule="exact"/>
              <w:jc w:val="left"/>
              <w:rPr>
                <w:rFonts w:cs="Arial"/>
                <w:sz w:val="20"/>
                <w:szCs w:val="20"/>
                <w:lang w:val="sl-SI" w:eastAsia="sl-SI"/>
              </w:rPr>
            </w:pPr>
            <w:r>
              <w:rPr>
                <w:rFonts w:cs="Arial"/>
                <w:sz w:val="20"/>
                <w:szCs w:val="20"/>
                <w:lang w:val="sl-SI" w:eastAsia="sl-SI"/>
              </w:rPr>
              <w:t>Ljubljana,</w:t>
            </w:r>
            <w:r w:rsidR="00683598">
              <w:rPr>
                <w:rFonts w:cs="Arial"/>
                <w:sz w:val="20"/>
                <w:szCs w:val="20"/>
                <w:lang w:val="sl-SI" w:eastAsia="sl-SI"/>
              </w:rPr>
              <w:t xml:space="preserve"> </w:t>
            </w:r>
            <w:r w:rsidR="002E0853">
              <w:rPr>
                <w:rFonts w:cs="Arial"/>
                <w:sz w:val="20"/>
                <w:szCs w:val="20"/>
                <w:lang w:val="sl-SI" w:eastAsia="sl-SI"/>
              </w:rPr>
              <w:t>25.2.2020</w:t>
            </w:r>
          </w:p>
        </w:tc>
      </w:tr>
      <w:tr w:rsidR="00E36767" w:rsidRPr="007F33DB" w14:paraId="23F859E2" w14:textId="77777777" w:rsidTr="00017E11">
        <w:trPr>
          <w:gridAfter w:val="2"/>
          <w:wAfter w:w="3067" w:type="dxa"/>
        </w:trPr>
        <w:tc>
          <w:tcPr>
            <w:tcW w:w="6096" w:type="dxa"/>
            <w:gridSpan w:val="2"/>
          </w:tcPr>
          <w:p w14:paraId="7996A9AD" w14:textId="77777777" w:rsidR="00E36767" w:rsidRPr="007F33DB" w:rsidRDefault="00E36767" w:rsidP="00017E11">
            <w:pPr>
              <w:pStyle w:val="Neotevilenodstavek"/>
              <w:spacing w:before="0" w:after="0" w:line="260" w:lineRule="exact"/>
              <w:jc w:val="left"/>
              <w:rPr>
                <w:rFonts w:cs="Arial"/>
                <w:sz w:val="20"/>
                <w:szCs w:val="20"/>
                <w:lang w:val="sl-SI" w:eastAsia="sl-SI"/>
              </w:rPr>
            </w:pPr>
          </w:p>
        </w:tc>
      </w:tr>
      <w:tr w:rsidR="00E36767" w:rsidRPr="007F33DB" w14:paraId="29663273" w14:textId="77777777" w:rsidTr="00017E11">
        <w:trPr>
          <w:gridAfter w:val="2"/>
          <w:wAfter w:w="3067" w:type="dxa"/>
        </w:trPr>
        <w:tc>
          <w:tcPr>
            <w:tcW w:w="6096" w:type="dxa"/>
            <w:gridSpan w:val="2"/>
          </w:tcPr>
          <w:p w14:paraId="099CF0EC" w14:textId="77777777" w:rsidR="00E36767" w:rsidRPr="007F33DB" w:rsidRDefault="00E36767" w:rsidP="00017E11">
            <w:pPr>
              <w:spacing w:after="0" w:line="260" w:lineRule="exact"/>
              <w:rPr>
                <w:rFonts w:ascii="Arial" w:hAnsi="Arial" w:cs="Arial"/>
                <w:sz w:val="20"/>
                <w:szCs w:val="20"/>
              </w:rPr>
            </w:pPr>
          </w:p>
          <w:p w14:paraId="64D33B97" w14:textId="77777777" w:rsidR="00E36767" w:rsidRPr="007F33DB" w:rsidRDefault="00E36767" w:rsidP="00017E11">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14:paraId="16A1EFFE" w14:textId="77777777" w:rsidR="00E36767" w:rsidRPr="007F33DB" w:rsidRDefault="002E0853" w:rsidP="00017E11">
            <w:pPr>
              <w:spacing w:after="0" w:line="260" w:lineRule="exact"/>
              <w:rPr>
                <w:rFonts w:ascii="Arial" w:hAnsi="Arial" w:cs="Arial"/>
                <w:sz w:val="20"/>
                <w:szCs w:val="20"/>
              </w:rPr>
            </w:pPr>
            <w:hyperlink r:id="rId9" w:history="1">
              <w:r w:rsidR="00E36767" w:rsidRPr="007F33DB">
                <w:rPr>
                  <w:rStyle w:val="Hiperpovezava"/>
                  <w:rFonts w:ascii="Arial" w:hAnsi="Arial" w:cs="Arial"/>
                  <w:sz w:val="20"/>
                  <w:szCs w:val="20"/>
                </w:rPr>
                <w:t>Gp.gs@gov.si</w:t>
              </w:r>
            </w:hyperlink>
          </w:p>
          <w:p w14:paraId="5D809879" w14:textId="77777777" w:rsidR="00E36767" w:rsidRPr="007F33DB" w:rsidRDefault="00E36767" w:rsidP="00017E11">
            <w:pPr>
              <w:spacing w:after="0" w:line="260" w:lineRule="exact"/>
              <w:rPr>
                <w:rFonts w:ascii="Arial" w:hAnsi="Arial" w:cs="Arial"/>
                <w:sz w:val="20"/>
                <w:szCs w:val="20"/>
              </w:rPr>
            </w:pPr>
          </w:p>
        </w:tc>
      </w:tr>
      <w:tr w:rsidR="00E36767" w:rsidRPr="007F33DB" w14:paraId="2B916204" w14:textId="77777777" w:rsidTr="00017E11">
        <w:tc>
          <w:tcPr>
            <w:tcW w:w="9163" w:type="dxa"/>
            <w:gridSpan w:val="4"/>
          </w:tcPr>
          <w:p w14:paraId="50AA2D1C" w14:textId="53C11CEA" w:rsidR="00E36767" w:rsidRPr="007F33DB" w:rsidRDefault="00E36767" w:rsidP="00586FD2">
            <w:pPr>
              <w:pStyle w:val="Naslovpredpisa"/>
              <w:spacing w:before="0" w:after="0" w:line="260" w:lineRule="exact"/>
              <w:jc w:val="both"/>
              <w:rPr>
                <w:rFonts w:cs="Arial"/>
                <w:bCs/>
                <w:color w:val="333333"/>
                <w:sz w:val="20"/>
                <w:szCs w:val="20"/>
                <w:lang w:val="sl-SI" w:eastAsia="sl-SI"/>
              </w:rPr>
            </w:pPr>
            <w:r w:rsidRPr="007F33DB">
              <w:rPr>
                <w:rFonts w:cs="Arial"/>
                <w:sz w:val="20"/>
                <w:szCs w:val="20"/>
                <w:lang w:val="sl-SI" w:eastAsia="sl-SI"/>
              </w:rPr>
              <w:t>ZADEVA</w:t>
            </w:r>
            <w:r w:rsidRPr="007F33DB">
              <w:rPr>
                <w:rFonts w:cs="Arial"/>
                <w:b w:val="0"/>
                <w:bCs/>
                <w:color w:val="333333"/>
                <w:sz w:val="20"/>
                <w:szCs w:val="20"/>
                <w:lang w:val="sl-SI" w:eastAsia="sl-SI"/>
              </w:rPr>
              <w:t xml:space="preserve">: </w:t>
            </w:r>
            <w:r w:rsidR="00A773CC">
              <w:rPr>
                <w:rFonts w:cs="Arial"/>
                <w:sz w:val="20"/>
                <w:szCs w:val="20"/>
                <w:lang w:val="sl-SI" w:eastAsia="sl-SI"/>
              </w:rPr>
              <w:t xml:space="preserve">Poročilo o udeležbi slovenske delegacije na  40. zasedanju generalne konference  UNESCO, 12. – 27.11.2019 </w:t>
            </w:r>
            <w:r w:rsidR="00A773CC" w:rsidRPr="000F6081">
              <w:rPr>
                <w:rFonts w:cs="Arial"/>
                <w:sz w:val="20"/>
                <w:szCs w:val="20"/>
                <w:lang w:val="sl-SI" w:eastAsia="sl-SI"/>
              </w:rPr>
              <w:t>– predlog za obravnavo</w:t>
            </w:r>
          </w:p>
        </w:tc>
      </w:tr>
      <w:tr w:rsidR="00E36767" w:rsidRPr="007F33DB" w14:paraId="13CC879B" w14:textId="77777777" w:rsidTr="00017E11">
        <w:tc>
          <w:tcPr>
            <w:tcW w:w="9163" w:type="dxa"/>
            <w:gridSpan w:val="4"/>
          </w:tcPr>
          <w:p w14:paraId="0369FAF0" w14:textId="77777777" w:rsidR="00E36767" w:rsidRPr="007F33DB" w:rsidRDefault="00E36767" w:rsidP="00017E11">
            <w:pPr>
              <w:pStyle w:val="Poglavje"/>
              <w:spacing w:before="0" w:after="0" w:line="260" w:lineRule="exact"/>
              <w:jc w:val="left"/>
              <w:rPr>
                <w:sz w:val="20"/>
                <w:szCs w:val="20"/>
              </w:rPr>
            </w:pPr>
            <w:r w:rsidRPr="007F33DB">
              <w:rPr>
                <w:sz w:val="20"/>
                <w:szCs w:val="20"/>
              </w:rPr>
              <w:t>1. Predlog sklepov vlade:</w:t>
            </w:r>
          </w:p>
        </w:tc>
      </w:tr>
      <w:tr w:rsidR="00E36767" w:rsidRPr="007F33DB" w14:paraId="22CBBD2E" w14:textId="77777777" w:rsidTr="00017E11">
        <w:tc>
          <w:tcPr>
            <w:tcW w:w="9163" w:type="dxa"/>
            <w:gridSpan w:val="4"/>
          </w:tcPr>
          <w:p w14:paraId="7F7313A4" w14:textId="77777777" w:rsidR="00A773CC" w:rsidRDefault="00A773CC" w:rsidP="00A773CC">
            <w:pPr>
              <w:pStyle w:val="Telobesedila-zamik"/>
              <w:jc w:val="both"/>
              <w:rPr>
                <w:rFonts w:cs="Arial"/>
                <w:szCs w:val="20"/>
                <w:lang w:val="sl-SI" w:eastAsia="sl-SI"/>
              </w:rPr>
            </w:pPr>
            <w:r w:rsidRPr="009300EB">
              <w:rPr>
                <w:rFonts w:cs="Arial"/>
                <w:szCs w:val="20"/>
                <w:lang w:val="sl-SI" w:eastAsia="sl-SI"/>
              </w:rPr>
              <w:t xml:space="preserve">Na podlagi prvega odstavka 21. člena Zakona o Vladi Republike Slovenije (Uradni list RS, št. 24/05 − uradno prečiščeno besedilo, 109/08, 38/10 − ZUKN, 8/12, 21/13, 47/13 − ZDU-1G, 65/14 in 55/17) je Vlada Republike Slovenije na ….seji dne ….. sprejela naslednji </w:t>
            </w:r>
          </w:p>
          <w:p w14:paraId="7CC56A11" w14:textId="77777777" w:rsidR="00A773CC" w:rsidRPr="009300EB" w:rsidRDefault="00A773CC" w:rsidP="00A773CC">
            <w:pPr>
              <w:pStyle w:val="Telobesedila-zamik"/>
              <w:jc w:val="both"/>
              <w:rPr>
                <w:rFonts w:cs="Arial"/>
                <w:szCs w:val="20"/>
                <w:lang w:val="sl-SI" w:eastAsia="sl-SI"/>
              </w:rPr>
            </w:pPr>
          </w:p>
          <w:p w14:paraId="3C83192B" w14:textId="77777777" w:rsidR="00A773CC" w:rsidRPr="009300EB" w:rsidRDefault="00A773CC" w:rsidP="00A773CC">
            <w:pPr>
              <w:pStyle w:val="Telobesedila-zamik"/>
              <w:jc w:val="center"/>
              <w:rPr>
                <w:rFonts w:cs="Arial"/>
                <w:szCs w:val="20"/>
                <w:lang w:val="sl-SI" w:eastAsia="sl-SI"/>
              </w:rPr>
            </w:pPr>
            <w:r w:rsidRPr="009300EB">
              <w:rPr>
                <w:rFonts w:cs="Arial"/>
                <w:szCs w:val="20"/>
                <w:lang w:val="sl-SI" w:eastAsia="sl-SI"/>
              </w:rPr>
              <w:t>SKLEP</w:t>
            </w:r>
          </w:p>
          <w:p w14:paraId="0C695E5E" w14:textId="77777777" w:rsidR="00A773CC" w:rsidRDefault="00A773CC" w:rsidP="00A773CC">
            <w:pPr>
              <w:spacing w:after="0" w:line="260" w:lineRule="exact"/>
              <w:jc w:val="both"/>
              <w:rPr>
                <w:rFonts w:ascii="Arial" w:hAnsi="Arial" w:cs="Arial"/>
                <w:sz w:val="20"/>
                <w:szCs w:val="20"/>
              </w:rPr>
            </w:pPr>
          </w:p>
          <w:p w14:paraId="4155E429" w14:textId="77777777" w:rsidR="00A773CC" w:rsidRDefault="00A773CC" w:rsidP="00A773CC">
            <w:pPr>
              <w:spacing w:after="0" w:line="260" w:lineRule="exact"/>
              <w:jc w:val="both"/>
              <w:rPr>
                <w:rFonts w:ascii="Arial" w:hAnsi="Arial" w:cs="Arial"/>
                <w:sz w:val="20"/>
                <w:szCs w:val="20"/>
              </w:rPr>
            </w:pPr>
          </w:p>
          <w:p w14:paraId="171ED296" w14:textId="77777777" w:rsidR="00A773CC" w:rsidRPr="009300EB" w:rsidRDefault="00A773CC" w:rsidP="00A773CC">
            <w:pPr>
              <w:spacing w:after="0" w:line="260" w:lineRule="exact"/>
              <w:jc w:val="both"/>
              <w:rPr>
                <w:rFonts w:cs="Arial"/>
                <w:iCs/>
                <w:sz w:val="20"/>
                <w:szCs w:val="20"/>
                <w:lang w:eastAsia="sl-SI"/>
              </w:rPr>
            </w:pPr>
            <w:r>
              <w:rPr>
                <w:rFonts w:ascii="Arial" w:hAnsi="Arial" w:cs="Arial"/>
                <w:sz w:val="20"/>
                <w:szCs w:val="20"/>
              </w:rPr>
              <w:t>Vlada Republike Slovenije se je seznanila s poročilom o udeležbi</w:t>
            </w:r>
            <w:r w:rsidRPr="007A0ECF">
              <w:rPr>
                <w:rFonts w:ascii="Arial" w:hAnsi="Arial" w:cs="Arial"/>
                <w:sz w:val="20"/>
                <w:szCs w:val="20"/>
              </w:rPr>
              <w:t xml:space="preserve"> delegacije</w:t>
            </w:r>
            <w:r>
              <w:rPr>
                <w:rFonts w:ascii="Arial" w:hAnsi="Arial" w:cs="Arial"/>
                <w:sz w:val="20"/>
                <w:szCs w:val="20"/>
              </w:rPr>
              <w:t xml:space="preserve"> Republike Slovenije</w:t>
            </w:r>
            <w:r w:rsidRPr="007A0ECF">
              <w:rPr>
                <w:rFonts w:ascii="Arial" w:hAnsi="Arial" w:cs="Arial"/>
                <w:sz w:val="20"/>
                <w:szCs w:val="20"/>
              </w:rPr>
              <w:t xml:space="preserve"> na  </w:t>
            </w:r>
            <w:r>
              <w:rPr>
                <w:rFonts w:ascii="Arial" w:hAnsi="Arial" w:cs="Arial"/>
                <w:sz w:val="20"/>
                <w:szCs w:val="20"/>
              </w:rPr>
              <w:t>40</w:t>
            </w:r>
            <w:r w:rsidRPr="007A0ECF">
              <w:rPr>
                <w:rFonts w:ascii="Arial" w:hAnsi="Arial" w:cs="Arial"/>
                <w:sz w:val="20"/>
                <w:szCs w:val="20"/>
              </w:rPr>
              <w:t xml:space="preserve">. zasedanju </w:t>
            </w:r>
            <w:r>
              <w:rPr>
                <w:rFonts w:ascii="Arial" w:hAnsi="Arial" w:cs="Arial"/>
                <w:sz w:val="20"/>
                <w:szCs w:val="20"/>
              </w:rPr>
              <w:t>g</w:t>
            </w:r>
            <w:r w:rsidRPr="007A0ECF">
              <w:rPr>
                <w:rFonts w:ascii="Arial" w:hAnsi="Arial" w:cs="Arial"/>
                <w:sz w:val="20"/>
                <w:szCs w:val="20"/>
              </w:rPr>
              <w:t xml:space="preserve">eneralne konference </w:t>
            </w:r>
            <w:r>
              <w:rPr>
                <w:rFonts w:ascii="Arial" w:hAnsi="Arial" w:cs="Arial"/>
                <w:sz w:val="20"/>
                <w:szCs w:val="20"/>
              </w:rPr>
              <w:t>UNESCO</w:t>
            </w:r>
            <w:r w:rsidRPr="007A0ECF">
              <w:rPr>
                <w:rFonts w:ascii="Arial" w:hAnsi="Arial" w:cs="Arial"/>
                <w:sz w:val="20"/>
                <w:szCs w:val="20"/>
              </w:rPr>
              <w:t xml:space="preserve"> </w:t>
            </w:r>
            <w:r>
              <w:rPr>
                <w:rFonts w:ascii="Arial" w:hAnsi="Arial" w:cs="Arial"/>
                <w:sz w:val="20"/>
                <w:szCs w:val="20"/>
              </w:rPr>
              <w:t>od 12. do 27. novembra 2019.</w:t>
            </w:r>
          </w:p>
          <w:p w14:paraId="1481883B" w14:textId="77777777" w:rsidR="00A773CC" w:rsidRDefault="00A773CC" w:rsidP="00A773CC">
            <w:pPr>
              <w:tabs>
                <w:tab w:val="left" w:pos="5670"/>
              </w:tabs>
              <w:ind w:left="283"/>
              <w:rPr>
                <w:rFonts w:ascii="Arial" w:hAnsi="Arial" w:cs="Arial"/>
                <w:iCs/>
                <w:sz w:val="20"/>
                <w:szCs w:val="20"/>
              </w:rPr>
            </w:pPr>
            <w:r w:rsidRPr="009300EB">
              <w:rPr>
                <w:rFonts w:ascii="Arial" w:hAnsi="Arial" w:cs="Arial"/>
                <w:iCs/>
                <w:sz w:val="20"/>
                <w:szCs w:val="20"/>
              </w:rPr>
              <w:t xml:space="preserve">                                                                                         </w:t>
            </w:r>
          </w:p>
          <w:p w14:paraId="4853FAB4" w14:textId="77777777" w:rsidR="00A773CC" w:rsidRPr="009300EB" w:rsidRDefault="00A773CC" w:rsidP="00A773CC">
            <w:pPr>
              <w:tabs>
                <w:tab w:val="left" w:pos="5670"/>
              </w:tabs>
              <w:ind w:left="283"/>
              <w:rPr>
                <w:rFonts w:ascii="Arial" w:hAnsi="Arial" w:cs="Arial"/>
                <w:iCs/>
                <w:sz w:val="20"/>
                <w:szCs w:val="20"/>
              </w:rPr>
            </w:pPr>
            <w:r w:rsidRPr="009300EB">
              <w:rPr>
                <w:rFonts w:ascii="Arial" w:hAnsi="Arial" w:cs="Arial"/>
                <w:iCs/>
                <w:sz w:val="20"/>
                <w:szCs w:val="20"/>
              </w:rPr>
              <w:t xml:space="preserve">               </w:t>
            </w:r>
            <w:r>
              <w:rPr>
                <w:rFonts w:ascii="Arial" w:hAnsi="Arial" w:cs="Arial"/>
                <w:iCs/>
                <w:sz w:val="20"/>
                <w:szCs w:val="20"/>
              </w:rPr>
              <w:t xml:space="preserve">                             </w:t>
            </w:r>
            <w:r>
              <w:rPr>
                <w:rFonts w:ascii="Arial" w:hAnsi="Arial" w:cs="Arial"/>
                <w:iCs/>
                <w:sz w:val="20"/>
                <w:szCs w:val="20"/>
              </w:rPr>
              <w:tab/>
            </w:r>
            <w:r w:rsidRPr="009300EB">
              <w:rPr>
                <w:rFonts w:ascii="Arial" w:hAnsi="Arial" w:cs="Arial"/>
                <w:iCs/>
                <w:sz w:val="20"/>
                <w:szCs w:val="20"/>
              </w:rPr>
              <w:t>Stojan Tramte</w:t>
            </w:r>
          </w:p>
          <w:p w14:paraId="58C598DE" w14:textId="77777777" w:rsidR="00A773CC" w:rsidRPr="009300EB" w:rsidRDefault="00A773CC" w:rsidP="00A773CC">
            <w:pPr>
              <w:ind w:left="283"/>
              <w:rPr>
                <w:rFonts w:ascii="Arial" w:hAnsi="Arial" w:cs="Arial"/>
                <w:iCs/>
                <w:sz w:val="20"/>
                <w:szCs w:val="20"/>
              </w:rPr>
            </w:pPr>
            <w:r w:rsidRPr="009300EB">
              <w:rPr>
                <w:rFonts w:ascii="Arial" w:hAnsi="Arial" w:cs="Arial"/>
                <w:iCs/>
                <w:sz w:val="20"/>
                <w:szCs w:val="20"/>
              </w:rPr>
              <w:t xml:space="preserve">                                                                             </w:t>
            </w:r>
            <w:r w:rsidRPr="009300EB">
              <w:rPr>
                <w:rFonts w:ascii="Arial" w:hAnsi="Arial" w:cs="Arial"/>
                <w:iCs/>
                <w:sz w:val="20"/>
                <w:szCs w:val="20"/>
              </w:rPr>
              <w:tab/>
            </w:r>
            <w:r w:rsidRPr="009300EB">
              <w:rPr>
                <w:rFonts w:ascii="Arial" w:hAnsi="Arial" w:cs="Arial"/>
                <w:iCs/>
                <w:sz w:val="20"/>
                <w:szCs w:val="20"/>
              </w:rPr>
              <w:tab/>
              <w:t>GENERALNI SEKRETAR</w:t>
            </w:r>
          </w:p>
          <w:p w14:paraId="2F864F72" w14:textId="77777777" w:rsidR="00A773CC" w:rsidRPr="00395AD5" w:rsidRDefault="00A773CC" w:rsidP="00A773CC">
            <w:pPr>
              <w:rPr>
                <w:rFonts w:ascii="Arial" w:hAnsi="Arial" w:cs="Arial"/>
                <w:sz w:val="20"/>
                <w:szCs w:val="20"/>
              </w:rPr>
            </w:pPr>
            <w:r w:rsidRPr="00395AD5">
              <w:rPr>
                <w:rFonts w:ascii="Arial" w:hAnsi="Arial" w:cs="Arial"/>
                <w:sz w:val="20"/>
                <w:szCs w:val="20"/>
              </w:rPr>
              <w:t>SKLEP PREJMEJO:</w:t>
            </w:r>
          </w:p>
          <w:p w14:paraId="4EA2973D" w14:textId="77777777" w:rsidR="00A773CC" w:rsidRPr="0045336A" w:rsidRDefault="00A773CC" w:rsidP="00A773C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izobraževanje, znanost in šport,</w:t>
            </w:r>
          </w:p>
          <w:p w14:paraId="4E90DC4C" w14:textId="77777777" w:rsidR="00A773CC" w:rsidRPr="0045336A" w:rsidRDefault="00A773CC" w:rsidP="00A773C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zunanje zadeve,</w:t>
            </w:r>
          </w:p>
          <w:p w14:paraId="266020FC" w14:textId="77777777" w:rsidR="00A773CC" w:rsidRPr="0045336A" w:rsidRDefault="00A773CC" w:rsidP="00A773C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kulturo,</w:t>
            </w:r>
          </w:p>
          <w:p w14:paraId="50DE2110" w14:textId="77777777" w:rsidR="00A773CC" w:rsidRPr="0045336A" w:rsidRDefault="00A773CC" w:rsidP="00A773C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okolje in prostor,</w:t>
            </w:r>
          </w:p>
          <w:p w14:paraId="74A74185" w14:textId="77777777" w:rsidR="00A773CC" w:rsidRDefault="00A773CC" w:rsidP="00A773CC">
            <w:pPr>
              <w:numPr>
                <w:ilvl w:val="0"/>
                <w:numId w:val="7"/>
              </w:numPr>
              <w:overflowPunct w:val="0"/>
              <w:autoSpaceDE w:val="0"/>
              <w:autoSpaceDN w:val="0"/>
              <w:adjustRightInd w:val="0"/>
              <w:spacing w:after="0" w:line="240" w:lineRule="auto"/>
              <w:jc w:val="both"/>
              <w:rPr>
                <w:rFonts w:ascii="Arial" w:hAnsi="Arial" w:cs="Arial"/>
                <w:iCs/>
                <w:sz w:val="20"/>
                <w:szCs w:val="20"/>
                <w:lang w:eastAsia="sl-SI"/>
              </w:rPr>
            </w:pPr>
            <w:r w:rsidRPr="0045336A">
              <w:rPr>
                <w:rFonts w:ascii="Arial" w:hAnsi="Arial" w:cs="Arial"/>
                <w:iCs/>
                <w:sz w:val="20"/>
                <w:szCs w:val="20"/>
                <w:lang w:eastAsia="sl-SI"/>
              </w:rPr>
              <w:t>Ministrstvo za javno upravo,</w:t>
            </w:r>
          </w:p>
          <w:p w14:paraId="4F897BEF" w14:textId="77777777" w:rsidR="00A773CC" w:rsidRDefault="00A773CC" w:rsidP="00A773CC">
            <w:pPr>
              <w:numPr>
                <w:ilvl w:val="0"/>
                <w:numId w:val="7"/>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Veleposlaništvo RS v Parizu.</w:t>
            </w:r>
          </w:p>
          <w:p w14:paraId="57819F5E" w14:textId="451CDDBA" w:rsidR="00E36767" w:rsidRPr="007F33DB" w:rsidRDefault="00E36767" w:rsidP="00A773CC">
            <w:pPr>
              <w:spacing w:after="0" w:line="260" w:lineRule="atLeast"/>
              <w:ind w:left="720"/>
              <w:rPr>
                <w:rFonts w:cs="Arial"/>
                <w:iCs/>
                <w:sz w:val="20"/>
                <w:szCs w:val="20"/>
                <w:lang w:eastAsia="sl-SI"/>
              </w:rPr>
            </w:pPr>
          </w:p>
        </w:tc>
      </w:tr>
      <w:tr w:rsidR="00E36767" w:rsidRPr="007F33DB" w14:paraId="1C141FA7" w14:textId="77777777" w:rsidTr="00017E11">
        <w:tc>
          <w:tcPr>
            <w:tcW w:w="9163" w:type="dxa"/>
            <w:gridSpan w:val="4"/>
          </w:tcPr>
          <w:p w14:paraId="7D2553FE" w14:textId="77777777" w:rsidR="00E36767" w:rsidRPr="007F33DB" w:rsidRDefault="00E36767" w:rsidP="00017E11">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2. Predlog za obravnavo predloga zakona po nujnem ali skrajšanem postopku v državnem zboru z obrazložitvijo razlogov:</w:t>
            </w:r>
          </w:p>
        </w:tc>
      </w:tr>
      <w:tr w:rsidR="00E36767" w:rsidRPr="007F33DB" w14:paraId="193A844E" w14:textId="77777777" w:rsidTr="00017E11">
        <w:tc>
          <w:tcPr>
            <w:tcW w:w="9163" w:type="dxa"/>
            <w:gridSpan w:val="4"/>
          </w:tcPr>
          <w:p w14:paraId="4B0EFE31" w14:textId="77777777" w:rsidR="00E36767" w:rsidRPr="007F33DB" w:rsidRDefault="00E36767" w:rsidP="00017E11">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12E8782A" w14:textId="77777777" w:rsidTr="00017E11">
        <w:tc>
          <w:tcPr>
            <w:tcW w:w="9163" w:type="dxa"/>
            <w:gridSpan w:val="4"/>
          </w:tcPr>
          <w:p w14:paraId="74F26A64" w14:textId="77777777" w:rsidR="00E36767" w:rsidRPr="007F33DB" w:rsidRDefault="00E36767" w:rsidP="00017E11">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3.a Osebe, odgovorne za strokovno pripravo in usklajenost gradiva:</w:t>
            </w:r>
          </w:p>
        </w:tc>
      </w:tr>
      <w:tr w:rsidR="00E36767" w:rsidRPr="007F33DB" w14:paraId="45E6E4B1" w14:textId="77777777" w:rsidTr="00017E11">
        <w:tc>
          <w:tcPr>
            <w:tcW w:w="9163" w:type="dxa"/>
            <w:gridSpan w:val="4"/>
          </w:tcPr>
          <w:p w14:paraId="7B56A438" w14:textId="77777777" w:rsidR="00E36767" w:rsidRPr="00CE30FE" w:rsidRDefault="000D753C" w:rsidP="000D753C">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Gašper Hrastelj, sekretar, Urad za UNESCO, MIZŠ</w:t>
            </w:r>
          </w:p>
        </w:tc>
      </w:tr>
      <w:tr w:rsidR="00E36767" w:rsidRPr="007F33DB" w14:paraId="43433183" w14:textId="77777777" w:rsidTr="00017E11">
        <w:tc>
          <w:tcPr>
            <w:tcW w:w="9163" w:type="dxa"/>
            <w:gridSpan w:val="4"/>
          </w:tcPr>
          <w:p w14:paraId="45E026F4" w14:textId="77777777" w:rsidR="00E36767" w:rsidRPr="007F33DB" w:rsidRDefault="00E36767" w:rsidP="00017E11">
            <w:pPr>
              <w:pStyle w:val="Neotevilenodstavek"/>
              <w:spacing w:before="0" w:after="0" w:line="260" w:lineRule="exact"/>
              <w:rPr>
                <w:rFonts w:cs="Arial"/>
                <w:b/>
                <w:iCs/>
                <w:sz w:val="20"/>
                <w:szCs w:val="20"/>
                <w:lang w:val="sl-SI" w:eastAsia="sl-SI"/>
              </w:rPr>
            </w:pPr>
            <w:r w:rsidRPr="007F33DB">
              <w:rPr>
                <w:rFonts w:cs="Arial"/>
                <w:b/>
                <w:iCs/>
                <w:sz w:val="20"/>
                <w:szCs w:val="20"/>
                <w:lang w:val="sl-SI" w:eastAsia="sl-SI"/>
              </w:rPr>
              <w:t xml:space="preserve">3.b Zunanji strokovnjaki, ki so </w:t>
            </w:r>
            <w:r w:rsidRPr="007F33DB">
              <w:rPr>
                <w:rFonts w:cs="Arial"/>
                <w:b/>
                <w:sz w:val="20"/>
                <w:szCs w:val="20"/>
                <w:lang w:val="sl-SI" w:eastAsia="sl-SI"/>
              </w:rPr>
              <w:t>sodelovali pri pripravi dela ali celotnega gradiva:</w:t>
            </w:r>
          </w:p>
        </w:tc>
      </w:tr>
      <w:tr w:rsidR="00E36767" w:rsidRPr="007F33DB" w14:paraId="417F3C9E" w14:textId="77777777" w:rsidTr="00017E11">
        <w:tc>
          <w:tcPr>
            <w:tcW w:w="9163" w:type="dxa"/>
            <w:gridSpan w:val="4"/>
          </w:tcPr>
          <w:p w14:paraId="03CF4463" w14:textId="77777777" w:rsidR="00E36767" w:rsidRPr="007F33DB" w:rsidRDefault="00E36767" w:rsidP="00017E11">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260AACE" w14:textId="77777777" w:rsidTr="00017E11">
        <w:tc>
          <w:tcPr>
            <w:tcW w:w="9163" w:type="dxa"/>
            <w:gridSpan w:val="4"/>
          </w:tcPr>
          <w:p w14:paraId="49454B25" w14:textId="77777777" w:rsidR="00E36767" w:rsidRPr="007F33DB" w:rsidRDefault="00E36767" w:rsidP="00017E11">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4. Predstavniki vlade, ki bodo sodelovali pri delu državnega zbora:</w:t>
            </w:r>
          </w:p>
        </w:tc>
      </w:tr>
      <w:tr w:rsidR="00E36767" w:rsidRPr="007F33DB" w14:paraId="00A4ADE6" w14:textId="77777777" w:rsidTr="005F303A">
        <w:tc>
          <w:tcPr>
            <w:tcW w:w="9163" w:type="dxa"/>
            <w:gridSpan w:val="4"/>
            <w:shd w:val="clear" w:color="auto" w:fill="auto"/>
          </w:tcPr>
          <w:p w14:paraId="436EBD73" w14:textId="0A66ADC3" w:rsidR="00E36767" w:rsidRDefault="00A773CC" w:rsidP="00A773CC">
            <w:pPr>
              <w:pStyle w:val="Neotevilenodstavek"/>
              <w:spacing w:before="0" w:after="0" w:line="260" w:lineRule="exact"/>
              <w:ind w:left="720"/>
              <w:rPr>
                <w:rFonts w:cs="Arial"/>
                <w:sz w:val="20"/>
                <w:szCs w:val="20"/>
                <w:lang w:val="sl-SI" w:eastAsia="sl-SI"/>
              </w:rPr>
            </w:pPr>
            <w:r>
              <w:rPr>
                <w:rFonts w:cs="Arial"/>
                <w:sz w:val="20"/>
                <w:szCs w:val="20"/>
                <w:lang w:val="sl-SI" w:eastAsia="sl-SI"/>
              </w:rPr>
              <w:t>/</w:t>
            </w:r>
          </w:p>
          <w:p w14:paraId="2024C22C" w14:textId="77777777" w:rsidR="00A773CC" w:rsidRDefault="00A773CC" w:rsidP="00A773CC">
            <w:pPr>
              <w:pStyle w:val="Neotevilenodstavek"/>
              <w:spacing w:before="0" w:after="0" w:line="260" w:lineRule="exact"/>
              <w:ind w:left="720"/>
              <w:rPr>
                <w:rFonts w:cs="Arial"/>
                <w:sz w:val="20"/>
                <w:szCs w:val="20"/>
                <w:lang w:val="sl-SI" w:eastAsia="sl-SI"/>
              </w:rPr>
            </w:pPr>
          </w:p>
          <w:p w14:paraId="51854493" w14:textId="58475402" w:rsidR="00A773CC" w:rsidRPr="007F33DB" w:rsidRDefault="00A773CC" w:rsidP="00A773CC">
            <w:pPr>
              <w:pStyle w:val="Neotevilenodstavek"/>
              <w:spacing w:before="0" w:after="0" w:line="260" w:lineRule="exact"/>
              <w:ind w:left="720"/>
              <w:rPr>
                <w:rFonts w:cs="Arial"/>
                <w:sz w:val="20"/>
                <w:szCs w:val="20"/>
                <w:lang w:val="sl-SI" w:eastAsia="sl-SI"/>
              </w:rPr>
            </w:pPr>
          </w:p>
        </w:tc>
      </w:tr>
      <w:tr w:rsidR="00E36767" w:rsidRPr="007F33DB" w14:paraId="246F0EE2" w14:textId="77777777" w:rsidTr="00017E11">
        <w:tc>
          <w:tcPr>
            <w:tcW w:w="9163" w:type="dxa"/>
            <w:gridSpan w:val="4"/>
          </w:tcPr>
          <w:p w14:paraId="48B009A6" w14:textId="77777777" w:rsidR="00E36767" w:rsidRPr="007F33DB" w:rsidRDefault="00E36767" w:rsidP="00017E11">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lastRenderedPageBreak/>
              <w:t>5. Kratek povzetek gradiva:</w:t>
            </w:r>
          </w:p>
        </w:tc>
      </w:tr>
      <w:tr w:rsidR="00E36767" w:rsidRPr="007F33DB" w14:paraId="706EDB2D" w14:textId="77777777" w:rsidTr="00017E11">
        <w:tc>
          <w:tcPr>
            <w:tcW w:w="9163" w:type="dxa"/>
            <w:gridSpan w:val="4"/>
          </w:tcPr>
          <w:p w14:paraId="539AB06B" w14:textId="632F5B30" w:rsidR="00E36767" w:rsidRPr="007F33DB" w:rsidRDefault="00A773CC" w:rsidP="00A773CC">
            <w:pPr>
              <w:jc w:val="both"/>
              <w:rPr>
                <w:rFonts w:ascii="Arial" w:hAnsi="Arial" w:cs="Arial"/>
                <w:sz w:val="20"/>
                <w:szCs w:val="20"/>
              </w:rPr>
            </w:pPr>
            <w:r w:rsidRPr="00E661A1">
              <w:rPr>
                <w:rFonts w:ascii="Arial" w:hAnsi="Arial" w:cs="Arial"/>
                <w:iCs/>
                <w:sz w:val="20"/>
                <w:szCs w:val="20"/>
                <w:lang w:eastAsia="sl-SI"/>
              </w:rPr>
              <w:t xml:space="preserve">Gradivo obsega poročilo o udeležbi delegacije Republike Slovenije na </w:t>
            </w:r>
            <w:r>
              <w:rPr>
                <w:rFonts w:ascii="Arial" w:hAnsi="Arial" w:cs="Arial"/>
                <w:iCs/>
                <w:sz w:val="20"/>
                <w:szCs w:val="20"/>
                <w:lang w:eastAsia="sl-SI"/>
              </w:rPr>
              <w:t>40</w:t>
            </w:r>
            <w:r w:rsidRPr="00E661A1">
              <w:rPr>
                <w:rFonts w:ascii="Arial" w:hAnsi="Arial" w:cs="Arial"/>
                <w:iCs/>
                <w:sz w:val="20"/>
                <w:szCs w:val="20"/>
                <w:lang w:eastAsia="sl-SI"/>
              </w:rPr>
              <w:t xml:space="preserve">. zasedanju </w:t>
            </w:r>
            <w:r>
              <w:rPr>
                <w:rFonts w:ascii="Arial" w:hAnsi="Arial" w:cs="Arial"/>
                <w:iCs/>
                <w:sz w:val="20"/>
                <w:szCs w:val="20"/>
                <w:lang w:eastAsia="sl-SI"/>
              </w:rPr>
              <w:t>generalne konference UNESCO od 12. do 27</w:t>
            </w:r>
            <w:r w:rsidRPr="00E661A1">
              <w:rPr>
                <w:rFonts w:ascii="Arial" w:hAnsi="Arial" w:cs="Arial"/>
                <w:iCs/>
                <w:sz w:val="20"/>
                <w:szCs w:val="20"/>
                <w:lang w:eastAsia="sl-SI"/>
              </w:rPr>
              <w:t>. novembra 201</w:t>
            </w:r>
            <w:r>
              <w:rPr>
                <w:rFonts w:ascii="Arial" w:hAnsi="Arial" w:cs="Arial"/>
                <w:iCs/>
                <w:sz w:val="20"/>
                <w:szCs w:val="20"/>
                <w:lang w:eastAsia="sl-SI"/>
              </w:rPr>
              <w:t>9</w:t>
            </w:r>
            <w:r w:rsidRPr="00E661A1">
              <w:rPr>
                <w:rFonts w:ascii="Arial" w:hAnsi="Arial" w:cs="Arial"/>
                <w:iCs/>
                <w:sz w:val="20"/>
                <w:szCs w:val="20"/>
                <w:lang w:eastAsia="sl-SI"/>
              </w:rPr>
              <w:t>. Gradivo vsebuje informacijo o najpomembnejših temah zasedanja, poročilo o volitvah in poročilo o spremljevalnih dogodkih in bilateralnih srečanjih ministr</w:t>
            </w:r>
            <w:r>
              <w:rPr>
                <w:rFonts w:ascii="Arial" w:hAnsi="Arial" w:cs="Arial"/>
                <w:iCs/>
                <w:sz w:val="20"/>
                <w:szCs w:val="20"/>
                <w:lang w:eastAsia="sl-SI"/>
              </w:rPr>
              <w:t>a</w:t>
            </w:r>
            <w:r w:rsidRPr="00E661A1">
              <w:rPr>
                <w:rFonts w:ascii="Arial" w:hAnsi="Arial" w:cs="Arial"/>
                <w:iCs/>
                <w:sz w:val="20"/>
                <w:szCs w:val="20"/>
                <w:lang w:eastAsia="sl-SI"/>
              </w:rPr>
              <w:t xml:space="preserve"> za izobraževanje, znanost in šport.</w:t>
            </w:r>
          </w:p>
        </w:tc>
      </w:tr>
      <w:tr w:rsidR="00E36767" w:rsidRPr="007F33DB" w14:paraId="5F47197E" w14:textId="77777777" w:rsidTr="00017E11">
        <w:tc>
          <w:tcPr>
            <w:tcW w:w="9163" w:type="dxa"/>
            <w:gridSpan w:val="4"/>
          </w:tcPr>
          <w:p w14:paraId="67DB332C" w14:textId="77777777" w:rsidR="00E36767" w:rsidRPr="007F33DB" w:rsidRDefault="00E36767" w:rsidP="00017E11">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14:paraId="0D3124D8" w14:textId="77777777" w:rsidTr="00017E11">
        <w:tc>
          <w:tcPr>
            <w:tcW w:w="1448" w:type="dxa"/>
          </w:tcPr>
          <w:p w14:paraId="45A9CFF0"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14:paraId="1E9B09E0" w14:textId="77777777" w:rsidR="00E36767" w:rsidRPr="007F33DB" w:rsidRDefault="00E36767" w:rsidP="00017E11">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14:paraId="3CD68821" w14:textId="2D645D81" w:rsidR="00E36767" w:rsidRPr="007F33DB" w:rsidRDefault="00A773CC" w:rsidP="00186EF8">
            <w:pPr>
              <w:pStyle w:val="Neotevilenodstavek"/>
              <w:spacing w:before="0" w:after="0" w:line="260" w:lineRule="exact"/>
              <w:jc w:val="center"/>
              <w:rPr>
                <w:rFonts w:cs="Arial"/>
                <w:iCs/>
                <w:sz w:val="20"/>
                <w:szCs w:val="20"/>
                <w:lang w:val="sl-SI" w:eastAsia="sl-SI"/>
              </w:rPr>
            </w:pPr>
            <w:r>
              <w:rPr>
                <w:rFonts w:cs="Arial"/>
                <w:b/>
                <w:sz w:val="20"/>
                <w:szCs w:val="20"/>
                <w:lang w:val="sl-SI" w:eastAsia="sl-SI"/>
              </w:rPr>
              <w:t>NE</w:t>
            </w:r>
          </w:p>
        </w:tc>
      </w:tr>
      <w:tr w:rsidR="00E36767" w:rsidRPr="007F33DB" w14:paraId="4831A8FA" w14:textId="77777777" w:rsidTr="00017E11">
        <w:tc>
          <w:tcPr>
            <w:tcW w:w="1448" w:type="dxa"/>
          </w:tcPr>
          <w:p w14:paraId="315F378E"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14:paraId="2CE30832" w14:textId="77777777" w:rsidR="00E36767" w:rsidRPr="007F33DB" w:rsidRDefault="00E36767" w:rsidP="00017E11">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14:paraId="1CBE3631" w14:textId="1C23AD4D"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65D7B52F" w14:textId="77777777" w:rsidTr="00017E11">
        <w:tc>
          <w:tcPr>
            <w:tcW w:w="1448" w:type="dxa"/>
          </w:tcPr>
          <w:p w14:paraId="342C5AFC"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14:paraId="24AB390F" w14:textId="77777777" w:rsidR="00E36767" w:rsidRPr="007F33DB" w:rsidRDefault="00E36767" w:rsidP="00017E11">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14:paraId="57B8C12D" w14:textId="3D6E5C52" w:rsidR="00E36767" w:rsidRPr="007F33DB" w:rsidRDefault="00E36767" w:rsidP="00017E11">
            <w:pPr>
              <w:pStyle w:val="Neotevilenodstavek"/>
              <w:spacing w:before="0" w:after="0" w:line="260" w:lineRule="exact"/>
              <w:jc w:val="center"/>
              <w:rPr>
                <w:rFonts w:cs="Arial"/>
                <w:sz w:val="20"/>
                <w:szCs w:val="20"/>
                <w:lang w:val="sl-SI" w:eastAsia="sl-SI"/>
              </w:rPr>
            </w:pPr>
            <w:r w:rsidRPr="007F33DB">
              <w:rPr>
                <w:rFonts w:cs="Arial"/>
                <w:b/>
                <w:sz w:val="20"/>
                <w:szCs w:val="20"/>
                <w:lang w:val="sl-SI" w:eastAsia="sl-SI"/>
              </w:rPr>
              <w:t>NE</w:t>
            </w:r>
          </w:p>
        </w:tc>
      </w:tr>
      <w:tr w:rsidR="00E36767" w:rsidRPr="007F33DB" w14:paraId="4D558AE3" w14:textId="77777777" w:rsidTr="00017E11">
        <w:tc>
          <w:tcPr>
            <w:tcW w:w="1448" w:type="dxa"/>
          </w:tcPr>
          <w:p w14:paraId="1F4EC41D"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14:paraId="2BC63F90" w14:textId="77777777" w:rsidR="00E36767" w:rsidRPr="007F33DB" w:rsidRDefault="00E36767" w:rsidP="00017E11">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14:paraId="6F814589" w14:textId="14F54307"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4C9087D0" w14:textId="77777777" w:rsidTr="00017E11">
        <w:tc>
          <w:tcPr>
            <w:tcW w:w="1448" w:type="dxa"/>
          </w:tcPr>
          <w:p w14:paraId="65BDF284"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14:paraId="430D99CE" w14:textId="77777777" w:rsidR="00E36767" w:rsidRPr="007F33DB" w:rsidRDefault="00E36767" w:rsidP="00017E11">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14:paraId="7BD2443B" w14:textId="3376CE6F"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0659FBF5" w14:textId="77777777" w:rsidTr="00017E11">
        <w:tc>
          <w:tcPr>
            <w:tcW w:w="1448" w:type="dxa"/>
          </w:tcPr>
          <w:p w14:paraId="5FB7247B"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14:paraId="0FFF6E6F" w14:textId="77777777" w:rsidR="00E36767" w:rsidRPr="007F33DB" w:rsidRDefault="00E36767" w:rsidP="00017E11">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14:paraId="553C5371" w14:textId="5D4642CE"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09AAB3E8" w14:textId="77777777" w:rsidTr="00017E11">
        <w:tc>
          <w:tcPr>
            <w:tcW w:w="1448" w:type="dxa"/>
            <w:tcBorders>
              <w:bottom w:val="single" w:sz="4" w:space="0" w:color="auto"/>
            </w:tcBorders>
          </w:tcPr>
          <w:p w14:paraId="45239AAE"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14:paraId="01F1D34A" w14:textId="77777777" w:rsidR="00E36767" w:rsidRPr="007F33DB" w:rsidRDefault="00E36767" w:rsidP="00017E11">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14:paraId="35437BB3"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14:paraId="78ED563F"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14:paraId="4412A606"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1A7806D4" w14:textId="2A588796"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69C167E7" w14:textId="77777777" w:rsidTr="00017E11">
        <w:tc>
          <w:tcPr>
            <w:tcW w:w="9163" w:type="dxa"/>
            <w:gridSpan w:val="4"/>
            <w:tcBorders>
              <w:top w:val="single" w:sz="4" w:space="0" w:color="auto"/>
              <w:left w:val="single" w:sz="4" w:space="0" w:color="auto"/>
              <w:bottom w:val="single" w:sz="4" w:space="0" w:color="auto"/>
              <w:right w:val="single" w:sz="4" w:space="0" w:color="auto"/>
            </w:tcBorders>
          </w:tcPr>
          <w:p w14:paraId="74C48A4B" w14:textId="77777777" w:rsidR="00E36767" w:rsidRPr="007F33DB" w:rsidRDefault="00E36767" w:rsidP="00017E11">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7.a Predstavitev ocene finančnih posledic nad 40.000 EUR:</w:t>
            </w:r>
          </w:p>
          <w:p w14:paraId="32FA563C" w14:textId="77777777" w:rsidR="00E36767" w:rsidRPr="007F33DB" w:rsidRDefault="00E36767" w:rsidP="00017E11">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14:paraId="48CB005B" w14:textId="77777777" w:rsidR="00E36767" w:rsidRPr="007F33DB" w:rsidRDefault="00E36767" w:rsidP="00017E11">
            <w:pPr>
              <w:pStyle w:val="Oddelek"/>
              <w:widowControl w:val="0"/>
              <w:numPr>
                <w:ilvl w:val="0"/>
                <w:numId w:val="0"/>
              </w:numPr>
              <w:spacing w:before="0" w:after="0" w:line="260" w:lineRule="exact"/>
              <w:jc w:val="left"/>
              <w:rPr>
                <w:rFonts w:cs="Arial"/>
                <w:b w:val="0"/>
                <w:sz w:val="20"/>
                <w:szCs w:val="20"/>
                <w:lang w:val="sl-SI" w:eastAsia="sl-SI"/>
              </w:rPr>
            </w:pPr>
          </w:p>
          <w:p w14:paraId="2ED9849E" w14:textId="77777777" w:rsidR="00E36767" w:rsidRPr="007F33DB" w:rsidRDefault="00E36767" w:rsidP="00017E11">
            <w:pPr>
              <w:pStyle w:val="Oddelek"/>
              <w:widowControl w:val="0"/>
              <w:numPr>
                <w:ilvl w:val="0"/>
                <w:numId w:val="0"/>
              </w:numPr>
              <w:spacing w:before="0" w:after="0" w:line="260" w:lineRule="exact"/>
              <w:jc w:val="left"/>
              <w:rPr>
                <w:rFonts w:cs="Arial"/>
                <w:b w:val="0"/>
                <w:sz w:val="20"/>
                <w:szCs w:val="20"/>
                <w:lang w:val="sl-SI" w:eastAsia="sl-SI"/>
              </w:rPr>
            </w:pPr>
          </w:p>
        </w:tc>
      </w:tr>
    </w:tbl>
    <w:p w14:paraId="3BBC0633" w14:textId="77777777"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1720"/>
        <w:gridCol w:w="261"/>
        <w:gridCol w:w="113"/>
        <w:gridCol w:w="902"/>
        <w:gridCol w:w="1416"/>
      </w:tblGrid>
      <w:tr w:rsidR="00E36767" w:rsidRPr="007F33DB" w14:paraId="2B9A777B" w14:textId="77777777" w:rsidTr="00017E1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746A0FA" w14:textId="77777777" w:rsidR="00E36767" w:rsidRPr="007F33DB" w:rsidRDefault="00E36767" w:rsidP="00186EF8">
            <w:pPr>
              <w:pStyle w:val="Naslov1"/>
            </w:pPr>
            <w:r w:rsidRPr="007F33DB">
              <w:t>I. Ocena finančnih posledic, ki niso načrtovane v sprejetem proračunu</w:t>
            </w:r>
          </w:p>
        </w:tc>
      </w:tr>
      <w:tr w:rsidR="00E36767" w:rsidRPr="007F33DB" w14:paraId="5D9EA6E1" w14:textId="77777777" w:rsidTr="00186EF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E6694C" w14:textId="77777777" w:rsidR="00E36767" w:rsidRPr="007F33DB" w:rsidRDefault="00E36767" w:rsidP="00017E11">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626A9E"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1720" w:type="dxa"/>
            <w:tcBorders>
              <w:top w:val="single" w:sz="4" w:space="0" w:color="auto"/>
              <w:left w:val="single" w:sz="4" w:space="0" w:color="auto"/>
              <w:bottom w:val="single" w:sz="4" w:space="0" w:color="auto"/>
              <w:right w:val="single" w:sz="4" w:space="0" w:color="auto"/>
            </w:tcBorders>
            <w:vAlign w:val="center"/>
          </w:tcPr>
          <w:p w14:paraId="4BA0F95A"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98AD63F"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1416" w:type="dxa"/>
            <w:tcBorders>
              <w:top w:val="single" w:sz="4" w:space="0" w:color="auto"/>
              <w:left w:val="single" w:sz="4" w:space="0" w:color="auto"/>
              <w:bottom w:val="single" w:sz="4" w:space="0" w:color="auto"/>
              <w:right w:val="single" w:sz="4" w:space="0" w:color="auto"/>
            </w:tcBorders>
            <w:vAlign w:val="center"/>
          </w:tcPr>
          <w:p w14:paraId="5E4A25F2"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14:paraId="6AAA7AD4" w14:textId="77777777" w:rsidTr="00186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74EA25"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475033" w14:textId="14C0C37D" w:rsidR="00E36767" w:rsidRPr="007F33DB" w:rsidRDefault="00E36767" w:rsidP="00186EF8">
            <w:pPr>
              <w:pStyle w:val="Naslov1"/>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4DCAEA9" w14:textId="1A38EBF5" w:rsidR="00E36767" w:rsidRPr="007F33DB" w:rsidRDefault="00E36767" w:rsidP="00186EF8">
            <w:pPr>
              <w:pStyle w:val="Naslov1"/>
              <w:rPr>
                <w:highlight w:val="yellow"/>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1256616" w14:textId="77777777" w:rsidR="00E36767" w:rsidRPr="007F33DB" w:rsidRDefault="00E36767" w:rsidP="00186EF8">
            <w:pPr>
              <w:pStyle w:val="Naslov1"/>
              <w:rPr>
                <w:highlight w:val="yellow"/>
              </w:rPr>
            </w:pPr>
          </w:p>
        </w:tc>
        <w:tc>
          <w:tcPr>
            <w:tcW w:w="1416" w:type="dxa"/>
            <w:tcBorders>
              <w:top w:val="single" w:sz="4" w:space="0" w:color="auto"/>
              <w:left w:val="single" w:sz="4" w:space="0" w:color="auto"/>
              <w:bottom w:val="single" w:sz="4" w:space="0" w:color="auto"/>
              <w:right w:val="single" w:sz="4" w:space="0" w:color="auto"/>
            </w:tcBorders>
            <w:vAlign w:val="center"/>
          </w:tcPr>
          <w:p w14:paraId="12CA018F" w14:textId="77777777" w:rsidR="00E36767" w:rsidRPr="007F33DB" w:rsidRDefault="00E36767" w:rsidP="00186EF8">
            <w:pPr>
              <w:pStyle w:val="Naslov1"/>
            </w:pPr>
          </w:p>
        </w:tc>
      </w:tr>
      <w:tr w:rsidR="00E36767" w:rsidRPr="007F33DB" w14:paraId="79F55BAB" w14:textId="77777777" w:rsidTr="00186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36FEFB"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E0AAD1" w14:textId="77777777" w:rsidR="00E36767" w:rsidRPr="007F33DB" w:rsidRDefault="00E36767" w:rsidP="00186EF8">
            <w:pPr>
              <w:pStyle w:val="Naslov1"/>
            </w:pPr>
          </w:p>
        </w:tc>
        <w:tc>
          <w:tcPr>
            <w:tcW w:w="1720" w:type="dxa"/>
            <w:tcBorders>
              <w:top w:val="single" w:sz="4" w:space="0" w:color="auto"/>
              <w:left w:val="single" w:sz="4" w:space="0" w:color="auto"/>
              <w:bottom w:val="single" w:sz="4" w:space="0" w:color="auto"/>
              <w:right w:val="single" w:sz="4" w:space="0" w:color="auto"/>
            </w:tcBorders>
            <w:vAlign w:val="center"/>
          </w:tcPr>
          <w:p w14:paraId="6F05E046" w14:textId="77777777" w:rsidR="00E36767" w:rsidRPr="007F33DB"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F79E127"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11BF7B99" w14:textId="77777777" w:rsidR="00E36767" w:rsidRPr="007F33DB" w:rsidRDefault="00E36767" w:rsidP="00186EF8">
            <w:pPr>
              <w:pStyle w:val="Naslov1"/>
            </w:pPr>
          </w:p>
        </w:tc>
      </w:tr>
      <w:tr w:rsidR="00E36767" w:rsidRPr="007F33DB" w14:paraId="7DD03904" w14:textId="77777777" w:rsidTr="00186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AAD13"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E98C7" w14:textId="02921C75" w:rsidR="00E36767" w:rsidRPr="007F33DB" w:rsidRDefault="00E36767" w:rsidP="00017E11">
            <w:pPr>
              <w:widowControl w:val="0"/>
              <w:spacing w:after="0" w:line="260" w:lineRule="exact"/>
              <w:jc w:val="center"/>
              <w:rPr>
                <w:rFonts w:ascii="Arial" w:hAnsi="Arial" w:cs="Arial"/>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0E17F332" w14:textId="158AA2BE" w:rsidR="00E36767" w:rsidRPr="007F33DB" w:rsidRDefault="00E36767" w:rsidP="00017E11">
            <w:pPr>
              <w:widowControl w:val="0"/>
              <w:spacing w:after="0" w:line="260" w:lineRule="exact"/>
              <w:jc w:val="center"/>
              <w:rPr>
                <w:rFonts w:ascii="Arial" w:hAnsi="Arial" w:cs="Arial"/>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D98407" w14:textId="2CD22964" w:rsidR="00E36767" w:rsidRPr="007F33DB" w:rsidRDefault="00E36767" w:rsidP="00BC0261">
            <w:pPr>
              <w:widowControl w:val="0"/>
              <w:spacing w:after="0" w:line="260" w:lineRule="exact"/>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AAE997" w14:textId="2AE1A05F" w:rsidR="00E36767" w:rsidRPr="007F33DB" w:rsidRDefault="00E36767" w:rsidP="00BC0261">
            <w:pPr>
              <w:widowControl w:val="0"/>
              <w:spacing w:after="0" w:line="260" w:lineRule="exact"/>
              <w:jc w:val="center"/>
              <w:rPr>
                <w:rFonts w:ascii="Arial" w:hAnsi="Arial" w:cs="Arial"/>
                <w:sz w:val="20"/>
                <w:szCs w:val="20"/>
              </w:rPr>
            </w:pPr>
          </w:p>
        </w:tc>
      </w:tr>
      <w:tr w:rsidR="00E36767" w:rsidRPr="007F33DB" w14:paraId="2ECD8F1D" w14:textId="77777777" w:rsidTr="00186EF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2855B3"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6C889E" w14:textId="77777777" w:rsidR="00E36767" w:rsidRPr="007F33DB" w:rsidRDefault="00E36767" w:rsidP="00017E11">
            <w:pPr>
              <w:widowControl w:val="0"/>
              <w:spacing w:after="0" w:line="260" w:lineRule="exact"/>
              <w:jc w:val="center"/>
              <w:rPr>
                <w:rFonts w:ascii="Arial" w:hAnsi="Arial" w:cs="Arial"/>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14:paraId="24C21860" w14:textId="77777777" w:rsidR="00E36767" w:rsidRPr="007F33DB" w:rsidRDefault="00E36767" w:rsidP="00017E11">
            <w:pPr>
              <w:widowControl w:val="0"/>
              <w:spacing w:after="0" w:line="260" w:lineRule="exact"/>
              <w:jc w:val="center"/>
              <w:rPr>
                <w:rFonts w:ascii="Arial" w:hAnsi="Arial" w:cs="Arial"/>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52DE1D5" w14:textId="77777777" w:rsidR="00E36767" w:rsidRPr="007F33DB" w:rsidRDefault="00E36767" w:rsidP="00017E11">
            <w:pPr>
              <w:widowControl w:val="0"/>
              <w:spacing w:after="0" w:line="260" w:lineRule="exact"/>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C3D82BF" w14:textId="77777777" w:rsidR="00E36767" w:rsidRPr="007F33DB" w:rsidRDefault="00E36767" w:rsidP="00017E11">
            <w:pPr>
              <w:widowControl w:val="0"/>
              <w:spacing w:after="0" w:line="260" w:lineRule="exact"/>
              <w:jc w:val="center"/>
              <w:rPr>
                <w:rFonts w:ascii="Arial" w:hAnsi="Arial" w:cs="Arial"/>
                <w:sz w:val="20"/>
                <w:szCs w:val="20"/>
              </w:rPr>
            </w:pPr>
          </w:p>
        </w:tc>
      </w:tr>
      <w:tr w:rsidR="00E36767" w:rsidRPr="007F33DB" w14:paraId="7798DE75" w14:textId="77777777" w:rsidTr="00186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EF80814"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5AB81D" w14:textId="77777777" w:rsidR="00E36767" w:rsidRPr="007F33DB" w:rsidRDefault="00E36767" w:rsidP="00186EF8">
            <w:pPr>
              <w:pStyle w:val="Naslov1"/>
            </w:pPr>
          </w:p>
        </w:tc>
        <w:tc>
          <w:tcPr>
            <w:tcW w:w="1720" w:type="dxa"/>
            <w:tcBorders>
              <w:top w:val="single" w:sz="4" w:space="0" w:color="auto"/>
              <w:left w:val="single" w:sz="4" w:space="0" w:color="auto"/>
              <w:bottom w:val="single" w:sz="4" w:space="0" w:color="auto"/>
              <w:right w:val="single" w:sz="4" w:space="0" w:color="auto"/>
            </w:tcBorders>
            <w:vAlign w:val="center"/>
          </w:tcPr>
          <w:p w14:paraId="2F560A00" w14:textId="77777777" w:rsidR="00E36767" w:rsidRPr="007F33DB"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CA7732"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7C4B80CB" w14:textId="77777777" w:rsidR="00E36767" w:rsidRPr="007F33DB" w:rsidRDefault="00E36767" w:rsidP="00186EF8">
            <w:pPr>
              <w:pStyle w:val="Naslov1"/>
            </w:pPr>
          </w:p>
        </w:tc>
      </w:tr>
      <w:tr w:rsidR="00E36767" w:rsidRPr="007F33DB" w14:paraId="62E5A14B" w14:textId="77777777" w:rsidTr="00017E1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9B324E" w14:textId="77777777" w:rsidR="00E36767" w:rsidRPr="007F33DB" w:rsidRDefault="00E36767" w:rsidP="00186EF8">
            <w:pPr>
              <w:pStyle w:val="Naslov1"/>
            </w:pPr>
            <w:r w:rsidRPr="007F33DB">
              <w:t>II. Finančne posledice za državni proračun</w:t>
            </w:r>
          </w:p>
        </w:tc>
      </w:tr>
      <w:tr w:rsidR="00E36767" w:rsidRPr="007F33DB" w14:paraId="537700C2" w14:textId="77777777" w:rsidTr="00017E1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69949D" w14:textId="77777777" w:rsidR="00E36767" w:rsidRPr="007F33DB" w:rsidRDefault="00E36767" w:rsidP="00186EF8">
            <w:pPr>
              <w:pStyle w:val="Naslov1"/>
            </w:pPr>
            <w:r w:rsidRPr="007F33DB">
              <w:t>II.a Pravice porabe za izvedbo predlaganih rešitev so zagotovljene:</w:t>
            </w:r>
          </w:p>
        </w:tc>
      </w:tr>
      <w:tr w:rsidR="00E36767" w:rsidRPr="007F33DB" w14:paraId="0BB9D7AD" w14:textId="77777777" w:rsidTr="00186E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64F562"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268174"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3B40F23E"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59A09B8"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1416" w:type="dxa"/>
            <w:tcBorders>
              <w:top w:val="single" w:sz="4" w:space="0" w:color="auto"/>
              <w:left w:val="single" w:sz="4" w:space="0" w:color="auto"/>
              <w:bottom w:val="single" w:sz="4" w:space="0" w:color="auto"/>
              <w:right w:val="single" w:sz="4" w:space="0" w:color="auto"/>
            </w:tcBorders>
            <w:vAlign w:val="center"/>
          </w:tcPr>
          <w:p w14:paraId="41739F7A"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E36767" w:rsidRPr="00FD5131" w14:paraId="0E2DEDA7" w14:textId="77777777" w:rsidTr="00BB6BE2">
        <w:trPr>
          <w:cantSplit/>
          <w:trHeight w:val="328"/>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393BED8" w14:textId="6D9AE2A9" w:rsidR="00E36767" w:rsidRPr="00FD5131" w:rsidRDefault="00E36767" w:rsidP="00186EF8">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D4AC0" w14:textId="7DF9A77A" w:rsidR="00E36767" w:rsidRPr="00FD5131"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58FA" w14:textId="144A35AB" w:rsidR="00E36767" w:rsidRPr="00FD5131"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7559F" w14:textId="6D41E710" w:rsidR="00E36767" w:rsidRPr="00FD5131"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DFC96B1" w14:textId="3D39CB88" w:rsidR="00E36767" w:rsidRPr="00FD5131" w:rsidRDefault="00E36767" w:rsidP="00186EF8">
            <w:pPr>
              <w:pStyle w:val="Naslov1"/>
            </w:pPr>
          </w:p>
        </w:tc>
      </w:tr>
      <w:tr w:rsidR="00C36592" w:rsidRPr="00FD5131" w14:paraId="6550CFA5" w14:textId="77777777" w:rsidTr="00186EF8">
        <w:trPr>
          <w:cantSplit/>
          <w:trHeight w:val="328"/>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C6EFE82" w14:textId="01CD8988" w:rsidR="00C36592" w:rsidRPr="00FD5131" w:rsidRDefault="00C36592" w:rsidP="00186EF8">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6BA88" w14:textId="77777777" w:rsidR="00C36592" w:rsidRPr="00FD5131" w:rsidRDefault="00C36592"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EF69B" w14:textId="07879FA7" w:rsidR="00C36592" w:rsidRPr="00FD5131" w:rsidRDefault="00C36592"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7743E" w14:textId="77777777" w:rsidR="00C36592" w:rsidRPr="00FD5131" w:rsidRDefault="00C36592" w:rsidP="00186EF8">
            <w:pPr>
              <w:pStyle w:val="Naslov1"/>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F9369DB" w14:textId="23B2149D" w:rsidR="00C36592" w:rsidRPr="00FD5131" w:rsidRDefault="00C36592" w:rsidP="00186EF8">
            <w:pPr>
              <w:pStyle w:val="Naslov1"/>
            </w:pPr>
          </w:p>
        </w:tc>
      </w:tr>
      <w:tr w:rsidR="00E36767" w:rsidRPr="007F33DB" w14:paraId="72B3DA94" w14:textId="77777777" w:rsidTr="00460320">
        <w:trPr>
          <w:cantSplit/>
          <w:trHeight w:val="95"/>
        </w:trPr>
        <w:tc>
          <w:tcPr>
            <w:tcW w:w="92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6325F4" w14:textId="4521C640" w:rsidR="00E36767" w:rsidRPr="00F1541E" w:rsidRDefault="00E36767" w:rsidP="00017E11">
            <w:pPr>
              <w:spacing w:after="0" w:line="260" w:lineRule="exact"/>
              <w:rPr>
                <w:rFonts w:ascii="Arial" w:hAnsi="Arial" w:cs="Arial"/>
                <w:color w:val="FF0000"/>
                <w:sz w:val="20"/>
                <w:szCs w:val="20"/>
              </w:rPr>
            </w:pPr>
          </w:p>
        </w:tc>
      </w:tr>
      <w:tr w:rsidR="00E36767" w:rsidRPr="007F33DB" w14:paraId="645E9657" w14:textId="77777777" w:rsidTr="00186EF8">
        <w:trPr>
          <w:cantSplit/>
          <w:trHeight w:val="95"/>
        </w:trPr>
        <w:tc>
          <w:tcPr>
            <w:tcW w:w="6508" w:type="dxa"/>
            <w:gridSpan w:val="5"/>
            <w:tcBorders>
              <w:top w:val="single" w:sz="4" w:space="0" w:color="auto"/>
              <w:left w:val="single" w:sz="4" w:space="0" w:color="auto"/>
              <w:bottom w:val="single" w:sz="4" w:space="0" w:color="auto"/>
              <w:right w:val="single" w:sz="4" w:space="0" w:color="auto"/>
            </w:tcBorders>
            <w:vAlign w:val="center"/>
          </w:tcPr>
          <w:p w14:paraId="78D550E7" w14:textId="77777777" w:rsidR="00E36767" w:rsidRPr="007F33DB" w:rsidRDefault="00E36767" w:rsidP="00186EF8">
            <w:pPr>
              <w:pStyle w:val="Naslov1"/>
            </w:pPr>
            <w:r w:rsidRPr="007F33DB">
              <w:t>SKUPAJ</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A8DB8E9" w14:textId="77777777" w:rsidR="00E36767" w:rsidRPr="007F33DB" w:rsidRDefault="00E36767" w:rsidP="00017E11">
            <w:pPr>
              <w:widowControl w:val="0"/>
              <w:spacing w:after="0" w:line="260" w:lineRule="exact"/>
              <w:jc w:val="center"/>
              <w:rPr>
                <w:rFonts w:ascii="Arial" w:hAnsi="Arial" w:cs="Arial"/>
                <w:b/>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9FB9A63" w14:textId="77777777" w:rsidR="00E36767" w:rsidRPr="007F33DB" w:rsidRDefault="00E36767" w:rsidP="00186EF8">
            <w:pPr>
              <w:pStyle w:val="Naslov1"/>
            </w:pPr>
          </w:p>
        </w:tc>
      </w:tr>
      <w:tr w:rsidR="00E36767" w:rsidRPr="007F33DB" w14:paraId="58336458" w14:textId="77777777" w:rsidTr="00017E1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BA614C" w14:textId="77777777" w:rsidR="00E36767" w:rsidRPr="007F33DB" w:rsidRDefault="00E36767" w:rsidP="00186EF8">
            <w:pPr>
              <w:pStyle w:val="Naslov1"/>
            </w:pPr>
            <w:r w:rsidRPr="007F33DB">
              <w:lastRenderedPageBreak/>
              <w:t>II.b Manjkajoče pravice porabe bodo zagotovljene s prerazporeditvijo:</w:t>
            </w:r>
          </w:p>
        </w:tc>
      </w:tr>
      <w:tr w:rsidR="00E36767" w:rsidRPr="007F33DB" w14:paraId="092CFFEA" w14:textId="77777777" w:rsidTr="00186E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69D659A"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4F926C"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AB10C08"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5275DBC"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1416" w:type="dxa"/>
            <w:tcBorders>
              <w:top w:val="single" w:sz="4" w:space="0" w:color="auto"/>
              <w:left w:val="single" w:sz="4" w:space="0" w:color="auto"/>
              <w:bottom w:val="single" w:sz="4" w:space="0" w:color="auto"/>
              <w:right w:val="single" w:sz="4" w:space="0" w:color="auto"/>
            </w:tcBorders>
            <w:vAlign w:val="center"/>
          </w:tcPr>
          <w:p w14:paraId="5243AC12"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E36767" w:rsidRPr="007F33DB" w14:paraId="7A43D843" w14:textId="77777777" w:rsidTr="00186E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627187" w14:textId="77777777" w:rsidR="00E36767" w:rsidRPr="007F33DB" w:rsidRDefault="00E36767" w:rsidP="00186EF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AA0064"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31DDC695" w14:textId="77777777" w:rsidR="00E36767" w:rsidRPr="007F33DB"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4181C32"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4BFE6A61" w14:textId="77777777" w:rsidR="00E36767" w:rsidRPr="007F33DB" w:rsidRDefault="00E36767" w:rsidP="00186EF8">
            <w:pPr>
              <w:pStyle w:val="Naslov1"/>
            </w:pPr>
          </w:p>
        </w:tc>
      </w:tr>
      <w:tr w:rsidR="00E36767" w:rsidRPr="007F33DB" w14:paraId="09BD2429" w14:textId="77777777" w:rsidTr="00186E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CC780E" w14:textId="77777777" w:rsidR="00E36767" w:rsidRPr="007F33DB" w:rsidRDefault="00E36767" w:rsidP="00186EF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26725A"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FFDA230" w14:textId="77777777" w:rsidR="00E36767" w:rsidRPr="007F33DB"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043EDD1"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590757B8" w14:textId="77777777" w:rsidR="00E36767" w:rsidRPr="007F33DB" w:rsidRDefault="00E36767" w:rsidP="00186EF8">
            <w:pPr>
              <w:pStyle w:val="Naslov1"/>
            </w:pPr>
          </w:p>
        </w:tc>
      </w:tr>
      <w:tr w:rsidR="00E36767" w:rsidRPr="007F33DB" w14:paraId="2DDEADCA" w14:textId="77777777" w:rsidTr="00186EF8">
        <w:trPr>
          <w:cantSplit/>
          <w:trHeight w:val="95"/>
        </w:trPr>
        <w:tc>
          <w:tcPr>
            <w:tcW w:w="6508" w:type="dxa"/>
            <w:gridSpan w:val="5"/>
            <w:tcBorders>
              <w:top w:val="single" w:sz="4" w:space="0" w:color="auto"/>
              <w:left w:val="single" w:sz="4" w:space="0" w:color="auto"/>
              <w:bottom w:val="single" w:sz="4" w:space="0" w:color="auto"/>
              <w:right w:val="single" w:sz="4" w:space="0" w:color="auto"/>
            </w:tcBorders>
            <w:vAlign w:val="center"/>
          </w:tcPr>
          <w:p w14:paraId="3820E51A" w14:textId="77777777" w:rsidR="00E36767" w:rsidRPr="007F33DB" w:rsidRDefault="00E36767" w:rsidP="00186EF8">
            <w:pPr>
              <w:pStyle w:val="Naslov1"/>
            </w:pPr>
            <w:r w:rsidRPr="007F33DB">
              <w:t>SKUPAJ</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101F6BA"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23632712" w14:textId="77777777" w:rsidR="00E36767" w:rsidRPr="007F33DB" w:rsidRDefault="00E36767" w:rsidP="00186EF8">
            <w:pPr>
              <w:pStyle w:val="Naslov1"/>
            </w:pPr>
          </w:p>
        </w:tc>
      </w:tr>
      <w:tr w:rsidR="00E36767" w:rsidRPr="007F33DB" w14:paraId="5A3F3307" w14:textId="77777777" w:rsidTr="00017E1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2BDE677" w14:textId="77777777" w:rsidR="00E36767" w:rsidRPr="007F33DB" w:rsidRDefault="00E36767" w:rsidP="00186EF8">
            <w:pPr>
              <w:pStyle w:val="Naslov1"/>
            </w:pPr>
            <w:r w:rsidRPr="007F33DB">
              <w:t>II.c Načrtovana nadomestitev zmanjšanih prihodkov in povečanih odhodkov proračuna:</w:t>
            </w:r>
          </w:p>
        </w:tc>
      </w:tr>
      <w:tr w:rsidR="00E36767" w:rsidRPr="007F33DB" w14:paraId="2296ACF3" w14:textId="77777777" w:rsidTr="00186EF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957E8A" w14:textId="77777777" w:rsidR="00E36767" w:rsidRPr="007F33DB" w:rsidRDefault="00E36767" w:rsidP="00017E11">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13245CA9" w14:textId="77777777" w:rsidR="00E36767" w:rsidRPr="007F33DB" w:rsidRDefault="00E36767" w:rsidP="00017E11">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750381C7" w14:textId="77777777" w:rsidR="00E36767" w:rsidRPr="007F33DB" w:rsidRDefault="00E36767" w:rsidP="00017E11">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E36767" w:rsidRPr="007F33DB" w14:paraId="3745640B" w14:textId="77777777" w:rsidTr="00186E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75B149"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031EEA2E" w14:textId="77777777" w:rsidR="00E36767" w:rsidRPr="007F33DB" w:rsidRDefault="00E36767" w:rsidP="00186EF8">
            <w:pPr>
              <w:pStyle w:val="Naslov1"/>
            </w:pP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540AA414" w14:textId="77777777" w:rsidR="00E36767" w:rsidRPr="007F33DB" w:rsidRDefault="00E36767" w:rsidP="00186EF8">
            <w:pPr>
              <w:pStyle w:val="Naslov1"/>
            </w:pPr>
          </w:p>
        </w:tc>
      </w:tr>
      <w:tr w:rsidR="00E36767" w:rsidRPr="007F33DB" w14:paraId="3A498137" w14:textId="77777777" w:rsidTr="00186E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C1BBD21"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F339199" w14:textId="77777777" w:rsidR="00E36767" w:rsidRPr="007F33DB" w:rsidRDefault="00E36767" w:rsidP="00186EF8">
            <w:pPr>
              <w:pStyle w:val="Naslov1"/>
            </w:pP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0865891B" w14:textId="77777777" w:rsidR="00E36767" w:rsidRPr="007F33DB" w:rsidRDefault="00E36767" w:rsidP="00186EF8">
            <w:pPr>
              <w:pStyle w:val="Naslov1"/>
            </w:pPr>
          </w:p>
        </w:tc>
      </w:tr>
      <w:tr w:rsidR="00E36767" w:rsidRPr="007F33DB" w14:paraId="40702F2B" w14:textId="77777777" w:rsidTr="00186E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EEDB7F"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566759AC" w14:textId="77777777" w:rsidR="00E36767" w:rsidRPr="007F33DB" w:rsidRDefault="00E36767" w:rsidP="00186EF8">
            <w:pPr>
              <w:pStyle w:val="Naslov1"/>
            </w:pP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55E800B6" w14:textId="77777777" w:rsidR="00E36767" w:rsidRPr="007F33DB" w:rsidRDefault="00E36767" w:rsidP="00186EF8">
            <w:pPr>
              <w:pStyle w:val="Naslov1"/>
            </w:pPr>
          </w:p>
        </w:tc>
      </w:tr>
      <w:tr w:rsidR="00E36767" w:rsidRPr="007F33DB" w14:paraId="0B64C0A1" w14:textId="77777777" w:rsidTr="00186E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CE516D" w14:textId="77777777" w:rsidR="00E36767" w:rsidRPr="007F33DB" w:rsidRDefault="00E36767" w:rsidP="00186EF8">
            <w:pPr>
              <w:pStyle w:val="Naslov1"/>
            </w:pPr>
            <w:r w:rsidRPr="007F33DB">
              <w:t>SKUPAJ</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8167D0B" w14:textId="77777777" w:rsidR="00E36767" w:rsidRPr="007F33DB" w:rsidRDefault="00E36767" w:rsidP="00186EF8">
            <w:pPr>
              <w:pStyle w:val="Naslov1"/>
            </w:pP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21C7DC8D" w14:textId="77777777" w:rsidR="00E36767" w:rsidRPr="007F33DB" w:rsidRDefault="00E36767" w:rsidP="00186EF8">
            <w:pPr>
              <w:pStyle w:val="Naslov1"/>
            </w:pPr>
          </w:p>
        </w:tc>
      </w:tr>
      <w:tr w:rsidR="00E36767" w:rsidRPr="007F33DB" w14:paraId="11A760A5"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33E84D4" w14:textId="77777777" w:rsidR="00E36767" w:rsidRPr="007F33DB" w:rsidRDefault="00E36767" w:rsidP="00017E11">
            <w:pPr>
              <w:widowControl w:val="0"/>
              <w:spacing w:after="0" w:line="260" w:lineRule="exact"/>
              <w:rPr>
                <w:rFonts w:ascii="Arial" w:hAnsi="Arial" w:cs="Arial"/>
                <w:b/>
                <w:sz w:val="20"/>
                <w:szCs w:val="20"/>
              </w:rPr>
            </w:pPr>
          </w:p>
          <w:p w14:paraId="007A9688" w14:textId="77777777" w:rsidR="00E36767" w:rsidRPr="007F33DB" w:rsidRDefault="00E36767" w:rsidP="00017E11">
            <w:pPr>
              <w:widowControl w:val="0"/>
              <w:spacing w:after="0" w:line="260" w:lineRule="exact"/>
              <w:rPr>
                <w:rFonts w:ascii="Arial" w:hAnsi="Arial" w:cs="Arial"/>
                <w:b/>
                <w:sz w:val="20"/>
                <w:szCs w:val="20"/>
              </w:rPr>
            </w:pPr>
            <w:r w:rsidRPr="007F33DB">
              <w:rPr>
                <w:rFonts w:ascii="Arial" w:hAnsi="Arial" w:cs="Arial"/>
                <w:b/>
                <w:sz w:val="20"/>
                <w:szCs w:val="20"/>
              </w:rPr>
              <w:t>OBRAZLOŽITEV:</w:t>
            </w:r>
          </w:p>
          <w:p w14:paraId="79ED86E4" w14:textId="77777777"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14:paraId="285CCE78" w14:textId="77777777" w:rsidR="00E36767" w:rsidRPr="007F33DB" w:rsidRDefault="00E36767" w:rsidP="00017E11">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14:paraId="0B69975B" w14:textId="77777777"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14:paraId="6CE035A7" w14:textId="77777777"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14:paraId="70773F53" w14:textId="77777777"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14:paraId="29C55681" w14:textId="77777777" w:rsidR="00E36767" w:rsidRPr="007F33DB" w:rsidRDefault="00E36767" w:rsidP="00017E11">
            <w:pPr>
              <w:widowControl w:val="0"/>
              <w:spacing w:after="0" w:line="260" w:lineRule="exact"/>
              <w:ind w:left="284"/>
              <w:rPr>
                <w:rFonts w:ascii="Arial" w:hAnsi="Arial" w:cs="Arial"/>
                <w:sz w:val="20"/>
                <w:szCs w:val="20"/>
                <w:lang w:eastAsia="sl-SI"/>
              </w:rPr>
            </w:pPr>
          </w:p>
          <w:p w14:paraId="12945660" w14:textId="77777777"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14:paraId="5FC26D9A" w14:textId="77777777" w:rsidR="00E36767" w:rsidRPr="007F33DB" w:rsidRDefault="00E36767" w:rsidP="00017E11">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14:paraId="40F386C9" w14:textId="77777777" w:rsidR="00E36767" w:rsidRPr="007F33DB" w:rsidRDefault="00E36767" w:rsidP="00017E11">
            <w:pPr>
              <w:widowControl w:val="0"/>
              <w:suppressAutoHyphens/>
              <w:spacing w:after="0" w:line="260" w:lineRule="exact"/>
              <w:ind w:left="720"/>
              <w:jc w:val="both"/>
              <w:rPr>
                <w:rFonts w:ascii="Arial" w:hAnsi="Arial" w:cs="Arial"/>
                <w:b/>
                <w:sz w:val="20"/>
                <w:szCs w:val="20"/>
                <w:lang w:eastAsia="sl-SI"/>
              </w:rPr>
            </w:pPr>
            <w:r w:rsidRPr="007F33DB">
              <w:rPr>
                <w:rFonts w:ascii="Arial" w:hAnsi="Arial" w:cs="Arial"/>
                <w:b/>
                <w:sz w:val="20"/>
                <w:szCs w:val="20"/>
                <w:lang w:eastAsia="sl-SI"/>
              </w:rPr>
              <w:t>II.a Pravice porabe za izvedbo predlaganih rešitev so zagotovljene:</w:t>
            </w:r>
          </w:p>
          <w:p w14:paraId="59869EB1" w14:textId="77777777" w:rsidR="00E36767" w:rsidRPr="007F33DB" w:rsidRDefault="00E36767" w:rsidP="00017E11">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C82C5B1" w14:textId="77777777"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14:paraId="5FE6E586" w14:textId="77777777"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14:paraId="380037CC" w14:textId="77777777"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14:paraId="7B695915" w14:textId="77777777" w:rsidR="00E36767" w:rsidRPr="007F33DB" w:rsidRDefault="00E36767" w:rsidP="00017E11">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38B81E1" w14:textId="77777777" w:rsidR="00E36767" w:rsidRPr="007F33DB" w:rsidRDefault="00E36767" w:rsidP="00017E11">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II.b Manjkajoče pravice porabe bodo zagotovljene s prerazporeditvijo:</w:t>
            </w:r>
          </w:p>
          <w:p w14:paraId="6A0242F8" w14:textId="77777777" w:rsidR="00E36767" w:rsidRPr="007F33DB" w:rsidRDefault="00E36767" w:rsidP="00017E11">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3D000B4" w14:textId="77777777" w:rsidR="00E36767" w:rsidRPr="007F33DB" w:rsidRDefault="00E36767" w:rsidP="00017E11">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II.c Načrtovana nadomestitev zmanjšanih prihodkov in povečanih odhodkov proračuna:</w:t>
            </w:r>
          </w:p>
          <w:p w14:paraId="631AAE8E" w14:textId="3BBF66A9" w:rsidR="00E36767" w:rsidRPr="007F33DB" w:rsidRDefault="00E36767" w:rsidP="00460320">
            <w:pPr>
              <w:widowControl w:val="0"/>
              <w:spacing w:after="0" w:line="260" w:lineRule="exact"/>
              <w:ind w:left="284"/>
              <w:jc w:val="both"/>
              <w:rPr>
                <w:rFonts w:cs="Arial"/>
                <w:sz w:val="20"/>
                <w:szCs w:val="20"/>
                <w:lang w:eastAsia="sl-SI"/>
              </w:rPr>
            </w:pPr>
            <w:r w:rsidRPr="007F33DB">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E36767" w:rsidRPr="007F33DB" w14:paraId="2B40A1AC"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33525C" w14:textId="77777777" w:rsidR="00E36767" w:rsidRPr="007F33DB" w:rsidRDefault="00E36767" w:rsidP="00017E11">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7.b Predstavitev ocene finančnih posledic pod 40.000 EUR:</w:t>
            </w:r>
          </w:p>
          <w:p w14:paraId="14EB8B03" w14:textId="1345F1C4" w:rsidR="00E36767" w:rsidRPr="00586FD2" w:rsidRDefault="002120C2" w:rsidP="000C7169">
            <w:pPr>
              <w:pStyle w:val="Oddelek"/>
              <w:widowControl w:val="0"/>
              <w:numPr>
                <w:ilvl w:val="0"/>
                <w:numId w:val="0"/>
              </w:numPr>
              <w:spacing w:before="0" w:after="0" w:line="260" w:lineRule="exact"/>
              <w:jc w:val="left"/>
              <w:rPr>
                <w:rFonts w:cs="Arial"/>
                <w:b w:val="0"/>
                <w:sz w:val="20"/>
                <w:szCs w:val="20"/>
                <w:lang w:val="sl-SI" w:eastAsia="sl-SI"/>
              </w:rPr>
            </w:pPr>
            <w:r>
              <w:rPr>
                <w:rFonts w:cs="Arial"/>
                <w:b w:val="0"/>
                <w:sz w:val="20"/>
                <w:szCs w:val="20"/>
              </w:rPr>
              <w:lastRenderedPageBreak/>
              <w:t>/</w:t>
            </w:r>
          </w:p>
        </w:tc>
      </w:tr>
      <w:tr w:rsidR="00E36767" w:rsidRPr="007F33DB" w14:paraId="46CC74E3"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9870412" w14:textId="77777777" w:rsidR="00E36767" w:rsidRPr="007F33DB" w:rsidRDefault="00E36767" w:rsidP="00017E11">
            <w:pPr>
              <w:spacing w:after="0" w:line="260" w:lineRule="exact"/>
              <w:rPr>
                <w:rFonts w:ascii="Arial" w:eastAsia="Times New Roman" w:hAnsi="Arial" w:cs="Arial"/>
                <w:b/>
                <w:sz w:val="20"/>
                <w:szCs w:val="20"/>
              </w:rPr>
            </w:pPr>
            <w:r w:rsidRPr="007F33DB">
              <w:rPr>
                <w:rFonts w:ascii="Arial" w:eastAsia="Times New Roman" w:hAnsi="Arial" w:cs="Arial"/>
                <w:b/>
                <w:sz w:val="20"/>
                <w:szCs w:val="20"/>
              </w:rPr>
              <w:lastRenderedPageBreak/>
              <w:t>8. Predstavitev sodelovanja z združenji občin:</w:t>
            </w:r>
          </w:p>
          <w:p w14:paraId="7BB41667" w14:textId="77777777" w:rsidR="00E36767" w:rsidRPr="007F33DB" w:rsidRDefault="00E36767" w:rsidP="00017E11">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E36767" w:rsidRPr="007F33DB" w14:paraId="75F9C1FD"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7"/>
          </w:tcPr>
          <w:p w14:paraId="2CAD11E4" w14:textId="77777777" w:rsidR="00E36767" w:rsidRPr="007F33DB" w:rsidRDefault="00E36767" w:rsidP="00017E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14:paraId="0694211D" w14:textId="77777777"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14:paraId="7BC6FB5F" w14:textId="77777777"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14:paraId="1BA6614D" w14:textId="77777777"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14:paraId="58EF8F21" w14:textId="77777777" w:rsidR="00E36767" w:rsidRPr="007F33DB" w:rsidRDefault="00E36767" w:rsidP="00017E1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18" w:type="dxa"/>
            <w:gridSpan w:val="2"/>
          </w:tcPr>
          <w:p w14:paraId="7952BBC1" w14:textId="77777777" w:rsidR="00E36767" w:rsidRPr="007F33DB" w:rsidRDefault="00E36767" w:rsidP="00017E1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E36767" w:rsidRPr="007F33DB" w14:paraId="27B24C44"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993EFE3" w14:textId="77777777" w:rsidR="00E36767" w:rsidRPr="007F33DB" w:rsidRDefault="00E36767" w:rsidP="00017E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14:paraId="0B669D60" w14:textId="77777777"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14:paraId="7AB03168" w14:textId="77777777"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14:paraId="54645233" w14:textId="77777777"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E36767" w:rsidRPr="007F33DB" w14:paraId="5AAC46FE"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E248918" w14:textId="77777777" w:rsidR="00E36767" w:rsidRPr="007F33DB" w:rsidRDefault="00E36767" w:rsidP="00017E11">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E36767" w:rsidRPr="007F33DB" w14:paraId="3B7DFD0E"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14:paraId="1E2C600F" w14:textId="77777777" w:rsidR="00E36767" w:rsidRPr="007F33DB" w:rsidRDefault="00E36767" w:rsidP="00017E11">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14:paraId="276DD480" w14:textId="77777777" w:rsidR="00E36767" w:rsidRPr="007F33DB" w:rsidRDefault="00E36767" w:rsidP="00017E11">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22B5167D"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B61D1A8" w14:textId="77777777" w:rsidR="00E36767" w:rsidRPr="007F33DB" w:rsidRDefault="00E36767" w:rsidP="00017E11">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E36767" w:rsidRPr="007F33DB" w14:paraId="7F6AA351"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82C8803" w14:textId="77777777" w:rsidR="00E36767" w:rsidRPr="007F33DB" w:rsidRDefault="00E36767" w:rsidP="00017E11">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E36767" w:rsidRPr="007F33DB" w14:paraId="529E7D2E"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39085E86" w14:textId="77777777" w:rsidR="00E36767" w:rsidRPr="007F33DB" w:rsidRDefault="00E36767" w:rsidP="00017E11">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14:paraId="111F1D83" w14:textId="77777777" w:rsidR="00E36767" w:rsidRPr="007F33DB" w:rsidRDefault="00E36767" w:rsidP="00017E11">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14:paraId="71BBF477" w14:textId="77777777" w:rsidR="00E36767" w:rsidRPr="007F33DB" w:rsidRDefault="00E36767" w:rsidP="00017E11">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1FCF66CD"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2535229B" w14:textId="77777777" w:rsidR="00E36767" w:rsidRPr="007F33DB" w:rsidRDefault="00E36767" w:rsidP="00017E11">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14:paraId="027D666F" w14:textId="77777777" w:rsidR="00E36767" w:rsidRPr="007F33DB" w:rsidRDefault="00E36767" w:rsidP="00017E11">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958D7AE"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2A77BF9" w14:textId="77777777" w:rsidR="00E36767" w:rsidRPr="007F33DB" w:rsidRDefault="00E36767" w:rsidP="00017E11">
            <w:pPr>
              <w:pStyle w:val="Poglavje"/>
              <w:widowControl w:val="0"/>
              <w:spacing w:before="0" w:after="0" w:line="260" w:lineRule="exact"/>
              <w:ind w:left="3400"/>
              <w:jc w:val="left"/>
              <w:rPr>
                <w:sz w:val="20"/>
                <w:szCs w:val="20"/>
              </w:rPr>
            </w:pPr>
          </w:p>
          <w:p w14:paraId="1E4BE476" w14:textId="77777777" w:rsidR="00E36767" w:rsidRPr="007F33DB" w:rsidRDefault="00E36767" w:rsidP="00017E11">
            <w:pPr>
              <w:pStyle w:val="Poglavje"/>
              <w:widowControl w:val="0"/>
              <w:spacing w:before="0" w:after="0" w:line="260" w:lineRule="exact"/>
              <w:ind w:left="3400"/>
              <w:jc w:val="left"/>
              <w:rPr>
                <w:sz w:val="20"/>
                <w:szCs w:val="20"/>
              </w:rPr>
            </w:pPr>
          </w:p>
          <w:p w14:paraId="60885703" w14:textId="77777777" w:rsidR="00E36767" w:rsidRPr="007F33DB" w:rsidRDefault="00E36767" w:rsidP="00017E11">
            <w:pPr>
              <w:pStyle w:val="Poglavje"/>
              <w:widowControl w:val="0"/>
              <w:spacing w:before="0" w:after="0" w:line="260" w:lineRule="exact"/>
              <w:ind w:left="3400"/>
              <w:jc w:val="left"/>
              <w:rPr>
                <w:sz w:val="20"/>
                <w:szCs w:val="20"/>
              </w:rPr>
            </w:pPr>
          </w:p>
          <w:p w14:paraId="697EE741" w14:textId="56C6BA1F" w:rsidR="00E36767" w:rsidRPr="007F33DB" w:rsidRDefault="00E36767" w:rsidP="00017E11">
            <w:pPr>
              <w:pStyle w:val="Poglavje"/>
              <w:widowControl w:val="0"/>
              <w:spacing w:before="0" w:after="0" w:line="260" w:lineRule="exact"/>
              <w:ind w:left="3400"/>
              <w:jc w:val="left"/>
              <w:rPr>
                <w:b w:val="0"/>
                <w:sz w:val="20"/>
                <w:szCs w:val="20"/>
              </w:rPr>
            </w:pPr>
            <w:r w:rsidRPr="007F33DB">
              <w:rPr>
                <w:b w:val="0"/>
                <w:sz w:val="20"/>
                <w:szCs w:val="20"/>
              </w:rPr>
              <w:t xml:space="preserve">                                                </w:t>
            </w:r>
            <w:r w:rsidR="00445BE3">
              <w:rPr>
                <w:b w:val="0"/>
                <w:sz w:val="20"/>
                <w:szCs w:val="20"/>
              </w:rPr>
              <w:t xml:space="preserve">     </w:t>
            </w:r>
            <w:r w:rsidRPr="007F33DB">
              <w:rPr>
                <w:b w:val="0"/>
                <w:sz w:val="20"/>
                <w:szCs w:val="20"/>
              </w:rPr>
              <w:t xml:space="preserve"> dr. </w:t>
            </w:r>
            <w:r w:rsidR="00445BE3">
              <w:rPr>
                <w:b w:val="0"/>
                <w:sz w:val="20"/>
                <w:szCs w:val="20"/>
              </w:rPr>
              <w:t xml:space="preserve">Jernej </w:t>
            </w:r>
            <w:r w:rsidR="00460320">
              <w:rPr>
                <w:b w:val="0"/>
                <w:sz w:val="20"/>
                <w:szCs w:val="20"/>
              </w:rPr>
              <w:t>Pikalo</w:t>
            </w:r>
          </w:p>
          <w:p w14:paraId="21511939" w14:textId="74DABDE9" w:rsidR="00E36767" w:rsidRDefault="00E36767" w:rsidP="00F83F0A">
            <w:pPr>
              <w:pStyle w:val="Poglavje"/>
              <w:widowControl w:val="0"/>
              <w:spacing w:before="0" w:after="0" w:line="260" w:lineRule="exact"/>
              <w:ind w:left="3400"/>
              <w:jc w:val="left"/>
              <w:rPr>
                <w:b w:val="0"/>
                <w:sz w:val="20"/>
                <w:szCs w:val="20"/>
              </w:rPr>
            </w:pPr>
            <w:r w:rsidRPr="007F33DB">
              <w:rPr>
                <w:b w:val="0"/>
                <w:sz w:val="20"/>
                <w:szCs w:val="20"/>
              </w:rPr>
              <w:t xml:space="preserve">                             </w:t>
            </w:r>
            <w:r w:rsidR="00F83F0A">
              <w:rPr>
                <w:b w:val="0"/>
                <w:sz w:val="20"/>
                <w:szCs w:val="20"/>
              </w:rPr>
              <w:t xml:space="preserve">                      </w:t>
            </w:r>
            <w:r w:rsidR="00265426">
              <w:rPr>
                <w:b w:val="0"/>
                <w:sz w:val="20"/>
                <w:szCs w:val="20"/>
              </w:rPr>
              <w:t xml:space="preserve">   </w:t>
            </w:r>
            <w:r w:rsidR="00F83F0A">
              <w:rPr>
                <w:b w:val="0"/>
                <w:sz w:val="20"/>
                <w:szCs w:val="20"/>
              </w:rPr>
              <w:t xml:space="preserve">   </w:t>
            </w:r>
            <w:r w:rsidR="00460320">
              <w:rPr>
                <w:b w:val="0"/>
                <w:sz w:val="20"/>
                <w:szCs w:val="20"/>
              </w:rPr>
              <w:t>MINISTER</w:t>
            </w:r>
          </w:p>
          <w:p w14:paraId="3E54E16D" w14:textId="4513BD47" w:rsidR="00F83F0A" w:rsidRPr="007F33DB" w:rsidRDefault="00F83F0A" w:rsidP="00F83F0A">
            <w:pPr>
              <w:pStyle w:val="Poglavje"/>
              <w:widowControl w:val="0"/>
              <w:spacing w:before="0" w:after="0" w:line="260" w:lineRule="exact"/>
              <w:ind w:left="3400"/>
              <w:jc w:val="left"/>
              <w:rPr>
                <w:sz w:val="20"/>
                <w:szCs w:val="20"/>
              </w:rPr>
            </w:pPr>
          </w:p>
        </w:tc>
      </w:tr>
    </w:tbl>
    <w:p w14:paraId="7D58B7CD" w14:textId="77777777" w:rsidR="002120C2" w:rsidRDefault="002120C2" w:rsidP="00E36767">
      <w:pPr>
        <w:pStyle w:val="podpisi"/>
        <w:tabs>
          <w:tab w:val="clear" w:pos="3402"/>
        </w:tabs>
        <w:rPr>
          <w:rFonts w:cs="Arial"/>
          <w:b/>
          <w:szCs w:val="20"/>
          <w:lang w:val="sl-SI"/>
        </w:rPr>
      </w:pPr>
    </w:p>
    <w:p w14:paraId="7E63E33E" w14:textId="77777777" w:rsidR="00A773CC" w:rsidRDefault="00A773CC" w:rsidP="00E36767">
      <w:pPr>
        <w:pStyle w:val="podpisi"/>
        <w:tabs>
          <w:tab w:val="clear" w:pos="3402"/>
        </w:tabs>
        <w:rPr>
          <w:rFonts w:cs="Arial"/>
          <w:b/>
          <w:szCs w:val="20"/>
          <w:lang w:val="sl-SI"/>
        </w:rPr>
      </w:pPr>
    </w:p>
    <w:p w14:paraId="5911C95E" w14:textId="77777777" w:rsidR="00A773CC" w:rsidRDefault="00A773CC" w:rsidP="00E36767">
      <w:pPr>
        <w:pStyle w:val="podpisi"/>
        <w:tabs>
          <w:tab w:val="clear" w:pos="3402"/>
        </w:tabs>
        <w:rPr>
          <w:rFonts w:cs="Arial"/>
          <w:b/>
          <w:szCs w:val="20"/>
          <w:lang w:val="sl-SI"/>
        </w:rPr>
      </w:pPr>
    </w:p>
    <w:p w14:paraId="1A670121" w14:textId="77777777" w:rsidR="00A773CC" w:rsidRDefault="00A773CC" w:rsidP="00E36767">
      <w:pPr>
        <w:pStyle w:val="podpisi"/>
        <w:tabs>
          <w:tab w:val="clear" w:pos="3402"/>
        </w:tabs>
        <w:rPr>
          <w:rFonts w:cs="Arial"/>
          <w:b/>
          <w:szCs w:val="20"/>
          <w:lang w:val="sl-SI"/>
        </w:rPr>
      </w:pPr>
    </w:p>
    <w:p w14:paraId="7CA30AA1" w14:textId="77777777" w:rsidR="00A773CC" w:rsidRDefault="00A773CC" w:rsidP="00E36767">
      <w:pPr>
        <w:pStyle w:val="podpisi"/>
        <w:tabs>
          <w:tab w:val="clear" w:pos="3402"/>
        </w:tabs>
        <w:rPr>
          <w:rFonts w:cs="Arial"/>
          <w:b/>
          <w:szCs w:val="20"/>
          <w:lang w:val="sl-SI"/>
        </w:rPr>
      </w:pPr>
    </w:p>
    <w:p w14:paraId="15DBB2CF" w14:textId="77777777" w:rsidR="00A773CC" w:rsidRDefault="00A773CC" w:rsidP="00E36767">
      <w:pPr>
        <w:pStyle w:val="podpisi"/>
        <w:tabs>
          <w:tab w:val="clear" w:pos="3402"/>
        </w:tabs>
        <w:rPr>
          <w:rFonts w:cs="Arial"/>
          <w:b/>
          <w:szCs w:val="20"/>
          <w:lang w:val="sl-SI"/>
        </w:rPr>
      </w:pPr>
    </w:p>
    <w:p w14:paraId="28676D77" w14:textId="77777777" w:rsidR="00A773CC" w:rsidRDefault="00A773CC" w:rsidP="00E36767">
      <w:pPr>
        <w:pStyle w:val="podpisi"/>
        <w:tabs>
          <w:tab w:val="clear" w:pos="3402"/>
        </w:tabs>
        <w:rPr>
          <w:rFonts w:cs="Arial"/>
          <w:b/>
          <w:szCs w:val="20"/>
          <w:lang w:val="sl-SI"/>
        </w:rPr>
      </w:pPr>
    </w:p>
    <w:p w14:paraId="22DF45E6" w14:textId="77777777" w:rsidR="00A773CC" w:rsidRDefault="00A773CC" w:rsidP="00E36767">
      <w:pPr>
        <w:pStyle w:val="podpisi"/>
        <w:tabs>
          <w:tab w:val="clear" w:pos="3402"/>
        </w:tabs>
        <w:rPr>
          <w:rFonts w:cs="Arial"/>
          <w:b/>
          <w:szCs w:val="20"/>
          <w:lang w:val="sl-SI"/>
        </w:rPr>
      </w:pPr>
    </w:p>
    <w:p w14:paraId="6A894FF6" w14:textId="77777777" w:rsidR="00A773CC" w:rsidRDefault="00A773CC" w:rsidP="00E36767">
      <w:pPr>
        <w:pStyle w:val="podpisi"/>
        <w:tabs>
          <w:tab w:val="clear" w:pos="3402"/>
        </w:tabs>
        <w:rPr>
          <w:rFonts w:cs="Arial"/>
          <w:b/>
          <w:szCs w:val="20"/>
          <w:lang w:val="sl-SI"/>
        </w:rPr>
      </w:pPr>
    </w:p>
    <w:p w14:paraId="30CD6E2E" w14:textId="77777777" w:rsidR="00A773CC" w:rsidRDefault="00A773CC" w:rsidP="00E36767">
      <w:pPr>
        <w:pStyle w:val="podpisi"/>
        <w:tabs>
          <w:tab w:val="clear" w:pos="3402"/>
        </w:tabs>
        <w:rPr>
          <w:rFonts w:cs="Arial"/>
          <w:b/>
          <w:szCs w:val="20"/>
          <w:lang w:val="sl-SI"/>
        </w:rPr>
      </w:pPr>
    </w:p>
    <w:p w14:paraId="54089E12" w14:textId="77777777" w:rsidR="00A773CC" w:rsidRDefault="00A773CC" w:rsidP="00E36767">
      <w:pPr>
        <w:pStyle w:val="podpisi"/>
        <w:tabs>
          <w:tab w:val="clear" w:pos="3402"/>
        </w:tabs>
        <w:rPr>
          <w:rFonts w:cs="Arial"/>
          <w:b/>
          <w:szCs w:val="20"/>
          <w:lang w:val="sl-SI"/>
        </w:rPr>
      </w:pPr>
    </w:p>
    <w:p w14:paraId="69A4FDB1" w14:textId="77777777" w:rsidR="00A773CC" w:rsidRDefault="00A773CC" w:rsidP="00E36767">
      <w:pPr>
        <w:pStyle w:val="podpisi"/>
        <w:tabs>
          <w:tab w:val="clear" w:pos="3402"/>
        </w:tabs>
        <w:rPr>
          <w:rFonts w:cs="Arial"/>
          <w:b/>
          <w:szCs w:val="20"/>
          <w:lang w:val="sl-SI"/>
        </w:rPr>
      </w:pPr>
    </w:p>
    <w:p w14:paraId="79A55161" w14:textId="77777777" w:rsidR="00A773CC" w:rsidRDefault="00A773CC" w:rsidP="00E36767">
      <w:pPr>
        <w:pStyle w:val="podpisi"/>
        <w:tabs>
          <w:tab w:val="clear" w:pos="3402"/>
        </w:tabs>
        <w:rPr>
          <w:rFonts w:cs="Arial"/>
          <w:b/>
          <w:szCs w:val="20"/>
          <w:lang w:val="sl-SI"/>
        </w:rPr>
      </w:pPr>
    </w:p>
    <w:p w14:paraId="562FED86" w14:textId="77777777" w:rsidR="00A773CC" w:rsidRDefault="00A773CC" w:rsidP="00E36767">
      <w:pPr>
        <w:pStyle w:val="podpisi"/>
        <w:tabs>
          <w:tab w:val="clear" w:pos="3402"/>
        </w:tabs>
        <w:rPr>
          <w:rFonts w:cs="Arial"/>
          <w:b/>
          <w:szCs w:val="20"/>
          <w:lang w:val="sl-SI"/>
        </w:rPr>
      </w:pPr>
    </w:p>
    <w:p w14:paraId="07B80E1E" w14:textId="77777777" w:rsidR="00A773CC" w:rsidRDefault="00A773CC" w:rsidP="00E36767">
      <w:pPr>
        <w:pStyle w:val="podpisi"/>
        <w:tabs>
          <w:tab w:val="clear" w:pos="3402"/>
        </w:tabs>
        <w:rPr>
          <w:rFonts w:cs="Arial"/>
          <w:b/>
          <w:szCs w:val="20"/>
          <w:lang w:val="sl-SI"/>
        </w:rPr>
      </w:pPr>
    </w:p>
    <w:p w14:paraId="3B023F9C" w14:textId="77777777" w:rsidR="00A773CC" w:rsidRDefault="00A773CC" w:rsidP="00E36767">
      <w:pPr>
        <w:pStyle w:val="podpisi"/>
        <w:tabs>
          <w:tab w:val="clear" w:pos="3402"/>
        </w:tabs>
        <w:rPr>
          <w:rFonts w:cs="Arial"/>
          <w:b/>
          <w:szCs w:val="20"/>
          <w:lang w:val="sl-SI"/>
        </w:rPr>
      </w:pPr>
    </w:p>
    <w:p w14:paraId="604F0BAD" w14:textId="77777777" w:rsidR="00A773CC" w:rsidRDefault="00A773CC" w:rsidP="00E36767">
      <w:pPr>
        <w:pStyle w:val="podpisi"/>
        <w:tabs>
          <w:tab w:val="clear" w:pos="3402"/>
        </w:tabs>
        <w:rPr>
          <w:rFonts w:cs="Arial"/>
          <w:b/>
          <w:szCs w:val="20"/>
          <w:lang w:val="sl-SI"/>
        </w:rPr>
      </w:pPr>
    </w:p>
    <w:p w14:paraId="537FDB0A" w14:textId="77777777" w:rsidR="00A773CC" w:rsidRDefault="00A773CC" w:rsidP="00E36767">
      <w:pPr>
        <w:pStyle w:val="podpisi"/>
        <w:tabs>
          <w:tab w:val="clear" w:pos="3402"/>
        </w:tabs>
        <w:rPr>
          <w:rFonts w:cs="Arial"/>
          <w:b/>
          <w:szCs w:val="20"/>
          <w:lang w:val="sl-SI"/>
        </w:rPr>
      </w:pPr>
    </w:p>
    <w:p w14:paraId="6B02FDC0" w14:textId="77777777" w:rsidR="00A773CC" w:rsidRDefault="00A773CC" w:rsidP="00E36767">
      <w:pPr>
        <w:pStyle w:val="podpisi"/>
        <w:tabs>
          <w:tab w:val="clear" w:pos="3402"/>
        </w:tabs>
        <w:rPr>
          <w:rFonts w:cs="Arial"/>
          <w:b/>
          <w:szCs w:val="20"/>
          <w:lang w:val="sl-SI"/>
        </w:rPr>
      </w:pPr>
    </w:p>
    <w:p w14:paraId="6CCD96E6" w14:textId="77777777" w:rsidR="00A773CC" w:rsidRDefault="00A773CC" w:rsidP="00E36767">
      <w:pPr>
        <w:pStyle w:val="podpisi"/>
        <w:tabs>
          <w:tab w:val="clear" w:pos="3402"/>
        </w:tabs>
        <w:rPr>
          <w:rFonts w:cs="Arial"/>
          <w:b/>
          <w:szCs w:val="20"/>
          <w:lang w:val="sl-SI"/>
        </w:rPr>
      </w:pPr>
    </w:p>
    <w:p w14:paraId="2622E1FA" w14:textId="77777777" w:rsidR="00A773CC" w:rsidRDefault="00A773CC" w:rsidP="00E36767">
      <w:pPr>
        <w:pStyle w:val="podpisi"/>
        <w:tabs>
          <w:tab w:val="clear" w:pos="3402"/>
        </w:tabs>
        <w:rPr>
          <w:rFonts w:cs="Arial"/>
          <w:b/>
          <w:szCs w:val="20"/>
          <w:lang w:val="sl-SI"/>
        </w:rPr>
      </w:pPr>
    </w:p>
    <w:p w14:paraId="2344075E" w14:textId="77777777" w:rsidR="00A773CC" w:rsidRDefault="00A773CC" w:rsidP="00E36767">
      <w:pPr>
        <w:pStyle w:val="podpisi"/>
        <w:tabs>
          <w:tab w:val="clear" w:pos="3402"/>
        </w:tabs>
        <w:rPr>
          <w:rFonts w:cs="Arial"/>
          <w:b/>
          <w:szCs w:val="20"/>
          <w:lang w:val="sl-SI"/>
        </w:rPr>
      </w:pPr>
    </w:p>
    <w:p w14:paraId="03DB68EF" w14:textId="77777777" w:rsidR="00A773CC" w:rsidRDefault="00A773CC" w:rsidP="00E36767">
      <w:pPr>
        <w:pStyle w:val="podpisi"/>
        <w:tabs>
          <w:tab w:val="clear" w:pos="3402"/>
        </w:tabs>
        <w:rPr>
          <w:rFonts w:cs="Arial"/>
          <w:b/>
          <w:szCs w:val="20"/>
          <w:lang w:val="sl-SI"/>
        </w:rPr>
      </w:pPr>
    </w:p>
    <w:p w14:paraId="13554CC1" w14:textId="77777777" w:rsidR="00A773CC" w:rsidRDefault="00A773CC" w:rsidP="00E36767">
      <w:pPr>
        <w:pStyle w:val="podpisi"/>
        <w:tabs>
          <w:tab w:val="clear" w:pos="3402"/>
        </w:tabs>
        <w:rPr>
          <w:rFonts w:cs="Arial"/>
          <w:b/>
          <w:szCs w:val="20"/>
          <w:lang w:val="sl-SI"/>
        </w:rPr>
      </w:pPr>
    </w:p>
    <w:p w14:paraId="4A6E36DE" w14:textId="77777777" w:rsidR="00A773CC" w:rsidRDefault="00A773CC" w:rsidP="00E36767">
      <w:pPr>
        <w:pStyle w:val="podpisi"/>
        <w:tabs>
          <w:tab w:val="clear" w:pos="3402"/>
        </w:tabs>
        <w:rPr>
          <w:rFonts w:cs="Arial"/>
          <w:b/>
          <w:szCs w:val="20"/>
          <w:lang w:val="sl-SI"/>
        </w:rPr>
      </w:pPr>
    </w:p>
    <w:p w14:paraId="013BC9AE" w14:textId="77777777" w:rsidR="00A773CC" w:rsidRDefault="00A773CC" w:rsidP="00E36767">
      <w:pPr>
        <w:pStyle w:val="podpisi"/>
        <w:tabs>
          <w:tab w:val="clear" w:pos="3402"/>
        </w:tabs>
        <w:rPr>
          <w:rFonts w:cs="Arial"/>
          <w:b/>
          <w:szCs w:val="20"/>
          <w:lang w:val="sl-SI"/>
        </w:rPr>
      </w:pPr>
    </w:p>
    <w:p w14:paraId="6DB4C251" w14:textId="77777777" w:rsidR="00A773CC" w:rsidRDefault="00A773CC" w:rsidP="00E36767">
      <w:pPr>
        <w:pStyle w:val="podpisi"/>
        <w:tabs>
          <w:tab w:val="clear" w:pos="3402"/>
        </w:tabs>
        <w:rPr>
          <w:rFonts w:cs="Arial"/>
          <w:b/>
          <w:szCs w:val="20"/>
          <w:lang w:val="sl-SI"/>
        </w:rPr>
      </w:pPr>
    </w:p>
    <w:p w14:paraId="4A8FA0C7" w14:textId="77777777" w:rsidR="00A773CC" w:rsidRDefault="00A773CC" w:rsidP="00E36767">
      <w:pPr>
        <w:pStyle w:val="podpisi"/>
        <w:tabs>
          <w:tab w:val="clear" w:pos="3402"/>
        </w:tabs>
        <w:rPr>
          <w:rFonts w:cs="Arial"/>
          <w:b/>
          <w:szCs w:val="20"/>
          <w:lang w:val="sl-SI"/>
        </w:rPr>
      </w:pPr>
    </w:p>
    <w:p w14:paraId="4F903E3D" w14:textId="77777777" w:rsidR="002120C2" w:rsidRDefault="002120C2" w:rsidP="00E36767">
      <w:pPr>
        <w:pStyle w:val="podpisi"/>
        <w:tabs>
          <w:tab w:val="clear" w:pos="3402"/>
        </w:tabs>
        <w:rPr>
          <w:rFonts w:cs="Arial"/>
          <w:b/>
          <w:szCs w:val="20"/>
          <w:lang w:val="sl-SI"/>
        </w:rPr>
      </w:pPr>
    </w:p>
    <w:p w14:paraId="00A734FD" w14:textId="77777777" w:rsidR="00A773CC" w:rsidRDefault="00A773CC" w:rsidP="00A773CC">
      <w:pPr>
        <w:pStyle w:val="Naslovpredpisa"/>
        <w:spacing w:before="0" w:after="0" w:line="260" w:lineRule="exact"/>
        <w:jc w:val="both"/>
        <w:rPr>
          <w:sz w:val="20"/>
          <w:szCs w:val="20"/>
          <w:lang w:val="sl-SI"/>
        </w:rPr>
      </w:pPr>
      <w:r>
        <w:rPr>
          <w:sz w:val="20"/>
          <w:szCs w:val="20"/>
          <w:lang w:val="sl-SI"/>
        </w:rPr>
        <w:lastRenderedPageBreak/>
        <w:t>PRILOGA II</w:t>
      </w:r>
    </w:p>
    <w:p w14:paraId="29A870D4" w14:textId="77777777" w:rsidR="00A773CC" w:rsidRDefault="00A773CC" w:rsidP="00A773CC">
      <w:pPr>
        <w:pStyle w:val="Naslovpredpisa"/>
        <w:spacing w:before="0" w:after="0" w:line="260" w:lineRule="exact"/>
        <w:jc w:val="both"/>
        <w:rPr>
          <w:sz w:val="20"/>
          <w:szCs w:val="20"/>
          <w:lang w:val="sl-SI"/>
        </w:rPr>
      </w:pPr>
    </w:p>
    <w:p w14:paraId="3DFD4138" w14:textId="77777777" w:rsidR="00A773CC" w:rsidRDefault="00A773CC" w:rsidP="00A773CC">
      <w:pPr>
        <w:pStyle w:val="Naslovpredpisa"/>
        <w:spacing w:before="0" w:after="0" w:line="260" w:lineRule="exact"/>
        <w:jc w:val="both"/>
        <w:rPr>
          <w:sz w:val="20"/>
          <w:szCs w:val="20"/>
          <w:lang w:val="sl-SI"/>
        </w:rPr>
      </w:pPr>
      <w:r>
        <w:rPr>
          <w:sz w:val="20"/>
          <w:szCs w:val="20"/>
          <w:lang w:val="sl-SI"/>
        </w:rPr>
        <w:t>Predlog sklepa vlade RS</w:t>
      </w:r>
    </w:p>
    <w:p w14:paraId="37BBDC45" w14:textId="77777777" w:rsidR="00A773CC" w:rsidRDefault="00A773CC" w:rsidP="00A773CC">
      <w:pPr>
        <w:pStyle w:val="Naslovpredpisa"/>
        <w:spacing w:before="0" w:after="0" w:line="260" w:lineRule="exact"/>
        <w:jc w:val="both"/>
        <w:rPr>
          <w:sz w:val="20"/>
          <w:szCs w:val="20"/>
          <w:lang w:val="sl-SI"/>
        </w:rPr>
      </w:pPr>
    </w:p>
    <w:p w14:paraId="3CFE19D5" w14:textId="77777777" w:rsidR="00A773CC" w:rsidRDefault="00A773CC" w:rsidP="00A773CC">
      <w:pPr>
        <w:pStyle w:val="Naslovpredpisa"/>
        <w:spacing w:before="0" w:after="0" w:line="260" w:lineRule="exact"/>
        <w:jc w:val="both"/>
        <w:rPr>
          <w:sz w:val="20"/>
          <w:szCs w:val="20"/>
          <w:lang w:val="sl-SI"/>
        </w:rPr>
      </w:pPr>
    </w:p>
    <w:p w14:paraId="7B31E741" w14:textId="77777777" w:rsidR="00A773CC" w:rsidRDefault="00A773CC" w:rsidP="00A773CC">
      <w:pPr>
        <w:pStyle w:val="Telobesedila-zamik"/>
        <w:jc w:val="both"/>
        <w:rPr>
          <w:rFonts w:cs="Arial"/>
          <w:szCs w:val="20"/>
          <w:lang w:val="sl-SI" w:eastAsia="sl-SI"/>
        </w:rPr>
      </w:pPr>
      <w:r w:rsidRPr="009300EB">
        <w:rPr>
          <w:rFonts w:cs="Arial"/>
          <w:szCs w:val="20"/>
          <w:lang w:val="sl-SI" w:eastAsia="sl-SI"/>
        </w:rPr>
        <w:t xml:space="preserve">Na podlagi prvega odstavka 21. člena Zakona o Vladi Republike Slovenije (Uradni list RS, št. 24/05 − uradno prečiščeno besedilo, 109/08, 38/10 − ZUKN, 8/12, 21/13, 47/13 − ZDU-1G, 65/14 in 55/17) je Vlada Republike Slovenije na ….seji dne ….. sprejela naslednji </w:t>
      </w:r>
    </w:p>
    <w:p w14:paraId="44819183" w14:textId="77777777" w:rsidR="00A773CC" w:rsidRPr="009300EB" w:rsidRDefault="00A773CC" w:rsidP="00A773CC">
      <w:pPr>
        <w:pStyle w:val="Telobesedila-zamik"/>
        <w:jc w:val="both"/>
        <w:rPr>
          <w:rFonts w:cs="Arial"/>
          <w:szCs w:val="20"/>
          <w:lang w:val="sl-SI" w:eastAsia="sl-SI"/>
        </w:rPr>
      </w:pPr>
    </w:p>
    <w:p w14:paraId="39B833D2" w14:textId="77777777" w:rsidR="00A773CC" w:rsidRPr="009300EB" w:rsidRDefault="00A773CC" w:rsidP="00A773CC">
      <w:pPr>
        <w:pStyle w:val="Telobesedila-zamik"/>
        <w:jc w:val="center"/>
        <w:rPr>
          <w:rFonts w:cs="Arial"/>
          <w:szCs w:val="20"/>
          <w:lang w:val="sl-SI" w:eastAsia="sl-SI"/>
        </w:rPr>
      </w:pPr>
      <w:r w:rsidRPr="009300EB">
        <w:rPr>
          <w:rFonts w:cs="Arial"/>
          <w:szCs w:val="20"/>
          <w:lang w:val="sl-SI" w:eastAsia="sl-SI"/>
        </w:rPr>
        <w:t>SKLEP</w:t>
      </w:r>
    </w:p>
    <w:p w14:paraId="6AA8C1F9" w14:textId="77777777" w:rsidR="00A773CC" w:rsidRDefault="00A773CC" w:rsidP="00A773CC">
      <w:pPr>
        <w:spacing w:after="0" w:line="260" w:lineRule="exact"/>
        <w:jc w:val="both"/>
        <w:rPr>
          <w:rFonts w:ascii="Arial" w:hAnsi="Arial" w:cs="Arial"/>
          <w:sz w:val="20"/>
          <w:szCs w:val="20"/>
        </w:rPr>
      </w:pPr>
    </w:p>
    <w:p w14:paraId="6726609F" w14:textId="77777777" w:rsidR="00A773CC" w:rsidRDefault="00A773CC" w:rsidP="00A773CC">
      <w:pPr>
        <w:spacing w:after="0" w:line="260" w:lineRule="exact"/>
        <w:jc w:val="both"/>
        <w:rPr>
          <w:rFonts w:ascii="Arial" w:hAnsi="Arial" w:cs="Arial"/>
          <w:sz w:val="20"/>
          <w:szCs w:val="20"/>
        </w:rPr>
      </w:pPr>
    </w:p>
    <w:p w14:paraId="46559492" w14:textId="77777777" w:rsidR="00A773CC" w:rsidRPr="009300EB" w:rsidRDefault="00A773CC" w:rsidP="00A773CC">
      <w:pPr>
        <w:spacing w:after="0" w:line="260" w:lineRule="exact"/>
        <w:jc w:val="both"/>
        <w:rPr>
          <w:rFonts w:cs="Arial"/>
          <w:iCs/>
          <w:sz w:val="20"/>
          <w:szCs w:val="20"/>
          <w:lang w:eastAsia="sl-SI"/>
        </w:rPr>
      </w:pPr>
      <w:r>
        <w:rPr>
          <w:rFonts w:ascii="Arial" w:hAnsi="Arial" w:cs="Arial"/>
          <w:sz w:val="20"/>
          <w:szCs w:val="20"/>
        </w:rPr>
        <w:t>Vlada Republike Slovenije se je seznanila s poročilom o udeležbi</w:t>
      </w:r>
      <w:r w:rsidRPr="007A0ECF">
        <w:rPr>
          <w:rFonts w:ascii="Arial" w:hAnsi="Arial" w:cs="Arial"/>
          <w:sz w:val="20"/>
          <w:szCs w:val="20"/>
        </w:rPr>
        <w:t xml:space="preserve"> delegacije</w:t>
      </w:r>
      <w:r>
        <w:rPr>
          <w:rFonts w:ascii="Arial" w:hAnsi="Arial" w:cs="Arial"/>
          <w:sz w:val="20"/>
          <w:szCs w:val="20"/>
        </w:rPr>
        <w:t xml:space="preserve"> Republike Slovenije</w:t>
      </w:r>
      <w:r w:rsidRPr="007A0ECF">
        <w:rPr>
          <w:rFonts w:ascii="Arial" w:hAnsi="Arial" w:cs="Arial"/>
          <w:sz w:val="20"/>
          <w:szCs w:val="20"/>
        </w:rPr>
        <w:t xml:space="preserve"> na  </w:t>
      </w:r>
      <w:r>
        <w:rPr>
          <w:rFonts w:ascii="Arial" w:hAnsi="Arial" w:cs="Arial"/>
          <w:sz w:val="20"/>
          <w:szCs w:val="20"/>
        </w:rPr>
        <w:t>40</w:t>
      </w:r>
      <w:r w:rsidRPr="007A0ECF">
        <w:rPr>
          <w:rFonts w:ascii="Arial" w:hAnsi="Arial" w:cs="Arial"/>
          <w:sz w:val="20"/>
          <w:szCs w:val="20"/>
        </w:rPr>
        <w:t xml:space="preserve">. zasedanju </w:t>
      </w:r>
      <w:r>
        <w:rPr>
          <w:rFonts w:ascii="Arial" w:hAnsi="Arial" w:cs="Arial"/>
          <w:sz w:val="20"/>
          <w:szCs w:val="20"/>
        </w:rPr>
        <w:t>g</w:t>
      </w:r>
      <w:r w:rsidRPr="007A0ECF">
        <w:rPr>
          <w:rFonts w:ascii="Arial" w:hAnsi="Arial" w:cs="Arial"/>
          <w:sz w:val="20"/>
          <w:szCs w:val="20"/>
        </w:rPr>
        <w:t xml:space="preserve">eneralne konference </w:t>
      </w:r>
      <w:r>
        <w:rPr>
          <w:rFonts w:ascii="Arial" w:hAnsi="Arial" w:cs="Arial"/>
          <w:sz w:val="20"/>
          <w:szCs w:val="20"/>
        </w:rPr>
        <w:t>UNESCO</w:t>
      </w:r>
      <w:r w:rsidRPr="007A0ECF">
        <w:rPr>
          <w:rFonts w:ascii="Arial" w:hAnsi="Arial" w:cs="Arial"/>
          <w:sz w:val="20"/>
          <w:szCs w:val="20"/>
        </w:rPr>
        <w:t xml:space="preserve"> </w:t>
      </w:r>
      <w:r>
        <w:rPr>
          <w:rFonts w:ascii="Arial" w:hAnsi="Arial" w:cs="Arial"/>
          <w:sz w:val="20"/>
          <w:szCs w:val="20"/>
        </w:rPr>
        <w:t>od 12. do 27. novembra 2019.</w:t>
      </w:r>
    </w:p>
    <w:p w14:paraId="5C317297" w14:textId="77777777" w:rsidR="00A773CC" w:rsidRDefault="00A773CC" w:rsidP="00A773CC">
      <w:pPr>
        <w:tabs>
          <w:tab w:val="left" w:pos="5670"/>
        </w:tabs>
        <w:ind w:left="283"/>
        <w:rPr>
          <w:rFonts w:ascii="Arial" w:hAnsi="Arial" w:cs="Arial"/>
          <w:iCs/>
          <w:sz w:val="20"/>
          <w:szCs w:val="20"/>
        </w:rPr>
      </w:pPr>
      <w:r w:rsidRPr="009300EB">
        <w:rPr>
          <w:rFonts w:ascii="Arial" w:hAnsi="Arial" w:cs="Arial"/>
          <w:iCs/>
          <w:sz w:val="20"/>
          <w:szCs w:val="20"/>
        </w:rPr>
        <w:t xml:space="preserve">                                                                                         </w:t>
      </w:r>
    </w:p>
    <w:p w14:paraId="7005E49E" w14:textId="77777777" w:rsidR="00A773CC" w:rsidRDefault="00A773CC" w:rsidP="00A773CC">
      <w:pPr>
        <w:tabs>
          <w:tab w:val="left" w:pos="5670"/>
        </w:tabs>
        <w:ind w:left="283"/>
        <w:rPr>
          <w:rFonts w:ascii="Arial" w:hAnsi="Arial" w:cs="Arial"/>
          <w:iCs/>
          <w:sz w:val="20"/>
          <w:szCs w:val="20"/>
        </w:rPr>
      </w:pPr>
    </w:p>
    <w:p w14:paraId="2D207277" w14:textId="77777777" w:rsidR="00A773CC" w:rsidRPr="009300EB" w:rsidRDefault="00A773CC" w:rsidP="00A773CC">
      <w:pPr>
        <w:tabs>
          <w:tab w:val="left" w:pos="5670"/>
        </w:tabs>
        <w:ind w:left="283"/>
        <w:rPr>
          <w:rFonts w:ascii="Arial" w:hAnsi="Arial" w:cs="Arial"/>
          <w:iCs/>
          <w:sz w:val="20"/>
          <w:szCs w:val="20"/>
        </w:rPr>
      </w:pPr>
      <w:r w:rsidRPr="009300EB">
        <w:rPr>
          <w:rFonts w:ascii="Arial" w:hAnsi="Arial" w:cs="Arial"/>
          <w:iCs/>
          <w:sz w:val="20"/>
          <w:szCs w:val="20"/>
        </w:rPr>
        <w:t xml:space="preserve">               </w:t>
      </w:r>
      <w:r>
        <w:rPr>
          <w:rFonts w:ascii="Arial" w:hAnsi="Arial" w:cs="Arial"/>
          <w:iCs/>
          <w:sz w:val="20"/>
          <w:szCs w:val="20"/>
        </w:rPr>
        <w:t xml:space="preserve">                             </w:t>
      </w:r>
      <w:r>
        <w:rPr>
          <w:rFonts w:ascii="Arial" w:hAnsi="Arial" w:cs="Arial"/>
          <w:iCs/>
          <w:sz w:val="20"/>
          <w:szCs w:val="20"/>
        </w:rPr>
        <w:tab/>
      </w:r>
      <w:r w:rsidRPr="009300EB">
        <w:rPr>
          <w:rFonts w:ascii="Arial" w:hAnsi="Arial" w:cs="Arial"/>
          <w:iCs/>
          <w:sz w:val="20"/>
          <w:szCs w:val="20"/>
        </w:rPr>
        <w:t>Stojan Tramte</w:t>
      </w:r>
    </w:p>
    <w:p w14:paraId="50D41CD1" w14:textId="77777777" w:rsidR="00A773CC" w:rsidRPr="009300EB" w:rsidRDefault="00A773CC" w:rsidP="00A773CC">
      <w:pPr>
        <w:ind w:left="283"/>
        <w:rPr>
          <w:rFonts w:ascii="Arial" w:hAnsi="Arial" w:cs="Arial"/>
          <w:iCs/>
          <w:sz w:val="20"/>
          <w:szCs w:val="20"/>
        </w:rPr>
      </w:pPr>
      <w:r w:rsidRPr="009300EB">
        <w:rPr>
          <w:rFonts w:ascii="Arial" w:hAnsi="Arial" w:cs="Arial"/>
          <w:iCs/>
          <w:sz w:val="20"/>
          <w:szCs w:val="20"/>
        </w:rPr>
        <w:t xml:space="preserve">                                                                             </w:t>
      </w:r>
      <w:r w:rsidRPr="009300EB">
        <w:rPr>
          <w:rFonts w:ascii="Arial" w:hAnsi="Arial" w:cs="Arial"/>
          <w:iCs/>
          <w:sz w:val="20"/>
          <w:szCs w:val="20"/>
        </w:rPr>
        <w:tab/>
      </w:r>
      <w:r w:rsidRPr="009300EB">
        <w:rPr>
          <w:rFonts w:ascii="Arial" w:hAnsi="Arial" w:cs="Arial"/>
          <w:iCs/>
          <w:sz w:val="20"/>
          <w:szCs w:val="20"/>
        </w:rPr>
        <w:tab/>
        <w:t>GENERALNI SEKRETAR</w:t>
      </w:r>
    </w:p>
    <w:p w14:paraId="746252BE" w14:textId="77777777" w:rsidR="00A773CC" w:rsidRPr="00395AD5" w:rsidRDefault="00A773CC" w:rsidP="00A773CC">
      <w:pPr>
        <w:rPr>
          <w:rFonts w:ascii="Arial" w:hAnsi="Arial" w:cs="Arial"/>
          <w:sz w:val="20"/>
          <w:szCs w:val="20"/>
        </w:rPr>
      </w:pPr>
      <w:r w:rsidRPr="00395AD5">
        <w:rPr>
          <w:rFonts w:ascii="Arial" w:hAnsi="Arial" w:cs="Arial"/>
          <w:sz w:val="20"/>
          <w:szCs w:val="20"/>
        </w:rPr>
        <w:t>SKLEP PREJMEJO:</w:t>
      </w:r>
    </w:p>
    <w:p w14:paraId="7B0D3489" w14:textId="77777777" w:rsidR="00A773CC" w:rsidRPr="0045336A" w:rsidRDefault="00A773CC" w:rsidP="00A773CC">
      <w:pPr>
        <w:numPr>
          <w:ilvl w:val="0"/>
          <w:numId w:val="36"/>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izobraževanje, znanost in šport,</w:t>
      </w:r>
    </w:p>
    <w:p w14:paraId="44A5732A" w14:textId="77777777" w:rsidR="00A773CC" w:rsidRPr="0045336A" w:rsidRDefault="00A773CC" w:rsidP="00A773CC">
      <w:pPr>
        <w:numPr>
          <w:ilvl w:val="0"/>
          <w:numId w:val="36"/>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zunanje zadeve,</w:t>
      </w:r>
    </w:p>
    <w:p w14:paraId="1A3FF4CB" w14:textId="77777777" w:rsidR="00A773CC" w:rsidRPr="0045336A" w:rsidRDefault="00A773CC" w:rsidP="00A773CC">
      <w:pPr>
        <w:numPr>
          <w:ilvl w:val="0"/>
          <w:numId w:val="36"/>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kulturo,</w:t>
      </w:r>
    </w:p>
    <w:p w14:paraId="229EBDC1" w14:textId="77777777" w:rsidR="00A773CC" w:rsidRPr="0045336A" w:rsidRDefault="00A773CC" w:rsidP="00A773CC">
      <w:pPr>
        <w:numPr>
          <w:ilvl w:val="0"/>
          <w:numId w:val="36"/>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okolje in prostor,</w:t>
      </w:r>
    </w:p>
    <w:p w14:paraId="3EE25CD2" w14:textId="77777777" w:rsidR="00A773CC" w:rsidRDefault="00A773CC" w:rsidP="00A773CC">
      <w:pPr>
        <w:numPr>
          <w:ilvl w:val="0"/>
          <w:numId w:val="36"/>
        </w:numPr>
        <w:overflowPunct w:val="0"/>
        <w:autoSpaceDE w:val="0"/>
        <w:autoSpaceDN w:val="0"/>
        <w:adjustRightInd w:val="0"/>
        <w:spacing w:after="0" w:line="240" w:lineRule="auto"/>
        <w:jc w:val="both"/>
        <w:rPr>
          <w:rFonts w:ascii="Arial" w:hAnsi="Arial" w:cs="Arial"/>
          <w:iCs/>
          <w:sz w:val="20"/>
          <w:szCs w:val="20"/>
          <w:lang w:eastAsia="sl-SI"/>
        </w:rPr>
      </w:pPr>
      <w:r w:rsidRPr="0045336A">
        <w:rPr>
          <w:rFonts w:ascii="Arial" w:hAnsi="Arial" w:cs="Arial"/>
          <w:iCs/>
          <w:sz w:val="20"/>
          <w:szCs w:val="20"/>
          <w:lang w:eastAsia="sl-SI"/>
        </w:rPr>
        <w:t>Ministrstvo za javno upravo,</w:t>
      </w:r>
    </w:p>
    <w:p w14:paraId="0D0FB79D" w14:textId="77777777" w:rsidR="00A773CC" w:rsidRDefault="00A773CC" w:rsidP="00A773CC">
      <w:pPr>
        <w:numPr>
          <w:ilvl w:val="0"/>
          <w:numId w:val="36"/>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Veleposlaništvo RS v Parizu.</w:t>
      </w:r>
    </w:p>
    <w:p w14:paraId="2F03B4EA" w14:textId="77777777" w:rsidR="00A773CC" w:rsidRDefault="00A773CC" w:rsidP="00034A6E">
      <w:pPr>
        <w:spacing w:after="0" w:line="240" w:lineRule="auto"/>
        <w:ind w:right="-244"/>
        <w:jc w:val="both"/>
        <w:rPr>
          <w:rFonts w:ascii="Arial" w:hAnsi="Arial" w:cs="Arial"/>
          <w:b/>
          <w:sz w:val="20"/>
          <w:szCs w:val="20"/>
        </w:rPr>
      </w:pPr>
    </w:p>
    <w:p w14:paraId="3C40354C" w14:textId="77777777" w:rsidR="00A773CC" w:rsidRDefault="00A773CC" w:rsidP="00034A6E">
      <w:pPr>
        <w:spacing w:after="0" w:line="240" w:lineRule="auto"/>
        <w:ind w:right="-244"/>
        <w:jc w:val="both"/>
        <w:rPr>
          <w:rFonts w:ascii="Arial" w:hAnsi="Arial" w:cs="Arial"/>
          <w:b/>
          <w:sz w:val="20"/>
          <w:szCs w:val="20"/>
        </w:rPr>
      </w:pPr>
    </w:p>
    <w:p w14:paraId="0649789C" w14:textId="77777777" w:rsidR="00A773CC" w:rsidRDefault="00A773CC" w:rsidP="00034A6E">
      <w:pPr>
        <w:spacing w:after="0" w:line="240" w:lineRule="auto"/>
        <w:ind w:right="-244"/>
        <w:jc w:val="both"/>
        <w:rPr>
          <w:rFonts w:ascii="Arial" w:hAnsi="Arial" w:cs="Arial"/>
          <w:b/>
          <w:sz w:val="20"/>
          <w:szCs w:val="20"/>
        </w:rPr>
      </w:pPr>
    </w:p>
    <w:p w14:paraId="4BA49D89" w14:textId="77777777" w:rsidR="00A773CC" w:rsidRDefault="00A773CC" w:rsidP="00034A6E">
      <w:pPr>
        <w:spacing w:after="0" w:line="240" w:lineRule="auto"/>
        <w:ind w:right="-244"/>
        <w:jc w:val="both"/>
        <w:rPr>
          <w:rFonts w:ascii="Arial" w:hAnsi="Arial" w:cs="Arial"/>
          <w:b/>
          <w:sz w:val="20"/>
          <w:szCs w:val="20"/>
        </w:rPr>
      </w:pPr>
    </w:p>
    <w:p w14:paraId="053C78B3" w14:textId="77777777" w:rsidR="00A773CC" w:rsidRDefault="00A773CC" w:rsidP="00034A6E">
      <w:pPr>
        <w:spacing w:after="0" w:line="240" w:lineRule="auto"/>
        <w:ind w:right="-244"/>
        <w:jc w:val="both"/>
        <w:rPr>
          <w:rFonts w:ascii="Arial" w:hAnsi="Arial" w:cs="Arial"/>
          <w:b/>
          <w:sz w:val="20"/>
          <w:szCs w:val="20"/>
        </w:rPr>
      </w:pPr>
    </w:p>
    <w:p w14:paraId="7BEF1C07" w14:textId="77777777" w:rsidR="00A773CC" w:rsidRDefault="00A773CC" w:rsidP="00034A6E">
      <w:pPr>
        <w:spacing w:after="0" w:line="240" w:lineRule="auto"/>
        <w:ind w:right="-244"/>
        <w:jc w:val="both"/>
        <w:rPr>
          <w:rFonts w:ascii="Arial" w:hAnsi="Arial" w:cs="Arial"/>
          <w:b/>
          <w:sz w:val="20"/>
          <w:szCs w:val="20"/>
        </w:rPr>
      </w:pPr>
    </w:p>
    <w:p w14:paraId="1F1330CE" w14:textId="77777777" w:rsidR="00A773CC" w:rsidRDefault="00A773CC" w:rsidP="00034A6E">
      <w:pPr>
        <w:spacing w:after="0" w:line="240" w:lineRule="auto"/>
        <w:ind w:right="-244"/>
        <w:jc w:val="both"/>
        <w:rPr>
          <w:rFonts w:ascii="Arial" w:hAnsi="Arial" w:cs="Arial"/>
          <w:b/>
          <w:sz w:val="20"/>
          <w:szCs w:val="20"/>
        </w:rPr>
      </w:pPr>
    </w:p>
    <w:p w14:paraId="3E4416D8" w14:textId="77777777" w:rsidR="00A773CC" w:rsidRDefault="00A773CC" w:rsidP="00034A6E">
      <w:pPr>
        <w:spacing w:after="0" w:line="240" w:lineRule="auto"/>
        <w:ind w:right="-244"/>
        <w:jc w:val="both"/>
        <w:rPr>
          <w:rFonts w:ascii="Arial" w:hAnsi="Arial" w:cs="Arial"/>
          <w:b/>
          <w:sz w:val="20"/>
          <w:szCs w:val="20"/>
        </w:rPr>
      </w:pPr>
    </w:p>
    <w:p w14:paraId="552D254C" w14:textId="77777777" w:rsidR="00A773CC" w:rsidRDefault="00A773CC" w:rsidP="00034A6E">
      <w:pPr>
        <w:spacing w:after="0" w:line="240" w:lineRule="auto"/>
        <w:ind w:right="-244"/>
        <w:jc w:val="both"/>
        <w:rPr>
          <w:rFonts w:ascii="Arial" w:hAnsi="Arial" w:cs="Arial"/>
          <w:b/>
          <w:sz w:val="20"/>
          <w:szCs w:val="20"/>
        </w:rPr>
      </w:pPr>
    </w:p>
    <w:p w14:paraId="3FFCC3BA" w14:textId="77777777" w:rsidR="00A773CC" w:rsidRDefault="00A773CC" w:rsidP="00034A6E">
      <w:pPr>
        <w:spacing w:after="0" w:line="240" w:lineRule="auto"/>
        <w:ind w:right="-244"/>
        <w:jc w:val="both"/>
        <w:rPr>
          <w:rFonts w:ascii="Arial" w:hAnsi="Arial" w:cs="Arial"/>
          <w:b/>
          <w:sz w:val="20"/>
          <w:szCs w:val="20"/>
        </w:rPr>
      </w:pPr>
    </w:p>
    <w:p w14:paraId="5EED9EB8" w14:textId="77777777" w:rsidR="00A773CC" w:rsidRDefault="00A773CC" w:rsidP="00034A6E">
      <w:pPr>
        <w:spacing w:after="0" w:line="240" w:lineRule="auto"/>
        <w:ind w:right="-244"/>
        <w:jc w:val="both"/>
        <w:rPr>
          <w:rFonts w:ascii="Arial" w:hAnsi="Arial" w:cs="Arial"/>
          <w:b/>
          <w:sz w:val="20"/>
          <w:szCs w:val="20"/>
        </w:rPr>
      </w:pPr>
    </w:p>
    <w:p w14:paraId="5CEEE51D" w14:textId="77777777" w:rsidR="00A773CC" w:rsidRDefault="00A773CC" w:rsidP="00034A6E">
      <w:pPr>
        <w:spacing w:after="0" w:line="240" w:lineRule="auto"/>
        <w:ind w:right="-244"/>
        <w:jc w:val="both"/>
        <w:rPr>
          <w:rFonts w:ascii="Arial" w:hAnsi="Arial" w:cs="Arial"/>
          <w:b/>
          <w:sz w:val="20"/>
          <w:szCs w:val="20"/>
        </w:rPr>
      </w:pPr>
    </w:p>
    <w:p w14:paraId="53D8756E" w14:textId="77777777" w:rsidR="00A773CC" w:rsidRDefault="00A773CC" w:rsidP="00034A6E">
      <w:pPr>
        <w:spacing w:after="0" w:line="240" w:lineRule="auto"/>
        <w:ind w:right="-244"/>
        <w:jc w:val="both"/>
        <w:rPr>
          <w:rFonts w:ascii="Arial" w:hAnsi="Arial" w:cs="Arial"/>
          <w:b/>
          <w:sz w:val="20"/>
          <w:szCs w:val="20"/>
        </w:rPr>
      </w:pPr>
    </w:p>
    <w:p w14:paraId="321DEC61" w14:textId="77777777" w:rsidR="00A773CC" w:rsidRDefault="00A773CC" w:rsidP="00034A6E">
      <w:pPr>
        <w:spacing w:after="0" w:line="240" w:lineRule="auto"/>
        <w:ind w:right="-244"/>
        <w:jc w:val="both"/>
        <w:rPr>
          <w:rFonts w:ascii="Arial" w:hAnsi="Arial" w:cs="Arial"/>
          <w:b/>
          <w:sz w:val="20"/>
          <w:szCs w:val="20"/>
        </w:rPr>
      </w:pPr>
    </w:p>
    <w:p w14:paraId="410222E6" w14:textId="77777777" w:rsidR="00A773CC" w:rsidRDefault="00A773CC" w:rsidP="00034A6E">
      <w:pPr>
        <w:spacing w:after="0" w:line="240" w:lineRule="auto"/>
        <w:ind w:right="-244"/>
        <w:jc w:val="both"/>
        <w:rPr>
          <w:rFonts w:ascii="Arial" w:hAnsi="Arial" w:cs="Arial"/>
          <w:b/>
          <w:sz w:val="20"/>
          <w:szCs w:val="20"/>
        </w:rPr>
      </w:pPr>
    </w:p>
    <w:p w14:paraId="0A01AD58" w14:textId="77777777" w:rsidR="00A773CC" w:rsidRDefault="00A773CC" w:rsidP="00034A6E">
      <w:pPr>
        <w:spacing w:after="0" w:line="240" w:lineRule="auto"/>
        <w:ind w:right="-244"/>
        <w:jc w:val="both"/>
        <w:rPr>
          <w:rFonts w:ascii="Arial" w:hAnsi="Arial" w:cs="Arial"/>
          <w:b/>
          <w:sz w:val="20"/>
          <w:szCs w:val="20"/>
        </w:rPr>
      </w:pPr>
    </w:p>
    <w:p w14:paraId="7D63CFFF" w14:textId="77777777" w:rsidR="00A773CC" w:rsidRDefault="00A773CC" w:rsidP="00034A6E">
      <w:pPr>
        <w:spacing w:after="0" w:line="240" w:lineRule="auto"/>
        <w:ind w:right="-244"/>
        <w:jc w:val="both"/>
        <w:rPr>
          <w:rFonts w:ascii="Arial" w:hAnsi="Arial" w:cs="Arial"/>
          <w:b/>
          <w:sz w:val="20"/>
          <w:szCs w:val="20"/>
        </w:rPr>
      </w:pPr>
    </w:p>
    <w:p w14:paraId="792F7154" w14:textId="77777777" w:rsidR="00A773CC" w:rsidRDefault="00A773CC" w:rsidP="00034A6E">
      <w:pPr>
        <w:spacing w:after="0" w:line="240" w:lineRule="auto"/>
        <w:ind w:right="-244"/>
        <w:jc w:val="both"/>
        <w:rPr>
          <w:rFonts w:ascii="Arial" w:hAnsi="Arial" w:cs="Arial"/>
          <w:b/>
          <w:sz w:val="20"/>
          <w:szCs w:val="20"/>
        </w:rPr>
      </w:pPr>
    </w:p>
    <w:p w14:paraId="2C1BA1EC" w14:textId="77777777" w:rsidR="00A773CC" w:rsidRDefault="00A773CC" w:rsidP="00034A6E">
      <w:pPr>
        <w:spacing w:after="0" w:line="240" w:lineRule="auto"/>
        <w:ind w:right="-244"/>
        <w:jc w:val="both"/>
        <w:rPr>
          <w:rFonts w:ascii="Arial" w:hAnsi="Arial" w:cs="Arial"/>
          <w:b/>
          <w:sz w:val="20"/>
          <w:szCs w:val="20"/>
        </w:rPr>
      </w:pPr>
    </w:p>
    <w:p w14:paraId="3B1F9EB2" w14:textId="77777777" w:rsidR="00A773CC" w:rsidRDefault="00A773CC" w:rsidP="00034A6E">
      <w:pPr>
        <w:spacing w:after="0" w:line="240" w:lineRule="auto"/>
        <w:ind w:right="-244"/>
        <w:jc w:val="both"/>
        <w:rPr>
          <w:rFonts w:ascii="Arial" w:hAnsi="Arial" w:cs="Arial"/>
          <w:b/>
          <w:sz w:val="20"/>
          <w:szCs w:val="20"/>
        </w:rPr>
      </w:pPr>
    </w:p>
    <w:p w14:paraId="4717E2D6" w14:textId="77777777" w:rsidR="00A773CC" w:rsidRDefault="00A773CC" w:rsidP="00034A6E">
      <w:pPr>
        <w:spacing w:after="0" w:line="240" w:lineRule="auto"/>
        <w:ind w:right="-244"/>
        <w:jc w:val="both"/>
        <w:rPr>
          <w:rFonts w:ascii="Arial" w:hAnsi="Arial" w:cs="Arial"/>
          <w:b/>
          <w:sz w:val="20"/>
          <w:szCs w:val="20"/>
        </w:rPr>
      </w:pPr>
    </w:p>
    <w:p w14:paraId="7A661337" w14:textId="77777777" w:rsidR="00A773CC" w:rsidRDefault="00A773CC" w:rsidP="00034A6E">
      <w:pPr>
        <w:spacing w:after="0" w:line="240" w:lineRule="auto"/>
        <w:ind w:right="-244"/>
        <w:jc w:val="both"/>
        <w:rPr>
          <w:rFonts w:ascii="Arial" w:hAnsi="Arial" w:cs="Arial"/>
          <w:b/>
          <w:sz w:val="20"/>
          <w:szCs w:val="20"/>
        </w:rPr>
      </w:pPr>
    </w:p>
    <w:p w14:paraId="38FC1F44" w14:textId="77777777" w:rsidR="00A773CC" w:rsidRDefault="00A773CC" w:rsidP="00034A6E">
      <w:pPr>
        <w:spacing w:after="0" w:line="240" w:lineRule="auto"/>
        <w:ind w:right="-244"/>
        <w:jc w:val="both"/>
        <w:rPr>
          <w:rFonts w:ascii="Arial" w:hAnsi="Arial" w:cs="Arial"/>
          <w:b/>
          <w:sz w:val="20"/>
          <w:szCs w:val="20"/>
        </w:rPr>
      </w:pPr>
    </w:p>
    <w:p w14:paraId="3B4837F7" w14:textId="77777777" w:rsidR="00A773CC" w:rsidRDefault="00A773CC" w:rsidP="00034A6E">
      <w:pPr>
        <w:spacing w:after="0" w:line="240" w:lineRule="auto"/>
        <w:ind w:right="-244"/>
        <w:jc w:val="both"/>
        <w:rPr>
          <w:rFonts w:ascii="Arial" w:hAnsi="Arial" w:cs="Arial"/>
          <w:b/>
          <w:sz w:val="20"/>
          <w:szCs w:val="20"/>
        </w:rPr>
      </w:pPr>
    </w:p>
    <w:p w14:paraId="5C97C46A" w14:textId="77777777" w:rsidR="00A773CC" w:rsidRDefault="00A773CC" w:rsidP="00034A6E">
      <w:pPr>
        <w:spacing w:after="0" w:line="240" w:lineRule="auto"/>
        <w:ind w:right="-244"/>
        <w:jc w:val="both"/>
        <w:rPr>
          <w:rFonts w:ascii="Arial" w:hAnsi="Arial" w:cs="Arial"/>
          <w:b/>
          <w:sz w:val="20"/>
          <w:szCs w:val="20"/>
        </w:rPr>
      </w:pPr>
    </w:p>
    <w:p w14:paraId="4556ED80" w14:textId="77777777" w:rsidR="00A773CC" w:rsidRDefault="00A773CC" w:rsidP="00034A6E">
      <w:pPr>
        <w:spacing w:after="0" w:line="240" w:lineRule="auto"/>
        <w:ind w:right="-244"/>
        <w:jc w:val="both"/>
        <w:rPr>
          <w:rFonts w:ascii="Arial" w:hAnsi="Arial" w:cs="Arial"/>
          <w:b/>
          <w:sz w:val="20"/>
          <w:szCs w:val="20"/>
        </w:rPr>
      </w:pPr>
    </w:p>
    <w:p w14:paraId="32E21CEB" w14:textId="77777777" w:rsidR="00A773CC" w:rsidRDefault="00A773CC" w:rsidP="00034A6E">
      <w:pPr>
        <w:spacing w:after="0" w:line="240" w:lineRule="auto"/>
        <w:ind w:right="-244"/>
        <w:jc w:val="both"/>
        <w:rPr>
          <w:rFonts w:ascii="Arial" w:hAnsi="Arial" w:cs="Arial"/>
          <w:b/>
          <w:sz w:val="20"/>
          <w:szCs w:val="20"/>
        </w:rPr>
      </w:pPr>
    </w:p>
    <w:p w14:paraId="277C3FE9" w14:textId="77777777" w:rsidR="00A773CC" w:rsidRDefault="00A773CC" w:rsidP="00034A6E">
      <w:pPr>
        <w:spacing w:after="0" w:line="240" w:lineRule="auto"/>
        <w:ind w:right="-244"/>
        <w:jc w:val="both"/>
        <w:rPr>
          <w:rFonts w:ascii="Arial" w:hAnsi="Arial" w:cs="Arial"/>
          <w:b/>
          <w:sz w:val="20"/>
          <w:szCs w:val="20"/>
        </w:rPr>
      </w:pPr>
    </w:p>
    <w:p w14:paraId="64AC8DA2" w14:textId="77777777" w:rsidR="00A773CC" w:rsidRDefault="00A773CC" w:rsidP="00034A6E">
      <w:pPr>
        <w:spacing w:after="0" w:line="240" w:lineRule="auto"/>
        <w:ind w:right="-244"/>
        <w:jc w:val="both"/>
        <w:rPr>
          <w:rFonts w:ascii="Arial" w:hAnsi="Arial" w:cs="Arial"/>
          <w:b/>
          <w:sz w:val="20"/>
          <w:szCs w:val="20"/>
        </w:rPr>
      </w:pPr>
    </w:p>
    <w:p w14:paraId="4AC25E56" w14:textId="77777777" w:rsidR="00A773CC" w:rsidRDefault="00A773CC" w:rsidP="00034A6E">
      <w:pPr>
        <w:spacing w:after="0" w:line="240" w:lineRule="auto"/>
        <w:ind w:right="-244"/>
        <w:jc w:val="both"/>
        <w:rPr>
          <w:rFonts w:ascii="Arial" w:hAnsi="Arial" w:cs="Arial"/>
          <w:b/>
          <w:sz w:val="20"/>
          <w:szCs w:val="20"/>
        </w:rPr>
      </w:pPr>
    </w:p>
    <w:p w14:paraId="0BA519A2" w14:textId="2166EE01" w:rsidR="003E4638" w:rsidRPr="00BA6B01" w:rsidRDefault="003E4638" w:rsidP="00034A6E">
      <w:pPr>
        <w:spacing w:after="0" w:line="240" w:lineRule="auto"/>
        <w:ind w:right="-244"/>
        <w:jc w:val="both"/>
        <w:rPr>
          <w:rFonts w:ascii="Arial" w:hAnsi="Arial" w:cs="Arial"/>
          <w:b/>
          <w:sz w:val="20"/>
          <w:szCs w:val="20"/>
        </w:rPr>
      </w:pPr>
      <w:r w:rsidRPr="00BA6B01">
        <w:rPr>
          <w:rFonts w:ascii="Arial" w:hAnsi="Arial" w:cs="Arial"/>
          <w:b/>
          <w:sz w:val="20"/>
          <w:szCs w:val="20"/>
        </w:rPr>
        <w:lastRenderedPageBreak/>
        <w:t>P</w:t>
      </w:r>
      <w:r w:rsidR="00A773CC" w:rsidRPr="00BA6B01">
        <w:rPr>
          <w:rFonts w:ascii="Arial" w:hAnsi="Arial" w:cs="Arial"/>
          <w:b/>
          <w:sz w:val="20"/>
          <w:szCs w:val="20"/>
        </w:rPr>
        <w:t>RILOGA III</w:t>
      </w:r>
    </w:p>
    <w:p w14:paraId="26573F36" w14:textId="7D02F2FF" w:rsidR="00A773CC" w:rsidRPr="00BA6B01" w:rsidRDefault="00A773CC" w:rsidP="00A773CC">
      <w:pPr>
        <w:jc w:val="both"/>
        <w:rPr>
          <w:rFonts w:ascii="Arial" w:hAnsi="Arial" w:cs="Arial"/>
          <w:b/>
          <w:sz w:val="20"/>
          <w:szCs w:val="20"/>
        </w:rPr>
      </w:pPr>
      <w:r w:rsidRPr="00BA6B01">
        <w:rPr>
          <w:rFonts w:ascii="Arial" w:hAnsi="Arial" w:cs="Arial"/>
          <w:b/>
          <w:sz w:val="20"/>
          <w:szCs w:val="20"/>
        </w:rPr>
        <w:br/>
        <w:t>Poročilo o udeležbi delegacije Republike Slovenije na 40. zasedanju generalne konference UNESCO v času od 12. do 27. novembra 2019 v Parizu</w:t>
      </w:r>
    </w:p>
    <w:p w14:paraId="7C20B43C" w14:textId="09846A46" w:rsidR="00A773CC" w:rsidRPr="00BA6B01" w:rsidRDefault="00A773CC" w:rsidP="00A773CC">
      <w:pPr>
        <w:jc w:val="both"/>
        <w:rPr>
          <w:rFonts w:ascii="Arial" w:hAnsi="Arial" w:cs="Arial"/>
          <w:sz w:val="20"/>
          <w:szCs w:val="20"/>
        </w:rPr>
      </w:pPr>
      <w:r w:rsidRPr="00BA6B01">
        <w:rPr>
          <w:rFonts w:ascii="Arial" w:hAnsi="Arial" w:cs="Arial"/>
          <w:sz w:val="20"/>
          <w:szCs w:val="20"/>
        </w:rPr>
        <w:t>40. zasedanje generalne konference UNESCO (GK UNESCO) je potekalo od 12. do 27. novembra 2019 na sedežu UNESCO v Parizu. Udeležila se ga je delegacija Republike Slovenije (RS) pod vodstvom ministra za izobraževanje, znan</w:t>
      </w:r>
      <w:r w:rsidR="009D1687">
        <w:rPr>
          <w:rFonts w:ascii="Arial" w:hAnsi="Arial" w:cs="Arial"/>
          <w:sz w:val="20"/>
          <w:szCs w:val="20"/>
        </w:rPr>
        <w:t>ost in šport (MIZŠ), dr. Jerneja</w:t>
      </w:r>
      <w:r w:rsidRPr="00BA6B01">
        <w:rPr>
          <w:rFonts w:ascii="Arial" w:hAnsi="Arial" w:cs="Arial"/>
          <w:sz w:val="20"/>
          <w:szCs w:val="20"/>
        </w:rPr>
        <w:t xml:space="preserve"> Pikala.</w:t>
      </w:r>
    </w:p>
    <w:p w14:paraId="0DAF55CA" w14:textId="77777777" w:rsidR="00A773CC" w:rsidRPr="00BA6B01" w:rsidRDefault="00A773CC" w:rsidP="00A773CC">
      <w:pPr>
        <w:jc w:val="both"/>
        <w:rPr>
          <w:rFonts w:ascii="Arial" w:hAnsi="Arial" w:cs="Arial"/>
          <w:sz w:val="20"/>
          <w:szCs w:val="20"/>
        </w:rPr>
      </w:pPr>
      <w:r w:rsidRPr="00BA6B01">
        <w:rPr>
          <w:rFonts w:ascii="Arial" w:hAnsi="Arial" w:cs="Arial"/>
          <w:sz w:val="20"/>
          <w:szCs w:val="20"/>
        </w:rPr>
        <w:t>V prilogi se nahaja tudi nagovor ministra Pikala, ki ga je v imenu RS podal na plenarnem zasedanju GK.</w:t>
      </w:r>
    </w:p>
    <w:p w14:paraId="3E66C52B" w14:textId="45009E5C" w:rsidR="007671D7" w:rsidRPr="00BA6B01" w:rsidRDefault="007671D7" w:rsidP="00017E11">
      <w:pPr>
        <w:pStyle w:val="Odstavekseznama"/>
        <w:numPr>
          <w:ilvl w:val="0"/>
          <w:numId w:val="39"/>
        </w:numPr>
        <w:spacing w:after="160" w:line="259" w:lineRule="auto"/>
        <w:ind w:left="0" w:firstLine="0"/>
        <w:contextualSpacing/>
        <w:jc w:val="both"/>
        <w:rPr>
          <w:rFonts w:ascii="Arial" w:hAnsi="Arial" w:cs="Arial"/>
          <w:b/>
          <w:sz w:val="20"/>
          <w:szCs w:val="20"/>
          <w:u w:val="single"/>
          <w:lang w:val="sl-SI"/>
        </w:rPr>
      </w:pPr>
      <w:r w:rsidRPr="00BA6B01">
        <w:rPr>
          <w:rFonts w:ascii="Arial" w:hAnsi="Arial" w:cs="Arial"/>
          <w:b/>
          <w:sz w:val="20"/>
          <w:szCs w:val="20"/>
          <w:u w:val="single"/>
          <w:lang w:val="sl-SI"/>
        </w:rPr>
        <w:t>POVZETEK</w:t>
      </w:r>
    </w:p>
    <w:p w14:paraId="33BA43BA" w14:textId="5BC322E2"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r w:rsidRPr="00BA6B01">
        <w:rPr>
          <w:rFonts w:ascii="Arial" w:eastAsiaTheme="minorHAnsi" w:hAnsi="Arial" w:cs="Arial"/>
          <w:color w:val="000000"/>
          <w:sz w:val="20"/>
          <w:szCs w:val="20"/>
        </w:rPr>
        <w:t xml:space="preserve">Od 12. do 27. novembra 2019 je potekalo 40. zasedanje generalne konference UNESCO (GK). RS je aktivno sodelovala </w:t>
      </w:r>
      <w:r w:rsidR="009D1687">
        <w:rPr>
          <w:rFonts w:ascii="Arial" w:eastAsiaTheme="minorHAnsi" w:hAnsi="Arial" w:cs="Arial"/>
          <w:color w:val="000000"/>
          <w:sz w:val="20"/>
          <w:szCs w:val="20"/>
        </w:rPr>
        <w:t xml:space="preserve">v času </w:t>
      </w:r>
      <w:r w:rsidRPr="00BA6B01">
        <w:rPr>
          <w:rFonts w:ascii="Arial" w:eastAsiaTheme="minorHAnsi" w:hAnsi="Arial" w:cs="Arial"/>
          <w:color w:val="000000"/>
          <w:sz w:val="20"/>
          <w:szCs w:val="20"/>
        </w:rPr>
        <w:t>celotn</w:t>
      </w:r>
      <w:r w:rsidR="009D1687">
        <w:rPr>
          <w:rFonts w:ascii="Arial" w:eastAsiaTheme="minorHAnsi" w:hAnsi="Arial" w:cs="Arial"/>
          <w:color w:val="000000"/>
          <w:sz w:val="20"/>
          <w:szCs w:val="20"/>
        </w:rPr>
        <w:t>e</w:t>
      </w:r>
      <w:r w:rsidRPr="00BA6B01">
        <w:rPr>
          <w:rFonts w:ascii="Arial" w:eastAsiaTheme="minorHAnsi" w:hAnsi="Arial" w:cs="Arial"/>
          <w:color w:val="000000"/>
          <w:sz w:val="20"/>
          <w:szCs w:val="20"/>
        </w:rPr>
        <w:t xml:space="preserve"> GK na različnih področjih </w:t>
      </w:r>
      <w:r w:rsidR="007117D4">
        <w:rPr>
          <w:rFonts w:ascii="Arial" w:eastAsiaTheme="minorHAnsi" w:hAnsi="Arial" w:cs="Arial"/>
          <w:color w:val="000000"/>
          <w:sz w:val="20"/>
          <w:szCs w:val="20"/>
        </w:rPr>
        <w:t>z izredno močno</w:t>
      </w:r>
      <w:r w:rsidRPr="00BA6B01">
        <w:rPr>
          <w:rFonts w:ascii="Arial" w:eastAsiaTheme="minorHAnsi" w:hAnsi="Arial" w:cs="Arial"/>
          <w:color w:val="000000"/>
          <w:sz w:val="20"/>
          <w:szCs w:val="20"/>
        </w:rPr>
        <w:t xml:space="preserve"> delegacijo. </w:t>
      </w:r>
    </w:p>
    <w:p w14:paraId="0BC5131C" w14:textId="77777777"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p>
    <w:p w14:paraId="227AD92A" w14:textId="5314601E"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r w:rsidRPr="00BA6B01">
        <w:rPr>
          <w:rFonts w:ascii="Arial" w:eastAsiaTheme="minorHAnsi" w:hAnsi="Arial" w:cs="Arial"/>
          <w:color w:val="000000"/>
          <w:sz w:val="20"/>
          <w:szCs w:val="20"/>
        </w:rPr>
        <w:t xml:space="preserve">GK </w:t>
      </w:r>
      <w:r w:rsidR="009D1687">
        <w:rPr>
          <w:rFonts w:ascii="Arial" w:eastAsiaTheme="minorHAnsi" w:hAnsi="Arial" w:cs="Arial"/>
          <w:color w:val="000000"/>
          <w:sz w:val="20"/>
          <w:szCs w:val="20"/>
        </w:rPr>
        <w:t>sta se udeležila</w:t>
      </w:r>
      <w:r w:rsidRPr="00BA6B01">
        <w:rPr>
          <w:rFonts w:ascii="Arial" w:eastAsiaTheme="minorHAnsi" w:hAnsi="Arial" w:cs="Arial"/>
          <w:color w:val="000000"/>
          <w:sz w:val="20"/>
          <w:szCs w:val="20"/>
        </w:rPr>
        <w:t xml:space="preserve"> minister za izobraževanje dr. Jernej Pikalo, kot vodja delegacije RS s posebno udeležbo na ministrskem panelu in minister za kulturo </w:t>
      </w:r>
      <w:r w:rsidR="00C11097" w:rsidRPr="00BA6B01">
        <w:rPr>
          <w:rFonts w:ascii="Arial" w:eastAsiaTheme="minorHAnsi" w:hAnsi="Arial" w:cs="Arial"/>
          <w:color w:val="000000"/>
          <w:sz w:val="20"/>
          <w:szCs w:val="20"/>
        </w:rPr>
        <w:t xml:space="preserve">mag. </w:t>
      </w:r>
      <w:r w:rsidRPr="00BA6B01">
        <w:rPr>
          <w:rFonts w:ascii="Arial" w:eastAsiaTheme="minorHAnsi" w:hAnsi="Arial" w:cs="Arial"/>
          <w:color w:val="000000"/>
          <w:sz w:val="20"/>
          <w:szCs w:val="20"/>
        </w:rPr>
        <w:t xml:space="preserve">Zoran Poznič s posebno udeležbo na Forumu ministrov za kulturo ter državna sekretarka MZZ Simona Leskovar. </w:t>
      </w:r>
    </w:p>
    <w:p w14:paraId="5DE9D861" w14:textId="77777777"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p>
    <w:p w14:paraId="6F1EDCF3" w14:textId="456AC9EF"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r w:rsidRPr="00BA6B01">
        <w:rPr>
          <w:rFonts w:ascii="Arial" w:eastAsiaTheme="minorHAnsi" w:hAnsi="Arial" w:cs="Arial"/>
          <w:color w:val="000000"/>
          <w:sz w:val="20"/>
          <w:szCs w:val="20"/>
        </w:rPr>
        <w:t>Ključne teme 40. GK so bile</w:t>
      </w:r>
      <w:r w:rsidR="00510B7C">
        <w:rPr>
          <w:rFonts w:ascii="Arial" w:eastAsiaTheme="minorHAnsi" w:hAnsi="Arial" w:cs="Arial"/>
          <w:color w:val="000000"/>
          <w:sz w:val="20"/>
          <w:szCs w:val="20"/>
        </w:rPr>
        <w:t>:</w:t>
      </w:r>
    </w:p>
    <w:p w14:paraId="0E0F3CB5" w14:textId="77777777"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p>
    <w:p w14:paraId="0FEDD57D" w14:textId="77777777" w:rsidR="008567AA" w:rsidRPr="000D0176" w:rsidRDefault="00112571" w:rsidP="007671D7">
      <w:pPr>
        <w:autoSpaceDE w:val="0"/>
        <w:autoSpaceDN w:val="0"/>
        <w:adjustRightInd w:val="0"/>
        <w:spacing w:after="0" w:line="240" w:lineRule="auto"/>
        <w:jc w:val="both"/>
        <w:rPr>
          <w:rFonts w:ascii="Arial" w:eastAsiaTheme="minorHAnsi" w:hAnsi="Arial" w:cs="Arial"/>
          <w:b/>
          <w:color w:val="000000"/>
          <w:sz w:val="20"/>
          <w:szCs w:val="20"/>
        </w:rPr>
      </w:pPr>
      <w:r w:rsidRPr="000D0176">
        <w:rPr>
          <w:rFonts w:ascii="Arial" w:eastAsiaTheme="minorHAnsi" w:hAnsi="Arial" w:cs="Arial"/>
          <w:b/>
          <w:color w:val="000000"/>
          <w:sz w:val="20"/>
          <w:szCs w:val="20"/>
        </w:rPr>
        <w:t>P</w:t>
      </w:r>
      <w:r w:rsidR="007671D7" w:rsidRPr="000D0176">
        <w:rPr>
          <w:rFonts w:ascii="Arial" w:eastAsiaTheme="minorHAnsi" w:hAnsi="Arial" w:cs="Arial"/>
          <w:b/>
          <w:color w:val="000000"/>
          <w:sz w:val="20"/>
          <w:szCs w:val="20"/>
        </w:rPr>
        <w:t>roračun za prihodnje 2-letno obdobje (2020-2021)</w:t>
      </w:r>
    </w:p>
    <w:p w14:paraId="266EC2E6" w14:textId="77777777" w:rsidR="008567AA" w:rsidRDefault="008567AA" w:rsidP="007671D7">
      <w:pPr>
        <w:autoSpaceDE w:val="0"/>
        <w:autoSpaceDN w:val="0"/>
        <w:adjustRightInd w:val="0"/>
        <w:spacing w:after="0" w:line="240" w:lineRule="auto"/>
        <w:jc w:val="both"/>
        <w:rPr>
          <w:rFonts w:ascii="Arial" w:eastAsiaTheme="minorHAnsi" w:hAnsi="Arial" w:cs="Arial"/>
          <w:color w:val="000000"/>
          <w:sz w:val="20"/>
          <w:szCs w:val="20"/>
        </w:rPr>
      </w:pPr>
    </w:p>
    <w:p w14:paraId="7998AAEA" w14:textId="735F130E"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r w:rsidRPr="00BA6B01">
        <w:rPr>
          <w:rFonts w:ascii="Arial" w:eastAsiaTheme="minorHAnsi" w:hAnsi="Arial" w:cs="Arial"/>
          <w:color w:val="000000"/>
          <w:sz w:val="20"/>
          <w:szCs w:val="20"/>
        </w:rPr>
        <w:t xml:space="preserve">Veliko lobiranja je bilo za potrditev predloga v višini 534,6 mio $, ki predstavlja potrditev </w:t>
      </w:r>
      <w:r w:rsidR="003D772B">
        <w:rPr>
          <w:rFonts w:ascii="Arial" w:eastAsiaTheme="minorHAnsi" w:hAnsi="Arial" w:cs="Arial"/>
          <w:color w:val="000000"/>
          <w:sz w:val="20"/>
          <w:szCs w:val="20"/>
        </w:rPr>
        <w:t xml:space="preserve">obseg </w:t>
      </w:r>
      <w:r w:rsidRPr="00BA6B01">
        <w:rPr>
          <w:rFonts w:ascii="Arial" w:eastAsiaTheme="minorHAnsi" w:hAnsi="Arial" w:cs="Arial"/>
          <w:color w:val="000000"/>
          <w:sz w:val="20"/>
          <w:szCs w:val="20"/>
        </w:rPr>
        <w:t>proračuna, v kater</w:t>
      </w:r>
      <w:r w:rsidR="003D772B">
        <w:rPr>
          <w:rFonts w:ascii="Arial" w:eastAsiaTheme="minorHAnsi" w:hAnsi="Arial" w:cs="Arial"/>
          <w:color w:val="000000"/>
          <w:sz w:val="20"/>
          <w:szCs w:val="20"/>
        </w:rPr>
        <w:t>em</w:t>
      </w:r>
      <w:r w:rsidRPr="00BA6B01">
        <w:rPr>
          <w:rFonts w:ascii="Arial" w:eastAsiaTheme="minorHAnsi" w:hAnsi="Arial" w:cs="Arial"/>
          <w:color w:val="000000"/>
          <w:sz w:val="20"/>
          <w:szCs w:val="20"/>
        </w:rPr>
        <w:t xml:space="preserve"> se upošteva tudi inflacija (Zero Real Growth). Ob naporu sekretariata UNESCO, Francije in enako mislečih držav, je bila odločitev sprejeta sporazumno</w:t>
      </w:r>
      <w:r w:rsidR="000D0176">
        <w:rPr>
          <w:rFonts w:ascii="Arial" w:eastAsiaTheme="minorHAnsi" w:hAnsi="Arial" w:cs="Arial"/>
          <w:color w:val="000000"/>
          <w:sz w:val="20"/>
          <w:szCs w:val="20"/>
        </w:rPr>
        <w:t>.</w:t>
      </w:r>
      <w:r w:rsidRPr="00BA6B01">
        <w:rPr>
          <w:rFonts w:ascii="Arial" w:eastAsiaTheme="minorHAnsi" w:hAnsi="Arial" w:cs="Arial"/>
          <w:color w:val="000000"/>
          <w:sz w:val="20"/>
          <w:szCs w:val="20"/>
        </w:rPr>
        <w:t xml:space="preserve"> RS je glasovala potrdilno.</w:t>
      </w:r>
      <w:r w:rsidR="007D0953">
        <w:rPr>
          <w:rFonts w:ascii="Arial" w:eastAsiaTheme="minorHAnsi" w:hAnsi="Arial" w:cs="Arial"/>
          <w:color w:val="000000"/>
          <w:sz w:val="20"/>
          <w:szCs w:val="20"/>
        </w:rPr>
        <w:t xml:space="preserve"> </w:t>
      </w:r>
    </w:p>
    <w:p w14:paraId="70E1D7EE" w14:textId="77777777"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p>
    <w:p w14:paraId="5C28F6B6" w14:textId="2055EFE0" w:rsidR="008567AA" w:rsidRDefault="007671D7" w:rsidP="007671D7">
      <w:pPr>
        <w:autoSpaceDE w:val="0"/>
        <w:autoSpaceDN w:val="0"/>
        <w:adjustRightInd w:val="0"/>
        <w:spacing w:after="0" w:line="240" w:lineRule="auto"/>
        <w:jc w:val="both"/>
        <w:rPr>
          <w:rFonts w:ascii="Arial" w:eastAsiaTheme="minorHAnsi" w:hAnsi="Arial" w:cs="Arial"/>
          <w:b/>
          <w:color w:val="000000"/>
          <w:sz w:val="20"/>
          <w:szCs w:val="20"/>
        </w:rPr>
      </w:pPr>
      <w:r w:rsidRPr="000D0176">
        <w:rPr>
          <w:rFonts w:ascii="Arial" w:eastAsiaTheme="minorHAnsi" w:hAnsi="Arial" w:cs="Arial"/>
          <w:b/>
          <w:color w:val="000000"/>
          <w:sz w:val="20"/>
          <w:szCs w:val="20"/>
        </w:rPr>
        <w:t xml:space="preserve">3 amandmaji </w:t>
      </w:r>
      <w:r w:rsidR="003D772B">
        <w:rPr>
          <w:rFonts w:ascii="Arial" w:eastAsiaTheme="minorHAnsi" w:hAnsi="Arial" w:cs="Arial"/>
          <w:b/>
          <w:color w:val="000000"/>
          <w:sz w:val="20"/>
          <w:szCs w:val="20"/>
        </w:rPr>
        <w:t>u</w:t>
      </w:r>
      <w:r w:rsidRPr="000D0176">
        <w:rPr>
          <w:rFonts w:ascii="Arial" w:eastAsiaTheme="minorHAnsi" w:hAnsi="Arial" w:cs="Arial"/>
          <w:b/>
          <w:color w:val="000000"/>
          <w:sz w:val="20"/>
          <w:szCs w:val="20"/>
        </w:rPr>
        <w:t>stanovitvenega akta</w:t>
      </w:r>
      <w:r w:rsidR="0088129A" w:rsidRPr="000D0176">
        <w:rPr>
          <w:rFonts w:ascii="Arial" w:eastAsiaTheme="minorHAnsi" w:hAnsi="Arial" w:cs="Arial"/>
          <w:b/>
          <w:color w:val="000000"/>
          <w:sz w:val="20"/>
          <w:szCs w:val="20"/>
        </w:rPr>
        <w:t xml:space="preserve"> UNESCO</w:t>
      </w:r>
    </w:p>
    <w:p w14:paraId="5E456756" w14:textId="77777777" w:rsidR="00882868" w:rsidRPr="000D0176" w:rsidRDefault="00882868" w:rsidP="007671D7">
      <w:pPr>
        <w:autoSpaceDE w:val="0"/>
        <w:autoSpaceDN w:val="0"/>
        <w:adjustRightInd w:val="0"/>
        <w:spacing w:after="0" w:line="240" w:lineRule="auto"/>
        <w:jc w:val="both"/>
        <w:rPr>
          <w:rFonts w:ascii="Arial" w:eastAsiaTheme="minorHAnsi" w:hAnsi="Arial" w:cs="Arial"/>
          <w:b/>
          <w:color w:val="000000"/>
          <w:sz w:val="20"/>
          <w:szCs w:val="20"/>
        </w:rPr>
      </w:pPr>
    </w:p>
    <w:p w14:paraId="5673DF00" w14:textId="2C3DD17F" w:rsidR="007D0953" w:rsidRPr="00BA6B01" w:rsidRDefault="000D0176" w:rsidP="007D0953">
      <w:pPr>
        <w:autoSpaceDE w:val="0"/>
        <w:autoSpaceDN w:val="0"/>
        <w:adjustRightInd w:val="0"/>
        <w:spacing w:after="0"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P</w:t>
      </w:r>
      <w:r w:rsidR="007671D7" w:rsidRPr="00BA6B01">
        <w:rPr>
          <w:rFonts w:ascii="Arial" w:eastAsiaTheme="minorHAnsi" w:hAnsi="Arial" w:cs="Arial"/>
          <w:color w:val="000000"/>
          <w:sz w:val="20"/>
          <w:szCs w:val="20"/>
        </w:rPr>
        <w:t xml:space="preserve">otrjen je bil </w:t>
      </w:r>
      <w:r w:rsidR="0088129A" w:rsidRPr="00BA6B01">
        <w:rPr>
          <w:rFonts w:ascii="Arial" w:eastAsiaTheme="minorHAnsi" w:hAnsi="Arial" w:cs="Arial"/>
          <w:color w:val="000000"/>
          <w:sz w:val="20"/>
          <w:szCs w:val="20"/>
        </w:rPr>
        <w:t>švedski</w:t>
      </w:r>
      <w:r w:rsidR="007671D7" w:rsidRPr="00BA6B01">
        <w:rPr>
          <w:rFonts w:ascii="Arial" w:eastAsiaTheme="minorHAnsi" w:hAnsi="Arial" w:cs="Arial"/>
          <w:color w:val="000000"/>
          <w:sz w:val="20"/>
          <w:szCs w:val="20"/>
        </w:rPr>
        <w:t xml:space="preserve"> predlog o omejitvi glasovalnih pravic </w:t>
      </w:r>
      <w:r w:rsidR="0088129A" w:rsidRPr="00BA6B01">
        <w:rPr>
          <w:rFonts w:ascii="Arial" w:eastAsiaTheme="minorHAnsi" w:hAnsi="Arial" w:cs="Arial"/>
          <w:color w:val="000000"/>
          <w:sz w:val="20"/>
          <w:szCs w:val="20"/>
        </w:rPr>
        <w:t>držav članic</w:t>
      </w:r>
      <w:r w:rsidR="007671D7" w:rsidRPr="00BA6B01">
        <w:rPr>
          <w:rFonts w:ascii="Arial" w:eastAsiaTheme="minorHAnsi" w:hAnsi="Arial" w:cs="Arial"/>
          <w:color w:val="000000"/>
          <w:sz w:val="20"/>
          <w:szCs w:val="20"/>
        </w:rPr>
        <w:t xml:space="preserve"> v </w:t>
      </w:r>
      <w:r w:rsidR="0088129A" w:rsidRPr="00BA6B01">
        <w:rPr>
          <w:rFonts w:ascii="Arial" w:eastAsiaTheme="minorHAnsi" w:hAnsi="Arial" w:cs="Arial"/>
          <w:color w:val="000000"/>
          <w:sz w:val="20"/>
          <w:szCs w:val="20"/>
        </w:rPr>
        <w:t>izvršilnem odboru</w:t>
      </w:r>
      <w:r w:rsidR="007671D7" w:rsidRPr="00BA6B01">
        <w:rPr>
          <w:rFonts w:ascii="Arial" w:eastAsiaTheme="minorHAnsi" w:hAnsi="Arial" w:cs="Arial"/>
          <w:color w:val="000000"/>
          <w:sz w:val="20"/>
          <w:szCs w:val="20"/>
        </w:rPr>
        <w:t xml:space="preserve"> UNESCO v primeru nepravočasnega plačila letne obveznosti </w:t>
      </w:r>
      <w:r w:rsidR="0088129A" w:rsidRPr="00112571">
        <w:rPr>
          <w:rFonts w:ascii="Arial" w:eastAsiaTheme="minorHAnsi" w:hAnsi="Arial" w:cs="Arial"/>
          <w:color w:val="000000"/>
          <w:sz w:val="20"/>
          <w:szCs w:val="20"/>
        </w:rPr>
        <w:t xml:space="preserve">držav članic </w:t>
      </w:r>
      <w:r w:rsidR="007671D7" w:rsidRPr="00112571">
        <w:rPr>
          <w:rFonts w:ascii="Arial" w:eastAsiaTheme="minorHAnsi" w:hAnsi="Arial" w:cs="Arial"/>
          <w:color w:val="000000"/>
          <w:sz w:val="20"/>
          <w:szCs w:val="20"/>
        </w:rPr>
        <w:t xml:space="preserve">pri UNESCO. </w:t>
      </w:r>
      <w:r w:rsidR="007D0953">
        <w:rPr>
          <w:rFonts w:ascii="Arial" w:eastAsiaTheme="minorHAnsi" w:hAnsi="Arial" w:cs="Arial"/>
          <w:color w:val="000000"/>
          <w:sz w:val="20"/>
          <w:szCs w:val="20"/>
        </w:rPr>
        <w:t>Ostala 2 predloga – Filipinski o omejitvi zaporednega članstva ter Katarski o izvolitvi generalnega direktorja UNESCO – nista prejela podpore za potrditev, vendar je bila izkazana podpora, da se ob</w:t>
      </w:r>
      <w:r w:rsidR="007117D4">
        <w:rPr>
          <w:rFonts w:ascii="Arial" w:eastAsiaTheme="minorHAnsi" w:hAnsi="Arial" w:cs="Arial"/>
          <w:color w:val="000000"/>
          <w:sz w:val="20"/>
          <w:szCs w:val="20"/>
        </w:rPr>
        <w:t>a</w:t>
      </w:r>
      <w:r w:rsidR="007D0953">
        <w:rPr>
          <w:rFonts w:ascii="Arial" w:eastAsiaTheme="minorHAnsi" w:hAnsi="Arial" w:cs="Arial"/>
          <w:color w:val="000000"/>
          <w:sz w:val="20"/>
          <w:szCs w:val="20"/>
        </w:rPr>
        <w:t xml:space="preserve"> predloga ponovno obravnavata na 41. GK leta 2021.</w:t>
      </w:r>
    </w:p>
    <w:p w14:paraId="76B60F33" w14:textId="77777777" w:rsidR="007671D7" w:rsidRPr="000D0176" w:rsidRDefault="007671D7" w:rsidP="007671D7">
      <w:pPr>
        <w:autoSpaceDE w:val="0"/>
        <w:autoSpaceDN w:val="0"/>
        <w:adjustRightInd w:val="0"/>
        <w:spacing w:after="0" w:line="240" w:lineRule="auto"/>
        <w:jc w:val="both"/>
        <w:rPr>
          <w:rFonts w:ascii="Arial" w:eastAsiaTheme="minorHAnsi" w:hAnsi="Arial" w:cs="Arial"/>
          <w:b/>
          <w:color w:val="000000"/>
          <w:sz w:val="20"/>
          <w:szCs w:val="20"/>
        </w:rPr>
      </w:pPr>
    </w:p>
    <w:p w14:paraId="279A2BE8" w14:textId="4E1CFF7E" w:rsidR="00882868" w:rsidRPr="000D0176" w:rsidRDefault="00882868" w:rsidP="007671D7">
      <w:pPr>
        <w:autoSpaceDE w:val="0"/>
        <w:autoSpaceDN w:val="0"/>
        <w:adjustRightInd w:val="0"/>
        <w:spacing w:after="0" w:line="240" w:lineRule="auto"/>
        <w:jc w:val="both"/>
        <w:rPr>
          <w:rFonts w:ascii="Arial" w:eastAsiaTheme="minorHAnsi" w:hAnsi="Arial" w:cs="Arial"/>
          <w:b/>
          <w:color w:val="000000"/>
          <w:sz w:val="20"/>
          <w:szCs w:val="20"/>
        </w:rPr>
      </w:pPr>
      <w:r w:rsidRPr="000D0176">
        <w:rPr>
          <w:rFonts w:ascii="Arial" w:eastAsiaTheme="minorHAnsi" w:hAnsi="Arial" w:cs="Arial"/>
          <w:b/>
          <w:color w:val="000000"/>
          <w:sz w:val="20"/>
          <w:szCs w:val="20"/>
        </w:rPr>
        <w:t>Priorite</w:t>
      </w:r>
      <w:r w:rsidR="000D0176">
        <w:rPr>
          <w:rFonts w:ascii="Arial" w:eastAsiaTheme="minorHAnsi" w:hAnsi="Arial" w:cs="Arial"/>
          <w:b/>
          <w:color w:val="000000"/>
          <w:sz w:val="20"/>
          <w:szCs w:val="20"/>
        </w:rPr>
        <w:t>te</w:t>
      </w:r>
      <w:r w:rsidRPr="000D0176">
        <w:rPr>
          <w:rFonts w:ascii="Arial" w:eastAsiaTheme="minorHAnsi" w:hAnsi="Arial" w:cs="Arial"/>
          <w:b/>
          <w:color w:val="000000"/>
          <w:sz w:val="20"/>
          <w:szCs w:val="20"/>
        </w:rPr>
        <w:t xml:space="preserve"> Republike Slovenije</w:t>
      </w:r>
    </w:p>
    <w:p w14:paraId="609318B4" w14:textId="77777777" w:rsidR="00882868" w:rsidRPr="00112571" w:rsidRDefault="00882868" w:rsidP="007671D7">
      <w:pPr>
        <w:autoSpaceDE w:val="0"/>
        <w:autoSpaceDN w:val="0"/>
        <w:adjustRightInd w:val="0"/>
        <w:spacing w:after="0" w:line="240" w:lineRule="auto"/>
        <w:jc w:val="both"/>
        <w:rPr>
          <w:rFonts w:ascii="Arial" w:eastAsiaTheme="minorHAnsi" w:hAnsi="Arial" w:cs="Arial"/>
          <w:color w:val="000000"/>
          <w:sz w:val="20"/>
          <w:szCs w:val="20"/>
        </w:rPr>
      </w:pPr>
    </w:p>
    <w:p w14:paraId="4171FC15" w14:textId="1BE01EF9" w:rsidR="007671D7" w:rsidRPr="00112571" w:rsidRDefault="007671D7" w:rsidP="007671D7">
      <w:pPr>
        <w:autoSpaceDE w:val="0"/>
        <w:autoSpaceDN w:val="0"/>
        <w:adjustRightInd w:val="0"/>
        <w:spacing w:after="0" w:line="240" w:lineRule="auto"/>
        <w:jc w:val="both"/>
        <w:rPr>
          <w:rFonts w:ascii="Arial" w:eastAsiaTheme="minorHAnsi" w:hAnsi="Arial" w:cs="Arial"/>
          <w:bCs/>
          <w:color w:val="000000"/>
          <w:sz w:val="20"/>
          <w:szCs w:val="20"/>
        </w:rPr>
      </w:pPr>
      <w:r w:rsidRPr="00112571">
        <w:rPr>
          <w:rFonts w:ascii="Arial" w:eastAsiaTheme="minorHAnsi" w:hAnsi="Arial" w:cs="Arial"/>
          <w:bCs/>
          <w:color w:val="000000"/>
          <w:sz w:val="20"/>
          <w:szCs w:val="20"/>
        </w:rPr>
        <w:t xml:space="preserve">Na </w:t>
      </w:r>
      <w:r w:rsidR="0088129A" w:rsidRPr="00112571">
        <w:rPr>
          <w:rFonts w:ascii="Arial" w:eastAsiaTheme="minorHAnsi" w:hAnsi="Arial" w:cs="Arial"/>
          <w:bCs/>
          <w:color w:val="000000"/>
          <w:sz w:val="20"/>
          <w:szCs w:val="20"/>
        </w:rPr>
        <w:t>40.</w:t>
      </w:r>
      <w:r w:rsidRPr="00112571">
        <w:rPr>
          <w:rFonts w:ascii="Arial" w:eastAsiaTheme="minorHAnsi" w:hAnsi="Arial" w:cs="Arial"/>
          <w:bCs/>
          <w:color w:val="000000"/>
          <w:sz w:val="20"/>
          <w:szCs w:val="20"/>
        </w:rPr>
        <w:t xml:space="preserve"> GK je bil potrjen </w:t>
      </w:r>
      <w:r w:rsidR="00882868">
        <w:rPr>
          <w:rFonts w:ascii="Arial" w:eastAsiaTheme="minorHAnsi" w:hAnsi="Arial" w:cs="Arial"/>
          <w:bCs/>
          <w:color w:val="000000"/>
          <w:sz w:val="20"/>
          <w:szCs w:val="20"/>
        </w:rPr>
        <w:t xml:space="preserve">predlog za ustanovitev </w:t>
      </w:r>
      <w:r w:rsidRPr="00112571">
        <w:rPr>
          <w:rFonts w:ascii="Arial" w:eastAsiaTheme="minorHAnsi" w:hAnsi="Arial" w:cs="Arial"/>
          <w:bCs/>
          <w:color w:val="000000"/>
          <w:sz w:val="20"/>
          <w:szCs w:val="20"/>
        </w:rPr>
        <w:t>Mednarodn</w:t>
      </w:r>
      <w:r w:rsidR="00882868">
        <w:rPr>
          <w:rFonts w:ascii="Arial" w:eastAsiaTheme="minorHAnsi" w:hAnsi="Arial" w:cs="Arial"/>
          <w:bCs/>
          <w:color w:val="000000"/>
          <w:sz w:val="20"/>
          <w:szCs w:val="20"/>
        </w:rPr>
        <w:t>ega</w:t>
      </w:r>
      <w:r w:rsidRPr="00112571">
        <w:rPr>
          <w:rFonts w:ascii="Arial" w:eastAsiaTheme="minorHAnsi" w:hAnsi="Arial" w:cs="Arial"/>
          <w:bCs/>
          <w:color w:val="000000"/>
          <w:sz w:val="20"/>
          <w:szCs w:val="20"/>
        </w:rPr>
        <w:t xml:space="preserve"> </w:t>
      </w:r>
      <w:r w:rsidR="0088129A" w:rsidRPr="00112571">
        <w:rPr>
          <w:rFonts w:ascii="Arial" w:eastAsiaTheme="minorHAnsi" w:hAnsi="Arial" w:cs="Arial"/>
          <w:bCs/>
          <w:color w:val="000000"/>
          <w:sz w:val="20"/>
          <w:szCs w:val="20"/>
        </w:rPr>
        <w:t>raziskovaln</w:t>
      </w:r>
      <w:r w:rsidR="00882868">
        <w:rPr>
          <w:rFonts w:ascii="Arial" w:eastAsiaTheme="minorHAnsi" w:hAnsi="Arial" w:cs="Arial"/>
          <w:bCs/>
          <w:color w:val="000000"/>
          <w:sz w:val="20"/>
          <w:szCs w:val="20"/>
        </w:rPr>
        <w:t xml:space="preserve">ega </w:t>
      </w:r>
      <w:r w:rsidR="0088129A" w:rsidRPr="00112571">
        <w:rPr>
          <w:rFonts w:ascii="Arial" w:eastAsiaTheme="minorHAnsi" w:hAnsi="Arial" w:cs="Arial"/>
          <w:bCs/>
          <w:color w:val="000000"/>
          <w:sz w:val="20"/>
          <w:szCs w:val="20"/>
        </w:rPr>
        <w:t>cen</w:t>
      </w:r>
      <w:r w:rsidRPr="00112571">
        <w:rPr>
          <w:rFonts w:ascii="Arial" w:eastAsiaTheme="minorHAnsi" w:hAnsi="Arial" w:cs="Arial"/>
          <w:bCs/>
          <w:color w:val="000000"/>
          <w:sz w:val="20"/>
          <w:szCs w:val="20"/>
        </w:rPr>
        <w:t>t</w:t>
      </w:r>
      <w:r w:rsidR="000D0176">
        <w:rPr>
          <w:rFonts w:ascii="Arial" w:eastAsiaTheme="minorHAnsi" w:hAnsi="Arial" w:cs="Arial"/>
          <w:bCs/>
          <w:color w:val="000000"/>
          <w:sz w:val="20"/>
          <w:szCs w:val="20"/>
        </w:rPr>
        <w:t>ra</w:t>
      </w:r>
      <w:r w:rsidRPr="00112571">
        <w:rPr>
          <w:rFonts w:ascii="Arial" w:eastAsiaTheme="minorHAnsi" w:hAnsi="Arial" w:cs="Arial"/>
          <w:bCs/>
          <w:color w:val="000000"/>
          <w:sz w:val="20"/>
          <w:szCs w:val="20"/>
        </w:rPr>
        <w:t xml:space="preserve"> za umetno inteligenco v Sloveniji </w:t>
      </w:r>
      <w:r w:rsidR="0088129A" w:rsidRPr="00112571">
        <w:rPr>
          <w:rFonts w:ascii="Arial" w:eastAsiaTheme="minorHAnsi" w:hAnsi="Arial" w:cs="Arial"/>
          <w:bCs/>
          <w:color w:val="000000"/>
          <w:sz w:val="20"/>
          <w:szCs w:val="20"/>
        </w:rPr>
        <w:t>pod okriljem UNESCO (</w:t>
      </w:r>
      <w:r w:rsidR="003D772B">
        <w:rPr>
          <w:rFonts w:ascii="Arial" w:eastAsiaTheme="minorHAnsi" w:hAnsi="Arial" w:cs="Arial"/>
          <w:bCs/>
          <w:color w:val="000000"/>
          <w:sz w:val="20"/>
          <w:szCs w:val="20"/>
        </w:rPr>
        <w:t xml:space="preserve">International Research Centre on AI under the auspices of UNESCO = </w:t>
      </w:r>
      <w:r w:rsidRPr="00112571">
        <w:rPr>
          <w:rFonts w:ascii="Arial" w:eastAsiaTheme="minorHAnsi" w:hAnsi="Arial" w:cs="Arial"/>
          <w:bCs/>
          <w:color w:val="000000"/>
          <w:sz w:val="20"/>
          <w:szCs w:val="20"/>
        </w:rPr>
        <w:t>IRCAI).</w:t>
      </w:r>
    </w:p>
    <w:p w14:paraId="4CE0827A" w14:textId="77777777" w:rsidR="007671D7" w:rsidRPr="00112571" w:rsidRDefault="007671D7" w:rsidP="007671D7">
      <w:pPr>
        <w:autoSpaceDE w:val="0"/>
        <w:autoSpaceDN w:val="0"/>
        <w:adjustRightInd w:val="0"/>
        <w:spacing w:after="0" w:line="240" w:lineRule="auto"/>
        <w:jc w:val="both"/>
        <w:rPr>
          <w:rFonts w:ascii="Arial" w:eastAsiaTheme="minorHAnsi" w:hAnsi="Arial" w:cs="Arial"/>
          <w:bCs/>
          <w:color w:val="000000"/>
          <w:sz w:val="20"/>
          <w:szCs w:val="20"/>
        </w:rPr>
      </w:pPr>
    </w:p>
    <w:p w14:paraId="5BFA5BC9" w14:textId="54C098E3" w:rsidR="007671D7" w:rsidRPr="00112571" w:rsidRDefault="007671D7" w:rsidP="007671D7">
      <w:pPr>
        <w:autoSpaceDE w:val="0"/>
        <w:autoSpaceDN w:val="0"/>
        <w:adjustRightInd w:val="0"/>
        <w:spacing w:after="0" w:line="240" w:lineRule="auto"/>
        <w:jc w:val="both"/>
        <w:rPr>
          <w:rFonts w:ascii="Arial" w:eastAsiaTheme="minorHAnsi" w:hAnsi="Arial" w:cs="Arial"/>
          <w:bCs/>
          <w:color w:val="000000"/>
          <w:sz w:val="20"/>
          <w:szCs w:val="20"/>
        </w:rPr>
      </w:pPr>
      <w:r w:rsidRPr="00112571">
        <w:rPr>
          <w:rFonts w:ascii="Arial" w:eastAsiaTheme="minorHAnsi" w:hAnsi="Arial" w:cs="Arial"/>
          <w:bCs/>
          <w:color w:val="000000"/>
          <w:sz w:val="20"/>
          <w:szCs w:val="20"/>
        </w:rPr>
        <w:t xml:space="preserve">Prav tako </w:t>
      </w:r>
      <w:r w:rsidR="00882868">
        <w:rPr>
          <w:rFonts w:ascii="Arial" w:eastAsiaTheme="minorHAnsi" w:hAnsi="Arial" w:cs="Arial"/>
          <w:bCs/>
          <w:color w:val="000000"/>
          <w:sz w:val="20"/>
          <w:szCs w:val="20"/>
        </w:rPr>
        <w:t xml:space="preserve">je </w:t>
      </w:r>
      <w:r w:rsidRPr="00112571">
        <w:rPr>
          <w:rFonts w:ascii="Arial" w:eastAsiaTheme="minorHAnsi" w:hAnsi="Arial" w:cs="Arial"/>
          <w:bCs/>
          <w:color w:val="000000"/>
          <w:sz w:val="20"/>
          <w:szCs w:val="20"/>
        </w:rPr>
        <w:t xml:space="preserve"> bil</w:t>
      </w:r>
      <w:r w:rsidR="00882868">
        <w:rPr>
          <w:rFonts w:ascii="Arial" w:eastAsiaTheme="minorHAnsi" w:hAnsi="Arial" w:cs="Arial"/>
          <w:bCs/>
          <w:color w:val="000000"/>
          <w:sz w:val="20"/>
          <w:szCs w:val="20"/>
        </w:rPr>
        <w:t>o</w:t>
      </w:r>
      <w:r w:rsidRPr="00112571">
        <w:rPr>
          <w:rFonts w:ascii="Arial" w:eastAsiaTheme="minorHAnsi" w:hAnsi="Arial" w:cs="Arial"/>
          <w:bCs/>
          <w:color w:val="000000"/>
          <w:sz w:val="20"/>
          <w:szCs w:val="20"/>
        </w:rPr>
        <w:t xml:space="preserve"> potrjen</w:t>
      </w:r>
      <w:r w:rsidR="00882868">
        <w:rPr>
          <w:rFonts w:ascii="Arial" w:eastAsiaTheme="minorHAnsi" w:hAnsi="Arial" w:cs="Arial"/>
          <w:bCs/>
          <w:color w:val="000000"/>
          <w:sz w:val="20"/>
          <w:szCs w:val="20"/>
        </w:rPr>
        <w:t>o</w:t>
      </w:r>
      <w:r w:rsidRPr="00112571">
        <w:rPr>
          <w:rFonts w:ascii="Arial" w:eastAsiaTheme="minorHAnsi" w:hAnsi="Arial" w:cs="Arial"/>
          <w:bCs/>
          <w:color w:val="000000"/>
          <w:sz w:val="20"/>
          <w:szCs w:val="20"/>
        </w:rPr>
        <w:t xml:space="preserve"> </w:t>
      </w:r>
      <w:r w:rsidR="003D772B">
        <w:rPr>
          <w:rFonts w:ascii="Arial" w:eastAsiaTheme="minorHAnsi" w:hAnsi="Arial" w:cs="Arial"/>
          <w:bCs/>
          <w:color w:val="000000"/>
          <w:sz w:val="20"/>
          <w:szCs w:val="20"/>
        </w:rPr>
        <w:t>P</w:t>
      </w:r>
      <w:r w:rsidRPr="00112571">
        <w:rPr>
          <w:rFonts w:ascii="Arial" w:eastAsiaTheme="minorHAnsi" w:hAnsi="Arial" w:cs="Arial"/>
          <w:bCs/>
          <w:color w:val="000000"/>
          <w:sz w:val="20"/>
          <w:szCs w:val="20"/>
        </w:rPr>
        <w:t>riporočil</w:t>
      </w:r>
      <w:r w:rsidR="00882868">
        <w:rPr>
          <w:rFonts w:ascii="Arial" w:eastAsiaTheme="minorHAnsi" w:hAnsi="Arial" w:cs="Arial"/>
          <w:bCs/>
          <w:color w:val="000000"/>
          <w:sz w:val="20"/>
          <w:szCs w:val="20"/>
        </w:rPr>
        <w:t>o</w:t>
      </w:r>
      <w:r w:rsidRPr="00112571">
        <w:rPr>
          <w:rFonts w:ascii="Arial" w:eastAsiaTheme="minorHAnsi" w:hAnsi="Arial" w:cs="Arial"/>
          <w:bCs/>
          <w:color w:val="000000"/>
          <w:sz w:val="20"/>
          <w:szCs w:val="20"/>
        </w:rPr>
        <w:t xml:space="preserve"> o odprtih </w:t>
      </w:r>
      <w:r w:rsidR="0088129A" w:rsidRPr="00112571">
        <w:rPr>
          <w:rFonts w:ascii="Arial" w:eastAsiaTheme="minorHAnsi" w:hAnsi="Arial" w:cs="Arial"/>
          <w:bCs/>
          <w:color w:val="000000"/>
          <w:sz w:val="20"/>
          <w:szCs w:val="20"/>
        </w:rPr>
        <w:t>izobraževalnih virih</w:t>
      </w:r>
      <w:r w:rsidR="000D0176">
        <w:rPr>
          <w:rFonts w:ascii="Arial" w:eastAsiaTheme="minorHAnsi" w:hAnsi="Arial" w:cs="Arial"/>
          <w:bCs/>
          <w:color w:val="000000"/>
          <w:sz w:val="20"/>
          <w:szCs w:val="20"/>
        </w:rPr>
        <w:t xml:space="preserve"> (Open </w:t>
      </w:r>
      <w:r w:rsidR="0088129A" w:rsidRPr="00112571">
        <w:rPr>
          <w:rFonts w:ascii="Arial" w:eastAsiaTheme="minorHAnsi" w:hAnsi="Arial" w:cs="Arial"/>
          <w:bCs/>
          <w:color w:val="000000"/>
          <w:sz w:val="20"/>
          <w:szCs w:val="20"/>
        </w:rPr>
        <w:t>Educational Resources</w:t>
      </w:r>
      <w:r w:rsidR="000D0176">
        <w:rPr>
          <w:rFonts w:ascii="Arial" w:eastAsiaTheme="minorHAnsi" w:hAnsi="Arial" w:cs="Arial"/>
          <w:bCs/>
          <w:color w:val="000000"/>
          <w:sz w:val="20"/>
          <w:szCs w:val="20"/>
        </w:rPr>
        <w:t xml:space="preserve"> = </w:t>
      </w:r>
      <w:r w:rsidR="00882868">
        <w:rPr>
          <w:rFonts w:ascii="Arial" w:eastAsiaTheme="minorHAnsi" w:hAnsi="Arial" w:cs="Arial"/>
          <w:bCs/>
          <w:color w:val="000000"/>
          <w:sz w:val="20"/>
          <w:szCs w:val="20"/>
        </w:rPr>
        <w:t>OER</w:t>
      </w:r>
      <w:r w:rsidR="0088129A" w:rsidRPr="00112571">
        <w:rPr>
          <w:rFonts w:ascii="Arial" w:eastAsiaTheme="minorHAnsi" w:hAnsi="Arial" w:cs="Arial"/>
          <w:bCs/>
          <w:color w:val="000000"/>
          <w:sz w:val="20"/>
          <w:szCs w:val="20"/>
        </w:rPr>
        <w:t>)</w:t>
      </w:r>
      <w:r w:rsidRPr="00112571">
        <w:rPr>
          <w:rFonts w:ascii="Arial" w:eastAsiaTheme="minorHAnsi" w:hAnsi="Arial" w:cs="Arial"/>
          <w:bCs/>
          <w:color w:val="000000"/>
          <w:sz w:val="20"/>
          <w:szCs w:val="20"/>
        </w:rPr>
        <w:t xml:space="preserve">, </w:t>
      </w:r>
      <w:r w:rsidR="00882868">
        <w:rPr>
          <w:rFonts w:ascii="Arial" w:eastAsiaTheme="minorHAnsi" w:hAnsi="Arial" w:cs="Arial"/>
          <w:bCs/>
          <w:color w:val="000000"/>
          <w:sz w:val="20"/>
          <w:szCs w:val="20"/>
        </w:rPr>
        <w:t xml:space="preserve"> pri pripravi katerega je RS imela </w:t>
      </w:r>
      <w:r w:rsidRPr="00112571">
        <w:rPr>
          <w:rFonts w:ascii="Arial" w:eastAsiaTheme="minorHAnsi" w:hAnsi="Arial" w:cs="Arial"/>
          <w:bCs/>
          <w:color w:val="000000"/>
          <w:sz w:val="20"/>
          <w:szCs w:val="20"/>
        </w:rPr>
        <w:t>vodilno vlogo</w:t>
      </w:r>
      <w:r w:rsidR="00882868">
        <w:rPr>
          <w:rFonts w:ascii="Arial" w:eastAsiaTheme="minorHAnsi" w:hAnsi="Arial" w:cs="Arial"/>
          <w:bCs/>
          <w:color w:val="000000"/>
          <w:sz w:val="20"/>
          <w:szCs w:val="20"/>
        </w:rPr>
        <w:t>.</w:t>
      </w:r>
      <w:r w:rsidRPr="00112571">
        <w:rPr>
          <w:rFonts w:ascii="Arial" w:eastAsiaTheme="minorHAnsi" w:hAnsi="Arial" w:cs="Arial"/>
          <w:bCs/>
          <w:color w:val="000000"/>
          <w:sz w:val="20"/>
          <w:szCs w:val="20"/>
        </w:rPr>
        <w:t xml:space="preserve">. </w:t>
      </w:r>
    </w:p>
    <w:p w14:paraId="268DDCA3" w14:textId="77777777" w:rsidR="0088129A" w:rsidRPr="00112571" w:rsidRDefault="0088129A" w:rsidP="007671D7">
      <w:pPr>
        <w:autoSpaceDE w:val="0"/>
        <w:autoSpaceDN w:val="0"/>
        <w:adjustRightInd w:val="0"/>
        <w:spacing w:after="0" w:line="240" w:lineRule="auto"/>
        <w:jc w:val="both"/>
        <w:rPr>
          <w:rFonts w:ascii="Arial" w:eastAsiaTheme="minorHAnsi" w:hAnsi="Arial" w:cs="Arial"/>
          <w:bCs/>
          <w:color w:val="000000"/>
          <w:sz w:val="20"/>
          <w:szCs w:val="20"/>
        </w:rPr>
      </w:pPr>
    </w:p>
    <w:p w14:paraId="2EA00337" w14:textId="73143E7F" w:rsidR="007671D7" w:rsidRPr="00BA6B01" w:rsidRDefault="0088129A" w:rsidP="0088129A">
      <w:pPr>
        <w:pStyle w:val="Odstavekseznama"/>
        <w:spacing w:after="160" w:line="259" w:lineRule="auto"/>
        <w:ind w:left="0"/>
        <w:contextualSpacing/>
        <w:jc w:val="both"/>
        <w:rPr>
          <w:rFonts w:ascii="Arial" w:eastAsiaTheme="minorHAnsi" w:hAnsi="Arial" w:cs="Arial"/>
          <w:color w:val="000000"/>
          <w:sz w:val="20"/>
          <w:szCs w:val="20"/>
          <w:lang w:val="sl-SI"/>
        </w:rPr>
      </w:pPr>
      <w:r w:rsidRPr="00112571">
        <w:rPr>
          <w:rFonts w:ascii="Arial" w:eastAsiaTheme="minorHAnsi" w:hAnsi="Arial" w:cs="Arial"/>
          <w:color w:val="000000"/>
          <w:sz w:val="20"/>
          <w:szCs w:val="20"/>
          <w:lang w:val="sl-SI"/>
        </w:rPr>
        <w:t>Z zaključkom 40. GK dne 27.11.2019 se je</w:t>
      </w:r>
      <w:r w:rsidRPr="00BA6B01">
        <w:rPr>
          <w:rFonts w:ascii="Arial" w:eastAsiaTheme="minorHAnsi" w:hAnsi="Arial" w:cs="Arial"/>
          <w:color w:val="000000"/>
          <w:sz w:val="20"/>
          <w:szCs w:val="20"/>
          <w:lang w:val="sl-SI"/>
        </w:rPr>
        <w:t xml:space="preserve"> uradno zaključil izredno uspešen 4-letni mandat RS v izvršilnem odboru UNESCO.</w:t>
      </w:r>
    </w:p>
    <w:p w14:paraId="6AAE826C" w14:textId="77777777" w:rsidR="0088129A" w:rsidRPr="000D0176" w:rsidRDefault="0088129A" w:rsidP="0088129A">
      <w:pPr>
        <w:pStyle w:val="Odstavekseznama"/>
        <w:spacing w:after="160" w:line="259" w:lineRule="auto"/>
        <w:ind w:left="0"/>
        <w:contextualSpacing/>
        <w:jc w:val="both"/>
        <w:rPr>
          <w:rFonts w:ascii="Arial" w:eastAsiaTheme="minorHAnsi" w:hAnsi="Arial" w:cs="Arial"/>
          <w:b/>
          <w:bCs/>
          <w:color w:val="000000"/>
          <w:sz w:val="20"/>
          <w:szCs w:val="20"/>
          <w:lang w:val="sl-SI"/>
        </w:rPr>
      </w:pPr>
    </w:p>
    <w:p w14:paraId="527838B9" w14:textId="77777777" w:rsidR="0088129A" w:rsidRPr="00BA6B01" w:rsidRDefault="0088129A" w:rsidP="0088129A">
      <w:pPr>
        <w:pStyle w:val="Odstavekseznama"/>
        <w:numPr>
          <w:ilvl w:val="0"/>
          <w:numId w:val="39"/>
        </w:numPr>
        <w:spacing w:after="160" w:line="259" w:lineRule="auto"/>
        <w:ind w:left="0" w:firstLine="0"/>
        <w:contextualSpacing/>
        <w:jc w:val="both"/>
        <w:rPr>
          <w:rFonts w:ascii="Arial" w:hAnsi="Arial" w:cs="Arial"/>
          <w:b/>
          <w:sz w:val="20"/>
          <w:szCs w:val="20"/>
          <w:u w:val="single"/>
          <w:lang w:val="sl-SI"/>
        </w:rPr>
      </w:pPr>
      <w:r w:rsidRPr="00BA6B01">
        <w:rPr>
          <w:rFonts w:ascii="Arial" w:hAnsi="Arial" w:cs="Arial"/>
          <w:b/>
          <w:sz w:val="20"/>
          <w:szCs w:val="20"/>
          <w:u w:val="single"/>
          <w:lang w:val="sl-SI"/>
        </w:rPr>
        <w:t>PRORAČUN UNESCO</w:t>
      </w:r>
    </w:p>
    <w:p w14:paraId="6924F59C" w14:textId="22B636D8" w:rsidR="0088129A" w:rsidRPr="00BA6B01" w:rsidRDefault="0088129A" w:rsidP="0088129A">
      <w:pPr>
        <w:jc w:val="both"/>
        <w:rPr>
          <w:rFonts w:ascii="Arial" w:hAnsi="Arial" w:cs="Arial"/>
          <w:sz w:val="20"/>
          <w:szCs w:val="20"/>
        </w:rPr>
      </w:pPr>
      <w:r w:rsidRPr="00BA6B01">
        <w:rPr>
          <w:rFonts w:ascii="Arial" w:hAnsi="Arial" w:cs="Arial"/>
          <w:sz w:val="20"/>
          <w:szCs w:val="20"/>
        </w:rPr>
        <w:t>Največji del sredstev integriranega proračuna – za programsko obdobje 2020-2021 je predvidenih 1.329.115.300 USD, ki vključuje</w:t>
      </w:r>
      <w:r w:rsidRPr="00BA6B01">
        <w:rPr>
          <w:rFonts w:ascii="Arial" w:eastAsia="Times New Roman" w:hAnsi="Arial" w:cs="Arial"/>
          <w:b/>
          <w:bCs/>
          <w:sz w:val="20"/>
          <w:szCs w:val="20"/>
          <w:lang w:eastAsia="ja-JP"/>
        </w:rPr>
        <w:t xml:space="preserve"> </w:t>
      </w:r>
      <w:r w:rsidRPr="00BA6B01">
        <w:rPr>
          <w:rFonts w:ascii="Arial" w:hAnsi="Arial" w:cs="Arial"/>
          <w:sz w:val="20"/>
          <w:szCs w:val="20"/>
        </w:rPr>
        <w:t xml:space="preserve">534.647.000 USD rednega proračuna organizacije – je razdeljen na naslednje krovne programe </w:t>
      </w:r>
      <w:r w:rsidR="003D772B">
        <w:rPr>
          <w:rFonts w:ascii="Arial" w:hAnsi="Arial" w:cs="Arial"/>
          <w:sz w:val="20"/>
          <w:szCs w:val="20"/>
        </w:rPr>
        <w:t xml:space="preserve">UNESCO </w:t>
      </w:r>
      <w:r w:rsidRPr="00BA6B01">
        <w:rPr>
          <w:rFonts w:ascii="Arial" w:hAnsi="Arial" w:cs="Arial"/>
          <w:sz w:val="20"/>
          <w:szCs w:val="20"/>
        </w:rPr>
        <w:t>(v USD):</w:t>
      </w:r>
    </w:p>
    <w:p w14:paraId="49EF4ACC" w14:textId="77777777" w:rsidR="0088129A" w:rsidRPr="00BA6B01" w:rsidRDefault="0088129A" w:rsidP="0088129A">
      <w:pPr>
        <w:pStyle w:val="Odstavekseznama"/>
        <w:numPr>
          <w:ilvl w:val="0"/>
          <w:numId w:val="38"/>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Krovni program »Izobraževanje«</w:t>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t>446.730.800</w:t>
      </w:r>
    </w:p>
    <w:p w14:paraId="7C1547E0" w14:textId="77777777" w:rsidR="0088129A" w:rsidRPr="00BA6B01" w:rsidRDefault="0088129A" w:rsidP="0088129A">
      <w:pPr>
        <w:pStyle w:val="Odstavekseznama"/>
        <w:numPr>
          <w:ilvl w:val="0"/>
          <w:numId w:val="38"/>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Krovni program »Naravoslovne znanosti«</w:t>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t>157.182.300</w:t>
      </w:r>
    </w:p>
    <w:p w14:paraId="57735F6C" w14:textId="77777777" w:rsidR="0088129A" w:rsidRPr="00BA6B01" w:rsidRDefault="0088129A" w:rsidP="0088129A">
      <w:pPr>
        <w:pStyle w:val="Odstavekseznama"/>
        <w:numPr>
          <w:ilvl w:val="0"/>
          <w:numId w:val="38"/>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Krovni program »Družboslovne in humanistične znanosti«</w:t>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t>69.115.200</w:t>
      </w:r>
    </w:p>
    <w:p w14:paraId="0020A69A" w14:textId="77777777" w:rsidR="0088129A" w:rsidRPr="00BA6B01" w:rsidRDefault="0088129A" w:rsidP="0088129A">
      <w:pPr>
        <w:pStyle w:val="Odstavekseznama"/>
        <w:numPr>
          <w:ilvl w:val="0"/>
          <w:numId w:val="38"/>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Krovni program »Kultura«</w:t>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t>221.626.600</w:t>
      </w:r>
    </w:p>
    <w:p w14:paraId="7FA418CA" w14:textId="77777777" w:rsidR="0088129A" w:rsidRPr="00BA6B01" w:rsidRDefault="0088129A" w:rsidP="0088129A">
      <w:pPr>
        <w:pStyle w:val="Odstavekseznama"/>
        <w:numPr>
          <w:ilvl w:val="0"/>
          <w:numId w:val="38"/>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Krovni program »Komunikacije in informacije«</w:t>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t>52.019.700</w:t>
      </w:r>
    </w:p>
    <w:p w14:paraId="5557FC16" w14:textId="77777777" w:rsidR="0088129A" w:rsidRPr="00BA6B01" w:rsidRDefault="0088129A" w:rsidP="0088129A">
      <w:pPr>
        <w:pStyle w:val="Odstavekseznama"/>
        <w:numPr>
          <w:ilvl w:val="0"/>
          <w:numId w:val="38"/>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Medvladna oceanografska komisija (IOC)</w:t>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t>26.835.700</w:t>
      </w:r>
    </w:p>
    <w:p w14:paraId="2B6EC637" w14:textId="77777777" w:rsidR="0088129A" w:rsidRPr="00BA6B01" w:rsidRDefault="0088129A" w:rsidP="0088129A">
      <w:pPr>
        <w:pStyle w:val="Odstavekseznama"/>
        <w:numPr>
          <w:ilvl w:val="0"/>
          <w:numId w:val="38"/>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UNESCO inštitut za statistiko (UIS)</w:t>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t>29.621.700</w:t>
      </w:r>
    </w:p>
    <w:p w14:paraId="579351B7" w14:textId="77777777" w:rsidR="00B027FF" w:rsidRPr="00BA6B01" w:rsidRDefault="0088129A" w:rsidP="00B027FF">
      <w:pPr>
        <w:pStyle w:val="Odstavekseznama"/>
        <w:numPr>
          <w:ilvl w:val="0"/>
          <w:numId w:val="38"/>
        </w:numPr>
        <w:spacing w:after="160" w:line="259" w:lineRule="auto"/>
        <w:contextualSpacing/>
        <w:jc w:val="both"/>
        <w:rPr>
          <w:rFonts w:ascii="Arial" w:eastAsiaTheme="minorHAnsi" w:hAnsi="Arial" w:cs="Arial"/>
          <w:b/>
          <w:bCs/>
          <w:color w:val="000000"/>
          <w:sz w:val="20"/>
          <w:szCs w:val="20"/>
        </w:rPr>
      </w:pPr>
      <w:r w:rsidRPr="00BA6B01">
        <w:rPr>
          <w:rFonts w:ascii="Arial" w:hAnsi="Arial" w:cs="Arial"/>
          <w:sz w:val="20"/>
          <w:szCs w:val="20"/>
          <w:lang w:val="sl-SI"/>
        </w:rPr>
        <w:t>Upravljanje z »UNESCO Field Offices«</w:t>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val="sl-SI"/>
        </w:rPr>
        <w:tab/>
      </w:r>
      <w:r w:rsidRPr="00BA6B01">
        <w:rPr>
          <w:rFonts w:ascii="Arial" w:hAnsi="Arial" w:cs="Arial"/>
          <w:sz w:val="20"/>
          <w:szCs w:val="20"/>
          <w:lang w:eastAsia="en-GB"/>
        </w:rPr>
        <w:t>91,518,900</w:t>
      </w:r>
    </w:p>
    <w:p w14:paraId="095551C3" w14:textId="193E393D" w:rsidR="00B027FF" w:rsidRPr="00BA6B01" w:rsidRDefault="00B027FF" w:rsidP="0088129A">
      <w:pPr>
        <w:pStyle w:val="Odstavekseznama"/>
        <w:numPr>
          <w:ilvl w:val="0"/>
          <w:numId w:val="39"/>
        </w:numPr>
        <w:spacing w:after="160" w:line="259" w:lineRule="auto"/>
        <w:ind w:left="0" w:firstLine="0"/>
        <w:contextualSpacing/>
        <w:jc w:val="both"/>
        <w:rPr>
          <w:rFonts w:ascii="Arial" w:hAnsi="Arial" w:cs="Arial"/>
          <w:b/>
          <w:sz w:val="20"/>
          <w:szCs w:val="20"/>
          <w:u w:val="single"/>
          <w:lang w:val="sl-SI"/>
        </w:rPr>
      </w:pPr>
      <w:r w:rsidRPr="00BA6B01">
        <w:rPr>
          <w:rFonts w:ascii="Arial" w:hAnsi="Arial" w:cs="Arial"/>
          <w:b/>
          <w:sz w:val="20"/>
          <w:szCs w:val="20"/>
          <w:u w:val="single"/>
          <w:lang w:val="sl-SI"/>
        </w:rPr>
        <w:lastRenderedPageBreak/>
        <w:t>SPLOŠNA POLITIČNA RAZPRAVA IN VOLITVE V IZVRŠILNI ODBOR UNESCO IN OSTALE POMOŽNE ORGANE UNESCO</w:t>
      </w:r>
    </w:p>
    <w:p w14:paraId="74F6C9A2" w14:textId="77777777" w:rsidR="00B027FF" w:rsidRPr="00BA6B01" w:rsidRDefault="00B027FF" w:rsidP="00B027FF">
      <w:pPr>
        <w:pStyle w:val="Odstavekseznama"/>
        <w:spacing w:after="160" w:line="259" w:lineRule="auto"/>
        <w:ind w:left="0"/>
        <w:contextualSpacing/>
        <w:jc w:val="both"/>
        <w:rPr>
          <w:rFonts w:ascii="Arial" w:hAnsi="Arial" w:cs="Arial"/>
          <w:b/>
          <w:sz w:val="20"/>
          <w:szCs w:val="20"/>
          <w:u w:val="single"/>
          <w:lang w:val="sl-SI"/>
        </w:rPr>
      </w:pPr>
    </w:p>
    <w:p w14:paraId="4714CE5F" w14:textId="3EFF5C68" w:rsidR="00B027FF" w:rsidRPr="00BA6B01" w:rsidRDefault="00B027FF" w:rsidP="00B027FF">
      <w:pPr>
        <w:jc w:val="both"/>
        <w:rPr>
          <w:rFonts w:ascii="Arial" w:hAnsi="Arial" w:cs="Arial"/>
          <w:sz w:val="20"/>
          <w:szCs w:val="20"/>
        </w:rPr>
      </w:pPr>
      <w:r w:rsidRPr="00BA6B01">
        <w:rPr>
          <w:rFonts w:ascii="Arial" w:hAnsi="Arial" w:cs="Arial"/>
          <w:sz w:val="20"/>
          <w:szCs w:val="20"/>
        </w:rPr>
        <w:t xml:space="preserve">V splošni politični </w:t>
      </w:r>
      <w:r w:rsidR="003D772B">
        <w:rPr>
          <w:rFonts w:ascii="Arial" w:hAnsi="Arial" w:cs="Arial"/>
          <w:sz w:val="20"/>
          <w:szCs w:val="20"/>
        </w:rPr>
        <w:t>razpravi</w:t>
      </w:r>
      <w:r w:rsidRPr="00BA6B01">
        <w:rPr>
          <w:rFonts w:ascii="Arial" w:hAnsi="Arial" w:cs="Arial"/>
          <w:sz w:val="20"/>
          <w:szCs w:val="20"/>
        </w:rPr>
        <w:t xml:space="preserve"> na plenarnem zasedanju je sodeloval vodja</w:t>
      </w:r>
      <w:r w:rsidR="00882868">
        <w:rPr>
          <w:rFonts w:ascii="Arial" w:hAnsi="Arial" w:cs="Arial"/>
          <w:sz w:val="20"/>
          <w:szCs w:val="20"/>
        </w:rPr>
        <w:t xml:space="preserve"> delegacije</w:t>
      </w:r>
      <w:r w:rsidR="003D772B">
        <w:rPr>
          <w:rFonts w:ascii="Arial" w:hAnsi="Arial" w:cs="Arial"/>
          <w:sz w:val="20"/>
          <w:szCs w:val="20"/>
        </w:rPr>
        <w:t xml:space="preserve"> RS</w:t>
      </w:r>
      <w:r w:rsidRPr="00BA6B01">
        <w:rPr>
          <w:rFonts w:ascii="Arial" w:hAnsi="Arial" w:cs="Arial"/>
          <w:sz w:val="20"/>
          <w:szCs w:val="20"/>
        </w:rPr>
        <w:t xml:space="preserve">, minister za izobraževanje, znanost in šport, dr. Jernej Pikalo. </w:t>
      </w:r>
      <w:r w:rsidR="00B61892" w:rsidRPr="00BA6B01">
        <w:rPr>
          <w:rFonts w:ascii="Arial" w:eastAsiaTheme="minorHAnsi" w:hAnsi="Arial" w:cs="Arial"/>
          <w:color w:val="000000"/>
          <w:sz w:val="20"/>
          <w:szCs w:val="20"/>
        </w:rPr>
        <w:t>V nacionalni izjavi je minister izpostavil prioritete RS tekom 4-letnega članstva RS v izvršilnem odboru UNESCO, predvsem ustanovitev IRCAI in sprejem Priporočil</w:t>
      </w:r>
      <w:r w:rsidR="003D772B">
        <w:rPr>
          <w:rFonts w:ascii="Arial" w:eastAsiaTheme="minorHAnsi" w:hAnsi="Arial" w:cs="Arial"/>
          <w:color w:val="000000"/>
          <w:sz w:val="20"/>
          <w:szCs w:val="20"/>
        </w:rPr>
        <w:t>a</w:t>
      </w:r>
      <w:r w:rsidR="00B61892" w:rsidRPr="00BA6B01">
        <w:rPr>
          <w:rFonts w:ascii="Arial" w:eastAsiaTheme="minorHAnsi" w:hAnsi="Arial" w:cs="Arial"/>
          <w:color w:val="000000"/>
          <w:sz w:val="20"/>
          <w:szCs w:val="20"/>
        </w:rPr>
        <w:t xml:space="preserve"> OER, prioritete, ki jih bo RS tudi v prihodnje spodbujala pri UNESCO, odlično sodelovanje </w:t>
      </w:r>
      <w:r w:rsidR="003D772B">
        <w:rPr>
          <w:rFonts w:ascii="Arial" w:eastAsiaTheme="minorHAnsi" w:hAnsi="Arial" w:cs="Arial"/>
          <w:color w:val="000000"/>
          <w:sz w:val="20"/>
          <w:szCs w:val="20"/>
        </w:rPr>
        <w:t xml:space="preserve">Slovenske </w:t>
      </w:r>
      <w:r w:rsidR="00B61892" w:rsidRPr="00BA6B01">
        <w:rPr>
          <w:rFonts w:ascii="Arial" w:eastAsiaTheme="minorHAnsi" w:hAnsi="Arial" w:cs="Arial"/>
          <w:color w:val="000000"/>
          <w:sz w:val="20"/>
          <w:szCs w:val="20"/>
        </w:rPr>
        <w:t>nacionalne komisije</w:t>
      </w:r>
      <w:r w:rsidR="003D772B">
        <w:rPr>
          <w:rFonts w:ascii="Arial" w:eastAsiaTheme="minorHAnsi" w:hAnsi="Arial" w:cs="Arial"/>
          <w:color w:val="000000"/>
          <w:sz w:val="20"/>
          <w:szCs w:val="20"/>
        </w:rPr>
        <w:t xml:space="preserve"> za UNESCO</w:t>
      </w:r>
      <w:r w:rsidR="00B61892" w:rsidRPr="00BA6B01">
        <w:rPr>
          <w:rFonts w:ascii="Arial" w:eastAsiaTheme="minorHAnsi" w:hAnsi="Arial" w:cs="Arial"/>
          <w:color w:val="000000"/>
          <w:sz w:val="20"/>
          <w:szCs w:val="20"/>
        </w:rPr>
        <w:t xml:space="preserve">, podpora multilateralizmu in človekovim pravicam. </w:t>
      </w:r>
      <w:r w:rsidRPr="00BA6B01">
        <w:rPr>
          <w:rFonts w:ascii="Arial" w:hAnsi="Arial" w:cs="Arial"/>
          <w:sz w:val="20"/>
          <w:szCs w:val="20"/>
        </w:rPr>
        <w:t>Govor je priloga tega poročila.</w:t>
      </w:r>
    </w:p>
    <w:p w14:paraId="4F6DFA72" w14:textId="6588D373" w:rsidR="00B027FF" w:rsidRPr="00BA6B01" w:rsidRDefault="00B027FF" w:rsidP="00B027FF">
      <w:pPr>
        <w:autoSpaceDE w:val="0"/>
        <w:autoSpaceDN w:val="0"/>
        <w:adjustRightInd w:val="0"/>
        <w:spacing w:after="0" w:line="240" w:lineRule="auto"/>
        <w:jc w:val="both"/>
        <w:rPr>
          <w:rFonts w:ascii="Arial" w:hAnsi="Arial" w:cs="Arial"/>
          <w:sz w:val="20"/>
          <w:szCs w:val="20"/>
        </w:rPr>
      </w:pPr>
      <w:r w:rsidRPr="00BA6B01">
        <w:rPr>
          <w:rFonts w:ascii="Arial" w:eastAsiaTheme="minorHAnsi" w:hAnsi="Arial" w:cs="Arial"/>
          <w:color w:val="000000"/>
          <w:sz w:val="20"/>
          <w:szCs w:val="20"/>
        </w:rPr>
        <w:t xml:space="preserve">Na 40. GK  so bili izvoljeni novi člani IO UNESCO in ostalih odborov </w:t>
      </w:r>
      <w:r w:rsidR="003D772B">
        <w:rPr>
          <w:rFonts w:ascii="Arial" w:eastAsiaTheme="minorHAnsi" w:hAnsi="Arial" w:cs="Arial"/>
          <w:color w:val="000000"/>
          <w:sz w:val="20"/>
          <w:szCs w:val="20"/>
        </w:rPr>
        <w:t xml:space="preserve">in pomožnih organov </w:t>
      </w:r>
      <w:r w:rsidRPr="00BA6B01">
        <w:rPr>
          <w:rFonts w:ascii="Arial" w:eastAsiaTheme="minorHAnsi" w:hAnsi="Arial" w:cs="Arial"/>
          <w:color w:val="000000"/>
          <w:sz w:val="20"/>
          <w:szCs w:val="20"/>
        </w:rPr>
        <w:t xml:space="preserve">UNESCO, vsi rezultati so dostopni na tej povezavi: </w:t>
      </w:r>
      <w:hyperlink r:id="rId10" w:history="1">
        <w:r w:rsidRPr="00BA6B01">
          <w:rPr>
            <w:rStyle w:val="Hiperpovezava"/>
            <w:rFonts w:ascii="Arial" w:hAnsi="Arial" w:cs="Arial"/>
            <w:sz w:val="20"/>
            <w:szCs w:val="20"/>
          </w:rPr>
          <w:t>https://en.unesco.org/generalconference/40/elections</w:t>
        </w:r>
      </w:hyperlink>
    </w:p>
    <w:p w14:paraId="5D82E889" w14:textId="46F43C13" w:rsidR="00B027FF" w:rsidRPr="00BA6B01" w:rsidRDefault="00B027FF" w:rsidP="00B027FF">
      <w:pPr>
        <w:jc w:val="both"/>
        <w:rPr>
          <w:rFonts w:ascii="Arial" w:hAnsi="Arial" w:cs="Arial"/>
          <w:sz w:val="20"/>
          <w:szCs w:val="20"/>
        </w:rPr>
      </w:pPr>
      <w:r w:rsidRPr="00BA6B01">
        <w:rPr>
          <w:rFonts w:ascii="Arial" w:hAnsi="Arial" w:cs="Arial"/>
          <w:sz w:val="20"/>
          <w:szCs w:val="20"/>
        </w:rPr>
        <w:br/>
        <w:t xml:space="preserve">Sestava izvršilnega odbora UNESCO </w:t>
      </w:r>
      <w:r w:rsidR="007117D4">
        <w:rPr>
          <w:rFonts w:ascii="Arial" w:hAnsi="Arial" w:cs="Arial"/>
          <w:sz w:val="20"/>
          <w:szCs w:val="20"/>
        </w:rPr>
        <w:t>po volilnih skupinah je po volitvah sledeča</w:t>
      </w:r>
      <w:r w:rsidRPr="00BA6B01">
        <w:rPr>
          <w:rFonts w:ascii="Arial" w:hAnsi="Arial" w:cs="Arial"/>
          <w:sz w:val="20"/>
          <w:szCs w:val="20"/>
        </w:rPr>
        <w:t>:</w:t>
      </w:r>
    </w:p>
    <w:p w14:paraId="021FC5F0" w14:textId="3F5386F9" w:rsidR="00B027FF" w:rsidRPr="00BA6B01" w:rsidRDefault="00B027FF" w:rsidP="00B027FF">
      <w:pPr>
        <w:pStyle w:val="Odstavekseznama"/>
        <w:ind w:left="0"/>
        <w:jc w:val="both"/>
        <w:rPr>
          <w:rFonts w:ascii="Arial" w:hAnsi="Arial" w:cs="Arial"/>
          <w:sz w:val="20"/>
          <w:szCs w:val="20"/>
          <w:lang w:val="sl-SI"/>
        </w:rPr>
      </w:pPr>
      <w:r w:rsidRPr="00BA6B01">
        <w:rPr>
          <w:rFonts w:ascii="Arial" w:hAnsi="Arial" w:cs="Arial"/>
          <w:sz w:val="20"/>
          <w:szCs w:val="20"/>
          <w:lang w:val="sl-SI"/>
        </w:rPr>
        <w:t xml:space="preserve">I. </w:t>
      </w:r>
      <w:r w:rsidRPr="00BA6B01">
        <w:rPr>
          <w:rFonts w:ascii="Arial" w:hAnsi="Arial" w:cs="Arial"/>
          <w:sz w:val="20"/>
          <w:szCs w:val="20"/>
          <w:lang w:val="sl-SI"/>
        </w:rPr>
        <w:tab/>
        <w:t xml:space="preserve">volilna skupina: </w:t>
      </w:r>
      <w:r w:rsidRPr="00BA6B01">
        <w:rPr>
          <w:rFonts w:ascii="Arial" w:hAnsi="Arial" w:cs="Arial"/>
          <w:sz w:val="20"/>
          <w:szCs w:val="20"/>
          <w:lang w:val="sl-SI"/>
        </w:rPr>
        <w:tab/>
        <w:t xml:space="preserve">Finska, Francija, Italija, </w:t>
      </w:r>
      <w:r w:rsidR="002904C7" w:rsidRPr="00BA6B01">
        <w:rPr>
          <w:rFonts w:ascii="Arial" w:hAnsi="Arial" w:cs="Arial"/>
          <w:sz w:val="20"/>
          <w:szCs w:val="20"/>
          <w:lang w:val="sl-SI"/>
        </w:rPr>
        <w:t>Nemčija, Nizozemska</w:t>
      </w:r>
      <w:r w:rsidRPr="00BA6B01">
        <w:rPr>
          <w:rFonts w:ascii="Arial" w:hAnsi="Arial" w:cs="Arial"/>
          <w:sz w:val="20"/>
          <w:szCs w:val="20"/>
          <w:lang w:val="sl-SI"/>
        </w:rPr>
        <w:t xml:space="preserve">, </w:t>
      </w:r>
      <w:r w:rsidR="002904C7" w:rsidRPr="00BA6B01">
        <w:rPr>
          <w:rFonts w:ascii="Arial" w:hAnsi="Arial" w:cs="Arial"/>
          <w:sz w:val="20"/>
          <w:szCs w:val="20"/>
          <w:lang w:val="sl-SI"/>
        </w:rPr>
        <w:t xml:space="preserve">Portugalska, </w:t>
      </w:r>
      <w:r w:rsidRPr="00BA6B01">
        <w:rPr>
          <w:rFonts w:ascii="Arial" w:hAnsi="Arial" w:cs="Arial"/>
          <w:sz w:val="20"/>
          <w:szCs w:val="20"/>
          <w:lang w:val="sl-SI"/>
        </w:rPr>
        <w:t xml:space="preserve">Španija, </w:t>
      </w:r>
      <w:r w:rsidR="002904C7" w:rsidRPr="00BA6B01">
        <w:rPr>
          <w:rFonts w:ascii="Arial" w:hAnsi="Arial" w:cs="Arial"/>
          <w:sz w:val="20"/>
          <w:szCs w:val="20"/>
          <w:lang w:val="sl-SI"/>
        </w:rPr>
        <w:t xml:space="preserve">Švica, </w:t>
      </w:r>
      <w:r w:rsidRPr="00BA6B01">
        <w:rPr>
          <w:rFonts w:ascii="Arial" w:hAnsi="Arial" w:cs="Arial"/>
          <w:sz w:val="20"/>
          <w:szCs w:val="20"/>
          <w:lang w:val="sl-SI"/>
        </w:rPr>
        <w:t>Turčija</w:t>
      </w:r>
      <w:r w:rsidR="002904C7" w:rsidRPr="00BA6B01">
        <w:rPr>
          <w:rFonts w:ascii="Arial" w:hAnsi="Arial" w:cs="Arial"/>
          <w:sz w:val="20"/>
          <w:szCs w:val="20"/>
          <w:lang w:val="sl-SI"/>
        </w:rPr>
        <w:t>;</w:t>
      </w:r>
    </w:p>
    <w:p w14:paraId="17F92676" w14:textId="666D440A" w:rsidR="00B027FF" w:rsidRPr="00BA6B01" w:rsidRDefault="00B027FF" w:rsidP="00B027FF">
      <w:pPr>
        <w:pStyle w:val="Odstavekseznama"/>
        <w:ind w:left="0"/>
        <w:jc w:val="both"/>
        <w:rPr>
          <w:rFonts w:ascii="Arial" w:hAnsi="Arial" w:cs="Arial"/>
          <w:sz w:val="20"/>
          <w:szCs w:val="20"/>
          <w:lang w:val="sl-SI"/>
        </w:rPr>
      </w:pPr>
      <w:r w:rsidRPr="00BA6B01">
        <w:rPr>
          <w:rFonts w:ascii="Arial" w:hAnsi="Arial" w:cs="Arial"/>
          <w:sz w:val="20"/>
          <w:szCs w:val="20"/>
          <w:lang w:val="sl-SI"/>
        </w:rPr>
        <w:t xml:space="preserve">II. </w:t>
      </w:r>
      <w:r w:rsidRPr="00BA6B01">
        <w:rPr>
          <w:rFonts w:ascii="Arial" w:hAnsi="Arial" w:cs="Arial"/>
          <w:sz w:val="20"/>
          <w:szCs w:val="20"/>
          <w:lang w:val="sl-SI"/>
        </w:rPr>
        <w:tab/>
        <w:t xml:space="preserve">volilna skupina: </w:t>
      </w:r>
      <w:r w:rsidRPr="00BA6B01">
        <w:rPr>
          <w:rFonts w:ascii="Arial" w:hAnsi="Arial" w:cs="Arial"/>
          <w:sz w:val="20"/>
          <w:szCs w:val="20"/>
          <w:lang w:val="sl-SI"/>
        </w:rPr>
        <w:tab/>
        <w:t xml:space="preserve">Albanija, Belorusija, Bolgarija, </w:t>
      </w:r>
      <w:r w:rsidR="002904C7" w:rsidRPr="00BA6B01">
        <w:rPr>
          <w:rFonts w:ascii="Arial" w:hAnsi="Arial" w:cs="Arial"/>
          <w:sz w:val="20"/>
          <w:szCs w:val="20"/>
          <w:lang w:val="sl-SI"/>
        </w:rPr>
        <w:t>Madžarska, Poljska</w:t>
      </w:r>
      <w:r w:rsidRPr="00BA6B01">
        <w:rPr>
          <w:rFonts w:ascii="Arial" w:hAnsi="Arial" w:cs="Arial"/>
          <w:sz w:val="20"/>
          <w:szCs w:val="20"/>
          <w:lang w:val="sl-SI"/>
        </w:rPr>
        <w:t>, Ruska federacija, Srbija;</w:t>
      </w:r>
    </w:p>
    <w:p w14:paraId="4C453F08" w14:textId="2D8B7740" w:rsidR="00B027FF" w:rsidRPr="00BA6B01" w:rsidRDefault="00B027FF" w:rsidP="00B027FF">
      <w:pPr>
        <w:pStyle w:val="Odstavekseznama"/>
        <w:numPr>
          <w:ilvl w:val="0"/>
          <w:numId w:val="41"/>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 xml:space="preserve">volilna skupina: </w:t>
      </w:r>
      <w:r w:rsidRPr="00BA6B01">
        <w:rPr>
          <w:rFonts w:ascii="Arial" w:hAnsi="Arial" w:cs="Arial"/>
          <w:sz w:val="20"/>
          <w:szCs w:val="20"/>
          <w:lang w:val="sl-SI"/>
        </w:rPr>
        <w:tab/>
      </w:r>
      <w:r w:rsidR="002904C7" w:rsidRPr="00BA6B01">
        <w:rPr>
          <w:rFonts w:ascii="Arial" w:hAnsi="Arial" w:cs="Arial"/>
          <w:sz w:val="20"/>
          <w:szCs w:val="20"/>
          <w:lang w:val="sl-SI"/>
        </w:rPr>
        <w:t xml:space="preserve">Argentina, </w:t>
      </w:r>
      <w:r w:rsidRPr="00BA6B01">
        <w:rPr>
          <w:rFonts w:ascii="Arial" w:hAnsi="Arial" w:cs="Arial"/>
          <w:sz w:val="20"/>
          <w:szCs w:val="20"/>
          <w:lang w:val="sl-SI"/>
        </w:rPr>
        <w:t xml:space="preserve">Brazilija, </w:t>
      </w:r>
      <w:r w:rsidR="002904C7" w:rsidRPr="00BA6B01">
        <w:rPr>
          <w:rFonts w:ascii="Arial" w:hAnsi="Arial" w:cs="Arial"/>
          <w:sz w:val="20"/>
          <w:szCs w:val="20"/>
          <w:lang w:val="sl-SI"/>
        </w:rPr>
        <w:t>Dominikanska Republika,</w:t>
      </w:r>
      <w:r w:rsidRPr="00BA6B01">
        <w:rPr>
          <w:rFonts w:ascii="Arial" w:hAnsi="Arial" w:cs="Arial"/>
          <w:sz w:val="20"/>
          <w:szCs w:val="20"/>
          <w:lang w:val="sl-SI"/>
        </w:rPr>
        <w:t xml:space="preserve"> Grenada, Jamajka, </w:t>
      </w:r>
      <w:r w:rsidR="002904C7" w:rsidRPr="00BA6B01">
        <w:rPr>
          <w:rFonts w:ascii="Arial" w:hAnsi="Arial" w:cs="Arial"/>
          <w:sz w:val="20"/>
          <w:szCs w:val="20"/>
          <w:lang w:val="sl-SI"/>
        </w:rPr>
        <w:t xml:space="preserve">Kuba, </w:t>
      </w:r>
      <w:r w:rsidRPr="00BA6B01">
        <w:rPr>
          <w:rFonts w:ascii="Arial" w:hAnsi="Arial" w:cs="Arial"/>
          <w:sz w:val="20"/>
          <w:szCs w:val="20"/>
          <w:lang w:val="sl-SI"/>
        </w:rPr>
        <w:t xml:space="preserve">Sveta Lucija, Sv. Vincencij in Grenadine, </w:t>
      </w:r>
      <w:r w:rsidR="002904C7" w:rsidRPr="00BA6B01">
        <w:rPr>
          <w:rFonts w:ascii="Arial" w:hAnsi="Arial" w:cs="Arial"/>
          <w:sz w:val="20"/>
          <w:szCs w:val="20"/>
          <w:lang w:val="sl-SI"/>
        </w:rPr>
        <w:t xml:space="preserve">Urugvaj, </w:t>
      </w:r>
      <w:r w:rsidRPr="00BA6B01">
        <w:rPr>
          <w:rFonts w:ascii="Arial" w:hAnsi="Arial" w:cs="Arial"/>
          <w:sz w:val="20"/>
          <w:szCs w:val="20"/>
          <w:lang w:val="sl-SI"/>
        </w:rPr>
        <w:t>Venezuela;</w:t>
      </w:r>
    </w:p>
    <w:p w14:paraId="178FEF4C" w14:textId="35C57BA8" w:rsidR="00B027FF" w:rsidRPr="00BA6B01" w:rsidRDefault="00B027FF" w:rsidP="00B027FF">
      <w:pPr>
        <w:pStyle w:val="Odstavekseznama"/>
        <w:numPr>
          <w:ilvl w:val="0"/>
          <w:numId w:val="41"/>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 xml:space="preserve">volilna skupina: </w:t>
      </w:r>
      <w:r w:rsidRPr="00BA6B01">
        <w:rPr>
          <w:rFonts w:ascii="Arial" w:hAnsi="Arial" w:cs="Arial"/>
          <w:sz w:val="20"/>
          <w:szCs w:val="20"/>
          <w:lang w:val="sl-SI"/>
        </w:rPr>
        <w:tab/>
      </w:r>
      <w:r w:rsidR="002904C7" w:rsidRPr="00BA6B01">
        <w:rPr>
          <w:rFonts w:ascii="Arial" w:hAnsi="Arial" w:cs="Arial"/>
          <w:sz w:val="20"/>
          <w:szCs w:val="20"/>
          <w:lang w:val="sl-SI"/>
        </w:rPr>
        <w:t xml:space="preserve">Afganistan, </w:t>
      </w:r>
      <w:r w:rsidRPr="00BA6B01">
        <w:rPr>
          <w:rFonts w:ascii="Arial" w:hAnsi="Arial" w:cs="Arial"/>
          <w:sz w:val="20"/>
          <w:szCs w:val="20"/>
          <w:lang w:val="sl-SI"/>
        </w:rPr>
        <w:t xml:space="preserve">Bangladeš, </w:t>
      </w:r>
      <w:r w:rsidR="002904C7" w:rsidRPr="00BA6B01">
        <w:rPr>
          <w:rFonts w:ascii="Arial" w:hAnsi="Arial" w:cs="Arial"/>
          <w:sz w:val="20"/>
          <w:szCs w:val="20"/>
          <w:lang w:val="sl-SI"/>
        </w:rPr>
        <w:t xml:space="preserve">Filipini, </w:t>
      </w:r>
      <w:r w:rsidRPr="00BA6B01">
        <w:rPr>
          <w:rFonts w:ascii="Arial" w:hAnsi="Arial" w:cs="Arial"/>
          <w:sz w:val="20"/>
          <w:szCs w:val="20"/>
          <w:lang w:val="sl-SI"/>
        </w:rPr>
        <w:t xml:space="preserve">Indija, Indonezija, </w:t>
      </w:r>
      <w:r w:rsidR="002904C7" w:rsidRPr="00BA6B01">
        <w:rPr>
          <w:rFonts w:ascii="Arial" w:hAnsi="Arial" w:cs="Arial"/>
          <w:sz w:val="20"/>
          <w:szCs w:val="20"/>
          <w:lang w:val="sl-SI"/>
        </w:rPr>
        <w:t>Japonska, LR Kitajska, Republika Koreja, Kirgizistan</w:t>
      </w:r>
      <w:r w:rsidRPr="00BA6B01">
        <w:rPr>
          <w:rFonts w:ascii="Arial" w:hAnsi="Arial" w:cs="Arial"/>
          <w:sz w:val="20"/>
          <w:szCs w:val="20"/>
          <w:lang w:val="sl-SI"/>
        </w:rPr>
        <w:t xml:space="preserve">, </w:t>
      </w:r>
      <w:r w:rsidR="002904C7" w:rsidRPr="00BA6B01">
        <w:rPr>
          <w:rFonts w:ascii="Arial" w:hAnsi="Arial" w:cs="Arial"/>
          <w:sz w:val="20"/>
          <w:szCs w:val="20"/>
          <w:lang w:val="sl-SI"/>
        </w:rPr>
        <w:t>Mjanmar</w:t>
      </w:r>
      <w:r w:rsidRPr="00BA6B01">
        <w:rPr>
          <w:rFonts w:ascii="Arial" w:hAnsi="Arial" w:cs="Arial"/>
          <w:sz w:val="20"/>
          <w:szCs w:val="20"/>
          <w:lang w:val="sl-SI"/>
        </w:rPr>
        <w:t>, Pakistan,</w:t>
      </w:r>
      <w:r w:rsidR="002904C7" w:rsidRPr="00BA6B01">
        <w:rPr>
          <w:rFonts w:ascii="Arial" w:hAnsi="Arial" w:cs="Arial"/>
          <w:sz w:val="20"/>
          <w:szCs w:val="20"/>
          <w:lang w:val="sl-SI"/>
        </w:rPr>
        <w:t xml:space="preserve"> Tajska</w:t>
      </w:r>
      <w:r w:rsidRPr="00BA6B01">
        <w:rPr>
          <w:rFonts w:ascii="Arial" w:hAnsi="Arial" w:cs="Arial"/>
          <w:sz w:val="20"/>
          <w:szCs w:val="20"/>
          <w:lang w:val="sl-SI"/>
        </w:rPr>
        <w:t>;</w:t>
      </w:r>
    </w:p>
    <w:p w14:paraId="07DC04D7" w14:textId="11792011" w:rsidR="00B027FF" w:rsidRPr="00BA6B01" w:rsidRDefault="00B027FF" w:rsidP="00B027FF">
      <w:pPr>
        <w:pStyle w:val="Odstavekseznama"/>
        <w:numPr>
          <w:ilvl w:val="0"/>
          <w:numId w:val="41"/>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volilna skupina (a):</w:t>
      </w:r>
      <w:r w:rsidRPr="00BA6B01">
        <w:rPr>
          <w:rFonts w:ascii="Arial" w:hAnsi="Arial" w:cs="Arial"/>
          <w:sz w:val="20"/>
          <w:szCs w:val="20"/>
          <w:lang w:val="sl-SI"/>
        </w:rPr>
        <w:tab/>
      </w:r>
      <w:r w:rsidR="002904C7" w:rsidRPr="00BA6B01">
        <w:rPr>
          <w:rFonts w:ascii="Arial" w:hAnsi="Arial" w:cs="Arial"/>
          <w:sz w:val="20"/>
          <w:szCs w:val="20"/>
          <w:lang w:val="sl-SI"/>
        </w:rPr>
        <w:t xml:space="preserve">Benin, </w:t>
      </w:r>
      <w:r w:rsidRPr="00BA6B01">
        <w:rPr>
          <w:rFonts w:ascii="Arial" w:hAnsi="Arial" w:cs="Arial"/>
          <w:sz w:val="20"/>
          <w:szCs w:val="20"/>
          <w:lang w:val="sl-SI"/>
        </w:rPr>
        <w:t xml:space="preserve">Burundi, </w:t>
      </w:r>
      <w:r w:rsidR="002904C7" w:rsidRPr="00BA6B01">
        <w:rPr>
          <w:rFonts w:ascii="Arial" w:hAnsi="Arial" w:cs="Arial"/>
          <w:sz w:val="20"/>
          <w:szCs w:val="20"/>
          <w:lang w:val="sl-SI"/>
        </w:rPr>
        <w:t xml:space="preserve">Demokratska Republika Kongo, </w:t>
      </w:r>
      <w:r w:rsidRPr="00BA6B01">
        <w:rPr>
          <w:rFonts w:ascii="Arial" w:hAnsi="Arial" w:cs="Arial"/>
          <w:sz w:val="20"/>
          <w:szCs w:val="20"/>
          <w:lang w:val="sl-SI"/>
        </w:rPr>
        <w:t xml:space="preserve">Ekvatorialna Gvineja, Etiopija, Gana, Gvineja, Kenija, Madagaskar, </w:t>
      </w:r>
      <w:r w:rsidR="0086056D" w:rsidRPr="00BA6B01">
        <w:rPr>
          <w:rFonts w:ascii="Arial" w:hAnsi="Arial" w:cs="Arial"/>
          <w:sz w:val="20"/>
          <w:szCs w:val="20"/>
          <w:lang w:val="sl-SI"/>
        </w:rPr>
        <w:t xml:space="preserve">Namibija, Senegal, Togo, </w:t>
      </w:r>
      <w:r w:rsidRPr="00BA6B01">
        <w:rPr>
          <w:rFonts w:ascii="Arial" w:hAnsi="Arial" w:cs="Arial"/>
          <w:sz w:val="20"/>
          <w:szCs w:val="20"/>
          <w:lang w:val="sl-SI"/>
        </w:rPr>
        <w:t>Zambija, Zimbabve;</w:t>
      </w:r>
    </w:p>
    <w:p w14:paraId="1EB2517F" w14:textId="2E073094" w:rsidR="00B027FF" w:rsidRPr="00BA6B01" w:rsidRDefault="00B027FF" w:rsidP="00B027FF">
      <w:pPr>
        <w:pStyle w:val="Odstavekseznama"/>
        <w:numPr>
          <w:ilvl w:val="0"/>
          <w:numId w:val="41"/>
        </w:numPr>
        <w:spacing w:after="160" w:line="259" w:lineRule="auto"/>
        <w:contextualSpacing/>
        <w:jc w:val="both"/>
        <w:rPr>
          <w:rFonts w:ascii="Arial" w:hAnsi="Arial" w:cs="Arial"/>
          <w:sz w:val="20"/>
          <w:szCs w:val="20"/>
          <w:lang w:val="sl-SI"/>
        </w:rPr>
      </w:pPr>
      <w:r w:rsidRPr="00BA6B01">
        <w:rPr>
          <w:rFonts w:ascii="Arial" w:hAnsi="Arial" w:cs="Arial"/>
          <w:sz w:val="20"/>
          <w:szCs w:val="20"/>
          <w:lang w:val="sl-SI"/>
        </w:rPr>
        <w:t xml:space="preserve">volilna </w:t>
      </w:r>
      <w:r w:rsidR="0086056D" w:rsidRPr="00BA6B01">
        <w:rPr>
          <w:rFonts w:ascii="Arial" w:hAnsi="Arial" w:cs="Arial"/>
          <w:sz w:val="20"/>
          <w:szCs w:val="20"/>
          <w:lang w:val="sl-SI"/>
        </w:rPr>
        <w:t>skupina (b):</w:t>
      </w:r>
      <w:r w:rsidR="0086056D" w:rsidRPr="00BA6B01">
        <w:rPr>
          <w:rFonts w:ascii="Arial" w:hAnsi="Arial" w:cs="Arial"/>
          <w:sz w:val="20"/>
          <w:szCs w:val="20"/>
          <w:lang w:val="sl-SI"/>
        </w:rPr>
        <w:tab/>
        <w:t>Egipt, Jordanija, Maroko</w:t>
      </w:r>
      <w:r w:rsidRPr="00BA6B01">
        <w:rPr>
          <w:rFonts w:ascii="Arial" w:hAnsi="Arial" w:cs="Arial"/>
          <w:sz w:val="20"/>
          <w:szCs w:val="20"/>
          <w:lang w:val="sl-SI"/>
        </w:rPr>
        <w:t xml:space="preserve">, </w:t>
      </w:r>
      <w:r w:rsidR="0086056D" w:rsidRPr="00BA6B01">
        <w:rPr>
          <w:rFonts w:ascii="Arial" w:hAnsi="Arial" w:cs="Arial"/>
          <w:sz w:val="20"/>
          <w:szCs w:val="20"/>
          <w:lang w:val="sl-SI"/>
        </w:rPr>
        <w:t>Savdska Arabija</w:t>
      </w:r>
      <w:r w:rsidRPr="00BA6B01">
        <w:rPr>
          <w:rFonts w:ascii="Arial" w:hAnsi="Arial" w:cs="Arial"/>
          <w:sz w:val="20"/>
          <w:szCs w:val="20"/>
          <w:lang w:val="sl-SI"/>
        </w:rPr>
        <w:t xml:space="preserve">, </w:t>
      </w:r>
      <w:r w:rsidR="0086056D" w:rsidRPr="00BA6B01">
        <w:rPr>
          <w:rFonts w:ascii="Arial" w:hAnsi="Arial" w:cs="Arial"/>
          <w:sz w:val="20"/>
          <w:szCs w:val="20"/>
          <w:lang w:val="sl-SI"/>
        </w:rPr>
        <w:t>Tunizija</w:t>
      </w:r>
      <w:r w:rsidRPr="00BA6B01">
        <w:rPr>
          <w:rFonts w:ascii="Arial" w:hAnsi="Arial" w:cs="Arial"/>
          <w:sz w:val="20"/>
          <w:szCs w:val="20"/>
          <w:lang w:val="sl-SI"/>
        </w:rPr>
        <w:t xml:space="preserve">, </w:t>
      </w:r>
      <w:r w:rsidR="0086056D" w:rsidRPr="00BA6B01">
        <w:rPr>
          <w:rFonts w:ascii="Arial" w:hAnsi="Arial" w:cs="Arial"/>
          <w:sz w:val="20"/>
          <w:szCs w:val="20"/>
          <w:lang w:val="sl-SI"/>
        </w:rPr>
        <w:t>Združeni Arabski Emirati</w:t>
      </w:r>
      <w:r w:rsidRPr="00BA6B01">
        <w:rPr>
          <w:rFonts w:ascii="Arial" w:hAnsi="Arial" w:cs="Arial"/>
          <w:sz w:val="20"/>
          <w:szCs w:val="20"/>
          <w:lang w:val="sl-SI"/>
        </w:rPr>
        <w:t>.</w:t>
      </w:r>
    </w:p>
    <w:p w14:paraId="55D955E1" w14:textId="080E6660" w:rsidR="00B027FF" w:rsidRPr="00BA6B01" w:rsidRDefault="00B027FF" w:rsidP="00B027FF">
      <w:pPr>
        <w:autoSpaceDE w:val="0"/>
        <w:autoSpaceDN w:val="0"/>
        <w:adjustRightInd w:val="0"/>
        <w:spacing w:after="0" w:line="240" w:lineRule="auto"/>
        <w:jc w:val="both"/>
        <w:rPr>
          <w:rFonts w:ascii="Arial" w:eastAsiaTheme="minorHAnsi" w:hAnsi="Arial" w:cs="Arial"/>
          <w:color w:val="000000"/>
          <w:sz w:val="20"/>
          <w:szCs w:val="20"/>
        </w:rPr>
      </w:pPr>
      <w:r w:rsidRPr="00BA6B01">
        <w:rPr>
          <w:rFonts w:ascii="Arial" w:hAnsi="Arial" w:cs="Arial"/>
          <w:sz w:val="20"/>
          <w:szCs w:val="20"/>
        </w:rPr>
        <w:t>RS na tokratnem zasedanju GK UNESCO ni kandidirala v nobenega izmed organov UNESCO.</w:t>
      </w:r>
      <w:r w:rsidR="000D0176">
        <w:rPr>
          <w:rFonts w:ascii="Arial" w:hAnsi="Arial" w:cs="Arial"/>
          <w:sz w:val="20"/>
          <w:szCs w:val="20"/>
        </w:rPr>
        <w:t xml:space="preserve"> RS ostaja članica v biroju Medvladnega hidrološkega programa ter v Mednarodnem biroju za izobraževanje (IBE).</w:t>
      </w:r>
    </w:p>
    <w:p w14:paraId="7F71E513" w14:textId="77777777" w:rsidR="00B027FF" w:rsidRPr="00BA6B01" w:rsidRDefault="00B027FF" w:rsidP="00B027FF">
      <w:pPr>
        <w:pStyle w:val="Odstavekseznama"/>
        <w:spacing w:after="160" w:line="259" w:lineRule="auto"/>
        <w:ind w:left="0"/>
        <w:contextualSpacing/>
        <w:jc w:val="both"/>
        <w:rPr>
          <w:rFonts w:ascii="Arial" w:hAnsi="Arial" w:cs="Arial"/>
          <w:b/>
          <w:sz w:val="20"/>
          <w:szCs w:val="20"/>
          <w:u w:val="single"/>
          <w:lang w:val="sl-SI"/>
        </w:rPr>
      </w:pPr>
    </w:p>
    <w:p w14:paraId="7512D2C0" w14:textId="292E6C20" w:rsidR="0088129A" w:rsidRPr="00BA6B01" w:rsidRDefault="0088129A" w:rsidP="0088129A">
      <w:pPr>
        <w:pStyle w:val="Odstavekseznama"/>
        <w:numPr>
          <w:ilvl w:val="0"/>
          <w:numId w:val="39"/>
        </w:numPr>
        <w:spacing w:after="160" w:line="259" w:lineRule="auto"/>
        <w:ind w:left="0" w:firstLine="0"/>
        <w:contextualSpacing/>
        <w:jc w:val="both"/>
        <w:rPr>
          <w:rFonts w:ascii="Arial" w:hAnsi="Arial" w:cs="Arial"/>
          <w:b/>
          <w:sz w:val="20"/>
          <w:szCs w:val="20"/>
          <w:u w:val="single"/>
          <w:lang w:val="sl-SI"/>
        </w:rPr>
      </w:pPr>
      <w:r w:rsidRPr="00BA6B01">
        <w:rPr>
          <w:rFonts w:ascii="Arial" w:hAnsi="Arial" w:cs="Arial"/>
          <w:b/>
          <w:sz w:val="20"/>
          <w:szCs w:val="20"/>
          <w:u w:val="single"/>
          <w:lang w:val="sl-SI"/>
        </w:rPr>
        <w:t>POUDARKI ZASEDANJ POSAMEZNIH KOMISIJ</w:t>
      </w:r>
    </w:p>
    <w:p w14:paraId="4349D653" w14:textId="4FC4B62F" w:rsidR="007671D7" w:rsidRPr="00112571" w:rsidRDefault="007671D7" w:rsidP="007671D7">
      <w:pPr>
        <w:autoSpaceDE w:val="0"/>
        <w:autoSpaceDN w:val="0"/>
        <w:adjustRightInd w:val="0"/>
        <w:spacing w:after="0" w:line="240" w:lineRule="auto"/>
        <w:jc w:val="both"/>
        <w:rPr>
          <w:rFonts w:ascii="Arial" w:eastAsiaTheme="minorHAnsi" w:hAnsi="Arial" w:cs="Arial"/>
          <w:bCs/>
          <w:color w:val="000000"/>
          <w:sz w:val="20"/>
          <w:szCs w:val="20"/>
        </w:rPr>
      </w:pPr>
      <w:r w:rsidRPr="00112571">
        <w:rPr>
          <w:rFonts w:ascii="Arial" w:eastAsiaTheme="minorHAnsi" w:hAnsi="Arial" w:cs="Arial"/>
          <w:bCs/>
          <w:color w:val="000000"/>
          <w:sz w:val="20"/>
          <w:szCs w:val="20"/>
        </w:rPr>
        <w:t>Komisija za komunikacije in informa</w:t>
      </w:r>
      <w:r w:rsidR="0088129A" w:rsidRPr="00112571">
        <w:rPr>
          <w:rFonts w:ascii="Arial" w:eastAsiaTheme="minorHAnsi" w:hAnsi="Arial" w:cs="Arial"/>
          <w:bCs/>
          <w:color w:val="000000"/>
          <w:sz w:val="20"/>
          <w:szCs w:val="20"/>
        </w:rPr>
        <w:t>cije</w:t>
      </w:r>
      <w:r w:rsidRPr="00112571">
        <w:rPr>
          <w:rFonts w:ascii="Arial" w:eastAsiaTheme="minorHAnsi" w:hAnsi="Arial" w:cs="Arial"/>
          <w:bCs/>
          <w:color w:val="000000"/>
          <w:sz w:val="20"/>
          <w:szCs w:val="20"/>
        </w:rPr>
        <w:t xml:space="preserve">: </w:t>
      </w:r>
    </w:p>
    <w:p w14:paraId="02B0146F" w14:textId="1B1349A2" w:rsidR="007671D7" w:rsidRPr="000D0176" w:rsidRDefault="007671D7" w:rsidP="007671D7">
      <w:pPr>
        <w:autoSpaceDE w:val="0"/>
        <w:autoSpaceDN w:val="0"/>
        <w:adjustRightInd w:val="0"/>
        <w:spacing w:after="0" w:line="240" w:lineRule="auto"/>
        <w:ind w:left="720" w:hanging="360"/>
        <w:jc w:val="both"/>
        <w:rPr>
          <w:rFonts w:ascii="Arial" w:eastAsiaTheme="minorHAnsi" w:hAnsi="Arial" w:cs="Arial"/>
          <w:bCs/>
          <w:color w:val="000000"/>
          <w:sz w:val="20"/>
          <w:szCs w:val="20"/>
        </w:rPr>
      </w:pPr>
      <w:r w:rsidRPr="00882868">
        <w:rPr>
          <w:rFonts w:ascii="Arial" w:eastAsiaTheme="minorHAnsi" w:hAnsi="Arial" w:cs="Arial"/>
          <w:color w:val="000000"/>
          <w:sz w:val="20"/>
          <w:szCs w:val="20"/>
        </w:rPr>
        <w:t>-</w:t>
      </w:r>
      <w:r w:rsidRPr="00882868">
        <w:rPr>
          <w:rFonts w:ascii="Arial" w:eastAsiaTheme="minorHAnsi" w:hAnsi="Arial" w:cs="Arial"/>
          <w:color w:val="000000"/>
          <w:sz w:val="20"/>
          <w:szCs w:val="20"/>
        </w:rPr>
        <w:tab/>
      </w:r>
      <w:r w:rsidRPr="000D0176">
        <w:rPr>
          <w:rFonts w:ascii="Arial" w:eastAsiaTheme="minorHAnsi" w:hAnsi="Arial" w:cs="Arial"/>
          <w:bCs/>
          <w:color w:val="000000"/>
          <w:sz w:val="20"/>
          <w:szCs w:val="20"/>
        </w:rPr>
        <w:t xml:space="preserve">Ustanovitev Mednarodnega raziskovalnega centra za umetno inteligenco v Ljubljani, kot centra 2. </w:t>
      </w:r>
      <w:r w:rsidR="003D772B">
        <w:rPr>
          <w:rFonts w:ascii="Arial" w:eastAsiaTheme="minorHAnsi" w:hAnsi="Arial" w:cs="Arial"/>
          <w:bCs/>
          <w:color w:val="000000"/>
          <w:sz w:val="20"/>
          <w:szCs w:val="20"/>
        </w:rPr>
        <w:t>k</w:t>
      </w:r>
      <w:r w:rsidRPr="000D0176">
        <w:rPr>
          <w:rFonts w:ascii="Arial" w:eastAsiaTheme="minorHAnsi" w:hAnsi="Arial" w:cs="Arial"/>
          <w:bCs/>
          <w:color w:val="000000"/>
          <w:sz w:val="20"/>
          <w:szCs w:val="20"/>
        </w:rPr>
        <w:t xml:space="preserve">ategorije pod okriljem UNESCO, </w:t>
      </w:r>
    </w:p>
    <w:p w14:paraId="37E6051C" w14:textId="77777777" w:rsidR="0088129A" w:rsidRPr="000D0176" w:rsidRDefault="007671D7" w:rsidP="0088129A">
      <w:pPr>
        <w:autoSpaceDE w:val="0"/>
        <w:autoSpaceDN w:val="0"/>
        <w:adjustRightInd w:val="0"/>
        <w:spacing w:after="0" w:line="240" w:lineRule="auto"/>
        <w:ind w:left="720" w:hanging="360"/>
        <w:jc w:val="both"/>
        <w:rPr>
          <w:rFonts w:ascii="Arial" w:eastAsiaTheme="minorHAnsi" w:hAnsi="Arial" w:cs="Arial"/>
          <w:bCs/>
          <w:color w:val="000000"/>
          <w:sz w:val="20"/>
          <w:szCs w:val="20"/>
        </w:rPr>
      </w:pPr>
      <w:r w:rsidRPr="00882868">
        <w:rPr>
          <w:rFonts w:ascii="Arial" w:eastAsiaTheme="minorHAnsi" w:hAnsi="Arial" w:cs="Arial"/>
          <w:color w:val="000000"/>
          <w:sz w:val="20"/>
          <w:szCs w:val="20"/>
        </w:rPr>
        <w:t>-</w:t>
      </w:r>
      <w:r w:rsidRPr="00882868">
        <w:rPr>
          <w:rFonts w:ascii="Arial" w:eastAsiaTheme="minorHAnsi" w:hAnsi="Arial" w:cs="Arial"/>
          <w:color w:val="000000"/>
          <w:sz w:val="20"/>
          <w:szCs w:val="20"/>
        </w:rPr>
        <w:tab/>
      </w:r>
      <w:r w:rsidRPr="000D0176">
        <w:rPr>
          <w:rFonts w:ascii="Arial" w:eastAsiaTheme="minorHAnsi" w:hAnsi="Arial" w:cs="Arial"/>
          <w:bCs/>
          <w:color w:val="000000"/>
          <w:sz w:val="20"/>
          <w:szCs w:val="20"/>
        </w:rPr>
        <w:t xml:space="preserve">Sprejem besedila Priporočila o odprtih </w:t>
      </w:r>
      <w:r w:rsidR="0088129A" w:rsidRPr="000D0176">
        <w:rPr>
          <w:rFonts w:ascii="Arial" w:eastAsiaTheme="minorHAnsi" w:hAnsi="Arial" w:cs="Arial"/>
          <w:bCs/>
          <w:color w:val="000000"/>
          <w:sz w:val="20"/>
          <w:szCs w:val="20"/>
        </w:rPr>
        <w:t xml:space="preserve">izobraževalnih virih (Recommendation on </w:t>
      </w:r>
      <w:r w:rsidRPr="000D0176">
        <w:rPr>
          <w:rFonts w:ascii="Arial" w:eastAsiaTheme="minorHAnsi" w:hAnsi="Arial" w:cs="Arial"/>
          <w:bCs/>
          <w:color w:val="000000"/>
          <w:sz w:val="20"/>
          <w:szCs w:val="20"/>
        </w:rPr>
        <w:t>Open Educational Resources)</w:t>
      </w:r>
    </w:p>
    <w:p w14:paraId="668E4210" w14:textId="77777777" w:rsidR="0088129A" w:rsidRPr="00112571" w:rsidRDefault="0088129A" w:rsidP="0088129A">
      <w:pPr>
        <w:autoSpaceDE w:val="0"/>
        <w:autoSpaceDN w:val="0"/>
        <w:adjustRightInd w:val="0"/>
        <w:spacing w:after="0" w:line="240" w:lineRule="auto"/>
        <w:ind w:left="720" w:hanging="360"/>
        <w:jc w:val="both"/>
        <w:rPr>
          <w:rFonts w:ascii="Arial" w:eastAsiaTheme="minorHAnsi" w:hAnsi="Arial" w:cs="Arial"/>
          <w:bCs/>
          <w:color w:val="000000"/>
          <w:sz w:val="20"/>
          <w:szCs w:val="20"/>
          <w:u w:val="single"/>
        </w:rPr>
      </w:pPr>
    </w:p>
    <w:p w14:paraId="4870F7F0" w14:textId="77777777" w:rsidR="007671D7" w:rsidRPr="00112571" w:rsidRDefault="007671D7" w:rsidP="007671D7">
      <w:pPr>
        <w:autoSpaceDE w:val="0"/>
        <w:autoSpaceDN w:val="0"/>
        <w:adjustRightInd w:val="0"/>
        <w:spacing w:after="0" w:line="240" w:lineRule="auto"/>
        <w:jc w:val="both"/>
        <w:rPr>
          <w:rFonts w:ascii="Arial" w:eastAsiaTheme="minorHAnsi" w:hAnsi="Arial" w:cs="Arial"/>
          <w:bCs/>
          <w:color w:val="000000"/>
          <w:sz w:val="20"/>
          <w:szCs w:val="20"/>
        </w:rPr>
      </w:pPr>
      <w:r w:rsidRPr="00112571">
        <w:rPr>
          <w:rFonts w:ascii="Arial" w:eastAsiaTheme="minorHAnsi" w:hAnsi="Arial" w:cs="Arial"/>
          <w:bCs/>
          <w:color w:val="000000"/>
          <w:sz w:val="20"/>
          <w:szCs w:val="20"/>
        </w:rPr>
        <w:t>Komisija za finance, administracijo in splošna vprašanja:</w:t>
      </w:r>
    </w:p>
    <w:p w14:paraId="30E49EC3" w14:textId="4DFC979B"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t>Potrjen program in proračun 2020-2021 (40 C/5) v višini 534,6 mio €, kar predstavlja proračun z realno ničelno rast</w:t>
      </w:r>
      <w:r w:rsidR="003D772B">
        <w:rPr>
          <w:rFonts w:ascii="Arial" w:eastAsiaTheme="minorHAnsi" w:hAnsi="Arial" w:cs="Arial"/>
          <w:color w:val="000000"/>
          <w:sz w:val="20"/>
          <w:szCs w:val="20"/>
        </w:rPr>
        <w:t>jo</w:t>
      </w:r>
      <w:r w:rsidRPr="00112571">
        <w:rPr>
          <w:rFonts w:ascii="Arial" w:eastAsiaTheme="minorHAnsi" w:hAnsi="Arial" w:cs="Arial"/>
          <w:color w:val="000000"/>
          <w:sz w:val="20"/>
          <w:szCs w:val="20"/>
        </w:rPr>
        <w:t>,</w:t>
      </w:r>
    </w:p>
    <w:p w14:paraId="4DAB59E2" w14:textId="136EBEAA"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t xml:space="preserve">Potrjen transformacijski proces z navodilom, da </w:t>
      </w:r>
      <w:r w:rsidR="003D772B">
        <w:rPr>
          <w:rFonts w:ascii="Arial" w:eastAsiaTheme="minorHAnsi" w:hAnsi="Arial" w:cs="Arial"/>
          <w:color w:val="000000"/>
          <w:sz w:val="20"/>
          <w:szCs w:val="20"/>
        </w:rPr>
        <w:t>s</w:t>
      </w:r>
      <w:r w:rsidRPr="00112571">
        <w:rPr>
          <w:rFonts w:ascii="Arial" w:eastAsiaTheme="minorHAnsi" w:hAnsi="Arial" w:cs="Arial"/>
          <w:color w:val="000000"/>
          <w:sz w:val="20"/>
          <w:szCs w:val="20"/>
        </w:rPr>
        <w:t xml:space="preserve">ekretariat </w:t>
      </w:r>
      <w:r w:rsidR="003D772B">
        <w:rPr>
          <w:rFonts w:ascii="Arial" w:eastAsiaTheme="minorHAnsi" w:hAnsi="Arial" w:cs="Arial"/>
          <w:color w:val="000000"/>
          <w:sz w:val="20"/>
          <w:szCs w:val="20"/>
        </w:rPr>
        <w:t xml:space="preserve">UNESCO </w:t>
      </w:r>
      <w:r w:rsidRPr="00112571">
        <w:rPr>
          <w:rFonts w:ascii="Arial" w:eastAsiaTheme="minorHAnsi" w:hAnsi="Arial" w:cs="Arial"/>
          <w:color w:val="000000"/>
          <w:sz w:val="20"/>
          <w:szCs w:val="20"/>
        </w:rPr>
        <w:t xml:space="preserve">za 209. sejo IO pripravi poročilo o </w:t>
      </w:r>
      <w:r w:rsidR="003D772B">
        <w:rPr>
          <w:rFonts w:ascii="Arial" w:eastAsiaTheme="minorHAnsi" w:hAnsi="Arial" w:cs="Arial"/>
          <w:color w:val="000000"/>
          <w:sz w:val="20"/>
          <w:szCs w:val="20"/>
        </w:rPr>
        <w:t xml:space="preserve">ukrepih na </w:t>
      </w:r>
      <w:r w:rsidRPr="00112571">
        <w:rPr>
          <w:rFonts w:ascii="Arial" w:eastAsiaTheme="minorHAnsi" w:hAnsi="Arial" w:cs="Arial"/>
          <w:color w:val="000000"/>
          <w:sz w:val="20"/>
          <w:szCs w:val="20"/>
        </w:rPr>
        <w:t>2</w:t>
      </w:r>
      <w:r w:rsidR="003D772B">
        <w:rPr>
          <w:rFonts w:ascii="Arial" w:eastAsiaTheme="minorHAnsi" w:hAnsi="Arial" w:cs="Arial"/>
          <w:color w:val="000000"/>
          <w:sz w:val="20"/>
          <w:szCs w:val="20"/>
        </w:rPr>
        <w:t>.</w:t>
      </w:r>
      <w:r w:rsidRPr="00112571">
        <w:rPr>
          <w:rFonts w:ascii="Arial" w:eastAsiaTheme="minorHAnsi" w:hAnsi="Arial" w:cs="Arial"/>
          <w:color w:val="000000"/>
          <w:sz w:val="20"/>
          <w:szCs w:val="20"/>
        </w:rPr>
        <w:t xml:space="preserve"> in 3</w:t>
      </w:r>
      <w:r w:rsidR="003D772B">
        <w:rPr>
          <w:rFonts w:ascii="Arial" w:eastAsiaTheme="minorHAnsi" w:hAnsi="Arial" w:cs="Arial"/>
          <w:color w:val="000000"/>
          <w:sz w:val="20"/>
          <w:szCs w:val="20"/>
        </w:rPr>
        <w:t>.</w:t>
      </w:r>
      <w:r w:rsidRPr="00112571">
        <w:rPr>
          <w:rFonts w:ascii="Arial" w:eastAsiaTheme="minorHAnsi" w:hAnsi="Arial" w:cs="Arial"/>
          <w:color w:val="000000"/>
          <w:sz w:val="20"/>
          <w:szCs w:val="20"/>
        </w:rPr>
        <w:t xml:space="preserve"> </w:t>
      </w:r>
      <w:r w:rsidR="00882868">
        <w:rPr>
          <w:rFonts w:ascii="Arial" w:eastAsiaTheme="minorHAnsi" w:hAnsi="Arial" w:cs="Arial"/>
          <w:color w:val="000000"/>
          <w:sz w:val="20"/>
          <w:szCs w:val="20"/>
        </w:rPr>
        <w:t>steb</w:t>
      </w:r>
      <w:r w:rsidR="003D772B">
        <w:rPr>
          <w:rFonts w:ascii="Arial" w:eastAsiaTheme="minorHAnsi" w:hAnsi="Arial" w:cs="Arial"/>
          <w:color w:val="000000"/>
          <w:sz w:val="20"/>
          <w:szCs w:val="20"/>
        </w:rPr>
        <w:t>ru</w:t>
      </w:r>
      <w:r w:rsidR="00882868">
        <w:rPr>
          <w:rFonts w:ascii="Arial" w:eastAsiaTheme="minorHAnsi" w:hAnsi="Arial" w:cs="Arial"/>
          <w:color w:val="000000"/>
          <w:sz w:val="20"/>
          <w:szCs w:val="20"/>
        </w:rPr>
        <w:t xml:space="preserve"> </w:t>
      </w:r>
      <w:r w:rsidRPr="00112571">
        <w:rPr>
          <w:rFonts w:ascii="Arial" w:eastAsiaTheme="minorHAnsi" w:hAnsi="Arial" w:cs="Arial"/>
          <w:color w:val="000000"/>
          <w:sz w:val="20"/>
          <w:szCs w:val="20"/>
        </w:rPr>
        <w:t>ter poročilo glede komunikacijske strategije za javno ozaveščenost in prepoznavnost</w:t>
      </w:r>
    </w:p>
    <w:p w14:paraId="41A41209" w14:textId="77777777" w:rsidR="007671D7" w:rsidRPr="00112571" w:rsidRDefault="007671D7" w:rsidP="007671D7">
      <w:pPr>
        <w:autoSpaceDE w:val="0"/>
        <w:autoSpaceDN w:val="0"/>
        <w:adjustRightInd w:val="0"/>
        <w:spacing w:after="0" w:line="240" w:lineRule="auto"/>
        <w:ind w:left="360"/>
        <w:jc w:val="both"/>
        <w:rPr>
          <w:rFonts w:ascii="Arial" w:eastAsiaTheme="minorHAnsi" w:hAnsi="Arial" w:cs="Arial"/>
          <w:color w:val="000000"/>
          <w:sz w:val="20"/>
          <w:szCs w:val="20"/>
        </w:rPr>
      </w:pPr>
    </w:p>
    <w:p w14:paraId="1F661219" w14:textId="48455AAB" w:rsidR="007671D7" w:rsidRPr="00112571" w:rsidRDefault="0088129A" w:rsidP="007671D7">
      <w:pPr>
        <w:autoSpaceDE w:val="0"/>
        <w:autoSpaceDN w:val="0"/>
        <w:adjustRightInd w:val="0"/>
        <w:spacing w:after="0" w:line="240" w:lineRule="auto"/>
        <w:jc w:val="both"/>
        <w:rPr>
          <w:rFonts w:ascii="Arial" w:eastAsiaTheme="minorHAnsi" w:hAnsi="Arial" w:cs="Arial"/>
          <w:bCs/>
          <w:color w:val="000000"/>
          <w:sz w:val="20"/>
          <w:szCs w:val="20"/>
        </w:rPr>
      </w:pPr>
      <w:r w:rsidRPr="00112571">
        <w:rPr>
          <w:rFonts w:ascii="Arial" w:eastAsiaTheme="minorHAnsi" w:hAnsi="Arial" w:cs="Arial"/>
          <w:bCs/>
          <w:color w:val="000000"/>
          <w:sz w:val="20"/>
          <w:szCs w:val="20"/>
        </w:rPr>
        <w:t>Komisija za izobraževanje</w:t>
      </w:r>
      <w:r w:rsidR="007671D7" w:rsidRPr="00112571">
        <w:rPr>
          <w:rFonts w:ascii="Arial" w:eastAsiaTheme="minorHAnsi" w:hAnsi="Arial" w:cs="Arial"/>
          <w:bCs/>
          <w:color w:val="000000"/>
          <w:sz w:val="20"/>
          <w:szCs w:val="20"/>
        </w:rPr>
        <w:t xml:space="preserve">: </w:t>
      </w:r>
    </w:p>
    <w:p w14:paraId="29D10B8C" w14:textId="77777777"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t xml:space="preserve">Sprejeta Globalna konvencija o priznanju kvalifikacij visokošolskega izobraževanja, </w:t>
      </w:r>
    </w:p>
    <w:p w14:paraId="53B4B1C1" w14:textId="77777777"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t>Sprejeta odločitev o prihodnjih ukrepih glede prihodnosti Mednarodnega biroja za izobraževanje (IBE),</w:t>
      </w:r>
    </w:p>
    <w:p w14:paraId="56142648" w14:textId="420DE9E7"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t>Sprejeta Resolucija o Implementaciji 39</w:t>
      </w:r>
      <w:r w:rsidR="000D0176">
        <w:rPr>
          <w:rFonts w:ascii="Arial" w:eastAsiaTheme="minorHAnsi" w:hAnsi="Arial" w:cs="Arial"/>
          <w:color w:val="000000"/>
          <w:sz w:val="20"/>
          <w:szCs w:val="20"/>
        </w:rPr>
        <w:t xml:space="preserve"> </w:t>
      </w:r>
      <w:r w:rsidRPr="00112571">
        <w:rPr>
          <w:rFonts w:ascii="Arial" w:eastAsiaTheme="minorHAnsi" w:hAnsi="Arial" w:cs="Arial"/>
          <w:color w:val="000000"/>
          <w:sz w:val="20"/>
          <w:szCs w:val="20"/>
        </w:rPr>
        <w:t>C/55</w:t>
      </w:r>
      <w:r w:rsidR="000D0176">
        <w:rPr>
          <w:rFonts w:ascii="Arial" w:eastAsiaTheme="minorHAnsi" w:hAnsi="Arial" w:cs="Arial"/>
          <w:color w:val="000000"/>
          <w:sz w:val="20"/>
          <w:szCs w:val="20"/>
        </w:rPr>
        <w:t>:</w:t>
      </w:r>
      <w:r w:rsidRPr="00112571">
        <w:rPr>
          <w:rFonts w:ascii="Arial" w:eastAsiaTheme="minorHAnsi" w:hAnsi="Arial" w:cs="Arial"/>
          <w:color w:val="000000"/>
          <w:sz w:val="20"/>
          <w:szCs w:val="20"/>
        </w:rPr>
        <w:t xml:space="preserve"> Resolucija glede izobraževalnih in kulturnih institucij na okupiranih arabskih področjih, </w:t>
      </w:r>
    </w:p>
    <w:p w14:paraId="5E0D8AF2" w14:textId="1A95339C"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t>Sprejeta UNESCO Strategija za pismenost mladih in odraslih (2020-2025)</w:t>
      </w:r>
      <w:r w:rsidR="003D772B">
        <w:rPr>
          <w:rFonts w:ascii="Arial" w:eastAsiaTheme="minorHAnsi" w:hAnsi="Arial" w:cs="Arial"/>
          <w:color w:val="000000"/>
          <w:sz w:val="20"/>
          <w:szCs w:val="20"/>
        </w:rPr>
        <w:t>,</w:t>
      </w:r>
    </w:p>
    <w:p w14:paraId="48984A3E" w14:textId="25E5FA4A"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2F2F2F"/>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r>
      <w:r w:rsidRPr="00112571">
        <w:rPr>
          <w:rFonts w:ascii="Arial" w:eastAsiaTheme="minorHAnsi" w:hAnsi="Arial" w:cs="Arial"/>
          <w:color w:val="2F2F2F"/>
          <w:sz w:val="20"/>
          <w:szCs w:val="20"/>
        </w:rPr>
        <w:t xml:space="preserve">Sprejeta odločitev o </w:t>
      </w:r>
      <w:r w:rsidR="00216B2F">
        <w:rPr>
          <w:rFonts w:ascii="Arial" w:eastAsiaTheme="minorHAnsi" w:hAnsi="Arial" w:cs="Arial"/>
          <w:color w:val="2F2F2F"/>
          <w:sz w:val="20"/>
          <w:szCs w:val="20"/>
        </w:rPr>
        <w:t>p</w:t>
      </w:r>
      <w:r w:rsidRPr="00112571">
        <w:rPr>
          <w:rFonts w:ascii="Arial" w:eastAsiaTheme="minorHAnsi" w:hAnsi="Arial" w:cs="Arial"/>
          <w:color w:val="2F2F2F"/>
          <w:sz w:val="20"/>
          <w:szCs w:val="20"/>
        </w:rPr>
        <w:t xml:space="preserve">rispevku </w:t>
      </w:r>
      <w:r w:rsidR="00216B2F">
        <w:rPr>
          <w:rFonts w:ascii="Arial" w:eastAsiaTheme="minorHAnsi" w:hAnsi="Arial" w:cs="Arial"/>
          <w:color w:val="2F2F2F"/>
          <w:sz w:val="20"/>
          <w:szCs w:val="20"/>
        </w:rPr>
        <w:t xml:space="preserve">Listine o Zemlji </w:t>
      </w:r>
      <w:r w:rsidRPr="00112571">
        <w:rPr>
          <w:rFonts w:ascii="Arial" w:eastAsiaTheme="minorHAnsi" w:hAnsi="Arial" w:cs="Arial"/>
          <w:color w:val="2F2F2F"/>
          <w:sz w:val="20"/>
          <w:szCs w:val="20"/>
        </w:rPr>
        <w:t>k UNESCO dejavnostim na področju izobraževanja za trajnostni razvoj</w:t>
      </w:r>
    </w:p>
    <w:p w14:paraId="47F55C87" w14:textId="77777777" w:rsidR="00216B2F" w:rsidRPr="00112571" w:rsidRDefault="00216B2F" w:rsidP="007671D7">
      <w:pPr>
        <w:autoSpaceDE w:val="0"/>
        <w:autoSpaceDN w:val="0"/>
        <w:adjustRightInd w:val="0"/>
        <w:spacing w:after="0" w:line="240" w:lineRule="auto"/>
        <w:jc w:val="both"/>
        <w:rPr>
          <w:rFonts w:ascii="Arial" w:eastAsiaTheme="minorHAnsi" w:hAnsi="Arial" w:cs="Arial"/>
          <w:color w:val="000000"/>
          <w:sz w:val="20"/>
          <w:szCs w:val="20"/>
        </w:rPr>
      </w:pPr>
    </w:p>
    <w:p w14:paraId="4F3B4D95" w14:textId="3132817B" w:rsidR="007671D7" w:rsidRPr="00112571" w:rsidRDefault="007671D7" w:rsidP="007671D7">
      <w:pPr>
        <w:autoSpaceDE w:val="0"/>
        <w:autoSpaceDN w:val="0"/>
        <w:adjustRightInd w:val="0"/>
        <w:spacing w:after="0" w:line="240" w:lineRule="auto"/>
        <w:jc w:val="both"/>
        <w:rPr>
          <w:rFonts w:ascii="Arial" w:eastAsiaTheme="minorHAnsi" w:hAnsi="Arial" w:cs="Arial"/>
          <w:bCs/>
          <w:color w:val="000000"/>
          <w:sz w:val="20"/>
          <w:szCs w:val="20"/>
        </w:rPr>
      </w:pPr>
      <w:r w:rsidRPr="00112571">
        <w:rPr>
          <w:rFonts w:ascii="Arial" w:eastAsiaTheme="minorHAnsi" w:hAnsi="Arial" w:cs="Arial"/>
          <w:bCs/>
          <w:color w:val="000000"/>
          <w:sz w:val="20"/>
          <w:szCs w:val="20"/>
        </w:rPr>
        <w:t>K</w:t>
      </w:r>
      <w:r w:rsidR="0088129A" w:rsidRPr="00112571">
        <w:rPr>
          <w:rFonts w:ascii="Arial" w:eastAsiaTheme="minorHAnsi" w:hAnsi="Arial" w:cs="Arial"/>
          <w:bCs/>
          <w:color w:val="000000"/>
          <w:sz w:val="20"/>
          <w:szCs w:val="20"/>
        </w:rPr>
        <w:t>omisija za kulturo</w:t>
      </w:r>
      <w:r w:rsidRPr="00112571">
        <w:rPr>
          <w:rFonts w:ascii="Arial" w:eastAsiaTheme="minorHAnsi" w:hAnsi="Arial" w:cs="Arial"/>
          <w:bCs/>
          <w:color w:val="000000"/>
          <w:sz w:val="20"/>
          <w:szCs w:val="20"/>
        </w:rPr>
        <w:t xml:space="preserve">: </w:t>
      </w:r>
    </w:p>
    <w:p w14:paraId="311C27B8" w14:textId="05D79F69"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t xml:space="preserve">Seznanitev z </w:t>
      </w:r>
      <w:r w:rsidR="003D772B">
        <w:rPr>
          <w:rFonts w:ascii="Arial" w:eastAsiaTheme="minorHAnsi" w:hAnsi="Arial" w:cs="Arial"/>
          <w:color w:val="000000"/>
          <w:sz w:val="20"/>
          <w:szCs w:val="20"/>
        </w:rPr>
        <w:t>zaključki razprave</w:t>
      </w:r>
      <w:r w:rsidRPr="00112571">
        <w:rPr>
          <w:rFonts w:ascii="Arial" w:eastAsiaTheme="minorHAnsi" w:hAnsi="Arial" w:cs="Arial"/>
          <w:color w:val="000000"/>
          <w:sz w:val="20"/>
          <w:szCs w:val="20"/>
        </w:rPr>
        <w:t xml:space="preserve"> na </w:t>
      </w:r>
      <w:r w:rsidR="003D772B">
        <w:rPr>
          <w:rFonts w:ascii="Arial" w:eastAsiaTheme="minorHAnsi" w:hAnsi="Arial" w:cs="Arial"/>
          <w:color w:val="000000"/>
          <w:sz w:val="20"/>
          <w:szCs w:val="20"/>
        </w:rPr>
        <w:t xml:space="preserve">Forumu </w:t>
      </w:r>
      <w:r w:rsidRPr="00112571">
        <w:rPr>
          <w:rFonts w:ascii="Arial" w:eastAsiaTheme="minorHAnsi" w:hAnsi="Arial" w:cs="Arial"/>
          <w:color w:val="000000"/>
          <w:sz w:val="20"/>
          <w:szCs w:val="20"/>
        </w:rPr>
        <w:t>Ministr</w:t>
      </w:r>
      <w:r w:rsidR="003D772B">
        <w:rPr>
          <w:rFonts w:ascii="Arial" w:eastAsiaTheme="minorHAnsi" w:hAnsi="Arial" w:cs="Arial"/>
          <w:color w:val="000000"/>
          <w:sz w:val="20"/>
          <w:szCs w:val="20"/>
        </w:rPr>
        <w:t>ov</w:t>
      </w:r>
      <w:r w:rsidRPr="00112571">
        <w:rPr>
          <w:rFonts w:ascii="Arial" w:eastAsiaTheme="minorHAnsi" w:hAnsi="Arial" w:cs="Arial"/>
          <w:color w:val="000000"/>
          <w:sz w:val="20"/>
          <w:szCs w:val="20"/>
        </w:rPr>
        <w:t xml:space="preserve"> za kulturo,</w:t>
      </w:r>
    </w:p>
    <w:p w14:paraId="202C8879" w14:textId="5BA0D314" w:rsidR="007671D7" w:rsidRPr="00BA6B0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t>Sprejet</w:t>
      </w:r>
      <w:r w:rsidR="00216B2F">
        <w:rPr>
          <w:rFonts w:ascii="Arial" w:eastAsiaTheme="minorHAnsi" w:hAnsi="Arial" w:cs="Arial"/>
          <w:color w:val="000000"/>
          <w:sz w:val="20"/>
          <w:szCs w:val="20"/>
        </w:rPr>
        <w:t>a</w:t>
      </w:r>
      <w:r w:rsidRPr="00112571">
        <w:rPr>
          <w:rFonts w:ascii="Arial" w:eastAsiaTheme="minorHAnsi" w:hAnsi="Arial" w:cs="Arial"/>
          <w:color w:val="000000"/>
          <w:sz w:val="20"/>
          <w:szCs w:val="20"/>
        </w:rPr>
        <w:t xml:space="preserve"> Resolucija o Jeruzalemu in </w:t>
      </w:r>
      <w:r w:rsidR="000D0176">
        <w:rPr>
          <w:rFonts w:ascii="Arial" w:eastAsiaTheme="minorHAnsi" w:hAnsi="Arial" w:cs="Arial"/>
          <w:color w:val="000000"/>
          <w:sz w:val="20"/>
          <w:szCs w:val="20"/>
        </w:rPr>
        <w:t xml:space="preserve">resolucija o </w:t>
      </w:r>
      <w:r w:rsidRPr="00112571">
        <w:rPr>
          <w:rFonts w:ascii="Arial" w:eastAsiaTheme="minorHAnsi" w:hAnsi="Arial" w:cs="Arial"/>
          <w:color w:val="000000"/>
          <w:sz w:val="20"/>
          <w:szCs w:val="20"/>
        </w:rPr>
        <w:t>implementaciji</w:t>
      </w:r>
      <w:r w:rsidR="000D0176">
        <w:rPr>
          <w:rFonts w:ascii="Arial" w:eastAsiaTheme="minorHAnsi" w:hAnsi="Arial" w:cs="Arial"/>
          <w:color w:val="000000"/>
          <w:sz w:val="20"/>
          <w:szCs w:val="20"/>
        </w:rPr>
        <w:t xml:space="preserve"> </w:t>
      </w:r>
      <w:r w:rsidRPr="00112571">
        <w:rPr>
          <w:rFonts w:ascii="Arial" w:eastAsiaTheme="minorHAnsi" w:hAnsi="Arial" w:cs="Arial"/>
          <w:color w:val="000000"/>
          <w:sz w:val="20"/>
          <w:szCs w:val="20"/>
        </w:rPr>
        <w:t>Resolucij</w:t>
      </w:r>
      <w:r w:rsidR="000D0176">
        <w:rPr>
          <w:rFonts w:ascii="Arial" w:eastAsiaTheme="minorHAnsi" w:hAnsi="Arial" w:cs="Arial"/>
          <w:color w:val="000000"/>
          <w:sz w:val="20"/>
          <w:szCs w:val="20"/>
        </w:rPr>
        <w:t>e</w:t>
      </w:r>
      <w:r w:rsidRPr="00112571">
        <w:rPr>
          <w:rFonts w:ascii="Arial" w:eastAsiaTheme="minorHAnsi" w:hAnsi="Arial" w:cs="Arial"/>
          <w:color w:val="000000"/>
          <w:sz w:val="20"/>
          <w:szCs w:val="20"/>
        </w:rPr>
        <w:t xml:space="preserve"> glede izobraževalnih in kulturnih institucij na okupiranih</w:t>
      </w:r>
      <w:r w:rsidRPr="00BA6B01">
        <w:rPr>
          <w:rFonts w:ascii="Arial" w:eastAsiaTheme="minorHAnsi" w:hAnsi="Arial" w:cs="Arial"/>
          <w:color w:val="000000"/>
          <w:sz w:val="20"/>
          <w:szCs w:val="20"/>
        </w:rPr>
        <w:t xml:space="preserve"> arabskih področjih, </w:t>
      </w:r>
    </w:p>
    <w:p w14:paraId="677C607F" w14:textId="43CE91CA" w:rsidR="007671D7" w:rsidRPr="00BA6B0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BA6B01">
        <w:rPr>
          <w:rFonts w:ascii="Arial" w:eastAsiaTheme="minorHAnsi" w:hAnsi="Arial" w:cs="Arial"/>
          <w:color w:val="000000"/>
          <w:sz w:val="20"/>
          <w:szCs w:val="20"/>
        </w:rPr>
        <w:lastRenderedPageBreak/>
        <w:t>-</w:t>
      </w:r>
      <w:r w:rsidRPr="00BA6B01">
        <w:rPr>
          <w:rFonts w:ascii="Arial" w:eastAsiaTheme="minorHAnsi" w:hAnsi="Arial" w:cs="Arial"/>
          <w:color w:val="000000"/>
          <w:sz w:val="20"/>
          <w:szCs w:val="20"/>
        </w:rPr>
        <w:tab/>
        <w:t>Sprejet</w:t>
      </w:r>
      <w:r w:rsidR="000D0176">
        <w:rPr>
          <w:rFonts w:ascii="Arial" w:eastAsiaTheme="minorHAnsi" w:hAnsi="Arial" w:cs="Arial"/>
          <w:color w:val="000000"/>
          <w:sz w:val="20"/>
          <w:szCs w:val="20"/>
        </w:rPr>
        <w:t>i predlogi za</w:t>
      </w:r>
      <w:r w:rsidRPr="00BA6B01">
        <w:rPr>
          <w:rFonts w:ascii="Arial" w:eastAsiaTheme="minorHAnsi" w:hAnsi="Arial" w:cs="Arial"/>
          <w:color w:val="000000"/>
          <w:sz w:val="20"/>
          <w:szCs w:val="20"/>
        </w:rPr>
        <w:t xml:space="preserve"> krepitev izvajanja Konvencije iz leta 1970 o sredstvih prepovedi in preprečevanja zakonitega uvoza, izvoza in prenosa lastništva kulturnih dobrin, </w:t>
      </w:r>
    </w:p>
    <w:p w14:paraId="04E3D803" w14:textId="77777777"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p>
    <w:p w14:paraId="33E2A8FB" w14:textId="67FA19C0" w:rsidR="007671D7" w:rsidRPr="00112571" w:rsidRDefault="007671D7" w:rsidP="007671D7">
      <w:pPr>
        <w:autoSpaceDE w:val="0"/>
        <w:autoSpaceDN w:val="0"/>
        <w:adjustRightInd w:val="0"/>
        <w:spacing w:after="0" w:line="240" w:lineRule="auto"/>
        <w:jc w:val="both"/>
        <w:rPr>
          <w:rFonts w:ascii="Arial" w:eastAsiaTheme="minorHAnsi" w:hAnsi="Arial" w:cs="Arial"/>
          <w:bCs/>
          <w:color w:val="000000"/>
          <w:sz w:val="20"/>
          <w:szCs w:val="20"/>
        </w:rPr>
      </w:pPr>
      <w:r w:rsidRPr="00112571">
        <w:rPr>
          <w:rFonts w:ascii="Arial" w:eastAsiaTheme="minorHAnsi" w:hAnsi="Arial" w:cs="Arial"/>
          <w:bCs/>
          <w:color w:val="000000"/>
          <w:sz w:val="20"/>
          <w:szCs w:val="20"/>
        </w:rPr>
        <w:t xml:space="preserve">Komisija </w:t>
      </w:r>
      <w:r w:rsidR="003D772B">
        <w:rPr>
          <w:rFonts w:ascii="Arial" w:eastAsiaTheme="minorHAnsi" w:hAnsi="Arial" w:cs="Arial"/>
          <w:bCs/>
          <w:color w:val="000000"/>
          <w:sz w:val="20"/>
          <w:szCs w:val="20"/>
        </w:rPr>
        <w:t>za</w:t>
      </w:r>
      <w:r w:rsidRPr="00112571">
        <w:rPr>
          <w:rFonts w:ascii="Arial" w:eastAsiaTheme="minorHAnsi" w:hAnsi="Arial" w:cs="Arial"/>
          <w:bCs/>
          <w:color w:val="000000"/>
          <w:sz w:val="20"/>
          <w:szCs w:val="20"/>
        </w:rPr>
        <w:t xml:space="preserve"> </w:t>
      </w:r>
      <w:r w:rsidR="003D772B">
        <w:rPr>
          <w:rFonts w:ascii="Arial" w:eastAsiaTheme="minorHAnsi" w:hAnsi="Arial" w:cs="Arial"/>
          <w:bCs/>
          <w:color w:val="000000"/>
          <w:sz w:val="20"/>
          <w:szCs w:val="20"/>
        </w:rPr>
        <w:t xml:space="preserve">družboslovne in </w:t>
      </w:r>
      <w:r w:rsidRPr="00112571">
        <w:rPr>
          <w:rFonts w:ascii="Arial" w:eastAsiaTheme="minorHAnsi" w:hAnsi="Arial" w:cs="Arial"/>
          <w:bCs/>
          <w:color w:val="000000"/>
          <w:sz w:val="20"/>
          <w:szCs w:val="20"/>
        </w:rPr>
        <w:t>humanističn</w:t>
      </w:r>
      <w:r w:rsidR="003D772B">
        <w:rPr>
          <w:rFonts w:ascii="Arial" w:eastAsiaTheme="minorHAnsi" w:hAnsi="Arial" w:cs="Arial"/>
          <w:bCs/>
          <w:color w:val="000000"/>
          <w:sz w:val="20"/>
          <w:szCs w:val="20"/>
        </w:rPr>
        <w:t>e</w:t>
      </w:r>
      <w:r w:rsidRPr="00112571">
        <w:rPr>
          <w:rFonts w:ascii="Arial" w:eastAsiaTheme="minorHAnsi" w:hAnsi="Arial" w:cs="Arial"/>
          <w:bCs/>
          <w:color w:val="000000"/>
          <w:sz w:val="20"/>
          <w:szCs w:val="20"/>
        </w:rPr>
        <w:t xml:space="preserve"> znanosti </w:t>
      </w:r>
    </w:p>
    <w:p w14:paraId="19798060" w14:textId="66BBBEF5"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bCs/>
          <w:color w:val="2F2F2F"/>
          <w:sz w:val="20"/>
          <w:szCs w:val="20"/>
          <w:u w:val="single"/>
        </w:rPr>
      </w:pPr>
      <w:r w:rsidRPr="00112571">
        <w:rPr>
          <w:rFonts w:ascii="Arial" w:eastAsiaTheme="minorHAnsi" w:hAnsi="Arial" w:cs="Arial"/>
          <w:bCs/>
          <w:color w:val="000000"/>
          <w:sz w:val="20"/>
          <w:szCs w:val="20"/>
        </w:rPr>
        <w:t>-</w:t>
      </w:r>
      <w:r w:rsidRPr="00112571">
        <w:rPr>
          <w:rFonts w:ascii="Arial" w:eastAsiaTheme="minorHAnsi" w:hAnsi="Arial" w:cs="Arial"/>
          <w:bCs/>
          <w:color w:val="000000"/>
          <w:sz w:val="20"/>
          <w:szCs w:val="20"/>
        </w:rPr>
        <w:tab/>
      </w:r>
      <w:r w:rsidRPr="000D0176">
        <w:rPr>
          <w:rFonts w:ascii="Arial" w:eastAsiaTheme="minorHAnsi" w:hAnsi="Arial" w:cs="Arial"/>
          <w:bCs/>
          <w:color w:val="000000"/>
          <w:sz w:val="20"/>
          <w:szCs w:val="20"/>
        </w:rPr>
        <w:t xml:space="preserve">Potrditev odločitve o </w:t>
      </w:r>
      <w:r w:rsidRPr="000D0176">
        <w:rPr>
          <w:rFonts w:ascii="Arial" w:eastAsiaTheme="minorHAnsi" w:hAnsi="Arial" w:cs="Arial"/>
          <w:bCs/>
          <w:color w:val="2F2F2F"/>
          <w:sz w:val="20"/>
          <w:szCs w:val="20"/>
        </w:rPr>
        <w:t xml:space="preserve">predhodni študiji o možnem </w:t>
      </w:r>
      <w:r w:rsidR="000D0176">
        <w:rPr>
          <w:rFonts w:ascii="Arial" w:eastAsiaTheme="minorHAnsi" w:hAnsi="Arial" w:cs="Arial"/>
          <w:bCs/>
          <w:color w:val="2F2F2F"/>
          <w:sz w:val="20"/>
          <w:szCs w:val="20"/>
        </w:rPr>
        <w:t xml:space="preserve">mednarodno pravnem </w:t>
      </w:r>
      <w:r w:rsidRPr="000D0176">
        <w:rPr>
          <w:rFonts w:ascii="Arial" w:eastAsiaTheme="minorHAnsi" w:hAnsi="Arial" w:cs="Arial"/>
          <w:bCs/>
          <w:color w:val="2F2F2F"/>
          <w:sz w:val="20"/>
          <w:szCs w:val="20"/>
        </w:rPr>
        <w:t xml:space="preserve">instrumentu </w:t>
      </w:r>
      <w:r w:rsidR="000D0176">
        <w:rPr>
          <w:rFonts w:ascii="Arial" w:eastAsiaTheme="minorHAnsi" w:hAnsi="Arial" w:cs="Arial"/>
          <w:bCs/>
          <w:color w:val="2F2F2F"/>
          <w:sz w:val="20"/>
          <w:szCs w:val="20"/>
        </w:rPr>
        <w:t xml:space="preserve">v obliki Priporočila </w:t>
      </w:r>
      <w:r w:rsidRPr="000D0176">
        <w:rPr>
          <w:rFonts w:ascii="Arial" w:eastAsiaTheme="minorHAnsi" w:hAnsi="Arial" w:cs="Arial"/>
          <w:bCs/>
          <w:color w:val="2F2F2F"/>
          <w:sz w:val="20"/>
          <w:szCs w:val="20"/>
        </w:rPr>
        <w:t>za določanje standardov etike umetne inteligence,</w:t>
      </w:r>
      <w:r w:rsidRPr="00112571">
        <w:rPr>
          <w:rFonts w:ascii="Arial" w:eastAsiaTheme="minorHAnsi" w:hAnsi="Arial" w:cs="Arial"/>
          <w:bCs/>
          <w:color w:val="2F2F2F"/>
          <w:sz w:val="20"/>
          <w:szCs w:val="20"/>
          <w:u w:val="single"/>
        </w:rPr>
        <w:t xml:space="preserve">  </w:t>
      </w:r>
    </w:p>
    <w:p w14:paraId="653E9886" w14:textId="4B99AF45"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r>
      <w:r w:rsidR="00510B7C">
        <w:rPr>
          <w:rFonts w:ascii="Arial" w:eastAsiaTheme="minorHAnsi" w:hAnsi="Arial" w:cs="Arial"/>
          <w:color w:val="000000"/>
          <w:sz w:val="20"/>
          <w:szCs w:val="20"/>
        </w:rPr>
        <w:t xml:space="preserve">Sprejeta sprememba </w:t>
      </w:r>
      <w:r w:rsidRPr="00112571">
        <w:rPr>
          <w:rFonts w:ascii="Arial" w:eastAsiaTheme="minorHAnsi" w:hAnsi="Arial" w:cs="Arial"/>
          <w:color w:val="000000"/>
          <w:sz w:val="20"/>
          <w:szCs w:val="20"/>
        </w:rPr>
        <w:t xml:space="preserve">statuta Medvladnega odbora za fizično izobraževanje in šport (CIGEPS) </w:t>
      </w:r>
    </w:p>
    <w:p w14:paraId="2D6E289E" w14:textId="77777777"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p>
    <w:p w14:paraId="4D7BB27B" w14:textId="77777777" w:rsidR="007671D7" w:rsidRPr="00112571" w:rsidRDefault="007671D7" w:rsidP="007671D7">
      <w:pPr>
        <w:autoSpaceDE w:val="0"/>
        <w:autoSpaceDN w:val="0"/>
        <w:adjustRightInd w:val="0"/>
        <w:spacing w:after="0" w:line="240" w:lineRule="auto"/>
        <w:jc w:val="both"/>
        <w:rPr>
          <w:rFonts w:ascii="Arial" w:eastAsiaTheme="minorHAnsi" w:hAnsi="Arial" w:cs="Arial"/>
          <w:bCs/>
          <w:color w:val="000000"/>
          <w:sz w:val="20"/>
          <w:szCs w:val="20"/>
        </w:rPr>
      </w:pPr>
      <w:r w:rsidRPr="00112571">
        <w:rPr>
          <w:rFonts w:ascii="Arial" w:eastAsiaTheme="minorHAnsi" w:hAnsi="Arial" w:cs="Arial"/>
          <w:bCs/>
          <w:color w:val="000000"/>
          <w:sz w:val="20"/>
          <w:szCs w:val="20"/>
        </w:rPr>
        <w:t xml:space="preserve">Skupna komisija: </w:t>
      </w:r>
    </w:p>
    <w:p w14:paraId="1D7B0568" w14:textId="24B869CB" w:rsidR="007671D7" w:rsidRPr="00112571" w:rsidRDefault="007671D7" w:rsidP="0088129A">
      <w:pPr>
        <w:autoSpaceDE w:val="0"/>
        <w:autoSpaceDN w:val="0"/>
        <w:adjustRightInd w:val="0"/>
        <w:spacing w:after="0" w:line="240" w:lineRule="auto"/>
        <w:ind w:left="357"/>
        <w:jc w:val="both"/>
        <w:rPr>
          <w:rFonts w:ascii="Arial" w:eastAsiaTheme="minorHAnsi" w:hAnsi="Arial" w:cs="Arial"/>
          <w:color w:val="000000"/>
          <w:sz w:val="20"/>
          <w:szCs w:val="20"/>
        </w:rPr>
      </w:pPr>
      <w:r w:rsidRPr="00112571">
        <w:rPr>
          <w:rFonts w:ascii="Arial" w:eastAsiaTheme="minorHAnsi" w:hAnsi="Arial" w:cs="Arial"/>
          <w:bCs/>
          <w:color w:val="000000"/>
          <w:sz w:val="20"/>
          <w:szCs w:val="20"/>
        </w:rPr>
        <w:tab/>
        <w:t xml:space="preserve">- </w:t>
      </w:r>
      <w:r w:rsidR="008C166A">
        <w:rPr>
          <w:rFonts w:ascii="Arial" w:eastAsiaTheme="minorHAnsi" w:hAnsi="Arial" w:cs="Arial"/>
          <w:bCs/>
          <w:color w:val="000000"/>
          <w:sz w:val="20"/>
          <w:szCs w:val="20"/>
        </w:rPr>
        <w:t>P</w:t>
      </w:r>
      <w:r w:rsidRPr="00112571">
        <w:rPr>
          <w:rFonts w:ascii="Arial" w:eastAsiaTheme="minorHAnsi" w:hAnsi="Arial" w:cs="Arial"/>
          <w:color w:val="000000"/>
          <w:sz w:val="20"/>
          <w:szCs w:val="20"/>
        </w:rPr>
        <w:t>otr</w:t>
      </w:r>
      <w:r w:rsidR="008C166A">
        <w:rPr>
          <w:rFonts w:ascii="Arial" w:eastAsiaTheme="minorHAnsi" w:hAnsi="Arial" w:cs="Arial"/>
          <w:color w:val="000000"/>
          <w:sz w:val="20"/>
          <w:szCs w:val="20"/>
        </w:rPr>
        <w:t>ditev</w:t>
      </w:r>
      <w:r w:rsidRPr="00112571">
        <w:rPr>
          <w:rFonts w:ascii="Arial" w:eastAsiaTheme="minorHAnsi" w:hAnsi="Arial" w:cs="Arial"/>
          <w:color w:val="000000"/>
          <w:sz w:val="20"/>
          <w:szCs w:val="20"/>
        </w:rPr>
        <w:t xml:space="preserve"> prilagodit</w:t>
      </w:r>
      <w:r w:rsidR="008C166A">
        <w:rPr>
          <w:rFonts w:ascii="Arial" w:eastAsiaTheme="minorHAnsi" w:hAnsi="Arial" w:cs="Arial"/>
          <w:color w:val="000000"/>
          <w:sz w:val="20"/>
          <w:szCs w:val="20"/>
        </w:rPr>
        <w:t>ve</w:t>
      </w:r>
      <w:r w:rsidRPr="00112571">
        <w:rPr>
          <w:rFonts w:ascii="Arial" w:eastAsiaTheme="minorHAnsi" w:hAnsi="Arial" w:cs="Arial"/>
          <w:color w:val="000000"/>
          <w:sz w:val="20"/>
          <w:szCs w:val="20"/>
        </w:rPr>
        <w:t xml:space="preserve"> proračuna 2020-2021 </w:t>
      </w:r>
    </w:p>
    <w:p w14:paraId="138B2FC4" w14:textId="1C0A7A44" w:rsidR="007671D7" w:rsidRPr="00112571" w:rsidRDefault="007671D7" w:rsidP="0088129A">
      <w:pPr>
        <w:autoSpaceDE w:val="0"/>
        <w:autoSpaceDN w:val="0"/>
        <w:adjustRightInd w:val="0"/>
        <w:spacing w:after="0" w:line="240" w:lineRule="auto"/>
        <w:ind w:left="357"/>
        <w:jc w:val="both"/>
        <w:rPr>
          <w:rFonts w:ascii="Arial" w:eastAsiaTheme="minorHAnsi" w:hAnsi="Arial" w:cs="Arial"/>
          <w:color w:val="000000"/>
          <w:sz w:val="20"/>
          <w:szCs w:val="20"/>
        </w:rPr>
      </w:pPr>
      <w:r w:rsidRPr="00112571">
        <w:rPr>
          <w:rFonts w:ascii="Arial" w:eastAsiaTheme="minorHAnsi" w:hAnsi="Arial" w:cs="Arial"/>
          <w:color w:val="000000"/>
          <w:sz w:val="20"/>
          <w:szCs w:val="20"/>
        </w:rPr>
        <w:tab/>
        <w:t xml:space="preserve">- </w:t>
      </w:r>
      <w:r w:rsidR="008C166A">
        <w:rPr>
          <w:rFonts w:ascii="Arial" w:eastAsiaTheme="minorHAnsi" w:hAnsi="Arial" w:cs="Arial"/>
          <w:color w:val="000000"/>
          <w:sz w:val="20"/>
          <w:szCs w:val="20"/>
        </w:rPr>
        <w:t>O</w:t>
      </w:r>
      <w:r w:rsidRPr="00112571">
        <w:rPr>
          <w:rFonts w:ascii="Arial" w:eastAsiaTheme="minorHAnsi" w:hAnsi="Arial" w:cs="Arial"/>
          <w:color w:val="000000"/>
          <w:sz w:val="20"/>
          <w:szCs w:val="20"/>
        </w:rPr>
        <w:t xml:space="preserve">dločitev glede zaključkov Mladinskega foruma, za napotilom, da se obravnavajo </w:t>
      </w:r>
      <w:r w:rsidR="0088129A" w:rsidRPr="00112571">
        <w:rPr>
          <w:rFonts w:ascii="Arial" w:eastAsiaTheme="minorHAnsi" w:hAnsi="Arial" w:cs="Arial"/>
          <w:color w:val="000000"/>
          <w:sz w:val="20"/>
          <w:szCs w:val="20"/>
        </w:rPr>
        <w:tab/>
      </w:r>
      <w:r w:rsidR="0088129A" w:rsidRPr="00112571">
        <w:rPr>
          <w:rFonts w:ascii="Arial" w:eastAsiaTheme="minorHAnsi" w:hAnsi="Arial" w:cs="Arial"/>
          <w:color w:val="000000"/>
          <w:sz w:val="20"/>
          <w:szCs w:val="20"/>
        </w:rPr>
        <w:tab/>
      </w:r>
      <w:r w:rsidRPr="00112571">
        <w:rPr>
          <w:rFonts w:ascii="Arial" w:eastAsiaTheme="minorHAnsi" w:hAnsi="Arial" w:cs="Arial"/>
          <w:color w:val="000000"/>
          <w:sz w:val="20"/>
          <w:szCs w:val="20"/>
        </w:rPr>
        <w:t xml:space="preserve">predlogi na 210. seji IO UNESCO. </w:t>
      </w:r>
    </w:p>
    <w:p w14:paraId="5DB42288" w14:textId="77777777" w:rsidR="007671D7" w:rsidRPr="0011257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p>
    <w:p w14:paraId="61ECBE41" w14:textId="4ABBD067" w:rsidR="007671D7" w:rsidRPr="0011257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r w:rsidRPr="00112571">
        <w:rPr>
          <w:rFonts w:ascii="Arial" w:eastAsiaTheme="minorHAnsi" w:hAnsi="Arial" w:cs="Arial"/>
          <w:color w:val="000000"/>
          <w:sz w:val="20"/>
          <w:szCs w:val="20"/>
        </w:rPr>
        <w:t xml:space="preserve">Na vseh komisijah so obravnavali strateška dokumenta: </w:t>
      </w:r>
    </w:p>
    <w:p w14:paraId="524BA505" w14:textId="2236EA7E" w:rsidR="007671D7" w:rsidRPr="0011257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112571">
        <w:rPr>
          <w:rFonts w:ascii="Arial" w:eastAsiaTheme="minorHAnsi" w:hAnsi="Arial" w:cs="Arial"/>
          <w:color w:val="000000"/>
          <w:sz w:val="20"/>
          <w:szCs w:val="20"/>
        </w:rPr>
        <w:t>-</w:t>
      </w:r>
      <w:r w:rsidRPr="00112571">
        <w:rPr>
          <w:rFonts w:ascii="Arial" w:eastAsiaTheme="minorHAnsi" w:hAnsi="Arial" w:cs="Arial"/>
          <w:color w:val="000000"/>
          <w:sz w:val="20"/>
          <w:szCs w:val="20"/>
        </w:rPr>
        <w:tab/>
        <w:t xml:space="preserve">Priprave na osnutek Srednjeročne strategije za 2022-2029 (Draft Medium-Term Strategy for 2022-2029 (41 C/4), </w:t>
      </w:r>
    </w:p>
    <w:p w14:paraId="3B068FC0" w14:textId="0326A597" w:rsidR="007671D7" w:rsidRPr="00BA6B01" w:rsidRDefault="007671D7" w:rsidP="007671D7">
      <w:pPr>
        <w:autoSpaceDE w:val="0"/>
        <w:autoSpaceDN w:val="0"/>
        <w:adjustRightInd w:val="0"/>
        <w:spacing w:after="0" w:line="240" w:lineRule="auto"/>
        <w:ind w:left="720" w:hanging="360"/>
        <w:jc w:val="both"/>
        <w:rPr>
          <w:rFonts w:ascii="Arial" w:eastAsiaTheme="minorHAnsi" w:hAnsi="Arial" w:cs="Arial"/>
          <w:color w:val="000000"/>
          <w:sz w:val="20"/>
          <w:szCs w:val="20"/>
        </w:rPr>
      </w:pPr>
      <w:r w:rsidRPr="00BA6B01">
        <w:rPr>
          <w:rFonts w:ascii="Arial" w:eastAsiaTheme="minorHAnsi" w:hAnsi="Arial" w:cs="Arial"/>
          <w:color w:val="000000"/>
          <w:sz w:val="20"/>
          <w:szCs w:val="20"/>
        </w:rPr>
        <w:t>-</w:t>
      </w:r>
      <w:r w:rsidRPr="00BA6B01">
        <w:rPr>
          <w:rFonts w:ascii="Arial" w:eastAsiaTheme="minorHAnsi" w:hAnsi="Arial" w:cs="Arial"/>
          <w:color w:val="000000"/>
          <w:sz w:val="20"/>
          <w:szCs w:val="20"/>
        </w:rPr>
        <w:tab/>
        <w:t xml:space="preserve">Priprave na Program in proračun za 2022-2025 (Draft Programme and Budget for 2022-2025 (41 C/5). </w:t>
      </w:r>
    </w:p>
    <w:p w14:paraId="225E7EAC" w14:textId="77777777" w:rsidR="007671D7" w:rsidRPr="00BA6B01" w:rsidRDefault="007671D7" w:rsidP="007671D7">
      <w:pPr>
        <w:autoSpaceDE w:val="0"/>
        <w:autoSpaceDN w:val="0"/>
        <w:adjustRightInd w:val="0"/>
        <w:spacing w:after="0" w:line="240" w:lineRule="auto"/>
        <w:jc w:val="both"/>
        <w:rPr>
          <w:rFonts w:ascii="Arial" w:eastAsiaTheme="minorHAnsi" w:hAnsi="Arial" w:cs="Arial"/>
          <w:color w:val="000000"/>
          <w:sz w:val="20"/>
          <w:szCs w:val="20"/>
        </w:rPr>
      </w:pPr>
    </w:p>
    <w:p w14:paraId="32272B7E" w14:textId="6771FC4B" w:rsidR="00017E11" w:rsidRPr="00BA6B01" w:rsidRDefault="00017E11" w:rsidP="00017E11">
      <w:pPr>
        <w:pStyle w:val="Odstavekseznama"/>
        <w:numPr>
          <w:ilvl w:val="0"/>
          <w:numId w:val="39"/>
        </w:numPr>
        <w:spacing w:after="160" w:line="259" w:lineRule="auto"/>
        <w:ind w:left="0" w:firstLine="0"/>
        <w:contextualSpacing/>
        <w:jc w:val="both"/>
        <w:rPr>
          <w:rFonts w:ascii="Arial" w:hAnsi="Arial" w:cs="Arial"/>
          <w:b/>
          <w:sz w:val="20"/>
          <w:szCs w:val="20"/>
          <w:u w:val="single"/>
          <w:lang w:val="sl-SI"/>
        </w:rPr>
      </w:pPr>
      <w:r w:rsidRPr="00BA6B01">
        <w:rPr>
          <w:rFonts w:ascii="Arial" w:hAnsi="Arial" w:cs="Arial"/>
          <w:b/>
          <w:sz w:val="20"/>
          <w:szCs w:val="20"/>
          <w:u w:val="single"/>
          <w:lang w:val="sl-SI"/>
        </w:rPr>
        <w:t>STALIŠČA DELEGACIJE RS</w:t>
      </w:r>
    </w:p>
    <w:p w14:paraId="128CFC01" w14:textId="61E5C3FB" w:rsidR="00017E11" w:rsidRPr="00BA6B01" w:rsidRDefault="00017E11" w:rsidP="00017E11">
      <w:pPr>
        <w:suppressAutoHyphens/>
        <w:spacing w:line="240" w:lineRule="auto"/>
        <w:jc w:val="both"/>
        <w:rPr>
          <w:rFonts w:ascii="Arial" w:hAnsi="Arial" w:cs="Arial"/>
          <w:sz w:val="20"/>
          <w:szCs w:val="20"/>
        </w:rPr>
      </w:pPr>
      <w:r w:rsidRPr="00BA6B01">
        <w:rPr>
          <w:rFonts w:ascii="Arial" w:hAnsi="Arial" w:cs="Arial"/>
          <w:sz w:val="20"/>
          <w:szCs w:val="20"/>
        </w:rPr>
        <w:t>Teme in gradiva, ki jih je obravnavala generalna konferenca je obravnaval izvršilni odbor UNESCO  na svojih zasedanjih v letih 2018 in 2019, tako, da so se deležniki, resorna ministrstva in Slovenska nacionalna komisija za UNESCO z njimi seznanjali sproti in tudi prispevali svoja stališča, ki jih je nato potrdila Medresorska delovna skupina za spremljanje članstva in pripravo stališč slovenske delegacije v izvršilnem odboru UNESCO. Slovenska delegacija</w:t>
      </w:r>
      <w:r w:rsidR="00216B2F">
        <w:rPr>
          <w:rFonts w:ascii="Arial" w:hAnsi="Arial" w:cs="Arial"/>
          <w:sz w:val="20"/>
          <w:szCs w:val="20"/>
        </w:rPr>
        <w:t xml:space="preserve"> je </w:t>
      </w:r>
      <w:r w:rsidRPr="00BA6B01">
        <w:rPr>
          <w:rFonts w:ascii="Arial" w:hAnsi="Arial" w:cs="Arial"/>
          <w:sz w:val="20"/>
          <w:szCs w:val="20"/>
        </w:rPr>
        <w:t>ta stališča zastopala tudi na zasedanju generalne konference.</w:t>
      </w:r>
    </w:p>
    <w:p w14:paraId="047D9BBE" w14:textId="691B3C90" w:rsidR="00017E11" w:rsidRPr="00BA6B01" w:rsidRDefault="00017E11" w:rsidP="00017E11">
      <w:pPr>
        <w:suppressAutoHyphens/>
        <w:spacing w:line="240" w:lineRule="auto"/>
        <w:jc w:val="both"/>
        <w:rPr>
          <w:rFonts w:ascii="Arial" w:hAnsi="Arial" w:cs="Arial"/>
          <w:sz w:val="20"/>
          <w:szCs w:val="20"/>
        </w:rPr>
      </w:pPr>
      <w:r w:rsidRPr="00BA6B01">
        <w:rPr>
          <w:rFonts w:ascii="Arial" w:hAnsi="Arial" w:cs="Arial"/>
          <w:sz w:val="20"/>
          <w:szCs w:val="20"/>
        </w:rPr>
        <w:t xml:space="preserve">Na posameznih področjih delovanja UNESCO </w:t>
      </w:r>
      <w:r w:rsidR="00C11097" w:rsidRPr="00BA6B01">
        <w:rPr>
          <w:rFonts w:ascii="Arial" w:hAnsi="Arial" w:cs="Arial"/>
          <w:sz w:val="20"/>
          <w:szCs w:val="20"/>
        </w:rPr>
        <w:t>je</w:t>
      </w:r>
      <w:r w:rsidRPr="00BA6B01">
        <w:rPr>
          <w:rFonts w:ascii="Arial" w:hAnsi="Arial" w:cs="Arial"/>
          <w:sz w:val="20"/>
          <w:szCs w:val="20"/>
        </w:rPr>
        <w:t xml:space="preserve"> delegacija izhajala iz usmeritev, ki jih je Vlada Republike Slovenije že potrdila kot okvir delovanja v štiriletnem mandatu članstva v Izvršilnem odboru:</w:t>
      </w:r>
    </w:p>
    <w:p w14:paraId="7DDB6176" w14:textId="77777777" w:rsidR="00017E11" w:rsidRPr="00BA6B01" w:rsidRDefault="00017E11" w:rsidP="00017E11">
      <w:pPr>
        <w:pStyle w:val="Naslovpredpisa"/>
        <w:spacing w:line="240" w:lineRule="auto"/>
        <w:jc w:val="both"/>
        <w:rPr>
          <w:rFonts w:eastAsia="Calibri" w:cs="Arial"/>
          <w:b w:val="0"/>
          <w:sz w:val="20"/>
          <w:szCs w:val="20"/>
          <w:u w:val="single"/>
          <w:lang w:val="sl-SI" w:eastAsia="en-US"/>
        </w:rPr>
      </w:pPr>
      <w:r w:rsidRPr="00BA6B01">
        <w:rPr>
          <w:rFonts w:eastAsia="Calibri" w:cs="Arial"/>
          <w:b w:val="0"/>
          <w:sz w:val="20"/>
          <w:szCs w:val="20"/>
          <w:u w:val="single"/>
          <w:lang w:val="sl-SI" w:eastAsia="en-US"/>
        </w:rPr>
        <w:t>Na področju kulture:</w:t>
      </w:r>
    </w:p>
    <w:p w14:paraId="6436DCC8"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Vsestransko sodelovanje v organih UNESCO pri vodenju politike in obravnavi vsebin s področja vrednotenja in varovanja svetovne in nacionalne snovne in nesnovne kulturne dediščine.</w:t>
      </w:r>
    </w:p>
    <w:p w14:paraId="27C0DAAC"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Sodelovanje pri oblikovanju nadgradnje obstoječih UNESCO deklaracij in priporočil za zagotavljanje učinkovitejšega varovanja in reševanje najbolj ogrožene svetovne dediščine.</w:t>
      </w:r>
    </w:p>
    <w:p w14:paraId="2C91AF2F"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Sodelovanje pri oblikovanju ustreznih priporočil in smernic za vključevanje osnovne kulturološke vzgoje v procesih izobraževanja.</w:t>
      </w:r>
    </w:p>
    <w:p w14:paraId="6BFA687A" w14:textId="01B9E34C"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 xml:space="preserve">Podpora odprtemu dostopu do kulturnih in znanstvenih vsebin </w:t>
      </w:r>
    </w:p>
    <w:p w14:paraId="0086F853" w14:textId="77777777" w:rsidR="00017E11" w:rsidRPr="00BA6B01" w:rsidRDefault="00017E11" w:rsidP="00017E11">
      <w:pPr>
        <w:numPr>
          <w:ilvl w:val="0"/>
          <w:numId w:val="37"/>
        </w:numPr>
        <w:autoSpaceDE w:val="0"/>
        <w:autoSpaceDN w:val="0"/>
        <w:adjustRightInd w:val="0"/>
        <w:jc w:val="both"/>
        <w:rPr>
          <w:rFonts w:ascii="Arial" w:hAnsi="Arial" w:cs="Arial"/>
          <w:bCs/>
          <w:sz w:val="20"/>
          <w:szCs w:val="20"/>
        </w:rPr>
      </w:pPr>
      <w:r w:rsidRPr="00BA6B01">
        <w:rPr>
          <w:rFonts w:ascii="Arial" w:hAnsi="Arial" w:cs="Arial"/>
          <w:sz w:val="20"/>
          <w:szCs w:val="20"/>
        </w:rPr>
        <w:t>Promocija dediščine in izvajanje Konvencije o varovanju svetovne naravne in kulturne dediščine ter Konvencije o varovanju nesnovne kulturne dediščine.</w:t>
      </w:r>
    </w:p>
    <w:p w14:paraId="1AE21831" w14:textId="56ED3A60" w:rsidR="00017E11" w:rsidRPr="00BA6B01" w:rsidRDefault="00017E11" w:rsidP="00017E11">
      <w:pPr>
        <w:pStyle w:val="Naslovpredpisa"/>
        <w:spacing w:line="240" w:lineRule="auto"/>
        <w:jc w:val="both"/>
        <w:rPr>
          <w:rFonts w:eastAsia="Calibri" w:cs="Arial"/>
          <w:b w:val="0"/>
          <w:sz w:val="20"/>
          <w:szCs w:val="20"/>
          <w:u w:val="single"/>
          <w:lang w:val="sl-SI" w:eastAsia="en-US"/>
        </w:rPr>
      </w:pPr>
      <w:r w:rsidRPr="00BA6B01">
        <w:rPr>
          <w:rFonts w:cs="Arial"/>
          <w:sz w:val="20"/>
          <w:szCs w:val="20"/>
        </w:rPr>
        <w:t xml:space="preserve">Spodbujanje jezikovne in kulturne raznolikosti </w:t>
      </w:r>
      <w:r w:rsidRPr="00BA6B01">
        <w:rPr>
          <w:rFonts w:eastAsia="Calibri" w:cs="Arial"/>
          <w:b w:val="0"/>
          <w:sz w:val="20"/>
          <w:szCs w:val="20"/>
          <w:u w:val="single"/>
          <w:lang w:val="sl-SI" w:eastAsia="en-US"/>
        </w:rPr>
        <w:t xml:space="preserve">Na področju okolja in naravne dediščine </w:t>
      </w:r>
    </w:p>
    <w:p w14:paraId="6EC6C61F"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Oblikovanje mednarodne in nacionalne okoljske politike, v okviru katere bi aktivno sooblikovali politiko podnebnih sprememb.</w:t>
      </w:r>
    </w:p>
    <w:p w14:paraId="5AAB878D"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Učinkovito izvajanje Konvencije o varovanju svetovne naravne in kulturne dediščine predvsem v obliki serijskih in čezmejnih nominacij.</w:t>
      </w:r>
    </w:p>
    <w:p w14:paraId="017C0278"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Spodbujanje medvladnega raziskovalnega programa v okviru UNESCO programa Človek in biosfera (Man and Biosphere, MAB), ki vključuje imenovana biosferna območja v globalno mrežo območij namenjenih varovanju biotske raznovrstnosti in trajnostni rabi.</w:t>
      </w:r>
    </w:p>
    <w:p w14:paraId="0D776BB2"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Podpora vključitvi globalne mreže geoparkov (Global Network of National Geoparks) v UNESCO programe in prestrukturiranju UNESCO programa IGCP v program IGGP.</w:t>
      </w:r>
    </w:p>
    <w:p w14:paraId="396B44B0"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lastRenderedPageBreak/>
        <w:t>Podpora ostalim seznamom in instrumentom na globalni ravni za ohranjanje biotske raznovrstnosti, kot je npr. seznam mednarodno pomembnih mokrišč (Ramsarska konvencija).</w:t>
      </w:r>
    </w:p>
    <w:p w14:paraId="6336DBAE" w14:textId="77777777" w:rsidR="00017E11" w:rsidRPr="00BA6B01" w:rsidRDefault="00017E11" w:rsidP="00017E11">
      <w:pPr>
        <w:pStyle w:val="Naslovpredpisa"/>
        <w:spacing w:line="240" w:lineRule="auto"/>
        <w:jc w:val="both"/>
        <w:rPr>
          <w:rFonts w:eastAsia="Calibri" w:cs="Arial"/>
          <w:b w:val="0"/>
          <w:sz w:val="20"/>
          <w:szCs w:val="20"/>
          <w:u w:val="single"/>
          <w:lang w:val="sl-SI" w:eastAsia="en-US"/>
        </w:rPr>
      </w:pPr>
      <w:r w:rsidRPr="00BA6B01">
        <w:rPr>
          <w:rFonts w:eastAsia="Calibri" w:cs="Arial"/>
          <w:b w:val="0"/>
          <w:sz w:val="20"/>
          <w:szCs w:val="20"/>
          <w:u w:val="single"/>
          <w:lang w:val="sl-SI" w:eastAsia="en-US"/>
        </w:rPr>
        <w:t>Na področju izobraževanja, znanosti in športa</w:t>
      </w:r>
    </w:p>
    <w:p w14:paraId="4A968C29" w14:textId="77777777" w:rsidR="00017E11" w:rsidRPr="00BA6B01" w:rsidRDefault="00017E11" w:rsidP="00017E11">
      <w:pPr>
        <w:pStyle w:val="Naslovpredpisa"/>
        <w:spacing w:line="240" w:lineRule="auto"/>
        <w:jc w:val="both"/>
        <w:rPr>
          <w:rFonts w:eastAsia="Calibri" w:cs="Arial"/>
          <w:b w:val="0"/>
          <w:sz w:val="20"/>
          <w:szCs w:val="20"/>
          <w:lang w:val="sl-SI" w:eastAsia="en-US"/>
        </w:rPr>
      </w:pPr>
      <w:r w:rsidRPr="00BA6B01">
        <w:rPr>
          <w:rFonts w:eastAsia="Calibri" w:cs="Arial"/>
          <w:b w:val="0"/>
          <w:sz w:val="20"/>
          <w:szCs w:val="20"/>
          <w:lang w:val="sl-SI" w:eastAsia="en-US"/>
        </w:rPr>
        <w:t xml:space="preserve">Znanost </w:t>
      </w:r>
    </w:p>
    <w:p w14:paraId="0C8BD498"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Podpora UNESCO aktivnostim in mrežam s področja znanosti in visokega šolstva (UNESCO UNITWIN/Chairs in UNESCO centri II. kategorije.</w:t>
      </w:r>
    </w:p>
    <w:p w14:paraId="6B677A92"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 xml:space="preserve">Podpora mednarodnim in medvladnim programov UNESCO na področju oceanografije, hidrologije in ved o zemlji (IOC, IHP in IGCP). </w:t>
      </w:r>
    </w:p>
    <w:p w14:paraId="7BD62B72"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Predlog za usmeritev na dve prioritetni področji delovanja UNESCO: mednarodno povezovanje med mladimi znanstveniki in boljše povezovanje znanosti z uporabniki v okviru koncepta četverna spirala, ki povezuje raziskovalno-razvojno sfero, politiko, gospodarstvo in uporabnike ob hkratnem ohranjanju avtonomije.</w:t>
      </w:r>
    </w:p>
    <w:p w14:paraId="624DB0B8"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Razvoj konceptualne usmeritve Sustainability Science (Znanost za trajnostni razvoj) velikega programa Znanost.</w:t>
      </w:r>
    </w:p>
    <w:p w14:paraId="598169DE" w14:textId="77777777" w:rsidR="00017E11" w:rsidRPr="00BA6B01" w:rsidRDefault="00017E11" w:rsidP="00017E11">
      <w:pPr>
        <w:pStyle w:val="Naslovpredpisa"/>
        <w:spacing w:line="240" w:lineRule="auto"/>
        <w:jc w:val="both"/>
        <w:rPr>
          <w:rFonts w:eastAsia="Calibri" w:cs="Arial"/>
          <w:b w:val="0"/>
          <w:sz w:val="20"/>
          <w:szCs w:val="20"/>
          <w:lang w:val="sl-SI" w:eastAsia="en-US"/>
        </w:rPr>
      </w:pPr>
      <w:r w:rsidRPr="00BA6B01">
        <w:rPr>
          <w:rFonts w:eastAsia="Calibri" w:cs="Arial"/>
          <w:b w:val="0"/>
          <w:sz w:val="20"/>
          <w:szCs w:val="20"/>
          <w:lang w:val="sl-SI" w:eastAsia="en-US"/>
        </w:rPr>
        <w:t xml:space="preserve">Etika v znanosti </w:t>
      </w:r>
    </w:p>
    <w:p w14:paraId="54C7607C"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Uveljavitev - v okviru velikega programa Družboslovne znanosti - naslednjih prioritetnih usmeritev: promocija etike, tudi poučevanja, začenši s stopnjo ISCED 2.</w:t>
      </w:r>
    </w:p>
    <w:p w14:paraId="7FCD5208"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Podpora aktivnostim za vzpostavljanje in ohranjanje znanstvene avtonomije.</w:t>
      </w:r>
    </w:p>
    <w:p w14:paraId="02D0E6B6"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Podpora programom s področja filozofije in interdisciplinarnosti na področjih družboslovnih znanosti in humanistike (npr. program MOST).</w:t>
      </w:r>
    </w:p>
    <w:p w14:paraId="232F7384" w14:textId="65E54B31"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Podpora delovanju Svetovne komisije za etiko v znanosti in tehnologiji (COMEST.</w:t>
      </w:r>
    </w:p>
    <w:p w14:paraId="6E6F468D" w14:textId="77777777" w:rsidR="00017E11" w:rsidRPr="00BA6B01" w:rsidRDefault="00017E11" w:rsidP="00017E11">
      <w:pPr>
        <w:pStyle w:val="Naslovpredpisa"/>
        <w:spacing w:line="240" w:lineRule="auto"/>
        <w:jc w:val="both"/>
        <w:rPr>
          <w:rFonts w:eastAsia="Calibri" w:cs="Arial"/>
          <w:b w:val="0"/>
          <w:sz w:val="20"/>
          <w:szCs w:val="20"/>
          <w:lang w:val="sl-SI" w:eastAsia="en-US"/>
        </w:rPr>
      </w:pPr>
      <w:r w:rsidRPr="00BA6B01">
        <w:rPr>
          <w:rFonts w:eastAsia="Calibri" w:cs="Arial"/>
          <w:b w:val="0"/>
          <w:sz w:val="20"/>
          <w:szCs w:val="20"/>
          <w:lang w:val="sl-SI" w:eastAsia="en-US"/>
        </w:rPr>
        <w:t>Izobraževanje</w:t>
      </w:r>
    </w:p>
    <w:p w14:paraId="3DF27786"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 xml:space="preserve">Podpora programom Izobraževanje za vse, Izobraževanje za človekove pravice, Vseživljenjsko izobraževanje in Aktivno državljanstvo, tudi v okviru neformalne skupine sedmih držav, združene v Platformo za izobraževanje o človekovih pravicah, katere članica je Republika Slovenije. </w:t>
      </w:r>
    </w:p>
    <w:p w14:paraId="19E02387"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Podpora večji vlogi in okrepitvi mednarodne koordinacije UNESCO združenih šol (ASPNet), zlasti na področju vključevanja UNESCO šol v izvajanje UNESCO programov na globalni ravni ter pri pripravi in preverjanju učnih pripomočkov za področje državljanske vzgoje, izobraževanja za trajnostni razvoj in izobraževanja za človekove pravice.</w:t>
      </w:r>
    </w:p>
    <w:p w14:paraId="46BFAF56"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 xml:space="preserve">Uveljavitev - znotraj velikega programa Izobraževanje - dveh prioritet in sicer ohranjanje dostopnosti izobraževanja in vzgojo za večkulturnost ter uveljavitev treh transverzalnih tem: krepitev strpnosti, sprejemanje imigrantov in problematika staranja prebivalstva. </w:t>
      </w:r>
    </w:p>
    <w:p w14:paraId="42B6400C"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Podpora v razpravi in potrjevanju Priporočila o prosto dostopnih izobraževalnih virih (Recommendation on OER).</w:t>
      </w:r>
    </w:p>
    <w:p w14:paraId="64C3E2F9" w14:textId="469C4CD3" w:rsidR="00017E11" w:rsidRPr="00BA6B01" w:rsidRDefault="00510B7C" w:rsidP="00017E11">
      <w:pPr>
        <w:pStyle w:val="Naslovpredpisa"/>
        <w:spacing w:line="240" w:lineRule="auto"/>
        <w:jc w:val="both"/>
        <w:rPr>
          <w:rFonts w:eastAsia="Calibri" w:cs="Arial"/>
          <w:b w:val="0"/>
          <w:sz w:val="20"/>
          <w:szCs w:val="20"/>
          <w:lang w:val="sl-SI" w:eastAsia="en-US"/>
        </w:rPr>
      </w:pPr>
      <w:r>
        <w:rPr>
          <w:rFonts w:eastAsia="Calibri" w:cs="Arial"/>
          <w:b w:val="0"/>
          <w:sz w:val="20"/>
          <w:szCs w:val="20"/>
          <w:lang w:val="sl-SI" w:eastAsia="en-US"/>
        </w:rPr>
        <w:t>Š</w:t>
      </w:r>
      <w:r w:rsidR="00017E11" w:rsidRPr="00BA6B01">
        <w:rPr>
          <w:rFonts w:eastAsia="Calibri" w:cs="Arial"/>
          <w:b w:val="0"/>
          <w:sz w:val="20"/>
          <w:szCs w:val="20"/>
          <w:lang w:val="sl-SI" w:eastAsia="en-US"/>
        </w:rPr>
        <w:t>port</w:t>
      </w:r>
    </w:p>
    <w:p w14:paraId="49E769C3"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Podpora programom za spodbujanje gibanja in v tem okviru podpora revidirani mednarodni listini o telesni vzgoji, gibanju in športu.</w:t>
      </w:r>
    </w:p>
    <w:p w14:paraId="4DD1289E" w14:textId="77777777" w:rsidR="00017E11" w:rsidRPr="00BA6B01" w:rsidRDefault="00017E11" w:rsidP="00017E11">
      <w:pPr>
        <w:numPr>
          <w:ilvl w:val="0"/>
          <w:numId w:val="37"/>
        </w:numPr>
        <w:autoSpaceDE w:val="0"/>
        <w:autoSpaceDN w:val="0"/>
        <w:adjustRightInd w:val="0"/>
        <w:jc w:val="both"/>
        <w:rPr>
          <w:rFonts w:ascii="Arial" w:hAnsi="Arial" w:cs="Arial"/>
          <w:sz w:val="20"/>
          <w:szCs w:val="20"/>
        </w:rPr>
      </w:pPr>
      <w:r w:rsidRPr="00BA6B01">
        <w:rPr>
          <w:rFonts w:ascii="Arial" w:hAnsi="Arial" w:cs="Arial"/>
          <w:sz w:val="20"/>
          <w:szCs w:val="20"/>
        </w:rPr>
        <w:t>Podpora spodbujanju športa na vseh ravneh in v tem okviru razglasitvi mednarodnega dneva univerzitetnega športa.</w:t>
      </w:r>
    </w:p>
    <w:p w14:paraId="49D5E48E" w14:textId="77777777" w:rsidR="007D0953" w:rsidRDefault="007D0953" w:rsidP="00017E11">
      <w:pPr>
        <w:pStyle w:val="Naslovpredpisa"/>
        <w:spacing w:line="240" w:lineRule="auto"/>
        <w:ind w:left="705" w:hanging="705"/>
        <w:jc w:val="both"/>
        <w:rPr>
          <w:rFonts w:eastAsia="Calibri" w:cs="Arial"/>
          <w:b w:val="0"/>
          <w:color w:val="000000"/>
          <w:sz w:val="20"/>
          <w:szCs w:val="20"/>
          <w:u w:val="single"/>
          <w:lang w:val="sl-SI" w:eastAsia="en-US"/>
        </w:rPr>
      </w:pPr>
    </w:p>
    <w:p w14:paraId="6C1019E0" w14:textId="2F2B7339" w:rsidR="00017E11" w:rsidRPr="00112571" w:rsidRDefault="00C11097" w:rsidP="00017E11">
      <w:pPr>
        <w:pStyle w:val="Naslovpredpisa"/>
        <w:spacing w:line="240" w:lineRule="auto"/>
        <w:ind w:left="705" w:hanging="705"/>
        <w:jc w:val="both"/>
        <w:rPr>
          <w:rFonts w:eastAsia="Calibri" w:cs="Arial"/>
          <w:b w:val="0"/>
          <w:color w:val="000000"/>
          <w:sz w:val="20"/>
          <w:szCs w:val="20"/>
          <w:u w:val="single"/>
          <w:lang w:val="sl-SI" w:eastAsia="en-US"/>
        </w:rPr>
      </w:pPr>
      <w:r w:rsidRPr="00112571">
        <w:rPr>
          <w:rFonts w:eastAsia="Calibri" w:cs="Arial"/>
          <w:b w:val="0"/>
          <w:color w:val="000000"/>
          <w:sz w:val="20"/>
          <w:szCs w:val="20"/>
          <w:u w:val="single"/>
          <w:lang w:val="sl-SI" w:eastAsia="en-US"/>
        </w:rPr>
        <w:lastRenderedPageBreak/>
        <w:t>Stališča RS</w:t>
      </w:r>
      <w:r w:rsidR="00017E11" w:rsidRPr="00112571">
        <w:rPr>
          <w:rFonts w:eastAsia="Calibri" w:cs="Arial"/>
          <w:b w:val="0"/>
          <w:color w:val="000000"/>
          <w:sz w:val="20"/>
          <w:szCs w:val="20"/>
          <w:u w:val="single"/>
          <w:lang w:val="sl-SI" w:eastAsia="en-US"/>
        </w:rPr>
        <w:t xml:space="preserve"> glede političnih vprašanj</w:t>
      </w:r>
    </w:p>
    <w:p w14:paraId="40BD9678" w14:textId="626243C7" w:rsidR="00017E11" w:rsidRPr="00BA6B01" w:rsidRDefault="00017E11" w:rsidP="00017E11">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 xml:space="preserve">Delegacija Republike Slovenije </w:t>
      </w:r>
      <w:r w:rsidR="00C11097" w:rsidRPr="00BA6B01">
        <w:rPr>
          <w:rFonts w:eastAsia="Calibri" w:cs="Arial"/>
          <w:b w:val="0"/>
          <w:color w:val="000000"/>
          <w:sz w:val="20"/>
          <w:szCs w:val="20"/>
          <w:lang w:val="sl-SI" w:eastAsia="en-US"/>
        </w:rPr>
        <w:t>je</w:t>
      </w:r>
      <w:r w:rsidRPr="00BA6B01">
        <w:rPr>
          <w:rFonts w:eastAsia="Calibri" w:cs="Arial"/>
          <w:b w:val="0"/>
          <w:color w:val="000000"/>
          <w:sz w:val="20"/>
          <w:szCs w:val="20"/>
          <w:lang w:val="sl-SI" w:eastAsia="en-US"/>
        </w:rPr>
        <w:t>:</w:t>
      </w:r>
    </w:p>
    <w:p w14:paraId="4442493E" w14:textId="52FBCBCE" w:rsidR="00017E11" w:rsidRPr="00BA6B01" w:rsidRDefault="00017E11" w:rsidP="00017E11">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1. pri proračunu UNESCO za 2020–2021 podprla proračun, ki bo omogočal nadaljevanje reformnega procesa in izvedbo predvidenih programskih aktivnosti po scenariju »nominalna realna rast«;</w:t>
      </w:r>
    </w:p>
    <w:p w14:paraId="3E00AC96" w14:textId="77777777" w:rsidR="00017E11" w:rsidRPr="00BA6B01" w:rsidRDefault="00017E11" w:rsidP="00017E11">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 xml:space="preserve">2. podprla vsa prizadevanja za nujno korenito reformo UNESCO, reforme delovanja organizacije in racionalizacije porabe finančnih sredstev v pričakovanju, da bo manj administracije doseglo večjo učinkovitost; Ob tem bo delegacija zastopala stališče, da mora UNESCO sicer zmanjšati število prioritetnih programov, vendar mora upoštevati interese in potrebe vseh regij ter reformo sistema OZN; </w:t>
      </w:r>
    </w:p>
    <w:p w14:paraId="3AE9C0E6" w14:textId="77777777" w:rsidR="00017E11" w:rsidRDefault="00017E11" w:rsidP="00017E11">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3. podprla vse napore pri doseganju večje transparentnosti dejavnosti UNESCO tako v obliki številnih informativnih sestankov kot v obliki seznanjenja z rezultati na terenu in rezultati notranje evalvacije in glede sodelovanja UNESCO v programih Evropske unije;</w:t>
      </w:r>
    </w:p>
    <w:p w14:paraId="54E05883" w14:textId="3BC535FE" w:rsidR="00112571" w:rsidRPr="00BA6B01" w:rsidRDefault="00112571" w:rsidP="00112571">
      <w:pPr>
        <w:pStyle w:val="Odstavekseznama"/>
        <w:numPr>
          <w:ilvl w:val="0"/>
          <w:numId w:val="39"/>
        </w:numPr>
        <w:spacing w:after="160" w:line="259" w:lineRule="auto"/>
        <w:ind w:left="0" w:firstLine="0"/>
        <w:contextualSpacing/>
        <w:jc w:val="both"/>
        <w:rPr>
          <w:rFonts w:ascii="Arial" w:hAnsi="Arial" w:cs="Arial"/>
          <w:b/>
          <w:sz w:val="20"/>
          <w:szCs w:val="20"/>
          <w:u w:val="single"/>
          <w:lang w:val="sl-SI"/>
        </w:rPr>
      </w:pPr>
      <w:r w:rsidRPr="00BA6B01">
        <w:rPr>
          <w:rFonts w:ascii="Arial" w:hAnsi="Arial" w:cs="Arial"/>
          <w:b/>
          <w:sz w:val="20"/>
          <w:szCs w:val="20"/>
          <w:u w:val="single"/>
          <w:lang w:val="sl-SI"/>
        </w:rPr>
        <w:t>S</w:t>
      </w:r>
      <w:r>
        <w:rPr>
          <w:rFonts w:ascii="Arial" w:hAnsi="Arial" w:cs="Arial"/>
          <w:b/>
          <w:sz w:val="20"/>
          <w:szCs w:val="20"/>
          <w:u w:val="single"/>
          <w:lang w:val="sl-SI"/>
        </w:rPr>
        <w:t>PREMLJEVALNI DOGODKI OB 40. ZASEDANJU GENERALNE KONFERENCE UNESCO</w:t>
      </w:r>
    </w:p>
    <w:p w14:paraId="01E862DF" w14:textId="77777777" w:rsidR="00B61892" w:rsidRPr="00BA6B01" w:rsidRDefault="00B61892" w:rsidP="00B61892">
      <w:pPr>
        <w:pStyle w:val="Odstavekseznama"/>
        <w:suppressAutoHyphens/>
        <w:ind w:left="0"/>
        <w:contextualSpacing/>
        <w:jc w:val="both"/>
        <w:rPr>
          <w:rFonts w:ascii="Arial" w:hAnsi="Arial" w:cs="Arial"/>
          <w:b/>
          <w:sz w:val="20"/>
          <w:szCs w:val="20"/>
          <w:u w:val="single"/>
        </w:rPr>
      </w:pPr>
    </w:p>
    <w:p w14:paraId="3E163946" w14:textId="08CEF7AC" w:rsidR="00B61892" w:rsidRPr="00BA6B01" w:rsidRDefault="00B61892" w:rsidP="00B61892">
      <w:pPr>
        <w:pStyle w:val="Odstavekseznama"/>
        <w:suppressAutoHyphens/>
        <w:ind w:left="0"/>
        <w:contextualSpacing/>
        <w:jc w:val="both"/>
        <w:rPr>
          <w:rFonts w:ascii="Arial" w:eastAsia="Calibri" w:hAnsi="Arial" w:cs="Arial"/>
          <w:color w:val="000000"/>
          <w:sz w:val="20"/>
          <w:szCs w:val="20"/>
          <w:lang w:val="sl-SI"/>
        </w:rPr>
      </w:pPr>
      <w:r w:rsidRPr="00BA6B01">
        <w:rPr>
          <w:rFonts w:ascii="Arial" w:eastAsia="Calibri" w:hAnsi="Arial" w:cs="Arial"/>
          <w:color w:val="000000"/>
          <w:sz w:val="20"/>
          <w:szCs w:val="20"/>
          <w:lang w:val="sl-SI"/>
        </w:rPr>
        <w:t xml:space="preserve">Ob robu generalne konference UNESCO sta se ministra dr. Jernej Pikalo in mag. Zoran Poznič sestala z visokimi predstavniki UNESCO ter z drugimi ministri, ki so se udeležili zasedanja generalne konference UNESCO. Minister Pikalo je med srečanjem z generalno direktorico UNESCO predal uradno vabilo za njen obisk v RS za podpis sporazuma </w:t>
      </w:r>
      <w:r w:rsidR="008C166A">
        <w:rPr>
          <w:rFonts w:ascii="Arial" w:eastAsia="Calibri" w:hAnsi="Arial" w:cs="Arial"/>
          <w:color w:val="000000"/>
          <w:sz w:val="20"/>
          <w:szCs w:val="20"/>
          <w:lang w:val="sl-SI"/>
        </w:rPr>
        <w:t>o</w:t>
      </w:r>
      <w:r w:rsidRPr="00BA6B01">
        <w:rPr>
          <w:rFonts w:ascii="Arial" w:eastAsia="Calibri" w:hAnsi="Arial" w:cs="Arial"/>
          <w:color w:val="000000"/>
          <w:sz w:val="20"/>
          <w:szCs w:val="20"/>
          <w:lang w:val="sl-SI"/>
        </w:rPr>
        <w:t xml:space="preserve"> ustanovit</w:t>
      </w:r>
      <w:r w:rsidR="008C166A">
        <w:rPr>
          <w:rFonts w:ascii="Arial" w:eastAsia="Calibri" w:hAnsi="Arial" w:cs="Arial"/>
          <w:color w:val="000000"/>
          <w:sz w:val="20"/>
          <w:szCs w:val="20"/>
          <w:lang w:val="sl-SI"/>
        </w:rPr>
        <w:t>vi</w:t>
      </w:r>
      <w:r w:rsidRPr="00BA6B01">
        <w:rPr>
          <w:rFonts w:ascii="Arial" w:eastAsia="Calibri" w:hAnsi="Arial" w:cs="Arial"/>
          <w:color w:val="000000"/>
          <w:sz w:val="20"/>
          <w:szCs w:val="20"/>
          <w:lang w:val="sl-SI"/>
        </w:rPr>
        <w:t xml:space="preserve"> Mednarodnega raziskovalnega centra za umetno inteligenco pod okriljem UNESCO.</w:t>
      </w:r>
    </w:p>
    <w:p w14:paraId="2EEBC5E6" w14:textId="3657E25A" w:rsidR="00B61892" w:rsidRPr="00BA6B01" w:rsidRDefault="00B61892" w:rsidP="00B61892">
      <w:pPr>
        <w:pStyle w:val="Naslovpredpisa"/>
        <w:spacing w:line="240" w:lineRule="auto"/>
        <w:jc w:val="both"/>
        <w:rPr>
          <w:rFonts w:eastAsia="Calibri" w:cs="Arial"/>
          <w:color w:val="000000"/>
          <w:sz w:val="20"/>
          <w:szCs w:val="20"/>
          <w:lang w:val="sl-SI" w:eastAsia="en-US"/>
        </w:rPr>
      </w:pPr>
      <w:r w:rsidRPr="00BA6B01">
        <w:rPr>
          <w:rFonts w:eastAsia="Calibri" w:cs="Arial"/>
          <w:color w:val="000000"/>
          <w:sz w:val="20"/>
          <w:szCs w:val="20"/>
          <w:lang w:val="sl-SI" w:eastAsia="en-US"/>
        </w:rPr>
        <w:t>Srečanje ministrov za izobraževanje (13. novemb</w:t>
      </w:r>
      <w:r w:rsidR="00112571">
        <w:rPr>
          <w:rFonts w:eastAsia="Calibri" w:cs="Arial"/>
          <w:color w:val="000000"/>
          <w:sz w:val="20"/>
          <w:szCs w:val="20"/>
          <w:lang w:val="sl-SI" w:eastAsia="en-US"/>
        </w:rPr>
        <w:t>er</w:t>
      </w:r>
      <w:r w:rsidRPr="00BA6B01">
        <w:rPr>
          <w:rFonts w:eastAsia="Calibri" w:cs="Arial"/>
          <w:color w:val="000000"/>
          <w:sz w:val="20"/>
          <w:szCs w:val="20"/>
          <w:lang w:val="sl-SI" w:eastAsia="en-US"/>
        </w:rPr>
        <w:t xml:space="preserve"> 2019)</w:t>
      </w:r>
    </w:p>
    <w:p w14:paraId="2613CF84" w14:textId="40B75610" w:rsidR="00B61892" w:rsidRPr="00BA6B01" w:rsidRDefault="00B61892" w:rsidP="00B61892">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Srečanja ministrov za izobraževanje se je aktivno udeležil dr. Jernej Pikalo, minister za izobraževanje, znanost in šport.</w:t>
      </w:r>
    </w:p>
    <w:p w14:paraId="643AB642" w14:textId="2E10BDA3" w:rsidR="00B61892" w:rsidRPr="00BA6B01" w:rsidRDefault="00B61892" w:rsidP="00B61892">
      <w:pPr>
        <w:pStyle w:val="Odstavekseznama"/>
        <w:suppressAutoHyphens/>
        <w:ind w:left="0"/>
        <w:contextualSpacing/>
        <w:jc w:val="both"/>
        <w:rPr>
          <w:rFonts w:ascii="Arial" w:hAnsi="Arial" w:cs="Arial"/>
          <w:b/>
          <w:sz w:val="20"/>
          <w:szCs w:val="20"/>
          <w:u w:val="single"/>
          <w:lang w:val="sl-SI"/>
        </w:rPr>
      </w:pPr>
      <w:r w:rsidRPr="00BA6B01">
        <w:rPr>
          <w:rFonts w:ascii="Arial" w:eastAsiaTheme="minorHAnsi" w:hAnsi="Arial" w:cs="Arial"/>
          <w:color w:val="000000"/>
          <w:sz w:val="20"/>
          <w:szCs w:val="20"/>
          <w:lang w:val="sl-SI"/>
        </w:rPr>
        <w:t xml:space="preserve">Na panelu o izobraževanju je minister </w:t>
      </w:r>
      <w:r w:rsidR="00BA6539">
        <w:rPr>
          <w:rFonts w:ascii="Arial" w:eastAsiaTheme="minorHAnsi" w:hAnsi="Arial" w:cs="Arial"/>
          <w:color w:val="000000"/>
          <w:sz w:val="20"/>
          <w:szCs w:val="20"/>
          <w:lang w:val="sl-SI"/>
        </w:rPr>
        <w:t xml:space="preserve">predstavil slovenske </w:t>
      </w:r>
      <w:r w:rsidRPr="00BA6B01">
        <w:rPr>
          <w:rFonts w:ascii="Arial" w:eastAsiaTheme="minorHAnsi" w:hAnsi="Arial" w:cs="Arial"/>
          <w:color w:val="000000"/>
          <w:sz w:val="20"/>
          <w:szCs w:val="20"/>
          <w:lang w:val="sl-SI"/>
        </w:rPr>
        <w:t>izkušnje in stališč</w:t>
      </w:r>
      <w:r w:rsidR="008C166A">
        <w:rPr>
          <w:rFonts w:ascii="Arial" w:eastAsiaTheme="minorHAnsi" w:hAnsi="Arial" w:cs="Arial"/>
          <w:color w:val="000000"/>
          <w:sz w:val="20"/>
          <w:szCs w:val="20"/>
          <w:lang w:val="sl-SI"/>
        </w:rPr>
        <w:t>a</w:t>
      </w:r>
      <w:r w:rsidRPr="00BA6B01">
        <w:rPr>
          <w:rFonts w:ascii="Arial" w:eastAsiaTheme="minorHAnsi" w:hAnsi="Arial" w:cs="Arial"/>
          <w:color w:val="000000"/>
          <w:sz w:val="20"/>
          <w:szCs w:val="20"/>
          <w:lang w:val="sl-SI"/>
        </w:rPr>
        <w:t xml:space="preserve"> glede študentske mobilnosti. </w:t>
      </w:r>
      <w:r w:rsidRPr="000D0176">
        <w:rPr>
          <w:rFonts w:ascii="Arial" w:eastAsiaTheme="minorHAnsi" w:hAnsi="Arial" w:cs="Arial"/>
          <w:color w:val="000000"/>
          <w:sz w:val="20"/>
          <w:szCs w:val="20"/>
          <w:lang w:val="sl-SI"/>
        </w:rPr>
        <w:t>Digitalizacija omogoča izboljšanje kvaliteto in dostop do študijskih programov, s tem pa se krepi mobilnost študentov.</w:t>
      </w:r>
    </w:p>
    <w:p w14:paraId="4C5968C0" w14:textId="625FF2F7" w:rsidR="00B61892" w:rsidRPr="00BA6B01" w:rsidRDefault="00B61892" w:rsidP="00A773CC">
      <w:pPr>
        <w:pStyle w:val="Naslovpredpisa"/>
        <w:spacing w:line="240" w:lineRule="auto"/>
        <w:jc w:val="both"/>
        <w:rPr>
          <w:rFonts w:eastAsia="Calibri" w:cs="Arial"/>
          <w:color w:val="000000"/>
          <w:sz w:val="20"/>
          <w:szCs w:val="20"/>
          <w:lang w:val="sl-SI" w:eastAsia="en-US"/>
        </w:rPr>
      </w:pPr>
      <w:r w:rsidRPr="00BA6B01">
        <w:rPr>
          <w:rFonts w:eastAsia="Calibri" w:cs="Arial"/>
          <w:color w:val="000000"/>
          <w:sz w:val="20"/>
          <w:szCs w:val="20"/>
          <w:lang w:val="sl-SI" w:eastAsia="en-US"/>
        </w:rPr>
        <w:t>Forum Ministrov za kulturo</w:t>
      </w:r>
      <w:r w:rsidR="00112571">
        <w:rPr>
          <w:rFonts w:eastAsia="Calibri" w:cs="Arial"/>
          <w:color w:val="000000"/>
          <w:sz w:val="20"/>
          <w:szCs w:val="20"/>
          <w:lang w:val="sl-SI" w:eastAsia="en-US"/>
        </w:rPr>
        <w:t xml:space="preserve"> (19. november 2019)</w:t>
      </w:r>
    </w:p>
    <w:p w14:paraId="1D1479B9" w14:textId="5FE5D685" w:rsidR="00B61892" w:rsidRPr="00BA6B01" w:rsidRDefault="00B61892" w:rsidP="00A773CC">
      <w:pPr>
        <w:pStyle w:val="Naslovpredpisa"/>
        <w:spacing w:line="240" w:lineRule="auto"/>
        <w:jc w:val="both"/>
        <w:rPr>
          <w:rFonts w:eastAsia="Calibri" w:cs="Arial"/>
          <w:color w:val="000000"/>
          <w:sz w:val="20"/>
          <w:szCs w:val="20"/>
          <w:lang w:val="sl-SI" w:eastAsia="en-US"/>
        </w:rPr>
      </w:pPr>
      <w:r w:rsidRPr="00BA6B01">
        <w:rPr>
          <w:rFonts w:eastAsiaTheme="minorHAnsi" w:cs="Arial"/>
          <w:b w:val="0"/>
          <w:color w:val="000000"/>
          <w:sz w:val="20"/>
          <w:szCs w:val="20"/>
        </w:rPr>
        <w:t>M</w:t>
      </w:r>
      <w:r w:rsidR="00087497" w:rsidRPr="00BA6B01">
        <w:rPr>
          <w:rFonts w:eastAsiaTheme="minorHAnsi" w:cs="Arial"/>
          <w:b w:val="0"/>
          <w:color w:val="000000"/>
          <w:sz w:val="20"/>
          <w:szCs w:val="20"/>
          <w:lang w:val="sl-SI"/>
        </w:rPr>
        <w:t>inister</w:t>
      </w:r>
      <w:r w:rsidRPr="00BA6B01">
        <w:rPr>
          <w:rFonts w:eastAsiaTheme="minorHAnsi" w:cs="Arial"/>
          <w:b w:val="0"/>
          <w:color w:val="000000"/>
          <w:sz w:val="20"/>
          <w:szCs w:val="20"/>
        </w:rPr>
        <w:t xml:space="preserve"> Poznič je sodeloval na Panelu - Culture at the heart of education, a fundamental dimension for human development and innovation, kjer je napovedal velik nacionalni projekt imenovan </w:t>
      </w:r>
      <w:r w:rsidRPr="00BA6B01">
        <w:rPr>
          <w:rFonts w:eastAsiaTheme="minorHAnsi" w:cs="Arial"/>
          <w:b w:val="0"/>
          <w:bCs/>
          <w:color w:val="000000"/>
          <w:sz w:val="20"/>
          <w:szCs w:val="20"/>
        </w:rPr>
        <w:t>Humanizacija tehnologije</w:t>
      </w:r>
      <w:r w:rsidRPr="00BA6B01">
        <w:rPr>
          <w:rFonts w:eastAsiaTheme="minorHAnsi" w:cs="Arial"/>
          <w:b w:val="0"/>
          <w:color w:val="000000"/>
          <w:sz w:val="20"/>
          <w:szCs w:val="20"/>
        </w:rPr>
        <w:t>, namenjen opolnomočenju posameznika na področju novih tehnologij. V sklopu nacionalnega programa se odpira Center za kreativnost, kjer naj bi umetniki, znanstveniki in pedagogi združevali svoje talente in projekte na medsektorski platformi. Samo iz takega sodelovanja, ki povezuje levo in desno polovico možganov, se lahko rodi resnična inovativnost.</w:t>
      </w:r>
    </w:p>
    <w:p w14:paraId="29B83742" w14:textId="77777777" w:rsidR="00A773CC" w:rsidRPr="00BA6B01" w:rsidRDefault="00A773CC" w:rsidP="00A773CC">
      <w:pPr>
        <w:pStyle w:val="Naslovpredpisa"/>
        <w:spacing w:line="240" w:lineRule="auto"/>
        <w:jc w:val="both"/>
        <w:rPr>
          <w:rFonts w:eastAsia="Calibri" w:cs="Arial"/>
          <w:color w:val="000000"/>
          <w:sz w:val="20"/>
          <w:szCs w:val="20"/>
          <w:lang w:val="sl-SI" w:eastAsia="en-US"/>
        </w:rPr>
      </w:pPr>
      <w:r w:rsidRPr="00BA6B01">
        <w:rPr>
          <w:rFonts w:eastAsia="Calibri" w:cs="Arial"/>
          <w:color w:val="000000"/>
          <w:sz w:val="20"/>
          <w:szCs w:val="20"/>
          <w:lang w:val="sl-SI" w:eastAsia="en-US"/>
        </w:rPr>
        <w:t>UNESCO Mladinski forum</w:t>
      </w:r>
    </w:p>
    <w:p w14:paraId="7D799D69" w14:textId="6939C8A5" w:rsidR="00087497" w:rsidRPr="00BA6B01" w:rsidRDefault="00087497" w:rsidP="00087497">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Kot vsako leto, ko poteka generalna konferenca UNESCO, je 18. in 19. novembra 2019 potekal 11. UNESCO Mladinski forum (UNESCO Youth Forum), na katerem so mladi delegati držav članic razpravljali o prispevku mladih kot globalnih državljanov k uresničevanju ciljev trajnostnega razvoja, ki jih je sprejela generalna skupščina Organizacije Združenih narodov.</w:t>
      </w:r>
    </w:p>
    <w:p w14:paraId="28020B34" w14:textId="52F903A5" w:rsidR="00087497" w:rsidRPr="00BA6B01" w:rsidRDefault="00087497" w:rsidP="00087497">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Poročilo Foruma je bil</w:t>
      </w:r>
      <w:r w:rsidR="00BA6539">
        <w:rPr>
          <w:rFonts w:eastAsia="Calibri" w:cs="Arial"/>
          <w:b w:val="0"/>
          <w:color w:val="000000"/>
          <w:sz w:val="20"/>
          <w:szCs w:val="20"/>
          <w:lang w:val="sl-SI" w:eastAsia="en-US"/>
        </w:rPr>
        <w:t>o</w:t>
      </w:r>
      <w:r w:rsidRPr="00BA6B01">
        <w:rPr>
          <w:rFonts w:eastAsia="Calibri" w:cs="Arial"/>
          <w:b w:val="0"/>
          <w:color w:val="000000"/>
          <w:sz w:val="20"/>
          <w:szCs w:val="20"/>
          <w:lang w:val="sl-SI" w:eastAsia="en-US"/>
        </w:rPr>
        <w:t xml:space="preserve"> kot ena izmed točk dnevnega reda uvrščena v obravnavo na nekaterih delovnih telesih oziroma komisijah generalne konference.</w:t>
      </w:r>
    </w:p>
    <w:p w14:paraId="71749B43" w14:textId="5347E168" w:rsidR="00087497" w:rsidRPr="00BA6B01" w:rsidRDefault="00087497" w:rsidP="00087497">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Slovenska UNESCO Mladinska platforma je</w:t>
      </w:r>
      <w:r w:rsidR="00BA6539">
        <w:rPr>
          <w:rFonts w:eastAsia="Calibri" w:cs="Arial"/>
          <w:b w:val="0"/>
          <w:color w:val="000000"/>
          <w:sz w:val="20"/>
          <w:szCs w:val="20"/>
          <w:lang w:val="sl-SI" w:eastAsia="en-US"/>
        </w:rPr>
        <w:t xml:space="preserve"> kot svojo predstavnico </w:t>
      </w:r>
      <w:r w:rsidRPr="00BA6B01">
        <w:rPr>
          <w:rFonts w:eastAsia="Calibri" w:cs="Arial"/>
          <w:b w:val="0"/>
          <w:color w:val="000000"/>
          <w:sz w:val="20"/>
          <w:szCs w:val="20"/>
          <w:lang w:val="sl-SI" w:eastAsia="en-US"/>
        </w:rPr>
        <w:t>imenovala Iris Šömen, ki se je udeležila letošnjega UNESCO Mladinskega foruma in je bila tudi formalna članica delegacije RS za udeležbo na generalni konferenci UNESCO.</w:t>
      </w:r>
    </w:p>
    <w:p w14:paraId="6D2634EC" w14:textId="7D763A25" w:rsidR="00A773CC" w:rsidRPr="00BA6B01" w:rsidRDefault="00A773CC" w:rsidP="00A773CC">
      <w:pPr>
        <w:pStyle w:val="Naslovpredpisa"/>
        <w:spacing w:line="240" w:lineRule="auto"/>
        <w:jc w:val="both"/>
        <w:rPr>
          <w:rFonts w:eastAsia="Calibri" w:cs="Arial"/>
          <w:b w:val="0"/>
          <w:color w:val="000000"/>
          <w:sz w:val="20"/>
          <w:szCs w:val="20"/>
          <w:lang w:val="sl-SI" w:eastAsia="en-US"/>
        </w:rPr>
      </w:pPr>
      <w:r w:rsidRPr="00BA6B01">
        <w:rPr>
          <w:rFonts w:cs="Arial"/>
          <w:b w:val="0"/>
          <w:sz w:val="20"/>
          <w:szCs w:val="20"/>
        </w:rPr>
        <w:t xml:space="preserve">Na srečanju so mladi razpravljali o aktualnih temah povezanih z UNESCO, kot so morebitna reforma organizacije, povezovanje mladih in UNESCO ter o tem, kako lahko UNESCO pripomore k različnim projektom in pobudam mladih. Forum že od leta 1999 omogoča dialog med mladimi iz celotnega sveta in organizacijo pri iskanju inovativnih rešitev povezanih z delovanjem organizacije. Ideje in priporočila, ki so jih sprejeli sodelujoči za prihajajoči dve leti, so bila predstavljena na </w:t>
      </w:r>
      <w:r w:rsidR="00087497" w:rsidRPr="00BA6B01">
        <w:rPr>
          <w:rFonts w:cs="Arial"/>
          <w:b w:val="0"/>
          <w:sz w:val="20"/>
          <w:szCs w:val="20"/>
          <w:lang w:val="sl-SI"/>
        </w:rPr>
        <w:t>40</w:t>
      </w:r>
      <w:r w:rsidRPr="00BA6B01">
        <w:rPr>
          <w:rFonts w:cs="Arial"/>
          <w:b w:val="0"/>
          <w:sz w:val="20"/>
          <w:szCs w:val="20"/>
        </w:rPr>
        <w:t xml:space="preserve">. zasedanju </w:t>
      </w:r>
      <w:r w:rsidR="00087497" w:rsidRPr="00BA6B01">
        <w:rPr>
          <w:rFonts w:cs="Arial"/>
          <w:b w:val="0"/>
          <w:sz w:val="20"/>
          <w:szCs w:val="20"/>
          <w:lang w:val="sl-SI"/>
        </w:rPr>
        <w:t>GK</w:t>
      </w:r>
      <w:r w:rsidRPr="00BA6B01">
        <w:rPr>
          <w:rFonts w:cs="Arial"/>
          <w:b w:val="0"/>
          <w:sz w:val="20"/>
          <w:szCs w:val="20"/>
        </w:rPr>
        <w:t xml:space="preserve">. Med državami članicami, predvsem evropskimi, vključno s Slovenijo, je bilo slišati komentarje o netransparentni izvedbi </w:t>
      </w:r>
      <w:r w:rsidR="00087497" w:rsidRPr="00BA6B01">
        <w:rPr>
          <w:rFonts w:cs="Arial"/>
          <w:b w:val="0"/>
          <w:sz w:val="20"/>
          <w:szCs w:val="20"/>
          <w:lang w:val="sl-SI"/>
        </w:rPr>
        <w:t>foruma.</w:t>
      </w:r>
    </w:p>
    <w:p w14:paraId="426A7FE8" w14:textId="77777777" w:rsidR="00A773CC" w:rsidRPr="00BA6B01" w:rsidRDefault="00A773CC" w:rsidP="00A773CC">
      <w:pPr>
        <w:pStyle w:val="Naslovpredpisa"/>
        <w:spacing w:line="240" w:lineRule="auto"/>
        <w:jc w:val="both"/>
        <w:rPr>
          <w:rFonts w:eastAsia="Calibri" w:cs="Arial"/>
          <w:color w:val="000000"/>
          <w:sz w:val="20"/>
          <w:szCs w:val="20"/>
          <w:lang w:val="sl-SI" w:eastAsia="en-US"/>
        </w:rPr>
      </w:pPr>
      <w:r w:rsidRPr="00BA6B01">
        <w:rPr>
          <w:rFonts w:eastAsia="Calibri" w:cs="Arial"/>
          <w:color w:val="000000"/>
          <w:sz w:val="20"/>
          <w:szCs w:val="20"/>
          <w:lang w:val="sl-SI" w:eastAsia="en-US"/>
        </w:rPr>
        <w:t>Medregionalno srečanje nacionalnih komisij za UNESCO</w:t>
      </w:r>
    </w:p>
    <w:p w14:paraId="4057E9A4" w14:textId="079F240B" w:rsidR="00087497" w:rsidRPr="00BA6B01" w:rsidRDefault="00087497" w:rsidP="00087497">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 xml:space="preserve">V času zasedanja GK so se 15. in 16. novembra 2019 srečali predstavniki nacionalnih komisij za UNESCO na 6. medregionalnem srečanju, na katerem so obravnavali teme povezane z delovanjem komisij v prihodnjih dveh letih. Srečanja sta se </w:t>
      </w:r>
      <w:r w:rsidR="00BA6539">
        <w:rPr>
          <w:rFonts w:eastAsia="Calibri" w:cs="Arial"/>
          <w:b w:val="0"/>
          <w:color w:val="000000"/>
          <w:sz w:val="20"/>
          <w:szCs w:val="20"/>
          <w:lang w:val="sl-SI" w:eastAsia="en-US"/>
        </w:rPr>
        <w:t xml:space="preserve">aktivno udeležila </w:t>
      </w:r>
      <w:r w:rsidRPr="00BA6B01">
        <w:rPr>
          <w:rFonts w:eastAsia="Calibri" w:cs="Arial"/>
          <w:b w:val="0"/>
          <w:color w:val="000000"/>
          <w:sz w:val="20"/>
          <w:szCs w:val="20"/>
          <w:lang w:val="sl-SI" w:eastAsia="en-US"/>
        </w:rPr>
        <w:t xml:space="preserve">Marjutka Hafner, generalna sekretarka </w:t>
      </w:r>
      <w:r w:rsidRPr="00BA6B01">
        <w:rPr>
          <w:rFonts w:eastAsia="Calibri" w:cs="Arial"/>
          <w:b w:val="0"/>
          <w:color w:val="000000"/>
          <w:sz w:val="20"/>
          <w:szCs w:val="20"/>
          <w:lang w:val="sl-SI" w:eastAsia="en-US"/>
        </w:rPr>
        <w:lastRenderedPageBreak/>
        <w:t>Slovenske nacionalne komisije za UNESC</w:t>
      </w:r>
      <w:r w:rsidR="00510B7C">
        <w:rPr>
          <w:rFonts w:eastAsia="Calibri" w:cs="Arial"/>
          <w:b w:val="0"/>
          <w:color w:val="000000"/>
          <w:sz w:val="20"/>
          <w:szCs w:val="20"/>
          <w:lang w:val="sl-SI" w:eastAsia="en-US"/>
        </w:rPr>
        <w:t xml:space="preserve">O, ki je imela tudi vlogo podpredsedujoče tega srečanja, </w:t>
      </w:r>
      <w:r w:rsidRPr="00BA6B01">
        <w:rPr>
          <w:rFonts w:eastAsia="Calibri" w:cs="Arial"/>
          <w:b w:val="0"/>
          <w:color w:val="000000"/>
          <w:sz w:val="20"/>
          <w:szCs w:val="20"/>
          <w:lang w:val="sl-SI" w:eastAsia="en-US"/>
        </w:rPr>
        <w:t>in njen namestnik Gašper Hrastelj.</w:t>
      </w:r>
      <w:r w:rsidR="00510B7C">
        <w:rPr>
          <w:rFonts w:eastAsia="Calibri" w:cs="Arial"/>
          <w:b w:val="0"/>
          <w:color w:val="000000"/>
          <w:sz w:val="20"/>
          <w:szCs w:val="20"/>
          <w:lang w:val="sl-SI" w:eastAsia="en-US"/>
        </w:rPr>
        <w:t xml:space="preserve"> Na srečanju sta poročala o zaključkih 4. neformalnega srečanja Evropske mreže nacionalnih komisij za UNESCO, ki je potekalo februarja 2019 na Bledu.</w:t>
      </w:r>
    </w:p>
    <w:p w14:paraId="43CE5E8C" w14:textId="77777777" w:rsidR="00087497" w:rsidRPr="00BA6B01" w:rsidRDefault="00087497" w:rsidP="00087497">
      <w:pPr>
        <w:pStyle w:val="Naslovpredpisa"/>
        <w:spacing w:line="240" w:lineRule="auto"/>
        <w:jc w:val="both"/>
        <w:rPr>
          <w:rFonts w:eastAsia="Calibri" w:cs="Arial"/>
          <w:color w:val="000000"/>
          <w:sz w:val="20"/>
          <w:szCs w:val="20"/>
          <w:lang w:val="sl-SI" w:eastAsia="en-US"/>
        </w:rPr>
      </w:pPr>
      <w:r w:rsidRPr="00BA6B01">
        <w:rPr>
          <w:rFonts w:eastAsia="Calibri" w:cs="Arial"/>
          <w:color w:val="000000"/>
          <w:sz w:val="20"/>
          <w:szCs w:val="20"/>
          <w:lang w:val="sl-SI" w:eastAsia="en-US"/>
        </w:rPr>
        <w:t>Generalna skupščina Konvencije o svetovni kulturni in naravni dediščini (27.-28.11.)</w:t>
      </w:r>
    </w:p>
    <w:p w14:paraId="5F0E093C" w14:textId="78BCEDC9" w:rsidR="00087497" w:rsidRPr="00BA6B01" w:rsidRDefault="00087497" w:rsidP="00087497">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22. zasedanje generalne skupščine držav pogodbenic Konvencije iz leta 1972 je na podlagi 8. člena omenjene konvencije potekalo v sklopu generalne konference. Med pomembnimi temami so razprava o prihodnosti konvencije, predvsem na podlagi rezultatov in napredka pri implementaciji strateškega načrta za obdobje  2012-2022, implementacija priporočil delovne skupine za upravo, kot jih je potrdila generalna konferenca, stanje sklada za svetovno dediščino in prispevkov držav in tudi možnost oblikovanje posebnega kodeksa ravnanja za države pogodbenice in Center za svetovno dediščino in posvetovalna telesa, ki je bil na dnevni red uvrščen na podlagi odločitve Odbora za svetovno dediščino z zasedanja v Bakuju. Generalna skupščina je tudi izvolila nove člane 21-članskega medvladnega Odbora za svetovno dediščino.</w:t>
      </w:r>
    </w:p>
    <w:p w14:paraId="38852913" w14:textId="29CE4C3A" w:rsidR="00087497" w:rsidRPr="00BA6B01" w:rsidRDefault="00087497" w:rsidP="00087497">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MK v imenu Slovenije aktivno sodeluje pri aktivnostih, usmerjenih v razmislek o prihodnosti konvencije in s tem tudi Seznama svetovne dediščine na strokovni ravni in tudi formalno kot članica ad-hoc delovne skupine za reformo nominacijskega sistema. Z jasnimi stališči, ki smo jih med drugim artikulirali na zadnjih dveh zasedanjih Odbora za svetovno dediščino, smo ponovno izrazili potrebo po kredibilnosti sistema Svetovne dediščine, strokovno podprtem in transparentnem  procesu, utemeljenem na institucionalni metodologiji in postopkovnih pravilih.</w:t>
      </w:r>
    </w:p>
    <w:p w14:paraId="6785956B" w14:textId="77E52F18" w:rsidR="00087497" w:rsidRDefault="00087497" w:rsidP="00087497">
      <w:pPr>
        <w:pStyle w:val="Naslovpredpisa"/>
        <w:spacing w:line="240" w:lineRule="auto"/>
        <w:jc w:val="both"/>
        <w:rPr>
          <w:rFonts w:eastAsia="Calibri" w:cs="Arial"/>
          <w:b w:val="0"/>
          <w:color w:val="000000"/>
          <w:sz w:val="20"/>
          <w:szCs w:val="20"/>
          <w:lang w:val="sl-SI" w:eastAsia="en-US"/>
        </w:rPr>
      </w:pPr>
      <w:r w:rsidRPr="00BA6B01">
        <w:rPr>
          <w:rFonts w:eastAsia="Calibri" w:cs="Arial"/>
          <w:b w:val="0"/>
          <w:color w:val="000000"/>
          <w:sz w:val="20"/>
          <w:szCs w:val="20"/>
          <w:lang w:val="sl-SI" w:eastAsia="en-US"/>
        </w:rPr>
        <w:t>Zasedanja se je aktivno udeležila Špela Spanžel, nacionalna stična točka za svetovno dediščino, v sklopu kultura.</w:t>
      </w:r>
    </w:p>
    <w:p w14:paraId="6ED3AE15" w14:textId="1E6AF80B" w:rsidR="00112571" w:rsidRPr="00112571" w:rsidRDefault="00112571" w:rsidP="00112571">
      <w:pPr>
        <w:pStyle w:val="Odstavekseznama"/>
        <w:numPr>
          <w:ilvl w:val="0"/>
          <w:numId w:val="39"/>
        </w:numPr>
        <w:spacing w:after="160" w:line="259" w:lineRule="auto"/>
        <w:ind w:left="0" w:firstLine="0"/>
        <w:contextualSpacing/>
        <w:jc w:val="both"/>
        <w:rPr>
          <w:rFonts w:ascii="Arial" w:hAnsi="Arial" w:cs="Arial"/>
          <w:b/>
          <w:sz w:val="20"/>
          <w:szCs w:val="20"/>
          <w:u w:val="single"/>
          <w:lang w:val="sl-SI"/>
        </w:rPr>
      </w:pPr>
      <w:r w:rsidRPr="00BA6B01">
        <w:rPr>
          <w:rFonts w:ascii="Arial" w:hAnsi="Arial" w:cs="Arial"/>
          <w:b/>
          <w:sz w:val="20"/>
          <w:szCs w:val="20"/>
          <w:u w:val="single"/>
          <w:lang w:val="sl-SI"/>
        </w:rPr>
        <w:t>S</w:t>
      </w:r>
      <w:r>
        <w:rPr>
          <w:rFonts w:ascii="Arial" w:hAnsi="Arial" w:cs="Arial"/>
          <w:b/>
          <w:sz w:val="20"/>
          <w:szCs w:val="20"/>
          <w:u w:val="single"/>
          <w:lang w:val="sl-SI"/>
        </w:rPr>
        <w:t>ESTAVA DELEGACIJE REPUBLIKE SLOVENIJE</w:t>
      </w:r>
    </w:p>
    <w:p w14:paraId="48279A85" w14:textId="6CA83C51" w:rsidR="00087497" w:rsidRPr="00BA6B01" w:rsidRDefault="00087497" w:rsidP="00087497">
      <w:pPr>
        <w:pStyle w:val="Naslovpredpisa"/>
        <w:spacing w:line="240" w:lineRule="auto"/>
        <w:jc w:val="both"/>
        <w:rPr>
          <w:rFonts w:cs="Arial"/>
          <w:b w:val="0"/>
          <w:sz w:val="20"/>
          <w:szCs w:val="20"/>
          <w:lang w:val="sl-SI"/>
        </w:rPr>
      </w:pPr>
      <w:r w:rsidRPr="00BA6B01">
        <w:rPr>
          <w:rFonts w:cs="Arial"/>
          <w:b w:val="0"/>
          <w:sz w:val="20"/>
          <w:szCs w:val="20"/>
          <w:lang w:val="sl-SI"/>
        </w:rPr>
        <w:t>V skladu s poslovnikom generalne konference UNESCO lahko vsaka država članica imenuje pet članov delegacije (delegati) in pet njihovih namestnikov ter neomejeno število svetovalcev</w:t>
      </w:r>
      <w:r w:rsidR="008C166A">
        <w:rPr>
          <w:rFonts w:cs="Arial"/>
          <w:b w:val="0"/>
          <w:sz w:val="20"/>
          <w:szCs w:val="20"/>
          <w:lang w:val="sl-SI"/>
        </w:rPr>
        <w:t>.</w:t>
      </w:r>
    </w:p>
    <w:p w14:paraId="325FCBB1" w14:textId="7651977A" w:rsidR="00087497" w:rsidRPr="00BA6B01" w:rsidRDefault="00087497" w:rsidP="00087497">
      <w:pPr>
        <w:pStyle w:val="Naslovpredpisa"/>
        <w:spacing w:line="240" w:lineRule="auto"/>
        <w:jc w:val="both"/>
        <w:rPr>
          <w:rFonts w:cs="Arial"/>
          <w:b w:val="0"/>
          <w:sz w:val="20"/>
          <w:szCs w:val="20"/>
          <w:lang w:val="sl-SI"/>
        </w:rPr>
      </w:pPr>
      <w:r w:rsidRPr="00BA6B01">
        <w:rPr>
          <w:rFonts w:cs="Arial"/>
          <w:b w:val="0"/>
          <w:sz w:val="20"/>
          <w:szCs w:val="20"/>
          <w:lang w:val="sl-SI"/>
        </w:rPr>
        <w:t xml:space="preserve">Pri predlogu sestave delegacije je bilo v največji meri upoštevano načelo varčnosti in učinkovitosti, saj je </w:t>
      </w:r>
      <w:r w:rsidR="008C166A">
        <w:rPr>
          <w:rFonts w:cs="Arial"/>
          <w:b w:val="0"/>
          <w:sz w:val="20"/>
          <w:szCs w:val="20"/>
          <w:lang w:val="sl-SI"/>
        </w:rPr>
        <w:t xml:space="preserve">bil </w:t>
      </w:r>
      <w:r w:rsidRPr="00BA6B01">
        <w:rPr>
          <w:rFonts w:cs="Arial"/>
          <w:b w:val="0"/>
          <w:sz w:val="20"/>
          <w:szCs w:val="20"/>
          <w:lang w:val="sl-SI"/>
        </w:rPr>
        <w:t xml:space="preserve">za posamezne udeležence predviden najkrajši čas udeležbe na konferenci, ki </w:t>
      </w:r>
      <w:r w:rsidR="008C166A">
        <w:rPr>
          <w:rFonts w:cs="Arial"/>
          <w:b w:val="0"/>
          <w:sz w:val="20"/>
          <w:szCs w:val="20"/>
          <w:lang w:val="sl-SI"/>
        </w:rPr>
        <w:t xml:space="preserve">je </w:t>
      </w:r>
      <w:r w:rsidRPr="00BA6B01">
        <w:rPr>
          <w:rFonts w:cs="Arial"/>
          <w:b w:val="0"/>
          <w:sz w:val="20"/>
          <w:szCs w:val="20"/>
          <w:lang w:val="sl-SI"/>
        </w:rPr>
        <w:t>še omogoča</w:t>
      </w:r>
      <w:r w:rsidR="008C166A">
        <w:rPr>
          <w:rFonts w:cs="Arial"/>
          <w:b w:val="0"/>
          <w:sz w:val="20"/>
          <w:szCs w:val="20"/>
          <w:lang w:val="sl-SI"/>
        </w:rPr>
        <w:t>l</w:t>
      </w:r>
      <w:r w:rsidRPr="00BA6B01">
        <w:rPr>
          <w:rFonts w:cs="Arial"/>
          <w:b w:val="0"/>
          <w:sz w:val="20"/>
          <w:szCs w:val="20"/>
          <w:lang w:val="sl-SI"/>
        </w:rPr>
        <w:t xml:space="preserve"> učinkovito izvajanje nalog na področju UNESCO dejavnosti. Tako so posamezni delegati, namestniki delegatov in svetovalci delegacije RS sodelovali samo v organih generalne konference s področja svoje pristojnosti, kot sledi:</w:t>
      </w:r>
    </w:p>
    <w:p w14:paraId="38BCA9CA"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Delegati:</w:t>
      </w:r>
    </w:p>
    <w:p w14:paraId="38CA790F" w14:textId="3D4AFA19"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dr. Jernej Pikalo, minister za izobraževanje, znanost in šport, vodja delegacije, 13.-15.11.2019,</w:t>
      </w:r>
    </w:p>
    <w:p w14:paraId="4A9303A6"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mag. Zoran Poznič, minister za kulturo, član delegacije, 19.11.2019,</w:t>
      </w:r>
    </w:p>
    <w:p w14:paraId="04FFD0EC"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Simona Leskovar, državna sekretarka, Ministrstvo za zunanje zadeve, članica delegacije, 13.-15.11.2019,</w:t>
      </w:r>
    </w:p>
    <w:p w14:paraId="64FEAA80"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prof. dr. Radovan Stanislav Pejovnik, predsednik Slovenske nacionalne komisije za  UNESCO, predstavnik Republike Slovenije v Izvršilnem odboru UNESCO, član delegacije, 12.-15.11.2019,</w:t>
      </w:r>
    </w:p>
    <w:p w14:paraId="18DFD641"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Metka Ipavic, veleposlanica Republike Slovenije v Parizu, stalna predstavnica Republike Slovenije pri UNESCO, delegatka, namestnica vodje delegacije, 12.-27.11.2019,</w:t>
      </w:r>
    </w:p>
    <w:p w14:paraId="3D916ACC"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Namestniki delegatov:</w:t>
      </w:r>
    </w:p>
    <w:p w14:paraId="0EBAF78B"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Veronika Boškovič Pohar, pooblaščena ministrica, Veleposlaništvo Republike Slovenije v Parizu, članica delegacije, 12.-27.11.2019,</w:t>
      </w:r>
    </w:p>
    <w:p w14:paraId="35B74465"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Marjutka Hafner, generalna sekretarka Slovenske nacionalne komisije za  UNESCO, Urad za  UNESCO, Ministrstvo za izobraževanje, znanost in šport, članica delegacije, 12.-19.11.2019,</w:t>
      </w:r>
    </w:p>
    <w:p w14:paraId="52C7B9AC"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Gašper Hrastelj, sekretar, Slovenska nacionalna komisija za UNESCO, Urad za UNESCO, Ministrstvo za izobraževanje, znanost in šport, član delegacije, 12.-22.11.2019,</w:t>
      </w:r>
    </w:p>
    <w:p w14:paraId="532AD34D"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Ana Strnad, prva sekretarka, Veleposlaništvo Republike Slovenije v Parizu, 12.-27.11.2019,</w:t>
      </w:r>
    </w:p>
    <w:p w14:paraId="2CF90651"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lastRenderedPageBreak/>
        <w:t>–</w:t>
      </w:r>
      <w:r w:rsidRPr="00BA6B01">
        <w:rPr>
          <w:rFonts w:ascii="Arial" w:hAnsi="Arial" w:cs="Arial"/>
          <w:sz w:val="20"/>
          <w:szCs w:val="20"/>
          <w:lang w:eastAsia="x-none"/>
        </w:rPr>
        <w:tab/>
        <w:t>Tit Neubauer, sekretar, vodja kabineta ministra, Ministrstvo za izobraževanje, znanost in šport, član delegacije, 13.-15.11.2019,</w:t>
      </w:r>
    </w:p>
    <w:p w14:paraId="4B08C8BF"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Svetovalci delegacije RS:</w:t>
      </w:r>
    </w:p>
    <w:p w14:paraId="2B0A2580"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mag. Peter Bohinec, vodja kabineta ministra, Ministrstvo za kulturo, član delegacije, 19.11. in 27.-28.11.2019,</w:t>
      </w:r>
    </w:p>
    <w:p w14:paraId="3F4D585F"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Vasilije Simeunović, kabinet ministra, Ministrstvo za izobraževanje, znanost in šport, član delegacije, 13.-15.11.2019 in 18.-19.11.2019,</w:t>
      </w:r>
    </w:p>
    <w:p w14:paraId="1544092F"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Aleš Ojsteršek, sekretar, Urad za razvoj in kakovost izobraževanja, Ministrstvo za izobraževanje, znanost in šport, član delegacije, 14.-16.11.2019,</w:t>
      </w:r>
    </w:p>
    <w:p w14:paraId="6E210D4A"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dr. Simona Bergoč, sekretarka, Direktorat za kulturno dediščino, Ministrstvo za kulturo, članica delegacije, 20.-22.11.2019,</w:t>
      </w:r>
    </w:p>
    <w:p w14:paraId="0507B916"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Špela Spanžel, sekretarka, Direktorat za kulturno dediščino, Ministrstvo za kulturo, članica delegacije, 19.11. in 27.-28.11.2019,</w:t>
      </w:r>
    </w:p>
    <w:p w14:paraId="1454355F"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Petra Trkov, strokovna sodelavka, Pisarna državne sekretarke, Ministrstvo za zunanje zadeve, 13.-15.11.2019,</w:t>
      </w:r>
    </w:p>
    <w:p w14:paraId="7D902FB6" w14:textId="77777777" w:rsidR="00087497" w:rsidRPr="00BA6B01" w:rsidRDefault="00087497" w:rsidP="00087497">
      <w:pPr>
        <w:spacing w:line="260" w:lineRule="exact"/>
        <w:jc w:val="both"/>
        <w:rPr>
          <w:rFonts w:ascii="Arial" w:hAnsi="Arial" w:cs="Arial"/>
          <w:sz w:val="20"/>
          <w:szCs w:val="20"/>
          <w:lang w:eastAsia="x-none"/>
        </w:rPr>
      </w:pPr>
      <w:r w:rsidRPr="00BA6B01">
        <w:rPr>
          <w:rFonts w:ascii="Arial" w:hAnsi="Arial" w:cs="Arial"/>
          <w:sz w:val="20"/>
          <w:szCs w:val="20"/>
          <w:lang w:eastAsia="x-none"/>
        </w:rPr>
        <w:t>–</w:t>
      </w:r>
      <w:r w:rsidRPr="00BA6B01">
        <w:rPr>
          <w:rFonts w:ascii="Arial" w:hAnsi="Arial" w:cs="Arial"/>
          <w:sz w:val="20"/>
          <w:szCs w:val="20"/>
          <w:lang w:eastAsia="x-none"/>
        </w:rPr>
        <w:tab/>
        <w:t>mag. Mitja Jermol, UNESCO katedra odprtih tehnologij za prosto dostopne učne vire in odprto učenje, svetovalec delegacije, 18.-19.11.2019,</w:t>
      </w:r>
    </w:p>
    <w:p w14:paraId="7CDD0430" w14:textId="77777777" w:rsidR="002E0853" w:rsidRDefault="00087497" w:rsidP="00087497">
      <w:pPr>
        <w:spacing w:line="260" w:lineRule="exact"/>
        <w:jc w:val="both"/>
        <w:rPr>
          <w:rFonts w:ascii="Arial" w:hAnsi="Arial" w:cs="Arial"/>
          <w:iCs/>
          <w:sz w:val="20"/>
          <w:szCs w:val="20"/>
        </w:rPr>
      </w:pPr>
      <w:r w:rsidRPr="00BA6B01">
        <w:rPr>
          <w:rFonts w:ascii="Arial" w:hAnsi="Arial" w:cs="Arial"/>
          <w:sz w:val="20"/>
          <w:szCs w:val="20"/>
          <w:lang w:eastAsia="x-none"/>
        </w:rPr>
        <w:t>–</w:t>
      </w:r>
      <w:r w:rsidRPr="00BA6B01">
        <w:rPr>
          <w:rFonts w:ascii="Arial" w:hAnsi="Arial" w:cs="Arial"/>
          <w:sz w:val="20"/>
          <w:szCs w:val="20"/>
          <w:lang w:eastAsia="x-none"/>
        </w:rPr>
        <w:tab/>
        <w:t>Iris Šömen, predstavnica UNESCO mladinske platforme, svetovalka delegacije, 18.-19.11.2019.</w:t>
      </w:r>
      <w:r w:rsidRPr="00BA6B01">
        <w:rPr>
          <w:rFonts w:ascii="Arial" w:hAnsi="Arial" w:cs="Arial"/>
          <w:iCs/>
          <w:sz w:val="20"/>
          <w:szCs w:val="20"/>
        </w:rPr>
        <w:t xml:space="preserve"> </w:t>
      </w:r>
    </w:p>
    <w:p w14:paraId="20D60691" w14:textId="77777777" w:rsidR="002E0853" w:rsidRDefault="002E0853" w:rsidP="00087497">
      <w:pPr>
        <w:spacing w:line="260" w:lineRule="exact"/>
        <w:jc w:val="both"/>
        <w:rPr>
          <w:rFonts w:ascii="Arial" w:hAnsi="Arial" w:cs="Arial"/>
          <w:iCs/>
          <w:sz w:val="20"/>
          <w:szCs w:val="20"/>
        </w:rPr>
      </w:pPr>
    </w:p>
    <w:p w14:paraId="4DC6BA0C" w14:textId="77777777" w:rsidR="002E0853" w:rsidRDefault="002E0853" w:rsidP="00087497">
      <w:pPr>
        <w:spacing w:line="260" w:lineRule="exact"/>
        <w:jc w:val="both"/>
        <w:rPr>
          <w:rFonts w:ascii="Arial" w:hAnsi="Arial" w:cs="Arial"/>
          <w:iCs/>
          <w:sz w:val="20"/>
          <w:szCs w:val="20"/>
        </w:rPr>
      </w:pPr>
    </w:p>
    <w:p w14:paraId="5BDC423D" w14:textId="77777777" w:rsidR="002E0853" w:rsidRDefault="002E0853" w:rsidP="00087497">
      <w:pPr>
        <w:spacing w:line="260" w:lineRule="exact"/>
        <w:jc w:val="both"/>
        <w:rPr>
          <w:rFonts w:ascii="Arial" w:hAnsi="Arial" w:cs="Arial"/>
          <w:iCs/>
          <w:sz w:val="20"/>
          <w:szCs w:val="20"/>
        </w:rPr>
      </w:pPr>
    </w:p>
    <w:p w14:paraId="2BE5FCDF" w14:textId="77777777" w:rsidR="002E0853" w:rsidRDefault="002E0853" w:rsidP="00087497">
      <w:pPr>
        <w:spacing w:line="260" w:lineRule="exact"/>
        <w:jc w:val="both"/>
        <w:rPr>
          <w:rFonts w:ascii="Arial" w:hAnsi="Arial" w:cs="Arial"/>
          <w:iCs/>
          <w:sz w:val="20"/>
          <w:szCs w:val="20"/>
        </w:rPr>
      </w:pPr>
    </w:p>
    <w:p w14:paraId="3122C144" w14:textId="77777777" w:rsidR="002E0853" w:rsidRDefault="002E0853" w:rsidP="00087497">
      <w:pPr>
        <w:spacing w:line="260" w:lineRule="exact"/>
        <w:jc w:val="both"/>
        <w:rPr>
          <w:rFonts w:ascii="Arial" w:hAnsi="Arial" w:cs="Arial"/>
          <w:iCs/>
          <w:sz w:val="20"/>
          <w:szCs w:val="20"/>
        </w:rPr>
      </w:pPr>
    </w:p>
    <w:p w14:paraId="1D5D27C5" w14:textId="77777777" w:rsidR="002E0853" w:rsidRDefault="002E0853" w:rsidP="00087497">
      <w:pPr>
        <w:spacing w:line="260" w:lineRule="exact"/>
        <w:jc w:val="both"/>
        <w:rPr>
          <w:rFonts w:ascii="Arial" w:hAnsi="Arial" w:cs="Arial"/>
          <w:iCs/>
          <w:sz w:val="20"/>
          <w:szCs w:val="20"/>
        </w:rPr>
      </w:pPr>
    </w:p>
    <w:p w14:paraId="19CB70C8" w14:textId="77777777" w:rsidR="002E0853" w:rsidRDefault="002E0853" w:rsidP="00087497">
      <w:pPr>
        <w:spacing w:line="260" w:lineRule="exact"/>
        <w:jc w:val="both"/>
        <w:rPr>
          <w:rFonts w:ascii="Arial" w:hAnsi="Arial" w:cs="Arial"/>
          <w:iCs/>
          <w:sz w:val="20"/>
          <w:szCs w:val="20"/>
        </w:rPr>
      </w:pPr>
    </w:p>
    <w:p w14:paraId="2CB275AF" w14:textId="77777777" w:rsidR="002E0853" w:rsidRDefault="002E0853" w:rsidP="00087497">
      <w:pPr>
        <w:spacing w:line="260" w:lineRule="exact"/>
        <w:jc w:val="both"/>
        <w:rPr>
          <w:rFonts w:ascii="Arial" w:hAnsi="Arial" w:cs="Arial"/>
          <w:iCs/>
          <w:sz w:val="20"/>
          <w:szCs w:val="20"/>
        </w:rPr>
      </w:pPr>
    </w:p>
    <w:p w14:paraId="555989EC" w14:textId="77777777" w:rsidR="002E0853" w:rsidRDefault="002E0853" w:rsidP="00087497">
      <w:pPr>
        <w:spacing w:line="260" w:lineRule="exact"/>
        <w:jc w:val="both"/>
        <w:rPr>
          <w:rFonts w:ascii="Arial" w:hAnsi="Arial" w:cs="Arial"/>
          <w:iCs/>
          <w:sz w:val="20"/>
          <w:szCs w:val="20"/>
        </w:rPr>
      </w:pPr>
    </w:p>
    <w:p w14:paraId="670D0A49" w14:textId="77777777" w:rsidR="002E0853" w:rsidRDefault="002E0853" w:rsidP="00087497">
      <w:pPr>
        <w:spacing w:line="260" w:lineRule="exact"/>
        <w:jc w:val="both"/>
        <w:rPr>
          <w:rFonts w:ascii="Arial" w:hAnsi="Arial" w:cs="Arial"/>
          <w:iCs/>
          <w:sz w:val="20"/>
          <w:szCs w:val="20"/>
        </w:rPr>
      </w:pPr>
    </w:p>
    <w:p w14:paraId="7A506D68" w14:textId="77777777" w:rsidR="002E0853" w:rsidRDefault="002E0853" w:rsidP="00087497">
      <w:pPr>
        <w:spacing w:line="260" w:lineRule="exact"/>
        <w:jc w:val="both"/>
        <w:rPr>
          <w:rFonts w:ascii="Arial" w:hAnsi="Arial" w:cs="Arial"/>
          <w:iCs/>
          <w:sz w:val="20"/>
          <w:szCs w:val="20"/>
        </w:rPr>
      </w:pPr>
    </w:p>
    <w:p w14:paraId="7A821548" w14:textId="77777777" w:rsidR="002E0853" w:rsidRDefault="002E0853" w:rsidP="00087497">
      <w:pPr>
        <w:spacing w:line="260" w:lineRule="exact"/>
        <w:jc w:val="both"/>
        <w:rPr>
          <w:rFonts w:ascii="Arial" w:hAnsi="Arial" w:cs="Arial"/>
          <w:iCs/>
          <w:sz w:val="20"/>
          <w:szCs w:val="20"/>
        </w:rPr>
      </w:pPr>
    </w:p>
    <w:p w14:paraId="6B775793" w14:textId="77777777" w:rsidR="002E0853" w:rsidRDefault="002E0853" w:rsidP="00087497">
      <w:pPr>
        <w:spacing w:line="260" w:lineRule="exact"/>
        <w:jc w:val="both"/>
        <w:rPr>
          <w:rFonts w:ascii="Arial" w:hAnsi="Arial" w:cs="Arial"/>
          <w:iCs/>
          <w:sz w:val="20"/>
          <w:szCs w:val="20"/>
        </w:rPr>
      </w:pPr>
    </w:p>
    <w:p w14:paraId="5C679C4F" w14:textId="77777777" w:rsidR="002E0853" w:rsidRDefault="002E0853" w:rsidP="00087497">
      <w:pPr>
        <w:spacing w:line="260" w:lineRule="exact"/>
        <w:jc w:val="both"/>
        <w:rPr>
          <w:rFonts w:ascii="Arial" w:hAnsi="Arial" w:cs="Arial"/>
          <w:iCs/>
          <w:sz w:val="20"/>
          <w:szCs w:val="20"/>
        </w:rPr>
      </w:pPr>
    </w:p>
    <w:p w14:paraId="0DE470EC" w14:textId="77777777" w:rsidR="002E0853" w:rsidRDefault="002E0853" w:rsidP="00087497">
      <w:pPr>
        <w:spacing w:line="260" w:lineRule="exact"/>
        <w:jc w:val="both"/>
        <w:rPr>
          <w:rFonts w:ascii="Arial" w:hAnsi="Arial" w:cs="Arial"/>
          <w:iCs/>
          <w:sz w:val="20"/>
          <w:szCs w:val="20"/>
        </w:rPr>
      </w:pPr>
    </w:p>
    <w:p w14:paraId="0FCCC8A2" w14:textId="77777777" w:rsidR="002E0853" w:rsidRDefault="002E0853" w:rsidP="00087497">
      <w:pPr>
        <w:spacing w:line="260" w:lineRule="exact"/>
        <w:jc w:val="both"/>
        <w:rPr>
          <w:rFonts w:ascii="Arial" w:hAnsi="Arial" w:cs="Arial"/>
          <w:iCs/>
          <w:sz w:val="20"/>
          <w:szCs w:val="20"/>
        </w:rPr>
      </w:pPr>
    </w:p>
    <w:p w14:paraId="3E39997C" w14:textId="77777777" w:rsidR="002E0853" w:rsidRDefault="002E0853" w:rsidP="00087497">
      <w:pPr>
        <w:spacing w:line="260" w:lineRule="exact"/>
        <w:jc w:val="both"/>
        <w:rPr>
          <w:rFonts w:ascii="Arial" w:hAnsi="Arial" w:cs="Arial"/>
          <w:iCs/>
          <w:sz w:val="20"/>
          <w:szCs w:val="20"/>
        </w:rPr>
      </w:pPr>
    </w:p>
    <w:p w14:paraId="0E09BF98" w14:textId="2589213A" w:rsidR="002E0853" w:rsidRPr="00BA6B01" w:rsidRDefault="002E0853" w:rsidP="002E0853">
      <w:pPr>
        <w:spacing w:after="0" w:line="240" w:lineRule="auto"/>
        <w:ind w:right="-244"/>
        <w:jc w:val="both"/>
        <w:rPr>
          <w:rFonts w:ascii="Arial" w:hAnsi="Arial" w:cs="Arial"/>
          <w:b/>
          <w:sz w:val="20"/>
          <w:szCs w:val="20"/>
        </w:rPr>
      </w:pPr>
      <w:r w:rsidRPr="00BA6B01">
        <w:rPr>
          <w:rFonts w:ascii="Arial" w:hAnsi="Arial" w:cs="Arial"/>
          <w:b/>
          <w:sz w:val="20"/>
          <w:szCs w:val="20"/>
        </w:rPr>
        <w:lastRenderedPageBreak/>
        <w:t>P</w:t>
      </w:r>
      <w:r>
        <w:rPr>
          <w:rFonts w:ascii="Arial" w:hAnsi="Arial" w:cs="Arial"/>
          <w:b/>
          <w:sz w:val="20"/>
          <w:szCs w:val="20"/>
        </w:rPr>
        <w:t>RILOGA IV</w:t>
      </w:r>
    </w:p>
    <w:p w14:paraId="7C47224D" w14:textId="07D9E781" w:rsidR="002E0853" w:rsidRDefault="002E0853" w:rsidP="002E0853">
      <w:pPr>
        <w:spacing w:line="260" w:lineRule="exact"/>
        <w:jc w:val="both"/>
        <w:rPr>
          <w:rFonts w:ascii="Arial" w:hAnsi="Arial" w:cs="Arial"/>
          <w:iCs/>
          <w:sz w:val="20"/>
          <w:szCs w:val="20"/>
        </w:rPr>
      </w:pPr>
      <w:r w:rsidRPr="00BA6B01">
        <w:rPr>
          <w:rFonts w:ascii="Arial" w:hAnsi="Arial" w:cs="Arial"/>
          <w:b/>
          <w:sz w:val="20"/>
          <w:szCs w:val="20"/>
        </w:rPr>
        <w:br/>
      </w:r>
      <w:r>
        <w:rPr>
          <w:rFonts w:ascii="Arial" w:hAnsi="Arial" w:cs="Arial"/>
          <w:b/>
          <w:sz w:val="20"/>
          <w:szCs w:val="20"/>
        </w:rPr>
        <w:t>Govor vodje delegacije RS na 40. generalni konferenci UNESCO – Ministra za izobraževanje, znanost in šport, dr. Jerneja Pikala – v splošni politični razpravi na plenarnem zasedanju generalne konference (v angleškem jeziku)</w:t>
      </w:r>
    </w:p>
    <w:p w14:paraId="35EE48F3" w14:textId="77777777" w:rsidR="002E0853" w:rsidRDefault="002E0853" w:rsidP="002E0853">
      <w:pPr>
        <w:jc w:val="both"/>
        <w:rPr>
          <w:rFonts w:ascii="Arial" w:hAnsi="Arial" w:cs="Arial"/>
          <w:sz w:val="20"/>
          <w:szCs w:val="20"/>
          <w:lang w:val="en-GB"/>
        </w:rPr>
      </w:pPr>
    </w:p>
    <w:p w14:paraId="63441BB5"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Madame Director General,</w:t>
      </w:r>
    </w:p>
    <w:p w14:paraId="46E7CDC3"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Mr President of the General Conference,</w:t>
      </w:r>
    </w:p>
    <w:p w14:paraId="45CD97F8"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Dear Chair of the Executive Board,</w:t>
      </w:r>
    </w:p>
    <w:p w14:paraId="7B4BCEAC"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Excellencies, distinguished Colleagues,</w:t>
      </w:r>
    </w:p>
    <w:p w14:paraId="2D9E4754" w14:textId="77777777" w:rsidR="002E0853" w:rsidRPr="002E0853" w:rsidRDefault="002E0853" w:rsidP="002E0853">
      <w:pPr>
        <w:jc w:val="both"/>
        <w:rPr>
          <w:rFonts w:ascii="Arial" w:hAnsi="Arial" w:cs="Arial"/>
          <w:sz w:val="20"/>
          <w:szCs w:val="20"/>
          <w:lang w:val="en-GB"/>
        </w:rPr>
      </w:pPr>
    </w:p>
    <w:p w14:paraId="2C233224"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We live in a time of immense transformation. The Republic of Slovenia remains committed to its position that UNESCO as an organization with a 74-year tradition, is today, perhaps, even more relevant than ever before. Its unique expertise coupled with determination of UNESCO´s Member States to take a major step towards the preservation of international peace and security through cooperation in the fields of education, science and culture, reaffirms UNESCO´s major mission. As always, Slovenia stands ready to contribute constructively and in close collaboration with other Member States to the promotion of UNESCO´s core missions.</w:t>
      </w:r>
    </w:p>
    <w:p w14:paraId="5392F370"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Please allow me to briefly reflect on Slovenia´s key priorities during our mandate in UNESCO´s Executive Board in 2015 – 2019, which were, in our view, more than successfully accomplished:</w:t>
      </w:r>
    </w:p>
    <w:p w14:paraId="52CC7122"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Firstly, Slovenia remains a strong advocate of multilateralism with the United Nations at its core; its preservation should be our common overarching priority. UNESCO deserves an important place in this endeavour.</w:t>
      </w:r>
    </w:p>
    <w:p w14:paraId="401E19A2"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 xml:space="preserve">Secondly, we should refocus our priorities to the paramount mission of UNESCO: education, science and culture should all be strengthened. I would like to underline that UNESCO should continue to reposition itself as an intellectual power within the UN System and should more extensively consult professional experts from Member States. We should respect, cherish and foster a bottom-up lead approach coupled with a strong commitment to evidence-based policy making in all phases of UNESCO’s decision making.   </w:t>
      </w:r>
    </w:p>
    <w:p w14:paraId="60A08836"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 xml:space="preserve">And thirdly, we should be mindful of the 2030 Agenda for Sustainable Development as all challenges and sustainable development goals can only be met by joint efforts. </w:t>
      </w:r>
    </w:p>
    <w:p w14:paraId="116B057E"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 xml:space="preserve">Slovenia remains committed to achieve visible and strong results in the implementation of the 2030 Agenda for Sustainable Development. Even more so, since UNESCO is responsible for at least nine Sustainable Development Goals, we fully support UNESCO to take the lead with regard to the implementation of SDG 4. Together, we can develop new approaches and methods for their effective and most useful outcomes. </w:t>
      </w:r>
    </w:p>
    <w:p w14:paraId="3CF13DD5"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 xml:space="preserve">Ladies and Gentlemen, </w:t>
      </w:r>
    </w:p>
    <w:p w14:paraId="272BD54E"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 xml:space="preserve">In this regard, I would like to recall the importance of Open Educational Resources (OER). Slovenia was leading – together with UNESCO and other international institutions and the inclusion of experts worldwide – the drafting process for the UNESCO Recommendation on OER to be adopted during this session of the General Conference. We are looking forward to a transparent, effective and efficient way of implementation of this important standard setting instrument. </w:t>
      </w:r>
    </w:p>
    <w:p w14:paraId="57A2D1A0" w14:textId="77777777" w:rsidR="002E0853" w:rsidRPr="002E0853" w:rsidRDefault="002E0853" w:rsidP="002E0853">
      <w:pPr>
        <w:jc w:val="both"/>
        <w:rPr>
          <w:rFonts w:ascii="Arial" w:hAnsi="Arial" w:cs="Arial"/>
          <w:sz w:val="20"/>
          <w:szCs w:val="20"/>
          <w:lang w:val="en-GB"/>
        </w:rPr>
      </w:pPr>
    </w:p>
    <w:p w14:paraId="1C50BB1F"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lastRenderedPageBreak/>
        <w:t>The OER Recommendation will be an official UNESCO policy instrument that will both advise national governments on how to support open education in their countries and report on those efforts. The Recommendation presents an historic opportunity for all – OER producers, users, educational institutions and others in the open education community – to work with national governments to help them understand and implement open education recommendations in their countries. Slovenia and many partner countries and international organizations will actively support its implementation to leverage this opportunity to meet the SDG4 goals.</w:t>
      </w:r>
    </w:p>
    <w:p w14:paraId="18D6889C"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Furthermore, Slovenia fully recognizes UNESCO's new efforts in the field of Artificial Intelligence (AI) and in particular in its ethical dimensions. The development and application of AI technologies will profoundly shape humanity´s access to information, knowledge transaction processes and education. AI carries great potential to foster open and inclusive knowledge societies, especially for marginalized groups, including persons with disabilities, rural populations, and indigenous peoples, to promote open access to education, digital persistence, cultural diversity, and scientific progress. Let’s not forget that with great potential comes great responsibility. And it is the responsibility of the Member States to jointly adopt policy measures that will ensure that AI’s potential is used for the benefit of all, rather than the few. AI is one of the central challenges of the era of converging technologies with profound implications for human beings, cultures, societies and the environment. AI is likely to transform the future of education, science, culture and communication.</w:t>
      </w:r>
    </w:p>
    <w:p w14:paraId="207F0452"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In this light, the Slovenian Government proposed the establishment of an International Research Centre on AI under the Auspices of UNESCO, which received the support of all Member States of the Executive Board at its session in April. Let me take this opportunity to once again call on the respected representatives of the Member States for your support during this General Conference when the final decision will be adopted.</w:t>
      </w:r>
    </w:p>
    <w:p w14:paraId="52EFC6AA"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 xml:space="preserve">The full implementation of the ongoing Strategic Transformation must remain the top priority of the Organization in the upcoming years and we look forward to continuously and closely working together with the Director General, the Secretariat and with you, distinguished colleagues and delegations, to whom I express my sincere gratitude for all of your active cooperation and commitment. </w:t>
      </w:r>
    </w:p>
    <w:p w14:paraId="53A5554D"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 xml:space="preserve">Slovenia is very satisfied of UNESCO´s open and flexible approach with an emphasized mutual and transparent way of communication with its Member States in this framework. </w:t>
      </w:r>
    </w:p>
    <w:p w14:paraId="342870EB" w14:textId="77777777" w:rsidR="002E0853" w:rsidRPr="002E0853" w:rsidRDefault="002E0853" w:rsidP="002E0853">
      <w:pPr>
        <w:jc w:val="both"/>
        <w:rPr>
          <w:rFonts w:ascii="Arial" w:hAnsi="Arial" w:cs="Arial"/>
          <w:color w:val="000000" w:themeColor="text1"/>
          <w:sz w:val="20"/>
          <w:szCs w:val="20"/>
          <w:lang w:val="en-GB"/>
        </w:rPr>
      </w:pPr>
      <w:r w:rsidRPr="002E0853">
        <w:rPr>
          <w:rFonts w:ascii="Arial" w:hAnsi="Arial" w:cs="Arial"/>
          <w:color w:val="000000" w:themeColor="text1"/>
          <w:sz w:val="20"/>
          <w:szCs w:val="20"/>
          <w:lang w:val="en-GB"/>
        </w:rPr>
        <w:t xml:space="preserve">As noted before, Slovenia is committed to promote strong and effective multilateralism with the UN. Bearing in mind the constitutional nature and role of UNESCO within the UN System, we all have to resist any attempts that intend to weaken Human Rights and we should keep the human based approach as well when following decisions in the framework of the Strategic Transformation. </w:t>
      </w:r>
    </w:p>
    <w:p w14:paraId="0F1128D0" w14:textId="77777777" w:rsidR="002E0853" w:rsidRPr="002E0853" w:rsidRDefault="002E0853" w:rsidP="002E0853">
      <w:pPr>
        <w:jc w:val="both"/>
        <w:rPr>
          <w:rFonts w:ascii="Arial" w:hAnsi="Arial" w:cs="Arial"/>
          <w:color w:val="000000" w:themeColor="text1"/>
          <w:sz w:val="20"/>
          <w:szCs w:val="20"/>
          <w:lang w:val="en-GB"/>
        </w:rPr>
      </w:pPr>
      <w:r w:rsidRPr="002E0853">
        <w:rPr>
          <w:rFonts w:ascii="Arial" w:hAnsi="Arial" w:cs="Arial"/>
          <w:color w:val="000000" w:themeColor="text1"/>
          <w:sz w:val="20"/>
          <w:szCs w:val="20"/>
          <w:lang w:val="en-GB"/>
        </w:rPr>
        <w:t>Slovenia is active with its constant request to prioritize UNESCO's activities in line with its financial resources according to expected results and impact on the people closely following the implementation of the SDGs, therefore our work is focused on UNESCO´s Medium-Term Strategy (40 C/4).</w:t>
      </w:r>
    </w:p>
    <w:p w14:paraId="10E4456B" w14:textId="77777777" w:rsidR="002E0853" w:rsidRPr="002E0853" w:rsidRDefault="002E0853" w:rsidP="002E0853">
      <w:pPr>
        <w:jc w:val="both"/>
        <w:rPr>
          <w:rFonts w:ascii="Arial" w:hAnsi="Arial" w:cs="Arial"/>
          <w:sz w:val="20"/>
          <w:szCs w:val="20"/>
          <w:lang w:val="en-GB"/>
        </w:rPr>
      </w:pPr>
      <w:r w:rsidRPr="002E0853">
        <w:rPr>
          <w:rFonts w:ascii="Arial" w:hAnsi="Arial" w:cs="Arial"/>
          <w:color w:val="000000" w:themeColor="text1"/>
          <w:sz w:val="20"/>
          <w:szCs w:val="20"/>
          <w:lang w:val="en-GB"/>
        </w:rPr>
        <w:t xml:space="preserve">At this session of the General Conference, we look forward to the </w:t>
      </w:r>
      <w:r w:rsidRPr="002E0853">
        <w:rPr>
          <w:rFonts w:ascii="Arial" w:hAnsi="Arial" w:cs="Arial"/>
          <w:sz w:val="20"/>
          <w:szCs w:val="20"/>
          <w:lang w:val="en-GB"/>
        </w:rPr>
        <w:t>budget for 2020-2021 being approved and further, it is my great honour and pleasure to inform you that the Government of Slovenia supports the Director General´s proposed scenario of “Zero Real Growth” of UNESCO´s budget.</w:t>
      </w:r>
    </w:p>
    <w:p w14:paraId="0F198E28" w14:textId="77777777" w:rsidR="002E0853" w:rsidRPr="002E0853" w:rsidRDefault="002E0853" w:rsidP="002E0853">
      <w:pPr>
        <w:jc w:val="both"/>
        <w:rPr>
          <w:rFonts w:ascii="Arial" w:eastAsia="Times New Roman" w:hAnsi="Arial" w:cs="Arial"/>
          <w:sz w:val="20"/>
          <w:szCs w:val="20"/>
          <w:lang w:val="en-GB" w:eastAsia="sl-SI"/>
        </w:rPr>
      </w:pPr>
      <w:r w:rsidRPr="002E0853">
        <w:rPr>
          <w:rFonts w:ascii="Arial" w:eastAsia="Times New Roman" w:hAnsi="Arial" w:cs="Arial"/>
          <w:sz w:val="20"/>
          <w:szCs w:val="20"/>
          <w:lang w:val="en-GB" w:eastAsia="sl-SI"/>
        </w:rPr>
        <w:t>I welcome the positive new dynamic that was evident since the last session of the General Conference. We observed how the Director General and the Secretariat faces a considerable task, how that task would not have been achieved overnight nor would it be delivered easily. However, I would also like to offer congratulations to the Director General and her team for what has been achieved. UNESCO is now more visible than it was 2 years ago. There is a sense of direction and ambition for the future. Although challenges remain, UNESCO’s finances are on a sounder footing and there is a renewed sense of optimism for the future.</w:t>
      </w:r>
    </w:p>
    <w:p w14:paraId="4A286992" w14:textId="77777777" w:rsidR="002E0853" w:rsidRPr="002E0853" w:rsidRDefault="002E0853" w:rsidP="002E0853">
      <w:pPr>
        <w:jc w:val="both"/>
        <w:rPr>
          <w:rFonts w:ascii="Arial" w:eastAsia="Times New Roman" w:hAnsi="Arial" w:cs="Arial"/>
          <w:sz w:val="20"/>
          <w:szCs w:val="20"/>
          <w:lang w:val="en-GB" w:eastAsia="sl-SI"/>
        </w:rPr>
      </w:pPr>
      <w:r w:rsidRPr="002E0853">
        <w:rPr>
          <w:rFonts w:ascii="Arial" w:eastAsia="Times New Roman" w:hAnsi="Arial" w:cs="Arial"/>
          <w:sz w:val="20"/>
          <w:szCs w:val="20"/>
          <w:lang w:val="en-GB" w:eastAsia="sl-SI"/>
        </w:rPr>
        <w:t xml:space="preserve">Whilst our Permanent Delegation represents our capitals’ views here at the seat of the organization, the Slovenian National Commission is representing the organization to Slovenia. Perhaps the most visible </w:t>
      </w:r>
      <w:r w:rsidRPr="002E0853">
        <w:rPr>
          <w:rFonts w:ascii="Arial" w:eastAsia="Times New Roman" w:hAnsi="Arial" w:cs="Arial"/>
          <w:sz w:val="20"/>
          <w:szCs w:val="20"/>
          <w:lang w:val="en-GB" w:eastAsia="sl-SI"/>
        </w:rPr>
        <w:lastRenderedPageBreak/>
        <w:t>demonstration of UNESCO for Slovenian nationals can be found in the 24 UNESCO designations we have. These continue to thrive. They are often run by unique grassroots organizations, contributing to the local and national economy and, they are a tangible connection for local communities with UNESCO.</w:t>
      </w:r>
    </w:p>
    <w:p w14:paraId="3CD95EF7" w14:textId="77777777" w:rsidR="002E0853" w:rsidRPr="002E0853" w:rsidRDefault="002E0853" w:rsidP="002E0853">
      <w:pPr>
        <w:jc w:val="both"/>
        <w:rPr>
          <w:rFonts w:ascii="Arial" w:hAnsi="Arial" w:cs="Arial"/>
          <w:sz w:val="20"/>
          <w:szCs w:val="20"/>
          <w:lang w:val="en-GB"/>
        </w:rPr>
      </w:pPr>
      <w:r w:rsidRPr="002E0853">
        <w:rPr>
          <w:rFonts w:ascii="Arial" w:hAnsi="Arial" w:cs="Arial"/>
          <w:sz w:val="20"/>
          <w:szCs w:val="20"/>
          <w:lang w:val="en-GB"/>
        </w:rPr>
        <w:t xml:space="preserve">Coming from national to regional objectives and commitments, I underline that all remarks </w:t>
      </w:r>
      <w:r w:rsidRPr="002E0853">
        <w:rPr>
          <w:rFonts w:ascii="Arial" w:eastAsiaTheme="minorHAnsi" w:hAnsi="Arial" w:cs="Arial"/>
          <w:sz w:val="20"/>
          <w:szCs w:val="20"/>
          <w:lang w:val="en-GB"/>
        </w:rPr>
        <w:t>expressed</w:t>
      </w:r>
      <w:r w:rsidRPr="002E0853">
        <w:rPr>
          <w:rFonts w:ascii="Arial" w:hAnsi="Arial" w:cs="Arial"/>
          <w:sz w:val="20"/>
          <w:szCs w:val="20"/>
          <w:lang w:val="en-GB"/>
        </w:rPr>
        <w:t xml:space="preserve"> in my national capacity</w:t>
      </w:r>
      <w:r w:rsidRPr="002E0853">
        <w:rPr>
          <w:rFonts w:ascii="Arial" w:eastAsiaTheme="minorHAnsi" w:hAnsi="Arial" w:cs="Arial"/>
          <w:sz w:val="20"/>
          <w:szCs w:val="20"/>
          <w:lang w:val="en-GB"/>
        </w:rPr>
        <w:t xml:space="preserve"> are aligned </w:t>
      </w:r>
      <w:r w:rsidRPr="002E0853">
        <w:rPr>
          <w:rFonts w:ascii="Arial" w:hAnsi="Arial" w:cs="Arial"/>
          <w:sz w:val="20"/>
          <w:szCs w:val="20"/>
          <w:lang w:val="en-GB"/>
        </w:rPr>
        <w:t xml:space="preserve">with the statement made on behalf of the European Union. </w:t>
      </w:r>
    </w:p>
    <w:p w14:paraId="5917B317" w14:textId="77777777" w:rsidR="002E0853" w:rsidRPr="002E0853" w:rsidRDefault="002E0853" w:rsidP="002E0853">
      <w:pPr>
        <w:jc w:val="both"/>
        <w:rPr>
          <w:rFonts w:ascii="Arial" w:eastAsia="Times New Roman" w:hAnsi="Arial" w:cs="Arial"/>
          <w:sz w:val="20"/>
          <w:szCs w:val="20"/>
          <w:lang w:val="en-GB" w:eastAsia="sl-SI"/>
        </w:rPr>
      </w:pPr>
      <w:r w:rsidRPr="002E0853">
        <w:rPr>
          <w:rFonts w:ascii="Arial" w:eastAsia="Times New Roman" w:hAnsi="Arial" w:cs="Arial"/>
          <w:sz w:val="20"/>
          <w:szCs w:val="20"/>
          <w:lang w:val="en-GB" w:eastAsia="sl-SI"/>
        </w:rPr>
        <w:t>In conclusion Mr President: we must all look to what we can do to play our part. UNESCO cannot simply take on everything so we must focus on the mandate and where UNESCO is uniquely placed to deliver – now and in the future. Slovenia looks forward to being part of that journey and supporting UNESCO’s efforts.</w:t>
      </w:r>
    </w:p>
    <w:p w14:paraId="4D375F51" w14:textId="77777777" w:rsidR="002E0853" w:rsidRPr="002E0853" w:rsidRDefault="002E0853" w:rsidP="002E0853">
      <w:pPr>
        <w:jc w:val="both"/>
        <w:rPr>
          <w:rFonts w:ascii="Arial" w:eastAsia="MS Mincho" w:hAnsi="Arial" w:cs="Arial"/>
          <w:sz w:val="20"/>
          <w:szCs w:val="20"/>
          <w:lang w:val="en-GB" w:eastAsia="ja-JP"/>
        </w:rPr>
      </w:pPr>
      <w:bookmarkStart w:id="0" w:name="_GoBack"/>
      <w:bookmarkEnd w:id="0"/>
      <w:r w:rsidRPr="002E0853">
        <w:rPr>
          <w:rFonts w:ascii="Arial" w:hAnsi="Arial" w:cs="Arial"/>
          <w:sz w:val="20"/>
          <w:szCs w:val="20"/>
          <w:lang w:val="en-GB"/>
        </w:rPr>
        <w:t>Thank you for your attention.</w:t>
      </w:r>
    </w:p>
    <w:p w14:paraId="262DEC85" w14:textId="45F69C46" w:rsidR="003E4638" w:rsidRPr="002E0853" w:rsidRDefault="00087497" w:rsidP="00087497">
      <w:pPr>
        <w:spacing w:line="260" w:lineRule="exact"/>
        <w:jc w:val="both"/>
        <w:rPr>
          <w:rFonts w:ascii="Arial" w:hAnsi="Arial" w:cs="Arial"/>
          <w:sz w:val="20"/>
          <w:szCs w:val="20"/>
        </w:rPr>
      </w:pPr>
      <w:r w:rsidRPr="002E0853">
        <w:rPr>
          <w:rFonts w:ascii="Arial" w:hAnsi="Arial" w:cs="Arial"/>
          <w:iCs/>
          <w:sz w:val="20"/>
          <w:szCs w:val="20"/>
        </w:rPr>
        <w:t xml:space="preserve">                                                                          </w:t>
      </w:r>
      <w:r w:rsidRPr="002E0853">
        <w:rPr>
          <w:rFonts w:ascii="Arial" w:hAnsi="Arial" w:cs="Arial"/>
          <w:iCs/>
          <w:sz w:val="20"/>
          <w:szCs w:val="20"/>
        </w:rPr>
        <w:tab/>
      </w:r>
      <w:r w:rsidRPr="002E0853">
        <w:rPr>
          <w:rFonts w:ascii="Arial" w:hAnsi="Arial" w:cs="Arial"/>
          <w:iCs/>
          <w:sz w:val="20"/>
          <w:szCs w:val="20"/>
        </w:rPr>
        <w:tab/>
      </w:r>
      <w:r w:rsidRPr="002E0853">
        <w:rPr>
          <w:rFonts w:ascii="Arial" w:hAnsi="Arial" w:cs="Arial"/>
          <w:iCs/>
          <w:sz w:val="20"/>
          <w:szCs w:val="20"/>
        </w:rPr>
        <w:tab/>
      </w:r>
    </w:p>
    <w:sectPr w:rsidR="003E4638" w:rsidRPr="002E0853" w:rsidSect="00017E11">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2611" w14:textId="77777777" w:rsidR="00A64A29" w:rsidRDefault="00A64A29">
      <w:pPr>
        <w:spacing w:after="0" w:line="240" w:lineRule="auto"/>
      </w:pPr>
      <w:r>
        <w:separator/>
      </w:r>
    </w:p>
  </w:endnote>
  <w:endnote w:type="continuationSeparator" w:id="0">
    <w:p w14:paraId="6132B3A6" w14:textId="77777777" w:rsidR="00A64A29" w:rsidRDefault="00A6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EFC7" w14:textId="77777777" w:rsidR="00A64A29" w:rsidRDefault="00A64A29">
      <w:pPr>
        <w:spacing w:after="0" w:line="240" w:lineRule="auto"/>
      </w:pPr>
      <w:r>
        <w:separator/>
      </w:r>
    </w:p>
  </w:footnote>
  <w:footnote w:type="continuationSeparator" w:id="0">
    <w:p w14:paraId="277AE396" w14:textId="77777777" w:rsidR="00A64A29" w:rsidRDefault="00A64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766C" w14:textId="77777777" w:rsidR="00017E11" w:rsidRPr="008F3500" w:rsidRDefault="00017E11" w:rsidP="00017E11">
    <w:pPr>
      <w:pStyle w:val="Glava"/>
      <w:tabs>
        <w:tab w:val="clear" w:pos="4320"/>
        <w:tab w:val="clear" w:pos="8640"/>
        <w:tab w:val="left" w:pos="5112"/>
      </w:tabs>
      <w:spacing w:line="240" w:lineRule="exact"/>
      <w:rPr>
        <w:rFonts w:cs="Arial"/>
        <w:sz w:val="16"/>
      </w:rPr>
    </w:pPr>
    <w:r w:rsidRPr="008F3500">
      <w:rPr>
        <w:rFonts w:cs="Arial"/>
        <w:sz w:val="16"/>
      </w:rPr>
      <w:tab/>
    </w:r>
  </w:p>
  <w:p w14:paraId="3EE5F60F" w14:textId="77777777" w:rsidR="00017E11" w:rsidRPr="008F3500" w:rsidRDefault="00017E11" w:rsidP="00017E11">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2C764E"/>
    <w:multiLevelType w:val="hybridMultilevel"/>
    <w:tmpl w:val="C67C208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826C80"/>
    <w:multiLevelType w:val="hybridMultilevel"/>
    <w:tmpl w:val="E6223778"/>
    <w:lvl w:ilvl="0" w:tplc="F5766390">
      <w:start w:val="3"/>
      <w:numFmt w:val="upperRoman"/>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204751"/>
    <w:multiLevelType w:val="hybridMultilevel"/>
    <w:tmpl w:val="6F06A750"/>
    <w:lvl w:ilvl="0" w:tplc="B47A5014">
      <w:start w:val="1"/>
      <w:numFmt w:val="lowerLetter"/>
      <w:lvlText w:val="(%1)"/>
      <w:lvlJc w:val="left"/>
      <w:pPr>
        <w:ind w:left="1250" w:hanging="57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18CB5EB8"/>
    <w:multiLevelType w:val="hybridMultilevel"/>
    <w:tmpl w:val="FCD069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66657"/>
    <w:multiLevelType w:val="hybridMultilevel"/>
    <w:tmpl w:val="1AC6A708"/>
    <w:lvl w:ilvl="0" w:tplc="3B14C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651594"/>
    <w:multiLevelType w:val="hybridMultilevel"/>
    <w:tmpl w:val="E74851C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7">
      <w:start w:val="1"/>
      <w:numFmt w:val="lowerLetter"/>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CD38A1"/>
    <w:multiLevelType w:val="hybridMultilevel"/>
    <w:tmpl w:val="88DCC08C"/>
    <w:lvl w:ilvl="0" w:tplc="3814A4EC">
      <w:start w:val="3"/>
      <w:numFmt w:val="upperRoman"/>
      <w:suff w:val="nothing"/>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401C70"/>
    <w:multiLevelType w:val="hybridMultilevel"/>
    <w:tmpl w:val="B95EF748"/>
    <w:lvl w:ilvl="0" w:tplc="70A01654">
      <w:start w:val="1"/>
      <w:numFmt w:val="decimal"/>
      <w:lvlText w:val="%1."/>
      <w:lvlJc w:val="left"/>
      <w:pPr>
        <w:ind w:left="818" w:hanging="705"/>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E6B0B0F"/>
    <w:multiLevelType w:val="hybridMultilevel"/>
    <w:tmpl w:val="E7F09EAE"/>
    <w:lvl w:ilvl="0" w:tplc="CC1E45DA">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F278D4"/>
    <w:multiLevelType w:val="hybridMultilevel"/>
    <w:tmpl w:val="A88A60EE"/>
    <w:lvl w:ilvl="0" w:tplc="9E04668C">
      <w:start w:val="1"/>
      <w:numFmt w:val="upperRoman"/>
      <w:lvlText w:val="%1."/>
      <w:lvlJc w:val="left"/>
      <w:pPr>
        <w:ind w:left="2847"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F45411"/>
    <w:multiLevelType w:val="hybridMultilevel"/>
    <w:tmpl w:val="91B8A5F0"/>
    <w:lvl w:ilvl="0" w:tplc="CC1E45D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413EBB"/>
    <w:multiLevelType w:val="hybridMultilevel"/>
    <w:tmpl w:val="BC245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F5269C"/>
    <w:multiLevelType w:val="hybridMultilevel"/>
    <w:tmpl w:val="F530F47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A9228DA"/>
    <w:multiLevelType w:val="hybridMultilevel"/>
    <w:tmpl w:val="D2C6A69A"/>
    <w:lvl w:ilvl="0" w:tplc="04090019">
      <w:start w:val="1"/>
      <w:numFmt w:val="lowerLetter"/>
      <w:lvlText w:val="%1."/>
      <w:lvlJc w:val="left"/>
      <w:pPr>
        <w:ind w:left="818" w:hanging="705"/>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15:restartNumberingAfterBreak="0">
    <w:nsid w:val="3E074E33"/>
    <w:multiLevelType w:val="hybridMultilevel"/>
    <w:tmpl w:val="7EC4C2CC"/>
    <w:lvl w:ilvl="0" w:tplc="CC1E45DA">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8160E8"/>
    <w:multiLevelType w:val="hybridMultilevel"/>
    <w:tmpl w:val="FF88B2A4"/>
    <w:lvl w:ilvl="0" w:tplc="CC1E45D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A458F"/>
    <w:multiLevelType w:val="hybridMultilevel"/>
    <w:tmpl w:val="869EEB00"/>
    <w:lvl w:ilvl="0" w:tplc="FC8C17D6">
      <w:start w:val="1"/>
      <w:numFmt w:val="lowerLetter"/>
      <w:lvlText w:val="(%1)"/>
      <w:lvlJc w:val="left"/>
      <w:pPr>
        <w:ind w:left="720" w:hanging="360"/>
      </w:pPr>
    </w:lvl>
    <w:lvl w:ilvl="1" w:tplc="D9C03874">
      <w:start w:val="1"/>
      <w:numFmt w:val="lowerLetter"/>
      <w:lvlText w:val="%2."/>
      <w:lvlJc w:val="left"/>
      <w:pPr>
        <w:ind w:left="1440" w:hanging="360"/>
      </w:pPr>
    </w:lvl>
    <w:lvl w:ilvl="2" w:tplc="0270EB00">
      <w:start w:val="1"/>
      <w:numFmt w:val="lowerRoman"/>
      <w:lvlText w:val="%3."/>
      <w:lvlJc w:val="right"/>
      <w:pPr>
        <w:ind w:left="2160" w:hanging="180"/>
      </w:pPr>
    </w:lvl>
    <w:lvl w:ilvl="3" w:tplc="12EE8BF6">
      <w:start w:val="1"/>
      <w:numFmt w:val="decimal"/>
      <w:lvlText w:val="%4."/>
      <w:lvlJc w:val="left"/>
      <w:pPr>
        <w:ind w:left="2880" w:hanging="360"/>
      </w:pPr>
    </w:lvl>
    <w:lvl w:ilvl="4" w:tplc="CE04239E">
      <w:start w:val="1"/>
      <w:numFmt w:val="lowerLetter"/>
      <w:lvlText w:val="%5."/>
      <w:lvlJc w:val="left"/>
      <w:pPr>
        <w:ind w:left="3600" w:hanging="360"/>
      </w:pPr>
    </w:lvl>
    <w:lvl w:ilvl="5" w:tplc="DCE84318">
      <w:start w:val="1"/>
      <w:numFmt w:val="lowerRoman"/>
      <w:lvlText w:val="%6."/>
      <w:lvlJc w:val="right"/>
      <w:pPr>
        <w:ind w:left="4320" w:hanging="180"/>
      </w:pPr>
    </w:lvl>
    <w:lvl w:ilvl="6" w:tplc="6E16CC8E">
      <w:start w:val="1"/>
      <w:numFmt w:val="decimal"/>
      <w:lvlText w:val="%7."/>
      <w:lvlJc w:val="left"/>
      <w:pPr>
        <w:ind w:left="5040" w:hanging="360"/>
      </w:pPr>
    </w:lvl>
    <w:lvl w:ilvl="7" w:tplc="FA0C3ADC">
      <w:start w:val="1"/>
      <w:numFmt w:val="lowerLetter"/>
      <w:lvlText w:val="%8."/>
      <w:lvlJc w:val="left"/>
      <w:pPr>
        <w:ind w:left="5760" w:hanging="360"/>
      </w:pPr>
    </w:lvl>
    <w:lvl w:ilvl="8" w:tplc="7096C262">
      <w:start w:val="1"/>
      <w:numFmt w:val="lowerRoman"/>
      <w:lvlText w:val="%9."/>
      <w:lvlJc w:val="right"/>
      <w:pPr>
        <w:ind w:left="6480" w:hanging="180"/>
      </w:pPr>
    </w:lvl>
  </w:abstractNum>
  <w:abstractNum w:abstractNumId="22" w15:restartNumberingAfterBreak="0">
    <w:nsid w:val="45D53252"/>
    <w:multiLevelType w:val="hybridMultilevel"/>
    <w:tmpl w:val="8116ABCC"/>
    <w:lvl w:ilvl="0" w:tplc="CC1E45DA">
      <w:start w:val="1"/>
      <w:numFmt w:val="lowerLetter"/>
      <w:lvlText w:val="(%1)"/>
      <w:lvlJc w:val="left"/>
      <w:pPr>
        <w:ind w:left="473" w:hanging="360"/>
      </w:pPr>
      <w:rPr>
        <w:rFonts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23" w15:restartNumberingAfterBreak="0">
    <w:nsid w:val="4B930521"/>
    <w:multiLevelType w:val="hybridMultilevel"/>
    <w:tmpl w:val="C1A2E490"/>
    <w:lvl w:ilvl="0" w:tplc="CC1E45D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D47B40"/>
    <w:multiLevelType w:val="hybridMultilevel"/>
    <w:tmpl w:val="79341EFA"/>
    <w:lvl w:ilvl="0" w:tplc="89CE44BE">
      <w:start w:val="8"/>
      <w:numFmt w:val="bullet"/>
      <w:lvlText w:val="-"/>
      <w:lvlJc w:val="left"/>
      <w:pPr>
        <w:ind w:left="473" w:hanging="360"/>
      </w:pPr>
      <w:rPr>
        <w:rFonts w:ascii="Arial" w:eastAsia="Arial" w:hAnsi="Arial" w:cs="Aria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25" w15:restartNumberingAfterBreak="0">
    <w:nsid w:val="54A7556D"/>
    <w:multiLevelType w:val="hybridMultilevel"/>
    <w:tmpl w:val="417CA8C8"/>
    <w:lvl w:ilvl="0" w:tplc="E3E673F6">
      <w:start w:val="1"/>
      <w:numFmt w:val="lowerLetter"/>
      <w:lvlText w:val="%1."/>
      <w:lvlJc w:val="left"/>
      <w:pPr>
        <w:ind w:left="653" w:hanging="540"/>
      </w:pPr>
      <w:rPr>
        <w:rFonts w:hint="default"/>
      </w:rPr>
    </w:lvl>
    <w:lvl w:ilvl="1" w:tplc="04240019" w:tentative="1">
      <w:start w:val="1"/>
      <w:numFmt w:val="lowerLetter"/>
      <w:lvlText w:val="%2."/>
      <w:lvlJc w:val="left"/>
      <w:pPr>
        <w:ind w:left="1193" w:hanging="360"/>
      </w:pPr>
    </w:lvl>
    <w:lvl w:ilvl="2" w:tplc="0424001B" w:tentative="1">
      <w:start w:val="1"/>
      <w:numFmt w:val="lowerRoman"/>
      <w:lvlText w:val="%3."/>
      <w:lvlJc w:val="right"/>
      <w:pPr>
        <w:ind w:left="1913" w:hanging="180"/>
      </w:pPr>
    </w:lvl>
    <w:lvl w:ilvl="3" w:tplc="0424000F" w:tentative="1">
      <w:start w:val="1"/>
      <w:numFmt w:val="decimal"/>
      <w:lvlText w:val="%4."/>
      <w:lvlJc w:val="left"/>
      <w:pPr>
        <w:ind w:left="2633" w:hanging="360"/>
      </w:pPr>
    </w:lvl>
    <w:lvl w:ilvl="4" w:tplc="04240019" w:tentative="1">
      <w:start w:val="1"/>
      <w:numFmt w:val="lowerLetter"/>
      <w:lvlText w:val="%5."/>
      <w:lvlJc w:val="left"/>
      <w:pPr>
        <w:ind w:left="3353" w:hanging="360"/>
      </w:pPr>
    </w:lvl>
    <w:lvl w:ilvl="5" w:tplc="0424001B" w:tentative="1">
      <w:start w:val="1"/>
      <w:numFmt w:val="lowerRoman"/>
      <w:lvlText w:val="%6."/>
      <w:lvlJc w:val="right"/>
      <w:pPr>
        <w:ind w:left="4073" w:hanging="180"/>
      </w:pPr>
    </w:lvl>
    <w:lvl w:ilvl="6" w:tplc="0424000F" w:tentative="1">
      <w:start w:val="1"/>
      <w:numFmt w:val="decimal"/>
      <w:lvlText w:val="%7."/>
      <w:lvlJc w:val="left"/>
      <w:pPr>
        <w:ind w:left="4793" w:hanging="360"/>
      </w:pPr>
    </w:lvl>
    <w:lvl w:ilvl="7" w:tplc="04240019" w:tentative="1">
      <w:start w:val="1"/>
      <w:numFmt w:val="lowerLetter"/>
      <w:lvlText w:val="%8."/>
      <w:lvlJc w:val="left"/>
      <w:pPr>
        <w:ind w:left="5513" w:hanging="360"/>
      </w:pPr>
    </w:lvl>
    <w:lvl w:ilvl="8" w:tplc="0424001B" w:tentative="1">
      <w:start w:val="1"/>
      <w:numFmt w:val="lowerRoman"/>
      <w:lvlText w:val="%9."/>
      <w:lvlJc w:val="right"/>
      <w:pPr>
        <w:ind w:left="6233" w:hanging="180"/>
      </w:p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E616EA"/>
    <w:multiLevelType w:val="hybridMultilevel"/>
    <w:tmpl w:val="9042AD88"/>
    <w:lvl w:ilvl="0" w:tplc="B47A5014">
      <w:start w:val="1"/>
      <w:numFmt w:val="lowerLetter"/>
      <w:lvlText w:val="(%1)"/>
      <w:lvlJc w:val="left"/>
      <w:pPr>
        <w:ind w:left="161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5F280E"/>
    <w:multiLevelType w:val="hybridMultilevel"/>
    <w:tmpl w:val="B7641BF8"/>
    <w:lvl w:ilvl="0" w:tplc="CC1E45D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65634C5"/>
    <w:multiLevelType w:val="hybridMultilevel"/>
    <w:tmpl w:val="77EAB05A"/>
    <w:lvl w:ilvl="0" w:tplc="EC60D8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680E2E02"/>
    <w:multiLevelType w:val="hybridMultilevel"/>
    <w:tmpl w:val="9BE8BF6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4" w15:restartNumberingAfterBreak="0">
    <w:nsid w:val="716B5A26"/>
    <w:multiLevelType w:val="hybridMultilevel"/>
    <w:tmpl w:val="3CFAD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965223"/>
    <w:multiLevelType w:val="hybridMultilevel"/>
    <w:tmpl w:val="31E44EC6"/>
    <w:lvl w:ilvl="0" w:tplc="2940DB06">
      <w:start w:val="3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59944C9"/>
    <w:multiLevelType w:val="hybridMultilevel"/>
    <w:tmpl w:val="11D688A0"/>
    <w:lvl w:ilvl="0" w:tplc="C85022F8">
      <w:start w:val="1"/>
      <w:numFmt w:val="decimal"/>
      <w:lvlText w:val="%1."/>
      <w:lvlJc w:val="left"/>
      <w:pPr>
        <w:ind w:left="720" w:hanging="360"/>
      </w:pPr>
      <w:rPr>
        <w:b w:val="0"/>
        <w:color w:val="auto"/>
      </w:rPr>
    </w:lvl>
    <w:lvl w:ilvl="1" w:tplc="B6FEAB78">
      <w:start w:val="1"/>
      <w:numFmt w:val="lowerLetter"/>
      <w:lvlText w:val="%2."/>
      <w:lvlJc w:val="left"/>
      <w:pPr>
        <w:ind w:left="1440" w:hanging="360"/>
      </w:pPr>
    </w:lvl>
    <w:lvl w:ilvl="2" w:tplc="937C8C84">
      <w:start w:val="1"/>
      <w:numFmt w:val="lowerRoman"/>
      <w:lvlText w:val="%3."/>
      <w:lvlJc w:val="right"/>
      <w:pPr>
        <w:ind w:left="2160" w:hanging="180"/>
      </w:pPr>
    </w:lvl>
    <w:lvl w:ilvl="3" w:tplc="171E5EBC">
      <w:start w:val="1"/>
      <w:numFmt w:val="decimal"/>
      <w:lvlText w:val="%4."/>
      <w:lvlJc w:val="left"/>
      <w:pPr>
        <w:ind w:left="2880" w:hanging="360"/>
      </w:pPr>
    </w:lvl>
    <w:lvl w:ilvl="4" w:tplc="D2360A88">
      <w:start w:val="1"/>
      <w:numFmt w:val="lowerLetter"/>
      <w:lvlText w:val="%5."/>
      <w:lvlJc w:val="left"/>
      <w:pPr>
        <w:ind w:left="3600" w:hanging="360"/>
      </w:pPr>
    </w:lvl>
    <w:lvl w:ilvl="5" w:tplc="3F5C3922">
      <w:start w:val="1"/>
      <w:numFmt w:val="lowerRoman"/>
      <w:lvlText w:val="%6."/>
      <w:lvlJc w:val="right"/>
      <w:pPr>
        <w:ind w:left="4320" w:hanging="180"/>
      </w:pPr>
    </w:lvl>
    <w:lvl w:ilvl="6" w:tplc="480AF594">
      <w:start w:val="1"/>
      <w:numFmt w:val="decimal"/>
      <w:lvlText w:val="%7."/>
      <w:lvlJc w:val="left"/>
      <w:pPr>
        <w:ind w:left="5040" w:hanging="360"/>
      </w:pPr>
    </w:lvl>
    <w:lvl w:ilvl="7" w:tplc="C9A2CD62">
      <w:start w:val="1"/>
      <w:numFmt w:val="lowerLetter"/>
      <w:lvlText w:val="%8."/>
      <w:lvlJc w:val="left"/>
      <w:pPr>
        <w:ind w:left="5760" w:hanging="360"/>
      </w:pPr>
    </w:lvl>
    <w:lvl w:ilvl="8" w:tplc="D3F87982">
      <w:start w:val="1"/>
      <w:numFmt w:val="lowerRoman"/>
      <w:lvlText w:val="%9."/>
      <w:lvlJc w:val="right"/>
      <w:pPr>
        <w:ind w:left="6480" w:hanging="180"/>
      </w:pPr>
    </w:lvl>
  </w:abstractNum>
  <w:abstractNum w:abstractNumId="37"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1B3F67"/>
    <w:multiLevelType w:val="hybridMultilevel"/>
    <w:tmpl w:val="869EEB00"/>
    <w:lvl w:ilvl="0" w:tplc="CC1E45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4F7BCC"/>
    <w:multiLevelType w:val="hybridMultilevel"/>
    <w:tmpl w:val="14985348"/>
    <w:lvl w:ilvl="0" w:tplc="E9FE6354">
      <w:start w:val="5"/>
      <w:numFmt w:val="upperRoman"/>
      <w:suff w:val="nothing"/>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6"/>
  </w:num>
  <w:num w:numId="4">
    <w:abstractNumId w:val="32"/>
  </w:num>
  <w:num w:numId="5">
    <w:abstractNumId w:val="40"/>
  </w:num>
  <w:num w:numId="6">
    <w:abstractNumId w:val="19"/>
  </w:num>
  <w:num w:numId="7">
    <w:abstractNumId w:val="37"/>
  </w:num>
  <w:num w:numId="8">
    <w:abstractNumId w:val="30"/>
  </w:num>
  <w:num w:numId="9">
    <w:abstractNumId w:val="0"/>
  </w:num>
  <w:num w:numId="10">
    <w:abstractNumId w:val="29"/>
  </w:num>
  <w:num w:numId="11">
    <w:abstractNumId w:val="1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3"/>
  </w:num>
  <w:num w:numId="18">
    <w:abstractNumId w:val="10"/>
  </w:num>
  <w:num w:numId="19">
    <w:abstractNumId w:val="17"/>
  </w:num>
  <w:num w:numId="20">
    <w:abstractNumId w:val="38"/>
  </w:num>
  <w:num w:numId="21">
    <w:abstractNumId w:val="34"/>
  </w:num>
  <w:num w:numId="22">
    <w:abstractNumId w:val="20"/>
  </w:num>
  <w:num w:numId="23">
    <w:abstractNumId w:val="5"/>
  </w:num>
  <w:num w:numId="24">
    <w:abstractNumId w:val="4"/>
  </w:num>
  <w:num w:numId="25">
    <w:abstractNumId w:val="27"/>
  </w:num>
  <w:num w:numId="26">
    <w:abstractNumId w:val="25"/>
  </w:num>
  <w:num w:numId="27">
    <w:abstractNumId w:val="24"/>
  </w:num>
  <w:num w:numId="28">
    <w:abstractNumId w:val="2"/>
  </w:num>
  <w:num w:numId="29">
    <w:abstractNumId w:val="8"/>
  </w:num>
  <w:num w:numId="30">
    <w:abstractNumId w:val="11"/>
  </w:num>
  <w:num w:numId="31">
    <w:abstractNumId w:val="18"/>
  </w:num>
  <w:num w:numId="32">
    <w:abstractNumId w:val="28"/>
  </w:num>
  <w:num w:numId="33">
    <w:abstractNumId w:val="13"/>
  </w:num>
  <w:num w:numId="34">
    <w:abstractNumId w:val="22"/>
  </w:num>
  <w:num w:numId="35">
    <w:abstractNumId w:val="23"/>
  </w:num>
  <w:num w:numId="36">
    <w:abstractNumId w:val="1"/>
  </w:num>
  <w:num w:numId="37">
    <w:abstractNumId w:val="16"/>
  </w:num>
  <w:num w:numId="38">
    <w:abstractNumId w:val="35"/>
  </w:num>
  <w:num w:numId="39">
    <w:abstractNumId w:val="12"/>
  </w:num>
  <w:num w:numId="40">
    <w:abstractNumId w:val="12"/>
    <w:lvlOverride w:ilvl="0">
      <w:lvl w:ilvl="0" w:tplc="9E04668C">
        <w:start w:val="1"/>
        <w:numFmt w:val="upperRoman"/>
        <w:lvlText w:val="%1."/>
        <w:lvlJc w:val="left"/>
        <w:pPr>
          <w:ind w:left="0" w:firstLine="0"/>
        </w:pPr>
        <w:rPr>
          <w:rFonts w:hint="default"/>
        </w:rPr>
      </w:lvl>
    </w:lvlOverride>
    <w:lvlOverride w:ilvl="1">
      <w:lvl w:ilvl="1" w:tplc="04240019">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1">
    <w:abstractNumId w:val="3"/>
  </w:num>
  <w:num w:numId="42">
    <w:abstractNumId w:val="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7"/>
    <w:rsid w:val="00011709"/>
    <w:rsid w:val="00017E11"/>
    <w:rsid w:val="00034A6E"/>
    <w:rsid w:val="00037EC4"/>
    <w:rsid w:val="000553F9"/>
    <w:rsid w:val="00087497"/>
    <w:rsid w:val="000A7D76"/>
    <w:rsid w:val="000A7EFE"/>
    <w:rsid w:val="000C7169"/>
    <w:rsid w:val="000D0176"/>
    <w:rsid w:val="000D32C2"/>
    <w:rsid w:val="000D753C"/>
    <w:rsid w:val="00112571"/>
    <w:rsid w:val="00122C5D"/>
    <w:rsid w:val="001319E9"/>
    <w:rsid w:val="00141052"/>
    <w:rsid w:val="001455FD"/>
    <w:rsid w:val="00186EF8"/>
    <w:rsid w:val="001A0644"/>
    <w:rsid w:val="001A450C"/>
    <w:rsid w:val="002120C2"/>
    <w:rsid w:val="00216B2F"/>
    <w:rsid w:val="002467C2"/>
    <w:rsid w:val="0025394F"/>
    <w:rsid w:val="00265426"/>
    <w:rsid w:val="00270A82"/>
    <w:rsid w:val="00273466"/>
    <w:rsid w:val="002904C7"/>
    <w:rsid w:val="00291EF0"/>
    <w:rsid w:val="002A5DD8"/>
    <w:rsid w:val="002A73A3"/>
    <w:rsid w:val="002B2A16"/>
    <w:rsid w:val="002C3357"/>
    <w:rsid w:val="002D3CBF"/>
    <w:rsid w:val="002E0853"/>
    <w:rsid w:val="002E1DC4"/>
    <w:rsid w:val="002F1769"/>
    <w:rsid w:val="003551AE"/>
    <w:rsid w:val="0036674A"/>
    <w:rsid w:val="003D772B"/>
    <w:rsid w:val="003E4638"/>
    <w:rsid w:val="0044330B"/>
    <w:rsid w:val="00443A4D"/>
    <w:rsid w:val="00444EC6"/>
    <w:rsid w:val="00445BE3"/>
    <w:rsid w:val="00454A01"/>
    <w:rsid w:val="00460320"/>
    <w:rsid w:val="004D4D21"/>
    <w:rsid w:val="00510B7C"/>
    <w:rsid w:val="00514F85"/>
    <w:rsid w:val="00556C58"/>
    <w:rsid w:val="0056272C"/>
    <w:rsid w:val="00586FD2"/>
    <w:rsid w:val="005A39AD"/>
    <w:rsid w:val="005B02EB"/>
    <w:rsid w:val="005F303A"/>
    <w:rsid w:val="005F3AAD"/>
    <w:rsid w:val="00604D85"/>
    <w:rsid w:val="0068323F"/>
    <w:rsid w:val="00683598"/>
    <w:rsid w:val="00685BD3"/>
    <w:rsid w:val="006A2B8F"/>
    <w:rsid w:val="006A7A98"/>
    <w:rsid w:val="006B62A1"/>
    <w:rsid w:val="006C588A"/>
    <w:rsid w:val="007117D4"/>
    <w:rsid w:val="007671D7"/>
    <w:rsid w:val="00793909"/>
    <w:rsid w:val="007942B1"/>
    <w:rsid w:val="007B3815"/>
    <w:rsid w:val="007C559C"/>
    <w:rsid w:val="007C6CD1"/>
    <w:rsid w:val="007D0953"/>
    <w:rsid w:val="007F056D"/>
    <w:rsid w:val="008216B2"/>
    <w:rsid w:val="008340DE"/>
    <w:rsid w:val="008567AA"/>
    <w:rsid w:val="0086056D"/>
    <w:rsid w:val="0088129A"/>
    <w:rsid w:val="00882868"/>
    <w:rsid w:val="008A7ADA"/>
    <w:rsid w:val="008C166A"/>
    <w:rsid w:val="008C6193"/>
    <w:rsid w:val="00916312"/>
    <w:rsid w:val="00927583"/>
    <w:rsid w:val="00982795"/>
    <w:rsid w:val="009858C2"/>
    <w:rsid w:val="009923CC"/>
    <w:rsid w:val="0099730C"/>
    <w:rsid w:val="009B171B"/>
    <w:rsid w:val="009D1687"/>
    <w:rsid w:val="00A22864"/>
    <w:rsid w:val="00A31746"/>
    <w:rsid w:val="00A47FA7"/>
    <w:rsid w:val="00A57A57"/>
    <w:rsid w:val="00A64A29"/>
    <w:rsid w:val="00A76C58"/>
    <w:rsid w:val="00A773CC"/>
    <w:rsid w:val="00A96B04"/>
    <w:rsid w:val="00AB12B9"/>
    <w:rsid w:val="00AE32AB"/>
    <w:rsid w:val="00AE4C31"/>
    <w:rsid w:val="00AF7E90"/>
    <w:rsid w:val="00B027FF"/>
    <w:rsid w:val="00B0387B"/>
    <w:rsid w:val="00B062F8"/>
    <w:rsid w:val="00B161F4"/>
    <w:rsid w:val="00B509F5"/>
    <w:rsid w:val="00B61892"/>
    <w:rsid w:val="00B732C5"/>
    <w:rsid w:val="00BA6539"/>
    <w:rsid w:val="00BA6B01"/>
    <w:rsid w:val="00BB6BE2"/>
    <w:rsid w:val="00BC0261"/>
    <w:rsid w:val="00BF25BD"/>
    <w:rsid w:val="00C101BD"/>
    <w:rsid w:val="00C11097"/>
    <w:rsid w:val="00C244D7"/>
    <w:rsid w:val="00C34ED7"/>
    <w:rsid w:val="00C36592"/>
    <w:rsid w:val="00C40746"/>
    <w:rsid w:val="00C63DBA"/>
    <w:rsid w:val="00C935D6"/>
    <w:rsid w:val="00CD3854"/>
    <w:rsid w:val="00D23C99"/>
    <w:rsid w:val="00D34879"/>
    <w:rsid w:val="00DC66B4"/>
    <w:rsid w:val="00E06B6D"/>
    <w:rsid w:val="00E36767"/>
    <w:rsid w:val="00E627A6"/>
    <w:rsid w:val="00E76C36"/>
    <w:rsid w:val="00E91022"/>
    <w:rsid w:val="00EB2D83"/>
    <w:rsid w:val="00EB7445"/>
    <w:rsid w:val="00F1541E"/>
    <w:rsid w:val="00F374D7"/>
    <w:rsid w:val="00F46FAE"/>
    <w:rsid w:val="00F61DC1"/>
    <w:rsid w:val="00F83F0A"/>
    <w:rsid w:val="00FA0E23"/>
    <w:rsid w:val="00FA5E42"/>
    <w:rsid w:val="00FC4076"/>
    <w:rsid w:val="00FC4494"/>
    <w:rsid w:val="00FD3589"/>
    <w:rsid w:val="00FD5131"/>
    <w:rsid w:val="00FE11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B31AE2"/>
  <w15:docId w15:val="{17BD8445-3BA4-4695-A4AA-A9B59064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186EF8"/>
    <w:pPr>
      <w:widowControl w:val="0"/>
      <w:tabs>
        <w:tab w:val="left" w:pos="360"/>
      </w:tabs>
      <w:spacing w:after="0" w:line="260" w:lineRule="exact"/>
      <w:outlineLvl w:val="0"/>
    </w:pPr>
    <w:rPr>
      <w:rFonts w:ascii="Arial" w:eastAsia="Times New Roman" w:hAnsi="Arial" w:cs="Arial"/>
      <w:b/>
      <w:color w:val="000000" w:themeColor="text1"/>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86EF8"/>
    <w:rPr>
      <w:rFonts w:ascii="Arial" w:eastAsia="Times New Roman" w:hAnsi="Arial" w:cs="Arial"/>
      <w:b/>
      <w:color w:val="000000" w:themeColor="text1"/>
      <w:sz w:val="20"/>
      <w:szCs w:val="20"/>
      <w:lang w:eastAsia="sl-SI"/>
    </w:rPr>
  </w:style>
  <w:style w:type="paragraph" w:styleId="Glava">
    <w:name w:val="header"/>
    <w:basedOn w:val="Navaden"/>
    <w:link w:val="GlavaZnak"/>
    <w:uiPriority w:val="99"/>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uiPriority w:val="99"/>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paragraph" w:customStyle="1" w:styleId="Marge">
    <w:name w:val="Marge"/>
    <w:basedOn w:val="Navaden"/>
    <w:rsid w:val="00FE11AB"/>
    <w:pPr>
      <w:tabs>
        <w:tab w:val="left" w:pos="567"/>
      </w:tabs>
      <w:snapToGrid w:val="0"/>
      <w:spacing w:after="240" w:line="240" w:lineRule="auto"/>
      <w:jc w:val="both"/>
    </w:pPr>
    <w:rPr>
      <w:rFonts w:ascii="Arial" w:eastAsia="Times New Roman" w:hAnsi="Arial"/>
      <w:szCs w:val="24"/>
      <w:lang w:eastAsia="sl-SI"/>
    </w:rPr>
  </w:style>
  <w:style w:type="character" w:styleId="Pripombasklic">
    <w:name w:val="annotation reference"/>
    <w:basedOn w:val="Privzetapisavaodstavka"/>
    <w:uiPriority w:val="99"/>
    <w:semiHidden/>
    <w:unhideWhenUsed/>
    <w:rsid w:val="00E91022"/>
    <w:rPr>
      <w:sz w:val="16"/>
      <w:szCs w:val="16"/>
    </w:rPr>
  </w:style>
  <w:style w:type="paragraph" w:styleId="Pripombabesedilo">
    <w:name w:val="annotation text"/>
    <w:basedOn w:val="Navaden"/>
    <w:link w:val="PripombabesediloZnak"/>
    <w:uiPriority w:val="99"/>
    <w:semiHidden/>
    <w:unhideWhenUsed/>
    <w:rsid w:val="00E9102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9102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91022"/>
    <w:rPr>
      <w:b/>
      <w:bCs/>
    </w:rPr>
  </w:style>
  <w:style w:type="character" w:customStyle="1" w:styleId="ZadevapripombeZnak">
    <w:name w:val="Zadeva pripombe Znak"/>
    <w:basedOn w:val="PripombabesediloZnak"/>
    <w:link w:val="Zadevapripombe"/>
    <w:uiPriority w:val="99"/>
    <w:semiHidden/>
    <w:rsid w:val="00E91022"/>
    <w:rPr>
      <w:rFonts w:ascii="Calibri" w:eastAsia="Calibri" w:hAnsi="Calibri" w:cs="Times New Roman"/>
      <w:b/>
      <w:bCs/>
      <w:sz w:val="20"/>
      <w:szCs w:val="20"/>
    </w:rPr>
  </w:style>
  <w:style w:type="paragraph" w:styleId="Noga">
    <w:name w:val="footer"/>
    <w:basedOn w:val="Navaden"/>
    <w:link w:val="NogaZnak"/>
    <w:uiPriority w:val="99"/>
    <w:unhideWhenUsed/>
    <w:rsid w:val="0044330B"/>
    <w:pPr>
      <w:tabs>
        <w:tab w:val="center" w:pos="4513"/>
        <w:tab w:val="right" w:pos="9026"/>
      </w:tabs>
      <w:spacing w:after="0" w:line="240" w:lineRule="auto"/>
    </w:pPr>
  </w:style>
  <w:style w:type="character" w:customStyle="1" w:styleId="NogaZnak">
    <w:name w:val="Noga Znak"/>
    <w:basedOn w:val="Privzetapisavaodstavka"/>
    <w:link w:val="Noga"/>
    <w:uiPriority w:val="99"/>
    <w:rsid w:val="0044330B"/>
    <w:rPr>
      <w:rFonts w:ascii="Calibri" w:eastAsia="Calibri" w:hAnsi="Calibri" w:cs="Times New Roman"/>
    </w:rPr>
  </w:style>
  <w:style w:type="paragraph" w:customStyle="1" w:styleId="a">
    <w:name w:val="(a)"/>
    <w:basedOn w:val="Navaden"/>
    <w:rsid w:val="003E4638"/>
    <w:pPr>
      <w:tabs>
        <w:tab w:val="left" w:pos="-737"/>
        <w:tab w:val="left" w:pos="567"/>
      </w:tabs>
      <w:snapToGrid w:val="0"/>
      <w:spacing w:after="240" w:line="240" w:lineRule="auto"/>
      <w:ind w:left="567" w:hanging="567"/>
      <w:jc w:val="both"/>
    </w:pPr>
    <w:rPr>
      <w:rFonts w:ascii="Arial" w:eastAsia="Times New Roman" w:hAnsi="Arial"/>
      <w:snapToGrid w:val="0"/>
      <w:szCs w:val="24"/>
      <w:lang w:val="fr-FR"/>
    </w:rPr>
  </w:style>
  <w:style w:type="paragraph" w:customStyle="1" w:styleId="b">
    <w:name w:val="(b)"/>
    <w:basedOn w:val="a"/>
    <w:rsid w:val="003E4638"/>
    <w:pPr>
      <w:tabs>
        <w:tab w:val="clear" w:pos="567"/>
        <w:tab w:val="left" w:pos="1134"/>
      </w:tabs>
      <w:ind w:left="1134"/>
    </w:pPr>
  </w:style>
  <w:style w:type="paragraph" w:styleId="Revizija">
    <w:name w:val="Revision"/>
    <w:hidden/>
    <w:uiPriority w:val="99"/>
    <w:semiHidden/>
    <w:rsid w:val="008C6193"/>
    <w:pPr>
      <w:spacing w:after="0" w:line="240" w:lineRule="auto"/>
    </w:pPr>
    <w:rPr>
      <w:lang w:val="en-US"/>
    </w:rPr>
  </w:style>
  <w:style w:type="paragraph" w:styleId="Telobesedila-zamik">
    <w:name w:val="Body Text Indent"/>
    <w:basedOn w:val="Navaden"/>
    <w:link w:val="Telobesedila-zamikZnak"/>
    <w:rsid w:val="00A773CC"/>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A773CC"/>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43486">
      <w:bodyDiv w:val="1"/>
      <w:marLeft w:val="0"/>
      <w:marRight w:val="0"/>
      <w:marTop w:val="0"/>
      <w:marBottom w:val="0"/>
      <w:divBdr>
        <w:top w:val="none" w:sz="0" w:space="0" w:color="auto"/>
        <w:left w:val="none" w:sz="0" w:space="0" w:color="auto"/>
        <w:bottom w:val="none" w:sz="0" w:space="0" w:color="auto"/>
        <w:right w:val="none" w:sz="0" w:space="0" w:color="auto"/>
      </w:divBdr>
    </w:div>
    <w:div w:id="917980016">
      <w:bodyDiv w:val="1"/>
      <w:marLeft w:val="0"/>
      <w:marRight w:val="0"/>
      <w:marTop w:val="0"/>
      <w:marBottom w:val="0"/>
      <w:divBdr>
        <w:top w:val="none" w:sz="0" w:space="0" w:color="auto"/>
        <w:left w:val="none" w:sz="0" w:space="0" w:color="auto"/>
        <w:bottom w:val="none" w:sz="0" w:space="0" w:color="auto"/>
        <w:right w:val="none" w:sz="0" w:space="0" w:color="auto"/>
      </w:divBdr>
    </w:div>
    <w:div w:id="1116213667">
      <w:bodyDiv w:val="1"/>
      <w:marLeft w:val="0"/>
      <w:marRight w:val="0"/>
      <w:marTop w:val="0"/>
      <w:marBottom w:val="0"/>
      <w:divBdr>
        <w:top w:val="none" w:sz="0" w:space="0" w:color="auto"/>
        <w:left w:val="none" w:sz="0" w:space="0" w:color="auto"/>
        <w:bottom w:val="none" w:sz="0" w:space="0" w:color="auto"/>
        <w:right w:val="none" w:sz="0" w:space="0" w:color="auto"/>
      </w:divBdr>
    </w:div>
    <w:div w:id="1652321815">
      <w:bodyDiv w:val="1"/>
      <w:marLeft w:val="0"/>
      <w:marRight w:val="0"/>
      <w:marTop w:val="0"/>
      <w:marBottom w:val="0"/>
      <w:divBdr>
        <w:top w:val="none" w:sz="0" w:space="0" w:color="auto"/>
        <w:left w:val="none" w:sz="0" w:space="0" w:color="auto"/>
        <w:bottom w:val="none" w:sz="0" w:space="0" w:color="auto"/>
        <w:right w:val="none" w:sz="0" w:space="0" w:color="auto"/>
      </w:divBdr>
    </w:div>
    <w:div w:id="17626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unesco.org/generalconference/40/elections" TargetMode="Externa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C18658-3040-46DB-8F86-8387577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5711</Words>
  <Characters>32557</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38192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Gregorin</dc:creator>
  <cp:lastModifiedBy>Gašper Hrastelj</cp:lastModifiedBy>
  <cp:revision>6</cp:revision>
  <cp:lastPrinted>2020-02-24T13:39:00Z</cp:lastPrinted>
  <dcterms:created xsi:type="dcterms:W3CDTF">2020-02-13T11:06:00Z</dcterms:created>
  <dcterms:modified xsi:type="dcterms:W3CDTF">2020-02-24T13:40:00Z</dcterms:modified>
</cp:coreProperties>
</file>