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F1" w:rsidRPr="003D098C" w:rsidRDefault="00383EF1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Cs w:val="20"/>
          <w:lang w:val="sl-SI"/>
        </w:rPr>
      </w:pPr>
    </w:p>
    <w:p w:rsidR="00383EF1" w:rsidRPr="003D098C" w:rsidRDefault="00383EF1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Cs w:val="20"/>
        </w:rPr>
      </w:pPr>
    </w:p>
    <w:p w:rsidR="003A3112" w:rsidRPr="003D098C" w:rsidRDefault="008A28D3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Cs w:val="20"/>
        </w:rPr>
      </w:pPr>
      <w:r w:rsidRPr="003D098C">
        <w:rPr>
          <w:rFonts w:cs="Arial"/>
          <w:noProof/>
          <w:szCs w:val="20"/>
          <w:lang w:val="sl-SI" w:eastAsia="sl-SI"/>
        </w:rPr>
        <w:drawing>
          <wp:anchor distT="0" distB="0" distL="114300" distR="114300" simplePos="0" relativeHeight="251657728" behindDoc="1" locked="0" layoutInCell="1" allowOverlap="1" wp14:anchorId="3FE1B8E4" wp14:editId="517EE5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Tight wrapText="bothSides">
              <wp:wrapPolygon edited="0">
                <wp:start x="0" y="0"/>
                <wp:lineTo x="0" y="21163"/>
                <wp:lineTo x="21517" y="21163"/>
                <wp:lineTo x="21517" y="0"/>
                <wp:lineTo x="0" y="0"/>
              </wp:wrapPolygon>
            </wp:wrapTight>
            <wp:docPr id="2" name="Slika 2" descr="0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081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2" w:rsidRPr="003D098C">
        <w:rPr>
          <w:rFonts w:cs="Arial"/>
          <w:szCs w:val="20"/>
        </w:rPr>
        <w:t>Štefanova ulica 5, 1000 Ljubljana</w:t>
      </w:r>
      <w:r w:rsidR="003A3112" w:rsidRPr="003D098C">
        <w:rPr>
          <w:rFonts w:cs="Arial"/>
          <w:szCs w:val="20"/>
        </w:rPr>
        <w:tab/>
        <w:t>T: 01 478 60 01</w:t>
      </w:r>
    </w:p>
    <w:p w:rsidR="003A3112" w:rsidRPr="003D098C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</w:rPr>
      </w:pPr>
      <w:r w:rsidRPr="003D098C">
        <w:rPr>
          <w:rFonts w:cs="Arial"/>
          <w:szCs w:val="20"/>
        </w:rPr>
        <w:tab/>
        <w:t xml:space="preserve">F: 01 478 60 58 </w:t>
      </w:r>
    </w:p>
    <w:p w:rsidR="003A3112" w:rsidRPr="003D098C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</w:rPr>
      </w:pPr>
      <w:r w:rsidRPr="003D098C">
        <w:rPr>
          <w:rFonts w:cs="Arial"/>
          <w:szCs w:val="20"/>
        </w:rPr>
        <w:tab/>
        <w:t>E: gp.mz@gov.si</w:t>
      </w:r>
    </w:p>
    <w:p w:rsidR="003A3112" w:rsidRPr="003D098C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</w:rPr>
      </w:pPr>
      <w:r w:rsidRPr="003D098C">
        <w:rPr>
          <w:rFonts w:cs="Arial"/>
          <w:szCs w:val="20"/>
        </w:rPr>
        <w:tab/>
        <w:t>www.mz.gov.si</w:t>
      </w:r>
    </w:p>
    <w:p w:rsidR="00107ED0" w:rsidRPr="003D098C" w:rsidRDefault="00107ED0" w:rsidP="00107ED0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92C38" w:rsidRPr="003D098C" w:rsidRDefault="00192C38" w:rsidP="00107ED0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383EF1" w:rsidRPr="003D098C" w:rsidRDefault="00383EF1" w:rsidP="00C94FA9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83EF1" w:rsidRPr="003D098C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3D098C" w:rsidRDefault="00383EF1" w:rsidP="0066518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665184"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510-242/2017</w:t>
            </w:r>
          </w:p>
        </w:tc>
      </w:tr>
      <w:tr w:rsidR="00383EF1" w:rsidRPr="003D098C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3D098C" w:rsidRDefault="00383EF1" w:rsidP="004C72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4C727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</w:t>
            </w:r>
            <w:r w:rsidR="00CB014C"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4C727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september</w:t>
            </w:r>
            <w:r w:rsidR="00386369"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200D67"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201</w:t>
            </w:r>
            <w:r w:rsidR="00386369"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</w:tr>
      <w:tr w:rsidR="00383EF1" w:rsidRPr="003D098C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3D098C" w:rsidRDefault="00B73FBF" w:rsidP="00C01F9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EVA (če se akt objavi v Uradnem listu RS)</w:t>
            </w:r>
          </w:p>
        </w:tc>
      </w:tr>
      <w:tr w:rsidR="00383EF1" w:rsidRPr="003D098C" w:rsidTr="0087519E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383EF1" w:rsidRPr="003D098C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83EF1" w:rsidRPr="003D098C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:rsidR="00383EF1" w:rsidRPr="003D098C" w:rsidRDefault="00EE6435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383EF1" w:rsidRPr="003D09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:rsidR="00383EF1" w:rsidRPr="003D098C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CB014C" w:rsidRPr="003D098C" w:rsidRDefault="00B73FBF" w:rsidP="00E9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ZADEVA:</w:t>
            </w:r>
            <w:r w:rsidR="00B800D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CB014C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Poročilo 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o udeležbi ministr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a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za zdravje </w:t>
            </w:r>
            <w:r w:rsidR="00786BA4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g. 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Aleša </w:t>
            </w:r>
            <w:proofErr w:type="spellStart"/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Šabedra</w:t>
            </w:r>
            <w:proofErr w:type="spellEnd"/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, na ministrskem</w:t>
            </w:r>
          </w:p>
          <w:p w:rsidR="00E90E6F" w:rsidRPr="003D098C" w:rsidRDefault="00E90E6F" w:rsidP="00E9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               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srečanju držav podpisnic Deklaracije iz Vallette, ki </w:t>
            </w:r>
            <w:r w:rsidR="004C7276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je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potekalo 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11. in 12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. j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u</w:t>
            </w:r>
            <w:r w:rsidR="00E526D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l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ija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201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:rsidR="00383EF1" w:rsidRPr="003D098C" w:rsidRDefault="00E90E6F" w:rsidP="00E9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                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v 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Va</w:t>
            </w:r>
            <w:r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l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letti</w:t>
            </w:r>
            <w:r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(</w:t>
            </w:r>
            <w:r w:rsidR="00386369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Malta</w:t>
            </w:r>
            <w:r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)</w:t>
            </w:r>
            <w:r w:rsidR="007B0163" w:rsidRPr="003D098C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– predlog za obravnavo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383EF1" w:rsidP="004829F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66C76" w:rsidRPr="003D098C" w:rsidRDefault="00B73FBF" w:rsidP="00B73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 xml:space="preserve">Na podlagi šestega odstavka 21. člena Zakona o Vladi Republike Slovenije (Uradni list RS, št. </w:t>
            </w:r>
            <w:hyperlink r:id="rId11" w:tgtFrame="_blank" w:tooltip="Zakon o Vladi Republike Slovenije (uradno prečiščeno besedilo)" w:history="1">
              <w:r w:rsidRPr="003D098C">
                <w:rPr>
                  <w:rFonts w:ascii="Arial" w:hAnsi="Arial" w:cs="Arial"/>
                  <w:sz w:val="20"/>
                  <w:szCs w:val="20"/>
                </w:rPr>
                <w:t>24/05</w:t>
              </w:r>
            </w:hyperlink>
            <w:r w:rsidRPr="003D098C">
              <w:rPr>
                <w:rFonts w:ascii="Arial" w:hAnsi="Arial" w:cs="Arial"/>
                <w:sz w:val="20"/>
                <w:szCs w:val="20"/>
              </w:rPr>
              <w:t xml:space="preserve"> – uradno prečiščeno besedilo, </w:t>
            </w:r>
            <w:hyperlink r:id="rId12" w:tgtFrame="_blank" w:tooltip="Zakon o dopolnitvi Zakona o Vladi Republike Slovenije" w:history="1">
              <w:r w:rsidRPr="003D098C">
                <w:rPr>
                  <w:rFonts w:ascii="Arial" w:hAnsi="Arial" w:cs="Arial"/>
                  <w:sz w:val="20"/>
                  <w:szCs w:val="20"/>
                </w:rPr>
                <w:t>109/08</w:t>
              </w:r>
            </w:hyperlink>
            <w:r w:rsidRPr="003D098C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3" w:tgtFrame="_blank" w:tooltip="Zakon o upravljanju kapitalskih naložb Republike Slovenije" w:history="1">
              <w:r w:rsidRPr="003D098C">
                <w:rPr>
                  <w:rFonts w:ascii="Arial" w:hAnsi="Arial" w:cs="Arial"/>
                  <w:sz w:val="20"/>
                  <w:szCs w:val="20"/>
                </w:rPr>
                <w:t>38/10</w:t>
              </w:r>
            </w:hyperlink>
            <w:r w:rsidRPr="003D098C">
              <w:rPr>
                <w:rFonts w:ascii="Arial" w:hAnsi="Arial" w:cs="Arial"/>
                <w:sz w:val="20"/>
                <w:szCs w:val="20"/>
              </w:rPr>
              <w:t xml:space="preserve"> – ZUKN, </w:t>
            </w:r>
            <w:hyperlink r:id="rId14" w:tgtFrame="_blank" w:tooltip="Zakon o spremembah in dopolnitvah Zakona o Vladi Republike Slovenije" w:history="1">
              <w:r w:rsidRPr="003D098C">
                <w:rPr>
                  <w:rFonts w:ascii="Arial" w:hAnsi="Arial" w:cs="Arial"/>
                  <w:sz w:val="20"/>
                  <w:szCs w:val="20"/>
                </w:rPr>
                <w:t>8/12</w:t>
              </w:r>
            </w:hyperlink>
            <w:r w:rsidRPr="003D098C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5" w:tgtFrame="_blank" w:tooltip="Zakon o spremembah in dopolnitvah Zakona o Vladi Republike Slovenije" w:history="1">
              <w:r w:rsidRPr="003D098C">
                <w:rPr>
                  <w:rFonts w:ascii="Arial" w:hAnsi="Arial" w:cs="Arial"/>
                  <w:sz w:val="20"/>
                  <w:szCs w:val="20"/>
                </w:rPr>
                <w:t>21/13</w:t>
              </w:r>
            </w:hyperlink>
            <w:r w:rsidRPr="003D098C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6" w:tgtFrame="_blank" w:tooltip="Zakon o spremembah in dopolnitvah Zakona o državni upravi" w:history="1">
              <w:r w:rsidRPr="003D098C">
                <w:rPr>
                  <w:rFonts w:ascii="Arial" w:hAnsi="Arial" w:cs="Arial"/>
                  <w:sz w:val="20"/>
                  <w:szCs w:val="20"/>
                </w:rPr>
                <w:t>47/13</w:t>
              </w:r>
            </w:hyperlink>
            <w:r w:rsidRPr="003D098C">
              <w:rPr>
                <w:rFonts w:ascii="Arial" w:hAnsi="Arial" w:cs="Arial"/>
                <w:sz w:val="20"/>
                <w:szCs w:val="20"/>
              </w:rPr>
              <w:t xml:space="preserve"> – ZDU-1G in </w:t>
            </w:r>
            <w:hyperlink r:id="rId17" w:tgtFrame="_blank" w:tooltip="Zakon o spremembah in dopolnitvah Zakona o Vladi Republike Slovenije" w:history="1">
              <w:r w:rsidRPr="003D098C">
                <w:rPr>
                  <w:rFonts w:ascii="Arial" w:hAnsi="Arial" w:cs="Arial"/>
                  <w:sz w:val="20"/>
                  <w:szCs w:val="20"/>
                </w:rPr>
                <w:t>65/14</w:t>
              </w:r>
            </w:hyperlink>
            <w:r w:rsidRPr="003D098C">
              <w:rPr>
                <w:rFonts w:ascii="Arial" w:hAnsi="Arial" w:cs="Arial"/>
                <w:sz w:val="20"/>
                <w:szCs w:val="20"/>
              </w:rPr>
              <w:t>) in</w:t>
            </w:r>
            <w:r w:rsidRPr="003D098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de</w:t>
            </w:r>
            <w:r w:rsidR="00E3215D" w:rsidRPr="003D098C">
              <w:rPr>
                <w:rFonts w:ascii="Arial" w:hAnsi="Arial" w:cs="Arial"/>
                <w:sz w:val="20"/>
                <w:szCs w:val="20"/>
                <w:lang w:eastAsia="sl-SI"/>
              </w:rPr>
              <w:t>s</w:t>
            </w:r>
            <w:r w:rsidRPr="003D098C">
              <w:rPr>
                <w:rFonts w:ascii="Arial" w:hAnsi="Arial" w:cs="Arial"/>
                <w:sz w:val="20"/>
                <w:szCs w:val="20"/>
                <w:lang w:eastAsia="sl-SI"/>
              </w:rPr>
              <w:t>etega odstavka 75. člena Zakona o zunanjih zadevah (Uradni list RS, št. 113/03 – uradno prečiščeno besedilo, 20/06 – ZNOMCMO, 76/08, 108/09 in 80/10 – ZUTD in 31/15)</w:t>
            </w:r>
            <w:r w:rsidR="008A16F2" w:rsidRPr="003D09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98C">
              <w:rPr>
                <w:rFonts w:ascii="Arial" w:hAnsi="Arial" w:cs="Arial"/>
                <w:sz w:val="20"/>
                <w:szCs w:val="20"/>
              </w:rPr>
              <w:t>je Vlada Republike Slovenije na … redni seji dne … sprejela naslednj</w:t>
            </w:r>
            <w:r w:rsidR="006B47CE" w:rsidRPr="003D098C">
              <w:rPr>
                <w:rFonts w:ascii="Arial" w:hAnsi="Arial" w:cs="Arial"/>
                <w:sz w:val="20"/>
                <w:szCs w:val="20"/>
              </w:rPr>
              <w:t>i sklep</w:t>
            </w:r>
            <w:r w:rsidR="00162038" w:rsidRPr="003D098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73FBF" w:rsidRPr="003D098C" w:rsidRDefault="00B73FBF" w:rsidP="00B73FBF">
            <w:pPr>
              <w:pStyle w:val="Neotevilenodstavek"/>
              <w:spacing w:before="0" w:after="0" w:line="240" w:lineRule="auto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366C76" w:rsidRPr="003D098C" w:rsidRDefault="00366C76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B73FBF" w:rsidRPr="003D098C" w:rsidRDefault="00B73FBF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  <w:r w:rsidRPr="003D098C">
              <w:rPr>
                <w:rFonts w:eastAsia="Calibri" w:cs="Arial"/>
                <w:sz w:val="20"/>
                <w:szCs w:val="20"/>
                <w:lang w:val="sl-SI" w:eastAsia="en-US"/>
              </w:rPr>
              <w:t>SKLEP</w:t>
            </w:r>
          </w:p>
          <w:p w:rsidR="00B73FBF" w:rsidRPr="003D098C" w:rsidRDefault="00B73FBF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366C76" w:rsidRPr="003D098C" w:rsidRDefault="00366C76" w:rsidP="00B73FBF">
            <w:pPr>
              <w:pStyle w:val="Neotevilenodstavek"/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  <w:lang w:val="sl-SI" w:eastAsia="en-US"/>
              </w:rPr>
            </w:pPr>
          </w:p>
          <w:p w:rsidR="00162038" w:rsidRPr="003D098C" w:rsidRDefault="00162038" w:rsidP="00F50487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D098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Vlada Republike Slovenije</w:t>
            </w:r>
            <w:r w:rsidR="00F938AB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</w:t>
            </w:r>
            <w:r w:rsidR="00F5785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seznanila </w:t>
            </w:r>
            <w:r w:rsidR="00CB014C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s poročilom</w:t>
            </w:r>
            <w:r w:rsidR="00F5785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</w:t>
            </w:r>
            <w:r w:rsidR="00F938AB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udeležb</w:t>
            </w:r>
            <w:r w:rsidR="00F5785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F938AB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ministr</w:t>
            </w:r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938AB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zdravje, </w:t>
            </w:r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g. Aleša </w:t>
            </w:r>
            <w:proofErr w:type="spellStart"/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Šabedra</w:t>
            </w:r>
            <w:proofErr w:type="spellEnd"/>
            <w:r w:rsidR="00F938AB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na ministrskem srečanju držav </w:t>
            </w:r>
            <w:r w:rsidR="007B0163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podpisnic </w:t>
            </w:r>
            <w:r w:rsidR="00E526D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Deklaracije iz Vallette</w:t>
            </w:r>
            <w:r w:rsidR="005033DE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ki </w:t>
            </w:r>
            <w:r w:rsidR="004C7276">
              <w:rPr>
                <w:rFonts w:ascii="Arial" w:hAnsi="Arial" w:cs="Arial"/>
                <w:color w:val="000000" w:themeColor="text1"/>
                <w:sz w:val="20"/>
                <w:szCs w:val="20"/>
              </w:rPr>
              <w:t>je</w:t>
            </w:r>
            <w:r w:rsidR="005033DE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potekalo </w:t>
            </w:r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12. ju</w:t>
            </w:r>
            <w:r w:rsidR="00E526D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ija </w:t>
            </w:r>
            <w:r w:rsidR="00F938AB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201</w:t>
            </w:r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F938AB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 </w:t>
            </w:r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Valletti</w:t>
            </w:r>
            <w:r w:rsidR="00E526D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38636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Malt</w:t>
            </w:r>
            <w:r w:rsidR="00E526D9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  <w:r w:rsidR="006A7FE0" w:rsidRPr="003D098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86369" w:rsidRPr="003D098C" w:rsidRDefault="00386369" w:rsidP="005C2127">
            <w:pPr>
              <w:pStyle w:val="Odstavekseznama"/>
              <w:ind w:left="720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  <w:p w:rsidR="00366C76" w:rsidRPr="003D098C" w:rsidRDefault="00CB014C" w:rsidP="00386369">
            <w:pPr>
              <w:pStyle w:val="Odstavekseznama"/>
              <w:keepNext/>
              <w:spacing w:before="240"/>
              <w:ind w:left="1080"/>
              <w:jc w:val="both"/>
              <w:outlineLvl w:val="0"/>
              <w:rPr>
                <w:rFonts w:ascii="Arial" w:hAnsi="Arial" w:cs="Arial"/>
                <w:iCs/>
                <w:strike/>
                <w:color w:val="C00000"/>
                <w:sz w:val="20"/>
                <w:szCs w:val="20"/>
              </w:rPr>
            </w:pPr>
            <w:r w:rsidRPr="003D098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B73FBF" w:rsidRPr="003D098C" w:rsidRDefault="00B73FBF" w:rsidP="00B73FB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</w:t>
            </w:r>
            <w:r w:rsidR="006A7FE0"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</w:t>
            </w:r>
            <w:r w:rsidR="005C2127"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Stojan Tramte</w:t>
            </w:r>
          </w:p>
          <w:p w:rsidR="00B73FBF" w:rsidRPr="003D098C" w:rsidRDefault="00B73FBF" w:rsidP="00B73FBF">
            <w:pPr>
              <w:pStyle w:val="Neotevilenodstavek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3D098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                                                                               </w:t>
            </w:r>
            <w:r w:rsidR="006A7FE0" w:rsidRPr="003D098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             </w:t>
            </w:r>
            <w:r w:rsidRPr="003D098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</w:t>
            </w:r>
            <w:r w:rsidR="005C2127" w:rsidRPr="003D098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   </w:t>
            </w:r>
            <w:r w:rsidRPr="003D098C">
              <w:rPr>
                <w:rFonts w:cs="Arial"/>
                <w:iCs/>
                <w:sz w:val="20"/>
                <w:szCs w:val="20"/>
                <w:lang w:val="sl-SI" w:eastAsia="sl-SI"/>
              </w:rPr>
              <w:t>GENERALN</w:t>
            </w:r>
            <w:r w:rsidR="005C2127" w:rsidRPr="003D098C">
              <w:rPr>
                <w:rFonts w:cs="Arial"/>
                <w:iCs/>
                <w:sz w:val="20"/>
                <w:szCs w:val="20"/>
                <w:lang w:val="sl-SI" w:eastAsia="sl-SI"/>
              </w:rPr>
              <w:t>I</w:t>
            </w:r>
            <w:r w:rsidRPr="003D098C">
              <w:rPr>
                <w:rFonts w:cs="Arial"/>
                <w:iCs/>
                <w:sz w:val="20"/>
                <w:szCs w:val="20"/>
                <w:lang w:val="sl-SI" w:eastAsia="sl-SI"/>
              </w:rPr>
              <w:t xml:space="preserve"> SEKRETAR</w:t>
            </w:r>
          </w:p>
          <w:p w:rsidR="006A7FE0" w:rsidRPr="003D098C" w:rsidRDefault="006A7FE0" w:rsidP="00B73F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74F6" w:rsidRPr="003D098C" w:rsidRDefault="00B73FBF" w:rsidP="00D474F6">
            <w:pPr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bCs/>
                <w:sz w:val="20"/>
                <w:szCs w:val="20"/>
              </w:rPr>
              <w:t>Sklep prejme</w:t>
            </w:r>
            <w:r w:rsidR="00C1056D" w:rsidRPr="003D098C">
              <w:rPr>
                <w:rFonts w:ascii="Arial" w:hAnsi="Arial" w:cs="Arial"/>
                <w:bCs/>
                <w:sz w:val="20"/>
                <w:szCs w:val="20"/>
              </w:rPr>
              <w:t>jo</w:t>
            </w:r>
            <w:r w:rsidRPr="003D098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056D" w:rsidRPr="003D098C" w:rsidRDefault="00D474F6" w:rsidP="00D474F6">
            <w:pPr>
              <w:pStyle w:val="Odstavekseznam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>M</w:t>
            </w:r>
            <w:r w:rsidR="00B73FBF" w:rsidRPr="003D098C">
              <w:rPr>
                <w:rFonts w:ascii="Arial" w:hAnsi="Arial" w:cs="Arial"/>
                <w:sz w:val="20"/>
                <w:szCs w:val="20"/>
              </w:rPr>
              <w:t xml:space="preserve">inistrstvo za </w:t>
            </w:r>
            <w:r w:rsidR="00C1056D" w:rsidRPr="003D098C">
              <w:rPr>
                <w:rFonts w:ascii="Arial" w:hAnsi="Arial" w:cs="Arial"/>
                <w:sz w:val="20"/>
                <w:szCs w:val="20"/>
              </w:rPr>
              <w:t>zdravje</w:t>
            </w:r>
            <w:r w:rsidR="005033DE" w:rsidRPr="003D098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73FBF" w:rsidRPr="003D098C" w:rsidRDefault="00C1056D" w:rsidP="00C1056D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B73FBF" w:rsidRPr="003D098C">
              <w:rPr>
                <w:rFonts w:ascii="Arial" w:hAnsi="Arial" w:cs="Arial"/>
                <w:sz w:val="20"/>
                <w:szCs w:val="20"/>
              </w:rPr>
              <w:t>zunanje zadeve</w:t>
            </w:r>
            <w:r w:rsidR="005033DE" w:rsidRPr="003D098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33DE" w:rsidRPr="003D098C" w:rsidRDefault="005033DE" w:rsidP="00C1056D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>Ministrstvo za finance,</w:t>
            </w:r>
          </w:p>
          <w:p w:rsidR="00261642" w:rsidRPr="003D098C" w:rsidRDefault="00261642" w:rsidP="00C1056D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>Urad Vlade Republike Slovenije za komuniciranje</w:t>
            </w:r>
            <w:r w:rsidR="005033DE" w:rsidRPr="003D09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3FBF" w:rsidRPr="003D098C" w:rsidRDefault="002D41EB" w:rsidP="00F57859">
            <w:pPr>
              <w:pStyle w:val="Odstavekseznama"/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3EF1" w:rsidRPr="003D098C" w:rsidRDefault="00383EF1" w:rsidP="00366C7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18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F57859" w:rsidP="00444F6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</w:t>
            </w:r>
            <w:proofErr w:type="spellEnd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  <w:p w:rsidR="005033DE" w:rsidRPr="003D098C" w:rsidRDefault="005033DE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5033DE" w:rsidRPr="003D098C" w:rsidRDefault="00D670A5" w:rsidP="00F65A9B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>Metka Logar, vodja, Služba za evropske zadeve in mednarodno sode</w:t>
            </w:r>
            <w:r w:rsidR="00F57859" w:rsidRPr="003D098C">
              <w:rPr>
                <w:rFonts w:ascii="Arial" w:hAnsi="Arial" w:cs="Arial"/>
                <w:sz w:val="20"/>
                <w:szCs w:val="20"/>
              </w:rPr>
              <w:t>lovanje, Ministrstvo</w:t>
            </w:r>
          </w:p>
          <w:p w:rsidR="005033DE" w:rsidRPr="003D098C" w:rsidRDefault="005033DE" w:rsidP="005033DE">
            <w:pPr>
              <w:pStyle w:val="Odstavekseznama"/>
              <w:ind w:left="10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>za zdravje;</w:t>
            </w:r>
          </w:p>
          <w:p w:rsidR="00745495" w:rsidRPr="003D098C" w:rsidRDefault="00745495" w:rsidP="005033DE">
            <w:pPr>
              <w:pStyle w:val="Odstavekseznama"/>
              <w:ind w:left="10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 xml:space="preserve">Dunja Gruntar </w:t>
            </w:r>
            <w:proofErr w:type="spellStart"/>
            <w:r w:rsidRPr="003D098C">
              <w:rPr>
                <w:rFonts w:ascii="Arial" w:hAnsi="Arial" w:cs="Arial"/>
                <w:sz w:val="20"/>
                <w:szCs w:val="20"/>
              </w:rPr>
              <w:t>Golanda</w:t>
            </w:r>
            <w:proofErr w:type="spellEnd"/>
            <w:r w:rsidRPr="003D098C">
              <w:rPr>
                <w:rFonts w:ascii="Arial" w:hAnsi="Arial" w:cs="Arial"/>
                <w:sz w:val="20"/>
                <w:szCs w:val="20"/>
              </w:rPr>
              <w:t>, sekretarka, Služba za evropske zadeve in mednarodno sodelovanje, Ministrstvo za zdravje;</w:t>
            </w:r>
          </w:p>
          <w:p w:rsidR="00F57859" w:rsidRPr="003D098C" w:rsidRDefault="00F57859" w:rsidP="00F65A9B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98C">
              <w:rPr>
                <w:rFonts w:ascii="Arial" w:hAnsi="Arial" w:cs="Arial"/>
                <w:sz w:val="20"/>
                <w:szCs w:val="20"/>
              </w:rPr>
              <w:t xml:space="preserve">Andreja Jerina, sekretarka, Direktorat za zdravstveno </w:t>
            </w:r>
            <w:r w:rsidR="005033DE" w:rsidRPr="003D098C">
              <w:rPr>
                <w:rFonts w:ascii="Arial" w:hAnsi="Arial" w:cs="Arial"/>
                <w:sz w:val="20"/>
                <w:szCs w:val="20"/>
              </w:rPr>
              <w:t>varstvo, Ministrstvo za zdravje.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>3.b</w:t>
            </w:r>
            <w:proofErr w:type="spellEnd"/>
            <w:r w:rsidRPr="003D098C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 Zunanji strokovnjaki, ki so </w:t>
            </w: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6151BA" w:rsidP="006151B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2B2DED"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444F60" w:rsidRPr="003D098C" w:rsidRDefault="00F57859" w:rsidP="00F5785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383EF1" w:rsidP="00383EF1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66C76" w:rsidRPr="003D098C" w:rsidRDefault="00366C76" w:rsidP="00F9649F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EF1" w:rsidRPr="003D098C" w:rsidTr="0087519E">
        <w:tc>
          <w:tcPr>
            <w:tcW w:w="9163" w:type="dxa"/>
            <w:gridSpan w:val="4"/>
          </w:tcPr>
          <w:p w:rsidR="00383EF1" w:rsidRPr="003D098C" w:rsidRDefault="00383EF1" w:rsidP="00383EF1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383EF1" w:rsidRPr="003D098C" w:rsidTr="0087519E">
        <w:tc>
          <w:tcPr>
            <w:tcW w:w="1448" w:type="dxa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c>
          <w:tcPr>
            <w:tcW w:w="1448" w:type="dxa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383EF1" w:rsidRPr="003D098C" w:rsidRDefault="00B73FBF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c>
          <w:tcPr>
            <w:tcW w:w="1448" w:type="dxa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c>
          <w:tcPr>
            <w:tcW w:w="1448" w:type="dxa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c>
          <w:tcPr>
            <w:tcW w:w="1448" w:type="dxa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c>
          <w:tcPr>
            <w:tcW w:w="1448" w:type="dxa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c>
          <w:tcPr>
            <w:tcW w:w="1448" w:type="dxa"/>
            <w:tcBorders>
              <w:bottom w:val="single" w:sz="4" w:space="0" w:color="auto"/>
            </w:tcBorders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:rsidR="00383EF1" w:rsidRPr="003D098C" w:rsidRDefault="00383EF1" w:rsidP="0062053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:rsidR="00383EF1" w:rsidRPr="003D098C" w:rsidRDefault="00383EF1" w:rsidP="0062053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:rsidR="00383EF1" w:rsidRPr="003D098C" w:rsidRDefault="00383EF1" w:rsidP="0062053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383EF1" w:rsidRPr="003D098C" w:rsidRDefault="00383EF1" w:rsidP="00383EF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F1" w:rsidRPr="003D098C" w:rsidRDefault="00383EF1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</w:t>
            </w:r>
            <w:proofErr w:type="spellEnd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Predstavitev ocene finančnih posledic nad 40.000 EUR:</w:t>
            </w:r>
          </w:p>
          <w:p w:rsidR="00383EF1" w:rsidRPr="003D098C" w:rsidRDefault="002B2DED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p w:rsidR="00383EF1" w:rsidRPr="003D098C" w:rsidRDefault="00383EF1" w:rsidP="00383EF1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83EF1" w:rsidRPr="003D098C" w:rsidTr="0087519E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3D098C" w:rsidRDefault="00383EF1" w:rsidP="00383EF1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83EF1" w:rsidRPr="003D098C" w:rsidTr="0087519E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383EF1" w:rsidRPr="003D098C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EF1" w:rsidRPr="003D098C" w:rsidTr="0087519E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EF1" w:rsidRPr="003D098C" w:rsidTr="0087519E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D098C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383EF1" w:rsidRPr="003D098C" w:rsidTr="0087519E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83EF1" w:rsidRPr="003D098C" w:rsidTr="0087519E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383EF1" w:rsidRPr="003D098C" w:rsidTr="0087519E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83EF1" w:rsidRPr="003D098C" w:rsidTr="0087519E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383EF1" w:rsidRPr="003D098C" w:rsidTr="0087519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83EF1" w:rsidRPr="003D098C" w:rsidTr="0087519E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383EF1" w:rsidRPr="003D098C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F1" w:rsidRPr="003D098C" w:rsidRDefault="00383EF1" w:rsidP="00383EF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383EF1" w:rsidRPr="003D098C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83EF1" w:rsidRPr="003D098C" w:rsidRDefault="00383EF1" w:rsidP="00383EF1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:rsidR="00383EF1" w:rsidRPr="003D098C" w:rsidRDefault="00383EF1" w:rsidP="00383EF1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:rsidR="00383EF1" w:rsidRPr="003D098C" w:rsidRDefault="00383EF1" w:rsidP="00383EF1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383EF1" w:rsidRPr="003D098C" w:rsidRDefault="00383EF1" w:rsidP="00620537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Finančne posledice za državni proračun</w:t>
            </w:r>
          </w:p>
          <w:p w:rsidR="00383EF1" w:rsidRPr="003D098C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:rsidR="00383EF1" w:rsidRPr="003D098C" w:rsidRDefault="00383EF1" w:rsidP="00383EF1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:rsidR="00383EF1" w:rsidRPr="003D098C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:rsidR="00383EF1" w:rsidRPr="003D098C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:rsidR="00383EF1" w:rsidRPr="003D098C" w:rsidRDefault="00383EF1" w:rsidP="00383EF1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:rsidR="00383EF1" w:rsidRPr="003D098C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</w:r>
          </w:p>
          <w:p w:rsidR="00383EF1" w:rsidRPr="003D098C" w:rsidRDefault="00383EF1" w:rsidP="00383EF1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:rsidR="00383EF1" w:rsidRPr="003D098C" w:rsidRDefault="00383EF1" w:rsidP="00383EF1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:rsidR="00383EF1" w:rsidRPr="003D098C" w:rsidRDefault="00383EF1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F1" w:rsidRPr="003D098C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</w:t>
            </w:r>
            <w:proofErr w:type="spellEnd"/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Predstavitev ocene finančnih posledic pod 40.000 EUR:</w:t>
            </w:r>
          </w:p>
          <w:p w:rsidR="00383EF1" w:rsidRPr="003D098C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:rsidR="00383EF1" w:rsidRPr="003D098C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:rsidR="00383EF1" w:rsidRPr="003D098C" w:rsidRDefault="0031306B" w:rsidP="0031306B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031E0" w:rsidRPr="003D09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F1" w:rsidRPr="003D098C" w:rsidRDefault="00383EF1" w:rsidP="00383EF1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:rsidR="00383EF1" w:rsidRPr="003D098C" w:rsidRDefault="00383EF1" w:rsidP="0062053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:rsidR="00383EF1" w:rsidRPr="003D098C" w:rsidRDefault="00383EF1" w:rsidP="0062053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:rsidR="00383EF1" w:rsidRPr="003D098C" w:rsidRDefault="00383EF1" w:rsidP="0062053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</w:t>
            </w:r>
            <w:r w:rsidR="002B2DED"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upnosti občin Slovenije SOS: </w:t>
            </w: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</w:t>
            </w:r>
            <w:r w:rsidR="002B2DED"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ruženju občin Slovenije ZOS: </w:t>
            </w: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</w:t>
            </w:r>
            <w:r w:rsidR="002B2DED"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estnih občin Slovenije ZMOS: </w:t>
            </w: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383EF1" w:rsidRPr="003D098C" w:rsidRDefault="002B2DED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Gre za mnenje Vlade o predlogu zakona, ki ga je predložila skupina poslank in poslancev in ne za predlog predpisa Vlade, zato sodelovanje javnosti ni potrebno.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:rsidR="00383EF1" w:rsidRPr="003D098C" w:rsidRDefault="00383EF1" w:rsidP="00E015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3D0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:rsidR="00383EF1" w:rsidRPr="003D098C" w:rsidRDefault="00383EF1" w:rsidP="0062053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383EF1" w:rsidRPr="003D098C" w:rsidRDefault="00F50487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383EF1" w:rsidRPr="003D098C" w:rsidRDefault="00383EF1" w:rsidP="00383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383EF1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F1" w:rsidRPr="003D098C" w:rsidRDefault="00383EF1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E5E19" w:rsidRPr="003D098C" w:rsidRDefault="002E5E19" w:rsidP="002E5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3D098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</w:t>
            </w:r>
            <w:r w:rsidR="00AE69C9" w:rsidRPr="003D098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         </w:t>
            </w:r>
            <w:r w:rsidR="00047ABD" w:rsidRPr="003D098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        </w:t>
            </w:r>
            <w:r w:rsidR="00AE69C9" w:rsidRPr="003D098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Aleš </w:t>
            </w:r>
            <w:proofErr w:type="spellStart"/>
            <w:r w:rsidR="00AE69C9" w:rsidRPr="003D098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Šabeder</w:t>
            </w:r>
            <w:proofErr w:type="spellEnd"/>
          </w:p>
          <w:p w:rsidR="00383EF1" w:rsidRPr="003D098C" w:rsidRDefault="002E5E19" w:rsidP="00AE69C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AE69C9" w:rsidRPr="003D09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047ABD" w:rsidRPr="003D09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3D098C">
              <w:rPr>
                <w:rFonts w:ascii="Arial" w:hAnsi="Arial" w:cs="Arial"/>
                <w:b/>
                <w:bCs/>
                <w:sz w:val="20"/>
                <w:szCs w:val="20"/>
              </w:rPr>
              <w:t>MINIST</w:t>
            </w:r>
            <w:r w:rsidR="00AE69C9" w:rsidRPr="003D098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D098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  <w:tr w:rsidR="00047ABD" w:rsidRPr="003D098C" w:rsidTr="00875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ABD" w:rsidRPr="003D098C" w:rsidRDefault="00047ABD" w:rsidP="00383EF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3D098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</w:t>
            </w:r>
          </w:p>
        </w:tc>
      </w:tr>
    </w:tbl>
    <w:p w:rsidR="00C94FA9" w:rsidRPr="003D098C" w:rsidRDefault="00C94FA9">
      <w:pPr>
        <w:rPr>
          <w:rFonts w:ascii="Arial" w:hAnsi="Arial" w:cs="Arial"/>
          <w:sz w:val="20"/>
          <w:szCs w:val="20"/>
        </w:rPr>
        <w:sectPr w:rsidR="00C94FA9" w:rsidRPr="003D098C" w:rsidSect="00E455F9">
          <w:headerReference w:type="first" r:id="rId18"/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D474F6" w:rsidRPr="003D098C" w:rsidRDefault="00CB014C" w:rsidP="00047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lastRenderedPageBreak/>
        <w:t xml:space="preserve">Poročilo </w:t>
      </w:r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o udeležbi ministr</w:t>
      </w:r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a</w:t>
      </w:r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za zdravje</w:t>
      </w:r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g. Aleša </w:t>
      </w:r>
      <w:proofErr w:type="spellStart"/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Šabedra</w:t>
      </w:r>
      <w:proofErr w:type="spellEnd"/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na ministrskem srečanju držav </w:t>
      </w:r>
      <w:r w:rsidR="00B43BB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podpisnic </w:t>
      </w:r>
      <w:r w:rsidR="00047ABD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D</w:t>
      </w:r>
      <w:r w:rsidR="00B43BB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ek</w:t>
      </w:r>
      <w:r w:rsidR="00430986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la</w:t>
      </w:r>
      <w:r w:rsidR="00B43BB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racije</w:t>
      </w:r>
      <w:r w:rsidR="00047ABD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iz Vallette</w:t>
      </w:r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,</w:t>
      </w:r>
      <w:r w:rsidR="00047ABD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</w:t>
      </w:r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ki </w:t>
      </w:r>
      <w:r w:rsidR="00EE6435">
        <w:rPr>
          <w:rFonts w:ascii="Arial" w:hAnsi="Arial" w:cs="Arial"/>
          <w:b/>
          <w:color w:val="000000"/>
          <w:sz w:val="20"/>
          <w:szCs w:val="20"/>
          <w:lang w:eastAsia="sl-SI"/>
        </w:rPr>
        <w:t>je</w:t>
      </w:r>
      <w:bookmarkStart w:id="0" w:name="_GoBack"/>
      <w:bookmarkEnd w:id="0"/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potekalo </w:t>
      </w:r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12</w:t>
      </w:r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. j</w:t>
      </w:r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ulija</w:t>
      </w:r>
      <w:r w:rsidR="001C640B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201</w:t>
      </w:r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9</w:t>
      </w:r>
      <w:r w:rsidR="00AE69C9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v</w:t>
      </w:r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Valletti</w:t>
      </w:r>
      <w:r w:rsidR="00AE69C9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(</w:t>
      </w:r>
      <w:r w:rsidR="00786BA4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Malta</w:t>
      </w:r>
      <w:r w:rsidR="00AE69C9" w:rsidRPr="003D098C">
        <w:rPr>
          <w:rFonts w:ascii="Arial" w:hAnsi="Arial" w:cs="Arial"/>
          <w:b/>
          <w:color w:val="000000"/>
          <w:sz w:val="20"/>
          <w:szCs w:val="20"/>
          <w:lang w:eastAsia="sl-SI"/>
        </w:rPr>
        <w:t>)</w:t>
      </w:r>
    </w:p>
    <w:p w:rsidR="008F6412" w:rsidRPr="003D098C" w:rsidRDefault="008F6412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7F070F" w:rsidRPr="003D098C" w:rsidRDefault="007F070F" w:rsidP="007F0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C641EB" w:rsidRPr="003D098C" w:rsidRDefault="00C641EB" w:rsidP="00C64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Dne</w:t>
      </w:r>
      <w:r w:rsidR="003D098C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12.7.2019 je v Valletti na Malti potekalo srečanje ministrov za zdravje skupine držav članic, ki so podpisale </w:t>
      </w:r>
      <w:proofErr w:type="spellStart"/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Valeško</w:t>
      </w:r>
      <w:proofErr w:type="spellEnd"/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deklaracijo. Podpisnice deklaracije so Italija, Portugalska, Španija, Malta, Ciper, Grčija, Romunija, Slovenij</w:t>
      </w:r>
      <w:r w:rsidR="003D098C" w:rsidRPr="003D098C">
        <w:rPr>
          <w:rFonts w:ascii="Arial" w:hAnsi="Arial" w:cs="Arial"/>
          <w:color w:val="000000"/>
          <w:sz w:val="20"/>
          <w:szCs w:val="20"/>
          <w:lang w:eastAsia="sl-SI"/>
        </w:rPr>
        <w:t>a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, Hrvaška in Irska</w:t>
      </w:r>
      <w:r w:rsidR="003D098C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(predstavljajo skupno 160 milijonov prebivalcev)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, ki so se s podpisom zavezale k sodelovanju s ciljem omogočanja dostopa bolnikov do novih in inovativnih zdravil ter terapij, ob hkratni skrbi za finančno vzdržnost zdravstvenih sistemov. </w:t>
      </w:r>
      <w:r w:rsidR="003D098C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Namen deklaracije je namreč zagotoviti, da so nova zdravila, ki prihajajo na trg, dostopna vsem po trajnostnih cenah. </w:t>
      </w:r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Zasedanja so se udeležili minister za zdravje Republike Slovenije, g. Aleš </w:t>
      </w:r>
      <w:proofErr w:type="spellStart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>Šabeder</w:t>
      </w:r>
      <w:proofErr w:type="spellEnd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, romunska ministrica za zdravje ga. </w:t>
      </w:r>
      <w:proofErr w:type="spellStart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>Sorina</w:t>
      </w:r>
      <w:proofErr w:type="spellEnd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>Pintea</w:t>
      </w:r>
      <w:proofErr w:type="spellEnd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, </w:t>
      </w:r>
      <w:r w:rsidR="0031306B" w:rsidRPr="003D098C">
        <w:rPr>
          <w:rFonts w:ascii="Arial" w:hAnsi="Arial" w:cs="Arial"/>
          <w:color w:val="000000"/>
          <w:sz w:val="20"/>
          <w:szCs w:val="20"/>
          <w:lang w:eastAsia="sl-SI"/>
        </w:rPr>
        <w:t>državn</w:t>
      </w:r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i sekretar na portugalskem ministrstvu za zdravje g. Francisco </w:t>
      </w:r>
      <w:proofErr w:type="spellStart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>Ramos</w:t>
      </w:r>
      <w:proofErr w:type="spellEnd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ter predstavniki Hrvaške, Italije</w:t>
      </w:r>
      <w:r w:rsidR="0031306B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in </w:t>
      </w:r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>Cipra</w:t>
      </w:r>
      <w:r w:rsidR="0031306B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.  </w:t>
      </w:r>
    </w:p>
    <w:p w:rsidR="00EA28EA" w:rsidRPr="003D098C" w:rsidRDefault="00EA28EA" w:rsidP="00C64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3D098C" w:rsidRDefault="00C641EB" w:rsidP="003D0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Ministrsko zasedanje</w:t>
      </w:r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je vodil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malteški minister za zdravje in namestnik predsednika vlade </w:t>
      </w:r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g. Chris </w:t>
      </w:r>
      <w:proofErr w:type="spellStart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>Fearne</w:t>
      </w:r>
      <w:proofErr w:type="spellEnd"/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, 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ki je poudaril, da </w:t>
      </w:r>
      <w:r w:rsidR="00EA28EA" w:rsidRPr="003D098C">
        <w:rPr>
          <w:rFonts w:ascii="Arial" w:hAnsi="Arial" w:cs="Arial"/>
          <w:color w:val="000000"/>
          <w:sz w:val="20"/>
          <w:szCs w:val="20"/>
          <w:lang w:eastAsia="sl-SI"/>
        </w:rPr>
        <w:t>je cilj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vsake države članice zagotoviti najboljše zdravstveno varstvo za vse državljane in zagotoviti dostopnost do najnovejših storitev in zdravil.</w:t>
      </w:r>
      <w:r w:rsidR="00EA28EA" w:rsidRPr="003D098C">
        <w:rPr>
          <w:rFonts w:ascii="Arial" w:hAnsi="Arial" w:cs="Arial"/>
          <w:sz w:val="20"/>
          <w:szCs w:val="20"/>
        </w:rPr>
        <w:t xml:space="preserve"> </w:t>
      </w:r>
      <w:r w:rsidR="003D098C" w:rsidRPr="003D098C">
        <w:rPr>
          <w:rFonts w:ascii="Arial" w:hAnsi="Arial" w:cs="Arial"/>
          <w:sz w:val="20"/>
          <w:szCs w:val="20"/>
        </w:rPr>
        <w:t xml:space="preserve">Predstavniki držav članic </w:t>
      </w:r>
      <w:proofErr w:type="spellStart"/>
      <w:r w:rsidR="003D098C" w:rsidRPr="003D098C">
        <w:rPr>
          <w:rFonts w:ascii="Arial" w:hAnsi="Arial" w:cs="Arial"/>
          <w:sz w:val="20"/>
          <w:szCs w:val="20"/>
        </w:rPr>
        <w:t>Valeške</w:t>
      </w:r>
      <w:proofErr w:type="spellEnd"/>
      <w:r w:rsidR="003D098C" w:rsidRPr="003D098C">
        <w:rPr>
          <w:rFonts w:ascii="Arial" w:hAnsi="Arial" w:cs="Arial"/>
          <w:sz w:val="20"/>
          <w:szCs w:val="20"/>
        </w:rPr>
        <w:t xml:space="preserve"> skupine se dan pred ministrskim srečanjem, 11.</w:t>
      </w:r>
      <w:r w:rsidR="00AA3083">
        <w:rPr>
          <w:rFonts w:ascii="Arial" w:hAnsi="Arial" w:cs="Arial"/>
          <w:sz w:val="20"/>
          <w:szCs w:val="20"/>
        </w:rPr>
        <w:t xml:space="preserve"> </w:t>
      </w:r>
      <w:r w:rsidR="003D098C" w:rsidRPr="003D098C">
        <w:rPr>
          <w:rFonts w:ascii="Arial" w:hAnsi="Arial" w:cs="Arial"/>
          <w:sz w:val="20"/>
          <w:szCs w:val="20"/>
        </w:rPr>
        <w:t>7.</w:t>
      </w:r>
      <w:r w:rsidR="00AA3083">
        <w:rPr>
          <w:rFonts w:ascii="Arial" w:hAnsi="Arial" w:cs="Arial"/>
          <w:sz w:val="20"/>
          <w:szCs w:val="20"/>
        </w:rPr>
        <w:t xml:space="preserve"> </w:t>
      </w:r>
      <w:r w:rsidR="003D098C" w:rsidRPr="003D098C">
        <w:rPr>
          <w:rFonts w:ascii="Arial" w:hAnsi="Arial" w:cs="Arial"/>
          <w:sz w:val="20"/>
          <w:szCs w:val="20"/>
        </w:rPr>
        <w:t>2019 sestali v okviru Tehničnega odbora, v katerem</w:t>
      </w:r>
      <w:r w:rsidR="00AA3083">
        <w:rPr>
          <w:rFonts w:ascii="Arial" w:hAnsi="Arial" w:cs="Arial"/>
          <w:sz w:val="20"/>
          <w:szCs w:val="20"/>
        </w:rPr>
        <w:t xml:space="preserve"> </w:t>
      </w:r>
      <w:r w:rsidR="003D098C" w:rsidRPr="003D098C">
        <w:rPr>
          <w:rFonts w:ascii="Arial" w:hAnsi="Arial" w:cs="Arial"/>
          <w:sz w:val="20"/>
          <w:szCs w:val="20"/>
        </w:rPr>
        <w:t>sodelujejo predstavniki Ministrstva za zdravje, Zavoda za zdravstveno zavarovanje Slovenije in Javne agencije Republike Slovenije za zdravila in medicinske pripomočke. Ministri so se seznanili z delom Tehničnega odbora.</w:t>
      </w:r>
      <w:r w:rsidR="003D098C">
        <w:rPr>
          <w:rFonts w:ascii="Arial" w:hAnsi="Arial" w:cs="Arial"/>
          <w:sz w:val="20"/>
          <w:szCs w:val="20"/>
        </w:rPr>
        <w:t xml:space="preserve"> </w:t>
      </w:r>
    </w:p>
    <w:p w:rsidR="00075AFC" w:rsidRPr="003D098C" w:rsidRDefault="00075AFC" w:rsidP="003D0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098C" w:rsidRDefault="00EA28EA" w:rsidP="00C64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S strani Evropske komisije (v nadaljevanju: Komisija) je bil prisoten g. Martin </w:t>
      </w:r>
      <w:proofErr w:type="spellStart"/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Seychell</w:t>
      </w:r>
      <w:proofErr w:type="spellEnd"/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, namestnik generalnega direktorja za zdravje in varnost hrane, ki je poudaril, da Komisija podpira aktivnosti </w:t>
      </w:r>
      <w:proofErr w:type="spellStart"/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Valeške</w:t>
      </w:r>
      <w:proofErr w:type="spellEnd"/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in drugih skupin ter da mora </w:t>
      </w:r>
      <w:r w:rsidR="00075AFC">
        <w:rPr>
          <w:rFonts w:ascii="Arial" w:hAnsi="Arial" w:cs="Arial"/>
          <w:color w:val="000000"/>
          <w:sz w:val="20"/>
          <w:szCs w:val="20"/>
          <w:lang w:eastAsia="sl-SI"/>
        </w:rPr>
        <w:t>biti izziv glede dostopnosti do zdravil</w:t>
      </w:r>
      <w:r w:rsidR="00AA3083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biti visoko na politični agend</w:t>
      </w:r>
      <w:r w:rsidR="00075AFC">
        <w:rPr>
          <w:rFonts w:ascii="Arial" w:hAnsi="Arial" w:cs="Arial"/>
          <w:color w:val="000000"/>
          <w:sz w:val="20"/>
          <w:szCs w:val="20"/>
          <w:lang w:eastAsia="sl-SI"/>
        </w:rPr>
        <w:t>i na ravni EU</w:t>
      </w: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>.</w:t>
      </w:r>
      <w:r w:rsidR="003D098C" w:rsidRPr="003D098C">
        <w:rPr>
          <w:rFonts w:ascii="Arial" w:hAnsi="Arial" w:cs="Arial"/>
          <w:sz w:val="20"/>
          <w:szCs w:val="20"/>
        </w:rPr>
        <w:t xml:space="preserve"> </w:t>
      </w:r>
    </w:p>
    <w:p w:rsidR="003D098C" w:rsidRDefault="003D098C" w:rsidP="00C64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4D1E" w:rsidRPr="003D098C" w:rsidRDefault="003D098C" w:rsidP="003D0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3D098C">
        <w:rPr>
          <w:rFonts w:ascii="Arial" w:hAnsi="Arial" w:cs="Arial"/>
          <w:sz w:val="20"/>
          <w:szCs w:val="20"/>
        </w:rPr>
        <w:t xml:space="preserve">Vsi prisotni, vključno </w:t>
      </w:r>
      <w:r>
        <w:rPr>
          <w:rFonts w:ascii="Arial" w:hAnsi="Arial" w:cs="Arial"/>
          <w:sz w:val="20"/>
          <w:szCs w:val="20"/>
        </w:rPr>
        <w:t>s slovenskim</w:t>
      </w:r>
      <w:r w:rsidRPr="003D098C">
        <w:rPr>
          <w:rFonts w:ascii="Arial" w:hAnsi="Arial" w:cs="Arial"/>
          <w:sz w:val="20"/>
          <w:szCs w:val="20"/>
        </w:rPr>
        <w:t xml:space="preserve"> ministrom za zdravje</w:t>
      </w:r>
      <w:r w:rsidR="00AA3083">
        <w:rPr>
          <w:rFonts w:ascii="Arial" w:hAnsi="Arial" w:cs="Arial"/>
          <w:sz w:val="20"/>
          <w:szCs w:val="20"/>
        </w:rPr>
        <w:t>,</w:t>
      </w:r>
      <w:r w:rsidRPr="003D09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 se zavzeli za preglednost cen in poudarili, </w:t>
      </w:r>
      <w:r w:rsidR="007F070F" w:rsidRPr="003D098C">
        <w:rPr>
          <w:rFonts w:ascii="Arial" w:hAnsi="Arial" w:cs="Arial"/>
          <w:color w:val="000000"/>
          <w:sz w:val="20"/>
          <w:szCs w:val="20"/>
          <w:lang w:eastAsia="sl-SI"/>
        </w:rPr>
        <w:t>da je treba še naprej nadaljevati z aktivnostmi znotraj te skupine</w:t>
      </w:r>
      <w:r w:rsidR="00BE2AEC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AA3083">
        <w:rPr>
          <w:rFonts w:ascii="Arial" w:hAnsi="Arial" w:cs="Arial"/>
          <w:color w:val="000000"/>
          <w:sz w:val="20"/>
          <w:szCs w:val="20"/>
          <w:lang w:eastAsia="sl-SI"/>
        </w:rPr>
        <w:t>ter</w:t>
      </w:r>
      <w:r w:rsidR="00AA3083"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7F070F" w:rsidRPr="003D098C">
        <w:rPr>
          <w:rFonts w:ascii="Arial" w:hAnsi="Arial" w:cs="Arial"/>
          <w:color w:val="000000"/>
          <w:sz w:val="20"/>
          <w:szCs w:val="20"/>
          <w:lang w:eastAsia="sl-SI"/>
        </w:rPr>
        <w:t>določena vprašanja glede zdravil nasloviti tudi na ravni Sveta EU.</w:t>
      </w:r>
    </w:p>
    <w:p w:rsidR="007F070F" w:rsidRPr="003D098C" w:rsidRDefault="007F070F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AE69C9" w:rsidRPr="003D098C" w:rsidRDefault="007F070F" w:rsidP="003E1906">
      <w:pPr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:rsidR="00AE69C9" w:rsidRPr="003D098C" w:rsidRDefault="009E7233" w:rsidP="00AE69C9">
      <w:pPr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3D098C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:rsidR="009E7233" w:rsidRPr="003D098C" w:rsidRDefault="009E7233" w:rsidP="009E7233">
      <w:pPr>
        <w:jc w:val="both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t xml:space="preserve"> </w:t>
      </w:r>
      <w:r w:rsidR="0031306B" w:rsidRPr="003D098C">
        <w:rPr>
          <w:rFonts w:ascii="Arial" w:hAnsi="Arial" w:cs="Arial"/>
          <w:sz w:val="20"/>
          <w:szCs w:val="20"/>
        </w:rPr>
        <w:t xml:space="preserve"> </w:t>
      </w:r>
    </w:p>
    <w:p w:rsidR="009E7233" w:rsidRPr="003D098C" w:rsidRDefault="009E7233" w:rsidP="00AE69C9">
      <w:pPr>
        <w:jc w:val="both"/>
        <w:rPr>
          <w:rFonts w:ascii="Arial" w:hAnsi="Arial" w:cs="Arial"/>
          <w:sz w:val="20"/>
          <w:szCs w:val="20"/>
        </w:rPr>
      </w:pPr>
    </w:p>
    <w:p w:rsidR="0031306B" w:rsidRPr="003D098C" w:rsidRDefault="003130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br w:type="page"/>
      </w:r>
    </w:p>
    <w:p w:rsidR="009E7233" w:rsidRPr="003D098C" w:rsidRDefault="009E7233" w:rsidP="00AE69C9">
      <w:pPr>
        <w:jc w:val="both"/>
        <w:rPr>
          <w:rFonts w:ascii="Arial" w:hAnsi="Arial" w:cs="Arial"/>
          <w:sz w:val="20"/>
          <w:szCs w:val="20"/>
        </w:rPr>
      </w:pPr>
    </w:p>
    <w:p w:rsidR="0075216B" w:rsidRPr="003D098C" w:rsidRDefault="0031306B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t xml:space="preserve"> </w:t>
      </w:r>
    </w:p>
    <w:p w:rsidR="00EE11E0" w:rsidRPr="003D098C" w:rsidRDefault="00EE11E0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:rsidR="00E90E6F" w:rsidRPr="003D098C" w:rsidRDefault="0031306B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3D098C">
        <w:rPr>
          <w:rFonts w:ascii="Arial" w:hAnsi="Arial" w:cs="Arial"/>
          <w:noProof/>
          <w:sz w:val="20"/>
          <w:szCs w:val="20"/>
        </w:rPr>
        <w:t xml:space="preserve"> </w:t>
      </w:r>
    </w:p>
    <w:p w:rsidR="00E90E6F" w:rsidRPr="003D098C" w:rsidRDefault="00E90E6F" w:rsidP="00E90E6F">
      <w:pPr>
        <w:spacing w:after="0"/>
        <w:jc w:val="both"/>
        <w:rPr>
          <w:rFonts w:ascii="Arial" w:hAnsi="Arial" w:cs="Arial"/>
          <w:noProof/>
          <w:sz w:val="20"/>
          <w:szCs w:val="20"/>
        </w:rPr>
      </w:pPr>
    </w:p>
    <w:p w:rsidR="00216CA2" w:rsidRPr="003D098C" w:rsidRDefault="00216CA2" w:rsidP="00E90E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D098C">
        <w:rPr>
          <w:rFonts w:ascii="Arial" w:hAnsi="Arial" w:cs="Arial"/>
          <w:b/>
          <w:sz w:val="20"/>
          <w:szCs w:val="20"/>
        </w:rPr>
        <w:t>Predlog sklepa Vlade RS</w:t>
      </w:r>
    </w:p>
    <w:p w:rsidR="00355A7C" w:rsidRPr="003D098C" w:rsidRDefault="00355A7C" w:rsidP="00216CA2">
      <w:pPr>
        <w:rPr>
          <w:rFonts w:ascii="Arial" w:hAnsi="Arial" w:cs="Arial"/>
          <w:sz w:val="20"/>
          <w:szCs w:val="20"/>
        </w:rPr>
      </w:pPr>
    </w:p>
    <w:p w:rsidR="00920F9C" w:rsidRPr="003D098C" w:rsidRDefault="00920F9C" w:rsidP="00920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t xml:space="preserve">Na podlagi šestega odstavka 21. člena Zakona o Vladi Republike Slovenije (Uradni list RS, št. </w:t>
      </w:r>
      <w:hyperlink r:id="rId19" w:tgtFrame="_blank" w:tooltip="Zakon o Vladi Republike Slovenije (uradno prečiščeno besedilo)" w:history="1">
        <w:r w:rsidRPr="003D098C">
          <w:rPr>
            <w:rFonts w:ascii="Arial" w:hAnsi="Arial" w:cs="Arial"/>
            <w:sz w:val="20"/>
            <w:szCs w:val="20"/>
          </w:rPr>
          <w:t>24/05</w:t>
        </w:r>
      </w:hyperlink>
      <w:r w:rsidRPr="003D098C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20" w:tgtFrame="_blank" w:tooltip="Zakon o dopolnitvi Zakona o Vladi Republike Slovenije" w:history="1">
        <w:r w:rsidRPr="003D098C">
          <w:rPr>
            <w:rFonts w:ascii="Arial" w:hAnsi="Arial" w:cs="Arial"/>
            <w:sz w:val="20"/>
            <w:szCs w:val="20"/>
          </w:rPr>
          <w:t>109/08</w:t>
        </w:r>
      </w:hyperlink>
      <w:r w:rsidRPr="003D098C">
        <w:rPr>
          <w:rFonts w:ascii="Arial" w:hAnsi="Arial" w:cs="Arial"/>
          <w:sz w:val="20"/>
          <w:szCs w:val="20"/>
        </w:rPr>
        <w:t xml:space="preserve">, </w:t>
      </w:r>
      <w:hyperlink r:id="rId21" w:tgtFrame="_blank" w:tooltip="Zakon o upravljanju kapitalskih naložb Republike Slovenije" w:history="1">
        <w:r w:rsidRPr="003D098C">
          <w:rPr>
            <w:rFonts w:ascii="Arial" w:hAnsi="Arial" w:cs="Arial"/>
            <w:sz w:val="20"/>
            <w:szCs w:val="20"/>
          </w:rPr>
          <w:t>38/10</w:t>
        </w:r>
      </w:hyperlink>
      <w:r w:rsidRPr="003D098C">
        <w:rPr>
          <w:rFonts w:ascii="Arial" w:hAnsi="Arial" w:cs="Arial"/>
          <w:sz w:val="20"/>
          <w:szCs w:val="20"/>
        </w:rPr>
        <w:t xml:space="preserve"> – ZUKN, </w:t>
      </w:r>
      <w:hyperlink r:id="rId22" w:tgtFrame="_blank" w:tooltip="Zakon o spremembah in dopolnitvah Zakona o Vladi Republike Slovenije" w:history="1">
        <w:r w:rsidRPr="003D098C">
          <w:rPr>
            <w:rFonts w:ascii="Arial" w:hAnsi="Arial" w:cs="Arial"/>
            <w:sz w:val="20"/>
            <w:szCs w:val="20"/>
          </w:rPr>
          <w:t>8/12</w:t>
        </w:r>
      </w:hyperlink>
      <w:r w:rsidRPr="003D098C">
        <w:rPr>
          <w:rFonts w:ascii="Arial" w:hAnsi="Arial" w:cs="Arial"/>
          <w:sz w:val="20"/>
          <w:szCs w:val="20"/>
        </w:rPr>
        <w:t xml:space="preserve">, </w:t>
      </w:r>
      <w:hyperlink r:id="rId23" w:tgtFrame="_blank" w:tooltip="Zakon o spremembah in dopolnitvah Zakona o Vladi Republike Slovenije" w:history="1">
        <w:r w:rsidRPr="003D098C">
          <w:rPr>
            <w:rFonts w:ascii="Arial" w:hAnsi="Arial" w:cs="Arial"/>
            <w:sz w:val="20"/>
            <w:szCs w:val="20"/>
          </w:rPr>
          <w:t>21/13</w:t>
        </w:r>
      </w:hyperlink>
      <w:r w:rsidRPr="003D098C">
        <w:rPr>
          <w:rFonts w:ascii="Arial" w:hAnsi="Arial" w:cs="Arial"/>
          <w:sz w:val="20"/>
          <w:szCs w:val="20"/>
        </w:rPr>
        <w:t xml:space="preserve">, </w:t>
      </w:r>
      <w:hyperlink r:id="rId24" w:tgtFrame="_blank" w:tooltip="Zakon o spremembah in dopolnitvah Zakona o državni upravi" w:history="1">
        <w:r w:rsidRPr="003D098C">
          <w:rPr>
            <w:rFonts w:ascii="Arial" w:hAnsi="Arial" w:cs="Arial"/>
            <w:sz w:val="20"/>
            <w:szCs w:val="20"/>
          </w:rPr>
          <w:t>47/13</w:t>
        </w:r>
      </w:hyperlink>
      <w:r w:rsidRPr="003D098C">
        <w:rPr>
          <w:rFonts w:ascii="Arial" w:hAnsi="Arial" w:cs="Arial"/>
          <w:sz w:val="20"/>
          <w:szCs w:val="20"/>
        </w:rPr>
        <w:t xml:space="preserve"> – ZDU-1G in </w:t>
      </w:r>
      <w:hyperlink r:id="rId25" w:tgtFrame="_blank" w:tooltip="Zakon o spremembah in dopolnitvah Zakona o Vladi Republike Slovenije" w:history="1">
        <w:r w:rsidRPr="003D098C">
          <w:rPr>
            <w:rFonts w:ascii="Arial" w:hAnsi="Arial" w:cs="Arial"/>
            <w:sz w:val="20"/>
            <w:szCs w:val="20"/>
          </w:rPr>
          <w:t>65/14</w:t>
        </w:r>
      </w:hyperlink>
      <w:r w:rsidRPr="003D098C">
        <w:rPr>
          <w:rFonts w:ascii="Arial" w:hAnsi="Arial" w:cs="Arial"/>
          <w:sz w:val="20"/>
          <w:szCs w:val="20"/>
        </w:rPr>
        <w:t>) in</w:t>
      </w:r>
      <w:r w:rsidRPr="003D098C">
        <w:rPr>
          <w:rFonts w:ascii="Arial" w:hAnsi="Arial" w:cs="Arial"/>
          <w:sz w:val="20"/>
          <w:szCs w:val="20"/>
          <w:lang w:eastAsia="sl-SI"/>
        </w:rPr>
        <w:t xml:space="preserve"> desetega odstavka 75. člena Zakona o zunanjih zadevah (Uradni list RS, št. 113/03 – uradno prečiščeno besedilo, 20/06 – ZNOMCMO, 76/08, 108/09 in 80/10 – ZUTD in 31/15)</w:t>
      </w:r>
      <w:r w:rsidRPr="003D098C">
        <w:rPr>
          <w:rFonts w:ascii="Arial" w:hAnsi="Arial" w:cs="Arial"/>
          <w:sz w:val="20"/>
          <w:szCs w:val="20"/>
        </w:rPr>
        <w:t xml:space="preserve"> je Vlada Republike Slovenije na … redni seji dne … sprejela naslednji sklep:</w:t>
      </w:r>
    </w:p>
    <w:p w:rsidR="00920F9C" w:rsidRPr="003D098C" w:rsidRDefault="00920F9C" w:rsidP="00920F9C">
      <w:pPr>
        <w:pStyle w:val="Neotevilenodstavek"/>
        <w:spacing w:before="0" w:after="0" w:line="240" w:lineRule="auto"/>
        <w:rPr>
          <w:rFonts w:eastAsia="Calibri" w:cs="Arial"/>
          <w:sz w:val="20"/>
          <w:szCs w:val="20"/>
          <w:lang w:val="sl-SI" w:eastAsia="en-US"/>
        </w:rPr>
      </w:pPr>
    </w:p>
    <w:p w:rsidR="00920F9C" w:rsidRPr="003D098C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</w:p>
    <w:p w:rsidR="00920F9C" w:rsidRPr="003D098C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  <w:r w:rsidRPr="003D098C">
        <w:rPr>
          <w:rFonts w:eastAsia="Calibri" w:cs="Arial"/>
          <w:sz w:val="20"/>
          <w:szCs w:val="20"/>
          <w:lang w:val="sl-SI" w:eastAsia="en-US"/>
        </w:rPr>
        <w:t>SKLEP</w:t>
      </w:r>
    </w:p>
    <w:p w:rsidR="00920F9C" w:rsidRPr="003D098C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</w:p>
    <w:p w:rsidR="005033DE" w:rsidRPr="003D098C" w:rsidRDefault="005033DE" w:rsidP="005033DE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D098C">
        <w:rPr>
          <w:rFonts w:ascii="Arial" w:hAnsi="Arial" w:cs="Arial"/>
          <w:iCs/>
          <w:color w:val="000000" w:themeColor="text1"/>
          <w:sz w:val="20"/>
          <w:szCs w:val="20"/>
        </w:rPr>
        <w:t>Vlada Republike Slovenije</w:t>
      </w:r>
      <w:r w:rsidRPr="003D098C">
        <w:rPr>
          <w:rFonts w:ascii="Arial" w:hAnsi="Arial" w:cs="Arial"/>
          <w:color w:val="000000" w:themeColor="text1"/>
          <w:sz w:val="20"/>
          <w:szCs w:val="20"/>
        </w:rPr>
        <w:t xml:space="preserve"> se je seznanila </w:t>
      </w:r>
      <w:r w:rsidR="00CB014C" w:rsidRPr="003D098C">
        <w:rPr>
          <w:rFonts w:ascii="Arial" w:hAnsi="Arial" w:cs="Arial"/>
          <w:color w:val="000000" w:themeColor="text1"/>
          <w:sz w:val="20"/>
          <w:szCs w:val="20"/>
        </w:rPr>
        <w:t>s poročilom</w:t>
      </w:r>
      <w:r w:rsidRPr="003D098C">
        <w:rPr>
          <w:rFonts w:ascii="Arial" w:hAnsi="Arial" w:cs="Arial"/>
          <w:color w:val="000000" w:themeColor="text1"/>
          <w:sz w:val="20"/>
          <w:szCs w:val="20"/>
        </w:rPr>
        <w:t xml:space="preserve"> o udeležbi ministra za zdravje, g. Aleša </w:t>
      </w:r>
      <w:proofErr w:type="spellStart"/>
      <w:r w:rsidRPr="003D098C">
        <w:rPr>
          <w:rFonts w:ascii="Arial" w:hAnsi="Arial" w:cs="Arial"/>
          <w:color w:val="000000" w:themeColor="text1"/>
          <w:sz w:val="20"/>
          <w:szCs w:val="20"/>
        </w:rPr>
        <w:t>Šabedra</w:t>
      </w:r>
      <w:proofErr w:type="spellEnd"/>
      <w:r w:rsidRPr="003D098C">
        <w:rPr>
          <w:rFonts w:ascii="Arial" w:hAnsi="Arial" w:cs="Arial"/>
          <w:color w:val="000000" w:themeColor="text1"/>
          <w:sz w:val="20"/>
          <w:szCs w:val="20"/>
        </w:rPr>
        <w:t xml:space="preserve">, na ministrskem srečanju držav podpisnic Deklaracije iz Vallette, ki </w:t>
      </w:r>
      <w:r w:rsidR="004C7276">
        <w:rPr>
          <w:rFonts w:ascii="Arial" w:hAnsi="Arial" w:cs="Arial"/>
          <w:color w:val="000000" w:themeColor="text1"/>
          <w:sz w:val="20"/>
          <w:szCs w:val="20"/>
        </w:rPr>
        <w:t>je</w:t>
      </w:r>
      <w:r w:rsidRPr="003D098C">
        <w:rPr>
          <w:rFonts w:ascii="Arial" w:hAnsi="Arial" w:cs="Arial"/>
          <w:color w:val="000000" w:themeColor="text1"/>
          <w:sz w:val="20"/>
          <w:szCs w:val="20"/>
        </w:rPr>
        <w:t xml:space="preserve"> potekalo 12. julija 2019 v Valletti (Malta).</w:t>
      </w:r>
    </w:p>
    <w:p w:rsidR="005033DE" w:rsidRPr="003D098C" w:rsidRDefault="005033DE" w:rsidP="005033DE">
      <w:pPr>
        <w:pStyle w:val="Odstavekseznama"/>
        <w:ind w:left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5033DE" w:rsidRPr="003D098C" w:rsidRDefault="005033DE" w:rsidP="005033DE">
      <w:pPr>
        <w:pStyle w:val="Odstavekseznama"/>
        <w:keepNext/>
        <w:spacing w:before="240"/>
        <w:ind w:left="1080"/>
        <w:jc w:val="both"/>
        <w:outlineLvl w:val="0"/>
        <w:rPr>
          <w:rFonts w:ascii="Arial" w:hAnsi="Arial" w:cs="Arial"/>
          <w:iCs/>
          <w:strike/>
          <w:color w:val="C00000"/>
          <w:sz w:val="20"/>
          <w:szCs w:val="20"/>
        </w:rPr>
      </w:pPr>
    </w:p>
    <w:p w:rsidR="005033DE" w:rsidRPr="003D098C" w:rsidRDefault="005033DE" w:rsidP="005033D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3D098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                                                                                    Stojan Tramte</w:t>
      </w:r>
    </w:p>
    <w:p w:rsidR="005033DE" w:rsidRPr="003D098C" w:rsidRDefault="005033DE" w:rsidP="005033DE">
      <w:pPr>
        <w:pStyle w:val="Neotevilenodstavek"/>
        <w:rPr>
          <w:rFonts w:cs="Arial"/>
          <w:iCs/>
          <w:sz w:val="20"/>
          <w:szCs w:val="20"/>
          <w:lang w:val="sl-SI" w:eastAsia="sl-SI"/>
        </w:rPr>
      </w:pPr>
      <w:r w:rsidRPr="003D098C">
        <w:rPr>
          <w:rFonts w:cs="Arial"/>
          <w:iCs/>
          <w:sz w:val="20"/>
          <w:szCs w:val="20"/>
          <w:lang w:val="sl-SI" w:eastAsia="sl-SI"/>
        </w:rPr>
        <w:t xml:space="preserve">                                                                                                             GENERALNI SEKRETAR</w:t>
      </w:r>
    </w:p>
    <w:p w:rsidR="005033DE" w:rsidRPr="003D098C" w:rsidRDefault="005033DE" w:rsidP="005033DE">
      <w:pPr>
        <w:rPr>
          <w:rFonts w:ascii="Arial" w:hAnsi="Arial" w:cs="Arial"/>
          <w:b/>
          <w:bCs/>
          <w:sz w:val="20"/>
          <w:szCs w:val="20"/>
        </w:rPr>
      </w:pPr>
    </w:p>
    <w:p w:rsidR="00920F9C" w:rsidRPr="003D098C" w:rsidRDefault="00920F9C" w:rsidP="00920F9C">
      <w:pPr>
        <w:pStyle w:val="Neotevilenodstavek"/>
        <w:spacing w:before="0" w:after="0" w:line="240" w:lineRule="auto"/>
        <w:jc w:val="center"/>
        <w:rPr>
          <w:rFonts w:eastAsia="Calibri" w:cs="Arial"/>
          <w:sz w:val="20"/>
          <w:szCs w:val="20"/>
          <w:lang w:val="sl-SI" w:eastAsia="en-US"/>
        </w:rPr>
      </w:pPr>
    </w:p>
    <w:p w:rsidR="00107E01" w:rsidRPr="003D098C" w:rsidRDefault="00107E01" w:rsidP="00107E01">
      <w:pPr>
        <w:rPr>
          <w:rFonts w:ascii="Arial" w:hAnsi="Arial" w:cs="Arial"/>
          <w:b/>
          <w:bCs/>
          <w:sz w:val="20"/>
          <w:szCs w:val="20"/>
        </w:rPr>
      </w:pPr>
    </w:p>
    <w:p w:rsidR="00107E01" w:rsidRPr="003D098C" w:rsidRDefault="00107E01" w:rsidP="00107E01">
      <w:pPr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bCs/>
          <w:sz w:val="20"/>
          <w:szCs w:val="20"/>
        </w:rPr>
        <w:t>Sklep prejmejo</w:t>
      </w:r>
      <w:r w:rsidRPr="003D098C">
        <w:rPr>
          <w:rFonts w:ascii="Arial" w:hAnsi="Arial" w:cs="Arial"/>
          <w:sz w:val="20"/>
          <w:szCs w:val="20"/>
        </w:rPr>
        <w:t>:</w:t>
      </w:r>
    </w:p>
    <w:p w:rsidR="00107E01" w:rsidRPr="003D098C" w:rsidRDefault="00107E01" w:rsidP="00107E01">
      <w:pPr>
        <w:pStyle w:val="Odstavekseznama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t>Ministrstvo za zdravje</w:t>
      </w:r>
      <w:r w:rsidR="005033DE" w:rsidRPr="003D098C">
        <w:rPr>
          <w:rFonts w:ascii="Arial" w:hAnsi="Arial" w:cs="Arial"/>
          <w:sz w:val="20"/>
          <w:szCs w:val="20"/>
        </w:rPr>
        <w:t>,</w:t>
      </w:r>
    </w:p>
    <w:p w:rsidR="00107E01" w:rsidRPr="003D098C" w:rsidRDefault="00107E01" w:rsidP="00107E01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t>Ministrstvo za zunanje zadeve</w:t>
      </w:r>
      <w:r w:rsidR="005033DE" w:rsidRPr="003D098C">
        <w:rPr>
          <w:rFonts w:ascii="Arial" w:hAnsi="Arial" w:cs="Arial"/>
          <w:sz w:val="20"/>
          <w:szCs w:val="20"/>
        </w:rPr>
        <w:t>,</w:t>
      </w:r>
    </w:p>
    <w:p w:rsidR="00C12030" w:rsidRPr="003D098C" w:rsidRDefault="00C12030" w:rsidP="00107E01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t>Ministrstvo za finance,</w:t>
      </w:r>
    </w:p>
    <w:p w:rsidR="00107E01" w:rsidRPr="003D098C" w:rsidRDefault="00107E01" w:rsidP="00107E01">
      <w:pPr>
        <w:pStyle w:val="Odstavekseznama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3D098C">
        <w:rPr>
          <w:rFonts w:ascii="Arial" w:hAnsi="Arial" w:cs="Arial"/>
          <w:sz w:val="20"/>
          <w:szCs w:val="20"/>
        </w:rPr>
        <w:t>Urad Vlade Republike Slovenije za komuniciranje</w:t>
      </w:r>
      <w:r w:rsidR="005033DE" w:rsidRPr="003D098C">
        <w:rPr>
          <w:rFonts w:ascii="Arial" w:hAnsi="Arial" w:cs="Arial"/>
          <w:sz w:val="20"/>
          <w:szCs w:val="20"/>
        </w:rPr>
        <w:t>.</w:t>
      </w:r>
    </w:p>
    <w:p w:rsidR="00DF4325" w:rsidRPr="003D098C" w:rsidRDefault="00DF4325" w:rsidP="0034483F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sectPr w:rsidR="00DF4325" w:rsidRPr="003D098C" w:rsidSect="00E455F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26" w:rsidRDefault="00FB0326">
      <w:pPr>
        <w:spacing w:after="0" w:line="240" w:lineRule="auto"/>
      </w:pPr>
      <w:r>
        <w:separator/>
      </w:r>
    </w:p>
  </w:endnote>
  <w:endnote w:type="continuationSeparator" w:id="0">
    <w:p w:rsidR="00FB0326" w:rsidRDefault="00FB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26" w:rsidRDefault="00FB0326">
      <w:pPr>
        <w:spacing w:after="0" w:line="240" w:lineRule="auto"/>
      </w:pPr>
      <w:r>
        <w:separator/>
      </w:r>
    </w:p>
  </w:footnote>
  <w:footnote w:type="continuationSeparator" w:id="0">
    <w:p w:rsidR="00FB0326" w:rsidRDefault="00FB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F8" w:rsidRPr="008F3500" w:rsidRDefault="00DD4DF8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DD4DF8" w:rsidRPr="008F3500" w:rsidRDefault="00DD4DF8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205"/>
    <w:multiLevelType w:val="hybridMultilevel"/>
    <w:tmpl w:val="99327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12167"/>
    <w:multiLevelType w:val="hybridMultilevel"/>
    <w:tmpl w:val="3278806A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0059"/>
    <w:multiLevelType w:val="hybridMultilevel"/>
    <w:tmpl w:val="FF4499C2"/>
    <w:lvl w:ilvl="0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62813"/>
    <w:multiLevelType w:val="hybridMultilevel"/>
    <w:tmpl w:val="2F5C59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15AD4"/>
    <w:multiLevelType w:val="hybridMultilevel"/>
    <w:tmpl w:val="B008C8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B024B6"/>
    <w:multiLevelType w:val="hybridMultilevel"/>
    <w:tmpl w:val="5664AE74"/>
    <w:lvl w:ilvl="0" w:tplc="29CE21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EA68F9"/>
    <w:multiLevelType w:val="hybridMultilevel"/>
    <w:tmpl w:val="B008C8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05C7F"/>
    <w:multiLevelType w:val="hybridMultilevel"/>
    <w:tmpl w:val="7D405C7C"/>
    <w:lvl w:ilvl="0" w:tplc="5A388082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494CF5"/>
    <w:multiLevelType w:val="hybridMultilevel"/>
    <w:tmpl w:val="32AC5F76"/>
    <w:lvl w:ilvl="0" w:tplc="9F0885F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0C1DA0"/>
    <w:multiLevelType w:val="hybridMultilevel"/>
    <w:tmpl w:val="D8FE1C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077C5"/>
    <w:multiLevelType w:val="hybridMultilevel"/>
    <w:tmpl w:val="DF6857F6"/>
    <w:lvl w:ilvl="0" w:tplc="0136F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34217"/>
    <w:multiLevelType w:val="hybridMultilevel"/>
    <w:tmpl w:val="07B40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40F81"/>
    <w:multiLevelType w:val="hybridMultilevel"/>
    <w:tmpl w:val="ECA2C066"/>
    <w:lvl w:ilvl="0" w:tplc="299A6C22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40DF6"/>
    <w:multiLevelType w:val="hybridMultilevel"/>
    <w:tmpl w:val="BE5C4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>
    <w:nsid w:val="70D26942"/>
    <w:multiLevelType w:val="hybridMultilevel"/>
    <w:tmpl w:val="6F0CAA34"/>
    <w:lvl w:ilvl="0" w:tplc="0792B0F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6" w:hanging="360"/>
      </w:pPr>
    </w:lvl>
    <w:lvl w:ilvl="2" w:tplc="0424001B" w:tentative="1">
      <w:start w:val="1"/>
      <w:numFmt w:val="lowerRoman"/>
      <w:lvlText w:val="%3."/>
      <w:lvlJc w:val="right"/>
      <w:pPr>
        <w:ind w:left="1976" w:hanging="180"/>
      </w:pPr>
    </w:lvl>
    <w:lvl w:ilvl="3" w:tplc="0424000F" w:tentative="1">
      <w:start w:val="1"/>
      <w:numFmt w:val="decimal"/>
      <w:lvlText w:val="%4."/>
      <w:lvlJc w:val="left"/>
      <w:pPr>
        <w:ind w:left="2696" w:hanging="360"/>
      </w:pPr>
    </w:lvl>
    <w:lvl w:ilvl="4" w:tplc="04240019" w:tentative="1">
      <w:start w:val="1"/>
      <w:numFmt w:val="lowerLetter"/>
      <w:lvlText w:val="%5."/>
      <w:lvlJc w:val="left"/>
      <w:pPr>
        <w:ind w:left="3416" w:hanging="360"/>
      </w:pPr>
    </w:lvl>
    <w:lvl w:ilvl="5" w:tplc="0424001B" w:tentative="1">
      <w:start w:val="1"/>
      <w:numFmt w:val="lowerRoman"/>
      <w:lvlText w:val="%6."/>
      <w:lvlJc w:val="right"/>
      <w:pPr>
        <w:ind w:left="4136" w:hanging="180"/>
      </w:pPr>
    </w:lvl>
    <w:lvl w:ilvl="6" w:tplc="0424000F" w:tentative="1">
      <w:start w:val="1"/>
      <w:numFmt w:val="decimal"/>
      <w:lvlText w:val="%7."/>
      <w:lvlJc w:val="left"/>
      <w:pPr>
        <w:ind w:left="4856" w:hanging="360"/>
      </w:pPr>
    </w:lvl>
    <w:lvl w:ilvl="7" w:tplc="04240019" w:tentative="1">
      <w:start w:val="1"/>
      <w:numFmt w:val="lowerLetter"/>
      <w:lvlText w:val="%8."/>
      <w:lvlJc w:val="left"/>
      <w:pPr>
        <w:ind w:left="5576" w:hanging="360"/>
      </w:pPr>
    </w:lvl>
    <w:lvl w:ilvl="8" w:tplc="0424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>
    <w:nsid w:val="71A22783"/>
    <w:multiLevelType w:val="hybridMultilevel"/>
    <w:tmpl w:val="0E063C0C"/>
    <w:lvl w:ilvl="0" w:tplc="00A28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FC15E5"/>
    <w:multiLevelType w:val="hybridMultilevel"/>
    <w:tmpl w:val="7A64C898"/>
    <w:lvl w:ilvl="0" w:tplc="5A225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A579E8"/>
    <w:multiLevelType w:val="hybridMultilevel"/>
    <w:tmpl w:val="E9AE37A2"/>
    <w:lvl w:ilvl="0" w:tplc="07BAE1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"/>
  </w:num>
  <w:num w:numId="5">
    <w:abstractNumId w:val="12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19"/>
  </w:num>
  <w:num w:numId="9">
    <w:abstractNumId w:val="22"/>
  </w:num>
  <w:num w:numId="10">
    <w:abstractNumId w:val="29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17"/>
  </w:num>
  <w:num w:numId="16">
    <w:abstractNumId w:val="1"/>
  </w:num>
  <w:num w:numId="17">
    <w:abstractNumId w:val="18"/>
  </w:num>
  <w:num w:numId="18">
    <w:abstractNumId w:val="6"/>
  </w:num>
  <w:num w:numId="19">
    <w:abstractNumId w:val="25"/>
  </w:num>
  <w:num w:numId="20">
    <w:abstractNumId w:val="27"/>
  </w:num>
  <w:num w:numId="21">
    <w:abstractNumId w:val="0"/>
  </w:num>
  <w:num w:numId="22">
    <w:abstractNumId w:val="28"/>
  </w:num>
  <w:num w:numId="23">
    <w:abstractNumId w:val="9"/>
  </w:num>
  <w:num w:numId="24">
    <w:abstractNumId w:val="8"/>
  </w:num>
  <w:num w:numId="25">
    <w:abstractNumId w:val="10"/>
  </w:num>
  <w:num w:numId="26">
    <w:abstractNumId w:val="26"/>
  </w:num>
  <w:num w:numId="27">
    <w:abstractNumId w:val="21"/>
  </w:num>
  <w:num w:numId="28">
    <w:abstractNumId w:val="23"/>
  </w:num>
  <w:num w:numId="29">
    <w:abstractNumId w:val="20"/>
  </w:num>
  <w:num w:numId="3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D0"/>
    <w:rsid w:val="00005024"/>
    <w:rsid w:val="000205D3"/>
    <w:rsid w:val="00024597"/>
    <w:rsid w:val="00034DAE"/>
    <w:rsid w:val="00042936"/>
    <w:rsid w:val="00046811"/>
    <w:rsid w:val="00047ABD"/>
    <w:rsid w:val="0005582F"/>
    <w:rsid w:val="00071CE9"/>
    <w:rsid w:val="00075AFC"/>
    <w:rsid w:val="000A6C07"/>
    <w:rsid w:val="000A7CB9"/>
    <w:rsid w:val="000B5A18"/>
    <w:rsid w:val="000B73E2"/>
    <w:rsid w:val="000C02B8"/>
    <w:rsid w:val="000C2F14"/>
    <w:rsid w:val="000D1C23"/>
    <w:rsid w:val="000E1B01"/>
    <w:rsid w:val="000F5A87"/>
    <w:rsid w:val="001032A4"/>
    <w:rsid w:val="00105FDB"/>
    <w:rsid w:val="00107745"/>
    <w:rsid w:val="001078D7"/>
    <w:rsid w:val="00107E01"/>
    <w:rsid w:val="00107ED0"/>
    <w:rsid w:val="00117D36"/>
    <w:rsid w:val="00124D1E"/>
    <w:rsid w:val="00127B0C"/>
    <w:rsid w:val="00131664"/>
    <w:rsid w:val="001427DA"/>
    <w:rsid w:val="0014694C"/>
    <w:rsid w:val="001611AF"/>
    <w:rsid w:val="00162038"/>
    <w:rsid w:val="0017454F"/>
    <w:rsid w:val="00186022"/>
    <w:rsid w:val="00192C38"/>
    <w:rsid w:val="00196FAF"/>
    <w:rsid w:val="001A60D2"/>
    <w:rsid w:val="001B0C4B"/>
    <w:rsid w:val="001B223E"/>
    <w:rsid w:val="001B2662"/>
    <w:rsid w:val="001C1FE9"/>
    <w:rsid w:val="001C4A87"/>
    <w:rsid w:val="001C60AD"/>
    <w:rsid w:val="001C640B"/>
    <w:rsid w:val="001D275B"/>
    <w:rsid w:val="001D69E0"/>
    <w:rsid w:val="001E28C4"/>
    <w:rsid w:val="001E6744"/>
    <w:rsid w:val="001F69AD"/>
    <w:rsid w:val="00200D67"/>
    <w:rsid w:val="00207911"/>
    <w:rsid w:val="00216CA2"/>
    <w:rsid w:val="00225F39"/>
    <w:rsid w:val="002338FE"/>
    <w:rsid w:val="00234E09"/>
    <w:rsid w:val="00245EDB"/>
    <w:rsid w:val="002515CD"/>
    <w:rsid w:val="0025195C"/>
    <w:rsid w:val="00261642"/>
    <w:rsid w:val="002661E0"/>
    <w:rsid w:val="002778FC"/>
    <w:rsid w:val="002832DF"/>
    <w:rsid w:val="0029035C"/>
    <w:rsid w:val="002914D9"/>
    <w:rsid w:val="002A7713"/>
    <w:rsid w:val="002B2DED"/>
    <w:rsid w:val="002B3051"/>
    <w:rsid w:val="002B5A41"/>
    <w:rsid w:val="002D2A5F"/>
    <w:rsid w:val="002D41EB"/>
    <w:rsid w:val="002E2B36"/>
    <w:rsid w:val="002E5E19"/>
    <w:rsid w:val="002F13F7"/>
    <w:rsid w:val="002F701B"/>
    <w:rsid w:val="003049A8"/>
    <w:rsid w:val="003068B9"/>
    <w:rsid w:val="00310B0B"/>
    <w:rsid w:val="0031306B"/>
    <w:rsid w:val="00324721"/>
    <w:rsid w:val="00336836"/>
    <w:rsid w:val="00340230"/>
    <w:rsid w:val="00343867"/>
    <w:rsid w:val="0034483F"/>
    <w:rsid w:val="00345321"/>
    <w:rsid w:val="00345B58"/>
    <w:rsid w:val="00345F62"/>
    <w:rsid w:val="00353196"/>
    <w:rsid w:val="00355A7C"/>
    <w:rsid w:val="00366C76"/>
    <w:rsid w:val="00372466"/>
    <w:rsid w:val="00373528"/>
    <w:rsid w:val="00383EF1"/>
    <w:rsid w:val="00386369"/>
    <w:rsid w:val="003A2402"/>
    <w:rsid w:val="003A3112"/>
    <w:rsid w:val="003A3AC5"/>
    <w:rsid w:val="003D0120"/>
    <w:rsid w:val="003D098C"/>
    <w:rsid w:val="003E0C59"/>
    <w:rsid w:val="003E18C6"/>
    <w:rsid w:val="003E1906"/>
    <w:rsid w:val="003E4B0C"/>
    <w:rsid w:val="003F4C36"/>
    <w:rsid w:val="003F7527"/>
    <w:rsid w:val="0040039A"/>
    <w:rsid w:val="00424799"/>
    <w:rsid w:val="004273C6"/>
    <w:rsid w:val="00430986"/>
    <w:rsid w:val="00435DC9"/>
    <w:rsid w:val="00444F60"/>
    <w:rsid w:val="00456F27"/>
    <w:rsid w:val="00457498"/>
    <w:rsid w:val="00472136"/>
    <w:rsid w:val="004829F7"/>
    <w:rsid w:val="00496A9B"/>
    <w:rsid w:val="004B0801"/>
    <w:rsid w:val="004B386D"/>
    <w:rsid w:val="004B4F3F"/>
    <w:rsid w:val="004B70E1"/>
    <w:rsid w:val="004C66C9"/>
    <w:rsid w:val="004C7276"/>
    <w:rsid w:val="004D15D2"/>
    <w:rsid w:val="004D39ED"/>
    <w:rsid w:val="004D569C"/>
    <w:rsid w:val="004E06CA"/>
    <w:rsid w:val="004E4A50"/>
    <w:rsid w:val="004F27D6"/>
    <w:rsid w:val="004F6CC3"/>
    <w:rsid w:val="005033DE"/>
    <w:rsid w:val="005056E3"/>
    <w:rsid w:val="0051014F"/>
    <w:rsid w:val="00510C89"/>
    <w:rsid w:val="005222E6"/>
    <w:rsid w:val="00530448"/>
    <w:rsid w:val="005346AE"/>
    <w:rsid w:val="005522F0"/>
    <w:rsid w:val="00562C7C"/>
    <w:rsid w:val="0056478B"/>
    <w:rsid w:val="005654ED"/>
    <w:rsid w:val="00580808"/>
    <w:rsid w:val="00594B90"/>
    <w:rsid w:val="0059610E"/>
    <w:rsid w:val="005B4049"/>
    <w:rsid w:val="005C2127"/>
    <w:rsid w:val="005C5F18"/>
    <w:rsid w:val="005C6939"/>
    <w:rsid w:val="005C6BE4"/>
    <w:rsid w:val="005D4768"/>
    <w:rsid w:val="005E0062"/>
    <w:rsid w:val="005E2466"/>
    <w:rsid w:val="005F267F"/>
    <w:rsid w:val="005F3DC6"/>
    <w:rsid w:val="00607097"/>
    <w:rsid w:val="0061195B"/>
    <w:rsid w:val="006151BA"/>
    <w:rsid w:val="0061751F"/>
    <w:rsid w:val="00620537"/>
    <w:rsid w:val="00642116"/>
    <w:rsid w:val="00642B87"/>
    <w:rsid w:val="00645016"/>
    <w:rsid w:val="006459C3"/>
    <w:rsid w:val="0065522D"/>
    <w:rsid w:val="00657BE8"/>
    <w:rsid w:val="00665184"/>
    <w:rsid w:val="00665F38"/>
    <w:rsid w:val="00666250"/>
    <w:rsid w:val="006744CB"/>
    <w:rsid w:val="00684108"/>
    <w:rsid w:val="0068465E"/>
    <w:rsid w:val="006853A2"/>
    <w:rsid w:val="0068793A"/>
    <w:rsid w:val="006939DB"/>
    <w:rsid w:val="00697AD9"/>
    <w:rsid w:val="006A5437"/>
    <w:rsid w:val="006A5624"/>
    <w:rsid w:val="006A7FE0"/>
    <w:rsid w:val="006B47CE"/>
    <w:rsid w:val="006C2081"/>
    <w:rsid w:val="006C3713"/>
    <w:rsid w:val="006D5FD3"/>
    <w:rsid w:val="006D7B72"/>
    <w:rsid w:val="006E0F00"/>
    <w:rsid w:val="006F7D48"/>
    <w:rsid w:val="0071502C"/>
    <w:rsid w:val="00715269"/>
    <w:rsid w:val="00717D84"/>
    <w:rsid w:val="00724042"/>
    <w:rsid w:val="00736EE7"/>
    <w:rsid w:val="007411FB"/>
    <w:rsid w:val="00745495"/>
    <w:rsid w:val="0075216B"/>
    <w:rsid w:val="00755DBB"/>
    <w:rsid w:val="0077362F"/>
    <w:rsid w:val="0077561B"/>
    <w:rsid w:val="0077585F"/>
    <w:rsid w:val="00777E06"/>
    <w:rsid w:val="00786BA4"/>
    <w:rsid w:val="00786C79"/>
    <w:rsid w:val="007913C2"/>
    <w:rsid w:val="007A1D0E"/>
    <w:rsid w:val="007B0163"/>
    <w:rsid w:val="007B3B2A"/>
    <w:rsid w:val="007B5E28"/>
    <w:rsid w:val="007C04A3"/>
    <w:rsid w:val="007C4F00"/>
    <w:rsid w:val="007C55FD"/>
    <w:rsid w:val="007D142A"/>
    <w:rsid w:val="007E441F"/>
    <w:rsid w:val="007F070F"/>
    <w:rsid w:val="007F284E"/>
    <w:rsid w:val="00800D83"/>
    <w:rsid w:val="008045A2"/>
    <w:rsid w:val="00806B22"/>
    <w:rsid w:val="00820EF1"/>
    <w:rsid w:val="00832D5A"/>
    <w:rsid w:val="00842702"/>
    <w:rsid w:val="00843384"/>
    <w:rsid w:val="00854C9E"/>
    <w:rsid w:val="00865261"/>
    <w:rsid w:val="00867B96"/>
    <w:rsid w:val="008741CF"/>
    <w:rsid w:val="0087519E"/>
    <w:rsid w:val="00877263"/>
    <w:rsid w:val="00891F10"/>
    <w:rsid w:val="008960A9"/>
    <w:rsid w:val="008A16F2"/>
    <w:rsid w:val="008A28D3"/>
    <w:rsid w:val="008A2FFD"/>
    <w:rsid w:val="008A3559"/>
    <w:rsid w:val="008B3BE6"/>
    <w:rsid w:val="008C00CA"/>
    <w:rsid w:val="008D006B"/>
    <w:rsid w:val="008D0BD7"/>
    <w:rsid w:val="008D1B3E"/>
    <w:rsid w:val="008E4146"/>
    <w:rsid w:val="008F3DA9"/>
    <w:rsid w:val="008F6412"/>
    <w:rsid w:val="00910641"/>
    <w:rsid w:val="0091603C"/>
    <w:rsid w:val="00920F9C"/>
    <w:rsid w:val="0092194B"/>
    <w:rsid w:val="00922456"/>
    <w:rsid w:val="0093255E"/>
    <w:rsid w:val="009355CB"/>
    <w:rsid w:val="009369CF"/>
    <w:rsid w:val="009428DC"/>
    <w:rsid w:val="00954874"/>
    <w:rsid w:val="00955443"/>
    <w:rsid w:val="00956259"/>
    <w:rsid w:val="00956F15"/>
    <w:rsid w:val="0096010B"/>
    <w:rsid w:val="00984471"/>
    <w:rsid w:val="009969EE"/>
    <w:rsid w:val="009A2252"/>
    <w:rsid w:val="009A3DE6"/>
    <w:rsid w:val="009A4A5C"/>
    <w:rsid w:val="009A5575"/>
    <w:rsid w:val="009B513E"/>
    <w:rsid w:val="009D3853"/>
    <w:rsid w:val="009D4916"/>
    <w:rsid w:val="009D7A1A"/>
    <w:rsid w:val="009D7B6D"/>
    <w:rsid w:val="009E3C51"/>
    <w:rsid w:val="009E7233"/>
    <w:rsid w:val="009E7E28"/>
    <w:rsid w:val="009F5358"/>
    <w:rsid w:val="00A01D21"/>
    <w:rsid w:val="00A02F47"/>
    <w:rsid w:val="00A04C33"/>
    <w:rsid w:val="00A101F0"/>
    <w:rsid w:val="00A12B51"/>
    <w:rsid w:val="00A137FF"/>
    <w:rsid w:val="00A15FC8"/>
    <w:rsid w:val="00A162C0"/>
    <w:rsid w:val="00A16F0C"/>
    <w:rsid w:val="00A17B9E"/>
    <w:rsid w:val="00A2404D"/>
    <w:rsid w:val="00A24E98"/>
    <w:rsid w:val="00A35EA6"/>
    <w:rsid w:val="00A36F74"/>
    <w:rsid w:val="00A50E9A"/>
    <w:rsid w:val="00A6022E"/>
    <w:rsid w:val="00A7090A"/>
    <w:rsid w:val="00A87434"/>
    <w:rsid w:val="00A951CD"/>
    <w:rsid w:val="00AA3083"/>
    <w:rsid w:val="00AA3C9A"/>
    <w:rsid w:val="00AA65A3"/>
    <w:rsid w:val="00AA7DAF"/>
    <w:rsid w:val="00AC1110"/>
    <w:rsid w:val="00AC1238"/>
    <w:rsid w:val="00AC3616"/>
    <w:rsid w:val="00AD748C"/>
    <w:rsid w:val="00AE36D8"/>
    <w:rsid w:val="00AE4DB1"/>
    <w:rsid w:val="00AE69C9"/>
    <w:rsid w:val="00AF0C93"/>
    <w:rsid w:val="00B04A6E"/>
    <w:rsid w:val="00B06B04"/>
    <w:rsid w:val="00B103A4"/>
    <w:rsid w:val="00B33655"/>
    <w:rsid w:val="00B3777B"/>
    <w:rsid w:val="00B431DE"/>
    <w:rsid w:val="00B43BB4"/>
    <w:rsid w:val="00B511FE"/>
    <w:rsid w:val="00B614BC"/>
    <w:rsid w:val="00B61E75"/>
    <w:rsid w:val="00B73FBF"/>
    <w:rsid w:val="00B76D6A"/>
    <w:rsid w:val="00B800D9"/>
    <w:rsid w:val="00B856B2"/>
    <w:rsid w:val="00B94D43"/>
    <w:rsid w:val="00B96B21"/>
    <w:rsid w:val="00BA35DB"/>
    <w:rsid w:val="00BA43DE"/>
    <w:rsid w:val="00BC76BF"/>
    <w:rsid w:val="00BD514A"/>
    <w:rsid w:val="00BD69B3"/>
    <w:rsid w:val="00BE06B8"/>
    <w:rsid w:val="00BE2AEC"/>
    <w:rsid w:val="00BF5451"/>
    <w:rsid w:val="00C01882"/>
    <w:rsid w:val="00C01F9E"/>
    <w:rsid w:val="00C031E0"/>
    <w:rsid w:val="00C1056D"/>
    <w:rsid w:val="00C12030"/>
    <w:rsid w:val="00C2346C"/>
    <w:rsid w:val="00C2798B"/>
    <w:rsid w:val="00C31E0B"/>
    <w:rsid w:val="00C431DA"/>
    <w:rsid w:val="00C518CF"/>
    <w:rsid w:val="00C563D4"/>
    <w:rsid w:val="00C574CD"/>
    <w:rsid w:val="00C641EB"/>
    <w:rsid w:val="00C646EA"/>
    <w:rsid w:val="00C7264E"/>
    <w:rsid w:val="00C81C0D"/>
    <w:rsid w:val="00C85DFE"/>
    <w:rsid w:val="00C86A8C"/>
    <w:rsid w:val="00C87A19"/>
    <w:rsid w:val="00C94FA9"/>
    <w:rsid w:val="00CA5013"/>
    <w:rsid w:val="00CA59B8"/>
    <w:rsid w:val="00CA5AA9"/>
    <w:rsid w:val="00CB014C"/>
    <w:rsid w:val="00CB040C"/>
    <w:rsid w:val="00CB6C32"/>
    <w:rsid w:val="00CC4550"/>
    <w:rsid w:val="00CC762B"/>
    <w:rsid w:val="00CD31BF"/>
    <w:rsid w:val="00CF0038"/>
    <w:rsid w:val="00CF51B5"/>
    <w:rsid w:val="00D057B7"/>
    <w:rsid w:val="00D058EB"/>
    <w:rsid w:val="00D202CF"/>
    <w:rsid w:val="00D34F5C"/>
    <w:rsid w:val="00D41914"/>
    <w:rsid w:val="00D44400"/>
    <w:rsid w:val="00D474F6"/>
    <w:rsid w:val="00D546F9"/>
    <w:rsid w:val="00D54F81"/>
    <w:rsid w:val="00D604BF"/>
    <w:rsid w:val="00D61DAF"/>
    <w:rsid w:val="00D670A5"/>
    <w:rsid w:val="00D72218"/>
    <w:rsid w:val="00D732F0"/>
    <w:rsid w:val="00D7363A"/>
    <w:rsid w:val="00D73C39"/>
    <w:rsid w:val="00D73D26"/>
    <w:rsid w:val="00D768A7"/>
    <w:rsid w:val="00D83849"/>
    <w:rsid w:val="00D91125"/>
    <w:rsid w:val="00D92410"/>
    <w:rsid w:val="00D976AA"/>
    <w:rsid w:val="00D97DAE"/>
    <w:rsid w:val="00DB568E"/>
    <w:rsid w:val="00DC1D5A"/>
    <w:rsid w:val="00DC53AE"/>
    <w:rsid w:val="00DD3714"/>
    <w:rsid w:val="00DD4DF8"/>
    <w:rsid w:val="00DE238C"/>
    <w:rsid w:val="00DE32EA"/>
    <w:rsid w:val="00DE410A"/>
    <w:rsid w:val="00DE4DC3"/>
    <w:rsid w:val="00DE54C2"/>
    <w:rsid w:val="00DE7754"/>
    <w:rsid w:val="00DF1AE9"/>
    <w:rsid w:val="00DF3371"/>
    <w:rsid w:val="00DF4325"/>
    <w:rsid w:val="00E00F28"/>
    <w:rsid w:val="00E01541"/>
    <w:rsid w:val="00E10C18"/>
    <w:rsid w:val="00E125BE"/>
    <w:rsid w:val="00E220F1"/>
    <w:rsid w:val="00E22533"/>
    <w:rsid w:val="00E23302"/>
    <w:rsid w:val="00E23C66"/>
    <w:rsid w:val="00E3215D"/>
    <w:rsid w:val="00E32856"/>
    <w:rsid w:val="00E44964"/>
    <w:rsid w:val="00E455F9"/>
    <w:rsid w:val="00E457F8"/>
    <w:rsid w:val="00E50A13"/>
    <w:rsid w:val="00E526D9"/>
    <w:rsid w:val="00E6175D"/>
    <w:rsid w:val="00E62C29"/>
    <w:rsid w:val="00E753E6"/>
    <w:rsid w:val="00E822CC"/>
    <w:rsid w:val="00E851A7"/>
    <w:rsid w:val="00E90E6F"/>
    <w:rsid w:val="00E930A7"/>
    <w:rsid w:val="00E94269"/>
    <w:rsid w:val="00EA28EA"/>
    <w:rsid w:val="00EA6BDA"/>
    <w:rsid w:val="00EA721B"/>
    <w:rsid w:val="00EA7688"/>
    <w:rsid w:val="00EB437A"/>
    <w:rsid w:val="00EC28EF"/>
    <w:rsid w:val="00EC35DE"/>
    <w:rsid w:val="00EC372B"/>
    <w:rsid w:val="00EC5C10"/>
    <w:rsid w:val="00ED649C"/>
    <w:rsid w:val="00EE11E0"/>
    <w:rsid w:val="00EE392C"/>
    <w:rsid w:val="00EE3A9D"/>
    <w:rsid w:val="00EE6435"/>
    <w:rsid w:val="00EE659A"/>
    <w:rsid w:val="00EF1059"/>
    <w:rsid w:val="00F0043F"/>
    <w:rsid w:val="00F007E6"/>
    <w:rsid w:val="00F05CE2"/>
    <w:rsid w:val="00F06E24"/>
    <w:rsid w:val="00F13A01"/>
    <w:rsid w:val="00F24599"/>
    <w:rsid w:val="00F35A5B"/>
    <w:rsid w:val="00F365ED"/>
    <w:rsid w:val="00F4001E"/>
    <w:rsid w:val="00F41922"/>
    <w:rsid w:val="00F42019"/>
    <w:rsid w:val="00F50487"/>
    <w:rsid w:val="00F52CE8"/>
    <w:rsid w:val="00F57859"/>
    <w:rsid w:val="00F65A9B"/>
    <w:rsid w:val="00F66639"/>
    <w:rsid w:val="00F74448"/>
    <w:rsid w:val="00F74A47"/>
    <w:rsid w:val="00F766F6"/>
    <w:rsid w:val="00F80081"/>
    <w:rsid w:val="00F81090"/>
    <w:rsid w:val="00F826AE"/>
    <w:rsid w:val="00F83594"/>
    <w:rsid w:val="00F84256"/>
    <w:rsid w:val="00F875CF"/>
    <w:rsid w:val="00F90857"/>
    <w:rsid w:val="00F926C7"/>
    <w:rsid w:val="00F93760"/>
    <w:rsid w:val="00F938AB"/>
    <w:rsid w:val="00F9649F"/>
    <w:rsid w:val="00FA0B4A"/>
    <w:rsid w:val="00FB0326"/>
    <w:rsid w:val="00FB41CF"/>
    <w:rsid w:val="00FB5B8C"/>
    <w:rsid w:val="00FC31F5"/>
    <w:rsid w:val="00FC4126"/>
    <w:rsid w:val="00FC5BC6"/>
    <w:rsid w:val="00FD178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/>
      <w:b/>
      <w:lang w:val="x-none" w:eastAsia="x-none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spacing w:after="0" w:line="360" w:lineRule="auto"/>
      <w:ind w:left="108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34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tabs>
        <w:tab w:val="left" w:pos="567"/>
      </w:tabs>
      <w:spacing w:after="0" w:line="360" w:lineRule="auto"/>
      <w:ind w:left="144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link w:val="Ods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styleId="Brezrazmikov">
    <w:name w:val="No Spacing"/>
    <w:uiPriority w:val="1"/>
    <w:qFormat/>
    <w:rsid w:val="007736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/>
      <w:b/>
      <w:lang w:val="x-none" w:eastAsia="x-none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spacing w:after="0" w:line="360" w:lineRule="auto"/>
      <w:ind w:left="108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34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tabs>
        <w:tab w:val="left" w:pos="567"/>
      </w:tabs>
      <w:spacing w:after="0" w:line="360" w:lineRule="auto"/>
      <w:ind w:left="1440" w:hanging="360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link w:val="Odsek"/>
    <w:rsid w:val="00107ED0"/>
    <w:rPr>
      <w:rFonts w:ascii="Arial" w:eastAsia="Times New Roman" w:hAnsi="Arial"/>
      <w:b/>
      <w:sz w:val="22"/>
      <w:szCs w:val="22"/>
      <w:lang w:val="x-none" w:eastAsia="x-none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styleId="Brezrazmikov">
    <w:name w:val="No Spacing"/>
    <w:uiPriority w:val="1"/>
    <w:qFormat/>
    <w:rsid w:val="007736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adni-list.si/1/objava.jsp?urlurid=20101847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urlurid=2010184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radni-list.si/1/objava.jsp?urlurid=20084694" TargetMode="External"/><Relationship Id="rId17" Type="http://schemas.openxmlformats.org/officeDocument/2006/relationships/hyperlink" Target="http://www.uradni-list.si/1/objava.jsp?urlurid=20142739" TargetMode="External"/><Relationship Id="rId25" Type="http://schemas.openxmlformats.org/officeDocument/2006/relationships/hyperlink" Target="http://www.uradni-list.si/1/objava.jsp?urlurid=201427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urlurid=20131783" TargetMode="External"/><Relationship Id="rId20" Type="http://schemas.openxmlformats.org/officeDocument/2006/relationships/hyperlink" Target="http://www.uradni-list.si/1/objava.jsp?urlurid=200846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urlurid=2005823" TargetMode="External"/><Relationship Id="rId24" Type="http://schemas.openxmlformats.org/officeDocument/2006/relationships/hyperlink" Target="http://www.uradni-list.si/1/objava.jsp?urlurid=201317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dni-list.si/1/objava.jsp?urlurid=2013787" TargetMode="External"/><Relationship Id="rId23" Type="http://schemas.openxmlformats.org/officeDocument/2006/relationships/hyperlink" Target="http://www.uradni-list.si/1/objava.jsp?urlurid=2013787" TargetMode="External"/><Relationship Id="rId10" Type="http://schemas.openxmlformats.org/officeDocument/2006/relationships/hyperlink" Target="mailto:Gp.gs@gov.si" TargetMode="External"/><Relationship Id="rId19" Type="http://schemas.openxmlformats.org/officeDocument/2006/relationships/hyperlink" Target="http://www.uradni-list.si/1/objava.jsp?urlurid=20058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radni-list.si/1/objava.jsp?urlurid=2012268" TargetMode="External"/><Relationship Id="rId22" Type="http://schemas.openxmlformats.org/officeDocument/2006/relationships/hyperlink" Target="http://www.uradni-list.si/1/objava.jsp?urlurid=20122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A170-83F8-4376-A9C9-3CCED45E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14070</CharactersWithSpaces>
  <SharedDoc>false</SharedDoc>
  <HLinks>
    <vt:vector size="90" baseType="variant">
      <vt:variant>
        <vt:i4>6750263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http://www.uradni-list.si/1/objava.jsp?urlurid=20142739</vt:lpwstr>
      </vt:variant>
      <vt:variant>
        <vt:lpwstr/>
      </vt:variant>
      <vt:variant>
        <vt:i4>7274544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http://www.uradni-list.si/1/objava.jsp?urlurid=20131783</vt:lpwstr>
      </vt:variant>
      <vt:variant>
        <vt:lpwstr/>
      </vt:variant>
      <vt:variant>
        <vt:i4>6684735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http://www.uradni-list.si/1/objava.jsp?urlurid=2013787</vt:lpwstr>
      </vt:variant>
      <vt:variant>
        <vt:lpwstr/>
      </vt:variant>
      <vt:variant>
        <vt:i4>7077936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http://www.uradni-list.si/1/objava.jsp?urlurid=2012268</vt:lpwstr>
      </vt:variant>
      <vt:variant>
        <vt:lpwstr/>
      </vt:variant>
      <vt:variant>
        <vt:i4>6488124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http://www.uradni-list.si/1/objava.jsp?urlurid=20101847</vt:lpwstr>
      </vt:variant>
      <vt:variant>
        <vt:lpwstr/>
      </vt:variant>
      <vt:variant>
        <vt:i4>6946874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http://www.uradni-list.si/1/objava.jsp?urlurid=20084694</vt:lpwstr>
      </vt:variant>
      <vt:variant>
        <vt:lpwstr/>
      </vt:variant>
      <vt:variant>
        <vt:i4>7077939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http://www.uradni-list.si/1/objava.jsp?urlurid=2005823</vt:lpwstr>
      </vt:variant>
      <vt:variant>
        <vt:lpwstr/>
      </vt:variant>
      <vt:variant>
        <vt:i4>6750263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http://www.uradni-list.si/1/objava.jsp?urlurid=20142739</vt:lpwstr>
      </vt:variant>
      <vt:variant>
        <vt:lpwstr/>
      </vt:variant>
      <vt:variant>
        <vt:i4>7274544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http://www.uradni-list.si/1/objava.jsp?urlurid=20131783</vt:lpwstr>
      </vt:variant>
      <vt:variant>
        <vt:lpwstr/>
      </vt:variant>
      <vt:variant>
        <vt:i4>6684735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http://www.uradni-list.si/1/objava.jsp?urlurid=2013787</vt:lpwstr>
      </vt:variant>
      <vt:variant>
        <vt:lpwstr/>
      </vt:variant>
      <vt:variant>
        <vt:i4>7077936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http://www.uradni-list.si/1/objava.jsp?urlurid=2012268</vt:lpwstr>
      </vt:variant>
      <vt:variant>
        <vt:lpwstr/>
      </vt:variant>
      <vt:variant>
        <vt:i4>6488124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http://www.uradni-list.si/1/objava.jsp?urlurid=20101847</vt:lpwstr>
      </vt:variant>
      <vt:variant>
        <vt:lpwstr/>
      </vt:variant>
      <vt:variant>
        <vt:i4>6946874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http://www.uradni-list.si/1/objava.jsp?urlurid=20084694</vt:lpwstr>
      </vt:variant>
      <vt:variant>
        <vt:lpwstr/>
      </vt:variant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http://www.uradni-list.si/1/objava.jsp?urlurid=2005823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2019-09-03T13:02:00Z</dcterms:created>
  <dcterms:modified xsi:type="dcterms:W3CDTF">2019-09-19T10:01:00Z</dcterms:modified>
</cp:coreProperties>
</file>