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333D8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</w:t>
            </w:r>
            <w:r w:rsidR="0012671B">
              <w:rPr>
                <w:sz w:val="20"/>
                <w:szCs w:val="20"/>
              </w:rPr>
              <w:t xml:space="preserve"> </w:t>
            </w:r>
            <w:r w:rsidR="00F8510D">
              <w:rPr>
                <w:sz w:val="20"/>
                <w:szCs w:val="20"/>
              </w:rPr>
              <w:t>007-331/2019</w:t>
            </w:r>
            <w:r w:rsidR="00DD268C">
              <w:rPr>
                <w:sz w:val="20"/>
                <w:szCs w:val="20"/>
              </w:rPr>
              <w:t>/</w:t>
            </w:r>
            <w:r w:rsidR="00110071">
              <w:rPr>
                <w:sz w:val="20"/>
                <w:szCs w:val="20"/>
              </w:rPr>
              <w:t>13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E17748" w:rsidP="00DE3B5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84974">
              <w:rPr>
                <w:sz w:val="20"/>
                <w:szCs w:val="20"/>
              </w:rPr>
              <w:t>28</w:t>
            </w:r>
            <w:r w:rsidR="00DD268C">
              <w:rPr>
                <w:sz w:val="20"/>
                <w:szCs w:val="20"/>
              </w:rPr>
              <w:t xml:space="preserve">. </w:t>
            </w:r>
            <w:r w:rsidR="00DE3B52">
              <w:rPr>
                <w:sz w:val="20"/>
                <w:szCs w:val="20"/>
              </w:rPr>
              <w:t>november</w:t>
            </w:r>
            <w:r w:rsidR="00DD268C">
              <w:rPr>
                <w:sz w:val="20"/>
                <w:szCs w:val="20"/>
              </w:rPr>
              <w:t xml:space="preserve"> 2019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1A1DAD" w:rsidP="00333D8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EVA </w:t>
            </w:r>
            <w:r w:rsidR="00F8510D">
              <w:rPr>
                <w:iCs/>
                <w:sz w:val="20"/>
                <w:szCs w:val="20"/>
              </w:rPr>
              <w:t>2019-2330-0106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0572D7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EB6BF8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C66498">
              <w:rPr>
                <w:iCs/>
                <w:sz w:val="20"/>
                <w:szCs w:val="20"/>
              </w:rPr>
              <w:t>Uredba</w:t>
            </w:r>
            <w:r w:rsidR="00C66498" w:rsidRPr="00C66498">
              <w:rPr>
                <w:iCs/>
                <w:sz w:val="20"/>
                <w:szCs w:val="20"/>
              </w:rPr>
              <w:t xml:space="preserve"> o sprememb</w:t>
            </w:r>
            <w:r w:rsidR="00211039">
              <w:rPr>
                <w:iCs/>
                <w:sz w:val="20"/>
                <w:szCs w:val="20"/>
              </w:rPr>
              <w:t>ah</w:t>
            </w:r>
            <w:r w:rsidR="00C66498" w:rsidRPr="00C66498">
              <w:rPr>
                <w:iCs/>
                <w:sz w:val="20"/>
                <w:szCs w:val="20"/>
              </w:rPr>
              <w:t xml:space="preserve"> Uredbe o ukrepu dobrobit živali iz Programa razvoja podeželja Republike Slovenije z</w:t>
            </w:r>
            <w:r w:rsidR="00F91F10">
              <w:rPr>
                <w:iCs/>
                <w:sz w:val="20"/>
                <w:szCs w:val="20"/>
              </w:rPr>
              <w:t>a obdobje 2014–2020 v letu 201</w:t>
            </w:r>
            <w:r w:rsidR="00333D82">
              <w:rPr>
                <w:iCs/>
                <w:sz w:val="20"/>
                <w:szCs w:val="20"/>
              </w:rPr>
              <w:t>9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 xml:space="preserve">Na podlagi 10. in 12. člena Zakona o kmetijstvu </w:t>
            </w:r>
            <w:r w:rsidRPr="007A54D1">
              <w:rPr>
                <w:rFonts w:cs="Arial"/>
                <w:iCs/>
                <w:szCs w:val="20"/>
                <w:lang w:eastAsia="sl-SI"/>
              </w:rPr>
              <w:t>(Uradni list RS, št. 45/08, 57/12, 90/12 – ZdZPVHVVR, 26/14, 32/15</w:t>
            </w:r>
            <w:r w:rsidR="00211039">
              <w:rPr>
                <w:rFonts w:cs="Arial"/>
                <w:iCs/>
                <w:szCs w:val="20"/>
                <w:lang w:eastAsia="sl-SI"/>
              </w:rPr>
              <w:t>,</w:t>
            </w:r>
            <w:r w:rsidRPr="007A54D1">
              <w:rPr>
                <w:rFonts w:cs="Arial"/>
                <w:iCs/>
                <w:szCs w:val="20"/>
                <w:lang w:eastAsia="sl-SI"/>
              </w:rPr>
              <w:t xml:space="preserve"> 27/17</w:t>
            </w:r>
            <w:r w:rsidR="00211039">
              <w:rPr>
                <w:rFonts w:cs="Arial"/>
                <w:iCs/>
                <w:szCs w:val="20"/>
                <w:lang w:eastAsia="sl-SI"/>
              </w:rPr>
              <w:t xml:space="preserve"> in 22/18</w:t>
            </w:r>
            <w:r w:rsidRPr="007A54D1">
              <w:rPr>
                <w:rFonts w:cs="Arial"/>
                <w:iCs/>
                <w:szCs w:val="20"/>
                <w:lang w:eastAsia="sl-SI"/>
              </w:rPr>
              <w:t>) je Vlada Republike</w:t>
            </w:r>
            <w:r w:rsidR="00F91F10">
              <w:rPr>
                <w:rFonts w:cs="Arial"/>
                <w:iCs/>
                <w:szCs w:val="20"/>
                <w:lang w:eastAsia="sl-SI"/>
              </w:rPr>
              <w:t xml:space="preserve"> Slovenije na … seji dne …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sprejela naslednji sklep:</w:t>
            </w: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Vlada Republike Slovenije je izdala Uredbo</w:t>
            </w:r>
            <w:r>
              <w:rPr>
                <w:rFonts w:cs="Arial"/>
                <w:iCs/>
                <w:szCs w:val="20"/>
                <w:lang w:eastAsia="sl-SI"/>
              </w:rPr>
              <w:t xml:space="preserve"> o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33370E">
              <w:rPr>
                <w:rFonts w:cs="Arial"/>
                <w:iCs/>
                <w:szCs w:val="20"/>
                <w:lang w:eastAsia="sl-SI"/>
              </w:rPr>
              <w:t>sprememb</w:t>
            </w:r>
            <w:r w:rsidR="00211039">
              <w:rPr>
                <w:rFonts w:cs="Arial"/>
                <w:iCs/>
                <w:szCs w:val="20"/>
                <w:lang w:eastAsia="sl-SI"/>
              </w:rPr>
              <w:t>ah</w:t>
            </w:r>
            <w:r>
              <w:rPr>
                <w:rFonts w:cs="Arial"/>
                <w:iCs/>
                <w:szCs w:val="20"/>
                <w:lang w:eastAsia="sl-SI"/>
              </w:rPr>
              <w:t xml:space="preserve"> Uredbe 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o </w:t>
            </w:r>
            <w:r>
              <w:rPr>
                <w:rFonts w:cs="Arial"/>
                <w:iCs/>
                <w:szCs w:val="20"/>
                <w:lang w:eastAsia="sl-SI"/>
              </w:rPr>
              <w:t>ukrepu dobrobit živali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iz Programa razvoja podeželja Republike Slovenije za obdobje 2014–2020</w:t>
            </w:r>
            <w:r w:rsidR="001632CC">
              <w:rPr>
                <w:rFonts w:cs="Arial"/>
                <w:iCs/>
                <w:szCs w:val="20"/>
                <w:lang w:eastAsia="sl-SI"/>
              </w:rPr>
              <w:t xml:space="preserve"> v letu 2019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in jo objavi v Uradnem listu Republike Slovenije.</w:t>
            </w: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Priloga:</w:t>
            </w:r>
          </w:p>
          <w:p w:rsidR="001A1DAD" w:rsidRPr="00CD3B3A" w:rsidRDefault="001A1DAD" w:rsidP="001A1DA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 xml:space="preserve">predlog Uredbe </w:t>
            </w:r>
            <w:r>
              <w:rPr>
                <w:rFonts w:cs="Arial"/>
                <w:iCs/>
                <w:szCs w:val="20"/>
                <w:lang w:eastAsia="sl-SI"/>
              </w:rPr>
              <w:t xml:space="preserve">o </w:t>
            </w:r>
            <w:r w:rsidR="004D1FDB">
              <w:rPr>
                <w:rFonts w:cs="Arial"/>
                <w:iCs/>
                <w:szCs w:val="20"/>
                <w:lang w:eastAsia="sl-SI"/>
              </w:rPr>
              <w:t>spremembah</w:t>
            </w:r>
            <w:r w:rsidRPr="00F5601B">
              <w:rPr>
                <w:rFonts w:cs="Arial"/>
                <w:iCs/>
                <w:szCs w:val="20"/>
                <w:lang w:eastAsia="sl-SI"/>
              </w:rPr>
              <w:t xml:space="preserve"> Uredbe 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o </w:t>
            </w:r>
            <w:r>
              <w:rPr>
                <w:rFonts w:cs="Arial"/>
                <w:iCs/>
                <w:szCs w:val="20"/>
                <w:lang w:eastAsia="sl-SI"/>
              </w:rPr>
              <w:t xml:space="preserve">ukrepu dobrobit živali </w:t>
            </w:r>
            <w:r w:rsidRPr="00CD3B3A">
              <w:rPr>
                <w:rFonts w:cs="Arial"/>
                <w:iCs/>
                <w:szCs w:val="20"/>
                <w:lang w:eastAsia="sl-SI"/>
              </w:rPr>
              <w:t>iz Programa razvoja podeželja Republike Slovenije za obdobje 2014–2020</w:t>
            </w:r>
            <w:r>
              <w:rPr>
                <w:rFonts w:cs="Arial"/>
                <w:iCs/>
                <w:szCs w:val="20"/>
                <w:lang w:eastAsia="sl-SI"/>
              </w:rPr>
              <w:t xml:space="preserve"> v letu 201</w:t>
            </w:r>
            <w:r w:rsidR="00333D82">
              <w:rPr>
                <w:rFonts w:cs="Arial"/>
                <w:iCs/>
                <w:szCs w:val="20"/>
                <w:lang w:eastAsia="sl-SI"/>
              </w:rPr>
              <w:t>9</w:t>
            </w: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Sklep prejmeta:</w:t>
            </w:r>
          </w:p>
          <w:p w:rsidR="001A1DAD" w:rsidRPr="00CD3B3A" w:rsidRDefault="001A1DAD" w:rsidP="001A1DA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Ministrstvo za kmetijstvo, gozdarstvo in prehrano</w:t>
            </w:r>
          </w:p>
          <w:p w:rsidR="001A1DAD" w:rsidRPr="00CD3B3A" w:rsidRDefault="001A1DAD" w:rsidP="001A1DA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Služba Vlade Republike Slovenije za zakonodajo</w:t>
            </w:r>
          </w:p>
          <w:p w:rsidR="007A7279" w:rsidRPr="008D1759" w:rsidRDefault="007A7279" w:rsidP="001A1DAD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1A1DAD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1A1DAD" w:rsidRPr="001A1DAD" w:rsidRDefault="00333D82" w:rsidP="001A1DAD">
            <w:pPr>
              <w:numPr>
                <w:ilvl w:val="0"/>
                <w:numId w:val="24"/>
              </w:numPr>
              <w:tabs>
                <w:tab w:val="num" w:pos="360"/>
              </w:tabs>
              <w:spacing w:line="260" w:lineRule="atLeast"/>
              <w:ind w:hanging="72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dr. Darja Majkovič</w:t>
            </w:r>
            <w:r w:rsidR="001A1DAD" w:rsidRPr="001A1DAD">
              <w:rPr>
                <w:rFonts w:cs="Arial"/>
                <w:bCs/>
                <w:szCs w:val="20"/>
              </w:rPr>
              <w:t>, generalna direktorica Direktorata za kmetijstvo</w:t>
            </w:r>
          </w:p>
          <w:p w:rsidR="001A1DAD" w:rsidRPr="001A1DAD" w:rsidRDefault="001A1DAD" w:rsidP="001A1DAD">
            <w:pPr>
              <w:numPr>
                <w:ilvl w:val="0"/>
                <w:numId w:val="24"/>
              </w:numPr>
              <w:tabs>
                <w:tab w:val="num" w:pos="360"/>
              </w:tabs>
              <w:spacing w:line="260" w:lineRule="atLeast"/>
              <w:ind w:hanging="72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1A1DAD">
              <w:rPr>
                <w:rFonts w:cs="Arial"/>
                <w:bCs/>
                <w:szCs w:val="20"/>
              </w:rPr>
              <w:t>mag. Marjeta Bizjak, namestnica generalne direktorice</w:t>
            </w:r>
            <w:r w:rsidR="00333D82">
              <w:rPr>
                <w:rFonts w:cs="Arial"/>
                <w:bCs/>
                <w:szCs w:val="20"/>
              </w:rPr>
              <w:t>,</w:t>
            </w:r>
            <w:r w:rsidR="00333D82" w:rsidRPr="001A1DAD">
              <w:rPr>
                <w:bCs/>
                <w:szCs w:val="20"/>
              </w:rPr>
              <w:t xml:space="preserve"> vodja Sektorja za </w:t>
            </w:r>
            <w:r w:rsidR="00333D82">
              <w:rPr>
                <w:bCs/>
                <w:szCs w:val="20"/>
              </w:rPr>
              <w:t>trajnostno kmetijstvo</w:t>
            </w:r>
          </w:p>
          <w:p w:rsidR="007A7279" w:rsidRPr="001A1DAD" w:rsidRDefault="007A7279" w:rsidP="004D1FDB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1A1DAD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1A1DAD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12671B" w:rsidRPr="0012671B" w:rsidRDefault="0033370E" w:rsidP="0012671B">
            <w:pPr>
              <w:spacing w:line="260" w:lineRule="atLeas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 Uredbo o sprememb</w:t>
            </w:r>
            <w:r w:rsidR="00211039">
              <w:rPr>
                <w:rFonts w:cs="Arial"/>
                <w:szCs w:val="20"/>
                <w:lang w:eastAsia="sl-SI"/>
              </w:rPr>
              <w:t>ah</w:t>
            </w:r>
            <w:r w:rsidR="00CA4FF3">
              <w:rPr>
                <w:rFonts w:cs="Arial"/>
                <w:szCs w:val="20"/>
                <w:lang w:eastAsia="sl-SI"/>
              </w:rPr>
              <w:t xml:space="preserve"> </w:t>
            </w:r>
            <w:r w:rsidR="00164C5D" w:rsidRPr="00164C5D">
              <w:rPr>
                <w:rFonts w:cs="Arial"/>
                <w:szCs w:val="20"/>
                <w:lang w:eastAsia="sl-SI"/>
              </w:rPr>
              <w:t>Uredbe o ukrepu dobrobit živali iz Programa razvoja podeželja Republike Slovenije za obdobje 2014–2020 v letu 201</w:t>
            </w:r>
            <w:r w:rsidR="00333D82">
              <w:rPr>
                <w:rFonts w:cs="Arial"/>
                <w:szCs w:val="20"/>
                <w:lang w:eastAsia="sl-SI"/>
              </w:rPr>
              <w:t>9</w:t>
            </w:r>
            <w:r w:rsidR="00164C5D" w:rsidRPr="00164C5D">
              <w:rPr>
                <w:rFonts w:cs="Arial"/>
                <w:szCs w:val="20"/>
                <w:lang w:eastAsia="sl-SI"/>
              </w:rPr>
              <w:t xml:space="preserve"> </w:t>
            </w:r>
            <w:r w:rsidR="001A1DAD">
              <w:rPr>
                <w:rFonts w:cs="Arial"/>
                <w:szCs w:val="20"/>
                <w:lang w:eastAsia="sl-SI"/>
              </w:rPr>
              <w:t xml:space="preserve">se </w:t>
            </w:r>
            <w:r w:rsidR="0012671B">
              <w:rPr>
                <w:rFonts w:cs="Arial"/>
                <w:szCs w:val="20"/>
                <w:lang w:eastAsia="sl-SI"/>
              </w:rPr>
              <w:t>r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ok za izvedbo usposabljanj za ukrep </w:t>
            </w:r>
            <w:r w:rsidR="007854FE">
              <w:rPr>
                <w:rFonts w:cs="Arial"/>
                <w:szCs w:val="20"/>
                <w:lang w:eastAsia="sl-SI"/>
              </w:rPr>
              <w:t xml:space="preserve">dobrobit živali (v nadaljnjem besedilu: </w:t>
            </w:r>
            <w:r w:rsidR="0012671B" w:rsidRPr="0012671B">
              <w:rPr>
                <w:rFonts w:cs="Arial"/>
                <w:szCs w:val="20"/>
                <w:lang w:eastAsia="sl-SI"/>
              </w:rPr>
              <w:t>DŽ</w:t>
            </w:r>
            <w:r w:rsidR="007854FE">
              <w:rPr>
                <w:rFonts w:cs="Arial"/>
                <w:szCs w:val="20"/>
                <w:lang w:eastAsia="sl-SI"/>
              </w:rPr>
              <w:t>)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podaljša s 15. </w:t>
            </w:r>
            <w:r w:rsidR="007854FE">
              <w:rPr>
                <w:rFonts w:cs="Arial"/>
                <w:szCs w:val="20"/>
                <w:lang w:eastAsia="sl-SI"/>
              </w:rPr>
              <w:t>decembra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201</w:t>
            </w:r>
            <w:r w:rsidR="00333D82">
              <w:rPr>
                <w:rFonts w:cs="Arial"/>
                <w:szCs w:val="20"/>
                <w:lang w:eastAsia="sl-SI"/>
              </w:rPr>
              <w:t>9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na </w:t>
            </w:r>
            <w:r w:rsidR="00174C44">
              <w:rPr>
                <w:rFonts w:cs="Arial"/>
                <w:szCs w:val="20"/>
                <w:lang w:eastAsia="sl-SI"/>
              </w:rPr>
              <w:t xml:space="preserve">25. </w:t>
            </w:r>
            <w:r w:rsidR="007854FE">
              <w:rPr>
                <w:rFonts w:cs="Arial"/>
                <w:szCs w:val="20"/>
                <w:lang w:eastAsia="sl-SI"/>
              </w:rPr>
              <w:t>februar</w:t>
            </w:r>
            <w:r w:rsidR="0029609B">
              <w:rPr>
                <w:rFonts w:cs="Arial"/>
                <w:szCs w:val="20"/>
                <w:lang w:eastAsia="sl-SI"/>
              </w:rPr>
              <w:t xml:space="preserve"> 2020</w:t>
            </w:r>
            <w:r w:rsidR="0012671B" w:rsidRPr="0012671B">
              <w:rPr>
                <w:rFonts w:cs="Arial"/>
                <w:szCs w:val="20"/>
                <w:lang w:eastAsia="sl-SI"/>
              </w:rPr>
              <w:t>. Datum, na katerega Agencija RS za kmetijske trge in razvoj</w:t>
            </w:r>
            <w:r w:rsidR="007D30FE">
              <w:rPr>
                <w:rFonts w:cs="Arial"/>
                <w:szCs w:val="20"/>
                <w:lang w:eastAsia="sl-SI"/>
              </w:rPr>
              <w:t xml:space="preserve"> podeželja 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>za namen upravnega pregleda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prevzame podatke iz evidence 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o izobraževanju in usposabljanju za potrebe kmetijstva in razvoja podeželja, pa se spremeni s 15. </w:t>
            </w:r>
            <w:r w:rsidR="007854FE">
              <w:rPr>
                <w:rFonts w:cs="Arial"/>
                <w:szCs w:val="20"/>
                <w:lang w:val="es-ES" w:eastAsia="sl-SI"/>
              </w:rPr>
              <w:t>januarja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20</w:t>
            </w:r>
            <w:r w:rsidR="0029609B">
              <w:rPr>
                <w:rFonts w:cs="Arial"/>
                <w:szCs w:val="20"/>
                <w:lang w:val="es-ES" w:eastAsia="sl-SI"/>
              </w:rPr>
              <w:t>20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na </w:t>
            </w:r>
            <w:r w:rsidR="00174C44">
              <w:rPr>
                <w:rFonts w:cs="Arial"/>
                <w:szCs w:val="20"/>
                <w:lang w:val="es-ES" w:eastAsia="sl-SI"/>
              </w:rPr>
              <w:t xml:space="preserve">17. </w:t>
            </w:r>
            <w:r w:rsidR="007854FE">
              <w:rPr>
                <w:rFonts w:cs="Arial"/>
                <w:szCs w:val="20"/>
                <w:lang w:val="es-ES" w:eastAsia="sl-SI"/>
              </w:rPr>
              <w:t>marec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20</w:t>
            </w:r>
            <w:r w:rsidR="0029609B">
              <w:rPr>
                <w:rFonts w:cs="Arial"/>
                <w:szCs w:val="20"/>
                <w:lang w:val="es-ES" w:eastAsia="sl-SI"/>
              </w:rPr>
              <w:t>20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>.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S podaljšanjem roka se izvajalcem usposabljanj, izbranim v skladu s predpisom, ki ureja ukrepe prenosa znanja in svetovanja iz </w:t>
            </w:r>
            <w:r w:rsidR="007854FE">
              <w:rPr>
                <w:rFonts w:cs="Arial"/>
                <w:szCs w:val="20"/>
                <w:lang w:eastAsia="sl-SI"/>
              </w:rPr>
              <w:t>Programa razvoja podeželja republike Slovenije za obdobje</w:t>
            </w:r>
            <w:r w:rsidR="007854FE" w:rsidRPr="0012671B">
              <w:rPr>
                <w:rFonts w:cs="Arial"/>
                <w:szCs w:val="20"/>
                <w:lang w:eastAsia="sl-SI"/>
              </w:rPr>
              <w:t xml:space="preserve"> </w:t>
            </w:r>
            <w:r w:rsidR="0012671B" w:rsidRPr="0012671B">
              <w:rPr>
                <w:rFonts w:cs="Arial"/>
                <w:szCs w:val="20"/>
                <w:lang w:eastAsia="sl-SI"/>
              </w:rPr>
              <w:t>2014–2020, omogoči izvedba usposabljanj za vse upravičence iz ukrepa DŽ.</w:t>
            </w:r>
          </w:p>
          <w:p w:rsidR="00A72B1D" w:rsidRPr="00A72B1D" w:rsidRDefault="00A72B1D" w:rsidP="0033370E">
            <w:pPr>
              <w:spacing w:line="260" w:lineRule="atLeast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122F3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122F3" w:rsidRDefault="001A6A3B" w:rsidP="007122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Uredba</w:t>
            </w:r>
            <w:r w:rsidR="007122F3">
              <w:rPr>
                <w:rFonts w:cs="Arial"/>
                <w:szCs w:val="20"/>
                <w:lang w:eastAsia="sl-SI"/>
              </w:rPr>
              <w:t xml:space="preserve"> o spremembah </w:t>
            </w:r>
            <w:r w:rsidR="007122F3" w:rsidRPr="00164C5D">
              <w:rPr>
                <w:rFonts w:cs="Arial"/>
                <w:szCs w:val="20"/>
                <w:lang w:eastAsia="sl-SI"/>
              </w:rPr>
              <w:t>Uredbe o ukrepu dobrobit živali iz Programa razvoja podeželja Republike Slovenije za obdobje 2014–2020 v letu 201</w:t>
            </w:r>
            <w:r w:rsidR="007122F3">
              <w:rPr>
                <w:rFonts w:cs="Arial"/>
                <w:szCs w:val="20"/>
                <w:lang w:eastAsia="sl-SI"/>
              </w:rPr>
              <w:t>9</w:t>
            </w:r>
            <w:r w:rsidR="007122F3" w:rsidRPr="00CD3B3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7122F3">
              <w:rPr>
                <w:rFonts w:cs="Arial"/>
                <w:szCs w:val="20"/>
              </w:rPr>
              <w:t>nima finančnih posledic.</w:t>
            </w:r>
          </w:p>
          <w:p w:rsidR="007122F3" w:rsidRPr="008D1759" w:rsidRDefault="007122F3" w:rsidP="007122F3">
            <w:pPr>
              <w:rPr>
                <w:szCs w:val="20"/>
              </w:rPr>
            </w:pPr>
          </w:p>
          <w:p w:rsidR="001A6A3B" w:rsidRDefault="001A6A3B" w:rsidP="001A6A3B">
            <w:pPr>
              <w:spacing w:line="260" w:lineRule="atLeast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Slovenija bo </w:t>
            </w:r>
            <w:r w:rsidRPr="003941C6">
              <w:rPr>
                <w:rFonts w:cs="Arial"/>
                <w:szCs w:val="20"/>
                <w:lang w:eastAsia="sl-SI"/>
              </w:rPr>
              <w:t>za izvedbo ukrepa DŽ</w:t>
            </w:r>
            <w:r>
              <w:rPr>
                <w:rFonts w:cs="Arial"/>
                <w:szCs w:val="20"/>
                <w:lang w:eastAsia="sl-SI"/>
              </w:rPr>
              <w:t xml:space="preserve"> za leto 2019</w:t>
            </w:r>
            <w:r w:rsidRPr="003941C6">
              <w:rPr>
                <w:rFonts w:cs="Arial"/>
                <w:szCs w:val="20"/>
                <w:lang w:eastAsia="sl-SI"/>
              </w:rPr>
              <w:t xml:space="preserve"> namenila do </w:t>
            </w:r>
            <w:r>
              <w:rPr>
                <w:rFonts w:cs="Arial"/>
                <w:szCs w:val="20"/>
                <w:lang w:eastAsia="sl-SI"/>
              </w:rPr>
              <w:t>7.2</w:t>
            </w:r>
            <w:r w:rsidRPr="00220201">
              <w:rPr>
                <w:rFonts w:cs="Arial"/>
                <w:szCs w:val="20"/>
                <w:lang w:eastAsia="sl-SI"/>
              </w:rPr>
              <w:t>00.000 eurov</w:t>
            </w:r>
            <w:r>
              <w:rPr>
                <w:rFonts w:cs="Arial"/>
                <w:szCs w:val="20"/>
                <w:lang w:eastAsia="sl-SI"/>
              </w:rPr>
              <w:t xml:space="preserve">. </w:t>
            </w:r>
            <w:r>
              <w:rPr>
                <w:color w:val="000000"/>
                <w:szCs w:val="20"/>
              </w:rPr>
              <w:t xml:space="preserve">Plačila </w:t>
            </w:r>
            <w:r w:rsidRPr="003941C6">
              <w:rPr>
                <w:color w:val="000000"/>
                <w:szCs w:val="20"/>
              </w:rPr>
              <w:t>z</w:t>
            </w:r>
            <w:r>
              <w:rPr>
                <w:color w:val="000000"/>
                <w:szCs w:val="20"/>
              </w:rPr>
              <w:t>a ukrep</w:t>
            </w:r>
            <w:r w:rsidRPr="003941C6">
              <w:rPr>
                <w:szCs w:val="20"/>
              </w:rPr>
              <w:t xml:space="preserve"> DŽ </w:t>
            </w:r>
            <w:r w:rsidR="00E31F22" w:rsidRPr="00E31F22">
              <w:rPr>
                <w:szCs w:val="20"/>
              </w:rPr>
              <w:t>za leto 2019</w:t>
            </w:r>
            <w:r w:rsidR="00E31F22">
              <w:rPr>
                <w:szCs w:val="20"/>
              </w:rPr>
              <w:t xml:space="preserve"> </w:t>
            </w:r>
            <w:r w:rsidRPr="003941C6">
              <w:rPr>
                <w:color w:val="000000"/>
                <w:szCs w:val="20"/>
              </w:rPr>
              <w:t>se bodo v c</w:t>
            </w:r>
            <w:r>
              <w:rPr>
                <w:color w:val="000000"/>
                <w:szCs w:val="20"/>
              </w:rPr>
              <w:t>eloti izvedla po 1. marcu 2020. Sredstva za izplačila za ukrep DŽ za leto 2019 so planirana v predlogu proračuna za leto 2020.</w:t>
            </w:r>
            <w:r w:rsidRPr="003941C6">
              <w:rPr>
                <w:color w:val="000000"/>
                <w:szCs w:val="20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S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redstva se 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 xml:space="preserve">zagotovijo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na projektu NRP </w:t>
            </w:r>
            <w:r w:rsidRPr="00220201">
              <w:t>2330-15-0003 M14 Ukrep "Dobrobit živali"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na proračunskih postavkah 140022 – Program razvoja podeželja – 14-20-SLO udeležba 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>v višini 25 odstotkov iz proračuna Republike Slovenije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 xml:space="preserve">in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140021 – Program razvoja podeželja – 14-20-EU 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 xml:space="preserve">v višini 75 odstotkov iz sredstev Evropskega kmetijskega sklada za razvoj podeželja. Dejanska izplačila bodo odvisna od števila vključenih upravičencev v </w:t>
            </w:r>
            <w:r>
              <w:rPr>
                <w:rFonts w:cs="Arial"/>
                <w:color w:val="000000"/>
                <w:szCs w:val="20"/>
                <w:lang w:eastAsia="sl-SI"/>
              </w:rPr>
              <w:t>ukrep DŽ ter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 xml:space="preserve"> števila </w:t>
            </w:r>
            <w:r>
              <w:rPr>
                <w:rFonts w:cs="Arial"/>
                <w:color w:val="000000"/>
                <w:szCs w:val="20"/>
                <w:lang w:eastAsia="sl-SI"/>
              </w:rPr>
              <w:t>operacij in zahtev</w:t>
            </w:r>
            <w:r w:rsidRPr="003941C6">
              <w:rPr>
                <w:rFonts w:cs="Arial"/>
                <w:color w:val="000000"/>
                <w:szCs w:val="20"/>
                <w:lang w:eastAsia="sl-SI"/>
              </w:rPr>
              <w:t>, ki jih bodo ti upravičenci izpolnjevali.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122F3" w:rsidRPr="00171E3B" w:rsidRDefault="007122F3" w:rsidP="007122F3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122F3" w:rsidRDefault="007122F3" w:rsidP="007122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122F3" w:rsidRPr="00D731F3" w:rsidRDefault="007122F3" w:rsidP="001A1DAD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C24C30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C24C30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C24C30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1A1DAD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</w:t>
            </w:r>
            <w:r w:rsidR="00CA7B4A">
              <w:rPr>
                <w:iCs/>
                <w:sz w:val="20"/>
                <w:szCs w:val="20"/>
              </w:rPr>
              <w:t xml:space="preserve"> 12. 11. 2019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140A0E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Kmetijsko gozdarska zbornica Slovenije,</w:t>
            </w:r>
          </w:p>
          <w:p w:rsidR="00B35D47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GZS, Zbornica kmetijskih in živilskih podjetij,</w:t>
            </w:r>
          </w:p>
          <w:p w:rsidR="00B35D47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Sindikat kmetov Slovenije.</w:t>
            </w:r>
          </w:p>
          <w:p w:rsidR="00991655" w:rsidRDefault="0099165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Default="00CA7B4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predlog predpisa ni bilo podanih pripomb.</w:t>
            </w:r>
          </w:p>
          <w:p w:rsidR="00991655" w:rsidRPr="00D063BD" w:rsidRDefault="0099165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140A0E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B9099E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29609B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</w:t>
            </w:r>
            <w:r w:rsidR="0029609B">
              <w:rPr>
                <w:rFonts w:cs="Arial"/>
                <w:szCs w:val="20"/>
                <w:lang w:eastAsia="sl-SI"/>
              </w:rPr>
              <w:t>rica</w:t>
            </w:r>
          </w:p>
          <w:p w:rsidR="00110071" w:rsidRPr="001E5470" w:rsidRDefault="00110071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  <w:bookmarkStart w:id="0" w:name="_GoBack"/>
      <w:bookmarkEnd w:id="0"/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140A0E" w:rsidRDefault="00140A0E" w:rsidP="00140A0E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PREDLOG </w:t>
      </w:r>
    </w:p>
    <w:p w:rsidR="00140A0E" w:rsidRDefault="00CF55CB" w:rsidP="00140A0E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>(EVA</w:t>
      </w:r>
      <w:r w:rsidR="00B45873">
        <w:rPr>
          <w:rFonts w:cs="Arial"/>
          <w:b/>
          <w:szCs w:val="20"/>
        </w:rPr>
        <w:t xml:space="preserve"> 2019-2330-0106</w:t>
      </w:r>
      <w:r w:rsidR="00140A0E">
        <w:rPr>
          <w:rFonts w:cs="Arial"/>
          <w:b/>
          <w:szCs w:val="20"/>
        </w:rPr>
        <w:t>)</w:t>
      </w:r>
    </w:p>
    <w:p w:rsidR="00140A0E" w:rsidRDefault="00140A0E" w:rsidP="00140A0E">
      <w:pPr>
        <w:tabs>
          <w:tab w:val="left" w:pos="708"/>
        </w:tabs>
        <w:rPr>
          <w:rFonts w:cs="Arial"/>
          <w:b/>
          <w:szCs w:val="20"/>
        </w:rPr>
      </w:pPr>
    </w:p>
    <w:p w:rsidR="00140A0E" w:rsidRDefault="00140A0E" w:rsidP="00140A0E">
      <w:pPr>
        <w:tabs>
          <w:tab w:val="left" w:pos="708"/>
        </w:tabs>
        <w:rPr>
          <w:rFonts w:cs="Arial"/>
          <w:szCs w:val="20"/>
        </w:rPr>
      </w:pPr>
    </w:p>
    <w:p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51035E">
        <w:rPr>
          <w:rFonts w:cs="Arial"/>
          <w:szCs w:val="20"/>
        </w:rPr>
        <w:t xml:space="preserve">Na podlagi 10. in 12. člena Zakona o kmetijstvu (Uradni list RS, št. 45/08, 57/12, 90/12 </w:t>
      </w:r>
      <w:r w:rsidRPr="0051035E">
        <w:rPr>
          <w:rFonts w:cs="Arial"/>
          <w:szCs w:val="20"/>
          <w:lang w:eastAsia="sl-SI"/>
        </w:rPr>
        <w:t xml:space="preserve">– </w:t>
      </w:r>
      <w:r w:rsidRPr="0051035E">
        <w:rPr>
          <w:rFonts w:cs="Arial"/>
          <w:szCs w:val="20"/>
        </w:rPr>
        <w:t>ZdZPVHVVR,</w:t>
      </w:r>
      <w:r w:rsidRPr="0051035E">
        <w:rPr>
          <w:rFonts w:cs="Arial"/>
          <w:szCs w:val="20"/>
          <w:lang w:eastAsia="sl-SI"/>
        </w:rPr>
        <w:t xml:space="preserve"> 26/14, 32/15</w:t>
      </w:r>
      <w:r w:rsidR="00211039">
        <w:rPr>
          <w:rFonts w:cs="Arial"/>
          <w:szCs w:val="20"/>
          <w:lang w:eastAsia="sl-SI"/>
        </w:rPr>
        <w:t>,</w:t>
      </w:r>
      <w:r w:rsidRPr="0051035E">
        <w:rPr>
          <w:rFonts w:cs="Arial"/>
          <w:szCs w:val="20"/>
          <w:lang w:eastAsia="sl-SI"/>
        </w:rPr>
        <w:t xml:space="preserve"> 27/17</w:t>
      </w:r>
      <w:r w:rsidR="00211039">
        <w:rPr>
          <w:rFonts w:cs="Arial"/>
          <w:szCs w:val="20"/>
          <w:lang w:eastAsia="sl-SI"/>
        </w:rPr>
        <w:t xml:space="preserve"> in 22/18</w:t>
      </w:r>
      <w:r w:rsidRPr="0051035E">
        <w:rPr>
          <w:rFonts w:cs="Arial"/>
          <w:szCs w:val="20"/>
        </w:rPr>
        <w:t>) Vlada Republike Slovenije</w:t>
      </w:r>
      <w:r w:rsidR="00FC19F0" w:rsidRPr="00FC19F0">
        <w:rPr>
          <w:rFonts w:cs="Arial"/>
          <w:szCs w:val="20"/>
        </w:rPr>
        <w:t xml:space="preserve"> </w:t>
      </w:r>
      <w:r w:rsidR="00FC19F0" w:rsidRPr="0051035E">
        <w:rPr>
          <w:rFonts w:cs="Arial"/>
          <w:szCs w:val="20"/>
        </w:rPr>
        <w:t>izdaja</w:t>
      </w:r>
    </w:p>
    <w:p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0"/>
        </w:rPr>
      </w:pPr>
    </w:p>
    <w:p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0"/>
        </w:rPr>
      </w:pPr>
    </w:p>
    <w:p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Cs w:val="20"/>
        </w:rPr>
      </w:pPr>
    </w:p>
    <w:p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 w:rsidRPr="0051035E">
        <w:rPr>
          <w:rFonts w:cs="Arial"/>
          <w:b/>
          <w:bCs/>
          <w:szCs w:val="20"/>
        </w:rPr>
        <w:t>U R E D B O</w:t>
      </w:r>
    </w:p>
    <w:p w:rsidR="00140A0E" w:rsidRPr="0051035E" w:rsidRDefault="003337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o </w:t>
      </w:r>
      <w:r w:rsidR="00211039">
        <w:rPr>
          <w:rFonts w:cs="Arial"/>
          <w:b/>
          <w:bCs/>
          <w:szCs w:val="20"/>
        </w:rPr>
        <w:t xml:space="preserve">spremembah </w:t>
      </w:r>
      <w:r w:rsidR="00140A0E" w:rsidRPr="0051035E">
        <w:rPr>
          <w:rFonts w:cs="Arial"/>
          <w:b/>
          <w:bCs/>
          <w:szCs w:val="20"/>
        </w:rPr>
        <w:t>Uredbe o ukrepu dobrobit živali iz Programa razvoja podeželja Republike Slovenije za obdobje 2014</w:t>
      </w:r>
      <w:r w:rsidR="00140A0E" w:rsidRPr="0051035E">
        <w:rPr>
          <w:rFonts w:cs="Arial"/>
          <w:b/>
          <w:szCs w:val="20"/>
          <w:lang w:eastAsia="sl-SI"/>
        </w:rPr>
        <w:t>–</w:t>
      </w:r>
      <w:r w:rsidR="00140A0E" w:rsidRPr="0051035E">
        <w:rPr>
          <w:rFonts w:cs="Arial"/>
          <w:b/>
          <w:bCs/>
          <w:szCs w:val="20"/>
        </w:rPr>
        <w:t>2020 v letu 201</w:t>
      </w:r>
      <w:r w:rsidR="00F92A9A">
        <w:rPr>
          <w:rFonts w:cs="Arial"/>
          <w:b/>
          <w:bCs/>
          <w:szCs w:val="20"/>
        </w:rPr>
        <w:t>9</w:t>
      </w:r>
    </w:p>
    <w:p w:rsidR="00140A0E" w:rsidRPr="0051035E" w:rsidRDefault="00140A0E" w:rsidP="00140A0E"/>
    <w:p w:rsidR="00140A0E" w:rsidRPr="0051035E" w:rsidRDefault="00140A0E" w:rsidP="00140A0E"/>
    <w:p w:rsidR="00140A0E" w:rsidRPr="0051035E" w:rsidRDefault="00140A0E" w:rsidP="00140A0E">
      <w:pPr>
        <w:numPr>
          <w:ilvl w:val="0"/>
          <w:numId w:val="28"/>
        </w:num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člen</w:t>
      </w:r>
    </w:p>
    <w:p w:rsidR="00140A0E" w:rsidRPr="0051035E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6E124D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51035E">
        <w:rPr>
          <w:rFonts w:cs="Arial"/>
          <w:color w:val="000000"/>
          <w:szCs w:val="20"/>
          <w:lang w:eastAsia="sl-SI"/>
        </w:rPr>
        <w:t>V Uredbi o ukrepu dobrobit živali iz Programa razvoja podeželja Repu</w:t>
      </w:r>
      <w:r w:rsidR="00C24C30">
        <w:rPr>
          <w:rFonts w:cs="Arial"/>
          <w:color w:val="000000"/>
          <w:szCs w:val="20"/>
          <w:lang w:eastAsia="sl-SI"/>
        </w:rPr>
        <w:t>blike Slovenije za obdobje 2014–</w:t>
      </w:r>
      <w:r w:rsidRPr="0051035E">
        <w:rPr>
          <w:rFonts w:cs="Arial"/>
          <w:color w:val="000000"/>
          <w:szCs w:val="20"/>
          <w:lang w:eastAsia="sl-SI"/>
        </w:rPr>
        <w:t>2020 v letu 201</w:t>
      </w:r>
      <w:r w:rsidR="00F92A9A">
        <w:rPr>
          <w:rFonts w:cs="Arial"/>
          <w:color w:val="000000"/>
          <w:szCs w:val="20"/>
          <w:lang w:eastAsia="sl-SI"/>
        </w:rPr>
        <w:t>9</w:t>
      </w:r>
      <w:r w:rsidR="004D1FDB">
        <w:rPr>
          <w:rFonts w:cs="Arial"/>
          <w:color w:val="000000"/>
          <w:szCs w:val="20"/>
          <w:lang w:eastAsia="sl-SI"/>
        </w:rPr>
        <w:t xml:space="preserve"> (Uradni list RS, št. 81</w:t>
      </w:r>
      <w:r w:rsidR="00F92A9A">
        <w:rPr>
          <w:rFonts w:cs="Arial"/>
          <w:color w:val="000000"/>
          <w:szCs w:val="20"/>
          <w:lang w:eastAsia="sl-SI"/>
        </w:rPr>
        <w:t>/</w:t>
      </w:r>
      <w:r w:rsidR="004D1FDB">
        <w:rPr>
          <w:rFonts w:cs="Arial"/>
          <w:color w:val="000000"/>
          <w:szCs w:val="20"/>
          <w:lang w:eastAsia="sl-SI"/>
        </w:rPr>
        <w:t>18</w:t>
      </w:r>
      <w:r w:rsidRPr="0051035E">
        <w:rPr>
          <w:rFonts w:cs="Arial"/>
          <w:color w:val="000000"/>
          <w:szCs w:val="20"/>
          <w:lang w:eastAsia="sl-SI"/>
        </w:rPr>
        <w:t xml:space="preserve">) se </w:t>
      </w:r>
      <w:r w:rsidR="0033370E">
        <w:rPr>
          <w:rFonts w:cs="Arial"/>
          <w:color w:val="000000"/>
          <w:szCs w:val="20"/>
          <w:lang w:eastAsia="sl-SI"/>
        </w:rPr>
        <w:t xml:space="preserve">v </w:t>
      </w:r>
      <w:r w:rsidR="00294433">
        <w:rPr>
          <w:rFonts w:cs="Arial"/>
          <w:color w:val="000000"/>
          <w:szCs w:val="20"/>
          <w:lang w:eastAsia="sl-SI"/>
        </w:rPr>
        <w:t xml:space="preserve">8. členu v </w:t>
      </w:r>
      <w:r w:rsidR="00C226C6">
        <w:rPr>
          <w:rFonts w:cs="Arial"/>
          <w:color w:val="000000"/>
          <w:szCs w:val="20"/>
          <w:lang w:eastAsia="sl-SI"/>
        </w:rPr>
        <w:t>prvem</w:t>
      </w:r>
      <w:r w:rsidR="0033370E">
        <w:rPr>
          <w:rFonts w:cs="Arial"/>
          <w:color w:val="000000"/>
          <w:szCs w:val="20"/>
          <w:lang w:eastAsia="sl-SI"/>
        </w:rPr>
        <w:t xml:space="preserve"> odstavku </w:t>
      </w:r>
      <w:r w:rsidR="00AF19D6">
        <w:rPr>
          <w:rFonts w:cs="Arial"/>
          <w:color w:val="000000"/>
          <w:szCs w:val="20"/>
          <w:lang w:eastAsia="sl-SI"/>
        </w:rPr>
        <w:t>besedilo »</w:t>
      </w:r>
      <w:r w:rsidR="00C226C6">
        <w:rPr>
          <w:rFonts w:cs="Arial"/>
          <w:color w:val="000000"/>
          <w:szCs w:val="20"/>
          <w:lang w:eastAsia="sl-SI"/>
        </w:rPr>
        <w:t>15. decembra 201</w:t>
      </w:r>
      <w:r w:rsidR="004D1FDB">
        <w:rPr>
          <w:rFonts w:cs="Arial"/>
          <w:color w:val="000000"/>
          <w:szCs w:val="20"/>
          <w:lang w:eastAsia="sl-SI"/>
        </w:rPr>
        <w:t>9</w:t>
      </w:r>
      <w:r w:rsidR="00AF19D6">
        <w:rPr>
          <w:rFonts w:cs="Arial"/>
          <w:color w:val="000000"/>
          <w:szCs w:val="20"/>
          <w:lang w:eastAsia="sl-SI"/>
        </w:rPr>
        <w:t xml:space="preserve">« nadomesti z besedilom </w:t>
      </w:r>
      <w:r w:rsidR="00AF19D6" w:rsidRPr="00DD268C">
        <w:rPr>
          <w:rFonts w:cs="Arial"/>
          <w:color w:val="000000"/>
          <w:szCs w:val="20"/>
          <w:lang w:eastAsia="sl-SI"/>
        </w:rPr>
        <w:t>»</w:t>
      </w:r>
      <w:r w:rsidR="00174C44" w:rsidRPr="00DD268C">
        <w:rPr>
          <w:rFonts w:cs="Arial"/>
          <w:color w:val="000000"/>
          <w:szCs w:val="20"/>
          <w:lang w:eastAsia="sl-SI"/>
        </w:rPr>
        <w:t>25</w:t>
      </w:r>
      <w:r w:rsidR="00C226C6" w:rsidRPr="00DD268C">
        <w:rPr>
          <w:rFonts w:cs="Arial"/>
          <w:color w:val="000000"/>
          <w:szCs w:val="20"/>
          <w:lang w:eastAsia="sl-SI"/>
        </w:rPr>
        <w:t xml:space="preserve">. </w:t>
      </w:r>
      <w:r w:rsidR="00174C44" w:rsidRPr="00DD268C">
        <w:rPr>
          <w:rFonts w:cs="Arial"/>
          <w:color w:val="000000"/>
          <w:szCs w:val="20"/>
          <w:lang w:eastAsia="sl-SI"/>
        </w:rPr>
        <w:t>februarja</w:t>
      </w:r>
      <w:r w:rsidR="00F92A9A" w:rsidRPr="00DD268C">
        <w:rPr>
          <w:rFonts w:cs="Arial"/>
          <w:color w:val="000000"/>
          <w:szCs w:val="20"/>
          <w:lang w:eastAsia="sl-SI"/>
        </w:rPr>
        <w:t xml:space="preserve"> 2020</w:t>
      </w:r>
      <w:r w:rsidR="00AF19D6" w:rsidRPr="00DD268C">
        <w:rPr>
          <w:rFonts w:cs="Arial"/>
          <w:color w:val="000000"/>
          <w:szCs w:val="20"/>
          <w:lang w:eastAsia="sl-SI"/>
        </w:rPr>
        <w:t>«</w:t>
      </w:r>
      <w:r w:rsidR="006E124D" w:rsidRPr="00DD268C">
        <w:rPr>
          <w:rFonts w:cs="Arial"/>
          <w:color w:val="000000"/>
          <w:szCs w:val="20"/>
          <w:lang w:eastAsia="sl-SI"/>
        </w:rPr>
        <w:t>.</w:t>
      </w:r>
      <w:r w:rsidR="00C226C6">
        <w:rPr>
          <w:rFonts w:cs="Arial"/>
          <w:color w:val="000000"/>
          <w:szCs w:val="20"/>
          <w:lang w:eastAsia="sl-SI"/>
        </w:rPr>
        <w:t xml:space="preserve"> </w:t>
      </w:r>
    </w:p>
    <w:p w:rsidR="006E124D" w:rsidRDefault="006E124D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140A0E" w:rsidRPr="0051035E" w:rsidRDefault="006E124D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 drugem odstavku se </w:t>
      </w:r>
      <w:r w:rsidRPr="006E124D">
        <w:rPr>
          <w:rFonts w:cs="Arial"/>
          <w:color w:val="000000"/>
          <w:szCs w:val="20"/>
          <w:lang w:eastAsia="sl-SI"/>
        </w:rPr>
        <w:t xml:space="preserve">besedilo »15. </w:t>
      </w:r>
      <w:r>
        <w:rPr>
          <w:rFonts w:cs="Arial"/>
          <w:color w:val="000000"/>
          <w:szCs w:val="20"/>
          <w:lang w:eastAsia="sl-SI"/>
        </w:rPr>
        <w:t>januarja</w:t>
      </w:r>
      <w:r w:rsidRPr="006E124D">
        <w:rPr>
          <w:rFonts w:cs="Arial"/>
          <w:color w:val="000000"/>
          <w:szCs w:val="20"/>
          <w:lang w:eastAsia="sl-SI"/>
        </w:rPr>
        <w:t>« nadomesti z besedilom »</w:t>
      </w:r>
      <w:r w:rsidR="00174C44" w:rsidRPr="00DD268C">
        <w:rPr>
          <w:rFonts w:cs="Arial"/>
          <w:color w:val="000000"/>
          <w:szCs w:val="20"/>
          <w:lang w:eastAsia="sl-SI"/>
        </w:rPr>
        <w:t>17. marca</w:t>
      </w:r>
      <w:r w:rsidRPr="00DD268C">
        <w:rPr>
          <w:rFonts w:cs="Arial"/>
          <w:color w:val="000000"/>
          <w:szCs w:val="20"/>
          <w:lang w:eastAsia="sl-SI"/>
        </w:rPr>
        <w:t>«.</w:t>
      </w:r>
    </w:p>
    <w:p w:rsidR="00140A0E" w:rsidRPr="0051035E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both"/>
        <w:rPr>
          <w:rFonts w:eastAsia="Calibri"/>
          <w:b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KONČNA DOLOČBA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b/>
          <w:szCs w:val="20"/>
          <w:lang w:eastAsia="sl-SI"/>
        </w:rPr>
      </w:pPr>
    </w:p>
    <w:p w:rsidR="00140A0E" w:rsidRPr="0051035E" w:rsidRDefault="00140A0E" w:rsidP="00140A0E">
      <w:pPr>
        <w:numPr>
          <w:ilvl w:val="0"/>
          <w:numId w:val="28"/>
        </w:num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člen</w:t>
      </w:r>
    </w:p>
    <w:p w:rsidR="00140A0E" w:rsidRPr="00C47A43" w:rsidRDefault="00FC19F0" w:rsidP="00C47A43">
      <w:p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C47A43">
        <w:rPr>
          <w:rFonts w:eastAsia="Calibri"/>
          <w:b/>
          <w:szCs w:val="20"/>
          <w:lang w:eastAsia="sl-SI"/>
        </w:rPr>
        <w:t>(začetek veljavnosti)</w:t>
      </w:r>
    </w:p>
    <w:p w:rsidR="00FC19F0" w:rsidRDefault="00FC19F0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Ta uredba začne veljati </w:t>
      </w:r>
      <w:r w:rsidR="004D1FDB">
        <w:rPr>
          <w:rFonts w:eastAsia="Calibri"/>
          <w:szCs w:val="20"/>
          <w:lang w:eastAsia="sl-SI"/>
        </w:rPr>
        <w:t>naslednji</w:t>
      </w:r>
      <w:r w:rsidR="00211039" w:rsidRPr="0076434C">
        <w:rPr>
          <w:rFonts w:eastAsia="Calibri"/>
          <w:szCs w:val="20"/>
          <w:lang w:eastAsia="sl-SI"/>
        </w:rPr>
        <w:t xml:space="preserve"> </w:t>
      </w:r>
      <w:r w:rsidRPr="0076434C">
        <w:rPr>
          <w:rFonts w:eastAsia="Calibri"/>
          <w:szCs w:val="20"/>
          <w:lang w:eastAsia="sl-SI"/>
        </w:rPr>
        <w:t>dan</w:t>
      </w:r>
      <w:r w:rsidRPr="0051035E">
        <w:rPr>
          <w:rFonts w:eastAsia="Calibri"/>
          <w:szCs w:val="20"/>
          <w:lang w:eastAsia="sl-SI"/>
        </w:rPr>
        <w:t xml:space="preserve"> po objavi v Uradnem listu Republike Slovenije.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>Št.</w:t>
      </w:r>
      <w:r w:rsidR="0012671B">
        <w:rPr>
          <w:rFonts w:eastAsia="Calibri"/>
          <w:szCs w:val="20"/>
          <w:lang w:eastAsia="sl-SI"/>
        </w:rPr>
        <w:t xml:space="preserve"> </w:t>
      </w:r>
      <w:r w:rsidR="00B45873">
        <w:rPr>
          <w:rFonts w:eastAsia="Calibri"/>
          <w:szCs w:val="20"/>
          <w:lang w:eastAsia="sl-SI"/>
        </w:rPr>
        <w:t>007-331/2019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>Ljubljana, dne ... … 201</w:t>
      </w:r>
      <w:r w:rsidR="00F92A9A">
        <w:rPr>
          <w:rFonts w:eastAsia="Calibri"/>
          <w:szCs w:val="20"/>
          <w:lang w:eastAsia="sl-SI"/>
        </w:rPr>
        <w:t>9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EVA </w:t>
      </w:r>
      <w:r w:rsidR="00B45873">
        <w:rPr>
          <w:rFonts w:eastAsia="Calibri"/>
          <w:szCs w:val="20"/>
          <w:lang w:eastAsia="sl-SI"/>
        </w:rPr>
        <w:t>2019-2330-0106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ab/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 </w:t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  <w:t xml:space="preserve">                </w:t>
      </w:r>
      <w:r w:rsidRPr="0051035E">
        <w:rPr>
          <w:rFonts w:eastAsia="Calibri"/>
          <w:szCs w:val="20"/>
          <w:lang w:eastAsia="sl-SI"/>
        </w:rPr>
        <w:tab/>
        <w:t>Vlada Republike Slovenije</w:t>
      </w:r>
    </w:p>
    <w:p w:rsidR="00140A0E" w:rsidRPr="0051035E" w:rsidRDefault="00140A0E" w:rsidP="00140A0E">
      <w:pPr>
        <w:spacing w:line="240" w:lineRule="auto"/>
        <w:ind w:left="3540" w:firstLine="1416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       </w:t>
      </w:r>
      <w:r w:rsidR="00F92A9A">
        <w:rPr>
          <w:rFonts w:eastAsia="Calibri"/>
          <w:szCs w:val="20"/>
          <w:lang w:eastAsia="sl-SI"/>
        </w:rPr>
        <w:t xml:space="preserve">     Marjan Šarec</w:t>
      </w:r>
    </w:p>
    <w:p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  <w:sectPr w:rsidR="00140A0E" w:rsidRPr="0051035E" w:rsidSect="00BA1A8E">
          <w:headerReference w:type="first" r:id="rId13"/>
          <w:pgSz w:w="11900" w:h="16840" w:code="9"/>
          <w:pgMar w:top="1701" w:right="1701" w:bottom="1134" w:left="1701" w:header="993" w:footer="794" w:gutter="0"/>
          <w:cols w:space="708"/>
          <w:titlePg/>
          <w:docGrid w:linePitch="272"/>
        </w:sectPr>
      </w:pP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  <w:t xml:space="preserve">             predsednik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Pr="00D92873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D92873">
        <w:rPr>
          <w:rFonts w:cs="Arial"/>
          <w:b/>
          <w:szCs w:val="20"/>
        </w:rPr>
        <w:t>I. UVOD</w:t>
      </w:r>
    </w:p>
    <w:p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:rsidR="00DD4EA8" w:rsidRDefault="00DD4EA8" w:rsidP="00DD4EA8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D92873">
        <w:rPr>
          <w:b/>
        </w:rPr>
        <w:t>Pravna podlaga (besedilo, vsebina zakonske določbe, ki je podlaga za izdajo uredbe)</w:t>
      </w:r>
    </w:p>
    <w:p w:rsidR="00D92873" w:rsidRDefault="00D92873" w:rsidP="00D92873">
      <w:pPr>
        <w:autoSpaceDE w:val="0"/>
        <w:autoSpaceDN w:val="0"/>
        <w:adjustRightInd w:val="0"/>
        <w:spacing w:line="276" w:lineRule="auto"/>
        <w:jc w:val="both"/>
      </w:pPr>
    </w:p>
    <w:p w:rsidR="00D92873" w:rsidRPr="004D67A3" w:rsidRDefault="00D92873" w:rsidP="00D9287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 w:rsidRPr="004D67A3">
        <w:t xml:space="preserve">Pravna podlaga za Uredbo </w:t>
      </w:r>
      <w:r w:rsidR="00017B96">
        <w:t>o sprememb</w:t>
      </w:r>
      <w:r w:rsidR="00211039">
        <w:t>ah</w:t>
      </w:r>
      <w:r>
        <w:t xml:space="preserve"> Uredbe </w:t>
      </w:r>
      <w:r w:rsidRPr="004D67A3">
        <w:t xml:space="preserve">o ukrepu </w:t>
      </w:r>
      <w:r w:rsidRPr="004D67A3">
        <w:rPr>
          <w:rFonts w:cs="Arial"/>
          <w:szCs w:val="20"/>
          <w:lang w:eastAsia="sl-SI"/>
        </w:rPr>
        <w:t xml:space="preserve">za </w:t>
      </w:r>
      <w:r w:rsidRPr="004D67A3">
        <w:t>dobrobit živali iz Programa razvoja podeželja Republike Slovenije za obdobje 2014–2020 v letu 201</w:t>
      </w:r>
      <w:r>
        <w:t>8</w:t>
      </w:r>
      <w:r w:rsidRPr="004D67A3">
        <w:t xml:space="preserve"> </w:t>
      </w:r>
      <w:r>
        <w:t>sta</w:t>
      </w:r>
      <w:r w:rsidRPr="004D67A3">
        <w:t xml:space="preserve"> </w:t>
      </w:r>
      <w:r w:rsidRPr="004D67A3">
        <w:rPr>
          <w:rFonts w:cs="Arial"/>
          <w:color w:val="000000"/>
          <w:szCs w:val="20"/>
        </w:rPr>
        <w:t xml:space="preserve">10. in 12. člen </w:t>
      </w:r>
      <w:r w:rsidRPr="00D17E08">
        <w:rPr>
          <w:rFonts w:cs="Arial"/>
          <w:color w:val="000000"/>
          <w:szCs w:val="20"/>
        </w:rPr>
        <w:t xml:space="preserve">Zakona o kmetijstvu (Uradni list RS, št. 45/08, 57/12, 90/12 </w:t>
      </w:r>
      <w:r w:rsidRPr="00D17E08">
        <w:rPr>
          <w:rFonts w:cs="Arial"/>
          <w:color w:val="000000"/>
          <w:szCs w:val="20"/>
          <w:lang w:eastAsia="sl-SI"/>
        </w:rPr>
        <w:t xml:space="preserve">– </w:t>
      </w:r>
      <w:r w:rsidRPr="00D17E08">
        <w:rPr>
          <w:rFonts w:cs="Arial"/>
          <w:color w:val="000000"/>
          <w:szCs w:val="20"/>
        </w:rPr>
        <w:t>ZdZPVHVVR,</w:t>
      </w:r>
      <w:r w:rsidRPr="00D17E08">
        <w:rPr>
          <w:rFonts w:cs="Arial"/>
          <w:color w:val="000000"/>
          <w:szCs w:val="20"/>
          <w:lang w:eastAsia="sl-SI"/>
        </w:rPr>
        <w:t xml:space="preserve"> 26/14, 32/15</w:t>
      </w:r>
      <w:r w:rsidR="00211039">
        <w:rPr>
          <w:rFonts w:cs="Arial"/>
          <w:color w:val="000000"/>
          <w:szCs w:val="20"/>
          <w:lang w:eastAsia="sl-SI"/>
        </w:rPr>
        <w:t>,</w:t>
      </w:r>
      <w:r w:rsidRPr="00D17E08">
        <w:rPr>
          <w:rFonts w:cs="Arial"/>
          <w:color w:val="000000"/>
          <w:szCs w:val="20"/>
          <w:lang w:eastAsia="sl-SI"/>
        </w:rPr>
        <w:t xml:space="preserve"> 27/17</w:t>
      </w:r>
      <w:r w:rsidR="00211039">
        <w:rPr>
          <w:rFonts w:cs="Arial"/>
          <w:color w:val="000000"/>
          <w:szCs w:val="20"/>
          <w:lang w:eastAsia="sl-SI"/>
        </w:rPr>
        <w:t xml:space="preserve"> in 22/18</w:t>
      </w:r>
      <w:r w:rsidRPr="00D17E08">
        <w:rPr>
          <w:rFonts w:cs="Arial"/>
          <w:color w:val="000000"/>
          <w:szCs w:val="20"/>
        </w:rPr>
        <w:t>).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DD4EA8" w:rsidRPr="00D92873" w:rsidRDefault="00DD4EA8" w:rsidP="00DD4EA8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D92873">
        <w:rPr>
          <w:b/>
        </w:rPr>
        <w:t>Rok za izdajo uredbe, določen z zakonom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D92873" w:rsidRDefault="00D92873" w:rsidP="00AE441E">
      <w:pPr>
        <w:spacing w:line="260" w:lineRule="atLeast"/>
        <w:jc w:val="both"/>
        <w:rPr>
          <w:rFonts w:cs="Arial"/>
          <w:szCs w:val="20"/>
          <w:lang w:eastAsia="sl-SI"/>
        </w:rPr>
      </w:pPr>
      <w:r w:rsidRPr="00D92873">
        <w:rPr>
          <w:rFonts w:cs="Arial"/>
          <w:szCs w:val="20"/>
        </w:rPr>
        <w:t>Zakon o kmetijstvu ne pred</w:t>
      </w:r>
      <w:r w:rsidR="00AE441E">
        <w:rPr>
          <w:rFonts w:cs="Arial"/>
          <w:szCs w:val="20"/>
        </w:rPr>
        <w:t>pisuje roka za izdajo te spremembe uredbe</w:t>
      </w:r>
      <w:r w:rsidR="00774224">
        <w:rPr>
          <w:rFonts w:cs="Arial"/>
          <w:szCs w:val="20"/>
        </w:rPr>
        <w:t>,</w:t>
      </w:r>
      <w:r w:rsidR="00AE441E">
        <w:rPr>
          <w:rFonts w:cs="Arial"/>
          <w:szCs w:val="20"/>
        </w:rPr>
        <w:t xml:space="preserve"> vendar je</w:t>
      </w:r>
      <w:r w:rsidRPr="00D92873">
        <w:rPr>
          <w:rFonts w:cs="Arial"/>
          <w:szCs w:val="20"/>
        </w:rPr>
        <w:t xml:space="preserve"> pomembno, da bo </w:t>
      </w:r>
      <w:r w:rsidR="00AE441E">
        <w:rPr>
          <w:rFonts w:cs="Arial"/>
          <w:szCs w:val="20"/>
        </w:rPr>
        <w:t xml:space="preserve">sprememba uredbe </w:t>
      </w:r>
      <w:r w:rsidRPr="00D92873">
        <w:rPr>
          <w:rFonts w:cs="Arial"/>
          <w:szCs w:val="20"/>
        </w:rPr>
        <w:t xml:space="preserve">sprejeta in </w:t>
      </w:r>
      <w:r w:rsidR="00150B3B">
        <w:rPr>
          <w:rFonts w:cs="Arial"/>
          <w:szCs w:val="20"/>
        </w:rPr>
        <w:t>bo začela veljati</w:t>
      </w:r>
      <w:r w:rsidRPr="00D92873">
        <w:rPr>
          <w:rFonts w:cs="Arial"/>
          <w:szCs w:val="20"/>
        </w:rPr>
        <w:t xml:space="preserve"> </w:t>
      </w:r>
      <w:r w:rsidR="00AE441E">
        <w:rPr>
          <w:rFonts w:cs="Arial"/>
          <w:szCs w:val="20"/>
        </w:rPr>
        <w:t xml:space="preserve">do </w:t>
      </w:r>
      <w:r w:rsidR="00F92A9A">
        <w:rPr>
          <w:rFonts w:cs="Arial"/>
          <w:szCs w:val="20"/>
        </w:rPr>
        <w:t xml:space="preserve">15. decembra </w:t>
      </w:r>
      <w:r w:rsidR="00AE441E">
        <w:rPr>
          <w:rFonts w:cs="Arial"/>
          <w:szCs w:val="20"/>
        </w:rPr>
        <w:t>201</w:t>
      </w:r>
      <w:r w:rsidR="00F92A9A">
        <w:rPr>
          <w:rFonts w:cs="Arial"/>
          <w:szCs w:val="20"/>
        </w:rPr>
        <w:t>9</w:t>
      </w:r>
      <w:r w:rsidRPr="00D92873">
        <w:rPr>
          <w:rFonts w:cs="Arial"/>
          <w:szCs w:val="20"/>
        </w:rPr>
        <w:t xml:space="preserve">, </w:t>
      </w:r>
      <w:r w:rsidR="00542ECA">
        <w:rPr>
          <w:rFonts w:cs="Arial"/>
          <w:szCs w:val="20"/>
        </w:rPr>
        <w:t>ko poteče rok za izvedbo usposabljanj iz 8. člena Uredbe</w:t>
      </w:r>
      <w:r w:rsidR="00542ECA" w:rsidRPr="00542ECA">
        <w:rPr>
          <w:rFonts w:cs="Arial"/>
          <w:szCs w:val="20"/>
        </w:rPr>
        <w:t xml:space="preserve"> o ukrepu dobrobit živali iz Programa razvoja podeželja Republike Slovenije za obdobje 2014–2020 v letu 2019</w:t>
      </w:r>
      <w:r w:rsidR="004D1FDB">
        <w:rPr>
          <w:rFonts w:cs="Arial"/>
          <w:szCs w:val="20"/>
        </w:rPr>
        <w:t xml:space="preserve"> (Uradni list RS, št. 81</w:t>
      </w:r>
      <w:r w:rsidR="00542ECA" w:rsidRPr="00542ECA">
        <w:rPr>
          <w:rFonts w:cs="Arial"/>
          <w:szCs w:val="20"/>
        </w:rPr>
        <w:t>/</w:t>
      </w:r>
      <w:r w:rsidR="004D1FDB">
        <w:rPr>
          <w:rFonts w:cs="Arial"/>
          <w:szCs w:val="20"/>
        </w:rPr>
        <w:t>18</w:t>
      </w:r>
      <w:r w:rsidR="00542ECA" w:rsidRPr="00542ECA">
        <w:rPr>
          <w:rFonts w:cs="Arial"/>
          <w:szCs w:val="20"/>
        </w:rPr>
        <w:t>)</w:t>
      </w:r>
      <w:r w:rsidR="00542ECA">
        <w:rPr>
          <w:rFonts w:cs="Arial"/>
          <w:szCs w:val="20"/>
        </w:rPr>
        <w:t xml:space="preserve">, ki se s to spremembo uredbe podaljšuje na </w:t>
      </w:r>
      <w:r w:rsidR="00174C44">
        <w:rPr>
          <w:rFonts w:cs="Arial"/>
          <w:szCs w:val="20"/>
        </w:rPr>
        <w:t>25</w:t>
      </w:r>
      <w:r w:rsidR="00542ECA">
        <w:rPr>
          <w:rFonts w:cs="Arial"/>
          <w:szCs w:val="20"/>
        </w:rPr>
        <w:t xml:space="preserve">. </w:t>
      </w:r>
      <w:r w:rsidR="00174C44">
        <w:rPr>
          <w:rFonts w:cs="Arial"/>
          <w:szCs w:val="20"/>
        </w:rPr>
        <w:t xml:space="preserve">februar </w:t>
      </w:r>
      <w:r w:rsidR="00542ECA">
        <w:rPr>
          <w:rFonts w:cs="Arial"/>
          <w:szCs w:val="20"/>
        </w:rPr>
        <w:t>2020.</w:t>
      </w:r>
    </w:p>
    <w:p w:rsidR="00D92873" w:rsidRDefault="00D92873" w:rsidP="00DD4EA8">
      <w:pPr>
        <w:tabs>
          <w:tab w:val="left" w:pos="708"/>
        </w:tabs>
        <w:rPr>
          <w:rFonts w:cs="Arial"/>
          <w:szCs w:val="20"/>
        </w:rPr>
      </w:pPr>
    </w:p>
    <w:p w:rsidR="00DD4EA8" w:rsidRPr="00AA168A" w:rsidRDefault="00DD4EA8" w:rsidP="00AA168A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AA168A">
        <w:rPr>
          <w:b/>
        </w:rPr>
        <w:t>Splošna obrazložitev predloga uredbe, če je potrebna</w:t>
      </w:r>
    </w:p>
    <w:p w:rsidR="00AA168A" w:rsidRDefault="00AA168A" w:rsidP="00DD4EA8">
      <w:pPr>
        <w:tabs>
          <w:tab w:val="left" w:pos="708"/>
        </w:tabs>
        <w:rPr>
          <w:rFonts w:cs="Arial"/>
          <w:szCs w:val="20"/>
        </w:rPr>
      </w:pPr>
    </w:p>
    <w:p w:rsidR="005623AF" w:rsidRPr="005623AF" w:rsidRDefault="00AA168A" w:rsidP="005623AF">
      <w:pPr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 </w:t>
      </w:r>
      <w:r w:rsidR="00D95449">
        <w:rPr>
          <w:rFonts w:cs="Arial"/>
          <w:szCs w:val="20"/>
          <w:lang w:eastAsia="sl-SI"/>
        </w:rPr>
        <w:t>spremembami</w:t>
      </w:r>
      <w:r w:rsidR="00211039">
        <w:rPr>
          <w:rFonts w:cs="Arial"/>
          <w:szCs w:val="20"/>
          <w:lang w:eastAsia="sl-SI"/>
        </w:rPr>
        <w:t xml:space="preserve"> </w:t>
      </w:r>
      <w:r w:rsidRPr="00AA168A">
        <w:rPr>
          <w:rFonts w:cs="Arial"/>
          <w:szCs w:val="20"/>
          <w:lang w:eastAsia="sl-SI"/>
        </w:rPr>
        <w:t>Uredbe o ukrepu dobrobit živali iz Programa razvoja podeželja Republike Slovenije za obdobje 2014–2020 v letu 201</w:t>
      </w:r>
      <w:r w:rsidR="00542ECA">
        <w:rPr>
          <w:rFonts w:cs="Arial"/>
          <w:szCs w:val="20"/>
          <w:lang w:eastAsia="sl-SI"/>
        </w:rPr>
        <w:t>9</w:t>
      </w:r>
      <w:r w:rsidRPr="00AA168A">
        <w:rPr>
          <w:rFonts w:cs="Arial"/>
          <w:szCs w:val="20"/>
          <w:lang w:eastAsia="sl-SI"/>
        </w:rPr>
        <w:t xml:space="preserve"> (Ura</w:t>
      </w:r>
      <w:r w:rsidR="004D1FDB">
        <w:rPr>
          <w:rFonts w:cs="Arial"/>
          <w:szCs w:val="20"/>
          <w:lang w:eastAsia="sl-SI"/>
        </w:rPr>
        <w:t>dni list RS, št. 81/19</w:t>
      </w:r>
      <w:r w:rsidR="004F6153">
        <w:rPr>
          <w:rFonts w:cs="Arial"/>
          <w:szCs w:val="20"/>
          <w:lang w:eastAsia="sl-SI"/>
        </w:rPr>
        <w:t>) se bo</w:t>
      </w:r>
      <w:r w:rsidR="004F6153" w:rsidRPr="004F6153">
        <w:rPr>
          <w:lang w:eastAsia="sl-SI"/>
        </w:rPr>
        <w:t xml:space="preserve"> </w:t>
      </w:r>
      <w:r w:rsidR="004F6153">
        <w:rPr>
          <w:lang w:eastAsia="sl-SI"/>
        </w:rPr>
        <w:t xml:space="preserve">podaljšal </w:t>
      </w:r>
      <w:r w:rsidR="004F6153">
        <w:rPr>
          <w:rFonts w:cs="Arial"/>
          <w:szCs w:val="20"/>
          <w:lang w:eastAsia="sl-SI"/>
        </w:rPr>
        <w:t>rok</w:t>
      </w:r>
      <w:r w:rsidR="004F6153" w:rsidRPr="004F6153">
        <w:rPr>
          <w:rFonts w:cs="Arial"/>
          <w:szCs w:val="20"/>
          <w:lang w:eastAsia="sl-SI"/>
        </w:rPr>
        <w:t xml:space="preserve"> za </w:t>
      </w:r>
      <w:r w:rsidR="006E124D">
        <w:rPr>
          <w:rFonts w:cs="Arial"/>
          <w:szCs w:val="20"/>
          <w:lang w:eastAsia="sl-SI"/>
        </w:rPr>
        <w:t>izvedbo usposabljanj za ukrep DŽ</w:t>
      </w:r>
      <w:r w:rsidR="005623AF" w:rsidRPr="005623AF">
        <w:rPr>
          <w:rFonts w:cs="Arial"/>
          <w:szCs w:val="20"/>
          <w:lang w:eastAsia="sl-SI"/>
        </w:rPr>
        <w:t xml:space="preserve"> s 15. </w:t>
      </w:r>
      <w:r w:rsidR="00CA7B4A">
        <w:rPr>
          <w:rFonts w:cs="Arial"/>
          <w:szCs w:val="20"/>
          <w:lang w:eastAsia="sl-SI"/>
        </w:rPr>
        <w:t>decembra</w:t>
      </w:r>
      <w:r w:rsidR="005623AF" w:rsidRPr="005623AF">
        <w:rPr>
          <w:rFonts w:cs="Arial"/>
          <w:szCs w:val="20"/>
          <w:lang w:eastAsia="sl-SI"/>
        </w:rPr>
        <w:t xml:space="preserve"> 201</w:t>
      </w:r>
      <w:r w:rsidR="00542ECA">
        <w:rPr>
          <w:rFonts w:cs="Arial"/>
          <w:szCs w:val="20"/>
          <w:lang w:eastAsia="sl-SI"/>
        </w:rPr>
        <w:t>9</w:t>
      </w:r>
      <w:r w:rsidR="005623AF" w:rsidRPr="005623AF">
        <w:rPr>
          <w:rFonts w:cs="Arial"/>
          <w:szCs w:val="20"/>
          <w:lang w:eastAsia="sl-SI"/>
        </w:rPr>
        <w:t xml:space="preserve"> na </w:t>
      </w:r>
      <w:r w:rsidR="00174C44">
        <w:rPr>
          <w:rFonts w:cs="Arial"/>
          <w:szCs w:val="20"/>
          <w:lang w:eastAsia="sl-SI"/>
        </w:rPr>
        <w:t xml:space="preserve">25. </w:t>
      </w:r>
      <w:r w:rsidR="00CA7B4A">
        <w:rPr>
          <w:rFonts w:cs="Arial"/>
          <w:szCs w:val="20"/>
          <w:lang w:eastAsia="sl-SI"/>
        </w:rPr>
        <w:t>februar</w:t>
      </w:r>
      <w:r w:rsidR="001632CC">
        <w:rPr>
          <w:rFonts w:cs="Arial"/>
          <w:szCs w:val="20"/>
          <w:lang w:eastAsia="sl-SI"/>
        </w:rPr>
        <w:t xml:space="preserve"> 2020</w:t>
      </w:r>
      <w:r w:rsidR="005623AF" w:rsidRPr="005623AF">
        <w:rPr>
          <w:rFonts w:cs="Arial"/>
          <w:szCs w:val="20"/>
          <w:lang w:eastAsia="sl-SI"/>
        </w:rPr>
        <w:t xml:space="preserve">, datum, na katerega Agencija RS za kmetijske trge in razvoj podeželja </w:t>
      </w:r>
      <w:r w:rsidR="005623AF" w:rsidRPr="005623AF">
        <w:rPr>
          <w:rFonts w:cs="Arial"/>
          <w:szCs w:val="20"/>
          <w:lang w:val="es-ES" w:eastAsia="sl-SI"/>
        </w:rPr>
        <w:t>za namen upravnega pregleda</w:t>
      </w:r>
      <w:r w:rsidR="005623AF" w:rsidRPr="005623AF">
        <w:rPr>
          <w:rFonts w:cs="Arial"/>
          <w:szCs w:val="20"/>
          <w:lang w:eastAsia="sl-SI"/>
        </w:rPr>
        <w:t xml:space="preserve"> prevzame podatke iz evidence </w:t>
      </w:r>
      <w:r w:rsidR="005623AF" w:rsidRPr="005623AF">
        <w:rPr>
          <w:rFonts w:cs="Arial"/>
          <w:szCs w:val="20"/>
          <w:lang w:val="es-ES" w:eastAsia="sl-SI"/>
        </w:rPr>
        <w:t xml:space="preserve">o izobraževanju in usposabljanju za potrebe kmetijstva in razvoja podeželja, pa se spremeni s 15. </w:t>
      </w:r>
      <w:r w:rsidR="00CA7B4A">
        <w:rPr>
          <w:rFonts w:cs="Arial"/>
          <w:szCs w:val="20"/>
          <w:lang w:val="es-ES" w:eastAsia="sl-SI"/>
        </w:rPr>
        <w:t>januarja</w:t>
      </w:r>
      <w:r w:rsidR="005623AF" w:rsidRPr="005623AF">
        <w:rPr>
          <w:rFonts w:cs="Arial"/>
          <w:szCs w:val="20"/>
          <w:lang w:val="es-ES" w:eastAsia="sl-SI"/>
        </w:rPr>
        <w:t xml:space="preserve"> 20</w:t>
      </w:r>
      <w:r w:rsidR="00D91939">
        <w:rPr>
          <w:rFonts w:cs="Arial"/>
          <w:szCs w:val="20"/>
          <w:lang w:val="es-ES" w:eastAsia="sl-SI"/>
        </w:rPr>
        <w:t>20</w:t>
      </w:r>
      <w:r w:rsidR="005623AF" w:rsidRPr="005623AF">
        <w:rPr>
          <w:rFonts w:cs="Arial"/>
          <w:szCs w:val="20"/>
          <w:lang w:val="es-ES" w:eastAsia="sl-SI"/>
        </w:rPr>
        <w:t xml:space="preserve"> na 1</w:t>
      </w:r>
      <w:r w:rsidR="00174C44">
        <w:rPr>
          <w:rFonts w:cs="Arial"/>
          <w:szCs w:val="20"/>
          <w:lang w:val="es-ES" w:eastAsia="sl-SI"/>
        </w:rPr>
        <w:t>7</w:t>
      </w:r>
      <w:r w:rsidR="005623AF" w:rsidRPr="005623AF">
        <w:rPr>
          <w:rFonts w:cs="Arial"/>
          <w:szCs w:val="20"/>
          <w:lang w:val="es-ES" w:eastAsia="sl-SI"/>
        </w:rPr>
        <w:t xml:space="preserve">. </w:t>
      </w:r>
      <w:r w:rsidR="00EE5CF3">
        <w:rPr>
          <w:rFonts w:cs="Arial"/>
          <w:szCs w:val="20"/>
          <w:lang w:val="es-ES" w:eastAsia="sl-SI"/>
        </w:rPr>
        <w:t>marec</w:t>
      </w:r>
      <w:r w:rsidR="005623AF" w:rsidRPr="005623AF">
        <w:rPr>
          <w:rFonts w:cs="Arial"/>
          <w:szCs w:val="20"/>
          <w:lang w:val="es-ES" w:eastAsia="sl-SI"/>
        </w:rPr>
        <w:t xml:space="preserve"> 20</w:t>
      </w:r>
      <w:r w:rsidR="00542ECA">
        <w:rPr>
          <w:rFonts w:cs="Arial"/>
          <w:szCs w:val="20"/>
          <w:lang w:val="es-ES" w:eastAsia="sl-SI"/>
        </w:rPr>
        <w:t>20</w:t>
      </w:r>
      <w:r w:rsidR="005623AF" w:rsidRPr="005623AF">
        <w:rPr>
          <w:rFonts w:cs="Arial"/>
          <w:szCs w:val="20"/>
          <w:lang w:val="es-ES" w:eastAsia="sl-SI"/>
        </w:rPr>
        <w:t>.</w:t>
      </w:r>
      <w:r w:rsidR="005623AF" w:rsidRPr="005623AF">
        <w:rPr>
          <w:rFonts w:cs="Arial"/>
          <w:szCs w:val="20"/>
          <w:lang w:eastAsia="sl-SI"/>
        </w:rPr>
        <w:t xml:space="preserve"> </w:t>
      </w:r>
    </w:p>
    <w:p w:rsidR="00AA168A" w:rsidRPr="002374AB" w:rsidRDefault="00AA168A" w:rsidP="00AA168A">
      <w:pPr>
        <w:spacing w:line="260" w:lineRule="atLeast"/>
        <w:jc w:val="both"/>
        <w:rPr>
          <w:rFonts w:cs="Arial"/>
          <w:szCs w:val="20"/>
          <w:lang w:eastAsia="sl-SI"/>
        </w:rPr>
      </w:pPr>
    </w:p>
    <w:p w:rsidR="00AA168A" w:rsidRDefault="00AA168A" w:rsidP="00DD4EA8">
      <w:pPr>
        <w:tabs>
          <w:tab w:val="left" w:pos="708"/>
        </w:tabs>
        <w:rPr>
          <w:rFonts w:cs="Arial"/>
          <w:szCs w:val="20"/>
        </w:rPr>
      </w:pPr>
    </w:p>
    <w:p w:rsidR="00DD4EA8" w:rsidRPr="00AA168A" w:rsidRDefault="00DD4EA8" w:rsidP="00AA168A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AA168A">
        <w:rPr>
          <w:b/>
        </w:rPr>
        <w:t>Predstavitev presoje posledic za posamezna področja, če te niso mogle biti celovito predstavljene v predlogu zakona</w:t>
      </w:r>
    </w:p>
    <w:p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12BD2" w:rsidRDefault="00A12BD2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D4EA8" w:rsidRPr="00AA168A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AA168A">
        <w:rPr>
          <w:rFonts w:cs="Arial"/>
          <w:b/>
          <w:szCs w:val="20"/>
        </w:rPr>
        <w:t>II. VSEBINSKA OBRAZLOŽITEV PREDLAGANIH REŠITEV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164C5D" w:rsidRDefault="0088111F" w:rsidP="004F6153">
      <w:pPr>
        <w:tabs>
          <w:tab w:val="left" w:pos="1035"/>
        </w:tabs>
        <w:jc w:val="both"/>
        <w:rPr>
          <w:lang w:eastAsia="sl-SI"/>
        </w:rPr>
      </w:pPr>
      <w:r>
        <w:rPr>
          <w:lang w:eastAsia="sl-SI"/>
        </w:rPr>
        <w:t>Uredba o s</w:t>
      </w:r>
      <w:r w:rsidR="00D95449">
        <w:rPr>
          <w:lang w:eastAsia="sl-SI"/>
        </w:rPr>
        <w:t>premembah</w:t>
      </w:r>
      <w:r>
        <w:rPr>
          <w:lang w:eastAsia="sl-SI"/>
        </w:rPr>
        <w:t xml:space="preserve"> </w:t>
      </w:r>
      <w:r w:rsidR="00164C5D" w:rsidRPr="00164C5D">
        <w:rPr>
          <w:lang w:eastAsia="sl-SI"/>
        </w:rPr>
        <w:t>Uredbe o ukrepu dobrobit živali iz Programa razvoja podeželja Republike Slovenije za obdobje 2014–2020 v letu 201</w:t>
      </w:r>
      <w:r w:rsidR="00542ECA">
        <w:rPr>
          <w:lang w:eastAsia="sl-SI"/>
        </w:rPr>
        <w:t>9</w:t>
      </w:r>
      <w:r w:rsidR="00164C5D" w:rsidRPr="00164C5D">
        <w:rPr>
          <w:lang w:eastAsia="sl-SI"/>
        </w:rPr>
        <w:t xml:space="preserve"> je potrebna z</w:t>
      </w:r>
      <w:r w:rsidR="004F6153">
        <w:rPr>
          <w:lang w:eastAsia="sl-SI"/>
        </w:rPr>
        <w:t xml:space="preserve">aradi </w:t>
      </w:r>
      <w:r w:rsidR="00AE441E">
        <w:rPr>
          <w:lang w:eastAsia="sl-SI"/>
        </w:rPr>
        <w:t>podaljšanja</w:t>
      </w:r>
      <w:r w:rsidR="00164C5D" w:rsidRPr="00164C5D">
        <w:rPr>
          <w:lang w:eastAsia="sl-SI"/>
        </w:rPr>
        <w:t xml:space="preserve"> roka za </w:t>
      </w:r>
      <w:r w:rsidR="006E124D">
        <w:rPr>
          <w:lang w:eastAsia="sl-SI"/>
        </w:rPr>
        <w:t>izvedbo usposabljanj za ukrep DŽ.</w:t>
      </w:r>
    </w:p>
    <w:p w:rsidR="00F25104" w:rsidRDefault="00F25104" w:rsidP="004F6153">
      <w:pPr>
        <w:tabs>
          <w:tab w:val="left" w:pos="1035"/>
        </w:tabs>
        <w:jc w:val="both"/>
        <w:rPr>
          <w:lang w:eastAsia="sl-SI"/>
        </w:rPr>
      </w:pPr>
    </w:p>
    <w:p w:rsidR="00B579EE" w:rsidRPr="004D1FDB" w:rsidRDefault="00F25104" w:rsidP="0088111F">
      <w:pPr>
        <w:tabs>
          <w:tab w:val="left" w:pos="1035"/>
        </w:tabs>
        <w:jc w:val="both"/>
        <w:rPr>
          <w:rFonts w:ascii="Helv" w:hAnsi="Helv" w:cs="Helv"/>
          <w:color w:val="000000"/>
          <w:szCs w:val="20"/>
          <w:lang w:eastAsia="sl-SI"/>
        </w:rPr>
      </w:pPr>
      <w:r w:rsidRPr="00F25104">
        <w:rPr>
          <w:lang w:eastAsia="sl-SI"/>
        </w:rPr>
        <w:t>Usposabljanja na področju dobrobiti živali opredeljuje</w:t>
      </w:r>
      <w:r>
        <w:rPr>
          <w:lang w:eastAsia="sl-SI"/>
        </w:rPr>
        <w:t>ta</w:t>
      </w:r>
      <w:r w:rsidRPr="00F25104">
        <w:rPr>
          <w:lang w:eastAsia="sl-SI"/>
        </w:rPr>
        <w:t xml:space="preserve"> Uredba o ukrepu </w:t>
      </w:r>
      <w:r w:rsidR="00774224">
        <w:rPr>
          <w:lang w:eastAsia="sl-SI"/>
        </w:rPr>
        <w:t>d</w:t>
      </w:r>
      <w:r w:rsidRPr="00F25104">
        <w:rPr>
          <w:lang w:eastAsia="sl-SI"/>
        </w:rPr>
        <w:t>obrobit živali iz Programa razvoja podeželja Republike Slovenije za obdobje 2014</w:t>
      </w:r>
      <w:r w:rsidR="00774224">
        <w:rPr>
          <w:lang w:eastAsia="sl-SI"/>
        </w:rPr>
        <w:t>–</w:t>
      </w:r>
      <w:r w:rsidRPr="00F25104">
        <w:rPr>
          <w:lang w:eastAsia="sl-SI"/>
        </w:rPr>
        <w:t>2020 v letu 201</w:t>
      </w:r>
      <w:r w:rsidR="00542ECA">
        <w:rPr>
          <w:lang w:eastAsia="sl-SI"/>
        </w:rPr>
        <w:t>9</w:t>
      </w:r>
      <w:r w:rsidRPr="00F25104">
        <w:rPr>
          <w:lang w:eastAsia="sl-SI"/>
        </w:rPr>
        <w:t xml:space="preserve"> (Uradni list RS, št.</w:t>
      </w:r>
      <w:r w:rsidR="002B17C8">
        <w:rPr>
          <w:lang w:eastAsia="sl-SI"/>
        </w:rPr>
        <w:t xml:space="preserve"> 81/19</w:t>
      </w:r>
      <w:r w:rsidRPr="00F25104">
        <w:rPr>
          <w:lang w:eastAsia="sl-SI"/>
        </w:rPr>
        <w:t xml:space="preserve">) ter Uredba o ukrepih prenosa znanja in svetovanja iz Programa razvoja podeželja Republike Slovenije za obdobje 2014–2020 (Uradni list RS, </w:t>
      </w:r>
      <w:r w:rsidR="002B17C8" w:rsidRPr="002B17C8">
        <w:rPr>
          <w:lang w:eastAsia="sl-SI"/>
        </w:rPr>
        <w:t xml:space="preserve">št. </w:t>
      </w:r>
      <w:hyperlink r:id="rId14" w:tgtFrame="_blank" w:tooltip="Uredba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9/15</w:t>
        </w:r>
      </w:hyperlink>
      <w:r w:rsidR="002B17C8" w:rsidRPr="002B17C8">
        <w:rPr>
          <w:lang w:eastAsia="sl-SI"/>
        </w:rPr>
        <w:t xml:space="preserve">, </w:t>
      </w:r>
      <w:hyperlink r:id="rId15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68/16</w:t>
        </w:r>
      </w:hyperlink>
      <w:r w:rsidR="002B17C8" w:rsidRPr="002B17C8">
        <w:rPr>
          <w:lang w:eastAsia="sl-SI"/>
        </w:rPr>
        <w:t xml:space="preserve">, </w:t>
      </w:r>
      <w:hyperlink r:id="rId16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59/18</w:t>
        </w:r>
      </w:hyperlink>
      <w:r w:rsidR="002B17C8" w:rsidRPr="002B17C8">
        <w:rPr>
          <w:lang w:eastAsia="sl-SI"/>
        </w:rPr>
        <w:t xml:space="preserve"> in </w:t>
      </w:r>
      <w:hyperlink r:id="rId17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11/19</w:t>
        </w:r>
      </w:hyperlink>
      <w:r w:rsidR="002B17C8" w:rsidRPr="002B17C8">
        <w:rPr>
          <w:lang w:eastAsia="sl-SI"/>
        </w:rPr>
        <w:t>)</w:t>
      </w:r>
      <w:r w:rsidRPr="002B17C8">
        <w:rPr>
          <w:lang w:eastAsia="sl-SI"/>
        </w:rPr>
        <w:t>.</w:t>
      </w:r>
      <w:r>
        <w:rPr>
          <w:lang w:eastAsia="sl-SI"/>
        </w:rPr>
        <w:t xml:space="preserve"> Na podlagi </w:t>
      </w:r>
      <w:r w:rsidR="00774224">
        <w:rPr>
          <w:lang w:eastAsia="sl-SI"/>
        </w:rPr>
        <w:t>zadnje navedene</w:t>
      </w:r>
      <w:r>
        <w:rPr>
          <w:lang w:eastAsia="sl-SI"/>
        </w:rPr>
        <w:t xml:space="preserve"> so bili za letošnje leto že izvedeni postopki javnega naročanja </w:t>
      </w:r>
      <w:r w:rsidRPr="00F25104">
        <w:rPr>
          <w:lang w:eastAsia="sl-SI"/>
        </w:rPr>
        <w:t>za izbiro izvajalca usposabljanj za ukrep DŽ</w:t>
      </w:r>
      <w:r>
        <w:rPr>
          <w:lang w:eastAsia="sl-SI"/>
        </w:rPr>
        <w:t xml:space="preserve">. </w:t>
      </w:r>
      <w:r w:rsidR="00B4690B">
        <w:rPr>
          <w:lang w:eastAsia="sl-SI"/>
        </w:rPr>
        <w:t xml:space="preserve">Izbrana sta bila izvajalca usposabljanj v prašičereji in reji drobnice, </w:t>
      </w:r>
      <w:r w:rsidR="002D19E4">
        <w:rPr>
          <w:lang w:eastAsia="sl-SI"/>
        </w:rPr>
        <w:t>pri izbiri izvajalca usposabljanja v govedoreji</w:t>
      </w:r>
      <w:r w:rsidR="00B4690B">
        <w:rPr>
          <w:lang w:eastAsia="sl-SI"/>
        </w:rPr>
        <w:t xml:space="preserve"> </w:t>
      </w:r>
      <w:r w:rsidR="002D19E4">
        <w:rPr>
          <w:rFonts w:ascii="Helv" w:hAnsi="Helv" w:cs="Helv"/>
          <w:color w:val="000000"/>
          <w:szCs w:val="20"/>
          <w:lang w:eastAsia="sl-SI"/>
        </w:rPr>
        <w:t>pa je bil</w:t>
      </w:r>
      <w:r>
        <w:rPr>
          <w:rFonts w:ascii="Helv" w:hAnsi="Helv" w:cs="Helv"/>
          <w:color w:val="000000"/>
          <w:szCs w:val="20"/>
          <w:lang w:eastAsia="sl-SI"/>
        </w:rPr>
        <w:t xml:space="preserve"> postop</w:t>
      </w:r>
      <w:r w:rsidR="002D19E4">
        <w:rPr>
          <w:rFonts w:ascii="Helv" w:hAnsi="Helv" w:cs="Helv"/>
          <w:color w:val="000000"/>
          <w:szCs w:val="20"/>
          <w:lang w:eastAsia="sl-SI"/>
        </w:rPr>
        <w:t>ek</w:t>
      </w:r>
      <w:r>
        <w:rPr>
          <w:rFonts w:ascii="Helv" w:hAnsi="Helv" w:cs="Helv"/>
          <w:color w:val="000000"/>
          <w:szCs w:val="20"/>
          <w:lang w:eastAsia="sl-SI"/>
        </w:rPr>
        <w:t xml:space="preserve"> neuspeš</w:t>
      </w:r>
      <w:r w:rsidR="002D19E4">
        <w:rPr>
          <w:rFonts w:ascii="Helv" w:hAnsi="Helv" w:cs="Helv"/>
          <w:color w:val="000000"/>
          <w:szCs w:val="20"/>
          <w:lang w:eastAsia="sl-SI"/>
        </w:rPr>
        <w:t>e</w:t>
      </w:r>
      <w:r>
        <w:rPr>
          <w:rFonts w:ascii="Helv" w:hAnsi="Helv" w:cs="Helv"/>
          <w:color w:val="000000"/>
          <w:szCs w:val="20"/>
          <w:lang w:eastAsia="sl-SI"/>
        </w:rPr>
        <w:t>n</w:t>
      </w:r>
      <w:r w:rsidR="004C72AC">
        <w:rPr>
          <w:rFonts w:ascii="Helv" w:hAnsi="Helv" w:cs="Helv"/>
          <w:color w:val="000000"/>
          <w:szCs w:val="20"/>
          <w:lang w:eastAsia="sl-SI"/>
        </w:rPr>
        <w:t xml:space="preserve">, </w:t>
      </w:r>
      <w:r>
        <w:rPr>
          <w:rFonts w:ascii="Helv" w:hAnsi="Helv" w:cs="Helv"/>
          <w:color w:val="000000"/>
          <w:szCs w:val="20"/>
          <w:lang w:eastAsia="sl-SI"/>
        </w:rPr>
        <w:t xml:space="preserve">saj </w:t>
      </w:r>
      <w:r w:rsidR="002D19E4">
        <w:rPr>
          <w:rFonts w:ascii="Helv" w:hAnsi="Helv" w:cs="Helv"/>
          <w:color w:val="000000"/>
          <w:szCs w:val="20"/>
          <w:lang w:eastAsia="sl-SI"/>
        </w:rPr>
        <w:t xml:space="preserve">je </w:t>
      </w:r>
      <w:r>
        <w:rPr>
          <w:rFonts w:ascii="Helv" w:hAnsi="Helv" w:cs="Helv"/>
          <w:color w:val="000000"/>
          <w:szCs w:val="20"/>
          <w:lang w:eastAsia="sl-SI"/>
        </w:rPr>
        <w:t>n</w:t>
      </w:r>
      <w:r w:rsidRPr="00F25104">
        <w:rPr>
          <w:rFonts w:ascii="Helv" w:hAnsi="Helv" w:cs="Helv"/>
          <w:color w:val="000000"/>
          <w:szCs w:val="20"/>
          <w:lang w:eastAsia="sl-SI"/>
        </w:rPr>
        <w:t>aročnik</w:t>
      </w:r>
      <w:r w:rsidR="00EE17D7">
        <w:rPr>
          <w:rFonts w:ascii="Helv" w:hAnsi="Helv" w:cs="Helv"/>
          <w:color w:val="000000"/>
          <w:szCs w:val="20"/>
          <w:lang w:eastAsia="sl-SI"/>
        </w:rPr>
        <w:t>,</w:t>
      </w:r>
      <w:r w:rsidRPr="00F25104">
        <w:rPr>
          <w:rFonts w:ascii="Helv" w:hAnsi="Helv" w:cs="Helv"/>
          <w:color w:val="000000"/>
          <w:szCs w:val="20"/>
          <w:lang w:eastAsia="sl-SI"/>
        </w:rPr>
        <w:t xml:space="preserve"> Ministrstvo za kmetijstvo, gozdarstvo in prehrano</w:t>
      </w:r>
      <w:r w:rsidR="00EE17D7">
        <w:rPr>
          <w:rFonts w:ascii="Helv" w:hAnsi="Helv" w:cs="Helv"/>
          <w:color w:val="000000"/>
          <w:szCs w:val="20"/>
          <w:lang w:eastAsia="sl-SI"/>
        </w:rPr>
        <w:t>,</w:t>
      </w:r>
      <w:r w:rsidRPr="00F25104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2D19E4">
        <w:rPr>
          <w:rFonts w:ascii="Helv" w:hAnsi="Helv" w:cs="Helv"/>
          <w:color w:val="000000"/>
          <w:szCs w:val="20"/>
          <w:lang w:eastAsia="sl-SI"/>
        </w:rPr>
        <w:t>s</w:t>
      </w:r>
      <w:r>
        <w:rPr>
          <w:rFonts w:ascii="Helv" w:hAnsi="Helv" w:cs="Helv"/>
          <w:color w:val="000000"/>
          <w:szCs w:val="20"/>
          <w:lang w:eastAsia="sl-SI"/>
        </w:rPr>
        <w:t>prejel</w:t>
      </w:r>
      <w:r w:rsidR="004C72AC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2D19E4">
        <w:rPr>
          <w:rFonts w:ascii="Helv" w:hAnsi="Helv" w:cs="Helv"/>
          <w:color w:val="000000"/>
          <w:szCs w:val="20"/>
          <w:lang w:eastAsia="sl-SI"/>
        </w:rPr>
        <w:t>odločitev, da zaradi nejasno opredeljene zahteve</w:t>
      </w:r>
      <w:r w:rsidR="002D19E4" w:rsidRPr="002D19E4">
        <w:rPr>
          <w:rFonts w:ascii="Helv" w:hAnsi="Helv" w:cs="Helv"/>
          <w:color w:val="000000"/>
          <w:szCs w:val="20"/>
          <w:lang w:eastAsia="sl-SI"/>
        </w:rPr>
        <w:t xml:space="preserve"> v </w:t>
      </w:r>
      <w:r w:rsidR="002D19E4">
        <w:rPr>
          <w:rFonts w:ascii="Helv" w:hAnsi="Helv" w:cs="Helv"/>
          <w:color w:val="000000"/>
          <w:szCs w:val="20"/>
          <w:lang w:eastAsia="sl-SI"/>
        </w:rPr>
        <w:t>razpisni dokumentaciji, ki ne omogoča</w:t>
      </w:r>
      <w:r w:rsidR="002D19E4" w:rsidRPr="002D19E4">
        <w:rPr>
          <w:rFonts w:ascii="Helv" w:hAnsi="Helv" w:cs="Helv"/>
          <w:color w:val="000000"/>
          <w:szCs w:val="20"/>
          <w:lang w:eastAsia="sl-SI"/>
        </w:rPr>
        <w:t xml:space="preserve"> enakopravne obravnave ponudnikov</w:t>
      </w:r>
      <w:r w:rsidR="002D19E4">
        <w:rPr>
          <w:rFonts w:ascii="Helv" w:hAnsi="Helv" w:cs="Helv"/>
          <w:color w:val="000000"/>
          <w:szCs w:val="20"/>
          <w:lang w:eastAsia="sl-SI"/>
        </w:rPr>
        <w:t xml:space="preserve">, ne izbere </w:t>
      </w:r>
      <w:r w:rsidR="004C72AC">
        <w:rPr>
          <w:rFonts w:ascii="Helv" w:hAnsi="Helv" w:cs="Helv"/>
          <w:color w:val="000000"/>
          <w:szCs w:val="20"/>
          <w:lang w:eastAsia="sl-SI"/>
        </w:rPr>
        <w:t>nobene</w:t>
      </w:r>
      <w:r w:rsidR="00941A93">
        <w:rPr>
          <w:rFonts w:ascii="Helv" w:hAnsi="Helv" w:cs="Helv"/>
          <w:color w:val="000000"/>
          <w:szCs w:val="20"/>
          <w:lang w:eastAsia="sl-SI"/>
        </w:rPr>
        <w:t>ga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55038F">
        <w:rPr>
          <w:rFonts w:ascii="Helv" w:hAnsi="Helv" w:cs="Helv"/>
          <w:color w:val="000000"/>
          <w:szCs w:val="20"/>
          <w:lang w:eastAsia="sl-SI"/>
        </w:rPr>
        <w:t xml:space="preserve">od </w:t>
      </w:r>
      <w:r w:rsidR="00941A93">
        <w:rPr>
          <w:rFonts w:ascii="Helv" w:hAnsi="Helv" w:cs="Helv"/>
          <w:color w:val="000000"/>
          <w:szCs w:val="20"/>
          <w:lang w:eastAsia="sl-SI"/>
        </w:rPr>
        <w:t xml:space="preserve">dveh </w:t>
      </w:r>
      <w:r w:rsidR="00AE441E">
        <w:rPr>
          <w:rFonts w:ascii="Helv" w:hAnsi="Helv" w:cs="Helv"/>
          <w:color w:val="000000"/>
          <w:szCs w:val="20"/>
          <w:lang w:eastAsia="sl-SI"/>
        </w:rPr>
        <w:t>ponud</w:t>
      </w:r>
      <w:r w:rsidR="00941A93">
        <w:rPr>
          <w:rFonts w:ascii="Helv" w:hAnsi="Helv" w:cs="Helv"/>
          <w:color w:val="000000"/>
          <w:szCs w:val="20"/>
          <w:lang w:eastAsia="sl-SI"/>
        </w:rPr>
        <w:t xml:space="preserve">nikov, </w:t>
      </w:r>
      <w:r w:rsidR="00941A93" w:rsidRPr="00941A93">
        <w:rPr>
          <w:rFonts w:ascii="Helv" w:hAnsi="Helv" w:cs="Helv"/>
          <w:color w:val="000000"/>
          <w:szCs w:val="20"/>
          <w:lang w:eastAsia="sl-SI"/>
        </w:rPr>
        <w:t xml:space="preserve">ki </w:t>
      </w:r>
      <w:r w:rsidR="00941A93">
        <w:rPr>
          <w:rFonts w:ascii="Helv" w:hAnsi="Helv" w:cs="Helv"/>
          <w:color w:val="000000"/>
          <w:szCs w:val="20"/>
          <w:lang w:eastAsia="sl-SI"/>
        </w:rPr>
        <w:t>sta izkazala</w:t>
      </w:r>
      <w:r w:rsidR="00941A93" w:rsidRPr="00941A93">
        <w:rPr>
          <w:rFonts w:ascii="Helv" w:hAnsi="Helv" w:cs="Helv"/>
          <w:color w:val="000000"/>
          <w:szCs w:val="20"/>
          <w:lang w:eastAsia="sl-SI"/>
        </w:rPr>
        <w:t xml:space="preserve"> zmožnost izvedbe tovrstnega naročila</w:t>
      </w:r>
      <w:r w:rsidR="00941A93">
        <w:rPr>
          <w:rFonts w:ascii="Helv" w:hAnsi="Helv" w:cs="Helv"/>
          <w:color w:val="000000"/>
          <w:szCs w:val="20"/>
          <w:lang w:eastAsia="sl-SI"/>
        </w:rPr>
        <w:t>.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941A93">
        <w:rPr>
          <w:rFonts w:ascii="Helv" w:hAnsi="Helv" w:cs="Helv"/>
          <w:color w:val="000000"/>
          <w:szCs w:val="20"/>
          <w:lang w:eastAsia="sl-SI"/>
        </w:rPr>
        <w:t>Zaradi navede</w:t>
      </w:r>
      <w:r w:rsidR="002B17C8">
        <w:rPr>
          <w:rFonts w:ascii="Helv" w:hAnsi="Helv" w:cs="Helv"/>
          <w:color w:val="000000"/>
          <w:szCs w:val="20"/>
          <w:lang w:eastAsia="sl-SI"/>
        </w:rPr>
        <w:t>ne</w:t>
      </w:r>
      <w:r w:rsidR="00941A93">
        <w:rPr>
          <w:rFonts w:ascii="Helv" w:hAnsi="Helv" w:cs="Helv"/>
          <w:color w:val="000000"/>
          <w:szCs w:val="20"/>
          <w:lang w:eastAsia="sl-SI"/>
        </w:rPr>
        <w:t>ga je treba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podaljš</w:t>
      </w:r>
      <w:r w:rsidR="004C72AC">
        <w:rPr>
          <w:rFonts w:ascii="Helv" w:hAnsi="Helv" w:cs="Helv"/>
          <w:color w:val="000000"/>
          <w:szCs w:val="20"/>
          <w:lang w:eastAsia="sl-SI"/>
        </w:rPr>
        <w:t>ati rok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za izvedbo usposabljanj. Le tako bomo zagotovili dovolj časa za </w:t>
      </w:r>
      <w:r w:rsidR="0055038F">
        <w:rPr>
          <w:rFonts w:ascii="Helv" w:hAnsi="Helv" w:cs="Helv"/>
          <w:color w:val="000000"/>
          <w:szCs w:val="20"/>
          <w:lang w:eastAsia="sl-SI"/>
        </w:rPr>
        <w:t xml:space="preserve">vnovično </w:t>
      </w:r>
      <w:r w:rsidR="00AE441E">
        <w:rPr>
          <w:rFonts w:ascii="Helv" w:hAnsi="Helv" w:cs="Helv"/>
          <w:color w:val="000000"/>
          <w:szCs w:val="20"/>
          <w:lang w:eastAsia="sl-SI"/>
        </w:rPr>
        <w:t>izvedbo postopkov javnih naročil in za izvedbo samih usposabljanj</w:t>
      </w:r>
      <w:r w:rsidR="004C72AC">
        <w:rPr>
          <w:rFonts w:ascii="Helv" w:hAnsi="Helv" w:cs="Helv"/>
          <w:color w:val="000000"/>
          <w:szCs w:val="20"/>
          <w:lang w:eastAsia="sl-SI"/>
        </w:rPr>
        <w:t xml:space="preserve"> za ukrep DŽ</w:t>
      </w:r>
      <w:r w:rsidR="00AE441E">
        <w:rPr>
          <w:rFonts w:ascii="Helv" w:hAnsi="Helv" w:cs="Helv"/>
          <w:color w:val="000000"/>
          <w:szCs w:val="20"/>
          <w:lang w:eastAsia="sl-SI"/>
        </w:rPr>
        <w:t>.</w:t>
      </w:r>
    </w:p>
    <w:p w:rsidR="00AE441E" w:rsidRDefault="00AE441E" w:rsidP="00B579EE">
      <w:pPr>
        <w:tabs>
          <w:tab w:val="left" w:pos="1035"/>
        </w:tabs>
        <w:jc w:val="both"/>
        <w:rPr>
          <w:lang w:eastAsia="sl-SI"/>
        </w:rPr>
      </w:pPr>
    </w:p>
    <w:p w:rsidR="004C72AC" w:rsidRPr="004C72AC" w:rsidRDefault="004C72AC" w:rsidP="004C72AC">
      <w:pPr>
        <w:spacing w:line="260" w:lineRule="atLeast"/>
        <w:jc w:val="both"/>
        <w:rPr>
          <w:rFonts w:cs="Arial"/>
          <w:szCs w:val="20"/>
          <w:lang w:eastAsia="sl-SI"/>
        </w:rPr>
      </w:pPr>
      <w:r w:rsidRPr="004C72AC">
        <w:rPr>
          <w:rFonts w:cs="Arial"/>
          <w:szCs w:val="20"/>
          <w:lang w:eastAsia="sl-SI"/>
        </w:rPr>
        <w:lastRenderedPageBreak/>
        <w:t xml:space="preserve">Rok za izvedbo usposabljanj za ukrep DŽ se </w:t>
      </w:r>
      <w:r>
        <w:rPr>
          <w:rFonts w:cs="Arial"/>
          <w:szCs w:val="20"/>
          <w:lang w:eastAsia="sl-SI"/>
        </w:rPr>
        <w:t xml:space="preserve">zato </w:t>
      </w:r>
      <w:r w:rsidRPr="004C72AC">
        <w:rPr>
          <w:rFonts w:cs="Arial"/>
          <w:szCs w:val="20"/>
          <w:lang w:eastAsia="sl-SI"/>
        </w:rPr>
        <w:t xml:space="preserve">podaljša s 15. </w:t>
      </w:r>
      <w:r w:rsidR="0055038F">
        <w:rPr>
          <w:rFonts w:cs="Arial"/>
          <w:szCs w:val="20"/>
          <w:lang w:eastAsia="sl-SI"/>
        </w:rPr>
        <w:t>decembra</w:t>
      </w:r>
      <w:r w:rsidRPr="004C72AC">
        <w:rPr>
          <w:rFonts w:cs="Arial"/>
          <w:szCs w:val="20"/>
          <w:lang w:eastAsia="sl-SI"/>
        </w:rPr>
        <w:t xml:space="preserve"> 201</w:t>
      </w:r>
      <w:r w:rsidR="00941A93">
        <w:rPr>
          <w:rFonts w:cs="Arial"/>
          <w:szCs w:val="20"/>
          <w:lang w:eastAsia="sl-SI"/>
        </w:rPr>
        <w:t>9</w:t>
      </w:r>
      <w:r w:rsidRPr="004C72AC">
        <w:rPr>
          <w:rFonts w:cs="Arial"/>
          <w:szCs w:val="20"/>
          <w:lang w:eastAsia="sl-SI"/>
        </w:rPr>
        <w:t xml:space="preserve"> na </w:t>
      </w:r>
      <w:r w:rsidR="00174C44">
        <w:rPr>
          <w:rFonts w:cs="Arial"/>
          <w:szCs w:val="20"/>
          <w:lang w:eastAsia="sl-SI"/>
        </w:rPr>
        <w:t xml:space="preserve">25. </w:t>
      </w:r>
      <w:r w:rsidR="0055038F">
        <w:rPr>
          <w:rFonts w:cs="Arial"/>
          <w:szCs w:val="20"/>
          <w:lang w:eastAsia="sl-SI"/>
        </w:rPr>
        <w:t>februar</w:t>
      </w:r>
      <w:r w:rsidRPr="004C72AC">
        <w:rPr>
          <w:rFonts w:cs="Arial"/>
          <w:szCs w:val="20"/>
          <w:lang w:eastAsia="sl-SI"/>
        </w:rPr>
        <w:t xml:space="preserve"> 20</w:t>
      </w:r>
      <w:r w:rsidR="00941A93">
        <w:rPr>
          <w:rFonts w:cs="Arial"/>
          <w:szCs w:val="20"/>
          <w:lang w:eastAsia="sl-SI"/>
        </w:rPr>
        <w:t>20</w:t>
      </w:r>
      <w:r w:rsidRPr="004C72AC">
        <w:rPr>
          <w:rFonts w:cs="Arial"/>
          <w:szCs w:val="20"/>
          <w:lang w:eastAsia="sl-SI"/>
        </w:rPr>
        <w:t xml:space="preserve">. Datum, na katerega Agencija RS za kmetijske trge in razvoj podeželja </w:t>
      </w:r>
      <w:r w:rsidRPr="004C72AC">
        <w:rPr>
          <w:rFonts w:cs="Arial"/>
          <w:szCs w:val="20"/>
          <w:lang w:val="es-ES" w:eastAsia="sl-SI"/>
        </w:rPr>
        <w:t>za namen upravnega pregleda</w:t>
      </w:r>
      <w:r w:rsidRPr="004C72AC">
        <w:rPr>
          <w:rFonts w:cs="Arial"/>
          <w:szCs w:val="20"/>
          <w:lang w:eastAsia="sl-SI"/>
        </w:rPr>
        <w:t xml:space="preserve"> prevzame podatke iz evidence </w:t>
      </w:r>
      <w:r w:rsidRPr="004C72AC">
        <w:rPr>
          <w:rFonts w:cs="Arial"/>
          <w:szCs w:val="20"/>
          <w:lang w:val="es-ES" w:eastAsia="sl-SI"/>
        </w:rPr>
        <w:t xml:space="preserve">o izobraževanju in usposabljanju za potrebe kmetijstva in razvoja podeželja, pa se spremeni s 15. </w:t>
      </w:r>
      <w:r w:rsidR="0055038F">
        <w:rPr>
          <w:rFonts w:cs="Arial"/>
          <w:szCs w:val="20"/>
          <w:lang w:val="es-ES" w:eastAsia="sl-SI"/>
        </w:rPr>
        <w:t>januarja</w:t>
      </w:r>
      <w:r w:rsidRPr="004C72AC">
        <w:rPr>
          <w:rFonts w:cs="Arial"/>
          <w:szCs w:val="20"/>
          <w:lang w:val="es-ES" w:eastAsia="sl-SI"/>
        </w:rPr>
        <w:t xml:space="preserve"> 20</w:t>
      </w:r>
      <w:r w:rsidR="00941A93">
        <w:rPr>
          <w:rFonts w:cs="Arial"/>
          <w:szCs w:val="20"/>
          <w:lang w:val="es-ES" w:eastAsia="sl-SI"/>
        </w:rPr>
        <w:t>20</w:t>
      </w:r>
      <w:r w:rsidRPr="004C72AC">
        <w:rPr>
          <w:rFonts w:cs="Arial"/>
          <w:szCs w:val="20"/>
          <w:lang w:val="es-ES" w:eastAsia="sl-SI"/>
        </w:rPr>
        <w:t xml:space="preserve"> na 1</w:t>
      </w:r>
      <w:r w:rsidR="00174C44">
        <w:rPr>
          <w:rFonts w:cs="Arial"/>
          <w:szCs w:val="20"/>
          <w:lang w:val="es-ES" w:eastAsia="sl-SI"/>
        </w:rPr>
        <w:t>7</w:t>
      </w:r>
      <w:r w:rsidRPr="004C72AC">
        <w:rPr>
          <w:rFonts w:cs="Arial"/>
          <w:szCs w:val="20"/>
          <w:lang w:val="es-ES" w:eastAsia="sl-SI"/>
        </w:rPr>
        <w:t xml:space="preserve">. </w:t>
      </w:r>
      <w:r w:rsidR="0055038F">
        <w:rPr>
          <w:rFonts w:cs="Arial"/>
          <w:szCs w:val="20"/>
          <w:lang w:val="es-ES" w:eastAsia="sl-SI"/>
        </w:rPr>
        <w:t>marec</w:t>
      </w:r>
      <w:r w:rsidRPr="004C72AC">
        <w:rPr>
          <w:rFonts w:cs="Arial"/>
          <w:szCs w:val="20"/>
          <w:lang w:val="es-ES" w:eastAsia="sl-SI"/>
        </w:rPr>
        <w:t xml:space="preserve"> 20</w:t>
      </w:r>
      <w:r w:rsidR="00941A93">
        <w:rPr>
          <w:rFonts w:cs="Arial"/>
          <w:szCs w:val="20"/>
          <w:lang w:val="es-ES" w:eastAsia="sl-SI"/>
        </w:rPr>
        <w:t>20</w:t>
      </w:r>
      <w:r w:rsidRPr="004C72AC">
        <w:rPr>
          <w:rFonts w:cs="Arial"/>
          <w:szCs w:val="20"/>
          <w:lang w:val="es-ES" w:eastAsia="sl-SI"/>
        </w:rPr>
        <w:t>.</w:t>
      </w:r>
      <w:r w:rsidRPr="004C72AC">
        <w:rPr>
          <w:rFonts w:cs="Arial"/>
          <w:szCs w:val="20"/>
          <w:lang w:eastAsia="sl-SI"/>
        </w:rPr>
        <w:t xml:space="preserve"> S podaljšanjem roka se</w:t>
      </w:r>
      <w:r w:rsidR="00EE17D7">
        <w:rPr>
          <w:rFonts w:cs="Arial"/>
          <w:szCs w:val="20"/>
          <w:lang w:eastAsia="sl-SI"/>
        </w:rPr>
        <w:t xml:space="preserve"> torej</w:t>
      </w:r>
      <w:r w:rsidRPr="004C72AC">
        <w:rPr>
          <w:rFonts w:cs="Arial"/>
          <w:szCs w:val="20"/>
          <w:lang w:eastAsia="sl-SI"/>
        </w:rPr>
        <w:t xml:space="preserve"> izvajalcem usposabljanj, izbranim v skladu s predpisom, ki ureja ukrepe prenosa znanja in svetovanja iz </w:t>
      </w:r>
      <w:r w:rsidR="0055038F" w:rsidRPr="0055038F">
        <w:rPr>
          <w:rFonts w:cs="Arial"/>
          <w:szCs w:val="20"/>
          <w:lang w:eastAsia="sl-SI"/>
        </w:rPr>
        <w:t xml:space="preserve">Programa razvoja podeželja Republike Slovenije za obdobje </w:t>
      </w:r>
      <w:r w:rsidRPr="004C72AC">
        <w:rPr>
          <w:rFonts w:cs="Arial"/>
          <w:szCs w:val="20"/>
          <w:lang w:eastAsia="sl-SI"/>
        </w:rPr>
        <w:t>2014–2020, omogoči izvedba usposabljanj za vse upravičence iz ukrepa DŽ.</w:t>
      </w:r>
    </w:p>
    <w:p w:rsidR="00870CDB" w:rsidRDefault="00870CDB" w:rsidP="0088111F">
      <w:pPr>
        <w:tabs>
          <w:tab w:val="left" w:pos="1035"/>
        </w:tabs>
        <w:jc w:val="both"/>
        <w:rPr>
          <w:lang w:eastAsia="sl-SI"/>
        </w:rPr>
      </w:pPr>
    </w:p>
    <w:sectPr w:rsidR="00870CDB" w:rsidSect="00BA1A8E">
      <w:headerReference w:type="first" r:id="rId18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D7" w:rsidRDefault="000572D7">
      <w:r>
        <w:separator/>
      </w:r>
    </w:p>
  </w:endnote>
  <w:endnote w:type="continuationSeparator" w:id="0">
    <w:p w:rsidR="000572D7" w:rsidRDefault="000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E" w:rsidRDefault="006D7EFB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370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3370E" w:rsidRDefault="0033370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E" w:rsidRDefault="006D7EFB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370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099E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33370E" w:rsidRDefault="0033370E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D7" w:rsidRDefault="000572D7">
      <w:r>
        <w:separator/>
      </w:r>
    </w:p>
  </w:footnote>
  <w:footnote w:type="continuationSeparator" w:id="0">
    <w:p w:rsidR="000572D7" w:rsidRDefault="0005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E" w:rsidRPr="00110CBD" w:rsidRDefault="0033370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3370E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33370E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33370E" w:rsidRDefault="0033370E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3370E" w:rsidRPr="008F3500" w:rsidRDefault="0033370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33370E" w:rsidRPr="00990D2C" w:rsidRDefault="000572D7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w:pict>
        <v:line id="Line 14" o:spid="_x0000_s2049" style="position:absolute;z-index:-251658752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<w10:wrap anchory="page"/>
        </v:line>
      </w:pict>
    </w:r>
    <w:r w:rsidR="0033370E" w:rsidRPr="00990D2C">
      <w:rPr>
        <w:rFonts w:ascii="Republika" w:hAnsi="Republika"/>
      </w:rPr>
      <w:t>REPUBLIKA SLOVENIJA</w:t>
    </w:r>
  </w:p>
  <w:p w:rsidR="0033370E" w:rsidRPr="00990D2C" w:rsidRDefault="0033370E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3370E" w:rsidRPr="008F3500" w:rsidRDefault="0033370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33370E" w:rsidRPr="008F3500" w:rsidRDefault="0033370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E" w:rsidRPr="00BA71F9" w:rsidRDefault="0033370E" w:rsidP="00D92873">
    <w:pPr>
      <w:jc w:val="right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E" w:rsidRDefault="00333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918"/>
    <w:multiLevelType w:val="hybridMultilevel"/>
    <w:tmpl w:val="168687E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519"/>
    <w:multiLevelType w:val="hybridMultilevel"/>
    <w:tmpl w:val="23C6E0D0"/>
    <w:lvl w:ilvl="0" w:tplc="FD683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FB"/>
    <w:multiLevelType w:val="hybridMultilevel"/>
    <w:tmpl w:val="F11C76BE"/>
    <w:lvl w:ilvl="0" w:tplc="6654F9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26523D9"/>
    <w:multiLevelType w:val="hybridMultilevel"/>
    <w:tmpl w:val="E36E9FAC"/>
    <w:lvl w:ilvl="0" w:tplc="C2FCE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321B7AB4"/>
    <w:multiLevelType w:val="hybridMultilevel"/>
    <w:tmpl w:val="3F66BC48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985C33"/>
    <w:multiLevelType w:val="hybridMultilevel"/>
    <w:tmpl w:val="5FFCB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7AC1"/>
    <w:multiLevelType w:val="hybridMultilevel"/>
    <w:tmpl w:val="44FE3532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414A"/>
    <w:multiLevelType w:val="hybridMultilevel"/>
    <w:tmpl w:val="F626AA90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9"/>
  </w:num>
  <w:num w:numId="5">
    <w:abstractNumId w:val="0"/>
  </w:num>
  <w:num w:numId="6">
    <w:abstractNumId w:val="25"/>
  </w:num>
  <w:num w:numId="7">
    <w:abstractNumId w:val="13"/>
  </w:num>
  <w:num w:numId="8">
    <w:abstractNumId w:val="26"/>
  </w:num>
  <w:num w:numId="9">
    <w:abstractNumId w:val="23"/>
  </w:num>
  <w:num w:numId="10">
    <w:abstractNumId w:val="6"/>
  </w:num>
  <w:num w:numId="11">
    <w:abstractNumId w:val="28"/>
  </w:num>
  <w:num w:numId="12">
    <w:abstractNumId w:val="30"/>
  </w:num>
  <w:num w:numId="13">
    <w:abstractNumId w:val="18"/>
  </w:num>
  <w:num w:numId="14">
    <w:abstractNumId w:val="9"/>
  </w:num>
  <w:num w:numId="15">
    <w:abstractNumId w:val="1"/>
  </w:num>
  <w:num w:numId="16">
    <w:abstractNumId w:val="21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11"/>
  </w:num>
  <w:num w:numId="25">
    <w:abstractNumId w:val="14"/>
  </w:num>
  <w:num w:numId="26">
    <w:abstractNumId w:val="5"/>
  </w:num>
  <w:num w:numId="27">
    <w:abstractNumId w:val="4"/>
  </w:num>
  <w:num w:numId="28">
    <w:abstractNumId w:val="20"/>
  </w:num>
  <w:num w:numId="29">
    <w:abstractNumId w:val="10"/>
  </w:num>
  <w:num w:numId="30">
    <w:abstractNumId w:val="29"/>
  </w:num>
  <w:num w:numId="31">
    <w:abstractNumId w:val="8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05"/>
    <w:rsid w:val="0000051B"/>
    <w:rsid w:val="000016D6"/>
    <w:rsid w:val="00004AC2"/>
    <w:rsid w:val="00004E52"/>
    <w:rsid w:val="00007078"/>
    <w:rsid w:val="0001341A"/>
    <w:rsid w:val="00014B69"/>
    <w:rsid w:val="00014FA6"/>
    <w:rsid w:val="0001582C"/>
    <w:rsid w:val="0001640F"/>
    <w:rsid w:val="00017082"/>
    <w:rsid w:val="00017AFB"/>
    <w:rsid w:val="00017B96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6164"/>
    <w:rsid w:val="00056977"/>
    <w:rsid w:val="000569BC"/>
    <w:rsid w:val="000572D7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5C"/>
    <w:rsid w:val="000E4C6F"/>
    <w:rsid w:val="000F0B8E"/>
    <w:rsid w:val="000F17AE"/>
    <w:rsid w:val="000F1D7F"/>
    <w:rsid w:val="000F2E84"/>
    <w:rsid w:val="000F3329"/>
    <w:rsid w:val="000F6FCD"/>
    <w:rsid w:val="000F7E07"/>
    <w:rsid w:val="001012F1"/>
    <w:rsid w:val="00104727"/>
    <w:rsid w:val="00106128"/>
    <w:rsid w:val="00107555"/>
    <w:rsid w:val="00110071"/>
    <w:rsid w:val="0011396C"/>
    <w:rsid w:val="001179AC"/>
    <w:rsid w:val="00124F21"/>
    <w:rsid w:val="001252E3"/>
    <w:rsid w:val="00125C05"/>
    <w:rsid w:val="0012671B"/>
    <w:rsid w:val="001311A3"/>
    <w:rsid w:val="0013350F"/>
    <w:rsid w:val="001345E8"/>
    <w:rsid w:val="001357B2"/>
    <w:rsid w:val="00136768"/>
    <w:rsid w:val="001370FC"/>
    <w:rsid w:val="00137307"/>
    <w:rsid w:val="00140A0E"/>
    <w:rsid w:val="00140CBA"/>
    <w:rsid w:val="0014114E"/>
    <w:rsid w:val="00144024"/>
    <w:rsid w:val="001441D9"/>
    <w:rsid w:val="00146CDD"/>
    <w:rsid w:val="00147005"/>
    <w:rsid w:val="00147256"/>
    <w:rsid w:val="00150835"/>
    <w:rsid w:val="00150B3B"/>
    <w:rsid w:val="00150F90"/>
    <w:rsid w:val="00151F3D"/>
    <w:rsid w:val="001529BD"/>
    <w:rsid w:val="00152F53"/>
    <w:rsid w:val="0015323B"/>
    <w:rsid w:val="0016029C"/>
    <w:rsid w:val="00161AD4"/>
    <w:rsid w:val="001631C3"/>
    <w:rsid w:val="001632CC"/>
    <w:rsid w:val="001634FC"/>
    <w:rsid w:val="00164C5D"/>
    <w:rsid w:val="00165DE1"/>
    <w:rsid w:val="001710A0"/>
    <w:rsid w:val="0017477B"/>
    <w:rsid w:val="0017478F"/>
    <w:rsid w:val="00174C44"/>
    <w:rsid w:val="0017619A"/>
    <w:rsid w:val="00176DF7"/>
    <w:rsid w:val="00177A3F"/>
    <w:rsid w:val="001808AC"/>
    <w:rsid w:val="00183FFB"/>
    <w:rsid w:val="00187435"/>
    <w:rsid w:val="00190B60"/>
    <w:rsid w:val="00191285"/>
    <w:rsid w:val="00191C2D"/>
    <w:rsid w:val="00191CC6"/>
    <w:rsid w:val="001A062B"/>
    <w:rsid w:val="001A1DAD"/>
    <w:rsid w:val="001A1FD7"/>
    <w:rsid w:val="001A27E8"/>
    <w:rsid w:val="001A3297"/>
    <w:rsid w:val="001A4A3D"/>
    <w:rsid w:val="001A6A3B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0AEA"/>
    <w:rsid w:val="001E1A53"/>
    <w:rsid w:val="001E1B4F"/>
    <w:rsid w:val="001E4436"/>
    <w:rsid w:val="001E45F4"/>
    <w:rsid w:val="001E5470"/>
    <w:rsid w:val="001E7DF4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039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37726"/>
    <w:rsid w:val="00250563"/>
    <w:rsid w:val="002526C0"/>
    <w:rsid w:val="002529DF"/>
    <w:rsid w:val="002530C0"/>
    <w:rsid w:val="002545E7"/>
    <w:rsid w:val="00256CEB"/>
    <w:rsid w:val="002572AF"/>
    <w:rsid w:val="0025783A"/>
    <w:rsid w:val="002578C3"/>
    <w:rsid w:val="00257BCF"/>
    <w:rsid w:val="00261F4C"/>
    <w:rsid w:val="00262864"/>
    <w:rsid w:val="00266062"/>
    <w:rsid w:val="00270205"/>
    <w:rsid w:val="00270DA3"/>
    <w:rsid w:val="0027117B"/>
    <w:rsid w:val="00271CE5"/>
    <w:rsid w:val="002772C4"/>
    <w:rsid w:val="00281B44"/>
    <w:rsid w:val="00282020"/>
    <w:rsid w:val="00284DDB"/>
    <w:rsid w:val="00285B6D"/>
    <w:rsid w:val="0028781E"/>
    <w:rsid w:val="00287E61"/>
    <w:rsid w:val="002905E6"/>
    <w:rsid w:val="002936C3"/>
    <w:rsid w:val="00293963"/>
    <w:rsid w:val="00293C6F"/>
    <w:rsid w:val="00294433"/>
    <w:rsid w:val="00295A8A"/>
    <w:rsid w:val="00295B35"/>
    <w:rsid w:val="0029602A"/>
    <w:rsid w:val="0029609B"/>
    <w:rsid w:val="002973F1"/>
    <w:rsid w:val="002979D5"/>
    <w:rsid w:val="002A0472"/>
    <w:rsid w:val="002A2949"/>
    <w:rsid w:val="002A2B69"/>
    <w:rsid w:val="002A65F6"/>
    <w:rsid w:val="002A7033"/>
    <w:rsid w:val="002A742A"/>
    <w:rsid w:val="002B17C8"/>
    <w:rsid w:val="002B3286"/>
    <w:rsid w:val="002B6D3E"/>
    <w:rsid w:val="002C0239"/>
    <w:rsid w:val="002C3A5E"/>
    <w:rsid w:val="002C75F1"/>
    <w:rsid w:val="002D19E4"/>
    <w:rsid w:val="002D42F0"/>
    <w:rsid w:val="002D5176"/>
    <w:rsid w:val="002D6D29"/>
    <w:rsid w:val="002D7C7E"/>
    <w:rsid w:val="002D7FC9"/>
    <w:rsid w:val="002E0C5C"/>
    <w:rsid w:val="002E1344"/>
    <w:rsid w:val="002E172C"/>
    <w:rsid w:val="002E6919"/>
    <w:rsid w:val="002F25AE"/>
    <w:rsid w:val="002F25F1"/>
    <w:rsid w:val="002F2742"/>
    <w:rsid w:val="002F28C0"/>
    <w:rsid w:val="002F4300"/>
    <w:rsid w:val="002F7BE4"/>
    <w:rsid w:val="00304106"/>
    <w:rsid w:val="00311C70"/>
    <w:rsid w:val="00311D0F"/>
    <w:rsid w:val="0031339D"/>
    <w:rsid w:val="0031360B"/>
    <w:rsid w:val="0031464F"/>
    <w:rsid w:val="00315B72"/>
    <w:rsid w:val="00316AF9"/>
    <w:rsid w:val="00316C0D"/>
    <w:rsid w:val="00321A4C"/>
    <w:rsid w:val="00323233"/>
    <w:rsid w:val="00324DF6"/>
    <w:rsid w:val="003276AE"/>
    <w:rsid w:val="003306E4"/>
    <w:rsid w:val="00330B72"/>
    <w:rsid w:val="00330F0F"/>
    <w:rsid w:val="00331042"/>
    <w:rsid w:val="00332C09"/>
    <w:rsid w:val="00333363"/>
    <w:rsid w:val="0033370E"/>
    <w:rsid w:val="00333D82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452C"/>
    <w:rsid w:val="00366B26"/>
    <w:rsid w:val="003674F0"/>
    <w:rsid w:val="00371442"/>
    <w:rsid w:val="00373A21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0DA3"/>
    <w:rsid w:val="004431C3"/>
    <w:rsid w:val="00444CE2"/>
    <w:rsid w:val="00445BBB"/>
    <w:rsid w:val="00446EC3"/>
    <w:rsid w:val="00447708"/>
    <w:rsid w:val="0045414F"/>
    <w:rsid w:val="00454846"/>
    <w:rsid w:val="00456296"/>
    <w:rsid w:val="004579F1"/>
    <w:rsid w:val="00457A05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21C"/>
    <w:rsid w:val="0047174F"/>
    <w:rsid w:val="004721C8"/>
    <w:rsid w:val="0047271B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BAA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226"/>
    <w:rsid w:val="004B7DA1"/>
    <w:rsid w:val="004C0D48"/>
    <w:rsid w:val="004C1B0C"/>
    <w:rsid w:val="004C311F"/>
    <w:rsid w:val="004C537C"/>
    <w:rsid w:val="004C72AC"/>
    <w:rsid w:val="004D10CD"/>
    <w:rsid w:val="004D1515"/>
    <w:rsid w:val="004D1FDB"/>
    <w:rsid w:val="004D25D3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E66FE"/>
    <w:rsid w:val="004F6153"/>
    <w:rsid w:val="004F6240"/>
    <w:rsid w:val="004F64D8"/>
    <w:rsid w:val="00500147"/>
    <w:rsid w:val="00505AC4"/>
    <w:rsid w:val="005122E7"/>
    <w:rsid w:val="005161D5"/>
    <w:rsid w:val="00517A7B"/>
    <w:rsid w:val="00521ABD"/>
    <w:rsid w:val="00522E1B"/>
    <w:rsid w:val="00523BE9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2ECA"/>
    <w:rsid w:val="005439F1"/>
    <w:rsid w:val="0055038F"/>
    <w:rsid w:val="00551D2C"/>
    <w:rsid w:val="005531DA"/>
    <w:rsid w:val="00556858"/>
    <w:rsid w:val="005617EA"/>
    <w:rsid w:val="005623AF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870EE"/>
    <w:rsid w:val="00587458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617"/>
    <w:rsid w:val="005B5F0B"/>
    <w:rsid w:val="005C2059"/>
    <w:rsid w:val="005C65DD"/>
    <w:rsid w:val="005C6606"/>
    <w:rsid w:val="005C7134"/>
    <w:rsid w:val="005C7287"/>
    <w:rsid w:val="005D1741"/>
    <w:rsid w:val="005D4ECF"/>
    <w:rsid w:val="005D6B62"/>
    <w:rsid w:val="005D7465"/>
    <w:rsid w:val="005E1D3C"/>
    <w:rsid w:val="005E5BAD"/>
    <w:rsid w:val="005F21A6"/>
    <w:rsid w:val="005F2A6F"/>
    <w:rsid w:val="005F7283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6164"/>
    <w:rsid w:val="00690113"/>
    <w:rsid w:val="006910A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D7EFB"/>
    <w:rsid w:val="006E124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22F3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37D4A"/>
    <w:rsid w:val="00740C4C"/>
    <w:rsid w:val="00742755"/>
    <w:rsid w:val="0074389B"/>
    <w:rsid w:val="00743C1C"/>
    <w:rsid w:val="00745411"/>
    <w:rsid w:val="00747879"/>
    <w:rsid w:val="00750B35"/>
    <w:rsid w:val="00752D66"/>
    <w:rsid w:val="007566E7"/>
    <w:rsid w:val="00757714"/>
    <w:rsid w:val="0076434C"/>
    <w:rsid w:val="007648AE"/>
    <w:rsid w:val="0076627C"/>
    <w:rsid w:val="0077062A"/>
    <w:rsid w:val="00774224"/>
    <w:rsid w:val="007750A3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54FE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6DB5"/>
    <w:rsid w:val="007A7279"/>
    <w:rsid w:val="007A7A28"/>
    <w:rsid w:val="007B21D5"/>
    <w:rsid w:val="007B2BE9"/>
    <w:rsid w:val="007B549B"/>
    <w:rsid w:val="007D119E"/>
    <w:rsid w:val="007D1BCF"/>
    <w:rsid w:val="007D30FE"/>
    <w:rsid w:val="007D36C1"/>
    <w:rsid w:val="007D75CF"/>
    <w:rsid w:val="007D7BDC"/>
    <w:rsid w:val="007D7E3C"/>
    <w:rsid w:val="007E0440"/>
    <w:rsid w:val="007E1B8C"/>
    <w:rsid w:val="007E1F83"/>
    <w:rsid w:val="007E4A42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104"/>
    <w:rsid w:val="007F62C6"/>
    <w:rsid w:val="00800B92"/>
    <w:rsid w:val="00805C88"/>
    <w:rsid w:val="008071D6"/>
    <w:rsid w:val="00810CF9"/>
    <w:rsid w:val="0081459F"/>
    <w:rsid w:val="00815A40"/>
    <w:rsid w:val="00817444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6A0"/>
    <w:rsid w:val="0086115D"/>
    <w:rsid w:val="00866F83"/>
    <w:rsid w:val="0086720D"/>
    <w:rsid w:val="008703A6"/>
    <w:rsid w:val="00870CDB"/>
    <w:rsid w:val="008717C3"/>
    <w:rsid w:val="0087232A"/>
    <w:rsid w:val="008771F6"/>
    <w:rsid w:val="0088043C"/>
    <w:rsid w:val="0088079A"/>
    <w:rsid w:val="00880DFB"/>
    <w:rsid w:val="0088111F"/>
    <w:rsid w:val="00882EBC"/>
    <w:rsid w:val="0088462E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51F"/>
    <w:rsid w:val="008D1F61"/>
    <w:rsid w:val="008D3148"/>
    <w:rsid w:val="008D7A35"/>
    <w:rsid w:val="008E1553"/>
    <w:rsid w:val="008E26E7"/>
    <w:rsid w:val="008E411E"/>
    <w:rsid w:val="008E43E6"/>
    <w:rsid w:val="008E4E81"/>
    <w:rsid w:val="008E5FE2"/>
    <w:rsid w:val="008E7017"/>
    <w:rsid w:val="008E75EA"/>
    <w:rsid w:val="008F012F"/>
    <w:rsid w:val="008F0334"/>
    <w:rsid w:val="008F0888"/>
    <w:rsid w:val="008F10D4"/>
    <w:rsid w:val="008F3500"/>
    <w:rsid w:val="008F4404"/>
    <w:rsid w:val="008F4739"/>
    <w:rsid w:val="008F6236"/>
    <w:rsid w:val="008F721A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360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A93"/>
    <w:rsid w:val="00941D3C"/>
    <w:rsid w:val="009444D4"/>
    <w:rsid w:val="00944BDA"/>
    <w:rsid w:val="00944EAF"/>
    <w:rsid w:val="00945083"/>
    <w:rsid w:val="009453E3"/>
    <w:rsid w:val="00946B31"/>
    <w:rsid w:val="00956C1A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8"/>
    <w:rsid w:val="00990D2C"/>
    <w:rsid w:val="00991655"/>
    <w:rsid w:val="00992D78"/>
    <w:rsid w:val="0099345F"/>
    <w:rsid w:val="00995522"/>
    <w:rsid w:val="00996021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6D01"/>
    <w:rsid w:val="009B7D0F"/>
    <w:rsid w:val="009C27BC"/>
    <w:rsid w:val="009C3446"/>
    <w:rsid w:val="009C49A3"/>
    <w:rsid w:val="009C6C9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F5CD5"/>
    <w:rsid w:val="009F75D4"/>
    <w:rsid w:val="009F7A07"/>
    <w:rsid w:val="00A02528"/>
    <w:rsid w:val="00A0764C"/>
    <w:rsid w:val="00A0779A"/>
    <w:rsid w:val="00A12562"/>
    <w:rsid w:val="00A125C5"/>
    <w:rsid w:val="00A12BD2"/>
    <w:rsid w:val="00A12C29"/>
    <w:rsid w:val="00A13726"/>
    <w:rsid w:val="00A153CD"/>
    <w:rsid w:val="00A1584B"/>
    <w:rsid w:val="00A17656"/>
    <w:rsid w:val="00A17E21"/>
    <w:rsid w:val="00A22622"/>
    <w:rsid w:val="00A2451C"/>
    <w:rsid w:val="00A24DF5"/>
    <w:rsid w:val="00A26C90"/>
    <w:rsid w:val="00A30AB5"/>
    <w:rsid w:val="00A361C0"/>
    <w:rsid w:val="00A37122"/>
    <w:rsid w:val="00A411D9"/>
    <w:rsid w:val="00A418BE"/>
    <w:rsid w:val="00A41D73"/>
    <w:rsid w:val="00A44EA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2B1D"/>
    <w:rsid w:val="00A75A19"/>
    <w:rsid w:val="00A770A6"/>
    <w:rsid w:val="00A813B1"/>
    <w:rsid w:val="00A82351"/>
    <w:rsid w:val="00A8333D"/>
    <w:rsid w:val="00A84857"/>
    <w:rsid w:val="00A96AC3"/>
    <w:rsid w:val="00AA168A"/>
    <w:rsid w:val="00AA2340"/>
    <w:rsid w:val="00AA2819"/>
    <w:rsid w:val="00AA3212"/>
    <w:rsid w:val="00AA53C0"/>
    <w:rsid w:val="00AA5656"/>
    <w:rsid w:val="00AA6A8B"/>
    <w:rsid w:val="00AA7CB0"/>
    <w:rsid w:val="00AB1EFF"/>
    <w:rsid w:val="00AB36C4"/>
    <w:rsid w:val="00AB57B8"/>
    <w:rsid w:val="00AB660C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5A"/>
    <w:rsid w:val="00AD1D51"/>
    <w:rsid w:val="00AD2A59"/>
    <w:rsid w:val="00AE0F19"/>
    <w:rsid w:val="00AE441E"/>
    <w:rsid w:val="00AE6F9A"/>
    <w:rsid w:val="00AE7516"/>
    <w:rsid w:val="00AE7B15"/>
    <w:rsid w:val="00AE7F55"/>
    <w:rsid w:val="00AF06ED"/>
    <w:rsid w:val="00AF19D6"/>
    <w:rsid w:val="00B014D4"/>
    <w:rsid w:val="00B0258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824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35D47"/>
    <w:rsid w:val="00B415FB"/>
    <w:rsid w:val="00B428A6"/>
    <w:rsid w:val="00B453CA"/>
    <w:rsid w:val="00B45873"/>
    <w:rsid w:val="00B4690B"/>
    <w:rsid w:val="00B4731A"/>
    <w:rsid w:val="00B47426"/>
    <w:rsid w:val="00B510EA"/>
    <w:rsid w:val="00B52104"/>
    <w:rsid w:val="00B54827"/>
    <w:rsid w:val="00B54FA0"/>
    <w:rsid w:val="00B558F8"/>
    <w:rsid w:val="00B56DD6"/>
    <w:rsid w:val="00B574B8"/>
    <w:rsid w:val="00B579EE"/>
    <w:rsid w:val="00B603B2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099E"/>
    <w:rsid w:val="00B92832"/>
    <w:rsid w:val="00B92F78"/>
    <w:rsid w:val="00B938A3"/>
    <w:rsid w:val="00B93A74"/>
    <w:rsid w:val="00B96046"/>
    <w:rsid w:val="00B96646"/>
    <w:rsid w:val="00B97D3E"/>
    <w:rsid w:val="00BA1766"/>
    <w:rsid w:val="00BA1A8E"/>
    <w:rsid w:val="00BA1B0D"/>
    <w:rsid w:val="00BA522A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3A6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362D"/>
    <w:rsid w:val="00C0648A"/>
    <w:rsid w:val="00C078A2"/>
    <w:rsid w:val="00C123F3"/>
    <w:rsid w:val="00C16544"/>
    <w:rsid w:val="00C20528"/>
    <w:rsid w:val="00C210B5"/>
    <w:rsid w:val="00C21A8A"/>
    <w:rsid w:val="00C226C6"/>
    <w:rsid w:val="00C2296D"/>
    <w:rsid w:val="00C23546"/>
    <w:rsid w:val="00C247EA"/>
    <w:rsid w:val="00C24C30"/>
    <w:rsid w:val="00C250D5"/>
    <w:rsid w:val="00C32E40"/>
    <w:rsid w:val="00C33E4F"/>
    <w:rsid w:val="00C34F57"/>
    <w:rsid w:val="00C352E5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7A43"/>
    <w:rsid w:val="00C50741"/>
    <w:rsid w:val="00C51534"/>
    <w:rsid w:val="00C54515"/>
    <w:rsid w:val="00C57EC6"/>
    <w:rsid w:val="00C6088F"/>
    <w:rsid w:val="00C630FB"/>
    <w:rsid w:val="00C66498"/>
    <w:rsid w:val="00C708A2"/>
    <w:rsid w:val="00C74005"/>
    <w:rsid w:val="00C7784C"/>
    <w:rsid w:val="00C84974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4FF3"/>
    <w:rsid w:val="00CA652B"/>
    <w:rsid w:val="00CA7B4A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F82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55CB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3A4F"/>
    <w:rsid w:val="00D44370"/>
    <w:rsid w:val="00D44ECD"/>
    <w:rsid w:val="00D47099"/>
    <w:rsid w:val="00D47472"/>
    <w:rsid w:val="00D509E1"/>
    <w:rsid w:val="00D5214F"/>
    <w:rsid w:val="00D530A5"/>
    <w:rsid w:val="00D5681A"/>
    <w:rsid w:val="00D600F9"/>
    <w:rsid w:val="00D6074A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1939"/>
    <w:rsid w:val="00D92873"/>
    <w:rsid w:val="00D9349F"/>
    <w:rsid w:val="00D93957"/>
    <w:rsid w:val="00D951AE"/>
    <w:rsid w:val="00D95449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68C"/>
    <w:rsid w:val="00DD28D0"/>
    <w:rsid w:val="00DD31B4"/>
    <w:rsid w:val="00DD3360"/>
    <w:rsid w:val="00DD392D"/>
    <w:rsid w:val="00DD4EA8"/>
    <w:rsid w:val="00DD5BA0"/>
    <w:rsid w:val="00DD6502"/>
    <w:rsid w:val="00DD7375"/>
    <w:rsid w:val="00DE0591"/>
    <w:rsid w:val="00DE1560"/>
    <w:rsid w:val="00DE1EE7"/>
    <w:rsid w:val="00DE2419"/>
    <w:rsid w:val="00DE31C8"/>
    <w:rsid w:val="00DE345B"/>
    <w:rsid w:val="00DE346C"/>
    <w:rsid w:val="00DE3B52"/>
    <w:rsid w:val="00DE427B"/>
    <w:rsid w:val="00DE4A20"/>
    <w:rsid w:val="00DF330E"/>
    <w:rsid w:val="00DF5A1B"/>
    <w:rsid w:val="00DF5EC0"/>
    <w:rsid w:val="00E003CD"/>
    <w:rsid w:val="00E004D8"/>
    <w:rsid w:val="00E027CB"/>
    <w:rsid w:val="00E02A74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748"/>
    <w:rsid w:val="00E17AA1"/>
    <w:rsid w:val="00E218CE"/>
    <w:rsid w:val="00E22682"/>
    <w:rsid w:val="00E241A7"/>
    <w:rsid w:val="00E25BAC"/>
    <w:rsid w:val="00E26D54"/>
    <w:rsid w:val="00E272B2"/>
    <w:rsid w:val="00E3015B"/>
    <w:rsid w:val="00E31341"/>
    <w:rsid w:val="00E31F22"/>
    <w:rsid w:val="00E32330"/>
    <w:rsid w:val="00E33495"/>
    <w:rsid w:val="00E36295"/>
    <w:rsid w:val="00E36468"/>
    <w:rsid w:val="00E4270F"/>
    <w:rsid w:val="00E43999"/>
    <w:rsid w:val="00E43C4B"/>
    <w:rsid w:val="00E43D93"/>
    <w:rsid w:val="00E47B6A"/>
    <w:rsid w:val="00E47CC7"/>
    <w:rsid w:val="00E5091E"/>
    <w:rsid w:val="00E510DC"/>
    <w:rsid w:val="00E512AB"/>
    <w:rsid w:val="00E5476B"/>
    <w:rsid w:val="00E54AF9"/>
    <w:rsid w:val="00E54E28"/>
    <w:rsid w:val="00E54E65"/>
    <w:rsid w:val="00E56BF8"/>
    <w:rsid w:val="00E63CBE"/>
    <w:rsid w:val="00E64413"/>
    <w:rsid w:val="00E65116"/>
    <w:rsid w:val="00E70112"/>
    <w:rsid w:val="00E712E3"/>
    <w:rsid w:val="00E724D0"/>
    <w:rsid w:val="00E755D5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639B"/>
    <w:rsid w:val="00EB6BF8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8C8"/>
    <w:rsid w:val="00ED2CD5"/>
    <w:rsid w:val="00ED3D4B"/>
    <w:rsid w:val="00EE0675"/>
    <w:rsid w:val="00EE17D7"/>
    <w:rsid w:val="00EE1831"/>
    <w:rsid w:val="00EE4C1F"/>
    <w:rsid w:val="00EE5330"/>
    <w:rsid w:val="00EE5CF3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5104"/>
    <w:rsid w:val="00F315C1"/>
    <w:rsid w:val="00F34331"/>
    <w:rsid w:val="00F37DC6"/>
    <w:rsid w:val="00F438E7"/>
    <w:rsid w:val="00F4754C"/>
    <w:rsid w:val="00F511A3"/>
    <w:rsid w:val="00F54154"/>
    <w:rsid w:val="00F563A2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510D"/>
    <w:rsid w:val="00F8668E"/>
    <w:rsid w:val="00F8708F"/>
    <w:rsid w:val="00F9057B"/>
    <w:rsid w:val="00F91F10"/>
    <w:rsid w:val="00F92A9A"/>
    <w:rsid w:val="00F957B7"/>
    <w:rsid w:val="00F9771C"/>
    <w:rsid w:val="00F979DE"/>
    <w:rsid w:val="00FA0D88"/>
    <w:rsid w:val="00FA17EA"/>
    <w:rsid w:val="00FA25CA"/>
    <w:rsid w:val="00FA3AE3"/>
    <w:rsid w:val="00FA50BC"/>
    <w:rsid w:val="00FA624B"/>
    <w:rsid w:val="00FA6625"/>
    <w:rsid w:val="00FB0270"/>
    <w:rsid w:val="00FB0E87"/>
    <w:rsid w:val="00FB226F"/>
    <w:rsid w:val="00FB62D0"/>
    <w:rsid w:val="00FB6FFE"/>
    <w:rsid w:val="00FC19F0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8C221AE"/>
  <w15:docId w15:val="{32A3D20C-6070-4758-827B-F71A0E7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D9349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uradni-list.si/1/objava.jsp?sop=2019-01-0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29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93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dni-list.si/1/objava.jsp?sop=2015-01-034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D4F-1141-4C3F-BAE5-0E2C20F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14932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http://www.program-podezelja.si/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Peter Nagode</cp:lastModifiedBy>
  <cp:revision>3</cp:revision>
  <cp:lastPrinted>2018-01-29T14:58:00Z</cp:lastPrinted>
  <dcterms:created xsi:type="dcterms:W3CDTF">2019-11-28T08:28:00Z</dcterms:created>
  <dcterms:modified xsi:type="dcterms:W3CDTF">2019-11-28T08:28:00Z</dcterms:modified>
</cp:coreProperties>
</file>