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B40D0" w:rsidRPr="008D1759" w:rsidTr="000967F8">
        <w:trPr>
          <w:gridAfter w:val="2"/>
          <w:wAfter w:w="3067" w:type="dxa"/>
        </w:trPr>
        <w:tc>
          <w:tcPr>
            <w:tcW w:w="6096" w:type="dxa"/>
            <w:gridSpan w:val="2"/>
          </w:tcPr>
          <w:p w:rsidR="006B40D0" w:rsidRDefault="006B40D0" w:rsidP="000967F8">
            <w:pPr>
              <w:overflowPunct w:val="0"/>
              <w:autoSpaceDE w:val="0"/>
              <w:autoSpaceDN w:val="0"/>
              <w:adjustRightInd w:val="0"/>
              <w:textAlignment w:val="baseline"/>
              <w:rPr>
                <w:rFonts w:cs="Arial"/>
                <w:color w:val="FF0000"/>
                <w:szCs w:val="20"/>
                <w:lang w:eastAsia="sl-SI"/>
              </w:rPr>
            </w:pPr>
          </w:p>
          <w:p w:rsidR="00994CA1" w:rsidRDefault="00994CA1" w:rsidP="000967F8">
            <w:pPr>
              <w:overflowPunct w:val="0"/>
              <w:autoSpaceDE w:val="0"/>
              <w:autoSpaceDN w:val="0"/>
              <w:adjustRightInd w:val="0"/>
              <w:textAlignment w:val="baseline"/>
              <w:rPr>
                <w:rFonts w:cs="Arial"/>
                <w:color w:val="FF0000"/>
                <w:szCs w:val="20"/>
                <w:lang w:eastAsia="sl-SI"/>
              </w:rPr>
            </w:pPr>
          </w:p>
          <w:p w:rsidR="00994CA1" w:rsidRDefault="00994CA1" w:rsidP="000967F8">
            <w:pPr>
              <w:overflowPunct w:val="0"/>
              <w:autoSpaceDE w:val="0"/>
              <w:autoSpaceDN w:val="0"/>
              <w:adjustRightInd w:val="0"/>
              <w:textAlignment w:val="baseline"/>
              <w:rPr>
                <w:rFonts w:cs="Arial"/>
                <w:color w:val="FF0000"/>
                <w:szCs w:val="20"/>
                <w:lang w:eastAsia="sl-SI"/>
              </w:rPr>
            </w:pPr>
          </w:p>
          <w:p w:rsidR="006B40D0" w:rsidRDefault="00994CA1" w:rsidP="000967F8">
            <w:pPr>
              <w:overflowPunct w:val="0"/>
              <w:autoSpaceDE w:val="0"/>
              <w:autoSpaceDN w:val="0"/>
              <w:adjustRightInd w:val="0"/>
              <w:textAlignment w:val="baseline"/>
              <w:rPr>
                <w:rFonts w:cs="Arial"/>
                <w:color w:val="FF0000"/>
                <w:szCs w:val="20"/>
                <w:lang w:eastAsia="sl-SI"/>
              </w:rPr>
            </w:pPr>
            <w:r>
              <w:rPr>
                <w:rFonts w:cs="Arial"/>
                <w:noProof/>
                <w:color w:val="FF0000"/>
                <w:szCs w:val="20"/>
                <w:lang w:eastAsia="sl-SI"/>
              </w:rPr>
              <w:drawing>
                <wp:inline distT="0" distB="0" distL="0" distR="0">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B40D0" w:rsidRDefault="006B40D0" w:rsidP="000967F8">
            <w:pPr>
              <w:overflowPunct w:val="0"/>
              <w:autoSpaceDE w:val="0"/>
              <w:autoSpaceDN w:val="0"/>
              <w:adjustRightInd w:val="0"/>
              <w:textAlignment w:val="baseline"/>
              <w:rPr>
                <w:rFonts w:cs="Arial"/>
                <w:color w:val="FF0000"/>
                <w:szCs w:val="20"/>
                <w:lang w:eastAsia="sl-SI"/>
              </w:rPr>
            </w:pPr>
          </w:p>
          <w:p w:rsidR="006B40D0" w:rsidRDefault="006B40D0" w:rsidP="000967F8">
            <w:pPr>
              <w:overflowPunct w:val="0"/>
              <w:autoSpaceDE w:val="0"/>
              <w:autoSpaceDN w:val="0"/>
              <w:adjustRightInd w:val="0"/>
              <w:textAlignment w:val="baseline"/>
              <w:rPr>
                <w:rFonts w:cs="Arial"/>
                <w:color w:val="FF0000"/>
                <w:szCs w:val="20"/>
                <w:lang w:eastAsia="sl-SI"/>
              </w:rPr>
            </w:pPr>
          </w:p>
          <w:p w:rsidR="006B40D0" w:rsidRDefault="006B40D0" w:rsidP="000967F8">
            <w:pPr>
              <w:overflowPunct w:val="0"/>
              <w:autoSpaceDE w:val="0"/>
              <w:autoSpaceDN w:val="0"/>
              <w:adjustRightInd w:val="0"/>
              <w:textAlignment w:val="baseline"/>
              <w:rPr>
                <w:rFonts w:cs="Arial"/>
                <w:szCs w:val="20"/>
                <w:lang w:eastAsia="sl-SI"/>
              </w:rPr>
            </w:pPr>
            <w:r>
              <w:rPr>
                <w:rFonts w:cs="Arial"/>
                <w:szCs w:val="20"/>
                <w:lang w:eastAsia="sl-SI"/>
              </w:rPr>
              <w:t>Masarykova cesta 16</w:t>
            </w:r>
          </w:p>
          <w:p w:rsidR="006B40D0" w:rsidRDefault="006B40D0" w:rsidP="000967F8">
            <w:pPr>
              <w:overflowPunct w:val="0"/>
              <w:autoSpaceDE w:val="0"/>
              <w:autoSpaceDN w:val="0"/>
              <w:adjustRightInd w:val="0"/>
              <w:textAlignment w:val="baseline"/>
              <w:rPr>
                <w:rFonts w:cs="Arial"/>
                <w:szCs w:val="20"/>
                <w:lang w:eastAsia="sl-SI"/>
              </w:rPr>
            </w:pPr>
            <w:r>
              <w:rPr>
                <w:rFonts w:cs="Arial"/>
                <w:szCs w:val="20"/>
                <w:lang w:eastAsia="sl-SI"/>
              </w:rPr>
              <w:t>1000 Ljubljana</w:t>
            </w:r>
          </w:p>
          <w:p w:rsidR="006B40D0" w:rsidRDefault="006B40D0" w:rsidP="000967F8">
            <w:pPr>
              <w:overflowPunct w:val="0"/>
              <w:autoSpaceDE w:val="0"/>
              <w:autoSpaceDN w:val="0"/>
              <w:adjustRightInd w:val="0"/>
              <w:textAlignment w:val="baseline"/>
              <w:rPr>
                <w:rFonts w:cs="Arial"/>
                <w:szCs w:val="20"/>
                <w:lang w:eastAsia="sl-SI"/>
              </w:rPr>
            </w:pPr>
            <w:r w:rsidRPr="00656232">
              <w:rPr>
                <w:rFonts w:cs="Arial"/>
                <w:szCs w:val="20"/>
                <w:lang w:eastAsia="sl-SI"/>
              </w:rPr>
              <w:t>Slovenija</w:t>
            </w:r>
          </w:p>
          <w:p w:rsidR="006B40D0" w:rsidRDefault="006B40D0" w:rsidP="000967F8">
            <w:pPr>
              <w:overflowPunct w:val="0"/>
              <w:autoSpaceDE w:val="0"/>
              <w:autoSpaceDN w:val="0"/>
              <w:adjustRightInd w:val="0"/>
              <w:textAlignment w:val="baseline"/>
              <w:rPr>
                <w:rFonts w:cs="Arial"/>
                <w:szCs w:val="20"/>
                <w:lang w:eastAsia="sl-SI"/>
              </w:rPr>
            </w:pPr>
            <w:r>
              <w:rPr>
                <w:rFonts w:cs="Arial"/>
                <w:szCs w:val="20"/>
                <w:lang w:eastAsia="sl-SI"/>
              </w:rPr>
              <w:t xml:space="preserve">e-naslov: </w:t>
            </w:r>
            <w:hyperlink r:id="rId9" w:history="1">
              <w:r w:rsidRPr="00191520">
                <w:rPr>
                  <w:rStyle w:val="Hiperpovezava"/>
                  <w:szCs w:val="20"/>
                </w:rPr>
                <w:t>gp.mizs@gov.si</w:t>
              </w:r>
            </w:hyperlink>
            <w:r>
              <w:rPr>
                <w:rFonts w:cs="Arial"/>
                <w:szCs w:val="20"/>
                <w:lang w:eastAsia="sl-SI"/>
              </w:rPr>
              <w:t xml:space="preserve"> </w:t>
            </w:r>
          </w:p>
          <w:p w:rsidR="006B40D0" w:rsidRPr="005C4899" w:rsidRDefault="006B40D0" w:rsidP="000967F8">
            <w:pPr>
              <w:overflowPunct w:val="0"/>
              <w:autoSpaceDE w:val="0"/>
              <w:autoSpaceDN w:val="0"/>
              <w:adjustRightInd w:val="0"/>
              <w:textAlignment w:val="baseline"/>
              <w:rPr>
                <w:rFonts w:cs="Arial"/>
                <w:szCs w:val="20"/>
                <w:lang w:eastAsia="sl-SI"/>
              </w:rPr>
            </w:pPr>
          </w:p>
        </w:tc>
      </w:tr>
      <w:tr w:rsidR="006B40D0" w:rsidRPr="008D1759" w:rsidTr="000967F8">
        <w:trPr>
          <w:gridAfter w:val="2"/>
          <w:wAfter w:w="3067" w:type="dxa"/>
        </w:trPr>
        <w:tc>
          <w:tcPr>
            <w:tcW w:w="6096" w:type="dxa"/>
            <w:gridSpan w:val="2"/>
          </w:tcPr>
          <w:p w:rsidR="006B40D0" w:rsidRPr="00A71F18" w:rsidRDefault="006B40D0" w:rsidP="000967F8">
            <w:pPr>
              <w:pStyle w:val="Neotevilenodstavek"/>
              <w:spacing w:before="0" w:after="0" w:line="260" w:lineRule="exact"/>
              <w:jc w:val="left"/>
              <w:rPr>
                <w:sz w:val="20"/>
                <w:szCs w:val="20"/>
              </w:rPr>
            </w:pPr>
            <w:r w:rsidRPr="00A71F18">
              <w:rPr>
                <w:sz w:val="20"/>
                <w:szCs w:val="20"/>
              </w:rPr>
              <w:t>Številka: 007</w:t>
            </w:r>
            <w:r w:rsidR="00C161C2">
              <w:rPr>
                <w:sz w:val="20"/>
                <w:szCs w:val="20"/>
              </w:rPr>
              <w:t>-148</w:t>
            </w:r>
            <w:r w:rsidR="00BF394D">
              <w:rPr>
                <w:sz w:val="20"/>
                <w:szCs w:val="20"/>
              </w:rPr>
              <w:t>/2019</w:t>
            </w:r>
            <w:r w:rsidR="005131F4">
              <w:rPr>
                <w:sz w:val="20"/>
                <w:szCs w:val="20"/>
              </w:rPr>
              <w:t>/</w:t>
            </w:r>
            <w:r w:rsidR="00B6038B">
              <w:rPr>
                <w:sz w:val="20"/>
                <w:szCs w:val="20"/>
              </w:rPr>
              <w:t>31</w:t>
            </w:r>
            <w:bookmarkStart w:id="0" w:name="_GoBack"/>
            <w:bookmarkEnd w:id="0"/>
          </w:p>
        </w:tc>
      </w:tr>
      <w:tr w:rsidR="006B40D0" w:rsidRPr="008D1759" w:rsidTr="000967F8">
        <w:trPr>
          <w:gridAfter w:val="2"/>
          <w:wAfter w:w="3067" w:type="dxa"/>
        </w:trPr>
        <w:tc>
          <w:tcPr>
            <w:tcW w:w="6096" w:type="dxa"/>
            <w:gridSpan w:val="2"/>
          </w:tcPr>
          <w:p w:rsidR="006B40D0" w:rsidRPr="00A71F18" w:rsidRDefault="00F75328">
            <w:pPr>
              <w:pStyle w:val="Neotevilenodstavek"/>
              <w:spacing w:before="0" w:after="0" w:line="260" w:lineRule="exact"/>
              <w:jc w:val="left"/>
              <w:rPr>
                <w:sz w:val="20"/>
                <w:szCs w:val="20"/>
              </w:rPr>
            </w:pPr>
            <w:r>
              <w:rPr>
                <w:sz w:val="20"/>
                <w:szCs w:val="20"/>
              </w:rPr>
              <w:t>Ljubljana</w:t>
            </w:r>
            <w:r w:rsidRPr="00B01314">
              <w:rPr>
                <w:sz w:val="20"/>
                <w:szCs w:val="20"/>
              </w:rPr>
              <w:t xml:space="preserve">, </w:t>
            </w:r>
            <w:r w:rsidR="00BF394D" w:rsidRPr="00B01314">
              <w:rPr>
                <w:sz w:val="20"/>
                <w:szCs w:val="20"/>
              </w:rPr>
              <w:t>21</w:t>
            </w:r>
            <w:r w:rsidR="00AC0EC0" w:rsidRPr="00B01314">
              <w:rPr>
                <w:sz w:val="20"/>
                <w:szCs w:val="20"/>
              </w:rPr>
              <w:t>.</w:t>
            </w:r>
            <w:r w:rsidR="00E575F7" w:rsidRPr="00B01314">
              <w:rPr>
                <w:sz w:val="20"/>
                <w:szCs w:val="20"/>
              </w:rPr>
              <w:t xml:space="preserve"> </w:t>
            </w:r>
            <w:r w:rsidR="00BF394D" w:rsidRPr="00B01314">
              <w:rPr>
                <w:sz w:val="20"/>
                <w:szCs w:val="20"/>
              </w:rPr>
              <w:t>10</w:t>
            </w:r>
            <w:r w:rsidR="00AC0EC0" w:rsidRPr="00B01314">
              <w:rPr>
                <w:sz w:val="20"/>
                <w:szCs w:val="20"/>
              </w:rPr>
              <w:t>.</w:t>
            </w:r>
            <w:r w:rsidR="00E575F7" w:rsidRPr="00B01314">
              <w:rPr>
                <w:sz w:val="20"/>
                <w:szCs w:val="20"/>
              </w:rPr>
              <w:t xml:space="preserve"> </w:t>
            </w:r>
            <w:r w:rsidR="00BF394D" w:rsidRPr="00B01314">
              <w:rPr>
                <w:sz w:val="20"/>
                <w:szCs w:val="20"/>
              </w:rPr>
              <w:t>2019</w:t>
            </w:r>
          </w:p>
        </w:tc>
      </w:tr>
      <w:tr w:rsidR="006B40D0" w:rsidRPr="008D1759" w:rsidTr="000967F8">
        <w:trPr>
          <w:gridAfter w:val="2"/>
          <w:wAfter w:w="3067" w:type="dxa"/>
        </w:trPr>
        <w:tc>
          <w:tcPr>
            <w:tcW w:w="6096" w:type="dxa"/>
            <w:gridSpan w:val="2"/>
          </w:tcPr>
          <w:p w:rsidR="006B40D0" w:rsidRPr="00594B90" w:rsidRDefault="00CA5A28" w:rsidP="000967F8">
            <w:pPr>
              <w:pStyle w:val="Neotevilenodstavek"/>
              <w:spacing w:before="0" w:after="0" w:line="260" w:lineRule="exact"/>
              <w:jc w:val="left"/>
              <w:rPr>
                <w:sz w:val="20"/>
                <w:szCs w:val="20"/>
              </w:rPr>
            </w:pPr>
            <w:r>
              <w:rPr>
                <w:iCs/>
                <w:sz w:val="20"/>
                <w:szCs w:val="20"/>
              </w:rPr>
              <w:t>EVA</w:t>
            </w:r>
            <w:r w:rsidR="006B40D0">
              <w:rPr>
                <w:iCs/>
                <w:sz w:val="20"/>
                <w:szCs w:val="20"/>
              </w:rPr>
              <w:t xml:space="preserve"> 201</w:t>
            </w:r>
            <w:r w:rsidR="00BF394D">
              <w:rPr>
                <w:iCs/>
                <w:sz w:val="20"/>
                <w:szCs w:val="20"/>
              </w:rPr>
              <w:t>9</w:t>
            </w:r>
            <w:r w:rsidR="006B40D0">
              <w:rPr>
                <w:iCs/>
                <w:sz w:val="20"/>
                <w:szCs w:val="20"/>
              </w:rPr>
              <w:t>-</w:t>
            </w:r>
            <w:r w:rsidR="005131F4">
              <w:rPr>
                <w:iCs/>
                <w:sz w:val="20"/>
                <w:szCs w:val="20"/>
              </w:rPr>
              <w:t>1647</w:t>
            </w:r>
            <w:r w:rsidR="006B40D0">
              <w:rPr>
                <w:iCs/>
                <w:sz w:val="20"/>
                <w:szCs w:val="20"/>
              </w:rPr>
              <w:t>-00</w:t>
            </w:r>
            <w:r w:rsidR="00BF394D">
              <w:rPr>
                <w:iCs/>
                <w:sz w:val="20"/>
                <w:szCs w:val="20"/>
              </w:rPr>
              <w:t>01</w:t>
            </w:r>
          </w:p>
        </w:tc>
      </w:tr>
      <w:tr w:rsidR="006B40D0" w:rsidRPr="008D1759" w:rsidTr="000967F8">
        <w:trPr>
          <w:gridAfter w:val="2"/>
          <w:wAfter w:w="3067" w:type="dxa"/>
        </w:trPr>
        <w:tc>
          <w:tcPr>
            <w:tcW w:w="6096" w:type="dxa"/>
            <w:gridSpan w:val="2"/>
          </w:tcPr>
          <w:p w:rsidR="006B40D0" w:rsidRPr="008D1759" w:rsidRDefault="006B40D0" w:rsidP="000967F8">
            <w:pPr>
              <w:rPr>
                <w:rFonts w:cs="Arial"/>
                <w:szCs w:val="20"/>
              </w:rPr>
            </w:pPr>
          </w:p>
          <w:p w:rsidR="006B40D0" w:rsidRPr="008D1759" w:rsidRDefault="006B40D0" w:rsidP="000967F8">
            <w:pPr>
              <w:rPr>
                <w:rFonts w:cs="Arial"/>
                <w:szCs w:val="20"/>
              </w:rPr>
            </w:pPr>
            <w:r w:rsidRPr="008D1759">
              <w:rPr>
                <w:rFonts w:cs="Arial"/>
                <w:szCs w:val="20"/>
              </w:rPr>
              <w:t>GENERALNI SEKRETARIAT VLADE REPUBLIKE SLOVENIJE</w:t>
            </w:r>
          </w:p>
          <w:p w:rsidR="006B40D0" w:rsidRPr="008D1759" w:rsidRDefault="00310D69" w:rsidP="000967F8">
            <w:pPr>
              <w:rPr>
                <w:rFonts w:cs="Arial"/>
                <w:szCs w:val="20"/>
              </w:rPr>
            </w:pPr>
            <w:hyperlink r:id="rId10" w:history="1">
              <w:r w:rsidR="006B40D0" w:rsidRPr="008D1759">
                <w:rPr>
                  <w:rStyle w:val="Hiperpovezava"/>
                  <w:szCs w:val="20"/>
                </w:rPr>
                <w:t>Gp.gs@gov.si</w:t>
              </w:r>
            </w:hyperlink>
          </w:p>
          <w:p w:rsidR="006B40D0" w:rsidRPr="008D1759" w:rsidRDefault="006B40D0" w:rsidP="000967F8">
            <w:pPr>
              <w:rPr>
                <w:rFonts w:cs="Arial"/>
                <w:szCs w:val="20"/>
              </w:rPr>
            </w:pPr>
          </w:p>
        </w:tc>
      </w:tr>
      <w:tr w:rsidR="006B40D0" w:rsidRPr="008D1759" w:rsidTr="000967F8">
        <w:tc>
          <w:tcPr>
            <w:tcW w:w="9163" w:type="dxa"/>
            <w:gridSpan w:val="4"/>
          </w:tcPr>
          <w:p w:rsidR="006B40D0" w:rsidRPr="00181EE1" w:rsidRDefault="006B40D0" w:rsidP="00E07A00">
            <w:pPr>
              <w:autoSpaceDE w:val="0"/>
              <w:autoSpaceDN w:val="0"/>
              <w:adjustRightInd w:val="0"/>
              <w:spacing w:line="240" w:lineRule="atLeast"/>
              <w:ind w:left="1134" w:hanging="1134"/>
              <w:jc w:val="both"/>
              <w:rPr>
                <w:szCs w:val="20"/>
              </w:rPr>
            </w:pPr>
            <w:r w:rsidRPr="00181EE1">
              <w:rPr>
                <w:b/>
                <w:szCs w:val="20"/>
              </w:rPr>
              <w:t>ZADEVA:</w:t>
            </w:r>
            <w:r w:rsidR="00746F98">
              <w:rPr>
                <w:szCs w:val="20"/>
              </w:rPr>
              <w:t xml:space="preserve">  </w:t>
            </w:r>
            <w:r w:rsidR="005131F4" w:rsidRPr="0074532E">
              <w:rPr>
                <w:rFonts w:cs="Arial"/>
                <w:b/>
                <w:szCs w:val="20"/>
              </w:rPr>
              <w:t>Po</w:t>
            </w:r>
            <w:r w:rsidR="005131F4" w:rsidRPr="00F02A36">
              <w:rPr>
                <w:rFonts w:cs="Arial"/>
                <w:b/>
                <w:szCs w:val="20"/>
              </w:rPr>
              <w:t xml:space="preserve">oblastilo za posredovanje splošnega akta Javne agencije za raziskovalno  dejavnost Republike Slovenije za objavo v Uradnem listu RS </w:t>
            </w:r>
            <w:r w:rsidR="005131F4" w:rsidRPr="00F02A36">
              <w:rPr>
                <w:rFonts w:cs="Arial"/>
                <w:b/>
                <w:color w:val="000000"/>
                <w:szCs w:val="20"/>
              </w:rPr>
              <w:t xml:space="preserve"> – </w:t>
            </w:r>
            <w:r w:rsidR="005131F4" w:rsidRPr="00F02A36">
              <w:rPr>
                <w:rFonts w:cs="Arial"/>
                <w:color w:val="000000"/>
                <w:szCs w:val="20"/>
              </w:rPr>
              <w:t>predlog za obravnavo</w:t>
            </w:r>
          </w:p>
        </w:tc>
      </w:tr>
      <w:tr w:rsidR="006B40D0" w:rsidRPr="008D1759" w:rsidTr="000967F8">
        <w:tc>
          <w:tcPr>
            <w:tcW w:w="9163" w:type="dxa"/>
            <w:gridSpan w:val="4"/>
          </w:tcPr>
          <w:p w:rsidR="006B40D0" w:rsidRPr="00181EE1" w:rsidRDefault="006B40D0" w:rsidP="000967F8">
            <w:pPr>
              <w:pStyle w:val="Poglavje"/>
              <w:spacing w:before="0" w:after="0" w:line="260" w:lineRule="exact"/>
              <w:jc w:val="left"/>
              <w:rPr>
                <w:sz w:val="20"/>
                <w:szCs w:val="20"/>
              </w:rPr>
            </w:pPr>
            <w:r w:rsidRPr="00181EE1">
              <w:rPr>
                <w:sz w:val="20"/>
                <w:szCs w:val="20"/>
              </w:rPr>
              <w:t>1. Predlog sklepov vlade:</w:t>
            </w:r>
          </w:p>
        </w:tc>
      </w:tr>
      <w:tr w:rsidR="006B40D0" w:rsidRPr="008D1759" w:rsidTr="000967F8">
        <w:tc>
          <w:tcPr>
            <w:tcW w:w="9163" w:type="dxa"/>
            <w:gridSpan w:val="4"/>
          </w:tcPr>
          <w:p w:rsidR="005131F4" w:rsidRPr="00F02A36" w:rsidRDefault="005131F4" w:rsidP="005131F4">
            <w:pPr>
              <w:rPr>
                <w:rFonts w:cs="Arial"/>
                <w:szCs w:val="20"/>
              </w:rPr>
            </w:pPr>
            <w:r w:rsidRPr="00F02A36">
              <w:rPr>
                <w:rFonts w:cs="Arial"/>
                <w:szCs w:val="20"/>
              </w:rPr>
              <w:t xml:space="preserve">Na podlagi tretjega odstavka 27. člena Zakona o javnih agencijah (Uradni list RS, št. 52/02, 51/04-EZ-A in 33/11-ZEKom-C) je Vlada Republike Slovenije na ………seji dne …….. sprejela naslednji </w:t>
            </w:r>
            <w:r w:rsidRPr="00F02A36">
              <w:rPr>
                <w:rFonts w:cs="Arial"/>
                <w:snapToGrid w:val="0"/>
                <w:color w:val="000000"/>
                <w:szCs w:val="20"/>
              </w:rPr>
              <w:t>sklep:</w:t>
            </w:r>
          </w:p>
          <w:p w:rsidR="005131F4" w:rsidRPr="00F02A36" w:rsidRDefault="005131F4" w:rsidP="005131F4">
            <w:pPr>
              <w:jc w:val="both"/>
              <w:rPr>
                <w:rFonts w:cs="Arial"/>
                <w:szCs w:val="20"/>
              </w:rPr>
            </w:pPr>
          </w:p>
          <w:p w:rsidR="005131F4" w:rsidRPr="00F02A36" w:rsidRDefault="005131F4" w:rsidP="005131F4">
            <w:pPr>
              <w:jc w:val="both"/>
              <w:rPr>
                <w:rFonts w:cs="Arial"/>
                <w:szCs w:val="20"/>
              </w:rPr>
            </w:pPr>
            <w:r w:rsidRPr="00F02A36">
              <w:rPr>
                <w:rFonts w:cs="Arial"/>
                <w:szCs w:val="20"/>
              </w:rPr>
              <w:t xml:space="preserve">1. Vlada Republike Slovenije se je seznanila s Pravilnikom o </w:t>
            </w:r>
            <w:r w:rsidR="00150393">
              <w:rPr>
                <w:rFonts w:cs="Arial"/>
                <w:szCs w:val="20"/>
              </w:rPr>
              <w:t>spremembah in dopolnitvah Pravilnika o postopkih (so)financiranja in ocenjevanja ter</w:t>
            </w:r>
            <w:r>
              <w:rPr>
                <w:rFonts w:cs="Arial"/>
                <w:szCs w:val="20"/>
              </w:rPr>
              <w:t xml:space="preserve"> spremljanju izvajanja raziskovalne dejavnosti</w:t>
            </w:r>
            <w:r w:rsidR="00150393">
              <w:rPr>
                <w:rFonts w:cs="Arial"/>
                <w:szCs w:val="20"/>
              </w:rPr>
              <w:t xml:space="preserve">, ki ga je na </w:t>
            </w:r>
            <w:r w:rsidR="006636AE" w:rsidRPr="005D0448">
              <w:rPr>
                <w:rFonts w:cs="Arial"/>
                <w:szCs w:val="20"/>
              </w:rPr>
              <w:t>1</w:t>
            </w:r>
            <w:r w:rsidR="00E07A00" w:rsidRPr="005D0448">
              <w:rPr>
                <w:rFonts w:cs="Arial"/>
                <w:szCs w:val="20"/>
              </w:rPr>
              <w:t>.</w:t>
            </w:r>
            <w:r w:rsidR="00150393" w:rsidRPr="005D0448">
              <w:rPr>
                <w:rFonts w:cs="Arial"/>
                <w:szCs w:val="20"/>
              </w:rPr>
              <w:t xml:space="preserve"> </w:t>
            </w:r>
            <w:r w:rsidRPr="005D0448">
              <w:rPr>
                <w:rFonts w:cs="Arial"/>
                <w:szCs w:val="20"/>
              </w:rPr>
              <w:t xml:space="preserve">seji dne </w:t>
            </w:r>
            <w:r w:rsidR="00BF394D" w:rsidRPr="005D0448">
              <w:rPr>
                <w:rFonts w:cs="Arial"/>
                <w:szCs w:val="20"/>
              </w:rPr>
              <w:t>18</w:t>
            </w:r>
            <w:r w:rsidR="00150393" w:rsidRPr="005D0448">
              <w:rPr>
                <w:rFonts w:cs="Arial"/>
                <w:szCs w:val="20"/>
              </w:rPr>
              <w:t>.</w:t>
            </w:r>
            <w:r w:rsidR="00E575F7" w:rsidRPr="005D0448">
              <w:rPr>
                <w:rFonts w:cs="Arial"/>
                <w:szCs w:val="20"/>
              </w:rPr>
              <w:t xml:space="preserve"> </w:t>
            </w:r>
            <w:r w:rsidR="00BF394D" w:rsidRPr="005D0448">
              <w:rPr>
                <w:rFonts w:cs="Arial"/>
                <w:szCs w:val="20"/>
              </w:rPr>
              <w:t>10</w:t>
            </w:r>
            <w:r w:rsidR="00150393" w:rsidRPr="005D0448">
              <w:rPr>
                <w:rFonts w:cs="Arial"/>
                <w:szCs w:val="20"/>
              </w:rPr>
              <w:t>.</w:t>
            </w:r>
            <w:r w:rsidR="00E575F7" w:rsidRPr="005D0448">
              <w:rPr>
                <w:rFonts w:cs="Arial"/>
                <w:szCs w:val="20"/>
              </w:rPr>
              <w:t xml:space="preserve"> </w:t>
            </w:r>
            <w:r w:rsidR="00BF394D" w:rsidRPr="005D0448">
              <w:rPr>
                <w:rFonts w:cs="Arial"/>
                <w:szCs w:val="20"/>
              </w:rPr>
              <w:t>2019</w:t>
            </w:r>
            <w:r w:rsidRPr="00F02A36">
              <w:rPr>
                <w:rFonts w:cs="Arial"/>
                <w:szCs w:val="20"/>
              </w:rPr>
              <w:t xml:space="preserve"> sprejel Upravni odbor Javne agencije za raziskovalno dejavnost Republike Slovenije po pre</w:t>
            </w:r>
            <w:r w:rsidR="006636AE">
              <w:rPr>
                <w:rFonts w:cs="Arial"/>
                <w:szCs w:val="20"/>
              </w:rPr>
              <w:t>dhodno danem soglasju ministra</w:t>
            </w:r>
            <w:r w:rsidRPr="00F02A36">
              <w:rPr>
                <w:rFonts w:cs="Arial"/>
                <w:szCs w:val="20"/>
              </w:rPr>
              <w:t xml:space="preserve"> za izobraževanje, znanost in šport.</w:t>
            </w:r>
          </w:p>
          <w:p w:rsidR="0074532E" w:rsidRDefault="0074532E" w:rsidP="005131F4">
            <w:pPr>
              <w:jc w:val="both"/>
              <w:rPr>
                <w:rFonts w:cs="Arial"/>
                <w:szCs w:val="20"/>
              </w:rPr>
            </w:pPr>
          </w:p>
          <w:p w:rsidR="005131F4" w:rsidRPr="00F02A36" w:rsidRDefault="005131F4" w:rsidP="005131F4">
            <w:pPr>
              <w:jc w:val="both"/>
              <w:rPr>
                <w:rFonts w:cs="Arial"/>
                <w:szCs w:val="20"/>
              </w:rPr>
            </w:pPr>
            <w:r w:rsidRPr="00F02A36">
              <w:rPr>
                <w:rFonts w:cs="Arial"/>
                <w:szCs w:val="20"/>
              </w:rPr>
              <w:t>2. Vlada Republike Slovenije pošlje zgoraj navedeni pravilnik v objavo v Uradni list Republike Slovenije.</w:t>
            </w:r>
          </w:p>
          <w:p w:rsidR="00A27C4A" w:rsidRPr="007241E3" w:rsidRDefault="006B40D0" w:rsidP="00A27C4A">
            <w:pPr>
              <w:autoSpaceDE w:val="0"/>
              <w:autoSpaceDN w:val="0"/>
              <w:adjustRightInd w:val="0"/>
              <w:spacing w:line="240" w:lineRule="atLeast"/>
              <w:rPr>
                <w:rFonts w:cs="Arial"/>
              </w:rPr>
            </w:pPr>
            <w:r w:rsidRPr="00181EE1">
              <w:rPr>
                <w:rFonts w:cs="Arial"/>
                <w:szCs w:val="20"/>
              </w:rPr>
              <w:tab/>
            </w:r>
            <w:r w:rsidRPr="00181EE1">
              <w:rPr>
                <w:rFonts w:cs="Arial"/>
                <w:szCs w:val="20"/>
              </w:rPr>
              <w:tab/>
            </w:r>
            <w:r w:rsidRPr="00181EE1">
              <w:rPr>
                <w:rFonts w:cs="Arial"/>
                <w:szCs w:val="20"/>
              </w:rPr>
              <w:tab/>
            </w:r>
            <w:r w:rsidRPr="00181EE1">
              <w:rPr>
                <w:rFonts w:cs="Arial"/>
                <w:szCs w:val="20"/>
              </w:rPr>
              <w:tab/>
            </w:r>
            <w:r w:rsidRPr="00181EE1">
              <w:rPr>
                <w:rFonts w:cs="Arial"/>
                <w:szCs w:val="20"/>
              </w:rPr>
              <w:tab/>
            </w:r>
            <w:r w:rsidRPr="00181EE1">
              <w:rPr>
                <w:rFonts w:cs="Arial"/>
                <w:szCs w:val="20"/>
              </w:rPr>
              <w:tab/>
            </w:r>
          </w:p>
          <w:p w:rsidR="00A27C4A" w:rsidRPr="007241E3" w:rsidRDefault="00A27C4A" w:rsidP="00A27C4A">
            <w:pPr>
              <w:autoSpaceDE w:val="0"/>
              <w:autoSpaceDN w:val="0"/>
              <w:adjustRightInd w:val="0"/>
              <w:spacing w:line="240" w:lineRule="atLeast"/>
              <w:rPr>
                <w:rFonts w:cs="Arial"/>
              </w:rPr>
            </w:pPr>
            <w:r w:rsidRPr="007241E3">
              <w:rPr>
                <w:rFonts w:cs="Arial"/>
              </w:rPr>
              <w:tab/>
            </w:r>
            <w:r w:rsidRPr="007241E3">
              <w:rPr>
                <w:rFonts w:cs="Arial"/>
              </w:rPr>
              <w:tab/>
            </w:r>
            <w:r w:rsidRPr="007241E3">
              <w:rPr>
                <w:rFonts w:cs="Arial"/>
              </w:rPr>
              <w:tab/>
            </w:r>
            <w:r w:rsidRPr="007241E3">
              <w:rPr>
                <w:rFonts w:cs="Arial"/>
              </w:rPr>
              <w:tab/>
            </w:r>
            <w:r w:rsidRPr="007241E3">
              <w:rPr>
                <w:rFonts w:cs="Arial"/>
              </w:rPr>
              <w:tab/>
            </w:r>
            <w:r w:rsidRPr="007241E3">
              <w:rPr>
                <w:rFonts w:cs="Arial"/>
              </w:rPr>
              <w:tab/>
            </w:r>
            <w:r w:rsidRPr="007241E3">
              <w:rPr>
                <w:rFonts w:cs="Arial"/>
              </w:rPr>
              <w:tab/>
              <w:t xml:space="preserve">         </w:t>
            </w:r>
            <w:r w:rsidR="00BF394D">
              <w:rPr>
                <w:rFonts w:cs="Arial"/>
              </w:rPr>
              <w:t>Stojan Tramte</w:t>
            </w:r>
          </w:p>
          <w:p w:rsidR="00A27C4A" w:rsidRPr="007241E3" w:rsidRDefault="00BF394D" w:rsidP="00A27C4A">
            <w:pPr>
              <w:autoSpaceDE w:val="0"/>
              <w:autoSpaceDN w:val="0"/>
              <w:adjustRightInd w:val="0"/>
              <w:spacing w:line="240" w:lineRule="atLeas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GENERALNI</w:t>
            </w:r>
            <w:r w:rsidR="00A27C4A" w:rsidRPr="007241E3">
              <w:rPr>
                <w:rFonts w:cs="Arial"/>
              </w:rPr>
              <w:t xml:space="preserve"> SEKRET</w:t>
            </w:r>
            <w:r>
              <w:rPr>
                <w:rFonts w:cs="Arial"/>
              </w:rPr>
              <w:t>AR</w:t>
            </w:r>
          </w:p>
          <w:p w:rsidR="006B40D0" w:rsidRDefault="006B40D0" w:rsidP="000967F8">
            <w:pPr>
              <w:autoSpaceDE w:val="0"/>
              <w:autoSpaceDN w:val="0"/>
              <w:adjustRightInd w:val="0"/>
              <w:spacing w:line="240" w:lineRule="atLeast"/>
              <w:rPr>
                <w:rFonts w:cs="Arial"/>
                <w:szCs w:val="20"/>
              </w:rPr>
            </w:pPr>
          </w:p>
          <w:p w:rsidR="00A27C4A" w:rsidRPr="00181EE1" w:rsidRDefault="00A27C4A" w:rsidP="000967F8">
            <w:pPr>
              <w:autoSpaceDE w:val="0"/>
              <w:autoSpaceDN w:val="0"/>
              <w:adjustRightInd w:val="0"/>
              <w:spacing w:line="240" w:lineRule="atLeast"/>
              <w:rPr>
                <w:rFonts w:cs="Arial"/>
                <w:szCs w:val="20"/>
              </w:rPr>
            </w:pPr>
          </w:p>
          <w:p w:rsidR="005131F4" w:rsidRPr="00F02A36" w:rsidRDefault="005131F4" w:rsidP="005131F4">
            <w:pPr>
              <w:numPr>
                <w:ilvl w:val="0"/>
                <w:numId w:val="10"/>
              </w:numPr>
              <w:spacing w:line="240" w:lineRule="atLeast"/>
              <w:rPr>
                <w:rFonts w:cs="Arial"/>
                <w:szCs w:val="20"/>
              </w:rPr>
            </w:pPr>
            <w:r w:rsidRPr="00F02A36">
              <w:rPr>
                <w:rFonts w:cs="Arial"/>
                <w:szCs w:val="20"/>
              </w:rPr>
              <w:t>Ministrstvo za izobraževanje, znanost in šport, Masarykova cesta 16, 1000 Ljubljana</w:t>
            </w:r>
          </w:p>
          <w:p w:rsidR="005131F4" w:rsidRPr="00F02A36" w:rsidRDefault="005131F4" w:rsidP="005131F4">
            <w:pPr>
              <w:numPr>
                <w:ilvl w:val="0"/>
                <w:numId w:val="10"/>
              </w:numPr>
              <w:spacing w:line="240" w:lineRule="auto"/>
              <w:jc w:val="both"/>
              <w:rPr>
                <w:rFonts w:cs="Arial"/>
                <w:szCs w:val="20"/>
              </w:rPr>
            </w:pPr>
            <w:r w:rsidRPr="00F02A36">
              <w:rPr>
                <w:rFonts w:cs="Arial"/>
                <w:szCs w:val="20"/>
              </w:rPr>
              <w:t>Služba Vlade RS za zakonodajo, Mestni trg 4, 1000 Ljubljana</w:t>
            </w:r>
          </w:p>
          <w:p w:rsidR="0074532E" w:rsidRDefault="005131F4" w:rsidP="0074532E">
            <w:pPr>
              <w:pStyle w:val="Neotevilenodstavek"/>
              <w:numPr>
                <w:ilvl w:val="0"/>
                <w:numId w:val="10"/>
              </w:numPr>
              <w:spacing w:before="0" w:after="0" w:line="260" w:lineRule="exact"/>
              <w:rPr>
                <w:sz w:val="20"/>
                <w:szCs w:val="20"/>
              </w:rPr>
            </w:pPr>
            <w:r w:rsidRPr="00E07A00">
              <w:rPr>
                <w:sz w:val="20"/>
                <w:szCs w:val="20"/>
              </w:rPr>
              <w:t xml:space="preserve">Javna agencija za raziskovalno dejavnost Republike Slovenije, Bleiweisova cesta 30, </w:t>
            </w:r>
          </w:p>
          <w:p w:rsidR="006B40D0" w:rsidRPr="00E07A00" w:rsidRDefault="005131F4" w:rsidP="0074532E">
            <w:pPr>
              <w:pStyle w:val="Neotevilenodstavek"/>
              <w:spacing w:before="0" w:after="0" w:line="260" w:lineRule="exact"/>
              <w:ind w:left="846"/>
              <w:rPr>
                <w:iCs/>
                <w:sz w:val="20"/>
                <w:szCs w:val="20"/>
              </w:rPr>
            </w:pPr>
            <w:r w:rsidRPr="00E07A00">
              <w:rPr>
                <w:sz w:val="20"/>
                <w:szCs w:val="20"/>
              </w:rPr>
              <w:t>1000 Ljubljana</w:t>
            </w:r>
          </w:p>
        </w:tc>
      </w:tr>
      <w:tr w:rsidR="006B40D0" w:rsidRPr="008D1759" w:rsidTr="000967F8">
        <w:tc>
          <w:tcPr>
            <w:tcW w:w="9163" w:type="dxa"/>
            <w:gridSpan w:val="4"/>
          </w:tcPr>
          <w:p w:rsidR="006B40D0" w:rsidRPr="00D43F59" w:rsidRDefault="006B40D0" w:rsidP="000967F8">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B40D0" w:rsidRPr="008D1759" w:rsidTr="000967F8">
        <w:tc>
          <w:tcPr>
            <w:tcW w:w="9163" w:type="dxa"/>
            <w:gridSpan w:val="4"/>
          </w:tcPr>
          <w:p w:rsidR="006B40D0" w:rsidRPr="008D1759" w:rsidRDefault="006B40D0" w:rsidP="000967F8">
            <w:pPr>
              <w:pStyle w:val="Neotevilenodstavek"/>
              <w:spacing w:before="0" w:after="0" w:line="260" w:lineRule="exact"/>
              <w:rPr>
                <w:iCs/>
                <w:sz w:val="20"/>
                <w:szCs w:val="20"/>
              </w:rPr>
            </w:pPr>
          </w:p>
        </w:tc>
      </w:tr>
      <w:tr w:rsidR="006B40D0" w:rsidRPr="008D1759" w:rsidTr="000967F8">
        <w:tc>
          <w:tcPr>
            <w:tcW w:w="9163" w:type="dxa"/>
            <w:gridSpan w:val="4"/>
          </w:tcPr>
          <w:p w:rsidR="006B40D0" w:rsidRPr="00D43F59" w:rsidRDefault="006B40D0" w:rsidP="000967F8">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6B40D0" w:rsidRPr="008D1759" w:rsidTr="000967F8">
        <w:tc>
          <w:tcPr>
            <w:tcW w:w="9163" w:type="dxa"/>
            <w:gridSpan w:val="4"/>
          </w:tcPr>
          <w:p w:rsidR="00BF394D" w:rsidRDefault="00BF394D" w:rsidP="000967F8">
            <w:pPr>
              <w:pStyle w:val="Neotevilenodstavek"/>
              <w:spacing w:before="0" w:after="0" w:line="260" w:lineRule="exact"/>
              <w:rPr>
                <w:iCs/>
                <w:sz w:val="20"/>
                <w:szCs w:val="20"/>
              </w:rPr>
            </w:pPr>
            <w:r>
              <w:rPr>
                <w:iCs/>
                <w:sz w:val="20"/>
                <w:szCs w:val="20"/>
              </w:rPr>
              <w:t>dr. Tomaž Boh, generalni direktor Direktorata za znanost</w:t>
            </w:r>
          </w:p>
          <w:p w:rsidR="006B40D0" w:rsidRPr="008D1759" w:rsidRDefault="0088430C" w:rsidP="000967F8">
            <w:pPr>
              <w:pStyle w:val="Neotevilenodstavek"/>
              <w:spacing w:before="0" w:after="0" w:line="260" w:lineRule="exact"/>
              <w:rPr>
                <w:iCs/>
                <w:sz w:val="20"/>
                <w:szCs w:val="20"/>
              </w:rPr>
            </w:pPr>
            <w:r>
              <w:rPr>
                <w:iCs/>
                <w:sz w:val="20"/>
                <w:szCs w:val="20"/>
              </w:rPr>
              <w:t xml:space="preserve">dr. Meta Dobnikar, vodja Sektorja za znanost </w:t>
            </w:r>
          </w:p>
        </w:tc>
      </w:tr>
      <w:tr w:rsidR="006B40D0" w:rsidRPr="008D1759" w:rsidTr="000967F8">
        <w:tc>
          <w:tcPr>
            <w:tcW w:w="9163" w:type="dxa"/>
            <w:gridSpan w:val="4"/>
          </w:tcPr>
          <w:p w:rsidR="006B40D0" w:rsidRPr="005F3DC6" w:rsidRDefault="006B40D0" w:rsidP="000967F8">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6B40D0" w:rsidRPr="008D1759" w:rsidTr="000967F8">
        <w:tc>
          <w:tcPr>
            <w:tcW w:w="9163" w:type="dxa"/>
            <w:gridSpan w:val="4"/>
          </w:tcPr>
          <w:p w:rsidR="006B40D0" w:rsidRPr="008D1759" w:rsidRDefault="006B40D0" w:rsidP="000967F8">
            <w:pPr>
              <w:pStyle w:val="Neotevilenodstavek"/>
              <w:spacing w:before="0" w:after="0" w:line="260" w:lineRule="exact"/>
              <w:rPr>
                <w:iCs/>
                <w:sz w:val="20"/>
                <w:szCs w:val="20"/>
              </w:rPr>
            </w:pPr>
            <w:r>
              <w:rPr>
                <w:iCs/>
                <w:sz w:val="20"/>
                <w:szCs w:val="20"/>
              </w:rPr>
              <w:t xml:space="preserve"> </w:t>
            </w:r>
          </w:p>
        </w:tc>
      </w:tr>
      <w:tr w:rsidR="006B40D0" w:rsidRPr="008D1759" w:rsidTr="000967F8">
        <w:tc>
          <w:tcPr>
            <w:tcW w:w="9163" w:type="dxa"/>
            <w:gridSpan w:val="4"/>
          </w:tcPr>
          <w:p w:rsidR="006B40D0" w:rsidRPr="00D43F59" w:rsidRDefault="006B40D0" w:rsidP="000967F8">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B40D0" w:rsidRPr="008D1759" w:rsidTr="000967F8">
        <w:tc>
          <w:tcPr>
            <w:tcW w:w="9163" w:type="dxa"/>
            <w:gridSpan w:val="4"/>
          </w:tcPr>
          <w:p w:rsidR="006B40D0" w:rsidRPr="00D43F59" w:rsidRDefault="006B40D0" w:rsidP="000967F8">
            <w:pPr>
              <w:pStyle w:val="Neotevilenodstavek"/>
              <w:spacing w:before="0" w:after="0" w:line="260" w:lineRule="exact"/>
              <w:rPr>
                <w:b/>
                <w:sz w:val="20"/>
                <w:szCs w:val="20"/>
              </w:rPr>
            </w:pPr>
          </w:p>
        </w:tc>
      </w:tr>
      <w:tr w:rsidR="006B40D0" w:rsidRPr="008D1759" w:rsidTr="000967F8">
        <w:tc>
          <w:tcPr>
            <w:tcW w:w="9163" w:type="dxa"/>
            <w:gridSpan w:val="4"/>
          </w:tcPr>
          <w:p w:rsidR="006B40D0" w:rsidRPr="008D1759" w:rsidRDefault="006B40D0" w:rsidP="000967F8">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B40D0" w:rsidRPr="008D1759" w:rsidTr="000967F8">
        <w:tc>
          <w:tcPr>
            <w:tcW w:w="9163" w:type="dxa"/>
            <w:gridSpan w:val="4"/>
          </w:tcPr>
          <w:p w:rsidR="006B40D0" w:rsidRPr="00A12B51" w:rsidRDefault="00874277">
            <w:pPr>
              <w:pStyle w:val="Neotevilenodstavek"/>
              <w:spacing w:before="0" w:after="0" w:line="260" w:lineRule="exact"/>
              <w:rPr>
                <w:iCs/>
                <w:sz w:val="20"/>
                <w:szCs w:val="20"/>
              </w:rPr>
            </w:pPr>
            <w:r w:rsidRPr="00F02A36">
              <w:rPr>
                <w:sz w:val="20"/>
                <w:szCs w:val="20"/>
              </w:rPr>
              <w:lastRenderedPageBreak/>
              <w:t xml:space="preserve">S predlaganim gradivom se Vlada RS seznanja s </w:t>
            </w:r>
            <w:r w:rsidR="0020570E" w:rsidRPr="00BF394D">
              <w:rPr>
                <w:sz w:val="20"/>
                <w:szCs w:val="20"/>
              </w:rPr>
              <w:t>Pravilnikom o spremembah in dopolnitvah Pravilnika o postopkih (so)financiranja in ocenjevanja ter spremljanju izvajanja raziskovalne dejavnosti</w:t>
            </w:r>
            <w:r w:rsidRPr="00BF394D">
              <w:rPr>
                <w:sz w:val="20"/>
                <w:szCs w:val="20"/>
              </w:rPr>
              <w:t>.</w:t>
            </w:r>
          </w:p>
        </w:tc>
      </w:tr>
      <w:tr w:rsidR="006B40D0" w:rsidRPr="008D1759" w:rsidTr="000967F8">
        <w:tc>
          <w:tcPr>
            <w:tcW w:w="9163" w:type="dxa"/>
            <w:gridSpan w:val="4"/>
          </w:tcPr>
          <w:p w:rsidR="006B40D0" w:rsidRPr="008D1759" w:rsidRDefault="006B40D0" w:rsidP="000967F8">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B40D0" w:rsidRPr="008D1759" w:rsidTr="000967F8">
        <w:tc>
          <w:tcPr>
            <w:tcW w:w="1448" w:type="dxa"/>
          </w:tcPr>
          <w:p w:rsidR="006B40D0" w:rsidRPr="008D1759" w:rsidRDefault="006B40D0" w:rsidP="000967F8">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B40D0" w:rsidRPr="008D1759" w:rsidRDefault="006B40D0" w:rsidP="000967F8">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B40D0" w:rsidRPr="008D1759" w:rsidRDefault="006B40D0" w:rsidP="000967F8">
            <w:pPr>
              <w:pStyle w:val="Neotevilenodstavek"/>
              <w:spacing w:before="0" w:after="0" w:line="260" w:lineRule="exact"/>
              <w:jc w:val="center"/>
              <w:rPr>
                <w:iCs/>
                <w:sz w:val="20"/>
                <w:szCs w:val="20"/>
              </w:rPr>
            </w:pPr>
            <w:r>
              <w:rPr>
                <w:sz w:val="20"/>
                <w:szCs w:val="20"/>
              </w:rPr>
              <w:t>DA</w:t>
            </w:r>
            <w:r w:rsidRPr="003E6A6D">
              <w:rPr>
                <w:b/>
                <w:sz w:val="20"/>
                <w:szCs w:val="20"/>
              </w:rPr>
              <w:t>/NE</w:t>
            </w:r>
          </w:p>
        </w:tc>
      </w:tr>
      <w:tr w:rsidR="006B40D0" w:rsidRPr="008D1759" w:rsidTr="000967F8">
        <w:tc>
          <w:tcPr>
            <w:tcW w:w="1448" w:type="dxa"/>
          </w:tcPr>
          <w:p w:rsidR="006B40D0" w:rsidRPr="008D1759" w:rsidRDefault="006B40D0" w:rsidP="000967F8">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B40D0" w:rsidRPr="008D1759" w:rsidRDefault="006B40D0" w:rsidP="000967F8">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B40D0" w:rsidRPr="008D1759" w:rsidRDefault="006B40D0" w:rsidP="000967F8">
            <w:pPr>
              <w:pStyle w:val="Neotevilenodstavek"/>
              <w:spacing w:before="0" w:after="0" w:line="260" w:lineRule="exact"/>
              <w:jc w:val="center"/>
              <w:rPr>
                <w:iCs/>
                <w:sz w:val="20"/>
                <w:szCs w:val="20"/>
              </w:rPr>
            </w:pPr>
            <w:r>
              <w:rPr>
                <w:sz w:val="20"/>
                <w:szCs w:val="20"/>
              </w:rPr>
              <w:t>DA/</w:t>
            </w:r>
            <w:r w:rsidRPr="003E6A6D">
              <w:rPr>
                <w:b/>
                <w:sz w:val="20"/>
                <w:szCs w:val="20"/>
              </w:rPr>
              <w:t>NE</w:t>
            </w:r>
          </w:p>
        </w:tc>
      </w:tr>
      <w:tr w:rsidR="006B40D0" w:rsidRPr="008D1759" w:rsidTr="000967F8">
        <w:tc>
          <w:tcPr>
            <w:tcW w:w="1448" w:type="dxa"/>
          </w:tcPr>
          <w:p w:rsidR="006B40D0" w:rsidRPr="008D1759" w:rsidRDefault="006B40D0" w:rsidP="000967F8">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B40D0" w:rsidRPr="008D1759" w:rsidRDefault="006B40D0" w:rsidP="000967F8">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B40D0" w:rsidRPr="00A24E98" w:rsidRDefault="006B40D0" w:rsidP="000967F8">
            <w:pPr>
              <w:pStyle w:val="Neotevilenodstavek"/>
              <w:spacing w:before="0" w:after="0" w:line="260" w:lineRule="exact"/>
              <w:jc w:val="center"/>
              <w:rPr>
                <w:sz w:val="20"/>
                <w:szCs w:val="20"/>
              </w:rPr>
            </w:pPr>
            <w:r>
              <w:rPr>
                <w:sz w:val="20"/>
                <w:szCs w:val="20"/>
              </w:rPr>
              <w:t>DA</w:t>
            </w:r>
            <w:r w:rsidRPr="008D1759">
              <w:rPr>
                <w:sz w:val="20"/>
                <w:szCs w:val="20"/>
              </w:rPr>
              <w:t>/</w:t>
            </w:r>
            <w:r w:rsidRPr="003E6A6D">
              <w:rPr>
                <w:b/>
                <w:sz w:val="20"/>
                <w:szCs w:val="20"/>
              </w:rPr>
              <w:t>NE</w:t>
            </w:r>
          </w:p>
        </w:tc>
      </w:tr>
      <w:tr w:rsidR="006B40D0" w:rsidRPr="008D1759" w:rsidTr="000967F8">
        <w:tc>
          <w:tcPr>
            <w:tcW w:w="1448" w:type="dxa"/>
          </w:tcPr>
          <w:p w:rsidR="006B40D0" w:rsidRPr="008D1759" w:rsidRDefault="006B40D0" w:rsidP="000967F8">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B40D0" w:rsidRPr="008D1759" w:rsidRDefault="006B40D0" w:rsidP="000967F8">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B40D0" w:rsidRPr="008D1759" w:rsidRDefault="006B40D0" w:rsidP="000967F8">
            <w:pPr>
              <w:pStyle w:val="Neotevilenodstavek"/>
              <w:spacing w:before="0" w:after="0" w:line="260" w:lineRule="exact"/>
              <w:jc w:val="center"/>
              <w:rPr>
                <w:iCs/>
                <w:sz w:val="20"/>
                <w:szCs w:val="20"/>
              </w:rPr>
            </w:pPr>
            <w:r>
              <w:rPr>
                <w:sz w:val="20"/>
                <w:szCs w:val="20"/>
              </w:rPr>
              <w:t>DA</w:t>
            </w:r>
            <w:r w:rsidRPr="008D1759">
              <w:rPr>
                <w:sz w:val="20"/>
                <w:szCs w:val="20"/>
              </w:rPr>
              <w:t>/</w:t>
            </w:r>
            <w:r w:rsidRPr="003E6A6D">
              <w:rPr>
                <w:b/>
                <w:sz w:val="20"/>
                <w:szCs w:val="20"/>
              </w:rPr>
              <w:t>NE</w:t>
            </w:r>
          </w:p>
        </w:tc>
      </w:tr>
      <w:tr w:rsidR="006B40D0" w:rsidRPr="008D1759" w:rsidTr="000967F8">
        <w:tc>
          <w:tcPr>
            <w:tcW w:w="1448" w:type="dxa"/>
          </w:tcPr>
          <w:p w:rsidR="006B40D0" w:rsidRPr="008D1759" w:rsidRDefault="006B40D0" w:rsidP="000967F8">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B40D0" w:rsidRPr="008D1759" w:rsidRDefault="006B40D0" w:rsidP="000967F8">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B40D0" w:rsidRPr="008D1759" w:rsidRDefault="006B40D0" w:rsidP="000967F8">
            <w:pPr>
              <w:pStyle w:val="Neotevilenodstavek"/>
              <w:spacing w:before="0" w:after="0" w:line="260" w:lineRule="exact"/>
              <w:jc w:val="center"/>
              <w:rPr>
                <w:iCs/>
                <w:sz w:val="20"/>
                <w:szCs w:val="20"/>
              </w:rPr>
            </w:pPr>
            <w:r>
              <w:rPr>
                <w:sz w:val="20"/>
                <w:szCs w:val="20"/>
              </w:rPr>
              <w:t>DA</w:t>
            </w:r>
            <w:r w:rsidRPr="008D1759">
              <w:rPr>
                <w:sz w:val="20"/>
                <w:szCs w:val="20"/>
              </w:rPr>
              <w:t>/</w:t>
            </w:r>
            <w:r w:rsidRPr="003E6A6D">
              <w:rPr>
                <w:b/>
                <w:sz w:val="20"/>
                <w:szCs w:val="20"/>
              </w:rPr>
              <w:t>NE</w:t>
            </w:r>
          </w:p>
        </w:tc>
      </w:tr>
      <w:tr w:rsidR="006B40D0" w:rsidRPr="008D1759" w:rsidTr="000967F8">
        <w:tc>
          <w:tcPr>
            <w:tcW w:w="1448" w:type="dxa"/>
          </w:tcPr>
          <w:p w:rsidR="006B40D0" w:rsidRPr="008D1759" w:rsidRDefault="006B40D0" w:rsidP="000967F8">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B40D0" w:rsidRPr="008D1759" w:rsidRDefault="006B40D0" w:rsidP="000967F8">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B40D0" w:rsidRPr="008D1759" w:rsidRDefault="006B40D0" w:rsidP="000967F8">
            <w:pPr>
              <w:pStyle w:val="Neotevilenodstavek"/>
              <w:spacing w:before="0" w:after="0" w:line="260" w:lineRule="exact"/>
              <w:jc w:val="center"/>
              <w:rPr>
                <w:iCs/>
                <w:sz w:val="20"/>
                <w:szCs w:val="20"/>
              </w:rPr>
            </w:pPr>
            <w:r>
              <w:rPr>
                <w:sz w:val="20"/>
                <w:szCs w:val="20"/>
              </w:rPr>
              <w:t>DA/</w:t>
            </w:r>
            <w:r w:rsidRPr="003E6A6D">
              <w:rPr>
                <w:b/>
                <w:sz w:val="20"/>
                <w:szCs w:val="20"/>
              </w:rPr>
              <w:t>NE</w:t>
            </w:r>
          </w:p>
        </w:tc>
      </w:tr>
      <w:tr w:rsidR="006B40D0" w:rsidRPr="008D1759" w:rsidTr="000967F8">
        <w:tc>
          <w:tcPr>
            <w:tcW w:w="1448" w:type="dxa"/>
            <w:tcBorders>
              <w:bottom w:val="single" w:sz="4" w:space="0" w:color="auto"/>
            </w:tcBorders>
          </w:tcPr>
          <w:p w:rsidR="006B40D0" w:rsidRPr="008D1759" w:rsidRDefault="006B40D0" w:rsidP="000967F8">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B40D0" w:rsidRPr="008D1759" w:rsidRDefault="006B40D0" w:rsidP="000967F8">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B40D0" w:rsidRPr="008D1759" w:rsidRDefault="006B40D0" w:rsidP="006B40D0">
            <w:pPr>
              <w:pStyle w:val="Neotevilenodstavek"/>
              <w:numPr>
                <w:ilvl w:val="0"/>
                <w:numId w:val="4"/>
              </w:numPr>
              <w:spacing w:before="0" w:after="0" w:line="260" w:lineRule="exact"/>
              <w:rPr>
                <w:bCs/>
                <w:sz w:val="20"/>
                <w:szCs w:val="20"/>
              </w:rPr>
            </w:pPr>
            <w:r w:rsidRPr="008D1759">
              <w:rPr>
                <w:bCs/>
                <w:sz w:val="20"/>
                <w:szCs w:val="20"/>
              </w:rPr>
              <w:t>nacionalne d</w:t>
            </w:r>
            <w:r>
              <w:rPr>
                <w:bCs/>
                <w:sz w:val="20"/>
                <w:szCs w:val="20"/>
              </w:rPr>
              <w:t>okumente razvojnega načrtovanja</w:t>
            </w:r>
          </w:p>
          <w:p w:rsidR="006B40D0" w:rsidRPr="008D1759" w:rsidRDefault="006B40D0" w:rsidP="006B40D0">
            <w:pPr>
              <w:pStyle w:val="Neotevilenodstavek"/>
              <w:numPr>
                <w:ilvl w:val="0"/>
                <w:numId w:val="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B40D0" w:rsidRPr="008D1759" w:rsidRDefault="006B40D0" w:rsidP="006B40D0">
            <w:pPr>
              <w:pStyle w:val="Neotevilenodstavek"/>
              <w:numPr>
                <w:ilvl w:val="0"/>
                <w:numId w:val="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B40D0" w:rsidRPr="008D1759" w:rsidRDefault="006B40D0" w:rsidP="000967F8">
            <w:pPr>
              <w:pStyle w:val="Neotevilenodstavek"/>
              <w:spacing w:before="0" w:after="0" w:line="260" w:lineRule="exact"/>
              <w:jc w:val="center"/>
              <w:rPr>
                <w:iCs/>
                <w:sz w:val="20"/>
                <w:szCs w:val="20"/>
              </w:rPr>
            </w:pPr>
            <w:r>
              <w:rPr>
                <w:sz w:val="20"/>
                <w:szCs w:val="20"/>
              </w:rPr>
              <w:t>DA</w:t>
            </w:r>
            <w:r w:rsidRPr="008D1759">
              <w:rPr>
                <w:sz w:val="20"/>
                <w:szCs w:val="20"/>
              </w:rPr>
              <w:t>/</w:t>
            </w:r>
            <w:r w:rsidRPr="003E6A6D">
              <w:rPr>
                <w:b/>
                <w:sz w:val="20"/>
                <w:szCs w:val="20"/>
              </w:rPr>
              <w:t>NE</w:t>
            </w:r>
          </w:p>
        </w:tc>
      </w:tr>
      <w:tr w:rsidR="006B40D0" w:rsidRPr="008D1759" w:rsidTr="000967F8">
        <w:tc>
          <w:tcPr>
            <w:tcW w:w="9163" w:type="dxa"/>
            <w:gridSpan w:val="4"/>
            <w:tcBorders>
              <w:top w:val="single" w:sz="4" w:space="0" w:color="auto"/>
              <w:left w:val="single" w:sz="4" w:space="0" w:color="auto"/>
              <w:bottom w:val="single" w:sz="4" w:space="0" w:color="auto"/>
              <w:right w:val="single" w:sz="4" w:space="0" w:color="auto"/>
            </w:tcBorders>
          </w:tcPr>
          <w:p w:rsidR="006B40D0" w:rsidRPr="008D1759" w:rsidRDefault="006B40D0" w:rsidP="000967F8">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6B40D0" w:rsidRPr="008D1759" w:rsidRDefault="006B40D0" w:rsidP="000967F8">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B40D0" w:rsidRPr="008D1759" w:rsidRDefault="006B40D0" w:rsidP="006B40D0">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B40D0" w:rsidRPr="008D1759" w:rsidTr="000967F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B40D0" w:rsidRPr="008D1759" w:rsidRDefault="006B40D0" w:rsidP="000967F8">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B40D0" w:rsidRPr="008D1759" w:rsidTr="000967F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6B40D0" w:rsidRPr="008D1759" w:rsidTr="000967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sz w:val="20"/>
                <w:szCs w:val="20"/>
              </w:rPr>
            </w:pPr>
          </w:p>
        </w:tc>
      </w:tr>
      <w:tr w:rsidR="006B40D0" w:rsidRPr="008D1759" w:rsidTr="000967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sz w:val="20"/>
                <w:szCs w:val="20"/>
              </w:rPr>
            </w:pPr>
          </w:p>
        </w:tc>
      </w:tr>
      <w:tr w:rsidR="006B40D0" w:rsidRPr="008D1759" w:rsidTr="000967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p>
        </w:tc>
      </w:tr>
      <w:tr w:rsidR="006B40D0" w:rsidRPr="008D1759" w:rsidTr="000967F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p>
        </w:tc>
      </w:tr>
      <w:tr w:rsidR="006B40D0" w:rsidRPr="008D1759" w:rsidTr="000967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sz w:val="20"/>
                <w:szCs w:val="20"/>
              </w:rPr>
            </w:pPr>
          </w:p>
        </w:tc>
      </w:tr>
      <w:tr w:rsidR="006B40D0" w:rsidRPr="008D1759" w:rsidTr="000967F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B40D0" w:rsidRPr="008D1759" w:rsidRDefault="006B40D0" w:rsidP="000967F8">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6B40D0" w:rsidRPr="008D1759" w:rsidTr="000967F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B40D0" w:rsidRPr="008D1759" w:rsidRDefault="006B40D0" w:rsidP="000967F8">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6B40D0" w:rsidRPr="008D1759" w:rsidTr="000967F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6B40D0" w:rsidRPr="008D1759" w:rsidTr="000967F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r>
      <w:tr w:rsidR="006B40D0" w:rsidRPr="008D1759" w:rsidTr="000967F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r>
      <w:tr w:rsidR="006B40D0" w:rsidRPr="008D1759" w:rsidTr="000967F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sz w:val="20"/>
                <w:szCs w:val="20"/>
              </w:rPr>
            </w:pPr>
          </w:p>
        </w:tc>
      </w:tr>
      <w:tr w:rsidR="006B40D0" w:rsidRPr="008D1759" w:rsidTr="000967F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B40D0" w:rsidRPr="008D1759" w:rsidRDefault="006B40D0" w:rsidP="000967F8">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6B40D0" w:rsidRPr="008D1759" w:rsidTr="000967F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6B40D0" w:rsidRPr="008D1759" w:rsidTr="000967F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r>
      <w:tr w:rsidR="006B40D0" w:rsidRPr="008D1759" w:rsidTr="000967F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r>
      <w:tr w:rsidR="006B40D0" w:rsidRPr="008D1759" w:rsidTr="000967F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sz w:val="20"/>
                <w:szCs w:val="20"/>
              </w:rPr>
            </w:pPr>
          </w:p>
        </w:tc>
      </w:tr>
      <w:tr w:rsidR="006B40D0" w:rsidRPr="008D1759" w:rsidTr="000967F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B40D0" w:rsidRPr="008D1759" w:rsidRDefault="006B40D0" w:rsidP="000967F8">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6B40D0" w:rsidRPr="008D1759" w:rsidTr="000967F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6B40D0" w:rsidRPr="008D1759" w:rsidTr="000967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r>
      <w:tr w:rsidR="006B40D0" w:rsidRPr="008D1759" w:rsidTr="000967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r>
      <w:tr w:rsidR="006B40D0" w:rsidRPr="008D1759" w:rsidTr="000967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r>
      <w:tr w:rsidR="006B40D0" w:rsidRPr="008D1759" w:rsidTr="000967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sz w:val="20"/>
                <w:szCs w:val="20"/>
              </w:rPr>
            </w:pPr>
          </w:p>
        </w:tc>
      </w:tr>
      <w:tr w:rsidR="006B40D0" w:rsidRPr="008D1759"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B40D0" w:rsidRPr="008D1759" w:rsidRDefault="006B40D0" w:rsidP="000967F8">
            <w:pPr>
              <w:widowControl w:val="0"/>
              <w:rPr>
                <w:rFonts w:cs="Arial"/>
                <w:b/>
                <w:szCs w:val="20"/>
              </w:rPr>
            </w:pPr>
            <w:r w:rsidRPr="008D1759">
              <w:rPr>
                <w:rFonts w:cs="Arial"/>
                <w:b/>
                <w:szCs w:val="20"/>
              </w:rPr>
              <w:t>OBRAZLOŽITEV:</w:t>
            </w:r>
          </w:p>
          <w:p w:rsidR="006B40D0" w:rsidRPr="008D1759" w:rsidRDefault="006B40D0" w:rsidP="006B40D0">
            <w:pPr>
              <w:widowControl w:val="0"/>
              <w:numPr>
                <w:ilvl w:val="0"/>
                <w:numId w:val="1"/>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6B40D0" w:rsidRPr="008D1759" w:rsidRDefault="006B40D0" w:rsidP="000967F8">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6B40D0" w:rsidRPr="008D1759" w:rsidRDefault="006B40D0" w:rsidP="006B40D0">
            <w:pPr>
              <w:widowControl w:val="0"/>
              <w:numPr>
                <w:ilvl w:val="0"/>
                <w:numId w:val="5"/>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6B40D0" w:rsidRPr="008D1759" w:rsidRDefault="006B40D0" w:rsidP="006B40D0">
            <w:pPr>
              <w:widowControl w:val="0"/>
              <w:numPr>
                <w:ilvl w:val="0"/>
                <w:numId w:val="5"/>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6B40D0" w:rsidRPr="008D1759" w:rsidRDefault="006B40D0" w:rsidP="006B40D0">
            <w:pPr>
              <w:widowControl w:val="0"/>
              <w:numPr>
                <w:ilvl w:val="0"/>
                <w:numId w:val="5"/>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6B40D0" w:rsidRPr="008D1759" w:rsidRDefault="006B40D0" w:rsidP="000967F8">
            <w:pPr>
              <w:widowControl w:val="0"/>
              <w:ind w:left="284"/>
              <w:rPr>
                <w:rFonts w:cs="Arial"/>
                <w:szCs w:val="20"/>
                <w:lang w:eastAsia="sl-SI"/>
              </w:rPr>
            </w:pPr>
          </w:p>
          <w:p w:rsidR="006B40D0" w:rsidRPr="008D1759" w:rsidRDefault="006B40D0" w:rsidP="006B40D0">
            <w:pPr>
              <w:widowControl w:val="0"/>
              <w:numPr>
                <w:ilvl w:val="0"/>
                <w:numId w:val="1"/>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6B40D0" w:rsidRPr="008D1759" w:rsidRDefault="006B40D0" w:rsidP="000967F8">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6B40D0" w:rsidRPr="008D1759" w:rsidRDefault="006B40D0" w:rsidP="000967F8">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6B40D0" w:rsidRPr="008D1759" w:rsidRDefault="006B40D0" w:rsidP="000967F8">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6B40D0" w:rsidRPr="008D1759" w:rsidRDefault="006B40D0" w:rsidP="006B40D0">
            <w:pPr>
              <w:widowControl w:val="0"/>
              <w:numPr>
                <w:ilvl w:val="0"/>
                <w:numId w:val="6"/>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6B40D0" w:rsidRPr="008D1759" w:rsidRDefault="006B40D0" w:rsidP="006B40D0">
            <w:pPr>
              <w:widowControl w:val="0"/>
              <w:numPr>
                <w:ilvl w:val="0"/>
                <w:numId w:val="6"/>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6B40D0" w:rsidRPr="008D1759" w:rsidRDefault="006B40D0" w:rsidP="006B40D0">
            <w:pPr>
              <w:widowControl w:val="0"/>
              <w:numPr>
                <w:ilvl w:val="0"/>
                <w:numId w:val="6"/>
              </w:numPr>
              <w:suppressAutoHyphens/>
              <w:jc w:val="both"/>
              <w:rPr>
                <w:rFonts w:cs="Arial"/>
                <w:szCs w:val="20"/>
                <w:lang w:eastAsia="sl-SI"/>
              </w:rPr>
            </w:pPr>
            <w:r w:rsidRPr="008D1759">
              <w:rPr>
                <w:rFonts w:cs="Arial"/>
                <w:szCs w:val="20"/>
                <w:lang w:eastAsia="sl-SI"/>
              </w:rPr>
              <w:t>proračunske postavke.</w:t>
            </w:r>
          </w:p>
          <w:p w:rsidR="006B40D0" w:rsidRPr="008D1759" w:rsidRDefault="006B40D0" w:rsidP="000967F8">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6B40D0" w:rsidRPr="008D1759" w:rsidRDefault="006B40D0" w:rsidP="000967F8">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6B40D0" w:rsidRPr="008D1759" w:rsidRDefault="006B40D0" w:rsidP="000967F8">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6B40D0" w:rsidRPr="008D1759" w:rsidRDefault="006B40D0" w:rsidP="000967F8">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6B40D0" w:rsidRPr="008D1759" w:rsidRDefault="006B40D0" w:rsidP="000967F8">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6B40D0" w:rsidRPr="008D1759" w:rsidRDefault="006B40D0" w:rsidP="000967F8">
            <w:pPr>
              <w:pStyle w:val="Vrstapredpisa"/>
              <w:widowControl w:val="0"/>
              <w:spacing w:before="0" w:line="260" w:lineRule="exact"/>
              <w:jc w:val="both"/>
              <w:rPr>
                <w:color w:val="auto"/>
                <w:sz w:val="20"/>
                <w:szCs w:val="20"/>
              </w:rPr>
            </w:pP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6B40D0" w:rsidRPr="00D731F3" w:rsidRDefault="006B40D0" w:rsidP="000967F8">
            <w:pPr>
              <w:rPr>
                <w:rFonts w:cs="Arial"/>
                <w:b/>
                <w:szCs w:val="20"/>
              </w:rPr>
            </w:pPr>
            <w:proofErr w:type="spellStart"/>
            <w:r w:rsidRPr="00D731F3">
              <w:rPr>
                <w:rFonts w:cs="Arial"/>
                <w:b/>
                <w:szCs w:val="20"/>
              </w:rPr>
              <w:lastRenderedPageBreak/>
              <w:t>7.b</w:t>
            </w:r>
            <w:proofErr w:type="spellEnd"/>
            <w:r w:rsidRPr="00D731F3">
              <w:rPr>
                <w:rFonts w:cs="Arial"/>
                <w:b/>
                <w:szCs w:val="20"/>
              </w:rPr>
              <w:t xml:space="preserve"> Predstavitev ocene finančnih posledic pod 40.000 EUR:</w:t>
            </w:r>
          </w:p>
          <w:p w:rsidR="006B40D0" w:rsidRPr="00171E3B" w:rsidRDefault="006B40D0" w:rsidP="000967F8">
            <w:pPr>
              <w:rPr>
                <w:rFonts w:cs="Arial"/>
                <w:szCs w:val="20"/>
              </w:rPr>
            </w:pPr>
            <w:r w:rsidRPr="00171E3B">
              <w:rPr>
                <w:rFonts w:cs="Arial"/>
                <w:szCs w:val="20"/>
              </w:rPr>
              <w:t>(Samo če izberete NE pod točko 6.a.)</w:t>
            </w:r>
          </w:p>
          <w:p w:rsidR="006B40D0" w:rsidRDefault="006B40D0" w:rsidP="000967F8">
            <w:pPr>
              <w:rPr>
                <w:rFonts w:cs="Arial"/>
                <w:b/>
                <w:szCs w:val="20"/>
              </w:rPr>
            </w:pPr>
          </w:p>
          <w:p w:rsidR="006B40D0" w:rsidRDefault="006B40D0" w:rsidP="000967F8">
            <w:pPr>
              <w:rPr>
                <w:rFonts w:cs="Arial"/>
                <w:b/>
                <w:szCs w:val="20"/>
              </w:rPr>
            </w:pPr>
            <w:r>
              <w:rPr>
                <w:rFonts w:cs="Arial"/>
                <w:b/>
                <w:szCs w:val="20"/>
              </w:rPr>
              <w:t>Ni finančnih posledic.</w:t>
            </w:r>
          </w:p>
          <w:p w:rsidR="006B40D0" w:rsidRPr="00D731F3" w:rsidRDefault="006B40D0" w:rsidP="000967F8">
            <w:pPr>
              <w:rPr>
                <w:rFonts w:cs="Arial"/>
                <w:b/>
                <w:szCs w:val="20"/>
              </w:rPr>
            </w:pP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B40D0" w:rsidRPr="00171E3B" w:rsidRDefault="006B40D0" w:rsidP="000967F8">
            <w:pPr>
              <w:rPr>
                <w:rFonts w:cs="Arial"/>
                <w:b/>
                <w:szCs w:val="20"/>
              </w:rPr>
            </w:pPr>
            <w:r w:rsidRPr="00171E3B">
              <w:rPr>
                <w:rFonts w:cs="Arial"/>
                <w:b/>
                <w:szCs w:val="20"/>
              </w:rPr>
              <w:t>8. Predstavitev sodelovanja z združenji občin:</w:t>
            </w: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B40D0" w:rsidRPr="00171E3B" w:rsidRDefault="006B40D0" w:rsidP="000967F8">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6B40D0" w:rsidRDefault="006B40D0" w:rsidP="006B40D0">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rsidR="006B40D0" w:rsidRPr="00171E3B" w:rsidRDefault="006B40D0" w:rsidP="006B40D0">
            <w:pPr>
              <w:pStyle w:val="Neotevilenodstavek"/>
              <w:widowControl w:val="0"/>
              <w:numPr>
                <w:ilvl w:val="1"/>
                <w:numId w:val="5"/>
              </w:numPr>
              <w:spacing w:before="0" w:after="0" w:line="260" w:lineRule="exact"/>
              <w:rPr>
                <w:iCs/>
                <w:sz w:val="20"/>
                <w:szCs w:val="20"/>
              </w:rPr>
            </w:pPr>
            <w:r>
              <w:rPr>
                <w:iCs/>
                <w:sz w:val="20"/>
                <w:szCs w:val="20"/>
              </w:rPr>
              <w:t>delovanje občin,</w:t>
            </w:r>
          </w:p>
          <w:p w:rsidR="006B40D0" w:rsidRPr="00171E3B" w:rsidRDefault="006B40D0" w:rsidP="006B40D0">
            <w:pPr>
              <w:pStyle w:val="Neotevilenodstavek"/>
              <w:widowControl w:val="0"/>
              <w:numPr>
                <w:ilvl w:val="1"/>
                <w:numId w:val="5"/>
              </w:numPr>
              <w:spacing w:before="0" w:after="0" w:line="260" w:lineRule="exact"/>
              <w:rPr>
                <w:iCs/>
                <w:sz w:val="20"/>
                <w:szCs w:val="20"/>
              </w:rPr>
            </w:pPr>
            <w:r>
              <w:rPr>
                <w:iCs/>
                <w:sz w:val="20"/>
                <w:szCs w:val="20"/>
              </w:rPr>
              <w:t>financiranje občin.</w:t>
            </w:r>
          </w:p>
          <w:p w:rsidR="006B40D0" w:rsidRPr="00171E3B" w:rsidRDefault="006B40D0" w:rsidP="000967F8">
            <w:pPr>
              <w:pStyle w:val="Neotevilenodstavek"/>
              <w:widowControl w:val="0"/>
              <w:spacing w:before="0" w:after="0" w:line="260" w:lineRule="exact"/>
              <w:ind w:left="1440"/>
              <w:rPr>
                <w:iCs/>
                <w:sz w:val="20"/>
                <w:szCs w:val="20"/>
              </w:rPr>
            </w:pPr>
          </w:p>
        </w:tc>
        <w:tc>
          <w:tcPr>
            <w:tcW w:w="2431" w:type="dxa"/>
            <w:gridSpan w:val="2"/>
          </w:tcPr>
          <w:p w:rsidR="006B40D0" w:rsidRPr="00171E3B" w:rsidRDefault="006B40D0" w:rsidP="000967F8">
            <w:pPr>
              <w:pStyle w:val="Neotevilenodstavek"/>
              <w:widowControl w:val="0"/>
              <w:spacing w:before="0" w:after="0" w:line="260" w:lineRule="exact"/>
              <w:jc w:val="center"/>
              <w:rPr>
                <w:sz w:val="20"/>
                <w:szCs w:val="20"/>
              </w:rPr>
            </w:pPr>
            <w:r w:rsidRPr="00171E3B">
              <w:rPr>
                <w:sz w:val="20"/>
                <w:szCs w:val="20"/>
              </w:rPr>
              <w:t>DA/</w:t>
            </w:r>
            <w:r w:rsidRPr="003E6A6D">
              <w:rPr>
                <w:b/>
                <w:sz w:val="20"/>
                <w:szCs w:val="20"/>
              </w:rPr>
              <w:t>NE</w:t>
            </w: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B40D0" w:rsidRPr="00171E3B" w:rsidRDefault="006B40D0" w:rsidP="000967F8">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6B40D0" w:rsidRPr="00171E3B" w:rsidRDefault="006B40D0" w:rsidP="006B40D0">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3E6A6D">
              <w:rPr>
                <w:b/>
                <w:iCs/>
                <w:sz w:val="20"/>
                <w:szCs w:val="20"/>
              </w:rPr>
              <w:t>NE</w:t>
            </w:r>
          </w:p>
          <w:p w:rsidR="006B40D0" w:rsidRPr="00171E3B" w:rsidRDefault="006B40D0" w:rsidP="006B40D0">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w:t>
            </w:r>
            <w:r w:rsidRPr="003E6A6D">
              <w:rPr>
                <w:b/>
                <w:iCs/>
                <w:sz w:val="20"/>
                <w:szCs w:val="20"/>
              </w:rPr>
              <w:t>/NE</w:t>
            </w:r>
          </w:p>
          <w:p w:rsidR="006B40D0" w:rsidRPr="00171E3B" w:rsidRDefault="006B40D0" w:rsidP="006B40D0">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3E6A6D">
              <w:rPr>
                <w:b/>
                <w:iCs/>
                <w:sz w:val="20"/>
                <w:szCs w:val="20"/>
              </w:rPr>
              <w:t>NE</w:t>
            </w:r>
          </w:p>
          <w:p w:rsidR="006B40D0" w:rsidRPr="00171E3B" w:rsidRDefault="006B40D0" w:rsidP="000967F8">
            <w:pPr>
              <w:pStyle w:val="Neotevilenodstavek"/>
              <w:widowControl w:val="0"/>
              <w:spacing w:before="0" w:after="0" w:line="260" w:lineRule="exact"/>
              <w:rPr>
                <w:iCs/>
                <w:sz w:val="20"/>
                <w:szCs w:val="20"/>
              </w:rPr>
            </w:pPr>
          </w:p>
          <w:p w:rsidR="006B40D0" w:rsidRPr="00171E3B" w:rsidRDefault="006B40D0" w:rsidP="000967F8">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6B40D0" w:rsidRPr="00171E3B" w:rsidRDefault="006B40D0" w:rsidP="006B40D0">
            <w:pPr>
              <w:pStyle w:val="Neotevilenodstavek"/>
              <w:widowControl w:val="0"/>
              <w:numPr>
                <w:ilvl w:val="0"/>
                <w:numId w:val="8"/>
              </w:numPr>
              <w:spacing w:before="0" w:after="0" w:line="260" w:lineRule="exact"/>
              <w:rPr>
                <w:iCs/>
                <w:sz w:val="20"/>
                <w:szCs w:val="20"/>
              </w:rPr>
            </w:pPr>
            <w:r w:rsidRPr="00171E3B">
              <w:rPr>
                <w:iCs/>
                <w:sz w:val="20"/>
                <w:szCs w:val="20"/>
              </w:rPr>
              <w:t>v celoti,</w:t>
            </w:r>
          </w:p>
          <w:p w:rsidR="006B40D0" w:rsidRPr="00171E3B" w:rsidRDefault="006B40D0" w:rsidP="006B40D0">
            <w:pPr>
              <w:pStyle w:val="Neotevilenodstavek"/>
              <w:widowControl w:val="0"/>
              <w:numPr>
                <w:ilvl w:val="0"/>
                <w:numId w:val="8"/>
              </w:numPr>
              <w:spacing w:before="0" w:after="0" w:line="260" w:lineRule="exact"/>
              <w:rPr>
                <w:iCs/>
                <w:sz w:val="20"/>
                <w:szCs w:val="20"/>
              </w:rPr>
            </w:pPr>
            <w:r w:rsidRPr="00171E3B">
              <w:rPr>
                <w:iCs/>
                <w:sz w:val="20"/>
                <w:szCs w:val="20"/>
              </w:rPr>
              <w:t>večinoma,</w:t>
            </w:r>
          </w:p>
          <w:p w:rsidR="006B40D0" w:rsidRPr="00171E3B" w:rsidRDefault="006B40D0" w:rsidP="006B40D0">
            <w:pPr>
              <w:pStyle w:val="Neotevilenodstavek"/>
              <w:widowControl w:val="0"/>
              <w:numPr>
                <w:ilvl w:val="0"/>
                <w:numId w:val="8"/>
              </w:numPr>
              <w:spacing w:before="0" w:after="0" w:line="260" w:lineRule="exact"/>
              <w:rPr>
                <w:iCs/>
                <w:sz w:val="20"/>
                <w:szCs w:val="20"/>
              </w:rPr>
            </w:pPr>
            <w:r w:rsidRPr="00171E3B">
              <w:rPr>
                <w:iCs/>
                <w:sz w:val="20"/>
                <w:szCs w:val="20"/>
              </w:rPr>
              <w:t>delno,</w:t>
            </w:r>
          </w:p>
          <w:p w:rsidR="006B40D0" w:rsidRDefault="006B40D0" w:rsidP="006B40D0">
            <w:pPr>
              <w:pStyle w:val="Neotevilenodstavek"/>
              <w:widowControl w:val="0"/>
              <w:numPr>
                <w:ilvl w:val="0"/>
                <w:numId w:val="8"/>
              </w:numPr>
              <w:spacing w:before="0" w:after="0" w:line="260" w:lineRule="exact"/>
              <w:rPr>
                <w:iCs/>
                <w:sz w:val="20"/>
                <w:szCs w:val="20"/>
              </w:rPr>
            </w:pPr>
            <w:r w:rsidRPr="00171E3B">
              <w:rPr>
                <w:iCs/>
                <w:sz w:val="20"/>
                <w:szCs w:val="20"/>
              </w:rPr>
              <w:t>niso bili upoštevani.</w:t>
            </w:r>
          </w:p>
          <w:p w:rsidR="006B40D0" w:rsidRDefault="006B40D0" w:rsidP="000967F8">
            <w:pPr>
              <w:pStyle w:val="Neotevilenodstavek"/>
              <w:widowControl w:val="0"/>
              <w:spacing w:before="0" w:after="0" w:line="260" w:lineRule="exact"/>
              <w:ind w:left="360"/>
              <w:rPr>
                <w:iCs/>
                <w:sz w:val="20"/>
                <w:szCs w:val="20"/>
              </w:rPr>
            </w:pPr>
          </w:p>
          <w:p w:rsidR="006B40D0" w:rsidRPr="00171E3B" w:rsidRDefault="006B40D0" w:rsidP="000967F8">
            <w:pPr>
              <w:pStyle w:val="Neotevilenodstavek"/>
              <w:widowControl w:val="0"/>
              <w:spacing w:before="0" w:after="0" w:line="260" w:lineRule="exact"/>
              <w:rPr>
                <w:iCs/>
                <w:sz w:val="20"/>
                <w:szCs w:val="20"/>
              </w:rPr>
            </w:pPr>
            <w:r>
              <w:rPr>
                <w:iCs/>
                <w:sz w:val="20"/>
                <w:szCs w:val="20"/>
              </w:rPr>
              <w:lastRenderedPageBreak/>
              <w:t>Bistveni predlogi in pripombe, ki niso bili upoštevani.</w:t>
            </w:r>
          </w:p>
          <w:p w:rsidR="006B40D0" w:rsidRPr="00171E3B" w:rsidRDefault="006B40D0" w:rsidP="000967F8">
            <w:pPr>
              <w:pStyle w:val="Neotevilenodstavek"/>
              <w:widowControl w:val="0"/>
              <w:spacing w:before="0" w:after="0" w:line="260" w:lineRule="exact"/>
              <w:rPr>
                <w:iCs/>
                <w:sz w:val="20"/>
                <w:szCs w:val="20"/>
              </w:rPr>
            </w:pP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B40D0" w:rsidRPr="00D063BD" w:rsidRDefault="006B40D0" w:rsidP="000967F8">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B40D0" w:rsidRPr="00D063BD" w:rsidRDefault="006B40D0" w:rsidP="000967F8">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6B40D0" w:rsidRPr="00D063BD" w:rsidRDefault="006B40D0" w:rsidP="000967F8">
            <w:pPr>
              <w:pStyle w:val="Neotevilenodstavek"/>
              <w:widowControl w:val="0"/>
              <w:spacing w:before="0" w:after="0" w:line="260" w:lineRule="exact"/>
              <w:jc w:val="center"/>
              <w:rPr>
                <w:iCs/>
                <w:sz w:val="20"/>
                <w:szCs w:val="20"/>
              </w:rPr>
            </w:pPr>
            <w:r w:rsidRPr="00D063BD">
              <w:rPr>
                <w:sz w:val="20"/>
                <w:szCs w:val="20"/>
              </w:rPr>
              <w:t>DA/</w:t>
            </w:r>
            <w:r w:rsidRPr="00CC2DB7">
              <w:rPr>
                <w:b/>
                <w:sz w:val="20"/>
                <w:szCs w:val="20"/>
              </w:rPr>
              <w:t>NE</w:t>
            </w: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B40D0" w:rsidRPr="00CC2DB7" w:rsidRDefault="006B40D0" w:rsidP="000967F8">
            <w:pPr>
              <w:pStyle w:val="Neotevilenodstavek"/>
              <w:widowControl w:val="0"/>
              <w:spacing w:before="0" w:after="0" w:line="260" w:lineRule="exact"/>
              <w:rPr>
                <w:iCs/>
                <w:sz w:val="20"/>
                <w:szCs w:val="20"/>
              </w:rPr>
            </w:pPr>
            <w:r w:rsidRPr="00CC2DB7">
              <w:rPr>
                <w:iCs/>
                <w:sz w:val="20"/>
                <w:szCs w:val="20"/>
              </w:rPr>
              <w:t>(Če je odgovor NE, navedite, zakaj ni bilo objavljeno.)</w:t>
            </w:r>
          </w:p>
          <w:p w:rsidR="006B40D0" w:rsidRPr="00BF394D" w:rsidRDefault="00A26B99">
            <w:pPr>
              <w:pStyle w:val="Neotevilenodstavek"/>
              <w:widowControl w:val="0"/>
              <w:spacing w:before="0" w:after="0" w:line="260" w:lineRule="exact"/>
              <w:rPr>
                <w:iCs/>
                <w:sz w:val="20"/>
                <w:szCs w:val="20"/>
              </w:rPr>
            </w:pPr>
            <w:r w:rsidRPr="00F02A36">
              <w:rPr>
                <w:iCs/>
                <w:sz w:val="20"/>
                <w:szCs w:val="20"/>
              </w:rPr>
              <w:t xml:space="preserve"> </w:t>
            </w:r>
            <w:r w:rsidR="00E30546" w:rsidRPr="00BF394D">
              <w:rPr>
                <w:sz w:val="20"/>
                <w:szCs w:val="20"/>
              </w:rPr>
              <w:t>Pravilnik o spremembah in dopolnitvah Pravilnika o postopkih (so)financiranja in ocenjevanja ter spremljanju izvajanja raziskovalne dejavnosti</w:t>
            </w:r>
            <w:r w:rsidR="00E30546" w:rsidRPr="00BF394D">
              <w:rPr>
                <w:iCs/>
                <w:sz w:val="20"/>
                <w:szCs w:val="20"/>
              </w:rPr>
              <w:t xml:space="preserve"> </w:t>
            </w:r>
            <w:r w:rsidRPr="00BF394D">
              <w:rPr>
                <w:iCs/>
                <w:sz w:val="20"/>
                <w:szCs w:val="20"/>
              </w:rPr>
              <w:t>je pripravila Javna agencija za raziskovalno dejavnost Republike Slovenije in ga objavila na svoji spletni strani.</w:t>
            </w: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B40D0" w:rsidRPr="00D063BD" w:rsidRDefault="006B40D0" w:rsidP="000967F8">
            <w:pPr>
              <w:pStyle w:val="Neotevilenodstavek"/>
              <w:widowControl w:val="0"/>
              <w:spacing w:before="0" w:after="0" w:line="260" w:lineRule="exact"/>
              <w:rPr>
                <w:iCs/>
                <w:sz w:val="20"/>
                <w:szCs w:val="20"/>
              </w:rPr>
            </w:pPr>
            <w:r w:rsidRPr="00D063BD">
              <w:rPr>
                <w:iCs/>
                <w:sz w:val="20"/>
                <w:szCs w:val="20"/>
              </w:rPr>
              <w:t>(Če je odgovor DA, navedite:</w:t>
            </w:r>
          </w:p>
          <w:p w:rsidR="006B40D0" w:rsidRPr="00D063BD" w:rsidRDefault="006B40D0" w:rsidP="000967F8">
            <w:pPr>
              <w:pStyle w:val="Neotevilenodstavek"/>
              <w:widowControl w:val="0"/>
              <w:spacing w:before="0" w:after="0" w:line="260" w:lineRule="exact"/>
              <w:rPr>
                <w:iCs/>
                <w:sz w:val="20"/>
                <w:szCs w:val="20"/>
              </w:rPr>
            </w:pPr>
            <w:r w:rsidRPr="00D063BD">
              <w:rPr>
                <w:iCs/>
                <w:sz w:val="20"/>
                <w:szCs w:val="20"/>
              </w:rPr>
              <w:t>Datum objave: ………</w:t>
            </w:r>
          </w:p>
          <w:p w:rsidR="006B40D0" w:rsidRPr="00D063BD" w:rsidRDefault="006B40D0" w:rsidP="000967F8">
            <w:pPr>
              <w:pStyle w:val="Neotevilenodstavek"/>
              <w:widowControl w:val="0"/>
              <w:spacing w:before="0" w:after="0" w:line="260" w:lineRule="exact"/>
              <w:rPr>
                <w:iCs/>
                <w:sz w:val="20"/>
                <w:szCs w:val="20"/>
              </w:rPr>
            </w:pPr>
            <w:r w:rsidRPr="00D063BD">
              <w:rPr>
                <w:iCs/>
                <w:sz w:val="20"/>
                <w:szCs w:val="20"/>
              </w:rPr>
              <w:t xml:space="preserve">V razpravo so bili vključeni: </w:t>
            </w:r>
          </w:p>
          <w:p w:rsidR="006B40D0" w:rsidRPr="00D063BD" w:rsidRDefault="006B40D0" w:rsidP="006B40D0">
            <w:pPr>
              <w:pStyle w:val="Neotevilenodstavek"/>
              <w:widowControl w:val="0"/>
              <w:numPr>
                <w:ilvl w:val="0"/>
                <w:numId w:val="7"/>
              </w:numPr>
              <w:spacing w:before="0" w:after="0" w:line="260" w:lineRule="exact"/>
              <w:rPr>
                <w:iCs/>
                <w:sz w:val="20"/>
                <w:szCs w:val="20"/>
              </w:rPr>
            </w:pPr>
            <w:r w:rsidRPr="00D063BD">
              <w:rPr>
                <w:iCs/>
                <w:sz w:val="20"/>
                <w:szCs w:val="20"/>
              </w:rPr>
              <w:t xml:space="preserve">nevladne organizacije, </w:t>
            </w:r>
          </w:p>
          <w:p w:rsidR="006B40D0" w:rsidRPr="00D063BD" w:rsidRDefault="006B40D0" w:rsidP="006B40D0">
            <w:pPr>
              <w:pStyle w:val="Neotevilenodstavek"/>
              <w:widowControl w:val="0"/>
              <w:numPr>
                <w:ilvl w:val="0"/>
                <w:numId w:val="7"/>
              </w:numPr>
              <w:spacing w:before="0" w:after="0" w:line="260" w:lineRule="exact"/>
              <w:rPr>
                <w:iCs/>
                <w:sz w:val="20"/>
                <w:szCs w:val="20"/>
              </w:rPr>
            </w:pPr>
            <w:r w:rsidRPr="00D063BD">
              <w:rPr>
                <w:iCs/>
                <w:sz w:val="20"/>
                <w:szCs w:val="20"/>
              </w:rPr>
              <w:t>predstavniki zainteresirane javnosti,</w:t>
            </w:r>
          </w:p>
          <w:p w:rsidR="006B40D0" w:rsidRPr="00D063BD" w:rsidRDefault="006B40D0" w:rsidP="006B40D0">
            <w:pPr>
              <w:pStyle w:val="Neotevilenodstavek"/>
              <w:widowControl w:val="0"/>
              <w:numPr>
                <w:ilvl w:val="0"/>
                <w:numId w:val="7"/>
              </w:numPr>
              <w:spacing w:before="0" w:after="0" w:line="260" w:lineRule="exact"/>
              <w:rPr>
                <w:iCs/>
                <w:sz w:val="20"/>
                <w:szCs w:val="20"/>
              </w:rPr>
            </w:pPr>
            <w:r w:rsidRPr="00D063BD">
              <w:rPr>
                <w:iCs/>
                <w:sz w:val="20"/>
                <w:szCs w:val="20"/>
              </w:rPr>
              <w:t>predstavniki strokovne javnosti.</w:t>
            </w:r>
          </w:p>
          <w:p w:rsidR="006B40D0" w:rsidRPr="00D063BD" w:rsidRDefault="006B40D0" w:rsidP="006B40D0">
            <w:pPr>
              <w:pStyle w:val="Neotevilenodstavek"/>
              <w:widowControl w:val="0"/>
              <w:numPr>
                <w:ilvl w:val="0"/>
                <w:numId w:val="7"/>
              </w:numPr>
              <w:spacing w:before="0" w:after="0" w:line="260" w:lineRule="exact"/>
              <w:rPr>
                <w:iCs/>
                <w:sz w:val="20"/>
                <w:szCs w:val="20"/>
              </w:rPr>
            </w:pPr>
            <w:r w:rsidRPr="00D063BD">
              <w:rPr>
                <w:iCs/>
                <w:sz w:val="20"/>
                <w:szCs w:val="20"/>
              </w:rPr>
              <w:t>.</w:t>
            </w:r>
          </w:p>
          <w:p w:rsidR="006B40D0" w:rsidRPr="00D063BD" w:rsidRDefault="006B40D0" w:rsidP="000967F8">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6B40D0" w:rsidRPr="00D063BD" w:rsidRDefault="006B40D0" w:rsidP="000967F8">
            <w:pPr>
              <w:pStyle w:val="Neotevilenodstavek"/>
              <w:widowControl w:val="0"/>
              <w:spacing w:before="0" w:after="0" w:line="260" w:lineRule="exact"/>
              <w:rPr>
                <w:iCs/>
                <w:sz w:val="20"/>
                <w:szCs w:val="20"/>
              </w:rPr>
            </w:pPr>
          </w:p>
          <w:p w:rsidR="006B40D0" w:rsidRPr="00D063BD" w:rsidRDefault="006B40D0" w:rsidP="000967F8">
            <w:pPr>
              <w:pStyle w:val="Neotevilenodstavek"/>
              <w:widowControl w:val="0"/>
              <w:spacing w:before="0" w:after="0" w:line="260" w:lineRule="exact"/>
              <w:rPr>
                <w:iCs/>
                <w:sz w:val="20"/>
                <w:szCs w:val="20"/>
              </w:rPr>
            </w:pPr>
            <w:r w:rsidRPr="00D063BD">
              <w:rPr>
                <w:iCs/>
                <w:sz w:val="20"/>
                <w:szCs w:val="20"/>
              </w:rPr>
              <w:t>Upoštevani so bili:</w:t>
            </w:r>
          </w:p>
          <w:p w:rsidR="006B40D0" w:rsidRPr="00D063BD" w:rsidRDefault="006B40D0" w:rsidP="006B40D0">
            <w:pPr>
              <w:pStyle w:val="Neotevilenodstavek"/>
              <w:widowControl w:val="0"/>
              <w:numPr>
                <w:ilvl w:val="0"/>
                <w:numId w:val="8"/>
              </w:numPr>
              <w:spacing w:before="0" w:after="0" w:line="260" w:lineRule="exact"/>
              <w:rPr>
                <w:iCs/>
                <w:sz w:val="20"/>
                <w:szCs w:val="20"/>
              </w:rPr>
            </w:pPr>
            <w:r w:rsidRPr="00D063BD">
              <w:rPr>
                <w:iCs/>
                <w:sz w:val="20"/>
                <w:szCs w:val="20"/>
              </w:rPr>
              <w:t>v celoti,</w:t>
            </w:r>
          </w:p>
          <w:p w:rsidR="006B40D0" w:rsidRPr="00D063BD" w:rsidRDefault="006B40D0" w:rsidP="006B40D0">
            <w:pPr>
              <w:pStyle w:val="Neotevilenodstavek"/>
              <w:widowControl w:val="0"/>
              <w:numPr>
                <w:ilvl w:val="0"/>
                <w:numId w:val="8"/>
              </w:numPr>
              <w:spacing w:before="0" w:after="0" w:line="260" w:lineRule="exact"/>
              <w:rPr>
                <w:iCs/>
                <w:sz w:val="20"/>
                <w:szCs w:val="20"/>
              </w:rPr>
            </w:pPr>
            <w:r w:rsidRPr="00D063BD">
              <w:rPr>
                <w:iCs/>
                <w:sz w:val="20"/>
                <w:szCs w:val="20"/>
              </w:rPr>
              <w:t>večinoma,</w:t>
            </w:r>
          </w:p>
          <w:p w:rsidR="006B40D0" w:rsidRPr="00D063BD" w:rsidRDefault="006B40D0" w:rsidP="006B40D0">
            <w:pPr>
              <w:pStyle w:val="Neotevilenodstavek"/>
              <w:widowControl w:val="0"/>
              <w:numPr>
                <w:ilvl w:val="0"/>
                <w:numId w:val="8"/>
              </w:numPr>
              <w:spacing w:before="0" w:after="0" w:line="260" w:lineRule="exact"/>
              <w:rPr>
                <w:iCs/>
                <w:sz w:val="20"/>
                <w:szCs w:val="20"/>
              </w:rPr>
            </w:pPr>
            <w:r w:rsidRPr="00D063BD">
              <w:rPr>
                <w:iCs/>
                <w:sz w:val="20"/>
                <w:szCs w:val="20"/>
              </w:rPr>
              <w:t>delno,</w:t>
            </w:r>
          </w:p>
          <w:p w:rsidR="006B40D0" w:rsidRPr="00D063BD" w:rsidRDefault="006B40D0" w:rsidP="006B40D0">
            <w:pPr>
              <w:pStyle w:val="Neotevilenodstavek"/>
              <w:widowControl w:val="0"/>
              <w:numPr>
                <w:ilvl w:val="0"/>
                <w:numId w:val="8"/>
              </w:numPr>
              <w:spacing w:before="0" w:after="0" w:line="260" w:lineRule="exact"/>
              <w:rPr>
                <w:iCs/>
                <w:sz w:val="20"/>
                <w:szCs w:val="20"/>
              </w:rPr>
            </w:pPr>
            <w:r w:rsidRPr="00D063BD">
              <w:rPr>
                <w:iCs/>
                <w:sz w:val="20"/>
                <w:szCs w:val="20"/>
              </w:rPr>
              <w:t>niso bili upoštevani.</w:t>
            </w:r>
          </w:p>
          <w:p w:rsidR="006B40D0" w:rsidRPr="00D063BD" w:rsidRDefault="006B40D0" w:rsidP="000967F8">
            <w:pPr>
              <w:pStyle w:val="Neotevilenodstavek"/>
              <w:widowControl w:val="0"/>
              <w:spacing w:before="0" w:after="0" w:line="260" w:lineRule="exact"/>
              <w:rPr>
                <w:iCs/>
                <w:sz w:val="20"/>
                <w:szCs w:val="20"/>
              </w:rPr>
            </w:pPr>
          </w:p>
          <w:p w:rsidR="006B40D0" w:rsidRPr="00D063BD" w:rsidRDefault="006B40D0" w:rsidP="000967F8">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6B40D0" w:rsidRPr="00D063BD" w:rsidRDefault="006B40D0" w:rsidP="000967F8">
            <w:pPr>
              <w:pStyle w:val="Neotevilenodstavek"/>
              <w:widowControl w:val="0"/>
              <w:spacing w:before="0" w:after="0" w:line="260" w:lineRule="exact"/>
              <w:rPr>
                <w:iCs/>
                <w:sz w:val="20"/>
                <w:szCs w:val="20"/>
              </w:rPr>
            </w:pPr>
          </w:p>
          <w:p w:rsidR="006B40D0" w:rsidRPr="00D063BD" w:rsidRDefault="006B40D0" w:rsidP="000967F8">
            <w:pPr>
              <w:pStyle w:val="Neotevilenodstavek"/>
              <w:widowControl w:val="0"/>
              <w:spacing w:before="0" w:after="0" w:line="260" w:lineRule="exact"/>
              <w:rPr>
                <w:iCs/>
                <w:sz w:val="20"/>
                <w:szCs w:val="20"/>
              </w:rPr>
            </w:pPr>
            <w:r w:rsidRPr="00D063BD">
              <w:rPr>
                <w:iCs/>
                <w:sz w:val="20"/>
                <w:szCs w:val="20"/>
              </w:rPr>
              <w:t>Poročilo je bilo dano ……………..</w:t>
            </w:r>
          </w:p>
          <w:p w:rsidR="006B40D0" w:rsidRDefault="006B40D0" w:rsidP="000967F8">
            <w:pPr>
              <w:pStyle w:val="Neotevilenodstavek"/>
              <w:widowControl w:val="0"/>
              <w:spacing w:before="0" w:after="0" w:line="260" w:lineRule="exact"/>
              <w:rPr>
                <w:iCs/>
                <w:sz w:val="20"/>
                <w:szCs w:val="20"/>
              </w:rPr>
            </w:pPr>
          </w:p>
          <w:p w:rsidR="006B40D0" w:rsidRPr="00D063BD" w:rsidRDefault="006B40D0" w:rsidP="000967F8">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6B40D0" w:rsidRPr="00D063BD" w:rsidRDefault="006B40D0" w:rsidP="000967F8">
            <w:pPr>
              <w:pStyle w:val="Neotevilenodstavek"/>
              <w:widowControl w:val="0"/>
              <w:spacing w:before="0" w:after="0" w:line="260" w:lineRule="exact"/>
              <w:rPr>
                <w:iCs/>
                <w:sz w:val="20"/>
                <w:szCs w:val="20"/>
              </w:rPr>
            </w:pP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B40D0" w:rsidRPr="00D063BD" w:rsidRDefault="006B40D0" w:rsidP="000967F8">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B40D0" w:rsidRPr="00D063BD" w:rsidRDefault="006B40D0" w:rsidP="000967F8">
            <w:pPr>
              <w:pStyle w:val="Neotevilenodstavek"/>
              <w:widowControl w:val="0"/>
              <w:spacing w:before="0" w:after="0" w:line="260" w:lineRule="exact"/>
              <w:jc w:val="center"/>
              <w:rPr>
                <w:iCs/>
                <w:sz w:val="20"/>
                <w:szCs w:val="20"/>
              </w:rPr>
            </w:pPr>
            <w:r w:rsidRPr="00CC2DB7">
              <w:rPr>
                <w:b/>
                <w:sz w:val="20"/>
                <w:szCs w:val="20"/>
              </w:rPr>
              <w:t>DA</w:t>
            </w:r>
            <w:r w:rsidRPr="00D063BD">
              <w:rPr>
                <w:sz w:val="20"/>
                <w:szCs w:val="20"/>
              </w:rPr>
              <w:t>/NE</w:t>
            </w: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B40D0" w:rsidRPr="00D063BD" w:rsidRDefault="006B40D0" w:rsidP="000967F8">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B40D0" w:rsidRPr="00D063BD" w:rsidRDefault="006B40D0" w:rsidP="000967F8">
            <w:pPr>
              <w:pStyle w:val="Neotevilenodstavek"/>
              <w:widowControl w:val="0"/>
              <w:spacing w:before="0" w:after="0" w:line="260" w:lineRule="exact"/>
              <w:jc w:val="center"/>
              <w:rPr>
                <w:sz w:val="20"/>
                <w:szCs w:val="20"/>
              </w:rPr>
            </w:pPr>
            <w:r w:rsidRPr="00D063BD">
              <w:rPr>
                <w:sz w:val="20"/>
                <w:szCs w:val="20"/>
              </w:rPr>
              <w:t>DA/</w:t>
            </w:r>
            <w:r w:rsidRPr="00CC2DB7">
              <w:rPr>
                <w:b/>
                <w:sz w:val="20"/>
                <w:szCs w:val="20"/>
              </w:rPr>
              <w:t>NE</w:t>
            </w: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B40D0" w:rsidRDefault="006B40D0" w:rsidP="000967F8">
            <w:pPr>
              <w:pStyle w:val="Poglavje"/>
              <w:widowControl w:val="0"/>
              <w:spacing w:before="0" w:after="0" w:line="260" w:lineRule="exact"/>
              <w:ind w:left="3400"/>
              <w:jc w:val="left"/>
              <w:rPr>
                <w:sz w:val="20"/>
                <w:szCs w:val="20"/>
              </w:rPr>
            </w:pPr>
          </w:p>
          <w:p w:rsidR="007640DE" w:rsidRPr="00D063BD" w:rsidRDefault="007640DE" w:rsidP="000967F8">
            <w:pPr>
              <w:pStyle w:val="Poglavje"/>
              <w:widowControl w:val="0"/>
              <w:spacing w:before="0" w:after="0" w:line="260" w:lineRule="exact"/>
              <w:ind w:left="3400"/>
              <w:jc w:val="left"/>
              <w:rPr>
                <w:sz w:val="20"/>
                <w:szCs w:val="20"/>
              </w:rPr>
            </w:pPr>
          </w:p>
          <w:p w:rsidR="006B40D0" w:rsidRPr="00387EF7" w:rsidRDefault="006B40D0" w:rsidP="000967F8">
            <w:pPr>
              <w:autoSpaceDE w:val="0"/>
              <w:autoSpaceDN w:val="0"/>
              <w:adjustRightInd w:val="0"/>
              <w:spacing w:line="240" w:lineRule="auto"/>
              <w:ind w:left="3540" w:firstLine="708"/>
              <w:rPr>
                <w:rFonts w:cs="Arial"/>
                <w:b/>
                <w:color w:val="000000"/>
                <w:szCs w:val="20"/>
                <w:lang w:eastAsia="sl-SI"/>
              </w:rPr>
            </w:pPr>
            <w:r w:rsidRPr="00387EF7">
              <w:rPr>
                <w:rFonts w:cs="Arial"/>
                <w:b/>
                <w:color w:val="000000"/>
                <w:szCs w:val="20"/>
                <w:lang w:eastAsia="sl-SI"/>
              </w:rPr>
              <w:t xml:space="preserve">dr. </w:t>
            </w:r>
            <w:r w:rsidR="00BF394D">
              <w:rPr>
                <w:rFonts w:cs="Arial"/>
                <w:b/>
                <w:color w:val="000000"/>
                <w:szCs w:val="20"/>
                <w:lang w:eastAsia="sl-SI"/>
              </w:rPr>
              <w:t>Jernej Pikalo</w:t>
            </w:r>
          </w:p>
          <w:p w:rsidR="006B40D0" w:rsidRPr="004C592E" w:rsidRDefault="00BF394D" w:rsidP="000967F8">
            <w:pPr>
              <w:autoSpaceDE w:val="0"/>
              <w:autoSpaceDN w:val="0"/>
              <w:adjustRightInd w:val="0"/>
              <w:spacing w:line="240" w:lineRule="auto"/>
              <w:ind w:left="4248"/>
              <w:rPr>
                <w:rFonts w:cs="Arial"/>
                <w:color w:val="000000"/>
                <w:szCs w:val="20"/>
                <w:lang w:eastAsia="sl-SI"/>
              </w:rPr>
            </w:pPr>
            <w:r>
              <w:rPr>
                <w:rFonts w:cs="Arial"/>
                <w:color w:val="000000"/>
                <w:szCs w:val="20"/>
                <w:lang w:eastAsia="sl-SI"/>
              </w:rPr>
              <w:t xml:space="preserve">         Minister</w:t>
            </w:r>
          </w:p>
          <w:p w:rsidR="006B40D0" w:rsidRPr="00D063BD" w:rsidRDefault="006B40D0" w:rsidP="000967F8">
            <w:pPr>
              <w:pStyle w:val="Poglavje"/>
              <w:widowControl w:val="0"/>
              <w:spacing w:before="0" w:after="0" w:line="260" w:lineRule="exact"/>
              <w:ind w:left="3400"/>
              <w:jc w:val="left"/>
              <w:rPr>
                <w:sz w:val="20"/>
                <w:szCs w:val="20"/>
              </w:rPr>
            </w:pPr>
          </w:p>
        </w:tc>
      </w:tr>
    </w:tbl>
    <w:p w:rsidR="008F2A5F" w:rsidRDefault="008F2A5F"/>
    <w:p w:rsidR="007640DE" w:rsidRDefault="007640DE" w:rsidP="00C23EE7">
      <w:pPr>
        <w:widowControl w:val="0"/>
        <w:suppressAutoHyphens/>
        <w:overflowPunct w:val="0"/>
        <w:autoSpaceDE w:val="0"/>
        <w:autoSpaceDN w:val="0"/>
        <w:adjustRightInd w:val="0"/>
        <w:textAlignment w:val="baseline"/>
        <w:outlineLvl w:val="3"/>
        <w:rPr>
          <w:rFonts w:cs="Arial"/>
          <w:szCs w:val="20"/>
          <w:lang w:eastAsia="sl-SI"/>
        </w:rPr>
      </w:pPr>
    </w:p>
    <w:p w:rsidR="00A26B99" w:rsidRPr="004C592E" w:rsidRDefault="00A26B99" w:rsidP="00A26B99">
      <w:pPr>
        <w:spacing w:line="240" w:lineRule="atLeast"/>
        <w:rPr>
          <w:rFonts w:cs="Arial"/>
          <w:noProof/>
          <w:szCs w:val="20"/>
        </w:rPr>
      </w:pPr>
      <w:r w:rsidRPr="004C592E">
        <w:rPr>
          <w:rFonts w:cs="Arial"/>
          <w:noProof/>
          <w:szCs w:val="20"/>
        </w:rPr>
        <w:t>Priloge:</w:t>
      </w:r>
    </w:p>
    <w:p w:rsidR="00A26B99" w:rsidRDefault="00A26B99" w:rsidP="00A26B99">
      <w:pPr>
        <w:numPr>
          <w:ilvl w:val="0"/>
          <w:numId w:val="11"/>
        </w:numPr>
        <w:spacing w:line="240" w:lineRule="auto"/>
        <w:jc w:val="both"/>
        <w:rPr>
          <w:rFonts w:cs="Arial"/>
          <w:szCs w:val="20"/>
        </w:rPr>
      </w:pPr>
      <w:r w:rsidRPr="004C592E">
        <w:rPr>
          <w:rFonts w:cs="Arial"/>
          <w:szCs w:val="20"/>
        </w:rPr>
        <w:t xml:space="preserve">Obrazložitev </w:t>
      </w:r>
    </w:p>
    <w:p w:rsidR="00CF2A03" w:rsidRPr="00CF2A03" w:rsidRDefault="00BF394D" w:rsidP="00CF2A03">
      <w:pPr>
        <w:numPr>
          <w:ilvl w:val="0"/>
          <w:numId w:val="11"/>
        </w:numPr>
        <w:spacing w:line="240" w:lineRule="auto"/>
        <w:jc w:val="both"/>
        <w:rPr>
          <w:rFonts w:cs="Arial"/>
          <w:szCs w:val="20"/>
        </w:rPr>
      </w:pPr>
      <w:r>
        <w:rPr>
          <w:rFonts w:cs="Arial"/>
          <w:szCs w:val="20"/>
        </w:rPr>
        <w:t xml:space="preserve">Sklep </w:t>
      </w:r>
      <w:r w:rsidR="000A21C0" w:rsidRPr="000A21C0">
        <w:rPr>
          <w:rFonts w:cs="Arial"/>
          <w:szCs w:val="20"/>
        </w:rPr>
        <w:t>1</w:t>
      </w:r>
      <w:r w:rsidR="00CF2A03" w:rsidRPr="000A21C0">
        <w:rPr>
          <w:rFonts w:cs="Arial"/>
          <w:szCs w:val="20"/>
        </w:rPr>
        <w:t>.</w:t>
      </w:r>
      <w:r w:rsidR="00CF2A03" w:rsidRPr="004C592E">
        <w:rPr>
          <w:rFonts w:cs="Arial"/>
          <w:szCs w:val="20"/>
        </w:rPr>
        <w:t xml:space="preserve"> seje Upravnega odbora Javne agencije za raziskovalno dejavnost Republike Slovenije z dne </w:t>
      </w:r>
      <w:r w:rsidRPr="000A21C0">
        <w:rPr>
          <w:rFonts w:cs="Arial"/>
          <w:szCs w:val="20"/>
        </w:rPr>
        <w:t>18</w:t>
      </w:r>
      <w:r w:rsidR="00CF2A03" w:rsidRPr="000A21C0">
        <w:rPr>
          <w:rFonts w:cs="Arial"/>
          <w:szCs w:val="20"/>
        </w:rPr>
        <w:t>.</w:t>
      </w:r>
      <w:r w:rsidR="00E575F7" w:rsidRPr="000A21C0">
        <w:rPr>
          <w:rFonts w:cs="Arial"/>
          <w:szCs w:val="20"/>
        </w:rPr>
        <w:t xml:space="preserve"> </w:t>
      </w:r>
      <w:r w:rsidRPr="000A21C0">
        <w:rPr>
          <w:rFonts w:cs="Arial"/>
          <w:szCs w:val="20"/>
        </w:rPr>
        <w:t>10</w:t>
      </w:r>
      <w:r w:rsidR="00CF2A03" w:rsidRPr="000A21C0">
        <w:rPr>
          <w:rFonts w:cs="Arial"/>
          <w:szCs w:val="20"/>
        </w:rPr>
        <w:t>.</w:t>
      </w:r>
      <w:r w:rsidR="00E575F7" w:rsidRPr="000A21C0">
        <w:rPr>
          <w:rFonts w:cs="Arial"/>
          <w:szCs w:val="20"/>
        </w:rPr>
        <w:t xml:space="preserve"> </w:t>
      </w:r>
      <w:r w:rsidRPr="000A21C0">
        <w:rPr>
          <w:rFonts w:cs="Arial"/>
          <w:szCs w:val="20"/>
        </w:rPr>
        <w:t>2019</w:t>
      </w:r>
    </w:p>
    <w:p w:rsidR="00A26B99" w:rsidRPr="004C592E" w:rsidRDefault="00BF394D">
      <w:pPr>
        <w:numPr>
          <w:ilvl w:val="0"/>
          <w:numId w:val="11"/>
        </w:numPr>
        <w:spacing w:line="240" w:lineRule="auto"/>
        <w:jc w:val="both"/>
        <w:rPr>
          <w:rFonts w:cs="Arial"/>
          <w:szCs w:val="20"/>
        </w:rPr>
      </w:pPr>
      <w:r>
        <w:rPr>
          <w:rFonts w:cs="Arial"/>
          <w:szCs w:val="20"/>
        </w:rPr>
        <w:t>Predhodno soglasje ministra</w:t>
      </w:r>
      <w:r w:rsidR="00A26B99" w:rsidRPr="004C592E">
        <w:rPr>
          <w:rFonts w:cs="Arial"/>
          <w:szCs w:val="20"/>
        </w:rPr>
        <w:t xml:space="preserve"> za izobraževanje, znanost in šport k</w:t>
      </w:r>
      <w:r w:rsidR="00CE4BAB" w:rsidRPr="004C592E">
        <w:rPr>
          <w:rFonts w:cs="Arial"/>
          <w:szCs w:val="20"/>
        </w:rPr>
        <w:t xml:space="preserve"> </w:t>
      </w:r>
      <w:r w:rsidR="00E30546" w:rsidRPr="004C592E">
        <w:rPr>
          <w:rFonts w:cs="Arial"/>
          <w:szCs w:val="20"/>
        </w:rPr>
        <w:t>Pravilniku o spremembah in dopolnitvah Pravilnika o postopkih (so)financiranja in ocenjevanja ter spremljanju izvajanja raziskovalne dejavnosti</w:t>
      </w:r>
      <w:r w:rsidR="00CE4BAB" w:rsidRPr="004C592E">
        <w:rPr>
          <w:rFonts w:cs="Arial"/>
          <w:szCs w:val="20"/>
        </w:rPr>
        <w:t xml:space="preserve">, </w:t>
      </w:r>
      <w:r w:rsidR="00E30546" w:rsidRPr="004C592E">
        <w:rPr>
          <w:rFonts w:cs="Arial"/>
          <w:iCs/>
          <w:szCs w:val="20"/>
        </w:rPr>
        <w:t xml:space="preserve">št. </w:t>
      </w:r>
      <w:r w:rsidRPr="00685854">
        <w:rPr>
          <w:rFonts w:cs="Arial"/>
        </w:rPr>
        <w:t>007-</w:t>
      </w:r>
      <w:r>
        <w:rPr>
          <w:rFonts w:cs="Arial"/>
        </w:rPr>
        <w:t>148/2019</w:t>
      </w:r>
      <w:r w:rsidRPr="00080305">
        <w:rPr>
          <w:rFonts w:cs="Arial"/>
        </w:rPr>
        <w:t>/17</w:t>
      </w:r>
      <w:r>
        <w:rPr>
          <w:rFonts w:cs="Arial"/>
        </w:rPr>
        <w:t xml:space="preserve"> </w:t>
      </w:r>
      <w:r w:rsidR="00A26B99" w:rsidRPr="004C592E">
        <w:rPr>
          <w:rFonts w:cs="Arial"/>
          <w:szCs w:val="20"/>
        </w:rPr>
        <w:t xml:space="preserve">z dne </w:t>
      </w:r>
      <w:r>
        <w:rPr>
          <w:rFonts w:cs="Arial"/>
          <w:szCs w:val="20"/>
        </w:rPr>
        <w:t>2</w:t>
      </w:r>
      <w:r w:rsidR="00E30546" w:rsidRPr="004C592E">
        <w:rPr>
          <w:rFonts w:cs="Arial"/>
          <w:szCs w:val="20"/>
        </w:rPr>
        <w:t>7.</w:t>
      </w:r>
      <w:r w:rsidR="00E575F7">
        <w:rPr>
          <w:rFonts w:cs="Arial"/>
          <w:szCs w:val="20"/>
        </w:rPr>
        <w:t xml:space="preserve"> </w:t>
      </w:r>
      <w:r>
        <w:rPr>
          <w:rFonts w:cs="Arial"/>
          <w:szCs w:val="20"/>
        </w:rPr>
        <w:t>9</w:t>
      </w:r>
      <w:r w:rsidR="00E30546" w:rsidRPr="004C592E">
        <w:rPr>
          <w:rFonts w:cs="Arial"/>
          <w:szCs w:val="20"/>
        </w:rPr>
        <w:t>.</w:t>
      </w:r>
      <w:r w:rsidR="00E575F7">
        <w:rPr>
          <w:rFonts w:cs="Arial"/>
          <w:szCs w:val="20"/>
        </w:rPr>
        <w:t xml:space="preserve"> </w:t>
      </w:r>
      <w:r>
        <w:rPr>
          <w:rFonts w:cs="Arial"/>
          <w:szCs w:val="20"/>
        </w:rPr>
        <w:t>2019</w:t>
      </w:r>
    </w:p>
    <w:p w:rsidR="00EC28D0" w:rsidRPr="004C592E" w:rsidRDefault="00E30546" w:rsidP="00E30546">
      <w:pPr>
        <w:numPr>
          <w:ilvl w:val="0"/>
          <w:numId w:val="11"/>
        </w:numPr>
        <w:spacing w:line="240" w:lineRule="auto"/>
        <w:jc w:val="both"/>
        <w:rPr>
          <w:rFonts w:cs="Arial"/>
          <w:szCs w:val="20"/>
        </w:rPr>
      </w:pPr>
      <w:r w:rsidRPr="004C592E">
        <w:rPr>
          <w:rFonts w:cs="Arial"/>
          <w:szCs w:val="20"/>
        </w:rPr>
        <w:t>Pravilnik o spremembah in dopolnitvah Pravilnika o postopkih (so)financiranja in ocenjevanja ter spremljanju izvajanja raziskovalne dejavnosti</w:t>
      </w:r>
    </w:p>
    <w:p w:rsidR="00A26B99" w:rsidRPr="004C592E" w:rsidRDefault="00A26B99" w:rsidP="00A26B99">
      <w:pPr>
        <w:spacing w:line="240" w:lineRule="auto"/>
        <w:ind w:left="142" w:hanging="142"/>
        <w:jc w:val="both"/>
        <w:rPr>
          <w:rFonts w:cs="Arial"/>
          <w:noProof/>
          <w:szCs w:val="20"/>
        </w:rPr>
      </w:pPr>
    </w:p>
    <w:p w:rsidR="00A26B99" w:rsidRPr="004C592E" w:rsidRDefault="00A26B99" w:rsidP="00A26B99">
      <w:pPr>
        <w:spacing w:line="240" w:lineRule="auto"/>
        <w:ind w:left="142" w:hanging="142"/>
        <w:jc w:val="both"/>
        <w:rPr>
          <w:rFonts w:cs="Arial"/>
          <w:noProof/>
          <w:szCs w:val="20"/>
        </w:rPr>
      </w:pPr>
    </w:p>
    <w:p w:rsidR="00A26B99" w:rsidRPr="004C592E" w:rsidRDefault="00A26B99" w:rsidP="00A26B99">
      <w:pPr>
        <w:spacing w:line="240" w:lineRule="auto"/>
        <w:ind w:left="142" w:hanging="142"/>
        <w:jc w:val="both"/>
        <w:rPr>
          <w:rFonts w:cs="Arial"/>
          <w:noProof/>
          <w:sz w:val="22"/>
          <w:szCs w:val="22"/>
        </w:rPr>
      </w:pPr>
    </w:p>
    <w:p w:rsidR="006F7402" w:rsidRPr="004C592E" w:rsidRDefault="0092489D" w:rsidP="00216349">
      <w:pPr>
        <w:spacing w:after="160" w:line="259" w:lineRule="auto"/>
        <w:rPr>
          <w:rFonts w:cs="Arial"/>
          <w:noProof/>
          <w:sz w:val="22"/>
          <w:szCs w:val="22"/>
        </w:rPr>
      </w:pPr>
      <w:r>
        <w:rPr>
          <w:rFonts w:cs="Arial"/>
          <w:noProof/>
          <w:sz w:val="22"/>
          <w:szCs w:val="22"/>
        </w:rPr>
        <w:br w:type="page"/>
      </w:r>
    </w:p>
    <w:p w:rsidR="007B4F19" w:rsidRPr="00644D30" w:rsidRDefault="00DA7E06" w:rsidP="007B4F19">
      <w:pPr>
        <w:spacing w:before="240"/>
        <w:jc w:val="center"/>
        <w:rPr>
          <w:rFonts w:cs="Arial"/>
          <w:b/>
          <w:szCs w:val="20"/>
        </w:rPr>
      </w:pPr>
      <w:r w:rsidRPr="00644D30">
        <w:rPr>
          <w:rFonts w:cs="Arial"/>
          <w:b/>
          <w:color w:val="000000"/>
          <w:szCs w:val="20"/>
        </w:rPr>
        <w:lastRenderedPageBreak/>
        <w:t>O</w:t>
      </w:r>
      <w:r w:rsidR="007B4F19" w:rsidRPr="00644D30">
        <w:rPr>
          <w:rFonts w:cs="Arial"/>
          <w:b/>
          <w:color w:val="000000"/>
          <w:szCs w:val="20"/>
        </w:rPr>
        <w:t xml:space="preserve"> </w:t>
      </w:r>
      <w:r w:rsidRPr="00644D30">
        <w:rPr>
          <w:rFonts w:cs="Arial"/>
          <w:b/>
          <w:color w:val="000000"/>
          <w:szCs w:val="20"/>
        </w:rPr>
        <w:t>b</w:t>
      </w:r>
      <w:r w:rsidR="007B4F19" w:rsidRPr="00644D30">
        <w:rPr>
          <w:rFonts w:cs="Arial"/>
          <w:b/>
          <w:color w:val="000000"/>
          <w:szCs w:val="20"/>
        </w:rPr>
        <w:t xml:space="preserve"> </w:t>
      </w:r>
      <w:r w:rsidRPr="00644D30">
        <w:rPr>
          <w:rFonts w:cs="Arial"/>
          <w:b/>
          <w:color w:val="000000"/>
          <w:szCs w:val="20"/>
        </w:rPr>
        <w:t>r</w:t>
      </w:r>
      <w:r w:rsidR="007B4F19" w:rsidRPr="00644D30">
        <w:rPr>
          <w:rFonts w:cs="Arial"/>
          <w:b/>
          <w:color w:val="000000"/>
          <w:szCs w:val="20"/>
        </w:rPr>
        <w:t xml:space="preserve"> </w:t>
      </w:r>
      <w:r w:rsidRPr="00644D30">
        <w:rPr>
          <w:rFonts w:cs="Arial"/>
          <w:b/>
          <w:color w:val="000000"/>
          <w:szCs w:val="20"/>
        </w:rPr>
        <w:t>a</w:t>
      </w:r>
      <w:r w:rsidR="007B4F19" w:rsidRPr="00644D30">
        <w:rPr>
          <w:rFonts w:cs="Arial"/>
          <w:b/>
          <w:color w:val="000000"/>
          <w:szCs w:val="20"/>
        </w:rPr>
        <w:t xml:space="preserve"> </w:t>
      </w:r>
      <w:r w:rsidRPr="00644D30">
        <w:rPr>
          <w:rFonts w:cs="Arial"/>
          <w:b/>
          <w:color w:val="000000"/>
          <w:szCs w:val="20"/>
        </w:rPr>
        <w:t>z</w:t>
      </w:r>
      <w:r w:rsidR="007B4F19" w:rsidRPr="00644D30">
        <w:rPr>
          <w:rFonts w:cs="Arial"/>
          <w:b/>
          <w:color w:val="000000"/>
          <w:szCs w:val="20"/>
        </w:rPr>
        <w:t xml:space="preserve"> </w:t>
      </w:r>
      <w:r w:rsidRPr="00644D30">
        <w:rPr>
          <w:rFonts w:cs="Arial"/>
          <w:b/>
          <w:color w:val="000000"/>
          <w:szCs w:val="20"/>
        </w:rPr>
        <w:t>l</w:t>
      </w:r>
      <w:r w:rsidR="007B4F19" w:rsidRPr="00644D30">
        <w:rPr>
          <w:rFonts w:cs="Arial"/>
          <w:b/>
          <w:color w:val="000000"/>
          <w:szCs w:val="20"/>
        </w:rPr>
        <w:t xml:space="preserve"> </w:t>
      </w:r>
      <w:r w:rsidRPr="00644D30">
        <w:rPr>
          <w:rFonts w:cs="Arial"/>
          <w:b/>
          <w:color w:val="000000"/>
          <w:szCs w:val="20"/>
        </w:rPr>
        <w:t>o</w:t>
      </w:r>
      <w:r w:rsidR="007B4F19" w:rsidRPr="00644D30">
        <w:rPr>
          <w:rFonts w:cs="Arial"/>
          <w:b/>
          <w:color w:val="000000"/>
          <w:szCs w:val="20"/>
        </w:rPr>
        <w:t xml:space="preserve"> </w:t>
      </w:r>
      <w:r w:rsidRPr="00644D30">
        <w:rPr>
          <w:rFonts w:cs="Arial"/>
          <w:b/>
          <w:color w:val="000000"/>
          <w:szCs w:val="20"/>
        </w:rPr>
        <w:t>ž</w:t>
      </w:r>
      <w:r w:rsidR="007B4F19" w:rsidRPr="00644D30">
        <w:rPr>
          <w:rFonts w:cs="Arial"/>
          <w:b/>
          <w:color w:val="000000"/>
          <w:szCs w:val="20"/>
        </w:rPr>
        <w:t xml:space="preserve"> </w:t>
      </w:r>
      <w:r w:rsidR="00644D30" w:rsidRPr="00644D30">
        <w:rPr>
          <w:rFonts w:cs="Arial"/>
          <w:b/>
          <w:color w:val="000000"/>
          <w:szCs w:val="20"/>
        </w:rPr>
        <w:t xml:space="preserve">i </w:t>
      </w:r>
      <w:r w:rsidRPr="00644D30">
        <w:rPr>
          <w:rFonts w:cs="Arial"/>
          <w:b/>
          <w:color w:val="000000"/>
          <w:szCs w:val="20"/>
        </w:rPr>
        <w:t>t</w:t>
      </w:r>
      <w:r w:rsidR="007B4F19" w:rsidRPr="00644D30">
        <w:rPr>
          <w:rFonts w:cs="Arial"/>
          <w:b/>
          <w:color w:val="000000"/>
          <w:szCs w:val="20"/>
        </w:rPr>
        <w:t xml:space="preserve"> </w:t>
      </w:r>
      <w:r w:rsidRPr="00644D30">
        <w:rPr>
          <w:rFonts w:cs="Arial"/>
          <w:b/>
          <w:color w:val="000000"/>
          <w:szCs w:val="20"/>
        </w:rPr>
        <w:t>e</w:t>
      </w:r>
      <w:r w:rsidR="007B4F19" w:rsidRPr="00644D30">
        <w:rPr>
          <w:rFonts w:cs="Arial"/>
          <w:b/>
          <w:color w:val="000000"/>
          <w:szCs w:val="20"/>
        </w:rPr>
        <w:t xml:space="preserve"> </w:t>
      </w:r>
      <w:r w:rsidRPr="00644D30">
        <w:rPr>
          <w:rFonts w:cs="Arial"/>
          <w:b/>
          <w:color w:val="000000"/>
          <w:szCs w:val="20"/>
        </w:rPr>
        <w:t>v</w:t>
      </w:r>
      <w:r w:rsidR="007B4F19" w:rsidRPr="00644D30">
        <w:rPr>
          <w:rFonts w:cs="Arial"/>
          <w:b/>
          <w:color w:val="000000"/>
          <w:szCs w:val="20"/>
        </w:rPr>
        <w:t>:</w:t>
      </w:r>
    </w:p>
    <w:p w:rsidR="00E12D35" w:rsidRDefault="00E12D35" w:rsidP="00E24032">
      <w:pPr>
        <w:jc w:val="both"/>
        <w:rPr>
          <w:rFonts w:cs="Arial"/>
        </w:rPr>
      </w:pPr>
    </w:p>
    <w:p w:rsidR="00E575F7" w:rsidRDefault="00E575F7" w:rsidP="00E24032">
      <w:pPr>
        <w:jc w:val="both"/>
        <w:rPr>
          <w:rFonts w:cs="Arial"/>
          <w:bCs/>
          <w:szCs w:val="22"/>
          <w:lang w:eastAsia="sl-SI"/>
        </w:rPr>
      </w:pPr>
      <w:r>
        <w:rPr>
          <w:rFonts w:cs="Arial"/>
        </w:rPr>
        <w:t xml:space="preserve">Na podlagi 43. člena </w:t>
      </w:r>
      <w:hyperlink r:id="rId11" w:history="1">
        <w:r w:rsidRPr="00E575F7">
          <w:rPr>
            <w:rStyle w:val="Hiperpovezava"/>
            <w:rFonts w:cs="Arial"/>
            <w:color w:val="auto"/>
            <w:u w:val="none"/>
          </w:rPr>
          <w:t>Zakona o raziskovalni in razvojni dejavnosti</w:t>
        </w:r>
      </w:hyperlink>
      <w:r w:rsidRPr="00E575F7">
        <w:rPr>
          <w:rFonts w:cs="Arial"/>
        </w:rPr>
        <w:t xml:space="preserve"> (Uradni list RS, št. 22/06 – uradno prečiščeno besedilo, </w:t>
      </w:r>
      <w:r w:rsidR="00EE369A">
        <w:rPr>
          <w:rFonts w:cs="Arial"/>
        </w:rPr>
        <w:t xml:space="preserve">61/06 – ZDru-1, 112/07, 9/11, </w:t>
      </w:r>
      <w:r w:rsidRPr="00E575F7">
        <w:rPr>
          <w:rFonts w:cs="Arial"/>
        </w:rPr>
        <w:t>57/12 – ZPOP-1A</w:t>
      </w:r>
      <w:r w:rsidR="00EE369A">
        <w:rPr>
          <w:rFonts w:cs="Arial"/>
        </w:rPr>
        <w:t>, 21/18-</w:t>
      </w:r>
      <w:proofErr w:type="spellStart"/>
      <w:r w:rsidR="00EE369A">
        <w:rPr>
          <w:rFonts w:cs="Arial"/>
        </w:rPr>
        <w:t>ZNOrg</w:t>
      </w:r>
      <w:proofErr w:type="spellEnd"/>
      <w:r w:rsidR="00EE369A">
        <w:rPr>
          <w:rFonts w:cs="Arial"/>
        </w:rPr>
        <w:t xml:space="preserve"> in 9/19</w:t>
      </w:r>
      <w:r w:rsidRPr="00E575F7">
        <w:rPr>
          <w:rFonts w:cs="Arial"/>
        </w:rPr>
        <w:t>), 16. in 35. člena Sklepa o ustanovitvi Javne agencije za raziskovalno dejavnost Republike Slovenije (Uradni list RS, št. 123/03 in 105/10) in p</w:t>
      </w:r>
      <w:r w:rsidR="00F95F53">
        <w:rPr>
          <w:rFonts w:cs="Arial"/>
        </w:rPr>
        <w:t>o predhodno danem</w:t>
      </w:r>
      <w:r w:rsidR="00EE369A">
        <w:rPr>
          <w:rFonts w:cs="Arial"/>
        </w:rPr>
        <w:t xml:space="preserve"> soglasju ministra, pristojnega za znanost,</w:t>
      </w:r>
      <w:r w:rsidRPr="00E575F7">
        <w:rPr>
          <w:rFonts w:cs="Arial"/>
        </w:rPr>
        <w:t xml:space="preserve"> je </w:t>
      </w:r>
      <w:hyperlink r:id="rId12" w:history="1">
        <w:r w:rsidRPr="00E575F7">
          <w:rPr>
            <w:rStyle w:val="Hiperpovezava"/>
            <w:rFonts w:cs="Arial"/>
            <w:color w:val="auto"/>
            <w:u w:val="none"/>
          </w:rPr>
          <w:t>Upravni odbor</w:t>
        </w:r>
      </w:hyperlink>
      <w:r w:rsidRPr="00E575F7">
        <w:rPr>
          <w:rFonts w:cs="Arial"/>
        </w:rPr>
        <w:t xml:space="preserve"> </w:t>
      </w:r>
      <w:r>
        <w:rPr>
          <w:rFonts w:cs="Arial"/>
        </w:rPr>
        <w:t xml:space="preserve">Javne agencije za raziskovalno dejavnost Republike Slovenije sprejel Pravilnik </w:t>
      </w:r>
      <w:r>
        <w:rPr>
          <w:rFonts w:cs="Arial"/>
          <w:bCs/>
          <w:lang w:eastAsia="sl-SI"/>
        </w:rPr>
        <w:t>o postopkih (so)financiranja, ocenjevanja in spremljanju izvajanja raziskovalne dejavnosti (Uradni list RS, št. 52/16</w:t>
      </w:r>
      <w:r w:rsidR="00EE369A">
        <w:rPr>
          <w:rFonts w:cs="Arial"/>
          <w:bCs/>
          <w:lang w:eastAsia="sl-SI"/>
        </w:rPr>
        <w:t xml:space="preserve"> in 79/17</w:t>
      </w:r>
      <w:r>
        <w:rPr>
          <w:rFonts w:cs="Arial"/>
          <w:bCs/>
          <w:lang w:eastAsia="sl-SI"/>
        </w:rPr>
        <w:t>; v nadaljevanju: veljavni pravilnik).</w:t>
      </w:r>
    </w:p>
    <w:p w:rsidR="00E12D35" w:rsidRDefault="00E12D35" w:rsidP="00D54DCF">
      <w:pPr>
        <w:spacing w:before="240"/>
        <w:jc w:val="both"/>
        <w:rPr>
          <w:rFonts w:cs="Arial"/>
          <w:bCs/>
          <w:color w:val="000000"/>
          <w:szCs w:val="20"/>
          <w:lang w:eastAsia="sl-SI"/>
        </w:rPr>
      </w:pPr>
      <w:r w:rsidRPr="004C592E">
        <w:rPr>
          <w:rFonts w:cs="Arial"/>
          <w:szCs w:val="20"/>
        </w:rPr>
        <w:t xml:space="preserve">Javna agencija za raziskovalno dejavnost Republike Slovenije je pripravila predlog Pravilnika o spremembah in dopolnitvah Pravilnika o postopkih (so)financiranja in ocenjevanja ter spremljanju izvajanja </w:t>
      </w:r>
      <w:r w:rsidRPr="004D5C05">
        <w:rPr>
          <w:rFonts w:cs="Arial"/>
          <w:szCs w:val="20"/>
        </w:rPr>
        <w:t>raziskovalne dejavnosti</w:t>
      </w:r>
      <w:r w:rsidR="0092489D">
        <w:rPr>
          <w:rFonts w:cs="Arial"/>
          <w:szCs w:val="20"/>
        </w:rPr>
        <w:t xml:space="preserve"> </w:t>
      </w:r>
      <w:r w:rsidR="0092489D" w:rsidRPr="004D5C05">
        <w:rPr>
          <w:rFonts w:cs="Arial"/>
          <w:bCs/>
          <w:szCs w:val="20"/>
          <w:lang w:eastAsia="sl-SI"/>
        </w:rPr>
        <w:t>(v nadaljevanju: novela pravilnika)</w:t>
      </w:r>
      <w:r w:rsidRPr="004D5C05">
        <w:rPr>
          <w:rFonts w:cs="Arial"/>
          <w:bCs/>
          <w:color w:val="000000"/>
          <w:szCs w:val="20"/>
          <w:lang w:eastAsia="sl-SI"/>
        </w:rPr>
        <w:t>.</w:t>
      </w:r>
      <w:r w:rsidR="0092489D">
        <w:rPr>
          <w:rFonts w:cs="Arial"/>
          <w:bCs/>
          <w:color w:val="000000"/>
          <w:szCs w:val="20"/>
          <w:lang w:eastAsia="sl-SI"/>
        </w:rPr>
        <w:t xml:space="preserve"> </w:t>
      </w:r>
      <w:r w:rsidR="0092489D">
        <w:rPr>
          <w:rFonts w:cs="Arial"/>
          <w:bCs/>
          <w:szCs w:val="20"/>
          <w:lang w:eastAsia="sl-SI"/>
        </w:rPr>
        <w:t xml:space="preserve">S predlagano novelo pravilnika </w:t>
      </w:r>
      <w:r w:rsidRPr="004D5C05">
        <w:rPr>
          <w:rFonts w:cs="Arial"/>
          <w:bCs/>
          <w:szCs w:val="20"/>
          <w:lang w:eastAsia="sl-SI"/>
        </w:rPr>
        <w:t xml:space="preserve"> se predlagajo spremembe in dopolnitve naslednjih členov veljavnega pravilnika:</w:t>
      </w:r>
    </w:p>
    <w:p w:rsidR="00D54DCF" w:rsidRPr="00D54DCF" w:rsidRDefault="00D54DCF" w:rsidP="00D54DCF">
      <w:pPr>
        <w:spacing w:before="240"/>
        <w:jc w:val="both"/>
        <w:rPr>
          <w:rFonts w:cs="Arial"/>
          <w:bCs/>
          <w:color w:val="000000"/>
          <w:szCs w:val="20"/>
          <w:lang w:eastAsia="sl-SI"/>
        </w:rPr>
      </w:pPr>
    </w:p>
    <w:p w:rsidR="00E12D35" w:rsidRPr="004D5C05" w:rsidRDefault="00E12D35" w:rsidP="00E12D35">
      <w:pPr>
        <w:jc w:val="both"/>
        <w:rPr>
          <w:rFonts w:cs="Arial"/>
          <w:szCs w:val="20"/>
          <w:lang w:eastAsia="sl-SI"/>
        </w:rPr>
      </w:pPr>
      <w:r w:rsidRPr="004D5C05">
        <w:rPr>
          <w:rFonts w:cs="Arial"/>
          <w:szCs w:val="20"/>
          <w:lang w:eastAsia="sl-SI"/>
        </w:rPr>
        <w:t xml:space="preserve"> - 1. člen (4. člen)</w:t>
      </w:r>
      <w:r w:rsidRPr="004D5C05">
        <w:rPr>
          <w:rStyle w:val="Sprotnaopomba-sklic"/>
          <w:rFonts w:cs="Arial"/>
          <w:szCs w:val="20"/>
          <w:lang w:eastAsia="sl-SI"/>
        </w:rPr>
        <w:footnoteReference w:id="1"/>
      </w:r>
      <w:r w:rsidRPr="004D5C05">
        <w:rPr>
          <w:rFonts w:cs="Arial"/>
          <w:szCs w:val="20"/>
          <w:lang w:eastAsia="sl-SI"/>
        </w:rPr>
        <w:t xml:space="preserve"> – natančneje se opredeli definicija bilateralnega projekta, da se jasno loči od raziskovalnih projektov (temeljni, aplikativni, podoktorski in bilateralni raziskovalni), tako, da v primerjavi z njimi ne šteje za samostojni raziskovalni projekt.</w:t>
      </w:r>
    </w:p>
    <w:p w:rsidR="00E12D35" w:rsidRPr="004D5C05" w:rsidRDefault="00E12D35" w:rsidP="00E12D35">
      <w:pPr>
        <w:jc w:val="both"/>
        <w:rPr>
          <w:rFonts w:cs="Arial"/>
          <w:szCs w:val="20"/>
          <w:lang w:eastAsia="sl-SI"/>
        </w:rPr>
      </w:pPr>
    </w:p>
    <w:p w:rsidR="00E12D35" w:rsidRPr="004D5C05" w:rsidRDefault="00E12D35" w:rsidP="00E12D35">
      <w:pPr>
        <w:jc w:val="both"/>
        <w:rPr>
          <w:rFonts w:cs="Arial"/>
          <w:szCs w:val="20"/>
        </w:rPr>
      </w:pPr>
      <w:r w:rsidRPr="004D5C05">
        <w:rPr>
          <w:rFonts w:cs="Arial"/>
          <w:szCs w:val="20"/>
          <w:lang w:eastAsia="sl-SI"/>
        </w:rPr>
        <w:t>- 2. člen (48. člen) - na podlagi mnenja Računskega sodišča Republike Slovenije je predlagana dopolnitev</w:t>
      </w:r>
      <w:r w:rsidRPr="004D5C05">
        <w:rPr>
          <w:rFonts w:cs="Arial"/>
          <w:szCs w:val="20"/>
        </w:rPr>
        <w:t xml:space="preserve"> določbe o obveznih sestavinah pogodbe o financiranju raziskovalnih aktivnosti, in sicer  glede podatkov, ki jih mora izvajalec posredovati agenciji tekom izvajanja raziskovalnih aktivnosti in posledic, če tega ne stori. Enaka obveznost je sicer že vsebovana v pogodbah o financiranju, ki jih agencija sklepa z izvajalci.</w:t>
      </w:r>
    </w:p>
    <w:p w:rsidR="00E12D35" w:rsidRPr="004D5C05" w:rsidRDefault="00E12D35" w:rsidP="00E12D35">
      <w:pPr>
        <w:jc w:val="both"/>
        <w:rPr>
          <w:rFonts w:cs="Arial"/>
          <w:szCs w:val="20"/>
          <w:lang w:eastAsia="sl-SI"/>
        </w:rPr>
      </w:pPr>
    </w:p>
    <w:p w:rsidR="00E12D35" w:rsidRPr="004D5C05" w:rsidRDefault="00E12D35" w:rsidP="00E12D35">
      <w:pPr>
        <w:jc w:val="both"/>
        <w:rPr>
          <w:rFonts w:cs="Arial"/>
          <w:szCs w:val="20"/>
          <w:lang w:eastAsia="sl-SI"/>
        </w:rPr>
      </w:pPr>
      <w:r w:rsidRPr="004D5C05">
        <w:rPr>
          <w:rFonts w:cs="Arial"/>
          <w:szCs w:val="20"/>
          <w:lang w:eastAsia="sl-SI"/>
        </w:rPr>
        <w:t xml:space="preserve">- 3. člen (68. člen) – ker gre pri preverjanju pogojev iz navedenega odstavka za pogoje, ki so administrativne narave, se s spremembo vzpostavlja enak način odločanja, kot je za take pogoje določen v 21. členu veljavnega pravilnika. </w:t>
      </w:r>
    </w:p>
    <w:p w:rsidR="00E12D35" w:rsidRPr="004D5C05" w:rsidRDefault="00E12D35" w:rsidP="00E12D35">
      <w:pPr>
        <w:jc w:val="both"/>
        <w:rPr>
          <w:rFonts w:cs="Arial"/>
          <w:szCs w:val="20"/>
          <w:lang w:eastAsia="sl-SI"/>
        </w:rPr>
      </w:pPr>
    </w:p>
    <w:p w:rsidR="00E12D35" w:rsidRPr="004D5C05" w:rsidRDefault="00E12D35" w:rsidP="00E12D35">
      <w:pPr>
        <w:jc w:val="both"/>
        <w:rPr>
          <w:rFonts w:cs="Arial"/>
          <w:szCs w:val="20"/>
          <w:lang w:eastAsia="sl-SI"/>
        </w:rPr>
      </w:pPr>
      <w:r w:rsidRPr="004D5C05">
        <w:rPr>
          <w:rFonts w:cs="Arial"/>
          <w:szCs w:val="20"/>
          <w:lang w:eastAsia="sl-SI"/>
        </w:rPr>
        <w:t>- 4. člen (83. člen) – natančneje se opredeli, da določena vrednost projektov predstavlja letno vrednost. Ker lahko vsi prijavitelji enakovredno kandidirajo za večje projekte, se črta določilo, da se v primeru, ko je prijavitelj iz področja klinične medicine, matematike ali družboslovja, za večji projekt šteje projekt v vrednosti 100.000 EUR. Na novo se določi velike projekte v vrednosti do 500.000 EUR letno.</w:t>
      </w:r>
    </w:p>
    <w:p w:rsidR="00E12D35" w:rsidRPr="004D5C05" w:rsidRDefault="00E12D35" w:rsidP="00E12D35">
      <w:pPr>
        <w:jc w:val="both"/>
        <w:rPr>
          <w:rFonts w:cs="Arial"/>
          <w:szCs w:val="20"/>
          <w:lang w:eastAsia="sl-SI"/>
        </w:rPr>
      </w:pPr>
    </w:p>
    <w:p w:rsidR="00E12D35" w:rsidRPr="004D5C05" w:rsidRDefault="00E12D35" w:rsidP="00E12D35">
      <w:pPr>
        <w:pStyle w:val="Sprotnaopomba-besedilo"/>
        <w:jc w:val="both"/>
        <w:rPr>
          <w:rFonts w:ascii="Arial" w:hAnsi="Arial" w:cs="Arial"/>
          <w:sz w:val="20"/>
          <w:szCs w:val="20"/>
          <w:lang w:val="sl-SI" w:eastAsia="sl-SI"/>
        </w:rPr>
      </w:pPr>
      <w:r w:rsidRPr="004D5C05">
        <w:rPr>
          <w:rFonts w:ascii="Arial" w:hAnsi="Arial" w:cs="Arial"/>
          <w:sz w:val="20"/>
          <w:szCs w:val="20"/>
          <w:lang w:val="sl-SI"/>
        </w:rPr>
        <w:t>- 5. člen (86. člen) – ker morata biti pogoja prostih kapacitet FTE in zaposlitev v RO izpolnjena na letni ravni, se črta določilo, da se pogoja preverita ob podpisu pogodbe.</w:t>
      </w:r>
    </w:p>
    <w:p w:rsidR="00E12D35" w:rsidRPr="004D5C05" w:rsidRDefault="00E12D35" w:rsidP="00E12D35">
      <w:pPr>
        <w:pStyle w:val="Sprotnaopomba-besedilo"/>
        <w:jc w:val="both"/>
        <w:rPr>
          <w:rFonts w:ascii="Arial" w:hAnsi="Arial" w:cs="Arial"/>
          <w:sz w:val="20"/>
          <w:szCs w:val="20"/>
          <w:lang w:val="sl-SI"/>
        </w:rPr>
      </w:pPr>
    </w:p>
    <w:p w:rsidR="00E12D35" w:rsidRPr="004D5C05" w:rsidRDefault="00E12D35" w:rsidP="00E12D35">
      <w:pPr>
        <w:jc w:val="both"/>
        <w:rPr>
          <w:rFonts w:cs="Arial"/>
          <w:szCs w:val="20"/>
          <w:lang w:eastAsia="sl-SI"/>
        </w:rPr>
      </w:pPr>
      <w:r w:rsidRPr="004D5C05">
        <w:rPr>
          <w:rFonts w:cs="Arial"/>
          <w:szCs w:val="20"/>
          <w:lang w:eastAsia="sl-SI"/>
        </w:rPr>
        <w:t xml:space="preserve">- 6. člen (89. člen) – v drugem odstavku je podana dopolnitev, da se v omejitev, ki je določena v tem odstavku, všteva tudi projekt s podaljšanim rokom za zaključek izvajanja projekta. Dopolnitve v tretjem in četrtem odstavku pomenijo natančnejši zapis določila. </w:t>
      </w:r>
    </w:p>
    <w:p w:rsidR="00E12D35" w:rsidRPr="004D5C05" w:rsidRDefault="00E12D35" w:rsidP="00E12D35">
      <w:pPr>
        <w:jc w:val="both"/>
        <w:rPr>
          <w:rFonts w:cs="Arial"/>
          <w:szCs w:val="20"/>
          <w:lang w:eastAsia="sl-SI"/>
        </w:rPr>
      </w:pPr>
    </w:p>
    <w:p w:rsidR="00E12D35" w:rsidRPr="004D5C05" w:rsidRDefault="00E12D35" w:rsidP="00E12D35">
      <w:pPr>
        <w:jc w:val="both"/>
        <w:rPr>
          <w:rFonts w:cs="Arial"/>
          <w:bCs/>
          <w:szCs w:val="20"/>
          <w:lang w:eastAsia="sl-SI"/>
        </w:rPr>
      </w:pPr>
      <w:r w:rsidRPr="004D5C05">
        <w:rPr>
          <w:rFonts w:cs="Arial"/>
          <w:bCs/>
          <w:szCs w:val="20"/>
          <w:lang w:eastAsia="sl-SI"/>
        </w:rPr>
        <w:t xml:space="preserve">- 7. člen (90. člen) – predlagana sprememba omogoča, da se že ob objavi javnega razpisa določi, ali se postopek javnega razpisa izvede v enofaznem ali v dvofaznem postopku. </w:t>
      </w:r>
    </w:p>
    <w:p w:rsidR="00E12D35" w:rsidRPr="004D5C05" w:rsidRDefault="00E12D35" w:rsidP="00E12D35">
      <w:pPr>
        <w:jc w:val="both"/>
        <w:rPr>
          <w:rFonts w:cs="Arial"/>
          <w:bCs/>
          <w:szCs w:val="20"/>
          <w:lang w:eastAsia="sl-SI"/>
        </w:rPr>
      </w:pPr>
    </w:p>
    <w:p w:rsidR="00E12D35" w:rsidRDefault="00E12D35" w:rsidP="00E12D35">
      <w:pPr>
        <w:jc w:val="both"/>
        <w:rPr>
          <w:rFonts w:cs="Arial"/>
          <w:szCs w:val="20"/>
          <w:lang w:eastAsia="sl-SI"/>
        </w:rPr>
      </w:pPr>
      <w:r w:rsidRPr="004D5C05">
        <w:rPr>
          <w:rFonts w:cs="Arial"/>
          <w:bCs/>
          <w:szCs w:val="20"/>
          <w:lang w:eastAsia="sl-SI"/>
        </w:rPr>
        <w:t xml:space="preserve"> </w:t>
      </w:r>
      <w:r w:rsidRPr="004D5C05">
        <w:rPr>
          <w:rFonts w:cs="Arial"/>
          <w:szCs w:val="20"/>
          <w:lang w:eastAsia="sl-SI"/>
        </w:rPr>
        <w:t>- 8. člen (91. člen) – predlagana je dopolnitev naslova člena, ker določilo tega člena velja samo za primer dvofaznega postopa javnega razpisa.</w:t>
      </w:r>
    </w:p>
    <w:p w:rsidR="0038424A" w:rsidRPr="004D5C05" w:rsidRDefault="0038424A" w:rsidP="00E12D35">
      <w:pPr>
        <w:jc w:val="both"/>
        <w:rPr>
          <w:rFonts w:cs="Arial"/>
          <w:szCs w:val="20"/>
          <w:lang w:eastAsia="sl-SI"/>
        </w:rPr>
      </w:pPr>
    </w:p>
    <w:p w:rsidR="00E12D35" w:rsidRPr="004D5C05" w:rsidRDefault="00E12D35" w:rsidP="00E12D35">
      <w:pPr>
        <w:jc w:val="both"/>
        <w:rPr>
          <w:rFonts w:cs="Arial"/>
          <w:szCs w:val="20"/>
          <w:lang w:eastAsia="sl-SI"/>
        </w:rPr>
      </w:pPr>
      <w:r w:rsidRPr="004D5C05">
        <w:rPr>
          <w:rFonts w:cs="Arial"/>
          <w:szCs w:val="20"/>
        </w:rPr>
        <w:lastRenderedPageBreak/>
        <w:t>- 9. člen (92. člen) – s predlagano spremembo v prvem odstavku se delo občasnega strokovnega telesa ob pregledu poročil recenzentov usmerja na ugotavljanje obstoja očitne napake ter na odzive prijaviteljev. Dopolni</w:t>
      </w:r>
      <w:r w:rsidRPr="004D5C05">
        <w:rPr>
          <w:rFonts w:cs="Arial"/>
          <w:szCs w:val="20"/>
          <w:lang w:eastAsia="sl-SI"/>
        </w:rPr>
        <w:t xml:space="preserve">tev v drugem odstavku pomeni natančnejši zapis določila. </w:t>
      </w:r>
    </w:p>
    <w:p w:rsidR="00E12D35" w:rsidRPr="004D5C05" w:rsidRDefault="00E12D35" w:rsidP="00E12D35">
      <w:pPr>
        <w:jc w:val="both"/>
        <w:rPr>
          <w:rFonts w:cs="Arial"/>
          <w:szCs w:val="20"/>
        </w:rPr>
      </w:pPr>
    </w:p>
    <w:p w:rsidR="00E12D35" w:rsidRPr="004D5C05" w:rsidRDefault="00E12D35" w:rsidP="00E12D35">
      <w:pPr>
        <w:jc w:val="both"/>
        <w:rPr>
          <w:rFonts w:cs="Arial"/>
          <w:szCs w:val="20"/>
          <w:lang w:eastAsia="sl-SI"/>
        </w:rPr>
      </w:pPr>
      <w:r w:rsidRPr="004D5C05">
        <w:rPr>
          <w:rFonts w:cs="Arial"/>
          <w:szCs w:val="20"/>
        </w:rPr>
        <w:t xml:space="preserve">- 10. člen (93. člen) – ker je za recenzente </w:t>
      </w:r>
      <w:proofErr w:type="spellStart"/>
      <w:r w:rsidRPr="004D5C05">
        <w:rPr>
          <w:rFonts w:cs="Arial"/>
          <w:szCs w:val="20"/>
        </w:rPr>
        <w:t>relevantnejši</w:t>
      </w:r>
      <w:proofErr w:type="spellEnd"/>
      <w:r w:rsidRPr="004D5C05">
        <w:rPr>
          <w:rFonts w:cs="Arial"/>
          <w:szCs w:val="20"/>
        </w:rPr>
        <w:t xml:space="preserve"> podatek o mejnem pragu, je bolj primerno, da se recenzente obvesti o mejnem pragu namesto o minimalni oceni</w:t>
      </w:r>
      <w:r w:rsidRPr="004D5C05">
        <w:rPr>
          <w:rFonts w:cs="Arial"/>
          <w:szCs w:val="20"/>
          <w:lang w:eastAsia="sl-SI"/>
        </w:rPr>
        <w:t xml:space="preserve">. </w:t>
      </w:r>
    </w:p>
    <w:p w:rsidR="00E12D35" w:rsidRPr="004D5C05" w:rsidRDefault="00E12D35" w:rsidP="00E12D35">
      <w:pPr>
        <w:jc w:val="both"/>
        <w:rPr>
          <w:rFonts w:cs="Arial"/>
          <w:szCs w:val="20"/>
        </w:rPr>
      </w:pPr>
    </w:p>
    <w:p w:rsidR="00E12D35" w:rsidRPr="004D5C05" w:rsidRDefault="00E12D35" w:rsidP="00E12D35">
      <w:pPr>
        <w:pStyle w:val="Sprotnaopomba-besedilo"/>
        <w:jc w:val="both"/>
        <w:rPr>
          <w:rFonts w:ascii="Arial" w:hAnsi="Arial" w:cs="Arial"/>
          <w:sz w:val="20"/>
          <w:szCs w:val="20"/>
          <w:lang w:val="sl-SI"/>
        </w:rPr>
      </w:pPr>
      <w:r w:rsidRPr="004D5C05">
        <w:rPr>
          <w:rFonts w:ascii="Arial" w:hAnsi="Arial" w:cs="Arial"/>
          <w:sz w:val="20"/>
          <w:szCs w:val="20"/>
          <w:lang w:val="sl-SI"/>
        </w:rPr>
        <w:t xml:space="preserve">- 11. člen (95. člen) – ker sedanja ureditev predstavlja administrativno podaljšanje postopka in veliko obremenitev ZSV-jev in ker mora biti odgovornost za izbrano področje prijave v pristojnosti prijavitelja, se s predlagano spremembo črta določba o prerazporejanju prijav. </w:t>
      </w:r>
    </w:p>
    <w:p w:rsidR="00E12D35" w:rsidRPr="004D5C05" w:rsidRDefault="00E12D35" w:rsidP="00E12D35">
      <w:pPr>
        <w:pStyle w:val="Sprotnaopomba-besedilo"/>
        <w:jc w:val="both"/>
        <w:rPr>
          <w:rFonts w:ascii="Arial" w:hAnsi="Arial" w:cs="Arial"/>
          <w:sz w:val="20"/>
          <w:szCs w:val="20"/>
          <w:lang w:val="sl-SI"/>
        </w:rPr>
      </w:pPr>
    </w:p>
    <w:p w:rsidR="00E12D35" w:rsidRPr="004D5C05" w:rsidRDefault="00E12D35" w:rsidP="00E12D35">
      <w:pPr>
        <w:pStyle w:val="Sprotnaopomba-besedilo"/>
        <w:jc w:val="both"/>
        <w:rPr>
          <w:rFonts w:ascii="Arial" w:hAnsi="Arial" w:cs="Arial"/>
          <w:sz w:val="20"/>
          <w:szCs w:val="20"/>
          <w:lang w:val="sl-SI"/>
        </w:rPr>
      </w:pPr>
      <w:r w:rsidRPr="004D5C05">
        <w:rPr>
          <w:rFonts w:ascii="Arial" w:hAnsi="Arial" w:cs="Arial"/>
          <w:sz w:val="20"/>
          <w:szCs w:val="20"/>
          <w:lang w:val="sl-SI"/>
        </w:rPr>
        <w:t xml:space="preserve">- 12. člen (96. člen) – s predlagano spremembo v prvem odstavku se dopušča možnost, da bi prijavo v prvi fazi ocenjevali tudi trije recenzenti, posledično je temu ustrezno spremenjeno tudi besedilo drugega in šestega odstavka. Število recenzentov za posamezne vrste projektov se določi v javnem razpisu.      </w:t>
      </w:r>
    </w:p>
    <w:p w:rsidR="00E12D35" w:rsidRPr="004D5C05" w:rsidRDefault="00E12D35" w:rsidP="00E12D35">
      <w:pPr>
        <w:jc w:val="both"/>
        <w:rPr>
          <w:rFonts w:cs="Arial"/>
          <w:szCs w:val="20"/>
          <w:lang w:eastAsia="sl-SI"/>
        </w:rPr>
      </w:pPr>
    </w:p>
    <w:p w:rsidR="00E12D35" w:rsidRPr="004D5C05" w:rsidRDefault="00E12D35" w:rsidP="00E12D35">
      <w:pPr>
        <w:pStyle w:val="Sprotnaopomba-besedilo"/>
        <w:jc w:val="both"/>
        <w:rPr>
          <w:rFonts w:ascii="Arial" w:hAnsi="Arial" w:cs="Arial"/>
          <w:sz w:val="20"/>
          <w:szCs w:val="20"/>
          <w:lang w:val="sl-SI" w:eastAsia="sl-SI"/>
        </w:rPr>
      </w:pPr>
      <w:r w:rsidRPr="004D5C05">
        <w:rPr>
          <w:rFonts w:ascii="Arial" w:hAnsi="Arial" w:cs="Arial"/>
          <w:sz w:val="20"/>
          <w:szCs w:val="20"/>
          <w:lang w:val="sl-SI"/>
        </w:rPr>
        <w:t xml:space="preserve">- 13. člen (97. člen) – s predlagano spremembo se določa, da prijavo v drugi fazi ocenjujeta najmanj dva recenzenta. Število recenzentov za posamezne vrste projektov se določil v javnem razpisu.   </w:t>
      </w:r>
    </w:p>
    <w:p w:rsidR="00E12D35" w:rsidRPr="004D5C05" w:rsidRDefault="00E12D35" w:rsidP="00E12D35">
      <w:pPr>
        <w:pStyle w:val="Sprotnaopomba-besedilo"/>
        <w:jc w:val="both"/>
        <w:rPr>
          <w:rFonts w:ascii="Arial" w:hAnsi="Arial" w:cs="Arial"/>
          <w:sz w:val="20"/>
          <w:szCs w:val="20"/>
          <w:lang w:val="sl-SI"/>
        </w:rPr>
      </w:pPr>
    </w:p>
    <w:p w:rsidR="00E12D35" w:rsidRPr="004D5C05" w:rsidRDefault="00E12D35" w:rsidP="00E12D35">
      <w:pPr>
        <w:jc w:val="both"/>
        <w:rPr>
          <w:rFonts w:cs="Arial"/>
          <w:szCs w:val="20"/>
          <w:lang w:eastAsia="sl-SI"/>
        </w:rPr>
      </w:pPr>
      <w:r w:rsidRPr="004D5C05">
        <w:rPr>
          <w:rFonts w:cs="Arial"/>
          <w:szCs w:val="20"/>
          <w:lang w:eastAsia="sl-SI"/>
        </w:rPr>
        <w:t xml:space="preserve">- 14. člen (98. člen) – prvi odstavek veljavnega pravilnika se črta, ker gre za podvajanje vsebine iz drugega odstavka 97. člena veljavnega pravilnika. Nov tretji in spremenjeni četrti odstavek določata pravila ravnanja panela v primeru neusklajenih poročil. V primeru, da projekt ocenjujeta dva recenzenta, strokovno telo določi tretjega recenzenta. V primeru, da projekt ocenjujejo trije ali več recenzentov, pa je ureditev določena smiselno po sistemu, kot velja v veljavni ureditvi. Sprememba petega odstavka veljavnega pravilnika pomeni natančnejši zapis določila. Dopolnitev sedmega odstavka je posledica na novo določenih velikih projektov v 4. členu novele.  </w:t>
      </w:r>
    </w:p>
    <w:p w:rsidR="00E12D35" w:rsidRPr="004D5C05" w:rsidRDefault="00E12D35" w:rsidP="00E12D35">
      <w:pPr>
        <w:jc w:val="both"/>
        <w:rPr>
          <w:rFonts w:cs="Arial"/>
          <w:szCs w:val="20"/>
          <w:lang w:eastAsia="sl-SI"/>
        </w:rPr>
      </w:pPr>
    </w:p>
    <w:p w:rsidR="00E12D35" w:rsidRPr="004D5C05" w:rsidRDefault="00E12D35" w:rsidP="00E12D35">
      <w:pPr>
        <w:jc w:val="both"/>
        <w:rPr>
          <w:rFonts w:cs="Arial"/>
          <w:szCs w:val="20"/>
          <w:lang w:eastAsia="sl-SI"/>
        </w:rPr>
      </w:pPr>
      <w:r w:rsidRPr="004D5C05">
        <w:rPr>
          <w:rFonts w:cs="Arial"/>
          <w:szCs w:val="20"/>
          <w:lang w:eastAsia="sl-SI"/>
        </w:rPr>
        <w:t xml:space="preserve">- 15. člen (101. člen) – sprememba je namenjena poenostavitvi postopka, tako da RO k poročilom ni potrebno prilagati ocen sofinancerja v obliki priloge, temveč zadostuje, da o tem v obrazcih poročil izpolnijo ustrezno rubriko. </w:t>
      </w:r>
    </w:p>
    <w:p w:rsidR="00E12D35" w:rsidRPr="004D5C05" w:rsidRDefault="00E12D35" w:rsidP="00E12D35">
      <w:pPr>
        <w:jc w:val="both"/>
        <w:rPr>
          <w:rFonts w:cs="Arial"/>
          <w:szCs w:val="20"/>
          <w:lang w:eastAsia="sl-SI"/>
        </w:rPr>
      </w:pPr>
    </w:p>
    <w:p w:rsidR="00E12D35" w:rsidRPr="004D5C05" w:rsidRDefault="00E12D35" w:rsidP="00E12D35">
      <w:pPr>
        <w:pStyle w:val="Sprotnaopomba-besedilo"/>
        <w:jc w:val="both"/>
        <w:rPr>
          <w:rFonts w:ascii="Arial" w:hAnsi="Arial" w:cs="Arial"/>
          <w:sz w:val="20"/>
          <w:szCs w:val="20"/>
          <w:lang w:val="sl-SI" w:eastAsia="sl-SI"/>
        </w:rPr>
      </w:pPr>
      <w:r w:rsidRPr="004D5C05">
        <w:rPr>
          <w:rFonts w:ascii="Arial" w:hAnsi="Arial" w:cs="Arial"/>
          <w:sz w:val="20"/>
          <w:szCs w:val="20"/>
          <w:lang w:val="sl-SI"/>
        </w:rPr>
        <w:t xml:space="preserve">- 16. in 17. člen (102. in 103. člen) – sprememba je namenjena zmanjšanju administrativnih obvez, saj predlagani nabor podatkov zadošča za identifikacijo. Drugi odstavek 103. člena veljavnega pravilnika se črta, ker gre za podvajanje vsebine, kot je ta določena 15. členu novele (spremenjeni tretji odstavek 101. člena veljavnega pravilnika). </w:t>
      </w:r>
    </w:p>
    <w:p w:rsidR="00E12D35" w:rsidRPr="004D5C05" w:rsidRDefault="00E12D35" w:rsidP="00E12D35">
      <w:pPr>
        <w:pStyle w:val="Sprotnaopomba-besedilo"/>
        <w:jc w:val="both"/>
        <w:rPr>
          <w:rFonts w:ascii="Arial" w:hAnsi="Arial" w:cs="Arial"/>
          <w:sz w:val="20"/>
          <w:szCs w:val="20"/>
          <w:lang w:val="sl-SI"/>
        </w:rPr>
      </w:pPr>
    </w:p>
    <w:p w:rsidR="00E12D35" w:rsidRPr="004D5C05" w:rsidRDefault="00E12D35" w:rsidP="00E12D35">
      <w:pPr>
        <w:jc w:val="both"/>
        <w:rPr>
          <w:rFonts w:cs="Arial"/>
          <w:szCs w:val="20"/>
        </w:rPr>
      </w:pPr>
      <w:r w:rsidRPr="004D5C05">
        <w:rPr>
          <w:rFonts w:cs="Arial"/>
          <w:szCs w:val="20"/>
        </w:rPr>
        <w:t xml:space="preserve">- 18. člen (136. člen) – s predlagano spremembo se uskladi poimenovanje na način, kot je določen v drugem odstavku </w:t>
      </w:r>
      <w:proofErr w:type="spellStart"/>
      <w:r w:rsidRPr="004D5C05">
        <w:rPr>
          <w:rFonts w:cs="Arial"/>
          <w:szCs w:val="20"/>
        </w:rPr>
        <w:t>136.a</w:t>
      </w:r>
      <w:proofErr w:type="spellEnd"/>
      <w:r w:rsidRPr="004D5C05">
        <w:rPr>
          <w:rFonts w:cs="Arial"/>
          <w:szCs w:val="20"/>
        </w:rPr>
        <w:t xml:space="preserve"> člena veljavnega pravilnika.  </w:t>
      </w:r>
    </w:p>
    <w:p w:rsidR="00E12D35" w:rsidRPr="004D5C05" w:rsidRDefault="00E12D35" w:rsidP="00E12D35">
      <w:pPr>
        <w:jc w:val="both"/>
        <w:rPr>
          <w:rFonts w:cs="Arial"/>
          <w:szCs w:val="20"/>
        </w:rPr>
      </w:pPr>
    </w:p>
    <w:p w:rsidR="00E12D35" w:rsidRPr="004D5C05" w:rsidRDefault="00E12D35" w:rsidP="00E12D35">
      <w:pPr>
        <w:jc w:val="both"/>
        <w:rPr>
          <w:rFonts w:cs="Arial"/>
          <w:szCs w:val="20"/>
          <w:lang w:eastAsia="sl-SI"/>
        </w:rPr>
      </w:pPr>
      <w:r w:rsidRPr="004D5C05">
        <w:rPr>
          <w:rFonts w:cs="Arial"/>
          <w:szCs w:val="20"/>
          <w:lang w:eastAsia="sl-SI"/>
        </w:rPr>
        <w:t>- 19. člen (</w:t>
      </w:r>
      <w:proofErr w:type="spellStart"/>
      <w:r w:rsidRPr="004D5C05">
        <w:rPr>
          <w:rFonts w:cs="Arial"/>
          <w:szCs w:val="20"/>
          <w:lang w:eastAsia="sl-SI"/>
        </w:rPr>
        <w:t>136.b</w:t>
      </w:r>
      <w:proofErr w:type="spellEnd"/>
      <w:r w:rsidRPr="004D5C05">
        <w:rPr>
          <w:rFonts w:cs="Arial"/>
          <w:szCs w:val="20"/>
          <w:lang w:eastAsia="sl-SI"/>
        </w:rPr>
        <w:t xml:space="preserve"> člen) – ker izbor pri dvostranskih razpisih poteka v sodelovanju z ministrstvom, je predlagano, da se tudi zamenjava vodje lahko izvede le s soglasjem ministrstva.  </w:t>
      </w:r>
    </w:p>
    <w:p w:rsidR="00E12D35" w:rsidRPr="004D5C05" w:rsidRDefault="00E12D35" w:rsidP="00E12D35">
      <w:pPr>
        <w:jc w:val="both"/>
        <w:rPr>
          <w:rFonts w:cs="Arial"/>
          <w:szCs w:val="20"/>
          <w:lang w:eastAsia="sl-SI"/>
        </w:rPr>
      </w:pPr>
    </w:p>
    <w:p w:rsidR="00E12D35" w:rsidRPr="004D5C05" w:rsidRDefault="00E12D35" w:rsidP="00E12D35">
      <w:pPr>
        <w:jc w:val="both"/>
        <w:rPr>
          <w:rFonts w:cs="Arial"/>
          <w:szCs w:val="20"/>
        </w:rPr>
      </w:pPr>
      <w:r w:rsidRPr="004D5C05">
        <w:rPr>
          <w:rFonts w:cs="Arial"/>
          <w:szCs w:val="20"/>
          <w:lang w:eastAsia="sl-SI"/>
        </w:rPr>
        <w:t>- 20. člen (</w:t>
      </w:r>
      <w:r w:rsidRPr="004D5C05">
        <w:rPr>
          <w:rFonts w:cs="Arial"/>
          <w:szCs w:val="20"/>
        </w:rPr>
        <w:t>217</w:t>
      </w:r>
      <w:r w:rsidRPr="004D5C05">
        <w:rPr>
          <w:rFonts w:cs="Arial"/>
          <w:szCs w:val="20"/>
          <w:lang w:eastAsia="sl-SI"/>
        </w:rPr>
        <w:t xml:space="preserve">. člen) – s predlagano spremembo se črta naloga ZSV-ja, kar je </w:t>
      </w:r>
      <w:r w:rsidRPr="004D5C05">
        <w:rPr>
          <w:rFonts w:cs="Arial"/>
          <w:szCs w:val="20"/>
        </w:rPr>
        <w:t xml:space="preserve">posledica predlagane spremembe v 10. členu novele.   </w:t>
      </w:r>
    </w:p>
    <w:p w:rsidR="00E12D35" w:rsidRPr="004D5C05" w:rsidRDefault="00E12D35" w:rsidP="00E12D35">
      <w:pPr>
        <w:pStyle w:val="Sprotnaopomba-besedilo"/>
        <w:jc w:val="both"/>
        <w:rPr>
          <w:rFonts w:ascii="Arial" w:hAnsi="Arial" w:cs="Arial"/>
          <w:sz w:val="20"/>
          <w:szCs w:val="20"/>
          <w:lang w:val="sl-SI"/>
        </w:rPr>
      </w:pPr>
    </w:p>
    <w:p w:rsidR="00E12D35" w:rsidRPr="004D5C05" w:rsidRDefault="00E12D35" w:rsidP="00E12D35">
      <w:pPr>
        <w:pStyle w:val="Sprotnaopomba-besedilo"/>
        <w:jc w:val="both"/>
        <w:rPr>
          <w:rFonts w:ascii="Arial" w:hAnsi="Arial" w:cs="Arial"/>
          <w:sz w:val="20"/>
          <w:szCs w:val="20"/>
          <w:lang w:val="sl-SI"/>
        </w:rPr>
      </w:pPr>
      <w:r w:rsidRPr="004D5C05">
        <w:rPr>
          <w:rFonts w:ascii="Arial" w:hAnsi="Arial" w:cs="Arial"/>
          <w:sz w:val="20"/>
          <w:szCs w:val="20"/>
          <w:lang w:val="sl-SI"/>
        </w:rPr>
        <w:t>- 21. člen – prehodna določba določa, da se razpisi in pozivi, ki do uveljavitve novele še niso bili dokončani, dokončajo po postopkih veljavnega pravilnika.</w:t>
      </w:r>
    </w:p>
    <w:p w:rsidR="00E12D35" w:rsidRPr="004D5C05" w:rsidRDefault="00E12D35" w:rsidP="00E12D35">
      <w:pPr>
        <w:pStyle w:val="Sprotnaopomba-besedilo"/>
        <w:jc w:val="both"/>
        <w:rPr>
          <w:rFonts w:ascii="Arial" w:hAnsi="Arial" w:cs="Arial"/>
          <w:sz w:val="20"/>
          <w:szCs w:val="20"/>
          <w:lang w:val="sl-SI"/>
        </w:rPr>
      </w:pPr>
    </w:p>
    <w:p w:rsidR="00E12D35" w:rsidRPr="004D5C05" w:rsidRDefault="00E12D35" w:rsidP="00E12D35">
      <w:pPr>
        <w:rPr>
          <w:rFonts w:cs="Arial"/>
          <w:szCs w:val="20"/>
        </w:rPr>
      </w:pPr>
      <w:r w:rsidRPr="004D5C05">
        <w:rPr>
          <w:rFonts w:cs="Arial"/>
          <w:szCs w:val="20"/>
          <w:lang w:eastAsia="sl-SI"/>
        </w:rPr>
        <w:t xml:space="preserve">- </w:t>
      </w:r>
      <w:r w:rsidRPr="004D5C05">
        <w:rPr>
          <w:rFonts w:cs="Arial"/>
          <w:szCs w:val="20"/>
        </w:rPr>
        <w:t>22</w:t>
      </w:r>
      <w:r w:rsidRPr="004D5C05">
        <w:rPr>
          <w:rFonts w:cs="Arial"/>
          <w:szCs w:val="20"/>
          <w:lang w:eastAsia="sl-SI"/>
        </w:rPr>
        <w:t xml:space="preserve">. člen </w:t>
      </w:r>
      <w:r w:rsidRPr="004D5C05">
        <w:rPr>
          <w:rFonts w:cs="Arial"/>
          <w:szCs w:val="20"/>
        </w:rPr>
        <w:t xml:space="preserve">- </w:t>
      </w:r>
      <w:proofErr w:type="spellStart"/>
      <w:r w:rsidRPr="004D5C05">
        <w:rPr>
          <w:rFonts w:cs="Arial"/>
          <w:szCs w:val="20"/>
        </w:rPr>
        <w:t>vacatio</w:t>
      </w:r>
      <w:proofErr w:type="spellEnd"/>
      <w:r w:rsidRPr="004D5C05">
        <w:rPr>
          <w:rFonts w:cs="Arial"/>
          <w:szCs w:val="20"/>
        </w:rPr>
        <w:t xml:space="preserve"> </w:t>
      </w:r>
      <w:proofErr w:type="spellStart"/>
      <w:r w:rsidRPr="004D5C05">
        <w:rPr>
          <w:rFonts w:cs="Arial"/>
          <w:szCs w:val="20"/>
        </w:rPr>
        <w:t>legis</w:t>
      </w:r>
      <w:proofErr w:type="spellEnd"/>
      <w:r w:rsidRPr="004D5C05">
        <w:rPr>
          <w:rFonts w:cs="Arial"/>
          <w:szCs w:val="20"/>
        </w:rPr>
        <w:t xml:space="preserve"> pravilnika je petnajsti dan po objavi v Uradnem listu Republike Slovenije.</w:t>
      </w:r>
    </w:p>
    <w:p w:rsidR="007B4F19" w:rsidRPr="004C592E" w:rsidRDefault="007B4F19" w:rsidP="00583784">
      <w:pPr>
        <w:spacing w:before="240"/>
        <w:jc w:val="both"/>
        <w:rPr>
          <w:rFonts w:cs="Arial"/>
          <w:color w:val="000000"/>
          <w:szCs w:val="20"/>
        </w:rPr>
      </w:pPr>
      <w:r w:rsidRPr="004C592E">
        <w:rPr>
          <w:rFonts w:cs="Arial"/>
          <w:szCs w:val="20"/>
        </w:rPr>
        <w:t xml:space="preserve">S predmetnim sklepom se Vlada Republike Slovenije, ki za Republiko Slovenijo kot ustanoviteljico Javne agencije za raziskovalno dejavnost Republike Slovenije izvršuje ustanoviteljske pravice in obveznosti, seznanja s </w:t>
      </w:r>
      <w:r w:rsidR="005349A1" w:rsidRPr="004C592E">
        <w:rPr>
          <w:rFonts w:cs="Arial"/>
          <w:szCs w:val="20"/>
        </w:rPr>
        <w:t>Pravilnikom o spremembah in dopolnitvah Pravilnika o postopkih (so)financiranja in ocenjevanja ter spremljanju izvajanja raziskovalne dejavnosti</w:t>
      </w:r>
      <w:r w:rsidR="00097373" w:rsidRPr="004C592E">
        <w:rPr>
          <w:rFonts w:cs="Arial"/>
          <w:color w:val="000000"/>
          <w:szCs w:val="20"/>
        </w:rPr>
        <w:t xml:space="preserve">, </w:t>
      </w:r>
      <w:r w:rsidR="00583784" w:rsidRPr="004C592E">
        <w:rPr>
          <w:rFonts w:cs="Arial"/>
          <w:szCs w:val="20"/>
        </w:rPr>
        <w:t>ki</w:t>
      </w:r>
      <w:r w:rsidR="005349A1" w:rsidRPr="004C592E">
        <w:rPr>
          <w:rFonts w:cs="Arial"/>
          <w:szCs w:val="20"/>
        </w:rPr>
        <w:t xml:space="preserve"> ga je na </w:t>
      </w:r>
      <w:r w:rsidR="00601380" w:rsidRPr="00601380">
        <w:rPr>
          <w:rFonts w:cs="Arial"/>
          <w:szCs w:val="20"/>
        </w:rPr>
        <w:t>1</w:t>
      </w:r>
      <w:r w:rsidR="00EE369A" w:rsidRPr="00601380">
        <w:rPr>
          <w:rFonts w:cs="Arial"/>
          <w:szCs w:val="20"/>
        </w:rPr>
        <w:t>. seji dne 18</w:t>
      </w:r>
      <w:r w:rsidR="005349A1" w:rsidRPr="00601380">
        <w:rPr>
          <w:rFonts w:cs="Arial"/>
          <w:szCs w:val="20"/>
        </w:rPr>
        <w:t>.</w:t>
      </w:r>
      <w:r w:rsidR="00E575F7" w:rsidRPr="00601380">
        <w:rPr>
          <w:rFonts w:cs="Arial"/>
          <w:szCs w:val="20"/>
        </w:rPr>
        <w:t xml:space="preserve"> </w:t>
      </w:r>
      <w:r w:rsidR="00EE369A" w:rsidRPr="00601380">
        <w:rPr>
          <w:rFonts w:cs="Arial"/>
          <w:szCs w:val="20"/>
        </w:rPr>
        <w:t>10</w:t>
      </w:r>
      <w:r w:rsidR="005349A1" w:rsidRPr="00601380">
        <w:rPr>
          <w:rFonts w:cs="Arial"/>
          <w:szCs w:val="20"/>
        </w:rPr>
        <w:t>.</w:t>
      </w:r>
      <w:r w:rsidR="00E575F7" w:rsidRPr="00601380">
        <w:rPr>
          <w:rFonts w:cs="Arial"/>
          <w:szCs w:val="20"/>
        </w:rPr>
        <w:t xml:space="preserve"> </w:t>
      </w:r>
      <w:r w:rsidR="00EE369A" w:rsidRPr="00601380">
        <w:rPr>
          <w:rFonts w:cs="Arial"/>
          <w:szCs w:val="20"/>
        </w:rPr>
        <w:t>2019</w:t>
      </w:r>
      <w:r w:rsidRPr="004C592E">
        <w:rPr>
          <w:rFonts w:cs="Arial"/>
          <w:szCs w:val="20"/>
        </w:rPr>
        <w:t xml:space="preserve"> sprejel Upravni odbor Javne agencije za raziskovalno dejavnost Republike Slovenije p</w:t>
      </w:r>
      <w:r w:rsidR="00EE369A">
        <w:rPr>
          <w:rFonts w:cs="Arial"/>
          <w:szCs w:val="20"/>
        </w:rPr>
        <w:t xml:space="preserve">o </w:t>
      </w:r>
      <w:r w:rsidR="00EE369A">
        <w:rPr>
          <w:rFonts w:cs="Arial"/>
          <w:szCs w:val="20"/>
        </w:rPr>
        <w:lastRenderedPageBreak/>
        <w:t>predhodnem soglasju ministra</w:t>
      </w:r>
      <w:r w:rsidRPr="004C592E">
        <w:rPr>
          <w:rFonts w:cs="Arial"/>
          <w:szCs w:val="20"/>
        </w:rPr>
        <w:t xml:space="preserve"> za izobraževanje, znanost </w:t>
      </w:r>
      <w:r w:rsidR="000B60A7" w:rsidRPr="004C592E">
        <w:rPr>
          <w:rFonts w:cs="Arial"/>
          <w:szCs w:val="20"/>
        </w:rPr>
        <w:t xml:space="preserve">in šport </w:t>
      </w:r>
      <w:r w:rsidR="008F3CDD" w:rsidRPr="004C592E">
        <w:rPr>
          <w:rFonts w:cs="Arial"/>
          <w:iCs/>
          <w:szCs w:val="20"/>
        </w:rPr>
        <w:t xml:space="preserve">št. </w:t>
      </w:r>
      <w:r w:rsidR="008F3CDD" w:rsidRPr="00685854">
        <w:rPr>
          <w:rFonts w:cs="Arial"/>
        </w:rPr>
        <w:t>007-</w:t>
      </w:r>
      <w:r w:rsidR="008F3CDD">
        <w:rPr>
          <w:rFonts w:cs="Arial"/>
        </w:rPr>
        <w:t>148/2019</w:t>
      </w:r>
      <w:r w:rsidR="008F3CDD" w:rsidRPr="00080305">
        <w:rPr>
          <w:rFonts w:cs="Arial"/>
        </w:rPr>
        <w:t>/17</w:t>
      </w:r>
      <w:r w:rsidR="008F3CDD">
        <w:rPr>
          <w:rFonts w:cs="Arial"/>
        </w:rPr>
        <w:t xml:space="preserve"> </w:t>
      </w:r>
      <w:r w:rsidR="008F3CDD" w:rsidRPr="004C592E">
        <w:rPr>
          <w:rFonts w:cs="Arial"/>
          <w:szCs w:val="20"/>
        </w:rPr>
        <w:t xml:space="preserve">z dne </w:t>
      </w:r>
      <w:r w:rsidR="008F3CDD">
        <w:rPr>
          <w:rFonts w:cs="Arial"/>
          <w:szCs w:val="20"/>
        </w:rPr>
        <w:t>2</w:t>
      </w:r>
      <w:r w:rsidR="008F3CDD" w:rsidRPr="004C592E">
        <w:rPr>
          <w:rFonts w:cs="Arial"/>
          <w:szCs w:val="20"/>
        </w:rPr>
        <w:t>7.</w:t>
      </w:r>
      <w:r w:rsidR="008F3CDD">
        <w:rPr>
          <w:rFonts w:cs="Arial"/>
          <w:szCs w:val="20"/>
        </w:rPr>
        <w:t xml:space="preserve"> 9</w:t>
      </w:r>
      <w:r w:rsidR="008F3CDD" w:rsidRPr="004C592E">
        <w:rPr>
          <w:rFonts w:cs="Arial"/>
          <w:szCs w:val="20"/>
        </w:rPr>
        <w:t>.</w:t>
      </w:r>
      <w:r w:rsidR="008F3CDD">
        <w:rPr>
          <w:rFonts w:cs="Arial"/>
          <w:szCs w:val="20"/>
        </w:rPr>
        <w:t xml:space="preserve"> 2019</w:t>
      </w:r>
      <w:r w:rsidR="00ED7537" w:rsidRPr="004C592E">
        <w:rPr>
          <w:rFonts w:cs="Arial"/>
          <w:szCs w:val="20"/>
        </w:rPr>
        <w:t>.</w:t>
      </w:r>
    </w:p>
    <w:p w:rsidR="0038424A" w:rsidRDefault="0038424A" w:rsidP="00303D94">
      <w:pPr>
        <w:jc w:val="both"/>
        <w:rPr>
          <w:rFonts w:cs="Arial"/>
          <w:szCs w:val="20"/>
        </w:rPr>
      </w:pPr>
    </w:p>
    <w:p w:rsidR="00303D94" w:rsidRPr="004C592E" w:rsidRDefault="007B4F19" w:rsidP="00303D94">
      <w:pPr>
        <w:jc w:val="both"/>
        <w:rPr>
          <w:rFonts w:cs="Arial"/>
          <w:szCs w:val="20"/>
        </w:rPr>
      </w:pPr>
      <w:r w:rsidRPr="004C592E">
        <w:rPr>
          <w:rFonts w:cs="Arial"/>
          <w:szCs w:val="20"/>
        </w:rPr>
        <w:t>Vlada Republike Slovenije pošlje navedeni pravilnik v objavo v Uradni list Republike Slovenije.</w:t>
      </w:r>
    </w:p>
    <w:sectPr w:rsidR="00303D94" w:rsidRPr="004C592E" w:rsidSect="009941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69" w:rsidRDefault="00310D69" w:rsidP="005248FF">
      <w:pPr>
        <w:spacing w:line="240" w:lineRule="auto"/>
      </w:pPr>
      <w:r>
        <w:separator/>
      </w:r>
    </w:p>
  </w:endnote>
  <w:endnote w:type="continuationSeparator" w:id="0">
    <w:p w:rsidR="00310D69" w:rsidRDefault="00310D69" w:rsidP="00524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69" w:rsidRDefault="00310D69" w:rsidP="005248FF">
      <w:pPr>
        <w:spacing w:line="240" w:lineRule="auto"/>
      </w:pPr>
      <w:r>
        <w:separator/>
      </w:r>
    </w:p>
  </w:footnote>
  <w:footnote w:type="continuationSeparator" w:id="0">
    <w:p w:rsidR="00310D69" w:rsidRDefault="00310D69" w:rsidP="005248FF">
      <w:pPr>
        <w:spacing w:line="240" w:lineRule="auto"/>
      </w:pPr>
      <w:r>
        <w:continuationSeparator/>
      </w:r>
    </w:p>
  </w:footnote>
  <w:footnote w:id="1">
    <w:p w:rsidR="00E12D35" w:rsidRDefault="00E12D35" w:rsidP="00E12D35">
      <w:pPr>
        <w:pStyle w:val="Sprotnaopomba-besedilo"/>
        <w:rPr>
          <w:rFonts w:ascii="Times New Roman" w:hAnsi="Times New Roman" w:cs="Times New Roman"/>
          <w:lang w:val="sl-SI"/>
        </w:rPr>
      </w:pPr>
      <w:r>
        <w:rPr>
          <w:rStyle w:val="Sprotnaopomba-sklic"/>
        </w:rPr>
        <w:footnoteRef/>
      </w:r>
      <w:r>
        <w:t xml:space="preserve"> </w:t>
      </w:r>
      <w:r>
        <w:rPr>
          <w:lang w:val="sl-SI"/>
        </w:rPr>
        <w:t>Navedba prvega člena pomeni člen novele pravilnika, navedba člena v oklepaju pa člen veljavnega pravilnika.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F935CD0"/>
    <w:multiLevelType w:val="hybridMultilevel"/>
    <w:tmpl w:val="7E7CCC40"/>
    <w:lvl w:ilvl="0" w:tplc="6C00958A">
      <w:start w:val="1"/>
      <w:numFmt w:val="upperLetter"/>
      <w:lvlText w:val="%1."/>
      <w:lvlJc w:val="left"/>
      <w:pPr>
        <w:ind w:left="720" w:hanging="360"/>
      </w:pPr>
      <w:rPr>
        <w:rFonts w:asciiTheme="minorHAnsi" w:hAnsi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7B37A15"/>
    <w:multiLevelType w:val="hybridMultilevel"/>
    <w:tmpl w:val="C89EDFCC"/>
    <w:lvl w:ilvl="0" w:tplc="7ED4EB20">
      <w:start w:val="1"/>
      <w:numFmt w:val="decimal"/>
      <w:lvlText w:val="%1."/>
      <w:lvlJc w:val="left"/>
      <w:pPr>
        <w:tabs>
          <w:tab w:val="num" w:pos="846"/>
        </w:tabs>
        <w:ind w:left="846" w:hanging="360"/>
      </w:pPr>
      <w:rPr>
        <w:rFonts w:hint="default"/>
      </w:rPr>
    </w:lvl>
    <w:lvl w:ilvl="1" w:tplc="04240019" w:tentative="1">
      <w:start w:val="1"/>
      <w:numFmt w:val="lowerLetter"/>
      <w:lvlText w:val="%2."/>
      <w:lvlJc w:val="left"/>
      <w:pPr>
        <w:tabs>
          <w:tab w:val="num" w:pos="1566"/>
        </w:tabs>
        <w:ind w:left="1566" w:hanging="360"/>
      </w:pPr>
    </w:lvl>
    <w:lvl w:ilvl="2" w:tplc="0424001B" w:tentative="1">
      <w:start w:val="1"/>
      <w:numFmt w:val="lowerRoman"/>
      <w:lvlText w:val="%3."/>
      <w:lvlJc w:val="right"/>
      <w:pPr>
        <w:tabs>
          <w:tab w:val="num" w:pos="2286"/>
        </w:tabs>
        <w:ind w:left="2286" w:hanging="180"/>
      </w:pPr>
    </w:lvl>
    <w:lvl w:ilvl="3" w:tplc="0424000F" w:tentative="1">
      <w:start w:val="1"/>
      <w:numFmt w:val="decimal"/>
      <w:lvlText w:val="%4."/>
      <w:lvlJc w:val="left"/>
      <w:pPr>
        <w:tabs>
          <w:tab w:val="num" w:pos="3006"/>
        </w:tabs>
        <w:ind w:left="3006" w:hanging="360"/>
      </w:pPr>
    </w:lvl>
    <w:lvl w:ilvl="4" w:tplc="04240019" w:tentative="1">
      <w:start w:val="1"/>
      <w:numFmt w:val="lowerLetter"/>
      <w:lvlText w:val="%5."/>
      <w:lvlJc w:val="left"/>
      <w:pPr>
        <w:tabs>
          <w:tab w:val="num" w:pos="3726"/>
        </w:tabs>
        <w:ind w:left="3726" w:hanging="360"/>
      </w:pPr>
    </w:lvl>
    <w:lvl w:ilvl="5" w:tplc="0424001B" w:tentative="1">
      <w:start w:val="1"/>
      <w:numFmt w:val="lowerRoman"/>
      <w:lvlText w:val="%6."/>
      <w:lvlJc w:val="right"/>
      <w:pPr>
        <w:tabs>
          <w:tab w:val="num" w:pos="4446"/>
        </w:tabs>
        <w:ind w:left="4446" w:hanging="180"/>
      </w:pPr>
    </w:lvl>
    <w:lvl w:ilvl="6" w:tplc="0424000F" w:tentative="1">
      <w:start w:val="1"/>
      <w:numFmt w:val="decimal"/>
      <w:lvlText w:val="%7."/>
      <w:lvlJc w:val="left"/>
      <w:pPr>
        <w:tabs>
          <w:tab w:val="num" w:pos="5166"/>
        </w:tabs>
        <w:ind w:left="5166" w:hanging="360"/>
      </w:pPr>
    </w:lvl>
    <w:lvl w:ilvl="7" w:tplc="04240019" w:tentative="1">
      <w:start w:val="1"/>
      <w:numFmt w:val="lowerLetter"/>
      <w:lvlText w:val="%8."/>
      <w:lvlJc w:val="left"/>
      <w:pPr>
        <w:tabs>
          <w:tab w:val="num" w:pos="5886"/>
        </w:tabs>
        <w:ind w:left="5886" w:hanging="360"/>
      </w:pPr>
    </w:lvl>
    <w:lvl w:ilvl="8" w:tplc="0424001B" w:tentative="1">
      <w:start w:val="1"/>
      <w:numFmt w:val="lowerRoman"/>
      <w:lvlText w:val="%9."/>
      <w:lvlJc w:val="right"/>
      <w:pPr>
        <w:tabs>
          <w:tab w:val="num" w:pos="6606"/>
        </w:tabs>
        <w:ind w:left="6606" w:hanging="180"/>
      </w:pPr>
    </w:lvl>
  </w:abstractNum>
  <w:abstractNum w:abstractNumId="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2094904"/>
    <w:multiLevelType w:val="hybridMultilevel"/>
    <w:tmpl w:val="7D6E51B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C4F713E"/>
    <w:multiLevelType w:val="hybridMultilevel"/>
    <w:tmpl w:val="6974013C"/>
    <w:lvl w:ilvl="0" w:tplc="ECAAD3AE">
      <w:numFmt w:val="bullet"/>
      <w:lvlText w:val="-"/>
      <w:lvlJc w:val="left"/>
      <w:pPr>
        <w:tabs>
          <w:tab w:val="num" w:pos="900"/>
        </w:tabs>
        <w:ind w:left="900" w:hanging="360"/>
      </w:pPr>
      <w:rPr>
        <w:rFonts w:ascii="Arial" w:eastAsia="Times New Roman" w:hAnsi="Arial" w:cs="Aria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10"/>
  </w:num>
  <w:num w:numId="6">
    <w:abstractNumId w:val="12"/>
  </w:num>
  <w:num w:numId="7">
    <w:abstractNumId w:val="7"/>
  </w:num>
  <w:num w:numId="8">
    <w:abstractNumId w:val="1"/>
  </w:num>
  <w:num w:numId="9">
    <w:abstractNumId w:val="2"/>
  </w:num>
  <w:num w:numId="10">
    <w:abstractNumId w:val="4"/>
  </w:num>
  <w:num w:numId="11">
    <w:abstractNumId w:val="11"/>
  </w:num>
  <w:num w:numId="12">
    <w:abstractNumId w:val="6"/>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D0"/>
    <w:rsid w:val="00004A93"/>
    <w:rsid w:val="000302CF"/>
    <w:rsid w:val="000818CD"/>
    <w:rsid w:val="000967F8"/>
    <w:rsid w:val="00097373"/>
    <w:rsid w:val="000A21C0"/>
    <w:rsid w:val="000A650D"/>
    <w:rsid w:val="000B3035"/>
    <w:rsid w:val="000B60A7"/>
    <w:rsid w:val="000D6C11"/>
    <w:rsid w:val="00123CF6"/>
    <w:rsid w:val="00133189"/>
    <w:rsid w:val="00150393"/>
    <w:rsid w:val="00180FC9"/>
    <w:rsid w:val="00181EE1"/>
    <w:rsid w:val="001B197E"/>
    <w:rsid w:val="001B2BC4"/>
    <w:rsid w:val="001C0606"/>
    <w:rsid w:val="0020570E"/>
    <w:rsid w:val="0021233B"/>
    <w:rsid w:val="00216349"/>
    <w:rsid w:val="00291126"/>
    <w:rsid w:val="002A6F05"/>
    <w:rsid w:val="002D28D5"/>
    <w:rsid w:val="002F71E3"/>
    <w:rsid w:val="00303D94"/>
    <w:rsid w:val="00310D69"/>
    <w:rsid w:val="003167DA"/>
    <w:rsid w:val="0035371D"/>
    <w:rsid w:val="003633F9"/>
    <w:rsid w:val="00370AAA"/>
    <w:rsid w:val="00380DF7"/>
    <w:rsid w:val="0038424A"/>
    <w:rsid w:val="00387EF7"/>
    <w:rsid w:val="003A32AF"/>
    <w:rsid w:val="0042546F"/>
    <w:rsid w:val="00450AB6"/>
    <w:rsid w:val="00451BF3"/>
    <w:rsid w:val="00457292"/>
    <w:rsid w:val="00480ADA"/>
    <w:rsid w:val="004C592E"/>
    <w:rsid w:val="004D5C05"/>
    <w:rsid w:val="005131F4"/>
    <w:rsid w:val="005248FF"/>
    <w:rsid w:val="005349A1"/>
    <w:rsid w:val="00540142"/>
    <w:rsid w:val="00583784"/>
    <w:rsid w:val="005D0448"/>
    <w:rsid w:val="00601380"/>
    <w:rsid w:val="00644D30"/>
    <w:rsid w:val="006636AE"/>
    <w:rsid w:val="00666AB0"/>
    <w:rsid w:val="00677150"/>
    <w:rsid w:val="00687364"/>
    <w:rsid w:val="006B40D0"/>
    <w:rsid w:val="006C00BC"/>
    <w:rsid w:val="006F4D73"/>
    <w:rsid w:val="006F7402"/>
    <w:rsid w:val="00741772"/>
    <w:rsid w:val="0074532E"/>
    <w:rsid w:val="00746F98"/>
    <w:rsid w:val="007640DE"/>
    <w:rsid w:val="00790371"/>
    <w:rsid w:val="00797002"/>
    <w:rsid w:val="007B4F19"/>
    <w:rsid w:val="007C28FA"/>
    <w:rsid w:val="007E1667"/>
    <w:rsid w:val="00874277"/>
    <w:rsid w:val="0088430C"/>
    <w:rsid w:val="00895847"/>
    <w:rsid w:val="008B0D7C"/>
    <w:rsid w:val="008F269E"/>
    <w:rsid w:val="008F2A5F"/>
    <w:rsid w:val="008F3CDD"/>
    <w:rsid w:val="0092489D"/>
    <w:rsid w:val="00954F40"/>
    <w:rsid w:val="009643CF"/>
    <w:rsid w:val="009750AC"/>
    <w:rsid w:val="0099418F"/>
    <w:rsid w:val="00994CA1"/>
    <w:rsid w:val="009957A3"/>
    <w:rsid w:val="009B0756"/>
    <w:rsid w:val="00A26B99"/>
    <w:rsid w:val="00A27C4A"/>
    <w:rsid w:val="00A51E9B"/>
    <w:rsid w:val="00A71F18"/>
    <w:rsid w:val="00AC0EC0"/>
    <w:rsid w:val="00B01314"/>
    <w:rsid w:val="00B154F8"/>
    <w:rsid w:val="00B23E43"/>
    <w:rsid w:val="00B56A53"/>
    <w:rsid w:val="00B601F5"/>
    <w:rsid w:val="00B6038B"/>
    <w:rsid w:val="00B74A8C"/>
    <w:rsid w:val="00BB6A80"/>
    <w:rsid w:val="00BC1A0D"/>
    <w:rsid w:val="00BD118A"/>
    <w:rsid w:val="00BF394D"/>
    <w:rsid w:val="00C13543"/>
    <w:rsid w:val="00C161C2"/>
    <w:rsid w:val="00C23EE7"/>
    <w:rsid w:val="00CA5A28"/>
    <w:rsid w:val="00CE4BAB"/>
    <w:rsid w:val="00CF2A03"/>
    <w:rsid w:val="00D06EA6"/>
    <w:rsid w:val="00D25628"/>
    <w:rsid w:val="00D54DCF"/>
    <w:rsid w:val="00D65DDB"/>
    <w:rsid w:val="00D74E26"/>
    <w:rsid w:val="00DA0159"/>
    <w:rsid w:val="00DA7E06"/>
    <w:rsid w:val="00E01792"/>
    <w:rsid w:val="00E07A00"/>
    <w:rsid w:val="00E12D35"/>
    <w:rsid w:val="00E23823"/>
    <w:rsid w:val="00E24032"/>
    <w:rsid w:val="00E30546"/>
    <w:rsid w:val="00E575F7"/>
    <w:rsid w:val="00E64875"/>
    <w:rsid w:val="00EB0A74"/>
    <w:rsid w:val="00EC28D0"/>
    <w:rsid w:val="00ED7537"/>
    <w:rsid w:val="00EE369A"/>
    <w:rsid w:val="00EF04B7"/>
    <w:rsid w:val="00F42AE7"/>
    <w:rsid w:val="00F75328"/>
    <w:rsid w:val="00F95F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B40D0"/>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6B40D0"/>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B40D0"/>
    <w:rPr>
      <w:rFonts w:ascii="Arial" w:eastAsia="Times New Roman" w:hAnsi="Arial" w:cs="Times New Roman"/>
      <w:b/>
      <w:kern w:val="32"/>
      <w:sz w:val="28"/>
      <w:szCs w:val="32"/>
      <w:lang w:eastAsia="sl-SI"/>
    </w:rPr>
  </w:style>
  <w:style w:type="character" w:styleId="Hiperpovezava">
    <w:name w:val="Hyperlink"/>
    <w:uiPriority w:val="99"/>
    <w:rsid w:val="006B40D0"/>
    <w:rPr>
      <w:color w:val="0000FF"/>
      <w:u w:val="single"/>
    </w:rPr>
  </w:style>
  <w:style w:type="paragraph" w:customStyle="1" w:styleId="Vrstapredpisa">
    <w:name w:val="Vrsta predpisa"/>
    <w:basedOn w:val="Navaden"/>
    <w:link w:val="VrstapredpisaZnak"/>
    <w:qFormat/>
    <w:rsid w:val="006B40D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6B40D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6B40D0"/>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6B40D0"/>
    <w:rPr>
      <w:rFonts w:ascii="Arial" w:eastAsia="Times New Roman" w:hAnsi="Arial" w:cs="Arial"/>
      <w:b/>
      <w:lang w:eastAsia="sl-SI"/>
    </w:rPr>
  </w:style>
  <w:style w:type="paragraph" w:customStyle="1" w:styleId="Poglavje">
    <w:name w:val="Poglavje"/>
    <w:basedOn w:val="Navaden"/>
    <w:qFormat/>
    <w:rsid w:val="006B40D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6B40D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6B40D0"/>
    <w:rPr>
      <w:rFonts w:ascii="Arial" w:eastAsia="Times New Roman" w:hAnsi="Arial" w:cs="Arial"/>
      <w:lang w:eastAsia="sl-SI"/>
    </w:rPr>
  </w:style>
  <w:style w:type="paragraph" w:customStyle="1" w:styleId="Oddelek">
    <w:name w:val="Oddelek"/>
    <w:basedOn w:val="Navaden"/>
    <w:link w:val="OddelekZnak1"/>
    <w:qFormat/>
    <w:rsid w:val="006B40D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6B40D0"/>
    <w:rPr>
      <w:rFonts w:ascii="Arial" w:eastAsia="Times New Roman" w:hAnsi="Arial" w:cs="Arial"/>
      <w:b/>
      <w:lang w:eastAsia="sl-SI"/>
    </w:rPr>
  </w:style>
  <w:style w:type="paragraph" w:styleId="Telobesedila-zamik3">
    <w:name w:val="Body Text Indent 3"/>
    <w:basedOn w:val="Navaden"/>
    <w:link w:val="Telobesedila-zamik3Znak"/>
    <w:rsid w:val="006B40D0"/>
    <w:pPr>
      <w:spacing w:after="120"/>
      <w:ind w:left="283"/>
    </w:pPr>
    <w:rPr>
      <w:sz w:val="16"/>
      <w:szCs w:val="16"/>
    </w:rPr>
  </w:style>
  <w:style w:type="character" w:customStyle="1" w:styleId="Telobesedila-zamik3Znak">
    <w:name w:val="Telo besedila - zamik 3 Znak"/>
    <w:basedOn w:val="Privzetapisavaodstavka"/>
    <w:link w:val="Telobesedila-zamik3"/>
    <w:rsid w:val="006B40D0"/>
    <w:rPr>
      <w:rFonts w:ascii="Arial" w:eastAsia="Times New Roman" w:hAnsi="Arial" w:cs="Times New Roman"/>
      <w:sz w:val="16"/>
      <w:szCs w:val="16"/>
    </w:rPr>
  </w:style>
  <w:style w:type="paragraph" w:styleId="Navadensplet">
    <w:name w:val="Normal (Web)"/>
    <w:basedOn w:val="Navaden"/>
    <w:uiPriority w:val="99"/>
    <w:rsid w:val="00380DF7"/>
    <w:pPr>
      <w:spacing w:after="210" w:line="240" w:lineRule="auto"/>
    </w:pPr>
    <w:rPr>
      <w:rFonts w:ascii="Times New Roman" w:hAnsi="Times New Roman"/>
      <w:color w:val="333333"/>
      <w:sz w:val="18"/>
      <w:szCs w:val="18"/>
      <w:lang w:eastAsia="sl-SI"/>
    </w:rPr>
  </w:style>
  <w:style w:type="paragraph" w:styleId="HTML-oblikovano">
    <w:name w:val="HTML Preformatted"/>
    <w:basedOn w:val="Navaden"/>
    <w:link w:val="HTML-oblikovanoZnak"/>
    <w:rsid w:val="00380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rsid w:val="00380DF7"/>
    <w:rPr>
      <w:rFonts w:ascii="Courier New" w:eastAsia="Times New Roman" w:hAnsi="Courier New" w:cs="Courier New"/>
      <w:color w:val="000000"/>
      <w:sz w:val="18"/>
      <w:szCs w:val="18"/>
      <w:lang w:eastAsia="sl-SI"/>
    </w:rPr>
  </w:style>
  <w:style w:type="character" w:styleId="Pripombasklic">
    <w:name w:val="annotation reference"/>
    <w:rsid w:val="00380DF7"/>
    <w:rPr>
      <w:sz w:val="16"/>
      <w:szCs w:val="16"/>
    </w:rPr>
  </w:style>
  <w:style w:type="paragraph" w:styleId="Pripombabesedilo">
    <w:name w:val="annotation text"/>
    <w:basedOn w:val="Navaden"/>
    <w:link w:val="PripombabesediloZnak"/>
    <w:rsid w:val="00380DF7"/>
    <w:rPr>
      <w:szCs w:val="20"/>
    </w:rPr>
  </w:style>
  <w:style w:type="character" w:customStyle="1" w:styleId="PripombabesediloZnak">
    <w:name w:val="Pripomba – besedilo Znak"/>
    <w:basedOn w:val="Privzetapisavaodstavka"/>
    <w:link w:val="Pripombabesedilo"/>
    <w:rsid w:val="00380DF7"/>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666AB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66AB0"/>
    <w:rPr>
      <w:rFonts w:ascii="Segoe UI" w:eastAsia="Times New Roman" w:hAnsi="Segoe UI" w:cs="Segoe UI"/>
      <w:sz w:val="18"/>
      <w:szCs w:val="18"/>
    </w:rPr>
  </w:style>
  <w:style w:type="paragraph" w:styleId="Telobesedila">
    <w:name w:val="Body Text"/>
    <w:basedOn w:val="Navaden"/>
    <w:link w:val="TelobesedilaZnak"/>
    <w:uiPriority w:val="99"/>
    <w:semiHidden/>
    <w:unhideWhenUsed/>
    <w:rsid w:val="000D6C11"/>
    <w:pPr>
      <w:spacing w:after="120"/>
    </w:pPr>
  </w:style>
  <w:style w:type="character" w:customStyle="1" w:styleId="TelobesedilaZnak">
    <w:name w:val="Telo besedila Znak"/>
    <w:basedOn w:val="Privzetapisavaodstavka"/>
    <w:link w:val="Telobesedila"/>
    <w:uiPriority w:val="99"/>
    <w:semiHidden/>
    <w:rsid w:val="000D6C11"/>
    <w:rPr>
      <w:rFonts w:ascii="Arial" w:eastAsia="Times New Roman" w:hAnsi="Arial" w:cs="Times New Roman"/>
      <w:sz w:val="20"/>
      <w:szCs w:val="24"/>
    </w:rPr>
  </w:style>
  <w:style w:type="paragraph" w:styleId="Golobesedilo">
    <w:name w:val="Plain Text"/>
    <w:basedOn w:val="Navaden"/>
    <w:link w:val="GolobesediloZnak"/>
    <w:rsid w:val="000D6C11"/>
    <w:pPr>
      <w:spacing w:line="240" w:lineRule="auto"/>
    </w:pPr>
    <w:rPr>
      <w:rFonts w:ascii="Courier New" w:hAnsi="Courier New" w:cs="Courier New"/>
      <w:w w:val="90"/>
      <w:szCs w:val="20"/>
    </w:rPr>
  </w:style>
  <w:style w:type="character" w:customStyle="1" w:styleId="GolobesediloZnak">
    <w:name w:val="Golo besedilo Znak"/>
    <w:basedOn w:val="Privzetapisavaodstavka"/>
    <w:link w:val="Golobesedilo"/>
    <w:rsid w:val="000D6C11"/>
    <w:rPr>
      <w:rFonts w:ascii="Courier New" w:eastAsia="Times New Roman" w:hAnsi="Courier New" w:cs="Courier New"/>
      <w:w w:val="90"/>
      <w:sz w:val="20"/>
      <w:szCs w:val="20"/>
    </w:rPr>
  </w:style>
  <w:style w:type="paragraph" w:customStyle="1" w:styleId="esegmentp">
    <w:name w:val="esegment_p"/>
    <w:basedOn w:val="Navaden"/>
    <w:rsid w:val="000D6C11"/>
    <w:pPr>
      <w:spacing w:after="210" w:line="240" w:lineRule="auto"/>
      <w:ind w:firstLine="240"/>
      <w:jc w:val="both"/>
    </w:pPr>
    <w:rPr>
      <w:rFonts w:ascii="Times New Roman" w:hAnsi="Times New Roman"/>
      <w:color w:val="313131"/>
      <w:sz w:val="24"/>
      <w:lang w:eastAsia="sl-SI"/>
    </w:rPr>
  </w:style>
  <w:style w:type="paragraph" w:customStyle="1" w:styleId="Odstavekseznama1">
    <w:name w:val="Odstavek seznama1"/>
    <w:basedOn w:val="Navaden"/>
    <w:uiPriority w:val="99"/>
    <w:rsid w:val="007640DE"/>
    <w:pPr>
      <w:spacing w:line="240" w:lineRule="auto"/>
      <w:ind w:left="720"/>
      <w:contextualSpacing/>
    </w:pPr>
    <w:rPr>
      <w:rFonts w:ascii="Times New Roman" w:hAnsi="Times New Roman"/>
      <w:sz w:val="24"/>
      <w:lang w:eastAsia="sl-SI"/>
    </w:rPr>
  </w:style>
  <w:style w:type="paragraph" w:styleId="Odstavekseznama">
    <w:name w:val="List Paragraph"/>
    <w:basedOn w:val="Navaden"/>
    <w:uiPriority w:val="34"/>
    <w:qFormat/>
    <w:rsid w:val="000967F8"/>
    <w:pPr>
      <w:spacing w:line="240" w:lineRule="auto"/>
      <w:ind w:left="720" w:firstLine="360"/>
      <w:contextualSpacing/>
    </w:pPr>
    <w:rPr>
      <w:rFonts w:asciiTheme="minorHAnsi" w:eastAsiaTheme="minorHAnsi" w:hAnsiTheme="minorHAnsi" w:cstheme="minorBidi"/>
      <w:sz w:val="22"/>
      <w:szCs w:val="22"/>
    </w:rPr>
  </w:style>
  <w:style w:type="paragraph" w:customStyle="1" w:styleId="odstavek">
    <w:name w:val="odstavek"/>
    <w:basedOn w:val="Navaden"/>
    <w:rsid w:val="000967F8"/>
    <w:pPr>
      <w:spacing w:before="240" w:line="240" w:lineRule="auto"/>
    </w:pPr>
    <w:rPr>
      <w:rFonts w:ascii="Verdana" w:hAnsi="Verdana"/>
      <w:sz w:val="17"/>
      <w:szCs w:val="17"/>
      <w:lang w:eastAsia="sl-SI"/>
    </w:rPr>
  </w:style>
  <w:style w:type="paragraph" w:customStyle="1" w:styleId="oddelek0">
    <w:name w:val="oddelek"/>
    <w:basedOn w:val="Navaden"/>
    <w:rsid w:val="000967F8"/>
    <w:pPr>
      <w:spacing w:before="240" w:line="240" w:lineRule="auto"/>
    </w:pPr>
    <w:rPr>
      <w:rFonts w:ascii="Verdana" w:hAnsi="Verdana"/>
      <w:sz w:val="17"/>
      <w:szCs w:val="17"/>
      <w:lang w:eastAsia="sl-SI"/>
    </w:rPr>
  </w:style>
  <w:style w:type="character" w:customStyle="1" w:styleId="Sprotnaopomba-besediloZnak">
    <w:name w:val="Sprotna opomba - besedilo Znak"/>
    <w:link w:val="Sprotnaopomba-besedilo"/>
    <w:uiPriority w:val="99"/>
    <w:rsid w:val="005248FF"/>
    <w:rPr>
      <w:lang w:val="en-US"/>
    </w:rPr>
  </w:style>
  <w:style w:type="paragraph" w:styleId="Sprotnaopomba-besedilo">
    <w:name w:val="footnote text"/>
    <w:basedOn w:val="Navaden"/>
    <w:link w:val="Sprotnaopomba-besediloZnak"/>
    <w:uiPriority w:val="99"/>
    <w:unhideWhenUsed/>
    <w:rsid w:val="005248FF"/>
    <w:pPr>
      <w:spacing w:line="240" w:lineRule="auto"/>
    </w:pPr>
    <w:rPr>
      <w:rFonts w:asciiTheme="minorHAnsi" w:eastAsiaTheme="minorHAnsi" w:hAnsiTheme="minorHAnsi" w:cstheme="minorBidi"/>
      <w:sz w:val="22"/>
      <w:szCs w:val="22"/>
      <w:lang w:val="en-US"/>
    </w:rPr>
  </w:style>
  <w:style w:type="character" w:customStyle="1" w:styleId="Sprotnaopomba-besediloZnak1">
    <w:name w:val="Sprotna opomba - besedilo Znak1"/>
    <w:basedOn w:val="Privzetapisavaodstavka"/>
    <w:uiPriority w:val="99"/>
    <w:semiHidden/>
    <w:rsid w:val="005248FF"/>
    <w:rPr>
      <w:rFonts w:ascii="Arial" w:eastAsia="Times New Roman" w:hAnsi="Arial" w:cs="Times New Roman"/>
      <w:sz w:val="20"/>
      <w:szCs w:val="20"/>
    </w:rPr>
  </w:style>
  <w:style w:type="character" w:styleId="Sprotnaopomba-sklic">
    <w:name w:val="footnote reference"/>
    <w:uiPriority w:val="99"/>
    <w:unhideWhenUsed/>
    <w:rsid w:val="005248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B40D0"/>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6B40D0"/>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B40D0"/>
    <w:rPr>
      <w:rFonts w:ascii="Arial" w:eastAsia="Times New Roman" w:hAnsi="Arial" w:cs="Times New Roman"/>
      <w:b/>
      <w:kern w:val="32"/>
      <w:sz w:val="28"/>
      <w:szCs w:val="32"/>
      <w:lang w:eastAsia="sl-SI"/>
    </w:rPr>
  </w:style>
  <w:style w:type="character" w:styleId="Hiperpovezava">
    <w:name w:val="Hyperlink"/>
    <w:uiPriority w:val="99"/>
    <w:rsid w:val="006B40D0"/>
    <w:rPr>
      <w:color w:val="0000FF"/>
      <w:u w:val="single"/>
    </w:rPr>
  </w:style>
  <w:style w:type="paragraph" w:customStyle="1" w:styleId="Vrstapredpisa">
    <w:name w:val="Vrsta predpisa"/>
    <w:basedOn w:val="Navaden"/>
    <w:link w:val="VrstapredpisaZnak"/>
    <w:qFormat/>
    <w:rsid w:val="006B40D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6B40D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6B40D0"/>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6B40D0"/>
    <w:rPr>
      <w:rFonts w:ascii="Arial" w:eastAsia="Times New Roman" w:hAnsi="Arial" w:cs="Arial"/>
      <w:b/>
      <w:lang w:eastAsia="sl-SI"/>
    </w:rPr>
  </w:style>
  <w:style w:type="paragraph" w:customStyle="1" w:styleId="Poglavje">
    <w:name w:val="Poglavje"/>
    <w:basedOn w:val="Navaden"/>
    <w:qFormat/>
    <w:rsid w:val="006B40D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6B40D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6B40D0"/>
    <w:rPr>
      <w:rFonts w:ascii="Arial" w:eastAsia="Times New Roman" w:hAnsi="Arial" w:cs="Arial"/>
      <w:lang w:eastAsia="sl-SI"/>
    </w:rPr>
  </w:style>
  <w:style w:type="paragraph" w:customStyle="1" w:styleId="Oddelek">
    <w:name w:val="Oddelek"/>
    <w:basedOn w:val="Navaden"/>
    <w:link w:val="OddelekZnak1"/>
    <w:qFormat/>
    <w:rsid w:val="006B40D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6B40D0"/>
    <w:rPr>
      <w:rFonts w:ascii="Arial" w:eastAsia="Times New Roman" w:hAnsi="Arial" w:cs="Arial"/>
      <w:b/>
      <w:lang w:eastAsia="sl-SI"/>
    </w:rPr>
  </w:style>
  <w:style w:type="paragraph" w:styleId="Telobesedila-zamik3">
    <w:name w:val="Body Text Indent 3"/>
    <w:basedOn w:val="Navaden"/>
    <w:link w:val="Telobesedila-zamik3Znak"/>
    <w:rsid w:val="006B40D0"/>
    <w:pPr>
      <w:spacing w:after="120"/>
      <w:ind w:left="283"/>
    </w:pPr>
    <w:rPr>
      <w:sz w:val="16"/>
      <w:szCs w:val="16"/>
    </w:rPr>
  </w:style>
  <w:style w:type="character" w:customStyle="1" w:styleId="Telobesedila-zamik3Znak">
    <w:name w:val="Telo besedila - zamik 3 Znak"/>
    <w:basedOn w:val="Privzetapisavaodstavka"/>
    <w:link w:val="Telobesedila-zamik3"/>
    <w:rsid w:val="006B40D0"/>
    <w:rPr>
      <w:rFonts w:ascii="Arial" w:eastAsia="Times New Roman" w:hAnsi="Arial" w:cs="Times New Roman"/>
      <w:sz w:val="16"/>
      <w:szCs w:val="16"/>
    </w:rPr>
  </w:style>
  <w:style w:type="paragraph" w:styleId="Navadensplet">
    <w:name w:val="Normal (Web)"/>
    <w:basedOn w:val="Navaden"/>
    <w:uiPriority w:val="99"/>
    <w:rsid w:val="00380DF7"/>
    <w:pPr>
      <w:spacing w:after="210" w:line="240" w:lineRule="auto"/>
    </w:pPr>
    <w:rPr>
      <w:rFonts w:ascii="Times New Roman" w:hAnsi="Times New Roman"/>
      <w:color w:val="333333"/>
      <w:sz w:val="18"/>
      <w:szCs w:val="18"/>
      <w:lang w:eastAsia="sl-SI"/>
    </w:rPr>
  </w:style>
  <w:style w:type="paragraph" w:styleId="HTML-oblikovano">
    <w:name w:val="HTML Preformatted"/>
    <w:basedOn w:val="Navaden"/>
    <w:link w:val="HTML-oblikovanoZnak"/>
    <w:rsid w:val="00380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rsid w:val="00380DF7"/>
    <w:rPr>
      <w:rFonts w:ascii="Courier New" w:eastAsia="Times New Roman" w:hAnsi="Courier New" w:cs="Courier New"/>
      <w:color w:val="000000"/>
      <w:sz w:val="18"/>
      <w:szCs w:val="18"/>
      <w:lang w:eastAsia="sl-SI"/>
    </w:rPr>
  </w:style>
  <w:style w:type="character" w:styleId="Pripombasklic">
    <w:name w:val="annotation reference"/>
    <w:rsid w:val="00380DF7"/>
    <w:rPr>
      <w:sz w:val="16"/>
      <w:szCs w:val="16"/>
    </w:rPr>
  </w:style>
  <w:style w:type="paragraph" w:styleId="Pripombabesedilo">
    <w:name w:val="annotation text"/>
    <w:basedOn w:val="Navaden"/>
    <w:link w:val="PripombabesediloZnak"/>
    <w:rsid w:val="00380DF7"/>
    <w:rPr>
      <w:szCs w:val="20"/>
    </w:rPr>
  </w:style>
  <w:style w:type="character" w:customStyle="1" w:styleId="PripombabesediloZnak">
    <w:name w:val="Pripomba – besedilo Znak"/>
    <w:basedOn w:val="Privzetapisavaodstavka"/>
    <w:link w:val="Pripombabesedilo"/>
    <w:rsid w:val="00380DF7"/>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666AB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66AB0"/>
    <w:rPr>
      <w:rFonts w:ascii="Segoe UI" w:eastAsia="Times New Roman" w:hAnsi="Segoe UI" w:cs="Segoe UI"/>
      <w:sz w:val="18"/>
      <w:szCs w:val="18"/>
    </w:rPr>
  </w:style>
  <w:style w:type="paragraph" w:styleId="Telobesedila">
    <w:name w:val="Body Text"/>
    <w:basedOn w:val="Navaden"/>
    <w:link w:val="TelobesedilaZnak"/>
    <w:uiPriority w:val="99"/>
    <w:semiHidden/>
    <w:unhideWhenUsed/>
    <w:rsid w:val="000D6C11"/>
    <w:pPr>
      <w:spacing w:after="120"/>
    </w:pPr>
  </w:style>
  <w:style w:type="character" w:customStyle="1" w:styleId="TelobesedilaZnak">
    <w:name w:val="Telo besedila Znak"/>
    <w:basedOn w:val="Privzetapisavaodstavka"/>
    <w:link w:val="Telobesedila"/>
    <w:uiPriority w:val="99"/>
    <w:semiHidden/>
    <w:rsid w:val="000D6C11"/>
    <w:rPr>
      <w:rFonts w:ascii="Arial" w:eastAsia="Times New Roman" w:hAnsi="Arial" w:cs="Times New Roman"/>
      <w:sz w:val="20"/>
      <w:szCs w:val="24"/>
    </w:rPr>
  </w:style>
  <w:style w:type="paragraph" w:styleId="Golobesedilo">
    <w:name w:val="Plain Text"/>
    <w:basedOn w:val="Navaden"/>
    <w:link w:val="GolobesediloZnak"/>
    <w:rsid w:val="000D6C11"/>
    <w:pPr>
      <w:spacing w:line="240" w:lineRule="auto"/>
    </w:pPr>
    <w:rPr>
      <w:rFonts w:ascii="Courier New" w:hAnsi="Courier New" w:cs="Courier New"/>
      <w:w w:val="90"/>
      <w:szCs w:val="20"/>
    </w:rPr>
  </w:style>
  <w:style w:type="character" w:customStyle="1" w:styleId="GolobesediloZnak">
    <w:name w:val="Golo besedilo Znak"/>
    <w:basedOn w:val="Privzetapisavaodstavka"/>
    <w:link w:val="Golobesedilo"/>
    <w:rsid w:val="000D6C11"/>
    <w:rPr>
      <w:rFonts w:ascii="Courier New" w:eastAsia="Times New Roman" w:hAnsi="Courier New" w:cs="Courier New"/>
      <w:w w:val="90"/>
      <w:sz w:val="20"/>
      <w:szCs w:val="20"/>
    </w:rPr>
  </w:style>
  <w:style w:type="paragraph" w:customStyle="1" w:styleId="esegmentp">
    <w:name w:val="esegment_p"/>
    <w:basedOn w:val="Navaden"/>
    <w:rsid w:val="000D6C11"/>
    <w:pPr>
      <w:spacing w:after="210" w:line="240" w:lineRule="auto"/>
      <w:ind w:firstLine="240"/>
      <w:jc w:val="both"/>
    </w:pPr>
    <w:rPr>
      <w:rFonts w:ascii="Times New Roman" w:hAnsi="Times New Roman"/>
      <w:color w:val="313131"/>
      <w:sz w:val="24"/>
      <w:lang w:eastAsia="sl-SI"/>
    </w:rPr>
  </w:style>
  <w:style w:type="paragraph" w:customStyle="1" w:styleId="Odstavekseznama1">
    <w:name w:val="Odstavek seznama1"/>
    <w:basedOn w:val="Navaden"/>
    <w:uiPriority w:val="99"/>
    <w:rsid w:val="007640DE"/>
    <w:pPr>
      <w:spacing w:line="240" w:lineRule="auto"/>
      <w:ind w:left="720"/>
      <w:contextualSpacing/>
    </w:pPr>
    <w:rPr>
      <w:rFonts w:ascii="Times New Roman" w:hAnsi="Times New Roman"/>
      <w:sz w:val="24"/>
      <w:lang w:eastAsia="sl-SI"/>
    </w:rPr>
  </w:style>
  <w:style w:type="paragraph" w:styleId="Odstavekseznama">
    <w:name w:val="List Paragraph"/>
    <w:basedOn w:val="Navaden"/>
    <w:uiPriority w:val="34"/>
    <w:qFormat/>
    <w:rsid w:val="000967F8"/>
    <w:pPr>
      <w:spacing w:line="240" w:lineRule="auto"/>
      <w:ind w:left="720" w:firstLine="360"/>
      <w:contextualSpacing/>
    </w:pPr>
    <w:rPr>
      <w:rFonts w:asciiTheme="minorHAnsi" w:eastAsiaTheme="minorHAnsi" w:hAnsiTheme="minorHAnsi" w:cstheme="minorBidi"/>
      <w:sz w:val="22"/>
      <w:szCs w:val="22"/>
    </w:rPr>
  </w:style>
  <w:style w:type="paragraph" w:customStyle="1" w:styleId="odstavek">
    <w:name w:val="odstavek"/>
    <w:basedOn w:val="Navaden"/>
    <w:rsid w:val="000967F8"/>
    <w:pPr>
      <w:spacing w:before="240" w:line="240" w:lineRule="auto"/>
    </w:pPr>
    <w:rPr>
      <w:rFonts w:ascii="Verdana" w:hAnsi="Verdana"/>
      <w:sz w:val="17"/>
      <w:szCs w:val="17"/>
      <w:lang w:eastAsia="sl-SI"/>
    </w:rPr>
  </w:style>
  <w:style w:type="paragraph" w:customStyle="1" w:styleId="oddelek0">
    <w:name w:val="oddelek"/>
    <w:basedOn w:val="Navaden"/>
    <w:rsid w:val="000967F8"/>
    <w:pPr>
      <w:spacing w:before="240" w:line="240" w:lineRule="auto"/>
    </w:pPr>
    <w:rPr>
      <w:rFonts w:ascii="Verdana" w:hAnsi="Verdana"/>
      <w:sz w:val="17"/>
      <w:szCs w:val="17"/>
      <w:lang w:eastAsia="sl-SI"/>
    </w:rPr>
  </w:style>
  <w:style w:type="character" w:customStyle="1" w:styleId="Sprotnaopomba-besediloZnak">
    <w:name w:val="Sprotna opomba - besedilo Znak"/>
    <w:link w:val="Sprotnaopomba-besedilo"/>
    <w:uiPriority w:val="99"/>
    <w:rsid w:val="005248FF"/>
    <w:rPr>
      <w:lang w:val="en-US"/>
    </w:rPr>
  </w:style>
  <w:style w:type="paragraph" w:styleId="Sprotnaopomba-besedilo">
    <w:name w:val="footnote text"/>
    <w:basedOn w:val="Navaden"/>
    <w:link w:val="Sprotnaopomba-besediloZnak"/>
    <w:uiPriority w:val="99"/>
    <w:unhideWhenUsed/>
    <w:rsid w:val="005248FF"/>
    <w:pPr>
      <w:spacing w:line="240" w:lineRule="auto"/>
    </w:pPr>
    <w:rPr>
      <w:rFonts w:asciiTheme="minorHAnsi" w:eastAsiaTheme="minorHAnsi" w:hAnsiTheme="minorHAnsi" w:cstheme="minorBidi"/>
      <w:sz w:val="22"/>
      <w:szCs w:val="22"/>
      <w:lang w:val="en-US"/>
    </w:rPr>
  </w:style>
  <w:style w:type="character" w:customStyle="1" w:styleId="Sprotnaopomba-besediloZnak1">
    <w:name w:val="Sprotna opomba - besedilo Znak1"/>
    <w:basedOn w:val="Privzetapisavaodstavka"/>
    <w:uiPriority w:val="99"/>
    <w:semiHidden/>
    <w:rsid w:val="005248FF"/>
    <w:rPr>
      <w:rFonts w:ascii="Arial" w:eastAsia="Times New Roman" w:hAnsi="Arial" w:cs="Times New Roman"/>
      <w:sz w:val="20"/>
      <w:szCs w:val="20"/>
    </w:rPr>
  </w:style>
  <w:style w:type="character" w:styleId="Sprotnaopomba-sklic">
    <w:name w:val="footnote reference"/>
    <w:uiPriority w:val="99"/>
    <w:unhideWhenUsed/>
    <w:rsid w:val="00524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823">
      <w:bodyDiv w:val="1"/>
      <w:marLeft w:val="0"/>
      <w:marRight w:val="0"/>
      <w:marTop w:val="0"/>
      <w:marBottom w:val="0"/>
      <w:divBdr>
        <w:top w:val="none" w:sz="0" w:space="0" w:color="auto"/>
        <w:left w:val="none" w:sz="0" w:space="0" w:color="auto"/>
        <w:bottom w:val="none" w:sz="0" w:space="0" w:color="auto"/>
        <w:right w:val="none" w:sz="0" w:space="0" w:color="auto"/>
      </w:divBdr>
    </w:div>
    <w:div w:id="89099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rs.gov.si/sl/agencija/organi/odbor-julij14.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rs.gov.si/sl/akti/zak-RRD-sept11.asp" TargetMode="Externa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mailto:gp.miz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2B4DBE93.dotm</Template>
  <TotalTime>0</TotalTime>
  <Pages>8</Pages>
  <Words>2427</Words>
  <Characters>13838</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Darija Podbevšek</dc:creator>
  <cp:lastModifiedBy>Nataša Kunc Mišič</cp:lastModifiedBy>
  <cp:revision>3</cp:revision>
  <dcterms:created xsi:type="dcterms:W3CDTF">2019-10-24T11:43:00Z</dcterms:created>
  <dcterms:modified xsi:type="dcterms:W3CDTF">2019-10-24T11:54:00Z</dcterms:modified>
</cp:coreProperties>
</file>