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F750AF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281A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0070-13/2019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590E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  <w:r w:rsidR="00A205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3D72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septembra</w:t>
            </w:r>
            <w:r w:rsidR="00A205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F750AF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CA00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2019-2611-</w:t>
            </w:r>
            <w:r w:rsidR="00B748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0044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2907AB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CB1EB2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AE1F83">
              <w:rPr>
                <w:sz w:val="20"/>
                <w:szCs w:val="20"/>
              </w:rPr>
              <w:t xml:space="preserve">ZADEVA: </w:t>
            </w:r>
            <w:r w:rsidR="000D1DBA">
              <w:rPr>
                <w:sz w:val="20"/>
                <w:szCs w:val="20"/>
              </w:rPr>
              <w:t xml:space="preserve">Novo gradivo št. 1: </w:t>
            </w:r>
            <w:r w:rsidR="00A205A3" w:rsidRPr="00B748E4">
              <w:rPr>
                <w:sz w:val="20"/>
                <w:szCs w:val="20"/>
              </w:rPr>
              <w:t xml:space="preserve">Predlog </w:t>
            </w:r>
            <w:r w:rsidR="00B748E4" w:rsidRPr="00B748E4">
              <w:rPr>
                <w:sz w:val="20"/>
                <w:szCs w:val="20"/>
              </w:rPr>
              <w:t>Zakona o izplačilu</w:t>
            </w:r>
            <w:r w:rsidR="00CB1EB2">
              <w:rPr>
                <w:sz w:val="20"/>
                <w:szCs w:val="20"/>
              </w:rPr>
              <w:t xml:space="preserve"> neizplačanega</w:t>
            </w:r>
            <w:r w:rsidR="00B748E4" w:rsidRPr="00B748E4">
              <w:rPr>
                <w:sz w:val="20"/>
                <w:szCs w:val="20"/>
              </w:rPr>
              <w:t xml:space="preserve"> dodatka za nego otroka - </w:t>
            </w:r>
            <w:r w:rsidR="006C1049">
              <w:rPr>
                <w:sz w:val="20"/>
                <w:szCs w:val="20"/>
              </w:rPr>
              <w:t xml:space="preserve"> nujni postopek - </w:t>
            </w:r>
            <w:r w:rsidR="00A205A3" w:rsidRPr="00B748E4">
              <w:rPr>
                <w:sz w:val="20"/>
                <w:szCs w:val="20"/>
              </w:rPr>
              <w:t>predlog za obravnavo</w:t>
            </w:r>
            <w:r w:rsidRPr="00AE1F83">
              <w:rPr>
                <w:sz w:val="20"/>
                <w:szCs w:val="20"/>
              </w:rPr>
              <w:t xml:space="preserve">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205A3" w:rsidRPr="00D02024" w:rsidRDefault="00A205A3" w:rsidP="00A205A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24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</w:t>
            </w:r>
            <w:r w:rsidR="00C61942">
              <w:rPr>
                <w:rFonts w:ascii="Arial" w:hAnsi="Arial" w:cs="Arial"/>
                <w:sz w:val="20"/>
                <w:szCs w:val="20"/>
              </w:rPr>
              <w:t>UKN, 8/12, 21/13, 47/13 – ZDU–</w:t>
            </w:r>
            <w:r w:rsidRPr="00D02024">
              <w:rPr>
                <w:rFonts w:ascii="Arial" w:hAnsi="Arial" w:cs="Arial"/>
                <w:sz w:val="20"/>
                <w:szCs w:val="20"/>
              </w:rPr>
              <w:t>1G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202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D02024">
              <w:rPr>
                <w:rFonts w:ascii="Arial" w:hAnsi="Arial" w:cs="Arial"/>
                <w:sz w:val="20"/>
                <w:szCs w:val="20"/>
              </w:rPr>
              <w:t>) je Vlada Republike Slovenije na svoji … seji … sprejela:</w:t>
            </w:r>
          </w:p>
          <w:p w:rsidR="00A205A3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Default="00A205A3" w:rsidP="00A205A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A205A3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Pr="00D02024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Pr="00B748E4" w:rsidRDefault="00A205A3" w:rsidP="00B748E4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B748E4">
              <w:rPr>
                <w:b w:val="0"/>
                <w:sz w:val="20"/>
                <w:szCs w:val="20"/>
              </w:rPr>
              <w:t>Vlada Republike Slovenije je določila besedilo Predlog</w:t>
            </w:r>
            <w:r w:rsidR="00262D0D" w:rsidRPr="00B748E4">
              <w:rPr>
                <w:b w:val="0"/>
                <w:sz w:val="20"/>
                <w:szCs w:val="20"/>
              </w:rPr>
              <w:t>a</w:t>
            </w:r>
            <w:r w:rsidRPr="00B748E4">
              <w:rPr>
                <w:b w:val="0"/>
                <w:sz w:val="20"/>
                <w:szCs w:val="20"/>
              </w:rPr>
              <w:t xml:space="preserve"> </w:t>
            </w:r>
            <w:r w:rsidR="00B748E4" w:rsidRPr="00B748E4">
              <w:rPr>
                <w:b w:val="0"/>
                <w:sz w:val="20"/>
                <w:szCs w:val="20"/>
              </w:rPr>
              <w:t>Zakon</w:t>
            </w:r>
            <w:r w:rsidR="00360509">
              <w:rPr>
                <w:b w:val="0"/>
                <w:sz w:val="20"/>
                <w:szCs w:val="20"/>
              </w:rPr>
              <w:t>a</w:t>
            </w:r>
            <w:r w:rsidR="00B748E4" w:rsidRPr="00B748E4">
              <w:rPr>
                <w:b w:val="0"/>
                <w:sz w:val="20"/>
                <w:szCs w:val="20"/>
              </w:rPr>
              <w:t xml:space="preserve"> o </w:t>
            </w:r>
            <w:r w:rsidR="003D72B9">
              <w:rPr>
                <w:b w:val="0"/>
                <w:sz w:val="20"/>
                <w:szCs w:val="20"/>
              </w:rPr>
              <w:t xml:space="preserve">izplačilu neizplačanega </w:t>
            </w:r>
            <w:r w:rsidR="00B748E4" w:rsidRPr="00B748E4">
              <w:rPr>
                <w:b w:val="0"/>
                <w:sz w:val="20"/>
                <w:szCs w:val="20"/>
              </w:rPr>
              <w:t xml:space="preserve">dodatka za nego otroka </w:t>
            </w:r>
            <w:r w:rsidRPr="00B748E4">
              <w:rPr>
                <w:b w:val="0"/>
                <w:sz w:val="20"/>
                <w:szCs w:val="20"/>
              </w:rPr>
              <w:t>in ga pošlje v obravnavno Državnem</w:t>
            </w:r>
            <w:r w:rsidR="00D33B33" w:rsidRPr="00B748E4">
              <w:rPr>
                <w:b w:val="0"/>
                <w:sz w:val="20"/>
                <w:szCs w:val="20"/>
              </w:rPr>
              <w:t>u zboru Republike Slovenije</w:t>
            </w:r>
            <w:r w:rsidR="006C1049">
              <w:rPr>
                <w:b w:val="0"/>
                <w:sz w:val="20"/>
                <w:szCs w:val="20"/>
              </w:rPr>
              <w:t xml:space="preserve"> po nujnem postopku.</w:t>
            </w:r>
            <w:r w:rsidR="00360509">
              <w:rPr>
                <w:b w:val="0"/>
                <w:sz w:val="20"/>
                <w:szCs w:val="20"/>
              </w:rPr>
              <w:t xml:space="preserve"> </w:t>
            </w:r>
            <w:r w:rsidRPr="00B748E4">
              <w:rPr>
                <w:b w:val="0"/>
                <w:sz w:val="20"/>
                <w:szCs w:val="20"/>
              </w:rPr>
              <w:t xml:space="preserve"> </w:t>
            </w:r>
          </w:p>
          <w:p w:rsidR="00A205A3" w:rsidRPr="00B748E4" w:rsidRDefault="00A205A3" w:rsidP="00A205A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205A3" w:rsidRPr="00D02024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Stojan Tramte</w:t>
            </w:r>
          </w:p>
          <w:p w:rsidR="00A205A3" w:rsidRPr="00D02024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0202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SEKRETAR</w:t>
            </w:r>
            <w:r w:rsidRPr="00D020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205A3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61942" w:rsidRDefault="00C61942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61942" w:rsidRDefault="00C61942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61942">
              <w:rPr>
                <w:rFonts w:ascii="Arial" w:eastAsia="Times New Roman" w:hAnsi="Arial" w:cs="Arial"/>
                <w:sz w:val="20"/>
                <w:szCs w:val="20"/>
              </w:rPr>
              <w:t>Priloga:</w:t>
            </w:r>
          </w:p>
          <w:p w:rsidR="00B748E4" w:rsidRPr="00114225" w:rsidRDefault="00C61942" w:rsidP="00B748E4">
            <w:pPr>
              <w:pStyle w:val="Naslovpredpisa"/>
              <w:numPr>
                <w:ilvl w:val="0"/>
                <w:numId w:val="16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B748E4">
              <w:rPr>
                <w:b w:val="0"/>
                <w:sz w:val="20"/>
                <w:szCs w:val="20"/>
              </w:rPr>
              <w:t>Predlog</w:t>
            </w:r>
            <w:r>
              <w:rPr>
                <w:sz w:val="20"/>
                <w:szCs w:val="20"/>
              </w:rPr>
              <w:t xml:space="preserve"> </w:t>
            </w:r>
            <w:r w:rsidR="00B748E4" w:rsidRPr="00114225">
              <w:rPr>
                <w:b w:val="0"/>
                <w:sz w:val="20"/>
                <w:szCs w:val="20"/>
              </w:rPr>
              <w:t>Zakon</w:t>
            </w:r>
            <w:r w:rsidR="00B748E4">
              <w:rPr>
                <w:b w:val="0"/>
                <w:sz w:val="20"/>
                <w:szCs w:val="20"/>
              </w:rPr>
              <w:t>a</w:t>
            </w:r>
            <w:r w:rsidR="003D72B9">
              <w:rPr>
                <w:b w:val="0"/>
                <w:sz w:val="20"/>
                <w:szCs w:val="20"/>
              </w:rPr>
              <w:t xml:space="preserve"> o</w:t>
            </w:r>
            <w:r w:rsidR="003D72B9" w:rsidRPr="00B748E4">
              <w:rPr>
                <w:b w:val="0"/>
                <w:sz w:val="20"/>
                <w:szCs w:val="20"/>
              </w:rPr>
              <w:t xml:space="preserve"> </w:t>
            </w:r>
            <w:r w:rsidR="003D72B9">
              <w:rPr>
                <w:b w:val="0"/>
                <w:sz w:val="20"/>
                <w:szCs w:val="20"/>
              </w:rPr>
              <w:t xml:space="preserve">izplačilu neizplačanega </w:t>
            </w:r>
            <w:r w:rsidR="003D72B9" w:rsidRPr="00B748E4">
              <w:rPr>
                <w:b w:val="0"/>
                <w:sz w:val="20"/>
                <w:szCs w:val="20"/>
              </w:rPr>
              <w:t>dodatka za nego otroka</w:t>
            </w:r>
          </w:p>
          <w:p w:rsidR="00A205A3" w:rsidRPr="00D02024" w:rsidRDefault="00A205A3" w:rsidP="00A205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750AF" w:rsidRPr="00D02024" w:rsidRDefault="00F750AF" w:rsidP="00F750A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F750AF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sz w:val="20"/>
                <w:szCs w:val="20"/>
              </w:rPr>
              <w:t>Ministrstvo za delo, družino, socialne zadeve in enake možnosti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50AF" w:rsidRPr="00D02024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finance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750AF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javno upravo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750AF" w:rsidRPr="00114BE1" w:rsidRDefault="00F750AF" w:rsidP="00F750A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Služba Vlade </w:t>
            </w:r>
            <w:r w:rsidRPr="00114BE1">
              <w:rPr>
                <w:rFonts w:ascii="Arial" w:hAnsi="Arial" w:cs="Arial"/>
                <w:sz w:val="20"/>
                <w:szCs w:val="20"/>
              </w:rPr>
              <w:t>Republike Slovenije za zakonodajo,</w:t>
            </w:r>
          </w:p>
          <w:p w:rsidR="00AE1F83" w:rsidRPr="00B748E4" w:rsidRDefault="00F750AF" w:rsidP="00B748E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4BE1">
              <w:rPr>
                <w:rFonts w:ascii="Arial" w:hAnsi="Arial" w:cs="Arial"/>
                <w:sz w:val="20"/>
                <w:szCs w:val="20"/>
              </w:rPr>
              <w:t>Generalni sekret</w:t>
            </w:r>
            <w:r w:rsidR="00B748E4">
              <w:rPr>
                <w:rFonts w:ascii="Arial" w:hAnsi="Arial" w:cs="Arial"/>
                <w:sz w:val="20"/>
                <w:szCs w:val="20"/>
              </w:rPr>
              <w:t>ariat Vlade Republike Slovenije.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881E5D" w:rsidRPr="006C1049" w:rsidRDefault="006C1049" w:rsidP="006C1049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C1049">
              <w:rPr>
                <w:rFonts w:ascii="Arial" w:hAnsi="Arial" w:cs="Arial"/>
                <w:iCs/>
                <w:sz w:val="20"/>
                <w:szCs w:val="20"/>
              </w:rPr>
              <w:t xml:space="preserve">Predlagamo obravnavo in sprejem zakona po nujnem postopku v skladu s prvim odstavkom 143. člena Poslovnika Državnega zbora, saj je sprejem zakona nujen, </w:t>
            </w:r>
            <w:r w:rsidR="00CB1EB2">
              <w:rPr>
                <w:rFonts w:ascii="Arial" w:hAnsi="Arial" w:cs="Arial"/>
                <w:iCs/>
                <w:sz w:val="20"/>
                <w:szCs w:val="20"/>
              </w:rPr>
              <w:t>da se prepreči nadaljnje nastajanje težko popravljivih po</w:t>
            </w:r>
            <w:r w:rsidR="00133F4A">
              <w:rPr>
                <w:rFonts w:ascii="Arial" w:hAnsi="Arial" w:cs="Arial"/>
                <w:iCs/>
                <w:sz w:val="20"/>
                <w:szCs w:val="20"/>
              </w:rPr>
              <w:t>sledic, ki jih je ugotovila</w:t>
            </w:r>
            <w:r w:rsidR="00CB1E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C1049">
              <w:rPr>
                <w:rFonts w:ascii="Arial" w:hAnsi="Arial" w:cs="Arial"/>
                <w:sz w:val="20"/>
                <w:szCs w:val="20"/>
                <w:lang w:eastAsia="sl-SI"/>
              </w:rPr>
              <w:t>Komisija Državnega zbora Republike Slovenije za peticije, človekove pravice in enake možnosti</w:t>
            </w:r>
            <w:r w:rsidR="00CB1EB2">
              <w:rPr>
                <w:rFonts w:ascii="Arial" w:hAnsi="Arial" w:cs="Arial"/>
                <w:sz w:val="20"/>
                <w:szCs w:val="20"/>
                <w:lang w:eastAsia="sl-SI"/>
              </w:rPr>
              <w:t>, ki</w:t>
            </w:r>
            <w:r w:rsidRPr="006C104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na 2. nujni seji, dne 14. 2. 2019, obravnavala točko »Seznanitev s problematiko slepih in slabovidnih otrok</w:t>
            </w:r>
            <w:r w:rsidR="00CB1EB2">
              <w:rPr>
                <w:rFonts w:ascii="Arial" w:hAnsi="Arial" w:cs="Arial"/>
                <w:sz w:val="20"/>
                <w:szCs w:val="20"/>
                <w:lang w:eastAsia="sl-SI"/>
              </w:rPr>
              <w:t>«</w:t>
            </w:r>
            <w:r w:rsidRPr="006C1049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  <w:r w:rsidRPr="006C1049">
              <w:rPr>
                <w:rFonts w:ascii="Arial" w:hAnsi="Arial" w:cs="Arial"/>
                <w:iCs/>
                <w:sz w:val="20"/>
                <w:szCs w:val="20"/>
              </w:rPr>
              <w:t xml:space="preserve"> Predlog zakona bo izboljšal socialni položaj staršev slepih in slabovidnih otrok in tako potrdil izvajanje </w:t>
            </w:r>
            <w:r w:rsidR="00CB1EB2">
              <w:rPr>
                <w:rFonts w:ascii="Arial" w:hAnsi="Arial" w:cs="Arial"/>
                <w:iCs/>
                <w:sz w:val="20"/>
                <w:szCs w:val="20"/>
              </w:rPr>
              <w:t>ustavnega načela</w:t>
            </w:r>
            <w:r w:rsidRPr="006C1049">
              <w:rPr>
                <w:rFonts w:ascii="Arial" w:hAnsi="Arial" w:cs="Arial"/>
                <w:iCs/>
                <w:sz w:val="20"/>
                <w:szCs w:val="20"/>
              </w:rPr>
              <w:t xml:space="preserve"> socialne države. </w:t>
            </w:r>
          </w:p>
          <w:p w:rsidR="006C1049" w:rsidRPr="00A06AA0" w:rsidRDefault="006C1049" w:rsidP="00CB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Vlada Republike Slovenije predlaga Državnemu zboru, da razširi dnevni red </w:t>
            </w:r>
            <w:r w:rsidR="00CB1EB2">
              <w:rPr>
                <w:rFonts w:ascii="Arial" w:hAnsi="Arial" w:cs="Arial"/>
                <w:sz w:val="20"/>
                <w:szCs w:val="20"/>
              </w:rPr>
              <w:t xml:space="preserve">prve naslednje redne </w:t>
            </w:r>
            <w:r>
              <w:rPr>
                <w:rFonts w:ascii="Arial" w:hAnsi="Arial" w:cs="Arial"/>
                <w:sz w:val="20"/>
                <w:szCs w:val="20"/>
              </w:rPr>
              <w:t>seje</w:t>
            </w:r>
            <w:r w:rsidR="00CB1E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Državnega zbora, s tem predlogom zakona.</w:t>
            </w:r>
          </w:p>
          <w:p w:rsidR="00AE1F83" w:rsidRPr="00AE1F83" w:rsidRDefault="00AE1F8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0A1251" w:rsidRDefault="00906B33" w:rsidP="000A12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Klampfer</w:t>
            </w:r>
            <w:proofErr w:type="spellEnd"/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ministrica</w:t>
            </w:r>
          </w:p>
          <w:p w:rsidR="000A1251" w:rsidRDefault="00906B33" w:rsidP="000A12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0A12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Urban Krajcar, državni sekretar</w:t>
            </w:r>
          </w:p>
          <w:p w:rsidR="000A1251" w:rsidRDefault="00906B33" w:rsidP="000A1251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–</w:t>
            </w:r>
            <w:r w:rsidR="000A1251" w:rsidRPr="001746CD">
              <w:rPr>
                <w:b w:val="0"/>
                <w:iCs/>
                <w:sz w:val="20"/>
                <w:szCs w:val="20"/>
              </w:rPr>
              <w:t xml:space="preserve"> </w:t>
            </w:r>
            <w:r w:rsidR="000A1251" w:rsidRPr="001746CD">
              <w:rPr>
                <w:b w:val="0"/>
                <w:sz w:val="20"/>
                <w:szCs w:val="20"/>
              </w:rPr>
              <w:t>T</w:t>
            </w:r>
            <w:r w:rsidR="000A1251">
              <w:rPr>
                <w:b w:val="0"/>
                <w:sz w:val="20"/>
                <w:szCs w:val="20"/>
              </w:rPr>
              <w:t>ilen Božič, državni sekretar</w:t>
            </w:r>
          </w:p>
          <w:p w:rsidR="00AE1F83" w:rsidRPr="00AE1F83" w:rsidRDefault="00906B33" w:rsidP="000A12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–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Špela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Isop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generalne direktorice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205A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D344A">
              <w:rPr>
                <w:rFonts w:ascii="Arial" w:hAnsi="Arial" w:cs="Arial"/>
                <w:sz w:val="20"/>
                <w:szCs w:val="20"/>
              </w:rPr>
              <w:t>Pri pripravi predloga zakona niso sodelovali zunanji strokovnjaki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205A3" w:rsidRDefault="00906B3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Klampfer</w:t>
            </w:r>
            <w:proofErr w:type="spellEnd"/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ministrica</w:t>
            </w:r>
          </w:p>
          <w:p w:rsidR="00A205A3" w:rsidRDefault="00906B3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A205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Urban Krajcar, državni sekretar</w:t>
            </w:r>
          </w:p>
          <w:p w:rsidR="00A205A3" w:rsidRDefault="00906B33" w:rsidP="00A205A3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–</w:t>
            </w:r>
            <w:r w:rsidR="00A205A3" w:rsidRPr="001746CD">
              <w:rPr>
                <w:b w:val="0"/>
                <w:iCs/>
                <w:sz w:val="20"/>
                <w:szCs w:val="20"/>
              </w:rPr>
              <w:t xml:space="preserve"> </w:t>
            </w:r>
            <w:r w:rsidR="00A205A3" w:rsidRPr="001746CD">
              <w:rPr>
                <w:b w:val="0"/>
                <w:sz w:val="20"/>
                <w:szCs w:val="20"/>
              </w:rPr>
              <w:t>T</w:t>
            </w:r>
            <w:r w:rsidR="00A205A3">
              <w:rPr>
                <w:b w:val="0"/>
                <w:sz w:val="20"/>
                <w:szCs w:val="20"/>
              </w:rPr>
              <w:t>ilen Božič, državni sekretar</w:t>
            </w:r>
          </w:p>
          <w:p w:rsidR="00AE1F83" w:rsidRPr="00AE1F83" w:rsidRDefault="00906B33" w:rsidP="00A205A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Špela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Isop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</w:t>
            </w:r>
            <w:proofErr w:type="spellEnd"/>
            <w:r w:rsidR="003D72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generalne direktorice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B748E4" w:rsidRDefault="00C61942" w:rsidP="00B748E4">
            <w:pPr>
              <w:pStyle w:val="Alineazatoko"/>
              <w:tabs>
                <w:tab w:val="clear" w:pos="72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Predlog</w:t>
            </w:r>
            <w:r w:rsidR="007969ED" w:rsidRPr="00AF2453">
              <w:rPr>
                <w:sz w:val="20"/>
                <w:szCs w:val="20"/>
              </w:rPr>
              <w:t xml:space="preserve"> zakon</w:t>
            </w:r>
            <w:r>
              <w:rPr>
                <w:sz w:val="20"/>
                <w:szCs w:val="20"/>
              </w:rPr>
              <w:t>a</w:t>
            </w:r>
            <w:r w:rsidR="007969ED" w:rsidRPr="00AF2453">
              <w:rPr>
                <w:sz w:val="20"/>
                <w:szCs w:val="20"/>
              </w:rPr>
              <w:t xml:space="preserve"> določa</w:t>
            </w:r>
            <w:r w:rsidR="00B748E4">
              <w:rPr>
                <w:sz w:val="20"/>
                <w:szCs w:val="20"/>
              </w:rPr>
              <w:t xml:space="preserve"> </w:t>
            </w:r>
            <w:r w:rsidR="000D1DBA">
              <w:rPr>
                <w:sz w:val="20"/>
                <w:szCs w:val="20"/>
              </w:rPr>
              <w:t>izplačilo</w:t>
            </w:r>
            <w:r w:rsidR="00B748E4">
              <w:rPr>
                <w:sz w:val="20"/>
                <w:szCs w:val="20"/>
              </w:rPr>
              <w:t xml:space="preserve"> neizplačanih dodatkov za ne</w:t>
            </w:r>
            <w:r w:rsidR="00344E5F">
              <w:rPr>
                <w:sz w:val="20"/>
                <w:szCs w:val="20"/>
              </w:rPr>
              <w:t xml:space="preserve">go otroka in </w:t>
            </w:r>
            <w:r w:rsidR="00D51FF3">
              <w:rPr>
                <w:sz w:val="20"/>
                <w:szCs w:val="20"/>
              </w:rPr>
              <w:t>povračilo stroškov pravdnega</w:t>
            </w:r>
            <w:r w:rsidR="00CB1EB2">
              <w:rPr>
                <w:sz w:val="20"/>
                <w:szCs w:val="20"/>
              </w:rPr>
              <w:t xml:space="preserve"> in izvršilnega</w:t>
            </w:r>
            <w:r w:rsidR="00D51FF3">
              <w:rPr>
                <w:sz w:val="20"/>
                <w:szCs w:val="20"/>
              </w:rPr>
              <w:t xml:space="preserve"> postopka</w:t>
            </w:r>
            <w:r w:rsidR="00CB1EB2">
              <w:rPr>
                <w:sz w:val="20"/>
                <w:szCs w:val="20"/>
              </w:rPr>
              <w:t xml:space="preserve">, </w:t>
            </w:r>
            <w:r w:rsidR="00D51FF3" w:rsidRPr="00241B18">
              <w:rPr>
                <w:sz w:val="20"/>
                <w:szCs w:val="20"/>
              </w:rPr>
              <w:t xml:space="preserve">ki so upravičencu nastali  </w:t>
            </w:r>
            <w:r w:rsidR="00D51FF3" w:rsidRPr="00241B18">
              <w:rPr>
                <w:rFonts w:cs="Calibri"/>
                <w:sz w:val="20"/>
                <w:szCs w:val="20"/>
              </w:rPr>
              <w:t>v zvezi z ugotavljanjem odškodninske odgovornosti države zaradi neizplačanega dodatka za nego otroka</w:t>
            </w:r>
            <w:r w:rsidR="00B748E4">
              <w:rPr>
                <w:sz w:val="20"/>
                <w:szCs w:val="20"/>
              </w:rPr>
              <w:t xml:space="preserve">. </w:t>
            </w:r>
          </w:p>
          <w:p w:rsidR="00F750AF" w:rsidRPr="00AE1F83" w:rsidRDefault="00F750AF" w:rsidP="00F750AF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iCs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55642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>D</w:t>
            </w:r>
            <w:r w:rsid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 xml:space="preserve">N       </w:t>
            </w:r>
            <w:r w:rsidR="005917FC"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5564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 xml:space="preserve"> ENE</w:t>
            </w:r>
            <w:r w:rsidRPr="005917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l-SI"/>
              </w:rPr>
              <w:t>A/NE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623FBC" w:rsidRDefault="00623FBC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23FBC" w:rsidRPr="00623FBC" w:rsidRDefault="00623FBC" w:rsidP="00623FBC">
            <w:pPr>
              <w:rPr>
                <w:rFonts w:ascii="Arial" w:hAnsi="Arial" w:cs="Arial"/>
                <w:sz w:val="20"/>
                <w:szCs w:val="20"/>
              </w:rPr>
            </w:pP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>Sprejem zakona bo vplival na PP 3560 Drugi družinski prejemki in sicer bodo pri pravici Dodate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nego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otroka</w:t>
            </w:r>
            <w:r w:rsidR="00885D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otroka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(PP3560, ukrep št. 2611-11-0048)  potrebna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dodatna sredstva</w:t>
            </w:r>
            <w:r w:rsidR="000A5C7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letu 2020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višini </w:t>
            </w:r>
            <w:r w:rsidR="000A5C71">
              <w:rPr>
                <w:rFonts w:ascii="Arial" w:hAnsi="Arial" w:cs="Arial"/>
                <w:sz w:val="20"/>
                <w:szCs w:val="20"/>
                <w:lang w:eastAsia="sl-SI"/>
              </w:rPr>
              <w:t>6.0</w:t>
            </w:r>
            <w:r w:rsidRPr="00623FB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mio eurov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750AF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F750AF" w:rsidRDefault="00AE1F83" w:rsidP="00F750AF">
            <w:pPr>
              <w:widowControl w:val="0"/>
              <w:spacing w:after="0" w:line="260" w:lineRule="exact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F750AF" w:rsidRDefault="00F750AF" w:rsidP="00F750AF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750AF">
              <w:rPr>
                <w:rFonts w:ascii="Arial" w:eastAsia="Times New Roman" w:hAnsi="Arial" w:cs="Arial"/>
                <w:sz w:val="20"/>
                <w:szCs w:val="20"/>
              </w:rPr>
              <w:t>+ 6,0 mio</w:t>
            </w:r>
            <w:r w:rsidR="003C71E1" w:rsidRPr="00F750AF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0AF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0AF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750AF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750AF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750AF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750AF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750AF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F" w:rsidRDefault="00FF6FAF" w:rsidP="00FF6FAF">
            <w:pPr>
              <w:pStyle w:val="Naslov1"/>
              <w:framePr w:hSpace="0" w:wrap="auto" w:vAnchor="margin" w:xAlign="left" w:yAlign="inline"/>
              <w:suppressOverlap w:val="0"/>
              <w:jc w:val="left"/>
            </w:pPr>
            <w:r w:rsidRPr="001243EA">
              <w:t>2611-11-0048</w:t>
            </w:r>
          </w:p>
          <w:p w:rsidR="00AE1F83" w:rsidRPr="00AE1F83" w:rsidRDefault="00FF6FAF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Dodatek za nego otroka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F" w:rsidRPr="001243EA" w:rsidRDefault="00FF6FAF" w:rsidP="00FF6FAF">
            <w:pPr>
              <w:pStyle w:val="Naslov1"/>
              <w:framePr w:hSpace="0" w:wrap="auto" w:vAnchor="margin" w:xAlign="left" w:yAlign="inline"/>
              <w:suppressOverlap w:val="0"/>
              <w:jc w:val="left"/>
            </w:pPr>
            <w:r w:rsidRPr="001243EA">
              <w:t>PP 3560</w:t>
            </w:r>
          </w:p>
          <w:p w:rsidR="00AE1F83" w:rsidRPr="00AE1F83" w:rsidRDefault="00FF6FAF" w:rsidP="00FF6FA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243EA">
              <w:rPr>
                <w:lang w:eastAsia="sl-SI"/>
              </w:rPr>
              <w:t>Drugi družinski prejemki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0A5C71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+ 6,0</w:t>
            </w:r>
            <w:r w:rsidR="00FF6FA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mio</w:t>
            </w:r>
          </w:p>
        </w:tc>
      </w:tr>
      <w:tr w:rsidR="00F750AF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3567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159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2B5636" w:rsidRDefault="002B5636" w:rsidP="000A5C71">
            <w:pPr>
              <w:rPr>
                <w:rFonts w:ascii="Arial" w:hAnsi="Arial" w:cs="Arial"/>
                <w:sz w:val="20"/>
                <w:szCs w:val="20"/>
              </w:rPr>
            </w:pP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Sprejem zakona bo vplival na PP 3560 Drugi družinski prejemki in sicer bodo pri pravici Dodate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nego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otroka</w:t>
            </w:r>
            <w:r w:rsidRPr="00E65E9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(PP3560, ukrep št. 2611-11-0048)  potrebna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dodatna sredstva </w:t>
            </w:r>
            <w:r w:rsidR="000A5C71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letu 2020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v višini </w:t>
            </w:r>
            <w:r w:rsidR="000A5C71">
              <w:rPr>
                <w:rFonts w:ascii="Arial" w:hAnsi="Arial" w:cs="Arial"/>
                <w:sz w:val="20"/>
                <w:szCs w:val="20"/>
                <w:lang w:eastAsia="sl-SI"/>
              </w:rPr>
              <w:t>6,0</w:t>
            </w:r>
            <w:r w:rsidRPr="00623FB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mio eurov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556427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:rsid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56427" w:rsidRPr="00AE1F83" w:rsidRDefault="00556427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F75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kupnosti občin Slovenije SOS: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 w:rsidR="00F75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druženju občin Slovenije ZOS: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</w:t>
            </w:r>
            <w:r w:rsidR="00F750A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mestnih občin Slovenije ZMOS: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 w:rsidR="000341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B748E4" w:rsidP="00034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Default="0045477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547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 14. 06. 2019</w:t>
            </w:r>
          </w:p>
          <w:p w:rsidR="0045477D" w:rsidRPr="0045477D" w:rsidRDefault="0045477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45477D" w:rsidRPr="0045477D" w:rsidRDefault="0045477D" w:rsidP="0045477D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5477D">
              <w:rPr>
                <w:rFonts w:ascii="Arial" w:hAnsi="Arial" w:cs="Arial"/>
                <w:iCs/>
                <w:sz w:val="20"/>
                <w:szCs w:val="20"/>
              </w:rPr>
              <w:t xml:space="preserve">V razpravo so bili vključeni širša javnost in posamezniki: </w:t>
            </w:r>
          </w:p>
          <w:p w:rsidR="0045477D" w:rsidRPr="00AE1F83" w:rsidRDefault="0045477D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01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PREDLAGATELJA</w:t>
            </w:r>
            <w:r w:rsidR="00C619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mag. Ksenija </w:t>
            </w:r>
            <w:proofErr w:type="spellStart"/>
            <w:r w:rsidR="00C619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:rsidR="00C61942" w:rsidRPr="00AE1F83" w:rsidRDefault="00C6194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p w:rsidR="000163FD" w:rsidRDefault="000163FD"/>
    <w:p w:rsidR="00F750AF" w:rsidRDefault="00F750AF"/>
    <w:p w:rsidR="00F750AF" w:rsidRDefault="00F750AF"/>
    <w:p w:rsidR="00F750AF" w:rsidRDefault="00F750AF"/>
    <w:p w:rsidR="000163FD" w:rsidRPr="00CA7743" w:rsidRDefault="00360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Priloga</w:t>
      </w:r>
      <w:r w:rsidR="000163FD" w:rsidRPr="00CA7743">
        <w:rPr>
          <w:rFonts w:ascii="Arial" w:hAnsi="Arial" w:cs="Arial"/>
          <w:sz w:val="20"/>
          <w:szCs w:val="20"/>
        </w:rPr>
        <w:t xml:space="preserve">: </w:t>
      </w:r>
    </w:p>
    <w:p w:rsidR="000163FD" w:rsidRPr="00284519" w:rsidRDefault="00F076F9" w:rsidP="00284519">
      <w:pPr>
        <w:rPr>
          <w:rFonts w:ascii="Arial" w:hAnsi="Arial" w:cs="Arial"/>
          <w:sz w:val="20"/>
          <w:szCs w:val="20"/>
        </w:rPr>
      </w:pPr>
      <w:r w:rsidRPr="00284519">
        <w:rPr>
          <w:rFonts w:ascii="Arial" w:hAnsi="Arial" w:cs="Arial"/>
          <w:sz w:val="20"/>
          <w:szCs w:val="20"/>
        </w:rPr>
        <w:t xml:space="preserve">– </w:t>
      </w:r>
      <w:r w:rsidR="00CA7743" w:rsidRPr="00284519">
        <w:rPr>
          <w:rFonts w:ascii="Arial" w:hAnsi="Arial" w:cs="Arial"/>
          <w:sz w:val="20"/>
          <w:szCs w:val="20"/>
        </w:rPr>
        <w:t>predlog sklepa</w:t>
      </w:r>
    </w:p>
    <w:p w:rsidR="00284519" w:rsidRPr="00284519" w:rsidRDefault="00284519" w:rsidP="00284519">
      <w:pPr>
        <w:rPr>
          <w:rFonts w:ascii="Arial" w:hAnsi="Arial" w:cs="Arial"/>
          <w:sz w:val="20"/>
          <w:szCs w:val="20"/>
        </w:rPr>
      </w:pPr>
    </w:p>
    <w:p w:rsidR="00262D0D" w:rsidRDefault="0048548E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62D0D" w:rsidRPr="00D02024">
        <w:rPr>
          <w:rFonts w:ascii="Arial" w:hAnsi="Arial" w:cs="Arial"/>
          <w:sz w:val="20"/>
          <w:szCs w:val="20"/>
        </w:rPr>
        <w:t>a podlagi drugega odstavka 2. člena Zakona o Vladi Republike Slovenije (Uradni list RS, št. 24/05 – uradno prečiščeno besedilo, 109/08, 38/10 – ZUKN, 8/12, 21/13, 47/13 – ZDU – 1G</w:t>
      </w:r>
      <w:r w:rsidR="00262D0D">
        <w:rPr>
          <w:rFonts w:ascii="Arial" w:hAnsi="Arial" w:cs="Arial"/>
          <w:sz w:val="20"/>
          <w:szCs w:val="20"/>
        </w:rPr>
        <w:t>,</w:t>
      </w:r>
      <w:r w:rsidR="00262D0D" w:rsidRPr="00D02024">
        <w:rPr>
          <w:rFonts w:ascii="Arial" w:hAnsi="Arial" w:cs="Arial"/>
          <w:sz w:val="20"/>
          <w:szCs w:val="20"/>
        </w:rPr>
        <w:t xml:space="preserve"> 65/14</w:t>
      </w:r>
      <w:r w:rsidR="00262D0D">
        <w:rPr>
          <w:rFonts w:ascii="Arial" w:hAnsi="Arial" w:cs="Arial"/>
          <w:sz w:val="20"/>
          <w:szCs w:val="20"/>
        </w:rPr>
        <w:t xml:space="preserve"> in 55/17</w:t>
      </w:r>
      <w:r w:rsidR="00262D0D" w:rsidRPr="00D02024">
        <w:rPr>
          <w:rFonts w:ascii="Arial" w:hAnsi="Arial" w:cs="Arial"/>
          <w:sz w:val="20"/>
          <w:szCs w:val="20"/>
        </w:rPr>
        <w:t xml:space="preserve">) je Vlada Republike Slovenije na svoji </w:t>
      </w:r>
      <w:r w:rsidR="00262D0D" w:rsidRPr="00284519">
        <w:rPr>
          <w:rFonts w:ascii="Arial" w:hAnsi="Arial" w:cs="Arial"/>
          <w:sz w:val="20"/>
          <w:szCs w:val="20"/>
        </w:rPr>
        <w:t>…</w:t>
      </w:r>
      <w:r w:rsidR="00262D0D" w:rsidRPr="00D02024">
        <w:rPr>
          <w:rFonts w:ascii="Arial" w:hAnsi="Arial" w:cs="Arial"/>
          <w:sz w:val="20"/>
          <w:szCs w:val="20"/>
        </w:rPr>
        <w:t xml:space="preserve"> seji </w:t>
      </w:r>
      <w:r w:rsidR="00262D0D" w:rsidRPr="00284519">
        <w:rPr>
          <w:rFonts w:ascii="Arial" w:hAnsi="Arial" w:cs="Arial"/>
          <w:sz w:val="20"/>
          <w:szCs w:val="20"/>
        </w:rPr>
        <w:t>…</w:t>
      </w:r>
      <w:r w:rsidR="00262D0D" w:rsidRPr="00D02024">
        <w:rPr>
          <w:rFonts w:ascii="Arial" w:hAnsi="Arial" w:cs="Arial"/>
          <w:sz w:val="20"/>
          <w:szCs w:val="20"/>
        </w:rPr>
        <w:t xml:space="preserve"> sprejela</w:t>
      </w:r>
    </w:p>
    <w:p w:rsidR="00262D0D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Default="00262D0D" w:rsidP="00262D0D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</w:t>
      </w:r>
    </w:p>
    <w:p w:rsidR="00262D0D" w:rsidRPr="00D02024" w:rsidRDefault="00262D0D" w:rsidP="00262D0D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62D0D" w:rsidRPr="00D02024" w:rsidRDefault="00262D0D" w:rsidP="00262D0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62D0D" w:rsidRPr="003D72B9" w:rsidRDefault="00262D0D" w:rsidP="0036050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D72B9">
        <w:rPr>
          <w:rFonts w:ascii="Arial" w:hAnsi="Arial" w:cs="Arial"/>
          <w:sz w:val="20"/>
          <w:szCs w:val="20"/>
        </w:rPr>
        <w:t xml:space="preserve">Vlada Republike Slovenije je določila besedilo </w:t>
      </w:r>
      <w:r w:rsidR="00360509" w:rsidRPr="003D72B9">
        <w:rPr>
          <w:rFonts w:ascii="Arial" w:hAnsi="Arial" w:cs="Arial"/>
          <w:sz w:val="20"/>
          <w:szCs w:val="20"/>
        </w:rPr>
        <w:t xml:space="preserve">Predloga </w:t>
      </w:r>
      <w:r w:rsidR="003D72B9" w:rsidRPr="003D72B9">
        <w:rPr>
          <w:rFonts w:ascii="Arial" w:hAnsi="Arial" w:cs="Arial"/>
          <w:sz w:val="20"/>
          <w:szCs w:val="20"/>
        </w:rPr>
        <w:t>Zakona o izplačilu neizplačanega</w:t>
      </w:r>
      <w:r w:rsidR="003D72B9" w:rsidRPr="003D72B9">
        <w:rPr>
          <w:rFonts w:ascii="Arial" w:hAnsi="Arial" w:cs="Arial"/>
          <w:b/>
          <w:sz w:val="20"/>
          <w:szCs w:val="20"/>
        </w:rPr>
        <w:t xml:space="preserve"> </w:t>
      </w:r>
      <w:r w:rsidR="003D72B9" w:rsidRPr="003D72B9">
        <w:rPr>
          <w:rFonts w:ascii="Arial" w:hAnsi="Arial" w:cs="Arial"/>
          <w:sz w:val="20"/>
          <w:szCs w:val="20"/>
        </w:rPr>
        <w:t>dodatka za nego otroka</w:t>
      </w:r>
      <w:r w:rsidR="00360509" w:rsidRPr="003D72B9">
        <w:rPr>
          <w:rFonts w:ascii="Arial" w:hAnsi="Arial" w:cs="Arial"/>
          <w:sz w:val="20"/>
          <w:szCs w:val="20"/>
        </w:rPr>
        <w:t xml:space="preserve"> in ga pošlje v obravnavno Državnemu zboru Republike Slovenije</w:t>
      </w:r>
      <w:r w:rsidR="00590E89">
        <w:rPr>
          <w:rFonts w:ascii="Arial" w:hAnsi="Arial" w:cs="Arial"/>
          <w:sz w:val="20"/>
          <w:szCs w:val="20"/>
        </w:rPr>
        <w:t xml:space="preserve"> po nujnem postopku</w:t>
      </w:r>
      <w:bookmarkStart w:id="0" w:name="_GoBack"/>
      <w:bookmarkEnd w:id="0"/>
      <w:r w:rsidR="00360509" w:rsidRPr="003D72B9">
        <w:rPr>
          <w:rFonts w:ascii="Arial" w:hAnsi="Arial" w:cs="Arial"/>
          <w:sz w:val="20"/>
          <w:szCs w:val="20"/>
        </w:rPr>
        <w:t>.</w:t>
      </w:r>
    </w:p>
    <w:p w:rsidR="00262D0D" w:rsidRDefault="00262D0D" w:rsidP="00262D0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62D0D" w:rsidRPr="00D02024" w:rsidRDefault="00262D0D" w:rsidP="00262D0D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62D0D" w:rsidRPr="00D02024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Stojan Tramte</w:t>
      </w:r>
    </w:p>
    <w:p w:rsidR="00262D0D" w:rsidRPr="00D02024" w:rsidRDefault="00906B33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generalni sekretar</w:t>
      </w:r>
      <w:r w:rsidR="00262D0D" w:rsidRPr="00D020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2D0D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62D0D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62D0D" w:rsidRDefault="00262D0D" w:rsidP="00262D0D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C61942" w:rsidRPr="00C61942" w:rsidRDefault="00C61942" w:rsidP="00C6194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C61942">
        <w:rPr>
          <w:rFonts w:ascii="Arial" w:eastAsia="Times New Roman" w:hAnsi="Arial" w:cs="Arial"/>
          <w:sz w:val="20"/>
          <w:szCs w:val="20"/>
        </w:rPr>
        <w:t>Priloga:</w:t>
      </w:r>
    </w:p>
    <w:p w:rsidR="00360509" w:rsidRPr="00360509" w:rsidRDefault="00360509" w:rsidP="003C7C04">
      <w:pPr>
        <w:pStyle w:val="Odstavekseznama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360509">
        <w:rPr>
          <w:rFonts w:ascii="Arial" w:hAnsi="Arial" w:cs="Arial"/>
          <w:sz w:val="20"/>
          <w:szCs w:val="20"/>
        </w:rPr>
        <w:t>Predlog Zakon</w:t>
      </w:r>
      <w:r w:rsidRPr="00360509">
        <w:rPr>
          <w:rFonts w:ascii="Arial" w:hAnsi="Arial" w:cs="Arial"/>
          <w:b/>
          <w:sz w:val="20"/>
          <w:szCs w:val="20"/>
        </w:rPr>
        <w:t>a</w:t>
      </w:r>
      <w:r w:rsidRPr="00360509">
        <w:rPr>
          <w:rFonts w:ascii="Arial" w:hAnsi="Arial" w:cs="Arial"/>
          <w:sz w:val="20"/>
          <w:szCs w:val="20"/>
        </w:rPr>
        <w:t xml:space="preserve"> o določitvi in izplačilu dodatka za nego otroka</w:t>
      </w:r>
    </w:p>
    <w:p w:rsidR="00360509" w:rsidRPr="00F750AF" w:rsidRDefault="00360509" w:rsidP="00360509">
      <w:pPr>
        <w:pStyle w:val="Odstavekseznama"/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262D0D" w:rsidRPr="00D02024" w:rsidRDefault="00262D0D" w:rsidP="00262D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Prejmejo:</w:t>
      </w:r>
    </w:p>
    <w:p w:rsidR="00262D0D" w:rsidRDefault="00262D0D" w:rsidP="00262D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sz w:val="20"/>
          <w:szCs w:val="20"/>
        </w:rPr>
        <w:t>Ministrstvo za delo, družino, socialne zadeve in enake možnosti</w:t>
      </w:r>
      <w:r>
        <w:rPr>
          <w:rFonts w:ascii="Arial" w:hAnsi="Arial" w:cs="Arial"/>
          <w:sz w:val="20"/>
          <w:szCs w:val="20"/>
        </w:rPr>
        <w:t>,</w:t>
      </w:r>
    </w:p>
    <w:p w:rsidR="00262D0D" w:rsidRPr="000A1251" w:rsidRDefault="00262D0D" w:rsidP="000A12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finance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262D0D" w:rsidRDefault="00262D0D" w:rsidP="00262D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javno upravo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262D0D" w:rsidRPr="00114BE1" w:rsidRDefault="00262D0D" w:rsidP="00262D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 xml:space="preserve">Služba Vlade </w:t>
      </w:r>
      <w:r w:rsidRPr="00114BE1">
        <w:rPr>
          <w:rFonts w:ascii="Arial" w:hAnsi="Arial" w:cs="Arial"/>
          <w:sz w:val="20"/>
          <w:szCs w:val="20"/>
        </w:rPr>
        <w:t>Republike Slovenije za zakonodajo,</w:t>
      </w:r>
    </w:p>
    <w:p w:rsidR="00262D0D" w:rsidRPr="001A34AE" w:rsidRDefault="00262D0D" w:rsidP="001A34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14BE1">
        <w:rPr>
          <w:rFonts w:ascii="Arial" w:hAnsi="Arial" w:cs="Arial"/>
          <w:sz w:val="20"/>
          <w:szCs w:val="20"/>
        </w:rPr>
        <w:t>Generalni sekret</w:t>
      </w:r>
      <w:r w:rsidR="001A34AE">
        <w:rPr>
          <w:rFonts w:ascii="Arial" w:hAnsi="Arial" w:cs="Arial"/>
          <w:sz w:val="20"/>
          <w:szCs w:val="20"/>
        </w:rPr>
        <w:t>ariat Vlade Republike Slovenije.</w:t>
      </w:r>
    </w:p>
    <w:p w:rsidR="00262D0D" w:rsidRPr="00262D0D" w:rsidRDefault="00262D0D" w:rsidP="00262D0D">
      <w:pPr>
        <w:rPr>
          <w:rFonts w:ascii="Arial" w:hAnsi="Arial" w:cs="Arial"/>
          <w:sz w:val="20"/>
          <w:szCs w:val="20"/>
        </w:rPr>
      </w:pPr>
    </w:p>
    <w:sectPr w:rsidR="00262D0D" w:rsidRPr="00262D0D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B" w:rsidRDefault="002907AB" w:rsidP="00BD6A1D">
      <w:pPr>
        <w:spacing w:after="0" w:line="240" w:lineRule="auto"/>
      </w:pPr>
      <w:r>
        <w:separator/>
      </w:r>
    </w:p>
  </w:endnote>
  <w:endnote w:type="continuationSeparator" w:id="0">
    <w:p w:rsidR="002907AB" w:rsidRDefault="002907AB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B" w:rsidRDefault="002907AB" w:rsidP="00BD6A1D">
      <w:pPr>
        <w:spacing w:after="0" w:line="240" w:lineRule="auto"/>
      </w:pPr>
      <w:r>
        <w:separator/>
      </w:r>
    </w:p>
  </w:footnote>
  <w:footnote w:type="continuationSeparator" w:id="0">
    <w:p w:rsidR="002907AB" w:rsidRDefault="002907AB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358"/>
    <w:multiLevelType w:val="hybridMultilevel"/>
    <w:tmpl w:val="32241306"/>
    <w:lvl w:ilvl="0" w:tplc="2E2A5F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5B70"/>
    <w:multiLevelType w:val="hybridMultilevel"/>
    <w:tmpl w:val="6C2C2DE0"/>
    <w:lvl w:ilvl="0" w:tplc="C2280F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5573"/>
    <w:multiLevelType w:val="hybridMultilevel"/>
    <w:tmpl w:val="0638E5BA"/>
    <w:lvl w:ilvl="0" w:tplc="8780A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C3C08C5"/>
    <w:multiLevelType w:val="hybridMultilevel"/>
    <w:tmpl w:val="DAAA6F6E"/>
    <w:lvl w:ilvl="0" w:tplc="F0D25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480F"/>
    <w:multiLevelType w:val="hybridMultilevel"/>
    <w:tmpl w:val="243A2D2C"/>
    <w:lvl w:ilvl="0" w:tplc="9F389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4"/>
    <w:rsid w:val="00005D4B"/>
    <w:rsid w:val="000163FD"/>
    <w:rsid w:val="000260D8"/>
    <w:rsid w:val="00031F8F"/>
    <w:rsid w:val="000341C6"/>
    <w:rsid w:val="00034E57"/>
    <w:rsid w:val="000370A4"/>
    <w:rsid w:val="00037530"/>
    <w:rsid w:val="00053AD0"/>
    <w:rsid w:val="000551BB"/>
    <w:rsid w:val="00063047"/>
    <w:rsid w:val="00064C6A"/>
    <w:rsid w:val="00072E58"/>
    <w:rsid w:val="00094804"/>
    <w:rsid w:val="000A1251"/>
    <w:rsid w:val="000A355D"/>
    <w:rsid w:val="000A5C71"/>
    <w:rsid w:val="000B1D20"/>
    <w:rsid w:val="000B4182"/>
    <w:rsid w:val="000D0A51"/>
    <w:rsid w:val="000D0F4D"/>
    <w:rsid w:val="000D1DBA"/>
    <w:rsid w:val="000D4B53"/>
    <w:rsid w:val="000E1DE5"/>
    <w:rsid w:val="000F1958"/>
    <w:rsid w:val="00103C03"/>
    <w:rsid w:val="001106BB"/>
    <w:rsid w:val="00111994"/>
    <w:rsid w:val="00133E4A"/>
    <w:rsid w:val="00133F4A"/>
    <w:rsid w:val="00134E90"/>
    <w:rsid w:val="001362D8"/>
    <w:rsid w:val="00144E02"/>
    <w:rsid w:val="001930E5"/>
    <w:rsid w:val="001973E4"/>
    <w:rsid w:val="001A161B"/>
    <w:rsid w:val="001A18FF"/>
    <w:rsid w:val="001A34AE"/>
    <w:rsid w:val="001B5D01"/>
    <w:rsid w:val="001D227F"/>
    <w:rsid w:val="001E5463"/>
    <w:rsid w:val="001E72CE"/>
    <w:rsid w:val="001E772B"/>
    <w:rsid w:val="00201360"/>
    <w:rsid w:val="00202342"/>
    <w:rsid w:val="002139CD"/>
    <w:rsid w:val="0023299A"/>
    <w:rsid w:val="002457CD"/>
    <w:rsid w:val="00257ABE"/>
    <w:rsid w:val="00262D0D"/>
    <w:rsid w:val="002741EC"/>
    <w:rsid w:val="00281AC2"/>
    <w:rsid w:val="00281FD3"/>
    <w:rsid w:val="00283E8B"/>
    <w:rsid w:val="00284519"/>
    <w:rsid w:val="00285701"/>
    <w:rsid w:val="002907AB"/>
    <w:rsid w:val="002B5636"/>
    <w:rsid w:val="002C32B9"/>
    <w:rsid w:val="002D55AE"/>
    <w:rsid w:val="002E32ED"/>
    <w:rsid w:val="002F4A74"/>
    <w:rsid w:val="003000D7"/>
    <w:rsid w:val="00306464"/>
    <w:rsid w:val="00313172"/>
    <w:rsid w:val="00321A64"/>
    <w:rsid w:val="00334783"/>
    <w:rsid w:val="00341ED5"/>
    <w:rsid w:val="00344E5F"/>
    <w:rsid w:val="00352B66"/>
    <w:rsid w:val="00353A01"/>
    <w:rsid w:val="003553D3"/>
    <w:rsid w:val="003567CD"/>
    <w:rsid w:val="00360509"/>
    <w:rsid w:val="00363341"/>
    <w:rsid w:val="003666A5"/>
    <w:rsid w:val="00374331"/>
    <w:rsid w:val="00377E70"/>
    <w:rsid w:val="00394038"/>
    <w:rsid w:val="003B47ED"/>
    <w:rsid w:val="003C55F1"/>
    <w:rsid w:val="003C71E1"/>
    <w:rsid w:val="003D72B9"/>
    <w:rsid w:val="00400A84"/>
    <w:rsid w:val="00405D58"/>
    <w:rsid w:val="004106B9"/>
    <w:rsid w:val="00414765"/>
    <w:rsid w:val="00436151"/>
    <w:rsid w:val="00441CE5"/>
    <w:rsid w:val="0044651F"/>
    <w:rsid w:val="00450BA6"/>
    <w:rsid w:val="004526CF"/>
    <w:rsid w:val="0045477D"/>
    <w:rsid w:val="00457F52"/>
    <w:rsid w:val="00465007"/>
    <w:rsid w:val="00465339"/>
    <w:rsid w:val="00471985"/>
    <w:rsid w:val="004818F7"/>
    <w:rsid w:val="0048548E"/>
    <w:rsid w:val="004A508F"/>
    <w:rsid w:val="004B159E"/>
    <w:rsid w:val="004B34EA"/>
    <w:rsid w:val="004B4898"/>
    <w:rsid w:val="004C2F7C"/>
    <w:rsid w:val="004D2EE1"/>
    <w:rsid w:val="004D5CC4"/>
    <w:rsid w:val="004D7F48"/>
    <w:rsid w:val="004E1309"/>
    <w:rsid w:val="004E419B"/>
    <w:rsid w:val="004E5809"/>
    <w:rsid w:val="00501B78"/>
    <w:rsid w:val="005047DD"/>
    <w:rsid w:val="00516080"/>
    <w:rsid w:val="00530740"/>
    <w:rsid w:val="00535749"/>
    <w:rsid w:val="00542A26"/>
    <w:rsid w:val="005473E4"/>
    <w:rsid w:val="00556427"/>
    <w:rsid w:val="0056065B"/>
    <w:rsid w:val="005628CE"/>
    <w:rsid w:val="005631BF"/>
    <w:rsid w:val="00566E0B"/>
    <w:rsid w:val="00577616"/>
    <w:rsid w:val="00590E89"/>
    <w:rsid w:val="005917FC"/>
    <w:rsid w:val="0059582E"/>
    <w:rsid w:val="00596C43"/>
    <w:rsid w:val="00597BDE"/>
    <w:rsid w:val="005A0491"/>
    <w:rsid w:val="005B57BE"/>
    <w:rsid w:val="005C0301"/>
    <w:rsid w:val="005D57D7"/>
    <w:rsid w:val="005F6B31"/>
    <w:rsid w:val="00621F20"/>
    <w:rsid w:val="00623FBC"/>
    <w:rsid w:val="006472A3"/>
    <w:rsid w:val="00650394"/>
    <w:rsid w:val="00652C9D"/>
    <w:rsid w:val="00672DE9"/>
    <w:rsid w:val="00681489"/>
    <w:rsid w:val="00694D20"/>
    <w:rsid w:val="00695EC3"/>
    <w:rsid w:val="006B1F2A"/>
    <w:rsid w:val="006C1049"/>
    <w:rsid w:val="006C4DDD"/>
    <w:rsid w:val="006F1DE8"/>
    <w:rsid w:val="006F6E40"/>
    <w:rsid w:val="00700B6E"/>
    <w:rsid w:val="00705F66"/>
    <w:rsid w:val="007102F1"/>
    <w:rsid w:val="00710FD5"/>
    <w:rsid w:val="00712EE1"/>
    <w:rsid w:val="00721B1C"/>
    <w:rsid w:val="00724171"/>
    <w:rsid w:val="00736FA9"/>
    <w:rsid w:val="007472FB"/>
    <w:rsid w:val="00772B96"/>
    <w:rsid w:val="007764DD"/>
    <w:rsid w:val="00791772"/>
    <w:rsid w:val="0079182D"/>
    <w:rsid w:val="00791E76"/>
    <w:rsid w:val="007969ED"/>
    <w:rsid w:val="00796FA8"/>
    <w:rsid w:val="007A1D86"/>
    <w:rsid w:val="007A6606"/>
    <w:rsid w:val="007B5944"/>
    <w:rsid w:val="007C7E12"/>
    <w:rsid w:val="007D329E"/>
    <w:rsid w:val="007D4C46"/>
    <w:rsid w:val="007F3D31"/>
    <w:rsid w:val="007F50D0"/>
    <w:rsid w:val="00815794"/>
    <w:rsid w:val="008257EB"/>
    <w:rsid w:val="00830D3D"/>
    <w:rsid w:val="008320E6"/>
    <w:rsid w:val="008359B5"/>
    <w:rsid w:val="008504F0"/>
    <w:rsid w:val="00850D20"/>
    <w:rsid w:val="00853F6F"/>
    <w:rsid w:val="00871A9E"/>
    <w:rsid w:val="00872270"/>
    <w:rsid w:val="00872EE3"/>
    <w:rsid w:val="00874372"/>
    <w:rsid w:val="008771F3"/>
    <w:rsid w:val="00881E5D"/>
    <w:rsid w:val="00882C3C"/>
    <w:rsid w:val="00885DA4"/>
    <w:rsid w:val="008B1171"/>
    <w:rsid w:val="008C175C"/>
    <w:rsid w:val="008C78D1"/>
    <w:rsid w:val="008E2F44"/>
    <w:rsid w:val="008E3607"/>
    <w:rsid w:val="008E3F2C"/>
    <w:rsid w:val="008E5F2F"/>
    <w:rsid w:val="008E66DE"/>
    <w:rsid w:val="008E7D5F"/>
    <w:rsid w:val="008F210F"/>
    <w:rsid w:val="008F7206"/>
    <w:rsid w:val="009002EC"/>
    <w:rsid w:val="00906B33"/>
    <w:rsid w:val="00916133"/>
    <w:rsid w:val="009202E5"/>
    <w:rsid w:val="009208B4"/>
    <w:rsid w:val="0092732F"/>
    <w:rsid w:val="00930048"/>
    <w:rsid w:val="009466E1"/>
    <w:rsid w:val="00950CEF"/>
    <w:rsid w:val="00965DDB"/>
    <w:rsid w:val="00971BE1"/>
    <w:rsid w:val="009750C9"/>
    <w:rsid w:val="009754C1"/>
    <w:rsid w:val="00985F83"/>
    <w:rsid w:val="0098604B"/>
    <w:rsid w:val="00990888"/>
    <w:rsid w:val="00996CD5"/>
    <w:rsid w:val="009A307B"/>
    <w:rsid w:val="009A77C7"/>
    <w:rsid w:val="009B2063"/>
    <w:rsid w:val="009B36F6"/>
    <w:rsid w:val="009C0E87"/>
    <w:rsid w:val="009D63BF"/>
    <w:rsid w:val="009E35E9"/>
    <w:rsid w:val="009E3CA8"/>
    <w:rsid w:val="009F4B7A"/>
    <w:rsid w:val="009F5FFF"/>
    <w:rsid w:val="00A02662"/>
    <w:rsid w:val="00A11D54"/>
    <w:rsid w:val="00A13746"/>
    <w:rsid w:val="00A17AD1"/>
    <w:rsid w:val="00A205A3"/>
    <w:rsid w:val="00A26FE2"/>
    <w:rsid w:val="00A36BD5"/>
    <w:rsid w:val="00A51134"/>
    <w:rsid w:val="00A711FA"/>
    <w:rsid w:val="00A75EB1"/>
    <w:rsid w:val="00A76C72"/>
    <w:rsid w:val="00A9156A"/>
    <w:rsid w:val="00AA7CFE"/>
    <w:rsid w:val="00AD0810"/>
    <w:rsid w:val="00AD4BAA"/>
    <w:rsid w:val="00AE1F83"/>
    <w:rsid w:val="00B1099B"/>
    <w:rsid w:val="00B133E5"/>
    <w:rsid w:val="00B17C0E"/>
    <w:rsid w:val="00B24F3B"/>
    <w:rsid w:val="00B30846"/>
    <w:rsid w:val="00B35482"/>
    <w:rsid w:val="00B379A0"/>
    <w:rsid w:val="00B47848"/>
    <w:rsid w:val="00B74247"/>
    <w:rsid w:val="00B748E4"/>
    <w:rsid w:val="00B75324"/>
    <w:rsid w:val="00B835A6"/>
    <w:rsid w:val="00B85F13"/>
    <w:rsid w:val="00B93CC2"/>
    <w:rsid w:val="00B964B7"/>
    <w:rsid w:val="00BA2BF5"/>
    <w:rsid w:val="00BA4D38"/>
    <w:rsid w:val="00BC1355"/>
    <w:rsid w:val="00BD6A1D"/>
    <w:rsid w:val="00BF220C"/>
    <w:rsid w:val="00BF779D"/>
    <w:rsid w:val="00C17D1A"/>
    <w:rsid w:val="00C24B2C"/>
    <w:rsid w:val="00C34CA0"/>
    <w:rsid w:val="00C35846"/>
    <w:rsid w:val="00C35CED"/>
    <w:rsid w:val="00C3701D"/>
    <w:rsid w:val="00C37180"/>
    <w:rsid w:val="00C44C5F"/>
    <w:rsid w:val="00C4759F"/>
    <w:rsid w:val="00C61942"/>
    <w:rsid w:val="00C65144"/>
    <w:rsid w:val="00C67AD0"/>
    <w:rsid w:val="00CA00D2"/>
    <w:rsid w:val="00CA7743"/>
    <w:rsid w:val="00CB1EB2"/>
    <w:rsid w:val="00CD02DE"/>
    <w:rsid w:val="00D04881"/>
    <w:rsid w:val="00D05F7C"/>
    <w:rsid w:val="00D124E7"/>
    <w:rsid w:val="00D33B33"/>
    <w:rsid w:val="00D343DA"/>
    <w:rsid w:val="00D41D6F"/>
    <w:rsid w:val="00D42B9C"/>
    <w:rsid w:val="00D51502"/>
    <w:rsid w:val="00D517C5"/>
    <w:rsid w:val="00D51FF3"/>
    <w:rsid w:val="00D73D11"/>
    <w:rsid w:val="00DA3DFA"/>
    <w:rsid w:val="00DA7DF3"/>
    <w:rsid w:val="00DB3A5F"/>
    <w:rsid w:val="00DC1FEB"/>
    <w:rsid w:val="00DC36AB"/>
    <w:rsid w:val="00DE3DBC"/>
    <w:rsid w:val="00DF4290"/>
    <w:rsid w:val="00E02A98"/>
    <w:rsid w:val="00E12734"/>
    <w:rsid w:val="00E170D8"/>
    <w:rsid w:val="00E22EFD"/>
    <w:rsid w:val="00E24658"/>
    <w:rsid w:val="00E261E6"/>
    <w:rsid w:val="00E31D86"/>
    <w:rsid w:val="00E34570"/>
    <w:rsid w:val="00E35143"/>
    <w:rsid w:val="00E51D56"/>
    <w:rsid w:val="00E54664"/>
    <w:rsid w:val="00E55816"/>
    <w:rsid w:val="00E646BD"/>
    <w:rsid w:val="00E73D20"/>
    <w:rsid w:val="00E9240F"/>
    <w:rsid w:val="00E95A2A"/>
    <w:rsid w:val="00EB57CC"/>
    <w:rsid w:val="00ED1A2A"/>
    <w:rsid w:val="00ED6299"/>
    <w:rsid w:val="00EF198D"/>
    <w:rsid w:val="00EF4E1D"/>
    <w:rsid w:val="00EF6986"/>
    <w:rsid w:val="00F076F9"/>
    <w:rsid w:val="00F1555E"/>
    <w:rsid w:val="00F270F8"/>
    <w:rsid w:val="00F35988"/>
    <w:rsid w:val="00F42075"/>
    <w:rsid w:val="00F569A3"/>
    <w:rsid w:val="00F62328"/>
    <w:rsid w:val="00F71577"/>
    <w:rsid w:val="00F750AF"/>
    <w:rsid w:val="00FA46CA"/>
    <w:rsid w:val="00FB397B"/>
    <w:rsid w:val="00FB4D1B"/>
    <w:rsid w:val="00FB6FF0"/>
    <w:rsid w:val="00FC7849"/>
    <w:rsid w:val="00FD63B4"/>
    <w:rsid w:val="00FE3A3A"/>
    <w:rsid w:val="00FF0233"/>
    <w:rsid w:val="00FF054C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08CA"/>
  <w15:docId w15:val="{03E2B74B-0C2A-4621-942F-4EEBEAB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F6FAF"/>
    <w:pPr>
      <w:keepNext/>
      <w:framePr w:hSpace="141" w:wrap="around" w:vAnchor="text" w:hAnchor="text" w:x="108" w:y="1"/>
      <w:tabs>
        <w:tab w:val="left" w:pos="360"/>
      </w:tabs>
      <w:spacing w:before="240" w:after="0" w:line="260" w:lineRule="exact"/>
      <w:suppressOverlap/>
      <w:jc w:val="center"/>
      <w:outlineLvl w:val="0"/>
    </w:pPr>
    <w:rPr>
      <w:rFonts w:ascii="Arial" w:eastAsia="Times New Roman" w:hAnsi="Arial" w:cs="Times New Roman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Oddelek">
    <w:name w:val="Oddelek"/>
    <w:basedOn w:val="Navaden"/>
    <w:qFormat/>
    <w:rsid w:val="00A205A3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sek">
    <w:name w:val="Odsek"/>
    <w:basedOn w:val="Oddelek"/>
    <w:link w:val="OdsekZnak"/>
    <w:qFormat/>
    <w:rsid w:val="00A205A3"/>
  </w:style>
  <w:style w:type="character" w:customStyle="1" w:styleId="OdsekZnak">
    <w:name w:val="Odsek Znak"/>
    <w:basedOn w:val="Privzetapisavaodstavka"/>
    <w:link w:val="Odsek"/>
    <w:rsid w:val="00A205A3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0163FD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7969ED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969ED"/>
    <w:rPr>
      <w:rFonts w:ascii="Arial" w:eastAsia="Times New Roman" w:hAnsi="Arial" w:cs="Arial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81E5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881E5D"/>
    <w:rPr>
      <w:rFonts w:ascii="Arial" w:eastAsia="Times New Roman" w:hAnsi="Arial" w:cs="Times New Roman"/>
    </w:rPr>
  </w:style>
  <w:style w:type="character" w:customStyle="1" w:styleId="FontStyle20">
    <w:name w:val="Font Style20"/>
    <w:basedOn w:val="Privzetapisavaodstavka"/>
    <w:uiPriority w:val="99"/>
    <w:rsid w:val="00881E5D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6F9"/>
    <w:rPr>
      <w:rFonts w:ascii="Segoe UI" w:hAnsi="Segoe UI" w:cs="Segoe UI"/>
      <w:sz w:val="18"/>
      <w:szCs w:val="18"/>
    </w:rPr>
  </w:style>
  <w:style w:type="paragraph" w:customStyle="1" w:styleId="Naslovpredpisa">
    <w:name w:val="Naslov_predpisa"/>
    <w:basedOn w:val="Navaden"/>
    <w:link w:val="NaslovpredpisaZnak"/>
    <w:qFormat/>
    <w:rsid w:val="00B748E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B748E4"/>
    <w:rPr>
      <w:rFonts w:ascii="Arial" w:eastAsia="Times New Roman" w:hAnsi="Arial" w:cs="Arial"/>
      <w:b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B748E4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B748E4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FF6FAF"/>
    <w:rPr>
      <w:rFonts w:ascii="Arial" w:eastAsia="Times New Roman" w:hAnsi="Arial" w:cs="Times New Roman"/>
      <w:kern w:val="32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2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priloga1.dotx</Template>
  <TotalTime>24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13</cp:revision>
  <dcterms:created xsi:type="dcterms:W3CDTF">2019-09-17T13:12:00Z</dcterms:created>
  <dcterms:modified xsi:type="dcterms:W3CDTF">2019-09-18T11:39:00Z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