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97" w:rsidRDefault="00CB3597" w:rsidP="009813BB">
      <w:pPr>
        <w:overflowPunct w:val="0"/>
        <w:autoSpaceDE w:val="0"/>
        <w:autoSpaceDN w:val="0"/>
        <w:adjustRightInd w:val="0"/>
        <w:spacing w:after="0" w:line="260" w:lineRule="exact"/>
        <w:jc w:val="both"/>
        <w:textAlignment w:val="baseline"/>
        <w:rPr>
          <w:rFonts w:ascii="Arial" w:hAnsi="Arial" w:cs="Arial"/>
          <w:b/>
          <w:sz w:val="20"/>
          <w:szCs w:val="20"/>
        </w:rPr>
      </w:pPr>
    </w:p>
    <w:p w:rsidR="00ED7575" w:rsidRDefault="00ED7575" w:rsidP="009813BB">
      <w:pPr>
        <w:overflowPunct w:val="0"/>
        <w:autoSpaceDE w:val="0"/>
        <w:autoSpaceDN w:val="0"/>
        <w:adjustRightInd w:val="0"/>
        <w:spacing w:after="0" w:line="260" w:lineRule="exact"/>
        <w:jc w:val="both"/>
        <w:textAlignment w:val="baseline"/>
        <w:rPr>
          <w:rFonts w:ascii="Arial" w:hAnsi="Arial" w:cs="Arial"/>
          <w:b/>
          <w:sz w:val="20"/>
          <w:szCs w:val="20"/>
        </w:rPr>
      </w:pPr>
      <w:r>
        <w:rPr>
          <w:rFonts w:ascii="Arial" w:hAnsi="Arial" w:cs="Arial"/>
          <w:b/>
          <w:sz w:val="20"/>
          <w:szCs w:val="20"/>
        </w:rPr>
        <w:t xml:space="preserve"> </w:t>
      </w:r>
    </w:p>
    <w:p w:rsidR="00ED7575" w:rsidRDefault="00ED7575" w:rsidP="00ED7575">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t>T: +386 1 478 1000</w:t>
      </w:r>
    </w:p>
    <w:p w:rsidR="00ED7575" w:rsidRDefault="00ED7575" w:rsidP="00ED7575">
      <w:pPr>
        <w:pStyle w:val="Glava"/>
        <w:tabs>
          <w:tab w:val="clear" w:pos="4320"/>
          <w:tab w:val="left" w:pos="5112"/>
        </w:tabs>
        <w:spacing w:line="240" w:lineRule="exact"/>
        <w:rPr>
          <w:rFonts w:cs="Arial"/>
          <w:sz w:val="16"/>
        </w:rPr>
      </w:pPr>
      <w:r>
        <w:rPr>
          <w:rFonts w:cs="Arial"/>
          <w:sz w:val="16"/>
        </w:rPr>
        <w:tab/>
        <w:t>F: +386 1 478 1607</w:t>
      </w:r>
    </w:p>
    <w:p w:rsidR="00ED7575" w:rsidRDefault="00ED7575" w:rsidP="00ED7575">
      <w:pPr>
        <w:pStyle w:val="Glava"/>
        <w:tabs>
          <w:tab w:val="clear" w:pos="4320"/>
          <w:tab w:val="left" w:pos="5112"/>
        </w:tabs>
        <w:spacing w:line="240" w:lineRule="exact"/>
        <w:rPr>
          <w:rFonts w:cs="Arial"/>
          <w:sz w:val="16"/>
        </w:rPr>
      </w:pPr>
      <w:r>
        <w:rPr>
          <w:rFonts w:cs="Arial"/>
          <w:sz w:val="16"/>
        </w:rPr>
        <w:tab/>
        <w:t>E: gp.gs@gov.si</w:t>
      </w:r>
    </w:p>
    <w:p w:rsidR="00ED7575" w:rsidRDefault="00ED7575" w:rsidP="00ED7575">
      <w:pPr>
        <w:pStyle w:val="Glava"/>
        <w:tabs>
          <w:tab w:val="clear" w:pos="4320"/>
          <w:tab w:val="left" w:pos="5112"/>
        </w:tabs>
        <w:spacing w:line="240" w:lineRule="exact"/>
        <w:rPr>
          <w:rFonts w:cs="Arial"/>
          <w:sz w:val="16"/>
        </w:rPr>
      </w:pPr>
      <w:r>
        <w:rPr>
          <w:rFonts w:cs="Arial"/>
          <w:sz w:val="16"/>
        </w:rPr>
        <w:tab/>
        <w:t>http://www.vlada.si/</w:t>
      </w:r>
    </w:p>
    <w:p w:rsidR="00ED7575" w:rsidRDefault="00ED7575" w:rsidP="009813BB">
      <w:pPr>
        <w:overflowPunct w:val="0"/>
        <w:autoSpaceDE w:val="0"/>
        <w:autoSpaceDN w:val="0"/>
        <w:adjustRightInd w:val="0"/>
        <w:spacing w:after="0" w:line="260" w:lineRule="exact"/>
        <w:jc w:val="both"/>
        <w:textAlignment w:val="baseline"/>
        <w:rPr>
          <w:rFonts w:ascii="Arial" w:hAnsi="Arial" w:cs="Arial"/>
          <w:b/>
          <w:sz w:val="20"/>
          <w:szCs w:val="20"/>
        </w:rPr>
      </w:pPr>
    </w:p>
    <w:p w:rsidR="00ED7575" w:rsidRPr="002760DC" w:rsidRDefault="00ED7575" w:rsidP="00ED7575">
      <w:pPr>
        <w:pStyle w:val="datumtevilka"/>
      </w:pPr>
      <w:r w:rsidRPr="002760DC">
        <w:t xml:space="preserve">Številka: </w:t>
      </w:r>
      <w:r w:rsidRPr="002760DC">
        <w:tab/>
      </w:r>
      <w:r>
        <w:rPr>
          <w:rFonts w:cs="Arial"/>
          <w:color w:val="000000"/>
        </w:rPr>
        <w:t>00105-68/2019/5</w:t>
      </w:r>
    </w:p>
    <w:p w:rsidR="00ED7575" w:rsidRPr="002760DC" w:rsidRDefault="00ED7575" w:rsidP="00ED7575">
      <w:pPr>
        <w:pStyle w:val="datumtevilka"/>
      </w:pPr>
      <w:r>
        <w:t>Datum:</w:t>
      </w:r>
      <w:r w:rsidRPr="002760DC">
        <w:tab/>
      </w:r>
      <w:r>
        <w:rPr>
          <w:rFonts w:cs="Arial"/>
          <w:color w:val="000000"/>
        </w:rPr>
        <w:t>23. 1. 2020</w:t>
      </w:r>
      <w:r w:rsidRPr="002760DC">
        <w:t xml:space="preserve"> </w:t>
      </w:r>
    </w:p>
    <w:p w:rsidR="00ED7575" w:rsidRDefault="00ED7575" w:rsidP="00ED7575">
      <w:pPr>
        <w:autoSpaceDE w:val="0"/>
        <w:autoSpaceDN w:val="0"/>
        <w:adjustRightInd w:val="0"/>
        <w:jc w:val="both"/>
      </w:pPr>
    </w:p>
    <w:p w:rsidR="00ED7575" w:rsidRPr="00ED7575" w:rsidRDefault="00ED7575" w:rsidP="00ED7575">
      <w:pPr>
        <w:autoSpaceDE w:val="0"/>
        <w:autoSpaceDN w:val="0"/>
        <w:adjustRightInd w:val="0"/>
        <w:jc w:val="center"/>
        <w:rPr>
          <w:rFonts w:ascii="Arial" w:hAnsi="Arial" w:cs="Arial"/>
          <w:b/>
          <w:color w:val="000000"/>
          <w:sz w:val="20"/>
          <w:szCs w:val="20"/>
        </w:rPr>
      </w:pPr>
      <w:r w:rsidRPr="00ED7575">
        <w:rPr>
          <w:rFonts w:ascii="Arial" w:hAnsi="Arial" w:cs="Arial"/>
          <w:b/>
          <w:color w:val="000000"/>
          <w:sz w:val="20"/>
          <w:szCs w:val="20"/>
        </w:rPr>
        <w:t>Odgovor na poslansko pobudo Janija Ivanuše v zvezi z omejevanjem uveljavljanja davčne olajšave za vzdrževane družinske člane</w:t>
      </w:r>
    </w:p>
    <w:p w:rsidR="00ED7575" w:rsidRPr="009813BB" w:rsidRDefault="00ED7575" w:rsidP="009813BB">
      <w:pPr>
        <w:overflowPunct w:val="0"/>
        <w:autoSpaceDE w:val="0"/>
        <w:autoSpaceDN w:val="0"/>
        <w:adjustRightInd w:val="0"/>
        <w:spacing w:after="0" w:line="260" w:lineRule="exact"/>
        <w:jc w:val="both"/>
        <w:textAlignment w:val="baseline"/>
        <w:rPr>
          <w:rFonts w:ascii="Arial" w:hAnsi="Arial" w:cs="Arial"/>
          <w:b/>
          <w:sz w:val="20"/>
          <w:szCs w:val="20"/>
        </w:rPr>
      </w:pPr>
      <w:bookmarkStart w:id="0" w:name="_GoBack"/>
      <w:bookmarkEnd w:id="0"/>
    </w:p>
    <w:p w:rsidR="00B3499F" w:rsidRPr="009813BB" w:rsidRDefault="00BB543F" w:rsidP="009813BB">
      <w:pPr>
        <w:pStyle w:val="datumtevilka"/>
        <w:jc w:val="both"/>
        <w:rPr>
          <w:rFonts w:cs="Arial"/>
        </w:rPr>
      </w:pPr>
      <w:r w:rsidRPr="009813BB">
        <w:rPr>
          <w:rFonts w:cs="Arial"/>
        </w:rPr>
        <w:t>Poslanec Jani Ivanuša</w:t>
      </w:r>
      <w:r w:rsidR="006F0134" w:rsidRPr="009813BB">
        <w:rPr>
          <w:rFonts w:cs="Arial"/>
        </w:rPr>
        <w:t xml:space="preserve"> je na Vlado Republike Slovenije (v nadaljnjem besedilu: </w:t>
      </w:r>
      <w:r w:rsidR="002F4CB4" w:rsidRPr="009813BB">
        <w:rPr>
          <w:rFonts w:cs="Arial"/>
        </w:rPr>
        <w:t>v</w:t>
      </w:r>
      <w:r w:rsidR="006F0134" w:rsidRPr="009813BB">
        <w:rPr>
          <w:rFonts w:cs="Arial"/>
        </w:rPr>
        <w:t>lada</w:t>
      </w:r>
      <w:r w:rsidR="006E4E07" w:rsidRPr="009813BB">
        <w:rPr>
          <w:rFonts w:cs="Arial"/>
        </w:rPr>
        <w:t>) naslovil</w:t>
      </w:r>
      <w:r w:rsidR="00542F97" w:rsidRPr="009813BB">
        <w:rPr>
          <w:rFonts w:cs="Arial"/>
        </w:rPr>
        <w:t xml:space="preserve"> pobudo v zvezi z omejevanjem uveljavljanja davčne olajšave za vzdrževane družinske člane (v nadaljnjem besedilu: VDČ)</w:t>
      </w:r>
      <w:r w:rsidR="00811E47" w:rsidRPr="009813BB">
        <w:rPr>
          <w:rFonts w:cs="Arial"/>
        </w:rPr>
        <w:t xml:space="preserve"> ter predlaga, da Slovenija nemudoma spremeni zakonodajo tako, da bodo do davčnih olajšav upravičeni samo tisti davčni zavezanci, ki uveljavljajo družinske člane, ki živijo v Sloveniji.</w:t>
      </w:r>
      <w:r w:rsidR="00B3499F" w:rsidRPr="009813BB">
        <w:rPr>
          <w:rFonts w:cs="Arial"/>
        </w:rPr>
        <w:t xml:space="preserve"> Hkrati zastavlja tudi več vprašanj</w:t>
      </w:r>
      <w:r w:rsidR="00DC45A2" w:rsidRPr="009813BB">
        <w:rPr>
          <w:rFonts w:cs="Arial"/>
        </w:rPr>
        <w:t xml:space="preserve"> v zvezi z </w:t>
      </w:r>
      <w:r w:rsidR="00C25A0F" w:rsidRPr="009813BB">
        <w:rPr>
          <w:rFonts w:cs="Arial"/>
        </w:rPr>
        <w:t>odgovorom Ministrstva za finance na pisno</w:t>
      </w:r>
      <w:r w:rsidR="00C25A0F" w:rsidRPr="009813BB">
        <w:rPr>
          <w:rFonts w:cs="Arial"/>
          <w:b/>
          <w:bCs/>
        </w:rPr>
        <w:t xml:space="preserve"> </w:t>
      </w:r>
      <w:r w:rsidR="00C25A0F" w:rsidRPr="009813BB">
        <w:rPr>
          <w:rFonts w:cs="Arial"/>
          <w:bCs/>
        </w:rPr>
        <w:t>poslansko vprašanje Lidije Ivanuša v zvezi z davčnimi olajšavami za vzdrževane družinske člane</w:t>
      </w:r>
      <w:r w:rsidR="00C25A0F" w:rsidRPr="009813BB">
        <w:rPr>
          <w:rFonts w:cs="Arial"/>
        </w:rPr>
        <w:t xml:space="preserve"> št. 020-07/19-1521/2 z dne 4. 10. 2019</w:t>
      </w:r>
      <w:r w:rsidR="005D26A2">
        <w:rPr>
          <w:rFonts w:cs="Arial"/>
        </w:rPr>
        <w:t>,</w:t>
      </w:r>
      <w:r w:rsidR="00C25A0F" w:rsidRPr="009813BB">
        <w:rPr>
          <w:rFonts w:cs="Arial"/>
        </w:rPr>
        <w:t xml:space="preserve"> </w:t>
      </w:r>
      <w:r w:rsidR="00DC45A2" w:rsidRPr="009813BB">
        <w:rPr>
          <w:rFonts w:cs="Arial"/>
        </w:rPr>
        <w:t>in sicer kako Finančna uprava Republike Slovenije (v nadaljnjem besedilu: FURS) preveri upravičenost do davčne olajšave za VDČ, kako preveri podatke o dohodkih za VDČ iz npr. Bolivije ter kako lahko v letu 2009 FURS vodi podatke o uveljavljanju VDČ za Republiko Severno Makedonijo, če se je ta država preimenovala šele leta 2019.</w:t>
      </w:r>
    </w:p>
    <w:p w:rsidR="00B3499F" w:rsidRPr="009813BB" w:rsidRDefault="00B3499F" w:rsidP="009813BB">
      <w:pPr>
        <w:pStyle w:val="datumtevilka"/>
        <w:jc w:val="both"/>
        <w:rPr>
          <w:rFonts w:cs="Arial"/>
        </w:rPr>
      </w:pPr>
    </w:p>
    <w:p w:rsidR="006F0134" w:rsidRPr="009813BB" w:rsidRDefault="006F0134" w:rsidP="009813BB">
      <w:pPr>
        <w:spacing w:after="0" w:line="260" w:lineRule="exact"/>
        <w:jc w:val="both"/>
        <w:rPr>
          <w:rFonts w:ascii="Arial" w:hAnsi="Arial" w:cs="Arial"/>
          <w:b/>
          <w:sz w:val="20"/>
          <w:szCs w:val="20"/>
        </w:rPr>
      </w:pPr>
      <w:r w:rsidRPr="009813BB">
        <w:rPr>
          <w:rFonts w:ascii="Arial" w:hAnsi="Arial" w:cs="Arial"/>
          <w:b/>
          <w:sz w:val="20"/>
          <w:szCs w:val="20"/>
        </w:rPr>
        <w:t xml:space="preserve">Vlada Republike Slovenije v nadaljevanju podaja odgovor na prejeto </w:t>
      </w:r>
      <w:r w:rsidR="006547D2" w:rsidRPr="009813BB">
        <w:rPr>
          <w:rFonts w:ascii="Arial" w:hAnsi="Arial" w:cs="Arial"/>
          <w:b/>
          <w:sz w:val="20"/>
          <w:szCs w:val="20"/>
        </w:rPr>
        <w:t>pobudo</w:t>
      </w:r>
      <w:r w:rsidRPr="009813BB">
        <w:rPr>
          <w:rFonts w:ascii="Arial" w:hAnsi="Arial" w:cs="Arial"/>
          <w:b/>
          <w:sz w:val="20"/>
          <w:szCs w:val="20"/>
        </w:rPr>
        <w:t>:</w:t>
      </w:r>
    </w:p>
    <w:p w:rsidR="00E270A7" w:rsidRPr="009813BB" w:rsidRDefault="00E270A7" w:rsidP="009813BB">
      <w:pPr>
        <w:spacing w:after="0" w:line="260" w:lineRule="exact"/>
        <w:jc w:val="both"/>
        <w:rPr>
          <w:rFonts w:ascii="Arial" w:hAnsi="Arial" w:cs="Arial"/>
          <w:b/>
          <w:sz w:val="20"/>
          <w:szCs w:val="20"/>
        </w:rPr>
      </w:pPr>
    </w:p>
    <w:p w:rsidR="00466548" w:rsidRDefault="000A0E79" w:rsidP="009813BB">
      <w:pPr>
        <w:spacing w:after="0" w:line="260" w:lineRule="exact"/>
        <w:jc w:val="both"/>
        <w:rPr>
          <w:rFonts w:ascii="Arial" w:hAnsi="Arial" w:cs="Arial"/>
          <w:sz w:val="20"/>
          <w:szCs w:val="20"/>
        </w:rPr>
      </w:pPr>
      <w:r w:rsidRPr="009813BB">
        <w:rPr>
          <w:rFonts w:ascii="Arial" w:hAnsi="Arial" w:cs="Arial"/>
          <w:bCs/>
          <w:sz w:val="20"/>
          <w:szCs w:val="20"/>
        </w:rPr>
        <w:t xml:space="preserve">Uvodoma </w:t>
      </w:r>
      <w:r w:rsidR="005D26A2">
        <w:rPr>
          <w:rFonts w:ascii="Arial" w:hAnsi="Arial" w:cs="Arial"/>
          <w:bCs/>
          <w:sz w:val="20"/>
          <w:szCs w:val="20"/>
        </w:rPr>
        <w:t xml:space="preserve">vlada </w:t>
      </w:r>
      <w:r w:rsidRPr="009813BB">
        <w:rPr>
          <w:rFonts w:ascii="Arial" w:hAnsi="Arial" w:cs="Arial"/>
          <w:bCs/>
          <w:sz w:val="20"/>
          <w:szCs w:val="20"/>
        </w:rPr>
        <w:t xml:space="preserve">pojasnjuje, da </w:t>
      </w:r>
      <w:r w:rsidR="00861A91">
        <w:rPr>
          <w:rFonts w:ascii="Arial" w:hAnsi="Arial" w:cs="Arial"/>
          <w:bCs/>
          <w:sz w:val="20"/>
          <w:szCs w:val="20"/>
        </w:rPr>
        <w:t xml:space="preserve">lahko </w:t>
      </w:r>
      <w:r w:rsidR="0031105B">
        <w:rPr>
          <w:rFonts w:ascii="Arial" w:hAnsi="Arial" w:cs="Arial"/>
          <w:bCs/>
          <w:sz w:val="20"/>
          <w:szCs w:val="20"/>
        </w:rPr>
        <w:t xml:space="preserve">po Zakonu o dohodnini </w:t>
      </w:r>
      <w:r w:rsidR="0031105B" w:rsidRPr="009813BB">
        <w:rPr>
          <w:rFonts w:ascii="Arial" w:hAnsi="Arial" w:cs="Arial"/>
          <w:sz w:val="20"/>
          <w:szCs w:val="20"/>
        </w:rPr>
        <w:t>(Uradni list RS, št</w:t>
      </w:r>
      <w:r w:rsidR="0031105B" w:rsidRPr="00C57EA5">
        <w:rPr>
          <w:rFonts w:ascii="Arial" w:hAnsi="Arial" w:cs="Arial"/>
          <w:sz w:val="20"/>
          <w:szCs w:val="20"/>
        </w:rPr>
        <w:t xml:space="preserve">. </w:t>
      </w:r>
      <w:r w:rsidR="005D26A2" w:rsidRPr="00C57EA5">
        <w:rPr>
          <w:rFonts w:ascii="Arial" w:hAnsi="Arial" w:cs="Arial"/>
          <w:sz w:val="20"/>
          <w:szCs w:val="20"/>
        </w:rPr>
        <w:t xml:space="preserve">13/11 – uradno prečiščeno besedilo, 9/11 – ZUKD-1, 9/12 – </w:t>
      </w:r>
      <w:proofErr w:type="spellStart"/>
      <w:r w:rsidR="005D26A2" w:rsidRPr="00C57EA5">
        <w:rPr>
          <w:rFonts w:ascii="Arial" w:hAnsi="Arial" w:cs="Arial"/>
          <w:sz w:val="20"/>
          <w:szCs w:val="20"/>
        </w:rPr>
        <w:t>odl</w:t>
      </w:r>
      <w:proofErr w:type="spellEnd"/>
      <w:r w:rsidR="005D26A2" w:rsidRPr="00C57EA5">
        <w:rPr>
          <w:rFonts w:ascii="Arial" w:hAnsi="Arial" w:cs="Arial"/>
          <w:sz w:val="20"/>
          <w:szCs w:val="20"/>
        </w:rPr>
        <w:t xml:space="preserve">. US, 24/12, 30/12, 40/12 – ZUJF, 75/12, 94/12, 52/13 – </w:t>
      </w:r>
      <w:proofErr w:type="spellStart"/>
      <w:r w:rsidR="005D26A2" w:rsidRPr="00C57EA5">
        <w:rPr>
          <w:rFonts w:ascii="Arial" w:hAnsi="Arial" w:cs="Arial"/>
          <w:sz w:val="20"/>
          <w:szCs w:val="20"/>
        </w:rPr>
        <w:t>odl</w:t>
      </w:r>
      <w:proofErr w:type="spellEnd"/>
      <w:r w:rsidR="005D26A2" w:rsidRPr="00C57EA5">
        <w:rPr>
          <w:rFonts w:ascii="Arial" w:hAnsi="Arial" w:cs="Arial"/>
          <w:sz w:val="20"/>
          <w:szCs w:val="20"/>
        </w:rPr>
        <w:t xml:space="preserve">. US, 96/13, 29/14 – </w:t>
      </w:r>
      <w:proofErr w:type="spellStart"/>
      <w:r w:rsidR="005D26A2" w:rsidRPr="00C57EA5">
        <w:rPr>
          <w:rFonts w:ascii="Arial" w:hAnsi="Arial" w:cs="Arial"/>
          <w:sz w:val="20"/>
          <w:szCs w:val="20"/>
        </w:rPr>
        <w:t>odl</w:t>
      </w:r>
      <w:proofErr w:type="spellEnd"/>
      <w:r w:rsidR="005D26A2" w:rsidRPr="00C57EA5">
        <w:rPr>
          <w:rFonts w:ascii="Arial" w:hAnsi="Arial" w:cs="Arial"/>
          <w:sz w:val="20"/>
          <w:szCs w:val="20"/>
        </w:rPr>
        <w:t>. US, 50/14, 23/15, 55/15, 63/16, 69/17, 21/19, 28/19 in 66/19</w:t>
      </w:r>
      <w:r w:rsidR="0031105B" w:rsidRPr="00C57EA5">
        <w:rPr>
          <w:rFonts w:ascii="Arial" w:hAnsi="Arial" w:cs="Arial"/>
          <w:sz w:val="20"/>
          <w:szCs w:val="20"/>
        </w:rPr>
        <w:t>; v nadalj</w:t>
      </w:r>
      <w:r w:rsidR="005D26A2" w:rsidRPr="00C57EA5">
        <w:rPr>
          <w:rFonts w:ascii="Arial" w:hAnsi="Arial" w:cs="Arial"/>
          <w:sz w:val="20"/>
          <w:szCs w:val="20"/>
        </w:rPr>
        <w:t>njem besedil</w:t>
      </w:r>
      <w:r w:rsidR="0031105B" w:rsidRPr="00C57EA5">
        <w:rPr>
          <w:rFonts w:ascii="Arial" w:hAnsi="Arial" w:cs="Arial"/>
          <w:sz w:val="20"/>
          <w:szCs w:val="20"/>
        </w:rPr>
        <w:t>u: ZDoh-2</w:t>
      </w:r>
      <w:r w:rsidR="0031105B" w:rsidRPr="009813BB">
        <w:rPr>
          <w:rFonts w:ascii="Arial" w:hAnsi="Arial" w:cs="Arial"/>
          <w:sz w:val="20"/>
          <w:szCs w:val="20"/>
        </w:rPr>
        <w:t>)</w:t>
      </w:r>
      <w:r w:rsidR="0031105B">
        <w:rPr>
          <w:rFonts w:ascii="Arial" w:hAnsi="Arial" w:cs="Arial"/>
          <w:bCs/>
          <w:sz w:val="20"/>
          <w:szCs w:val="20"/>
        </w:rPr>
        <w:t xml:space="preserve"> olajšavo za VDČ (posebna olajšava) </w:t>
      </w:r>
      <w:r w:rsidR="00861A91">
        <w:rPr>
          <w:rFonts w:ascii="Arial" w:hAnsi="Arial" w:cs="Arial"/>
          <w:bCs/>
          <w:sz w:val="20"/>
          <w:szCs w:val="20"/>
        </w:rPr>
        <w:t xml:space="preserve">uveljavljajo rezidenti, ki </w:t>
      </w:r>
      <w:r w:rsidR="0031105B">
        <w:rPr>
          <w:rFonts w:ascii="Arial" w:hAnsi="Arial" w:cs="Arial"/>
          <w:bCs/>
          <w:sz w:val="20"/>
          <w:szCs w:val="20"/>
        </w:rPr>
        <w:t xml:space="preserve">take </w:t>
      </w:r>
      <w:r w:rsidR="00861A91">
        <w:rPr>
          <w:rFonts w:ascii="Arial" w:hAnsi="Arial" w:cs="Arial"/>
          <w:bCs/>
          <w:sz w:val="20"/>
          <w:szCs w:val="20"/>
        </w:rPr>
        <w:t>družinske člane</w:t>
      </w:r>
      <w:r w:rsidR="0031105B">
        <w:rPr>
          <w:rFonts w:ascii="Arial" w:hAnsi="Arial" w:cs="Arial"/>
          <w:bCs/>
          <w:sz w:val="20"/>
          <w:szCs w:val="20"/>
        </w:rPr>
        <w:t xml:space="preserve"> vzdržujejo</w:t>
      </w:r>
      <w:r w:rsidR="00F26A1E">
        <w:rPr>
          <w:rFonts w:ascii="Arial" w:hAnsi="Arial" w:cs="Arial"/>
          <w:bCs/>
          <w:sz w:val="20"/>
          <w:szCs w:val="20"/>
        </w:rPr>
        <w:t>, saj</w:t>
      </w:r>
      <w:r w:rsidR="00F26A1E" w:rsidRPr="00F26A1E">
        <w:t xml:space="preserve"> </w:t>
      </w:r>
      <w:r w:rsidR="00F26A1E" w:rsidRPr="00F26A1E">
        <w:rPr>
          <w:rFonts w:ascii="Arial" w:hAnsi="Arial" w:cs="Arial"/>
          <w:bCs/>
          <w:sz w:val="20"/>
          <w:szCs w:val="20"/>
        </w:rPr>
        <w:t>sistem olajšav za vzdrževane družinske člane po ZDoh-2 v splošnem temelji na zakonski obveznosti preživljanja, ki izhaja iz Družinskega zakonika</w:t>
      </w:r>
      <w:r w:rsidR="00861A91">
        <w:rPr>
          <w:rFonts w:ascii="Arial" w:hAnsi="Arial" w:cs="Arial"/>
          <w:bCs/>
          <w:sz w:val="20"/>
          <w:szCs w:val="20"/>
        </w:rPr>
        <w:t xml:space="preserve">. </w:t>
      </w:r>
      <w:r w:rsidR="00466548">
        <w:rPr>
          <w:rFonts w:ascii="Arial" w:hAnsi="Arial" w:cs="Arial"/>
          <w:bCs/>
          <w:sz w:val="20"/>
          <w:szCs w:val="20"/>
        </w:rPr>
        <w:t>ZDoh-2 v 114. členu določa posebno olajšavo, ki se prizna rezidentom, ki vzdržujejo družinske člane. V skladu z 116. členom ZDoh-2 se pod določenimi pogoji ta olajšava prizna tudi rezidentom držav člani</w:t>
      </w:r>
      <w:r w:rsidR="000833A0">
        <w:rPr>
          <w:rFonts w:ascii="Arial" w:hAnsi="Arial" w:cs="Arial"/>
          <w:bCs/>
          <w:sz w:val="20"/>
          <w:szCs w:val="20"/>
        </w:rPr>
        <w:t>c</w:t>
      </w:r>
      <w:r w:rsidR="00466548">
        <w:rPr>
          <w:rFonts w:ascii="Arial" w:hAnsi="Arial" w:cs="Arial"/>
          <w:bCs/>
          <w:sz w:val="20"/>
          <w:szCs w:val="20"/>
        </w:rPr>
        <w:t xml:space="preserve"> E</w:t>
      </w:r>
      <w:r w:rsidR="005D26A2">
        <w:rPr>
          <w:rFonts w:ascii="Arial" w:hAnsi="Arial" w:cs="Arial"/>
          <w:bCs/>
          <w:sz w:val="20"/>
          <w:szCs w:val="20"/>
        </w:rPr>
        <w:t>vropske unije (v nadaljnjem besedilu: E</w:t>
      </w:r>
      <w:r w:rsidR="00466548">
        <w:rPr>
          <w:rFonts w:ascii="Arial" w:hAnsi="Arial" w:cs="Arial"/>
          <w:bCs/>
          <w:sz w:val="20"/>
          <w:szCs w:val="20"/>
        </w:rPr>
        <w:t>U</w:t>
      </w:r>
      <w:r w:rsidR="005D26A2">
        <w:rPr>
          <w:rFonts w:ascii="Arial" w:hAnsi="Arial" w:cs="Arial"/>
          <w:bCs/>
          <w:sz w:val="20"/>
          <w:szCs w:val="20"/>
        </w:rPr>
        <w:t>)</w:t>
      </w:r>
      <w:r w:rsidR="00466548">
        <w:rPr>
          <w:rFonts w:ascii="Arial" w:hAnsi="Arial" w:cs="Arial"/>
          <w:bCs/>
          <w:sz w:val="20"/>
          <w:szCs w:val="20"/>
        </w:rPr>
        <w:t xml:space="preserve"> oziroma </w:t>
      </w:r>
      <w:r w:rsidR="005D26A2">
        <w:rPr>
          <w:rFonts w:ascii="Arial" w:hAnsi="Arial" w:cs="Arial"/>
          <w:bCs/>
          <w:sz w:val="20"/>
          <w:szCs w:val="20"/>
        </w:rPr>
        <w:t>Evropskega gospodarskega prostora (</w:t>
      </w:r>
      <w:r w:rsidR="00466548">
        <w:rPr>
          <w:rFonts w:ascii="Arial" w:hAnsi="Arial" w:cs="Arial"/>
          <w:bCs/>
          <w:sz w:val="20"/>
          <w:szCs w:val="20"/>
        </w:rPr>
        <w:t>EGP</w:t>
      </w:r>
      <w:r w:rsidR="005D26A2">
        <w:rPr>
          <w:rFonts w:ascii="Arial" w:hAnsi="Arial" w:cs="Arial"/>
          <w:bCs/>
          <w:sz w:val="20"/>
          <w:szCs w:val="20"/>
        </w:rPr>
        <w:t>)</w:t>
      </w:r>
      <w:r w:rsidR="00466548">
        <w:rPr>
          <w:rFonts w:ascii="Arial" w:hAnsi="Arial" w:cs="Arial"/>
          <w:bCs/>
          <w:sz w:val="20"/>
          <w:szCs w:val="20"/>
        </w:rPr>
        <w:t xml:space="preserve">, ki ni Slovenija. </w:t>
      </w:r>
      <w:r w:rsidR="00F26A1E">
        <w:rPr>
          <w:rFonts w:ascii="Arial" w:hAnsi="Arial" w:cs="Arial"/>
          <w:sz w:val="20"/>
          <w:szCs w:val="20"/>
        </w:rPr>
        <w:t>V prvem do desetem odstavku 115. člena ZDoh-2 so določeni pogoji, pod katerimi se oseba šteje za VDČ, pri čemer mora izpolnjevat</w:t>
      </w:r>
      <w:r w:rsidR="005D26A2">
        <w:rPr>
          <w:rFonts w:ascii="Arial" w:hAnsi="Arial" w:cs="Arial"/>
          <w:sz w:val="20"/>
          <w:szCs w:val="20"/>
        </w:rPr>
        <w:t>i</w:t>
      </w:r>
      <w:r w:rsidR="00466548">
        <w:rPr>
          <w:rFonts w:ascii="Arial" w:hAnsi="Arial" w:cs="Arial"/>
          <w:sz w:val="20"/>
          <w:szCs w:val="20"/>
        </w:rPr>
        <w:t xml:space="preserve"> tudi</w:t>
      </w:r>
      <w:r w:rsidR="00F26A1E">
        <w:rPr>
          <w:rFonts w:ascii="Arial" w:hAnsi="Arial" w:cs="Arial"/>
          <w:sz w:val="20"/>
          <w:szCs w:val="20"/>
        </w:rPr>
        <w:t xml:space="preserve"> </w:t>
      </w:r>
      <w:r w:rsidR="00466548">
        <w:rPr>
          <w:rFonts w:ascii="Arial" w:hAnsi="Arial" w:cs="Arial"/>
          <w:sz w:val="20"/>
          <w:szCs w:val="20"/>
        </w:rPr>
        <w:t>vsaj en pogoj iz e</w:t>
      </w:r>
      <w:r w:rsidRPr="009813BB">
        <w:rPr>
          <w:rFonts w:ascii="Arial" w:hAnsi="Arial" w:cs="Arial"/>
          <w:sz w:val="20"/>
          <w:szCs w:val="20"/>
        </w:rPr>
        <w:t>najst</w:t>
      </w:r>
      <w:r w:rsidR="00466548">
        <w:rPr>
          <w:rFonts w:ascii="Arial" w:hAnsi="Arial" w:cs="Arial"/>
          <w:sz w:val="20"/>
          <w:szCs w:val="20"/>
        </w:rPr>
        <w:t>ega</w:t>
      </w:r>
      <w:r w:rsidRPr="009813BB">
        <w:rPr>
          <w:rFonts w:ascii="Arial" w:hAnsi="Arial" w:cs="Arial"/>
          <w:sz w:val="20"/>
          <w:szCs w:val="20"/>
        </w:rPr>
        <w:t xml:space="preserve"> odstavk</w:t>
      </w:r>
      <w:r w:rsidR="00466548">
        <w:rPr>
          <w:rFonts w:ascii="Arial" w:hAnsi="Arial" w:cs="Arial"/>
          <w:sz w:val="20"/>
          <w:szCs w:val="20"/>
        </w:rPr>
        <w:t>a</w:t>
      </w:r>
      <w:r w:rsidRPr="009813BB">
        <w:rPr>
          <w:rFonts w:ascii="Arial" w:hAnsi="Arial" w:cs="Arial"/>
          <w:sz w:val="20"/>
          <w:szCs w:val="20"/>
        </w:rPr>
        <w:t xml:space="preserve"> 115. člena ZDoh-2</w:t>
      </w:r>
      <w:r w:rsidR="00466548">
        <w:rPr>
          <w:rFonts w:ascii="Arial" w:hAnsi="Arial" w:cs="Arial"/>
          <w:sz w:val="20"/>
          <w:szCs w:val="20"/>
        </w:rPr>
        <w:t>:</w:t>
      </w:r>
    </w:p>
    <w:p w:rsidR="00466548" w:rsidRPr="007B1D0E" w:rsidRDefault="000A0E79" w:rsidP="007B1D0E">
      <w:pPr>
        <w:pStyle w:val="Odstavekseznama"/>
        <w:numPr>
          <w:ilvl w:val="0"/>
          <w:numId w:val="51"/>
        </w:numPr>
        <w:spacing w:line="260" w:lineRule="exact"/>
        <w:jc w:val="both"/>
        <w:rPr>
          <w:rFonts w:ascii="Arial" w:hAnsi="Arial" w:cs="Arial"/>
          <w:sz w:val="20"/>
          <w:szCs w:val="20"/>
        </w:rPr>
      </w:pPr>
      <w:r w:rsidRPr="007B1D0E">
        <w:rPr>
          <w:rFonts w:ascii="Arial" w:hAnsi="Arial" w:cs="Arial"/>
          <w:sz w:val="20"/>
          <w:szCs w:val="20"/>
        </w:rPr>
        <w:t>ima prijavljeno bivališče v Sloveniji</w:t>
      </w:r>
      <w:r w:rsidR="005D26A2">
        <w:rPr>
          <w:rFonts w:ascii="Arial" w:hAnsi="Arial" w:cs="Arial"/>
          <w:sz w:val="20"/>
          <w:szCs w:val="20"/>
        </w:rPr>
        <w:t>,</w:t>
      </w:r>
    </w:p>
    <w:p w:rsidR="00466548" w:rsidRPr="007B1D0E" w:rsidRDefault="000A0E79" w:rsidP="007B1D0E">
      <w:pPr>
        <w:pStyle w:val="Odstavekseznama"/>
        <w:numPr>
          <w:ilvl w:val="0"/>
          <w:numId w:val="51"/>
        </w:numPr>
        <w:spacing w:line="260" w:lineRule="exact"/>
        <w:jc w:val="both"/>
        <w:rPr>
          <w:rFonts w:ascii="Arial" w:hAnsi="Arial" w:cs="Arial"/>
          <w:sz w:val="20"/>
          <w:szCs w:val="20"/>
        </w:rPr>
      </w:pPr>
      <w:r w:rsidRPr="007B1D0E">
        <w:rPr>
          <w:rFonts w:ascii="Arial" w:hAnsi="Arial" w:cs="Arial"/>
          <w:sz w:val="20"/>
          <w:szCs w:val="20"/>
        </w:rPr>
        <w:t>je državljan Slovenije oziroma države članice EU</w:t>
      </w:r>
      <w:r w:rsidR="005D26A2">
        <w:rPr>
          <w:rFonts w:ascii="Arial" w:hAnsi="Arial" w:cs="Arial"/>
          <w:sz w:val="20"/>
          <w:szCs w:val="20"/>
        </w:rPr>
        <w:t>,</w:t>
      </w:r>
      <w:r w:rsidRPr="007B1D0E">
        <w:rPr>
          <w:rFonts w:ascii="Arial" w:hAnsi="Arial" w:cs="Arial"/>
          <w:sz w:val="20"/>
          <w:szCs w:val="20"/>
        </w:rPr>
        <w:t xml:space="preserve"> </w:t>
      </w:r>
    </w:p>
    <w:p w:rsidR="00423C95" w:rsidRPr="007B1D0E" w:rsidRDefault="000A0E79" w:rsidP="007B1D0E">
      <w:pPr>
        <w:pStyle w:val="Odstavekseznama"/>
        <w:numPr>
          <w:ilvl w:val="0"/>
          <w:numId w:val="51"/>
        </w:numPr>
        <w:spacing w:line="260" w:lineRule="exact"/>
        <w:jc w:val="both"/>
        <w:rPr>
          <w:rFonts w:ascii="Arial" w:hAnsi="Arial" w:cs="Arial"/>
          <w:sz w:val="20"/>
          <w:szCs w:val="20"/>
        </w:rPr>
      </w:pPr>
      <w:r w:rsidRPr="007B1D0E">
        <w:rPr>
          <w:rFonts w:ascii="Arial" w:hAnsi="Arial" w:cs="Arial"/>
          <w:sz w:val="20"/>
          <w:szCs w:val="20"/>
        </w:rPr>
        <w:t>je rezident države, s katero ima Slovenija sklenjeno mednarodno pogodbo o izogibanju dvojnega obdavčevanja dohodka</w:t>
      </w:r>
      <w:r w:rsidR="00B06C73" w:rsidRPr="007B1D0E">
        <w:rPr>
          <w:rFonts w:ascii="Arial" w:hAnsi="Arial" w:cs="Arial"/>
          <w:sz w:val="20"/>
          <w:szCs w:val="20"/>
        </w:rPr>
        <w:t>, ki omogoča izmenjavo informacij zaradi izvajanja domače zakonodaje.</w:t>
      </w:r>
    </w:p>
    <w:p w:rsidR="00543069" w:rsidRPr="009813BB" w:rsidRDefault="00543069" w:rsidP="009813BB">
      <w:pPr>
        <w:spacing w:after="0" w:line="260" w:lineRule="exact"/>
        <w:jc w:val="both"/>
        <w:rPr>
          <w:rFonts w:ascii="Arial" w:hAnsi="Arial" w:cs="Arial"/>
          <w:sz w:val="20"/>
          <w:szCs w:val="20"/>
        </w:rPr>
      </w:pPr>
    </w:p>
    <w:p w:rsidR="0028206E" w:rsidRPr="009813BB" w:rsidRDefault="00861A91" w:rsidP="0028206E">
      <w:pPr>
        <w:spacing w:after="0" w:line="260" w:lineRule="exact"/>
        <w:jc w:val="both"/>
        <w:rPr>
          <w:rFonts w:ascii="Arial" w:hAnsi="Arial" w:cs="Arial"/>
          <w:sz w:val="20"/>
          <w:szCs w:val="20"/>
          <w:lang w:eastAsia="sl-SI"/>
        </w:rPr>
      </w:pPr>
      <w:r>
        <w:rPr>
          <w:rFonts w:ascii="Arial" w:hAnsi="Arial" w:cs="Arial"/>
          <w:sz w:val="20"/>
          <w:szCs w:val="20"/>
        </w:rPr>
        <w:t>P</w:t>
      </w:r>
      <w:r w:rsidR="0028206E" w:rsidRPr="009813BB">
        <w:rPr>
          <w:rFonts w:ascii="Arial" w:hAnsi="Arial" w:cs="Arial"/>
          <w:sz w:val="20"/>
          <w:szCs w:val="20"/>
        </w:rPr>
        <w:t>rebivališče na istem naslovu (skupno gospodinjstvo do 1. januarja 2020)</w:t>
      </w:r>
      <w:r>
        <w:rPr>
          <w:rFonts w:ascii="Arial" w:hAnsi="Arial" w:cs="Arial"/>
          <w:sz w:val="20"/>
          <w:szCs w:val="20"/>
        </w:rPr>
        <w:t xml:space="preserve"> z </w:t>
      </w:r>
      <w:r w:rsidR="00466548">
        <w:rPr>
          <w:rFonts w:ascii="Arial" w:hAnsi="Arial" w:cs="Arial"/>
          <w:sz w:val="20"/>
          <w:szCs w:val="20"/>
        </w:rPr>
        <w:t>zavezancem, ki uveljavlja olajšavo,</w:t>
      </w:r>
      <w:r>
        <w:rPr>
          <w:rFonts w:ascii="Arial" w:hAnsi="Arial" w:cs="Arial"/>
          <w:sz w:val="20"/>
          <w:szCs w:val="20"/>
        </w:rPr>
        <w:t xml:space="preserve"> je</w:t>
      </w:r>
      <w:r w:rsidR="0028206E" w:rsidRPr="009813BB">
        <w:rPr>
          <w:rFonts w:ascii="Arial" w:hAnsi="Arial" w:cs="Arial"/>
          <w:sz w:val="20"/>
          <w:szCs w:val="20"/>
        </w:rPr>
        <w:t xml:space="preserve"> kot eden izmed pogojev</w:t>
      </w:r>
      <w:r>
        <w:rPr>
          <w:rFonts w:ascii="Arial" w:hAnsi="Arial" w:cs="Arial"/>
          <w:sz w:val="20"/>
          <w:szCs w:val="20"/>
        </w:rPr>
        <w:t>, da se oseba šteje za VDČ,</w:t>
      </w:r>
      <w:r w:rsidR="0028206E" w:rsidRPr="009813BB">
        <w:rPr>
          <w:rFonts w:ascii="Arial" w:hAnsi="Arial" w:cs="Arial"/>
          <w:sz w:val="20"/>
          <w:szCs w:val="20"/>
        </w:rPr>
        <w:t xml:space="preserve"> predpisano samo za otroka</w:t>
      </w:r>
      <w:r w:rsidR="005D26A2">
        <w:rPr>
          <w:rFonts w:ascii="Arial" w:hAnsi="Arial" w:cs="Arial"/>
          <w:sz w:val="20"/>
          <w:szCs w:val="20"/>
        </w:rPr>
        <w:t>,</w:t>
      </w:r>
      <w:r w:rsidR="0028206E" w:rsidRPr="009813BB">
        <w:rPr>
          <w:rFonts w:ascii="Arial" w:hAnsi="Arial" w:cs="Arial"/>
          <w:sz w:val="20"/>
          <w:szCs w:val="20"/>
        </w:rPr>
        <w:t xml:space="preserve"> </w:t>
      </w:r>
      <w:r w:rsidR="0028206E" w:rsidRPr="009813BB">
        <w:rPr>
          <w:rFonts w:ascii="Arial" w:hAnsi="Arial" w:cs="Arial"/>
          <w:sz w:val="20"/>
          <w:szCs w:val="20"/>
          <w:lang w:eastAsia="sl-SI"/>
        </w:rPr>
        <w:t>starejšega od 18 let, ki se ne izobražuje in je za delo sposoben, če je prijavljen pri službi za zaposlovanje ter nima lastnih dohodkov za preživljanje oziroma so ti manjši od 2.436,92 e</w:t>
      </w:r>
      <w:r w:rsidR="005D26A2">
        <w:rPr>
          <w:rFonts w:ascii="Arial" w:hAnsi="Arial" w:cs="Arial"/>
          <w:sz w:val="20"/>
          <w:szCs w:val="20"/>
          <w:lang w:eastAsia="sl-SI"/>
        </w:rPr>
        <w:t>v</w:t>
      </w:r>
      <w:r w:rsidR="0028206E" w:rsidRPr="009813BB">
        <w:rPr>
          <w:rFonts w:ascii="Arial" w:hAnsi="Arial" w:cs="Arial"/>
          <w:sz w:val="20"/>
          <w:szCs w:val="20"/>
          <w:lang w:eastAsia="sl-SI"/>
        </w:rPr>
        <w:t xml:space="preserve">ra ter za starše oziroma posvojitelje zavezanca (enako za starše oziroma posvojitelje zavezančevega zakonca, če zakonec ni zavezanec za dohodnino) pod določenimi pogoji. </w:t>
      </w:r>
    </w:p>
    <w:p w:rsidR="00892FA3" w:rsidRPr="009813BB" w:rsidRDefault="00892FA3" w:rsidP="009813BB">
      <w:pPr>
        <w:spacing w:after="0" w:line="260" w:lineRule="exact"/>
        <w:jc w:val="both"/>
        <w:rPr>
          <w:rFonts w:ascii="Arial" w:hAnsi="Arial" w:cs="Arial"/>
          <w:sz w:val="20"/>
          <w:szCs w:val="20"/>
          <w:lang w:eastAsia="sl-SI"/>
        </w:rPr>
      </w:pPr>
    </w:p>
    <w:p w:rsidR="0036710A" w:rsidRDefault="00BA11B5" w:rsidP="009813BB">
      <w:pPr>
        <w:spacing w:after="0" w:line="260" w:lineRule="exact"/>
        <w:jc w:val="both"/>
        <w:rPr>
          <w:rFonts w:ascii="Arial" w:hAnsi="Arial" w:cs="Arial"/>
          <w:sz w:val="20"/>
          <w:szCs w:val="20"/>
        </w:rPr>
      </w:pPr>
      <w:r w:rsidRPr="009813BB">
        <w:rPr>
          <w:rFonts w:ascii="Arial" w:hAnsi="Arial" w:cs="Arial"/>
          <w:sz w:val="20"/>
          <w:szCs w:val="20"/>
          <w:lang w:eastAsia="sl-SI"/>
        </w:rPr>
        <w:t>Druge osebe</w:t>
      </w:r>
      <w:r w:rsidR="00593709" w:rsidRPr="009813BB">
        <w:rPr>
          <w:rFonts w:ascii="Arial" w:hAnsi="Arial" w:cs="Arial"/>
          <w:sz w:val="20"/>
          <w:szCs w:val="20"/>
          <w:lang w:eastAsia="sl-SI"/>
        </w:rPr>
        <w:t xml:space="preserve"> </w:t>
      </w:r>
      <w:r w:rsidRPr="009813BB">
        <w:rPr>
          <w:rFonts w:ascii="Arial" w:hAnsi="Arial" w:cs="Arial"/>
          <w:sz w:val="20"/>
          <w:szCs w:val="20"/>
          <w:lang w:eastAsia="sl-SI"/>
        </w:rPr>
        <w:t>(npr. otrok do 18. leta starosti,</w:t>
      </w:r>
      <w:r w:rsidR="00593709" w:rsidRPr="009813BB">
        <w:rPr>
          <w:rFonts w:ascii="Arial" w:hAnsi="Arial" w:cs="Arial"/>
          <w:sz w:val="20"/>
          <w:szCs w:val="20"/>
          <w:lang w:eastAsia="sl-SI"/>
        </w:rPr>
        <w:t xml:space="preserve"> zakonec pod določenimi pog</w:t>
      </w:r>
      <w:r w:rsidR="000833A0">
        <w:rPr>
          <w:rFonts w:ascii="Arial" w:hAnsi="Arial" w:cs="Arial"/>
          <w:sz w:val="20"/>
          <w:szCs w:val="20"/>
          <w:lang w:eastAsia="sl-SI"/>
        </w:rPr>
        <w:t>oji) pa se lahko štejejo za VDČ</w:t>
      </w:r>
      <w:r w:rsidR="00593709" w:rsidRPr="009813BB">
        <w:rPr>
          <w:rFonts w:ascii="Arial" w:hAnsi="Arial" w:cs="Arial"/>
          <w:sz w:val="20"/>
          <w:szCs w:val="20"/>
          <w:lang w:eastAsia="sl-SI"/>
        </w:rPr>
        <w:t xml:space="preserve"> </w:t>
      </w:r>
      <w:r w:rsidR="0036710A">
        <w:rPr>
          <w:rFonts w:ascii="Arial" w:hAnsi="Arial" w:cs="Arial"/>
          <w:sz w:val="20"/>
          <w:szCs w:val="20"/>
          <w:lang w:eastAsia="sl-SI"/>
        </w:rPr>
        <w:t>tudi</w:t>
      </w:r>
      <w:r w:rsidR="000833A0">
        <w:rPr>
          <w:rFonts w:ascii="Arial" w:hAnsi="Arial" w:cs="Arial"/>
          <w:sz w:val="20"/>
          <w:szCs w:val="20"/>
          <w:lang w:eastAsia="sl-SI"/>
        </w:rPr>
        <w:t>,</w:t>
      </w:r>
      <w:r w:rsidR="0036710A">
        <w:rPr>
          <w:rFonts w:ascii="Arial" w:hAnsi="Arial" w:cs="Arial"/>
          <w:sz w:val="20"/>
          <w:szCs w:val="20"/>
          <w:lang w:eastAsia="sl-SI"/>
        </w:rPr>
        <w:t xml:space="preserve"> če ne prebivajo na istem naslovu kot zavezanec. Morajo pa izpolnjevati</w:t>
      </w:r>
      <w:r w:rsidR="00512332">
        <w:rPr>
          <w:rFonts w:ascii="Arial" w:hAnsi="Arial" w:cs="Arial"/>
          <w:sz w:val="20"/>
          <w:szCs w:val="20"/>
          <w:lang w:eastAsia="sl-SI"/>
        </w:rPr>
        <w:t xml:space="preserve"> tudi</w:t>
      </w:r>
      <w:r w:rsidR="0036710A">
        <w:rPr>
          <w:rFonts w:ascii="Arial" w:hAnsi="Arial" w:cs="Arial"/>
          <w:sz w:val="20"/>
          <w:szCs w:val="20"/>
          <w:lang w:eastAsia="sl-SI"/>
        </w:rPr>
        <w:t xml:space="preserve"> pogoje iz 115. </w:t>
      </w:r>
      <w:r w:rsidR="00512332">
        <w:rPr>
          <w:rFonts w:ascii="Arial" w:hAnsi="Arial" w:cs="Arial"/>
          <w:sz w:val="20"/>
          <w:szCs w:val="20"/>
          <w:lang w:eastAsia="sl-SI"/>
        </w:rPr>
        <w:lastRenderedPageBreak/>
        <w:t>č</w:t>
      </w:r>
      <w:r w:rsidR="0036710A">
        <w:rPr>
          <w:rFonts w:ascii="Arial" w:hAnsi="Arial" w:cs="Arial"/>
          <w:sz w:val="20"/>
          <w:szCs w:val="20"/>
          <w:lang w:eastAsia="sl-SI"/>
        </w:rPr>
        <w:t>lena</w:t>
      </w:r>
      <w:r w:rsidR="000833A0">
        <w:rPr>
          <w:rFonts w:ascii="Arial" w:hAnsi="Arial" w:cs="Arial"/>
          <w:sz w:val="20"/>
          <w:szCs w:val="20"/>
          <w:lang w:eastAsia="sl-SI"/>
        </w:rPr>
        <w:t xml:space="preserve"> ZDoh-2, torej</w:t>
      </w:r>
      <w:r w:rsidR="00512332">
        <w:rPr>
          <w:rFonts w:ascii="Arial" w:hAnsi="Arial" w:cs="Arial"/>
          <w:sz w:val="20"/>
          <w:szCs w:val="20"/>
          <w:lang w:eastAsia="sl-SI"/>
        </w:rPr>
        <w:t xml:space="preserve"> </w:t>
      </w:r>
      <w:r w:rsidR="0036710A">
        <w:rPr>
          <w:rFonts w:ascii="Arial" w:hAnsi="Arial" w:cs="Arial"/>
          <w:sz w:val="20"/>
          <w:szCs w:val="20"/>
          <w:lang w:eastAsia="sl-SI"/>
        </w:rPr>
        <w:t>imeti</w:t>
      </w:r>
      <w:r w:rsidR="00593709" w:rsidRPr="009813BB">
        <w:rPr>
          <w:rFonts w:ascii="Arial" w:hAnsi="Arial" w:cs="Arial"/>
          <w:sz w:val="20"/>
          <w:szCs w:val="20"/>
          <w:lang w:eastAsia="sl-SI"/>
        </w:rPr>
        <w:t xml:space="preserve"> prijavljeno bivališče v Sloveniji</w:t>
      </w:r>
      <w:r w:rsidR="00512332">
        <w:rPr>
          <w:rFonts w:ascii="Arial" w:hAnsi="Arial" w:cs="Arial"/>
          <w:sz w:val="20"/>
          <w:szCs w:val="20"/>
          <w:lang w:eastAsia="sl-SI"/>
        </w:rPr>
        <w:t xml:space="preserve"> ali</w:t>
      </w:r>
      <w:r w:rsidR="0036710A">
        <w:rPr>
          <w:rFonts w:ascii="Arial" w:hAnsi="Arial" w:cs="Arial"/>
          <w:sz w:val="20"/>
          <w:szCs w:val="20"/>
          <w:lang w:eastAsia="sl-SI"/>
        </w:rPr>
        <w:t xml:space="preserve"> biti </w:t>
      </w:r>
      <w:r w:rsidR="00593709" w:rsidRPr="009813BB">
        <w:rPr>
          <w:rFonts w:ascii="Arial" w:hAnsi="Arial" w:cs="Arial"/>
          <w:sz w:val="20"/>
          <w:szCs w:val="20"/>
        </w:rPr>
        <w:t>državljan</w:t>
      </w:r>
      <w:r w:rsidR="009D62C4" w:rsidRPr="009813BB">
        <w:rPr>
          <w:rFonts w:ascii="Arial" w:hAnsi="Arial" w:cs="Arial"/>
          <w:sz w:val="20"/>
          <w:szCs w:val="20"/>
        </w:rPr>
        <w:t>i</w:t>
      </w:r>
      <w:r w:rsidR="00593709" w:rsidRPr="009813BB">
        <w:rPr>
          <w:rFonts w:ascii="Arial" w:hAnsi="Arial" w:cs="Arial"/>
          <w:sz w:val="20"/>
          <w:szCs w:val="20"/>
        </w:rPr>
        <w:t xml:space="preserve"> Slovenije oziroma države članice EU ali</w:t>
      </w:r>
      <w:r w:rsidR="009D62C4" w:rsidRPr="009813BB">
        <w:rPr>
          <w:rFonts w:ascii="Arial" w:hAnsi="Arial" w:cs="Arial"/>
          <w:sz w:val="20"/>
          <w:szCs w:val="20"/>
        </w:rPr>
        <w:t xml:space="preserve"> </w:t>
      </w:r>
      <w:r w:rsidR="0036710A">
        <w:rPr>
          <w:rFonts w:ascii="Arial" w:hAnsi="Arial" w:cs="Arial"/>
          <w:sz w:val="20"/>
          <w:szCs w:val="20"/>
        </w:rPr>
        <w:t>biti</w:t>
      </w:r>
      <w:r w:rsidR="00593709" w:rsidRPr="009813BB">
        <w:rPr>
          <w:rFonts w:ascii="Arial" w:hAnsi="Arial" w:cs="Arial"/>
          <w:sz w:val="20"/>
          <w:szCs w:val="20"/>
        </w:rPr>
        <w:t xml:space="preserve"> rezident</w:t>
      </w:r>
      <w:r w:rsidR="009D62C4" w:rsidRPr="009813BB">
        <w:rPr>
          <w:rFonts w:ascii="Arial" w:hAnsi="Arial" w:cs="Arial"/>
          <w:sz w:val="20"/>
          <w:szCs w:val="20"/>
        </w:rPr>
        <w:t>i</w:t>
      </w:r>
      <w:r w:rsidR="00593709" w:rsidRPr="009813BB">
        <w:rPr>
          <w:rFonts w:ascii="Arial" w:hAnsi="Arial" w:cs="Arial"/>
          <w:sz w:val="20"/>
          <w:szCs w:val="20"/>
        </w:rPr>
        <w:t xml:space="preserve"> države, s katero ima Slovenija sklenjeno mednarodno pogodbo o izogibanju dvojnega obdavčevanja dohodka, ki omogoča izmenjavo informacij zara</w:t>
      </w:r>
      <w:r w:rsidR="0006681E">
        <w:rPr>
          <w:rFonts w:ascii="Arial" w:hAnsi="Arial" w:cs="Arial"/>
          <w:sz w:val="20"/>
          <w:szCs w:val="20"/>
        </w:rPr>
        <w:t>di izvajanja domače zakonodaje.</w:t>
      </w:r>
    </w:p>
    <w:p w:rsidR="007E52AF" w:rsidRDefault="007E52AF" w:rsidP="009813BB">
      <w:pPr>
        <w:spacing w:after="0" w:line="260" w:lineRule="exact"/>
        <w:jc w:val="both"/>
        <w:rPr>
          <w:rFonts w:ascii="Arial" w:hAnsi="Arial" w:cs="Arial"/>
          <w:sz w:val="20"/>
          <w:szCs w:val="20"/>
        </w:rPr>
      </w:pPr>
    </w:p>
    <w:p w:rsidR="009078CD" w:rsidRPr="009813BB" w:rsidRDefault="006874CD" w:rsidP="009813BB">
      <w:pPr>
        <w:autoSpaceDE w:val="0"/>
        <w:autoSpaceDN w:val="0"/>
        <w:adjustRightInd w:val="0"/>
        <w:spacing w:after="0" w:line="260" w:lineRule="exact"/>
        <w:jc w:val="both"/>
        <w:rPr>
          <w:rFonts w:ascii="Arial" w:hAnsi="Arial" w:cs="Arial"/>
          <w:sz w:val="20"/>
          <w:szCs w:val="20"/>
          <w:lang w:eastAsia="sl-SI"/>
        </w:rPr>
      </w:pPr>
      <w:r w:rsidRPr="009813BB">
        <w:rPr>
          <w:rFonts w:ascii="Arial" w:hAnsi="Arial" w:cs="Arial"/>
          <w:sz w:val="20"/>
          <w:szCs w:val="20"/>
          <w:lang w:eastAsia="sl-SI"/>
        </w:rPr>
        <w:t xml:space="preserve">Upravičenost do </w:t>
      </w:r>
      <w:r w:rsidR="00817868">
        <w:rPr>
          <w:rFonts w:ascii="Arial" w:hAnsi="Arial" w:cs="Arial"/>
          <w:sz w:val="20"/>
          <w:szCs w:val="20"/>
          <w:lang w:eastAsia="sl-SI"/>
        </w:rPr>
        <w:t>davčnih olajšav za VDČ</w:t>
      </w:r>
      <w:r w:rsidRPr="009813BB">
        <w:rPr>
          <w:rFonts w:ascii="Arial" w:hAnsi="Arial" w:cs="Arial"/>
          <w:sz w:val="20"/>
          <w:szCs w:val="20"/>
          <w:lang w:eastAsia="sl-SI"/>
        </w:rPr>
        <w:t xml:space="preserve"> </w:t>
      </w:r>
      <w:r w:rsidR="00817868" w:rsidRPr="009813BB">
        <w:rPr>
          <w:rFonts w:ascii="Arial" w:hAnsi="Arial" w:cs="Arial"/>
          <w:sz w:val="20"/>
          <w:szCs w:val="20"/>
          <w:lang w:eastAsia="sl-SI"/>
        </w:rPr>
        <w:t xml:space="preserve">v postopku odmere dohodnine </w:t>
      </w:r>
      <w:r w:rsidRPr="009813BB">
        <w:rPr>
          <w:rFonts w:ascii="Arial" w:hAnsi="Arial" w:cs="Arial"/>
          <w:sz w:val="20"/>
          <w:szCs w:val="20"/>
          <w:lang w:eastAsia="sl-SI"/>
        </w:rPr>
        <w:t xml:space="preserve">preverja </w:t>
      </w:r>
      <w:r w:rsidR="00E452CA" w:rsidRPr="009813BB">
        <w:rPr>
          <w:rFonts w:ascii="Arial" w:hAnsi="Arial" w:cs="Arial"/>
          <w:sz w:val="20"/>
          <w:szCs w:val="20"/>
          <w:lang w:eastAsia="sl-SI"/>
        </w:rPr>
        <w:t>FURS</w:t>
      </w:r>
      <w:r w:rsidR="00817868" w:rsidRPr="00817868">
        <w:rPr>
          <w:rFonts w:ascii="Arial" w:hAnsi="Arial" w:cs="Arial"/>
          <w:sz w:val="20"/>
          <w:szCs w:val="20"/>
          <w:lang w:eastAsia="sl-SI"/>
        </w:rPr>
        <w:t xml:space="preserve"> </w:t>
      </w:r>
      <w:r w:rsidR="00817868" w:rsidRPr="009813BB">
        <w:rPr>
          <w:rFonts w:ascii="Arial" w:hAnsi="Arial" w:cs="Arial"/>
          <w:sz w:val="20"/>
          <w:szCs w:val="20"/>
          <w:lang w:eastAsia="sl-SI"/>
        </w:rPr>
        <w:t>na podlagi podatkov</w:t>
      </w:r>
      <w:r w:rsidR="00512332">
        <w:rPr>
          <w:rFonts w:ascii="Arial" w:hAnsi="Arial" w:cs="Arial"/>
          <w:sz w:val="20"/>
          <w:szCs w:val="20"/>
          <w:lang w:eastAsia="sl-SI"/>
        </w:rPr>
        <w:t>,</w:t>
      </w:r>
      <w:r w:rsidR="00817868" w:rsidRPr="009813BB">
        <w:rPr>
          <w:rFonts w:ascii="Arial" w:hAnsi="Arial" w:cs="Arial"/>
          <w:sz w:val="20"/>
          <w:szCs w:val="20"/>
          <w:lang w:eastAsia="sl-SI"/>
        </w:rPr>
        <w:t xml:space="preserve"> s katerimi razpolaga ali pa</w:t>
      </w:r>
      <w:r w:rsidR="00817868">
        <w:rPr>
          <w:rFonts w:ascii="Arial" w:hAnsi="Arial" w:cs="Arial"/>
          <w:sz w:val="20"/>
          <w:szCs w:val="20"/>
          <w:lang w:eastAsia="sl-SI"/>
        </w:rPr>
        <w:t xml:space="preserve"> </w:t>
      </w:r>
      <w:r w:rsidR="00817868" w:rsidRPr="009813BB">
        <w:rPr>
          <w:rFonts w:ascii="Arial" w:hAnsi="Arial" w:cs="Arial"/>
          <w:sz w:val="20"/>
          <w:szCs w:val="20"/>
          <w:lang w:eastAsia="sl-SI"/>
        </w:rPr>
        <w:t>jih pridobi od davčnih zavezancev</w:t>
      </w:r>
      <w:r w:rsidR="00512332">
        <w:rPr>
          <w:rFonts w:ascii="Arial" w:hAnsi="Arial" w:cs="Arial"/>
          <w:sz w:val="20"/>
          <w:szCs w:val="20"/>
          <w:lang w:eastAsia="sl-SI"/>
        </w:rPr>
        <w:t>.</w:t>
      </w:r>
      <w:r w:rsidR="00817868" w:rsidRPr="009813BB">
        <w:rPr>
          <w:rFonts w:ascii="Arial" w:hAnsi="Arial" w:cs="Arial"/>
          <w:sz w:val="20"/>
          <w:szCs w:val="20"/>
          <w:lang w:eastAsia="sl-SI"/>
        </w:rPr>
        <w:t xml:space="preserve"> </w:t>
      </w:r>
      <w:r w:rsidR="00512332">
        <w:rPr>
          <w:rFonts w:ascii="Arial" w:hAnsi="Arial" w:cs="Arial"/>
          <w:sz w:val="20"/>
          <w:szCs w:val="20"/>
          <w:lang w:eastAsia="sl-SI"/>
        </w:rPr>
        <w:t>P</w:t>
      </w:r>
      <w:r w:rsidR="001C222C" w:rsidRPr="009813BB">
        <w:rPr>
          <w:rFonts w:ascii="Arial" w:hAnsi="Arial" w:cs="Arial"/>
          <w:sz w:val="20"/>
          <w:szCs w:val="20"/>
          <w:lang w:eastAsia="sl-SI"/>
        </w:rPr>
        <w:t>rebivališče</w:t>
      </w:r>
      <w:r w:rsidR="00512332">
        <w:rPr>
          <w:rFonts w:ascii="Arial" w:hAnsi="Arial" w:cs="Arial"/>
          <w:sz w:val="20"/>
          <w:szCs w:val="20"/>
          <w:lang w:eastAsia="sl-SI"/>
        </w:rPr>
        <w:t xml:space="preserve"> se</w:t>
      </w:r>
      <w:r w:rsidR="001C222C" w:rsidRPr="009813BB">
        <w:rPr>
          <w:rFonts w:ascii="Arial" w:hAnsi="Arial" w:cs="Arial"/>
          <w:sz w:val="20"/>
          <w:szCs w:val="20"/>
          <w:lang w:eastAsia="sl-SI"/>
        </w:rPr>
        <w:t xml:space="preserve"> preverja programsko na podlagi podatkov v davčnem registru, lahko pa</w:t>
      </w:r>
      <w:r w:rsidRPr="009813BB">
        <w:rPr>
          <w:rFonts w:ascii="Arial" w:hAnsi="Arial" w:cs="Arial"/>
          <w:sz w:val="20"/>
          <w:szCs w:val="20"/>
          <w:lang w:eastAsia="sl-SI"/>
        </w:rPr>
        <w:t xml:space="preserve"> se ugotavlja v postopku odmere dohodnine s strani referenta ali pa v</w:t>
      </w:r>
      <w:r w:rsidR="001C222C" w:rsidRPr="009813BB">
        <w:rPr>
          <w:rFonts w:ascii="Arial" w:hAnsi="Arial" w:cs="Arial"/>
          <w:sz w:val="20"/>
          <w:szCs w:val="20"/>
          <w:lang w:eastAsia="sl-SI"/>
        </w:rPr>
        <w:t xml:space="preserve"> naknadnem nadzoru.</w:t>
      </w:r>
      <w:r w:rsidRPr="009813BB">
        <w:rPr>
          <w:rFonts w:ascii="Arial" w:hAnsi="Arial" w:cs="Arial"/>
          <w:sz w:val="20"/>
          <w:szCs w:val="20"/>
          <w:lang w:eastAsia="sl-SI"/>
        </w:rPr>
        <w:t xml:space="preserve"> </w:t>
      </w:r>
      <w:r w:rsidR="001C222C" w:rsidRPr="009813BB">
        <w:rPr>
          <w:rFonts w:ascii="Arial" w:hAnsi="Arial" w:cs="Arial"/>
          <w:sz w:val="20"/>
          <w:szCs w:val="20"/>
          <w:lang w:eastAsia="sl-SI"/>
        </w:rPr>
        <w:t>Za VDČ, ki niso rezidenti R</w:t>
      </w:r>
      <w:r w:rsidR="003D1754">
        <w:rPr>
          <w:rFonts w:ascii="Arial" w:hAnsi="Arial" w:cs="Arial"/>
          <w:sz w:val="20"/>
          <w:szCs w:val="20"/>
          <w:lang w:eastAsia="sl-SI"/>
        </w:rPr>
        <w:t xml:space="preserve">epublike </w:t>
      </w:r>
      <w:r w:rsidR="001C222C" w:rsidRPr="009813BB">
        <w:rPr>
          <w:rFonts w:ascii="Arial" w:hAnsi="Arial" w:cs="Arial"/>
          <w:sz w:val="20"/>
          <w:szCs w:val="20"/>
          <w:lang w:eastAsia="sl-SI"/>
        </w:rPr>
        <w:t>S</w:t>
      </w:r>
      <w:r w:rsidR="003D1754">
        <w:rPr>
          <w:rFonts w:ascii="Arial" w:hAnsi="Arial" w:cs="Arial"/>
          <w:sz w:val="20"/>
          <w:szCs w:val="20"/>
          <w:lang w:eastAsia="sl-SI"/>
        </w:rPr>
        <w:t>lovenije (v nadaljnjem besedilu: RS)</w:t>
      </w:r>
      <w:r w:rsidR="001C222C" w:rsidRPr="009813BB">
        <w:rPr>
          <w:rFonts w:ascii="Arial" w:hAnsi="Arial" w:cs="Arial"/>
          <w:sz w:val="20"/>
          <w:szCs w:val="20"/>
          <w:lang w:eastAsia="sl-SI"/>
        </w:rPr>
        <w:t xml:space="preserve"> in nimajo prijavljenega bivališča v RS, </w:t>
      </w:r>
      <w:r w:rsidRPr="009813BB">
        <w:rPr>
          <w:rFonts w:ascii="Arial" w:hAnsi="Arial" w:cs="Arial"/>
          <w:sz w:val="20"/>
          <w:szCs w:val="20"/>
          <w:lang w:eastAsia="sl-SI"/>
        </w:rPr>
        <w:t>se upravičenost do davčnih olajšav za VDČ ugotavlja na podlagi podatkov, ki jih FURS</w:t>
      </w:r>
      <w:r w:rsidR="00546ED0">
        <w:rPr>
          <w:rFonts w:ascii="Arial" w:hAnsi="Arial" w:cs="Arial"/>
          <w:sz w:val="20"/>
          <w:szCs w:val="20"/>
          <w:lang w:eastAsia="sl-SI"/>
        </w:rPr>
        <w:t>-u</w:t>
      </w:r>
      <w:r w:rsidRPr="009813BB">
        <w:rPr>
          <w:rFonts w:ascii="Arial" w:hAnsi="Arial" w:cs="Arial"/>
          <w:sz w:val="20"/>
          <w:szCs w:val="20"/>
          <w:lang w:eastAsia="sl-SI"/>
        </w:rPr>
        <w:t xml:space="preserve"> posreduje zavezanec</w:t>
      </w:r>
      <w:r w:rsidR="009078CD" w:rsidRPr="009813BB">
        <w:rPr>
          <w:rFonts w:ascii="Arial" w:hAnsi="Arial" w:cs="Arial"/>
          <w:sz w:val="20"/>
          <w:szCs w:val="20"/>
          <w:lang w:eastAsia="sl-SI"/>
        </w:rPr>
        <w:t xml:space="preserve"> na obrazcu </w:t>
      </w:r>
      <w:r w:rsidR="009078CD" w:rsidRPr="009813BB">
        <w:rPr>
          <w:rFonts w:ascii="Arial" w:hAnsi="Arial" w:cs="Arial"/>
          <w:i/>
          <w:sz w:val="20"/>
          <w:szCs w:val="20"/>
          <w:lang w:eastAsia="sl-SI"/>
        </w:rPr>
        <w:t>Izjava in potrdilo o upravičenosti do posebne olajšave za vzdrževane družinske člane, ki niso rezidenti RS</w:t>
      </w:r>
      <w:r w:rsidR="009078CD" w:rsidRPr="00546ED0">
        <w:rPr>
          <w:rFonts w:ascii="Arial" w:hAnsi="Arial" w:cs="Arial"/>
          <w:sz w:val="20"/>
          <w:szCs w:val="20"/>
          <w:lang w:eastAsia="sl-SI"/>
        </w:rPr>
        <w:t>,</w:t>
      </w:r>
      <w:r w:rsidR="009078CD" w:rsidRPr="009813BB">
        <w:rPr>
          <w:rFonts w:ascii="Arial" w:hAnsi="Arial" w:cs="Arial"/>
          <w:sz w:val="20"/>
          <w:szCs w:val="20"/>
          <w:lang w:eastAsia="sl-SI"/>
        </w:rPr>
        <w:t xml:space="preserve"> v katerem davčni zavezanec izjavi, kdo so člani skupnega gospodinjstva in s svojim podpisom tudi jamči za re</w:t>
      </w:r>
      <w:r w:rsidR="00546ED0">
        <w:rPr>
          <w:rFonts w:ascii="Arial" w:hAnsi="Arial" w:cs="Arial"/>
          <w:sz w:val="20"/>
          <w:szCs w:val="20"/>
          <w:lang w:eastAsia="sl-SI"/>
        </w:rPr>
        <w:t>sničnost in pravilnost podatkov. P</w:t>
      </w:r>
      <w:r w:rsidR="009813BB">
        <w:rPr>
          <w:rFonts w:ascii="Arial" w:hAnsi="Arial" w:cs="Arial"/>
          <w:sz w:val="20"/>
          <w:szCs w:val="20"/>
          <w:lang w:eastAsia="sl-SI"/>
        </w:rPr>
        <w:t>oleg tega</w:t>
      </w:r>
      <w:r w:rsidR="009078CD" w:rsidRPr="009813BB">
        <w:rPr>
          <w:rFonts w:ascii="Arial" w:hAnsi="Arial" w:cs="Arial"/>
          <w:sz w:val="20"/>
          <w:szCs w:val="20"/>
          <w:lang w:eastAsia="sl-SI"/>
        </w:rPr>
        <w:t xml:space="preserve"> mora</w:t>
      </w:r>
      <w:r w:rsidR="00546ED0">
        <w:rPr>
          <w:rFonts w:ascii="Arial" w:hAnsi="Arial" w:cs="Arial"/>
          <w:sz w:val="20"/>
          <w:szCs w:val="20"/>
          <w:lang w:eastAsia="sl-SI"/>
        </w:rPr>
        <w:t xml:space="preserve"> obrazcu</w:t>
      </w:r>
      <w:r w:rsidR="009078CD" w:rsidRPr="009813BB">
        <w:rPr>
          <w:rFonts w:ascii="Arial" w:hAnsi="Arial" w:cs="Arial"/>
          <w:sz w:val="20"/>
          <w:szCs w:val="20"/>
          <w:lang w:eastAsia="sl-SI"/>
        </w:rPr>
        <w:t xml:space="preserve"> priložiti</w:t>
      </w:r>
      <w:r w:rsidR="00F85935" w:rsidRPr="009813BB">
        <w:rPr>
          <w:rFonts w:ascii="Arial" w:hAnsi="Arial" w:cs="Arial"/>
          <w:sz w:val="20"/>
          <w:szCs w:val="20"/>
          <w:lang w:eastAsia="sl-SI"/>
        </w:rPr>
        <w:t xml:space="preserve"> ustrezna dokazila (npr. potrdilo o stalnem prebivališču, ki ga izda pristojni organ)</w:t>
      </w:r>
      <w:r w:rsidR="009813BB">
        <w:rPr>
          <w:rFonts w:ascii="Arial" w:hAnsi="Arial" w:cs="Arial"/>
          <w:sz w:val="20"/>
          <w:szCs w:val="20"/>
          <w:lang w:eastAsia="sl-SI"/>
        </w:rPr>
        <w:t>, obrazec pa mora potrditi tudi v konkretni državi pristojni davčni organ.</w:t>
      </w:r>
    </w:p>
    <w:p w:rsidR="00F85935" w:rsidRDefault="00F85935" w:rsidP="009813BB">
      <w:pPr>
        <w:autoSpaceDE w:val="0"/>
        <w:autoSpaceDN w:val="0"/>
        <w:adjustRightInd w:val="0"/>
        <w:spacing w:after="0" w:line="260" w:lineRule="exact"/>
        <w:jc w:val="both"/>
        <w:rPr>
          <w:rFonts w:ascii="Arial" w:hAnsi="Arial" w:cs="Arial"/>
          <w:sz w:val="20"/>
          <w:szCs w:val="20"/>
          <w:lang w:eastAsia="sl-SI"/>
        </w:rPr>
      </w:pPr>
    </w:p>
    <w:p w:rsidR="00892FA3" w:rsidRPr="009813BB" w:rsidRDefault="005D26A2" w:rsidP="009813BB">
      <w:pPr>
        <w:autoSpaceDE w:val="0"/>
        <w:autoSpaceDN w:val="0"/>
        <w:adjustRightInd w:val="0"/>
        <w:spacing w:after="0" w:line="260" w:lineRule="exact"/>
        <w:jc w:val="both"/>
        <w:rPr>
          <w:rFonts w:ascii="Arial" w:hAnsi="Arial" w:cs="Arial"/>
          <w:sz w:val="20"/>
          <w:szCs w:val="20"/>
        </w:rPr>
      </w:pPr>
      <w:r>
        <w:rPr>
          <w:rFonts w:ascii="Arial" w:hAnsi="Arial" w:cs="Arial"/>
          <w:sz w:val="20"/>
          <w:szCs w:val="20"/>
          <w:lang w:eastAsia="sl-SI"/>
        </w:rPr>
        <w:t>Če</w:t>
      </w:r>
      <w:r w:rsidR="001C222C" w:rsidRPr="009813BB">
        <w:rPr>
          <w:rFonts w:ascii="Arial" w:hAnsi="Arial" w:cs="Arial"/>
          <w:sz w:val="20"/>
          <w:szCs w:val="20"/>
          <w:lang w:eastAsia="sl-SI"/>
        </w:rPr>
        <w:t xml:space="preserve"> se v postopku odmere dohodnine dvomi v verodostojnost predložene listine, s katero davčni</w:t>
      </w:r>
      <w:r w:rsidR="00F85935" w:rsidRPr="009813BB">
        <w:rPr>
          <w:rFonts w:ascii="Arial" w:hAnsi="Arial" w:cs="Arial"/>
          <w:sz w:val="20"/>
          <w:szCs w:val="20"/>
          <w:lang w:eastAsia="sl-SI"/>
        </w:rPr>
        <w:t xml:space="preserve"> </w:t>
      </w:r>
      <w:r w:rsidR="001C222C" w:rsidRPr="009813BB">
        <w:rPr>
          <w:rFonts w:ascii="Arial" w:hAnsi="Arial" w:cs="Arial"/>
          <w:sz w:val="20"/>
          <w:szCs w:val="20"/>
          <w:lang w:eastAsia="sl-SI"/>
        </w:rPr>
        <w:t>zavezanec dokazuje upravičenost do priznavanja posebne olajšave za vzdrževane družinske člane,</w:t>
      </w:r>
      <w:r w:rsidR="00F85935" w:rsidRPr="009813BB">
        <w:rPr>
          <w:rFonts w:ascii="Arial" w:hAnsi="Arial" w:cs="Arial"/>
          <w:sz w:val="20"/>
          <w:szCs w:val="20"/>
          <w:lang w:eastAsia="sl-SI"/>
        </w:rPr>
        <w:t xml:space="preserve"> </w:t>
      </w:r>
      <w:r w:rsidR="001C222C" w:rsidRPr="009813BB">
        <w:rPr>
          <w:rFonts w:ascii="Arial" w:hAnsi="Arial" w:cs="Arial"/>
          <w:sz w:val="20"/>
          <w:szCs w:val="20"/>
          <w:lang w:eastAsia="sl-SI"/>
        </w:rPr>
        <w:t>lahko FURS na podlagi medsebojne upravne pomoči pri obdavčenju zaprosi za preveritev podatkov</w:t>
      </w:r>
      <w:r w:rsidR="00F85935" w:rsidRPr="009813BB">
        <w:rPr>
          <w:rFonts w:ascii="Arial" w:hAnsi="Arial" w:cs="Arial"/>
          <w:sz w:val="20"/>
          <w:szCs w:val="20"/>
          <w:lang w:eastAsia="sl-SI"/>
        </w:rPr>
        <w:t xml:space="preserve"> </w:t>
      </w:r>
      <w:r w:rsidR="001C222C" w:rsidRPr="009813BB">
        <w:rPr>
          <w:rFonts w:ascii="Arial" w:hAnsi="Arial" w:cs="Arial"/>
          <w:sz w:val="20"/>
          <w:szCs w:val="20"/>
          <w:lang w:eastAsia="sl-SI"/>
        </w:rPr>
        <w:t>pri pristojnem organu države, ki je potrdila konkreten dokument.</w:t>
      </w:r>
    </w:p>
    <w:p w:rsidR="001C222C" w:rsidRPr="009813BB" w:rsidRDefault="001C222C" w:rsidP="009813BB">
      <w:pPr>
        <w:spacing w:after="0" w:line="260" w:lineRule="exact"/>
        <w:jc w:val="both"/>
        <w:rPr>
          <w:rFonts w:ascii="Arial" w:hAnsi="Arial" w:cs="Arial"/>
          <w:sz w:val="20"/>
          <w:szCs w:val="20"/>
        </w:rPr>
      </w:pPr>
    </w:p>
    <w:p w:rsidR="008830FE" w:rsidRDefault="008830FE" w:rsidP="008830FE">
      <w:pPr>
        <w:spacing w:after="0" w:line="260" w:lineRule="exact"/>
        <w:jc w:val="both"/>
        <w:rPr>
          <w:rFonts w:ascii="Arial" w:hAnsi="Arial" w:cs="Arial"/>
          <w:sz w:val="20"/>
          <w:szCs w:val="20"/>
          <w:lang w:eastAsia="sl-SI"/>
        </w:rPr>
      </w:pPr>
      <w:r>
        <w:rPr>
          <w:rFonts w:ascii="Arial" w:hAnsi="Arial" w:cs="Arial"/>
          <w:sz w:val="20"/>
          <w:szCs w:val="20"/>
        </w:rPr>
        <w:t>Glede vprašanja</w:t>
      </w:r>
      <w:r w:rsidR="005D26A2">
        <w:rPr>
          <w:rFonts w:ascii="Arial" w:hAnsi="Arial" w:cs="Arial"/>
          <w:sz w:val="20"/>
          <w:szCs w:val="20"/>
        </w:rPr>
        <w:t>,</w:t>
      </w:r>
      <w:r>
        <w:rPr>
          <w:rFonts w:ascii="Arial" w:hAnsi="Arial" w:cs="Arial"/>
          <w:sz w:val="20"/>
          <w:szCs w:val="20"/>
        </w:rPr>
        <w:t xml:space="preserve"> kako lahko FURS vodi podatke o uveljavljanju VDČ za Republiko Severno Makedonijo že v letu 2009</w:t>
      </w:r>
      <w:r w:rsidR="005D26A2">
        <w:rPr>
          <w:rFonts w:ascii="Arial" w:hAnsi="Arial" w:cs="Arial"/>
          <w:sz w:val="20"/>
          <w:szCs w:val="20"/>
        </w:rPr>
        <w:t>,</w:t>
      </w:r>
      <w:r>
        <w:rPr>
          <w:rFonts w:ascii="Arial" w:hAnsi="Arial" w:cs="Arial"/>
          <w:sz w:val="20"/>
          <w:szCs w:val="20"/>
        </w:rPr>
        <w:t xml:space="preserve"> pa </w:t>
      </w:r>
      <w:r w:rsidR="005D26A2">
        <w:rPr>
          <w:rFonts w:ascii="Arial" w:hAnsi="Arial" w:cs="Arial"/>
          <w:sz w:val="20"/>
          <w:szCs w:val="20"/>
        </w:rPr>
        <w:t xml:space="preserve">vlada </w:t>
      </w:r>
      <w:r>
        <w:rPr>
          <w:rFonts w:ascii="Arial" w:hAnsi="Arial" w:cs="Arial"/>
          <w:sz w:val="20"/>
          <w:szCs w:val="20"/>
        </w:rPr>
        <w:t xml:space="preserve">pojasnjuje, da FURS v svojih </w:t>
      </w:r>
      <w:r w:rsidRPr="008830FE">
        <w:rPr>
          <w:rFonts w:ascii="Arial" w:hAnsi="Arial" w:cs="Arial"/>
          <w:sz w:val="20"/>
          <w:szCs w:val="20"/>
          <w:lang w:eastAsia="sl-SI"/>
        </w:rPr>
        <w:t>sistemih za vodenje podatkov o državah</w:t>
      </w:r>
      <w:r>
        <w:rPr>
          <w:rFonts w:ascii="Arial" w:hAnsi="Arial" w:cs="Arial"/>
          <w:sz w:val="20"/>
          <w:szCs w:val="20"/>
          <w:lang w:eastAsia="sl-SI"/>
        </w:rPr>
        <w:t xml:space="preserve"> uporablja</w:t>
      </w:r>
      <w:r w:rsidRPr="008830FE">
        <w:rPr>
          <w:rFonts w:ascii="Arial" w:hAnsi="Arial" w:cs="Arial"/>
          <w:sz w:val="20"/>
          <w:szCs w:val="20"/>
          <w:lang w:eastAsia="sl-SI"/>
        </w:rPr>
        <w:t xml:space="preserve"> mednarodni standard</w:t>
      </w:r>
      <w:r>
        <w:rPr>
          <w:rFonts w:ascii="Arial" w:hAnsi="Arial" w:cs="Arial"/>
          <w:sz w:val="20"/>
          <w:szCs w:val="20"/>
          <w:lang w:eastAsia="sl-SI"/>
        </w:rPr>
        <w:t xml:space="preserve"> ISO 3166, ki </w:t>
      </w:r>
      <w:r w:rsidRPr="008830FE">
        <w:rPr>
          <w:rFonts w:ascii="Arial" w:hAnsi="Arial" w:cs="Arial"/>
          <w:sz w:val="20"/>
          <w:szCs w:val="20"/>
          <w:lang w:eastAsia="sl-SI"/>
        </w:rPr>
        <w:t>je mednarodni standard ISO za geografsko kodiranje imen držav ter njihovih</w:t>
      </w:r>
      <w:r>
        <w:rPr>
          <w:rFonts w:ascii="Arial" w:hAnsi="Arial" w:cs="Arial"/>
          <w:sz w:val="20"/>
          <w:szCs w:val="20"/>
          <w:lang w:eastAsia="sl-SI"/>
        </w:rPr>
        <w:t xml:space="preserve"> </w:t>
      </w:r>
      <w:r w:rsidRPr="008830FE">
        <w:rPr>
          <w:rFonts w:ascii="Arial" w:hAnsi="Arial" w:cs="Arial"/>
          <w:sz w:val="20"/>
          <w:szCs w:val="20"/>
          <w:lang w:eastAsia="sl-SI"/>
        </w:rPr>
        <w:t>odvisnih področij. Za državo Republika Severna Makedonija se je v letu 2019 (13. 3. 2019) v tem</w:t>
      </w:r>
      <w:r>
        <w:rPr>
          <w:rFonts w:ascii="Arial" w:hAnsi="Arial" w:cs="Arial"/>
          <w:sz w:val="20"/>
          <w:szCs w:val="20"/>
          <w:lang w:eastAsia="sl-SI"/>
        </w:rPr>
        <w:t xml:space="preserve"> </w:t>
      </w:r>
      <w:r w:rsidRPr="008830FE">
        <w:rPr>
          <w:rFonts w:ascii="Arial" w:hAnsi="Arial" w:cs="Arial"/>
          <w:sz w:val="20"/>
          <w:szCs w:val="20"/>
          <w:lang w:eastAsia="sl-SI"/>
        </w:rPr>
        <w:t>šifrantu oz. standardu spremenil le naziv iz Republike Makedonije v Republiko Severna Makedonija,</w:t>
      </w:r>
      <w:r>
        <w:rPr>
          <w:rFonts w:ascii="Arial" w:hAnsi="Arial" w:cs="Arial"/>
          <w:sz w:val="20"/>
          <w:szCs w:val="20"/>
          <w:lang w:eastAsia="sl-SI"/>
        </w:rPr>
        <w:t xml:space="preserve"> </w:t>
      </w:r>
      <w:r w:rsidR="00E15B7A">
        <w:rPr>
          <w:rFonts w:ascii="Arial" w:hAnsi="Arial" w:cs="Arial"/>
          <w:sz w:val="20"/>
          <w:szCs w:val="20"/>
          <w:lang w:eastAsia="sl-SI"/>
        </w:rPr>
        <w:t>ne pa tudi šifra države. Podat</w:t>
      </w:r>
      <w:r w:rsidR="005D26A2">
        <w:rPr>
          <w:rFonts w:ascii="Arial" w:hAnsi="Arial" w:cs="Arial"/>
          <w:sz w:val="20"/>
          <w:szCs w:val="20"/>
          <w:lang w:eastAsia="sl-SI"/>
        </w:rPr>
        <w:t>e</w:t>
      </w:r>
      <w:r w:rsidR="00E15B7A">
        <w:rPr>
          <w:rFonts w:ascii="Arial" w:hAnsi="Arial" w:cs="Arial"/>
          <w:sz w:val="20"/>
          <w:szCs w:val="20"/>
          <w:lang w:eastAsia="sl-SI"/>
        </w:rPr>
        <w:t>k</w:t>
      </w:r>
      <w:r w:rsidRPr="008830FE">
        <w:rPr>
          <w:rFonts w:ascii="Arial" w:hAnsi="Arial" w:cs="Arial"/>
          <w:sz w:val="20"/>
          <w:szCs w:val="20"/>
          <w:lang w:eastAsia="sl-SI"/>
        </w:rPr>
        <w:t xml:space="preserve"> o nazivu držav</w:t>
      </w:r>
      <w:r w:rsidR="00E15B7A">
        <w:rPr>
          <w:rFonts w:ascii="Arial" w:hAnsi="Arial" w:cs="Arial"/>
          <w:sz w:val="20"/>
          <w:szCs w:val="20"/>
          <w:lang w:eastAsia="sl-SI"/>
        </w:rPr>
        <w:t xml:space="preserve"> v odgovoru na pisno poslansko vprašanje št. </w:t>
      </w:r>
      <w:r w:rsidR="00E15B7A" w:rsidRPr="009813BB">
        <w:rPr>
          <w:rFonts w:ascii="Arial" w:hAnsi="Arial" w:cs="Arial"/>
          <w:sz w:val="20"/>
          <w:szCs w:val="20"/>
        </w:rPr>
        <w:t>020-07/19-1521/2 z dne 4. 10. 2019</w:t>
      </w:r>
      <w:r w:rsidRPr="008830FE">
        <w:rPr>
          <w:rFonts w:ascii="Arial" w:hAnsi="Arial" w:cs="Arial"/>
          <w:sz w:val="20"/>
          <w:szCs w:val="20"/>
          <w:lang w:eastAsia="sl-SI"/>
        </w:rPr>
        <w:t xml:space="preserve"> </w:t>
      </w:r>
      <w:r w:rsidR="00E15B7A">
        <w:rPr>
          <w:rFonts w:ascii="Arial" w:hAnsi="Arial" w:cs="Arial"/>
          <w:sz w:val="20"/>
          <w:szCs w:val="20"/>
          <w:lang w:eastAsia="sl-SI"/>
        </w:rPr>
        <w:t>je bil pripravljen</w:t>
      </w:r>
      <w:r w:rsidRPr="008830FE">
        <w:rPr>
          <w:rFonts w:ascii="Arial" w:hAnsi="Arial" w:cs="Arial"/>
          <w:sz w:val="20"/>
          <w:szCs w:val="20"/>
          <w:lang w:eastAsia="sl-SI"/>
        </w:rPr>
        <w:t xml:space="preserve"> na podlagi šifer držav,</w:t>
      </w:r>
      <w:r w:rsidR="00E15B7A">
        <w:rPr>
          <w:rFonts w:ascii="Arial" w:hAnsi="Arial" w:cs="Arial"/>
          <w:sz w:val="20"/>
          <w:szCs w:val="20"/>
          <w:lang w:eastAsia="sl-SI"/>
        </w:rPr>
        <w:t xml:space="preserve"> </w:t>
      </w:r>
      <w:r w:rsidRPr="008830FE">
        <w:rPr>
          <w:rFonts w:ascii="Arial" w:hAnsi="Arial" w:cs="Arial"/>
          <w:sz w:val="20"/>
          <w:szCs w:val="20"/>
          <w:lang w:eastAsia="sl-SI"/>
        </w:rPr>
        <w:t>zato se je za</w:t>
      </w:r>
      <w:r w:rsidR="00E15B7A">
        <w:rPr>
          <w:rFonts w:ascii="Arial" w:hAnsi="Arial" w:cs="Arial"/>
          <w:sz w:val="20"/>
          <w:szCs w:val="20"/>
          <w:lang w:eastAsia="sl-SI"/>
        </w:rPr>
        <w:t xml:space="preserve"> </w:t>
      </w:r>
      <w:r w:rsidRPr="008830FE">
        <w:rPr>
          <w:rFonts w:ascii="Arial" w:hAnsi="Arial" w:cs="Arial"/>
          <w:sz w:val="20"/>
          <w:szCs w:val="20"/>
          <w:lang w:eastAsia="sl-SI"/>
        </w:rPr>
        <w:t xml:space="preserve">šifro države Republika </w:t>
      </w:r>
      <w:r w:rsidR="00E15B7A">
        <w:rPr>
          <w:rFonts w:ascii="Arial" w:hAnsi="Arial" w:cs="Arial"/>
          <w:sz w:val="20"/>
          <w:szCs w:val="20"/>
          <w:lang w:eastAsia="sl-SI"/>
        </w:rPr>
        <w:t xml:space="preserve">Severna Makedonija za vsa leta </w:t>
      </w:r>
      <w:r w:rsidRPr="008830FE">
        <w:rPr>
          <w:rFonts w:ascii="Arial" w:hAnsi="Arial" w:cs="Arial"/>
          <w:sz w:val="20"/>
          <w:szCs w:val="20"/>
          <w:lang w:eastAsia="sl-SI"/>
        </w:rPr>
        <w:t>izpisal zadnji veljavni naziv države.</w:t>
      </w:r>
    </w:p>
    <w:p w:rsidR="0079613E" w:rsidRDefault="0079613E" w:rsidP="008830FE">
      <w:pPr>
        <w:spacing w:after="0" w:line="260" w:lineRule="exact"/>
        <w:jc w:val="both"/>
        <w:rPr>
          <w:rFonts w:ascii="Arial" w:hAnsi="Arial" w:cs="Arial"/>
          <w:sz w:val="20"/>
          <w:szCs w:val="20"/>
          <w:lang w:eastAsia="sl-SI"/>
        </w:rPr>
      </w:pPr>
    </w:p>
    <w:p w:rsidR="00546ED0" w:rsidRPr="0079613E" w:rsidRDefault="0079613E" w:rsidP="00213338">
      <w:pPr>
        <w:spacing w:after="0" w:line="260" w:lineRule="exact"/>
        <w:jc w:val="both"/>
        <w:rPr>
          <w:rFonts w:ascii="Arial" w:hAnsi="Arial" w:cs="Arial"/>
          <w:sz w:val="20"/>
          <w:szCs w:val="20"/>
          <w:lang w:eastAsia="sl-SI"/>
        </w:rPr>
      </w:pPr>
      <w:r w:rsidRPr="0079613E">
        <w:rPr>
          <w:rFonts w:ascii="Arial" w:hAnsi="Arial" w:cs="Arial"/>
          <w:sz w:val="20"/>
          <w:szCs w:val="20"/>
          <w:lang w:eastAsia="sl-SI"/>
        </w:rPr>
        <w:t xml:space="preserve">Vlada </w:t>
      </w:r>
      <w:r w:rsidR="00466548">
        <w:rPr>
          <w:rFonts w:ascii="Arial" w:hAnsi="Arial" w:cs="Arial"/>
          <w:sz w:val="20"/>
          <w:szCs w:val="20"/>
          <w:lang w:eastAsia="sl-SI"/>
        </w:rPr>
        <w:t>na podlagi zgoraj povedanega</w:t>
      </w:r>
      <w:r w:rsidRPr="0079613E">
        <w:rPr>
          <w:rFonts w:ascii="Arial" w:hAnsi="Arial" w:cs="Arial"/>
          <w:sz w:val="20"/>
          <w:szCs w:val="20"/>
          <w:lang w:eastAsia="sl-SI"/>
        </w:rPr>
        <w:t xml:space="preserve"> ocenjuje, da poslanska pobuda za spremembo zakonodaje </w:t>
      </w:r>
      <w:r>
        <w:rPr>
          <w:rFonts w:ascii="Arial" w:hAnsi="Arial" w:cs="Arial"/>
          <w:sz w:val="20"/>
          <w:szCs w:val="20"/>
          <w:lang w:eastAsia="sl-SI"/>
        </w:rPr>
        <w:t>tako, da</w:t>
      </w:r>
      <w:r w:rsidRPr="0079613E">
        <w:rPr>
          <w:rFonts w:ascii="Arial" w:hAnsi="Arial" w:cs="Arial"/>
          <w:sz w:val="20"/>
          <w:szCs w:val="20"/>
        </w:rPr>
        <w:t xml:space="preserve"> bodo do davčnih olajšav upravičeni samo tisti davčni zavezanci, ki uveljavljajo družins</w:t>
      </w:r>
      <w:r>
        <w:rPr>
          <w:rFonts w:ascii="Arial" w:hAnsi="Arial" w:cs="Arial"/>
          <w:sz w:val="20"/>
          <w:szCs w:val="20"/>
        </w:rPr>
        <w:t>ke člane, ki živijo v Sloveniji</w:t>
      </w:r>
      <w:r w:rsidR="005D26A2">
        <w:rPr>
          <w:rFonts w:ascii="Arial" w:hAnsi="Arial" w:cs="Arial"/>
          <w:sz w:val="20"/>
          <w:szCs w:val="20"/>
        </w:rPr>
        <w:t>,</w:t>
      </w:r>
      <w:r>
        <w:rPr>
          <w:rFonts w:ascii="Arial" w:hAnsi="Arial" w:cs="Arial"/>
          <w:sz w:val="20"/>
          <w:szCs w:val="20"/>
        </w:rPr>
        <w:t xml:space="preserve"> ni primerna</w:t>
      </w:r>
      <w:r w:rsidR="00466548">
        <w:rPr>
          <w:rFonts w:ascii="Arial" w:hAnsi="Arial" w:cs="Arial"/>
          <w:sz w:val="20"/>
          <w:szCs w:val="20"/>
        </w:rPr>
        <w:t>.</w:t>
      </w:r>
      <w:r>
        <w:rPr>
          <w:rFonts w:ascii="Arial" w:hAnsi="Arial" w:cs="Arial"/>
          <w:sz w:val="20"/>
          <w:szCs w:val="20"/>
        </w:rPr>
        <w:t xml:space="preserve"> </w:t>
      </w:r>
    </w:p>
    <w:sectPr w:rsidR="00546ED0" w:rsidRPr="0079613E" w:rsidSect="00D641C8">
      <w:headerReference w:type="first" r:id="rId15"/>
      <w:pgSz w:w="11906" w:h="16838"/>
      <w:pgMar w:top="127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EF" w:rsidRDefault="001210EF">
      <w:pPr>
        <w:spacing w:after="0" w:line="240" w:lineRule="auto"/>
      </w:pPr>
      <w:r>
        <w:separator/>
      </w:r>
    </w:p>
  </w:endnote>
  <w:endnote w:type="continuationSeparator" w:id="0">
    <w:p w:rsidR="001210EF" w:rsidRDefault="0012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EF" w:rsidRDefault="001210EF">
      <w:pPr>
        <w:spacing w:after="0" w:line="240" w:lineRule="auto"/>
      </w:pPr>
      <w:r>
        <w:separator/>
      </w:r>
    </w:p>
  </w:footnote>
  <w:footnote w:type="continuationSeparator" w:id="0">
    <w:p w:rsidR="001210EF" w:rsidRDefault="0012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7C" w:rsidRPr="00E21FF9" w:rsidRDefault="00C1647C"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C1647C" w:rsidRPr="008F3500" w:rsidRDefault="00C1647C" w:rsidP="00CA689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BD82C82"/>
    <w:multiLevelType w:val="hybridMultilevel"/>
    <w:tmpl w:val="9E94253C"/>
    <w:lvl w:ilvl="0" w:tplc="9686FC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11D60AE"/>
    <w:multiLevelType w:val="hybridMultilevel"/>
    <w:tmpl w:val="9F947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783578D"/>
    <w:multiLevelType w:val="hybridMultilevel"/>
    <w:tmpl w:val="0A140F90"/>
    <w:lvl w:ilvl="0" w:tplc="4B4C39D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3FE5775D"/>
    <w:multiLevelType w:val="hybridMultilevel"/>
    <w:tmpl w:val="4622F0C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nsid w:val="780E0468"/>
    <w:multiLevelType w:val="hybridMultilevel"/>
    <w:tmpl w:val="5058A610"/>
    <w:lvl w:ilvl="0" w:tplc="B65A536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32"/>
  </w:num>
  <w:num w:numId="4">
    <w:abstractNumId w:val="4"/>
  </w:num>
  <w:num w:numId="5">
    <w:abstractNumId w:val="8"/>
  </w:num>
  <w:num w:numId="6">
    <w:abstractNumId w:val="6"/>
  </w:num>
  <w:num w:numId="7">
    <w:abstractNumId w:val="33"/>
  </w:num>
  <w:num w:numId="8">
    <w:abstractNumId w:val="24"/>
  </w:num>
  <w:num w:numId="9">
    <w:abstractNumId w:val="37"/>
  </w:num>
  <w:num w:numId="10">
    <w:abstractNumId w:val="42"/>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9"/>
  </w:num>
  <w:num w:numId="17">
    <w:abstractNumId w:val="0"/>
  </w:num>
  <w:num w:numId="18">
    <w:abstractNumId w:val="27"/>
  </w:num>
  <w:num w:numId="19">
    <w:abstractNumId w:val="40"/>
  </w:num>
  <w:num w:numId="20">
    <w:abstractNumId w:val="3"/>
  </w:num>
  <w:num w:numId="21">
    <w:abstractNumId w:val="48"/>
  </w:num>
  <w:num w:numId="22">
    <w:abstractNumId w:val="26"/>
    <w:lvlOverride w:ilvl="0">
      <w:startOverride w:val="1"/>
    </w:lvlOverride>
  </w:num>
  <w:num w:numId="23">
    <w:abstractNumId w:val="28"/>
  </w:num>
  <w:num w:numId="24">
    <w:abstractNumId w:val="13"/>
  </w:num>
  <w:num w:numId="25">
    <w:abstractNumId w:val="5"/>
  </w:num>
  <w:num w:numId="26">
    <w:abstractNumId w:val="36"/>
  </w:num>
  <w:num w:numId="27">
    <w:abstractNumId w:val="7"/>
  </w:num>
  <w:num w:numId="28">
    <w:abstractNumId w:val="14"/>
  </w:num>
  <w:num w:numId="29">
    <w:abstractNumId w:val="12"/>
  </w:num>
  <w:num w:numId="30">
    <w:abstractNumId w:val="2"/>
  </w:num>
  <w:num w:numId="31">
    <w:abstractNumId w:val="35"/>
  </w:num>
  <w:num w:numId="32">
    <w:abstractNumId w:val="30"/>
  </w:num>
  <w:num w:numId="33">
    <w:abstractNumId w:val="41"/>
  </w:num>
  <w:num w:numId="34">
    <w:abstractNumId w:val="39"/>
  </w:num>
  <w:num w:numId="35">
    <w:abstractNumId w:val="44"/>
  </w:num>
  <w:num w:numId="36">
    <w:abstractNumId w:val="49"/>
  </w:num>
  <w:num w:numId="37">
    <w:abstractNumId w:val="6"/>
  </w:num>
  <w:num w:numId="38">
    <w:abstractNumId w:val="25"/>
  </w:num>
  <w:num w:numId="39">
    <w:abstractNumId w:val="46"/>
  </w:num>
  <w:num w:numId="40">
    <w:abstractNumId w:val="15"/>
  </w:num>
  <w:num w:numId="41">
    <w:abstractNumId w:val="34"/>
  </w:num>
  <w:num w:numId="42">
    <w:abstractNumId w:val="38"/>
  </w:num>
  <w:num w:numId="43">
    <w:abstractNumId w:val="31"/>
  </w:num>
  <w:num w:numId="44">
    <w:abstractNumId w:val="16"/>
  </w:num>
  <w:num w:numId="45">
    <w:abstractNumId w:val="11"/>
  </w:num>
  <w:num w:numId="46">
    <w:abstractNumId w:val="45"/>
  </w:num>
  <w:num w:numId="47">
    <w:abstractNumId w:val="22"/>
  </w:num>
  <w:num w:numId="48">
    <w:abstractNumId w:val="17"/>
  </w:num>
  <w:num w:numId="49">
    <w:abstractNumId w:val="29"/>
  </w:num>
  <w:num w:numId="50">
    <w:abstractNumId w:val="21"/>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205D3"/>
    <w:rsid w:val="00021138"/>
    <w:rsid w:val="00031969"/>
    <w:rsid w:val="0003203A"/>
    <w:rsid w:val="0003456A"/>
    <w:rsid w:val="00046811"/>
    <w:rsid w:val="00047A6B"/>
    <w:rsid w:val="0006681E"/>
    <w:rsid w:val="000778DE"/>
    <w:rsid w:val="000833A0"/>
    <w:rsid w:val="000A0E79"/>
    <w:rsid w:val="000B0739"/>
    <w:rsid w:val="000B7CEF"/>
    <w:rsid w:val="000D0763"/>
    <w:rsid w:val="000D1C23"/>
    <w:rsid w:val="000D4865"/>
    <w:rsid w:val="000F68D1"/>
    <w:rsid w:val="001041EF"/>
    <w:rsid w:val="0010451D"/>
    <w:rsid w:val="00105FDB"/>
    <w:rsid w:val="00107ED0"/>
    <w:rsid w:val="00111F4A"/>
    <w:rsid w:val="00117FCD"/>
    <w:rsid w:val="001210EF"/>
    <w:rsid w:val="001249F1"/>
    <w:rsid w:val="0013085E"/>
    <w:rsid w:val="001324BF"/>
    <w:rsid w:val="00140F65"/>
    <w:rsid w:val="001427DA"/>
    <w:rsid w:val="00147E94"/>
    <w:rsid w:val="0015010C"/>
    <w:rsid w:val="001611AF"/>
    <w:rsid w:val="0017495B"/>
    <w:rsid w:val="00182BC6"/>
    <w:rsid w:val="00183AA8"/>
    <w:rsid w:val="00186022"/>
    <w:rsid w:val="00196FAF"/>
    <w:rsid w:val="001970C7"/>
    <w:rsid w:val="001A6138"/>
    <w:rsid w:val="001B0C4B"/>
    <w:rsid w:val="001B223E"/>
    <w:rsid w:val="001B61C4"/>
    <w:rsid w:val="001C1FE9"/>
    <w:rsid w:val="001C222C"/>
    <w:rsid w:val="001D1E11"/>
    <w:rsid w:val="001D275B"/>
    <w:rsid w:val="001D69E0"/>
    <w:rsid w:val="001E0288"/>
    <w:rsid w:val="001E6744"/>
    <w:rsid w:val="001F0F1C"/>
    <w:rsid w:val="00203DA5"/>
    <w:rsid w:val="0021210F"/>
    <w:rsid w:val="002126E2"/>
    <w:rsid w:val="00213338"/>
    <w:rsid w:val="002145F9"/>
    <w:rsid w:val="00220B10"/>
    <w:rsid w:val="00223A73"/>
    <w:rsid w:val="00223E9F"/>
    <w:rsid w:val="002274DC"/>
    <w:rsid w:val="00231524"/>
    <w:rsid w:val="00235885"/>
    <w:rsid w:val="00250A3B"/>
    <w:rsid w:val="00261405"/>
    <w:rsid w:val="00262D67"/>
    <w:rsid w:val="00274066"/>
    <w:rsid w:val="0027775C"/>
    <w:rsid w:val="00280613"/>
    <w:rsid w:val="0028206E"/>
    <w:rsid w:val="002879F4"/>
    <w:rsid w:val="002914D9"/>
    <w:rsid w:val="00293B4C"/>
    <w:rsid w:val="00295CA6"/>
    <w:rsid w:val="0029677E"/>
    <w:rsid w:val="002A2D67"/>
    <w:rsid w:val="002A7713"/>
    <w:rsid w:val="002B3051"/>
    <w:rsid w:val="002B6A4B"/>
    <w:rsid w:val="002D33F8"/>
    <w:rsid w:val="002D5AB0"/>
    <w:rsid w:val="002E006D"/>
    <w:rsid w:val="002F13F7"/>
    <w:rsid w:val="002F4CB4"/>
    <w:rsid w:val="002F5310"/>
    <w:rsid w:val="00301E5C"/>
    <w:rsid w:val="003049A8"/>
    <w:rsid w:val="003068B9"/>
    <w:rsid w:val="00310B0B"/>
    <w:rsid w:val="0031105B"/>
    <w:rsid w:val="00321CAD"/>
    <w:rsid w:val="00331B16"/>
    <w:rsid w:val="00345B58"/>
    <w:rsid w:val="00345F62"/>
    <w:rsid w:val="003508B1"/>
    <w:rsid w:val="00355750"/>
    <w:rsid w:val="00366834"/>
    <w:rsid w:val="0036710A"/>
    <w:rsid w:val="00372466"/>
    <w:rsid w:val="003861FE"/>
    <w:rsid w:val="0039582C"/>
    <w:rsid w:val="003B178D"/>
    <w:rsid w:val="003B252E"/>
    <w:rsid w:val="003B3EF6"/>
    <w:rsid w:val="003C0144"/>
    <w:rsid w:val="003C66F8"/>
    <w:rsid w:val="003D1754"/>
    <w:rsid w:val="003D1E7C"/>
    <w:rsid w:val="003E733F"/>
    <w:rsid w:val="003F0C3B"/>
    <w:rsid w:val="003F4589"/>
    <w:rsid w:val="00415461"/>
    <w:rsid w:val="00423C95"/>
    <w:rsid w:val="00424799"/>
    <w:rsid w:val="00427912"/>
    <w:rsid w:val="0043110F"/>
    <w:rsid w:val="00441D47"/>
    <w:rsid w:val="00457498"/>
    <w:rsid w:val="00466548"/>
    <w:rsid w:val="00472136"/>
    <w:rsid w:val="0047434D"/>
    <w:rsid w:val="0048781D"/>
    <w:rsid w:val="004A5D97"/>
    <w:rsid w:val="004B0801"/>
    <w:rsid w:val="004C44FD"/>
    <w:rsid w:val="004C5763"/>
    <w:rsid w:val="004D569C"/>
    <w:rsid w:val="004D6293"/>
    <w:rsid w:val="004E4A50"/>
    <w:rsid w:val="004E68E0"/>
    <w:rsid w:val="004F05A6"/>
    <w:rsid w:val="004F27D6"/>
    <w:rsid w:val="004F6CC3"/>
    <w:rsid w:val="00510C89"/>
    <w:rsid w:val="00512332"/>
    <w:rsid w:val="005346AE"/>
    <w:rsid w:val="005352C1"/>
    <w:rsid w:val="00542F97"/>
    <w:rsid w:val="00543069"/>
    <w:rsid w:val="00546ED0"/>
    <w:rsid w:val="005522F0"/>
    <w:rsid w:val="005553CB"/>
    <w:rsid w:val="00562C7C"/>
    <w:rsid w:val="005654ED"/>
    <w:rsid w:val="00577A1C"/>
    <w:rsid w:val="00580808"/>
    <w:rsid w:val="00581C35"/>
    <w:rsid w:val="00593709"/>
    <w:rsid w:val="00594B90"/>
    <w:rsid w:val="0059610E"/>
    <w:rsid w:val="005B4049"/>
    <w:rsid w:val="005B7FA2"/>
    <w:rsid w:val="005C33B5"/>
    <w:rsid w:val="005C5F18"/>
    <w:rsid w:val="005C7F11"/>
    <w:rsid w:val="005D26A2"/>
    <w:rsid w:val="005E0062"/>
    <w:rsid w:val="005F267F"/>
    <w:rsid w:val="005F3DC6"/>
    <w:rsid w:val="0060249D"/>
    <w:rsid w:val="00642B87"/>
    <w:rsid w:val="006547D2"/>
    <w:rsid w:val="00654CBF"/>
    <w:rsid w:val="00655172"/>
    <w:rsid w:val="006720AC"/>
    <w:rsid w:val="00684108"/>
    <w:rsid w:val="0068465E"/>
    <w:rsid w:val="006864F9"/>
    <w:rsid w:val="006874CD"/>
    <w:rsid w:val="006939DB"/>
    <w:rsid w:val="00694DCD"/>
    <w:rsid w:val="0069603E"/>
    <w:rsid w:val="00696D91"/>
    <w:rsid w:val="00697AD9"/>
    <w:rsid w:val="006A5437"/>
    <w:rsid w:val="006B0039"/>
    <w:rsid w:val="006E4E07"/>
    <w:rsid w:val="006F0134"/>
    <w:rsid w:val="006F274A"/>
    <w:rsid w:val="00717D84"/>
    <w:rsid w:val="00734944"/>
    <w:rsid w:val="00755DBB"/>
    <w:rsid w:val="00762C02"/>
    <w:rsid w:val="00773089"/>
    <w:rsid w:val="0077561B"/>
    <w:rsid w:val="00782E35"/>
    <w:rsid w:val="007852E9"/>
    <w:rsid w:val="00785748"/>
    <w:rsid w:val="00786179"/>
    <w:rsid w:val="0079128F"/>
    <w:rsid w:val="007933D0"/>
    <w:rsid w:val="007948CF"/>
    <w:rsid w:val="0079613E"/>
    <w:rsid w:val="00797981"/>
    <w:rsid w:val="007A3722"/>
    <w:rsid w:val="007B047B"/>
    <w:rsid w:val="007B1D0E"/>
    <w:rsid w:val="007C0B30"/>
    <w:rsid w:val="007C5A44"/>
    <w:rsid w:val="007D142A"/>
    <w:rsid w:val="007E52AF"/>
    <w:rsid w:val="00801F2F"/>
    <w:rsid w:val="008107E6"/>
    <w:rsid w:val="00811E47"/>
    <w:rsid w:val="00817868"/>
    <w:rsid w:val="008267D5"/>
    <w:rsid w:val="008300DC"/>
    <w:rsid w:val="00854C9E"/>
    <w:rsid w:val="00855B12"/>
    <w:rsid w:val="00860F88"/>
    <w:rsid w:val="00861A91"/>
    <w:rsid w:val="00867ABD"/>
    <w:rsid w:val="00873B33"/>
    <w:rsid w:val="0088245F"/>
    <w:rsid w:val="008830FE"/>
    <w:rsid w:val="00885594"/>
    <w:rsid w:val="00887DC1"/>
    <w:rsid w:val="00892FA3"/>
    <w:rsid w:val="008A3F78"/>
    <w:rsid w:val="008A538E"/>
    <w:rsid w:val="008A6E7E"/>
    <w:rsid w:val="008B22FF"/>
    <w:rsid w:val="008C28A5"/>
    <w:rsid w:val="008D1B3E"/>
    <w:rsid w:val="008E4146"/>
    <w:rsid w:val="008E7CCF"/>
    <w:rsid w:val="009035D7"/>
    <w:rsid w:val="009078CD"/>
    <w:rsid w:val="00910641"/>
    <w:rsid w:val="00911571"/>
    <w:rsid w:val="0091603C"/>
    <w:rsid w:val="00916CE6"/>
    <w:rsid w:val="0092573C"/>
    <w:rsid w:val="009355BF"/>
    <w:rsid w:val="0095509D"/>
    <w:rsid w:val="00955443"/>
    <w:rsid w:val="009614E2"/>
    <w:rsid w:val="0096764C"/>
    <w:rsid w:val="00967FA5"/>
    <w:rsid w:val="009772A0"/>
    <w:rsid w:val="009813BB"/>
    <w:rsid w:val="009901D4"/>
    <w:rsid w:val="009947F7"/>
    <w:rsid w:val="00996E81"/>
    <w:rsid w:val="009A1339"/>
    <w:rsid w:val="009A338A"/>
    <w:rsid w:val="009A4A5C"/>
    <w:rsid w:val="009D3853"/>
    <w:rsid w:val="009D5E1A"/>
    <w:rsid w:val="009D62C4"/>
    <w:rsid w:val="009D69FC"/>
    <w:rsid w:val="009D7B6D"/>
    <w:rsid w:val="009E3AFD"/>
    <w:rsid w:val="009E6C9A"/>
    <w:rsid w:val="009F11ED"/>
    <w:rsid w:val="009F2CD6"/>
    <w:rsid w:val="009F41E2"/>
    <w:rsid w:val="009F4459"/>
    <w:rsid w:val="009F5358"/>
    <w:rsid w:val="00A04C33"/>
    <w:rsid w:val="00A101F0"/>
    <w:rsid w:val="00A12B51"/>
    <w:rsid w:val="00A162C0"/>
    <w:rsid w:val="00A16F0C"/>
    <w:rsid w:val="00A17B9E"/>
    <w:rsid w:val="00A237E4"/>
    <w:rsid w:val="00A2404D"/>
    <w:rsid w:val="00A24E98"/>
    <w:rsid w:val="00A26FFA"/>
    <w:rsid w:val="00A318E7"/>
    <w:rsid w:val="00A35EA6"/>
    <w:rsid w:val="00A40EA6"/>
    <w:rsid w:val="00A418DE"/>
    <w:rsid w:val="00A6022E"/>
    <w:rsid w:val="00A616AA"/>
    <w:rsid w:val="00A83214"/>
    <w:rsid w:val="00AA3C9A"/>
    <w:rsid w:val="00AA3D17"/>
    <w:rsid w:val="00AA3EA6"/>
    <w:rsid w:val="00AA4BAF"/>
    <w:rsid w:val="00AA65A3"/>
    <w:rsid w:val="00AA6DE8"/>
    <w:rsid w:val="00AA75C3"/>
    <w:rsid w:val="00AB3175"/>
    <w:rsid w:val="00AB54EF"/>
    <w:rsid w:val="00AC033F"/>
    <w:rsid w:val="00AD3BDC"/>
    <w:rsid w:val="00AE36D8"/>
    <w:rsid w:val="00AF5A6E"/>
    <w:rsid w:val="00B06C73"/>
    <w:rsid w:val="00B071D3"/>
    <w:rsid w:val="00B103A4"/>
    <w:rsid w:val="00B144F2"/>
    <w:rsid w:val="00B30ACC"/>
    <w:rsid w:val="00B32710"/>
    <w:rsid w:val="00B33655"/>
    <w:rsid w:val="00B3499F"/>
    <w:rsid w:val="00B544DB"/>
    <w:rsid w:val="00B54B67"/>
    <w:rsid w:val="00B61E75"/>
    <w:rsid w:val="00B645E1"/>
    <w:rsid w:val="00B800E7"/>
    <w:rsid w:val="00B8014A"/>
    <w:rsid w:val="00B82049"/>
    <w:rsid w:val="00B860AA"/>
    <w:rsid w:val="00B92B6B"/>
    <w:rsid w:val="00BA11B5"/>
    <w:rsid w:val="00BA21C7"/>
    <w:rsid w:val="00BB543F"/>
    <w:rsid w:val="00BB57B0"/>
    <w:rsid w:val="00BC1D30"/>
    <w:rsid w:val="00BC76BF"/>
    <w:rsid w:val="00BD69B3"/>
    <w:rsid w:val="00BD6A01"/>
    <w:rsid w:val="00BE0089"/>
    <w:rsid w:val="00BE3520"/>
    <w:rsid w:val="00BE66DF"/>
    <w:rsid w:val="00BE7F1C"/>
    <w:rsid w:val="00BF10F7"/>
    <w:rsid w:val="00BF5451"/>
    <w:rsid w:val="00C01882"/>
    <w:rsid w:val="00C1647C"/>
    <w:rsid w:val="00C16CF9"/>
    <w:rsid w:val="00C25351"/>
    <w:rsid w:val="00C25A0F"/>
    <w:rsid w:val="00C31E0B"/>
    <w:rsid w:val="00C3247E"/>
    <w:rsid w:val="00C40D04"/>
    <w:rsid w:val="00C41C27"/>
    <w:rsid w:val="00C431DA"/>
    <w:rsid w:val="00C508A8"/>
    <w:rsid w:val="00C51205"/>
    <w:rsid w:val="00C57EA5"/>
    <w:rsid w:val="00C628B5"/>
    <w:rsid w:val="00C81C0D"/>
    <w:rsid w:val="00CA5013"/>
    <w:rsid w:val="00CA59B8"/>
    <w:rsid w:val="00CA5AA9"/>
    <w:rsid w:val="00CA689C"/>
    <w:rsid w:val="00CB3597"/>
    <w:rsid w:val="00CD31BF"/>
    <w:rsid w:val="00CE6FCF"/>
    <w:rsid w:val="00D202CF"/>
    <w:rsid w:val="00D41914"/>
    <w:rsid w:val="00D6036E"/>
    <w:rsid w:val="00D641C8"/>
    <w:rsid w:val="00D673FA"/>
    <w:rsid w:val="00D705DC"/>
    <w:rsid w:val="00D712FE"/>
    <w:rsid w:val="00D732F0"/>
    <w:rsid w:val="00D7363A"/>
    <w:rsid w:val="00D73C39"/>
    <w:rsid w:val="00D73D26"/>
    <w:rsid w:val="00D90DEE"/>
    <w:rsid w:val="00D92410"/>
    <w:rsid w:val="00D97DAE"/>
    <w:rsid w:val="00DC45A2"/>
    <w:rsid w:val="00DD6992"/>
    <w:rsid w:val="00DE238C"/>
    <w:rsid w:val="00DE7754"/>
    <w:rsid w:val="00DF3371"/>
    <w:rsid w:val="00E125BE"/>
    <w:rsid w:val="00E15B7A"/>
    <w:rsid w:val="00E23128"/>
    <w:rsid w:val="00E23ABF"/>
    <w:rsid w:val="00E270A7"/>
    <w:rsid w:val="00E27A4A"/>
    <w:rsid w:val="00E32566"/>
    <w:rsid w:val="00E350A2"/>
    <w:rsid w:val="00E41BE9"/>
    <w:rsid w:val="00E452CA"/>
    <w:rsid w:val="00E455F9"/>
    <w:rsid w:val="00E457F8"/>
    <w:rsid w:val="00E52DA2"/>
    <w:rsid w:val="00E569F2"/>
    <w:rsid w:val="00E62C29"/>
    <w:rsid w:val="00E753E6"/>
    <w:rsid w:val="00E77524"/>
    <w:rsid w:val="00E822CC"/>
    <w:rsid w:val="00E930A7"/>
    <w:rsid w:val="00EA3905"/>
    <w:rsid w:val="00EA721B"/>
    <w:rsid w:val="00EA7688"/>
    <w:rsid w:val="00EB7FE9"/>
    <w:rsid w:val="00EC28EF"/>
    <w:rsid w:val="00EC3B34"/>
    <w:rsid w:val="00EC5C10"/>
    <w:rsid w:val="00ED649C"/>
    <w:rsid w:val="00ED7431"/>
    <w:rsid w:val="00ED7575"/>
    <w:rsid w:val="00EE392C"/>
    <w:rsid w:val="00EF5FE5"/>
    <w:rsid w:val="00F01EAA"/>
    <w:rsid w:val="00F078FE"/>
    <w:rsid w:val="00F17772"/>
    <w:rsid w:val="00F247AC"/>
    <w:rsid w:val="00F26A1E"/>
    <w:rsid w:val="00F365ED"/>
    <w:rsid w:val="00F36BBA"/>
    <w:rsid w:val="00F4001E"/>
    <w:rsid w:val="00F469B2"/>
    <w:rsid w:val="00F541F9"/>
    <w:rsid w:val="00F6027F"/>
    <w:rsid w:val="00F66639"/>
    <w:rsid w:val="00F675CE"/>
    <w:rsid w:val="00F740DC"/>
    <w:rsid w:val="00F74A47"/>
    <w:rsid w:val="00F80081"/>
    <w:rsid w:val="00F826AE"/>
    <w:rsid w:val="00F84256"/>
    <w:rsid w:val="00F85566"/>
    <w:rsid w:val="00F85935"/>
    <w:rsid w:val="00F875CF"/>
    <w:rsid w:val="00F87631"/>
    <w:rsid w:val="00F926C7"/>
    <w:rsid w:val="00FA0B4A"/>
    <w:rsid w:val="00FA7643"/>
    <w:rsid w:val="00FB5AB8"/>
    <w:rsid w:val="00FC31F5"/>
    <w:rsid w:val="00FC5E87"/>
    <w:rsid w:val="00FD110F"/>
    <w:rsid w:val="00FD1787"/>
    <w:rsid w:val="00FD5B08"/>
    <w:rsid w:val="00FE5A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Default">
    <w:name w:val="Default"/>
    <w:rsid w:val="00BE66DF"/>
    <w:pPr>
      <w:autoSpaceDE w:val="0"/>
      <w:autoSpaceDN w:val="0"/>
      <w:adjustRightInd w:val="0"/>
    </w:pPr>
    <w:rPr>
      <w:rFonts w:ascii="Arial" w:eastAsiaTheme="minorHAnsi" w:hAnsi="Arial" w:cs="Arial"/>
      <w:color w:val="000000"/>
      <w:sz w:val="24"/>
      <w:szCs w:val="24"/>
      <w:lang w:eastAsia="en-US"/>
    </w:rPr>
  </w:style>
  <w:style w:type="character" w:styleId="Krepko">
    <w:name w:val="Strong"/>
    <w:basedOn w:val="Privzetapisavaodstavka"/>
    <w:uiPriority w:val="22"/>
    <w:qFormat/>
    <w:rsid w:val="00654CBF"/>
    <w:rPr>
      <w:b/>
      <w:bCs/>
    </w:rPr>
  </w:style>
  <w:style w:type="paragraph" w:customStyle="1" w:styleId="odstavek1">
    <w:name w:val="odstavek1"/>
    <w:basedOn w:val="Navaden"/>
    <w:rsid w:val="00786179"/>
    <w:pPr>
      <w:spacing w:before="240" w:after="0" w:line="240" w:lineRule="auto"/>
      <w:ind w:firstLine="1021"/>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Default">
    <w:name w:val="Default"/>
    <w:rsid w:val="00BE66DF"/>
    <w:pPr>
      <w:autoSpaceDE w:val="0"/>
      <w:autoSpaceDN w:val="0"/>
      <w:adjustRightInd w:val="0"/>
    </w:pPr>
    <w:rPr>
      <w:rFonts w:ascii="Arial" w:eastAsiaTheme="minorHAnsi" w:hAnsi="Arial" w:cs="Arial"/>
      <w:color w:val="000000"/>
      <w:sz w:val="24"/>
      <w:szCs w:val="24"/>
      <w:lang w:eastAsia="en-US"/>
    </w:rPr>
  </w:style>
  <w:style w:type="character" w:styleId="Krepko">
    <w:name w:val="Strong"/>
    <w:basedOn w:val="Privzetapisavaodstavka"/>
    <w:uiPriority w:val="22"/>
    <w:qFormat/>
    <w:rsid w:val="00654CBF"/>
    <w:rPr>
      <w:b/>
      <w:bCs/>
    </w:rPr>
  </w:style>
  <w:style w:type="paragraph" w:customStyle="1" w:styleId="odstavek1">
    <w:name w:val="odstavek1"/>
    <w:basedOn w:val="Navaden"/>
    <w:rsid w:val="00786179"/>
    <w:pPr>
      <w:spacing w:before="240" w:after="0" w:line="240" w:lineRule="auto"/>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B37E-F4F9-4986-BC88-4DCE6A42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7B24A-3050-462D-A762-8F12561C276A}">
  <ds:schemaRefs>
    <ds:schemaRef ds:uri="http://schemas.microsoft.com/sharepoint/events"/>
  </ds:schemaRefs>
</ds:datastoreItem>
</file>

<file path=customXml/itemProps3.xml><?xml version="1.0" encoding="utf-8"?>
<ds:datastoreItem xmlns:ds="http://schemas.openxmlformats.org/officeDocument/2006/customXml" ds:itemID="{16A7EF86-6F32-490E-A67A-1FE056763E1F}">
  <ds:schemaRefs>
    <ds:schemaRef ds:uri="http://schemas.microsoft.com/office/2006/metadata/longProperties"/>
  </ds:schemaRefs>
</ds:datastoreItem>
</file>

<file path=customXml/itemProps4.xml><?xml version="1.0" encoding="utf-8"?>
<ds:datastoreItem xmlns:ds="http://schemas.openxmlformats.org/officeDocument/2006/customXml" ds:itemID="{754398C8-00A0-400E-8A8B-7E72819CBE1F}">
  <ds:schemaRefs>
    <ds:schemaRef ds:uri="http://schemas.microsoft.com/sharepoint/v3/contenttype/forms"/>
  </ds:schemaRefs>
</ds:datastoreItem>
</file>

<file path=customXml/itemProps5.xml><?xml version="1.0" encoding="utf-8"?>
<ds:datastoreItem xmlns:ds="http://schemas.openxmlformats.org/officeDocument/2006/customXml" ds:itemID="{E1823FBE-DE55-4FA2-ABC4-0DABA500A4F2}">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45d885e1-f2d7-4ffc-80f5-e7c266c6408c"/>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546093E5-843A-4522-8398-017C9CC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5190</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6088</CharactersWithSpaces>
  <SharedDoc>false</SharedDoc>
  <HLinks>
    <vt:vector size="90" baseType="variant">
      <vt:variant>
        <vt:i4>7798827</vt:i4>
      </vt:variant>
      <vt:variant>
        <vt:i4>42</vt:i4>
      </vt:variant>
      <vt:variant>
        <vt:i4>0</vt:i4>
      </vt:variant>
      <vt:variant>
        <vt:i4>5</vt:i4>
      </vt:variant>
      <vt:variant>
        <vt:lpwstr>http://www.uradni-list.si/1/objava.jsp?sop=2014-01-2739</vt:lpwstr>
      </vt:variant>
      <vt:variant>
        <vt:lpwstr/>
      </vt:variant>
      <vt:variant>
        <vt:i4>8323116</vt:i4>
      </vt:variant>
      <vt:variant>
        <vt:i4>39</vt:i4>
      </vt:variant>
      <vt:variant>
        <vt:i4>0</vt:i4>
      </vt:variant>
      <vt:variant>
        <vt:i4>5</vt:i4>
      </vt:variant>
      <vt:variant>
        <vt:lpwstr>http://www.uradni-list.si/1/objava.jsp?sop=2013-01-1783</vt:lpwstr>
      </vt:variant>
      <vt:variant>
        <vt:lpwstr/>
      </vt:variant>
      <vt:variant>
        <vt:i4>8257580</vt:i4>
      </vt:variant>
      <vt:variant>
        <vt:i4>36</vt:i4>
      </vt:variant>
      <vt:variant>
        <vt:i4>0</vt:i4>
      </vt:variant>
      <vt:variant>
        <vt:i4>5</vt:i4>
      </vt:variant>
      <vt:variant>
        <vt:lpwstr>http://www.uradni-list.si/1/objava.jsp?sop=2013-01-0787</vt:lpwstr>
      </vt:variant>
      <vt:variant>
        <vt:lpwstr/>
      </vt:variant>
      <vt:variant>
        <vt:i4>7340072</vt:i4>
      </vt:variant>
      <vt:variant>
        <vt:i4>33</vt:i4>
      </vt:variant>
      <vt:variant>
        <vt:i4>0</vt:i4>
      </vt:variant>
      <vt:variant>
        <vt:i4>5</vt:i4>
      </vt:variant>
      <vt:variant>
        <vt:lpwstr>http://www.uradni-list.si/1/objava.jsp?sop=2012-01-0268</vt:lpwstr>
      </vt:variant>
      <vt:variant>
        <vt:lpwstr/>
      </vt:variant>
      <vt:variant>
        <vt:i4>7536672</vt:i4>
      </vt:variant>
      <vt:variant>
        <vt:i4>30</vt:i4>
      </vt:variant>
      <vt:variant>
        <vt:i4>0</vt:i4>
      </vt:variant>
      <vt:variant>
        <vt:i4>5</vt:i4>
      </vt:variant>
      <vt:variant>
        <vt:lpwstr>http://www.uradni-list.si/1/objava.jsp?sop=2010-01-1847</vt:lpwstr>
      </vt:variant>
      <vt:variant>
        <vt:lpwstr/>
      </vt:variant>
      <vt:variant>
        <vt:i4>7995430</vt:i4>
      </vt:variant>
      <vt:variant>
        <vt:i4>27</vt:i4>
      </vt:variant>
      <vt:variant>
        <vt:i4>0</vt:i4>
      </vt:variant>
      <vt:variant>
        <vt:i4>5</vt:i4>
      </vt:variant>
      <vt:variant>
        <vt:lpwstr>http://www.uradni-list.si/1/objava.jsp?sop=2008-01-4694</vt:lpwstr>
      </vt:variant>
      <vt:variant>
        <vt:lpwstr/>
      </vt:variant>
      <vt:variant>
        <vt:i4>7667749</vt:i4>
      </vt:variant>
      <vt:variant>
        <vt:i4>24</vt:i4>
      </vt:variant>
      <vt:variant>
        <vt:i4>0</vt:i4>
      </vt:variant>
      <vt:variant>
        <vt:i4>5</vt:i4>
      </vt:variant>
      <vt:variant>
        <vt:lpwstr>http://www.uradni-list.si/1/objava.jsp?sop=2005-01-0823</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LVidergar</cp:lastModifiedBy>
  <cp:revision>3</cp:revision>
  <cp:lastPrinted>2020-01-07T07:12:00Z</cp:lastPrinted>
  <dcterms:created xsi:type="dcterms:W3CDTF">2020-01-22T10:32:00Z</dcterms:created>
  <dcterms:modified xsi:type="dcterms:W3CDTF">2020-01-22T10:34:00Z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YPDRX2FCMFN4-33-36</vt:lpwstr>
  </property>
  <property fmtid="{D5CDD505-2E9C-101B-9397-08002B2CF9AE}" pid="3" name="_dlc_DocIdItemGuid">
    <vt:lpwstr>c6100a49-f37d-4c18-834f-eaa86193cf8e</vt:lpwstr>
  </property>
  <property fmtid="{D5CDD505-2E9C-101B-9397-08002B2CF9AE}" pid="4" name="_dlc_DocIdUrl">
    <vt:lpwstr>https://iportal.mf.si/podrocja/davkicarine/interno/_layouts/15/DocIdRedir.aspx?ID=YPDRX2FCMFN4-33-36, YPDRX2FCMFN4-33-36</vt:lpwstr>
  </property>
</Properties>
</file>