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252" w:rsidRDefault="00295252" w:rsidP="00295252">
      <w:pPr>
        <w:pStyle w:val="Glava"/>
        <w:tabs>
          <w:tab w:val="clear" w:pos="4320"/>
          <w:tab w:val="left" w:pos="5112"/>
        </w:tabs>
        <w:spacing w:before="120" w:line="240" w:lineRule="exact"/>
        <w:rPr>
          <w:rFonts w:cs="Arial"/>
          <w:sz w:val="16"/>
        </w:rPr>
      </w:pPr>
      <w:bookmarkStart w:id="0" w:name="_GoBack"/>
      <w:bookmarkEnd w:id="0"/>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rsidR="00295252" w:rsidRDefault="00295252" w:rsidP="00295252">
      <w:pPr>
        <w:pStyle w:val="Glava"/>
        <w:tabs>
          <w:tab w:val="clear" w:pos="4320"/>
          <w:tab w:val="left" w:pos="5112"/>
        </w:tabs>
        <w:spacing w:line="240" w:lineRule="exact"/>
        <w:rPr>
          <w:rFonts w:cs="Arial"/>
          <w:sz w:val="16"/>
        </w:rPr>
      </w:pPr>
      <w:r>
        <w:rPr>
          <w:rFonts w:cs="Arial"/>
          <w:sz w:val="16"/>
        </w:rPr>
        <w:tab/>
        <w:t>F: +386 1 478 1607</w:t>
      </w:r>
    </w:p>
    <w:p w:rsidR="00295252" w:rsidRDefault="00295252" w:rsidP="00295252">
      <w:pPr>
        <w:pStyle w:val="Glava"/>
        <w:tabs>
          <w:tab w:val="clear" w:pos="4320"/>
          <w:tab w:val="left" w:pos="5112"/>
        </w:tabs>
        <w:spacing w:line="240" w:lineRule="exact"/>
        <w:rPr>
          <w:rFonts w:cs="Arial"/>
          <w:sz w:val="16"/>
        </w:rPr>
      </w:pPr>
      <w:r>
        <w:rPr>
          <w:rFonts w:cs="Arial"/>
          <w:sz w:val="16"/>
        </w:rPr>
        <w:tab/>
        <w:t>E: gp.gs@gov.si</w:t>
      </w:r>
    </w:p>
    <w:p w:rsidR="00295252" w:rsidRDefault="00295252" w:rsidP="00295252">
      <w:pPr>
        <w:pStyle w:val="Glava"/>
        <w:tabs>
          <w:tab w:val="clear" w:pos="4320"/>
          <w:tab w:val="left" w:pos="5112"/>
        </w:tabs>
        <w:spacing w:line="240" w:lineRule="exact"/>
        <w:rPr>
          <w:rFonts w:cs="Arial"/>
          <w:sz w:val="16"/>
        </w:rPr>
      </w:pPr>
      <w:r>
        <w:rPr>
          <w:rFonts w:cs="Arial"/>
          <w:sz w:val="16"/>
        </w:rPr>
        <w:tab/>
        <w:t>http://www.vlada.si/</w:t>
      </w:r>
    </w:p>
    <w:p w:rsidR="00E2202B" w:rsidRDefault="00E2202B" w:rsidP="00E07B38">
      <w:pPr>
        <w:pStyle w:val="Telobesedila2"/>
        <w:spacing w:line="276" w:lineRule="auto"/>
        <w:rPr>
          <w:rFonts w:ascii="Arial" w:hAnsi="Arial" w:cs="Arial"/>
          <w:b w:val="0"/>
          <w:sz w:val="20"/>
          <w:szCs w:val="20"/>
        </w:rPr>
      </w:pPr>
    </w:p>
    <w:p w:rsidR="00295252" w:rsidRDefault="00295252" w:rsidP="00E07B38">
      <w:pPr>
        <w:pStyle w:val="Telobesedila2"/>
        <w:spacing w:line="276" w:lineRule="auto"/>
        <w:rPr>
          <w:rFonts w:ascii="Arial" w:hAnsi="Arial" w:cs="Arial"/>
          <w:b w:val="0"/>
          <w:sz w:val="20"/>
          <w:szCs w:val="20"/>
        </w:rPr>
      </w:pPr>
    </w:p>
    <w:p w:rsidR="00295252" w:rsidRPr="002760DC" w:rsidRDefault="00295252" w:rsidP="00295252">
      <w:pPr>
        <w:pStyle w:val="datumtevilka"/>
        <w:rPr>
          <w:lang w:val="sl-SI"/>
        </w:rPr>
      </w:pPr>
      <w:r w:rsidRPr="002760DC">
        <w:rPr>
          <w:lang w:val="sl-SI"/>
        </w:rPr>
        <w:t xml:space="preserve">Številka: </w:t>
      </w:r>
      <w:r w:rsidRPr="002760DC">
        <w:rPr>
          <w:lang w:val="sl-SI"/>
        </w:rPr>
        <w:tab/>
      </w:r>
      <w:r>
        <w:rPr>
          <w:rFonts w:cs="Arial"/>
          <w:color w:val="000000"/>
          <w:lang w:val="sl-SI"/>
        </w:rPr>
        <w:t>00105-21/2019/7</w:t>
      </w:r>
    </w:p>
    <w:p w:rsidR="00295252" w:rsidRPr="002760DC" w:rsidRDefault="00295252" w:rsidP="00295252">
      <w:pPr>
        <w:pStyle w:val="datumtevilka"/>
        <w:rPr>
          <w:lang w:val="sl-SI"/>
        </w:rPr>
      </w:pPr>
      <w:r>
        <w:rPr>
          <w:lang w:val="sl-SI"/>
        </w:rPr>
        <w:t>Datum:</w:t>
      </w:r>
      <w:r w:rsidRPr="002760DC">
        <w:rPr>
          <w:lang w:val="sl-SI"/>
        </w:rPr>
        <w:tab/>
      </w:r>
      <w:r>
        <w:rPr>
          <w:rFonts w:cs="Arial"/>
          <w:color w:val="000000"/>
          <w:lang w:eastAsia="sl-SI"/>
        </w:rPr>
        <w:t>9. 5. 2019</w:t>
      </w:r>
      <w:r w:rsidRPr="002760DC">
        <w:rPr>
          <w:lang w:val="sl-SI"/>
        </w:rPr>
        <w:t xml:space="preserve"> </w:t>
      </w:r>
    </w:p>
    <w:p w:rsidR="00295252" w:rsidRPr="002760DC" w:rsidRDefault="00295252" w:rsidP="00295252"/>
    <w:p w:rsidR="00295252" w:rsidRDefault="00295252" w:rsidP="00295252">
      <w:pPr>
        <w:autoSpaceDE w:val="0"/>
        <w:autoSpaceDN w:val="0"/>
        <w:adjustRightInd w:val="0"/>
        <w:rPr>
          <w:rFonts w:cs="Arial"/>
          <w:color w:val="000000"/>
          <w:szCs w:val="20"/>
        </w:rPr>
      </w:pPr>
    </w:p>
    <w:p w:rsidR="00295252" w:rsidRPr="00295252" w:rsidRDefault="00295252" w:rsidP="00295252">
      <w:pPr>
        <w:autoSpaceDE w:val="0"/>
        <w:autoSpaceDN w:val="0"/>
        <w:adjustRightInd w:val="0"/>
        <w:jc w:val="center"/>
        <w:rPr>
          <w:rFonts w:cs="Arial"/>
          <w:b/>
          <w:color w:val="000000"/>
          <w:szCs w:val="20"/>
        </w:rPr>
      </w:pPr>
      <w:r w:rsidRPr="00295252">
        <w:rPr>
          <w:rFonts w:cs="Arial"/>
          <w:b/>
          <w:color w:val="000000"/>
          <w:szCs w:val="20"/>
        </w:rPr>
        <w:t xml:space="preserve">Odgovor na poslansko pobudo mag. </w:t>
      </w:r>
      <w:proofErr w:type="spellStart"/>
      <w:r w:rsidRPr="00295252">
        <w:rPr>
          <w:rFonts w:cs="Arial"/>
          <w:b/>
          <w:color w:val="000000"/>
          <w:szCs w:val="20"/>
        </w:rPr>
        <w:t>Meire</w:t>
      </w:r>
      <w:proofErr w:type="spellEnd"/>
      <w:r w:rsidRPr="00295252">
        <w:rPr>
          <w:rFonts w:cs="Arial"/>
          <w:b/>
          <w:color w:val="000000"/>
          <w:szCs w:val="20"/>
        </w:rPr>
        <w:t xml:space="preserve"> </w:t>
      </w:r>
      <w:proofErr w:type="spellStart"/>
      <w:r w:rsidRPr="00295252">
        <w:rPr>
          <w:rFonts w:cs="Arial"/>
          <w:b/>
          <w:color w:val="000000"/>
          <w:szCs w:val="20"/>
        </w:rPr>
        <w:t>Hot</w:t>
      </w:r>
      <w:proofErr w:type="spellEnd"/>
      <w:r w:rsidRPr="00295252">
        <w:rPr>
          <w:rFonts w:cs="Arial"/>
          <w:b/>
          <w:color w:val="000000"/>
          <w:szCs w:val="20"/>
        </w:rPr>
        <w:t xml:space="preserve"> v zvezi s pozivom Vladi Republike Slovenije k pomoči občini Piran za sanacijo klifa</w:t>
      </w:r>
    </w:p>
    <w:p w:rsidR="00295252" w:rsidRDefault="00295252" w:rsidP="00E07B38">
      <w:pPr>
        <w:pStyle w:val="Telobesedila2"/>
        <w:spacing w:line="276" w:lineRule="auto"/>
        <w:rPr>
          <w:rFonts w:ascii="Arial" w:hAnsi="Arial" w:cs="Arial"/>
          <w:b w:val="0"/>
          <w:sz w:val="20"/>
          <w:szCs w:val="20"/>
        </w:rPr>
      </w:pPr>
    </w:p>
    <w:p w:rsidR="00295252" w:rsidRPr="007C683D" w:rsidRDefault="00295252" w:rsidP="00E07B38">
      <w:pPr>
        <w:pStyle w:val="Telobesedila2"/>
        <w:spacing w:line="276" w:lineRule="auto"/>
        <w:rPr>
          <w:rFonts w:ascii="Arial" w:hAnsi="Arial" w:cs="Arial"/>
          <w:b w:val="0"/>
          <w:sz w:val="20"/>
          <w:szCs w:val="20"/>
        </w:rPr>
      </w:pPr>
    </w:p>
    <w:p w:rsidR="00EA0A3E" w:rsidRPr="007C683D" w:rsidRDefault="00E2202B" w:rsidP="00E07B38">
      <w:pPr>
        <w:pStyle w:val="Telobesedila2"/>
        <w:spacing w:line="276" w:lineRule="auto"/>
        <w:rPr>
          <w:rFonts w:ascii="Arial" w:hAnsi="Arial" w:cs="Arial"/>
          <w:b w:val="0"/>
          <w:sz w:val="20"/>
          <w:szCs w:val="20"/>
        </w:rPr>
      </w:pPr>
      <w:r w:rsidRPr="007C683D">
        <w:rPr>
          <w:rFonts w:ascii="Arial" w:hAnsi="Arial" w:cs="Arial"/>
          <w:b w:val="0"/>
          <w:sz w:val="20"/>
          <w:szCs w:val="20"/>
        </w:rPr>
        <w:t>Poslanka</w:t>
      </w:r>
      <w:r w:rsidR="0081546C" w:rsidRPr="007C683D">
        <w:rPr>
          <w:rFonts w:ascii="Arial" w:hAnsi="Arial" w:cs="Arial"/>
          <w:b w:val="0"/>
          <w:sz w:val="20"/>
          <w:szCs w:val="20"/>
        </w:rPr>
        <w:t xml:space="preserve"> Državnega </w:t>
      </w:r>
      <w:r w:rsidR="00A52348" w:rsidRPr="007C683D">
        <w:rPr>
          <w:rFonts w:ascii="Arial" w:hAnsi="Arial" w:cs="Arial"/>
          <w:b w:val="0"/>
          <w:sz w:val="20"/>
          <w:szCs w:val="20"/>
        </w:rPr>
        <w:t>zbora Republike Slovenije</w:t>
      </w:r>
      <w:r w:rsidR="005175F5" w:rsidRPr="007C683D">
        <w:rPr>
          <w:rFonts w:ascii="Arial" w:hAnsi="Arial" w:cs="Arial"/>
          <w:b w:val="0"/>
          <w:sz w:val="20"/>
          <w:szCs w:val="20"/>
        </w:rPr>
        <w:t xml:space="preserve"> </w:t>
      </w:r>
      <w:r w:rsidR="00EA0A3E" w:rsidRPr="007C683D">
        <w:rPr>
          <w:rFonts w:ascii="Arial" w:hAnsi="Arial" w:cs="Arial"/>
          <w:b w:val="0"/>
          <w:sz w:val="20"/>
          <w:szCs w:val="20"/>
        </w:rPr>
        <w:t xml:space="preserve">mag. </w:t>
      </w:r>
      <w:proofErr w:type="spellStart"/>
      <w:r w:rsidR="00EA0A3E" w:rsidRPr="007C683D">
        <w:rPr>
          <w:rFonts w:ascii="Arial" w:hAnsi="Arial" w:cs="Arial"/>
          <w:b w:val="0"/>
          <w:sz w:val="20"/>
          <w:szCs w:val="20"/>
        </w:rPr>
        <w:t>Meira</w:t>
      </w:r>
      <w:proofErr w:type="spellEnd"/>
      <w:r w:rsidR="00EA0A3E" w:rsidRPr="007C683D">
        <w:rPr>
          <w:rFonts w:ascii="Arial" w:hAnsi="Arial" w:cs="Arial"/>
          <w:b w:val="0"/>
          <w:sz w:val="20"/>
          <w:szCs w:val="20"/>
        </w:rPr>
        <w:t xml:space="preserve"> </w:t>
      </w:r>
      <w:proofErr w:type="spellStart"/>
      <w:r w:rsidR="00EA0A3E" w:rsidRPr="007C683D">
        <w:rPr>
          <w:rFonts w:ascii="Arial" w:hAnsi="Arial" w:cs="Arial"/>
          <w:b w:val="0"/>
          <w:sz w:val="20"/>
          <w:szCs w:val="20"/>
        </w:rPr>
        <w:t>Hot</w:t>
      </w:r>
      <w:proofErr w:type="spellEnd"/>
      <w:r w:rsidR="00EA0A3E" w:rsidRPr="007C683D">
        <w:rPr>
          <w:rFonts w:ascii="Arial" w:hAnsi="Arial" w:cs="Arial"/>
          <w:b w:val="0"/>
          <w:sz w:val="20"/>
          <w:szCs w:val="20"/>
        </w:rPr>
        <w:t xml:space="preserve"> je </w:t>
      </w:r>
      <w:r w:rsidR="001C32B6" w:rsidRPr="007C683D">
        <w:rPr>
          <w:rFonts w:ascii="Arial" w:hAnsi="Arial" w:cs="Arial"/>
          <w:b w:val="0"/>
          <w:sz w:val="20"/>
          <w:szCs w:val="20"/>
        </w:rPr>
        <w:t xml:space="preserve">dne </w:t>
      </w:r>
      <w:r w:rsidR="00EA0A3E" w:rsidRPr="007C683D">
        <w:rPr>
          <w:rFonts w:ascii="Arial" w:hAnsi="Arial" w:cs="Arial"/>
          <w:b w:val="0"/>
          <w:sz w:val="20"/>
          <w:szCs w:val="20"/>
        </w:rPr>
        <w:t xml:space="preserve">29. 3. </w:t>
      </w:r>
      <w:r w:rsidRPr="007C683D">
        <w:rPr>
          <w:rFonts w:ascii="Arial" w:hAnsi="Arial" w:cs="Arial"/>
          <w:b w:val="0"/>
          <w:sz w:val="20"/>
          <w:szCs w:val="20"/>
        </w:rPr>
        <w:t>2019</w:t>
      </w:r>
      <w:r w:rsidR="00363817" w:rsidRPr="007C683D">
        <w:rPr>
          <w:rFonts w:ascii="Arial" w:hAnsi="Arial" w:cs="Arial"/>
          <w:b w:val="0"/>
          <w:sz w:val="20"/>
          <w:szCs w:val="20"/>
        </w:rPr>
        <w:t xml:space="preserve"> </w:t>
      </w:r>
      <w:r w:rsidR="001C32B6" w:rsidRPr="007C683D">
        <w:rPr>
          <w:rFonts w:ascii="Arial" w:hAnsi="Arial" w:cs="Arial"/>
          <w:b w:val="0"/>
          <w:sz w:val="20"/>
          <w:szCs w:val="20"/>
        </w:rPr>
        <w:t xml:space="preserve">(št. dopisa </w:t>
      </w:r>
      <w:r w:rsidRPr="007C683D">
        <w:rPr>
          <w:rFonts w:ascii="Arial" w:hAnsi="Arial" w:cs="Arial"/>
          <w:b w:val="0"/>
          <w:sz w:val="20"/>
          <w:szCs w:val="20"/>
        </w:rPr>
        <w:t>020-07/19</w:t>
      </w:r>
      <w:r w:rsidR="00363817" w:rsidRPr="007C683D">
        <w:rPr>
          <w:rFonts w:ascii="Arial" w:hAnsi="Arial" w:cs="Arial"/>
          <w:b w:val="0"/>
          <w:sz w:val="20"/>
          <w:szCs w:val="20"/>
        </w:rPr>
        <w:t>-</w:t>
      </w:r>
      <w:r w:rsidR="00401A43" w:rsidRPr="007C683D">
        <w:rPr>
          <w:rFonts w:ascii="Arial" w:hAnsi="Arial" w:cs="Arial"/>
          <w:b w:val="0"/>
          <w:sz w:val="20"/>
          <w:szCs w:val="20"/>
        </w:rPr>
        <w:t>5</w:t>
      </w:r>
      <w:r w:rsidR="00EA0A3E" w:rsidRPr="007C683D">
        <w:rPr>
          <w:rFonts w:ascii="Arial" w:hAnsi="Arial" w:cs="Arial"/>
          <w:b w:val="0"/>
          <w:sz w:val="20"/>
          <w:szCs w:val="20"/>
        </w:rPr>
        <w:t>12/1</w:t>
      </w:r>
      <w:r w:rsidR="001C32B6" w:rsidRPr="007C683D">
        <w:rPr>
          <w:rFonts w:ascii="Arial" w:hAnsi="Arial" w:cs="Arial"/>
          <w:b w:val="0"/>
          <w:sz w:val="20"/>
          <w:szCs w:val="20"/>
        </w:rPr>
        <w:t xml:space="preserve">) </w:t>
      </w:r>
      <w:r w:rsidR="00D0524B" w:rsidRPr="007C683D">
        <w:rPr>
          <w:rFonts w:ascii="Arial" w:hAnsi="Arial" w:cs="Arial"/>
          <w:b w:val="0"/>
          <w:sz w:val="20"/>
          <w:szCs w:val="20"/>
        </w:rPr>
        <w:t xml:space="preserve">na </w:t>
      </w:r>
      <w:r w:rsidR="00D0524B" w:rsidRPr="007C683D">
        <w:rPr>
          <w:rFonts w:ascii="Arial" w:hAnsi="Arial" w:cs="Arial"/>
          <w:b w:val="0"/>
          <w:sz w:val="20"/>
          <w:szCs w:val="20"/>
          <w:lang w:eastAsia="sl-SI"/>
        </w:rPr>
        <w:t>Vlado Republike Slovenije naslovil</w:t>
      </w:r>
      <w:r w:rsidRPr="007C683D">
        <w:rPr>
          <w:rFonts w:ascii="Arial" w:hAnsi="Arial" w:cs="Arial"/>
          <w:b w:val="0"/>
          <w:sz w:val="20"/>
          <w:szCs w:val="20"/>
          <w:lang w:eastAsia="sl-SI"/>
        </w:rPr>
        <w:t>a</w:t>
      </w:r>
      <w:r w:rsidR="00D0524B" w:rsidRPr="007C683D">
        <w:rPr>
          <w:rFonts w:ascii="Arial" w:hAnsi="Arial" w:cs="Arial"/>
          <w:b w:val="0"/>
          <w:sz w:val="20"/>
          <w:szCs w:val="20"/>
          <w:lang w:eastAsia="sl-SI"/>
        </w:rPr>
        <w:t xml:space="preserve"> </w:t>
      </w:r>
      <w:r w:rsidRPr="007C683D">
        <w:rPr>
          <w:rFonts w:ascii="Arial" w:hAnsi="Arial" w:cs="Arial"/>
          <w:b w:val="0"/>
          <w:sz w:val="20"/>
          <w:szCs w:val="20"/>
          <w:lang w:eastAsia="sl-SI"/>
        </w:rPr>
        <w:t xml:space="preserve">poslansko </w:t>
      </w:r>
      <w:r w:rsidR="00EA0A3E" w:rsidRPr="007C683D">
        <w:rPr>
          <w:rFonts w:ascii="Arial" w:hAnsi="Arial" w:cs="Arial"/>
          <w:b w:val="0"/>
          <w:sz w:val="20"/>
          <w:szCs w:val="20"/>
          <w:lang w:eastAsia="sl-SI"/>
        </w:rPr>
        <w:t xml:space="preserve">pobudo </w:t>
      </w:r>
      <w:r w:rsidRPr="007C683D">
        <w:rPr>
          <w:rFonts w:ascii="Arial" w:hAnsi="Arial" w:cs="Arial"/>
          <w:b w:val="0"/>
          <w:sz w:val="20"/>
          <w:szCs w:val="20"/>
          <w:lang w:eastAsia="sl-SI"/>
        </w:rPr>
        <w:t xml:space="preserve">v zvezi </w:t>
      </w:r>
      <w:r w:rsidR="00EA0A3E" w:rsidRPr="007C683D">
        <w:rPr>
          <w:rFonts w:ascii="Arial" w:hAnsi="Arial" w:cs="Arial"/>
          <w:b w:val="0"/>
          <w:sz w:val="20"/>
          <w:szCs w:val="20"/>
        </w:rPr>
        <w:t xml:space="preserve">s  pozivom Vladi Republike Slovenije k pomoči občini Piran za sanacijo klifa. </w:t>
      </w:r>
    </w:p>
    <w:p w:rsidR="00EA0A3E" w:rsidRPr="007C683D" w:rsidRDefault="00EA0A3E" w:rsidP="00E07B38">
      <w:pPr>
        <w:pStyle w:val="Telobesedila2"/>
        <w:spacing w:line="276" w:lineRule="auto"/>
        <w:rPr>
          <w:rFonts w:ascii="Arial" w:hAnsi="Arial" w:cs="Arial"/>
          <w:b w:val="0"/>
          <w:sz w:val="20"/>
          <w:szCs w:val="20"/>
        </w:rPr>
      </w:pPr>
    </w:p>
    <w:p w:rsidR="00D90B84" w:rsidRPr="007C683D" w:rsidRDefault="00D90B84" w:rsidP="00E07B38">
      <w:pPr>
        <w:spacing w:line="276" w:lineRule="auto"/>
        <w:jc w:val="both"/>
        <w:rPr>
          <w:rFonts w:cs="Arial"/>
          <w:i/>
          <w:szCs w:val="20"/>
        </w:rPr>
      </w:pPr>
      <w:r w:rsidRPr="007C683D">
        <w:rPr>
          <w:rFonts w:cs="Arial"/>
          <w:i/>
          <w:szCs w:val="20"/>
        </w:rPr>
        <w:t xml:space="preserve">V poslanski pobudi poslanka predstavlja problem preperevanja, krušenja in podiranja skal  s flišnega klifa v  Piranu, zaradi katerega so ogroženi sprehajalci in obiskovalci  na območju in </w:t>
      </w:r>
      <w:r w:rsidR="0058111E" w:rsidRPr="007C683D">
        <w:rPr>
          <w:rFonts w:cs="Arial"/>
          <w:i/>
          <w:szCs w:val="20"/>
        </w:rPr>
        <w:t xml:space="preserve">na </w:t>
      </w:r>
      <w:r w:rsidRPr="007C683D">
        <w:rPr>
          <w:rFonts w:cs="Arial"/>
          <w:i/>
          <w:szCs w:val="20"/>
        </w:rPr>
        <w:t>poti</w:t>
      </w:r>
      <w:r w:rsidR="0058111E" w:rsidRPr="007C683D">
        <w:rPr>
          <w:rFonts w:cs="Arial"/>
          <w:i/>
          <w:szCs w:val="20"/>
        </w:rPr>
        <w:t xml:space="preserve"> </w:t>
      </w:r>
      <w:r w:rsidRPr="007C683D">
        <w:rPr>
          <w:rFonts w:cs="Arial"/>
          <w:i/>
          <w:szCs w:val="20"/>
        </w:rPr>
        <w:t xml:space="preserve">pod klifom in  zaradi katerega se je pokazal problem posedanja cerkve Sv. Jurija in gradbenih elementov pod njo t.i. podpornih obokov, ki skrbijo za podporo celotnega območja in objektov na tem območju. Poslanka navaja, da se je občina Piran problema lotila, a je na podlagi pridobljene analize prišla do zaključka, da bi bile celovite rešitve za občino prevelik zalogaj in bi zahtevale sredstva, ki jih občina nima. Zato poziva Vlado Republike Slovenije, da finančno pomaga  občini Piran, ker meni da gre pri sanaciji za nacionalni interes in pomen.  </w:t>
      </w:r>
    </w:p>
    <w:p w:rsidR="00443322" w:rsidRPr="007C683D" w:rsidRDefault="00443322" w:rsidP="00E07B38">
      <w:pPr>
        <w:autoSpaceDE w:val="0"/>
        <w:autoSpaceDN w:val="0"/>
        <w:adjustRightInd w:val="0"/>
        <w:spacing w:after="120"/>
        <w:jc w:val="both"/>
        <w:rPr>
          <w:rFonts w:cs="Arial"/>
          <w:b/>
          <w:bCs/>
          <w:szCs w:val="20"/>
        </w:rPr>
      </w:pPr>
    </w:p>
    <w:p w:rsidR="00C60D18" w:rsidRPr="007C683D" w:rsidRDefault="00B073F3" w:rsidP="00E07B38">
      <w:pPr>
        <w:autoSpaceDE w:val="0"/>
        <w:autoSpaceDN w:val="0"/>
        <w:adjustRightInd w:val="0"/>
        <w:spacing w:after="120"/>
        <w:jc w:val="both"/>
        <w:rPr>
          <w:rFonts w:cs="Arial"/>
          <w:b/>
          <w:bCs/>
          <w:szCs w:val="20"/>
        </w:rPr>
      </w:pPr>
      <w:r w:rsidRPr="007C683D">
        <w:rPr>
          <w:rFonts w:cs="Arial"/>
          <w:b/>
          <w:bCs/>
          <w:szCs w:val="20"/>
        </w:rPr>
        <w:t xml:space="preserve">Vlada </w:t>
      </w:r>
      <w:r w:rsidR="00C60D18" w:rsidRPr="007C683D">
        <w:rPr>
          <w:rFonts w:cs="Arial"/>
          <w:b/>
          <w:szCs w:val="20"/>
          <w:lang w:eastAsia="sl-SI"/>
        </w:rPr>
        <w:t>Republike Slovenije</w:t>
      </w:r>
      <w:r w:rsidR="00C60D18" w:rsidRPr="007C683D">
        <w:rPr>
          <w:rFonts w:cs="Arial"/>
          <w:b/>
          <w:bCs/>
          <w:szCs w:val="20"/>
        </w:rPr>
        <w:t xml:space="preserve"> v nadaljevanju podaja odgovor.</w:t>
      </w:r>
    </w:p>
    <w:p w:rsidR="00C73EAE" w:rsidRPr="007C683D" w:rsidRDefault="00104CCA" w:rsidP="00E07B38">
      <w:pPr>
        <w:spacing w:line="276" w:lineRule="auto"/>
        <w:jc w:val="both"/>
        <w:rPr>
          <w:rFonts w:cs="Arial"/>
          <w:szCs w:val="20"/>
        </w:rPr>
      </w:pPr>
      <w:r w:rsidRPr="007C683D">
        <w:rPr>
          <w:rFonts w:cs="Arial"/>
          <w:szCs w:val="20"/>
        </w:rPr>
        <w:t>Vlada Republike Slovenije</w:t>
      </w:r>
      <w:r w:rsidR="007C683D">
        <w:rPr>
          <w:rFonts w:cs="Arial"/>
          <w:szCs w:val="20"/>
        </w:rPr>
        <w:t xml:space="preserve"> (v nadaljnjem besedilu: Vlada RS)</w:t>
      </w:r>
      <w:r w:rsidRPr="007C683D">
        <w:rPr>
          <w:rFonts w:cs="Arial"/>
          <w:szCs w:val="20"/>
        </w:rPr>
        <w:t xml:space="preserve"> </w:t>
      </w:r>
      <w:r w:rsidR="00B7317C" w:rsidRPr="007C683D">
        <w:rPr>
          <w:rFonts w:cs="Arial"/>
          <w:szCs w:val="20"/>
        </w:rPr>
        <w:t xml:space="preserve"> je </w:t>
      </w:r>
      <w:r w:rsidR="00C73EAE" w:rsidRPr="007C683D">
        <w:rPr>
          <w:rFonts w:cs="Arial"/>
          <w:szCs w:val="20"/>
        </w:rPr>
        <w:t xml:space="preserve">pravne in programske podlage </w:t>
      </w:r>
      <w:r w:rsidR="00613F16" w:rsidRPr="007C683D">
        <w:rPr>
          <w:rFonts w:cs="Arial"/>
          <w:szCs w:val="20"/>
        </w:rPr>
        <w:t>ter</w:t>
      </w:r>
      <w:r w:rsidR="00C73EAE" w:rsidRPr="007C683D">
        <w:rPr>
          <w:rFonts w:cs="Arial"/>
          <w:szCs w:val="20"/>
        </w:rPr>
        <w:t xml:space="preserve"> razpoložljivost proračunskih sredstev za sanacijske ukrepe flišnega klifa v Piranu preverila na </w:t>
      </w:r>
      <w:r w:rsidR="00CD5B68" w:rsidRPr="007C683D">
        <w:rPr>
          <w:rFonts w:cs="Arial"/>
          <w:szCs w:val="20"/>
        </w:rPr>
        <w:t xml:space="preserve">področju </w:t>
      </w:r>
      <w:r w:rsidR="00613F16" w:rsidRPr="007C683D">
        <w:rPr>
          <w:rFonts w:cs="Arial"/>
          <w:szCs w:val="20"/>
        </w:rPr>
        <w:t xml:space="preserve">odprave posledic naravnih nesreč, </w:t>
      </w:r>
      <w:r w:rsidR="005512E0" w:rsidRPr="007C683D">
        <w:rPr>
          <w:rFonts w:cs="Arial"/>
          <w:szCs w:val="20"/>
        </w:rPr>
        <w:t xml:space="preserve">upravljanja z vodami, </w:t>
      </w:r>
      <w:r w:rsidR="005C04E3" w:rsidRPr="007C683D">
        <w:rPr>
          <w:rFonts w:cs="Arial"/>
          <w:szCs w:val="20"/>
        </w:rPr>
        <w:t>ohranjanja narave in varstva</w:t>
      </w:r>
      <w:r w:rsidR="00CD5B68" w:rsidRPr="007C683D">
        <w:rPr>
          <w:rFonts w:cs="Arial"/>
          <w:szCs w:val="20"/>
        </w:rPr>
        <w:t xml:space="preserve"> kultur</w:t>
      </w:r>
      <w:r w:rsidR="005C04E3" w:rsidRPr="007C683D">
        <w:rPr>
          <w:rFonts w:cs="Arial"/>
          <w:szCs w:val="20"/>
        </w:rPr>
        <w:t>ne dediščine</w:t>
      </w:r>
      <w:r w:rsidR="00CD5B68" w:rsidRPr="007C683D">
        <w:rPr>
          <w:rFonts w:cs="Arial"/>
          <w:szCs w:val="20"/>
        </w:rPr>
        <w:t xml:space="preserve"> ter gospodarskega razvoja oz. turizma.</w:t>
      </w:r>
    </w:p>
    <w:p w:rsidR="00065CAC" w:rsidRPr="007C683D" w:rsidRDefault="00C73EAE" w:rsidP="00E07B38">
      <w:pPr>
        <w:spacing w:line="276" w:lineRule="auto"/>
        <w:jc w:val="both"/>
        <w:rPr>
          <w:rFonts w:cs="Arial"/>
          <w:szCs w:val="20"/>
        </w:rPr>
      </w:pPr>
      <w:r w:rsidRPr="007C683D">
        <w:rPr>
          <w:rFonts w:cs="Arial"/>
          <w:szCs w:val="20"/>
        </w:rPr>
        <w:t xml:space="preserve">Ugotavlja, da  sredstev v okviru </w:t>
      </w:r>
      <w:r w:rsidR="00505C7F" w:rsidRPr="007C683D">
        <w:rPr>
          <w:rFonts w:cs="Arial"/>
          <w:szCs w:val="20"/>
        </w:rPr>
        <w:t xml:space="preserve">rednih načrtovanih </w:t>
      </w:r>
      <w:r w:rsidRPr="007C683D">
        <w:rPr>
          <w:rFonts w:cs="Arial"/>
          <w:szCs w:val="20"/>
        </w:rPr>
        <w:t xml:space="preserve">izdatkov </w:t>
      </w:r>
      <w:r w:rsidR="00505C7F" w:rsidRPr="007C683D">
        <w:rPr>
          <w:rFonts w:cs="Arial"/>
          <w:szCs w:val="20"/>
        </w:rPr>
        <w:t>ne more zagotoviti</w:t>
      </w:r>
      <w:r w:rsidRPr="007C683D">
        <w:rPr>
          <w:rFonts w:cs="Arial"/>
          <w:szCs w:val="20"/>
        </w:rPr>
        <w:t xml:space="preserve">. </w:t>
      </w:r>
    </w:p>
    <w:p w:rsidR="00613F16" w:rsidRPr="007C683D" w:rsidRDefault="00613F16" w:rsidP="00E07B38">
      <w:pPr>
        <w:spacing w:line="276" w:lineRule="auto"/>
        <w:jc w:val="both"/>
        <w:rPr>
          <w:rFonts w:cs="Arial"/>
          <w:szCs w:val="20"/>
        </w:rPr>
      </w:pPr>
    </w:p>
    <w:p w:rsidR="00065CAC" w:rsidRPr="007C683D" w:rsidRDefault="003C4BAA" w:rsidP="00E07B38">
      <w:pPr>
        <w:spacing w:line="276" w:lineRule="auto"/>
        <w:jc w:val="both"/>
        <w:rPr>
          <w:rFonts w:cs="Arial"/>
          <w:szCs w:val="20"/>
        </w:rPr>
      </w:pPr>
      <w:r w:rsidRPr="007C683D">
        <w:rPr>
          <w:rFonts w:cs="Arial"/>
          <w:szCs w:val="20"/>
        </w:rPr>
        <w:t>Tovrstni sanacijski ukrepi morajo biti predhodno vključeni v ustrezne programe</w:t>
      </w:r>
      <w:r w:rsidR="00E96692" w:rsidRPr="007C683D">
        <w:rPr>
          <w:rFonts w:cs="Arial"/>
          <w:szCs w:val="20"/>
        </w:rPr>
        <w:t xml:space="preserve"> (</w:t>
      </w:r>
      <w:r w:rsidR="00613F16" w:rsidRPr="007C683D">
        <w:rPr>
          <w:rFonts w:cs="Arial"/>
          <w:szCs w:val="20"/>
        </w:rPr>
        <w:t>za primer odprave posledic naravnih nesreč navedeno</w:t>
      </w:r>
      <w:r w:rsidR="00E96692" w:rsidRPr="007C683D">
        <w:rPr>
          <w:rFonts w:cs="Arial"/>
          <w:szCs w:val="20"/>
        </w:rPr>
        <w:t xml:space="preserve"> v nadaljevanju)</w:t>
      </w:r>
      <w:r w:rsidR="00613F16" w:rsidRPr="007C683D">
        <w:rPr>
          <w:rFonts w:cs="Arial"/>
          <w:szCs w:val="20"/>
        </w:rPr>
        <w:t xml:space="preserve">, ki so podlaga za zagotovitev proračunskih sredstev. </w:t>
      </w:r>
    </w:p>
    <w:p w:rsidR="00613F16" w:rsidRPr="007C683D" w:rsidRDefault="00613F16" w:rsidP="00E07B38">
      <w:pPr>
        <w:spacing w:line="276" w:lineRule="auto"/>
        <w:jc w:val="both"/>
        <w:rPr>
          <w:rFonts w:cs="Arial"/>
          <w:szCs w:val="20"/>
        </w:rPr>
      </w:pPr>
    </w:p>
    <w:p w:rsidR="008251DD" w:rsidRPr="007C683D" w:rsidRDefault="009123EB" w:rsidP="00E07B38">
      <w:pPr>
        <w:spacing w:line="276" w:lineRule="auto"/>
        <w:jc w:val="both"/>
        <w:rPr>
          <w:rFonts w:cs="Arial"/>
          <w:szCs w:val="20"/>
        </w:rPr>
      </w:pPr>
      <w:r w:rsidRPr="007C683D">
        <w:rPr>
          <w:rFonts w:cs="Arial"/>
          <w:szCs w:val="20"/>
        </w:rPr>
        <w:t>V nadaljevanju povzemamo ugotovitve in mnenja</w:t>
      </w:r>
      <w:r w:rsidR="00613F16" w:rsidRPr="007C683D">
        <w:rPr>
          <w:rFonts w:cs="Arial"/>
          <w:szCs w:val="20"/>
        </w:rPr>
        <w:t xml:space="preserve"> z različnih področij</w:t>
      </w:r>
      <w:r w:rsidR="00996CCE" w:rsidRPr="007C683D">
        <w:rPr>
          <w:rFonts w:cs="Arial"/>
          <w:szCs w:val="20"/>
        </w:rPr>
        <w:t>.</w:t>
      </w:r>
      <w:r w:rsidRPr="007C683D">
        <w:rPr>
          <w:rFonts w:cs="Arial"/>
          <w:szCs w:val="20"/>
        </w:rPr>
        <w:t xml:space="preserve"> </w:t>
      </w:r>
    </w:p>
    <w:p w:rsidR="00104CCA" w:rsidRPr="007C683D" w:rsidRDefault="00104CCA" w:rsidP="00E07B38">
      <w:pPr>
        <w:spacing w:line="276" w:lineRule="auto"/>
        <w:jc w:val="both"/>
        <w:rPr>
          <w:rFonts w:cs="Arial"/>
          <w:szCs w:val="20"/>
        </w:rPr>
      </w:pPr>
    </w:p>
    <w:p w:rsidR="00613F16" w:rsidRPr="007C683D" w:rsidRDefault="00613F16" w:rsidP="00613F16">
      <w:pPr>
        <w:spacing w:line="276" w:lineRule="auto"/>
        <w:jc w:val="both"/>
        <w:rPr>
          <w:rFonts w:cs="Arial"/>
          <w:szCs w:val="20"/>
        </w:rPr>
      </w:pPr>
      <w:r w:rsidRPr="007C683D">
        <w:rPr>
          <w:rFonts w:cs="Arial"/>
          <w:szCs w:val="20"/>
        </w:rPr>
        <w:t xml:space="preserve">Vlada RS </w:t>
      </w:r>
      <w:r w:rsidR="00700996" w:rsidRPr="007C683D">
        <w:rPr>
          <w:rFonts w:cs="Arial"/>
          <w:szCs w:val="20"/>
        </w:rPr>
        <w:t xml:space="preserve">z vidika </w:t>
      </w:r>
      <w:r w:rsidR="00091076" w:rsidRPr="007C683D">
        <w:rPr>
          <w:rFonts w:cs="Arial"/>
          <w:szCs w:val="20"/>
        </w:rPr>
        <w:t xml:space="preserve">odprave posledic </w:t>
      </w:r>
      <w:r w:rsidR="00700996" w:rsidRPr="007C683D">
        <w:rPr>
          <w:rFonts w:cs="Arial"/>
          <w:szCs w:val="20"/>
        </w:rPr>
        <w:t>naravnih nesreč</w:t>
      </w:r>
      <w:r w:rsidRPr="007C683D">
        <w:rPr>
          <w:rFonts w:cs="Arial"/>
          <w:szCs w:val="20"/>
        </w:rPr>
        <w:t xml:space="preserve"> ugotavlja, </w:t>
      </w:r>
      <w:r w:rsidR="009123EB" w:rsidRPr="007C683D">
        <w:rPr>
          <w:rFonts w:cs="Arial"/>
          <w:szCs w:val="20"/>
        </w:rPr>
        <w:t xml:space="preserve">da </w:t>
      </w:r>
      <w:r w:rsidR="00AB1090" w:rsidRPr="007C683D">
        <w:rPr>
          <w:rFonts w:cs="Arial"/>
          <w:szCs w:val="20"/>
        </w:rPr>
        <w:t xml:space="preserve"> </w:t>
      </w:r>
      <w:r w:rsidR="009123EB" w:rsidRPr="007C683D">
        <w:rPr>
          <w:rFonts w:cs="Arial"/>
          <w:szCs w:val="20"/>
        </w:rPr>
        <w:t>v</w:t>
      </w:r>
      <w:r w:rsidR="009123EB" w:rsidRPr="007C683D">
        <w:rPr>
          <w:rFonts w:cs="Arial"/>
          <w:szCs w:val="20"/>
          <w:lang w:eastAsia="ja-JP"/>
        </w:rPr>
        <w:t xml:space="preserve"> okviru </w:t>
      </w:r>
      <w:r w:rsidR="00091076" w:rsidRPr="007C683D">
        <w:rPr>
          <w:rFonts w:cs="Arial"/>
          <w:szCs w:val="20"/>
          <w:lang w:eastAsia="ja-JP"/>
        </w:rPr>
        <w:t xml:space="preserve">sprejetih </w:t>
      </w:r>
      <w:r w:rsidR="009123EB" w:rsidRPr="007C683D">
        <w:rPr>
          <w:rFonts w:cs="Arial"/>
          <w:szCs w:val="20"/>
          <w:lang w:eastAsia="ja-JP"/>
        </w:rPr>
        <w:t>program</w:t>
      </w:r>
      <w:r w:rsidR="00091076" w:rsidRPr="007C683D">
        <w:rPr>
          <w:rFonts w:cs="Arial"/>
          <w:szCs w:val="20"/>
          <w:lang w:eastAsia="ja-JP"/>
        </w:rPr>
        <w:t>ov</w:t>
      </w:r>
      <w:r w:rsidR="009123EB" w:rsidRPr="007C683D">
        <w:rPr>
          <w:rFonts w:cs="Arial"/>
          <w:szCs w:val="20"/>
          <w:lang w:eastAsia="ja-JP"/>
        </w:rPr>
        <w:t xml:space="preserve"> na podlagi Zakona o odpravi posledic naravnih nesreč </w:t>
      </w:r>
      <w:r w:rsidR="005512E0" w:rsidRPr="007C683D">
        <w:rPr>
          <w:rFonts w:cs="Arial"/>
          <w:szCs w:val="20"/>
          <w:lang w:eastAsia="ja-JP"/>
        </w:rPr>
        <w:t>v</w:t>
      </w:r>
      <w:r w:rsidRPr="007C683D">
        <w:rPr>
          <w:rFonts w:cs="Arial"/>
          <w:szCs w:val="20"/>
        </w:rPr>
        <w:t xml:space="preserve"> do sedaj zaključenih postopkih ocenjevanja škode, poškodbe na javni poti med Piranom in </w:t>
      </w:r>
      <w:proofErr w:type="spellStart"/>
      <w:r w:rsidRPr="007C683D">
        <w:rPr>
          <w:rFonts w:cs="Arial"/>
          <w:szCs w:val="20"/>
        </w:rPr>
        <w:t>Fieso</w:t>
      </w:r>
      <w:proofErr w:type="spellEnd"/>
      <w:r w:rsidRPr="007C683D">
        <w:rPr>
          <w:rFonts w:cs="Arial"/>
          <w:szCs w:val="20"/>
        </w:rPr>
        <w:t xml:space="preserve"> ob morju niso evidentirane.</w:t>
      </w:r>
    </w:p>
    <w:p w:rsidR="009123EB" w:rsidRPr="007C683D" w:rsidRDefault="005512E0" w:rsidP="00E07B38">
      <w:pPr>
        <w:spacing w:line="276" w:lineRule="auto"/>
        <w:jc w:val="both"/>
        <w:rPr>
          <w:rFonts w:cs="Arial"/>
          <w:szCs w:val="20"/>
          <w:lang w:eastAsia="ja-JP"/>
        </w:rPr>
      </w:pPr>
      <w:r w:rsidRPr="007C683D">
        <w:rPr>
          <w:rFonts w:cs="Arial"/>
          <w:szCs w:val="20"/>
          <w:lang w:eastAsia="ja-JP"/>
        </w:rPr>
        <w:t>Z</w:t>
      </w:r>
      <w:r w:rsidR="009123EB" w:rsidRPr="007C683D">
        <w:rPr>
          <w:rFonts w:cs="Arial"/>
          <w:szCs w:val="20"/>
          <w:lang w:eastAsia="ja-JP"/>
        </w:rPr>
        <w:t xml:space="preserve">ato sredstva za </w:t>
      </w:r>
      <w:r w:rsidR="00F102CB" w:rsidRPr="007C683D">
        <w:rPr>
          <w:rFonts w:cs="Arial"/>
          <w:szCs w:val="20"/>
          <w:lang w:eastAsia="ja-JP"/>
        </w:rPr>
        <w:t xml:space="preserve">tako </w:t>
      </w:r>
      <w:r w:rsidR="009123EB" w:rsidRPr="007C683D">
        <w:rPr>
          <w:rFonts w:cs="Arial"/>
          <w:szCs w:val="20"/>
          <w:lang w:eastAsia="ja-JP"/>
        </w:rPr>
        <w:t xml:space="preserve">sanacijo </w:t>
      </w:r>
      <w:r w:rsidR="00091076" w:rsidRPr="007C683D">
        <w:rPr>
          <w:rFonts w:cs="Arial"/>
          <w:szCs w:val="20"/>
          <w:lang w:eastAsia="ja-JP"/>
        </w:rPr>
        <w:t>v sprejetih programih</w:t>
      </w:r>
      <w:r w:rsidR="0058111E" w:rsidRPr="007C683D">
        <w:rPr>
          <w:rFonts w:cs="Arial"/>
          <w:szCs w:val="20"/>
          <w:lang w:eastAsia="ja-JP"/>
        </w:rPr>
        <w:t xml:space="preserve"> </w:t>
      </w:r>
      <w:r w:rsidR="009123EB" w:rsidRPr="007C683D">
        <w:rPr>
          <w:rFonts w:cs="Arial"/>
          <w:szCs w:val="20"/>
          <w:lang w:eastAsia="ja-JP"/>
        </w:rPr>
        <w:t xml:space="preserve">niso predvidena. </w:t>
      </w:r>
    </w:p>
    <w:p w:rsidR="00091076" w:rsidRPr="007C683D" w:rsidRDefault="00091076" w:rsidP="00E07B38">
      <w:pPr>
        <w:spacing w:line="276" w:lineRule="auto"/>
        <w:jc w:val="both"/>
        <w:rPr>
          <w:rFonts w:cs="Arial"/>
          <w:szCs w:val="20"/>
        </w:rPr>
      </w:pPr>
    </w:p>
    <w:p w:rsidR="005512E0" w:rsidRPr="007C683D" w:rsidRDefault="00091076" w:rsidP="00E07B38">
      <w:pPr>
        <w:spacing w:line="276" w:lineRule="auto"/>
        <w:jc w:val="both"/>
        <w:rPr>
          <w:rFonts w:cs="Arial"/>
          <w:szCs w:val="20"/>
        </w:rPr>
      </w:pPr>
      <w:r w:rsidRPr="007C683D">
        <w:rPr>
          <w:rFonts w:cs="Arial"/>
          <w:szCs w:val="20"/>
        </w:rPr>
        <w:t>Poškodba mora biti evidentirana s strani pristojne komisije za oceno škode in potrjena s strani državne komisije za oceno škode. V kolikor ocena nastale neposredne materialne škode preseže prag</w:t>
      </w:r>
      <w:r w:rsidR="00165041" w:rsidRPr="007C683D">
        <w:rPr>
          <w:rFonts w:cs="Arial"/>
          <w:szCs w:val="20"/>
        </w:rPr>
        <w:t>,</w:t>
      </w:r>
      <w:r w:rsidRPr="007C683D">
        <w:rPr>
          <w:rFonts w:cs="Arial"/>
          <w:szCs w:val="20"/>
        </w:rPr>
        <w:t xml:space="preserve"> določen z Zakonom o odpravi posledic naravnih nesreč in sicer v višini 3 promile prihodkov proračuna Republike Slovenije, Vlada Republike Slovenije naloži pristojnim ministrstvom pripravo programa odprave posledic nastale škode. </w:t>
      </w:r>
    </w:p>
    <w:p w:rsidR="00091076" w:rsidRPr="007C683D" w:rsidRDefault="00091076" w:rsidP="00E07B38">
      <w:pPr>
        <w:spacing w:line="276" w:lineRule="auto"/>
        <w:jc w:val="both"/>
        <w:rPr>
          <w:rFonts w:cs="Arial"/>
          <w:szCs w:val="20"/>
        </w:rPr>
      </w:pPr>
    </w:p>
    <w:p w:rsidR="00922E84" w:rsidRPr="007C683D" w:rsidRDefault="005C04E3" w:rsidP="001801D8">
      <w:pPr>
        <w:autoSpaceDE w:val="0"/>
        <w:autoSpaceDN w:val="0"/>
        <w:adjustRightInd w:val="0"/>
        <w:spacing w:line="276" w:lineRule="auto"/>
        <w:jc w:val="both"/>
        <w:rPr>
          <w:rFonts w:cs="Arial"/>
          <w:szCs w:val="20"/>
        </w:rPr>
      </w:pPr>
      <w:r w:rsidRPr="007C683D">
        <w:rPr>
          <w:rFonts w:cs="Arial"/>
          <w:szCs w:val="20"/>
        </w:rPr>
        <w:lastRenderedPageBreak/>
        <w:t xml:space="preserve">Vlada RS z vidika </w:t>
      </w:r>
      <w:r w:rsidR="00065CAC" w:rsidRPr="007C683D">
        <w:rPr>
          <w:rFonts w:cs="Arial"/>
          <w:szCs w:val="20"/>
        </w:rPr>
        <w:t xml:space="preserve">ohranjanja narave </w:t>
      </w:r>
      <w:r w:rsidR="00700996" w:rsidRPr="007C683D">
        <w:rPr>
          <w:rFonts w:cs="Arial"/>
          <w:szCs w:val="20"/>
        </w:rPr>
        <w:t>ugotavlja, da krušenje skal s klifa</w:t>
      </w:r>
      <w:r w:rsidR="00165041" w:rsidRPr="007C683D">
        <w:rPr>
          <w:rFonts w:cs="Arial"/>
          <w:szCs w:val="20"/>
        </w:rPr>
        <w:t xml:space="preserve">, ki je nevarno za uporabnike poti, </w:t>
      </w:r>
      <w:r w:rsidR="00922E84" w:rsidRPr="007C683D">
        <w:rPr>
          <w:rFonts w:cs="Arial"/>
          <w:szCs w:val="20"/>
        </w:rPr>
        <w:t>naravne vrednote in območja Natura 2000</w:t>
      </w:r>
      <w:r w:rsidR="001801D8" w:rsidRPr="007C683D">
        <w:rPr>
          <w:rFonts w:cs="Arial"/>
          <w:szCs w:val="20"/>
        </w:rPr>
        <w:t xml:space="preserve"> ne ogroža</w:t>
      </w:r>
      <w:r w:rsidR="00922E84" w:rsidRPr="007C683D">
        <w:rPr>
          <w:rFonts w:cs="Arial"/>
          <w:szCs w:val="20"/>
        </w:rPr>
        <w:t xml:space="preserve">, </w:t>
      </w:r>
      <w:r w:rsidR="004B1E13" w:rsidRPr="007C683D">
        <w:rPr>
          <w:rFonts w:cs="Arial"/>
          <w:szCs w:val="20"/>
        </w:rPr>
        <w:t xml:space="preserve">celo obratno, piranski klif je postal </w:t>
      </w:r>
      <w:r w:rsidR="00065CAC" w:rsidRPr="007C683D">
        <w:rPr>
          <w:rFonts w:cs="Arial"/>
          <w:szCs w:val="20"/>
        </w:rPr>
        <w:t xml:space="preserve"> prepoznavna  naravna značilnost in znamenitost, </w:t>
      </w:r>
      <w:r w:rsidR="004B1E13" w:rsidRPr="007C683D">
        <w:rPr>
          <w:rFonts w:cs="Arial"/>
          <w:szCs w:val="20"/>
        </w:rPr>
        <w:t xml:space="preserve">prav zaradi </w:t>
      </w:r>
      <w:r w:rsidR="00065CAC" w:rsidRPr="007C683D">
        <w:rPr>
          <w:rFonts w:cs="Arial"/>
          <w:szCs w:val="20"/>
        </w:rPr>
        <w:t>krušenja, preperevanja in podorov</w:t>
      </w:r>
      <w:r w:rsidR="004B1E13" w:rsidRPr="007C683D">
        <w:rPr>
          <w:rFonts w:cs="Arial"/>
          <w:szCs w:val="20"/>
        </w:rPr>
        <w:t xml:space="preserve">, ki so se dogajali skozi tisočletja. </w:t>
      </w:r>
      <w:r w:rsidR="00996CCE" w:rsidRPr="007C683D">
        <w:rPr>
          <w:rFonts w:cs="Arial"/>
          <w:szCs w:val="20"/>
        </w:rPr>
        <w:t xml:space="preserve">Pot, </w:t>
      </w:r>
      <w:r w:rsidR="00065CAC" w:rsidRPr="007C683D">
        <w:rPr>
          <w:rFonts w:cs="Arial"/>
          <w:szCs w:val="20"/>
        </w:rPr>
        <w:t>ki je pod klifom</w:t>
      </w:r>
      <w:r w:rsidR="00996CCE" w:rsidRPr="007C683D">
        <w:rPr>
          <w:rFonts w:cs="Arial"/>
          <w:szCs w:val="20"/>
        </w:rPr>
        <w:t xml:space="preserve">, je </w:t>
      </w:r>
      <w:r w:rsidR="00922E84" w:rsidRPr="007C683D">
        <w:rPr>
          <w:rFonts w:cs="Arial"/>
          <w:szCs w:val="20"/>
        </w:rPr>
        <w:t xml:space="preserve">kot sprehajalno pot oziroma dostopno pot do kopališča uredila občina, </w:t>
      </w:r>
      <w:r w:rsidR="00065CAC" w:rsidRPr="007C683D">
        <w:rPr>
          <w:rFonts w:cs="Arial"/>
          <w:szCs w:val="20"/>
        </w:rPr>
        <w:t>ni bila narejena z namenom dostopa do naravne vrednote</w:t>
      </w:r>
      <w:r w:rsidR="00922E84" w:rsidRPr="007C683D">
        <w:rPr>
          <w:rFonts w:cs="Arial"/>
          <w:szCs w:val="20"/>
        </w:rPr>
        <w:t xml:space="preserve"> in ni </w:t>
      </w:r>
      <w:r w:rsidR="00065CAC" w:rsidRPr="007C683D">
        <w:rPr>
          <w:rFonts w:cs="Arial"/>
          <w:szCs w:val="20"/>
        </w:rPr>
        <w:t xml:space="preserve">del ureditve naravne vrednote. </w:t>
      </w:r>
      <w:r w:rsidR="00922E84" w:rsidRPr="007C683D">
        <w:rPr>
          <w:rFonts w:cs="Arial"/>
          <w:szCs w:val="20"/>
        </w:rPr>
        <w:t xml:space="preserve">Proračunska sredstva s področja ohranjanja narave za namen sanacije klifa </w:t>
      </w:r>
      <w:r w:rsidRPr="007C683D">
        <w:rPr>
          <w:rFonts w:cs="Arial"/>
          <w:szCs w:val="20"/>
        </w:rPr>
        <w:t xml:space="preserve">zato </w:t>
      </w:r>
      <w:r w:rsidR="00922E84" w:rsidRPr="007C683D">
        <w:rPr>
          <w:rFonts w:cs="Arial"/>
          <w:szCs w:val="20"/>
        </w:rPr>
        <w:t>niso razpoložljiva</w:t>
      </w:r>
      <w:r w:rsidR="001801D8" w:rsidRPr="007C683D">
        <w:rPr>
          <w:rFonts w:cs="Arial"/>
          <w:szCs w:val="20"/>
        </w:rPr>
        <w:t>.</w:t>
      </w:r>
      <w:r w:rsidRPr="007C683D">
        <w:rPr>
          <w:rFonts w:cs="Arial"/>
          <w:szCs w:val="20"/>
        </w:rPr>
        <w:t xml:space="preserve"> </w:t>
      </w:r>
      <w:r w:rsidR="003C4BAA" w:rsidRPr="007C683D">
        <w:rPr>
          <w:rFonts w:cs="Arial"/>
          <w:szCs w:val="20"/>
        </w:rPr>
        <w:t>Sicer se z</w:t>
      </w:r>
      <w:r w:rsidR="00922E84" w:rsidRPr="007C683D">
        <w:rPr>
          <w:rFonts w:cs="Arial"/>
          <w:szCs w:val="20"/>
        </w:rPr>
        <w:t xml:space="preserve"> vidika </w:t>
      </w:r>
      <w:r w:rsidR="003C4BAA" w:rsidRPr="007C683D">
        <w:rPr>
          <w:rFonts w:cs="Arial"/>
          <w:szCs w:val="20"/>
        </w:rPr>
        <w:t xml:space="preserve">ohranjanja </w:t>
      </w:r>
      <w:r w:rsidR="00922E84" w:rsidRPr="007C683D">
        <w:rPr>
          <w:rFonts w:cs="Arial"/>
          <w:szCs w:val="20"/>
        </w:rPr>
        <w:t>narave  v</w:t>
      </w:r>
      <w:r w:rsidR="00996CCE" w:rsidRPr="007C683D">
        <w:rPr>
          <w:rFonts w:cs="Arial"/>
          <w:szCs w:val="20"/>
        </w:rPr>
        <w:t xml:space="preserve">es čas  v problematiko dejavno in konstruktivno vključuje </w:t>
      </w:r>
      <w:r w:rsidR="00922E84" w:rsidRPr="007C683D">
        <w:rPr>
          <w:rFonts w:cs="Arial"/>
          <w:szCs w:val="20"/>
        </w:rPr>
        <w:t>Zavod RS za varstvo narave, OE Piran, ki je tudi opredelil pogoje, pod katerimi so sanacijski in zaščitni ukrepi sprejemljivi, na način, da se značilnosti klifa</w:t>
      </w:r>
      <w:r w:rsidR="005512E0" w:rsidRPr="007C683D">
        <w:rPr>
          <w:rFonts w:cs="Arial"/>
          <w:szCs w:val="20"/>
        </w:rPr>
        <w:t xml:space="preserve"> in </w:t>
      </w:r>
      <w:r w:rsidR="00922E84" w:rsidRPr="007C683D">
        <w:rPr>
          <w:rFonts w:cs="Arial"/>
          <w:szCs w:val="20"/>
        </w:rPr>
        <w:t xml:space="preserve">naravnih procesov še </w:t>
      </w:r>
      <w:r w:rsidR="001801D8" w:rsidRPr="007C683D">
        <w:rPr>
          <w:rFonts w:cs="Arial"/>
          <w:szCs w:val="20"/>
        </w:rPr>
        <w:t xml:space="preserve">naprej </w:t>
      </w:r>
      <w:r w:rsidR="00922E84" w:rsidRPr="007C683D">
        <w:rPr>
          <w:rFonts w:cs="Arial"/>
          <w:szCs w:val="20"/>
        </w:rPr>
        <w:t>ohran</w:t>
      </w:r>
      <w:r w:rsidR="005512E0" w:rsidRPr="007C683D">
        <w:rPr>
          <w:rFonts w:cs="Arial"/>
          <w:szCs w:val="20"/>
        </w:rPr>
        <w:t>ijo.</w:t>
      </w:r>
      <w:r w:rsidR="00922E84" w:rsidRPr="007C683D">
        <w:rPr>
          <w:rFonts w:cs="Arial"/>
          <w:szCs w:val="20"/>
        </w:rPr>
        <w:t xml:space="preserve"> </w:t>
      </w:r>
      <w:r w:rsidR="00165041" w:rsidRPr="007C683D">
        <w:rPr>
          <w:rFonts w:cs="Arial"/>
          <w:szCs w:val="20"/>
        </w:rPr>
        <w:t xml:space="preserve">Prav tako </w:t>
      </w:r>
      <w:r w:rsidR="001801D8" w:rsidRPr="007C683D">
        <w:rPr>
          <w:rFonts w:cs="Arial"/>
          <w:szCs w:val="20"/>
        </w:rPr>
        <w:t xml:space="preserve">tudi </w:t>
      </w:r>
      <w:r w:rsidR="00165041" w:rsidRPr="007C683D">
        <w:rPr>
          <w:rFonts w:cs="Arial"/>
          <w:szCs w:val="20"/>
        </w:rPr>
        <w:t xml:space="preserve">Direkcija RS za vode </w:t>
      </w:r>
      <w:r w:rsidR="001801D8" w:rsidRPr="007C683D">
        <w:rPr>
          <w:rFonts w:cs="Arial"/>
          <w:szCs w:val="20"/>
        </w:rPr>
        <w:t xml:space="preserve">v okviru svojih programov ne vidi možnosti </w:t>
      </w:r>
      <w:r w:rsidR="00165041" w:rsidRPr="007C683D">
        <w:rPr>
          <w:rFonts w:cs="Arial"/>
          <w:szCs w:val="20"/>
        </w:rPr>
        <w:t>za financiranje zaščitnih ukrepov poti (ki jo je uredila občina)</w:t>
      </w:r>
      <w:r w:rsidR="001801D8" w:rsidRPr="007C683D">
        <w:rPr>
          <w:rFonts w:cs="Arial"/>
          <w:szCs w:val="20"/>
        </w:rPr>
        <w:t xml:space="preserve">. </w:t>
      </w:r>
    </w:p>
    <w:p w:rsidR="00922E84" w:rsidRPr="007C683D" w:rsidRDefault="00922E84" w:rsidP="00E07B38">
      <w:pPr>
        <w:autoSpaceDE w:val="0"/>
        <w:autoSpaceDN w:val="0"/>
        <w:adjustRightInd w:val="0"/>
        <w:spacing w:line="276" w:lineRule="auto"/>
        <w:jc w:val="both"/>
        <w:rPr>
          <w:rFonts w:cs="Arial"/>
          <w:szCs w:val="20"/>
        </w:rPr>
      </w:pPr>
    </w:p>
    <w:p w:rsidR="00AB1090" w:rsidRPr="007C683D" w:rsidRDefault="00FE391B" w:rsidP="00E07B38">
      <w:pPr>
        <w:spacing w:line="276" w:lineRule="auto"/>
        <w:jc w:val="both"/>
        <w:rPr>
          <w:rFonts w:cs="Arial"/>
          <w:szCs w:val="20"/>
        </w:rPr>
      </w:pPr>
      <w:r w:rsidRPr="007C683D">
        <w:rPr>
          <w:rFonts w:cs="Arial"/>
          <w:szCs w:val="20"/>
        </w:rPr>
        <w:t xml:space="preserve">Vlada RS </w:t>
      </w:r>
      <w:r w:rsidR="003C4BAA" w:rsidRPr="007C683D">
        <w:rPr>
          <w:rFonts w:cs="Arial"/>
          <w:szCs w:val="20"/>
        </w:rPr>
        <w:t>izraža</w:t>
      </w:r>
      <w:r w:rsidR="001801D8" w:rsidRPr="007C683D">
        <w:rPr>
          <w:rFonts w:cs="Arial"/>
          <w:szCs w:val="20"/>
        </w:rPr>
        <w:t xml:space="preserve"> z vidika varstva kulturne dediščine </w:t>
      </w:r>
      <w:r w:rsidR="00AB1090" w:rsidRPr="007C683D">
        <w:rPr>
          <w:rFonts w:cs="Arial"/>
          <w:szCs w:val="20"/>
        </w:rPr>
        <w:t xml:space="preserve">zaskrbljenost </w:t>
      </w:r>
      <w:r w:rsidR="00165041" w:rsidRPr="007C683D">
        <w:rPr>
          <w:rFonts w:cs="Arial"/>
          <w:szCs w:val="20"/>
        </w:rPr>
        <w:t xml:space="preserve">zaradi navedbe v poslanski pobudi, da ponovno grozi </w:t>
      </w:r>
      <w:r w:rsidR="00AB1090" w:rsidRPr="007C683D">
        <w:rPr>
          <w:rFonts w:cs="Arial"/>
          <w:szCs w:val="20"/>
        </w:rPr>
        <w:t>porušit</w:t>
      </w:r>
      <w:r w:rsidR="00165041" w:rsidRPr="007C683D">
        <w:rPr>
          <w:rFonts w:cs="Arial"/>
          <w:szCs w:val="20"/>
        </w:rPr>
        <w:t>ev</w:t>
      </w:r>
      <w:r w:rsidR="00AB1090" w:rsidRPr="007C683D">
        <w:rPr>
          <w:rFonts w:cs="Arial"/>
          <w:szCs w:val="20"/>
        </w:rPr>
        <w:t xml:space="preserve"> brežine iz flišnega klifa in na njem pozidanih stavb župnijskega</w:t>
      </w:r>
      <w:r w:rsidR="003C4BAA" w:rsidRPr="007C683D">
        <w:rPr>
          <w:rFonts w:cs="Arial"/>
          <w:szCs w:val="20"/>
        </w:rPr>
        <w:t xml:space="preserve"> </w:t>
      </w:r>
      <w:r w:rsidR="00AB1090" w:rsidRPr="007C683D">
        <w:rPr>
          <w:rFonts w:cs="Arial"/>
          <w:szCs w:val="20"/>
        </w:rPr>
        <w:t>kompleksa</w:t>
      </w:r>
      <w:r w:rsidR="00165041" w:rsidRPr="007C683D">
        <w:rPr>
          <w:rFonts w:cs="Arial"/>
          <w:szCs w:val="20"/>
        </w:rPr>
        <w:t xml:space="preserve">. </w:t>
      </w:r>
      <w:r w:rsidR="00AB1090" w:rsidRPr="007C683D">
        <w:rPr>
          <w:rFonts w:cs="Arial"/>
          <w:szCs w:val="20"/>
        </w:rPr>
        <w:t>Glede na vzrok in naravo vse večjih poškodb, ki pretijo porušenju dela flišne stene</w:t>
      </w:r>
      <w:r w:rsidR="003C4BAA" w:rsidRPr="007C683D">
        <w:rPr>
          <w:rFonts w:cs="Arial"/>
          <w:szCs w:val="20"/>
        </w:rPr>
        <w:t xml:space="preserve"> </w:t>
      </w:r>
      <w:r w:rsidR="00AB1090" w:rsidRPr="007C683D">
        <w:rPr>
          <w:rFonts w:cs="Arial"/>
          <w:szCs w:val="20"/>
        </w:rPr>
        <w:t>ne</w:t>
      </w:r>
      <w:r w:rsidR="001801D8" w:rsidRPr="007C683D">
        <w:rPr>
          <w:rFonts w:cs="Arial"/>
          <w:szCs w:val="20"/>
        </w:rPr>
        <w:t xml:space="preserve"> </w:t>
      </w:r>
      <w:r w:rsidR="00AB1090" w:rsidRPr="007C683D">
        <w:rPr>
          <w:rFonts w:cs="Arial"/>
          <w:szCs w:val="20"/>
        </w:rPr>
        <w:t>saniranega naravnega pomola zaradi erozije in delovanja naravnih pojavov je bilo Ministrstvo</w:t>
      </w:r>
      <w:r w:rsidR="003C4BAA" w:rsidRPr="007C683D">
        <w:rPr>
          <w:rFonts w:cs="Arial"/>
          <w:szCs w:val="20"/>
        </w:rPr>
        <w:t xml:space="preserve"> </w:t>
      </w:r>
      <w:r w:rsidR="00AB1090" w:rsidRPr="007C683D">
        <w:rPr>
          <w:rFonts w:cs="Arial"/>
          <w:szCs w:val="20"/>
        </w:rPr>
        <w:t>za okolje in prostor, skupaj z občino, pred leti že aktivno dejavno pri izvedbi sanacije podpornih</w:t>
      </w:r>
      <w:r w:rsidR="003C4BAA" w:rsidRPr="007C683D">
        <w:rPr>
          <w:rFonts w:cs="Arial"/>
          <w:szCs w:val="20"/>
        </w:rPr>
        <w:t xml:space="preserve"> </w:t>
      </w:r>
      <w:r w:rsidR="00AB1090" w:rsidRPr="007C683D">
        <w:rPr>
          <w:rFonts w:cs="Arial"/>
          <w:szCs w:val="20"/>
        </w:rPr>
        <w:t xml:space="preserve">lokov na delu flišne stene v predelu pod cerkvijo sv. Jurija, kar bi bilo v </w:t>
      </w:r>
      <w:proofErr w:type="spellStart"/>
      <w:r w:rsidR="00AB1090" w:rsidRPr="007C683D">
        <w:rPr>
          <w:rFonts w:cs="Arial"/>
          <w:szCs w:val="20"/>
        </w:rPr>
        <w:t>izogib</w:t>
      </w:r>
      <w:proofErr w:type="spellEnd"/>
      <w:r w:rsidR="00AB1090" w:rsidRPr="007C683D">
        <w:rPr>
          <w:rFonts w:cs="Arial"/>
          <w:szCs w:val="20"/>
        </w:rPr>
        <w:t xml:space="preserve"> preteči nevarnosti</w:t>
      </w:r>
      <w:r w:rsidR="003C4BAA" w:rsidRPr="007C683D">
        <w:rPr>
          <w:rFonts w:cs="Arial"/>
          <w:szCs w:val="20"/>
        </w:rPr>
        <w:t xml:space="preserve"> </w:t>
      </w:r>
      <w:r w:rsidR="00AB1090" w:rsidRPr="007C683D">
        <w:rPr>
          <w:rFonts w:cs="Arial"/>
          <w:szCs w:val="20"/>
        </w:rPr>
        <w:t>smotrno čim prej nadaljevati po obstoječih projektih.</w:t>
      </w:r>
      <w:r w:rsidR="003C4BAA" w:rsidRPr="007C683D">
        <w:rPr>
          <w:rFonts w:cs="Arial"/>
          <w:szCs w:val="20"/>
        </w:rPr>
        <w:t xml:space="preserve"> </w:t>
      </w:r>
      <w:r w:rsidR="00AB1090" w:rsidRPr="007C683D">
        <w:rPr>
          <w:rFonts w:cs="Arial"/>
          <w:szCs w:val="20"/>
        </w:rPr>
        <w:t>Ministrstvo za kulturo je v preteklih letih in sicer med leti od 1995 do 2018 namenilo 718.500,00</w:t>
      </w:r>
      <w:r w:rsidR="003C4BAA" w:rsidRPr="007C683D">
        <w:rPr>
          <w:rFonts w:cs="Arial"/>
          <w:szCs w:val="20"/>
        </w:rPr>
        <w:t xml:space="preserve"> </w:t>
      </w:r>
      <w:r w:rsidR="00AB1090" w:rsidRPr="007C683D">
        <w:rPr>
          <w:rFonts w:cs="Arial"/>
          <w:szCs w:val="20"/>
        </w:rPr>
        <w:t>EUR za statično obnovo cerkve sv. Jurija, krstilnice in zvonika ter za restavratorske posege</w:t>
      </w:r>
      <w:r w:rsidR="003C4BAA" w:rsidRPr="007C683D">
        <w:rPr>
          <w:rFonts w:cs="Arial"/>
          <w:szCs w:val="20"/>
        </w:rPr>
        <w:t xml:space="preserve"> </w:t>
      </w:r>
      <w:r w:rsidR="00AB1090" w:rsidRPr="007C683D">
        <w:rPr>
          <w:rFonts w:cs="Arial"/>
          <w:szCs w:val="20"/>
        </w:rPr>
        <w:t>dragocene notranje opreme.</w:t>
      </w:r>
      <w:r w:rsidR="0050543A">
        <w:rPr>
          <w:rFonts w:cs="Arial"/>
          <w:szCs w:val="20"/>
        </w:rPr>
        <w:t xml:space="preserve"> </w:t>
      </w:r>
      <w:r w:rsidR="00226D40" w:rsidRPr="007C683D">
        <w:rPr>
          <w:rFonts w:cs="Arial"/>
          <w:szCs w:val="20"/>
        </w:rPr>
        <w:t xml:space="preserve">Ministrstvo za kulturo ugotavlja, da sredstev v okviru rednih načrtovanih izdatkov za sanacijo erozije flišne brežine ne more zagotoviti, saj za to nima zakonske podlage. </w:t>
      </w:r>
    </w:p>
    <w:p w:rsidR="003C4BAA" w:rsidRPr="007C683D" w:rsidRDefault="003C4BAA" w:rsidP="00E07B38">
      <w:pPr>
        <w:spacing w:line="276" w:lineRule="auto"/>
        <w:jc w:val="both"/>
        <w:rPr>
          <w:rFonts w:cs="Arial"/>
          <w:szCs w:val="20"/>
        </w:rPr>
      </w:pPr>
    </w:p>
    <w:p w:rsidR="00E07B38" w:rsidRPr="007C683D" w:rsidRDefault="00FE391B" w:rsidP="001801D8">
      <w:pPr>
        <w:autoSpaceDE w:val="0"/>
        <w:autoSpaceDN w:val="0"/>
        <w:adjustRightInd w:val="0"/>
        <w:spacing w:line="276" w:lineRule="auto"/>
        <w:jc w:val="both"/>
        <w:rPr>
          <w:rFonts w:cs="Arial"/>
          <w:b/>
          <w:szCs w:val="20"/>
        </w:rPr>
      </w:pPr>
      <w:r w:rsidRPr="007C683D">
        <w:rPr>
          <w:rFonts w:cs="Arial"/>
          <w:szCs w:val="20"/>
        </w:rPr>
        <w:t>Vlada RS</w:t>
      </w:r>
      <w:r w:rsidR="003C4BAA" w:rsidRPr="007C683D">
        <w:rPr>
          <w:rFonts w:cs="Arial"/>
          <w:szCs w:val="20"/>
        </w:rPr>
        <w:t xml:space="preserve"> z vidika turistične dejavnosti in pomena klifa ter poti pod njim za turizem</w:t>
      </w:r>
      <w:r w:rsidR="00E07B38" w:rsidRPr="007C683D">
        <w:rPr>
          <w:rFonts w:cs="Arial"/>
          <w:szCs w:val="20"/>
        </w:rPr>
        <w:t xml:space="preserve"> </w:t>
      </w:r>
      <w:r w:rsidR="00165041" w:rsidRPr="007C683D">
        <w:rPr>
          <w:rFonts w:cs="Arial"/>
          <w:color w:val="000000"/>
          <w:szCs w:val="20"/>
          <w:lang w:eastAsia="ja-JP"/>
        </w:rPr>
        <w:t xml:space="preserve">meni,  da </w:t>
      </w:r>
      <w:r w:rsidR="00E07B38" w:rsidRPr="007C683D">
        <w:rPr>
          <w:rFonts w:cs="Arial"/>
          <w:color w:val="000000"/>
          <w:szCs w:val="20"/>
          <w:lang w:eastAsia="ja-JP"/>
        </w:rPr>
        <w:t>klifi sodijo povsod po svetu med en</w:t>
      </w:r>
      <w:r w:rsidR="007C683D" w:rsidRPr="007C683D">
        <w:rPr>
          <w:rFonts w:cs="Arial"/>
          <w:color w:val="000000"/>
          <w:szCs w:val="20"/>
          <w:lang w:eastAsia="ja-JP"/>
        </w:rPr>
        <w:t>o</w:t>
      </w:r>
      <w:r w:rsidR="00E07B38" w:rsidRPr="007C683D">
        <w:rPr>
          <w:rFonts w:cs="Arial"/>
          <w:color w:val="000000"/>
          <w:szCs w:val="20"/>
          <w:lang w:eastAsia="ja-JP"/>
        </w:rPr>
        <w:t xml:space="preserve"> izmed najbolj atraktivnih delov obal, ki so za množice turistov celo cilj obiska. </w:t>
      </w:r>
      <w:r w:rsidR="00165041" w:rsidRPr="007C683D">
        <w:rPr>
          <w:rFonts w:cs="Arial"/>
          <w:color w:val="000000"/>
          <w:szCs w:val="20"/>
          <w:lang w:eastAsia="ja-JP"/>
        </w:rPr>
        <w:t>Podpira</w:t>
      </w:r>
      <w:r w:rsidR="00E07B38" w:rsidRPr="007C683D">
        <w:rPr>
          <w:rFonts w:cs="Arial"/>
          <w:color w:val="000000"/>
          <w:szCs w:val="20"/>
          <w:lang w:eastAsia="ja-JP"/>
        </w:rPr>
        <w:t xml:space="preserve"> pobudo poslanke, da se klif čim hitreje, zagotovo pa še pred turistično sezono, ki je pred vrati, sanira.</w:t>
      </w:r>
      <w:r w:rsidR="001801D8" w:rsidRPr="007C683D">
        <w:rPr>
          <w:rFonts w:cs="Arial"/>
          <w:color w:val="000000"/>
          <w:szCs w:val="20"/>
          <w:lang w:eastAsia="ja-JP"/>
        </w:rPr>
        <w:t xml:space="preserve"> </w:t>
      </w:r>
      <w:r w:rsidR="00E07B38" w:rsidRPr="007C683D">
        <w:rPr>
          <w:rFonts w:cs="Arial"/>
          <w:color w:val="000000"/>
          <w:szCs w:val="20"/>
          <w:lang w:eastAsia="ja-JP"/>
        </w:rPr>
        <w:t xml:space="preserve">V skladu z zapisano vizijo slovenskega turizma, ki je zelena, aktivna in zdrava </w:t>
      </w:r>
      <w:proofErr w:type="spellStart"/>
      <w:r w:rsidR="00E07B38" w:rsidRPr="007C683D">
        <w:rPr>
          <w:rFonts w:cs="Arial"/>
          <w:color w:val="000000"/>
          <w:szCs w:val="20"/>
          <w:lang w:eastAsia="ja-JP"/>
        </w:rPr>
        <w:t>destinacija</w:t>
      </w:r>
      <w:proofErr w:type="spellEnd"/>
      <w:r w:rsidR="00E07B38" w:rsidRPr="007C683D">
        <w:rPr>
          <w:rFonts w:cs="Arial"/>
          <w:color w:val="000000"/>
          <w:szCs w:val="20"/>
          <w:lang w:eastAsia="ja-JP"/>
        </w:rPr>
        <w:t xml:space="preserve"> za 5 </w:t>
      </w:r>
      <w:proofErr w:type="spellStart"/>
      <w:r w:rsidR="00E07B38" w:rsidRPr="007C683D">
        <w:rPr>
          <w:rFonts w:cs="Arial"/>
          <w:color w:val="000000"/>
          <w:szCs w:val="20"/>
          <w:lang w:eastAsia="ja-JP"/>
        </w:rPr>
        <w:t>zvezdična</w:t>
      </w:r>
      <w:proofErr w:type="spellEnd"/>
      <w:r w:rsidR="00E07B38" w:rsidRPr="007C683D">
        <w:rPr>
          <w:rFonts w:cs="Arial"/>
          <w:color w:val="000000"/>
          <w:szCs w:val="20"/>
          <w:lang w:eastAsia="ja-JP"/>
        </w:rPr>
        <w:t xml:space="preserve"> doživetja, se na pristojnem ministrstvu trudijo oblikovati inovativno in butično ponudbo v vseh slovenskih regijah. Zaprtje plaž in sprehajalnih poti, ki so pomemben sestavni del turistične ponudbe na Obali, pomeni bistven odmik od zastav</w:t>
      </w:r>
      <w:r w:rsidR="008E3794" w:rsidRPr="007C683D">
        <w:rPr>
          <w:rFonts w:cs="Arial"/>
          <w:color w:val="000000"/>
          <w:szCs w:val="20"/>
          <w:lang w:eastAsia="ja-JP"/>
        </w:rPr>
        <w:t>l</w:t>
      </w:r>
      <w:r w:rsidR="00E07B38" w:rsidRPr="007C683D">
        <w:rPr>
          <w:rFonts w:cs="Arial"/>
          <w:color w:val="000000"/>
          <w:szCs w:val="20"/>
          <w:lang w:eastAsia="ja-JP"/>
        </w:rPr>
        <w:t>jenih ciljev Strategije trajnostne rasti slovenskega turizma 2017-2021</w:t>
      </w:r>
      <w:r w:rsidR="001801D8" w:rsidRPr="007C683D">
        <w:rPr>
          <w:rFonts w:cs="Arial"/>
          <w:color w:val="000000"/>
          <w:szCs w:val="20"/>
          <w:lang w:eastAsia="ja-JP"/>
        </w:rPr>
        <w:t xml:space="preserve">. </w:t>
      </w:r>
      <w:r w:rsidR="008E3794" w:rsidRPr="007C683D">
        <w:rPr>
          <w:rFonts w:cs="Arial"/>
          <w:szCs w:val="20"/>
        </w:rPr>
        <w:t>Pristojno m</w:t>
      </w:r>
      <w:r w:rsidR="00E07B38" w:rsidRPr="007C683D">
        <w:rPr>
          <w:rFonts w:cs="Arial"/>
          <w:szCs w:val="20"/>
        </w:rPr>
        <w:t>inistrstvo ugotavlja, da nima programa</w:t>
      </w:r>
      <w:r w:rsidR="007C683D" w:rsidRPr="007C683D">
        <w:rPr>
          <w:rFonts w:cs="Arial"/>
          <w:szCs w:val="20"/>
        </w:rPr>
        <w:t>,</w:t>
      </w:r>
      <w:r w:rsidR="00E07B38" w:rsidRPr="007C683D">
        <w:rPr>
          <w:rFonts w:cs="Arial"/>
          <w:szCs w:val="20"/>
        </w:rPr>
        <w:t xml:space="preserve"> </w:t>
      </w:r>
      <w:r w:rsidR="00E07B38" w:rsidRPr="007C683D">
        <w:rPr>
          <w:rFonts w:cs="Arial"/>
          <w:color w:val="000000"/>
          <w:szCs w:val="20"/>
          <w:lang w:eastAsia="ja-JP"/>
        </w:rPr>
        <w:t>iz katerega bi lahko namenili sredstva za sofinanciranje take sanacije, hkrati pa tudi nima predvidenih kakšnih rezerv za tak primer.</w:t>
      </w:r>
    </w:p>
    <w:sectPr w:rsidR="00E07B38" w:rsidRPr="007C683D" w:rsidSect="00783310">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3BF" w:rsidRDefault="009A03BF">
      <w:r>
        <w:separator/>
      </w:r>
    </w:p>
  </w:endnote>
  <w:endnote w:type="continuationSeparator" w:id="0">
    <w:p w:rsidR="009A03BF" w:rsidRDefault="009A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CC328926-CB55-4A38-BFBA-756FF32F2093}"/>
  </w:font>
  <w:font w:name="Calibri Light">
    <w:panose1 w:val="020F0302020204030204"/>
    <w:charset w:val="EE"/>
    <w:family w:val="swiss"/>
    <w:pitch w:val="variable"/>
    <w:sig w:usb0="A00002EF" w:usb1="4000207B" w:usb2="00000000" w:usb3="00000000" w:csb0="0000019F" w:csb1="00000000"/>
    <w:embedRegular r:id="rId2" w:fontKey="{8563A081-521D-4792-9436-7198712FFE6E}"/>
    <w:embedBoldItalic r:id="rId3" w:fontKey="{BBC99B55-5E58-4D20-8F83-795C589C1578}"/>
  </w:font>
  <w:font w:name="Tahoma">
    <w:panose1 w:val="020B0604030504040204"/>
    <w:charset w:val="EE"/>
    <w:family w:val="swiss"/>
    <w:pitch w:val="variable"/>
    <w:sig w:usb0="E1002EFF" w:usb1="C000605B" w:usb2="00000029" w:usb3="00000000" w:csb0="000101FF" w:csb1="00000000"/>
    <w:embedRegular r:id="rId4" w:fontKey="{B8F94A29-3195-4E82-BD13-9AA59DD4A132}"/>
  </w:font>
  <w:font w:name="Republika">
    <w:panose1 w:val="02000506040000020004"/>
    <w:charset w:val="EE"/>
    <w:family w:val="auto"/>
    <w:pitch w:val="variable"/>
    <w:sig w:usb0="A00000FF" w:usb1="4000205B" w:usb2="00000000" w:usb3="00000000" w:csb0="00000093" w:csb1="00000000"/>
    <w:embedRegular r:id="rId5" w:fontKey="{7A6A2120-1394-4E3D-B955-DD2A523C31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415526"/>
      <w:docPartObj>
        <w:docPartGallery w:val="Page Numbers (Bottom of Page)"/>
        <w:docPartUnique/>
      </w:docPartObj>
    </w:sdtPr>
    <w:sdtEndPr>
      <w:rPr>
        <w:sz w:val="16"/>
        <w:szCs w:val="16"/>
      </w:rPr>
    </w:sdtEndPr>
    <w:sdtContent>
      <w:p w:rsidR="00A05D2E" w:rsidRPr="00703AFB" w:rsidRDefault="00A05D2E">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295252">
          <w:rPr>
            <w:noProof/>
            <w:sz w:val="16"/>
            <w:szCs w:val="16"/>
          </w:rPr>
          <w:t>2</w:t>
        </w:r>
        <w:r w:rsidRPr="00703AFB">
          <w:rPr>
            <w:sz w:val="16"/>
            <w:szCs w:val="16"/>
          </w:rPr>
          <w:fldChar w:fldCharType="end"/>
        </w:r>
      </w:p>
    </w:sdtContent>
  </w:sdt>
  <w:p w:rsidR="00A05D2E" w:rsidRDefault="00A05D2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49373"/>
      <w:docPartObj>
        <w:docPartGallery w:val="Page Numbers (Bottom of Page)"/>
        <w:docPartUnique/>
      </w:docPartObj>
    </w:sdtPr>
    <w:sdtEndPr>
      <w:rPr>
        <w:sz w:val="16"/>
        <w:szCs w:val="16"/>
      </w:rPr>
    </w:sdtEndPr>
    <w:sdtContent>
      <w:p w:rsidR="00A05D2E" w:rsidRPr="00703AFB" w:rsidRDefault="00A05D2E">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295252">
          <w:rPr>
            <w:noProof/>
            <w:sz w:val="16"/>
            <w:szCs w:val="16"/>
          </w:rPr>
          <w:t>1</w:t>
        </w:r>
        <w:r w:rsidRPr="00703AFB">
          <w:rPr>
            <w:sz w:val="16"/>
            <w:szCs w:val="16"/>
          </w:rPr>
          <w:fldChar w:fldCharType="end"/>
        </w:r>
      </w:p>
    </w:sdtContent>
  </w:sdt>
  <w:p w:rsidR="00A05D2E" w:rsidRDefault="00A05D2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3BF" w:rsidRDefault="009A03BF">
      <w:r>
        <w:separator/>
      </w:r>
    </w:p>
  </w:footnote>
  <w:footnote w:type="continuationSeparator" w:id="0">
    <w:p w:rsidR="009A03BF" w:rsidRDefault="009A03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2E" w:rsidRPr="00110CBD" w:rsidRDefault="00A05D2E"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2E" w:rsidRPr="008F3500" w:rsidRDefault="00A05D2E"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B12"/>
    <w:multiLevelType w:val="hybridMultilevel"/>
    <w:tmpl w:val="B43611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2C87211"/>
    <w:multiLevelType w:val="hybridMultilevel"/>
    <w:tmpl w:val="B21EA73C"/>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38E14C1"/>
    <w:multiLevelType w:val="hybridMultilevel"/>
    <w:tmpl w:val="CC50C272"/>
    <w:lvl w:ilvl="0" w:tplc="68ECAFEE">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5B764D3"/>
    <w:multiLevelType w:val="hybridMultilevel"/>
    <w:tmpl w:val="5EFC3D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C81B69"/>
    <w:multiLevelType w:val="hybridMultilevel"/>
    <w:tmpl w:val="0922D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111A04"/>
    <w:multiLevelType w:val="hybridMultilevel"/>
    <w:tmpl w:val="6352AB36"/>
    <w:lvl w:ilvl="0" w:tplc="E33AA7CE">
      <w:numFmt w:val="bullet"/>
      <w:lvlText w:val="-"/>
      <w:lvlJc w:val="left"/>
      <w:pPr>
        <w:ind w:left="360" w:hanging="360"/>
      </w:pPr>
      <w:rPr>
        <w:rFonts w:ascii="Arial" w:eastAsia="Times New Roman"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18786806"/>
    <w:multiLevelType w:val="hybridMultilevel"/>
    <w:tmpl w:val="768654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4">
    <w:nsid w:val="2042315B"/>
    <w:multiLevelType w:val="hybridMultilevel"/>
    <w:tmpl w:val="71F8A14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3AB7ECF"/>
    <w:multiLevelType w:val="hybridMultilevel"/>
    <w:tmpl w:val="4EB61292"/>
    <w:lvl w:ilvl="0" w:tplc="098A75C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31A72114"/>
    <w:multiLevelType w:val="hybridMultilevel"/>
    <w:tmpl w:val="43ACABD6"/>
    <w:lvl w:ilvl="0" w:tplc="1E9C8E9A">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2686EFB"/>
    <w:multiLevelType w:val="hybridMultilevel"/>
    <w:tmpl w:val="E66A02BC"/>
    <w:lvl w:ilvl="0" w:tplc="098A75C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42D6D9E"/>
    <w:multiLevelType w:val="hybridMultilevel"/>
    <w:tmpl w:val="A32C5188"/>
    <w:lvl w:ilvl="0" w:tplc="A7E23182">
      <w:start w:val="1"/>
      <w:numFmt w:val="decimal"/>
      <w:lvlText w:val="%1."/>
      <w:lvlJc w:val="left"/>
      <w:pPr>
        <w:ind w:left="644" w:hanging="360"/>
      </w:pPr>
      <w:rPr>
        <w:rFonts w:cs="Arial"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1">
    <w:nsid w:val="352F12E2"/>
    <w:multiLevelType w:val="hybridMultilevel"/>
    <w:tmpl w:val="1F0A1BC8"/>
    <w:lvl w:ilvl="0" w:tplc="6D049BD6">
      <w:start w:val="5"/>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4">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3BAE3C9F"/>
    <w:multiLevelType w:val="hybridMultilevel"/>
    <w:tmpl w:val="6ABE856C"/>
    <w:lvl w:ilvl="0" w:tplc="0E5C5074">
      <w:start w:val="1"/>
      <w:numFmt w:val="decimal"/>
      <w:lvlText w:val="%1."/>
      <w:lvlJc w:val="left"/>
      <w:pPr>
        <w:ind w:left="720" w:hanging="360"/>
      </w:pPr>
      <w:rPr>
        <w:rFonts w:ascii="Arial" w:eastAsia="Times New Roman" w:hAnsi="Arial"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73F115C"/>
    <w:multiLevelType w:val="hybridMultilevel"/>
    <w:tmpl w:val="79484B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B5E2A9A"/>
    <w:multiLevelType w:val="hybridMultilevel"/>
    <w:tmpl w:val="733431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CF631C8"/>
    <w:multiLevelType w:val="hybridMultilevel"/>
    <w:tmpl w:val="2584BFE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EA83FD0"/>
    <w:multiLevelType w:val="hybridMultilevel"/>
    <w:tmpl w:val="C36212A4"/>
    <w:lvl w:ilvl="0" w:tplc="D80CD33C">
      <w:numFmt w:val="bullet"/>
      <w:lvlText w:val="−"/>
      <w:lvlJc w:val="left"/>
      <w:pPr>
        <w:tabs>
          <w:tab w:val="num" w:pos="567"/>
        </w:tabs>
        <w:ind w:left="567" w:hanging="567"/>
      </w:pPr>
      <w:rPr>
        <w:rFonts w:ascii="Arial" w:eastAsia="Times New Roman" w:hAnsi="Arial" w:hint="default"/>
        <w:b w:val="0"/>
        <w:i w:val="0"/>
      </w:rPr>
    </w:lvl>
    <w:lvl w:ilvl="1" w:tplc="76087298">
      <w:start w:val="1"/>
      <w:numFmt w:val="bullet"/>
      <w:lvlText w:val=""/>
      <w:lvlJc w:val="left"/>
      <w:pPr>
        <w:tabs>
          <w:tab w:val="num" w:pos="1647"/>
        </w:tabs>
        <w:ind w:left="1647" w:hanging="567"/>
      </w:pPr>
      <w:rPr>
        <w:rFonts w:ascii="Symbol" w:hAnsi="Symbol"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5654380"/>
    <w:multiLevelType w:val="hybridMultilevel"/>
    <w:tmpl w:val="A5262556"/>
    <w:lvl w:ilvl="0" w:tplc="098A75C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E8028F7"/>
    <w:multiLevelType w:val="hybridMultilevel"/>
    <w:tmpl w:val="98546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0D1255"/>
    <w:multiLevelType w:val="hybridMultilevel"/>
    <w:tmpl w:val="345C157E"/>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1793D78"/>
    <w:multiLevelType w:val="hybridMultilevel"/>
    <w:tmpl w:val="BCF0E598"/>
    <w:lvl w:ilvl="0" w:tplc="04240001">
      <w:start w:val="1"/>
      <w:numFmt w:val="bullet"/>
      <w:pStyle w:val="Alineazaodstavkom"/>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2C31955"/>
    <w:multiLevelType w:val="hybridMultilevel"/>
    <w:tmpl w:val="18C24F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nsid w:val="65C215E7"/>
    <w:multiLevelType w:val="hybridMultilevel"/>
    <w:tmpl w:val="6278192A"/>
    <w:lvl w:ilvl="0" w:tplc="5FE89B0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640655F"/>
    <w:multiLevelType w:val="hybridMultilevel"/>
    <w:tmpl w:val="B1A2423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A8E0583"/>
    <w:multiLevelType w:val="hybridMultilevel"/>
    <w:tmpl w:val="310ABD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27"/>
  </w:num>
  <w:num w:numId="4">
    <w:abstractNumId w:val="4"/>
  </w:num>
  <w:num w:numId="5">
    <w:abstractNumId w:val="9"/>
  </w:num>
  <w:num w:numId="6">
    <w:abstractNumId w:val="46"/>
  </w:num>
  <w:num w:numId="7">
    <w:abstractNumId w:val="22"/>
  </w:num>
  <w:num w:numId="8">
    <w:abstractNumId w:val="39"/>
  </w:num>
  <w:num w:numId="9">
    <w:abstractNumId w:val="34"/>
  </w:num>
  <w:num w:numId="10">
    <w:abstractNumId w:val="12"/>
  </w:num>
  <w:num w:numId="11">
    <w:abstractNumId w:val="44"/>
  </w:num>
  <w:num w:numId="12">
    <w:abstractNumId w:val="47"/>
  </w:num>
  <w:num w:numId="13">
    <w:abstractNumId w:val="26"/>
  </w:num>
  <w:num w:numId="14">
    <w:abstractNumId w:val="16"/>
  </w:num>
  <w:num w:numId="15">
    <w:abstractNumId w:val="23"/>
    <w:lvlOverride w:ilvl="0">
      <w:startOverride w:val="1"/>
    </w:lvlOverride>
  </w:num>
  <w:num w:numId="16">
    <w:abstractNumId w:val="13"/>
  </w:num>
  <w:num w:numId="17">
    <w:abstractNumId w:val="5"/>
  </w:num>
  <w:num w:numId="18">
    <w:abstractNumId w:val="32"/>
  </w:num>
  <w:num w:numId="19">
    <w:abstractNumId w:val="37"/>
  </w:num>
  <w:num w:numId="20">
    <w:abstractNumId w:val="8"/>
  </w:num>
  <w:num w:numId="21">
    <w:abstractNumId w:val="11"/>
  </w:num>
  <w:num w:numId="22">
    <w:abstractNumId w:val="24"/>
  </w:num>
  <w:num w:numId="23">
    <w:abstractNumId w:val="28"/>
  </w:num>
  <w:num w:numId="24">
    <w:abstractNumId w:val="29"/>
  </w:num>
  <w:num w:numId="25">
    <w:abstractNumId w:val="38"/>
  </w:num>
  <w:num w:numId="26">
    <w:abstractNumId w:val="31"/>
  </w:num>
  <w:num w:numId="27">
    <w:abstractNumId w:val="30"/>
  </w:num>
  <w:num w:numId="28">
    <w:abstractNumId w:val="36"/>
  </w:num>
  <w:num w:numId="29">
    <w:abstractNumId w:val="20"/>
  </w:num>
  <w:num w:numId="30">
    <w:abstractNumId w:val="1"/>
  </w:num>
  <w:num w:numId="31">
    <w:abstractNumId w:val="10"/>
  </w:num>
  <w:num w:numId="32">
    <w:abstractNumId w:val="7"/>
  </w:num>
  <w:num w:numId="33">
    <w:abstractNumId w:val="3"/>
  </w:num>
  <w:num w:numId="34">
    <w:abstractNumId w:val="42"/>
  </w:num>
  <w:num w:numId="35">
    <w:abstractNumId w:val="18"/>
  </w:num>
  <w:num w:numId="36">
    <w:abstractNumId w:val="35"/>
  </w:num>
  <w:num w:numId="37">
    <w:abstractNumId w:val="6"/>
  </w:num>
  <w:num w:numId="38">
    <w:abstractNumId w:val="14"/>
  </w:num>
  <w:num w:numId="39">
    <w:abstractNumId w:val="43"/>
  </w:num>
  <w:num w:numId="40">
    <w:abstractNumId w:val="45"/>
  </w:num>
  <w:num w:numId="41">
    <w:abstractNumId w:val="2"/>
  </w:num>
  <w:num w:numId="42">
    <w:abstractNumId w:val="40"/>
  </w:num>
  <w:num w:numId="43">
    <w:abstractNumId w:val="21"/>
  </w:num>
  <w:num w:numId="44">
    <w:abstractNumId w:val="15"/>
  </w:num>
  <w:num w:numId="45">
    <w:abstractNumId w:val="19"/>
  </w:num>
  <w:num w:numId="46">
    <w:abstractNumId w:val="25"/>
  </w:num>
  <w:num w:numId="47">
    <w:abstractNumId w:val="33"/>
  </w:num>
  <w:num w:numId="4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a@vidic.com">
    <w15:presenceInfo w15:providerId="None" w15:userId="jana@vidic.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31AC"/>
    <w:rsid w:val="00015CA3"/>
    <w:rsid w:val="00017EF4"/>
    <w:rsid w:val="00023A88"/>
    <w:rsid w:val="00023E8E"/>
    <w:rsid w:val="00040392"/>
    <w:rsid w:val="00041142"/>
    <w:rsid w:val="00045772"/>
    <w:rsid w:val="00051844"/>
    <w:rsid w:val="00065CAC"/>
    <w:rsid w:val="000744BB"/>
    <w:rsid w:val="00084CCE"/>
    <w:rsid w:val="00091076"/>
    <w:rsid w:val="0009473D"/>
    <w:rsid w:val="000A278C"/>
    <w:rsid w:val="000A7238"/>
    <w:rsid w:val="000B4708"/>
    <w:rsid w:val="000B71A8"/>
    <w:rsid w:val="000B77A7"/>
    <w:rsid w:val="000C032E"/>
    <w:rsid w:val="000C0C93"/>
    <w:rsid w:val="000D353D"/>
    <w:rsid w:val="000E0394"/>
    <w:rsid w:val="000E6DCB"/>
    <w:rsid w:val="00101400"/>
    <w:rsid w:val="00104CCA"/>
    <w:rsid w:val="0010657F"/>
    <w:rsid w:val="00106B88"/>
    <w:rsid w:val="0012585C"/>
    <w:rsid w:val="001357B2"/>
    <w:rsid w:val="001448C9"/>
    <w:rsid w:val="00157D53"/>
    <w:rsid w:val="00162DA4"/>
    <w:rsid w:val="00163C76"/>
    <w:rsid w:val="00165041"/>
    <w:rsid w:val="00166642"/>
    <w:rsid w:val="001801D8"/>
    <w:rsid w:val="00187D82"/>
    <w:rsid w:val="00197A33"/>
    <w:rsid w:val="001A28DF"/>
    <w:rsid w:val="001A41FA"/>
    <w:rsid w:val="001A5503"/>
    <w:rsid w:val="001B0B56"/>
    <w:rsid w:val="001C13F9"/>
    <w:rsid w:val="001C2B92"/>
    <w:rsid w:val="001C32B6"/>
    <w:rsid w:val="001D385C"/>
    <w:rsid w:val="001F1A5E"/>
    <w:rsid w:val="0020107F"/>
    <w:rsid w:val="00202A77"/>
    <w:rsid w:val="00205673"/>
    <w:rsid w:val="0021347F"/>
    <w:rsid w:val="002155F0"/>
    <w:rsid w:val="00221AC7"/>
    <w:rsid w:val="00223513"/>
    <w:rsid w:val="00226D40"/>
    <w:rsid w:val="00231EB5"/>
    <w:rsid w:val="002366CB"/>
    <w:rsid w:val="00243600"/>
    <w:rsid w:val="002532A5"/>
    <w:rsid w:val="00256092"/>
    <w:rsid w:val="00262A47"/>
    <w:rsid w:val="00271CE5"/>
    <w:rsid w:val="00273AD5"/>
    <w:rsid w:val="00276EB9"/>
    <w:rsid w:val="002779B1"/>
    <w:rsid w:val="00282020"/>
    <w:rsid w:val="00295252"/>
    <w:rsid w:val="002977C2"/>
    <w:rsid w:val="002A3226"/>
    <w:rsid w:val="002D1DE1"/>
    <w:rsid w:val="002D275B"/>
    <w:rsid w:val="002E1C96"/>
    <w:rsid w:val="002E595B"/>
    <w:rsid w:val="002F1CDD"/>
    <w:rsid w:val="002F378F"/>
    <w:rsid w:val="002F7560"/>
    <w:rsid w:val="00335219"/>
    <w:rsid w:val="00335DDA"/>
    <w:rsid w:val="003402A2"/>
    <w:rsid w:val="00343026"/>
    <w:rsid w:val="0034778B"/>
    <w:rsid w:val="003636BF"/>
    <w:rsid w:val="00363817"/>
    <w:rsid w:val="0037479F"/>
    <w:rsid w:val="003766A7"/>
    <w:rsid w:val="003845B4"/>
    <w:rsid w:val="003850B2"/>
    <w:rsid w:val="00386D63"/>
    <w:rsid w:val="0038754C"/>
    <w:rsid w:val="00387B1A"/>
    <w:rsid w:val="003943F0"/>
    <w:rsid w:val="003B7C65"/>
    <w:rsid w:val="003C4BAA"/>
    <w:rsid w:val="003D1560"/>
    <w:rsid w:val="003D79D3"/>
    <w:rsid w:val="003E1C74"/>
    <w:rsid w:val="003E54BE"/>
    <w:rsid w:val="00401A43"/>
    <w:rsid w:val="00416654"/>
    <w:rsid w:val="00426702"/>
    <w:rsid w:val="00432439"/>
    <w:rsid w:val="00435B8B"/>
    <w:rsid w:val="00443322"/>
    <w:rsid w:val="00450441"/>
    <w:rsid w:val="004552C7"/>
    <w:rsid w:val="00460458"/>
    <w:rsid w:val="00471904"/>
    <w:rsid w:val="00472081"/>
    <w:rsid w:val="00480D89"/>
    <w:rsid w:val="004830EC"/>
    <w:rsid w:val="00484B3F"/>
    <w:rsid w:val="004858D0"/>
    <w:rsid w:val="004962BB"/>
    <w:rsid w:val="004A6DE2"/>
    <w:rsid w:val="004A6FA7"/>
    <w:rsid w:val="004A7573"/>
    <w:rsid w:val="004B163D"/>
    <w:rsid w:val="004B1E13"/>
    <w:rsid w:val="004B5DBC"/>
    <w:rsid w:val="004D7BB3"/>
    <w:rsid w:val="004F68A0"/>
    <w:rsid w:val="0050543A"/>
    <w:rsid w:val="00505C7F"/>
    <w:rsid w:val="005175F5"/>
    <w:rsid w:val="00526246"/>
    <w:rsid w:val="00526328"/>
    <w:rsid w:val="00540247"/>
    <w:rsid w:val="005512E0"/>
    <w:rsid w:val="0055286E"/>
    <w:rsid w:val="00567106"/>
    <w:rsid w:val="005734CD"/>
    <w:rsid w:val="00576B80"/>
    <w:rsid w:val="0058111E"/>
    <w:rsid w:val="00583F24"/>
    <w:rsid w:val="0058639F"/>
    <w:rsid w:val="005A3B2F"/>
    <w:rsid w:val="005B2D9F"/>
    <w:rsid w:val="005C04E3"/>
    <w:rsid w:val="005D5F3B"/>
    <w:rsid w:val="005E1D3C"/>
    <w:rsid w:val="005F3ABB"/>
    <w:rsid w:val="00601A52"/>
    <w:rsid w:val="00605BF5"/>
    <w:rsid w:val="00613F16"/>
    <w:rsid w:val="00615F07"/>
    <w:rsid w:val="0062197F"/>
    <w:rsid w:val="006303B9"/>
    <w:rsid w:val="00632253"/>
    <w:rsid w:val="00641989"/>
    <w:rsid w:val="00641A2D"/>
    <w:rsid w:val="00642714"/>
    <w:rsid w:val="006455CE"/>
    <w:rsid w:val="00657FC7"/>
    <w:rsid w:val="00661966"/>
    <w:rsid w:val="00664336"/>
    <w:rsid w:val="00671268"/>
    <w:rsid w:val="00672786"/>
    <w:rsid w:val="00672BEC"/>
    <w:rsid w:val="00673334"/>
    <w:rsid w:val="00673BE5"/>
    <w:rsid w:val="00674DC0"/>
    <w:rsid w:val="00681568"/>
    <w:rsid w:val="006851B9"/>
    <w:rsid w:val="006914B2"/>
    <w:rsid w:val="0069180C"/>
    <w:rsid w:val="00691B70"/>
    <w:rsid w:val="00691BCB"/>
    <w:rsid w:val="006940C2"/>
    <w:rsid w:val="0069427C"/>
    <w:rsid w:val="00697ED5"/>
    <w:rsid w:val="006A1FC1"/>
    <w:rsid w:val="006A3109"/>
    <w:rsid w:val="006A55D2"/>
    <w:rsid w:val="006C260E"/>
    <w:rsid w:val="006D42D9"/>
    <w:rsid w:val="006D5FCB"/>
    <w:rsid w:val="006E074C"/>
    <w:rsid w:val="006E090C"/>
    <w:rsid w:val="006E0F1F"/>
    <w:rsid w:val="006E1CC1"/>
    <w:rsid w:val="006E4159"/>
    <w:rsid w:val="006E4AAD"/>
    <w:rsid w:val="006E5916"/>
    <w:rsid w:val="006F0815"/>
    <w:rsid w:val="0070093E"/>
    <w:rsid w:val="00700996"/>
    <w:rsid w:val="00703AFB"/>
    <w:rsid w:val="0070531D"/>
    <w:rsid w:val="0071093F"/>
    <w:rsid w:val="00713BEF"/>
    <w:rsid w:val="00722371"/>
    <w:rsid w:val="00733017"/>
    <w:rsid w:val="0074167E"/>
    <w:rsid w:val="00744EE2"/>
    <w:rsid w:val="0074613E"/>
    <w:rsid w:val="00747406"/>
    <w:rsid w:val="00755C22"/>
    <w:rsid w:val="0076245F"/>
    <w:rsid w:val="00772F10"/>
    <w:rsid w:val="00783310"/>
    <w:rsid w:val="007904E1"/>
    <w:rsid w:val="007933AE"/>
    <w:rsid w:val="00794FE6"/>
    <w:rsid w:val="007A077E"/>
    <w:rsid w:val="007A4A6D"/>
    <w:rsid w:val="007C654C"/>
    <w:rsid w:val="007C683D"/>
    <w:rsid w:val="007D1BCF"/>
    <w:rsid w:val="007D2D4C"/>
    <w:rsid w:val="007D441D"/>
    <w:rsid w:val="007D75CF"/>
    <w:rsid w:val="007E491E"/>
    <w:rsid w:val="007E60F5"/>
    <w:rsid w:val="007E6DC5"/>
    <w:rsid w:val="007F6228"/>
    <w:rsid w:val="007F7B56"/>
    <w:rsid w:val="0081546C"/>
    <w:rsid w:val="00816D05"/>
    <w:rsid w:val="00816F1E"/>
    <w:rsid w:val="00821109"/>
    <w:rsid w:val="008250BC"/>
    <w:rsid w:val="008251DD"/>
    <w:rsid w:val="00825627"/>
    <w:rsid w:val="008270E1"/>
    <w:rsid w:val="008301C9"/>
    <w:rsid w:val="00837021"/>
    <w:rsid w:val="0083793A"/>
    <w:rsid w:val="008501E8"/>
    <w:rsid w:val="00856FA6"/>
    <w:rsid w:val="008614AC"/>
    <w:rsid w:val="00862C68"/>
    <w:rsid w:val="008649BE"/>
    <w:rsid w:val="0086681C"/>
    <w:rsid w:val="0086716C"/>
    <w:rsid w:val="0087021B"/>
    <w:rsid w:val="00877334"/>
    <w:rsid w:val="0088043C"/>
    <w:rsid w:val="008906C9"/>
    <w:rsid w:val="008931BD"/>
    <w:rsid w:val="008A0570"/>
    <w:rsid w:val="008A48A2"/>
    <w:rsid w:val="008B0342"/>
    <w:rsid w:val="008B1016"/>
    <w:rsid w:val="008B266C"/>
    <w:rsid w:val="008C5738"/>
    <w:rsid w:val="008C6DE2"/>
    <w:rsid w:val="008D04F0"/>
    <w:rsid w:val="008D173F"/>
    <w:rsid w:val="008D3117"/>
    <w:rsid w:val="008E1051"/>
    <w:rsid w:val="008E3794"/>
    <w:rsid w:val="008E6866"/>
    <w:rsid w:val="008F0ABA"/>
    <w:rsid w:val="008F3500"/>
    <w:rsid w:val="008F4F15"/>
    <w:rsid w:val="008F542D"/>
    <w:rsid w:val="009123EB"/>
    <w:rsid w:val="00912580"/>
    <w:rsid w:val="00922E84"/>
    <w:rsid w:val="00924E3C"/>
    <w:rsid w:val="009612BB"/>
    <w:rsid w:val="00976551"/>
    <w:rsid w:val="00977A0D"/>
    <w:rsid w:val="0098303C"/>
    <w:rsid w:val="0098549D"/>
    <w:rsid w:val="00985614"/>
    <w:rsid w:val="009857CB"/>
    <w:rsid w:val="00990105"/>
    <w:rsid w:val="00993783"/>
    <w:rsid w:val="0099609E"/>
    <w:rsid w:val="00996CCE"/>
    <w:rsid w:val="00996F63"/>
    <w:rsid w:val="009A002A"/>
    <w:rsid w:val="009A03BF"/>
    <w:rsid w:val="009A16D6"/>
    <w:rsid w:val="009A2A81"/>
    <w:rsid w:val="009B7BCB"/>
    <w:rsid w:val="009C5429"/>
    <w:rsid w:val="009D5575"/>
    <w:rsid w:val="009D631D"/>
    <w:rsid w:val="009D7B7D"/>
    <w:rsid w:val="009E31E4"/>
    <w:rsid w:val="009E5564"/>
    <w:rsid w:val="009F5913"/>
    <w:rsid w:val="00A01922"/>
    <w:rsid w:val="00A05BC2"/>
    <w:rsid w:val="00A05D2E"/>
    <w:rsid w:val="00A10FB5"/>
    <w:rsid w:val="00A125C5"/>
    <w:rsid w:val="00A15628"/>
    <w:rsid w:val="00A20E8A"/>
    <w:rsid w:val="00A332A0"/>
    <w:rsid w:val="00A35E9D"/>
    <w:rsid w:val="00A37E17"/>
    <w:rsid w:val="00A421A2"/>
    <w:rsid w:val="00A46A0D"/>
    <w:rsid w:val="00A5039D"/>
    <w:rsid w:val="00A52348"/>
    <w:rsid w:val="00A57CA5"/>
    <w:rsid w:val="00A622AE"/>
    <w:rsid w:val="00A65EE7"/>
    <w:rsid w:val="00A70133"/>
    <w:rsid w:val="00A71FEF"/>
    <w:rsid w:val="00A73B44"/>
    <w:rsid w:val="00A74E0C"/>
    <w:rsid w:val="00A90CC6"/>
    <w:rsid w:val="00A91C56"/>
    <w:rsid w:val="00A9645B"/>
    <w:rsid w:val="00A97653"/>
    <w:rsid w:val="00AA00CA"/>
    <w:rsid w:val="00AA36C6"/>
    <w:rsid w:val="00AA3949"/>
    <w:rsid w:val="00AB1090"/>
    <w:rsid w:val="00AC022C"/>
    <w:rsid w:val="00AC6149"/>
    <w:rsid w:val="00AC79FB"/>
    <w:rsid w:val="00AF7A49"/>
    <w:rsid w:val="00B01F70"/>
    <w:rsid w:val="00B073F3"/>
    <w:rsid w:val="00B107FF"/>
    <w:rsid w:val="00B10FC1"/>
    <w:rsid w:val="00B17141"/>
    <w:rsid w:val="00B26534"/>
    <w:rsid w:val="00B31575"/>
    <w:rsid w:val="00B32D18"/>
    <w:rsid w:val="00B40260"/>
    <w:rsid w:val="00B40925"/>
    <w:rsid w:val="00B43B94"/>
    <w:rsid w:val="00B50F6D"/>
    <w:rsid w:val="00B61538"/>
    <w:rsid w:val="00B619C2"/>
    <w:rsid w:val="00B72D5C"/>
    <w:rsid w:val="00B7317C"/>
    <w:rsid w:val="00B77473"/>
    <w:rsid w:val="00B840D6"/>
    <w:rsid w:val="00B8547D"/>
    <w:rsid w:val="00B86ACD"/>
    <w:rsid w:val="00BA0545"/>
    <w:rsid w:val="00BB0789"/>
    <w:rsid w:val="00BB6327"/>
    <w:rsid w:val="00BD2AFE"/>
    <w:rsid w:val="00BD5F65"/>
    <w:rsid w:val="00BE294F"/>
    <w:rsid w:val="00BE37EC"/>
    <w:rsid w:val="00BF04D1"/>
    <w:rsid w:val="00BF1A3E"/>
    <w:rsid w:val="00BF6197"/>
    <w:rsid w:val="00C16DCC"/>
    <w:rsid w:val="00C250D5"/>
    <w:rsid w:val="00C332B5"/>
    <w:rsid w:val="00C33E22"/>
    <w:rsid w:val="00C362DE"/>
    <w:rsid w:val="00C37212"/>
    <w:rsid w:val="00C418D3"/>
    <w:rsid w:val="00C517FD"/>
    <w:rsid w:val="00C60D18"/>
    <w:rsid w:val="00C712A5"/>
    <w:rsid w:val="00C73EAE"/>
    <w:rsid w:val="00C91320"/>
    <w:rsid w:val="00C91B31"/>
    <w:rsid w:val="00C92898"/>
    <w:rsid w:val="00C94DE4"/>
    <w:rsid w:val="00C9644C"/>
    <w:rsid w:val="00CA678E"/>
    <w:rsid w:val="00CA7D02"/>
    <w:rsid w:val="00CB176D"/>
    <w:rsid w:val="00CB2576"/>
    <w:rsid w:val="00CB2789"/>
    <w:rsid w:val="00CC1829"/>
    <w:rsid w:val="00CD5B68"/>
    <w:rsid w:val="00CD5C9E"/>
    <w:rsid w:val="00CD7818"/>
    <w:rsid w:val="00CE3FEC"/>
    <w:rsid w:val="00CE5FA3"/>
    <w:rsid w:val="00CE7514"/>
    <w:rsid w:val="00D04605"/>
    <w:rsid w:val="00D0524B"/>
    <w:rsid w:val="00D248DE"/>
    <w:rsid w:val="00D2513E"/>
    <w:rsid w:val="00D40243"/>
    <w:rsid w:val="00D43641"/>
    <w:rsid w:val="00D4698A"/>
    <w:rsid w:val="00D54B01"/>
    <w:rsid w:val="00D644C5"/>
    <w:rsid w:val="00D667C0"/>
    <w:rsid w:val="00D67CDD"/>
    <w:rsid w:val="00D8542D"/>
    <w:rsid w:val="00D90B84"/>
    <w:rsid w:val="00DA3874"/>
    <w:rsid w:val="00DA43D5"/>
    <w:rsid w:val="00DB280C"/>
    <w:rsid w:val="00DB6D8E"/>
    <w:rsid w:val="00DC6A71"/>
    <w:rsid w:val="00DD2161"/>
    <w:rsid w:val="00DE1377"/>
    <w:rsid w:val="00DE5B46"/>
    <w:rsid w:val="00E01CC7"/>
    <w:rsid w:val="00E0357D"/>
    <w:rsid w:val="00E0501F"/>
    <w:rsid w:val="00E07B38"/>
    <w:rsid w:val="00E2202B"/>
    <w:rsid w:val="00E24EC2"/>
    <w:rsid w:val="00E27A6F"/>
    <w:rsid w:val="00E27BC1"/>
    <w:rsid w:val="00E34CD8"/>
    <w:rsid w:val="00E35D0C"/>
    <w:rsid w:val="00E412EA"/>
    <w:rsid w:val="00E440C8"/>
    <w:rsid w:val="00E51F76"/>
    <w:rsid w:val="00E60C14"/>
    <w:rsid w:val="00E61D63"/>
    <w:rsid w:val="00E64AE1"/>
    <w:rsid w:val="00E83649"/>
    <w:rsid w:val="00E83B2A"/>
    <w:rsid w:val="00E83D54"/>
    <w:rsid w:val="00E919EB"/>
    <w:rsid w:val="00E94730"/>
    <w:rsid w:val="00E96692"/>
    <w:rsid w:val="00EA0A3E"/>
    <w:rsid w:val="00EA4346"/>
    <w:rsid w:val="00EB0744"/>
    <w:rsid w:val="00EB22A9"/>
    <w:rsid w:val="00EB4B5C"/>
    <w:rsid w:val="00EB6BC4"/>
    <w:rsid w:val="00EC0208"/>
    <w:rsid w:val="00EC288F"/>
    <w:rsid w:val="00ED78D7"/>
    <w:rsid w:val="00EF15B8"/>
    <w:rsid w:val="00EF3B6A"/>
    <w:rsid w:val="00F024CD"/>
    <w:rsid w:val="00F102CB"/>
    <w:rsid w:val="00F135F9"/>
    <w:rsid w:val="00F22D02"/>
    <w:rsid w:val="00F240BB"/>
    <w:rsid w:val="00F26F03"/>
    <w:rsid w:val="00F3739A"/>
    <w:rsid w:val="00F37ABE"/>
    <w:rsid w:val="00F41AE6"/>
    <w:rsid w:val="00F43328"/>
    <w:rsid w:val="00F43B4A"/>
    <w:rsid w:val="00F4628C"/>
    <w:rsid w:val="00F46724"/>
    <w:rsid w:val="00F530AB"/>
    <w:rsid w:val="00F57FED"/>
    <w:rsid w:val="00F757A2"/>
    <w:rsid w:val="00F87DF8"/>
    <w:rsid w:val="00F9517F"/>
    <w:rsid w:val="00FA24DD"/>
    <w:rsid w:val="00FA2BE4"/>
    <w:rsid w:val="00FA3441"/>
    <w:rsid w:val="00FB6E70"/>
    <w:rsid w:val="00FC6E72"/>
    <w:rsid w:val="00FD03CA"/>
    <w:rsid w:val="00FD07F2"/>
    <w:rsid w:val="00FD4AB7"/>
    <w:rsid w:val="00FD5ED7"/>
    <w:rsid w:val="00FE391B"/>
    <w:rsid w:val="00FE4AC0"/>
    <w:rsid w:val="00FF17AE"/>
    <w:rsid w:val="00FF68BC"/>
    <w:rsid w:val="00FF782C"/>
    <w:rsid w:val="79C075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538971">
      <w:bodyDiv w:val="1"/>
      <w:marLeft w:val="0"/>
      <w:marRight w:val="0"/>
      <w:marTop w:val="0"/>
      <w:marBottom w:val="0"/>
      <w:divBdr>
        <w:top w:val="none" w:sz="0" w:space="0" w:color="auto"/>
        <w:left w:val="none" w:sz="0" w:space="0" w:color="auto"/>
        <w:bottom w:val="none" w:sz="0" w:space="0" w:color="auto"/>
        <w:right w:val="none" w:sz="0" w:space="0" w:color="auto"/>
      </w:divBdr>
    </w:div>
    <w:div w:id="765803984">
      <w:bodyDiv w:val="1"/>
      <w:marLeft w:val="0"/>
      <w:marRight w:val="0"/>
      <w:marTop w:val="0"/>
      <w:marBottom w:val="0"/>
      <w:divBdr>
        <w:top w:val="none" w:sz="0" w:space="0" w:color="auto"/>
        <w:left w:val="none" w:sz="0" w:space="0" w:color="auto"/>
        <w:bottom w:val="none" w:sz="0" w:space="0" w:color="auto"/>
        <w:right w:val="none" w:sz="0" w:space="0" w:color="auto"/>
      </w:divBdr>
      <w:divsChild>
        <w:div w:id="1123768332">
          <w:marLeft w:val="0"/>
          <w:marRight w:val="0"/>
          <w:marTop w:val="0"/>
          <w:marBottom w:val="0"/>
          <w:divBdr>
            <w:top w:val="none" w:sz="0" w:space="0" w:color="auto"/>
            <w:left w:val="none" w:sz="0" w:space="0" w:color="auto"/>
            <w:bottom w:val="none" w:sz="0" w:space="0" w:color="auto"/>
            <w:right w:val="none" w:sz="0" w:space="0" w:color="auto"/>
          </w:divBdr>
        </w:div>
        <w:div w:id="1651015260">
          <w:marLeft w:val="0"/>
          <w:marRight w:val="0"/>
          <w:marTop w:val="0"/>
          <w:marBottom w:val="0"/>
          <w:divBdr>
            <w:top w:val="none" w:sz="0" w:space="0" w:color="auto"/>
            <w:left w:val="none" w:sz="0" w:space="0" w:color="auto"/>
            <w:bottom w:val="none" w:sz="0" w:space="0" w:color="auto"/>
            <w:right w:val="none" w:sz="0" w:space="0" w:color="auto"/>
          </w:divBdr>
        </w:div>
        <w:div w:id="1086538768">
          <w:marLeft w:val="0"/>
          <w:marRight w:val="0"/>
          <w:marTop w:val="0"/>
          <w:marBottom w:val="0"/>
          <w:divBdr>
            <w:top w:val="none" w:sz="0" w:space="0" w:color="auto"/>
            <w:left w:val="none" w:sz="0" w:space="0" w:color="auto"/>
            <w:bottom w:val="none" w:sz="0" w:space="0" w:color="auto"/>
            <w:right w:val="none" w:sz="0" w:space="0" w:color="auto"/>
          </w:divBdr>
        </w:div>
        <w:div w:id="752553709">
          <w:marLeft w:val="0"/>
          <w:marRight w:val="0"/>
          <w:marTop w:val="0"/>
          <w:marBottom w:val="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336613325">
      <w:bodyDiv w:val="1"/>
      <w:marLeft w:val="0"/>
      <w:marRight w:val="0"/>
      <w:marTop w:val="0"/>
      <w:marBottom w:val="0"/>
      <w:divBdr>
        <w:top w:val="none" w:sz="0" w:space="0" w:color="auto"/>
        <w:left w:val="none" w:sz="0" w:space="0" w:color="auto"/>
        <w:bottom w:val="none" w:sz="0" w:space="0" w:color="auto"/>
        <w:right w:val="none" w:sz="0" w:space="0" w:color="auto"/>
      </w:divBdr>
    </w:div>
    <w:div w:id="2095085404">
      <w:bodyDiv w:val="1"/>
      <w:marLeft w:val="0"/>
      <w:marRight w:val="0"/>
      <w:marTop w:val="0"/>
      <w:marBottom w:val="0"/>
      <w:divBdr>
        <w:top w:val="none" w:sz="0" w:space="0" w:color="auto"/>
        <w:left w:val="none" w:sz="0" w:space="0" w:color="auto"/>
        <w:bottom w:val="none" w:sz="0" w:space="0" w:color="auto"/>
        <w:right w:val="none" w:sz="0" w:space="0" w:color="auto"/>
      </w:divBdr>
      <w:divsChild>
        <w:div w:id="1886063356">
          <w:marLeft w:val="0"/>
          <w:marRight w:val="0"/>
          <w:marTop w:val="0"/>
          <w:marBottom w:val="0"/>
          <w:divBdr>
            <w:top w:val="none" w:sz="0" w:space="0" w:color="auto"/>
            <w:left w:val="none" w:sz="0" w:space="0" w:color="auto"/>
            <w:bottom w:val="none" w:sz="0" w:space="0" w:color="auto"/>
            <w:right w:val="none" w:sz="0" w:space="0" w:color="auto"/>
          </w:divBdr>
        </w:div>
        <w:div w:id="2034454929">
          <w:marLeft w:val="0"/>
          <w:marRight w:val="0"/>
          <w:marTop w:val="0"/>
          <w:marBottom w:val="0"/>
          <w:divBdr>
            <w:top w:val="none" w:sz="0" w:space="0" w:color="auto"/>
            <w:left w:val="none" w:sz="0" w:space="0" w:color="auto"/>
            <w:bottom w:val="none" w:sz="0" w:space="0" w:color="auto"/>
            <w:right w:val="none" w:sz="0" w:space="0" w:color="auto"/>
          </w:divBdr>
        </w:div>
        <w:div w:id="1473139328">
          <w:marLeft w:val="0"/>
          <w:marRight w:val="0"/>
          <w:marTop w:val="0"/>
          <w:marBottom w:val="0"/>
          <w:divBdr>
            <w:top w:val="none" w:sz="0" w:space="0" w:color="auto"/>
            <w:left w:val="none" w:sz="0" w:space="0" w:color="auto"/>
            <w:bottom w:val="none" w:sz="0" w:space="0" w:color="auto"/>
            <w:right w:val="none" w:sz="0" w:space="0" w:color="auto"/>
          </w:divBdr>
        </w:div>
        <w:div w:id="24438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F3361F-01B8-44EB-8726-68D25654F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865</Words>
  <Characters>4982</Characters>
  <Application>Microsoft Office Word</Application>
  <DocSecurity>0</DocSecurity>
  <Lines>41</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Katja.Goricar</dc:creator>
  <cp:lastModifiedBy>LVidergar</cp:lastModifiedBy>
  <cp:revision>3</cp:revision>
  <cp:lastPrinted>2017-09-27T11:49:00Z</cp:lastPrinted>
  <dcterms:created xsi:type="dcterms:W3CDTF">2019-05-07T12:58:00Z</dcterms:created>
  <dcterms:modified xsi:type="dcterms:W3CDTF">2019-05-07T13:01:00Z</dcterms:modified>
</cp:coreProperties>
</file>