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B85" w:rsidRDefault="00C95B85" w:rsidP="00C95B85">
      <w:pPr>
        <w:tabs>
          <w:tab w:val="left" w:pos="5112"/>
        </w:tabs>
        <w:spacing w:before="120" w:after="0" w:line="240" w:lineRule="exact"/>
        <w:rPr>
          <w:rFonts w:ascii="Arial" w:eastAsia="Times New Roman" w:hAnsi="Arial" w:cs="Arial"/>
          <w:sz w:val="16"/>
          <w:szCs w:val="24"/>
          <w:lang w:val="it-IT"/>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8"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rsidR="00C95B85" w:rsidRDefault="00C95B85" w:rsidP="00C95B85">
      <w:pPr>
        <w:tabs>
          <w:tab w:val="left" w:pos="5112"/>
        </w:tabs>
        <w:spacing w:before="120" w:after="0" w:line="240" w:lineRule="exact"/>
        <w:ind w:firstLine="284"/>
        <w:rPr>
          <w:rFonts w:ascii="Arial" w:eastAsia="Times New Roman" w:hAnsi="Arial" w:cs="Arial"/>
          <w:sz w:val="16"/>
          <w:szCs w:val="24"/>
        </w:rPr>
      </w:pPr>
    </w:p>
    <w:p w:rsidR="00C95B85" w:rsidRDefault="00C95B85" w:rsidP="00C95B85">
      <w:pPr>
        <w:tabs>
          <w:tab w:val="left" w:pos="5112"/>
        </w:tabs>
        <w:spacing w:before="120" w:after="0" w:line="240" w:lineRule="exact"/>
        <w:ind w:firstLine="284"/>
        <w:rPr>
          <w:rFonts w:ascii="Arial" w:eastAsia="Times New Roman" w:hAnsi="Arial" w:cs="Arial"/>
          <w:sz w:val="16"/>
          <w:szCs w:val="24"/>
        </w:rPr>
      </w:pPr>
    </w:p>
    <w:p w:rsidR="00C95B85" w:rsidRPr="00B26B4A" w:rsidRDefault="00C95B85" w:rsidP="00C95B85">
      <w:pPr>
        <w:tabs>
          <w:tab w:val="left" w:pos="5112"/>
        </w:tabs>
        <w:spacing w:before="120" w:after="0" w:line="240" w:lineRule="exact"/>
        <w:ind w:firstLine="284"/>
        <w:rPr>
          <w:rFonts w:ascii="Arial" w:eastAsia="Times New Roman" w:hAnsi="Arial" w:cs="Arial"/>
          <w:sz w:val="16"/>
          <w:szCs w:val="24"/>
          <w:lang w:val="it-IT"/>
        </w:rPr>
      </w:pPr>
      <w:r w:rsidRPr="00B26B4A">
        <w:rPr>
          <w:rFonts w:ascii="Arial" w:eastAsia="Times New Roman" w:hAnsi="Arial" w:cs="Arial"/>
          <w:sz w:val="16"/>
          <w:szCs w:val="24"/>
        </w:rPr>
        <w:t>Maistrova</w:t>
      </w:r>
      <w:r w:rsidRPr="00B26B4A">
        <w:rPr>
          <w:rFonts w:ascii="Arial" w:eastAsia="Times New Roman" w:hAnsi="Arial" w:cs="Arial"/>
          <w:sz w:val="16"/>
          <w:szCs w:val="24"/>
          <w:lang w:val="it-IT"/>
        </w:rPr>
        <w:t xml:space="preserve"> </w:t>
      </w:r>
      <w:r w:rsidRPr="00B26B4A">
        <w:rPr>
          <w:rFonts w:ascii="Arial" w:eastAsia="Times New Roman" w:hAnsi="Arial" w:cs="Arial"/>
          <w:sz w:val="16"/>
          <w:szCs w:val="24"/>
        </w:rPr>
        <w:t>ulica</w:t>
      </w:r>
      <w:r w:rsidRPr="00B26B4A">
        <w:rPr>
          <w:rFonts w:ascii="Arial" w:eastAsia="Times New Roman" w:hAnsi="Arial" w:cs="Arial"/>
          <w:sz w:val="16"/>
          <w:szCs w:val="24"/>
          <w:lang w:val="it-IT"/>
        </w:rPr>
        <w:t xml:space="preserve"> 10, 1000 </w:t>
      </w:r>
      <w:r w:rsidRPr="00B26B4A">
        <w:rPr>
          <w:rFonts w:ascii="Arial" w:eastAsia="Times New Roman" w:hAnsi="Arial" w:cs="Arial"/>
          <w:sz w:val="16"/>
          <w:szCs w:val="24"/>
        </w:rPr>
        <w:t>Ljubljana</w:t>
      </w:r>
      <w:r w:rsidRPr="00B26B4A">
        <w:rPr>
          <w:rFonts w:ascii="Arial" w:eastAsia="Times New Roman" w:hAnsi="Arial" w:cs="Arial"/>
          <w:sz w:val="16"/>
          <w:szCs w:val="24"/>
          <w:lang w:val="it-IT"/>
        </w:rPr>
        <w:tab/>
        <w:t>T: 01 369 59 00</w:t>
      </w:r>
    </w:p>
    <w:p w:rsidR="00C95B85" w:rsidRPr="00B26B4A" w:rsidRDefault="00C95B85" w:rsidP="00C95B85">
      <w:pPr>
        <w:tabs>
          <w:tab w:val="left" w:pos="5112"/>
        </w:tabs>
        <w:spacing w:after="0" w:line="240" w:lineRule="exact"/>
        <w:ind w:left="284"/>
        <w:rPr>
          <w:rFonts w:ascii="Arial" w:eastAsia="Times New Roman" w:hAnsi="Arial" w:cs="Arial"/>
          <w:sz w:val="16"/>
          <w:szCs w:val="24"/>
          <w:lang w:val="it-IT"/>
        </w:rPr>
      </w:pPr>
      <w:r w:rsidRPr="00B26B4A">
        <w:rPr>
          <w:rFonts w:ascii="Arial" w:eastAsia="Times New Roman" w:hAnsi="Arial" w:cs="Arial"/>
          <w:sz w:val="16"/>
          <w:szCs w:val="24"/>
          <w:lang w:val="it-IT"/>
        </w:rPr>
        <w:tab/>
        <w:t xml:space="preserve">F: 01 369 </w:t>
      </w:r>
      <w:r w:rsidRPr="00B26B4A">
        <w:rPr>
          <w:rFonts w:ascii="Arial" w:eastAsia="Times New Roman" w:hAnsi="Arial" w:cs="Arial"/>
          <w:sz w:val="16"/>
          <w:szCs w:val="24"/>
        </w:rPr>
        <w:t>59</w:t>
      </w:r>
      <w:r w:rsidRPr="00B26B4A">
        <w:rPr>
          <w:rFonts w:ascii="Arial" w:eastAsia="Times New Roman" w:hAnsi="Arial" w:cs="Arial"/>
          <w:sz w:val="16"/>
          <w:szCs w:val="24"/>
          <w:lang w:val="it-IT"/>
        </w:rPr>
        <w:t xml:space="preserve"> 01</w:t>
      </w:r>
    </w:p>
    <w:p w:rsidR="00C95B85" w:rsidRPr="00B26B4A" w:rsidRDefault="00C95B85" w:rsidP="00C95B85">
      <w:pPr>
        <w:tabs>
          <w:tab w:val="left" w:pos="5112"/>
        </w:tabs>
        <w:spacing w:after="0" w:line="240" w:lineRule="exact"/>
        <w:ind w:left="284"/>
        <w:rPr>
          <w:rFonts w:ascii="Arial" w:eastAsia="Times New Roman" w:hAnsi="Arial" w:cs="Arial"/>
          <w:sz w:val="16"/>
          <w:szCs w:val="24"/>
          <w:lang w:val="it-IT"/>
        </w:rPr>
      </w:pPr>
      <w:r w:rsidRPr="00B26B4A">
        <w:rPr>
          <w:rFonts w:ascii="Arial" w:eastAsia="Times New Roman" w:hAnsi="Arial" w:cs="Arial"/>
          <w:sz w:val="16"/>
          <w:szCs w:val="24"/>
          <w:lang w:val="it-IT"/>
        </w:rPr>
        <w:tab/>
        <w:t>E: gp.mk@gov.si</w:t>
      </w:r>
    </w:p>
    <w:p w:rsidR="00C95B85" w:rsidRDefault="00C95B85" w:rsidP="00C95B85">
      <w:pPr>
        <w:tabs>
          <w:tab w:val="left" w:pos="5112"/>
        </w:tabs>
        <w:spacing w:after="0" w:line="240" w:lineRule="exact"/>
        <w:ind w:left="284"/>
        <w:rPr>
          <w:rFonts w:ascii="Arial" w:eastAsia="Times New Roman" w:hAnsi="Arial" w:cs="Arial"/>
          <w:sz w:val="16"/>
          <w:szCs w:val="24"/>
        </w:rPr>
      </w:pPr>
      <w:r w:rsidRPr="00B26B4A">
        <w:rPr>
          <w:rFonts w:ascii="Arial" w:eastAsia="Times New Roman" w:hAnsi="Arial" w:cs="Arial"/>
          <w:sz w:val="16"/>
          <w:szCs w:val="24"/>
          <w:lang w:val="it-IT"/>
        </w:rPr>
        <w:tab/>
      </w:r>
      <w:hyperlink r:id="rId9" w:history="1">
        <w:r w:rsidRPr="002D35F1">
          <w:rPr>
            <w:rStyle w:val="Hiperpovezava"/>
            <w:rFonts w:ascii="Arial" w:eastAsia="Times New Roman" w:hAnsi="Arial" w:cs="Arial"/>
            <w:sz w:val="16"/>
            <w:szCs w:val="24"/>
          </w:rPr>
          <w:t>www.mk.gov.si</w:t>
        </w:r>
      </w:hyperlink>
    </w:p>
    <w:p w:rsidR="00C95B85" w:rsidRDefault="00C95B85" w:rsidP="00C95B85">
      <w:pPr>
        <w:tabs>
          <w:tab w:val="left" w:pos="5112"/>
        </w:tabs>
        <w:spacing w:after="0" w:line="240" w:lineRule="exact"/>
        <w:ind w:left="284"/>
        <w:rPr>
          <w:rFonts w:ascii="Arial" w:eastAsia="Times New Roman" w:hAnsi="Arial" w:cs="Arial"/>
          <w:sz w:val="16"/>
          <w:szCs w:val="24"/>
        </w:rPr>
      </w:pPr>
    </w:p>
    <w:p w:rsidR="00C95B85" w:rsidRPr="00B26B4A" w:rsidRDefault="00C95B85" w:rsidP="00C95B85">
      <w:pPr>
        <w:tabs>
          <w:tab w:val="left" w:pos="5112"/>
        </w:tabs>
        <w:spacing w:after="0" w:line="240" w:lineRule="exact"/>
        <w:ind w:left="284"/>
        <w:rPr>
          <w:rFonts w:ascii="Arial" w:eastAsia="Times New Roman" w:hAnsi="Arial" w:cs="Arial"/>
          <w:sz w:val="16"/>
          <w:szCs w:val="24"/>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C95B85" w:rsidRPr="008369EA" w:rsidTr="00C22E51">
        <w:trPr>
          <w:gridAfter w:val="2"/>
          <w:wAfter w:w="3067" w:type="dxa"/>
        </w:trPr>
        <w:tc>
          <w:tcPr>
            <w:tcW w:w="6096" w:type="dxa"/>
            <w:gridSpan w:val="2"/>
          </w:tcPr>
          <w:p w:rsidR="00C95B85" w:rsidRPr="00AE1F83" w:rsidRDefault="00C95B85" w:rsidP="001A79D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Pr>
                <w:rFonts w:ascii="Arial" w:eastAsia="Times New Roman" w:hAnsi="Arial" w:cs="Arial"/>
                <w:sz w:val="20"/>
                <w:szCs w:val="20"/>
                <w:lang w:eastAsia="sl-SI"/>
              </w:rPr>
              <w:t>0070-15/2018/</w:t>
            </w:r>
            <w:r w:rsidR="001A79DD">
              <w:rPr>
                <w:rFonts w:ascii="Arial" w:eastAsia="Times New Roman" w:hAnsi="Arial" w:cs="Arial"/>
                <w:sz w:val="20"/>
                <w:szCs w:val="20"/>
                <w:lang w:eastAsia="sl-SI"/>
              </w:rPr>
              <w:t>42</w:t>
            </w:r>
          </w:p>
        </w:tc>
      </w:tr>
      <w:tr w:rsidR="00C95B85" w:rsidRPr="008369EA" w:rsidTr="00C22E51">
        <w:trPr>
          <w:gridAfter w:val="2"/>
          <w:wAfter w:w="3067" w:type="dxa"/>
        </w:trPr>
        <w:tc>
          <w:tcPr>
            <w:tcW w:w="6096" w:type="dxa"/>
            <w:gridSpan w:val="2"/>
          </w:tcPr>
          <w:p w:rsidR="00C95B85" w:rsidRPr="00AE1F83" w:rsidRDefault="00C95B85" w:rsidP="001A79D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Ljubljana,</w:t>
            </w:r>
            <w:r>
              <w:rPr>
                <w:rFonts w:ascii="Arial" w:eastAsia="Times New Roman" w:hAnsi="Arial" w:cs="Arial"/>
                <w:sz w:val="20"/>
                <w:szCs w:val="20"/>
                <w:lang w:eastAsia="sl-SI"/>
              </w:rPr>
              <w:t xml:space="preserve"> </w:t>
            </w:r>
            <w:r w:rsidR="001A79DD">
              <w:rPr>
                <w:rFonts w:ascii="Arial" w:eastAsia="Times New Roman" w:hAnsi="Arial" w:cs="Arial"/>
                <w:sz w:val="20"/>
                <w:szCs w:val="20"/>
                <w:lang w:eastAsia="sl-SI"/>
              </w:rPr>
              <w:t>17</w:t>
            </w:r>
            <w:r w:rsidR="009C0E20">
              <w:rPr>
                <w:rFonts w:ascii="Arial" w:eastAsia="Times New Roman" w:hAnsi="Arial" w:cs="Arial"/>
                <w:sz w:val="20"/>
                <w:szCs w:val="20"/>
                <w:lang w:eastAsia="sl-SI"/>
              </w:rPr>
              <w:t>.</w:t>
            </w:r>
            <w:r w:rsidR="0014354A">
              <w:rPr>
                <w:rFonts w:ascii="Arial" w:eastAsia="Times New Roman" w:hAnsi="Arial" w:cs="Arial"/>
                <w:sz w:val="20"/>
                <w:szCs w:val="20"/>
                <w:lang w:eastAsia="sl-SI"/>
              </w:rPr>
              <w:t xml:space="preserve"> </w:t>
            </w:r>
            <w:r w:rsidR="009C0E20">
              <w:rPr>
                <w:rFonts w:ascii="Arial" w:eastAsia="Times New Roman" w:hAnsi="Arial" w:cs="Arial"/>
                <w:sz w:val="20"/>
                <w:szCs w:val="20"/>
                <w:lang w:eastAsia="sl-SI"/>
              </w:rPr>
              <w:t>6</w:t>
            </w:r>
            <w:r w:rsidR="00EE1AAF">
              <w:rPr>
                <w:rFonts w:ascii="Arial" w:eastAsia="Times New Roman" w:hAnsi="Arial" w:cs="Arial"/>
                <w:sz w:val="20"/>
                <w:szCs w:val="20"/>
                <w:lang w:eastAsia="sl-SI"/>
              </w:rPr>
              <w:t>.</w:t>
            </w:r>
            <w:r w:rsidR="009C0E20">
              <w:rPr>
                <w:rFonts w:ascii="Arial" w:eastAsia="Times New Roman" w:hAnsi="Arial" w:cs="Arial"/>
                <w:sz w:val="20"/>
                <w:szCs w:val="20"/>
                <w:lang w:eastAsia="sl-SI"/>
              </w:rPr>
              <w:t xml:space="preserve"> </w:t>
            </w:r>
            <w:r w:rsidR="00EE1AAF">
              <w:rPr>
                <w:rFonts w:ascii="Arial" w:eastAsia="Times New Roman" w:hAnsi="Arial" w:cs="Arial"/>
                <w:sz w:val="20"/>
                <w:szCs w:val="20"/>
                <w:lang w:eastAsia="sl-SI"/>
              </w:rPr>
              <w:t>2019</w:t>
            </w:r>
          </w:p>
        </w:tc>
      </w:tr>
      <w:tr w:rsidR="00C95B85" w:rsidRPr="008369EA" w:rsidTr="00C22E51">
        <w:trPr>
          <w:gridAfter w:val="2"/>
          <w:wAfter w:w="3067" w:type="dxa"/>
        </w:trPr>
        <w:tc>
          <w:tcPr>
            <w:tcW w:w="6096" w:type="dxa"/>
            <w:gridSpan w:val="2"/>
          </w:tcPr>
          <w:p w:rsidR="00C95B85" w:rsidRPr="00AE1F83" w:rsidRDefault="00C95B85" w:rsidP="00C22E5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r>
              <w:rPr>
                <w:rFonts w:ascii="Arial" w:eastAsia="Times New Roman" w:hAnsi="Arial" w:cs="Arial"/>
                <w:iCs/>
                <w:sz w:val="20"/>
                <w:szCs w:val="20"/>
                <w:lang w:eastAsia="sl-SI"/>
              </w:rPr>
              <w:t xml:space="preserve"> </w:t>
            </w:r>
            <w:r>
              <w:rPr>
                <w:rFonts w:ascii="Arial" w:hAnsi="Arial" w:cs="Arial"/>
                <w:color w:val="000000"/>
                <w:sz w:val="18"/>
                <w:szCs w:val="18"/>
                <w:lang w:eastAsia="sl-SI"/>
              </w:rPr>
              <w:t>2018-3340-0014</w:t>
            </w:r>
          </w:p>
        </w:tc>
      </w:tr>
      <w:tr w:rsidR="00C95B85" w:rsidRPr="008369EA" w:rsidTr="00C22E51">
        <w:trPr>
          <w:gridAfter w:val="2"/>
          <w:wAfter w:w="3067" w:type="dxa"/>
        </w:trPr>
        <w:tc>
          <w:tcPr>
            <w:tcW w:w="6096" w:type="dxa"/>
            <w:gridSpan w:val="2"/>
          </w:tcPr>
          <w:p w:rsidR="00C95B85" w:rsidRPr="00AE1F83" w:rsidRDefault="00C95B85" w:rsidP="00C22E51">
            <w:pPr>
              <w:spacing w:after="0" w:line="260" w:lineRule="exact"/>
              <w:rPr>
                <w:rFonts w:ascii="Arial" w:eastAsia="Times New Roman" w:hAnsi="Arial" w:cs="Arial"/>
                <w:sz w:val="20"/>
                <w:szCs w:val="20"/>
              </w:rPr>
            </w:pPr>
          </w:p>
          <w:p w:rsidR="00C95B85" w:rsidRPr="00AE1F83" w:rsidRDefault="00C95B85" w:rsidP="00C22E51">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C95B85" w:rsidRPr="00AE1F83" w:rsidRDefault="009E5965" w:rsidP="00C22E51">
            <w:pPr>
              <w:spacing w:after="0" w:line="260" w:lineRule="exact"/>
              <w:rPr>
                <w:rFonts w:ascii="Arial" w:eastAsia="Times New Roman" w:hAnsi="Arial" w:cs="Arial"/>
                <w:sz w:val="20"/>
                <w:szCs w:val="20"/>
              </w:rPr>
            </w:pPr>
            <w:hyperlink r:id="rId10" w:history="1">
              <w:r w:rsidR="00C95B85" w:rsidRPr="00AE1F83">
                <w:rPr>
                  <w:rFonts w:ascii="Arial" w:eastAsia="Times New Roman" w:hAnsi="Arial"/>
                  <w:color w:val="0000FF"/>
                  <w:sz w:val="20"/>
                  <w:szCs w:val="20"/>
                  <w:u w:val="single"/>
                </w:rPr>
                <w:t>Gp.gs@gov.si</w:t>
              </w:r>
            </w:hyperlink>
          </w:p>
          <w:p w:rsidR="00C95B85" w:rsidRDefault="00C95B85" w:rsidP="00C22E51">
            <w:pPr>
              <w:spacing w:after="0" w:line="260" w:lineRule="exact"/>
              <w:rPr>
                <w:rFonts w:ascii="Arial" w:eastAsia="Times New Roman" w:hAnsi="Arial" w:cs="Arial"/>
                <w:sz w:val="20"/>
                <w:szCs w:val="20"/>
              </w:rPr>
            </w:pPr>
          </w:p>
          <w:p w:rsidR="00C95B85" w:rsidRPr="00AE1F83" w:rsidRDefault="00C95B85" w:rsidP="00C22E51">
            <w:pPr>
              <w:spacing w:after="0" w:line="260" w:lineRule="exact"/>
              <w:rPr>
                <w:rFonts w:ascii="Arial" w:eastAsia="Times New Roman" w:hAnsi="Arial" w:cs="Arial"/>
                <w:sz w:val="20"/>
                <w:szCs w:val="20"/>
              </w:rPr>
            </w:pPr>
          </w:p>
        </w:tc>
      </w:tr>
      <w:tr w:rsidR="00C95B85" w:rsidRPr="008369EA" w:rsidTr="00C22E51">
        <w:tc>
          <w:tcPr>
            <w:tcW w:w="9163" w:type="dxa"/>
            <w:gridSpan w:val="4"/>
          </w:tcPr>
          <w:p w:rsidR="00C95B85" w:rsidRDefault="00C95B85" w:rsidP="00C22E51">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B94B17">
              <w:rPr>
                <w:rFonts w:ascii="Arial" w:eastAsia="Times New Roman" w:hAnsi="Arial" w:cs="Arial"/>
                <w:b/>
                <w:sz w:val="20"/>
                <w:szCs w:val="20"/>
                <w:lang w:eastAsia="sl-SI"/>
              </w:rPr>
              <w:t xml:space="preserve">Novo gradivo št. 1 </w:t>
            </w:r>
            <w:r w:rsidR="00B94B17" w:rsidRPr="00F23AF2">
              <w:rPr>
                <w:rFonts w:ascii="Arial" w:eastAsia="Times New Roman" w:hAnsi="Arial" w:cs="Arial"/>
                <w:b/>
                <w:sz w:val="20"/>
                <w:szCs w:val="20"/>
                <w:lang w:eastAsia="sl-SI"/>
              </w:rPr>
              <w:t xml:space="preserve"> – </w:t>
            </w:r>
            <w:r w:rsidR="00B94B17">
              <w:rPr>
                <w:rFonts w:ascii="Arial" w:eastAsia="Times New Roman" w:hAnsi="Arial" w:cs="Arial"/>
                <w:b/>
                <w:sz w:val="20"/>
                <w:szCs w:val="20"/>
                <w:lang w:eastAsia="sl-SI"/>
              </w:rPr>
              <w:t xml:space="preserve"> </w:t>
            </w:r>
            <w:r w:rsidRPr="00F23AF2">
              <w:rPr>
                <w:rFonts w:ascii="Arial" w:eastAsia="Times New Roman" w:hAnsi="Arial" w:cs="Arial"/>
                <w:b/>
                <w:sz w:val="20"/>
                <w:szCs w:val="20"/>
                <w:lang w:eastAsia="sl-SI"/>
              </w:rPr>
              <w:t xml:space="preserve">ZAKON O ZAGOTAVLJANJU SREDSTEV ZA </w:t>
            </w:r>
            <w:r w:rsidR="00C65B62">
              <w:rPr>
                <w:rFonts w:ascii="Arial" w:eastAsia="Times New Roman" w:hAnsi="Arial" w:cs="Arial"/>
                <w:b/>
                <w:sz w:val="20"/>
                <w:szCs w:val="20"/>
                <w:lang w:eastAsia="sl-SI"/>
              </w:rPr>
              <w:t>DOLOČENE</w:t>
            </w:r>
            <w:r w:rsidR="00C65B62" w:rsidRPr="00F23AF2">
              <w:rPr>
                <w:rFonts w:ascii="Arial" w:eastAsia="Times New Roman" w:hAnsi="Arial" w:cs="Arial"/>
                <w:b/>
                <w:sz w:val="20"/>
                <w:szCs w:val="20"/>
                <w:lang w:eastAsia="sl-SI"/>
              </w:rPr>
              <w:t xml:space="preserve"> </w:t>
            </w:r>
            <w:r w:rsidRPr="00F23AF2">
              <w:rPr>
                <w:rFonts w:ascii="Arial" w:eastAsia="Times New Roman" w:hAnsi="Arial" w:cs="Arial"/>
                <w:b/>
                <w:sz w:val="20"/>
                <w:szCs w:val="20"/>
                <w:lang w:eastAsia="sl-SI"/>
              </w:rPr>
              <w:t xml:space="preserve">NUJNE PROGRAME </w:t>
            </w:r>
            <w:r>
              <w:rPr>
                <w:rFonts w:ascii="Arial" w:eastAsia="Times New Roman" w:hAnsi="Arial" w:cs="Arial"/>
                <w:b/>
                <w:sz w:val="20"/>
                <w:szCs w:val="20"/>
                <w:lang w:eastAsia="sl-SI"/>
              </w:rPr>
              <w:t xml:space="preserve">REPUBLIKE SLOVENIJE </w:t>
            </w:r>
            <w:r w:rsidRPr="00F23AF2">
              <w:rPr>
                <w:rFonts w:ascii="Arial" w:eastAsia="Times New Roman" w:hAnsi="Arial" w:cs="Arial"/>
                <w:b/>
                <w:sz w:val="20"/>
                <w:szCs w:val="20"/>
                <w:lang w:eastAsia="sl-SI"/>
              </w:rPr>
              <w:t>V KULTURI – predlog za obravnavo</w:t>
            </w:r>
            <w:r w:rsidRPr="008D1759">
              <w:rPr>
                <w:sz w:val="20"/>
                <w:szCs w:val="20"/>
              </w:rPr>
              <w:t xml:space="preserve"> </w:t>
            </w:r>
          </w:p>
          <w:p w:rsidR="00C95B85" w:rsidRPr="00AE1F83" w:rsidRDefault="00C95B85" w:rsidP="00C22E51">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r>
      <w:tr w:rsidR="00C95B85" w:rsidRPr="008369EA" w:rsidTr="00C22E51">
        <w:tc>
          <w:tcPr>
            <w:tcW w:w="9163" w:type="dxa"/>
            <w:gridSpan w:val="4"/>
          </w:tcPr>
          <w:p w:rsidR="00C95B85" w:rsidRPr="00AE1F83" w:rsidRDefault="00C95B85" w:rsidP="00C22E5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C95B85" w:rsidRPr="008369EA" w:rsidTr="00C22E51">
        <w:tc>
          <w:tcPr>
            <w:tcW w:w="9163" w:type="dxa"/>
            <w:gridSpan w:val="4"/>
          </w:tcPr>
          <w:p w:rsidR="00C95B85" w:rsidRPr="00427A1D" w:rsidRDefault="00C95B85" w:rsidP="00C22E51">
            <w:pPr>
              <w:spacing w:line="240" w:lineRule="auto"/>
              <w:jc w:val="both"/>
              <w:rPr>
                <w:rFonts w:ascii="Arial" w:hAnsi="Arial" w:cs="Arial"/>
                <w:sz w:val="20"/>
                <w:szCs w:val="20"/>
              </w:rPr>
            </w:pPr>
            <w:r w:rsidRPr="00427A1D">
              <w:rPr>
                <w:rFonts w:ascii="Arial" w:hAnsi="Arial" w:cs="Arial"/>
                <w:sz w:val="20"/>
                <w:szCs w:val="20"/>
              </w:rPr>
              <w:t xml:space="preserve">Na podlagi drugega odstavka 2. člena Zakona o Vladi Republike Slovenije (št. Uradni list RS, št. </w:t>
            </w:r>
            <w:hyperlink r:id="rId11" w:tgtFrame="_blank" w:tooltip="Zakon o Vladi Republike Slovenije (uradno prečiščeno besedilo)" w:history="1">
              <w:r w:rsidRPr="00427A1D">
                <w:rPr>
                  <w:rFonts w:ascii="Arial" w:hAnsi="Arial" w:cs="Arial"/>
                  <w:sz w:val="20"/>
                  <w:szCs w:val="20"/>
                </w:rPr>
                <w:t>24/05</w:t>
              </w:r>
            </w:hyperlink>
            <w:r w:rsidRPr="00427A1D">
              <w:rPr>
                <w:rFonts w:ascii="Arial" w:hAnsi="Arial" w:cs="Arial"/>
                <w:sz w:val="20"/>
                <w:szCs w:val="20"/>
              </w:rPr>
              <w:t xml:space="preserve"> – uradno prečiščeno besedilo, </w:t>
            </w:r>
            <w:hyperlink r:id="rId12" w:tgtFrame="_blank" w:tooltip="Zakon o dopolnitvi Zakona o Vladi Republike Slovenije" w:history="1">
              <w:r w:rsidRPr="00427A1D">
                <w:rPr>
                  <w:rFonts w:ascii="Arial" w:hAnsi="Arial" w:cs="Arial"/>
                  <w:sz w:val="20"/>
                  <w:szCs w:val="20"/>
                </w:rPr>
                <w:t>109/08</w:t>
              </w:r>
            </w:hyperlink>
            <w:r w:rsidRPr="00427A1D">
              <w:rPr>
                <w:rFonts w:ascii="Arial" w:hAnsi="Arial" w:cs="Arial"/>
                <w:sz w:val="20"/>
                <w:szCs w:val="20"/>
              </w:rPr>
              <w:t xml:space="preserve">, </w:t>
            </w:r>
            <w:hyperlink r:id="rId13" w:tgtFrame="_blank" w:tooltip="Zakon o upravljanju kapitalskih naložb Republike Slovenije" w:history="1">
              <w:r w:rsidRPr="00427A1D">
                <w:rPr>
                  <w:rFonts w:ascii="Arial" w:hAnsi="Arial" w:cs="Arial"/>
                  <w:sz w:val="20"/>
                  <w:szCs w:val="20"/>
                </w:rPr>
                <w:t>38/10</w:t>
              </w:r>
            </w:hyperlink>
            <w:r w:rsidRPr="00427A1D">
              <w:rPr>
                <w:rFonts w:ascii="Arial" w:hAnsi="Arial" w:cs="Arial"/>
                <w:sz w:val="20"/>
                <w:szCs w:val="20"/>
              </w:rPr>
              <w:t xml:space="preserve"> – ZUKN, </w:t>
            </w:r>
            <w:hyperlink r:id="rId14" w:tgtFrame="_blank" w:tooltip="Zakon o spremembah in dopolnitvah Zakona o Vladi Republike Slovenije" w:history="1">
              <w:r w:rsidRPr="00427A1D">
                <w:rPr>
                  <w:rFonts w:ascii="Arial" w:hAnsi="Arial" w:cs="Arial"/>
                  <w:sz w:val="20"/>
                  <w:szCs w:val="20"/>
                </w:rPr>
                <w:t>8/12</w:t>
              </w:r>
            </w:hyperlink>
            <w:r w:rsidRPr="00427A1D">
              <w:rPr>
                <w:rFonts w:ascii="Arial" w:hAnsi="Arial" w:cs="Arial"/>
                <w:sz w:val="20"/>
                <w:szCs w:val="20"/>
              </w:rPr>
              <w:t xml:space="preserve">, </w:t>
            </w:r>
            <w:hyperlink r:id="rId15" w:tgtFrame="_blank" w:tooltip="Zakon o spremembah in dopolnitvah Zakona o Vladi Republike Slovenije" w:history="1">
              <w:r w:rsidRPr="00427A1D">
                <w:rPr>
                  <w:rFonts w:ascii="Arial" w:hAnsi="Arial" w:cs="Arial"/>
                  <w:sz w:val="20"/>
                  <w:szCs w:val="20"/>
                </w:rPr>
                <w:t>21/13</w:t>
              </w:r>
            </w:hyperlink>
            <w:r w:rsidRPr="00427A1D">
              <w:rPr>
                <w:rFonts w:ascii="Arial" w:hAnsi="Arial" w:cs="Arial"/>
                <w:sz w:val="20"/>
                <w:szCs w:val="20"/>
              </w:rPr>
              <w:t xml:space="preserve">, </w:t>
            </w:r>
            <w:hyperlink r:id="rId16" w:tgtFrame="_blank" w:tooltip="Zakon o spremembah in dopolnitvah Zakona o državni upravi" w:history="1">
              <w:r w:rsidRPr="00427A1D">
                <w:rPr>
                  <w:rFonts w:ascii="Arial" w:hAnsi="Arial" w:cs="Arial"/>
                  <w:sz w:val="20"/>
                  <w:szCs w:val="20"/>
                </w:rPr>
                <w:t>47/13</w:t>
              </w:r>
            </w:hyperlink>
            <w:r w:rsidRPr="00427A1D">
              <w:rPr>
                <w:rFonts w:ascii="Arial" w:hAnsi="Arial" w:cs="Arial"/>
                <w:sz w:val="20"/>
                <w:szCs w:val="20"/>
              </w:rPr>
              <w:t xml:space="preserve"> – ZDU-1G, </w:t>
            </w:r>
            <w:hyperlink r:id="rId17" w:tgtFrame="_blank" w:tooltip="Zakon o spremembah in dopolnitvah Zakona o Vladi Republike Slovenije" w:history="1">
              <w:r w:rsidRPr="00427A1D">
                <w:rPr>
                  <w:rFonts w:ascii="Arial" w:hAnsi="Arial" w:cs="Arial"/>
                  <w:sz w:val="20"/>
                  <w:szCs w:val="20"/>
                </w:rPr>
                <w:t>65/14</w:t>
              </w:r>
            </w:hyperlink>
            <w:r w:rsidRPr="00427A1D">
              <w:rPr>
                <w:rFonts w:ascii="Arial" w:hAnsi="Arial" w:cs="Arial"/>
                <w:sz w:val="20"/>
                <w:szCs w:val="20"/>
              </w:rPr>
              <w:t xml:space="preserve"> in </w:t>
            </w:r>
            <w:hyperlink r:id="rId18" w:tgtFrame="_blank" w:tooltip="Zakon o spremembi Zakona o Vladi Republike Slovenije" w:history="1">
              <w:r w:rsidRPr="00427A1D">
                <w:rPr>
                  <w:rFonts w:ascii="Arial" w:hAnsi="Arial" w:cs="Arial"/>
                  <w:sz w:val="20"/>
                  <w:szCs w:val="20"/>
                </w:rPr>
                <w:t>55/17</w:t>
              </w:r>
            </w:hyperlink>
            <w:r w:rsidRPr="00427A1D">
              <w:rPr>
                <w:rFonts w:ascii="Arial" w:hAnsi="Arial" w:cs="Arial"/>
                <w:sz w:val="20"/>
                <w:szCs w:val="20"/>
              </w:rPr>
              <w:t xml:space="preserve">) je Vlada Republike Slovenije na ....seji dne....sprejela naslednji </w:t>
            </w:r>
          </w:p>
          <w:p w:rsidR="00C95B85" w:rsidRPr="00427A1D" w:rsidRDefault="00C95B85" w:rsidP="00C22E51">
            <w:pPr>
              <w:spacing w:line="240" w:lineRule="auto"/>
              <w:jc w:val="center"/>
              <w:rPr>
                <w:rFonts w:ascii="Arial" w:hAnsi="Arial" w:cs="Arial"/>
                <w:sz w:val="20"/>
                <w:szCs w:val="20"/>
              </w:rPr>
            </w:pPr>
            <w:r w:rsidRPr="00427A1D">
              <w:rPr>
                <w:rFonts w:ascii="Arial" w:hAnsi="Arial" w:cs="Arial"/>
                <w:sz w:val="20"/>
                <w:szCs w:val="20"/>
              </w:rPr>
              <w:t>SKLEP</w:t>
            </w:r>
          </w:p>
          <w:p w:rsidR="00C95B85" w:rsidRPr="00427A1D" w:rsidRDefault="00C95B85" w:rsidP="00C22E51">
            <w:pPr>
              <w:pStyle w:val="Neotevilenodstavek"/>
              <w:spacing w:after="0" w:line="260" w:lineRule="exact"/>
              <w:rPr>
                <w:iCs/>
                <w:color w:val="000000"/>
                <w:sz w:val="20"/>
                <w:szCs w:val="20"/>
              </w:rPr>
            </w:pPr>
            <w:r w:rsidRPr="00427A1D">
              <w:rPr>
                <w:iCs/>
                <w:color w:val="000000"/>
                <w:sz w:val="20"/>
                <w:szCs w:val="20"/>
              </w:rPr>
              <w:t xml:space="preserve">Vlada Republike Slovenije je določila besedilo predloga </w:t>
            </w:r>
            <w:r w:rsidRPr="00427A1D">
              <w:rPr>
                <w:sz w:val="20"/>
                <w:szCs w:val="20"/>
              </w:rPr>
              <w:t xml:space="preserve">Zakona o zagotavljanju sredstev za </w:t>
            </w:r>
            <w:r w:rsidR="00C65B62">
              <w:rPr>
                <w:sz w:val="20"/>
                <w:szCs w:val="20"/>
              </w:rPr>
              <w:t>določene</w:t>
            </w:r>
            <w:r w:rsidR="00C65B62" w:rsidRPr="00427A1D">
              <w:rPr>
                <w:sz w:val="20"/>
                <w:szCs w:val="20"/>
              </w:rPr>
              <w:t xml:space="preserve"> </w:t>
            </w:r>
            <w:r w:rsidRPr="00427A1D">
              <w:rPr>
                <w:sz w:val="20"/>
                <w:szCs w:val="20"/>
              </w:rPr>
              <w:t>nujne programe Republike Slovenije v kulturi</w:t>
            </w:r>
            <w:r w:rsidRPr="00427A1D">
              <w:rPr>
                <w:iCs/>
                <w:color w:val="000000"/>
                <w:sz w:val="20"/>
                <w:szCs w:val="20"/>
              </w:rPr>
              <w:t xml:space="preserve"> in ga pošlje Državnemu zboru Republike Slovenije v obravnavo.</w:t>
            </w:r>
          </w:p>
          <w:p w:rsidR="00C95B85" w:rsidRPr="00427A1D" w:rsidRDefault="00C95B85" w:rsidP="00C22E51">
            <w:pPr>
              <w:pStyle w:val="Neotevilenodstavek"/>
              <w:spacing w:before="0" w:after="0" w:line="260" w:lineRule="exact"/>
              <w:ind w:left="720"/>
              <w:rPr>
                <w:iCs/>
                <w:color w:val="000000"/>
                <w:sz w:val="20"/>
                <w:szCs w:val="20"/>
              </w:rPr>
            </w:pPr>
          </w:p>
          <w:p w:rsidR="00C95B85" w:rsidRPr="00427A1D" w:rsidRDefault="00C95B85" w:rsidP="00C22E51">
            <w:pPr>
              <w:pStyle w:val="Neotevilenodstavek"/>
              <w:tabs>
                <w:tab w:val="left" w:pos="5846"/>
              </w:tabs>
              <w:spacing w:before="0" w:after="0" w:line="260" w:lineRule="exact"/>
              <w:rPr>
                <w:color w:val="616161"/>
                <w:sz w:val="20"/>
                <w:szCs w:val="20"/>
              </w:rPr>
            </w:pPr>
            <w:r w:rsidRPr="00427A1D">
              <w:rPr>
                <w:iCs/>
                <w:color w:val="000000"/>
                <w:sz w:val="20"/>
                <w:szCs w:val="20"/>
              </w:rPr>
              <w:tab/>
            </w:r>
            <w:r w:rsidRPr="00427A1D">
              <w:rPr>
                <w:iCs/>
                <w:color w:val="000000"/>
                <w:sz w:val="20"/>
                <w:szCs w:val="20"/>
              </w:rPr>
              <w:tab/>
            </w:r>
          </w:p>
          <w:p w:rsidR="00C95B85" w:rsidRPr="00427A1D"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27A1D">
              <w:rPr>
                <w:rFonts w:ascii="Arial" w:hAnsi="Arial" w:cs="Arial"/>
                <w:color w:val="000000"/>
                <w:sz w:val="20"/>
                <w:szCs w:val="20"/>
                <w:lang w:eastAsia="sl-SI"/>
              </w:rPr>
              <w:t xml:space="preserve">                                                                                                            Stojan Tramte</w:t>
            </w:r>
          </w:p>
          <w:p w:rsidR="00C95B85" w:rsidRPr="00427A1D" w:rsidRDefault="00C95B85" w:rsidP="00C22E51">
            <w:pPr>
              <w:pStyle w:val="Neotevilenodstavek"/>
              <w:tabs>
                <w:tab w:val="left" w:pos="5828"/>
              </w:tabs>
              <w:spacing w:before="0" w:after="0" w:line="260" w:lineRule="exact"/>
              <w:ind w:left="5828"/>
              <w:rPr>
                <w:iCs/>
                <w:color w:val="000000"/>
                <w:sz w:val="20"/>
                <w:szCs w:val="20"/>
              </w:rPr>
            </w:pPr>
            <w:r w:rsidRPr="00427A1D">
              <w:rPr>
                <w:iCs/>
                <w:color w:val="000000"/>
                <w:sz w:val="20"/>
                <w:szCs w:val="20"/>
              </w:rPr>
              <w:t>generalni sekretar</w:t>
            </w:r>
          </w:p>
          <w:p w:rsidR="00C95B85" w:rsidRPr="00427A1D" w:rsidRDefault="00C95B85" w:rsidP="00C22E51">
            <w:pPr>
              <w:autoSpaceDE w:val="0"/>
              <w:autoSpaceDN w:val="0"/>
              <w:adjustRightInd w:val="0"/>
              <w:rPr>
                <w:rFonts w:ascii="Arial" w:hAnsi="Arial" w:cs="Arial"/>
                <w:sz w:val="20"/>
                <w:szCs w:val="20"/>
                <w:lang w:eastAsia="sl-SI"/>
              </w:rPr>
            </w:pPr>
            <w:r w:rsidRPr="00427A1D">
              <w:rPr>
                <w:rFonts w:ascii="Arial" w:hAnsi="Arial" w:cs="Arial"/>
                <w:sz w:val="20"/>
                <w:szCs w:val="20"/>
                <w:lang w:eastAsia="sl-SI"/>
              </w:rPr>
              <w:t>Priloga:</w:t>
            </w:r>
          </w:p>
          <w:p w:rsidR="00C95B85" w:rsidRPr="00427A1D" w:rsidRDefault="00C95B85" w:rsidP="00DB6B6A">
            <w:pPr>
              <w:pStyle w:val="Odstavekseznama"/>
              <w:numPr>
                <w:ilvl w:val="0"/>
                <w:numId w:val="11"/>
              </w:numPr>
              <w:autoSpaceDE w:val="0"/>
              <w:autoSpaceDN w:val="0"/>
              <w:adjustRightInd w:val="0"/>
              <w:spacing w:after="0" w:line="240" w:lineRule="auto"/>
              <w:contextualSpacing w:val="0"/>
              <w:rPr>
                <w:rFonts w:ascii="Arial" w:hAnsi="Arial" w:cs="Arial"/>
                <w:sz w:val="20"/>
                <w:szCs w:val="20"/>
              </w:rPr>
            </w:pPr>
            <w:r w:rsidRPr="00427A1D">
              <w:rPr>
                <w:rFonts w:ascii="Arial" w:hAnsi="Arial" w:cs="Arial"/>
                <w:sz w:val="20"/>
                <w:szCs w:val="20"/>
              </w:rPr>
              <w:t>predlog zakona</w:t>
            </w:r>
          </w:p>
          <w:p w:rsidR="00C95B85" w:rsidRPr="00427A1D" w:rsidRDefault="00C95B85" w:rsidP="00C22E51">
            <w:pPr>
              <w:autoSpaceDE w:val="0"/>
              <w:autoSpaceDN w:val="0"/>
              <w:adjustRightInd w:val="0"/>
              <w:rPr>
                <w:rFonts w:ascii="Arial" w:hAnsi="Arial" w:cs="Arial"/>
                <w:sz w:val="20"/>
                <w:szCs w:val="20"/>
                <w:lang w:eastAsia="sl-SI"/>
              </w:rPr>
            </w:pPr>
          </w:p>
          <w:p w:rsidR="00C95B85" w:rsidRPr="00427A1D" w:rsidRDefault="00C95B85" w:rsidP="00C22E51">
            <w:pPr>
              <w:autoSpaceDE w:val="0"/>
              <w:autoSpaceDN w:val="0"/>
              <w:adjustRightInd w:val="0"/>
              <w:rPr>
                <w:rFonts w:ascii="Arial" w:hAnsi="Arial" w:cs="Arial"/>
                <w:sz w:val="20"/>
                <w:szCs w:val="20"/>
                <w:lang w:eastAsia="sl-SI"/>
              </w:rPr>
            </w:pPr>
            <w:r w:rsidRPr="00427A1D">
              <w:rPr>
                <w:rFonts w:ascii="Arial" w:hAnsi="Arial" w:cs="Arial"/>
                <w:sz w:val="20"/>
                <w:szCs w:val="20"/>
                <w:lang w:eastAsia="sl-SI"/>
              </w:rPr>
              <w:t>Prejmejo:</w:t>
            </w:r>
          </w:p>
          <w:p w:rsidR="00C95B85" w:rsidRPr="00427A1D" w:rsidRDefault="00C95B85" w:rsidP="00DB6B6A">
            <w:pPr>
              <w:pStyle w:val="Odstavekseznama"/>
              <w:numPr>
                <w:ilvl w:val="0"/>
                <w:numId w:val="10"/>
              </w:numPr>
              <w:autoSpaceDE w:val="0"/>
              <w:autoSpaceDN w:val="0"/>
              <w:adjustRightInd w:val="0"/>
              <w:spacing w:after="0" w:line="240" w:lineRule="auto"/>
              <w:contextualSpacing w:val="0"/>
              <w:rPr>
                <w:rFonts w:ascii="Arial" w:hAnsi="Arial" w:cs="Arial"/>
                <w:sz w:val="20"/>
                <w:szCs w:val="20"/>
              </w:rPr>
            </w:pPr>
            <w:r w:rsidRPr="00427A1D">
              <w:rPr>
                <w:rFonts w:ascii="Arial" w:hAnsi="Arial" w:cs="Arial"/>
                <w:sz w:val="20"/>
                <w:szCs w:val="20"/>
              </w:rPr>
              <w:t>Ministrstvo za kulturo,</w:t>
            </w:r>
          </w:p>
          <w:p w:rsidR="00C95B85" w:rsidRPr="00427A1D" w:rsidRDefault="00C95B85" w:rsidP="00DB6B6A">
            <w:pPr>
              <w:pStyle w:val="Odstavekseznama"/>
              <w:numPr>
                <w:ilvl w:val="0"/>
                <w:numId w:val="10"/>
              </w:numPr>
              <w:autoSpaceDE w:val="0"/>
              <w:autoSpaceDN w:val="0"/>
              <w:adjustRightInd w:val="0"/>
              <w:spacing w:after="0" w:line="240" w:lineRule="auto"/>
              <w:contextualSpacing w:val="0"/>
              <w:rPr>
                <w:rFonts w:ascii="Arial" w:hAnsi="Arial" w:cs="Arial"/>
                <w:sz w:val="20"/>
                <w:szCs w:val="20"/>
              </w:rPr>
            </w:pPr>
            <w:r w:rsidRPr="00427A1D">
              <w:rPr>
                <w:rFonts w:ascii="Arial" w:hAnsi="Arial" w:cs="Arial"/>
                <w:sz w:val="20"/>
                <w:szCs w:val="20"/>
              </w:rPr>
              <w:t>Ministrstvo za finance,</w:t>
            </w:r>
          </w:p>
          <w:p w:rsidR="00C95B85" w:rsidRPr="00427A1D" w:rsidRDefault="00C95B85" w:rsidP="00DB6B6A">
            <w:pPr>
              <w:pStyle w:val="Odstavekseznama"/>
              <w:numPr>
                <w:ilvl w:val="0"/>
                <w:numId w:val="10"/>
              </w:numPr>
              <w:autoSpaceDE w:val="0"/>
              <w:autoSpaceDN w:val="0"/>
              <w:adjustRightInd w:val="0"/>
              <w:spacing w:after="0" w:line="240" w:lineRule="auto"/>
              <w:contextualSpacing w:val="0"/>
              <w:rPr>
                <w:rFonts w:ascii="Arial" w:hAnsi="Arial" w:cs="Arial"/>
                <w:sz w:val="20"/>
                <w:szCs w:val="20"/>
              </w:rPr>
            </w:pPr>
            <w:r w:rsidRPr="00427A1D">
              <w:rPr>
                <w:rFonts w:ascii="Arial" w:hAnsi="Arial" w:cs="Arial"/>
                <w:sz w:val="20"/>
                <w:szCs w:val="20"/>
              </w:rPr>
              <w:t>Služba Vlade RS za zakonodajo.</w:t>
            </w:r>
          </w:p>
          <w:p w:rsidR="00C95B85" w:rsidRPr="008D1759" w:rsidRDefault="00C95B85" w:rsidP="00C22E51">
            <w:pPr>
              <w:pStyle w:val="Neotevilenodstavek"/>
              <w:spacing w:before="0" w:after="0" w:line="260" w:lineRule="exact"/>
              <w:ind w:left="720"/>
              <w:rPr>
                <w:iCs/>
                <w:sz w:val="20"/>
                <w:szCs w:val="20"/>
              </w:rPr>
            </w:pPr>
          </w:p>
        </w:tc>
      </w:tr>
      <w:tr w:rsidR="00C95B85" w:rsidRPr="008369EA" w:rsidTr="00C22E51">
        <w:tc>
          <w:tcPr>
            <w:tcW w:w="9163" w:type="dxa"/>
            <w:gridSpan w:val="4"/>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C95B85" w:rsidRPr="008369EA" w:rsidTr="00C22E51">
        <w:tc>
          <w:tcPr>
            <w:tcW w:w="9163" w:type="dxa"/>
            <w:gridSpan w:val="4"/>
          </w:tcPr>
          <w:p w:rsidR="00C95B85"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(Navedite razloge, razen za predlog zakona o ratifikaciji mednarodne pogodbe, ki se obravnava po nujnem postopku – 169. člen Poslovnika državnega zbora.)</w:t>
            </w:r>
          </w:p>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95B85" w:rsidRPr="008369EA" w:rsidTr="00C22E51">
        <w:tc>
          <w:tcPr>
            <w:tcW w:w="9163" w:type="dxa"/>
            <w:gridSpan w:val="4"/>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C95B85" w:rsidRPr="008369EA" w:rsidTr="00C22E51">
        <w:tc>
          <w:tcPr>
            <w:tcW w:w="9163" w:type="dxa"/>
            <w:gridSpan w:val="4"/>
          </w:tcPr>
          <w:p w:rsidR="00C95B85" w:rsidRDefault="00EB1292"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w:t>
            </w:r>
            <w:r w:rsidR="00CA6036">
              <w:rPr>
                <w:rFonts w:ascii="Arial" w:eastAsia="Times New Roman" w:hAnsi="Arial" w:cs="Arial"/>
                <w:iCs/>
                <w:sz w:val="20"/>
                <w:szCs w:val="20"/>
                <w:lang w:eastAsia="sl-SI"/>
              </w:rPr>
              <w:t>ag. Zoran Poznič</w:t>
            </w:r>
            <w:r w:rsidR="00C95B85">
              <w:rPr>
                <w:rFonts w:ascii="Arial" w:eastAsia="Times New Roman" w:hAnsi="Arial" w:cs="Arial"/>
                <w:iCs/>
                <w:sz w:val="20"/>
                <w:szCs w:val="20"/>
                <w:lang w:eastAsia="sl-SI"/>
              </w:rPr>
              <w:t>, minister</w:t>
            </w:r>
          </w:p>
          <w:p w:rsidR="00C95B85" w:rsidRDefault="00EB1292"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w:t>
            </w:r>
            <w:r w:rsidR="00BA1B95">
              <w:rPr>
                <w:rFonts w:ascii="Arial" w:eastAsia="Times New Roman" w:hAnsi="Arial" w:cs="Arial"/>
                <w:iCs/>
                <w:sz w:val="20"/>
                <w:szCs w:val="20"/>
                <w:lang w:eastAsia="sl-SI"/>
              </w:rPr>
              <w:t xml:space="preserve">ag. Petra </w:t>
            </w:r>
            <w:proofErr w:type="spellStart"/>
            <w:r w:rsidR="00BA1B95">
              <w:rPr>
                <w:rFonts w:ascii="Arial" w:eastAsia="Times New Roman" w:hAnsi="Arial" w:cs="Arial"/>
                <w:iCs/>
                <w:sz w:val="20"/>
                <w:szCs w:val="20"/>
                <w:lang w:eastAsia="sl-SI"/>
              </w:rPr>
              <w:t>Culetto</w:t>
            </w:r>
            <w:proofErr w:type="spellEnd"/>
            <w:r w:rsidR="00BA1B95">
              <w:rPr>
                <w:rFonts w:ascii="Arial" w:eastAsia="Times New Roman" w:hAnsi="Arial" w:cs="Arial"/>
                <w:iCs/>
                <w:sz w:val="20"/>
                <w:szCs w:val="20"/>
                <w:lang w:eastAsia="sl-SI"/>
              </w:rPr>
              <w:t>,</w:t>
            </w:r>
            <w:r w:rsidR="00CA6036">
              <w:rPr>
                <w:rFonts w:ascii="Arial" w:eastAsia="Times New Roman" w:hAnsi="Arial" w:cs="Arial"/>
                <w:iCs/>
                <w:sz w:val="20"/>
                <w:szCs w:val="20"/>
                <w:lang w:eastAsia="sl-SI"/>
              </w:rPr>
              <w:t xml:space="preserve"> državna</w:t>
            </w:r>
            <w:r w:rsidR="00C95B85">
              <w:rPr>
                <w:rFonts w:ascii="Arial" w:eastAsia="Times New Roman" w:hAnsi="Arial" w:cs="Arial"/>
                <w:iCs/>
                <w:sz w:val="20"/>
                <w:szCs w:val="20"/>
                <w:lang w:eastAsia="sl-SI"/>
              </w:rPr>
              <w:t xml:space="preserve"> sekretar</w:t>
            </w:r>
            <w:r w:rsidR="00CA6036">
              <w:rPr>
                <w:rFonts w:ascii="Arial" w:eastAsia="Times New Roman" w:hAnsi="Arial" w:cs="Arial"/>
                <w:iCs/>
                <w:sz w:val="20"/>
                <w:szCs w:val="20"/>
                <w:lang w:eastAsia="sl-SI"/>
              </w:rPr>
              <w:t>ka</w:t>
            </w:r>
          </w:p>
          <w:p w:rsidR="00C95B85"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Metka Šošterič, </w:t>
            </w:r>
            <w:r w:rsidR="009220FF">
              <w:rPr>
                <w:rFonts w:ascii="Arial" w:eastAsia="Times New Roman" w:hAnsi="Arial" w:cs="Arial"/>
                <w:iCs/>
                <w:sz w:val="20"/>
                <w:szCs w:val="20"/>
                <w:lang w:eastAsia="sl-SI"/>
              </w:rPr>
              <w:t>vodja Sektorja za statusne zadeve</w:t>
            </w:r>
          </w:p>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95B85" w:rsidRPr="008369EA" w:rsidTr="00C22E51">
        <w:tc>
          <w:tcPr>
            <w:tcW w:w="9163" w:type="dxa"/>
            <w:gridSpan w:val="4"/>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C95B85" w:rsidRPr="008369EA" w:rsidTr="00C22E51">
        <w:tc>
          <w:tcPr>
            <w:tcW w:w="9163" w:type="dxa"/>
            <w:gridSpan w:val="4"/>
          </w:tcPr>
          <w:p w:rsidR="00C95B85" w:rsidRDefault="00AB2E1D" w:rsidP="00AB2E1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Pri pripravi gradiva niso sodelovali </w:t>
            </w:r>
            <w:r w:rsidRPr="00AE1F83">
              <w:rPr>
                <w:rFonts w:ascii="Arial" w:eastAsia="Times New Roman" w:hAnsi="Arial" w:cs="Arial"/>
                <w:iCs/>
                <w:sz w:val="20"/>
                <w:szCs w:val="20"/>
                <w:lang w:eastAsia="sl-SI"/>
              </w:rPr>
              <w:t>zunanj</w:t>
            </w:r>
            <w:r>
              <w:rPr>
                <w:rFonts w:ascii="Arial" w:eastAsia="Times New Roman" w:hAnsi="Arial" w:cs="Arial"/>
                <w:iCs/>
                <w:sz w:val="20"/>
                <w:szCs w:val="20"/>
                <w:lang w:eastAsia="sl-SI"/>
              </w:rPr>
              <w:t>i</w:t>
            </w:r>
            <w:r w:rsidRPr="00AE1F83">
              <w:rPr>
                <w:rFonts w:ascii="Arial" w:eastAsia="Times New Roman" w:hAnsi="Arial" w:cs="Arial"/>
                <w:iCs/>
                <w:sz w:val="20"/>
                <w:szCs w:val="20"/>
                <w:lang w:eastAsia="sl-SI"/>
              </w:rPr>
              <w:t xml:space="preserve"> </w:t>
            </w:r>
            <w:r w:rsidR="00C95B85" w:rsidRPr="00AE1F83">
              <w:rPr>
                <w:rFonts w:ascii="Arial" w:eastAsia="Times New Roman" w:hAnsi="Arial" w:cs="Arial"/>
                <w:iCs/>
                <w:sz w:val="20"/>
                <w:szCs w:val="20"/>
                <w:lang w:eastAsia="sl-SI"/>
              </w:rPr>
              <w:t>strokovnjak</w:t>
            </w:r>
            <w:r>
              <w:rPr>
                <w:rFonts w:ascii="Arial" w:eastAsia="Times New Roman" w:hAnsi="Arial" w:cs="Arial"/>
                <w:iCs/>
                <w:sz w:val="20"/>
                <w:szCs w:val="20"/>
                <w:lang w:eastAsia="sl-SI"/>
              </w:rPr>
              <w:t>i</w:t>
            </w:r>
            <w:r w:rsidR="00C95B85" w:rsidRPr="00AE1F83">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oziroma </w:t>
            </w:r>
            <w:r w:rsidR="00C95B85" w:rsidRPr="00AE1F83">
              <w:rPr>
                <w:rFonts w:ascii="Arial" w:eastAsia="Times New Roman" w:hAnsi="Arial" w:cs="Arial"/>
                <w:iCs/>
                <w:sz w:val="20"/>
                <w:szCs w:val="20"/>
                <w:lang w:eastAsia="sl-SI"/>
              </w:rPr>
              <w:t>pravne osebe</w:t>
            </w:r>
            <w:r>
              <w:rPr>
                <w:rFonts w:ascii="Arial" w:eastAsia="Times New Roman" w:hAnsi="Arial" w:cs="Arial"/>
                <w:iCs/>
                <w:sz w:val="20"/>
                <w:szCs w:val="20"/>
                <w:lang w:eastAsia="sl-SI"/>
              </w:rPr>
              <w:t>.</w:t>
            </w:r>
          </w:p>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95B85" w:rsidRPr="008369EA" w:rsidTr="00C22E51">
        <w:tc>
          <w:tcPr>
            <w:tcW w:w="9163" w:type="dxa"/>
            <w:gridSpan w:val="4"/>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lastRenderedPageBreak/>
              <w:t>4. Predstavniki vlade, ki bodo sodelovali pri delu državnega zbora:</w:t>
            </w:r>
          </w:p>
        </w:tc>
      </w:tr>
      <w:tr w:rsidR="00C95B85" w:rsidRPr="008369EA" w:rsidTr="00C22E51">
        <w:tc>
          <w:tcPr>
            <w:tcW w:w="9163" w:type="dxa"/>
            <w:gridSpan w:val="4"/>
          </w:tcPr>
          <w:p w:rsidR="00C95B85" w:rsidRPr="00604E9A" w:rsidRDefault="00BA1B95" w:rsidP="00DB6B6A">
            <w:pPr>
              <w:pStyle w:val="Neotevilenodstavek"/>
              <w:numPr>
                <w:ilvl w:val="0"/>
                <w:numId w:val="21"/>
              </w:numPr>
              <w:spacing w:before="0" w:after="0" w:line="260" w:lineRule="exact"/>
              <w:rPr>
                <w:iCs/>
                <w:sz w:val="20"/>
              </w:rPr>
            </w:pPr>
            <w:r>
              <w:rPr>
                <w:iCs/>
                <w:sz w:val="20"/>
              </w:rPr>
              <w:t>mag. Zoran P</w:t>
            </w:r>
            <w:r w:rsidR="00CA6036">
              <w:rPr>
                <w:iCs/>
                <w:sz w:val="20"/>
              </w:rPr>
              <w:t>oznič</w:t>
            </w:r>
            <w:r w:rsidR="00C95B85" w:rsidRPr="00604E9A">
              <w:rPr>
                <w:iCs/>
                <w:sz w:val="20"/>
              </w:rPr>
              <w:t>, minister</w:t>
            </w:r>
          </w:p>
          <w:p w:rsidR="00C95B85" w:rsidRPr="00604E9A" w:rsidRDefault="00BA1B95" w:rsidP="00DB6B6A">
            <w:pPr>
              <w:pStyle w:val="Neotevilenodstavek"/>
              <w:numPr>
                <w:ilvl w:val="0"/>
                <w:numId w:val="21"/>
              </w:numPr>
              <w:spacing w:before="0" w:after="0" w:line="260" w:lineRule="exact"/>
              <w:rPr>
                <w:iCs/>
                <w:sz w:val="20"/>
              </w:rPr>
            </w:pPr>
            <w:r>
              <w:rPr>
                <w:iCs/>
                <w:sz w:val="20"/>
              </w:rPr>
              <w:t xml:space="preserve">mag. Petra </w:t>
            </w:r>
            <w:proofErr w:type="spellStart"/>
            <w:r>
              <w:rPr>
                <w:iCs/>
                <w:sz w:val="20"/>
              </w:rPr>
              <w:t>Culetto</w:t>
            </w:r>
            <w:proofErr w:type="spellEnd"/>
            <w:r w:rsidR="00C95B85" w:rsidRPr="00604E9A">
              <w:rPr>
                <w:iCs/>
                <w:sz w:val="20"/>
              </w:rPr>
              <w:t xml:space="preserve"> državn</w:t>
            </w:r>
            <w:r>
              <w:rPr>
                <w:iCs/>
                <w:sz w:val="20"/>
              </w:rPr>
              <w:t>a</w:t>
            </w:r>
            <w:r w:rsidR="00C95B85" w:rsidRPr="00604E9A">
              <w:rPr>
                <w:iCs/>
                <w:sz w:val="20"/>
              </w:rPr>
              <w:t xml:space="preserve"> sekretar</w:t>
            </w:r>
            <w:r>
              <w:rPr>
                <w:iCs/>
                <w:sz w:val="20"/>
              </w:rPr>
              <w:t>ka</w:t>
            </w:r>
          </w:p>
          <w:p w:rsidR="00C95B85" w:rsidRPr="009220FF" w:rsidRDefault="00C95B85" w:rsidP="009220FF">
            <w:pPr>
              <w:pStyle w:val="Neotevilenodstavek"/>
              <w:numPr>
                <w:ilvl w:val="0"/>
                <w:numId w:val="21"/>
              </w:numPr>
              <w:spacing w:before="0" w:after="0" w:line="260" w:lineRule="exact"/>
              <w:rPr>
                <w:iCs/>
                <w:sz w:val="20"/>
              </w:rPr>
            </w:pPr>
            <w:r w:rsidRPr="00604E9A">
              <w:rPr>
                <w:iCs/>
                <w:sz w:val="20"/>
              </w:rPr>
              <w:t xml:space="preserve">Metka Šošterič, </w:t>
            </w:r>
            <w:r w:rsidR="009220FF" w:rsidRPr="009220FF">
              <w:rPr>
                <w:iCs/>
                <w:sz w:val="20"/>
              </w:rPr>
              <w:t>vodja S</w:t>
            </w:r>
            <w:r w:rsidR="009220FF">
              <w:rPr>
                <w:iCs/>
                <w:sz w:val="20"/>
              </w:rPr>
              <w:t>ektorja za s</w:t>
            </w:r>
            <w:r w:rsidR="009220FF" w:rsidRPr="009220FF">
              <w:rPr>
                <w:iCs/>
                <w:sz w:val="20"/>
              </w:rPr>
              <w:t>tatusne zadeve</w:t>
            </w:r>
          </w:p>
          <w:p w:rsidR="00C95B85" w:rsidRPr="00604E9A" w:rsidRDefault="00C95B85" w:rsidP="00DB6B6A">
            <w:pPr>
              <w:pStyle w:val="Neotevilenodstavek"/>
              <w:numPr>
                <w:ilvl w:val="0"/>
                <w:numId w:val="21"/>
              </w:numPr>
              <w:spacing w:before="0" w:after="0" w:line="260" w:lineRule="exact"/>
              <w:rPr>
                <w:iCs/>
                <w:sz w:val="20"/>
              </w:rPr>
            </w:pPr>
            <w:r w:rsidRPr="00604E9A">
              <w:rPr>
                <w:bCs/>
                <w:iCs/>
                <w:sz w:val="20"/>
              </w:rPr>
              <w:t xml:space="preserve">Maja Bahar </w:t>
            </w:r>
            <w:proofErr w:type="spellStart"/>
            <w:r w:rsidRPr="00604E9A">
              <w:rPr>
                <w:bCs/>
                <w:iCs/>
                <w:sz w:val="20"/>
              </w:rPr>
              <w:t>Didović</w:t>
            </w:r>
            <w:proofErr w:type="spellEnd"/>
            <w:r w:rsidRPr="00604E9A">
              <w:rPr>
                <w:bCs/>
                <w:iCs/>
                <w:sz w:val="20"/>
              </w:rPr>
              <w:t xml:space="preserve">, </w:t>
            </w:r>
            <w:r w:rsidR="009E5965">
              <w:rPr>
                <w:bCs/>
                <w:iCs/>
                <w:sz w:val="20"/>
              </w:rPr>
              <w:t>generalna direktorica</w:t>
            </w:r>
            <w:r>
              <w:rPr>
                <w:bCs/>
                <w:iCs/>
                <w:sz w:val="20"/>
              </w:rPr>
              <w:t xml:space="preserve"> Direktorata za kulturno dediščino</w:t>
            </w:r>
          </w:p>
          <w:p w:rsidR="00C95B85" w:rsidRPr="00604E9A" w:rsidRDefault="00C95B85" w:rsidP="00DB6B6A">
            <w:pPr>
              <w:pStyle w:val="Neotevilenodstavek"/>
              <w:numPr>
                <w:ilvl w:val="0"/>
                <w:numId w:val="21"/>
              </w:numPr>
              <w:spacing w:before="0" w:after="0" w:line="260" w:lineRule="exact"/>
              <w:rPr>
                <w:iCs/>
                <w:sz w:val="20"/>
              </w:rPr>
            </w:pPr>
            <w:r w:rsidRPr="00604E9A">
              <w:rPr>
                <w:iCs/>
                <w:sz w:val="20"/>
              </w:rPr>
              <w:t>Tamara Vonta, generalna direktorica</w:t>
            </w:r>
            <w:r w:rsidR="009220FF">
              <w:rPr>
                <w:iCs/>
                <w:sz w:val="20"/>
              </w:rPr>
              <w:t xml:space="preserve"> Direktorata za medije</w:t>
            </w:r>
          </w:p>
          <w:p w:rsidR="00C95B85" w:rsidRPr="00604E9A" w:rsidRDefault="00C95B85" w:rsidP="00DB6B6A">
            <w:pPr>
              <w:pStyle w:val="Neotevilenodstavek"/>
              <w:numPr>
                <w:ilvl w:val="0"/>
                <w:numId w:val="21"/>
              </w:numPr>
              <w:spacing w:before="0" w:after="0" w:line="260" w:lineRule="exact"/>
              <w:rPr>
                <w:iCs/>
                <w:sz w:val="20"/>
              </w:rPr>
            </w:pPr>
            <w:r w:rsidRPr="00604E9A">
              <w:rPr>
                <w:iCs/>
                <w:sz w:val="20"/>
              </w:rPr>
              <w:t xml:space="preserve">dr. Simona Bergoč, vodja Službe za slovenski jezik </w:t>
            </w:r>
          </w:p>
          <w:p w:rsidR="00C95B85" w:rsidRPr="00AE1F83" w:rsidRDefault="00C95B85" w:rsidP="00C22E51">
            <w:pPr>
              <w:pStyle w:val="Neotevilenodstavek"/>
              <w:spacing w:before="0" w:after="0" w:line="260" w:lineRule="exact"/>
              <w:ind w:left="720"/>
              <w:rPr>
                <w:b/>
                <w:sz w:val="20"/>
                <w:szCs w:val="20"/>
              </w:rPr>
            </w:pPr>
          </w:p>
        </w:tc>
      </w:tr>
      <w:tr w:rsidR="00C95B85" w:rsidRPr="008369EA" w:rsidTr="00C22E51">
        <w:tc>
          <w:tcPr>
            <w:tcW w:w="9163" w:type="dxa"/>
            <w:gridSpan w:val="4"/>
          </w:tcPr>
          <w:p w:rsidR="00C95B85" w:rsidRPr="00AE1F83" w:rsidRDefault="00C95B85" w:rsidP="00C22E5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C95B85" w:rsidRPr="008369EA" w:rsidTr="00C22E51">
        <w:tc>
          <w:tcPr>
            <w:tcW w:w="9163" w:type="dxa"/>
            <w:gridSpan w:val="4"/>
          </w:tcPr>
          <w:p w:rsidR="00C95B85" w:rsidRDefault="00C95B85" w:rsidP="00C22E51">
            <w:pPr>
              <w:spacing w:line="240" w:lineRule="exact"/>
              <w:ind w:left="284" w:right="124"/>
              <w:jc w:val="both"/>
              <w:rPr>
                <w:rFonts w:ascii="Arial" w:hAnsi="Arial" w:cs="Arial"/>
                <w:sz w:val="20"/>
                <w:szCs w:val="20"/>
                <w:lang w:eastAsia="sl-SI"/>
              </w:rPr>
            </w:pPr>
            <w:r w:rsidRPr="002F4ADA">
              <w:rPr>
                <w:rFonts w:ascii="Arial" w:hAnsi="Arial" w:cs="Arial"/>
                <w:sz w:val="20"/>
                <w:szCs w:val="20"/>
                <w:lang w:eastAsia="sl-SI"/>
              </w:rPr>
              <w:t xml:space="preserve">Od leta 2009 beležimo upad investicijskih in razvojnih vlaganj na področju kulture. </w:t>
            </w:r>
          </w:p>
          <w:p w:rsidR="00C95B85" w:rsidRPr="00314185" w:rsidRDefault="00C95B85" w:rsidP="00C22E51">
            <w:pPr>
              <w:spacing w:line="240" w:lineRule="exact"/>
              <w:ind w:left="284" w:right="124"/>
              <w:jc w:val="both"/>
              <w:rPr>
                <w:rFonts w:ascii="Arial" w:hAnsi="Arial" w:cs="Arial"/>
                <w:sz w:val="20"/>
                <w:szCs w:val="20"/>
              </w:rPr>
            </w:pPr>
            <w:r w:rsidRPr="00314185">
              <w:rPr>
                <w:rFonts w:ascii="Arial" w:hAnsi="Arial" w:cs="Arial"/>
                <w:sz w:val="20"/>
                <w:szCs w:val="20"/>
              </w:rPr>
              <w:t xml:space="preserve">Z namenom </w:t>
            </w:r>
            <w:r w:rsidRPr="00314185">
              <w:rPr>
                <w:rFonts w:ascii="Arial" w:hAnsi="Arial" w:cs="Arial"/>
                <w:sz w:val="20"/>
                <w:szCs w:val="20"/>
                <w:lang w:eastAsia="sl-SI"/>
              </w:rPr>
              <w:t>zagotavljanja enakomernega razvoja na področju kulture, dostopnost</w:t>
            </w:r>
            <w:r>
              <w:rPr>
                <w:rFonts w:ascii="Arial" w:hAnsi="Arial" w:cs="Arial"/>
                <w:sz w:val="20"/>
                <w:szCs w:val="20"/>
                <w:lang w:eastAsia="sl-SI"/>
              </w:rPr>
              <w:t>i</w:t>
            </w:r>
            <w:r w:rsidRPr="00314185">
              <w:rPr>
                <w:rFonts w:ascii="Arial" w:hAnsi="Arial" w:cs="Arial"/>
                <w:sz w:val="20"/>
                <w:szCs w:val="20"/>
                <w:lang w:eastAsia="sl-SI"/>
              </w:rPr>
              <w:t xml:space="preserve"> do kulturnih dobrin, konkurenčnosti slovenskega jezika v digitalnem okolju in </w:t>
            </w:r>
            <w:r w:rsidRPr="00314185">
              <w:rPr>
                <w:rFonts w:ascii="Arial" w:hAnsi="Arial" w:cs="Arial"/>
                <w:sz w:val="20"/>
                <w:szCs w:val="20"/>
              </w:rPr>
              <w:t xml:space="preserve">ohranjanja najbolj ogrožene kulturne dediščine se bodo s predlaganim zakonom za nekatere nujne programe v kulturi </w:t>
            </w:r>
            <w:r w:rsidR="00A649DB">
              <w:rPr>
                <w:rFonts w:ascii="Arial" w:hAnsi="Arial" w:cs="Arial"/>
                <w:sz w:val="20"/>
                <w:szCs w:val="20"/>
              </w:rPr>
              <w:t>načrtovala</w:t>
            </w:r>
            <w:r w:rsidR="00A649DB" w:rsidRPr="00314185">
              <w:rPr>
                <w:rFonts w:ascii="Arial" w:hAnsi="Arial" w:cs="Arial"/>
                <w:sz w:val="20"/>
                <w:szCs w:val="20"/>
              </w:rPr>
              <w:t xml:space="preserve"> </w:t>
            </w:r>
            <w:r w:rsidRPr="00314185">
              <w:rPr>
                <w:rFonts w:ascii="Arial" w:hAnsi="Arial" w:cs="Arial"/>
                <w:sz w:val="20"/>
                <w:szCs w:val="20"/>
              </w:rPr>
              <w:t xml:space="preserve">dodatna sredstva Republike Slovenije. </w:t>
            </w:r>
            <w:r w:rsidR="00A649DB">
              <w:rPr>
                <w:rFonts w:ascii="Arial" w:hAnsi="Arial" w:cs="Arial"/>
                <w:sz w:val="20"/>
                <w:szCs w:val="20"/>
              </w:rPr>
              <w:t>S</w:t>
            </w:r>
            <w:r w:rsidR="00BA1B95">
              <w:rPr>
                <w:rFonts w:ascii="Arial" w:hAnsi="Arial" w:cs="Arial"/>
                <w:sz w:val="20"/>
                <w:szCs w:val="20"/>
              </w:rPr>
              <w:t>redstva državnega proračuna</w:t>
            </w:r>
            <w:r w:rsidRPr="00314185">
              <w:rPr>
                <w:rFonts w:ascii="Arial" w:hAnsi="Arial" w:cs="Arial"/>
                <w:sz w:val="20"/>
                <w:szCs w:val="20"/>
              </w:rPr>
              <w:t xml:space="preserve"> bodo </w:t>
            </w:r>
            <w:r w:rsidR="00A649DB">
              <w:rPr>
                <w:rFonts w:ascii="Arial" w:hAnsi="Arial" w:cs="Arial"/>
                <w:sz w:val="20"/>
                <w:szCs w:val="20"/>
              </w:rPr>
              <w:t>namenjena</w:t>
            </w:r>
            <w:r w:rsidR="00A649DB" w:rsidRPr="00314185">
              <w:rPr>
                <w:rFonts w:ascii="Arial" w:hAnsi="Arial" w:cs="Arial"/>
                <w:sz w:val="20"/>
                <w:szCs w:val="20"/>
              </w:rPr>
              <w:t xml:space="preserve"> </w:t>
            </w:r>
            <w:r w:rsidRPr="00314185">
              <w:rPr>
                <w:rFonts w:ascii="Arial" w:hAnsi="Arial" w:cs="Arial"/>
                <w:sz w:val="20"/>
                <w:szCs w:val="20"/>
              </w:rPr>
              <w:t>za naslednje nujne programe:</w:t>
            </w:r>
          </w:p>
          <w:p w:rsidR="00C95B85" w:rsidRPr="00314185" w:rsidRDefault="00C95B85" w:rsidP="00C22E51">
            <w:pPr>
              <w:autoSpaceDE w:val="0"/>
              <w:autoSpaceDN w:val="0"/>
              <w:adjustRightInd w:val="0"/>
              <w:spacing w:after="0" w:line="240" w:lineRule="auto"/>
              <w:ind w:left="1068" w:hanging="360"/>
              <w:rPr>
                <w:rFonts w:ascii="Arial" w:hAnsi="Arial" w:cs="Arial"/>
                <w:sz w:val="20"/>
                <w:szCs w:val="20"/>
                <w:lang w:eastAsia="sl-SI"/>
              </w:rPr>
            </w:pPr>
            <w:r w:rsidRPr="00314185">
              <w:rPr>
                <w:rFonts w:ascii="Arial" w:hAnsi="Arial" w:cs="Arial"/>
                <w:sz w:val="20"/>
                <w:szCs w:val="20"/>
                <w:lang w:eastAsia="sl-SI"/>
              </w:rPr>
              <w:t>1.</w:t>
            </w:r>
            <w:r w:rsidRPr="00314185">
              <w:rPr>
                <w:rFonts w:ascii="Arial" w:hAnsi="Arial" w:cs="Arial"/>
                <w:sz w:val="20"/>
                <w:szCs w:val="20"/>
                <w:lang w:eastAsia="sl-SI"/>
              </w:rPr>
              <w:tab/>
              <w:t>sanacija najbolj ogroženih in najpomembnejših kulturnih spomenikov v lasti Republike Slovenije ter v lasti lokalnih skupnosti in drugih pravnih ter fizičnih oseb,</w:t>
            </w:r>
          </w:p>
          <w:p w:rsidR="00C95B85" w:rsidRPr="00314185" w:rsidRDefault="00C95B85" w:rsidP="00C22E51">
            <w:pPr>
              <w:autoSpaceDE w:val="0"/>
              <w:autoSpaceDN w:val="0"/>
              <w:adjustRightInd w:val="0"/>
              <w:spacing w:after="0" w:line="240" w:lineRule="auto"/>
              <w:ind w:left="1068" w:hanging="360"/>
              <w:rPr>
                <w:rFonts w:ascii="Arial" w:hAnsi="Arial" w:cs="Arial"/>
                <w:sz w:val="20"/>
                <w:szCs w:val="20"/>
                <w:lang w:eastAsia="sl-SI"/>
              </w:rPr>
            </w:pPr>
            <w:r w:rsidRPr="00314185">
              <w:rPr>
                <w:rFonts w:ascii="Arial" w:hAnsi="Arial" w:cs="Arial"/>
                <w:sz w:val="20"/>
                <w:szCs w:val="20"/>
                <w:lang w:eastAsia="sl-SI"/>
              </w:rPr>
              <w:t>2.</w:t>
            </w:r>
            <w:r w:rsidRPr="00314185">
              <w:rPr>
                <w:rFonts w:ascii="Arial" w:hAnsi="Arial" w:cs="Arial"/>
                <w:sz w:val="20"/>
                <w:szCs w:val="20"/>
                <w:lang w:eastAsia="sl-SI"/>
              </w:rPr>
              <w:tab/>
              <w:t>ureditev osnovnih prostorskih pogojev in nakup opreme za javne zavode s področja kulture katerih ustanoviteljica je država ali lokalna skupnost,</w:t>
            </w:r>
          </w:p>
          <w:p w:rsidR="00C95B85" w:rsidRPr="00314185" w:rsidRDefault="00C95B85" w:rsidP="00C22E51">
            <w:pPr>
              <w:autoSpaceDE w:val="0"/>
              <w:autoSpaceDN w:val="0"/>
              <w:adjustRightInd w:val="0"/>
              <w:spacing w:after="0" w:line="240" w:lineRule="auto"/>
              <w:ind w:left="1068" w:hanging="360"/>
              <w:rPr>
                <w:rFonts w:ascii="Arial" w:hAnsi="Arial" w:cs="Arial"/>
                <w:sz w:val="20"/>
                <w:szCs w:val="20"/>
                <w:lang w:eastAsia="sl-SI"/>
              </w:rPr>
            </w:pPr>
            <w:r w:rsidRPr="00314185">
              <w:rPr>
                <w:rFonts w:ascii="Arial" w:hAnsi="Arial" w:cs="Arial"/>
                <w:sz w:val="20"/>
                <w:szCs w:val="20"/>
                <w:lang w:eastAsia="sl-SI"/>
              </w:rPr>
              <w:t>3.</w:t>
            </w:r>
            <w:r w:rsidRPr="00314185">
              <w:rPr>
                <w:rFonts w:ascii="Arial" w:hAnsi="Arial" w:cs="Arial"/>
                <w:sz w:val="20"/>
                <w:szCs w:val="20"/>
                <w:lang w:eastAsia="sl-SI"/>
              </w:rPr>
              <w:tab/>
              <w:t xml:space="preserve">podpora razvoju sodobnih knjižničnih storitev v potujočih knjižnicah, s sofinanciranjem nakupa ali obnov </w:t>
            </w:r>
            <w:proofErr w:type="spellStart"/>
            <w:r w:rsidRPr="00314185">
              <w:rPr>
                <w:rFonts w:ascii="Arial" w:hAnsi="Arial" w:cs="Arial"/>
                <w:sz w:val="20"/>
                <w:szCs w:val="20"/>
                <w:lang w:eastAsia="sl-SI"/>
              </w:rPr>
              <w:t>bibliobusov</w:t>
            </w:r>
            <w:proofErr w:type="spellEnd"/>
            <w:r w:rsidRPr="00314185">
              <w:rPr>
                <w:rFonts w:ascii="Arial" w:hAnsi="Arial" w:cs="Arial"/>
                <w:sz w:val="20"/>
                <w:szCs w:val="20"/>
                <w:lang w:eastAsia="sl-SI"/>
              </w:rPr>
              <w:t>,</w:t>
            </w:r>
          </w:p>
          <w:p w:rsidR="00C95B85" w:rsidRPr="00314185" w:rsidRDefault="00C95B85" w:rsidP="00C22E51">
            <w:pPr>
              <w:autoSpaceDE w:val="0"/>
              <w:autoSpaceDN w:val="0"/>
              <w:adjustRightInd w:val="0"/>
              <w:spacing w:after="0" w:line="240" w:lineRule="auto"/>
              <w:ind w:left="1068" w:hanging="360"/>
              <w:rPr>
                <w:rFonts w:ascii="Arial" w:hAnsi="Arial" w:cs="Arial"/>
                <w:sz w:val="20"/>
                <w:szCs w:val="20"/>
                <w:lang w:eastAsia="sl-SI"/>
              </w:rPr>
            </w:pPr>
            <w:r w:rsidRPr="00314185">
              <w:rPr>
                <w:rFonts w:ascii="Arial" w:hAnsi="Arial" w:cs="Arial"/>
                <w:sz w:val="20"/>
                <w:szCs w:val="20"/>
                <w:lang w:eastAsia="sl-SI"/>
              </w:rPr>
              <w:t>4.</w:t>
            </w:r>
            <w:r w:rsidRPr="00314185">
              <w:rPr>
                <w:rFonts w:ascii="Arial" w:hAnsi="Arial" w:cs="Arial"/>
                <w:sz w:val="20"/>
                <w:szCs w:val="20"/>
                <w:lang w:eastAsia="sl-SI"/>
              </w:rPr>
              <w:tab/>
              <w:t>ohranjanje in obnova najbolj ogrožene in najpomembnejše slovenske filmske, glasbene, baletne in plesne dediščine ter trajna hra</w:t>
            </w:r>
            <w:r>
              <w:rPr>
                <w:rFonts w:ascii="Arial" w:hAnsi="Arial" w:cs="Arial"/>
                <w:sz w:val="20"/>
                <w:szCs w:val="20"/>
                <w:lang w:eastAsia="sl-SI"/>
              </w:rPr>
              <w:t>mba digitalnih kulturnih vsebin,</w:t>
            </w:r>
          </w:p>
          <w:p w:rsidR="00C95B85" w:rsidRPr="00314185" w:rsidRDefault="00C95B85" w:rsidP="00C22E51">
            <w:pPr>
              <w:autoSpaceDE w:val="0"/>
              <w:autoSpaceDN w:val="0"/>
              <w:adjustRightInd w:val="0"/>
              <w:spacing w:after="0" w:line="240" w:lineRule="auto"/>
              <w:ind w:left="1068" w:hanging="360"/>
              <w:rPr>
                <w:rFonts w:ascii="Arial" w:hAnsi="Arial" w:cs="Arial"/>
                <w:sz w:val="20"/>
                <w:szCs w:val="20"/>
                <w:lang w:eastAsia="sl-SI"/>
              </w:rPr>
            </w:pPr>
            <w:r w:rsidRPr="00314185">
              <w:rPr>
                <w:rFonts w:ascii="Arial" w:hAnsi="Arial" w:cs="Arial"/>
                <w:sz w:val="20"/>
                <w:szCs w:val="20"/>
                <w:lang w:eastAsia="sl-SI"/>
              </w:rPr>
              <w:t>5.</w:t>
            </w:r>
            <w:r w:rsidRPr="00314185">
              <w:rPr>
                <w:rFonts w:ascii="Arial" w:hAnsi="Arial" w:cs="Arial"/>
                <w:sz w:val="20"/>
                <w:szCs w:val="20"/>
                <w:lang w:eastAsia="sl-SI"/>
              </w:rPr>
              <w:tab/>
              <w:t>gradnja najbolj ogroženih gradnikov infrastrukture za slovenski jezik v digitalnem okolju,</w:t>
            </w:r>
          </w:p>
          <w:p w:rsidR="00C95B85" w:rsidRPr="00314185" w:rsidRDefault="00C95B85" w:rsidP="00C22E51">
            <w:pPr>
              <w:autoSpaceDE w:val="0"/>
              <w:autoSpaceDN w:val="0"/>
              <w:adjustRightInd w:val="0"/>
              <w:spacing w:after="0" w:line="240" w:lineRule="auto"/>
              <w:ind w:left="1068" w:hanging="360"/>
              <w:rPr>
                <w:rFonts w:ascii="Arial" w:hAnsi="Arial" w:cs="Arial"/>
                <w:sz w:val="20"/>
                <w:szCs w:val="20"/>
                <w:lang w:eastAsia="sl-SI"/>
              </w:rPr>
            </w:pPr>
            <w:r w:rsidRPr="00314185">
              <w:rPr>
                <w:rFonts w:ascii="Arial" w:hAnsi="Arial" w:cs="Arial"/>
                <w:sz w:val="20"/>
                <w:szCs w:val="20"/>
                <w:lang w:eastAsia="sl-SI"/>
              </w:rPr>
              <w:t>6.</w:t>
            </w:r>
            <w:r w:rsidRPr="00314185">
              <w:rPr>
                <w:rFonts w:ascii="Arial" w:hAnsi="Arial" w:cs="Arial"/>
                <w:sz w:val="20"/>
                <w:szCs w:val="20"/>
                <w:lang w:eastAsia="sl-SI"/>
              </w:rPr>
              <w:tab/>
              <w:t>zagotavljanje najnujnejših prostorskih pogojev in opreme za razvoj ljubiteljske kulture po lokalnih skupnostih in mladinske kulturne dejavnosti,</w:t>
            </w:r>
          </w:p>
          <w:p w:rsidR="00C95B85" w:rsidRPr="00314185" w:rsidRDefault="00C95B85" w:rsidP="00C22E51">
            <w:pPr>
              <w:autoSpaceDE w:val="0"/>
              <w:autoSpaceDN w:val="0"/>
              <w:adjustRightInd w:val="0"/>
              <w:spacing w:after="0" w:line="240" w:lineRule="auto"/>
              <w:ind w:left="1068" w:hanging="360"/>
              <w:rPr>
                <w:rFonts w:ascii="Arial" w:hAnsi="Arial" w:cs="Arial"/>
                <w:sz w:val="20"/>
                <w:szCs w:val="20"/>
                <w:lang w:eastAsia="sl-SI"/>
              </w:rPr>
            </w:pPr>
            <w:r w:rsidRPr="00314185">
              <w:rPr>
                <w:rFonts w:ascii="Arial" w:hAnsi="Arial" w:cs="Arial"/>
                <w:sz w:val="20"/>
                <w:szCs w:val="20"/>
                <w:lang w:eastAsia="sl-SI"/>
              </w:rPr>
              <w:t>7.</w:t>
            </w:r>
            <w:r w:rsidRPr="00314185">
              <w:rPr>
                <w:rFonts w:ascii="Arial" w:hAnsi="Arial" w:cs="Arial"/>
                <w:sz w:val="20"/>
                <w:szCs w:val="20"/>
                <w:lang w:eastAsia="sl-SI"/>
              </w:rPr>
              <w:tab/>
              <w:t>odkupi predmetov kulturne dediščine in sodobne umetnosti.</w:t>
            </w:r>
          </w:p>
          <w:p w:rsidR="00C95B85" w:rsidRPr="00314185" w:rsidRDefault="00C95B85" w:rsidP="00C22E51">
            <w:pPr>
              <w:autoSpaceDE w:val="0"/>
              <w:autoSpaceDN w:val="0"/>
              <w:adjustRightInd w:val="0"/>
              <w:spacing w:after="0" w:line="240" w:lineRule="auto"/>
              <w:ind w:left="360"/>
              <w:rPr>
                <w:rFonts w:ascii="Arial" w:hAnsi="Arial" w:cs="Arial"/>
                <w:sz w:val="20"/>
                <w:szCs w:val="20"/>
                <w:lang w:eastAsia="sl-SI"/>
              </w:rPr>
            </w:pPr>
          </w:p>
          <w:p w:rsidR="00C95B85" w:rsidRPr="00314185" w:rsidRDefault="00C95B85" w:rsidP="00C22E51">
            <w:pPr>
              <w:spacing w:line="240" w:lineRule="exact"/>
              <w:ind w:left="284" w:right="124"/>
              <w:jc w:val="both"/>
              <w:rPr>
                <w:rFonts w:ascii="Arial" w:hAnsi="Arial" w:cs="Arial"/>
                <w:sz w:val="20"/>
                <w:szCs w:val="20"/>
              </w:rPr>
            </w:pPr>
            <w:r w:rsidRPr="00314185">
              <w:rPr>
                <w:rFonts w:ascii="Arial" w:hAnsi="Arial" w:cs="Arial"/>
                <w:sz w:val="20"/>
                <w:szCs w:val="20"/>
              </w:rPr>
              <w:t xml:space="preserve">Z zakonom se določi </w:t>
            </w:r>
            <w:r>
              <w:rPr>
                <w:rFonts w:ascii="Arial" w:hAnsi="Arial" w:cs="Arial"/>
                <w:sz w:val="20"/>
                <w:szCs w:val="20"/>
              </w:rPr>
              <w:t xml:space="preserve">tudi </w:t>
            </w:r>
            <w:r w:rsidRPr="00314185">
              <w:rPr>
                <w:rFonts w:ascii="Arial" w:hAnsi="Arial" w:cs="Arial"/>
                <w:sz w:val="20"/>
                <w:szCs w:val="20"/>
              </w:rPr>
              <w:t xml:space="preserve">obseg </w:t>
            </w:r>
            <w:r>
              <w:rPr>
                <w:rFonts w:ascii="Arial" w:hAnsi="Arial" w:cs="Arial"/>
                <w:sz w:val="20"/>
                <w:szCs w:val="20"/>
              </w:rPr>
              <w:t xml:space="preserve">in </w:t>
            </w:r>
            <w:r w:rsidRPr="00314185">
              <w:rPr>
                <w:rFonts w:ascii="Arial" w:hAnsi="Arial" w:cs="Arial"/>
                <w:sz w:val="20"/>
                <w:szCs w:val="20"/>
              </w:rPr>
              <w:t>vir</w:t>
            </w:r>
            <w:r>
              <w:rPr>
                <w:rFonts w:ascii="Arial" w:hAnsi="Arial" w:cs="Arial"/>
                <w:sz w:val="20"/>
                <w:szCs w:val="20"/>
              </w:rPr>
              <w:t>i</w:t>
            </w:r>
            <w:r w:rsidRPr="00314185">
              <w:rPr>
                <w:rFonts w:ascii="Arial" w:hAnsi="Arial" w:cs="Arial"/>
                <w:sz w:val="20"/>
                <w:szCs w:val="20"/>
              </w:rPr>
              <w:t xml:space="preserve"> sredstev za izvedbo nujnih programov v kulturi</w:t>
            </w:r>
            <w:r>
              <w:rPr>
                <w:rFonts w:ascii="Arial" w:hAnsi="Arial" w:cs="Arial"/>
                <w:sz w:val="20"/>
                <w:szCs w:val="20"/>
              </w:rPr>
              <w:t xml:space="preserve"> ter</w:t>
            </w:r>
            <w:r w:rsidRPr="00314185">
              <w:rPr>
                <w:rFonts w:ascii="Arial" w:hAnsi="Arial" w:cs="Arial"/>
                <w:sz w:val="20"/>
                <w:szCs w:val="20"/>
              </w:rPr>
              <w:t xml:space="preserve"> način njihovega zagotavljanja.</w:t>
            </w:r>
          </w:p>
          <w:p w:rsidR="00C95B85" w:rsidRPr="002F4ADA" w:rsidRDefault="00C95B85" w:rsidP="00C22E51">
            <w:pPr>
              <w:spacing w:line="240" w:lineRule="exact"/>
              <w:ind w:left="284" w:right="124"/>
              <w:jc w:val="both"/>
              <w:rPr>
                <w:rFonts w:ascii="Arial" w:hAnsi="Arial" w:cs="Arial"/>
                <w:sz w:val="20"/>
                <w:szCs w:val="20"/>
                <w:lang w:eastAsia="sl-SI"/>
              </w:rPr>
            </w:pPr>
            <w:r w:rsidRPr="002F4ADA">
              <w:rPr>
                <w:rFonts w:ascii="Arial" w:hAnsi="Arial" w:cs="Arial"/>
                <w:sz w:val="20"/>
                <w:szCs w:val="20"/>
                <w:lang w:eastAsia="sl-SI"/>
              </w:rPr>
              <w:t>Vlaganje v kulturo in ohranjanje kulturne dediščine ima številne pozitivne učinke tudi na druga področja, na gospodarstvo, zlasti na turizem. Kulturni turizem je najhitreje rastoči sektor turistične industrije v Evropi, WTO pa mu napoveduje največjo rast med vsemi oblikami turizma. Samo vpis na seznam Unesco pomeni 40</w:t>
            </w:r>
            <w:r w:rsidR="00BA1B95">
              <w:rPr>
                <w:rFonts w:ascii="Arial" w:hAnsi="Arial" w:cs="Arial"/>
                <w:sz w:val="20"/>
                <w:szCs w:val="20"/>
                <w:lang w:eastAsia="sl-SI"/>
              </w:rPr>
              <w:t xml:space="preserve"> </w:t>
            </w:r>
            <w:r w:rsidRPr="002F4ADA">
              <w:rPr>
                <w:rFonts w:ascii="Arial" w:hAnsi="Arial" w:cs="Arial"/>
                <w:sz w:val="20"/>
                <w:szCs w:val="20"/>
                <w:lang w:eastAsia="sl-SI"/>
              </w:rPr>
              <w:t xml:space="preserve">% povečanje turističnega obiska.   </w:t>
            </w:r>
          </w:p>
          <w:p w:rsidR="00C95B85" w:rsidRPr="00D46638" w:rsidRDefault="00C95B85" w:rsidP="00C22E51">
            <w:pPr>
              <w:spacing w:after="0"/>
              <w:rPr>
                <w:rFonts w:ascii="Arial" w:hAnsi="Arial" w:cs="Arial"/>
                <w:sz w:val="20"/>
                <w:szCs w:val="20"/>
                <w:lang w:eastAsia="sl-SI"/>
              </w:rPr>
            </w:pPr>
            <w:r w:rsidRPr="002F4ADA">
              <w:rPr>
                <w:rFonts w:ascii="Arial" w:hAnsi="Arial" w:cs="Arial"/>
                <w:sz w:val="20"/>
                <w:szCs w:val="20"/>
              </w:rPr>
              <w:t xml:space="preserve">     </w:t>
            </w:r>
            <w:r w:rsidRPr="00D46638">
              <w:rPr>
                <w:rFonts w:ascii="Arial" w:hAnsi="Arial" w:cs="Arial"/>
                <w:sz w:val="20"/>
                <w:szCs w:val="20"/>
                <w:lang w:eastAsia="sl-SI"/>
              </w:rPr>
              <w:t xml:space="preserve">UNESCO in UNWTO: dediščinski oz. kulturni turizem bo do 2020 doživel izjemno gospodarsko </w:t>
            </w:r>
          </w:p>
          <w:p w:rsidR="00C95B85" w:rsidRPr="00D46638" w:rsidRDefault="00C95B85" w:rsidP="00C22E51">
            <w:pPr>
              <w:spacing w:after="0"/>
              <w:rPr>
                <w:rFonts w:ascii="Arial" w:hAnsi="Arial" w:cs="Arial"/>
                <w:sz w:val="20"/>
                <w:szCs w:val="20"/>
                <w:lang w:eastAsia="sl-SI"/>
              </w:rPr>
            </w:pPr>
            <w:r w:rsidRPr="00D46638">
              <w:rPr>
                <w:rFonts w:ascii="Arial" w:hAnsi="Arial" w:cs="Arial"/>
                <w:sz w:val="20"/>
                <w:szCs w:val="20"/>
                <w:lang w:eastAsia="sl-SI"/>
              </w:rPr>
              <w:t xml:space="preserve">     rast, največjo med vsemi zvrstmi turizma. Ta naj bi znašala kar 15</w:t>
            </w:r>
            <w:r w:rsidR="00BA1B95">
              <w:rPr>
                <w:rFonts w:ascii="Arial" w:hAnsi="Arial" w:cs="Arial"/>
                <w:sz w:val="20"/>
                <w:szCs w:val="20"/>
                <w:lang w:eastAsia="sl-SI"/>
              </w:rPr>
              <w:t xml:space="preserve"> </w:t>
            </w:r>
            <w:r w:rsidRPr="00D46638">
              <w:rPr>
                <w:rFonts w:ascii="Arial" w:hAnsi="Arial" w:cs="Arial"/>
                <w:sz w:val="20"/>
                <w:szCs w:val="20"/>
                <w:lang w:eastAsia="sl-SI"/>
              </w:rPr>
              <w:t xml:space="preserve">%, medtem ko se predvideva     </w:t>
            </w:r>
          </w:p>
          <w:p w:rsidR="00C95B85" w:rsidRPr="00D46638" w:rsidRDefault="00C95B85" w:rsidP="00C22E51">
            <w:pPr>
              <w:spacing w:after="0"/>
              <w:rPr>
                <w:rFonts w:ascii="Arial" w:hAnsi="Arial" w:cs="Arial"/>
                <w:sz w:val="20"/>
                <w:szCs w:val="20"/>
                <w:lang w:eastAsia="sl-SI"/>
              </w:rPr>
            </w:pPr>
            <w:r w:rsidRPr="00D46638">
              <w:rPr>
                <w:rFonts w:ascii="Arial" w:hAnsi="Arial" w:cs="Arial"/>
                <w:sz w:val="20"/>
                <w:szCs w:val="20"/>
                <w:lang w:eastAsia="sl-SI"/>
              </w:rPr>
              <w:t xml:space="preserve">     povprečna 4</w:t>
            </w:r>
            <w:r w:rsidR="00BA1B95">
              <w:rPr>
                <w:rFonts w:ascii="Arial" w:hAnsi="Arial" w:cs="Arial"/>
                <w:sz w:val="20"/>
                <w:szCs w:val="20"/>
                <w:lang w:eastAsia="sl-SI"/>
              </w:rPr>
              <w:t xml:space="preserve"> </w:t>
            </w:r>
            <w:r w:rsidRPr="00D46638">
              <w:rPr>
                <w:rFonts w:ascii="Arial" w:hAnsi="Arial" w:cs="Arial"/>
                <w:sz w:val="20"/>
                <w:szCs w:val="20"/>
                <w:lang w:eastAsia="sl-SI"/>
              </w:rPr>
              <w:t>% rast za celotni turizem na svetu (</w:t>
            </w:r>
            <w:proofErr w:type="spellStart"/>
            <w:r w:rsidRPr="00D46638">
              <w:rPr>
                <w:rFonts w:ascii="Arial" w:hAnsi="Arial" w:cs="Arial"/>
                <w:sz w:val="20"/>
                <w:szCs w:val="20"/>
                <w:lang w:eastAsia="sl-SI"/>
              </w:rPr>
              <w:t>Tourism</w:t>
            </w:r>
            <w:proofErr w:type="spellEnd"/>
            <w:r w:rsidRPr="00D46638">
              <w:rPr>
                <w:rFonts w:ascii="Arial" w:hAnsi="Arial" w:cs="Arial"/>
                <w:sz w:val="20"/>
                <w:szCs w:val="20"/>
                <w:lang w:eastAsia="sl-SI"/>
              </w:rPr>
              <w:t xml:space="preserve"> 2020 </w:t>
            </w:r>
            <w:proofErr w:type="spellStart"/>
            <w:r w:rsidRPr="00D46638">
              <w:rPr>
                <w:rFonts w:ascii="Arial" w:hAnsi="Arial" w:cs="Arial"/>
                <w:sz w:val="20"/>
                <w:szCs w:val="20"/>
                <w:lang w:eastAsia="sl-SI"/>
              </w:rPr>
              <w:t>Vision</w:t>
            </w:r>
            <w:proofErr w:type="spellEnd"/>
            <w:r w:rsidRPr="00D46638">
              <w:rPr>
                <w:rFonts w:ascii="Arial" w:hAnsi="Arial" w:cs="Arial"/>
                <w:sz w:val="20"/>
                <w:szCs w:val="20"/>
                <w:lang w:eastAsia="sl-SI"/>
              </w:rPr>
              <w:t xml:space="preserve"> </w:t>
            </w:r>
            <w:proofErr w:type="spellStart"/>
            <w:r w:rsidRPr="00D46638">
              <w:rPr>
                <w:rFonts w:ascii="Arial" w:hAnsi="Arial" w:cs="Arial"/>
                <w:sz w:val="20"/>
                <w:szCs w:val="20"/>
                <w:lang w:eastAsia="sl-SI"/>
              </w:rPr>
              <w:t>Europe</w:t>
            </w:r>
            <w:proofErr w:type="spellEnd"/>
            <w:r w:rsidRPr="00D46638">
              <w:rPr>
                <w:rFonts w:ascii="Arial" w:hAnsi="Arial" w:cs="Arial"/>
                <w:sz w:val="20"/>
                <w:szCs w:val="20"/>
                <w:lang w:eastAsia="sl-SI"/>
              </w:rPr>
              <w:t xml:space="preserve"> 2000) WEF: </w:t>
            </w:r>
          </w:p>
          <w:p w:rsidR="00C95B85" w:rsidRPr="00D46638" w:rsidRDefault="00C95B85" w:rsidP="00C22E51">
            <w:pPr>
              <w:spacing w:after="0"/>
              <w:rPr>
                <w:rFonts w:ascii="Arial" w:hAnsi="Arial" w:cs="Arial"/>
                <w:sz w:val="20"/>
                <w:szCs w:val="20"/>
                <w:lang w:eastAsia="sl-SI"/>
              </w:rPr>
            </w:pPr>
            <w:r w:rsidRPr="00D46638">
              <w:rPr>
                <w:rFonts w:ascii="Arial" w:hAnsi="Arial" w:cs="Arial"/>
                <w:sz w:val="20"/>
                <w:szCs w:val="20"/>
                <w:lang w:eastAsia="sl-SI"/>
              </w:rPr>
              <w:t xml:space="preserve">     Svetovni </w:t>
            </w:r>
            <w:proofErr w:type="spellStart"/>
            <w:r w:rsidRPr="00D46638">
              <w:rPr>
                <w:rFonts w:ascii="Arial" w:hAnsi="Arial" w:cs="Arial"/>
                <w:sz w:val="20"/>
                <w:szCs w:val="20"/>
                <w:lang w:eastAsia="sl-SI"/>
              </w:rPr>
              <w:t>index</w:t>
            </w:r>
            <w:proofErr w:type="spellEnd"/>
            <w:r w:rsidRPr="00D46638">
              <w:rPr>
                <w:rFonts w:ascii="Arial" w:hAnsi="Arial" w:cs="Arial"/>
                <w:sz w:val="20"/>
                <w:szCs w:val="20"/>
                <w:lang w:eastAsia="sl-SI"/>
              </w:rPr>
              <w:t xml:space="preserve"> turistične konkurenčnosti držav (2007-2011) kaže, da je Slovenija od 139 držav po </w:t>
            </w:r>
          </w:p>
          <w:p w:rsidR="00C95B85" w:rsidRPr="00D46638" w:rsidRDefault="00C95B85" w:rsidP="00C22E51">
            <w:pPr>
              <w:spacing w:after="0"/>
              <w:rPr>
                <w:rFonts w:ascii="Arial" w:hAnsi="Arial" w:cs="Arial"/>
                <w:sz w:val="20"/>
                <w:szCs w:val="20"/>
                <w:lang w:eastAsia="sl-SI"/>
              </w:rPr>
            </w:pPr>
            <w:r w:rsidRPr="00D46638">
              <w:rPr>
                <w:rFonts w:ascii="Arial" w:hAnsi="Arial" w:cs="Arial"/>
                <w:sz w:val="20"/>
                <w:szCs w:val="20"/>
                <w:lang w:eastAsia="sl-SI"/>
              </w:rPr>
              <w:t xml:space="preserve">     turistični konkurenčnosti na 33. mestu. Ob tem je zanimivo, da smo  po turistični infrastrukturi na </w:t>
            </w:r>
          </w:p>
          <w:p w:rsidR="00C95B85" w:rsidRPr="00D46638" w:rsidRDefault="00C95B85" w:rsidP="00C22E51">
            <w:pPr>
              <w:spacing w:after="0"/>
              <w:rPr>
                <w:rFonts w:ascii="Arial" w:hAnsi="Arial" w:cs="Arial"/>
                <w:sz w:val="20"/>
                <w:szCs w:val="20"/>
                <w:lang w:eastAsia="sl-SI"/>
              </w:rPr>
            </w:pPr>
            <w:r w:rsidRPr="00D46638">
              <w:rPr>
                <w:rFonts w:ascii="Arial" w:hAnsi="Arial" w:cs="Arial"/>
                <w:sz w:val="20"/>
                <w:szCs w:val="20"/>
                <w:lang w:eastAsia="sl-SI"/>
              </w:rPr>
              <w:t xml:space="preserve">     17. mestu, po </w:t>
            </w:r>
            <w:proofErr w:type="spellStart"/>
            <w:r w:rsidRPr="00D46638">
              <w:rPr>
                <w:rFonts w:ascii="Arial" w:hAnsi="Arial" w:cs="Arial"/>
                <w:sz w:val="20"/>
                <w:szCs w:val="20"/>
                <w:lang w:eastAsia="sl-SI"/>
              </w:rPr>
              <w:t>okoljski</w:t>
            </w:r>
            <w:proofErr w:type="spellEnd"/>
            <w:r w:rsidRPr="00D46638">
              <w:rPr>
                <w:rFonts w:ascii="Arial" w:hAnsi="Arial" w:cs="Arial"/>
                <w:sz w:val="20"/>
                <w:szCs w:val="20"/>
                <w:lang w:eastAsia="sl-SI"/>
              </w:rPr>
              <w:t xml:space="preserve"> ohranjenosti na 23. mestu, po valorizaciji  kulturnih virov v turizmu </w:t>
            </w:r>
          </w:p>
          <w:p w:rsidR="00C95B85" w:rsidRPr="00D46638" w:rsidRDefault="00C95B85" w:rsidP="00C22E51">
            <w:pPr>
              <w:spacing w:after="0"/>
              <w:rPr>
                <w:rFonts w:ascii="Arial" w:hAnsi="Arial" w:cs="Arial"/>
                <w:sz w:val="20"/>
                <w:szCs w:val="20"/>
                <w:lang w:eastAsia="sl-SI"/>
              </w:rPr>
            </w:pPr>
            <w:r w:rsidRPr="00D46638">
              <w:rPr>
                <w:rFonts w:ascii="Arial" w:hAnsi="Arial" w:cs="Arial"/>
                <w:sz w:val="20"/>
                <w:szCs w:val="20"/>
                <w:lang w:eastAsia="sl-SI"/>
              </w:rPr>
              <w:t xml:space="preserve">     pa šele na 58. mestu.</w:t>
            </w:r>
          </w:p>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95B85" w:rsidRPr="008369EA" w:rsidTr="00C22E51">
        <w:tc>
          <w:tcPr>
            <w:tcW w:w="9163" w:type="dxa"/>
            <w:gridSpan w:val="4"/>
          </w:tcPr>
          <w:p w:rsidR="00C95B85" w:rsidRPr="00AE1F83" w:rsidRDefault="00C95B85" w:rsidP="00C22E5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C95B85" w:rsidRPr="008369EA" w:rsidTr="00C22E51">
        <w:tc>
          <w:tcPr>
            <w:tcW w:w="1448" w:type="dxa"/>
          </w:tcPr>
          <w:p w:rsidR="00C95B85" w:rsidRPr="00AE1F83" w:rsidRDefault="00C95B85" w:rsidP="00C22E5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C95B85" w:rsidRPr="00AE1F83" w:rsidRDefault="00C95B85" w:rsidP="00C22E5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C95B85" w:rsidRPr="008369EA" w:rsidTr="00C22E51">
        <w:tc>
          <w:tcPr>
            <w:tcW w:w="1448" w:type="dxa"/>
          </w:tcPr>
          <w:p w:rsidR="00C95B85" w:rsidRPr="00AE1F83" w:rsidRDefault="00C95B85" w:rsidP="00C22E5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C95B85" w:rsidRPr="00AE1F83" w:rsidRDefault="00C95B85" w:rsidP="00C22E5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C95B85" w:rsidRPr="008369EA" w:rsidTr="00C22E51">
        <w:tc>
          <w:tcPr>
            <w:tcW w:w="1448" w:type="dxa"/>
          </w:tcPr>
          <w:p w:rsidR="00C95B85" w:rsidRPr="00AE1F83" w:rsidRDefault="00C95B85" w:rsidP="00C22E5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C95B85" w:rsidRPr="00AE1F83" w:rsidRDefault="00C95B85" w:rsidP="00C22E5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NE</w:t>
            </w:r>
          </w:p>
        </w:tc>
      </w:tr>
      <w:tr w:rsidR="00C95B85" w:rsidRPr="008369EA" w:rsidTr="00C22E51">
        <w:tc>
          <w:tcPr>
            <w:tcW w:w="1448" w:type="dxa"/>
          </w:tcPr>
          <w:p w:rsidR="00C95B85" w:rsidRPr="00AE1F83" w:rsidRDefault="00C95B85" w:rsidP="00C22E5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C95B85" w:rsidRPr="00AE1F83" w:rsidRDefault="00C95B85" w:rsidP="00C22E5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C95B85" w:rsidRPr="008369EA" w:rsidTr="00C22E51">
        <w:tc>
          <w:tcPr>
            <w:tcW w:w="1448" w:type="dxa"/>
          </w:tcPr>
          <w:p w:rsidR="00C95B85" w:rsidRPr="00AE1F83" w:rsidRDefault="00C95B85" w:rsidP="00C22E5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C95B85" w:rsidRPr="00AE1F83" w:rsidRDefault="00C95B85" w:rsidP="00C22E5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C95B85" w:rsidRPr="008369EA" w:rsidTr="00C22E51">
        <w:tc>
          <w:tcPr>
            <w:tcW w:w="1448" w:type="dxa"/>
          </w:tcPr>
          <w:p w:rsidR="00C95B85" w:rsidRPr="00AE1F83" w:rsidRDefault="00C95B85" w:rsidP="00C22E5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C95B85" w:rsidRPr="00AE1F83" w:rsidRDefault="00C95B85" w:rsidP="00C22E5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C95B85" w:rsidRPr="008369EA" w:rsidTr="00C22E51">
        <w:tc>
          <w:tcPr>
            <w:tcW w:w="1448" w:type="dxa"/>
            <w:tcBorders>
              <w:bottom w:val="single" w:sz="4" w:space="0" w:color="auto"/>
            </w:tcBorders>
          </w:tcPr>
          <w:p w:rsidR="00C95B85" w:rsidRPr="00AE1F83" w:rsidRDefault="00C95B85" w:rsidP="00C22E5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C95B85" w:rsidRPr="00AE1F83" w:rsidRDefault="00C95B85" w:rsidP="00C22E5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C95B85" w:rsidRPr="00AE1F83" w:rsidRDefault="00C95B85" w:rsidP="00C22E5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lastRenderedPageBreak/>
              <w:t>razvojne politike na ravni programov po strukturi razvojne klasifikacije programskega proračuna</w:t>
            </w:r>
          </w:p>
          <w:p w:rsidR="00C95B85" w:rsidRPr="00AE1F83" w:rsidRDefault="00C95B85" w:rsidP="00C22E5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C95B85" w:rsidRPr="00AE1F83" w:rsidRDefault="00C95B85" w:rsidP="00C22E5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lastRenderedPageBreak/>
              <w:t>NE</w:t>
            </w:r>
          </w:p>
        </w:tc>
      </w:tr>
      <w:tr w:rsidR="00C95B85" w:rsidRPr="008369EA" w:rsidTr="00C22E51">
        <w:tc>
          <w:tcPr>
            <w:tcW w:w="9163" w:type="dxa"/>
            <w:gridSpan w:val="4"/>
            <w:tcBorders>
              <w:top w:val="single" w:sz="4" w:space="0" w:color="auto"/>
              <w:left w:val="single" w:sz="4" w:space="0" w:color="auto"/>
              <w:bottom w:val="single" w:sz="4" w:space="0" w:color="auto"/>
              <w:right w:val="single" w:sz="4" w:space="0" w:color="auto"/>
            </w:tcBorders>
          </w:tcPr>
          <w:p w:rsidR="00C95B85" w:rsidRPr="00AE1F83" w:rsidRDefault="00C95B85" w:rsidP="00C22E5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C95B85" w:rsidRDefault="00C95B85" w:rsidP="00C22E5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p w:rsidR="00C95B85" w:rsidRPr="002F4ADA" w:rsidRDefault="00C95B85" w:rsidP="00C22E51">
            <w:pPr>
              <w:pStyle w:val="Alineazaodstavkom"/>
              <w:numPr>
                <w:ilvl w:val="0"/>
                <w:numId w:val="0"/>
              </w:numPr>
              <w:spacing w:line="260" w:lineRule="exact"/>
              <w:ind w:left="34"/>
              <w:rPr>
                <w:sz w:val="20"/>
                <w:szCs w:val="20"/>
              </w:rPr>
            </w:pPr>
            <w:r>
              <w:rPr>
                <w:sz w:val="20"/>
              </w:rPr>
              <w:t>Za</w:t>
            </w:r>
            <w:r w:rsidRPr="002F4ADA">
              <w:rPr>
                <w:sz w:val="20"/>
              </w:rPr>
              <w:t xml:space="preserve"> uresničitev programov, zajetih v predlogu zakona, </w:t>
            </w:r>
            <w:r>
              <w:rPr>
                <w:sz w:val="20"/>
              </w:rPr>
              <w:t xml:space="preserve">bo v proračunih Republike Slovenije v obdobju od leta 2020 do 2026 potrebno </w:t>
            </w:r>
            <w:r w:rsidRPr="002F4ADA">
              <w:rPr>
                <w:sz w:val="20"/>
              </w:rPr>
              <w:t>zagotovi</w:t>
            </w:r>
            <w:r>
              <w:rPr>
                <w:sz w:val="20"/>
              </w:rPr>
              <w:t>ti</w:t>
            </w:r>
            <w:r w:rsidRPr="002F4ADA">
              <w:rPr>
                <w:sz w:val="20"/>
              </w:rPr>
              <w:t xml:space="preserve"> dodatna proračunska ozirom</w:t>
            </w:r>
            <w:r>
              <w:rPr>
                <w:sz w:val="20"/>
              </w:rPr>
              <w:t xml:space="preserve">a druga javnofinančna sredstva v skupni višini 122.600.000,00 eurov. </w:t>
            </w:r>
            <w:r w:rsidRPr="002F4ADA">
              <w:rPr>
                <w:sz w:val="20"/>
              </w:rPr>
              <w:t>Ker sredstva za ta namen še niso zagotovljena</w:t>
            </w:r>
            <w:r>
              <w:rPr>
                <w:sz w:val="20"/>
              </w:rPr>
              <w:t>,</w:t>
            </w:r>
            <w:r w:rsidRPr="002F4ADA">
              <w:rPr>
                <w:sz w:val="20"/>
              </w:rPr>
              <w:t xml:space="preserve"> tabele v tej fazi še ni mogoče izpolniti.</w:t>
            </w:r>
          </w:p>
          <w:p w:rsidR="00C95B85" w:rsidRPr="00AE1F83" w:rsidRDefault="00C95B85" w:rsidP="00C22E5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tc>
      </w:tr>
    </w:tbl>
    <w:p w:rsidR="00C95B85" w:rsidRPr="00AE1F83" w:rsidRDefault="00C95B85" w:rsidP="00C95B85">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1330"/>
        <w:gridCol w:w="683"/>
        <w:gridCol w:w="385"/>
        <w:gridCol w:w="303"/>
        <w:gridCol w:w="2128"/>
      </w:tblGrid>
      <w:tr w:rsidR="00C95B85" w:rsidRPr="008369EA" w:rsidTr="00C22E51">
        <w:trPr>
          <w:cantSplit/>
          <w:trHeight w:val="35"/>
        </w:trPr>
        <w:tc>
          <w:tcPr>
            <w:tcW w:w="9200"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C95B85" w:rsidRPr="00AE1F83" w:rsidRDefault="00C95B85" w:rsidP="00C22E5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C95B85" w:rsidRPr="008369EA" w:rsidTr="00E863E5">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ind w:left="-122" w:right="-112"/>
              <w:jc w:val="center"/>
              <w:rPr>
                <w:rFonts w:ascii="Arial" w:eastAsia="Times New Roman"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C95B85" w:rsidRPr="008369EA" w:rsidTr="00E863E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414"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C95B85" w:rsidRPr="008369EA" w:rsidTr="00E863E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414"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C95B85" w:rsidRPr="008369EA" w:rsidTr="00E863E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414" w:type="dxa"/>
            <w:tcBorders>
              <w:top w:val="single" w:sz="4" w:space="0" w:color="auto"/>
              <w:left w:val="single" w:sz="4" w:space="0" w:color="auto"/>
              <w:bottom w:val="single" w:sz="4" w:space="0" w:color="auto"/>
              <w:right w:val="single" w:sz="4" w:space="0" w:color="auto"/>
            </w:tcBorders>
            <w:vAlign w:val="center"/>
          </w:tcPr>
          <w:p w:rsidR="00C95B85" w:rsidRPr="00AE1F83" w:rsidRDefault="00E863E5" w:rsidP="00E863E5">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0</w:t>
            </w: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E863E5" w:rsidP="00C22E51">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9.300.000</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E863E5" w:rsidP="00C22E51">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12.950.000</w:t>
            </w: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E863E5" w:rsidP="00C22E51">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21.450.000</w:t>
            </w:r>
          </w:p>
        </w:tc>
      </w:tr>
      <w:tr w:rsidR="00C95B85" w:rsidRPr="008369EA" w:rsidTr="00E863E5">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414"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p>
        </w:tc>
      </w:tr>
      <w:tr w:rsidR="00C95B85" w:rsidRPr="008369EA" w:rsidTr="00E863E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414"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C95B85" w:rsidRPr="008369EA" w:rsidTr="00C22E51">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95B85" w:rsidRPr="00AE1F83" w:rsidRDefault="00C95B85" w:rsidP="00C22E5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C95B85" w:rsidRPr="008369EA" w:rsidTr="00C22E51">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95B85" w:rsidRPr="00AE1F83" w:rsidRDefault="00C95B85" w:rsidP="00C22E5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C95B85" w:rsidRPr="008369EA" w:rsidTr="00C22E5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C95B85" w:rsidRPr="008369EA" w:rsidTr="00C22E51">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95B85" w:rsidRPr="008369EA" w:rsidTr="00C22E5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95B85" w:rsidRPr="008369EA" w:rsidTr="00C22E51">
        <w:trPr>
          <w:cantSplit/>
          <w:trHeight w:val="95"/>
        </w:trPr>
        <w:tc>
          <w:tcPr>
            <w:tcW w:w="5701" w:type="dxa"/>
            <w:gridSpan w:val="4"/>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95B85" w:rsidRPr="008369EA" w:rsidTr="00C22E51">
        <w:trPr>
          <w:cantSplit/>
          <w:trHeight w:val="294"/>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95B85" w:rsidRPr="00AE1F83" w:rsidRDefault="00C95B85" w:rsidP="00C22E5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C95B85" w:rsidRPr="008369EA" w:rsidTr="00C22E5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C95B85" w:rsidRPr="008369EA" w:rsidTr="00C22E5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95B85" w:rsidRPr="008369EA" w:rsidTr="00C22E5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95B85" w:rsidRPr="008369EA" w:rsidTr="00C22E51">
        <w:trPr>
          <w:cantSplit/>
          <w:trHeight w:val="95"/>
        </w:trPr>
        <w:tc>
          <w:tcPr>
            <w:tcW w:w="5701" w:type="dxa"/>
            <w:gridSpan w:val="4"/>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95B85" w:rsidRPr="008369EA" w:rsidTr="00C22E51">
        <w:trPr>
          <w:cantSplit/>
          <w:trHeight w:val="207"/>
        </w:trPr>
        <w:tc>
          <w:tcPr>
            <w:tcW w:w="9200"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95B85" w:rsidRPr="00AE1F83" w:rsidRDefault="00C95B85" w:rsidP="00C22E5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C95B85" w:rsidRPr="008369EA" w:rsidTr="00C22E51">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C95B85" w:rsidRPr="008369EA" w:rsidTr="00C22E5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95B85" w:rsidRPr="008369EA" w:rsidTr="00C22E5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95B85" w:rsidRPr="008369EA" w:rsidTr="00C22E5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95B85" w:rsidRPr="008369EA" w:rsidTr="00C22E5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8"/>
          </w:tcPr>
          <w:p w:rsidR="00C95B85" w:rsidRPr="00AE1F83" w:rsidRDefault="00C95B85" w:rsidP="00C22E51">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C95B85" w:rsidRPr="00AE1F83" w:rsidRDefault="00C95B85" w:rsidP="00C22E51">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C95B85" w:rsidRPr="00AE1F83" w:rsidRDefault="00C95B85" w:rsidP="00C22E51">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rsidR="00C95B85" w:rsidRPr="00AE1F83" w:rsidRDefault="00C95B85" w:rsidP="00C22E51">
            <w:pPr>
              <w:widowControl w:val="0"/>
              <w:numPr>
                <w:ilvl w:val="0"/>
                <w:numId w:val="3"/>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rsidR="00C95B85" w:rsidRPr="00AE1F83" w:rsidRDefault="00C95B85" w:rsidP="00C22E51">
            <w:pPr>
              <w:widowControl w:val="0"/>
              <w:numPr>
                <w:ilvl w:val="0"/>
                <w:numId w:val="3"/>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rsidR="00C95B85" w:rsidRPr="00AE1F83" w:rsidRDefault="00C95B85" w:rsidP="00C22E51">
            <w:pPr>
              <w:widowControl w:val="0"/>
              <w:numPr>
                <w:ilvl w:val="0"/>
                <w:numId w:val="3"/>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obveznosti za druga javnofinančna sredstva (drugi viri), ki niso načrtovana na ukrepih oziroma projektih sprejetih proračunov.</w:t>
            </w:r>
          </w:p>
          <w:p w:rsidR="00C95B85" w:rsidRPr="00AE1F83" w:rsidRDefault="00C95B85" w:rsidP="00C22E51">
            <w:pPr>
              <w:widowControl w:val="0"/>
              <w:spacing w:after="0" w:line="260" w:lineRule="exact"/>
              <w:ind w:left="284"/>
              <w:rPr>
                <w:rFonts w:ascii="Arial" w:eastAsia="Times New Roman" w:hAnsi="Arial" w:cs="Arial"/>
                <w:sz w:val="20"/>
                <w:szCs w:val="20"/>
                <w:lang w:eastAsia="sl-SI"/>
              </w:rPr>
            </w:pPr>
          </w:p>
          <w:p w:rsidR="00C95B85" w:rsidRPr="00AE1F83" w:rsidRDefault="00C95B85" w:rsidP="00C22E51">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Finančne posledice za državni proračun</w:t>
            </w:r>
          </w:p>
          <w:p w:rsidR="00C95B85" w:rsidRPr="00AE1F83" w:rsidRDefault="00C95B85" w:rsidP="00C22E51">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C95B85" w:rsidRPr="00AE1F83" w:rsidRDefault="00C95B85" w:rsidP="00C22E51">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predlaganih rešitev so zagotovljene:</w:t>
            </w:r>
          </w:p>
          <w:p w:rsidR="00C95B85" w:rsidRPr="00AE1F83" w:rsidRDefault="00C95B85" w:rsidP="00C22E51">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Pri uvrstitvi novega projekta oziroma ukrepa v načrt razvojnih programov se navedejo:</w:t>
            </w:r>
          </w:p>
          <w:p w:rsidR="00C95B85" w:rsidRPr="00AE1F83" w:rsidRDefault="00C95B85" w:rsidP="00C22E51">
            <w:pPr>
              <w:widowControl w:val="0"/>
              <w:numPr>
                <w:ilvl w:val="0"/>
                <w:numId w:val="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rsidR="00C95B85" w:rsidRPr="00AE1F83" w:rsidRDefault="00C95B85" w:rsidP="00C22E51">
            <w:pPr>
              <w:widowControl w:val="0"/>
              <w:numPr>
                <w:ilvl w:val="0"/>
                <w:numId w:val="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rsidR="00C95B85" w:rsidRPr="00AE1F83" w:rsidRDefault="00C95B85" w:rsidP="00C22E51">
            <w:pPr>
              <w:widowControl w:val="0"/>
              <w:numPr>
                <w:ilvl w:val="0"/>
                <w:numId w:val="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rsidR="00C95B85" w:rsidRPr="00AE1F83" w:rsidRDefault="00C95B85" w:rsidP="00C22E51">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C95B85" w:rsidRPr="00AE1F83" w:rsidRDefault="00C95B85" w:rsidP="00C22E5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rsidR="00C95B85" w:rsidRPr="00AE1F83" w:rsidRDefault="00C95B85" w:rsidP="00C22E51">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w:t>
            </w:r>
          </w:p>
          <w:p w:rsidR="00C95B85" w:rsidRPr="00AE1F83" w:rsidRDefault="00C95B85" w:rsidP="00C22E5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rsidR="00C95B85" w:rsidRPr="00AE1F83" w:rsidRDefault="00C95B85" w:rsidP="00C22E51">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Če se povečani odhodki (pravice porabe) ne bodo zagotovili tako, kot je določeno v točkah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 xml:space="preserve"> in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C95B85" w:rsidRPr="00AE1F83" w:rsidRDefault="00C95B85" w:rsidP="00C22E5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8"/>
            <w:tcBorders>
              <w:top w:val="single" w:sz="4" w:space="0" w:color="000000"/>
              <w:left w:val="single" w:sz="4" w:space="0" w:color="000000"/>
              <w:bottom w:val="single" w:sz="4" w:space="0" w:color="000000"/>
              <w:right w:val="single" w:sz="4" w:space="0" w:color="000000"/>
            </w:tcBorders>
          </w:tcPr>
          <w:p w:rsidR="00C95B85" w:rsidRPr="00AE1F83" w:rsidRDefault="00C95B85" w:rsidP="00C22E51">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C95B85" w:rsidRPr="00AE1F83" w:rsidRDefault="00C95B85" w:rsidP="00C22E51">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rsidR="00C95B85" w:rsidRPr="00AE1F83" w:rsidRDefault="00C95B85" w:rsidP="00C22E51">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rsidR="00C95B85" w:rsidRPr="00AE1F83" w:rsidRDefault="00C95B85" w:rsidP="00C22E51">
            <w:pPr>
              <w:spacing w:after="0" w:line="260" w:lineRule="exact"/>
              <w:rPr>
                <w:rFonts w:ascii="Arial" w:eastAsia="Times New Roman" w:hAnsi="Arial" w:cs="Arial"/>
                <w:b/>
                <w:sz w:val="20"/>
                <w:szCs w:val="20"/>
              </w:rPr>
            </w:pP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8"/>
            <w:tcBorders>
              <w:top w:val="single" w:sz="4" w:space="0" w:color="000000"/>
              <w:left w:val="single" w:sz="4" w:space="0" w:color="000000"/>
              <w:bottom w:val="single" w:sz="4" w:space="0" w:color="000000"/>
              <w:right w:val="single" w:sz="4" w:space="0" w:color="000000"/>
            </w:tcBorders>
          </w:tcPr>
          <w:p w:rsidR="00C95B85" w:rsidRPr="00AE1F83" w:rsidRDefault="00C95B85" w:rsidP="00C22E51">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tcPr>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C95B85" w:rsidRPr="00AE1F83" w:rsidRDefault="00C95B85" w:rsidP="00DB6B6A">
            <w:pPr>
              <w:widowControl w:val="0"/>
              <w:numPr>
                <w:ilvl w:val="1"/>
                <w:numId w:val="6"/>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C95B85" w:rsidRPr="00AE1F83" w:rsidRDefault="00C95B85" w:rsidP="00DB6B6A">
            <w:pPr>
              <w:widowControl w:val="0"/>
              <w:numPr>
                <w:ilvl w:val="1"/>
                <w:numId w:val="6"/>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C95B85" w:rsidRPr="00AE1F83" w:rsidRDefault="00C95B85" w:rsidP="00C22E51">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C95B85" w:rsidRPr="00AE1F83" w:rsidRDefault="00C95B85" w:rsidP="00C22E5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C95B85" w:rsidRPr="00AE1F83" w:rsidRDefault="00C95B85" w:rsidP="00C22E5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8"/>
          </w:tcPr>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C95B85" w:rsidRPr="00AE1F83" w:rsidRDefault="00C95B85" w:rsidP="00C22E5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DA</w:t>
            </w:r>
          </w:p>
          <w:p w:rsidR="00C95B85" w:rsidRPr="00AE1F83" w:rsidRDefault="00C95B85" w:rsidP="00C22E5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DA</w:t>
            </w:r>
          </w:p>
          <w:p w:rsidR="00C95B85" w:rsidRPr="00AE1F83" w:rsidRDefault="00C95B85" w:rsidP="00C22E5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DA</w:t>
            </w:r>
          </w:p>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Predlogi in pripombe združenj so bili </w:t>
            </w:r>
            <w:r>
              <w:rPr>
                <w:rFonts w:ascii="Arial" w:eastAsia="Times New Roman" w:hAnsi="Arial" w:cs="Arial"/>
                <w:iCs/>
                <w:sz w:val="20"/>
                <w:szCs w:val="20"/>
                <w:lang w:eastAsia="sl-SI"/>
              </w:rPr>
              <w:t xml:space="preserve">delno </w:t>
            </w:r>
            <w:r w:rsidRPr="00AE1F83">
              <w:rPr>
                <w:rFonts w:ascii="Arial" w:eastAsia="Times New Roman" w:hAnsi="Arial" w:cs="Arial"/>
                <w:iCs/>
                <w:sz w:val="20"/>
                <w:szCs w:val="20"/>
                <w:lang w:eastAsia="sl-SI"/>
              </w:rPr>
              <w:t>upoštevani</w:t>
            </w:r>
            <w:r>
              <w:rPr>
                <w:rFonts w:ascii="Arial" w:eastAsia="Times New Roman" w:hAnsi="Arial" w:cs="Arial"/>
                <w:iCs/>
                <w:sz w:val="20"/>
                <w:szCs w:val="20"/>
                <w:lang w:eastAsia="sl-SI"/>
              </w:rPr>
              <w:t>.</w:t>
            </w:r>
          </w:p>
          <w:p w:rsidR="00C95B85" w:rsidRPr="00663283" w:rsidRDefault="00C95B85" w:rsidP="00BA1B95">
            <w:pPr>
              <w:jc w:val="both"/>
              <w:rPr>
                <w:rFonts w:ascii="Arial" w:hAnsi="Arial" w:cs="Arial"/>
                <w:sz w:val="20"/>
                <w:szCs w:val="20"/>
              </w:rPr>
            </w:pPr>
            <w:r w:rsidRPr="00663283">
              <w:rPr>
                <w:rFonts w:ascii="Arial" w:hAnsi="Arial" w:cs="Arial"/>
                <w:sz w:val="20"/>
                <w:szCs w:val="20"/>
                <w:lang w:eastAsia="sl-SI"/>
              </w:rPr>
              <w:t>Bistveni predlogi se nanašajo n</w:t>
            </w:r>
            <w:r w:rsidR="00BA1B95">
              <w:rPr>
                <w:rFonts w:ascii="Arial" w:hAnsi="Arial" w:cs="Arial"/>
                <w:sz w:val="20"/>
                <w:szCs w:val="20"/>
                <w:lang w:eastAsia="sl-SI"/>
              </w:rPr>
              <w:t>a povišanje sredstev za sanacijo</w:t>
            </w:r>
            <w:r w:rsidRPr="00663283">
              <w:rPr>
                <w:rFonts w:ascii="Arial" w:hAnsi="Arial" w:cs="Arial"/>
                <w:sz w:val="20"/>
                <w:szCs w:val="20"/>
                <w:lang w:eastAsia="sl-SI"/>
              </w:rPr>
              <w:t xml:space="preserve"> najbolj ogroženih in najpomembnejših kulturnih spomenikov v lasti lokalnih skupnosti, da naj bo </w:t>
            </w:r>
            <w:r w:rsidRPr="00663283">
              <w:rPr>
                <w:rFonts w:ascii="Arial" w:hAnsi="Arial" w:cs="Arial"/>
                <w:sz w:val="20"/>
                <w:szCs w:val="20"/>
              </w:rPr>
              <w:t xml:space="preserve">delež sofinanciranja projektov, ko je nepremičnina v lasti lokalnih skupnosti višji, kot za zasebnike ter da naj delež sredstev za projekte lokalnih skupnosti obsega vsaj 1/3 celotnih sredstev, ki bodo namenjena za projekte kulturnih spomenikov. </w:t>
            </w:r>
            <w:r w:rsidRPr="00663283">
              <w:rPr>
                <w:rFonts w:ascii="Arial" w:hAnsi="Arial" w:cs="Arial"/>
                <w:sz w:val="20"/>
                <w:szCs w:val="20"/>
                <w:lang w:eastAsia="sl-SI"/>
              </w:rPr>
              <w:t>Za ureditev osnovnih prostorskih pogojev in nakup opreme za javne zavode s področja kulture</w:t>
            </w:r>
            <w:r w:rsidRPr="00663283">
              <w:rPr>
                <w:rFonts w:ascii="Arial" w:hAnsi="Arial" w:cs="Arial"/>
                <w:sz w:val="20"/>
                <w:szCs w:val="20"/>
              </w:rPr>
              <w:t xml:space="preserve"> predlagajo, da se sredstva za javne zavode, katerih ustanoviteljice so lokalne skupnosti, približa deležu, do katerega bodo upravičeni državni javni zavodi. Na področju </w:t>
            </w:r>
            <w:r w:rsidRPr="00663283">
              <w:rPr>
                <w:rFonts w:ascii="Arial" w:hAnsi="Arial" w:cs="Arial"/>
                <w:sz w:val="20"/>
                <w:szCs w:val="20"/>
                <w:lang w:eastAsia="sl-SI"/>
              </w:rPr>
              <w:t>podpore razvoju sodobnih knjižničnih storitev v potujočih knjižnicah predlagajo, da se dopolnijo kriteriji in merila za izbiro  projektov v sofinanciranje</w:t>
            </w:r>
            <w:r>
              <w:rPr>
                <w:rFonts w:ascii="Arial" w:hAnsi="Arial" w:cs="Arial"/>
                <w:sz w:val="20"/>
                <w:szCs w:val="20"/>
                <w:lang w:eastAsia="sl-SI"/>
              </w:rPr>
              <w:t>.</w:t>
            </w:r>
          </w:p>
          <w:p w:rsidR="00C95B85" w:rsidRPr="00663283" w:rsidRDefault="00C95B85" w:rsidP="00BA1B95">
            <w:pPr>
              <w:jc w:val="both"/>
              <w:rPr>
                <w:rFonts w:ascii="Arial" w:hAnsi="Arial" w:cs="Arial"/>
                <w:sz w:val="20"/>
                <w:szCs w:val="20"/>
              </w:rPr>
            </w:pPr>
            <w:r w:rsidRPr="00663283">
              <w:rPr>
                <w:rFonts w:ascii="Arial" w:hAnsi="Arial" w:cs="Arial"/>
                <w:sz w:val="20"/>
                <w:szCs w:val="20"/>
              </w:rPr>
              <w:lastRenderedPageBreak/>
              <w:t xml:space="preserve">Država in lokalne skupnosti uresničujejo javni interes za kulturo tudi z načrtovanjem, gradnjo in vzdrževanjem javne kulturne infrastrukture, zato je predviden delež lokalnih skupnosti, ki ga morajo prispevati pri pridobitvi sredstev po tem zakonu. </w:t>
            </w:r>
          </w:p>
          <w:p w:rsidR="00C95B85" w:rsidRPr="00663283" w:rsidRDefault="00C95B85" w:rsidP="00BA1B95">
            <w:pPr>
              <w:jc w:val="both"/>
              <w:rPr>
                <w:rFonts w:ascii="Arial" w:hAnsi="Arial" w:cs="Arial"/>
                <w:sz w:val="20"/>
                <w:szCs w:val="20"/>
              </w:rPr>
            </w:pPr>
            <w:r w:rsidRPr="00663283">
              <w:rPr>
                <w:rFonts w:ascii="Arial" w:hAnsi="Arial" w:cs="Arial"/>
                <w:sz w:val="20"/>
                <w:szCs w:val="20"/>
              </w:rPr>
              <w:t xml:space="preserve">Pri načrtovanju proračunskih sredstev </w:t>
            </w:r>
            <w:r w:rsidR="00A649DB">
              <w:rPr>
                <w:rFonts w:ascii="Arial" w:hAnsi="Arial" w:cs="Arial"/>
                <w:sz w:val="20"/>
                <w:szCs w:val="20"/>
              </w:rPr>
              <w:t>R</w:t>
            </w:r>
            <w:r w:rsidRPr="00663283">
              <w:rPr>
                <w:rFonts w:ascii="Arial" w:hAnsi="Arial" w:cs="Arial"/>
                <w:sz w:val="20"/>
                <w:szCs w:val="20"/>
              </w:rPr>
              <w:t>epublike Slovenije je potrebno upoštevati javno finančno vzdržnost</w:t>
            </w:r>
            <w:r w:rsidR="00A649DB">
              <w:rPr>
                <w:rFonts w:ascii="Arial" w:hAnsi="Arial" w:cs="Arial"/>
                <w:sz w:val="20"/>
                <w:szCs w:val="20"/>
              </w:rPr>
              <w:t xml:space="preserve"> in prioritete</w:t>
            </w:r>
            <w:r w:rsidRPr="00663283">
              <w:rPr>
                <w:rFonts w:ascii="Arial" w:hAnsi="Arial" w:cs="Arial"/>
                <w:sz w:val="20"/>
                <w:szCs w:val="20"/>
              </w:rPr>
              <w:t xml:space="preserve">, zato zaenkrat žal ni mogoče </w:t>
            </w:r>
            <w:r w:rsidR="00A649DB">
              <w:rPr>
                <w:rFonts w:ascii="Arial" w:hAnsi="Arial" w:cs="Arial"/>
                <w:sz w:val="20"/>
                <w:szCs w:val="20"/>
              </w:rPr>
              <w:t>načrtovati</w:t>
            </w:r>
            <w:r w:rsidR="00A649DB" w:rsidRPr="00663283">
              <w:rPr>
                <w:rFonts w:ascii="Arial" w:hAnsi="Arial" w:cs="Arial"/>
                <w:sz w:val="20"/>
                <w:szCs w:val="20"/>
              </w:rPr>
              <w:t xml:space="preserve"> </w:t>
            </w:r>
            <w:r w:rsidRPr="00663283">
              <w:rPr>
                <w:rFonts w:ascii="Arial" w:hAnsi="Arial" w:cs="Arial"/>
                <w:sz w:val="20"/>
                <w:szCs w:val="20"/>
              </w:rPr>
              <w:t>več sredstev, kot jih predvideva predlog zakona.</w:t>
            </w:r>
          </w:p>
          <w:p w:rsidR="00C95B85" w:rsidRPr="00663283" w:rsidRDefault="00BA1B95" w:rsidP="00BA1B95">
            <w:pPr>
              <w:jc w:val="both"/>
              <w:rPr>
                <w:rFonts w:ascii="Arial" w:hAnsi="Arial" w:cs="Arial"/>
                <w:sz w:val="20"/>
                <w:szCs w:val="20"/>
              </w:rPr>
            </w:pPr>
            <w:r>
              <w:rPr>
                <w:rFonts w:ascii="Arial" w:hAnsi="Arial" w:cs="Arial"/>
                <w:sz w:val="20"/>
                <w:szCs w:val="20"/>
              </w:rPr>
              <w:t>Razlika</w:t>
            </w:r>
            <w:r w:rsidR="00C95B85" w:rsidRPr="00663283">
              <w:rPr>
                <w:rFonts w:ascii="Arial" w:hAnsi="Arial" w:cs="Arial"/>
                <w:sz w:val="20"/>
                <w:szCs w:val="20"/>
              </w:rPr>
              <w:t xml:space="preserve"> v sofinanciranem deležu za lokalne skupnosti in zasebnike bi verjetno bil</w:t>
            </w:r>
            <w:r>
              <w:rPr>
                <w:rFonts w:ascii="Arial" w:hAnsi="Arial" w:cs="Arial"/>
                <w:sz w:val="20"/>
                <w:szCs w:val="20"/>
              </w:rPr>
              <w:t>a</w:t>
            </w:r>
            <w:r w:rsidR="00C95B85" w:rsidRPr="00663283">
              <w:rPr>
                <w:rFonts w:ascii="Arial" w:hAnsi="Arial" w:cs="Arial"/>
                <w:sz w:val="20"/>
                <w:szCs w:val="20"/>
              </w:rPr>
              <w:t xml:space="preserve"> opravičljiv</w:t>
            </w:r>
            <w:r>
              <w:rPr>
                <w:rFonts w:ascii="Arial" w:hAnsi="Arial" w:cs="Arial"/>
                <w:sz w:val="20"/>
                <w:szCs w:val="20"/>
              </w:rPr>
              <w:t>a</w:t>
            </w:r>
            <w:r w:rsidR="00C95B85" w:rsidRPr="00663283">
              <w:rPr>
                <w:rFonts w:ascii="Arial" w:hAnsi="Arial" w:cs="Arial"/>
                <w:sz w:val="20"/>
                <w:szCs w:val="20"/>
              </w:rPr>
              <w:t>, če bi lokalne skupnosti lahko zagotavljale sredstva za sofinanciranje obnov kulturnih spomenikov zasebnikov, česar pa zaradi finančn</w:t>
            </w:r>
            <w:r>
              <w:rPr>
                <w:rFonts w:ascii="Arial" w:hAnsi="Arial" w:cs="Arial"/>
                <w:sz w:val="20"/>
                <w:szCs w:val="20"/>
              </w:rPr>
              <w:t>e</w:t>
            </w:r>
            <w:r w:rsidR="00C95B85" w:rsidRPr="00663283">
              <w:rPr>
                <w:rFonts w:ascii="Arial" w:hAnsi="Arial" w:cs="Arial"/>
                <w:sz w:val="20"/>
                <w:szCs w:val="20"/>
              </w:rPr>
              <w:t xml:space="preserve"> podhranjenosti v večini primerov ne zmorejo. Zato je z vidika predlaganega zakona bistven element pri financiranju ogroženost in ne toliko lastništvo. </w:t>
            </w:r>
          </w:p>
          <w:p w:rsidR="00C95B85" w:rsidRPr="00663283" w:rsidRDefault="00C95B85" w:rsidP="00BA1B95">
            <w:pPr>
              <w:jc w:val="both"/>
              <w:rPr>
                <w:rFonts w:ascii="Arial" w:hAnsi="Arial" w:cs="Arial"/>
                <w:sz w:val="20"/>
                <w:szCs w:val="20"/>
              </w:rPr>
            </w:pPr>
            <w:r w:rsidRPr="00663283">
              <w:rPr>
                <w:rFonts w:ascii="Arial" w:hAnsi="Arial" w:cs="Arial"/>
                <w:sz w:val="20"/>
                <w:szCs w:val="20"/>
              </w:rPr>
              <w:t xml:space="preserve">Pri pripravi predloga zakona pa so bili upoštevani predlogi, ki se nanašajo na </w:t>
            </w:r>
            <w:r w:rsidRPr="00663283">
              <w:rPr>
                <w:rFonts w:ascii="Arial" w:hAnsi="Arial" w:cs="Arial"/>
                <w:sz w:val="20"/>
                <w:szCs w:val="20"/>
                <w:lang w:eastAsia="sl-SI"/>
              </w:rPr>
              <w:t>kriterije in merila za izbiro projektov podpore razvoju sodobnih knjižničnih storitev v potujočih knjižnicah</w:t>
            </w:r>
            <w:r>
              <w:rPr>
                <w:rFonts w:ascii="Arial" w:hAnsi="Arial" w:cs="Arial"/>
                <w:sz w:val="20"/>
                <w:szCs w:val="20"/>
                <w:lang w:eastAsia="sl-SI"/>
              </w:rPr>
              <w:t>.</w:t>
            </w:r>
          </w:p>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vAlign w:val="center"/>
          </w:tcPr>
          <w:p w:rsidR="00C95B85" w:rsidRPr="00AE1F83" w:rsidRDefault="00C95B85" w:rsidP="00C22E5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9. Predstavitev sodelovanja javnosti:</w:t>
            </w: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tcPr>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C95B85" w:rsidRPr="00AE1F83" w:rsidRDefault="00C95B85" w:rsidP="00C22E5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Pr>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NE, navedite, zakaj ni bilo objavljeno.)</w:t>
            </w: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Pr>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DA, navedite:</w:t>
            </w:r>
          </w:p>
          <w:p w:rsidR="00C95B85"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Datum objave: </w:t>
            </w:r>
            <w:r>
              <w:rPr>
                <w:rFonts w:ascii="Arial" w:eastAsia="Times New Roman" w:hAnsi="Arial" w:cs="Arial"/>
                <w:iCs/>
                <w:sz w:val="20"/>
                <w:szCs w:val="20"/>
                <w:lang w:eastAsia="sl-SI"/>
              </w:rPr>
              <w:t>Predlog zakona je bil objavljen 27. 9. 2018 na e-demokraciji in spletnih straneh Ministrstva za kulturo.</w:t>
            </w:r>
          </w:p>
          <w:p w:rsidR="00C95B85"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V razpravo so bili vključeni: </w:t>
            </w:r>
          </w:p>
          <w:p w:rsidR="00C95B85"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Predlog zakona je bil poslan v mnenje Skupnosti občin Slovenije, Združenju občin Slovenije, </w:t>
            </w:r>
            <w:r w:rsidRPr="00AE1F83">
              <w:rPr>
                <w:rFonts w:ascii="Arial" w:eastAsia="Times New Roman" w:hAnsi="Arial" w:cs="Arial"/>
                <w:iCs/>
                <w:sz w:val="20"/>
                <w:szCs w:val="20"/>
                <w:lang w:eastAsia="sl-SI"/>
              </w:rPr>
              <w:t>Združenju mestnih občin Slovenije</w:t>
            </w:r>
            <w:r>
              <w:rPr>
                <w:rFonts w:ascii="Arial" w:eastAsia="Times New Roman" w:hAnsi="Arial" w:cs="Arial"/>
                <w:iCs/>
                <w:sz w:val="20"/>
                <w:szCs w:val="20"/>
                <w:lang w:eastAsia="sl-SI"/>
              </w:rPr>
              <w:t xml:space="preserve">, Združenju zgodovinskih mest  Slovenije, Nacionalnemu svetu za kulturo Republike Slovenije in </w:t>
            </w:r>
            <w:r w:rsidR="00BA1B95">
              <w:rPr>
                <w:rFonts w:ascii="Arial" w:eastAsia="Times New Roman" w:hAnsi="Arial" w:cs="Arial"/>
                <w:iCs/>
                <w:sz w:val="20"/>
                <w:szCs w:val="20"/>
                <w:lang w:eastAsia="sl-SI"/>
              </w:rPr>
              <w:t>N</w:t>
            </w:r>
            <w:r>
              <w:rPr>
                <w:rFonts w:ascii="Arial" w:eastAsia="Times New Roman" w:hAnsi="Arial" w:cs="Arial"/>
                <w:iCs/>
                <w:sz w:val="20"/>
                <w:szCs w:val="20"/>
                <w:lang w:eastAsia="sl-SI"/>
              </w:rPr>
              <w:t xml:space="preserve">acionalnemu svetu za knjižnično dejavnost Republike Slovenije. </w:t>
            </w:r>
          </w:p>
          <w:p w:rsidR="00C95B85"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95B85"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 okviru javne obravnave so se na zakon odzvali predstavniki zainteresirane in strokovne javnosti:</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Prirodoslovni muzej Slovenije</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Nacionalni svet za kulturo,</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Nacionalni svet za knjižnično dejavnost,</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Združenje splošnih knjižnic,</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NUK,</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Univerzitetna knjižnica Maribor,</w:t>
            </w:r>
          </w:p>
          <w:p w:rsidR="00C95B85" w:rsidRPr="00914B7E"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14B7E">
              <w:rPr>
                <w:rFonts w:ascii="Arial" w:eastAsia="Times New Roman" w:hAnsi="Arial" w:cs="Arial"/>
                <w:iCs/>
                <w:sz w:val="20"/>
                <w:szCs w:val="20"/>
                <w:lang w:eastAsia="sl-SI"/>
              </w:rPr>
              <w:t xml:space="preserve">Skupnosti občin Slovenije, </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14B7E">
              <w:rPr>
                <w:rFonts w:ascii="Arial" w:eastAsia="Times New Roman" w:hAnsi="Arial" w:cs="Arial"/>
                <w:iCs/>
                <w:sz w:val="20"/>
                <w:szCs w:val="20"/>
                <w:lang w:eastAsia="sl-SI"/>
              </w:rPr>
              <w:t>Združenju občin Slovenije</w:t>
            </w:r>
            <w:r>
              <w:rPr>
                <w:rFonts w:ascii="Arial" w:eastAsia="Times New Roman" w:hAnsi="Arial" w:cs="Arial"/>
                <w:iCs/>
                <w:sz w:val="20"/>
                <w:szCs w:val="20"/>
                <w:lang w:eastAsia="sl-SI"/>
              </w:rPr>
              <w:t>,</w:t>
            </w:r>
            <w:r w:rsidRPr="00BA1B95">
              <w:rPr>
                <w:rFonts w:ascii="Arial" w:eastAsia="Times New Roman" w:hAnsi="Arial" w:cs="Arial"/>
                <w:iCs/>
                <w:sz w:val="20"/>
                <w:szCs w:val="20"/>
                <w:lang w:eastAsia="sl-SI"/>
              </w:rPr>
              <w:t xml:space="preserve"> </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Mestna občina Celje,</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Mestna občina Ljubljana,</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Asociacija,</w:t>
            </w:r>
          </w:p>
          <w:p w:rsidR="00C95B85" w:rsidRPr="00914B7E"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fizične osebe</w:t>
            </w:r>
            <w:r w:rsidR="00BA1B95">
              <w:rPr>
                <w:rFonts w:ascii="Arial" w:eastAsia="Times New Roman" w:hAnsi="Arial" w:cs="Arial"/>
                <w:iCs/>
                <w:sz w:val="20"/>
                <w:szCs w:val="20"/>
                <w:lang w:eastAsia="sl-SI"/>
              </w:rPr>
              <w:t>.</w:t>
            </w:r>
          </w:p>
          <w:p w:rsidR="00C95B85"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Predlogi in pripombe so v prilogi gradiva.</w:t>
            </w:r>
          </w:p>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vAlign w:val="center"/>
          </w:tcPr>
          <w:p w:rsidR="00C95B85" w:rsidRDefault="00C95B85" w:rsidP="00C22E5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p w:rsidR="00C95B85" w:rsidRPr="00AE1F83" w:rsidRDefault="00C95B85" w:rsidP="00C22E5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c>
          <w:tcPr>
            <w:tcW w:w="2431" w:type="dxa"/>
            <w:gridSpan w:val="2"/>
            <w:vAlign w:val="center"/>
          </w:tcPr>
          <w:p w:rsidR="00C95B85" w:rsidRPr="00AE1F83" w:rsidRDefault="00C95B85" w:rsidP="00C22E5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vAlign w:val="center"/>
          </w:tcPr>
          <w:p w:rsidR="00C95B85" w:rsidRDefault="00C95B85" w:rsidP="00C22E5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p w:rsidR="00C95B85" w:rsidRPr="00AE1F83" w:rsidRDefault="00C95B85" w:rsidP="00C22E5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c>
          <w:tcPr>
            <w:tcW w:w="2431" w:type="dxa"/>
            <w:gridSpan w:val="2"/>
            <w:vAlign w:val="center"/>
          </w:tcPr>
          <w:p w:rsidR="00C95B85" w:rsidRPr="00AE1F83" w:rsidRDefault="00C95B85" w:rsidP="00C22E5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Borders>
              <w:top w:val="single" w:sz="4" w:space="0" w:color="000000"/>
              <w:left w:val="single" w:sz="4" w:space="0" w:color="000000"/>
              <w:bottom w:val="single" w:sz="4" w:space="0" w:color="000000"/>
              <w:right w:val="single" w:sz="4" w:space="0" w:color="000000"/>
            </w:tcBorders>
          </w:tcPr>
          <w:p w:rsidR="00C95B85" w:rsidRDefault="00C95B85" w:rsidP="00C22E5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C95B85" w:rsidRDefault="00BA1B95" w:rsidP="00C22E51">
            <w:pPr>
              <w:pStyle w:val="Poglavje"/>
              <w:widowControl w:val="0"/>
              <w:spacing w:before="0" w:after="0" w:line="260" w:lineRule="exact"/>
              <w:ind w:left="3400"/>
              <w:jc w:val="left"/>
              <w:rPr>
                <w:sz w:val="20"/>
                <w:szCs w:val="20"/>
              </w:rPr>
            </w:pPr>
            <w:r>
              <w:rPr>
                <w:sz w:val="20"/>
                <w:szCs w:val="20"/>
              </w:rPr>
              <w:t xml:space="preserve">                                </w:t>
            </w:r>
            <w:r w:rsidR="009904B6">
              <w:rPr>
                <w:sz w:val="20"/>
                <w:szCs w:val="20"/>
              </w:rPr>
              <w:t>mag. Zoran Poznič</w:t>
            </w:r>
          </w:p>
          <w:p w:rsidR="00C95B85" w:rsidRDefault="00BA1B95" w:rsidP="00C22E51">
            <w:pPr>
              <w:pStyle w:val="Poglavje"/>
              <w:widowControl w:val="0"/>
              <w:spacing w:before="0" w:after="0" w:line="260" w:lineRule="exact"/>
              <w:ind w:left="3400"/>
              <w:jc w:val="left"/>
              <w:rPr>
                <w:sz w:val="20"/>
                <w:szCs w:val="20"/>
              </w:rPr>
            </w:pPr>
            <w:r>
              <w:rPr>
                <w:sz w:val="20"/>
                <w:szCs w:val="20"/>
              </w:rPr>
              <w:t xml:space="preserve">                                     </w:t>
            </w:r>
            <w:r w:rsidR="00C95B85">
              <w:rPr>
                <w:sz w:val="20"/>
                <w:szCs w:val="20"/>
              </w:rPr>
              <w:t>MINISTER</w:t>
            </w:r>
          </w:p>
          <w:p w:rsidR="00C95B85" w:rsidRDefault="00C95B85" w:rsidP="00C22E51">
            <w:pPr>
              <w:pStyle w:val="Poglavje"/>
              <w:widowControl w:val="0"/>
              <w:spacing w:before="0" w:after="0" w:line="260" w:lineRule="exact"/>
              <w:ind w:left="3400"/>
              <w:jc w:val="left"/>
              <w:rPr>
                <w:sz w:val="20"/>
                <w:szCs w:val="20"/>
              </w:rPr>
            </w:pPr>
          </w:p>
          <w:p w:rsidR="00C95B85" w:rsidRDefault="00C95B85" w:rsidP="00C22E51">
            <w:pPr>
              <w:pStyle w:val="Poglavje"/>
              <w:widowControl w:val="0"/>
              <w:spacing w:before="0" w:after="0" w:line="260" w:lineRule="exact"/>
              <w:ind w:left="3400"/>
              <w:jc w:val="left"/>
              <w:rPr>
                <w:sz w:val="20"/>
                <w:szCs w:val="20"/>
              </w:rPr>
            </w:pPr>
          </w:p>
          <w:p w:rsidR="00C95B85" w:rsidRDefault="00C95B85" w:rsidP="00C22E51">
            <w:pPr>
              <w:pStyle w:val="Poglavje"/>
              <w:widowControl w:val="0"/>
              <w:spacing w:before="0" w:after="0" w:line="260" w:lineRule="exact"/>
              <w:ind w:left="3400"/>
              <w:jc w:val="left"/>
              <w:rPr>
                <w:sz w:val="20"/>
                <w:szCs w:val="20"/>
              </w:rPr>
            </w:pPr>
          </w:p>
          <w:p w:rsidR="00C95B85" w:rsidRDefault="00C95B85" w:rsidP="00C22E51">
            <w:pPr>
              <w:pStyle w:val="Poglavje"/>
              <w:widowControl w:val="0"/>
              <w:spacing w:before="0" w:after="0" w:line="260" w:lineRule="exact"/>
              <w:ind w:left="3400"/>
              <w:jc w:val="left"/>
              <w:rPr>
                <w:sz w:val="20"/>
                <w:szCs w:val="20"/>
              </w:rPr>
            </w:pPr>
          </w:p>
          <w:p w:rsidR="00C95B85" w:rsidRPr="00AE1F83" w:rsidRDefault="00C95B85" w:rsidP="00C22E5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C95B85" w:rsidRPr="00B26B4A" w:rsidRDefault="00C95B85" w:rsidP="00C95B85">
      <w:pPr>
        <w:rPr>
          <w:rFonts w:ascii="Arial" w:hAnsi="Arial" w:cs="Arial"/>
        </w:rPr>
      </w:pPr>
    </w:p>
    <w:p w:rsidR="00C95B85" w:rsidRDefault="00C95B85" w:rsidP="00C95B85">
      <w:pPr>
        <w:pStyle w:val="Naslovpredpisa"/>
        <w:spacing w:before="0" w:after="0" w:line="260" w:lineRule="exact"/>
        <w:jc w:val="both"/>
        <w:rPr>
          <w:sz w:val="20"/>
          <w:szCs w:val="20"/>
        </w:rPr>
      </w:pPr>
      <w:r>
        <w:rPr>
          <w:sz w:val="20"/>
          <w:szCs w:val="20"/>
        </w:rPr>
        <w:t>PRILOGA</w:t>
      </w:r>
    </w:p>
    <w:p w:rsidR="00C95B85" w:rsidRDefault="00C95B85" w:rsidP="00C95B85">
      <w:pPr>
        <w:pStyle w:val="Naslovpredpisa"/>
        <w:spacing w:before="0" w:after="0" w:line="260" w:lineRule="exact"/>
        <w:jc w:val="both"/>
        <w:rPr>
          <w:sz w:val="20"/>
          <w:szCs w:val="20"/>
        </w:rPr>
      </w:pPr>
    </w:p>
    <w:p w:rsidR="00C95B85" w:rsidRPr="003F1703" w:rsidRDefault="00C95B85" w:rsidP="00C95B85">
      <w:pPr>
        <w:pStyle w:val="Naslovpredpisa"/>
        <w:spacing w:before="0" w:after="0" w:line="260" w:lineRule="exact"/>
        <w:jc w:val="left"/>
        <w:rPr>
          <w:sz w:val="20"/>
          <w:szCs w:val="20"/>
        </w:rPr>
      </w:pPr>
    </w:p>
    <w:p w:rsidR="00C95B85" w:rsidRPr="003F1703" w:rsidRDefault="00C95B85" w:rsidP="00C95B85">
      <w:pPr>
        <w:pStyle w:val="Naslovpredpisa"/>
        <w:spacing w:before="0" w:after="0" w:line="260" w:lineRule="exact"/>
        <w:jc w:val="left"/>
        <w:rPr>
          <w:sz w:val="20"/>
          <w:szCs w:val="20"/>
        </w:rPr>
      </w:pPr>
    </w:p>
    <w:p w:rsidR="00C95B85" w:rsidRPr="003F1703" w:rsidRDefault="00C95B85" w:rsidP="00C95B85">
      <w:pPr>
        <w:pStyle w:val="Naslovpredpisa"/>
        <w:spacing w:before="0" w:after="0" w:line="260" w:lineRule="exact"/>
        <w:jc w:val="right"/>
        <w:rPr>
          <w:sz w:val="20"/>
          <w:szCs w:val="20"/>
        </w:rPr>
      </w:pPr>
      <w:r w:rsidRPr="003F1703">
        <w:rPr>
          <w:sz w:val="20"/>
          <w:szCs w:val="20"/>
        </w:rPr>
        <w:t>PREDLOG</w:t>
      </w:r>
    </w:p>
    <w:p w:rsidR="00C95B85" w:rsidRPr="003F1703" w:rsidRDefault="00C95B85" w:rsidP="00C95B85">
      <w:pPr>
        <w:pStyle w:val="Naslovpredpisa"/>
        <w:spacing w:before="0" w:after="0" w:line="260" w:lineRule="exact"/>
        <w:jc w:val="right"/>
        <w:rPr>
          <w:sz w:val="20"/>
          <w:szCs w:val="20"/>
        </w:rPr>
      </w:pPr>
      <w:r w:rsidRPr="003F1703">
        <w:rPr>
          <w:sz w:val="20"/>
          <w:szCs w:val="20"/>
        </w:rPr>
        <w:t>(EVA</w:t>
      </w:r>
      <w:r w:rsidRPr="00914410">
        <w:rPr>
          <w:color w:val="000000"/>
          <w:sz w:val="18"/>
          <w:szCs w:val="18"/>
        </w:rPr>
        <w:t xml:space="preserve"> </w:t>
      </w:r>
      <w:r w:rsidRPr="00914410">
        <w:rPr>
          <w:sz w:val="20"/>
          <w:szCs w:val="20"/>
        </w:rPr>
        <w:t>2018-3340-0014</w:t>
      </w:r>
      <w:r w:rsidRPr="003F1703">
        <w:rPr>
          <w:sz w:val="20"/>
          <w:szCs w:val="20"/>
        </w:rPr>
        <w:t>)</w:t>
      </w:r>
    </w:p>
    <w:tbl>
      <w:tblPr>
        <w:tblW w:w="0" w:type="auto"/>
        <w:tblLook w:val="04A0" w:firstRow="1" w:lastRow="0" w:firstColumn="1" w:lastColumn="0" w:noHBand="0" w:noVBand="1"/>
      </w:tblPr>
      <w:tblGrid>
        <w:gridCol w:w="9072"/>
      </w:tblGrid>
      <w:tr w:rsidR="00C95B85" w:rsidRPr="003F1703" w:rsidTr="00C22E51">
        <w:tc>
          <w:tcPr>
            <w:tcW w:w="9072" w:type="dxa"/>
          </w:tcPr>
          <w:p w:rsidR="00C95B85" w:rsidRPr="003D6F48" w:rsidRDefault="00C95B85" w:rsidP="00C22E51">
            <w:pPr>
              <w:pStyle w:val="Naslovpredpisa"/>
              <w:spacing w:before="0" w:after="0" w:line="260" w:lineRule="exact"/>
              <w:rPr>
                <w:sz w:val="20"/>
                <w:szCs w:val="20"/>
              </w:rPr>
            </w:pPr>
            <w:r w:rsidRPr="003D6F48">
              <w:rPr>
                <w:sz w:val="20"/>
                <w:szCs w:val="20"/>
              </w:rPr>
              <w:t xml:space="preserve">ZAKON </w:t>
            </w:r>
          </w:p>
          <w:p w:rsidR="00C95B85" w:rsidRPr="003D6F48" w:rsidRDefault="00C95B85" w:rsidP="00C65B62">
            <w:pPr>
              <w:pStyle w:val="Naslovpredpisa"/>
              <w:spacing w:before="0" w:after="0" w:line="260" w:lineRule="exact"/>
              <w:rPr>
                <w:sz w:val="20"/>
                <w:szCs w:val="20"/>
              </w:rPr>
            </w:pPr>
            <w:r w:rsidRPr="003D6F48">
              <w:rPr>
                <w:sz w:val="20"/>
                <w:szCs w:val="20"/>
              </w:rPr>
              <w:t xml:space="preserve">O ZAGOTAVLJANJU SREDSTEV ZA </w:t>
            </w:r>
            <w:r w:rsidR="00C65B62">
              <w:rPr>
                <w:sz w:val="20"/>
                <w:szCs w:val="20"/>
              </w:rPr>
              <w:t>DOLOČENE</w:t>
            </w:r>
            <w:r w:rsidR="00C65B62" w:rsidRPr="003D6F48">
              <w:rPr>
                <w:sz w:val="20"/>
                <w:szCs w:val="20"/>
              </w:rPr>
              <w:t xml:space="preserve"> </w:t>
            </w:r>
            <w:r w:rsidRPr="003D6F48">
              <w:rPr>
                <w:sz w:val="20"/>
                <w:szCs w:val="20"/>
              </w:rPr>
              <w:t>NUJNE PROGRAME REPUBLIKE SLOVENIJE V KULTURI</w:t>
            </w:r>
          </w:p>
        </w:tc>
      </w:tr>
      <w:tr w:rsidR="00C95B85" w:rsidRPr="003F1703" w:rsidTr="00C22E51">
        <w:tc>
          <w:tcPr>
            <w:tcW w:w="9072" w:type="dxa"/>
          </w:tcPr>
          <w:p w:rsidR="00BA1B95" w:rsidRDefault="00BA1B95" w:rsidP="00C22E51">
            <w:pPr>
              <w:pStyle w:val="Poglavje"/>
              <w:spacing w:before="0" w:after="0" w:line="260" w:lineRule="exact"/>
              <w:jc w:val="left"/>
              <w:rPr>
                <w:sz w:val="20"/>
                <w:szCs w:val="20"/>
              </w:rPr>
            </w:pPr>
          </w:p>
          <w:p w:rsidR="00C95B85" w:rsidRPr="003D6F48" w:rsidRDefault="00C95B85" w:rsidP="00C22E51">
            <w:pPr>
              <w:pStyle w:val="Poglavje"/>
              <w:spacing w:before="0" w:after="0" w:line="260" w:lineRule="exact"/>
              <w:jc w:val="left"/>
              <w:rPr>
                <w:sz w:val="20"/>
                <w:szCs w:val="20"/>
              </w:rPr>
            </w:pPr>
            <w:r w:rsidRPr="003D6F48">
              <w:rPr>
                <w:sz w:val="20"/>
                <w:szCs w:val="20"/>
              </w:rPr>
              <w:t>I. UVOD</w:t>
            </w:r>
          </w:p>
        </w:tc>
      </w:tr>
      <w:tr w:rsidR="00C95B85" w:rsidRPr="003F1703" w:rsidTr="00C22E51">
        <w:tc>
          <w:tcPr>
            <w:tcW w:w="9072" w:type="dxa"/>
          </w:tcPr>
          <w:p w:rsidR="00C95B85" w:rsidRPr="003D6F48" w:rsidRDefault="00C95B85" w:rsidP="00C22E51">
            <w:pPr>
              <w:pStyle w:val="Oddelek"/>
              <w:numPr>
                <w:ilvl w:val="0"/>
                <w:numId w:val="0"/>
              </w:numPr>
              <w:spacing w:before="0" w:after="0" w:line="260" w:lineRule="exact"/>
              <w:jc w:val="left"/>
              <w:rPr>
                <w:sz w:val="20"/>
                <w:szCs w:val="20"/>
              </w:rPr>
            </w:pPr>
            <w:r w:rsidRPr="003D6F48">
              <w:rPr>
                <w:sz w:val="20"/>
                <w:szCs w:val="20"/>
              </w:rPr>
              <w:t>1. OCENA STANJA IN RAZLOGI ZA SPREJE</w:t>
            </w:r>
            <w:r>
              <w:rPr>
                <w:sz w:val="20"/>
                <w:szCs w:val="20"/>
              </w:rPr>
              <w:t>TJE</w:t>
            </w:r>
            <w:r w:rsidRPr="003D6F48">
              <w:rPr>
                <w:sz w:val="20"/>
                <w:szCs w:val="20"/>
              </w:rPr>
              <w:t xml:space="preserve"> PREDLOGA ZAKONA</w:t>
            </w:r>
          </w:p>
        </w:tc>
      </w:tr>
      <w:tr w:rsidR="00C95B85" w:rsidRPr="003F1703" w:rsidTr="00C22E51">
        <w:tc>
          <w:tcPr>
            <w:tcW w:w="9072" w:type="dxa"/>
          </w:tcPr>
          <w:p w:rsidR="00C95B85" w:rsidRPr="003D6F48" w:rsidRDefault="00C95B85" w:rsidP="006369E1">
            <w:pPr>
              <w:pStyle w:val="Telobesedila3"/>
              <w:spacing w:before="120"/>
              <w:ind w:left="37" w:right="-108"/>
              <w:rPr>
                <w:rFonts w:ascii="Arial" w:hAnsi="Arial" w:cs="Arial"/>
                <w:b/>
                <w:bCs/>
                <w:sz w:val="20"/>
                <w:szCs w:val="20"/>
              </w:rPr>
            </w:pPr>
            <w:r w:rsidRPr="003D6F48">
              <w:rPr>
                <w:rFonts w:ascii="Arial" w:hAnsi="Arial" w:cs="Arial"/>
                <w:b/>
                <w:bCs/>
                <w:sz w:val="20"/>
                <w:szCs w:val="20"/>
              </w:rPr>
              <w:t xml:space="preserve">Izvajanje Zakona o zagotavljanju sredstev za nekatere nujne programe Republike Slovenije v kulturi v letih </w:t>
            </w:r>
            <w:r>
              <w:rPr>
                <w:rFonts w:ascii="Arial" w:hAnsi="Arial" w:cs="Arial"/>
                <w:b/>
                <w:bCs/>
                <w:sz w:val="20"/>
                <w:szCs w:val="20"/>
              </w:rPr>
              <w:t xml:space="preserve">od </w:t>
            </w:r>
            <w:r w:rsidRPr="003D6F48">
              <w:rPr>
                <w:rFonts w:ascii="Arial" w:hAnsi="Arial" w:cs="Arial"/>
                <w:b/>
                <w:bCs/>
                <w:sz w:val="20"/>
                <w:szCs w:val="20"/>
              </w:rPr>
              <w:t>1999 do 2013</w:t>
            </w:r>
          </w:p>
          <w:p w:rsidR="00C95B85" w:rsidRPr="001D7D1B" w:rsidRDefault="00C95B85" w:rsidP="006369E1">
            <w:pPr>
              <w:pStyle w:val="Telobesedila3"/>
              <w:spacing w:after="0" w:line="260" w:lineRule="exact"/>
              <w:ind w:right="-108"/>
              <w:jc w:val="both"/>
              <w:rPr>
                <w:rFonts w:ascii="Arial" w:hAnsi="Arial" w:cs="Arial"/>
                <w:bCs/>
                <w:sz w:val="20"/>
                <w:szCs w:val="20"/>
              </w:rPr>
            </w:pPr>
            <w:r w:rsidRPr="001D7D1B">
              <w:rPr>
                <w:rFonts w:ascii="Arial" w:hAnsi="Arial" w:cs="Arial"/>
                <w:bCs/>
                <w:sz w:val="20"/>
                <w:szCs w:val="20"/>
              </w:rPr>
              <w:t>Leta 1998 je bil sprejet Zakon o zagotavljanju sredstev za nekatere nujne programe Republike Slovenije v kulturi (Uradni list RS, št. 24/98) z veljavnostjo za obdobje 1999</w:t>
            </w:r>
            <w:r>
              <w:rPr>
                <w:rFonts w:ascii="Arial" w:hAnsi="Arial" w:cs="Arial"/>
                <w:bCs/>
                <w:sz w:val="20"/>
                <w:szCs w:val="20"/>
              </w:rPr>
              <w:t>–</w:t>
            </w:r>
            <w:r w:rsidRPr="001D7D1B">
              <w:rPr>
                <w:rFonts w:ascii="Arial" w:hAnsi="Arial" w:cs="Arial"/>
                <w:bCs/>
                <w:sz w:val="20"/>
                <w:szCs w:val="20"/>
              </w:rPr>
              <w:t xml:space="preserve">2003, s katerim so se zagotavljala sredstva v skupni višini 103.906.000 </w:t>
            </w:r>
            <w:r>
              <w:rPr>
                <w:rFonts w:ascii="Arial" w:hAnsi="Arial" w:cs="Arial"/>
                <w:bCs/>
                <w:sz w:val="20"/>
                <w:szCs w:val="20"/>
              </w:rPr>
              <w:t>eurov</w:t>
            </w:r>
            <w:r w:rsidRPr="001D7D1B">
              <w:rPr>
                <w:rFonts w:ascii="Arial" w:hAnsi="Arial" w:cs="Arial"/>
                <w:bCs/>
                <w:sz w:val="20"/>
                <w:szCs w:val="20"/>
              </w:rPr>
              <w:t xml:space="preserve"> za te programe:</w:t>
            </w:r>
          </w:p>
          <w:p w:rsidR="00C95B85" w:rsidRPr="001D7D1B" w:rsidRDefault="00C95B85" w:rsidP="00C22E51">
            <w:pPr>
              <w:pStyle w:val="Telobesedila3"/>
              <w:spacing w:after="0" w:line="260" w:lineRule="exact"/>
              <w:ind w:left="125" w:right="-108"/>
              <w:jc w:val="both"/>
              <w:rPr>
                <w:rFonts w:ascii="Arial" w:hAnsi="Arial" w:cs="Arial"/>
                <w:bCs/>
                <w:sz w:val="20"/>
                <w:szCs w:val="20"/>
              </w:rPr>
            </w:pPr>
            <w:r w:rsidRPr="001D7D1B">
              <w:rPr>
                <w:rFonts w:ascii="Arial" w:hAnsi="Arial" w:cs="Arial"/>
                <w:bCs/>
                <w:sz w:val="20"/>
                <w:szCs w:val="20"/>
              </w:rPr>
              <w:t>1. sanacija najbolj ogroženih in najk</w:t>
            </w:r>
            <w:r>
              <w:rPr>
                <w:rFonts w:ascii="Arial" w:hAnsi="Arial" w:cs="Arial"/>
                <w:bCs/>
                <w:sz w:val="20"/>
                <w:szCs w:val="20"/>
              </w:rPr>
              <w:t>akovostnejših</w:t>
            </w:r>
            <w:r w:rsidRPr="001D7D1B">
              <w:rPr>
                <w:rFonts w:ascii="Arial" w:hAnsi="Arial" w:cs="Arial"/>
                <w:bCs/>
                <w:sz w:val="20"/>
                <w:szCs w:val="20"/>
              </w:rPr>
              <w:t xml:space="preserve"> enot kulturne dediščine,</w:t>
            </w:r>
          </w:p>
          <w:p w:rsidR="00C95B85" w:rsidRPr="001D7D1B" w:rsidRDefault="00C95B85" w:rsidP="00C22E51">
            <w:pPr>
              <w:pStyle w:val="Telobesedila3"/>
              <w:spacing w:after="0" w:line="260" w:lineRule="exact"/>
              <w:ind w:left="125" w:right="-108"/>
              <w:jc w:val="both"/>
              <w:rPr>
                <w:rFonts w:ascii="Arial" w:hAnsi="Arial" w:cs="Arial"/>
                <w:bCs/>
                <w:sz w:val="20"/>
                <w:szCs w:val="20"/>
              </w:rPr>
            </w:pPr>
            <w:r w:rsidRPr="001D7D1B">
              <w:rPr>
                <w:rFonts w:ascii="Arial" w:hAnsi="Arial" w:cs="Arial"/>
                <w:bCs/>
                <w:sz w:val="20"/>
                <w:szCs w:val="20"/>
              </w:rPr>
              <w:t>2. približevanje mednarodnim standardom za splošne knjižnice,</w:t>
            </w:r>
          </w:p>
          <w:p w:rsidR="00C95B85" w:rsidRPr="001D7D1B" w:rsidRDefault="00C95B85" w:rsidP="00C22E51">
            <w:pPr>
              <w:pStyle w:val="Telobesedila3"/>
              <w:spacing w:after="0" w:line="260" w:lineRule="exact"/>
              <w:ind w:left="125" w:right="-108"/>
              <w:jc w:val="both"/>
              <w:rPr>
                <w:rFonts w:ascii="Arial" w:hAnsi="Arial" w:cs="Arial"/>
                <w:bCs/>
                <w:sz w:val="20"/>
                <w:szCs w:val="20"/>
              </w:rPr>
            </w:pPr>
            <w:r w:rsidRPr="001D7D1B">
              <w:rPr>
                <w:rFonts w:ascii="Arial" w:hAnsi="Arial" w:cs="Arial"/>
                <w:bCs/>
                <w:sz w:val="20"/>
                <w:szCs w:val="20"/>
              </w:rPr>
              <w:t>3. ureditev osnovnih prostorskih objektov za nekatere osrednje javne zavode s področja kulture,</w:t>
            </w:r>
          </w:p>
          <w:p w:rsidR="00C95B85" w:rsidRPr="001D7D1B" w:rsidRDefault="00C95B85" w:rsidP="00C22E51">
            <w:pPr>
              <w:pStyle w:val="Telobesedila3"/>
              <w:spacing w:after="0" w:line="260" w:lineRule="exact"/>
              <w:ind w:left="125" w:right="-108"/>
              <w:jc w:val="both"/>
              <w:rPr>
                <w:rFonts w:ascii="Arial" w:hAnsi="Arial" w:cs="Arial"/>
                <w:bCs/>
                <w:sz w:val="20"/>
                <w:szCs w:val="20"/>
              </w:rPr>
            </w:pPr>
            <w:r w:rsidRPr="001D7D1B">
              <w:rPr>
                <w:rFonts w:ascii="Arial" w:hAnsi="Arial" w:cs="Arial"/>
                <w:bCs/>
                <w:sz w:val="20"/>
                <w:szCs w:val="20"/>
              </w:rPr>
              <w:t xml:space="preserve">4. ohranjanje dosežene stopnje razvoja ljubiteljske kulture in izenačevanje razvojnih standardov po lokalnih skupnostih. </w:t>
            </w:r>
          </w:p>
          <w:p w:rsidR="00C95B85" w:rsidRPr="001D7D1B" w:rsidRDefault="00C95B85" w:rsidP="00C22E51">
            <w:pPr>
              <w:pStyle w:val="Telobesedila3"/>
              <w:spacing w:after="0" w:line="260" w:lineRule="exact"/>
              <w:ind w:left="125" w:right="-108"/>
              <w:jc w:val="both"/>
              <w:rPr>
                <w:rFonts w:ascii="Arial" w:hAnsi="Arial" w:cs="Arial"/>
                <w:bCs/>
                <w:sz w:val="20"/>
                <w:szCs w:val="20"/>
              </w:rPr>
            </w:pPr>
          </w:p>
          <w:p w:rsidR="00C95B85" w:rsidRPr="001D7D1B" w:rsidRDefault="00C95B85" w:rsidP="006369E1">
            <w:pPr>
              <w:pStyle w:val="Telobesedila3"/>
              <w:spacing w:after="0" w:line="260" w:lineRule="exact"/>
              <w:ind w:left="37" w:right="-108"/>
              <w:jc w:val="both"/>
              <w:rPr>
                <w:rFonts w:ascii="Arial" w:hAnsi="Arial" w:cs="Arial"/>
                <w:bCs/>
                <w:sz w:val="20"/>
                <w:szCs w:val="20"/>
              </w:rPr>
            </w:pPr>
            <w:r w:rsidRPr="001D7D1B">
              <w:rPr>
                <w:rFonts w:ascii="Arial" w:hAnsi="Arial" w:cs="Arial"/>
                <w:bCs/>
                <w:sz w:val="20"/>
                <w:szCs w:val="20"/>
              </w:rPr>
              <w:t xml:space="preserve">V letu 2002 je bil sprejet Zakon o spremembah in dopolnitvah Zakona o zagotavljanju sredstev za nekatere nujne programe Republike Slovenije v kulturi (Uradni list RS, št. 108/02), s katerim se je podaljšalo izvajanje zakona od </w:t>
            </w:r>
            <w:r>
              <w:rPr>
                <w:rFonts w:ascii="Arial" w:hAnsi="Arial" w:cs="Arial"/>
                <w:bCs/>
                <w:sz w:val="20"/>
                <w:szCs w:val="20"/>
              </w:rPr>
              <w:t xml:space="preserve">leta </w:t>
            </w:r>
            <w:r w:rsidRPr="001D7D1B">
              <w:rPr>
                <w:rFonts w:ascii="Arial" w:hAnsi="Arial" w:cs="Arial"/>
                <w:bCs/>
                <w:sz w:val="20"/>
                <w:szCs w:val="20"/>
              </w:rPr>
              <w:t xml:space="preserve">2004 do </w:t>
            </w:r>
            <w:r>
              <w:rPr>
                <w:rFonts w:ascii="Arial" w:hAnsi="Arial" w:cs="Arial"/>
                <w:bCs/>
                <w:sz w:val="20"/>
                <w:szCs w:val="20"/>
              </w:rPr>
              <w:t xml:space="preserve">leta </w:t>
            </w:r>
            <w:r w:rsidRPr="001D7D1B">
              <w:rPr>
                <w:rFonts w:ascii="Arial" w:hAnsi="Arial" w:cs="Arial"/>
                <w:bCs/>
                <w:sz w:val="20"/>
                <w:szCs w:val="20"/>
              </w:rPr>
              <w:t xml:space="preserve">2008, dodan je bil nov program za spodbujanje kulturniških mrež na področju posredovanja založništva, kinematografije in sodobne informacijske tehnologije </w:t>
            </w:r>
            <w:r>
              <w:rPr>
                <w:rFonts w:ascii="Arial" w:hAnsi="Arial" w:cs="Arial"/>
                <w:bCs/>
                <w:sz w:val="20"/>
                <w:szCs w:val="20"/>
              </w:rPr>
              <w:t>in</w:t>
            </w:r>
            <w:r w:rsidRPr="001D7D1B">
              <w:rPr>
                <w:rFonts w:ascii="Arial" w:hAnsi="Arial" w:cs="Arial"/>
                <w:bCs/>
                <w:sz w:val="20"/>
                <w:szCs w:val="20"/>
              </w:rPr>
              <w:t xml:space="preserve"> povišala </w:t>
            </w:r>
            <w:r>
              <w:rPr>
                <w:rFonts w:ascii="Arial" w:hAnsi="Arial" w:cs="Arial"/>
                <w:bCs/>
                <w:sz w:val="20"/>
                <w:szCs w:val="20"/>
              </w:rPr>
              <w:t xml:space="preserve">so se </w:t>
            </w:r>
            <w:r w:rsidRPr="001D7D1B">
              <w:rPr>
                <w:rFonts w:ascii="Arial" w:hAnsi="Arial" w:cs="Arial"/>
                <w:bCs/>
                <w:sz w:val="20"/>
                <w:szCs w:val="20"/>
              </w:rPr>
              <w:t xml:space="preserve">sredstva, ki naj bi se zagotavljala v proračunu Republike Slovenije. </w:t>
            </w:r>
            <w:r>
              <w:rPr>
                <w:rFonts w:ascii="Arial" w:hAnsi="Arial" w:cs="Arial"/>
                <w:bCs/>
                <w:sz w:val="20"/>
                <w:szCs w:val="20"/>
              </w:rPr>
              <w:t xml:space="preserve">Od leta </w:t>
            </w:r>
            <w:r w:rsidRPr="001D7D1B">
              <w:rPr>
                <w:rFonts w:ascii="Arial" w:hAnsi="Arial" w:cs="Arial"/>
                <w:bCs/>
                <w:sz w:val="20"/>
                <w:szCs w:val="20"/>
              </w:rPr>
              <w:t xml:space="preserve">2004 do </w:t>
            </w:r>
            <w:r>
              <w:rPr>
                <w:rFonts w:ascii="Arial" w:hAnsi="Arial" w:cs="Arial"/>
                <w:bCs/>
                <w:sz w:val="20"/>
                <w:szCs w:val="20"/>
              </w:rPr>
              <w:t xml:space="preserve">leta </w:t>
            </w:r>
            <w:r w:rsidRPr="001D7D1B">
              <w:rPr>
                <w:rFonts w:ascii="Arial" w:hAnsi="Arial" w:cs="Arial"/>
                <w:bCs/>
                <w:sz w:val="20"/>
                <w:szCs w:val="20"/>
              </w:rPr>
              <w:t xml:space="preserve">2008 bi moralo biti v skladu z Zakonom o zagotavljanju sredstev za nekatere nujne programe Republike Slovenije v kulturi za izvajanje vseh programov z državnim proračunom zagotovljenih skupaj 122.348.105 </w:t>
            </w:r>
            <w:r>
              <w:rPr>
                <w:rFonts w:ascii="Arial" w:hAnsi="Arial" w:cs="Arial"/>
                <w:bCs/>
                <w:sz w:val="20"/>
                <w:szCs w:val="20"/>
              </w:rPr>
              <w:t>eurov</w:t>
            </w:r>
            <w:r w:rsidRPr="001D7D1B">
              <w:rPr>
                <w:rFonts w:ascii="Arial" w:hAnsi="Arial" w:cs="Arial"/>
                <w:bCs/>
                <w:sz w:val="20"/>
                <w:szCs w:val="20"/>
              </w:rPr>
              <w:t xml:space="preserve">. </w:t>
            </w:r>
          </w:p>
          <w:p w:rsidR="00C95B85" w:rsidRPr="001D7D1B" w:rsidRDefault="00C95B85" w:rsidP="00C22E51">
            <w:pPr>
              <w:pStyle w:val="Telobesedila3"/>
              <w:spacing w:after="0" w:line="260" w:lineRule="exact"/>
              <w:ind w:left="125" w:right="-108"/>
              <w:jc w:val="both"/>
              <w:rPr>
                <w:rFonts w:ascii="Arial" w:hAnsi="Arial" w:cs="Arial"/>
                <w:bCs/>
                <w:sz w:val="20"/>
                <w:szCs w:val="20"/>
              </w:rPr>
            </w:pPr>
          </w:p>
          <w:p w:rsidR="00C95B85" w:rsidRPr="001D7D1B" w:rsidRDefault="00C95B85" w:rsidP="00C22E51">
            <w:pPr>
              <w:pStyle w:val="Telobesedila3"/>
              <w:spacing w:after="0" w:line="260" w:lineRule="exact"/>
              <w:ind w:left="125" w:right="-108"/>
              <w:jc w:val="both"/>
              <w:rPr>
                <w:rFonts w:ascii="Arial" w:hAnsi="Arial" w:cs="Arial"/>
                <w:sz w:val="20"/>
                <w:szCs w:val="20"/>
              </w:rPr>
            </w:pPr>
            <w:r w:rsidRPr="001D7D1B">
              <w:rPr>
                <w:rFonts w:ascii="Arial" w:hAnsi="Arial" w:cs="Arial"/>
                <w:bCs/>
                <w:sz w:val="20"/>
                <w:szCs w:val="20"/>
              </w:rPr>
              <w:t>V letu 2008 se je z Zakonom o spremembah in dopolnitvah Zakona o zagotavljanju sredstev za nekatere nujne programe Republike Slovenije v kulturi (Uradni list RS, št. 77/08) podaljšal rok za izvedbo neuresničenih projektov do leta 2013.</w:t>
            </w:r>
            <w:r w:rsidRPr="001D7D1B">
              <w:rPr>
                <w:rFonts w:ascii="Arial" w:hAnsi="Arial" w:cs="Arial"/>
                <w:sz w:val="20"/>
                <w:szCs w:val="20"/>
              </w:rPr>
              <w:t xml:space="preserve"> Republika Slovenija naj bi za njihovo uresničevanje z vsakokratnimi letnimi proračuni od leta 2009 do leta 2013 zagotavljala sredstva v skupni višini 80.758.833 </w:t>
            </w:r>
            <w:r>
              <w:rPr>
                <w:rFonts w:ascii="Arial" w:hAnsi="Arial" w:cs="Arial"/>
                <w:sz w:val="20"/>
                <w:szCs w:val="20"/>
              </w:rPr>
              <w:t>eurov</w:t>
            </w:r>
            <w:r w:rsidRPr="001D7D1B">
              <w:rPr>
                <w:rFonts w:ascii="Arial" w:hAnsi="Arial" w:cs="Arial"/>
                <w:sz w:val="20"/>
                <w:szCs w:val="20"/>
              </w:rPr>
              <w:t>.</w:t>
            </w:r>
          </w:p>
          <w:p w:rsidR="00C95B85" w:rsidRPr="001D7D1B" w:rsidRDefault="00C95B85" w:rsidP="00C22E51">
            <w:pPr>
              <w:pStyle w:val="Telobesedila3"/>
              <w:spacing w:after="0" w:line="260" w:lineRule="exact"/>
              <w:ind w:left="125" w:right="-108"/>
              <w:jc w:val="both"/>
              <w:rPr>
                <w:rFonts w:ascii="Arial" w:hAnsi="Arial" w:cs="Arial"/>
                <w:bCs/>
                <w:sz w:val="20"/>
                <w:szCs w:val="20"/>
              </w:rPr>
            </w:pPr>
          </w:p>
          <w:p w:rsidR="00C95B85" w:rsidRPr="001D7D1B" w:rsidRDefault="00C95B85" w:rsidP="00C22E51">
            <w:pPr>
              <w:pStyle w:val="Telobesedila3"/>
              <w:spacing w:after="0" w:line="260" w:lineRule="exact"/>
              <w:ind w:left="125" w:right="-108"/>
              <w:jc w:val="both"/>
              <w:rPr>
                <w:rFonts w:ascii="Arial" w:hAnsi="Arial" w:cs="Arial"/>
                <w:bCs/>
                <w:sz w:val="20"/>
                <w:szCs w:val="20"/>
              </w:rPr>
            </w:pPr>
            <w:r>
              <w:rPr>
                <w:rFonts w:ascii="Arial" w:hAnsi="Arial" w:cs="Arial"/>
                <w:bCs/>
                <w:sz w:val="20"/>
                <w:szCs w:val="20"/>
              </w:rPr>
              <w:t>V letih o</w:t>
            </w:r>
            <w:r w:rsidRPr="001D7D1B">
              <w:rPr>
                <w:rFonts w:ascii="Arial" w:hAnsi="Arial" w:cs="Arial"/>
                <w:bCs/>
                <w:sz w:val="20"/>
                <w:szCs w:val="20"/>
              </w:rPr>
              <w:t xml:space="preserve">d 1999 do 2003 je bilo dejansko porabljenih 33.801.000 </w:t>
            </w:r>
            <w:r>
              <w:rPr>
                <w:rFonts w:ascii="Arial" w:hAnsi="Arial" w:cs="Arial"/>
                <w:bCs/>
                <w:sz w:val="20"/>
                <w:szCs w:val="20"/>
              </w:rPr>
              <w:t>eurov</w:t>
            </w:r>
            <w:r w:rsidRPr="001D7D1B">
              <w:rPr>
                <w:rFonts w:ascii="Arial" w:hAnsi="Arial" w:cs="Arial"/>
                <w:bCs/>
                <w:sz w:val="20"/>
                <w:szCs w:val="20"/>
              </w:rPr>
              <w:t xml:space="preserve">, kar pomeni 32 % predvidenih sredstev, </w:t>
            </w:r>
            <w:r>
              <w:rPr>
                <w:rFonts w:ascii="Arial" w:hAnsi="Arial" w:cs="Arial"/>
                <w:bCs/>
                <w:sz w:val="20"/>
                <w:szCs w:val="20"/>
              </w:rPr>
              <w:t xml:space="preserve">v letih </w:t>
            </w:r>
            <w:r w:rsidRPr="001D7D1B">
              <w:rPr>
                <w:rFonts w:ascii="Arial" w:hAnsi="Arial" w:cs="Arial"/>
                <w:bCs/>
                <w:sz w:val="20"/>
                <w:szCs w:val="20"/>
              </w:rPr>
              <w:t xml:space="preserve">od 2004 do 2008 pa 42.612.180 </w:t>
            </w:r>
            <w:r>
              <w:rPr>
                <w:rFonts w:ascii="Arial" w:hAnsi="Arial" w:cs="Arial"/>
                <w:bCs/>
                <w:sz w:val="20"/>
                <w:szCs w:val="20"/>
              </w:rPr>
              <w:t>eurov</w:t>
            </w:r>
            <w:r w:rsidRPr="001D7D1B">
              <w:rPr>
                <w:rFonts w:ascii="Arial" w:hAnsi="Arial" w:cs="Arial"/>
                <w:bCs/>
                <w:sz w:val="20"/>
                <w:szCs w:val="20"/>
              </w:rPr>
              <w:t xml:space="preserve"> </w:t>
            </w:r>
            <w:r>
              <w:rPr>
                <w:rFonts w:ascii="Arial" w:hAnsi="Arial" w:cs="Arial"/>
                <w:bCs/>
                <w:sz w:val="20"/>
                <w:szCs w:val="20"/>
              </w:rPr>
              <w:t>ali</w:t>
            </w:r>
            <w:r w:rsidRPr="001D7D1B">
              <w:rPr>
                <w:rFonts w:ascii="Arial" w:hAnsi="Arial" w:cs="Arial"/>
                <w:bCs/>
                <w:sz w:val="20"/>
                <w:szCs w:val="20"/>
              </w:rPr>
              <w:t xml:space="preserve"> 34 % predvidenih sredstev. </w:t>
            </w:r>
            <w:r>
              <w:rPr>
                <w:rFonts w:ascii="Arial" w:hAnsi="Arial" w:cs="Arial"/>
                <w:bCs/>
                <w:sz w:val="20"/>
                <w:szCs w:val="20"/>
              </w:rPr>
              <w:t>V letih o</w:t>
            </w:r>
            <w:r w:rsidRPr="001D7D1B">
              <w:rPr>
                <w:rFonts w:ascii="Arial" w:hAnsi="Arial" w:cs="Arial"/>
                <w:bCs/>
                <w:sz w:val="20"/>
                <w:szCs w:val="20"/>
              </w:rPr>
              <w:t xml:space="preserve">d 2009 do 2013 je bilo za izvedbo programov v proračunu za leto 2009 zagotovljenih le 51,79 % sredstev, v letu 2010 30,18 %, v letu 2011 15,87 %, v letu 2012 5,29 % in v letu 2013 8,28 %, kar v celotnem obdobju znaša 18.119.057 </w:t>
            </w:r>
            <w:r>
              <w:rPr>
                <w:rFonts w:ascii="Arial" w:hAnsi="Arial" w:cs="Arial"/>
                <w:bCs/>
                <w:sz w:val="20"/>
                <w:szCs w:val="20"/>
              </w:rPr>
              <w:t>eurov</w:t>
            </w:r>
            <w:r w:rsidRPr="001D7D1B">
              <w:rPr>
                <w:rFonts w:ascii="Arial" w:hAnsi="Arial" w:cs="Arial"/>
                <w:bCs/>
                <w:sz w:val="20"/>
                <w:szCs w:val="20"/>
              </w:rPr>
              <w:t xml:space="preserve"> </w:t>
            </w:r>
            <w:r>
              <w:rPr>
                <w:rFonts w:ascii="Arial" w:hAnsi="Arial" w:cs="Arial"/>
                <w:bCs/>
                <w:sz w:val="20"/>
                <w:szCs w:val="20"/>
              </w:rPr>
              <w:t>ali</w:t>
            </w:r>
            <w:r w:rsidRPr="001D7D1B">
              <w:rPr>
                <w:rFonts w:ascii="Arial" w:hAnsi="Arial" w:cs="Arial"/>
                <w:bCs/>
                <w:sz w:val="20"/>
                <w:szCs w:val="20"/>
              </w:rPr>
              <w:t xml:space="preserve"> 22,4 % predvidenih sredstev. </w:t>
            </w:r>
            <w:r>
              <w:rPr>
                <w:rFonts w:ascii="Arial" w:hAnsi="Arial" w:cs="Arial"/>
                <w:bCs/>
                <w:sz w:val="20"/>
                <w:szCs w:val="20"/>
              </w:rPr>
              <w:t>V letih o</w:t>
            </w:r>
            <w:r w:rsidRPr="001D7D1B">
              <w:rPr>
                <w:rFonts w:ascii="Arial" w:hAnsi="Arial" w:cs="Arial"/>
                <w:bCs/>
                <w:sz w:val="20"/>
                <w:szCs w:val="20"/>
              </w:rPr>
              <w:t xml:space="preserve">d 1999 do 2013 je bilo porabljenih 94.531.237 </w:t>
            </w:r>
            <w:r>
              <w:rPr>
                <w:rFonts w:ascii="Arial" w:hAnsi="Arial" w:cs="Arial"/>
                <w:bCs/>
                <w:sz w:val="20"/>
                <w:szCs w:val="20"/>
              </w:rPr>
              <w:t>eurov</w:t>
            </w:r>
            <w:r w:rsidRPr="001D7D1B">
              <w:rPr>
                <w:rFonts w:ascii="Arial" w:hAnsi="Arial" w:cs="Arial"/>
                <w:bCs/>
                <w:sz w:val="20"/>
                <w:szCs w:val="20"/>
              </w:rPr>
              <w:t xml:space="preserve">, kar </w:t>
            </w:r>
            <w:r>
              <w:rPr>
                <w:rFonts w:ascii="Arial" w:hAnsi="Arial" w:cs="Arial"/>
                <w:bCs/>
                <w:sz w:val="20"/>
                <w:szCs w:val="20"/>
              </w:rPr>
              <w:t>je</w:t>
            </w:r>
            <w:r w:rsidRPr="001D7D1B">
              <w:rPr>
                <w:rFonts w:ascii="Arial" w:hAnsi="Arial" w:cs="Arial"/>
                <w:bCs/>
                <w:sz w:val="20"/>
                <w:szCs w:val="20"/>
              </w:rPr>
              <w:t xml:space="preserve"> 31 % vseh predvidenih sredstev. </w:t>
            </w:r>
          </w:p>
          <w:p w:rsidR="00C95B85" w:rsidRPr="001D7D1B" w:rsidRDefault="00C95B85" w:rsidP="00C22E51">
            <w:pPr>
              <w:pStyle w:val="Telobesedila3"/>
              <w:spacing w:after="0" w:line="260" w:lineRule="exact"/>
              <w:ind w:left="125" w:right="-108"/>
              <w:jc w:val="both"/>
              <w:rPr>
                <w:rFonts w:ascii="Arial" w:hAnsi="Arial" w:cs="Arial"/>
                <w:bCs/>
                <w:sz w:val="20"/>
                <w:szCs w:val="20"/>
              </w:rPr>
            </w:pPr>
          </w:p>
          <w:p w:rsidR="00C95B85" w:rsidRPr="001D7D1B" w:rsidRDefault="00C95B85" w:rsidP="00C22E51">
            <w:pPr>
              <w:pStyle w:val="Telobesedila3"/>
              <w:spacing w:after="0" w:line="260" w:lineRule="exact"/>
              <w:ind w:left="125" w:right="-108"/>
              <w:jc w:val="both"/>
              <w:rPr>
                <w:rFonts w:ascii="Arial" w:hAnsi="Arial" w:cs="Arial"/>
                <w:bCs/>
                <w:sz w:val="20"/>
                <w:szCs w:val="20"/>
              </w:rPr>
            </w:pPr>
            <w:r w:rsidRPr="001D7D1B">
              <w:rPr>
                <w:rFonts w:ascii="Arial" w:hAnsi="Arial" w:cs="Arial"/>
                <w:bCs/>
                <w:sz w:val="20"/>
                <w:szCs w:val="20"/>
              </w:rPr>
              <w:t>Slabo izvajanje zakona je bil</w:t>
            </w:r>
            <w:r>
              <w:rPr>
                <w:rFonts w:ascii="Arial" w:hAnsi="Arial" w:cs="Arial"/>
                <w:bCs/>
                <w:sz w:val="20"/>
                <w:szCs w:val="20"/>
              </w:rPr>
              <w:t>o</w:t>
            </w:r>
            <w:r w:rsidRPr="001D7D1B">
              <w:rPr>
                <w:rFonts w:ascii="Arial" w:hAnsi="Arial" w:cs="Arial"/>
                <w:bCs/>
                <w:sz w:val="20"/>
                <w:szCs w:val="20"/>
              </w:rPr>
              <w:t xml:space="preserve"> posledica vsakoletnih proračunskih omejitev ob usklajevanju predlogov pri oblikovanju proračunov Republike Slovenije in njihovih rebalansov ter likvidnostnih težav ob koncu leta. Vse to pa je imelo za posledico prenos obveznosti tekočega leta v breme proračuna naslednjega leta, v nekaterih primerih pa tudi nepravočasno izvedbo projektov. </w:t>
            </w:r>
          </w:p>
          <w:p w:rsidR="00C95B85" w:rsidRPr="001D7D1B" w:rsidRDefault="00C95B85" w:rsidP="00C22E51">
            <w:pPr>
              <w:pStyle w:val="Telobesedila3"/>
              <w:spacing w:after="0" w:line="260" w:lineRule="exact"/>
              <w:ind w:left="125" w:right="-108"/>
              <w:jc w:val="both"/>
              <w:rPr>
                <w:rFonts w:ascii="Arial" w:hAnsi="Arial" w:cs="Arial"/>
                <w:bCs/>
                <w:sz w:val="20"/>
                <w:szCs w:val="20"/>
              </w:rPr>
            </w:pPr>
          </w:p>
          <w:p w:rsidR="00C95B85" w:rsidRPr="001D7D1B" w:rsidRDefault="00C95B85" w:rsidP="00C22E51">
            <w:pPr>
              <w:pStyle w:val="Neotevilenodstavek"/>
              <w:widowControl w:val="0"/>
              <w:tabs>
                <w:tab w:val="left" w:pos="142"/>
              </w:tabs>
              <w:spacing w:before="0" w:after="0" w:line="260" w:lineRule="exact"/>
              <w:ind w:left="142"/>
              <w:rPr>
                <w:rFonts w:eastAsia="Calibri"/>
                <w:bCs/>
                <w:sz w:val="20"/>
                <w:szCs w:val="20"/>
                <w:lang w:eastAsia="en-US"/>
              </w:rPr>
            </w:pPr>
            <w:r w:rsidRPr="001D7D1B">
              <w:rPr>
                <w:rFonts w:eastAsia="Calibri"/>
                <w:bCs/>
                <w:sz w:val="20"/>
                <w:szCs w:val="20"/>
                <w:lang w:eastAsia="en-US"/>
              </w:rPr>
              <w:t xml:space="preserve">Projekti za obnovo najpomembnejše in najbolj ogrožene kulturne dediščine v Sloveniji in za obnovo </w:t>
            </w:r>
          </w:p>
          <w:p w:rsidR="00C95B85" w:rsidRPr="001D7D1B" w:rsidRDefault="00C95B85" w:rsidP="00C22E51">
            <w:pPr>
              <w:pStyle w:val="Neotevilenodstavek"/>
              <w:widowControl w:val="0"/>
              <w:tabs>
                <w:tab w:val="left" w:pos="142"/>
              </w:tabs>
              <w:spacing w:before="0" w:after="0" w:line="260" w:lineRule="exact"/>
              <w:ind w:left="142"/>
              <w:rPr>
                <w:rFonts w:eastAsia="Calibri"/>
                <w:bCs/>
                <w:sz w:val="20"/>
                <w:szCs w:val="20"/>
                <w:lang w:eastAsia="en-US"/>
              </w:rPr>
            </w:pPr>
            <w:r w:rsidRPr="001D7D1B">
              <w:rPr>
                <w:rFonts w:eastAsia="Calibri"/>
                <w:bCs/>
                <w:sz w:val="20"/>
                <w:szCs w:val="20"/>
                <w:lang w:eastAsia="en-US"/>
              </w:rPr>
              <w:t xml:space="preserve">javne kulturne infrastrukture Slovenije bodo izbrani na javnem pozivu ali </w:t>
            </w:r>
            <w:r>
              <w:rPr>
                <w:rFonts w:eastAsia="Calibri"/>
                <w:bCs/>
                <w:sz w:val="20"/>
                <w:szCs w:val="20"/>
                <w:lang w:eastAsia="en-US"/>
              </w:rPr>
              <w:t xml:space="preserve">javnem </w:t>
            </w:r>
            <w:r w:rsidRPr="001D7D1B">
              <w:rPr>
                <w:rFonts w:eastAsia="Calibri"/>
                <w:bCs/>
                <w:sz w:val="20"/>
                <w:szCs w:val="20"/>
                <w:lang w:eastAsia="en-US"/>
              </w:rPr>
              <w:t xml:space="preserve">razpisu na podlagi meril. </w:t>
            </w:r>
          </w:p>
          <w:p w:rsidR="00C95B85" w:rsidRDefault="00C95B85" w:rsidP="00C22E51">
            <w:pPr>
              <w:pStyle w:val="Neotevilenodstavek"/>
              <w:widowControl w:val="0"/>
              <w:tabs>
                <w:tab w:val="left" w:pos="142"/>
              </w:tabs>
              <w:spacing w:before="0" w:after="0" w:line="260" w:lineRule="exact"/>
              <w:ind w:left="142"/>
              <w:rPr>
                <w:rFonts w:eastAsia="Calibri"/>
                <w:bCs/>
                <w:sz w:val="20"/>
                <w:szCs w:val="20"/>
                <w:lang w:eastAsia="en-US"/>
              </w:rPr>
            </w:pPr>
          </w:p>
          <w:p w:rsidR="00C95B85" w:rsidRPr="001D7D1B" w:rsidRDefault="00C95B85" w:rsidP="00C22E51">
            <w:pPr>
              <w:pStyle w:val="Neotevilenodstavek"/>
              <w:widowControl w:val="0"/>
              <w:tabs>
                <w:tab w:val="left" w:pos="142"/>
              </w:tabs>
              <w:spacing w:before="0" w:after="0" w:line="260" w:lineRule="exact"/>
              <w:ind w:left="142"/>
              <w:rPr>
                <w:rFonts w:eastAsia="Calibri"/>
                <w:bCs/>
                <w:sz w:val="20"/>
                <w:szCs w:val="20"/>
                <w:lang w:eastAsia="en-US"/>
              </w:rPr>
            </w:pPr>
            <w:r>
              <w:rPr>
                <w:rFonts w:eastAsia="Calibri"/>
                <w:bCs/>
                <w:sz w:val="20"/>
                <w:szCs w:val="20"/>
                <w:lang w:eastAsia="en-US"/>
              </w:rPr>
              <w:lastRenderedPageBreak/>
              <w:t xml:space="preserve">Javni zavod Republike Slovenije </w:t>
            </w:r>
            <w:r w:rsidRPr="001D7D1B">
              <w:rPr>
                <w:rFonts w:eastAsia="Calibri"/>
                <w:bCs/>
                <w:sz w:val="20"/>
                <w:szCs w:val="20"/>
                <w:lang w:eastAsia="en-US"/>
              </w:rPr>
              <w:t>za varstvo kulturne dediščine je pripravil seznam najbolj ogrožen</w:t>
            </w:r>
            <w:r>
              <w:rPr>
                <w:rFonts w:eastAsia="Calibri"/>
                <w:bCs/>
                <w:sz w:val="20"/>
                <w:szCs w:val="20"/>
                <w:lang w:eastAsia="en-US"/>
              </w:rPr>
              <w:t>ih</w:t>
            </w:r>
            <w:r w:rsidRPr="001D7D1B">
              <w:rPr>
                <w:rFonts w:eastAsia="Calibri"/>
                <w:bCs/>
                <w:sz w:val="20"/>
                <w:szCs w:val="20"/>
                <w:lang w:eastAsia="en-US"/>
              </w:rPr>
              <w:t xml:space="preserve"> in najpomembnejš</w:t>
            </w:r>
            <w:r>
              <w:rPr>
                <w:rFonts w:eastAsia="Calibri"/>
                <w:bCs/>
                <w:sz w:val="20"/>
                <w:szCs w:val="20"/>
                <w:lang w:eastAsia="en-US"/>
              </w:rPr>
              <w:t>ih</w:t>
            </w:r>
            <w:r w:rsidRPr="001D7D1B">
              <w:rPr>
                <w:rFonts w:eastAsia="Calibri"/>
                <w:bCs/>
                <w:sz w:val="20"/>
                <w:szCs w:val="20"/>
                <w:lang w:eastAsia="en-US"/>
              </w:rPr>
              <w:t xml:space="preserve"> enot kulturne dediščine Slovenije. Na javni poziv ali </w:t>
            </w:r>
            <w:r>
              <w:rPr>
                <w:rFonts w:eastAsia="Calibri"/>
                <w:bCs/>
                <w:sz w:val="20"/>
                <w:szCs w:val="20"/>
                <w:lang w:eastAsia="en-US"/>
              </w:rPr>
              <w:t xml:space="preserve">javni </w:t>
            </w:r>
            <w:r w:rsidRPr="001D7D1B">
              <w:rPr>
                <w:rFonts w:eastAsia="Calibri"/>
                <w:bCs/>
                <w:sz w:val="20"/>
                <w:szCs w:val="20"/>
                <w:lang w:eastAsia="en-US"/>
              </w:rPr>
              <w:t xml:space="preserve">razpis se bodo lahko prijavili samo lastniki objektov kulturne dediščine, ki bodo uvrščeni na ta seznam. Za izbor na javnem pozivu ali </w:t>
            </w:r>
            <w:r>
              <w:rPr>
                <w:rFonts w:eastAsia="Calibri"/>
                <w:bCs/>
                <w:sz w:val="20"/>
                <w:szCs w:val="20"/>
                <w:lang w:eastAsia="en-US"/>
              </w:rPr>
              <w:t xml:space="preserve">javnem </w:t>
            </w:r>
            <w:r w:rsidRPr="001D7D1B">
              <w:rPr>
                <w:rFonts w:eastAsia="Calibri"/>
                <w:bCs/>
                <w:sz w:val="20"/>
                <w:szCs w:val="20"/>
                <w:lang w:eastAsia="en-US"/>
              </w:rPr>
              <w:t xml:space="preserve">razpisu bodo oblikovana še druga strokovna </w:t>
            </w:r>
            <w:r w:rsidRPr="009F4601">
              <w:rPr>
                <w:rFonts w:eastAsia="Calibri"/>
                <w:bCs/>
                <w:sz w:val="20"/>
                <w:szCs w:val="20"/>
                <w:lang w:eastAsia="en-US"/>
              </w:rPr>
              <w:t xml:space="preserve">merila </w:t>
            </w:r>
            <w:r w:rsidRPr="001D7D1B">
              <w:rPr>
                <w:rFonts w:eastAsia="Calibri"/>
                <w:bCs/>
                <w:sz w:val="20"/>
                <w:szCs w:val="20"/>
                <w:lang w:eastAsia="en-US"/>
              </w:rPr>
              <w:t xml:space="preserve">(dokončanje začetega projekta, projektna dokumentacija, </w:t>
            </w:r>
            <w:proofErr w:type="spellStart"/>
            <w:r w:rsidRPr="001D7D1B">
              <w:rPr>
                <w:rFonts w:eastAsia="Calibri"/>
                <w:bCs/>
                <w:sz w:val="20"/>
                <w:szCs w:val="20"/>
                <w:lang w:eastAsia="en-US"/>
              </w:rPr>
              <w:t>sofinancer</w:t>
            </w:r>
            <w:r>
              <w:rPr>
                <w:rFonts w:eastAsia="Calibri"/>
                <w:bCs/>
                <w:sz w:val="20"/>
                <w:szCs w:val="20"/>
                <w:lang w:eastAsia="en-US"/>
              </w:rPr>
              <w:t>s</w:t>
            </w:r>
            <w:r w:rsidRPr="001D7D1B">
              <w:rPr>
                <w:rFonts w:eastAsia="Calibri"/>
                <w:bCs/>
                <w:sz w:val="20"/>
                <w:szCs w:val="20"/>
                <w:lang w:eastAsia="en-US"/>
              </w:rPr>
              <w:t>ki</w:t>
            </w:r>
            <w:proofErr w:type="spellEnd"/>
            <w:r w:rsidRPr="001D7D1B">
              <w:rPr>
                <w:rFonts w:eastAsia="Calibri"/>
                <w:bCs/>
                <w:sz w:val="20"/>
                <w:szCs w:val="20"/>
                <w:lang w:eastAsia="en-US"/>
              </w:rPr>
              <w:t xml:space="preserve"> delež</w:t>
            </w:r>
            <w:r>
              <w:rPr>
                <w:rFonts w:eastAsia="Calibri"/>
                <w:bCs/>
                <w:sz w:val="20"/>
                <w:szCs w:val="20"/>
                <w:lang w:eastAsia="en-US"/>
              </w:rPr>
              <w:t> </w:t>
            </w:r>
            <w:r w:rsidRPr="001D7D1B">
              <w:rPr>
                <w:rFonts w:eastAsia="Calibri"/>
                <w:bCs/>
                <w:sz w:val="20"/>
                <w:szCs w:val="20"/>
                <w:lang w:eastAsia="en-US"/>
              </w:rPr>
              <w:t xml:space="preserve">…). Za kulturne spomenike v lasti Republike Slovenije in upravljanju </w:t>
            </w:r>
            <w:r>
              <w:rPr>
                <w:rFonts w:eastAsia="Calibri"/>
                <w:bCs/>
                <w:sz w:val="20"/>
                <w:szCs w:val="20"/>
                <w:lang w:eastAsia="en-US"/>
              </w:rPr>
              <w:t>ministrstva, pristojnega za kulturo,</w:t>
            </w:r>
            <w:r w:rsidRPr="001D7D1B">
              <w:rPr>
                <w:rFonts w:eastAsia="Calibri"/>
                <w:bCs/>
                <w:sz w:val="20"/>
                <w:szCs w:val="20"/>
                <w:lang w:eastAsia="en-US"/>
              </w:rPr>
              <w:t xml:space="preserve"> bo prednostno listo oblikovalo Ministrstvo za kulturo</w:t>
            </w:r>
            <w:r>
              <w:rPr>
                <w:rFonts w:eastAsia="Calibri"/>
                <w:bCs/>
                <w:sz w:val="20"/>
                <w:szCs w:val="20"/>
                <w:lang w:eastAsia="en-US"/>
              </w:rPr>
              <w:t>,</w:t>
            </w:r>
            <w:r w:rsidRPr="001D7D1B">
              <w:rPr>
                <w:rFonts w:eastAsia="Calibri"/>
                <w:bCs/>
                <w:sz w:val="20"/>
                <w:szCs w:val="20"/>
                <w:lang w:eastAsia="en-US"/>
              </w:rPr>
              <w:t xml:space="preserve"> in sicer na podlagi </w:t>
            </w:r>
            <w:r>
              <w:rPr>
                <w:rFonts w:eastAsia="Calibri"/>
                <w:bCs/>
                <w:sz w:val="20"/>
                <w:szCs w:val="20"/>
                <w:lang w:eastAsia="en-US"/>
              </w:rPr>
              <w:t>teh meril</w:t>
            </w:r>
            <w:r w:rsidRPr="001D7D1B">
              <w:rPr>
                <w:rFonts w:eastAsia="Calibri"/>
                <w:bCs/>
                <w:sz w:val="20"/>
                <w:szCs w:val="20"/>
                <w:lang w:eastAsia="en-US"/>
              </w:rPr>
              <w:t>: ogroženost, dokončanje začete investicije</w:t>
            </w:r>
            <w:r>
              <w:rPr>
                <w:rFonts w:eastAsia="Calibri"/>
                <w:bCs/>
                <w:sz w:val="20"/>
                <w:szCs w:val="20"/>
                <w:lang w:eastAsia="en-US"/>
              </w:rPr>
              <w:t xml:space="preserve"> in</w:t>
            </w:r>
            <w:r w:rsidRPr="001D7D1B">
              <w:rPr>
                <w:rFonts w:eastAsia="Calibri"/>
                <w:bCs/>
                <w:sz w:val="20"/>
                <w:szCs w:val="20"/>
                <w:lang w:eastAsia="en-US"/>
              </w:rPr>
              <w:t xml:space="preserve"> znana namembnost.</w:t>
            </w:r>
          </w:p>
          <w:p w:rsidR="00C95B85" w:rsidRPr="003D6F48" w:rsidRDefault="00C95B85" w:rsidP="00C22E51">
            <w:pPr>
              <w:pStyle w:val="Neotevilenodstavek"/>
              <w:widowControl w:val="0"/>
              <w:tabs>
                <w:tab w:val="left" w:pos="142"/>
              </w:tabs>
              <w:spacing w:before="0" w:after="0" w:line="260" w:lineRule="exact"/>
              <w:ind w:left="142"/>
              <w:jc w:val="left"/>
              <w:rPr>
                <w:rFonts w:eastAsia="Calibri"/>
                <w:bCs/>
                <w:sz w:val="20"/>
                <w:szCs w:val="20"/>
                <w:lang w:eastAsia="en-US"/>
              </w:rPr>
            </w:pPr>
          </w:p>
          <w:p w:rsidR="00C95B85" w:rsidRPr="003D6F48" w:rsidRDefault="00C95B85" w:rsidP="00C22E51">
            <w:pPr>
              <w:pStyle w:val="Telobesedila3"/>
              <w:spacing w:before="120"/>
              <w:ind w:left="122" w:right="-108"/>
              <w:rPr>
                <w:rFonts w:ascii="Arial" w:hAnsi="Arial" w:cs="Arial"/>
                <w:sz w:val="20"/>
                <w:szCs w:val="20"/>
              </w:rPr>
            </w:pPr>
            <w:r w:rsidRPr="003D6F48">
              <w:rPr>
                <w:rFonts w:ascii="Arial" w:hAnsi="Arial" w:cs="Arial"/>
                <w:b/>
                <w:bCs/>
                <w:sz w:val="20"/>
                <w:szCs w:val="20"/>
              </w:rPr>
              <w:t>Pregled in ocena stanja po predlaganih ukrepih</w:t>
            </w:r>
            <w:r>
              <w:rPr>
                <w:rFonts w:ascii="Arial" w:hAnsi="Arial" w:cs="Arial"/>
                <w:b/>
                <w:bCs/>
                <w:sz w:val="20"/>
                <w:szCs w:val="20"/>
              </w:rPr>
              <w:t>,</w:t>
            </w:r>
            <w:r w:rsidRPr="003D6F48">
              <w:rPr>
                <w:rFonts w:ascii="Arial" w:hAnsi="Arial" w:cs="Arial"/>
                <w:b/>
                <w:bCs/>
                <w:sz w:val="20"/>
                <w:szCs w:val="20"/>
              </w:rPr>
              <w:t xml:space="preserve"> zajetih v predlogu novega zakona </w:t>
            </w:r>
          </w:p>
          <w:p w:rsidR="00C95B85" w:rsidRPr="003D6F48" w:rsidRDefault="00C95B85" w:rsidP="00DB6B6A">
            <w:pPr>
              <w:pStyle w:val="Odstavekseznama"/>
              <w:numPr>
                <w:ilvl w:val="0"/>
                <w:numId w:val="17"/>
              </w:numPr>
              <w:spacing w:after="200" w:line="276" w:lineRule="auto"/>
              <w:rPr>
                <w:rFonts w:ascii="Arial" w:hAnsi="Arial" w:cs="Arial"/>
                <w:b/>
                <w:sz w:val="20"/>
                <w:szCs w:val="20"/>
              </w:rPr>
            </w:pPr>
            <w:r w:rsidRPr="003D6F48">
              <w:rPr>
                <w:rFonts w:ascii="Arial" w:hAnsi="Arial" w:cs="Arial"/>
                <w:b/>
                <w:sz w:val="20"/>
                <w:szCs w:val="20"/>
              </w:rPr>
              <w:t>Sanacija najbolj ogroženih in najpomembnejših kulturnih spomenikov</w:t>
            </w:r>
          </w:p>
          <w:p w:rsidR="00C95B85" w:rsidRPr="003D6F48" w:rsidRDefault="00C95B85" w:rsidP="00C22E51">
            <w:pPr>
              <w:pStyle w:val="Odstavekseznama"/>
              <w:spacing w:line="260" w:lineRule="exact"/>
              <w:ind w:left="176"/>
              <w:rPr>
                <w:rFonts w:ascii="Arial" w:hAnsi="Arial" w:cs="Arial"/>
                <w:sz w:val="20"/>
                <w:szCs w:val="20"/>
              </w:rPr>
            </w:pPr>
          </w:p>
          <w:p w:rsidR="00C95B85" w:rsidRPr="003D6F48" w:rsidRDefault="00C95B85" w:rsidP="00C22E51">
            <w:pPr>
              <w:pStyle w:val="Odstavekseznama"/>
              <w:spacing w:line="260" w:lineRule="exact"/>
              <w:ind w:left="176"/>
              <w:jc w:val="both"/>
              <w:rPr>
                <w:rFonts w:ascii="Arial" w:hAnsi="Arial" w:cs="Arial"/>
                <w:sz w:val="20"/>
                <w:szCs w:val="20"/>
              </w:rPr>
            </w:pPr>
            <w:r w:rsidRPr="003D6F48">
              <w:rPr>
                <w:rFonts w:ascii="Arial" w:hAnsi="Arial" w:cs="Arial"/>
                <w:sz w:val="20"/>
                <w:szCs w:val="20"/>
              </w:rPr>
              <w:t xml:space="preserve">Ustava Republike Slovenije (Uradni list RS, št. 33/91-I, 42/97, 66/00, 24/03, 69/04, 68/06 in 47/13) v 5. členu zavezuje državo, da skrbi za ohranjanje naravnega bogastva in kulturne dediščine ter ustvarja možnosti za skladen civilizacijski in kulturni razvoj Slovenije. Prav tako v 73. členu določa, da država in lokalne skupnosti skrbijo za ohranjanje naravne in kulturne dediščine. Vendar pa skrb in s tem povezana obveznost nista samo vprašanje notranje ureditve Republike Slovenije, temveč varovanje kulturne dediščine urejajo tudi drugi mednarodnopravni akti, in sicer Unescova Konvencija o varstvu svetovne kulturne in naravne dediščine (Uradni list SFRJ – MP, št. 56/74), konvenciji Sveta Evrope (Konvencija o varstvu evropskega arhitektonskega bogastva, Uradni list SFRJ – MP, št. 4/91, in Evropska konvencija o varstvu arheološke dediščine, Uradni list RS – MP, št. 7/99 in 24/99) in Evropska konvencija o krajini (Uradni list RS – MP, št 74/03), </w:t>
            </w:r>
            <w:r>
              <w:rPr>
                <w:rFonts w:ascii="Arial" w:hAnsi="Arial" w:cs="Arial"/>
                <w:sz w:val="20"/>
                <w:szCs w:val="20"/>
              </w:rPr>
              <w:t>ki</w:t>
            </w:r>
            <w:r w:rsidRPr="003D6F48">
              <w:rPr>
                <w:rFonts w:ascii="Arial" w:hAnsi="Arial" w:cs="Arial"/>
                <w:sz w:val="20"/>
                <w:szCs w:val="20"/>
              </w:rPr>
              <w:t xml:space="preserve"> določajo našo obveznost tudi v okviru Evrope in preostalega sveta. </w:t>
            </w:r>
          </w:p>
          <w:p w:rsidR="00C95B85" w:rsidRPr="003D6F48" w:rsidRDefault="00C95B85" w:rsidP="00C22E51">
            <w:pPr>
              <w:autoSpaceDE w:val="0"/>
              <w:autoSpaceDN w:val="0"/>
              <w:adjustRightInd w:val="0"/>
              <w:spacing w:line="260" w:lineRule="exact"/>
              <w:ind w:left="176"/>
              <w:jc w:val="both"/>
              <w:rPr>
                <w:rFonts w:ascii="Arial" w:hAnsi="Arial" w:cs="Arial"/>
                <w:sz w:val="20"/>
                <w:szCs w:val="20"/>
                <w:lang w:eastAsia="sl-SI"/>
              </w:rPr>
            </w:pPr>
            <w:r w:rsidRPr="003D6F48">
              <w:rPr>
                <w:rFonts w:ascii="Arial" w:hAnsi="Arial" w:cs="Arial"/>
                <w:sz w:val="20"/>
                <w:szCs w:val="20"/>
                <w:lang w:eastAsia="sl-SI"/>
              </w:rPr>
              <w:t>Slovenija ima bogato in razno</w:t>
            </w:r>
            <w:r>
              <w:rPr>
                <w:rFonts w:ascii="Arial" w:hAnsi="Arial" w:cs="Arial"/>
                <w:sz w:val="20"/>
                <w:szCs w:val="20"/>
                <w:lang w:eastAsia="sl-SI"/>
              </w:rPr>
              <w:t>vrstno</w:t>
            </w:r>
            <w:r w:rsidRPr="003D6F48">
              <w:rPr>
                <w:rFonts w:ascii="Arial" w:hAnsi="Arial" w:cs="Arial"/>
                <w:sz w:val="20"/>
                <w:szCs w:val="20"/>
                <w:lang w:eastAsia="sl-SI"/>
              </w:rPr>
              <w:t xml:space="preserve"> kulturno dediščino ter več kot 100</w:t>
            </w:r>
            <w:r>
              <w:rPr>
                <w:rFonts w:ascii="Arial" w:hAnsi="Arial" w:cs="Arial"/>
                <w:sz w:val="20"/>
                <w:szCs w:val="20"/>
                <w:lang w:eastAsia="sl-SI"/>
              </w:rPr>
              <w:t>-</w:t>
            </w:r>
            <w:r w:rsidRPr="003D6F48">
              <w:rPr>
                <w:rFonts w:ascii="Arial" w:hAnsi="Arial" w:cs="Arial"/>
                <w:sz w:val="20"/>
                <w:szCs w:val="20"/>
                <w:lang w:eastAsia="sl-SI"/>
              </w:rPr>
              <w:t xml:space="preserve">letno tradicijo organiziranega varstva. Ohranjanje kulturne dediščine, njena promocija in trajnostna uporaba </w:t>
            </w:r>
            <w:r>
              <w:rPr>
                <w:rFonts w:ascii="Arial" w:hAnsi="Arial" w:cs="Arial"/>
                <w:sz w:val="20"/>
                <w:szCs w:val="20"/>
                <w:lang w:eastAsia="sl-SI"/>
              </w:rPr>
              <w:t>so</w:t>
            </w:r>
            <w:r w:rsidRPr="003D6F48">
              <w:rPr>
                <w:rFonts w:ascii="Arial" w:hAnsi="Arial" w:cs="Arial"/>
                <w:sz w:val="20"/>
                <w:szCs w:val="20"/>
                <w:lang w:eastAsia="sl-SI"/>
              </w:rPr>
              <w:t xml:space="preserve"> nenadomestljiv prispevek k človekovemu razvoju in kakovosti življenja in </w:t>
            </w:r>
            <w:r>
              <w:rPr>
                <w:rFonts w:ascii="Arial" w:hAnsi="Arial" w:cs="Arial"/>
                <w:sz w:val="20"/>
                <w:szCs w:val="20"/>
                <w:lang w:eastAsia="sl-SI"/>
              </w:rPr>
              <w:t>tvorijo</w:t>
            </w:r>
            <w:r w:rsidRPr="003D6F48">
              <w:rPr>
                <w:rFonts w:ascii="Arial" w:hAnsi="Arial" w:cs="Arial"/>
                <w:sz w:val="20"/>
                <w:szCs w:val="20"/>
                <w:lang w:eastAsia="sl-SI"/>
              </w:rPr>
              <w:t xml:space="preserve"> našo kulturno identiteto. </w:t>
            </w:r>
          </w:p>
          <w:p w:rsidR="00C95B85" w:rsidRPr="006B0FC4" w:rsidRDefault="00C95B85" w:rsidP="00C22E51">
            <w:pPr>
              <w:autoSpaceDE w:val="0"/>
              <w:autoSpaceDN w:val="0"/>
              <w:adjustRightInd w:val="0"/>
              <w:spacing w:after="240" w:line="260" w:lineRule="exact"/>
              <w:ind w:left="176"/>
              <w:jc w:val="both"/>
              <w:rPr>
                <w:rFonts w:ascii="Arial" w:hAnsi="Arial" w:cs="Arial"/>
                <w:sz w:val="20"/>
                <w:szCs w:val="20"/>
                <w:lang w:eastAsia="sl-SI"/>
              </w:rPr>
            </w:pPr>
            <w:r w:rsidRPr="006B0FC4">
              <w:rPr>
                <w:rFonts w:ascii="Arial" w:hAnsi="Arial" w:cs="Arial"/>
                <w:sz w:val="20"/>
                <w:szCs w:val="20"/>
                <w:lang w:eastAsia="sl-SI"/>
              </w:rPr>
              <w:t xml:space="preserve">V </w:t>
            </w:r>
            <w:r>
              <w:rPr>
                <w:rFonts w:ascii="Arial" w:hAnsi="Arial" w:cs="Arial"/>
                <w:sz w:val="20"/>
                <w:szCs w:val="20"/>
                <w:lang w:eastAsia="sl-SI"/>
              </w:rPr>
              <w:t>R</w:t>
            </w:r>
            <w:r w:rsidRPr="006B0FC4">
              <w:rPr>
                <w:rFonts w:ascii="Arial" w:hAnsi="Arial" w:cs="Arial"/>
                <w:sz w:val="20"/>
                <w:szCs w:val="20"/>
                <w:lang w:eastAsia="sl-SI"/>
              </w:rPr>
              <w:t xml:space="preserve">egister nepremične kulturne dediščine je bilo konec leta 2017 vpisanih 30.091 enot dediščine, od tega 324 kulturnih spomenikov državnega </w:t>
            </w:r>
            <w:r>
              <w:rPr>
                <w:rFonts w:ascii="Arial" w:hAnsi="Arial" w:cs="Arial"/>
                <w:sz w:val="20"/>
                <w:szCs w:val="20"/>
                <w:lang w:eastAsia="sl-SI"/>
              </w:rPr>
              <w:t xml:space="preserve">pomena </w:t>
            </w:r>
            <w:r w:rsidRPr="006B0FC4">
              <w:rPr>
                <w:rFonts w:ascii="Arial" w:hAnsi="Arial" w:cs="Arial"/>
                <w:sz w:val="20"/>
                <w:szCs w:val="20"/>
                <w:lang w:eastAsia="sl-SI"/>
              </w:rPr>
              <w:t>in 8.095</w:t>
            </w:r>
            <w:r w:rsidRPr="005E4735">
              <w:rPr>
                <w:rFonts w:ascii="Arial" w:hAnsi="Arial" w:cs="Arial"/>
                <w:sz w:val="20"/>
                <w:szCs w:val="20"/>
                <w:lang w:eastAsia="sl-SI"/>
              </w:rPr>
              <w:t xml:space="preserve"> lokalnega. Trije spomeniki</w:t>
            </w:r>
            <w:r>
              <w:rPr>
                <w:rFonts w:ascii="Arial" w:hAnsi="Arial" w:cs="Arial"/>
                <w:sz w:val="20"/>
                <w:szCs w:val="20"/>
                <w:lang w:eastAsia="sl-SI"/>
              </w:rPr>
              <w:t xml:space="preserve"> –</w:t>
            </w:r>
            <w:r w:rsidRPr="005E4735">
              <w:rPr>
                <w:rFonts w:ascii="Arial" w:hAnsi="Arial" w:cs="Arial"/>
                <w:sz w:val="20"/>
                <w:szCs w:val="20"/>
                <w:lang w:eastAsia="sl-SI"/>
              </w:rPr>
              <w:t xml:space="preserve"> Plečnikove Žale, Partizanska bolnišnica Franja</w:t>
            </w:r>
            <w:r>
              <w:rPr>
                <w:rFonts w:ascii="Arial" w:hAnsi="Arial" w:cs="Arial"/>
                <w:sz w:val="20"/>
                <w:szCs w:val="20"/>
                <w:lang w:eastAsia="sl-SI"/>
              </w:rPr>
              <w:t xml:space="preserve"> in</w:t>
            </w:r>
            <w:r w:rsidRPr="005E4735">
              <w:rPr>
                <w:rFonts w:ascii="Arial" w:hAnsi="Arial" w:cs="Arial"/>
                <w:sz w:val="20"/>
                <w:szCs w:val="20"/>
                <w:lang w:eastAsia="sl-SI"/>
              </w:rPr>
              <w:t xml:space="preserve"> Spominska cerkev sv. Duha na Javorci </w:t>
            </w:r>
            <w:r>
              <w:rPr>
                <w:rFonts w:ascii="Arial" w:hAnsi="Arial" w:cs="Arial"/>
                <w:sz w:val="20"/>
                <w:szCs w:val="20"/>
                <w:lang w:eastAsia="sl-SI"/>
              </w:rPr>
              <w:t xml:space="preserve">– </w:t>
            </w:r>
            <w:r w:rsidRPr="005E4735">
              <w:rPr>
                <w:rFonts w:ascii="Arial" w:hAnsi="Arial" w:cs="Arial"/>
                <w:sz w:val="20"/>
                <w:szCs w:val="20"/>
                <w:lang w:eastAsia="sl-SI"/>
              </w:rPr>
              <w:t>imajo znak evropske dediščine iz obdobja medvladne pobude, Part</w:t>
            </w:r>
            <w:r w:rsidRPr="000B7DC0">
              <w:rPr>
                <w:rFonts w:ascii="Arial" w:hAnsi="Arial" w:cs="Arial"/>
                <w:sz w:val="20"/>
                <w:szCs w:val="20"/>
                <w:lang w:eastAsia="sl-SI"/>
              </w:rPr>
              <w:t xml:space="preserve">izanska bolnišnica Franja </w:t>
            </w:r>
            <w:r w:rsidRPr="006B0FC4">
              <w:rPr>
                <w:rFonts w:ascii="Arial" w:hAnsi="Arial" w:cs="Arial"/>
                <w:sz w:val="20"/>
                <w:szCs w:val="20"/>
                <w:lang w:eastAsia="sl-SI"/>
              </w:rPr>
              <w:t>in v letu 2017 še spominska cerkev sv. Duha na Javorci sta ga potrdili tudi v akciji Znak evropske dediščine, ki jo vodi Evropska komisija</w:t>
            </w:r>
            <w:r w:rsidRPr="006B0FC4">
              <w:rPr>
                <w:rStyle w:val="Sprotnaopomba-sklic"/>
                <w:rFonts w:ascii="Arial" w:hAnsi="Arial" w:cs="Arial"/>
                <w:sz w:val="20"/>
                <w:szCs w:val="20"/>
                <w:lang w:eastAsia="sl-SI"/>
              </w:rPr>
              <w:footnoteReference w:id="1"/>
            </w:r>
            <w:r w:rsidRPr="006B0FC4">
              <w:rPr>
                <w:rFonts w:ascii="Arial" w:hAnsi="Arial" w:cs="Arial"/>
                <w:sz w:val="20"/>
                <w:szCs w:val="20"/>
                <w:lang w:eastAsia="sl-SI"/>
              </w:rPr>
              <w:t xml:space="preserve">. </w:t>
            </w:r>
            <w:r>
              <w:rPr>
                <w:rFonts w:ascii="Arial" w:hAnsi="Arial" w:cs="Arial"/>
                <w:sz w:val="20"/>
                <w:szCs w:val="20"/>
                <w:lang w:eastAsia="sl-SI"/>
              </w:rPr>
              <w:t>K</w:t>
            </w:r>
            <w:r w:rsidRPr="006B0FC4">
              <w:rPr>
                <w:rFonts w:ascii="Arial" w:hAnsi="Arial" w:cs="Arial"/>
                <w:sz w:val="20"/>
                <w:szCs w:val="20"/>
                <w:lang w:eastAsia="sl-SI"/>
              </w:rPr>
              <w:t xml:space="preserve">ulturna spomenika prazgodovinska kolišča na Igu na Ljubljanskem barju in dediščina živega srebra v Idriji sta vpisana na Unescov </w:t>
            </w:r>
            <w:r>
              <w:rPr>
                <w:rFonts w:ascii="Arial" w:hAnsi="Arial" w:cs="Arial"/>
                <w:sz w:val="20"/>
                <w:szCs w:val="20"/>
                <w:lang w:eastAsia="sl-SI"/>
              </w:rPr>
              <w:t>s</w:t>
            </w:r>
            <w:r w:rsidRPr="006B0FC4">
              <w:rPr>
                <w:rFonts w:ascii="Arial" w:hAnsi="Arial" w:cs="Arial"/>
                <w:sz w:val="20"/>
                <w:szCs w:val="20"/>
                <w:lang w:eastAsia="sl-SI"/>
              </w:rPr>
              <w:t>eznam svetovne dediščine v kategoriji kulturne dediščine. Škofjeloški pasijon</w:t>
            </w:r>
            <w:r>
              <w:rPr>
                <w:rFonts w:ascii="Arial" w:hAnsi="Arial" w:cs="Arial"/>
                <w:sz w:val="20"/>
                <w:szCs w:val="20"/>
                <w:lang w:eastAsia="sl-SI"/>
              </w:rPr>
              <w:t>,</w:t>
            </w:r>
            <w:r w:rsidRPr="006B0FC4">
              <w:rPr>
                <w:rFonts w:ascii="Arial" w:hAnsi="Arial" w:cs="Arial"/>
                <w:sz w:val="20"/>
                <w:szCs w:val="20"/>
                <w:lang w:eastAsia="sl-SI"/>
              </w:rPr>
              <w:t xml:space="preserve"> </w:t>
            </w:r>
            <w:r>
              <w:rPr>
                <w:rFonts w:ascii="Arial" w:hAnsi="Arial" w:cs="Arial"/>
                <w:sz w:val="20"/>
                <w:szCs w:val="20"/>
                <w:lang w:eastAsia="sl-SI"/>
              </w:rPr>
              <w:t>o</w:t>
            </w:r>
            <w:r w:rsidRPr="006B0FC4">
              <w:rPr>
                <w:rFonts w:ascii="Arial" w:hAnsi="Arial" w:cs="Arial"/>
                <w:sz w:val="20"/>
                <w:szCs w:val="20"/>
                <w:lang w:eastAsia="sl-SI"/>
              </w:rPr>
              <w:t>bhodi kurentov</w:t>
            </w:r>
            <w:r>
              <w:rPr>
                <w:rFonts w:ascii="Arial" w:hAnsi="Arial" w:cs="Arial"/>
                <w:sz w:val="20"/>
                <w:szCs w:val="20"/>
                <w:lang w:eastAsia="sl-SI"/>
              </w:rPr>
              <w:t>,</w:t>
            </w:r>
            <w:r w:rsidRPr="006B0FC4">
              <w:rPr>
                <w:rFonts w:ascii="Arial" w:hAnsi="Arial" w:cs="Arial"/>
                <w:sz w:val="20"/>
                <w:szCs w:val="20"/>
                <w:lang w:eastAsia="sl-SI"/>
              </w:rPr>
              <w:t xml:space="preserve"> </w:t>
            </w:r>
            <w:r>
              <w:rPr>
                <w:rFonts w:ascii="Arial" w:hAnsi="Arial" w:cs="Arial"/>
                <w:sz w:val="20"/>
                <w:szCs w:val="20"/>
                <w:lang w:eastAsia="sl-SI"/>
              </w:rPr>
              <w:t xml:space="preserve">klekljanje čipk v Sloveniji in </w:t>
            </w:r>
            <w:proofErr w:type="spellStart"/>
            <w:r>
              <w:rPr>
                <w:rFonts w:ascii="Arial" w:hAnsi="Arial" w:cs="Arial"/>
                <w:sz w:val="20"/>
                <w:szCs w:val="20"/>
                <w:lang w:eastAsia="sl-SI"/>
              </w:rPr>
              <w:t>suhozidna</w:t>
            </w:r>
            <w:proofErr w:type="spellEnd"/>
            <w:r>
              <w:rPr>
                <w:rFonts w:ascii="Arial" w:hAnsi="Arial" w:cs="Arial"/>
                <w:sz w:val="20"/>
                <w:szCs w:val="20"/>
                <w:lang w:eastAsia="sl-SI"/>
              </w:rPr>
              <w:t xml:space="preserve"> gradnja so kot enote</w:t>
            </w:r>
            <w:r w:rsidRPr="006B0FC4">
              <w:rPr>
                <w:rFonts w:ascii="Arial" w:hAnsi="Arial" w:cs="Arial"/>
                <w:sz w:val="20"/>
                <w:szCs w:val="20"/>
                <w:lang w:eastAsia="sl-SI"/>
              </w:rPr>
              <w:t xml:space="preserve"> nesnovne dediščine vpisani na Unesco</w:t>
            </w:r>
            <w:r>
              <w:rPr>
                <w:rFonts w:ascii="Arial" w:hAnsi="Arial" w:cs="Arial"/>
                <w:sz w:val="20"/>
                <w:szCs w:val="20"/>
                <w:lang w:eastAsia="sl-SI"/>
              </w:rPr>
              <w:t>v</w:t>
            </w:r>
            <w:r w:rsidRPr="006B0FC4">
              <w:rPr>
                <w:rFonts w:ascii="Arial" w:hAnsi="Arial" w:cs="Arial"/>
                <w:sz w:val="20"/>
                <w:szCs w:val="20"/>
                <w:lang w:eastAsia="sl-SI"/>
              </w:rPr>
              <w:t xml:space="preserve"> </w:t>
            </w:r>
            <w:r>
              <w:rPr>
                <w:rFonts w:ascii="Arial" w:hAnsi="Arial" w:cs="Arial"/>
                <w:sz w:val="20"/>
                <w:szCs w:val="20"/>
                <w:lang w:eastAsia="sl-SI"/>
              </w:rPr>
              <w:t>r</w:t>
            </w:r>
            <w:r w:rsidRPr="006B0FC4">
              <w:rPr>
                <w:rFonts w:ascii="Arial" w:hAnsi="Arial" w:cs="Arial"/>
                <w:sz w:val="20"/>
                <w:szCs w:val="20"/>
                <w:lang w:eastAsia="sl-SI"/>
              </w:rPr>
              <w:t>eprezentativni seznam.</w:t>
            </w:r>
            <w:r>
              <w:rPr>
                <w:rFonts w:ascii="Arial" w:hAnsi="Arial" w:cs="Arial"/>
                <w:sz w:val="20"/>
                <w:szCs w:val="20"/>
                <w:lang w:eastAsia="sl-SI"/>
              </w:rPr>
              <w:t xml:space="preserve"> </w:t>
            </w:r>
            <w:r w:rsidRPr="006B0FC4">
              <w:rPr>
                <w:rFonts w:ascii="Arial" w:hAnsi="Arial" w:cs="Arial"/>
                <w:sz w:val="20"/>
                <w:szCs w:val="20"/>
                <w:lang w:eastAsia="sl-SI"/>
              </w:rPr>
              <w:t>Najbolj razširjen tip stavbne dediščine je profana stavbna dediščina, ki p</w:t>
            </w:r>
            <w:r>
              <w:rPr>
                <w:rFonts w:ascii="Arial" w:hAnsi="Arial" w:cs="Arial"/>
                <w:sz w:val="20"/>
                <w:szCs w:val="20"/>
                <w:lang w:eastAsia="sl-SI"/>
              </w:rPr>
              <w:t>omeni</w:t>
            </w:r>
            <w:r w:rsidRPr="006B0FC4">
              <w:rPr>
                <w:rFonts w:ascii="Arial" w:hAnsi="Arial" w:cs="Arial"/>
                <w:sz w:val="20"/>
                <w:szCs w:val="20"/>
                <w:lang w:eastAsia="sl-SI"/>
              </w:rPr>
              <w:t xml:space="preserve"> 48 % vse dediščine, vpisane v register kulturne dediščine. Sledi ji sakralna stavbna dediščina z 21 %, naselbinske dediščine pa je v Sloveniji okrog 5 %.</w:t>
            </w:r>
          </w:p>
          <w:p w:rsidR="00C95B85" w:rsidRPr="003D6F48" w:rsidRDefault="00C95B85" w:rsidP="00C22E51">
            <w:pPr>
              <w:spacing w:line="260" w:lineRule="exact"/>
              <w:ind w:left="176"/>
              <w:jc w:val="both"/>
              <w:rPr>
                <w:rFonts w:ascii="Arial" w:hAnsi="Arial" w:cs="Arial"/>
                <w:sz w:val="20"/>
                <w:szCs w:val="20"/>
                <w:lang w:eastAsia="sl-SI"/>
              </w:rPr>
            </w:pPr>
            <w:r w:rsidRPr="003D6F48">
              <w:rPr>
                <w:rFonts w:ascii="Arial" w:hAnsi="Arial" w:cs="Arial"/>
                <w:sz w:val="20"/>
                <w:szCs w:val="20"/>
                <w:lang w:eastAsia="sl-SI"/>
              </w:rPr>
              <w:t xml:space="preserve">Stanje na področju kulturne dediščine </w:t>
            </w:r>
            <w:r>
              <w:rPr>
                <w:rFonts w:ascii="Arial" w:hAnsi="Arial" w:cs="Arial"/>
                <w:sz w:val="20"/>
                <w:szCs w:val="20"/>
                <w:lang w:eastAsia="sl-SI"/>
              </w:rPr>
              <w:t>je zaskrbljujoče</w:t>
            </w:r>
            <w:r w:rsidRPr="003D6F48">
              <w:rPr>
                <w:rFonts w:ascii="Arial" w:hAnsi="Arial" w:cs="Arial"/>
                <w:sz w:val="20"/>
                <w:szCs w:val="20"/>
                <w:lang w:eastAsia="sl-SI"/>
              </w:rPr>
              <w:t xml:space="preserve">. Od leta 2002 pa do danes je </w:t>
            </w:r>
            <w:r>
              <w:rPr>
                <w:rFonts w:ascii="Arial" w:hAnsi="Arial" w:cs="Arial"/>
                <w:sz w:val="20"/>
                <w:szCs w:val="20"/>
                <w:lang w:eastAsia="sl-SI"/>
              </w:rPr>
              <w:t xml:space="preserve">bilo </w:t>
            </w:r>
            <w:r w:rsidRPr="003D6F48">
              <w:rPr>
                <w:rFonts w:ascii="Arial" w:hAnsi="Arial" w:cs="Arial"/>
                <w:sz w:val="20"/>
                <w:szCs w:val="20"/>
                <w:lang w:eastAsia="sl-SI"/>
              </w:rPr>
              <w:t xml:space="preserve">izgubljenih 830 enot kulturne dediščine, od tega največ enot profane stavbne dediščine (668 enot </w:t>
            </w:r>
            <w:r>
              <w:rPr>
                <w:rFonts w:ascii="Arial" w:hAnsi="Arial" w:cs="Arial"/>
                <w:sz w:val="20"/>
                <w:szCs w:val="20"/>
                <w:lang w:eastAsia="sl-SI"/>
              </w:rPr>
              <w:t>ali</w:t>
            </w:r>
            <w:r w:rsidRPr="003D6F48">
              <w:rPr>
                <w:rFonts w:ascii="Arial" w:hAnsi="Arial" w:cs="Arial"/>
                <w:sz w:val="20"/>
                <w:szCs w:val="20"/>
                <w:lang w:eastAsia="sl-SI"/>
              </w:rPr>
              <w:t xml:space="preserve"> 6 % vse profane stavbne dediščine, 24 enot </w:t>
            </w:r>
            <w:r>
              <w:rPr>
                <w:rFonts w:ascii="Arial" w:hAnsi="Arial" w:cs="Arial"/>
                <w:sz w:val="20"/>
                <w:szCs w:val="20"/>
                <w:lang w:eastAsia="sl-SI"/>
              </w:rPr>
              <w:t>ali</w:t>
            </w:r>
            <w:r w:rsidRPr="003D6F48">
              <w:rPr>
                <w:rFonts w:ascii="Arial" w:hAnsi="Arial" w:cs="Arial"/>
                <w:sz w:val="20"/>
                <w:szCs w:val="20"/>
                <w:lang w:eastAsia="sl-SI"/>
              </w:rPr>
              <w:t xml:space="preserve"> 3 % naselbinske dediščine ter skupaj 18 enot </w:t>
            </w:r>
            <w:r>
              <w:rPr>
                <w:rFonts w:ascii="Arial" w:hAnsi="Arial" w:cs="Arial"/>
                <w:sz w:val="20"/>
                <w:szCs w:val="20"/>
                <w:lang w:eastAsia="sl-SI"/>
              </w:rPr>
              <w:t>ali</w:t>
            </w:r>
            <w:r w:rsidRPr="003D6F48">
              <w:rPr>
                <w:rFonts w:ascii="Arial" w:hAnsi="Arial" w:cs="Arial"/>
                <w:sz w:val="20"/>
                <w:szCs w:val="20"/>
                <w:lang w:eastAsia="sl-SI"/>
              </w:rPr>
              <w:t xml:space="preserve"> 1 % sakralno-profane in sakralne dediščine (vir: Register kulturne dediščine, 2014)</w:t>
            </w:r>
            <w:r>
              <w:rPr>
                <w:rFonts w:ascii="Arial" w:hAnsi="Arial" w:cs="Arial"/>
                <w:sz w:val="20"/>
                <w:szCs w:val="20"/>
                <w:lang w:eastAsia="sl-SI"/>
              </w:rPr>
              <w:t>)</w:t>
            </w:r>
            <w:r w:rsidRPr="003D6F48">
              <w:rPr>
                <w:rFonts w:ascii="Arial" w:hAnsi="Arial" w:cs="Arial"/>
                <w:sz w:val="20"/>
                <w:szCs w:val="20"/>
                <w:lang w:eastAsia="sl-SI"/>
              </w:rPr>
              <w:t xml:space="preserve">. Vzroki za izginjanje dediščine so različni: naravni pojavi (potresi, poplave, požari), vojne, gradnja objektov (infrastrukturnih in drugih), ureditve in drugi posegi v prostor ter </w:t>
            </w:r>
            <w:proofErr w:type="spellStart"/>
            <w:r w:rsidRPr="003D6F48">
              <w:rPr>
                <w:rFonts w:ascii="Arial" w:hAnsi="Arial" w:cs="Arial"/>
                <w:sz w:val="20"/>
                <w:szCs w:val="20"/>
                <w:lang w:eastAsia="sl-SI"/>
              </w:rPr>
              <w:t>nevzdrževanje</w:t>
            </w:r>
            <w:proofErr w:type="spellEnd"/>
            <w:r w:rsidRPr="003D6F48">
              <w:rPr>
                <w:rFonts w:ascii="Arial" w:hAnsi="Arial" w:cs="Arial"/>
                <w:sz w:val="20"/>
                <w:szCs w:val="20"/>
                <w:lang w:eastAsia="sl-SI"/>
              </w:rPr>
              <w:t xml:space="preserve"> ali uničevanje. </w:t>
            </w:r>
          </w:p>
          <w:p w:rsidR="00C95B85" w:rsidRPr="003D6F48" w:rsidRDefault="00C95B85" w:rsidP="00C22E51">
            <w:pPr>
              <w:pStyle w:val="Odstavekseznama"/>
              <w:spacing w:line="260" w:lineRule="exact"/>
              <w:ind w:left="176"/>
              <w:jc w:val="both"/>
              <w:rPr>
                <w:rFonts w:ascii="Arial" w:hAnsi="Arial" w:cs="Arial"/>
                <w:sz w:val="20"/>
                <w:szCs w:val="20"/>
              </w:rPr>
            </w:pPr>
            <w:r w:rsidRPr="003D6F48">
              <w:rPr>
                <w:rFonts w:ascii="Arial" w:hAnsi="Arial" w:cs="Arial"/>
                <w:sz w:val="20"/>
                <w:szCs w:val="20"/>
                <w:lang w:eastAsia="sl-SI"/>
              </w:rPr>
              <w:t>Da bi ustavili trend izginjanja in propadanja dediščine, se moramo osred</w:t>
            </w:r>
            <w:r>
              <w:rPr>
                <w:rFonts w:ascii="Arial" w:hAnsi="Arial" w:cs="Arial"/>
                <w:sz w:val="20"/>
                <w:szCs w:val="20"/>
                <w:lang w:eastAsia="sl-SI"/>
              </w:rPr>
              <w:t>initi</w:t>
            </w:r>
            <w:r w:rsidRPr="003D6F48">
              <w:rPr>
                <w:rFonts w:ascii="Arial" w:hAnsi="Arial" w:cs="Arial"/>
                <w:sz w:val="20"/>
                <w:szCs w:val="20"/>
                <w:lang w:eastAsia="sl-SI"/>
              </w:rPr>
              <w:t xml:space="preserve"> na celostne in kompleksne ukrepe ohranjanja najpomembnejše in najbolj ogrožene kulturne dediščine, opredeljene kot take v dosedanjem Zakonu </w:t>
            </w:r>
            <w:r>
              <w:rPr>
                <w:rFonts w:ascii="Arial" w:hAnsi="Arial" w:cs="Arial"/>
                <w:sz w:val="20"/>
                <w:szCs w:val="20"/>
                <w:lang w:eastAsia="sl-SI"/>
              </w:rPr>
              <w:t xml:space="preserve">o </w:t>
            </w:r>
            <w:r w:rsidRPr="003D6F48">
              <w:rPr>
                <w:rFonts w:ascii="Arial" w:hAnsi="Arial" w:cs="Arial"/>
                <w:sz w:val="20"/>
                <w:szCs w:val="20"/>
                <w:lang w:eastAsia="sl-SI"/>
              </w:rPr>
              <w:t xml:space="preserve">zagotavljanju sredstev za nekatere nujne programe Republike Slovenije v kulturi v letih od 1999 do 2013 (Uradni list RS, št. </w:t>
            </w:r>
            <w:hyperlink r:id="rId19" w:tgtFrame="_blank" w:tooltip="Zakon o zagotavljanju sredstev za nekatere nujne programe Republike Slovenije v kulturi (uradno prečiščeno besedilo)" w:history="1">
              <w:r w:rsidRPr="003D6F48">
                <w:rPr>
                  <w:rFonts w:ascii="Arial" w:hAnsi="Arial" w:cs="Arial"/>
                  <w:sz w:val="20"/>
                  <w:szCs w:val="20"/>
                  <w:lang w:eastAsia="sl-SI"/>
                </w:rPr>
                <w:t>14/03</w:t>
              </w:r>
            </w:hyperlink>
            <w:r w:rsidRPr="003D6F48">
              <w:rPr>
                <w:rFonts w:ascii="Arial" w:hAnsi="Arial" w:cs="Arial"/>
                <w:sz w:val="20"/>
                <w:szCs w:val="20"/>
                <w:lang w:eastAsia="sl-SI"/>
              </w:rPr>
              <w:t xml:space="preserve"> – uradno prečiščeno besedilo in </w:t>
            </w:r>
            <w:hyperlink r:id="rId20" w:tgtFrame="_blank" w:tooltip="Zakon o spremembah in dopolnitvah Zakona o zagotavljanju sredstev za nekatere nujne programe Republike Slovenije v kulturi" w:history="1">
              <w:r w:rsidRPr="003D6F48">
                <w:rPr>
                  <w:rFonts w:ascii="Arial" w:hAnsi="Arial" w:cs="Arial"/>
                  <w:sz w:val="20"/>
                  <w:szCs w:val="20"/>
                  <w:lang w:eastAsia="sl-SI"/>
                </w:rPr>
                <w:t>77/08</w:t>
              </w:r>
            </w:hyperlink>
            <w:r w:rsidRPr="003D6F48">
              <w:rPr>
                <w:rFonts w:ascii="Arial" w:hAnsi="Arial" w:cs="Arial"/>
                <w:sz w:val="20"/>
                <w:szCs w:val="20"/>
                <w:lang w:eastAsia="sl-SI"/>
              </w:rPr>
              <w:t>), Resoluciji o nacionalnem programu za kulturo 2014–2017 (</w:t>
            </w:r>
            <w:hyperlink r:id="rId21" w:anchor="!/Uradni-list-RS-st-62-2013-z-dne-22-7-2013" w:tooltip="Uradni list RS, št. 62/2013 z dne 22. 7. 2013" w:history="1">
              <w:r w:rsidRPr="003D6F48">
                <w:rPr>
                  <w:rFonts w:ascii="Arial" w:hAnsi="Arial" w:cs="Arial"/>
                  <w:sz w:val="20"/>
                  <w:szCs w:val="20"/>
                  <w:lang w:eastAsia="sl-SI"/>
                </w:rPr>
                <w:t>Uradni list RS, št. 62/13)</w:t>
              </w:r>
            </w:hyperlink>
            <w:r w:rsidR="00BA1B95">
              <w:rPr>
                <w:rFonts w:ascii="Arial" w:hAnsi="Arial" w:cs="Arial"/>
                <w:sz w:val="20"/>
                <w:szCs w:val="20"/>
                <w:lang w:eastAsia="sl-SI"/>
              </w:rPr>
              <w:t xml:space="preserve"> </w:t>
            </w:r>
            <w:r>
              <w:rPr>
                <w:rFonts w:ascii="Arial" w:hAnsi="Arial" w:cs="Arial"/>
                <w:sz w:val="20"/>
                <w:szCs w:val="20"/>
                <w:lang w:eastAsia="sl-SI"/>
              </w:rPr>
              <w:t xml:space="preserve">in </w:t>
            </w:r>
            <w:r w:rsidRPr="003D6F48">
              <w:rPr>
                <w:rFonts w:ascii="Arial" w:hAnsi="Arial" w:cs="Arial"/>
                <w:sz w:val="20"/>
                <w:szCs w:val="20"/>
                <w:lang w:eastAsia="sl-SI"/>
              </w:rPr>
              <w:t xml:space="preserve">seznamu najbolj ogrožene kulturne dediščine v Sloveniji, ki ga je pripravil </w:t>
            </w:r>
            <w:r>
              <w:rPr>
                <w:rFonts w:ascii="Arial" w:hAnsi="Arial" w:cs="Arial"/>
                <w:color w:val="000000"/>
                <w:sz w:val="20"/>
                <w:szCs w:val="20"/>
                <w:lang w:eastAsia="sl-SI"/>
              </w:rPr>
              <w:t xml:space="preserve">Javni zavod </w:t>
            </w:r>
            <w:r>
              <w:rPr>
                <w:rFonts w:ascii="Arial" w:hAnsi="Arial" w:cs="Arial"/>
                <w:color w:val="000000"/>
                <w:sz w:val="20"/>
                <w:szCs w:val="20"/>
                <w:lang w:eastAsia="sl-SI"/>
              </w:rPr>
              <w:lastRenderedPageBreak/>
              <w:t>Republike Slovenije za varstvo kulturne dediščine</w:t>
            </w:r>
            <w:r w:rsidRPr="003D6F48">
              <w:rPr>
                <w:rFonts w:ascii="Arial" w:hAnsi="Arial" w:cs="Arial"/>
                <w:sz w:val="20"/>
                <w:szCs w:val="20"/>
                <w:lang w:eastAsia="sl-SI"/>
              </w:rPr>
              <w:t xml:space="preserve">, ter zagotoviti dodatna proračunska sredstva </w:t>
            </w:r>
            <w:r>
              <w:rPr>
                <w:rFonts w:ascii="Arial" w:hAnsi="Arial" w:cs="Arial"/>
                <w:sz w:val="20"/>
                <w:szCs w:val="20"/>
                <w:lang w:eastAsia="sl-SI"/>
              </w:rPr>
              <w:t>za</w:t>
            </w:r>
            <w:r w:rsidRPr="003D6F48">
              <w:rPr>
                <w:rFonts w:ascii="Arial" w:hAnsi="Arial" w:cs="Arial"/>
                <w:sz w:val="20"/>
                <w:szCs w:val="20"/>
                <w:lang w:eastAsia="sl-SI"/>
              </w:rPr>
              <w:t xml:space="preserve"> ta namen. </w:t>
            </w:r>
            <w:r w:rsidRPr="003D6F48">
              <w:rPr>
                <w:rFonts w:ascii="Arial" w:hAnsi="Arial" w:cs="Arial"/>
                <w:sz w:val="20"/>
                <w:szCs w:val="20"/>
              </w:rPr>
              <w:t xml:space="preserve">Cilj </w:t>
            </w:r>
            <w:r>
              <w:rPr>
                <w:rFonts w:ascii="Arial" w:hAnsi="Arial" w:cs="Arial"/>
                <w:sz w:val="20"/>
                <w:szCs w:val="20"/>
              </w:rPr>
              <w:t>je</w:t>
            </w:r>
            <w:r w:rsidRPr="003D6F48">
              <w:rPr>
                <w:rFonts w:ascii="Arial" w:hAnsi="Arial" w:cs="Arial"/>
                <w:sz w:val="20"/>
                <w:szCs w:val="20"/>
              </w:rPr>
              <w:t xml:space="preserve"> varovanje in ohranjanje kulturne dediščine, s čimer </w:t>
            </w:r>
            <w:r>
              <w:rPr>
                <w:rFonts w:ascii="Arial" w:hAnsi="Arial" w:cs="Arial"/>
                <w:sz w:val="20"/>
                <w:szCs w:val="20"/>
              </w:rPr>
              <w:t xml:space="preserve">se omogoči tudi </w:t>
            </w:r>
            <w:r w:rsidRPr="003D6F48">
              <w:rPr>
                <w:rFonts w:ascii="Arial" w:hAnsi="Arial" w:cs="Arial"/>
                <w:sz w:val="20"/>
                <w:szCs w:val="20"/>
              </w:rPr>
              <w:t xml:space="preserve">možnost boljšega vključevanja </w:t>
            </w:r>
            <w:r>
              <w:rPr>
                <w:rFonts w:ascii="Arial" w:hAnsi="Arial" w:cs="Arial"/>
                <w:sz w:val="20"/>
                <w:szCs w:val="20"/>
              </w:rPr>
              <w:t xml:space="preserve">dediščine </w:t>
            </w:r>
            <w:r w:rsidRPr="003D6F48">
              <w:rPr>
                <w:rFonts w:ascii="Arial" w:hAnsi="Arial" w:cs="Arial"/>
                <w:sz w:val="20"/>
                <w:szCs w:val="20"/>
              </w:rPr>
              <w:t xml:space="preserve">v trajnostni razvoj Slovenije in </w:t>
            </w:r>
            <w:r>
              <w:rPr>
                <w:rFonts w:ascii="Arial" w:hAnsi="Arial" w:cs="Arial"/>
                <w:sz w:val="20"/>
                <w:szCs w:val="20"/>
              </w:rPr>
              <w:t xml:space="preserve">povezovanja v </w:t>
            </w:r>
            <w:r w:rsidRPr="003D6F48">
              <w:rPr>
                <w:rFonts w:ascii="Arial" w:hAnsi="Arial" w:cs="Arial"/>
                <w:sz w:val="20"/>
                <w:szCs w:val="20"/>
              </w:rPr>
              <w:t>širši evropski prostor</w:t>
            </w:r>
            <w:r>
              <w:rPr>
                <w:rFonts w:ascii="Arial" w:hAnsi="Arial" w:cs="Arial"/>
                <w:sz w:val="20"/>
                <w:szCs w:val="20"/>
              </w:rPr>
              <w:t>,</w:t>
            </w:r>
            <w:r w:rsidRPr="003D6F48">
              <w:rPr>
                <w:rFonts w:ascii="Arial" w:hAnsi="Arial" w:cs="Arial"/>
                <w:sz w:val="20"/>
                <w:szCs w:val="20"/>
              </w:rPr>
              <w:t xml:space="preserve"> tudi z</w:t>
            </w:r>
            <w:r>
              <w:rPr>
                <w:rFonts w:ascii="Arial" w:hAnsi="Arial" w:cs="Arial"/>
                <w:sz w:val="20"/>
                <w:szCs w:val="20"/>
              </w:rPr>
              <w:t>a</w:t>
            </w:r>
            <w:r w:rsidRPr="003D6F48">
              <w:rPr>
                <w:rFonts w:ascii="Arial" w:hAnsi="Arial" w:cs="Arial"/>
                <w:sz w:val="20"/>
                <w:szCs w:val="20"/>
              </w:rPr>
              <w:t xml:space="preserve"> povečanj</w:t>
            </w:r>
            <w:r>
              <w:rPr>
                <w:rFonts w:ascii="Arial" w:hAnsi="Arial" w:cs="Arial"/>
                <w:sz w:val="20"/>
                <w:szCs w:val="20"/>
              </w:rPr>
              <w:t>e</w:t>
            </w:r>
            <w:r w:rsidRPr="003D6F48">
              <w:rPr>
                <w:rFonts w:ascii="Arial" w:hAnsi="Arial" w:cs="Arial"/>
                <w:sz w:val="20"/>
                <w:szCs w:val="20"/>
              </w:rPr>
              <w:t xml:space="preserve"> ozaveščenosti o pomenu in posebnostih njenega ohranjanja, oživljanja in razvojnih potencialov ter </w:t>
            </w:r>
            <w:r>
              <w:rPr>
                <w:rFonts w:ascii="Arial" w:hAnsi="Arial" w:cs="Arial"/>
                <w:sz w:val="20"/>
                <w:szCs w:val="20"/>
              </w:rPr>
              <w:t xml:space="preserve">njene </w:t>
            </w:r>
            <w:r w:rsidRPr="003D6F48">
              <w:rPr>
                <w:rFonts w:ascii="Arial" w:hAnsi="Arial" w:cs="Arial"/>
                <w:sz w:val="20"/>
                <w:szCs w:val="20"/>
              </w:rPr>
              <w:t xml:space="preserve">dostopnosti javnosti. </w:t>
            </w:r>
          </w:p>
          <w:p w:rsidR="00C95B85" w:rsidRPr="003D6F48" w:rsidRDefault="00C95B85" w:rsidP="00C22E51">
            <w:pPr>
              <w:pStyle w:val="Odstavekseznama"/>
              <w:spacing w:line="260" w:lineRule="exact"/>
              <w:ind w:left="176"/>
              <w:jc w:val="both"/>
              <w:rPr>
                <w:rFonts w:ascii="Arial" w:hAnsi="Arial" w:cs="Arial"/>
                <w:sz w:val="20"/>
                <w:szCs w:val="20"/>
              </w:rPr>
            </w:pPr>
          </w:p>
          <w:p w:rsidR="00C95B85" w:rsidRPr="003D6F48" w:rsidRDefault="00C95B85" w:rsidP="00C22E51">
            <w:pPr>
              <w:pStyle w:val="Odstavekseznama"/>
              <w:spacing w:line="260" w:lineRule="exact"/>
              <w:ind w:left="176"/>
              <w:jc w:val="both"/>
              <w:rPr>
                <w:rFonts w:ascii="Arial" w:hAnsi="Arial" w:cs="Arial"/>
                <w:sz w:val="20"/>
                <w:szCs w:val="20"/>
              </w:rPr>
            </w:pPr>
            <w:r>
              <w:rPr>
                <w:rFonts w:ascii="Arial" w:hAnsi="Arial" w:cs="Arial"/>
                <w:sz w:val="20"/>
                <w:szCs w:val="20"/>
              </w:rPr>
              <w:t>Z</w:t>
            </w:r>
            <w:r w:rsidRPr="003D6F48">
              <w:rPr>
                <w:rFonts w:ascii="Arial" w:hAnsi="Arial" w:cs="Arial"/>
                <w:sz w:val="20"/>
                <w:szCs w:val="20"/>
              </w:rPr>
              <w:t xml:space="preserve">aradi </w:t>
            </w:r>
            <w:r>
              <w:rPr>
                <w:rFonts w:ascii="Arial" w:hAnsi="Arial" w:cs="Arial"/>
                <w:sz w:val="20"/>
                <w:szCs w:val="20"/>
              </w:rPr>
              <w:t>izrazitega</w:t>
            </w:r>
            <w:r w:rsidRPr="003D6F48">
              <w:rPr>
                <w:rFonts w:ascii="Arial" w:hAnsi="Arial" w:cs="Arial"/>
                <w:sz w:val="20"/>
                <w:szCs w:val="20"/>
              </w:rPr>
              <w:t xml:space="preserve"> zniževanja nacionalnih integralnih sredstev od leta 2007 in odsotnosti neposrednih evropskih sredstev za varovanje in ohranjanje kulturne dediščine v novi finančni perspektivi, saj v </w:t>
            </w:r>
            <w:r>
              <w:t>Operativnem programu za izvajanje evropske kohezijske politike v obdobju 2014–2020</w:t>
            </w:r>
            <w:r w:rsidRPr="003D6F48">
              <w:rPr>
                <w:rFonts w:ascii="Arial" w:hAnsi="Arial" w:cs="Arial"/>
                <w:sz w:val="20"/>
                <w:szCs w:val="20"/>
              </w:rPr>
              <w:t xml:space="preserve"> ni prednostn</w:t>
            </w:r>
            <w:r>
              <w:rPr>
                <w:rFonts w:ascii="Arial" w:hAnsi="Arial" w:cs="Arial"/>
                <w:sz w:val="20"/>
                <w:szCs w:val="20"/>
              </w:rPr>
              <w:t>e</w:t>
            </w:r>
            <w:r w:rsidRPr="003D6F48">
              <w:rPr>
                <w:rFonts w:ascii="Arial" w:hAnsi="Arial" w:cs="Arial"/>
                <w:sz w:val="20"/>
                <w:szCs w:val="20"/>
              </w:rPr>
              <w:t xml:space="preserve"> naložb</w:t>
            </w:r>
            <w:r>
              <w:rPr>
                <w:rFonts w:ascii="Arial" w:hAnsi="Arial" w:cs="Arial"/>
                <w:sz w:val="20"/>
                <w:szCs w:val="20"/>
              </w:rPr>
              <w:t>e</w:t>
            </w:r>
            <w:r w:rsidRPr="003D6F48">
              <w:rPr>
                <w:rFonts w:ascii="Arial" w:hAnsi="Arial" w:cs="Arial"/>
                <w:sz w:val="20"/>
                <w:szCs w:val="20"/>
              </w:rPr>
              <w:t xml:space="preserve"> s področja varovanja in ohranjanja kulturne dediščine, </w:t>
            </w:r>
            <w:r>
              <w:rPr>
                <w:rFonts w:ascii="Arial" w:hAnsi="Arial" w:cs="Arial"/>
                <w:sz w:val="20"/>
                <w:szCs w:val="20"/>
              </w:rPr>
              <w:t xml:space="preserve">je treba nujno </w:t>
            </w:r>
            <w:r w:rsidRPr="003D6F48">
              <w:rPr>
                <w:rFonts w:ascii="Arial" w:hAnsi="Arial" w:cs="Arial"/>
                <w:sz w:val="20"/>
                <w:szCs w:val="20"/>
              </w:rPr>
              <w:t>zagotoviti dodatni finančni vir za prepotrebno sanacijo najbolj ogrožen</w:t>
            </w:r>
            <w:r>
              <w:rPr>
                <w:rFonts w:ascii="Arial" w:hAnsi="Arial" w:cs="Arial"/>
                <w:sz w:val="20"/>
                <w:szCs w:val="20"/>
              </w:rPr>
              <w:t>ih</w:t>
            </w:r>
            <w:r w:rsidRPr="003D6F48">
              <w:rPr>
                <w:rFonts w:ascii="Arial" w:hAnsi="Arial" w:cs="Arial"/>
                <w:sz w:val="20"/>
                <w:szCs w:val="20"/>
              </w:rPr>
              <w:t xml:space="preserve"> in najpomembnejš</w:t>
            </w:r>
            <w:r>
              <w:rPr>
                <w:rFonts w:ascii="Arial" w:hAnsi="Arial" w:cs="Arial"/>
                <w:sz w:val="20"/>
                <w:szCs w:val="20"/>
              </w:rPr>
              <w:t>ih</w:t>
            </w:r>
            <w:r w:rsidRPr="003D6F48">
              <w:rPr>
                <w:rFonts w:ascii="Arial" w:hAnsi="Arial" w:cs="Arial"/>
                <w:sz w:val="20"/>
                <w:szCs w:val="20"/>
              </w:rPr>
              <w:t xml:space="preserve"> kulturn</w:t>
            </w:r>
            <w:r>
              <w:rPr>
                <w:rFonts w:ascii="Arial" w:hAnsi="Arial" w:cs="Arial"/>
                <w:sz w:val="20"/>
                <w:szCs w:val="20"/>
              </w:rPr>
              <w:t>ih</w:t>
            </w:r>
            <w:r w:rsidRPr="003D6F48">
              <w:rPr>
                <w:rFonts w:ascii="Arial" w:hAnsi="Arial" w:cs="Arial"/>
                <w:sz w:val="20"/>
                <w:szCs w:val="20"/>
              </w:rPr>
              <w:t xml:space="preserve"> </w:t>
            </w:r>
            <w:r>
              <w:rPr>
                <w:rFonts w:ascii="Arial" w:hAnsi="Arial" w:cs="Arial"/>
                <w:sz w:val="20"/>
                <w:szCs w:val="20"/>
              </w:rPr>
              <w:t xml:space="preserve">spomenikov </w:t>
            </w:r>
            <w:r w:rsidRPr="003D6F48">
              <w:rPr>
                <w:rFonts w:ascii="Arial" w:hAnsi="Arial" w:cs="Arial"/>
                <w:sz w:val="20"/>
                <w:szCs w:val="20"/>
              </w:rPr>
              <w:t>v Sloveniji.</w:t>
            </w:r>
          </w:p>
          <w:p w:rsidR="00C95B85" w:rsidRPr="003D6F48" w:rsidRDefault="00C95B85" w:rsidP="00C22E51">
            <w:pPr>
              <w:pStyle w:val="Odstavekseznama"/>
              <w:spacing w:after="200" w:line="276" w:lineRule="auto"/>
              <w:rPr>
                <w:rFonts w:ascii="Arial" w:hAnsi="Arial" w:cs="Arial"/>
                <w:sz w:val="20"/>
                <w:szCs w:val="20"/>
              </w:rPr>
            </w:pPr>
          </w:p>
          <w:p w:rsidR="00C95B85" w:rsidRPr="003D6F48" w:rsidRDefault="00C95B85" w:rsidP="00DB6B6A">
            <w:pPr>
              <w:pStyle w:val="Odstavekseznama"/>
              <w:numPr>
                <w:ilvl w:val="0"/>
                <w:numId w:val="17"/>
              </w:numPr>
              <w:spacing w:after="200" w:line="276" w:lineRule="auto"/>
              <w:rPr>
                <w:rFonts w:ascii="Arial" w:hAnsi="Arial" w:cs="Arial"/>
                <w:b/>
                <w:sz w:val="20"/>
                <w:szCs w:val="20"/>
              </w:rPr>
            </w:pPr>
            <w:r w:rsidRPr="003D6F48">
              <w:rPr>
                <w:rFonts w:ascii="Arial" w:hAnsi="Arial" w:cs="Arial"/>
                <w:b/>
                <w:sz w:val="20"/>
                <w:szCs w:val="20"/>
              </w:rPr>
              <w:t>Ureditev osnovnih prostorskih pogojev in nakupa opreme za javne zavode s področja kulture</w:t>
            </w:r>
          </w:p>
          <w:p w:rsidR="00C95B85" w:rsidRPr="003D6F48" w:rsidRDefault="00C95B85" w:rsidP="00C22E51">
            <w:pPr>
              <w:spacing w:line="260" w:lineRule="exact"/>
              <w:ind w:left="176"/>
              <w:jc w:val="both"/>
              <w:rPr>
                <w:rFonts w:ascii="Arial" w:hAnsi="Arial" w:cs="Arial"/>
                <w:sz w:val="20"/>
                <w:szCs w:val="20"/>
              </w:rPr>
            </w:pPr>
            <w:r>
              <w:rPr>
                <w:rFonts w:ascii="Arial" w:hAnsi="Arial" w:cs="Arial"/>
                <w:sz w:val="20"/>
                <w:szCs w:val="20"/>
              </w:rPr>
              <w:t xml:space="preserve">Med </w:t>
            </w:r>
            <w:r w:rsidRPr="003D6F48">
              <w:rPr>
                <w:rFonts w:ascii="Arial" w:hAnsi="Arial" w:cs="Arial"/>
                <w:sz w:val="20"/>
                <w:szCs w:val="20"/>
              </w:rPr>
              <w:t>način</w:t>
            </w:r>
            <w:r>
              <w:rPr>
                <w:rFonts w:ascii="Arial" w:hAnsi="Arial" w:cs="Arial"/>
                <w:sz w:val="20"/>
                <w:szCs w:val="20"/>
              </w:rPr>
              <w:t>i</w:t>
            </w:r>
            <w:r w:rsidRPr="003D6F48">
              <w:rPr>
                <w:rFonts w:ascii="Arial" w:hAnsi="Arial" w:cs="Arial"/>
                <w:sz w:val="20"/>
                <w:szCs w:val="20"/>
              </w:rPr>
              <w:t xml:space="preserve"> uresničevanja javnega interesa za kulturo </w:t>
            </w:r>
            <w:r>
              <w:rPr>
                <w:rFonts w:ascii="Arial" w:hAnsi="Arial" w:cs="Arial"/>
                <w:sz w:val="20"/>
                <w:szCs w:val="20"/>
              </w:rPr>
              <w:t>sta</w:t>
            </w:r>
            <w:r w:rsidRPr="003D6F48">
              <w:rPr>
                <w:rFonts w:ascii="Arial" w:hAnsi="Arial" w:cs="Arial"/>
                <w:sz w:val="20"/>
                <w:szCs w:val="20"/>
              </w:rPr>
              <w:t xml:space="preserve"> gradnja in vzdrževanje javne kulturne infrastrukture, ki zagotavlja</w:t>
            </w:r>
            <w:r>
              <w:rPr>
                <w:rFonts w:ascii="Arial" w:hAnsi="Arial" w:cs="Arial"/>
                <w:sz w:val="20"/>
                <w:szCs w:val="20"/>
              </w:rPr>
              <w:t>ta</w:t>
            </w:r>
            <w:r w:rsidRPr="003D6F48">
              <w:rPr>
                <w:rFonts w:ascii="Arial" w:hAnsi="Arial" w:cs="Arial"/>
                <w:sz w:val="20"/>
                <w:szCs w:val="20"/>
              </w:rPr>
              <w:t xml:space="preserve"> prostorske pogoje za kulturno ustvarjalnost in dostopnost do kulturnih dobrin. Javno kulturno infrastrukturo na področju kulture sestavljajo nepremičnine in oprema, ki so v javni lasti in so namenjene kulturi. Javna kulturna infrastruktura, ki jo imajo v upravljanju javni zavodi s področja kulture, je v iz</w:t>
            </w:r>
            <w:r>
              <w:rPr>
                <w:rFonts w:ascii="Arial" w:hAnsi="Arial" w:cs="Arial"/>
                <w:sz w:val="20"/>
                <w:szCs w:val="20"/>
              </w:rPr>
              <w:t>jemno</w:t>
            </w:r>
            <w:r w:rsidRPr="003D6F48">
              <w:rPr>
                <w:rFonts w:ascii="Arial" w:hAnsi="Arial" w:cs="Arial"/>
                <w:sz w:val="20"/>
                <w:szCs w:val="20"/>
              </w:rPr>
              <w:t xml:space="preserve"> slabem stanju. V zadnjih letih so se zaradi slabega javnofinančnega položaja krčila sredstva, namenjena delovanju javnih zavodov, ki izvajajo javno službo </w:t>
            </w:r>
            <w:r>
              <w:rPr>
                <w:rFonts w:ascii="Arial" w:hAnsi="Arial" w:cs="Arial"/>
                <w:sz w:val="20"/>
                <w:szCs w:val="20"/>
              </w:rPr>
              <w:t>ali</w:t>
            </w:r>
            <w:r w:rsidRPr="003D6F48">
              <w:rPr>
                <w:rFonts w:ascii="Arial" w:hAnsi="Arial" w:cs="Arial"/>
                <w:sz w:val="20"/>
                <w:szCs w:val="20"/>
              </w:rPr>
              <w:t xml:space="preserve"> dejavnosti na način javne službe v javnem interesu. S tem so se krčila predvsem sredstva, namenjena vlaganjem v javno kulturno infrastrukturo (investicijsko vzdrževanje), ki jo </w:t>
            </w:r>
            <w:r>
              <w:rPr>
                <w:rFonts w:ascii="Arial" w:hAnsi="Arial" w:cs="Arial"/>
                <w:sz w:val="20"/>
                <w:szCs w:val="20"/>
              </w:rPr>
              <w:t xml:space="preserve">imajo v upravljanju </w:t>
            </w:r>
            <w:r w:rsidRPr="003D6F48">
              <w:rPr>
                <w:rFonts w:ascii="Arial" w:hAnsi="Arial" w:cs="Arial"/>
                <w:sz w:val="20"/>
                <w:szCs w:val="20"/>
              </w:rPr>
              <w:t>javni zavodi s področja kulture. Delovne razmere v prostorih, v katerih so javni zavodi, so postale neustrezne in v nekaterih primerih tudi ogrožajo izvajanje dejavnosti. Prostori so vlažni, higiensko in varnostno n</w:t>
            </w:r>
            <w:r>
              <w:rPr>
                <w:rFonts w:ascii="Arial" w:hAnsi="Arial" w:cs="Arial"/>
                <w:sz w:val="20"/>
                <w:szCs w:val="20"/>
              </w:rPr>
              <w:t xml:space="preserve">iso </w:t>
            </w:r>
            <w:r w:rsidRPr="003D6F48">
              <w:rPr>
                <w:rFonts w:ascii="Arial" w:hAnsi="Arial" w:cs="Arial"/>
                <w:sz w:val="20"/>
                <w:szCs w:val="20"/>
              </w:rPr>
              <w:t>primerni, stene so razpokane, oprema je zastarela, dotrajana in delno uničena, manjka</w:t>
            </w:r>
            <w:r>
              <w:rPr>
                <w:rFonts w:ascii="Arial" w:hAnsi="Arial" w:cs="Arial"/>
                <w:sz w:val="20"/>
                <w:szCs w:val="20"/>
              </w:rPr>
              <w:t>jo</w:t>
            </w:r>
            <w:r w:rsidRPr="003D6F48">
              <w:rPr>
                <w:rFonts w:ascii="Arial" w:hAnsi="Arial" w:cs="Arial"/>
                <w:sz w:val="20"/>
                <w:szCs w:val="20"/>
              </w:rPr>
              <w:t xml:space="preserve"> vadbeni prostor</w:t>
            </w:r>
            <w:r>
              <w:rPr>
                <w:rFonts w:ascii="Arial" w:hAnsi="Arial" w:cs="Arial"/>
                <w:sz w:val="20"/>
                <w:szCs w:val="20"/>
              </w:rPr>
              <w:t>i</w:t>
            </w:r>
            <w:r w:rsidRPr="003D6F48">
              <w:rPr>
                <w:rFonts w:ascii="Arial" w:hAnsi="Arial" w:cs="Arial"/>
                <w:sz w:val="20"/>
                <w:szCs w:val="20"/>
              </w:rPr>
              <w:t>. Objekti so energetsko potratni, v prostorih ni mogoče zagotoviti primern</w:t>
            </w:r>
            <w:r>
              <w:rPr>
                <w:rFonts w:ascii="Arial" w:hAnsi="Arial" w:cs="Arial"/>
                <w:sz w:val="20"/>
                <w:szCs w:val="20"/>
              </w:rPr>
              <w:t>e</w:t>
            </w:r>
            <w:r w:rsidRPr="003D6F48">
              <w:rPr>
                <w:rFonts w:ascii="Arial" w:hAnsi="Arial" w:cs="Arial"/>
                <w:sz w:val="20"/>
                <w:szCs w:val="20"/>
              </w:rPr>
              <w:t xml:space="preserve"> </w:t>
            </w:r>
            <w:r>
              <w:rPr>
                <w:rFonts w:ascii="Arial" w:hAnsi="Arial" w:cs="Arial"/>
                <w:sz w:val="20"/>
                <w:szCs w:val="20"/>
              </w:rPr>
              <w:t>klimatizacije</w:t>
            </w:r>
            <w:r w:rsidRPr="003D6F48">
              <w:rPr>
                <w:rFonts w:ascii="Arial" w:hAnsi="Arial" w:cs="Arial"/>
                <w:sz w:val="20"/>
                <w:szCs w:val="20"/>
              </w:rPr>
              <w:t>, odrska tehnika je zastarela in skoraj neuporabna. Nekateri objekti so potrebni tudi statične sanacije.</w:t>
            </w:r>
          </w:p>
          <w:p w:rsidR="00C95B85" w:rsidRPr="003D6F48" w:rsidRDefault="00C95B85" w:rsidP="00C22E51">
            <w:pPr>
              <w:spacing w:line="260" w:lineRule="exact"/>
              <w:ind w:left="176"/>
              <w:jc w:val="both"/>
              <w:rPr>
                <w:rFonts w:ascii="Arial" w:hAnsi="Arial" w:cs="Arial"/>
                <w:sz w:val="20"/>
                <w:szCs w:val="20"/>
              </w:rPr>
            </w:pPr>
            <w:r w:rsidRPr="003D6F48">
              <w:rPr>
                <w:rFonts w:ascii="Arial" w:hAnsi="Arial" w:cs="Arial"/>
                <w:sz w:val="20"/>
                <w:szCs w:val="20"/>
                <w:lang w:eastAsia="zh-CN"/>
              </w:rPr>
              <w:t xml:space="preserve">Prostore javnih zavodov s področja uprizoritvenih in glasbenih dejavnosti uporabljajo tudi drugi izvajalci javnih kulturnih programov in kulturnih projektov. S tem, ko se zagotovijo ustrezni in predvsem varni pogoji delovanja v objektih, omogočamo vsem akterjem kulture ustrezne delovne razmere. Povečata se dostopnost kulturnih dobrin in prepoznavnost slovenske kulture v domačem in mednarodnem prostoru, tudi v povezavi s kulturnim turizmom. </w:t>
            </w:r>
            <w:r w:rsidRPr="003D6F48">
              <w:rPr>
                <w:rFonts w:ascii="Arial" w:hAnsi="Arial" w:cs="Arial"/>
                <w:sz w:val="20"/>
                <w:szCs w:val="20"/>
              </w:rPr>
              <w:t xml:space="preserve">Posebej </w:t>
            </w:r>
            <w:r>
              <w:rPr>
                <w:rFonts w:ascii="Arial" w:hAnsi="Arial" w:cs="Arial"/>
                <w:sz w:val="20"/>
                <w:szCs w:val="20"/>
              </w:rPr>
              <w:t>poudarjamo</w:t>
            </w:r>
            <w:r w:rsidRPr="003D6F48">
              <w:rPr>
                <w:rFonts w:ascii="Arial" w:hAnsi="Arial" w:cs="Arial"/>
                <w:sz w:val="20"/>
                <w:szCs w:val="20"/>
              </w:rPr>
              <w:t xml:space="preserve"> nujnost potrebe prenove stavbe Drame, saj objektu grozi zaprtje zaradi ogrožanja življenj zaposlenih in obiskovalcev.</w:t>
            </w:r>
          </w:p>
          <w:p w:rsidR="00C95B85" w:rsidRPr="003D6F48" w:rsidRDefault="00C95B85" w:rsidP="00C22E51">
            <w:pPr>
              <w:spacing w:line="260" w:lineRule="exact"/>
              <w:ind w:left="176"/>
              <w:jc w:val="both"/>
              <w:rPr>
                <w:rFonts w:ascii="Arial" w:hAnsi="Arial" w:cs="Arial"/>
                <w:sz w:val="20"/>
                <w:szCs w:val="20"/>
                <w:lang w:eastAsia="zh-CN"/>
              </w:rPr>
            </w:pPr>
            <w:r w:rsidRPr="003D6F48">
              <w:rPr>
                <w:rFonts w:ascii="Arial" w:hAnsi="Arial" w:cs="Arial"/>
                <w:sz w:val="20"/>
                <w:szCs w:val="20"/>
              </w:rPr>
              <w:t xml:space="preserve">Objekti, ki jih imajo v upravljanju ali najemu javni zavodi s področja arhivov, so dotrajani, neustrezni in neprimerni za izvajanje arhivske službe. Stavbe so </w:t>
            </w:r>
            <w:r w:rsidRPr="003D6F48">
              <w:rPr>
                <w:rFonts w:ascii="Arial" w:hAnsi="Arial" w:cs="Arial"/>
                <w:sz w:val="20"/>
                <w:szCs w:val="20"/>
                <w:lang w:eastAsia="zh-CN"/>
              </w:rPr>
              <w:t xml:space="preserve">preobremenjene zaradi prekoračene napetosti v nosilnih zidovih, okna so zastarela, temperatura in vlaga </w:t>
            </w:r>
            <w:r>
              <w:rPr>
                <w:rFonts w:ascii="Arial" w:hAnsi="Arial" w:cs="Arial"/>
                <w:sz w:val="20"/>
                <w:szCs w:val="20"/>
                <w:lang w:eastAsia="zh-CN"/>
              </w:rPr>
              <w:t>ni</w:t>
            </w:r>
            <w:r w:rsidRPr="003D6F48">
              <w:rPr>
                <w:rFonts w:ascii="Arial" w:hAnsi="Arial" w:cs="Arial"/>
                <w:sz w:val="20"/>
                <w:szCs w:val="20"/>
                <w:lang w:eastAsia="zh-CN"/>
              </w:rPr>
              <w:t xml:space="preserve">sta ustrezni. Arhivsko gradivo je v neustreznih depojih močno ogroženo (ponekod že celo načeto) predvsem zaradi vlage. Poleg neustreznosti depojev je težava tudi pomanjkanje zmogljivosti. Arhivi že zdaj najemajo prostore, ki večinoma ne ustrezajo standardom hranjenja arhivskega gradiva in </w:t>
            </w:r>
            <w:r>
              <w:rPr>
                <w:rFonts w:ascii="Arial" w:hAnsi="Arial" w:cs="Arial"/>
                <w:sz w:val="20"/>
                <w:szCs w:val="20"/>
                <w:lang w:eastAsia="zh-CN"/>
              </w:rPr>
              <w:t>so samo začasna rešitev. Treba je omeniti tudi neustreznost muzejskih prostorov in pomanjkanje muzejskih depojev (tudi za arheološke najdbe) ter prostorsko problematiko knjižnične dejavnosti.</w:t>
            </w:r>
          </w:p>
          <w:p w:rsidR="00C95B85" w:rsidRPr="003D6F48" w:rsidRDefault="00C95B85" w:rsidP="00C22E51">
            <w:pPr>
              <w:spacing w:line="260" w:lineRule="exact"/>
              <w:ind w:left="176"/>
              <w:jc w:val="both"/>
              <w:rPr>
                <w:rFonts w:ascii="Arial" w:hAnsi="Arial" w:cs="Arial"/>
                <w:sz w:val="20"/>
                <w:szCs w:val="20"/>
              </w:rPr>
            </w:pPr>
            <w:r w:rsidRPr="003D6F48">
              <w:rPr>
                <w:rFonts w:ascii="Arial" w:hAnsi="Arial" w:cs="Arial"/>
                <w:sz w:val="20"/>
                <w:szCs w:val="20"/>
              </w:rPr>
              <w:t xml:space="preserve">Glede na navedeno se je treba lotiti nujnih posegov, potrebnih za ohranitev in normalno delovanje javne kulturne infrastrukture osrednjih državnih javnih zavodov na področju kulture in javne kulturne infrastrukture občinskih javnih zavodov. </w:t>
            </w:r>
          </w:p>
          <w:p w:rsidR="00C95B85" w:rsidRPr="003D6F48" w:rsidRDefault="00C95B85" w:rsidP="00DB6B6A">
            <w:pPr>
              <w:pStyle w:val="Odstavekseznama"/>
              <w:numPr>
                <w:ilvl w:val="0"/>
                <w:numId w:val="17"/>
              </w:numPr>
              <w:spacing w:after="200" w:line="276" w:lineRule="auto"/>
              <w:rPr>
                <w:rFonts w:ascii="Arial" w:hAnsi="Arial" w:cs="Arial"/>
                <w:b/>
                <w:sz w:val="20"/>
                <w:szCs w:val="20"/>
                <w:u w:val="single"/>
              </w:rPr>
            </w:pPr>
            <w:r w:rsidRPr="003D6F48">
              <w:rPr>
                <w:rFonts w:ascii="Arial" w:hAnsi="Arial" w:cs="Arial"/>
                <w:b/>
                <w:sz w:val="20"/>
                <w:szCs w:val="20"/>
              </w:rPr>
              <w:t>Podpora razvoju sodobnih knjižničnih storitev v potujočih knjižnicah</w:t>
            </w:r>
          </w:p>
          <w:p w:rsidR="00C95B85" w:rsidRPr="003D6F48" w:rsidRDefault="00C95B85" w:rsidP="00C22E51">
            <w:pPr>
              <w:spacing w:line="260" w:lineRule="exact"/>
              <w:ind w:left="176"/>
              <w:jc w:val="both"/>
              <w:rPr>
                <w:rFonts w:ascii="Arial" w:hAnsi="Arial" w:cs="Arial"/>
                <w:sz w:val="20"/>
                <w:szCs w:val="20"/>
              </w:rPr>
            </w:pPr>
            <w:r w:rsidRPr="003D6F48">
              <w:rPr>
                <w:rFonts w:ascii="Arial" w:hAnsi="Arial" w:cs="Arial"/>
                <w:sz w:val="20"/>
                <w:szCs w:val="20"/>
              </w:rPr>
              <w:t>Ministrstvo za kulturo je na področju knjižnične dejavnosti zavezano zagotavlja</w:t>
            </w:r>
            <w:r>
              <w:rPr>
                <w:rFonts w:ascii="Arial" w:hAnsi="Arial" w:cs="Arial"/>
                <w:sz w:val="20"/>
                <w:szCs w:val="20"/>
              </w:rPr>
              <w:t>ti</w:t>
            </w:r>
            <w:r w:rsidRPr="003D6F48">
              <w:rPr>
                <w:rFonts w:ascii="Arial" w:hAnsi="Arial" w:cs="Arial"/>
                <w:sz w:val="20"/>
                <w:szCs w:val="20"/>
              </w:rPr>
              <w:t xml:space="preserve"> pogoje za delovanje nacionalne knjižnice </w:t>
            </w:r>
            <w:r>
              <w:rPr>
                <w:rFonts w:ascii="Arial" w:hAnsi="Arial" w:cs="Arial"/>
                <w:sz w:val="20"/>
                <w:szCs w:val="20"/>
              </w:rPr>
              <w:t>in</w:t>
            </w:r>
            <w:r w:rsidRPr="003D6F48">
              <w:rPr>
                <w:rFonts w:ascii="Arial" w:hAnsi="Arial" w:cs="Arial"/>
                <w:sz w:val="20"/>
                <w:szCs w:val="20"/>
              </w:rPr>
              <w:t xml:space="preserve"> podpore usklajenemu razvoju knjižnične dejavnosti, ki jo izvaja s podporo delovanju mreže splošnih knjižnic za vzpostavitev enakih možnosti dostopa do knjižnic </w:t>
            </w:r>
            <w:r>
              <w:rPr>
                <w:rFonts w:ascii="Arial" w:hAnsi="Arial" w:cs="Arial"/>
                <w:sz w:val="20"/>
                <w:szCs w:val="20"/>
              </w:rPr>
              <w:t>ali</w:t>
            </w:r>
            <w:r w:rsidRPr="003D6F48">
              <w:rPr>
                <w:rFonts w:ascii="Arial" w:hAnsi="Arial" w:cs="Arial"/>
                <w:sz w:val="20"/>
                <w:szCs w:val="20"/>
              </w:rPr>
              <w:t xml:space="preserve"> do knjižničnega gradiva in storitev vsem prebivalcem Slovenije. V Sloveniji deluje 58 splošnih </w:t>
            </w:r>
            <w:r w:rsidRPr="003D6F48">
              <w:rPr>
                <w:rFonts w:ascii="Arial" w:hAnsi="Arial" w:cs="Arial"/>
                <w:sz w:val="20"/>
                <w:szCs w:val="20"/>
              </w:rPr>
              <w:lastRenderedPageBreak/>
              <w:t xml:space="preserve">knjižnic, ki na območju svojega delovanja organizirajo mrežo krajevnih knjižnic in premičnih zbirk </w:t>
            </w:r>
            <w:r>
              <w:rPr>
                <w:rFonts w:ascii="Arial" w:hAnsi="Arial" w:cs="Arial"/>
                <w:sz w:val="20"/>
                <w:szCs w:val="20"/>
              </w:rPr>
              <w:t>ali</w:t>
            </w:r>
            <w:r w:rsidRPr="003D6F48">
              <w:rPr>
                <w:rFonts w:ascii="Arial" w:hAnsi="Arial" w:cs="Arial"/>
                <w:sz w:val="20"/>
                <w:szCs w:val="20"/>
              </w:rPr>
              <w:t xml:space="preserve"> postajališč </w:t>
            </w:r>
            <w:proofErr w:type="spellStart"/>
            <w:r w:rsidRPr="003D6F48">
              <w:rPr>
                <w:rFonts w:ascii="Arial" w:hAnsi="Arial" w:cs="Arial"/>
                <w:sz w:val="20"/>
                <w:szCs w:val="20"/>
              </w:rPr>
              <w:t>bibliobus</w:t>
            </w:r>
            <w:r>
              <w:rPr>
                <w:rFonts w:ascii="Arial" w:hAnsi="Arial" w:cs="Arial"/>
                <w:sz w:val="20"/>
                <w:szCs w:val="20"/>
              </w:rPr>
              <w:t>a</w:t>
            </w:r>
            <w:proofErr w:type="spellEnd"/>
            <w:r w:rsidRPr="003D6F48">
              <w:rPr>
                <w:rFonts w:ascii="Arial" w:hAnsi="Arial" w:cs="Arial"/>
                <w:sz w:val="20"/>
                <w:szCs w:val="20"/>
              </w:rPr>
              <w:t xml:space="preserve">. Splošne knjižnice s svojo razvejano mrežo in porabnikom prilagojenimi odpiralnimi časi sicer na splošno veljajo za dobro dostopne prostore lokalnih skupnosti, v krajih z manjšim številom prebivalcev in na odročnejših območjih države pa občani še </w:t>
            </w:r>
            <w:r>
              <w:rPr>
                <w:rFonts w:ascii="Arial" w:hAnsi="Arial" w:cs="Arial"/>
                <w:sz w:val="20"/>
                <w:szCs w:val="20"/>
              </w:rPr>
              <w:t xml:space="preserve">vedno </w:t>
            </w:r>
            <w:r w:rsidRPr="003D6F48">
              <w:rPr>
                <w:rFonts w:ascii="Arial" w:hAnsi="Arial" w:cs="Arial"/>
                <w:sz w:val="20"/>
                <w:szCs w:val="20"/>
              </w:rPr>
              <w:t xml:space="preserve">nimajo enakih možnosti dostopa do ustreznih knjižničnih storitev (za 77 % prebivalcev Slovenije je kraj bivanja manj kot dva kilometra oddaljen od najbližje knjižnice, za preostalih 23 % pa je oddaljenost do najbližje dostopnih knjižničnih storitev lahko tudi več kot deset kilometrov). Čeprav imajo svojo krajevno knjižnico v 162 slovenskih občinah, je treba poudariti, da </w:t>
            </w:r>
            <w:r>
              <w:rPr>
                <w:rFonts w:ascii="Arial" w:hAnsi="Arial" w:cs="Arial"/>
                <w:sz w:val="20"/>
                <w:szCs w:val="20"/>
              </w:rPr>
              <w:t xml:space="preserve">prebivalcem </w:t>
            </w:r>
            <w:r w:rsidRPr="003D6F48">
              <w:rPr>
                <w:rFonts w:ascii="Arial" w:hAnsi="Arial" w:cs="Arial"/>
                <w:sz w:val="20"/>
                <w:szCs w:val="20"/>
              </w:rPr>
              <w:t xml:space="preserve">desetih občin dejavnost splošnih knjižnic še vedno ni neposredno dostopna, kar pomeni, da nimajo ne krajevne knjižnice ne postajališča premične zbirke ne postajališča </w:t>
            </w:r>
            <w:proofErr w:type="spellStart"/>
            <w:r w:rsidRPr="003D6F48">
              <w:rPr>
                <w:rFonts w:ascii="Arial" w:hAnsi="Arial" w:cs="Arial"/>
                <w:sz w:val="20"/>
                <w:szCs w:val="20"/>
              </w:rPr>
              <w:t>bibliobusa</w:t>
            </w:r>
            <w:proofErr w:type="spellEnd"/>
            <w:r w:rsidRPr="003D6F48">
              <w:rPr>
                <w:rFonts w:ascii="Arial" w:hAnsi="Arial" w:cs="Arial"/>
                <w:sz w:val="20"/>
                <w:szCs w:val="20"/>
              </w:rPr>
              <w:t xml:space="preserve">. </w:t>
            </w:r>
          </w:p>
          <w:p w:rsidR="00C95B85" w:rsidRPr="003D6F48" w:rsidRDefault="00C95B85" w:rsidP="00C22E51">
            <w:pPr>
              <w:autoSpaceDE w:val="0"/>
              <w:autoSpaceDN w:val="0"/>
              <w:adjustRightInd w:val="0"/>
              <w:ind w:left="142"/>
              <w:jc w:val="both"/>
              <w:rPr>
                <w:rFonts w:ascii="Arial" w:hAnsi="Arial" w:cs="Arial"/>
                <w:sz w:val="20"/>
                <w:szCs w:val="20"/>
              </w:rPr>
            </w:pPr>
            <w:r w:rsidRPr="003D6F48">
              <w:rPr>
                <w:rFonts w:ascii="Arial" w:hAnsi="Arial" w:cs="Arial"/>
                <w:sz w:val="20"/>
                <w:szCs w:val="20"/>
              </w:rPr>
              <w:t xml:space="preserve">Za izboljšanje možnosti dostopa do knjižnic </w:t>
            </w:r>
            <w:r>
              <w:rPr>
                <w:rFonts w:ascii="Arial" w:hAnsi="Arial" w:cs="Arial"/>
                <w:sz w:val="20"/>
                <w:szCs w:val="20"/>
              </w:rPr>
              <w:t>ali</w:t>
            </w:r>
            <w:r w:rsidRPr="003D6F48">
              <w:rPr>
                <w:rFonts w:ascii="Arial" w:hAnsi="Arial" w:cs="Arial"/>
                <w:sz w:val="20"/>
                <w:szCs w:val="20"/>
              </w:rPr>
              <w:t xml:space="preserve"> knjižničnega gradiva in storitev v krajih z manjšim številom prebivalcev in na odročnejših območjih države bi v Sloveniji potrebovali še </w:t>
            </w:r>
            <w:r w:rsidRPr="003D6F48">
              <w:rPr>
                <w:rFonts w:ascii="Arial" w:hAnsi="Arial" w:cs="Arial"/>
                <w:sz w:val="20"/>
                <w:szCs w:val="20"/>
                <w:u w:val="single"/>
              </w:rPr>
              <w:t xml:space="preserve">najmanj šest </w:t>
            </w:r>
            <w:proofErr w:type="spellStart"/>
            <w:r w:rsidRPr="003D6F48">
              <w:rPr>
                <w:rFonts w:ascii="Arial" w:hAnsi="Arial" w:cs="Arial"/>
                <w:sz w:val="20"/>
                <w:szCs w:val="20"/>
                <w:u w:val="single"/>
              </w:rPr>
              <w:t>bibliobusov</w:t>
            </w:r>
            <w:proofErr w:type="spellEnd"/>
            <w:r w:rsidRPr="003D6F48">
              <w:rPr>
                <w:rFonts w:ascii="Arial" w:hAnsi="Arial" w:cs="Arial"/>
                <w:sz w:val="20"/>
                <w:szCs w:val="20"/>
              </w:rPr>
              <w:t>. S tem bi splošne knjižnice, ki so občinski javni zavodi, ob pomoči države prispevale k uresničevanju kulturnih, izobraževalnih, informacijskih in v zadnjem obdobju vse pomembnejših socialnih potreb okolja, omogočile bi podporo vseživljenjskemu učenju in smotrni izrabi prostega časa ter prispevale k razvoju informacijske pismenosti, neformalnega izobraževanja in vsestranske obveščenosti državljanov. Z vzpostavitvijo novih ali prenovljenih potujočih knjižnic bi povečali uporabo knjižnic, prispevali k boljši bralni kulturi in dostopnosti slovenskih knjig ter omogočili boljšo splošno dostopnost informacij in storitev v knjižnični mreži splošnih knjižnic tudi v težje dostopnih ali redkeje poseljenih krajih Slovenije. Podpora razvoju sodobnih knjižničnih storitev v potujočih knjižnicah je pomembna tudi z vidika v</w:t>
            </w:r>
            <w:r>
              <w:rPr>
                <w:rFonts w:ascii="Arial" w:hAnsi="Arial" w:cs="Arial"/>
                <w:sz w:val="20"/>
                <w:szCs w:val="20"/>
              </w:rPr>
              <w:t>se</w:t>
            </w:r>
            <w:r w:rsidRPr="003D6F48">
              <w:rPr>
                <w:rFonts w:ascii="Arial" w:hAnsi="Arial" w:cs="Arial"/>
                <w:sz w:val="20"/>
                <w:szCs w:val="20"/>
              </w:rPr>
              <w:t xml:space="preserve"> slabše mreže javnega prevoza, kar je pomembno predvsem za mlade in starejše občane, ki razen javnega prevoza pogosto nimajo drugih možnosti prevoza v večji kraj. </w:t>
            </w:r>
          </w:p>
          <w:p w:rsidR="00C95B85" w:rsidRDefault="00C95B85" w:rsidP="00C22E51">
            <w:pPr>
              <w:autoSpaceDE w:val="0"/>
              <w:autoSpaceDN w:val="0"/>
              <w:adjustRightInd w:val="0"/>
              <w:ind w:left="142"/>
              <w:jc w:val="both"/>
              <w:rPr>
                <w:rFonts w:ascii="Arial" w:hAnsi="Arial" w:cs="Arial"/>
                <w:color w:val="000000"/>
                <w:sz w:val="20"/>
                <w:szCs w:val="20"/>
                <w:lang w:eastAsia="sl-SI"/>
              </w:rPr>
            </w:pPr>
            <w:r>
              <w:rPr>
                <w:rFonts w:ascii="Arial" w:hAnsi="Arial" w:cs="Arial"/>
                <w:color w:val="000000"/>
                <w:sz w:val="20"/>
                <w:szCs w:val="20"/>
                <w:lang w:eastAsia="sl-SI"/>
              </w:rPr>
              <w:t>V letu 2017</w:t>
            </w:r>
            <w:r>
              <w:rPr>
                <w:rFonts w:ascii="Arial" w:hAnsi="Arial" w:cs="Arial"/>
                <w:color w:val="000000"/>
                <w:sz w:val="16"/>
                <w:szCs w:val="16"/>
                <w:lang w:eastAsia="sl-SI"/>
              </w:rPr>
              <w:t xml:space="preserve"> </w:t>
            </w:r>
            <w:r>
              <w:rPr>
                <w:rFonts w:ascii="Arial" w:hAnsi="Arial" w:cs="Arial"/>
                <w:color w:val="000000"/>
                <w:sz w:val="20"/>
                <w:szCs w:val="20"/>
                <w:lang w:eastAsia="sl-SI"/>
              </w:rPr>
              <w:t xml:space="preserve">so slovenske splošne knjižnice izvajale dejavnost v 274 krajevnih knjižnicah, na 97 postajališčih premičnih zbirk in z 12 </w:t>
            </w:r>
            <w:proofErr w:type="spellStart"/>
            <w:r>
              <w:rPr>
                <w:rFonts w:ascii="Arial" w:hAnsi="Arial" w:cs="Arial"/>
                <w:color w:val="000000"/>
                <w:sz w:val="20"/>
                <w:szCs w:val="20"/>
                <w:lang w:eastAsia="sl-SI"/>
              </w:rPr>
              <w:t>bibliobusi</w:t>
            </w:r>
            <w:proofErr w:type="spellEnd"/>
            <w:r>
              <w:rPr>
                <w:rFonts w:ascii="Arial" w:hAnsi="Arial" w:cs="Arial"/>
                <w:color w:val="000000"/>
                <w:sz w:val="20"/>
                <w:szCs w:val="20"/>
                <w:lang w:eastAsia="sl-SI"/>
              </w:rPr>
              <w:t xml:space="preserve">, ki so se ustavljali na 726 postajališčih. Med 212 slovenskimi občinami ima eno krajevno knjižnico ali več teh 167 občin, v 37 občinah pa je dejavnost zagotovljena z </w:t>
            </w:r>
            <w:proofErr w:type="spellStart"/>
            <w:r>
              <w:rPr>
                <w:rFonts w:ascii="Arial" w:hAnsi="Arial" w:cs="Arial"/>
                <w:color w:val="000000"/>
                <w:sz w:val="20"/>
                <w:szCs w:val="20"/>
                <w:lang w:eastAsia="sl-SI"/>
              </w:rPr>
              <w:t>bibliobusom</w:t>
            </w:r>
            <w:proofErr w:type="spellEnd"/>
            <w:r>
              <w:rPr>
                <w:rFonts w:ascii="Arial" w:hAnsi="Arial" w:cs="Arial"/>
                <w:color w:val="000000"/>
                <w:sz w:val="20"/>
                <w:szCs w:val="20"/>
                <w:lang w:eastAsia="sl-SI"/>
              </w:rPr>
              <w:t xml:space="preserve"> ali postajališčem premične zbirke. V osmih občinah prebivalstvu ni neposredno dostopna dejavnost splošnih knjižnic, kar pomeni, da nimajo ne krajevne knjižnice ne postajališča premične zbirke ne postajališča </w:t>
            </w:r>
            <w:proofErr w:type="spellStart"/>
            <w:r>
              <w:rPr>
                <w:rFonts w:ascii="Arial" w:hAnsi="Arial" w:cs="Arial"/>
                <w:color w:val="000000"/>
                <w:sz w:val="20"/>
                <w:szCs w:val="20"/>
                <w:lang w:eastAsia="sl-SI"/>
              </w:rPr>
              <w:t>bibliobusa</w:t>
            </w:r>
            <w:proofErr w:type="spellEnd"/>
            <w:r>
              <w:rPr>
                <w:rFonts w:ascii="Arial" w:hAnsi="Arial" w:cs="Arial"/>
                <w:color w:val="000000"/>
                <w:sz w:val="20"/>
                <w:szCs w:val="20"/>
                <w:lang w:eastAsia="sl-SI"/>
              </w:rPr>
              <w:t xml:space="preserve">. Dostopnost splošnih knjižnic se sicer izboljšuje, saj se je število krajevnih knjižnic glede na predhodno leto povečalo za tri, število postajališč premičnih zbirk za štiri, število postajališč </w:t>
            </w:r>
            <w:proofErr w:type="spellStart"/>
            <w:r>
              <w:rPr>
                <w:rFonts w:ascii="Arial" w:hAnsi="Arial" w:cs="Arial"/>
                <w:color w:val="000000"/>
                <w:sz w:val="20"/>
                <w:szCs w:val="20"/>
                <w:lang w:eastAsia="sl-SI"/>
              </w:rPr>
              <w:t>bibliobusa</w:t>
            </w:r>
            <w:proofErr w:type="spellEnd"/>
            <w:r>
              <w:rPr>
                <w:rFonts w:ascii="Arial" w:hAnsi="Arial" w:cs="Arial"/>
                <w:color w:val="000000"/>
                <w:sz w:val="20"/>
                <w:szCs w:val="20"/>
                <w:lang w:eastAsia="sl-SI"/>
              </w:rPr>
              <w:t xml:space="preserve"> pa za šest. </w:t>
            </w:r>
          </w:p>
          <w:p w:rsidR="00C95B85" w:rsidRPr="003D6F48" w:rsidRDefault="00C95B85" w:rsidP="00DB6B6A">
            <w:pPr>
              <w:pStyle w:val="Odstavekseznama"/>
              <w:numPr>
                <w:ilvl w:val="0"/>
                <w:numId w:val="17"/>
              </w:numPr>
              <w:autoSpaceDE w:val="0"/>
              <w:autoSpaceDN w:val="0"/>
              <w:adjustRightInd w:val="0"/>
              <w:spacing w:after="0" w:line="240" w:lineRule="auto"/>
              <w:rPr>
                <w:rFonts w:ascii="Arial" w:hAnsi="Arial" w:cs="Arial"/>
                <w:b/>
                <w:sz w:val="20"/>
                <w:szCs w:val="20"/>
                <w:u w:val="single"/>
              </w:rPr>
            </w:pPr>
            <w:r w:rsidRPr="003D6F48">
              <w:rPr>
                <w:rFonts w:ascii="Arial" w:hAnsi="Arial" w:cs="Arial"/>
                <w:b/>
                <w:sz w:val="20"/>
                <w:szCs w:val="20"/>
              </w:rPr>
              <w:t xml:space="preserve">Ohranjanje in obnova najbolj ogrožene in najpomembnejše slovenske filmske, glasbene, baletne in plesne dediščine </w:t>
            </w:r>
            <w:r>
              <w:rPr>
                <w:rFonts w:ascii="Arial" w:hAnsi="Arial" w:cs="Arial"/>
                <w:b/>
                <w:sz w:val="20"/>
                <w:szCs w:val="20"/>
              </w:rPr>
              <w:t>in</w:t>
            </w:r>
            <w:r w:rsidRPr="003D6F48">
              <w:rPr>
                <w:rFonts w:ascii="Arial" w:hAnsi="Arial" w:cs="Arial"/>
                <w:b/>
                <w:sz w:val="20"/>
                <w:szCs w:val="20"/>
              </w:rPr>
              <w:t xml:space="preserve"> trajna hramba digitalnih kulturnih vsebin</w:t>
            </w:r>
          </w:p>
          <w:p w:rsidR="00C95B85" w:rsidRPr="003D6F48" w:rsidRDefault="00C95B85" w:rsidP="00C22E51">
            <w:pPr>
              <w:pStyle w:val="Odstavekseznama"/>
              <w:autoSpaceDE w:val="0"/>
              <w:autoSpaceDN w:val="0"/>
              <w:adjustRightInd w:val="0"/>
              <w:rPr>
                <w:rFonts w:ascii="Arial" w:hAnsi="Arial" w:cs="Arial"/>
                <w:sz w:val="20"/>
                <w:szCs w:val="20"/>
                <w:u w:val="single"/>
              </w:rPr>
            </w:pPr>
          </w:p>
          <w:p w:rsidR="00C95B85" w:rsidRPr="003D6F48" w:rsidRDefault="00C95B85" w:rsidP="00BA1B95">
            <w:pPr>
              <w:pStyle w:val="Odstavek"/>
              <w:tabs>
                <w:tab w:val="left" w:pos="0"/>
              </w:tabs>
              <w:spacing w:before="0"/>
              <w:ind w:left="176" w:firstLine="0"/>
              <w:rPr>
                <w:sz w:val="20"/>
                <w:szCs w:val="20"/>
                <w:u w:val="single"/>
              </w:rPr>
            </w:pPr>
            <w:r w:rsidRPr="003D6F48">
              <w:rPr>
                <w:sz w:val="20"/>
                <w:szCs w:val="20"/>
                <w:u w:val="single"/>
              </w:rPr>
              <w:t>4.1 Ohranjanje in obnova najbolj ogrožene in najpomembnejše slovenske filmske dediščine ter spodbujanje novih možnosti za razširjanje kakovostnih avdiovizualnih in kinematografskih projektov</w:t>
            </w:r>
          </w:p>
          <w:p w:rsidR="00C95B85" w:rsidRPr="003D6F48" w:rsidRDefault="00C95B85" w:rsidP="00C22E51">
            <w:pPr>
              <w:pStyle w:val="Odstavek"/>
              <w:tabs>
                <w:tab w:val="left" w:pos="0"/>
              </w:tabs>
              <w:spacing w:before="0"/>
              <w:ind w:left="176" w:firstLine="0"/>
              <w:jc w:val="left"/>
              <w:rPr>
                <w:sz w:val="20"/>
                <w:szCs w:val="20"/>
              </w:rPr>
            </w:pPr>
          </w:p>
          <w:p w:rsidR="00C95B85" w:rsidRPr="003D6F48" w:rsidRDefault="00C95B85" w:rsidP="00C22E51">
            <w:pPr>
              <w:pStyle w:val="Alineazaodstavkom"/>
              <w:numPr>
                <w:ilvl w:val="0"/>
                <w:numId w:val="0"/>
              </w:numPr>
              <w:spacing w:line="260" w:lineRule="exact"/>
              <w:ind w:left="176"/>
              <w:rPr>
                <w:sz w:val="20"/>
                <w:szCs w:val="20"/>
              </w:rPr>
            </w:pPr>
            <w:r w:rsidRPr="003D6F48">
              <w:rPr>
                <w:sz w:val="20"/>
                <w:szCs w:val="20"/>
              </w:rPr>
              <w:t xml:space="preserve">Področje digitalizacije nacionalne filmske dediščine je zaradi omejitev javnofinančnih sredstev in razen redkih naslovov, ki so bili digitalizirani iz zbirk Slovenske kinoteke in fonda Slovenskega filmskega arhiva pri Arhivu Republike Slovenije, izjemno </w:t>
            </w:r>
            <w:r w:rsidRPr="00B36092">
              <w:rPr>
                <w:sz w:val="20"/>
                <w:szCs w:val="20"/>
              </w:rPr>
              <w:t>podhranjeno</w:t>
            </w:r>
            <w:r w:rsidRPr="003D6F48">
              <w:rPr>
                <w:sz w:val="20"/>
                <w:szCs w:val="20"/>
              </w:rPr>
              <w:t xml:space="preserve">. Obstaja nevarnost dokončnega poškodovanja izvirnih kopij, izrabe predvajalnih kopij, posledično pa nezmožnost prikazovanja tega dela nacionalne kulturne dediščine ali celo izguba filmske </w:t>
            </w:r>
            <w:r>
              <w:rPr>
                <w:sz w:val="20"/>
                <w:szCs w:val="20"/>
              </w:rPr>
              <w:t>ali</w:t>
            </w:r>
            <w:r w:rsidRPr="003D6F48">
              <w:rPr>
                <w:sz w:val="20"/>
                <w:szCs w:val="20"/>
              </w:rPr>
              <w:t xml:space="preserve"> avdiovizualne dediščine. Na področju urejanja dostopnosti avdiovizualnih del prek spleta, med temi tudi del iz filmske </w:t>
            </w:r>
            <w:r>
              <w:rPr>
                <w:sz w:val="20"/>
                <w:szCs w:val="20"/>
              </w:rPr>
              <w:t>ali</w:t>
            </w:r>
            <w:r w:rsidRPr="003D6F48">
              <w:rPr>
                <w:sz w:val="20"/>
                <w:szCs w:val="20"/>
              </w:rPr>
              <w:t xml:space="preserve"> avdiovizualne dediščine, ni uvedenih spodbud </w:t>
            </w:r>
            <w:r>
              <w:rPr>
                <w:sz w:val="20"/>
                <w:szCs w:val="20"/>
              </w:rPr>
              <w:t>ali</w:t>
            </w:r>
            <w:r w:rsidRPr="003D6F48">
              <w:rPr>
                <w:sz w:val="20"/>
                <w:szCs w:val="20"/>
              </w:rPr>
              <w:t xml:space="preserve"> ukrepov, ki bi to področje razvijali z</w:t>
            </w:r>
            <w:r>
              <w:rPr>
                <w:sz w:val="20"/>
                <w:szCs w:val="20"/>
              </w:rPr>
              <w:t>a</w:t>
            </w:r>
            <w:r w:rsidRPr="003D6F48">
              <w:rPr>
                <w:sz w:val="20"/>
                <w:szCs w:val="20"/>
              </w:rPr>
              <w:t xml:space="preserve"> večj</w:t>
            </w:r>
            <w:r>
              <w:rPr>
                <w:sz w:val="20"/>
                <w:szCs w:val="20"/>
              </w:rPr>
              <w:t>o</w:t>
            </w:r>
            <w:r w:rsidRPr="003D6F48">
              <w:rPr>
                <w:sz w:val="20"/>
                <w:szCs w:val="20"/>
              </w:rPr>
              <w:t xml:space="preserve"> promocij</w:t>
            </w:r>
            <w:r>
              <w:rPr>
                <w:sz w:val="20"/>
                <w:szCs w:val="20"/>
              </w:rPr>
              <w:t>o</w:t>
            </w:r>
            <w:r w:rsidRPr="003D6F48">
              <w:rPr>
                <w:sz w:val="20"/>
                <w:szCs w:val="20"/>
              </w:rPr>
              <w:t xml:space="preserve"> in dostopnost slovenskih kinematografskih in avdiovizualnih del. Na potrebo po digitalizaciji filmske dediščine je bilo zlasti opozorjeno ob evropskih in nacionalnih ukrepih za dostopnost avdiovizualnih del v spletnem okolju v skladu s Priporočilom Evropske komisije z dne 26. avgusta 2006 o digitalizaciji in spletni dostopnosti kulturnega gradiva in digitalnem arhiviranju (2006/585/ES)</w:t>
            </w:r>
            <w:r w:rsidRPr="003D6F48">
              <w:rPr>
                <w:sz w:val="20"/>
                <w:szCs w:val="20"/>
                <w:vertAlign w:val="superscript"/>
              </w:rPr>
              <w:footnoteReference w:id="2"/>
            </w:r>
            <w:r w:rsidRPr="003D6F48">
              <w:rPr>
                <w:sz w:val="20"/>
                <w:szCs w:val="20"/>
              </w:rPr>
              <w:t xml:space="preserve"> ter Priporočilom Evropskega parlamenta in </w:t>
            </w:r>
            <w:r>
              <w:rPr>
                <w:sz w:val="20"/>
                <w:szCs w:val="20"/>
              </w:rPr>
              <w:t>S</w:t>
            </w:r>
            <w:r w:rsidRPr="003D6F48">
              <w:rPr>
                <w:sz w:val="20"/>
                <w:szCs w:val="20"/>
              </w:rPr>
              <w:t>veta z dne 16. novembra 2005 o filmski dediščini in konkurenčnosti sorodnih industrijskih dejavnosti</w:t>
            </w:r>
            <w:r w:rsidRPr="003D6F48">
              <w:rPr>
                <w:sz w:val="20"/>
                <w:szCs w:val="20"/>
                <w:vertAlign w:val="superscript"/>
              </w:rPr>
              <w:footnoteReference w:id="3"/>
            </w:r>
            <w:r w:rsidRPr="003D6F48">
              <w:rPr>
                <w:sz w:val="20"/>
                <w:szCs w:val="20"/>
              </w:rPr>
              <w:t xml:space="preserve">, vendar pa je bil postopek digitalizacije, torej prenosa gradiva iz analognega </w:t>
            </w:r>
            <w:r>
              <w:rPr>
                <w:sz w:val="20"/>
                <w:szCs w:val="20"/>
              </w:rPr>
              <w:t xml:space="preserve">formata </w:t>
            </w:r>
            <w:r w:rsidRPr="003D6F48">
              <w:rPr>
                <w:sz w:val="20"/>
                <w:szCs w:val="20"/>
              </w:rPr>
              <w:t xml:space="preserve">v digitalni, prepuščen financiranju na ravni države. </w:t>
            </w:r>
          </w:p>
          <w:p w:rsidR="00C95B85" w:rsidRPr="003D6F48" w:rsidRDefault="00C95B85" w:rsidP="00C22E51">
            <w:pPr>
              <w:pStyle w:val="Alineazaodstavkom"/>
              <w:numPr>
                <w:ilvl w:val="0"/>
                <w:numId w:val="0"/>
              </w:numPr>
              <w:spacing w:line="260" w:lineRule="exact"/>
              <w:ind w:left="176"/>
              <w:jc w:val="left"/>
              <w:rPr>
                <w:sz w:val="20"/>
                <w:szCs w:val="20"/>
              </w:rPr>
            </w:pPr>
          </w:p>
          <w:p w:rsidR="00C95B85" w:rsidRPr="003D6F48" w:rsidRDefault="00C95B85" w:rsidP="00C22E51">
            <w:pPr>
              <w:pStyle w:val="Alineazaodstavkom"/>
              <w:numPr>
                <w:ilvl w:val="0"/>
                <w:numId w:val="0"/>
              </w:numPr>
              <w:spacing w:line="260" w:lineRule="exact"/>
              <w:ind w:left="176"/>
              <w:rPr>
                <w:sz w:val="20"/>
                <w:szCs w:val="20"/>
                <w:highlight w:val="yellow"/>
              </w:rPr>
            </w:pPr>
            <w:r w:rsidRPr="003D6F48">
              <w:rPr>
                <w:color w:val="000000"/>
                <w:sz w:val="20"/>
                <w:szCs w:val="20"/>
              </w:rPr>
              <w:t xml:space="preserve">Od leta 2010 do vključno leta 2016 je Slovenska kinoteka v skladu s svojimi programskimi usmeritvami digitalizirala en celovečerni film, nastal v televizijski produkciji, in pet kratkih eksperimentalnih filmov. V postopku digitalizacije so pridobili digitalni </w:t>
            </w:r>
            <w:proofErr w:type="spellStart"/>
            <w:r w:rsidRPr="003D6F48">
              <w:rPr>
                <w:color w:val="000000"/>
                <w:sz w:val="20"/>
                <w:szCs w:val="20"/>
              </w:rPr>
              <w:t>master</w:t>
            </w:r>
            <w:proofErr w:type="spellEnd"/>
            <w:r>
              <w:rPr>
                <w:color w:val="000000"/>
                <w:sz w:val="20"/>
                <w:szCs w:val="20"/>
              </w:rPr>
              <w:t>,</w:t>
            </w:r>
            <w:r w:rsidRPr="003D6F48">
              <w:rPr>
                <w:color w:val="000000"/>
                <w:sz w:val="20"/>
                <w:szCs w:val="20"/>
              </w:rPr>
              <w:t xml:space="preserve"> digitalne projekcijske kopije </w:t>
            </w:r>
            <w:r>
              <w:rPr>
                <w:color w:val="000000"/>
                <w:sz w:val="20"/>
                <w:szCs w:val="20"/>
              </w:rPr>
              <w:t>in</w:t>
            </w:r>
            <w:r w:rsidRPr="003D6F48">
              <w:rPr>
                <w:color w:val="000000"/>
                <w:sz w:val="20"/>
                <w:szCs w:val="20"/>
              </w:rPr>
              <w:t xml:space="preserve"> 35-milimetrske arhivske materiale. Slovenski filmski arhiv pri Arhivu Republike Slovenije je v letu 2005 prvič restavriral in digitaliziral prve slovenske filmske zapise, od leta 2009 do leta 2016 pa je digitaliziral 46 kratkih filmov in en celovečerni film. V letu 2012 ni bil digitaliziran noben film, v letu 2013 pa le dva, in sicer v sklopu pilotskega projekta določitve </w:t>
            </w:r>
            <w:r w:rsidRPr="003D6F48">
              <w:rPr>
                <w:sz w:val="20"/>
                <w:szCs w:val="20"/>
              </w:rPr>
              <w:t>nacionalnih standardov arhivskega gradiva</w:t>
            </w:r>
            <w:r>
              <w:rPr>
                <w:sz w:val="20"/>
                <w:szCs w:val="20"/>
              </w:rPr>
              <w:t>.</w:t>
            </w:r>
            <w:r w:rsidRPr="003D6F48">
              <w:rPr>
                <w:sz w:val="20"/>
                <w:szCs w:val="20"/>
              </w:rPr>
              <w:t xml:space="preserve"> </w:t>
            </w:r>
            <w:r>
              <w:rPr>
                <w:sz w:val="20"/>
                <w:szCs w:val="20"/>
              </w:rPr>
              <w:t>D</w:t>
            </w:r>
            <w:r w:rsidRPr="003D6F48">
              <w:rPr>
                <w:sz w:val="20"/>
                <w:szCs w:val="20"/>
              </w:rPr>
              <w:t xml:space="preserve">o konca leta 2016 </w:t>
            </w:r>
            <w:r>
              <w:rPr>
                <w:sz w:val="20"/>
                <w:szCs w:val="20"/>
              </w:rPr>
              <w:t xml:space="preserve">so bili </w:t>
            </w:r>
            <w:r w:rsidRPr="003D6F48">
              <w:rPr>
                <w:sz w:val="20"/>
                <w:szCs w:val="20"/>
              </w:rPr>
              <w:t>digitalizira</w:t>
            </w:r>
            <w:r>
              <w:rPr>
                <w:sz w:val="20"/>
                <w:szCs w:val="20"/>
              </w:rPr>
              <w:t>ni</w:t>
            </w:r>
            <w:r w:rsidRPr="003D6F48">
              <w:rPr>
                <w:sz w:val="20"/>
                <w:szCs w:val="20"/>
              </w:rPr>
              <w:t xml:space="preserve"> in restavrira</w:t>
            </w:r>
            <w:r>
              <w:rPr>
                <w:sz w:val="20"/>
                <w:szCs w:val="20"/>
              </w:rPr>
              <w:t>ni</w:t>
            </w:r>
            <w:r w:rsidRPr="003D6F48">
              <w:rPr>
                <w:sz w:val="20"/>
                <w:szCs w:val="20"/>
              </w:rPr>
              <w:t xml:space="preserve"> </w:t>
            </w:r>
            <w:r>
              <w:rPr>
                <w:sz w:val="20"/>
                <w:szCs w:val="20"/>
              </w:rPr>
              <w:t>štirje</w:t>
            </w:r>
            <w:r w:rsidRPr="003D6F48">
              <w:rPr>
                <w:sz w:val="20"/>
                <w:szCs w:val="20"/>
              </w:rPr>
              <w:t xml:space="preserve"> slovensk</w:t>
            </w:r>
            <w:r>
              <w:rPr>
                <w:sz w:val="20"/>
                <w:szCs w:val="20"/>
              </w:rPr>
              <w:t>i</w:t>
            </w:r>
            <w:r w:rsidRPr="003D6F48">
              <w:rPr>
                <w:sz w:val="20"/>
                <w:szCs w:val="20"/>
              </w:rPr>
              <w:t xml:space="preserve"> celovečern</w:t>
            </w:r>
            <w:r>
              <w:rPr>
                <w:sz w:val="20"/>
                <w:szCs w:val="20"/>
              </w:rPr>
              <w:t>i</w:t>
            </w:r>
            <w:r w:rsidRPr="003D6F48">
              <w:rPr>
                <w:sz w:val="20"/>
                <w:szCs w:val="20"/>
              </w:rPr>
              <w:t xml:space="preserve"> film</w:t>
            </w:r>
            <w:r>
              <w:rPr>
                <w:sz w:val="20"/>
                <w:szCs w:val="20"/>
              </w:rPr>
              <w:t>i</w:t>
            </w:r>
            <w:r w:rsidRPr="003D6F48">
              <w:rPr>
                <w:sz w:val="20"/>
                <w:szCs w:val="20"/>
              </w:rPr>
              <w:t>, ki veljajo za klasike. Arhiv Republike Slovenije sicer v skladu z Zakonom o varstvu dokumentarnega in arhivskega gradiva ter arhivih (Uradni list, št. 30/06 in 51/14; v nadaljevanju: ZVDAGA) že določa filmsko arhivsko gradivo na digitalnih nosilci</w:t>
            </w:r>
            <w:r>
              <w:rPr>
                <w:sz w:val="20"/>
                <w:szCs w:val="20"/>
              </w:rPr>
              <w:t>h</w:t>
            </w:r>
            <w:r w:rsidRPr="003D6F48">
              <w:rPr>
                <w:sz w:val="20"/>
                <w:szCs w:val="20"/>
              </w:rPr>
              <w:t xml:space="preserve">. Slovenski filmski center, javna agencija RS, pa med pogodbenimi obveznostmi sofinanciranih filmov določa oddajo digitalnega </w:t>
            </w:r>
            <w:proofErr w:type="spellStart"/>
            <w:r w:rsidRPr="003D6F48">
              <w:rPr>
                <w:sz w:val="20"/>
                <w:szCs w:val="20"/>
              </w:rPr>
              <w:t>mastra</w:t>
            </w:r>
            <w:proofErr w:type="spellEnd"/>
            <w:r w:rsidRPr="003D6F48">
              <w:rPr>
                <w:sz w:val="20"/>
                <w:szCs w:val="20"/>
              </w:rPr>
              <w:t xml:space="preserve"> </w:t>
            </w:r>
            <w:r>
              <w:rPr>
                <w:sz w:val="20"/>
                <w:szCs w:val="20"/>
              </w:rPr>
              <w:t xml:space="preserve">ali </w:t>
            </w:r>
            <w:r w:rsidRPr="003D6F48">
              <w:rPr>
                <w:sz w:val="20"/>
                <w:szCs w:val="20"/>
              </w:rPr>
              <w:t xml:space="preserve">oddajo na digitalnem nosilcu. Na področju projektov za dostopnost avdiovizualnih del na zahtevo ni posebnih programov, ki bi se </w:t>
            </w:r>
            <w:r>
              <w:rPr>
                <w:sz w:val="20"/>
                <w:szCs w:val="20"/>
              </w:rPr>
              <w:t xml:space="preserve">posebej </w:t>
            </w:r>
            <w:proofErr w:type="spellStart"/>
            <w:r w:rsidRPr="003D6F48">
              <w:rPr>
                <w:sz w:val="20"/>
                <w:szCs w:val="20"/>
              </w:rPr>
              <w:t>osred</w:t>
            </w:r>
            <w:r>
              <w:rPr>
                <w:sz w:val="20"/>
                <w:szCs w:val="20"/>
              </w:rPr>
              <w:t>injali</w:t>
            </w:r>
            <w:proofErr w:type="spellEnd"/>
            <w:r w:rsidRPr="003D6F48">
              <w:rPr>
                <w:sz w:val="20"/>
                <w:szCs w:val="20"/>
              </w:rPr>
              <w:t xml:space="preserve"> na slovensko, evropsko ali posebno filmsko ponudbo. V okviru svojih pooblastil za trženje pa je Slovenski filmski center, javna agencija Republike Slovenije</w:t>
            </w:r>
            <w:r>
              <w:rPr>
                <w:sz w:val="20"/>
                <w:szCs w:val="20"/>
              </w:rPr>
              <w:t>,</w:t>
            </w:r>
            <w:r w:rsidRPr="003D6F48">
              <w:rPr>
                <w:sz w:val="20"/>
                <w:szCs w:val="20"/>
              </w:rPr>
              <w:t xml:space="preserve"> v obdobju 2015</w:t>
            </w:r>
            <w:r>
              <w:rPr>
                <w:sz w:val="20"/>
                <w:szCs w:val="20"/>
              </w:rPr>
              <w:t>–</w:t>
            </w:r>
            <w:r w:rsidRPr="003D6F48">
              <w:rPr>
                <w:sz w:val="20"/>
                <w:szCs w:val="20"/>
              </w:rPr>
              <w:t>2016 digitaliziral in restavriral dva celovečerna filma.</w:t>
            </w:r>
          </w:p>
          <w:p w:rsidR="00C95B85" w:rsidRPr="003D6F48" w:rsidRDefault="00C95B85" w:rsidP="00C22E51">
            <w:pPr>
              <w:pStyle w:val="Alineazaodstavkom"/>
              <w:numPr>
                <w:ilvl w:val="0"/>
                <w:numId w:val="0"/>
              </w:numPr>
              <w:spacing w:line="260" w:lineRule="exact"/>
              <w:ind w:left="176"/>
              <w:jc w:val="left"/>
              <w:rPr>
                <w:sz w:val="20"/>
                <w:szCs w:val="20"/>
              </w:rPr>
            </w:pPr>
          </w:p>
          <w:p w:rsidR="00C95B85" w:rsidRPr="003D6F48" w:rsidRDefault="00C95B85" w:rsidP="00C22E51">
            <w:pPr>
              <w:pStyle w:val="Alineazaodstavkom"/>
              <w:numPr>
                <w:ilvl w:val="0"/>
                <w:numId w:val="0"/>
              </w:numPr>
              <w:spacing w:line="260" w:lineRule="exact"/>
              <w:ind w:left="176"/>
              <w:rPr>
                <w:sz w:val="20"/>
                <w:szCs w:val="20"/>
              </w:rPr>
            </w:pPr>
            <w:r w:rsidRPr="003D6F48">
              <w:rPr>
                <w:sz w:val="20"/>
                <w:szCs w:val="20"/>
              </w:rPr>
              <w:t xml:space="preserve">Na področju digitalizacije filmske dediščine sta največja težava zagotavljanje javnih financ za izvedbo digitalizacije ter ureditev avtorskih in sorodnih pravic zaradi morebitne obnove gradiva in njegove nadaljnje dostopnosti. </w:t>
            </w:r>
          </w:p>
          <w:p w:rsidR="00C95B85" w:rsidRPr="003D6F48" w:rsidRDefault="00C95B85" w:rsidP="00C22E51">
            <w:pPr>
              <w:pStyle w:val="Alineazaodstavkom"/>
              <w:numPr>
                <w:ilvl w:val="0"/>
                <w:numId w:val="0"/>
              </w:numPr>
              <w:spacing w:line="260" w:lineRule="exact"/>
              <w:ind w:left="176"/>
              <w:rPr>
                <w:sz w:val="20"/>
                <w:szCs w:val="20"/>
              </w:rPr>
            </w:pPr>
          </w:p>
          <w:p w:rsidR="00C95B85" w:rsidRPr="003D6F48" w:rsidRDefault="00C95B85" w:rsidP="00C22E51">
            <w:pPr>
              <w:pStyle w:val="Odstavek"/>
              <w:tabs>
                <w:tab w:val="left" w:pos="0"/>
              </w:tabs>
              <w:spacing w:before="0" w:line="260" w:lineRule="exact"/>
              <w:ind w:left="176" w:firstLine="0"/>
              <w:rPr>
                <w:sz w:val="20"/>
                <w:szCs w:val="20"/>
              </w:rPr>
            </w:pPr>
            <w:r w:rsidRPr="003D6F48">
              <w:rPr>
                <w:sz w:val="20"/>
                <w:szCs w:val="20"/>
              </w:rPr>
              <w:t xml:space="preserve">Zaradi javnofinančnega položaja Ministrstvo za kulturo v okviru rednega financiranja ne more zagotavljati sredstev za digitalizacijo in obnovo najnujnejših del iz slovenske filmske dediščine. Sredstva </w:t>
            </w:r>
            <w:r>
              <w:rPr>
                <w:sz w:val="20"/>
                <w:szCs w:val="20"/>
              </w:rPr>
              <w:t>za</w:t>
            </w:r>
            <w:r w:rsidRPr="003D6F48">
              <w:rPr>
                <w:sz w:val="20"/>
                <w:szCs w:val="20"/>
              </w:rPr>
              <w:t xml:space="preserve"> ta namen se ne morejo zagotavljati iz evropskih programov, saj je bilo načelo pomoči predvsem pri distribuciji raz</w:t>
            </w:r>
            <w:r>
              <w:rPr>
                <w:sz w:val="20"/>
                <w:szCs w:val="20"/>
              </w:rPr>
              <w:t>lič</w:t>
            </w:r>
            <w:r w:rsidRPr="003D6F48">
              <w:rPr>
                <w:sz w:val="20"/>
                <w:szCs w:val="20"/>
              </w:rPr>
              <w:t xml:space="preserve">nih filmskih vsebin, medtem ko sta digitalizacija in obnova prepuščeni posameznim nacionalnim politikam. Poudariti je treba, da je poseg države nujen, saj gre za gradivo, ki je zaradi svoje narave izpostavljeno tveganju propadanja in torej izgube filmske dediščine. </w:t>
            </w:r>
          </w:p>
          <w:p w:rsidR="00C95B85" w:rsidRPr="003D6F48" w:rsidRDefault="00C95B85" w:rsidP="00C22E51">
            <w:pPr>
              <w:pStyle w:val="Odstavek"/>
              <w:tabs>
                <w:tab w:val="left" w:pos="0"/>
              </w:tabs>
              <w:spacing w:before="0" w:line="260" w:lineRule="exact"/>
              <w:ind w:left="176" w:firstLine="0"/>
              <w:rPr>
                <w:sz w:val="20"/>
                <w:szCs w:val="20"/>
              </w:rPr>
            </w:pPr>
          </w:p>
          <w:p w:rsidR="00C95B85" w:rsidRPr="003D6F48" w:rsidRDefault="00C95B85" w:rsidP="00C22E51">
            <w:pPr>
              <w:pStyle w:val="Odstavek"/>
              <w:tabs>
                <w:tab w:val="left" w:pos="0"/>
              </w:tabs>
              <w:spacing w:before="0" w:line="260" w:lineRule="exact"/>
              <w:ind w:left="176" w:firstLine="0"/>
              <w:rPr>
                <w:sz w:val="20"/>
                <w:szCs w:val="20"/>
              </w:rPr>
            </w:pPr>
            <w:r w:rsidRPr="003D6F48">
              <w:rPr>
                <w:sz w:val="20"/>
                <w:szCs w:val="20"/>
              </w:rPr>
              <w:t xml:space="preserve">Digitalizacija slovenske filmske dediščine se izvede zaradi hrambe, ohranjanja kakovosti, prenosa v digitalno obliko in dostopnosti filma na vseh mogočih nosilcih z možnostjo spletnega dostopa. </w:t>
            </w:r>
          </w:p>
          <w:p w:rsidR="00C95B85" w:rsidRPr="003D6F48" w:rsidRDefault="00C95B85" w:rsidP="00C22E51">
            <w:pPr>
              <w:pStyle w:val="Odstavek"/>
              <w:tabs>
                <w:tab w:val="left" w:pos="0"/>
              </w:tabs>
              <w:spacing w:before="0"/>
              <w:ind w:left="176" w:firstLine="0"/>
              <w:jc w:val="left"/>
              <w:rPr>
                <w:sz w:val="20"/>
                <w:szCs w:val="20"/>
                <w:u w:val="single"/>
              </w:rPr>
            </w:pPr>
          </w:p>
          <w:p w:rsidR="00C95B85" w:rsidRPr="003D6F48" w:rsidRDefault="00C95B85" w:rsidP="00BA1B95">
            <w:pPr>
              <w:pStyle w:val="Odstavek"/>
              <w:tabs>
                <w:tab w:val="left" w:pos="0"/>
                <w:tab w:val="left" w:pos="8859"/>
              </w:tabs>
              <w:spacing w:before="0"/>
              <w:ind w:left="176" w:firstLine="0"/>
              <w:rPr>
                <w:sz w:val="20"/>
                <w:szCs w:val="20"/>
                <w:u w:val="single"/>
              </w:rPr>
            </w:pPr>
            <w:r w:rsidRPr="003D6F48">
              <w:rPr>
                <w:sz w:val="20"/>
                <w:szCs w:val="20"/>
                <w:u w:val="single"/>
              </w:rPr>
              <w:t xml:space="preserve">4.2 Vzpostavitev enotnega informacijskega okna za dostopnost do različnih virov slovenske glasbene dediščine ter zagotavljanje arhiviranja novih kakovostnih del glasbenih, baletnih in plesnih ustvarjalcev </w:t>
            </w:r>
          </w:p>
          <w:p w:rsidR="00C95B85" w:rsidRPr="003D6F48" w:rsidRDefault="00C95B85" w:rsidP="00C22E51">
            <w:pPr>
              <w:autoSpaceDE w:val="0"/>
              <w:autoSpaceDN w:val="0"/>
              <w:adjustRightInd w:val="0"/>
              <w:spacing w:after="120"/>
              <w:ind w:left="176"/>
              <w:rPr>
                <w:rFonts w:ascii="Arial" w:hAnsi="Arial" w:cs="Arial"/>
                <w:sz w:val="20"/>
                <w:szCs w:val="20"/>
              </w:rPr>
            </w:pPr>
          </w:p>
          <w:p w:rsidR="00C95B85" w:rsidRDefault="00C95B85" w:rsidP="00C22E51">
            <w:pPr>
              <w:pStyle w:val="Odstavek"/>
              <w:tabs>
                <w:tab w:val="left" w:pos="0"/>
              </w:tabs>
              <w:spacing w:before="0"/>
              <w:ind w:left="176" w:firstLine="0"/>
              <w:rPr>
                <w:sz w:val="20"/>
                <w:szCs w:val="20"/>
              </w:rPr>
            </w:pPr>
            <w:r w:rsidRPr="003D6F48">
              <w:rPr>
                <w:sz w:val="20"/>
                <w:szCs w:val="20"/>
              </w:rPr>
              <w:t>Slovenija ima bogato glasbeno in plesno dediščino, ki je trenutno razpršena po različnih in</w:t>
            </w:r>
            <w:r>
              <w:rPr>
                <w:sz w:val="20"/>
                <w:szCs w:val="20"/>
              </w:rPr>
              <w:t>s</w:t>
            </w:r>
            <w:r w:rsidRPr="003D6F48">
              <w:rPr>
                <w:sz w:val="20"/>
                <w:szCs w:val="20"/>
              </w:rPr>
              <w:t xml:space="preserve">titucijah. </w:t>
            </w:r>
            <w:r>
              <w:rPr>
                <w:sz w:val="20"/>
                <w:szCs w:val="20"/>
              </w:rPr>
              <w:t>T</w:t>
            </w:r>
            <w:r w:rsidRPr="003D6F48">
              <w:rPr>
                <w:sz w:val="20"/>
                <w:szCs w:val="20"/>
              </w:rPr>
              <w:t xml:space="preserve">o dediščino bi bilo smiselno povezati v virtualno zbirko, ki bi </w:t>
            </w:r>
            <w:r>
              <w:rPr>
                <w:sz w:val="20"/>
                <w:szCs w:val="20"/>
              </w:rPr>
              <w:t>bila</w:t>
            </w:r>
            <w:r w:rsidRPr="003D6F48">
              <w:rPr>
                <w:sz w:val="20"/>
                <w:szCs w:val="20"/>
              </w:rPr>
              <w:t xml:space="preserve"> enotno informacijsko okno za dostopnost do različnih virov slovenske glasbene dediščine ter </w:t>
            </w:r>
            <w:r>
              <w:rPr>
                <w:sz w:val="20"/>
                <w:szCs w:val="20"/>
              </w:rPr>
              <w:t xml:space="preserve">bi </w:t>
            </w:r>
            <w:r w:rsidRPr="003D6F48">
              <w:rPr>
                <w:sz w:val="20"/>
                <w:szCs w:val="20"/>
              </w:rPr>
              <w:t>zagotavlja</w:t>
            </w:r>
            <w:r>
              <w:rPr>
                <w:sz w:val="20"/>
                <w:szCs w:val="20"/>
              </w:rPr>
              <w:t>la</w:t>
            </w:r>
            <w:r w:rsidRPr="003D6F48">
              <w:rPr>
                <w:sz w:val="20"/>
                <w:szCs w:val="20"/>
              </w:rPr>
              <w:t xml:space="preserve"> arhiviranj</w:t>
            </w:r>
            <w:r>
              <w:rPr>
                <w:sz w:val="20"/>
                <w:szCs w:val="20"/>
              </w:rPr>
              <w:t>e</w:t>
            </w:r>
            <w:r w:rsidRPr="003D6F48">
              <w:rPr>
                <w:sz w:val="20"/>
                <w:szCs w:val="20"/>
              </w:rPr>
              <w:t xml:space="preserve"> novih kakovostnih del glasbenih, baletnih in sodobnih plesnih ustvarjalcev.</w:t>
            </w:r>
          </w:p>
          <w:p w:rsidR="00C95B85" w:rsidRPr="003D6F48" w:rsidRDefault="00C95B85" w:rsidP="00C22E51">
            <w:pPr>
              <w:pStyle w:val="Odstavek"/>
              <w:tabs>
                <w:tab w:val="left" w:pos="0"/>
              </w:tabs>
              <w:spacing w:before="0"/>
              <w:ind w:left="176" w:firstLine="0"/>
              <w:rPr>
                <w:sz w:val="20"/>
                <w:szCs w:val="20"/>
              </w:rPr>
            </w:pPr>
          </w:p>
          <w:p w:rsidR="00C95B85" w:rsidRPr="003D6F48" w:rsidRDefault="00C95B85" w:rsidP="00C22E51">
            <w:pPr>
              <w:pStyle w:val="Odstavek"/>
              <w:tabs>
                <w:tab w:val="left" w:pos="0"/>
              </w:tabs>
              <w:spacing w:before="0" w:line="260" w:lineRule="exact"/>
              <w:ind w:left="176" w:firstLine="0"/>
              <w:rPr>
                <w:sz w:val="20"/>
                <w:szCs w:val="20"/>
              </w:rPr>
            </w:pPr>
            <w:r w:rsidRPr="003D6F48">
              <w:rPr>
                <w:sz w:val="20"/>
                <w:szCs w:val="20"/>
              </w:rPr>
              <w:t xml:space="preserve">Problematika hrambe zvočnih zapisov, notnega gradiva in drugega tovrstnega gradiva se je na področju glasbene umetnosti že večkrat pojavljala, prav tako tudi zahteve po ustanovitvi zvočnega arhiva. Varstvo </w:t>
            </w:r>
            <w:r>
              <w:rPr>
                <w:sz w:val="20"/>
                <w:szCs w:val="20"/>
              </w:rPr>
              <w:t xml:space="preserve">tovrstnega gradiva </w:t>
            </w:r>
            <w:r w:rsidRPr="003D6F48">
              <w:rPr>
                <w:sz w:val="20"/>
                <w:szCs w:val="20"/>
              </w:rPr>
              <w:t xml:space="preserve">in ravnanje </w:t>
            </w:r>
            <w:r>
              <w:rPr>
                <w:sz w:val="20"/>
                <w:szCs w:val="20"/>
              </w:rPr>
              <w:t xml:space="preserve">z njim </w:t>
            </w:r>
            <w:r w:rsidRPr="003D6F48">
              <w:rPr>
                <w:sz w:val="20"/>
                <w:szCs w:val="20"/>
              </w:rPr>
              <w:t xml:space="preserve">ureja arhivska, knjižnična in dediščinska zakonodaja. Ker se </w:t>
            </w:r>
            <w:r>
              <w:rPr>
                <w:sz w:val="20"/>
                <w:szCs w:val="20"/>
              </w:rPr>
              <w:t xml:space="preserve">s to </w:t>
            </w:r>
            <w:r w:rsidRPr="003D6F48">
              <w:rPr>
                <w:sz w:val="20"/>
                <w:szCs w:val="20"/>
              </w:rPr>
              <w:t xml:space="preserve">problematiko poleg ustvarjalcev s področja glasbene umetnosti ukvarjajo različne institucije, npr. arhivi, knjižnice, muzeji, društva in RTV, je treba vzpostaviti skupno zbirko podatkov o tovrstnih zapisih. S tem bi zagotovili večjo dostopnost in pretočnost informacij o notnem gradivu, zvočnih zapisih in drugem tovrstnem gradivu s področja glasbene umetnosti v Sloveniji. Projekt bi omogočil hranjenje slovenske glasbene dediščine. </w:t>
            </w:r>
          </w:p>
          <w:p w:rsidR="00C95B85" w:rsidRPr="003D6F48" w:rsidRDefault="00C95B85" w:rsidP="00C22E51">
            <w:pPr>
              <w:pStyle w:val="Odstavek"/>
              <w:tabs>
                <w:tab w:val="left" w:pos="0"/>
              </w:tabs>
              <w:spacing w:before="0" w:line="260" w:lineRule="exact"/>
              <w:ind w:left="176" w:firstLine="0"/>
              <w:rPr>
                <w:sz w:val="20"/>
                <w:szCs w:val="20"/>
              </w:rPr>
            </w:pPr>
            <w:r w:rsidRPr="003D6F48">
              <w:rPr>
                <w:sz w:val="20"/>
                <w:szCs w:val="20"/>
              </w:rPr>
              <w:t xml:space="preserve">Prav tako ni urejena pomembna koreografska in druga dediščina s področja baletne in sodobne plesne umetnosti. Ker v Republiki Sloveniji obstaja izjemna zapuščina slovenskih koreografov in plesalcev, bomo posebno pozornost namenili urejanju arhiva baletne in sodobne plesne umetnosti. </w:t>
            </w:r>
          </w:p>
          <w:p w:rsidR="00C95B85" w:rsidRPr="003D6F48" w:rsidRDefault="00C95B85" w:rsidP="00C22E51">
            <w:pPr>
              <w:pStyle w:val="Odstavek"/>
              <w:tabs>
                <w:tab w:val="left" w:pos="0"/>
              </w:tabs>
              <w:spacing w:before="0" w:line="260" w:lineRule="exact"/>
              <w:ind w:left="176" w:firstLine="0"/>
              <w:rPr>
                <w:sz w:val="20"/>
                <w:szCs w:val="20"/>
              </w:rPr>
            </w:pPr>
          </w:p>
          <w:p w:rsidR="00C95B85" w:rsidRPr="003D6F48" w:rsidRDefault="00C95B85" w:rsidP="00C22E51">
            <w:pPr>
              <w:pStyle w:val="Odstavek"/>
              <w:tabs>
                <w:tab w:val="left" w:pos="0"/>
              </w:tabs>
              <w:spacing w:before="0" w:line="260" w:lineRule="exact"/>
              <w:ind w:left="176" w:firstLine="0"/>
              <w:rPr>
                <w:sz w:val="20"/>
                <w:szCs w:val="20"/>
              </w:rPr>
            </w:pPr>
            <w:r w:rsidRPr="003D6F48">
              <w:rPr>
                <w:sz w:val="20"/>
                <w:szCs w:val="20"/>
              </w:rPr>
              <w:t>Vrzeli ohranjanja dediščine se kažejo tudi na področjih</w:t>
            </w:r>
            <w:r w:rsidRPr="003D6F48">
              <w:rPr>
                <w:sz w:val="20"/>
                <w:szCs w:val="20"/>
                <w:u w:val="single"/>
              </w:rPr>
              <w:t xml:space="preserve"> uprizoritvene, vizualne in </w:t>
            </w:r>
            <w:proofErr w:type="spellStart"/>
            <w:r w:rsidRPr="003D6F48">
              <w:rPr>
                <w:sz w:val="20"/>
                <w:szCs w:val="20"/>
                <w:u w:val="single"/>
              </w:rPr>
              <w:t>intermedijske</w:t>
            </w:r>
            <w:proofErr w:type="spellEnd"/>
            <w:r w:rsidRPr="003D6F48">
              <w:rPr>
                <w:sz w:val="20"/>
                <w:szCs w:val="20"/>
                <w:u w:val="single"/>
              </w:rPr>
              <w:t xml:space="preserve"> dejavnosti, zato </w:t>
            </w:r>
            <w:r>
              <w:rPr>
                <w:sz w:val="20"/>
                <w:szCs w:val="20"/>
                <w:u w:val="single"/>
              </w:rPr>
              <w:t xml:space="preserve">jih </w:t>
            </w:r>
            <w:r w:rsidRPr="003D6F48">
              <w:rPr>
                <w:sz w:val="20"/>
                <w:szCs w:val="20"/>
                <w:u w:val="single"/>
              </w:rPr>
              <w:t xml:space="preserve">je </w:t>
            </w:r>
            <w:r>
              <w:rPr>
                <w:sz w:val="20"/>
                <w:szCs w:val="20"/>
                <w:u w:val="single"/>
              </w:rPr>
              <w:t>treba</w:t>
            </w:r>
            <w:r w:rsidRPr="003D6F48">
              <w:rPr>
                <w:sz w:val="20"/>
                <w:szCs w:val="20"/>
                <w:u w:val="single"/>
              </w:rPr>
              <w:t xml:space="preserve"> zapolniti s hrambo, digitalizacijo, reprezentacijo in kulturno-umetnostno vzgojo, ki bi izhajala iz ohranjanja dediščine tudi na po</w:t>
            </w:r>
            <w:r>
              <w:rPr>
                <w:sz w:val="20"/>
                <w:szCs w:val="20"/>
                <w:u w:val="single"/>
              </w:rPr>
              <w:t xml:space="preserve">dročju </w:t>
            </w:r>
            <w:r w:rsidRPr="003D6F48">
              <w:rPr>
                <w:sz w:val="20"/>
                <w:szCs w:val="20"/>
                <w:u w:val="single"/>
              </w:rPr>
              <w:t xml:space="preserve">uprizoritvenih, vizualnih </w:t>
            </w:r>
            <w:r>
              <w:rPr>
                <w:sz w:val="20"/>
                <w:szCs w:val="20"/>
                <w:u w:val="single"/>
              </w:rPr>
              <w:t>in</w:t>
            </w:r>
            <w:r w:rsidRPr="003D6F48">
              <w:rPr>
                <w:sz w:val="20"/>
                <w:szCs w:val="20"/>
                <w:u w:val="single"/>
              </w:rPr>
              <w:t xml:space="preserve"> </w:t>
            </w:r>
            <w:proofErr w:type="spellStart"/>
            <w:r w:rsidRPr="003D6F48">
              <w:rPr>
                <w:sz w:val="20"/>
                <w:szCs w:val="20"/>
                <w:u w:val="single"/>
              </w:rPr>
              <w:t>intermedijskih</w:t>
            </w:r>
            <w:proofErr w:type="spellEnd"/>
            <w:r w:rsidRPr="003D6F48">
              <w:rPr>
                <w:sz w:val="20"/>
                <w:szCs w:val="20"/>
                <w:u w:val="single"/>
              </w:rPr>
              <w:t xml:space="preserve"> dejavnosti. Z nesistematičnim arhiviranjem </w:t>
            </w:r>
            <w:r>
              <w:rPr>
                <w:sz w:val="20"/>
                <w:szCs w:val="20"/>
                <w:u w:val="single"/>
              </w:rPr>
              <w:t>ali</w:t>
            </w:r>
            <w:r w:rsidRPr="003D6F48">
              <w:rPr>
                <w:sz w:val="20"/>
                <w:szCs w:val="20"/>
                <w:u w:val="single"/>
              </w:rPr>
              <w:t xml:space="preserve"> digitalizacijo na vseh področjih </w:t>
            </w:r>
            <w:r w:rsidRPr="003D6F48">
              <w:rPr>
                <w:sz w:val="20"/>
                <w:szCs w:val="20"/>
                <w:u w:val="single"/>
              </w:rPr>
              <w:lastRenderedPageBreak/>
              <w:t>ustvarjalnosti se lahko pojavijo tveganja izgube arhiva produkcije</w:t>
            </w:r>
            <w:r>
              <w:rPr>
                <w:sz w:val="20"/>
                <w:szCs w:val="20"/>
                <w:u w:val="single"/>
              </w:rPr>
              <w:t>,</w:t>
            </w:r>
            <w:r w:rsidRPr="003D6F48">
              <w:rPr>
                <w:sz w:val="20"/>
                <w:szCs w:val="20"/>
                <w:u w:val="single"/>
              </w:rPr>
              <w:t xml:space="preserve"> nedostopnosti</w:t>
            </w:r>
            <w:r>
              <w:rPr>
                <w:sz w:val="20"/>
                <w:szCs w:val="20"/>
                <w:u w:val="single"/>
              </w:rPr>
              <w:t xml:space="preserve"> in</w:t>
            </w:r>
            <w:r w:rsidRPr="003D6F48">
              <w:rPr>
                <w:sz w:val="20"/>
                <w:szCs w:val="20"/>
                <w:u w:val="single"/>
              </w:rPr>
              <w:t xml:space="preserve"> tudi počasnejšega razvoja področij.</w:t>
            </w:r>
          </w:p>
          <w:p w:rsidR="00C95B85" w:rsidRPr="003D6F48" w:rsidRDefault="00C95B85" w:rsidP="00C22E51">
            <w:pPr>
              <w:pStyle w:val="Odstavek"/>
              <w:tabs>
                <w:tab w:val="left" w:pos="0"/>
              </w:tabs>
              <w:spacing w:before="0" w:line="260" w:lineRule="exact"/>
              <w:ind w:left="176" w:firstLine="0"/>
              <w:jc w:val="left"/>
              <w:rPr>
                <w:sz w:val="20"/>
                <w:szCs w:val="20"/>
              </w:rPr>
            </w:pPr>
          </w:p>
          <w:p w:rsidR="00C95B85" w:rsidRPr="003D6F48" w:rsidRDefault="00C95B85" w:rsidP="00C22E51">
            <w:pPr>
              <w:pStyle w:val="Odstavek"/>
              <w:tabs>
                <w:tab w:val="left" w:pos="0"/>
              </w:tabs>
              <w:spacing w:before="0"/>
              <w:ind w:left="176" w:firstLine="0"/>
              <w:jc w:val="left"/>
              <w:rPr>
                <w:sz w:val="20"/>
                <w:szCs w:val="20"/>
                <w:u w:val="single"/>
              </w:rPr>
            </w:pPr>
          </w:p>
          <w:p w:rsidR="00C95B85" w:rsidRPr="003D6F48" w:rsidRDefault="00C95B85" w:rsidP="00DB6B6A">
            <w:pPr>
              <w:pStyle w:val="Odstavekseznama"/>
              <w:numPr>
                <w:ilvl w:val="1"/>
                <w:numId w:val="17"/>
              </w:numPr>
              <w:tabs>
                <w:tab w:val="left" w:pos="459"/>
              </w:tabs>
              <w:autoSpaceDE w:val="0"/>
              <w:autoSpaceDN w:val="0"/>
              <w:adjustRightInd w:val="0"/>
              <w:spacing w:after="240" w:line="240" w:lineRule="auto"/>
              <w:ind w:left="176" w:hanging="35"/>
              <w:contextualSpacing w:val="0"/>
              <w:jc w:val="both"/>
              <w:rPr>
                <w:rFonts w:ascii="Arial" w:hAnsi="Arial" w:cs="Arial"/>
                <w:sz w:val="20"/>
                <w:szCs w:val="20"/>
                <w:u w:val="single"/>
              </w:rPr>
            </w:pPr>
            <w:r w:rsidRPr="003D6F48">
              <w:rPr>
                <w:rFonts w:ascii="Arial" w:hAnsi="Arial" w:cs="Arial"/>
                <w:sz w:val="20"/>
                <w:szCs w:val="20"/>
                <w:u w:val="single"/>
              </w:rPr>
              <w:t xml:space="preserve">Digitalizacija kulturne dediščine, arhivskega in knjižničnega gradiva in zagotavljanje trajne hrambe </w:t>
            </w:r>
          </w:p>
          <w:p w:rsidR="00C95B85" w:rsidRPr="003D6F48" w:rsidRDefault="00C95B85" w:rsidP="00C22E51">
            <w:pPr>
              <w:tabs>
                <w:tab w:val="left" w:pos="1168"/>
              </w:tabs>
              <w:autoSpaceDE w:val="0"/>
              <w:autoSpaceDN w:val="0"/>
              <w:adjustRightInd w:val="0"/>
              <w:spacing w:line="260" w:lineRule="exact"/>
              <w:ind w:left="176"/>
              <w:jc w:val="both"/>
              <w:rPr>
                <w:rFonts w:ascii="Arial" w:hAnsi="Arial" w:cs="Arial"/>
                <w:sz w:val="20"/>
                <w:szCs w:val="20"/>
                <w:lang w:eastAsia="sl-SI"/>
              </w:rPr>
            </w:pPr>
            <w:r w:rsidRPr="003D6F48">
              <w:rPr>
                <w:rFonts w:ascii="Arial" w:hAnsi="Arial" w:cs="Arial"/>
                <w:sz w:val="20"/>
                <w:szCs w:val="20"/>
                <w:lang w:eastAsia="sl-SI"/>
              </w:rPr>
              <w:t xml:space="preserve">Spremembe Direktive 2013/37/EU Evropskega parlamenta in </w:t>
            </w:r>
            <w:r>
              <w:rPr>
                <w:rFonts w:ascii="Arial" w:hAnsi="Arial" w:cs="Arial"/>
                <w:sz w:val="20"/>
                <w:szCs w:val="20"/>
                <w:lang w:eastAsia="sl-SI"/>
              </w:rPr>
              <w:t>S</w:t>
            </w:r>
            <w:r w:rsidRPr="003D6F48">
              <w:rPr>
                <w:rFonts w:ascii="Arial" w:hAnsi="Arial" w:cs="Arial"/>
                <w:sz w:val="20"/>
                <w:szCs w:val="20"/>
                <w:lang w:eastAsia="sl-SI"/>
              </w:rPr>
              <w:t>veta z dne 26. junija 2013 o spremembi Direktive 2003/98/ES o ponovni uporabi informacij javnega sektorja</w:t>
            </w:r>
            <w:r w:rsidRPr="003D6F48">
              <w:rPr>
                <w:rFonts w:ascii="Arial" w:hAnsi="Arial" w:cs="Arial"/>
                <w:b/>
                <w:bCs/>
                <w:sz w:val="20"/>
                <w:szCs w:val="20"/>
              </w:rPr>
              <w:t xml:space="preserve"> </w:t>
            </w:r>
            <w:r w:rsidRPr="003D6F48">
              <w:rPr>
                <w:rFonts w:ascii="Arial" w:hAnsi="Arial" w:cs="Arial"/>
                <w:sz w:val="20"/>
                <w:szCs w:val="20"/>
                <w:lang w:eastAsia="sl-SI"/>
              </w:rPr>
              <w:t>(</w:t>
            </w:r>
            <w:hyperlink r:id="rId22" w:history="1">
              <w:r w:rsidRPr="003D6F48">
                <w:rPr>
                  <w:rFonts w:ascii="Arial" w:hAnsi="Arial" w:cs="Arial"/>
                  <w:sz w:val="20"/>
                  <w:szCs w:val="20"/>
                  <w:lang w:eastAsia="sl-SI"/>
                </w:rPr>
                <w:t>U</w:t>
              </w:r>
              <w:r>
                <w:rPr>
                  <w:rFonts w:ascii="Arial" w:hAnsi="Arial" w:cs="Arial"/>
                  <w:sz w:val="20"/>
                  <w:szCs w:val="20"/>
                  <w:lang w:eastAsia="sl-SI"/>
                </w:rPr>
                <w:t>L</w:t>
              </w:r>
            </w:hyperlink>
            <w:r w:rsidRPr="003D6F48">
              <w:rPr>
                <w:rFonts w:ascii="Arial" w:hAnsi="Arial" w:cs="Arial"/>
                <w:sz w:val="20"/>
                <w:szCs w:val="20"/>
                <w:lang w:eastAsia="sl-SI"/>
              </w:rPr>
              <w:t xml:space="preserve"> L 175 z dne 27. 6. 2013) vključujejo v </w:t>
            </w:r>
            <w:r>
              <w:rPr>
                <w:rFonts w:ascii="Arial" w:hAnsi="Arial" w:cs="Arial"/>
                <w:sz w:val="20"/>
                <w:szCs w:val="20"/>
                <w:lang w:eastAsia="sl-SI"/>
              </w:rPr>
              <w:t>ureditev</w:t>
            </w:r>
            <w:r w:rsidRPr="003D6F48">
              <w:rPr>
                <w:rFonts w:ascii="Arial" w:hAnsi="Arial" w:cs="Arial"/>
                <w:sz w:val="20"/>
                <w:szCs w:val="20"/>
                <w:lang w:eastAsia="sl-SI"/>
              </w:rPr>
              <w:t xml:space="preserve"> ponovne uporabe podatkov tudi institucije na področju kulturne dediščine, knjižnice in arhive. Zato brez digitalizacije gradiva, ki ga hranijo te institucije, in brez zagotovitve dodatnih sredstev za ta namen izvajanje te direktive ni mo</w:t>
            </w:r>
            <w:r>
              <w:rPr>
                <w:rFonts w:ascii="Arial" w:hAnsi="Arial" w:cs="Arial"/>
                <w:sz w:val="20"/>
                <w:szCs w:val="20"/>
                <w:lang w:eastAsia="sl-SI"/>
              </w:rPr>
              <w:t>goče</w:t>
            </w:r>
            <w:r w:rsidRPr="003D6F48">
              <w:rPr>
                <w:rFonts w:ascii="Arial" w:hAnsi="Arial" w:cs="Arial"/>
                <w:sz w:val="20"/>
                <w:szCs w:val="20"/>
                <w:lang w:eastAsia="sl-SI"/>
              </w:rPr>
              <w:t xml:space="preserve">. Pravila spodbujajo države članice k digitaliziranju podatkov </w:t>
            </w:r>
            <w:r>
              <w:rPr>
                <w:rFonts w:ascii="Arial" w:hAnsi="Arial" w:cs="Arial"/>
                <w:sz w:val="20"/>
                <w:szCs w:val="20"/>
                <w:lang w:eastAsia="sl-SI"/>
              </w:rPr>
              <w:t>in</w:t>
            </w:r>
            <w:r w:rsidRPr="003D6F48">
              <w:rPr>
                <w:rFonts w:ascii="Arial" w:hAnsi="Arial" w:cs="Arial"/>
                <w:sz w:val="20"/>
                <w:szCs w:val="20"/>
                <w:lang w:eastAsia="sl-SI"/>
              </w:rPr>
              <w:t xml:space="preserve"> spletni objavi podatkov v strojno berljivi obliki v okviru portalov odprtih podatkov, ki naj bi se v končni fazi povezali v panevropski portal odprtih podatkov (</w:t>
            </w:r>
            <w:hyperlink r:id="rId23" w:history="1">
              <w:r w:rsidRPr="003D6F48">
                <w:rPr>
                  <w:rFonts w:ascii="Arial" w:hAnsi="Arial" w:cs="Arial"/>
                  <w:sz w:val="20"/>
                  <w:szCs w:val="20"/>
                  <w:lang w:eastAsia="sl-SI"/>
                </w:rPr>
                <w:t>http://open-data.europa.eu/en/data/</w:t>
              </w:r>
            </w:hyperlink>
            <w:r w:rsidRPr="003D6F48">
              <w:rPr>
                <w:rFonts w:ascii="Arial" w:hAnsi="Arial" w:cs="Arial"/>
                <w:sz w:val="20"/>
                <w:szCs w:val="20"/>
                <w:lang w:eastAsia="sl-SI"/>
              </w:rPr>
              <w:t xml:space="preserve">), ki bi postal enotna vstopna točka za ponovno uporabo podatkov vseh institucij EU in nacionalnih organov držav članic. Potrebe po digitalizaciji vsebin in gradiva muzejev, arhivov in knjižnic so velike. </w:t>
            </w:r>
          </w:p>
          <w:p w:rsidR="00C95B85" w:rsidRPr="003D6F48" w:rsidRDefault="00C95B85" w:rsidP="00C22E51">
            <w:pPr>
              <w:tabs>
                <w:tab w:val="left" w:pos="1168"/>
              </w:tabs>
              <w:autoSpaceDE w:val="0"/>
              <w:autoSpaceDN w:val="0"/>
              <w:adjustRightInd w:val="0"/>
              <w:spacing w:line="260" w:lineRule="exact"/>
              <w:ind w:left="176"/>
              <w:jc w:val="both"/>
              <w:rPr>
                <w:rFonts w:ascii="Arial" w:hAnsi="Arial" w:cs="Arial"/>
                <w:sz w:val="20"/>
                <w:szCs w:val="20"/>
                <w:lang w:eastAsia="sl-SI"/>
              </w:rPr>
            </w:pPr>
            <w:r w:rsidRPr="003D6F48">
              <w:rPr>
                <w:rFonts w:ascii="Arial" w:hAnsi="Arial" w:cs="Arial"/>
                <w:sz w:val="20"/>
                <w:szCs w:val="20"/>
                <w:lang w:eastAsia="sl-SI"/>
              </w:rPr>
              <w:t>Sredstva bodo namenjena digitalizaciji kulturnih vsebin in zagotovitvi enotnega pristopa pri dolgotrajnem hranjenju digitalnih vsebin ter vzpostavitvi mreže za trajno hrambo digitalnih vsebin na področju kulturne dediščine, arhivskega in knjižničnega gradiva.</w:t>
            </w:r>
          </w:p>
          <w:p w:rsidR="00C95B85" w:rsidRPr="003D6F48" w:rsidRDefault="00C95B85" w:rsidP="00C22E51">
            <w:pPr>
              <w:pStyle w:val="Odstavekseznama"/>
              <w:autoSpaceDE w:val="0"/>
              <w:autoSpaceDN w:val="0"/>
              <w:adjustRightInd w:val="0"/>
              <w:spacing w:line="260" w:lineRule="exact"/>
              <w:ind w:left="709"/>
              <w:rPr>
                <w:rFonts w:ascii="Arial" w:hAnsi="Arial" w:cs="Arial"/>
                <w:sz w:val="20"/>
                <w:szCs w:val="20"/>
              </w:rPr>
            </w:pPr>
          </w:p>
          <w:p w:rsidR="00C95B85" w:rsidRPr="003D6F48" w:rsidRDefault="00C95B85" w:rsidP="00DB6B6A">
            <w:pPr>
              <w:pStyle w:val="Odstavekseznama"/>
              <w:numPr>
                <w:ilvl w:val="0"/>
                <w:numId w:val="17"/>
              </w:numPr>
              <w:autoSpaceDE w:val="0"/>
              <w:autoSpaceDN w:val="0"/>
              <w:adjustRightInd w:val="0"/>
              <w:spacing w:after="0" w:line="240" w:lineRule="auto"/>
              <w:jc w:val="both"/>
              <w:rPr>
                <w:rFonts w:ascii="Arial" w:hAnsi="Arial" w:cs="Arial"/>
                <w:b/>
                <w:sz w:val="20"/>
                <w:szCs w:val="20"/>
              </w:rPr>
            </w:pPr>
            <w:r w:rsidRPr="003D6F48">
              <w:rPr>
                <w:rFonts w:ascii="Arial" w:hAnsi="Arial" w:cs="Arial"/>
                <w:b/>
                <w:bCs/>
                <w:sz w:val="20"/>
                <w:szCs w:val="20"/>
              </w:rPr>
              <w:t>Gradnja najbolj ogroženih gradnikov infrastrukture za slovenski jezik v digitalnem okolju</w:t>
            </w:r>
          </w:p>
          <w:p w:rsidR="00C95B85" w:rsidRPr="003D6F48" w:rsidRDefault="00C95B85" w:rsidP="00C22E51">
            <w:pPr>
              <w:pStyle w:val="Odstavekseznama"/>
              <w:rPr>
                <w:rFonts w:ascii="Arial" w:hAnsi="Arial" w:cs="Arial"/>
                <w:sz w:val="20"/>
                <w:szCs w:val="20"/>
              </w:rPr>
            </w:pPr>
          </w:p>
          <w:p w:rsidR="00C95B85" w:rsidRDefault="00C95B85" w:rsidP="00C22E51">
            <w:pPr>
              <w:pStyle w:val="Odstavekseznama"/>
              <w:autoSpaceDE w:val="0"/>
              <w:autoSpaceDN w:val="0"/>
              <w:adjustRightInd w:val="0"/>
              <w:spacing w:line="260" w:lineRule="exact"/>
              <w:ind w:left="176"/>
              <w:jc w:val="both"/>
              <w:rPr>
                <w:rFonts w:ascii="Arial" w:hAnsi="Arial" w:cs="Arial"/>
                <w:sz w:val="20"/>
                <w:szCs w:val="20"/>
              </w:rPr>
            </w:pPr>
            <w:r w:rsidRPr="003D6F48">
              <w:rPr>
                <w:rFonts w:ascii="Arial" w:hAnsi="Arial" w:cs="Arial"/>
                <w:sz w:val="20"/>
                <w:szCs w:val="20"/>
              </w:rPr>
              <w:t>V zadnjih desetletjih smo priča v</w:t>
            </w:r>
            <w:r>
              <w:rPr>
                <w:rFonts w:ascii="Arial" w:hAnsi="Arial" w:cs="Arial"/>
                <w:sz w:val="20"/>
                <w:szCs w:val="20"/>
              </w:rPr>
              <w:t>se</w:t>
            </w:r>
            <w:r w:rsidRPr="003D6F48">
              <w:rPr>
                <w:rFonts w:ascii="Arial" w:hAnsi="Arial" w:cs="Arial"/>
                <w:sz w:val="20"/>
                <w:szCs w:val="20"/>
              </w:rPr>
              <w:t xml:space="preserve"> večjemu deležu javne</w:t>
            </w:r>
            <w:r>
              <w:rPr>
                <w:rFonts w:ascii="Arial" w:hAnsi="Arial" w:cs="Arial"/>
                <w:sz w:val="20"/>
                <w:szCs w:val="20"/>
              </w:rPr>
              <w:t>ga</w:t>
            </w:r>
            <w:r w:rsidRPr="003D6F48">
              <w:rPr>
                <w:rFonts w:ascii="Arial" w:hAnsi="Arial" w:cs="Arial"/>
                <w:sz w:val="20"/>
                <w:szCs w:val="20"/>
              </w:rPr>
              <w:t xml:space="preserve"> in zasebne</w:t>
            </w:r>
            <w:r>
              <w:rPr>
                <w:rFonts w:ascii="Arial" w:hAnsi="Arial" w:cs="Arial"/>
                <w:sz w:val="20"/>
                <w:szCs w:val="20"/>
              </w:rPr>
              <w:t>ga</w:t>
            </w:r>
            <w:r w:rsidRPr="003D6F48">
              <w:rPr>
                <w:rFonts w:ascii="Arial" w:hAnsi="Arial" w:cs="Arial"/>
                <w:sz w:val="20"/>
                <w:szCs w:val="20"/>
              </w:rPr>
              <w:t xml:space="preserve"> </w:t>
            </w:r>
            <w:r>
              <w:rPr>
                <w:rFonts w:ascii="Arial" w:hAnsi="Arial" w:cs="Arial"/>
                <w:sz w:val="20"/>
                <w:szCs w:val="20"/>
              </w:rPr>
              <w:t>sporazumevanja</w:t>
            </w:r>
            <w:r w:rsidRPr="003D6F48">
              <w:rPr>
                <w:rFonts w:ascii="Arial" w:hAnsi="Arial" w:cs="Arial"/>
                <w:sz w:val="20"/>
                <w:szCs w:val="20"/>
              </w:rPr>
              <w:t xml:space="preserve"> v digitalnem okolju. Moč jezikovnih skupnosti se meri tudi s prisotnostjo njihovih jezikov na spletu. Za slovensko jezikovno skupnost moramo ustvariti razmere, </w:t>
            </w:r>
            <w:r>
              <w:rPr>
                <w:rFonts w:ascii="Arial" w:hAnsi="Arial" w:cs="Arial"/>
                <w:sz w:val="20"/>
                <w:szCs w:val="20"/>
              </w:rPr>
              <w:t xml:space="preserve">v katerih </w:t>
            </w:r>
            <w:r w:rsidRPr="003D6F48">
              <w:rPr>
                <w:rFonts w:ascii="Arial" w:hAnsi="Arial" w:cs="Arial"/>
                <w:sz w:val="20"/>
                <w:szCs w:val="20"/>
              </w:rPr>
              <w:t xml:space="preserve">bo dobila čim več informacij na spletu, </w:t>
            </w:r>
            <w:r>
              <w:rPr>
                <w:rFonts w:ascii="Arial" w:hAnsi="Arial" w:cs="Arial"/>
                <w:sz w:val="20"/>
                <w:szCs w:val="20"/>
              </w:rPr>
              <w:t>ali</w:t>
            </w:r>
            <w:r w:rsidRPr="003D6F48">
              <w:rPr>
                <w:rFonts w:ascii="Arial" w:hAnsi="Arial" w:cs="Arial"/>
                <w:sz w:val="20"/>
                <w:szCs w:val="20"/>
              </w:rPr>
              <w:t xml:space="preserve"> izvornih slovenskih besedil </w:t>
            </w:r>
            <w:r>
              <w:rPr>
                <w:rFonts w:ascii="Arial" w:hAnsi="Arial" w:cs="Arial"/>
                <w:sz w:val="20"/>
                <w:szCs w:val="20"/>
              </w:rPr>
              <w:t>ali</w:t>
            </w:r>
            <w:r w:rsidRPr="003D6F48">
              <w:rPr>
                <w:rFonts w:ascii="Arial" w:hAnsi="Arial" w:cs="Arial"/>
                <w:sz w:val="20"/>
                <w:szCs w:val="20"/>
              </w:rPr>
              <w:t xml:space="preserve"> kakovostno prevedenih. Po podatkih evropskega centra odličnosti za jezikovne vire in tehnologije (METANET) zaostajamo pri razvoju jezikovnih virov in tehnologij. Če ne bomo vlagali vanje, bo delež slovenščine v digitalnem okolju upadal. Gre namreč za jezikovno domeno, katere obseg in veljava se vse bolj povečujeta</w:t>
            </w:r>
            <w:r>
              <w:rPr>
                <w:rFonts w:ascii="Arial" w:hAnsi="Arial" w:cs="Arial"/>
                <w:sz w:val="20"/>
                <w:szCs w:val="20"/>
              </w:rPr>
              <w:t xml:space="preserve"> v</w:t>
            </w:r>
            <w:r w:rsidRPr="003D6F48">
              <w:rPr>
                <w:rFonts w:ascii="Arial" w:hAnsi="Arial" w:cs="Arial"/>
                <w:sz w:val="20"/>
                <w:szCs w:val="20"/>
              </w:rPr>
              <w:t xml:space="preserve"> javn</w:t>
            </w:r>
            <w:r>
              <w:rPr>
                <w:rFonts w:ascii="Arial" w:hAnsi="Arial" w:cs="Arial"/>
                <w:sz w:val="20"/>
                <w:szCs w:val="20"/>
              </w:rPr>
              <w:t>em</w:t>
            </w:r>
            <w:r w:rsidRPr="003D6F48">
              <w:rPr>
                <w:rFonts w:ascii="Arial" w:hAnsi="Arial" w:cs="Arial"/>
                <w:sz w:val="20"/>
                <w:szCs w:val="20"/>
              </w:rPr>
              <w:t xml:space="preserve"> </w:t>
            </w:r>
            <w:r>
              <w:rPr>
                <w:rFonts w:ascii="Arial" w:hAnsi="Arial" w:cs="Arial"/>
                <w:sz w:val="20"/>
                <w:szCs w:val="20"/>
              </w:rPr>
              <w:t>in</w:t>
            </w:r>
            <w:r w:rsidRPr="003D6F48">
              <w:rPr>
                <w:rFonts w:ascii="Arial" w:hAnsi="Arial" w:cs="Arial"/>
                <w:sz w:val="20"/>
                <w:szCs w:val="20"/>
              </w:rPr>
              <w:t xml:space="preserve"> deloma tudi zasebn</w:t>
            </w:r>
            <w:r>
              <w:rPr>
                <w:rFonts w:ascii="Arial" w:hAnsi="Arial" w:cs="Arial"/>
                <w:sz w:val="20"/>
                <w:szCs w:val="20"/>
              </w:rPr>
              <w:t>em sporazumevanju</w:t>
            </w:r>
            <w:r w:rsidRPr="003D6F48">
              <w:rPr>
                <w:rFonts w:ascii="Arial" w:hAnsi="Arial" w:cs="Arial"/>
                <w:sz w:val="20"/>
                <w:szCs w:val="20"/>
              </w:rPr>
              <w:t>. Uporabniki bi morali imeti na voljo aplikacije v slovenščini in možnosti za rabo slovenščine v digitalnem okolju. Jezikovne domene so med seboj povezane in prepletene</w:t>
            </w:r>
            <w:r>
              <w:rPr>
                <w:rFonts w:ascii="Arial" w:hAnsi="Arial" w:cs="Arial"/>
                <w:sz w:val="20"/>
                <w:szCs w:val="20"/>
              </w:rPr>
              <w:t>, zato</w:t>
            </w:r>
            <w:r w:rsidRPr="003D6F48">
              <w:rPr>
                <w:rFonts w:ascii="Arial" w:hAnsi="Arial" w:cs="Arial"/>
                <w:sz w:val="20"/>
                <w:szCs w:val="20"/>
              </w:rPr>
              <w:t xml:space="preserve"> nerazvita digitalna domena lahko vpliva na druga področja javne</w:t>
            </w:r>
            <w:r>
              <w:rPr>
                <w:rFonts w:ascii="Arial" w:hAnsi="Arial" w:cs="Arial"/>
                <w:sz w:val="20"/>
                <w:szCs w:val="20"/>
              </w:rPr>
              <w:t>ga</w:t>
            </w:r>
            <w:r w:rsidRPr="003D6F48">
              <w:rPr>
                <w:rFonts w:ascii="Arial" w:hAnsi="Arial" w:cs="Arial"/>
                <w:sz w:val="20"/>
                <w:szCs w:val="20"/>
              </w:rPr>
              <w:t xml:space="preserve"> </w:t>
            </w:r>
            <w:r>
              <w:rPr>
                <w:rFonts w:ascii="Arial" w:hAnsi="Arial" w:cs="Arial"/>
                <w:sz w:val="20"/>
                <w:szCs w:val="20"/>
              </w:rPr>
              <w:t>sporazumevanja</w:t>
            </w:r>
            <w:r w:rsidRPr="003D6F48">
              <w:rPr>
                <w:rFonts w:ascii="Arial" w:hAnsi="Arial" w:cs="Arial"/>
                <w:sz w:val="20"/>
                <w:szCs w:val="20"/>
              </w:rPr>
              <w:t xml:space="preserve">: izobraževalno, gospodarsko, zdravstveno itd. V ta namen je treba pospešeno digitalizirati čistopise kulturne besedilne dediščine, znanstvena besedila, jezikovne priročnike, vnašati podatke o slovenski družbi v </w:t>
            </w:r>
            <w:proofErr w:type="spellStart"/>
            <w:r w:rsidRPr="003D6F48">
              <w:rPr>
                <w:rFonts w:ascii="Arial" w:hAnsi="Arial" w:cs="Arial"/>
                <w:sz w:val="20"/>
                <w:szCs w:val="20"/>
              </w:rPr>
              <w:t>wikije</w:t>
            </w:r>
            <w:proofErr w:type="spellEnd"/>
            <w:r w:rsidRPr="003D6F48">
              <w:rPr>
                <w:rFonts w:ascii="Arial" w:hAnsi="Arial" w:cs="Arial"/>
                <w:sz w:val="20"/>
                <w:szCs w:val="20"/>
              </w:rPr>
              <w:t xml:space="preserve"> (spodbujanje razvoja slovenske </w:t>
            </w:r>
            <w:proofErr w:type="spellStart"/>
            <w:r w:rsidRPr="003D6F48">
              <w:rPr>
                <w:rFonts w:ascii="Arial" w:hAnsi="Arial" w:cs="Arial"/>
                <w:sz w:val="20"/>
                <w:szCs w:val="20"/>
              </w:rPr>
              <w:t>Wikimedije</w:t>
            </w:r>
            <w:proofErr w:type="spellEnd"/>
            <w:r w:rsidRPr="003D6F48">
              <w:rPr>
                <w:rFonts w:ascii="Arial" w:hAnsi="Arial" w:cs="Arial"/>
                <w:sz w:val="20"/>
                <w:szCs w:val="20"/>
              </w:rPr>
              <w:t xml:space="preserve">). </w:t>
            </w:r>
            <w:r>
              <w:rPr>
                <w:rFonts w:ascii="Arial" w:hAnsi="Arial" w:cs="Arial"/>
                <w:sz w:val="20"/>
                <w:szCs w:val="20"/>
              </w:rPr>
              <w:t>Hkrati</w:t>
            </w:r>
            <w:r w:rsidRPr="003D6F48">
              <w:rPr>
                <w:rFonts w:ascii="Arial" w:hAnsi="Arial" w:cs="Arial"/>
                <w:sz w:val="20"/>
                <w:szCs w:val="20"/>
              </w:rPr>
              <w:t xml:space="preserve"> je treba razvijati in dograjevati orodja za govorno </w:t>
            </w:r>
            <w:r>
              <w:rPr>
                <w:rFonts w:ascii="Arial" w:hAnsi="Arial" w:cs="Arial"/>
                <w:sz w:val="20"/>
                <w:szCs w:val="20"/>
              </w:rPr>
              <w:t>sporazumevanje</w:t>
            </w:r>
            <w:r w:rsidRPr="003D6F48">
              <w:rPr>
                <w:rFonts w:ascii="Arial" w:hAnsi="Arial" w:cs="Arial"/>
                <w:sz w:val="20"/>
                <w:szCs w:val="20"/>
              </w:rPr>
              <w:t xml:space="preserve"> z računalniki (in spletom): sinteza govora, </w:t>
            </w:r>
            <w:proofErr w:type="spellStart"/>
            <w:r w:rsidRPr="003D6F48">
              <w:rPr>
                <w:rFonts w:ascii="Arial" w:hAnsi="Arial" w:cs="Arial"/>
                <w:sz w:val="20"/>
                <w:szCs w:val="20"/>
              </w:rPr>
              <w:t>razpoznavalnik</w:t>
            </w:r>
            <w:proofErr w:type="spellEnd"/>
            <w:r w:rsidRPr="003D6F48">
              <w:rPr>
                <w:rFonts w:ascii="Arial" w:hAnsi="Arial" w:cs="Arial"/>
                <w:sz w:val="20"/>
                <w:szCs w:val="20"/>
              </w:rPr>
              <w:t xml:space="preserve"> govora</w:t>
            </w:r>
            <w:r>
              <w:rPr>
                <w:rFonts w:ascii="Arial" w:hAnsi="Arial" w:cs="Arial"/>
                <w:sz w:val="20"/>
                <w:szCs w:val="20"/>
              </w:rPr>
              <w:t>,</w:t>
            </w:r>
            <w:r w:rsidRPr="003D6F48">
              <w:rPr>
                <w:rFonts w:ascii="Arial" w:hAnsi="Arial" w:cs="Arial"/>
                <w:sz w:val="20"/>
                <w:szCs w:val="20"/>
              </w:rPr>
              <w:t xml:space="preserve"> orodja za avtomatizirano iskanje informacij na spletu, pospešeno razvija</w:t>
            </w:r>
            <w:r>
              <w:rPr>
                <w:rFonts w:ascii="Arial" w:hAnsi="Arial" w:cs="Arial"/>
                <w:sz w:val="20"/>
                <w:szCs w:val="20"/>
              </w:rPr>
              <w:t>nje</w:t>
            </w:r>
            <w:r w:rsidRPr="003D6F48">
              <w:rPr>
                <w:rFonts w:ascii="Arial" w:hAnsi="Arial" w:cs="Arial"/>
                <w:sz w:val="20"/>
                <w:szCs w:val="20"/>
              </w:rPr>
              <w:t xml:space="preserve"> tehnologije računalniškega procesiranja in interpretacije besedil </w:t>
            </w:r>
            <w:r>
              <w:rPr>
                <w:rFonts w:ascii="Arial" w:hAnsi="Arial" w:cs="Arial"/>
                <w:sz w:val="20"/>
                <w:szCs w:val="20"/>
              </w:rPr>
              <w:t>in</w:t>
            </w:r>
            <w:r w:rsidRPr="003D6F48">
              <w:rPr>
                <w:rFonts w:ascii="Arial" w:hAnsi="Arial" w:cs="Arial"/>
                <w:sz w:val="20"/>
                <w:szCs w:val="20"/>
              </w:rPr>
              <w:t xml:space="preserve"> orod</w:t>
            </w:r>
            <w:r>
              <w:rPr>
                <w:rFonts w:ascii="Arial" w:hAnsi="Arial" w:cs="Arial"/>
                <w:sz w:val="20"/>
                <w:szCs w:val="20"/>
              </w:rPr>
              <w:t>i</w:t>
            </w:r>
            <w:r w:rsidRPr="003D6F48">
              <w:rPr>
                <w:rFonts w:ascii="Arial" w:hAnsi="Arial" w:cs="Arial"/>
                <w:sz w:val="20"/>
                <w:szCs w:val="20"/>
              </w:rPr>
              <w:t xml:space="preserve">j za sporazumevanje oseb s posebnimi potrebami. Ne nazadnje je treba posodobiti opis in kodifikacijo slovenščine, ki se v času hitrih družbenih sprememb pospešeno razvija, in uporabnikom zagotoviti prijazen dostop do podatkov o jeziku, seveda tudi normativne narave. </w:t>
            </w:r>
          </w:p>
          <w:p w:rsidR="00C95B85" w:rsidRPr="003D6F48" w:rsidRDefault="00C95B85" w:rsidP="00C22E51">
            <w:pPr>
              <w:pStyle w:val="Odstavekseznama"/>
              <w:autoSpaceDE w:val="0"/>
              <w:autoSpaceDN w:val="0"/>
              <w:adjustRightInd w:val="0"/>
              <w:spacing w:line="260" w:lineRule="exact"/>
              <w:ind w:left="176"/>
              <w:jc w:val="both"/>
              <w:rPr>
                <w:rFonts w:ascii="Arial" w:hAnsi="Arial" w:cs="Arial"/>
                <w:sz w:val="20"/>
                <w:szCs w:val="20"/>
              </w:rPr>
            </w:pPr>
          </w:p>
          <w:p w:rsidR="00C95B85" w:rsidRDefault="00C95B85" w:rsidP="00BA1B95">
            <w:pPr>
              <w:pStyle w:val="Odstavekseznama"/>
              <w:autoSpaceDE w:val="0"/>
              <w:autoSpaceDN w:val="0"/>
              <w:adjustRightInd w:val="0"/>
              <w:spacing w:line="260" w:lineRule="exact"/>
              <w:ind w:left="176"/>
              <w:jc w:val="both"/>
              <w:rPr>
                <w:rFonts w:ascii="Arial" w:hAnsi="Arial" w:cs="Arial"/>
                <w:sz w:val="20"/>
                <w:szCs w:val="20"/>
              </w:rPr>
            </w:pPr>
            <w:r w:rsidRPr="003D6F48">
              <w:rPr>
                <w:rFonts w:ascii="Arial" w:hAnsi="Arial" w:cs="Arial"/>
                <w:sz w:val="20"/>
                <w:szCs w:val="20"/>
              </w:rPr>
              <w:t>Vse jezikovne zbirke podatkov, financirane s tem zakonom, bodo v skladu z nacionalnimi in evropskimi smernicami dostopne za ponovno uporabo.</w:t>
            </w:r>
          </w:p>
          <w:p w:rsidR="00C95B85" w:rsidRPr="003D6F48" w:rsidRDefault="00C95B85" w:rsidP="00C22E51">
            <w:pPr>
              <w:pStyle w:val="Odstavekseznama"/>
              <w:autoSpaceDE w:val="0"/>
              <w:autoSpaceDN w:val="0"/>
              <w:adjustRightInd w:val="0"/>
              <w:spacing w:line="260" w:lineRule="exact"/>
              <w:ind w:left="176"/>
              <w:rPr>
                <w:rFonts w:ascii="Arial" w:hAnsi="Arial" w:cs="Arial"/>
                <w:sz w:val="20"/>
                <w:szCs w:val="20"/>
              </w:rPr>
            </w:pPr>
          </w:p>
          <w:p w:rsidR="00C95B85" w:rsidRPr="003D6F48" w:rsidRDefault="00C95B85" w:rsidP="00DB6B6A">
            <w:pPr>
              <w:pStyle w:val="Odstavekseznama"/>
              <w:numPr>
                <w:ilvl w:val="0"/>
                <w:numId w:val="17"/>
              </w:numPr>
              <w:spacing w:after="200" w:line="276" w:lineRule="auto"/>
              <w:rPr>
                <w:rFonts w:ascii="Arial" w:hAnsi="Arial" w:cs="Arial"/>
                <w:b/>
                <w:sz w:val="20"/>
                <w:szCs w:val="20"/>
              </w:rPr>
            </w:pPr>
            <w:r w:rsidRPr="003D6F48">
              <w:rPr>
                <w:rFonts w:ascii="Arial" w:hAnsi="Arial" w:cs="Arial"/>
                <w:b/>
                <w:sz w:val="20"/>
                <w:szCs w:val="20"/>
              </w:rPr>
              <w:t>Zagotavljanje najnujnejših prostorskih pogojev in opreme za razvoj ljubiteljske kulture po lokalnih skupnostih in mladinske kulturne dejavnosti</w:t>
            </w:r>
          </w:p>
          <w:p w:rsidR="00C95B85" w:rsidRPr="003D6F48" w:rsidRDefault="00C95B85" w:rsidP="00C22E51">
            <w:pPr>
              <w:spacing w:after="200" w:line="276" w:lineRule="auto"/>
              <w:ind w:left="179"/>
              <w:jc w:val="both"/>
              <w:rPr>
                <w:rFonts w:ascii="Arial" w:hAnsi="Arial" w:cs="Arial"/>
                <w:sz w:val="20"/>
                <w:szCs w:val="20"/>
              </w:rPr>
            </w:pPr>
            <w:r w:rsidRPr="00EF3C63">
              <w:rPr>
                <w:rFonts w:ascii="Arial" w:hAnsi="Arial" w:cs="Arial"/>
                <w:sz w:val="20"/>
                <w:szCs w:val="20"/>
              </w:rPr>
              <w:t xml:space="preserve">Na področju ljubiteljske kulture in mladinske kulturne dejavnosti je </w:t>
            </w:r>
            <w:r>
              <w:rPr>
                <w:rFonts w:ascii="Arial" w:hAnsi="Arial" w:cs="Arial"/>
                <w:sz w:val="20"/>
                <w:szCs w:val="20"/>
              </w:rPr>
              <w:t xml:space="preserve">treba </w:t>
            </w:r>
            <w:r w:rsidRPr="00EF3C63">
              <w:rPr>
                <w:rFonts w:ascii="Arial" w:hAnsi="Arial" w:cs="Arial"/>
                <w:sz w:val="20"/>
                <w:szCs w:val="20"/>
              </w:rPr>
              <w:t>ohranja</w:t>
            </w:r>
            <w:r>
              <w:rPr>
                <w:rFonts w:ascii="Arial" w:hAnsi="Arial" w:cs="Arial"/>
                <w:sz w:val="20"/>
                <w:szCs w:val="20"/>
              </w:rPr>
              <w:t>ti</w:t>
            </w:r>
            <w:r w:rsidRPr="00EF3C63">
              <w:rPr>
                <w:rFonts w:ascii="Arial" w:hAnsi="Arial" w:cs="Arial"/>
                <w:sz w:val="20"/>
                <w:szCs w:val="20"/>
              </w:rPr>
              <w:t xml:space="preserve"> </w:t>
            </w:r>
            <w:r>
              <w:rPr>
                <w:rFonts w:ascii="Arial" w:hAnsi="Arial" w:cs="Arial"/>
                <w:sz w:val="20"/>
                <w:szCs w:val="20"/>
              </w:rPr>
              <w:t xml:space="preserve">doseženo in izenačevati </w:t>
            </w:r>
            <w:r w:rsidRPr="00EF3C63">
              <w:rPr>
                <w:rFonts w:ascii="Arial" w:hAnsi="Arial" w:cs="Arial"/>
                <w:sz w:val="20"/>
                <w:szCs w:val="20"/>
              </w:rPr>
              <w:t>stopnj</w:t>
            </w:r>
            <w:r>
              <w:rPr>
                <w:rFonts w:ascii="Arial" w:hAnsi="Arial" w:cs="Arial"/>
                <w:sz w:val="20"/>
                <w:szCs w:val="20"/>
              </w:rPr>
              <w:t>o</w:t>
            </w:r>
            <w:r w:rsidRPr="00EF3C63">
              <w:rPr>
                <w:rFonts w:ascii="Arial" w:hAnsi="Arial" w:cs="Arial"/>
                <w:sz w:val="20"/>
                <w:szCs w:val="20"/>
              </w:rPr>
              <w:t xml:space="preserve"> razvojnih standardov prostorskih razmer </w:t>
            </w:r>
            <w:r>
              <w:rPr>
                <w:rFonts w:ascii="Arial" w:hAnsi="Arial" w:cs="Arial"/>
                <w:sz w:val="20"/>
                <w:szCs w:val="20"/>
              </w:rPr>
              <w:t>in</w:t>
            </w:r>
            <w:r w:rsidRPr="00EF3C63">
              <w:rPr>
                <w:rFonts w:ascii="Arial" w:hAnsi="Arial" w:cs="Arial"/>
                <w:sz w:val="20"/>
                <w:szCs w:val="20"/>
              </w:rPr>
              <w:t xml:space="preserve"> opreme ljubiteljske kulture po lokalnih skupnostih in mladinske kulturne dejavnosti</w:t>
            </w:r>
            <w:r>
              <w:rPr>
                <w:rFonts w:ascii="Arial" w:hAnsi="Arial" w:cs="Arial"/>
                <w:sz w:val="20"/>
                <w:szCs w:val="20"/>
              </w:rPr>
              <w:t>.</w:t>
            </w:r>
            <w:r w:rsidRPr="003D6F48">
              <w:rPr>
                <w:rFonts w:ascii="Arial" w:hAnsi="Arial" w:cs="Arial"/>
                <w:sz w:val="20"/>
                <w:szCs w:val="20"/>
              </w:rPr>
              <w:t xml:space="preserve"> </w:t>
            </w:r>
          </w:p>
          <w:p w:rsidR="00C95B85" w:rsidRPr="003D6F48" w:rsidRDefault="00C95B85" w:rsidP="00C22E51">
            <w:pPr>
              <w:spacing w:line="260" w:lineRule="exact"/>
              <w:ind w:left="176"/>
              <w:jc w:val="both"/>
              <w:rPr>
                <w:rFonts w:ascii="Arial" w:hAnsi="Arial" w:cs="Arial"/>
                <w:sz w:val="20"/>
                <w:szCs w:val="20"/>
                <w:u w:val="single"/>
              </w:rPr>
            </w:pPr>
            <w:r w:rsidRPr="003D6F48">
              <w:rPr>
                <w:rFonts w:ascii="Arial" w:hAnsi="Arial" w:cs="Arial"/>
                <w:sz w:val="20"/>
                <w:szCs w:val="20"/>
                <w:u w:val="single"/>
              </w:rPr>
              <w:t>6.1 Manjša nujna vlaganja v prostore in opremo kulturnih društev ali dvoran</w:t>
            </w:r>
          </w:p>
          <w:p w:rsidR="00C95B85" w:rsidRPr="003D6F48" w:rsidRDefault="00C95B85" w:rsidP="00C22E51">
            <w:pPr>
              <w:spacing w:line="260" w:lineRule="exact"/>
              <w:ind w:left="176"/>
              <w:jc w:val="both"/>
              <w:rPr>
                <w:rFonts w:ascii="Arial" w:hAnsi="Arial" w:cs="Arial"/>
                <w:sz w:val="20"/>
                <w:szCs w:val="20"/>
              </w:rPr>
            </w:pPr>
            <w:r w:rsidRPr="003D6F48">
              <w:rPr>
                <w:rFonts w:ascii="Arial" w:hAnsi="Arial" w:cs="Arial"/>
                <w:sz w:val="20"/>
                <w:szCs w:val="20"/>
              </w:rPr>
              <w:lastRenderedPageBreak/>
              <w:t xml:space="preserve">Prostorske razmere in materialne možnosti </w:t>
            </w:r>
            <w:r>
              <w:rPr>
                <w:rFonts w:ascii="Arial" w:hAnsi="Arial" w:cs="Arial"/>
                <w:sz w:val="20"/>
                <w:szCs w:val="20"/>
              </w:rPr>
              <w:t>ni</w:t>
            </w:r>
            <w:r w:rsidRPr="003D6F48">
              <w:rPr>
                <w:rFonts w:ascii="Arial" w:hAnsi="Arial" w:cs="Arial"/>
                <w:sz w:val="20"/>
                <w:szCs w:val="20"/>
              </w:rPr>
              <w:t xml:space="preserve">so zadovoljive v večjih središčih </w:t>
            </w:r>
            <w:r>
              <w:rPr>
                <w:rFonts w:ascii="Arial" w:hAnsi="Arial" w:cs="Arial"/>
                <w:sz w:val="20"/>
                <w:szCs w:val="20"/>
              </w:rPr>
              <w:t>niti</w:t>
            </w:r>
            <w:r w:rsidRPr="003D6F48">
              <w:rPr>
                <w:rFonts w:ascii="Arial" w:hAnsi="Arial" w:cs="Arial"/>
                <w:sz w:val="20"/>
                <w:szCs w:val="20"/>
              </w:rPr>
              <w:t xml:space="preserve"> na obrobjih. V mestih se v prostorskem pogledu srečujejo s pritiski in konkurenco ekonomsko močnejšega gospodarskega sektorja, ki </w:t>
            </w:r>
            <w:r>
              <w:rPr>
                <w:rFonts w:ascii="Arial" w:hAnsi="Arial" w:cs="Arial"/>
                <w:sz w:val="20"/>
                <w:szCs w:val="20"/>
              </w:rPr>
              <w:t>ali</w:t>
            </w:r>
            <w:r w:rsidRPr="003D6F48">
              <w:rPr>
                <w:rFonts w:ascii="Arial" w:hAnsi="Arial" w:cs="Arial"/>
                <w:sz w:val="20"/>
                <w:szCs w:val="20"/>
              </w:rPr>
              <w:t xml:space="preserve"> zaseda mo</w:t>
            </w:r>
            <w:r>
              <w:rPr>
                <w:rFonts w:ascii="Arial" w:hAnsi="Arial" w:cs="Arial"/>
                <w:sz w:val="20"/>
                <w:szCs w:val="20"/>
              </w:rPr>
              <w:t>goče</w:t>
            </w:r>
            <w:r w:rsidRPr="003D6F48">
              <w:rPr>
                <w:rFonts w:ascii="Arial" w:hAnsi="Arial" w:cs="Arial"/>
                <w:sz w:val="20"/>
                <w:szCs w:val="20"/>
              </w:rPr>
              <w:t xml:space="preserve"> prostore ljubiteljskega kulturnega udejstvovanja </w:t>
            </w:r>
            <w:r>
              <w:rPr>
                <w:rFonts w:ascii="Arial" w:hAnsi="Arial" w:cs="Arial"/>
                <w:sz w:val="20"/>
                <w:szCs w:val="20"/>
              </w:rPr>
              <w:t>ali</w:t>
            </w:r>
            <w:r w:rsidRPr="003D6F48">
              <w:rPr>
                <w:rFonts w:ascii="Arial" w:hAnsi="Arial" w:cs="Arial"/>
                <w:sz w:val="20"/>
                <w:szCs w:val="20"/>
              </w:rPr>
              <w:t xml:space="preserve"> dviga ceno morebitnih najemnin. Na podeželju so prostori zaradi </w:t>
            </w:r>
            <w:r>
              <w:rPr>
                <w:rFonts w:ascii="Arial" w:hAnsi="Arial" w:cs="Arial"/>
                <w:sz w:val="20"/>
                <w:szCs w:val="20"/>
              </w:rPr>
              <w:t>nenehnega</w:t>
            </w:r>
            <w:r w:rsidRPr="003D6F48">
              <w:rPr>
                <w:rFonts w:ascii="Arial" w:hAnsi="Arial" w:cs="Arial"/>
                <w:sz w:val="20"/>
                <w:szCs w:val="20"/>
              </w:rPr>
              <w:t xml:space="preserve"> pomanjkanja sredstev nefunkcionalni, </w:t>
            </w:r>
            <w:r>
              <w:rPr>
                <w:rFonts w:ascii="Arial" w:hAnsi="Arial" w:cs="Arial"/>
                <w:sz w:val="20"/>
                <w:szCs w:val="20"/>
              </w:rPr>
              <w:t>veliko</w:t>
            </w:r>
            <w:r w:rsidRPr="003D6F48">
              <w:rPr>
                <w:rFonts w:ascii="Arial" w:hAnsi="Arial" w:cs="Arial"/>
                <w:sz w:val="20"/>
                <w:szCs w:val="20"/>
              </w:rPr>
              <w:t>krat že zaradi omejevalnega načrtovanja ob gradnji, še večkrat pa zaradi nefunkcionalnega vzdrževanja ali pomanjkanja sredstev za nujno potrebne predelave po zahtevah stroke in programskega delovanja. Zunaj mestnih središč so prostori kulturnih društev ali prireditvenih dvoran hkrati tudi edini prostori, v katerih sploh lahko poteka kulturna dejavnost</w:t>
            </w:r>
            <w:r>
              <w:rPr>
                <w:rFonts w:ascii="Arial" w:hAnsi="Arial" w:cs="Arial"/>
                <w:sz w:val="20"/>
                <w:szCs w:val="20"/>
              </w:rPr>
              <w:t>.</w:t>
            </w:r>
            <w:r w:rsidRPr="003D6F48">
              <w:rPr>
                <w:rFonts w:ascii="Arial" w:hAnsi="Arial" w:cs="Arial"/>
                <w:sz w:val="20"/>
                <w:szCs w:val="20"/>
              </w:rPr>
              <w:t xml:space="preserve"> </w:t>
            </w:r>
            <w:r>
              <w:rPr>
                <w:rFonts w:ascii="Arial" w:hAnsi="Arial" w:cs="Arial"/>
                <w:sz w:val="20"/>
                <w:szCs w:val="20"/>
              </w:rPr>
              <w:t>N</w:t>
            </w:r>
            <w:r w:rsidRPr="003D6F48">
              <w:rPr>
                <w:rFonts w:ascii="Arial" w:hAnsi="Arial" w:cs="Arial"/>
                <w:sz w:val="20"/>
                <w:szCs w:val="20"/>
              </w:rPr>
              <w:t xml:space="preserve">jihovo pomanjkanje bistveno ovira tudi gostovanja poklicnih kulturnih ustanov, kar ob precejšnjem deležu javnih sredstev, ki jih te dobivajo za uresničevanje svojih programov, zmanjšuje njihovo učinkovitost, s tem pa tudi interakcijo v kulturnem razvoju njihovega okolja. </w:t>
            </w:r>
          </w:p>
          <w:p w:rsidR="00C95B85" w:rsidRPr="003D6F48" w:rsidRDefault="00C95B85" w:rsidP="00C22E51">
            <w:pPr>
              <w:spacing w:line="260" w:lineRule="exact"/>
              <w:ind w:left="176"/>
              <w:jc w:val="both"/>
              <w:rPr>
                <w:rFonts w:ascii="Arial" w:hAnsi="Arial" w:cs="Arial"/>
                <w:sz w:val="20"/>
                <w:szCs w:val="20"/>
                <w:u w:val="single"/>
              </w:rPr>
            </w:pPr>
            <w:r w:rsidRPr="003D6F48">
              <w:rPr>
                <w:rFonts w:ascii="Arial" w:hAnsi="Arial" w:cs="Arial"/>
                <w:sz w:val="20"/>
                <w:szCs w:val="20"/>
                <w:u w:val="single"/>
              </w:rPr>
              <w:t>6.2 Ohranjanje multimedijskih in regionalnih kulturnih centrov</w:t>
            </w:r>
          </w:p>
          <w:p w:rsidR="00C95B85" w:rsidRPr="003D6F48" w:rsidRDefault="00C95B85" w:rsidP="00C22E51">
            <w:pPr>
              <w:spacing w:line="260" w:lineRule="exact"/>
              <w:ind w:left="176"/>
              <w:jc w:val="both"/>
              <w:rPr>
                <w:rFonts w:ascii="Arial" w:hAnsi="Arial" w:cs="Arial"/>
                <w:sz w:val="20"/>
                <w:szCs w:val="20"/>
              </w:rPr>
            </w:pPr>
            <w:r w:rsidRPr="003D6F48">
              <w:rPr>
                <w:rFonts w:ascii="Arial" w:hAnsi="Arial" w:cs="Arial"/>
                <w:sz w:val="20"/>
                <w:szCs w:val="20"/>
              </w:rPr>
              <w:t xml:space="preserve">Prostori mladinskih kulturnih centrov so v </w:t>
            </w:r>
            <w:r>
              <w:rPr>
                <w:rFonts w:ascii="Arial" w:hAnsi="Arial" w:cs="Arial"/>
                <w:sz w:val="20"/>
                <w:szCs w:val="20"/>
              </w:rPr>
              <w:t>številnih</w:t>
            </w:r>
            <w:r w:rsidRPr="003D6F48">
              <w:rPr>
                <w:rFonts w:ascii="Arial" w:hAnsi="Arial" w:cs="Arial"/>
                <w:sz w:val="20"/>
                <w:szCs w:val="20"/>
              </w:rPr>
              <w:t xml:space="preserve"> primerih odpisani ali za drugo poslovno, izobraževalno ali varstveno rabo neprimerni prostori, ki so jih mladi </w:t>
            </w:r>
            <w:r>
              <w:rPr>
                <w:rFonts w:ascii="Arial" w:hAnsi="Arial" w:cs="Arial"/>
                <w:sz w:val="20"/>
                <w:szCs w:val="20"/>
              </w:rPr>
              <w:t>s svojim</w:t>
            </w:r>
            <w:r w:rsidRPr="003D6F48">
              <w:rPr>
                <w:rFonts w:ascii="Arial" w:hAnsi="Arial" w:cs="Arial"/>
                <w:sz w:val="20"/>
                <w:szCs w:val="20"/>
              </w:rPr>
              <w:t xml:space="preserve"> prostovoljnim delom in morebitnimi prispevki lokalnih skupnosti, lastnimi prispevki in darovi lokalnih sponzorjev improvizirano usposobili kot prostor </w:t>
            </w:r>
            <w:r>
              <w:rPr>
                <w:rFonts w:ascii="Arial" w:hAnsi="Arial" w:cs="Arial"/>
                <w:sz w:val="20"/>
                <w:szCs w:val="20"/>
              </w:rPr>
              <w:t>za sporazumevanje</w:t>
            </w:r>
            <w:r w:rsidRPr="003D6F48">
              <w:rPr>
                <w:rFonts w:ascii="Arial" w:hAnsi="Arial" w:cs="Arial"/>
                <w:sz w:val="20"/>
                <w:szCs w:val="20"/>
              </w:rPr>
              <w:t>, udejstvovanj</w:t>
            </w:r>
            <w:r>
              <w:rPr>
                <w:rFonts w:ascii="Arial" w:hAnsi="Arial" w:cs="Arial"/>
                <w:sz w:val="20"/>
                <w:szCs w:val="20"/>
              </w:rPr>
              <w:t>e</w:t>
            </w:r>
            <w:r w:rsidRPr="003D6F48">
              <w:rPr>
                <w:rFonts w:ascii="Arial" w:hAnsi="Arial" w:cs="Arial"/>
                <w:sz w:val="20"/>
                <w:szCs w:val="20"/>
              </w:rPr>
              <w:t xml:space="preserve"> in soustvarjanj</w:t>
            </w:r>
            <w:r>
              <w:rPr>
                <w:rFonts w:ascii="Arial" w:hAnsi="Arial" w:cs="Arial"/>
                <w:sz w:val="20"/>
                <w:szCs w:val="20"/>
              </w:rPr>
              <w:t>e</w:t>
            </w:r>
            <w:r w:rsidRPr="003D6F48">
              <w:rPr>
                <w:rFonts w:ascii="Arial" w:hAnsi="Arial" w:cs="Arial"/>
                <w:sz w:val="20"/>
                <w:szCs w:val="20"/>
              </w:rPr>
              <w:t xml:space="preserve"> skupnih projektov. Usposobljenost prostorov je marsikje še slabša, kot to velja za prostore delovanja krajevnih kulturnih društev in skupin v kulturnih domovih, enako velja tudi za pohištvo in drugo opremo, razen računalniške in </w:t>
            </w:r>
            <w:proofErr w:type="spellStart"/>
            <w:r w:rsidRPr="003D6F48">
              <w:rPr>
                <w:rFonts w:ascii="Arial" w:hAnsi="Arial" w:cs="Arial"/>
                <w:sz w:val="20"/>
                <w:szCs w:val="20"/>
              </w:rPr>
              <w:t>videoopreme</w:t>
            </w:r>
            <w:proofErr w:type="spellEnd"/>
            <w:r w:rsidRPr="003D6F48">
              <w:rPr>
                <w:rFonts w:ascii="Arial" w:hAnsi="Arial" w:cs="Arial"/>
                <w:sz w:val="20"/>
                <w:szCs w:val="20"/>
              </w:rPr>
              <w:t xml:space="preserve">, ki je za mlade produkcijske skupine temeljni in nepogrešljivi pogoj. Posodabljanje računalniške in </w:t>
            </w:r>
            <w:r>
              <w:rPr>
                <w:rFonts w:ascii="Arial" w:hAnsi="Arial" w:cs="Arial"/>
                <w:sz w:val="20"/>
                <w:szCs w:val="20"/>
              </w:rPr>
              <w:t>sporazumevalne</w:t>
            </w:r>
            <w:r w:rsidRPr="003D6F48">
              <w:rPr>
                <w:rFonts w:ascii="Arial" w:hAnsi="Arial" w:cs="Arial"/>
                <w:sz w:val="20"/>
                <w:szCs w:val="20"/>
              </w:rPr>
              <w:t xml:space="preserve"> opreme je posebno vprašanje. V informacijski družbi je nujno treba ustvarjati razmere za razvoj </w:t>
            </w:r>
            <w:r>
              <w:rPr>
                <w:rFonts w:ascii="Arial" w:hAnsi="Arial" w:cs="Arial"/>
                <w:sz w:val="20"/>
                <w:szCs w:val="20"/>
              </w:rPr>
              <w:t>sporazumevalnih</w:t>
            </w:r>
            <w:r w:rsidRPr="003D6F48">
              <w:rPr>
                <w:rFonts w:ascii="Arial" w:hAnsi="Arial" w:cs="Arial"/>
                <w:sz w:val="20"/>
                <w:szCs w:val="20"/>
              </w:rPr>
              <w:t xml:space="preserve"> in ustvarjalnih komponent uporabe sodobnih tehnologij. </w:t>
            </w:r>
          </w:p>
          <w:p w:rsidR="00C95B85" w:rsidRPr="003D6F48" w:rsidRDefault="00C95B85" w:rsidP="00C22E51">
            <w:pPr>
              <w:pStyle w:val="Neotevilenodstavek"/>
              <w:widowControl w:val="0"/>
              <w:spacing w:before="0" w:after="0" w:line="260" w:lineRule="exact"/>
              <w:ind w:left="142"/>
              <w:rPr>
                <w:iCs/>
                <w:color w:val="FF0000"/>
                <w:sz w:val="20"/>
                <w:szCs w:val="20"/>
              </w:rPr>
            </w:pPr>
            <w:r w:rsidRPr="003D6F48">
              <w:rPr>
                <w:sz w:val="20"/>
                <w:szCs w:val="20"/>
              </w:rPr>
              <w:t xml:space="preserve">Multimedijski centri dosegajo odmevne učinke tudi zaradi številnih neformalnih povezav, mreženja spoznanj in izkušenj, ki jih je treba nenehno obnavljati in dopolnjevati. Ob tradicionalnih oblikah delovanja, povezovanja in združevanja se vse bolj razvijajo tudi nove </w:t>
            </w:r>
            <w:proofErr w:type="spellStart"/>
            <w:r w:rsidRPr="003D6F48">
              <w:rPr>
                <w:sz w:val="20"/>
                <w:szCs w:val="20"/>
              </w:rPr>
              <w:t>intermedijske</w:t>
            </w:r>
            <w:proofErr w:type="spellEnd"/>
            <w:r w:rsidRPr="003D6F48">
              <w:rPr>
                <w:sz w:val="20"/>
                <w:szCs w:val="20"/>
              </w:rPr>
              <w:t xml:space="preserve"> oblike ustvarjanja kulturnih dogodkov in umetnosti, ki nujno potrebujejo ustrezno tehnološko in informacijsko podporo. Sodobna neinstitucionalna kulturna dejavnost potrebuje medmrežje tudi kot realni in virtualni prostor promocije svojih dosežkov, zlasti inovativnih pristopov, ki utirajo nov</w:t>
            </w:r>
            <w:r>
              <w:rPr>
                <w:sz w:val="20"/>
                <w:szCs w:val="20"/>
              </w:rPr>
              <w:t>e</w:t>
            </w:r>
            <w:r w:rsidRPr="003D6F48">
              <w:rPr>
                <w:sz w:val="20"/>
                <w:szCs w:val="20"/>
              </w:rPr>
              <w:t xml:space="preserve"> pot</w:t>
            </w:r>
            <w:r>
              <w:rPr>
                <w:sz w:val="20"/>
                <w:szCs w:val="20"/>
              </w:rPr>
              <w:t>i</w:t>
            </w:r>
            <w:r w:rsidRPr="003D6F48">
              <w:rPr>
                <w:sz w:val="20"/>
                <w:szCs w:val="20"/>
              </w:rPr>
              <w:t xml:space="preserve"> ter odpirajo nove vidike kulturnega življenja in ustvarjanja. Multimedijski in regionalni kulturni centri se funkcionalno dopolnjujejo </w:t>
            </w:r>
            <w:r>
              <w:rPr>
                <w:sz w:val="20"/>
                <w:szCs w:val="20"/>
              </w:rPr>
              <w:t>in</w:t>
            </w:r>
            <w:r w:rsidRPr="003D6F48">
              <w:rPr>
                <w:sz w:val="20"/>
                <w:szCs w:val="20"/>
              </w:rPr>
              <w:t xml:space="preserve"> dokaj uspešno delujejo tudi zunaj velikih slovenskih mest.</w:t>
            </w:r>
          </w:p>
          <w:p w:rsidR="00C95B85" w:rsidRPr="003D6F48" w:rsidRDefault="00C95B85" w:rsidP="00C22E51">
            <w:pPr>
              <w:rPr>
                <w:rFonts w:ascii="Arial" w:hAnsi="Arial" w:cs="Arial"/>
                <w:sz w:val="20"/>
                <w:szCs w:val="20"/>
              </w:rPr>
            </w:pPr>
          </w:p>
          <w:p w:rsidR="00C95B85" w:rsidRPr="003D6F48" w:rsidRDefault="00C95B85" w:rsidP="00DB6B6A">
            <w:pPr>
              <w:pStyle w:val="Odstavekseznama"/>
              <w:numPr>
                <w:ilvl w:val="0"/>
                <w:numId w:val="17"/>
              </w:numPr>
              <w:spacing w:after="200" w:line="276" w:lineRule="auto"/>
              <w:rPr>
                <w:rFonts w:ascii="Arial" w:hAnsi="Arial" w:cs="Arial"/>
                <w:b/>
                <w:sz w:val="20"/>
                <w:szCs w:val="20"/>
              </w:rPr>
            </w:pPr>
            <w:r w:rsidRPr="003D6F48">
              <w:rPr>
                <w:rFonts w:ascii="Arial" w:hAnsi="Arial" w:cs="Arial"/>
                <w:b/>
                <w:sz w:val="20"/>
                <w:szCs w:val="20"/>
              </w:rPr>
              <w:t>Odkupi predmetov kulturne dediščine in sodobne umetnosti</w:t>
            </w:r>
          </w:p>
          <w:p w:rsidR="00C95B85" w:rsidRDefault="00C95B85" w:rsidP="00C22E51">
            <w:pPr>
              <w:spacing w:after="0" w:line="240" w:lineRule="exact"/>
              <w:ind w:left="40"/>
              <w:jc w:val="both"/>
              <w:rPr>
                <w:rFonts w:ascii="Arial" w:eastAsia="Times New Roman" w:hAnsi="Arial" w:cs="Arial"/>
                <w:sz w:val="20"/>
                <w:szCs w:val="20"/>
                <w:lang w:eastAsia="sl-SI"/>
              </w:rPr>
            </w:pPr>
            <w:r w:rsidRPr="003D6F48">
              <w:rPr>
                <w:rFonts w:ascii="Arial" w:eastAsia="Times New Roman" w:hAnsi="Arial" w:cs="Arial"/>
                <w:sz w:val="20"/>
                <w:szCs w:val="20"/>
                <w:lang w:eastAsia="sl-SI"/>
              </w:rPr>
              <w:t>Temel</w:t>
            </w:r>
            <w:r>
              <w:rPr>
                <w:rFonts w:ascii="Arial" w:eastAsia="Times New Roman" w:hAnsi="Arial" w:cs="Arial"/>
                <w:sz w:val="20"/>
                <w:szCs w:val="20"/>
                <w:lang w:eastAsia="sl-SI"/>
              </w:rPr>
              <w:t>j delovanja muzejev</w:t>
            </w:r>
            <w:r w:rsidRPr="003D6F48">
              <w:rPr>
                <w:rFonts w:ascii="Arial" w:eastAsia="Times New Roman" w:hAnsi="Arial" w:cs="Arial"/>
                <w:sz w:val="20"/>
                <w:szCs w:val="20"/>
                <w:lang w:eastAsia="sl-SI"/>
              </w:rPr>
              <w:t xml:space="preserve"> in galerij so muzejski predmeti </w:t>
            </w:r>
            <w:r>
              <w:rPr>
                <w:rFonts w:ascii="Arial" w:eastAsia="Times New Roman" w:hAnsi="Arial" w:cs="Arial"/>
                <w:sz w:val="20"/>
                <w:szCs w:val="20"/>
                <w:lang w:eastAsia="sl-SI"/>
              </w:rPr>
              <w:t>ali</w:t>
            </w:r>
            <w:r w:rsidRPr="003D6F48">
              <w:rPr>
                <w:rFonts w:ascii="Arial" w:eastAsia="Times New Roman" w:hAnsi="Arial" w:cs="Arial"/>
                <w:sz w:val="20"/>
                <w:szCs w:val="20"/>
                <w:lang w:eastAsia="sl-SI"/>
              </w:rPr>
              <w:t xml:space="preserve"> zbirke, ki jih sestavljajo ti predmeti. Odkupi muzejskih predmetov in umetnin je področje, ki je zaradi skromnih proračunskih sredstev že </w:t>
            </w:r>
            <w:r>
              <w:rPr>
                <w:rFonts w:ascii="Arial" w:eastAsia="Times New Roman" w:hAnsi="Arial" w:cs="Arial"/>
                <w:sz w:val="20"/>
                <w:szCs w:val="20"/>
                <w:lang w:eastAsia="sl-SI"/>
              </w:rPr>
              <w:t>več</w:t>
            </w:r>
            <w:r w:rsidRPr="003D6F48">
              <w:rPr>
                <w:rFonts w:ascii="Arial" w:eastAsia="Times New Roman" w:hAnsi="Arial" w:cs="Arial"/>
                <w:sz w:val="20"/>
                <w:szCs w:val="20"/>
                <w:lang w:eastAsia="sl-SI"/>
              </w:rPr>
              <w:t xml:space="preserve"> let </w:t>
            </w:r>
            <w:r w:rsidRPr="00B36092">
              <w:rPr>
                <w:rFonts w:ascii="Arial" w:eastAsia="Times New Roman" w:hAnsi="Arial" w:cs="Arial"/>
                <w:sz w:val="20"/>
                <w:szCs w:val="20"/>
                <w:lang w:eastAsia="sl-SI"/>
              </w:rPr>
              <w:t>podhranjeno</w:t>
            </w:r>
            <w:r w:rsidRPr="003D6F48">
              <w:rPr>
                <w:rFonts w:ascii="Arial" w:eastAsia="Times New Roman" w:hAnsi="Arial" w:cs="Arial"/>
                <w:sz w:val="20"/>
                <w:szCs w:val="20"/>
                <w:lang w:eastAsia="sl-SI"/>
              </w:rPr>
              <w:t xml:space="preserve">. </w:t>
            </w:r>
          </w:p>
          <w:p w:rsidR="00C95B85" w:rsidRPr="003D6F48" w:rsidRDefault="00C95B85" w:rsidP="00C22E51">
            <w:pPr>
              <w:spacing w:after="0" w:line="240" w:lineRule="exact"/>
              <w:ind w:left="40"/>
              <w:jc w:val="both"/>
              <w:rPr>
                <w:rFonts w:ascii="Arial" w:eastAsia="Times New Roman" w:hAnsi="Arial" w:cs="Arial"/>
                <w:sz w:val="20"/>
                <w:szCs w:val="20"/>
                <w:lang w:eastAsia="sl-SI"/>
              </w:rPr>
            </w:pPr>
          </w:p>
          <w:p w:rsidR="00C95B85" w:rsidRDefault="00C95B85" w:rsidP="00C22E51">
            <w:pPr>
              <w:spacing w:after="0" w:line="240" w:lineRule="exact"/>
              <w:ind w:left="40"/>
              <w:jc w:val="both"/>
              <w:rPr>
                <w:rFonts w:ascii="Arial" w:eastAsia="Times New Roman" w:hAnsi="Arial" w:cs="Arial"/>
                <w:sz w:val="20"/>
                <w:szCs w:val="20"/>
                <w:lang w:eastAsia="sl-SI"/>
              </w:rPr>
            </w:pPr>
            <w:r w:rsidRPr="003D6F48">
              <w:rPr>
                <w:rFonts w:ascii="Arial" w:eastAsia="Times New Roman" w:hAnsi="Arial" w:cs="Arial"/>
                <w:sz w:val="20"/>
                <w:szCs w:val="20"/>
                <w:lang w:eastAsia="sl-SI"/>
              </w:rPr>
              <w:t xml:space="preserve">Na trgu je veliko umetnin in muzejskih predmetov po dostopnih cenah, zato bi z dodatnimi sredstvi za ta namen lahko dokupili nacionalno pomembne predmete in umetnine za dopolnjevanje in bogatenje nacionalnih zbirk. Aktualni predmeti in umetnine se pojavljajo na dražbah ali pa so v zasebni lasti namenjeni za prodajo na mednarodnem trgu. V takih primerih se je </w:t>
            </w:r>
            <w:r>
              <w:rPr>
                <w:rFonts w:ascii="Arial" w:eastAsia="Times New Roman" w:hAnsi="Arial" w:cs="Arial"/>
                <w:sz w:val="20"/>
                <w:szCs w:val="20"/>
                <w:lang w:eastAsia="sl-SI"/>
              </w:rPr>
              <w:t>treba</w:t>
            </w:r>
            <w:r w:rsidRPr="003D6F48">
              <w:rPr>
                <w:rFonts w:ascii="Arial" w:eastAsia="Times New Roman" w:hAnsi="Arial" w:cs="Arial"/>
                <w:sz w:val="20"/>
                <w:szCs w:val="20"/>
                <w:lang w:eastAsia="sl-SI"/>
              </w:rPr>
              <w:t xml:space="preserve"> hitro odzvati, zaradi česar je bistven zagotovljen fond sredstev.</w:t>
            </w:r>
          </w:p>
          <w:p w:rsidR="00C95B85" w:rsidRPr="003D6F48" w:rsidRDefault="00C95B85" w:rsidP="00C22E51">
            <w:pPr>
              <w:spacing w:after="0" w:line="240" w:lineRule="exact"/>
              <w:ind w:left="40"/>
              <w:jc w:val="both"/>
              <w:rPr>
                <w:rFonts w:ascii="Arial" w:eastAsia="Times New Roman" w:hAnsi="Arial" w:cs="Arial"/>
                <w:sz w:val="20"/>
                <w:szCs w:val="20"/>
                <w:lang w:eastAsia="sl-SI"/>
              </w:rPr>
            </w:pPr>
          </w:p>
          <w:p w:rsidR="00C95B85" w:rsidRPr="003D6F48" w:rsidRDefault="00C95B85" w:rsidP="00C22E51">
            <w:pPr>
              <w:spacing w:after="0" w:line="240" w:lineRule="exact"/>
              <w:ind w:left="40"/>
              <w:jc w:val="both"/>
              <w:rPr>
                <w:rFonts w:ascii="Arial" w:eastAsia="Times New Roman" w:hAnsi="Arial" w:cs="Arial"/>
                <w:sz w:val="20"/>
                <w:szCs w:val="20"/>
                <w:lang w:eastAsia="sl-SI"/>
              </w:rPr>
            </w:pPr>
            <w:r w:rsidRPr="003D6F48">
              <w:rPr>
                <w:rFonts w:ascii="Arial" w:eastAsia="Times New Roman" w:hAnsi="Arial" w:cs="Arial"/>
                <w:sz w:val="20"/>
                <w:szCs w:val="20"/>
                <w:lang w:eastAsia="sl-SI"/>
              </w:rPr>
              <w:t xml:space="preserve">Odkup likovnih del sodobnih ustvarjalcev </w:t>
            </w:r>
            <w:r>
              <w:rPr>
                <w:rFonts w:ascii="Arial" w:eastAsia="Times New Roman" w:hAnsi="Arial" w:cs="Arial"/>
                <w:sz w:val="20"/>
                <w:szCs w:val="20"/>
                <w:lang w:eastAsia="sl-SI"/>
              </w:rPr>
              <w:t>je</w:t>
            </w:r>
            <w:r w:rsidRPr="003D6F48">
              <w:rPr>
                <w:rFonts w:ascii="Arial" w:eastAsia="Times New Roman" w:hAnsi="Arial" w:cs="Arial"/>
                <w:sz w:val="20"/>
                <w:szCs w:val="20"/>
                <w:lang w:eastAsia="sl-SI"/>
              </w:rPr>
              <w:t xml:space="preserve"> pomemben </w:t>
            </w:r>
            <w:r>
              <w:rPr>
                <w:rFonts w:ascii="Arial" w:eastAsia="Times New Roman" w:hAnsi="Arial" w:cs="Arial"/>
                <w:sz w:val="20"/>
                <w:szCs w:val="20"/>
                <w:lang w:eastAsia="sl-SI"/>
              </w:rPr>
              <w:t>del</w:t>
            </w:r>
            <w:r w:rsidRPr="003D6F48">
              <w:rPr>
                <w:rFonts w:ascii="Arial" w:eastAsia="Times New Roman" w:hAnsi="Arial" w:cs="Arial"/>
                <w:sz w:val="20"/>
                <w:szCs w:val="20"/>
                <w:lang w:eastAsia="sl-SI"/>
              </w:rPr>
              <w:t xml:space="preserve"> v nastajanju zbirk, ki predstavljajo slovensko likovno umetnost in hkrati nastajajočo kulturno dediščino. Večina takih odkupov ne </w:t>
            </w:r>
            <w:r>
              <w:rPr>
                <w:rFonts w:ascii="Arial" w:eastAsia="Times New Roman" w:hAnsi="Arial" w:cs="Arial"/>
                <w:sz w:val="20"/>
                <w:szCs w:val="20"/>
                <w:lang w:eastAsia="sl-SI"/>
              </w:rPr>
              <w:t>poteka</w:t>
            </w:r>
            <w:r w:rsidRPr="003D6F48">
              <w:rPr>
                <w:rFonts w:ascii="Arial" w:eastAsia="Times New Roman" w:hAnsi="Arial" w:cs="Arial"/>
                <w:sz w:val="20"/>
                <w:szCs w:val="20"/>
                <w:lang w:eastAsia="sl-SI"/>
              </w:rPr>
              <w:t xml:space="preserve"> v </w:t>
            </w:r>
            <w:proofErr w:type="spellStart"/>
            <w:r w:rsidRPr="003D6F48">
              <w:rPr>
                <w:rFonts w:ascii="Arial" w:eastAsia="Times New Roman" w:hAnsi="Arial" w:cs="Arial"/>
                <w:sz w:val="20"/>
                <w:szCs w:val="20"/>
                <w:lang w:eastAsia="sl-SI"/>
              </w:rPr>
              <w:t>avkcijskih</w:t>
            </w:r>
            <w:proofErr w:type="spellEnd"/>
            <w:r w:rsidRPr="003D6F48">
              <w:rPr>
                <w:rFonts w:ascii="Arial" w:eastAsia="Times New Roman" w:hAnsi="Arial" w:cs="Arial"/>
                <w:sz w:val="20"/>
                <w:szCs w:val="20"/>
                <w:lang w:eastAsia="sl-SI"/>
              </w:rPr>
              <w:t xml:space="preserve"> hišah in na mednarodnem trgu, zaradi česar </w:t>
            </w:r>
            <w:r>
              <w:rPr>
                <w:rFonts w:ascii="Arial" w:eastAsia="Times New Roman" w:hAnsi="Arial" w:cs="Arial"/>
                <w:sz w:val="20"/>
                <w:szCs w:val="20"/>
                <w:lang w:eastAsia="sl-SI"/>
              </w:rPr>
              <w:t>sta</w:t>
            </w:r>
            <w:r w:rsidRPr="003D6F48">
              <w:rPr>
                <w:rFonts w:ascii="Arial" w:eastAsia="Times New Roman" w:hAnsi="Arial" w:cs="Arial"/>
                <w:sz w:val="20"/>
                <w:szCs w:val="20"/>
                <w:lang w:eastAsia="sl-SI"/>
              </w:rPr>
              <w:t xml:space="preserve"> dinamika odkupov in njihovo načrtovanje podvržen</w:t>
            </w:r>
            <w:r>
              <w:rPr>
                <w:rFonts w:ascii="Arial" w:eastAsia="Times New Roman" w:hAnsi="Arial" w:cs="Arial"/>
                <w:sz w:val="20"/>
                <w:szCs w:val="20"/>
                <w:lang w:eastAsia="sl-SI"/>
              </w:rPr>
              <w:t>a</w:t>
            </w:r>
            <w:r w:rsidRPr="003D6F48">
              <w:rPr>
                <w:rFonts w:ascii="Arial" w:eastAsia="Times New Roman" w:hAnsi="Arial" w:cs="Arial"/>
                <w:sz w:val="20"/>
                <w:szCs w:val="20"/>
                <w:lang w:eastAsia="sl-SI"/>
              </w:rPr>
              <w:t xml:space="preserve"> drugačni logiki od tistih predmetov kulturne dediščine.</w:t>
            </w:r>
          </w:p>
          <w:p w:rsidR="00C95B85" w:rsidRPr="003D6F48" w:rsidRDefault="00C95B85" w:rsidP="00C22E51">
            <w:pPr>
              <w:spacing w:after="0" w:line="240" w:lineRule="auto"/>
              <w:ind w:left="37"/>
              <w:rPr>
                <w:rFonts w:ascii="Arial" w:eastAsia="Times New Roman" w:hAnsi="Arial" w:cs="Arial"/>
                <w:sz w:val="20"/>
                <w:szCs w:val="20"/>
                <w:lang w:eastAsia="sl-SI"/>
              </w:rPr>
            </w:pPr>
          </w:p>
          <w:p w:rsidR="00C95B85" w:rsidRPr="003D6F48" w:rsidRDefault="00C95B85" w:rsidP="00C22E51">
            <w:pPr>
              <w:rPr>
                <w:rFonts w:ascii="Arial" w:hAnsi="Arial" w:cs="Arial"/>
                <w:sz w:val="20"/>
                <w:szCs w:val="20"/>
              </w:rPr>
            </w:pPr>
          </w:p>
        </w:tc>
      </w:tr>
      <w:tr w:rsidR="00C95B85" w:rsidRPr="003F1703" w:rsidTr="00C22E51">
        <w:tc>
          <w:tcPr>
            <w:tcW w:w="9072" w:type="dxa"/>
          </w:tcPr>
          <w:p w:rsidR="00C95B85" w:rsidRPr="003D6F48" w:rsidRDefault="00C95B85" w:rsidP="00C22E51">
            <w:pPr>
              <w:pStyle w:val="Oddelek"/>
              <w:numPr>
                <w:ilvl w:val="0"/>
                <w:numId w:val="0"/>
              </w:numPr>
              <w:spacing w:before="0" w:after="0" w:line="260" w:lineRule="exact"/>
              <w:jc w:val="left"/>
              <w:rPr>
                <w:sz w:val="20"/>
                <w:szCs w:val="20"/>
              </w:rPr>
            </w:pPr>
            <w:r w:rsidRPr="003D6F48">
              <w:rPr>
                <w:sz w:val="20"/>
                <w:szCs w:val="20"/>
              </w:rPr>
              <w:lastRenderedPageBreak/>
              <w:t>2. CILJI, NAČELA IN GLAV</w:t>
            </w:r>
            <w:r>
              <w:rPr>
                <w:sz w:val="20"/>
                <w:szCs w:val="20"/>
              </w:rPr>
              <w:t>NE</w:t>
            </w:r>
            <w:r w:rsidRPr="003D6F48">
              <w:rPr>
                <w:sz w:val="20"/>
                <w:szCs w:val="20"/>
              </w:rPr>
              <w:t xml:space="preserve"> REŠITVE PREDLOGA ZAKONA</w:t>
            </w:r>
          </w:p>
        </w:tc>
      </w:tr>
      <w:tr w:rsidR="00C95B85" w:rsidRPr="003F1703" w:rsidTr="00C22E51">
        <w:tc>
          <w:tcPr>
            <w:tcW w:w="9072" w:type="dxa"/>
          </w:tcPr>
          <w:p w:rsidR="00C95B85" w:rsidRPr="003D6F48" w:rsidRDefault="00C95B85" w:rsidP="00C22E51">
            <w:pPr>
              <w:pStyle w:val="Odsek"/>
              <w:numPr>
                <w:ilvl w:val="0"/>
                <w:numId w:val="0"/>
              </w:numPr>
              <w:spacing w:before="0" w:after="0" w:line="260" w:lineRule="exact"/>
              <w:jc w:val="left"/>
              <w:rPr>
                <w:sz w:val="20"/>
                <w:szCs w:val="20"/>
              </w:rPr>
            </w:pPr>
            <w:r w:rsidRPr="003D6F48">
              <w:rPr>
                <w:sz w:val="20"/>
                <w:szCs w:val="20"/>
              </w:rPr>
              <w:t>2.1 Cilji</w:t>
            </w:r>
          </w:p>
        </w:tc>
      </w:tr>
      <w:tr w:rsidR="00C95B85" w:rsidRPr="003F1703" w:rsidTr="00C22E51">
        <w:tc>
          <w:tcPr>
            <w:tcW w:w="9072" w:type="dxa"/>
          </w:tcPr>
          <w:p w:rsidR="00C95B85" w:rsidRPr="003D6F48" w:rsidRDefault="00C95B85" w:rsidP="00C22E51">
            <w:pPr>
              <w:pStyle w:val="Neotevilenodstavek"/>
              <w:spacing w:before="0" w:after="0" w:line="260" w:lineRule="exact"/>
              <w:ind w:left="176"/>
              <w:rPr>
                <w:sz w:val="20"/>
                <w:szCs w:val="20"/>
              </w:rPr>
            </w:pPr>
          </w:p>
          <w:p w:rsidR="00C95B85" w:rsidRPr="003D6F48" w:rsidRDefault="00C95B85" w:rsidP="00C22E51">
            <w:pPr>
              <w:pStyle w:val="Neotevilenodstavek"/>
              <w:spacing w:before="0" w:after="0" w:line="260" w:lineRule="exact"/>
              <w:ind w:left="176"/>
              <w:rPr>
                <w:sz w:val="20"/>
                <w:szCs w:val="20"/>
              </w:rPr>
            </w:pPr>
            <w:r w:rsidRPr="003D6F48">
              <w:rPr>
                <w:sz w:val="20"/>
                <w:szCs w:val="20"/>
              </w:rPr>
              <w:t xml:space="preserve">Predlog zakona sledi ciljem Resolucije o nacionalnem programu za kulturo 2014–2017 (Uradni list RS, št. </w:t>
            </w:r>
            <w:hyperlink r:id="rId24" w:tgtFrame="_blank" w:tooltip="Resolucija o nacionalnem programu za kulturo 2014–2017 (ReNPK14–17)" w:history="1">
              <w:r w:rsidRPr="003D6F48">
                <w:rPr>
                  <w:sz w:val="20"/>
                  <w:szCs w:val="20"/>
                </w:rPr>
                <w:t>99/13</w:t>
              </w:r>
            </w:hyperlink>
            <w:r w:rsidRPr="003D6F48">
              <w:rPr>
                <w:sz w:val="20"/>
                <w:szCs w:val="20"/>
              </w:rPr>
              <w:t xml:space="preserve">), ki z naložbami posega tudi v poznejše obdobje, saj je glavni cilj zakona ohranjanje </w:t>
            </w:r>
            <w:r w:rsidRPr="003D6F48">
              <w:rPr>
                <w:sz w:val="20"/>
                <w:szCs w:val="20"/>
              </w:rPr>
              <w:lastRenderedPageBreak/>
              <w:t>in krepitev slovenske kulturne identitete ter dostopnosti do kulturnih dobrin in kulturne dediščine</w:t>
            </w:r>
            <w:r>
              <w:rPr>
                <w:sz w:val="20"/>
                <w:szCs w:val="20"/>
              </w:rPr>
              <w:t xml:space="preserve"> in</w:t>
            </w:r>
            <w:r w:rsidRPr="003D6F48">
              <w:rPr>
                <w:sz w:val="20"/>
                <w:szCs w:val="20"/>
              </w:rPr>
              <w:t xml:space="preserve"> mora biti opredeljen dolgoročno. Tako so med usklajenimi cilji zagotavljanje javnega interesa na področju posredovanja in varovanja kulturnih dobrin, ohranjanj</w:t>
            </w:r>
            <w:r>
              <w:rPr>
                <w:sz w:val="20"/>
                <w:szCs w:val="20"/>
              </w:rPr>
              <w:t>e</w:t>
            </w:r>
            <w:r w:rsidRPr="003D6F48">
              <w:rPr>
                <w:sz w:val="20"/>
                <w:szCs w:val="20"/>
              </w:rPr>
              <w:t xml:space="preserve"> in varovanj</w:t>
            </w:r>
            <w:r>
              <w:rPr>
                <w:sz w:val="20"/>
                <w:szCs w:val="20"/>
              </w:rPr>
              <w:t>e</w:t>
            </w:r>
            <w:r w:rsidRPr="003D6F48">
              <w:rPr>
                <w:sz w:val="20"/>
                <w:szCs w:val="20"/>
              </w:rPr>
              <w:t xml:space="preserve"> kulturne dediščine, zagotavljanje trajne hrambe digitalnih kulturnih vsebin, zagotavljanje nujne javne kulturne infrastrukture za delovanje javnih zavodov s področja kulture ter ohranjanje dosežene in izenačevanje stopnje razvojnih standardov prostorskih razmer ljubiteljske kulture po lokalnih skupnostih in mladinske kulturne dejavnosti.</w:t>
            </w:r>
          </w:p>
          <w:p w:rsidR="00C95B85" w:rsidRPr="003D6F48" w:rsidRDefault="00C95B85" w:rsidP="00C22E51">
            <w:pPr>
              <w:pStyle w:val="Neotevilenodstavek"/>
              <w:spacing w:before="0" w:after="0" w:line="260" w:lineRule="exact"/>
              <w:ind w:left="176"/>
              <w:rPr>
                <w:sz w:val="20"/>
                <w:szCs w:val="20"/>
                <w:highlight w:val="yellow"/>
              </w:rPr>
            </w:pPr>
          </w:p>
          <w:p w:rsidR="00C95B85" w:rsidRPr="003D6F48" w:rsidRDefault="00C95B85" w:rsidP="00C22E51">
            <w:pPr>
              <w:pStyle w:val="Neotevilenodstavek"/>
              <w:spacing w:before="0" w:after="0" w:line="260" w:lineRule="exact"/>
              <w:ind w:left="176"/>
              <w:rPr>
                <w:sz w:val="20"/>
                <w:szCs w:val="20"/>
              </w:rPr>
            </w:pPr>
            <w:r w:rsidRPr="003D6F48">
              <w:rPr>
                <w:sz w:val="20"/>
                <w:szCs w:val="20"/>
              </w:rPr>
              <w:t xml:space="preserve">Zakon bo zagotavljal povečanje uporabe knjižnic ter splošno dostopnost informacij in storitev v knjižnični mreži splošnih knjižnic tudi v odročnejših krajih Slovenije ter pospeševanje usklajenega razvoja dejavnosti splošnih knjižnic s spodbudami za okolja z nizkim prihodkom na prebivalca in slabše razvito knjižnično mrežo. Cilj je nakup </w:t>
            </w:r>
            <w:r>
              <w:rPr>
                <w:sz w:val="20"/>
                <w:szCs w:val="20"/>
              </w:rPr>
              <w:t>šestih</w:t>
            </w:r>
            <w:r w:rsidRPr="003D6F48">
              <w:rPr>
                <w:sz w:val="20"/>
                <w:szCs w:val="20"/>
              </w:rPr>
              <w:t xml:space="preserve"> </w:t>
            </w:r>
            <w:proofErr w:type="spellStart"/>
            <w:r w:rsidRPr="003D6F48">
              <w:rPr>
                <w:sz w:val="20"/>
                <w:szCs w:val="20"/>
              </w:rPr>
              <w:t>bibl</w:t>
            </w:r>
            <w:r>
              <w:rPr>
                <w:sz w:val="20"/>
                <w:szCs w:val="20"/>
              </w:rPr>
              <w:t>i</w:t>
            </w:r>
            <w:r w:rsidRPr="003D6F48">
              <w:rPr>
                <w:sz w:val="20"/>
                <w:szCs w:val="20"/>
              </w:rPr>
              <w:t>obusov</w:t>
            </w:r>
            <w:proofErr w:type="spellEnd"/>
            <w:r>
              <w:rPr>
                <w:sz w:val="20"/>
                <w:szCs w:val="20"/>
              </w:rPr>
              <w:t>,</w:t>
            </w:r>
            <w:r w:rsidRPr="003D6F48">
              <w:rPr>
                <w:sz w:val="20"/>
                <w:szCs w:val="20"/>
              </w:rPr>
              <w:t xml:space="preserve"> in sicer bo država prispevala 50</w:t>
            </w:r>
            <w:r>
              <w:rPr>
                <w:sz w:val="20"/>
                <w:szCs w:val="20"/>
              </w:rPr>
              <w:t xml:space="preserve"> </w:t>
            </w:r>
            <w:r w:rsidRPr="003D6F48">
              <w:rPr>
                <w:sz w:val="20"/>
                <w:szCs w:val="20"/>
              </w:rPr>
              <w:t>%, lokalne skupnosti pa 50</w:t>
            </w:r>
            <w:r>
              <w:rPr>
                <w:sz w:val="20"/>
                <w:szCs w:val="20"/>
              </w:rPr>
              <w:t xml:space="preserve"> </w:t>
            </w:r>
            <w:r w:rsidRPr="003D6F48">
              <w:rPr>
                <w:sz w:val="20"/>
                <w:szCs w:val="20"/>
              </w:rPr>
              <w:t>%.</w:t>
            </w:r>
          </w:p>
          <w:p w:rsidR="00C95B85" w:rsidRPr="003D6F48" w:rsidRDefault="00C95B85" w:rsidP="00C22E51">
            <w:pPr>
              <w:pStyle w:val="Neotevilenodstavek"/>
              <w:spacing w:before="0" w:after="0" w:line="260" w:lineRule="exact"/>
              <w:ind w:left="176"/>
              <w:rPr>
                <w:sz w:val="20"/>
                <w:szCs w:val="20"/>
              </w:rPr>
            </w:pPr>
          </w:p>
          <w:p w:rsidR="00C95B85" w:rsidRPr="003D6F48" w:rsidRDefault="00C95B85" w:rsidP="00C22E51">
            <w:pPr>
              <w:autoSpaceDE w:val="0"/>
              <w:autoSpaceDN w:val="0"/>
              <w:adjustRightInd w:val="0"/>
              <w:spacing w:line="260" w:lineRule="exact"/>
              <w:ind w:left="176"/>
              <w:contextualSpacing/>
              <w:jc w:val="both"/>
              <w:rPr>
                <w:rFonts w:ascii="Arial" w:hAnsi="Arial" w:cs="Arial"/>
                <w:bCs/>
                <w:sz w:val="20"/>
                <w:szCs w:val="20"/>
              </w:rPr>
            </w:pPr>
            <w:r w:rsidRPr="003D6F48">
              <w:rPr>
                <w:rFonts w:ascii="Arial" w:hAnsi="Arial" w:cs="Arial"/>
                <w:sz w:val="20"/>
                <w:szCs w:val="20"/>
              </w:rPr>
              <w:t xml:space="preserve">Na področju slovenskega jezika zakon sledi ciljem Resolucije o nacionalnem programu za jezikovno politiko </w:t>
            </w:r>
            <w:r w:rsidRPr="003D6F48">
              <w:rPr>
                <w:rFonts w:ascii="Arial" w:hAnsi="Arial" w:cs="Arial"/>
                <w:sz w:val="20"/>
                <w:szCs w:val="20"/>
                <w:lang w:eastAsia="sl-SI"/>
              </w:rPr>
              <w:t>2014</w:t>
            </w:r>
            <w:r w:rsidRPr="003D6F48">
              <w:rPr>
                <w:rFonts w:ascii="Arial" w:hAnsi="Arial" w:cs="Arial"/>
                <w:sz w:val="20"/>
                <w:szCs w:val="20"/>
              </w:rPr>
              <w:t>–</w:t>
            </w:r>
            <w:r w:rsidRPr="003D6F48">
              <w:rPr>
                <w:rFonts w:ascii="Arial" w:hAnsi="Arial" w:cs="Arial"/>
                <w:bCs/>
                <w:sz w:val="20"/>
                <w:szCs w:val="20"/>
              </w:rPr>
              <w:t>2018 (</w:t>
            </w:r>
            <w:hyperlink r:id="rId25" w:anchor="!/Uradni-list-RS-st-62-2013-z-dne-22-7-2013" w:tooltip="Uradni list RS, št. 62/2013 z dne 22. 7. 2013" w:history="1">
              <w:r w:rsidRPr="003D6F48">
                <w:rPr>
                  <w:rFonts w:ascii="Arial" w:hAnsi="Arial" w:cs="Arial"/>
                  <w:bCs/>
                  <w:sz w:val="20"/>
                  <w:szCs w:val="20"/>
                </w:rPr>
                <w:t xml:space="preserve">Uradni list RS, št. 62/13) </w:t>
              </w:r>
            </w:hyperlink>
            <w:r w:rsidRPr="003D6F48">
              <w:rPr>
                <w:rFonts w:ascii="Arial" w:hAnsi="Arial" w:cs="Arial"/>
                <w:bCs/>
                <w:sz w:val="20"/>
                <w:szCs w:val="20"/>
              </w:rPr>
              <w:t>ter temeljnemu cilju uveljavljanja</w:t>
            </w:r>
            <w:r w:rsidRPr="003D6F48">
              <w:rPr>
                <w:rFonts w:ascii="Arial" w:hAnsi="Arial" w:cs="Arial"/>
                <w:sz w:val="20"/>
                <w:szCs w:val="20"/>
              </w:rPr>
              <w:t xml:space="preserve"> in razvoja slovenskega jezika. Cilji predlaganega zakona so tako usmerjeni v </w:t>
            </w:r>
            <w:r w:rsidRPr="003D6F48">
              <w:rPr>
                <w:rFonts w:ascii="Arial" w:hAnsi="Arial" w:cs="Arial"/>
                <w:bCs/>
                <w:sz w:val="20"/>
                <w:szCs w:val="20"/>
              </w:rPr>
              <w:t xml:space="preserve">digitalizacijo kulturne besedilne dediščine, znanstvenih besedil, jezikovnih priročnikov, vnos slovenskih besedil </w:t>
            </w:r>
            <w:r>
              <w:rPr>
                <w:rFonts w:ascii="Arial" w:hAnsi="Arial" w:cs="Arial"/>
                <w:bCs/>
                <w:sz w:val="20"/>
                <w:szCs w:val="20"/>
              </w:rPr>
              <w:t>ter</w:t>
            </w:r>
            <w:r w:rsidRPr="003D6F48">
              <w:rPr>
                <w:rFonts w:ascii="Arial" w:hAnsi="Arial" w:cs="Arial"/>
                <w:bCs/>
                <w:sz w:val="20"/>
                <w:szCs w:val="20"/>
              </w:rPr>
              <w:t xml:space="preserve"> nadgradnjo </w:t>
            </w:r>
            <w:r>
              <w:rPr>
                <w:rFonts w:ascii="Arial" w:hAnsi="Arial" w:cs="Arial"/>
                <w:bCs/>
                <w:sz w:val="20"/>
                <w:szCs w:val="20"/>
              </w:rPr>
              <w:t>in</w:t>
            </w:r>
            <w:r w:rsidRPr="003D6F48">
              <w:rPr>
                <w:rFonts w:ascii="Arial" w:hAnsi="Arial" w:cs="Arial"/>
                <w:bCs/>
                <w:sz w:val="20"/>
                <w:szCs w:val="20"/>
              </w:rPr>
              <w:t xml:space="preserve"> razvoj slovenske </w:t>
            </w:r>
            <w:proofErr w:type="spellStart"/>
            <w:r w:rsidRPr="003D6F48">
              <w:rPr>
                <w:rFonts w:ascii="Arial" w:hAnsi="Arial" w:cs="Arial"/>
                <w:bCs/>
                <w:sz w:val="20"/>
                <w:szCs w:val="20"/>
              </w:rPr>
              <w:t>Wikimedije</w:t>
            </w:r>
            <w:proofErr w:type="spellEnd"/>
            <w:r w:rsidRPr="003D6F48">
              <w:rPr>
                <w:rFonts w:ascii="Arial" w:hAnsi="Arial" w:cs="Arial"/>
                <w:bCs/>
                <w:sz w:val="20"/>
                <w:szCs w:val="20"/>
              </w:rPr>
              <w:t xml:space="preserve">, izdelavo korpusov, virov in orodja za slovenski jezik, tj. razvoj orodja za govorno </w:t>
            </w:r>
            <w:r>
              <w:rPr>
                <w:rFonts w:ascii="Arial" w:hAnsi="Arial" w:cs="Arial"/>
                <w:bCs/>
                <w:sz w:val="20"/>
                <w:szCs w:val="20"/>
              </w:rPr>
              <w:t>sporazumevanje</w:t>
            </w:r>
            <w:r w:rsidRPr="003D6F48">
              <w:rPr>
                <w:rFonts w:ascii="Arial" w:hAnsi="Arial" w:cs="Arial"/>
                <w:bCs/>
                <w:sz w:val="20"/>
                <w:szCs w:val="20"/>
              </w:rPr>
              <w:t xml:space="preserve"> z računalniki (in spletom): sintezo govora, </w:t>
            </w:r>
            <w:proofErr w:type="spellStart"/>
            <w:r w:rsidRPr="003D6F48">
              <w:rPr>
                <w:rFonts w:ascii="Arial" w:hAnsi="Arial" w:cs="Arial"/>
                <w:bCs/>
                <w:sz w:val="20"/>
                <w:szCs w:val="20"/>
              </w:rPr>
              <w:t>razpoznavalnik</w:t>
            </w:r>
            <w:proofErr w:type="spellEnd"/>
            <w:r w:rsidRPr="003D6F48">
              <w:rPr>
                <w:rFonts w:ascii="Arial" w:hAnsi="Arial" w:cs="Arial"/>
                <w:bCs/>
                <w:sz w:val="20"/>
                <w:szCs w:val="20"/>
              </w:rPr>
              <w:t xml:space="preserve"> govora</w:t>
            </w:r>
            <w:r>
              <w:rPr>
                <w:rFonts w:ascii="Arial" w:hAnsi="Arial" w:cs="Arial"/>
                <w:bCs/>
                <w:sz w:val="20"/>
                <w:szCs w:val="20"/>
              </w:rPr>
              <w:t>,</w:t>
            </w:r>
            <w:r w:rsidRPr="003D6F48">
              <w:rPr>
                <w:rFonts w:ascii="Arial" w:hAnsi="Arial" w:cs="Arial"/>
                <w:bCs/>
                <w:sz w:val="20"/>
                <w:szCs w:val="20"/>
              </w:rPr>
              <w:t xml:space="preserve"> pospešen razvoj tehnologij računalniškega procesiranja in interpretacije besedil ter orodja za sporazumevanje oseb s posebnimi potrebami. Omogočiti je treba pogoje za izdelavo slovarjev in slovarskih baz (npr. terminološke, </w:t>
            </w:r>
            <w:proofErr w:type="spellStart"/>
            <w:r w:rsidRPr="003D6F48">
              <w:rPr>
                <w:rFonts w:ascii="Arial" w:hAnsi="Arial" w:cs="Arial"/>
                <w:bCs/>
                <w:sz w:val="20"/>
                <w:szCs w:val="20"/>
              </w:rPr>
              <w:t>jezikovnozgodovinske</w:t>
            </w:r>
            <w:proofErr w:type="spellEnd"/>
            <w:r w:rsidRPr="003D6F48">
              <w:rPr>
                <w:rFonts w:ascii="Arial" w:hAnsi="Arial" w:cs="Arial"/>
                <w:bCs/>
                <w:sz w:val="20"/>
                <w:szCs w:val="20"/>
              </w:rPr>
              <w:t xml:space="preserve">, </w:t>
            </w:r>
            <w:proofErr w:type="spellStart"/>
            <w:r w:rsidRPr="003D6F48">
              <w:rPr>
                <w:rFonts w:ascii="Arial" w:hAnsi="Arial" w:cs="Arial"/>
                <w:bCs/>
                <w:sz w:val="20"/>
                <w:szCs w:val="20"/>
              </w:rPr>
              <w:t>jezikovnogeografske</w:t>
            </w:r>
            <w:proofErr w:type="spellEnd"/>
            <w:r w:rsidRPr="003D6F48">
              <w:rPr>
                <w:rFonts w:ascii="Arial" w:hAnsi="Arial" w:cs="Arial"/>
                <w:bCs/>
                <w:sz w:val="20"/>
                <w:szCs w:val="20"/>
              </w:rPr>
              <w:t>, večjezične itd.</w:t>
            </w:r>
            <w:r>
              <w:rPr>
                <w:rFonts w:ascii="Arial" w:hAnsi="Arial" w:cs="Arial"/>
                <w:bCs/>
                <w:sz w:val="20"/>
                <w:szCs w:val="20"/>
              </w:rPr>
              <w:t>).</w:t>
            </w:r>
            <w:r w:rsidRPr="003D6F48">
              <w:rPr>
                <w:rFonts w:ascii="Arial" w:hAnsi="Arial" w:cs="Arial"/>
                <w:bCs/>
                <w:sz w:val="20"/>
                <w:szCs w:val="20"/>
              </w:rPr>
              <w:t xml:space="preserve"> Poskrbeti je treba za slovnični opis ter baze in orodja na področju kodifikacije za slovenščino, pri čemer so vsi izdelki prilagojeni uporabi v spletnem digitaln</w:t>
            </w:r>
            <w:r>
              <w:rPr>
                <w:rFonts w:ascii="Arial" w:hAnsi="Arial" w:cs="Arial"/>
                <w:bCs/>
                <w:sz w:val="20"/>
                <w:szCs w:val="20"/>
              </w:rPr>
              <w:t>em</w:t>
            </w:r>
            <w:r w:rsidRPr="003D6F48">
              <w:rPr>
                <w:rFonts w:ascii="Arial" w:hAnsi="Arial" w:cs="Arial"/>
                <w:bCs/>
                <w:sz w:val="20"/>
                <w:szCs w:val="20"/>
              </w:rPr>
              <w:t xml:space="preserve"> okolj</w:t>
            </w:r>
            <w:r>
              <w:rPr>
                <w:rFonts w:ascii="Arial" w:hAnsi="Arial" w:cs="Arial"/>
                <w:bCs/>
                <w:sz w:val="20"/>
                <w:szCs w:val="20"/>
              </w:rPr>
              <w:t>u</w:t>
            </w:r>
            <w:r w:rsidRPr="003D6F48">
              <w:rPr>
                <w:rFonts w:ascii="Arial" w:hAnsi="Arial" w:cs="Arial"/>
                <w:bCs/>
                <w:sz w:val="20"/>
                <w:szCs w:val="20"/>
              </w:rPr>
              <w:t xml:space="preserve"> in drugih.</w:t>
            </w:r>
          </w:p>
          <w:p w:rsidR="00C95B85" w:rsidRPr="003D6F48" w:rsidRDefault="00C95B85" w:rsidP="00C22E51">
            <w:pPr>
              <w:autoSpaceDE w:val="0"/>
              <w:autoSpaceDN w:val="0"/>
              <w:adjustRightInd w:val="0"/>
              <w:spacing w:line="260" w:lineRule="exact"/>
              <w:ind w:left="176"/>
              <w:contextualSpacing/>
              <w:jc w:val="both"/>
              <w:rPr>
                <w:rFonts w:ascii="Arial" w:hAnsi="Arial" w:cs="Arial"/>
                <w:bCs/>
                <w:sz w:val="20"/>
                <w:szCs w:val="20"/>
              </w:rPr>
            </w:pPr>
          </w:p>
          <w:p w:rsidR="00C95B85" w:rsidRPr="003D6F48" w:rsidRDefault="00C95B85" w:rsidP="00C22E51">
            <w:pPr>
              <w:spacing w:line="260" w:lineRule="exact"/>
              <w:ind w:left="176"/>
              <w:contextualSpacing/>
              <w:jc w:val="both"/>
              <w:rPr>
                <w:rFonts w:ascii="Arial" w:hAnsi="Arial" w:cs="Arial"/>
                <w:sz w:val="20"/>
                <w:szCs w:val="20"/>
              </w:rPr>
            </w:pPr>
            <w:r w:rsidRPr="003D6F48">
              <w:rPr>
                <w:rFonts w:ascii="Arial" w:hAnsi="Arial" w:cs="Arial"/>
                <w:bCs/>
                <w:sz w:val="20"/>
                <w:szCs w:val="20"/>
              </w:rPr>
              <w:t xml:space="preserve">Na področju ljubiteljske kulture si je treba poleg uresničevanja splošnih ciljev prizadevati za </w:t>
            </w:r>
            <w:r w:rsidRPr="003D6F48">
              <w:rPr>
                <w:rFonts w:ascii="Arial" w:hAnsi="Arial" w:cs="Arial"/>
                <w:sz w:val="20"/>
                <w:szCs w:val="20"/>
              </w:rPr>
              <w:t>kakovostno povečanje produkcije in izboljšanje možnosti za ustvarjalno delovanje, posodabljanje opreme in opremljenosti, upoštevanje minimalnih varnostnih zahtev ter ustvarjanje razmer za izmenjavo projektov drugih ljubiteljskih skupin in gostovanja poklicnih kulturnih ustanov.</w:t>
            </w:r>
          </w:p>
          <w:p w:rsidR="00C95B85" w:rsidRPr="003D6F48" w:rsidRDefault="00C95B85" w:rsidP="00C22E51">
            <w:pPr>
              <w:spacing w:line="260" w:lineRule="exact"/>
              <w:ind w:left="176"/>
              <w:contextualSpacing/>
              <w:jc w:val="both"/>
              <w:rPr>
                <w:rFonts w:ascii="Arial" w:hAnsi="Arial" w:cs="Arial"/>
                <w:sz w:val="20"/>
                <w:szCs w:val="20"/>
              </w:rPr>
            </w:pPr>
          </w:p>
          <w:p w:rsidR="00C95B85" w:rsidRPr="003D6F48" w:rsidRDefault="00C95B85" w:rsidP="00C22E51">
            <w:pPr>
              <w:spacing w:line="260" w:lineRule="exact"/>
              <w:ind w:left="176"/>
              <w:contextualSpacing/>
              <w:jc w:val="both"/>
              <w:rPr>
                <w:rFonts w:ascii="Arial" w:hAnsi="Arial" w:cs="Arial"/>
                <w:sz w:val="20"/>
                <w:szCs w:val="20"/>
              </w:rPr>
            </w:pPr>
            <w:r w:rsidRPr="003D6F48">
              <w:rPr>
                <w:rFonts w:ascii="Arial" w:hAnsi="Arial" w:cs="Arial"/>
                <w:sz w:val="20"/>
                <w:szCs w:val="20"/>
              </w:rPr>
              <w:t xml:space="preserve">Temelj vsakega muzeja in galerije so muzejski premeti </w:t>
            </w:r>
            <w:r>
              <w:rPr>
                <w:rFonts w:ascii="Arial" w:hAnsi="Arial" w:cs="Arial"/>
                <w:sz w:val="20"/>
                <w:szCs w:val="20"/>
              </w:rPr>
              <w:t>ali</w:t>
            </w:r>
            <w:r w:rsidRPr="003D6F48">
              <w:rPr>
                <w:rFonts w:ascii="Arial" w:hAnsi="Arial" w:cs="Arial"/>
                <w:sz w:val="20"/>
                <w:szCs w:val="20"/>
              </w:rPr>
              <w:t xml:space="preserve"> muzejske zbirke, ki jih ti pre</w:t>
            </w:r>
            <w:r>
              <w:rPr>
                <w:rFonts w:ascii="Arial" w:hAnsi="Arial" w:cs="Arial"/>
                <w:sz w:val="20"/>
                <w:szCs w:val="20"/>
              </w:rPr>
              <w:t>d</w:t>
            </w:r>
            <w:r w:rsidRPr="003D6F48">
              <w:rPr>
                <w:rFonts w:ascii="Arial" w:hAnsi="Arial" w:cs="Arial"/>
                <w:sz w:val="20"/>
                <w:szCs w:val="20"/>
              </w:rPr>
              <w:t>meti sestavljajo. Za bogatenje zbirk je izjemn</w:t>
            </w:r>
            <w:r>
              <w:rPr>
                <w:rFonts w:ascii="Arial" w:hAnsi="Arial" w:cs="Arial"/>
                <w:sz w:val="20"/>
                <w:szCs w:val="20"/>
              </w:rPr>
              <w:t>o</w:t>
            </w:r>
            <w:r w:rsidRPr="003D6F48">
              <w:rPr>
                <w:rFonts w:ascii="Arial" w:hAnsi="Arial" w:cs="Arial"/>
                <w:sz w:val="20"/>
                <w:szCs w:val="20"/>
              </w:rPr>
              <w:t xml:space="preserve"> pome</w:t>
            </w:r>
            <w:r>
              <w:rPr>
                <w:rFonts w:ascii="Arial" w:hAnsi="Arial" w:cs="Arial"/>
                <w:sz w:val="20"/>
                <w:szCs w:val="20"/>
              </w:rPr>
              <w:t>mben</w:t>
            </w:r>
            <w:r w:rsidRPr="003D6F48">
              <w:rPr>
                <w:rFonts w:ascii="Arial" w:hAnsi="Arial" w:cs="Arial"/>
                <w:sz w:val="20"/>
                <w:szCs w:val="20"/>
              </w:rPr>
              <w:t xml:space="preserve"> tudi odkup sodobne likovne umetnosti.</w:t>
            </w:r>
          </w:p>
          <w:p w:rsidR="00C95B85" w:rsidRPr="003D6F48" w:rsidRDefault="00C95B85" w:rsidP="00C22E51">
            <w:pPr>
              <w:pStyle w:val="Neotevilenodstavek"/>
              <w:spacing w:before="0" w:after="0" w:line="260" w:lineRule="exact"/>
              <w:rPr>
                <w:sz w:val="20"/>
                <w:szCs w:val="20"/>
              </w:rPr>
            </w:pPr>
          </w:p>
        </w:tc>
      </w:tr>
      <w:tr w:rsidR="00C95B85" w:rsidRPr="003F1703" w:rsidTr="00C22E51">
        <w:tc>
          <w:tcPr>
            <w:tcW w:w="9072" w:type="dxa"/>
          </w:tcPr>
          <w:p w:rsidR="00C95B85" w:rsidRPr="003D6F48" w:rsidRDefault="00C95B85" w:rsidP="00C22E51">
            <w:pPr>
              <w:pStyle w:val="Odsek"/>
              <w:numPr>
                <w:ilvl w:val="0"/>
                <w:numId w:val="0"/>
              </w:numPr>
              <w:spacing w:before="0" w:after="0" w:line="260" w:lineRule="exact"/>
              <w:jc w:val="left"/>
              <w:rPr>
                <w:sz w:val="20"/>
                <w:szCs w:val="20"/>
              </w:rPr>
            </w:pPr>
            <w:r w:rsidRPr="003D6F48">
              <w:rPr>
                <w:sz w:val="20"/>
                <w:szCs w:val="20"/>
              </w:rPr>
              <w:lastRenderedPageBreak/>
              <w:t>2.2 Načela</w:t>
            </w:r>
          </w:p>
        </w:tc>
      </w:tr>
      <w:tr w:rsidR="00C95B85" w:rsidRPr="003F1703" w:rsidTr="00C22E51">
        <w:tc>
          <w:tcPr>
            <w:tcW w:w="9072" w:type="dxa"/>
          </w:tcPr>
          <w:p w:rsidR="00C95B85" w:rsidRPr="003D6F48" w:rsidRDefault="00C95B85" w:rsidP="00C22E51">
            <w:pPr>
              <w:pStyle w:val="Neotevilenodstavek"/>
              <w:spacing w:before="0" w:after="0" w:line="260" w:lineRule="exact"/>
              <w:rPr>
                <w:sz w:val="20"/>
                <w:szCs w:val="20"/>
              </w:rPr>
            </w:pPr>
          </w:p>
          <w:p w:rsidR="00C95B85" w:rsidRPr="003D6F48" w:rsidRDefault="00C95B85" w:rsidP="00C22E51">
            <w:pPr>
              <w:ind w:left="176" w:right="-108"/>
              <w:jc w:val="both"/>
              <w:rPr>
                <w:rFonts w:ascii="Arial" w:hAnsi="Arial" w:cs="Arial"/>
                <w:sz w:val="20"/>
                <w:szCs w:val="20"/>
                <w:lang w:eastAsia="sl-SI"/>
              </w:rPr>
            </w:pPr>
            <w:r w:rsidRPr="003D6F48">
              <w:rPr>
                <w:rFonts w:ascii="Arial" w:hAnsi="Arial" w:cs="Arial"/>
                <w:sz w:val="20"/>
                <w:szCs w:val="20"/>
              </w:rPr>
              <w:t>Predlog zakona sledi javnemu interesu na področju kulture, med katere</w:t>
            </w:r>
            <w:r>
              <w:rPr>
                <w:rFonts w:ascii="Arial" w:hAnsi="Arial" w:cs="Arial"/>
                <w:sz w:val="20"/>
                <w:szCs w:val="20"/>
              </w:rPr>
              <w:t>ga</w:t>
            </w:r>
            <w:r w:rsidRPr="003D6F48">
              <w:rPr>
                <w:rFonts w:ascii="Arial" w:hAnsi="Arial" w:cs="Arial"/>
                <w:sz w:val="20"/>
                <w:szCs w:val="20"/>
              </w:rPr>
              <w:t xml:space="preserve"> spada interes za ustvarjanje, </w:t>
            </w:r>
            <w:r w:rsidRPr="00D17ED2">
              <w:rPr>
                <w:rFonts w:ascii="Arial" w:hAnsi="Arial" w:cs="Arial"/>
                <w:sz w:val="20"/>
                <w:szCs w:val="20"/>
              </w:rPr>
              <w:t>posredovanje</w:t>
            </w:r>
            <w:r w:rsidRPr="003D6F48">
              <w:rPr>
                <w:rFonts w:ascii="Arial" w:hAnsi="Arial" w:cs="Arial"/>
                <w:sz w:val="20"/>
                <w:szCs w:val="20"/>
              </w:rPr>
              <w:t xml:space="preserve"> in varovanje kulturnih dobrin, </w:t>
            </w:r>
            <w:r>
              <w:rPr>
                <w:rFonts w:ascii="Arial" w:hAnsi="Arial" w:cs="Arial"/>
                <w:sz w:val="20"/>
                <w:szCs w:val="20"/>
              </w:rPr>
              <w:t>in tem</w:t>
            </w:r>
            <w:r w:rsidRPr="003D6F48">
              <w:rPr>
                <w:rFonts w:ascii="Arial" w:hAnsi="Arial" w:cs="Arial"/>
                <w:sz w:val="20"/>
                <w:szCs w:val="20"/>
              </w:rPr>
              <w:t xml:space="preserve"> temeljnim načelom</w:t>
            </w:r>
            <w:r>
              <w:rPr>
                <w:rFonts w:ascii="Arial" w:hAnsi="Arial" w:cs="Arial"/>
                <w:sz w:val="20"/>
                <w:szCs w:val="20"/>
              </w:rPr>
              <w:t>, ki izhajajo</w:t>
            </w:r>
            <w:r w:rsidRPr="003D6F48">
              <w:rPr>
                <w:rFonts w:ascii="Arial" w:hAnsi="Arial" w:cs="Arial"/>
                <w:sz w:val="20"/>
                <w:szCs w:val="20"/>
              </w:rPr>
              <w:t xml:space="preserve"> iz njega</w:t>
            </w:r>
            <w:r w:rsidRPr="003D6F48">
              <w:rPr>
                <w:rFonts w:ascii="Arial" w:hAnsi="Arial" w:cs="Arial"/>
                <w:sz w:val="20"/>
                <w:szCs w:val="20"/>
                <w:lang w:eastAsia="sl-SI"/>
              </w:rPr>
              <w:t>:</w:t>
            </w:r>
          </w:p>
          <w:p w:rsidR="00C95B85" w:rsidRPr="00D17ED2" w:rsidRDefault="00C95B85" w:rsidP="00DB6B6A">
            <w:pPr>
              <w:numPr>
                <w:ilvl w:val="0"/>
                <w:numId w:val="18"/>
              </w:numPr>
              <w:spacing w:after="0" w:line="260" w:lineRule="exact"/>
              <w:ind w:right="-108"/>
              <w:jc w:val="both"/>
              <w:rPr>
                <w:rFonts w:ascii="Arial" w:hAnsi="Arial" w:cs="Arial"/>
                <w:sz w:val="20"/>
                <w:szCs w:val="20"/>
              </w:rPr>
            </w:pPr>
            <w:r w:rsidRPr="00D17ED2">
              <w:rPr>
                <w:rFonts w:ascii="Arial" w:hAnsi="Arial" w:cs="Arial"/>
                <w:sz w:val="20"/>
                <w:szCs w:val="20"/>
              </w:rPr>
              <w:t>ustavnemu načelu skrbi države za ohranjanje naravnega bogastva in kulturne dediščine ter ustvarjanje možnosti za skladen civilizacijski in kulturni razvoj Slovenije</w:t>
            </w:r>
            <w:r>
              <w:rPr>
                <w:rFonts w:ascii="Arial" w:hAnsi="Arial" w:cs="Arial"/>
                <w:sz w:val="20"/>
                <w:szCs w:val="20"/>
              </w:rPr>
              <w:t>;</w:t>
            </w:r>
          </w:p>
          <w:p w:rsidR="00C95B85" w:rsidRPr="00D17ED2" w:rsidRDefault="00C95B85" w:rsidP="00DB6B6A">
            <w:pPr>
              <w:numPr>
                <w:ilvl w:val="0"/>
                <w:numId w:val="18"/>
              </w:numPr>
              <w:spacing w:after="0" w:line="260" w:lineRule="exact"/>
              <w:ind w:right="-108"/>
              <w:jc w:val="both"/>
              <w:rPr>
                <w:rFonts w:ascii="Arial" w:hAnsi="Arial" w:cs="Arial"/>
                <w:sz w:val="20"/>
                <w:szCs w:val="20"/>
              </w:rPr>
            </w:pPr>
            <w:r w:rsidRPr="00D17ED2">
              <w:rPr>
                <w:rFonts w:ascii="Arial" w:hAnsi="Arial" w:cs="Arial"/>
                <w:sz w:val="20"/>
                <w:szCs w:val="20"/>
              </w:rPr>
              <w:t>ustavnemu načelu pravice do umetniškega ustvarjanja</w:t>
            </w:r>
            <w:r>
              <w:rPr>
                <w:rFonts w:ascii="Arial" w:hAnsi="Arial" w:cs="Arial"/>
                <w:sz w:val="20"/>
                <w:szCs w:val="20"/>
              </w:rPr>
              <w:t>;</w:t>
            </w:r>
            <w:r w:rsidRPr="00D17ED2">
              <w:rPr>
                <w:rFonts w:ascii="Arial" w:hAnsi="Arial" w:cs="Arial"/>
                <w:sz w:val="20"/>
                <w:szCs w:val="20"/>
              </w:rPr>
              <w:t xml:space="preserve"> </w:t>
            </w:r>
          </w:p>
          <w:p w:rsidR="00C95B85" w:rsidRPr="00D17ED2" w:rsidRDefault="00C95B85" w:rsidP="00DB6B6A">
            <w:pPr>
              <w:numPr>
                <w:ilvl w:val="0"/>
                <w:numId w:val="18"/>
              </w:numPr>
              <w:spacing w:after="0" w:line="260" w:lineRule="exact"/>
              <w:ind w:right="-108"/>
              <w:jc w:val="both"/>
              <w:rPr>
                <w:rFonts w:ascii="Arial" w:hAnsi="Arial" w:cs="Arial"/>
                <w:sz w:val="20"/>
                <w:szCs w:val="20"/>
              </w:rPr>
            </w:pPr>
            <w:r w:rsidRPr="00D17ED2">
              <w:rPr>
                <w:rFonts w:ascii="Arial" w:hAnsi="Arial" w:cs="Arial"/>
                <w:sz w:val="20"/>
                <w:szCs w:val="20"/>
              </w:rPr>
              <w:t>načelu dostopnosti kulturnih dobrin čim širšemu krogu ljudi</w:t>
            </w:r>
            <w:r>
              <w:rPr>
                <w:rFonts w:ascii="Arial" w:hAnsi="Arial" w:cs="Arial"/>
                <w:sz w:val="20"/>
                <w:szCs w:val="20"/>
              </w:rPr>
              <w:t>;</w:t>
            </w:r>
          </w:p>
          <w:p w:rsidR="00C95B85" w:rsidRPr="00D17ED2" w:rsidRDefault="00C95B85" w:rsidP="00DB6B6A">
            <w:pPr>
              <w:numPr>
                <w:ilvl w:val="0"/>
                <w:numId w:val="18"/>
              </w:numPr>
              <w:spacing w:after="0" w:line="260" w:lineRule="exact"/>
              <w:ind w:right="-108"/>
              <w:jc w:val="both"/>
              <w:rPr>
                <w:rFonts w:ascii="Arial" w:hAnsi="Arial" w:cs="Arial"/>
                <w:sz w:val="20"/>
                <w:szCs w:val="20"/>
              </w:rPr>
            </w:pPr>
            <w:r w:rsidRPr="00D17ED2">
              <w:rPr>
                <w:rFonts w:ascii="Arial" w:hAnsi="Arial" w:cs="Arial"/>
                <w:sz w:val="20"/>
                <w:szCs w:val="20"/>
              </w:rPr>
              <w:t>načelu varovanja temeljnih kulturnih vrednot z ohranjanjem in dvigovanjem dosežene ravni kulturnega razvoja</w:t>
            </w:r>
            <w:r>
              <w:rPr>
                <w:rFonts w:ascii="Arial" w:hAnsi="Arial" w:cs="Arial"/>
                <w:sz w:val="20"/>
                <w:szCs w:val="20"/>
              </w:rPr>
              <w:t>;</w:t>
            </w:r>
          </w:p>
          <w:p w:rsidR="00C95B85" w:rsidRPr="00D17ED2" w:rsidRDefault="00C95B85" w:rsidP="00DB6B6A">
            <w:pPr>
              <w:numPr>
                <w:ilvl w:val="0"/>
                <w:numId w:val="18"/>
              </w:numPr>
              <w:spacing w:after="0" w:line="260" w:lineRule="exact"/>
              <w:ind w:right="-108"/>
              <w:jc w:val="both"/>
              <w:rPr>
                <w:rFonts w:ascii="Arial" w:hAnsi="Arial" w:cs="Arial"/>
                <w:sz w:val="20"/>
                <w:szCs w:val="20"/>
              </w:rPr>
            </w:pPr>
            <w:r w:rsidRPr="00D17ED2">
              <w:rPr>
                <w:rFonts w:ascii="Arial" w:hAnsi="Arial" w:cs="Arial"/>
                <w:sz w:val="20"/>
                <w:szCs w:val="20"/>
              </w:rPr>
              <w:t>načelu upoštevanja interesov skupnosti: narod se svetu predstavlja kot kultivirana entiteta sodobne civilizacije, ki jo določa n</w:t>
            </w:r>
            <w:r w:rsidRPr="005705B1">
              <w:rPr>
                <w:rFonts w:ascii="Arial" w:hAnsi="Arial" w:cs="Arial"/>
                <w:sz w:val="20"/>
                <w:szCs w:val="20"/>
              </w:rPr>
              <w:t>jegovo razmerje do kulturnih spomenikov preteklosti in do ustvarjalnosti kot aktualnega kulturnega pojava prihodnosti</w:t>
            </w:r>
            <w:r>
              <w:rPr>
                <w:rFonts w:ascii="Arial" w:hAnsi="Arial" w:cs="Arial"/>
                <w:sz w:val="20"/>
                <w:szCs w:val="20"/>
              </w:rPr>
              <w:t>;</w:t>
            </w:r>
          </w:p>
          <w:p w:rsidR="00C95B85" w:rsidRDefault="00C95B85" w:rsidP="00DB6B6A">
            <w:pPr>
              <w:numPr>
                <w:ilvl w:val="0"/>
                <w:numId w:val="18"/>
              </w:numPr>
              <w:spacing w:after="0" w:line="260" w:lineRule="exact"/>
              <w:ind w:right="-108"/>
              <w:jc w:val="both"/>
              <w:rPr>
                <w:rFonts w:ascii="Arial" w:hAnsi="Arial" w:cs="Arial"/>
                <w:sz w:val="20"/>
                <w:szCs w:val="20"/>
              </w:rPr>
            </w:pPr>
            <w:r w:rsidRPr="00D17ED2">
              <w:rPr>
                <w:rFonts w:ascii="Arial" w:hAnsi="Arial" w:cs="Arial"/>
                <w:sz w:val="20"/>
                <w:szCs w:val="20"/>
              </w:rPr>
              <w:t xml:space="preserve">načelu izražanja narodne pripadnosti </w:t>
            </w:r>
            <w:r>
              <w:rPr>
                <w:rFonts w:ascii="Arial" w:hAnsi="Arial" w:cs="Arial"/>
                <w:sz w:val="20"/>
                <w:szCs w:val="20"/>
              </w:rPr>
              <w:t>ali</w:t>
            </w:r>
            <w:r w:rsidRPr="00D17ED2">
              <w:rPr>
                <w:rFonts w:ascii="Arial" w:hAnsi="Arial" w:cs="Arial"/>
                <w:sz w:val="20"/>
                <w:szCs w:val="20"/>
              </w:rPr>
              <w:t xml:space="preserve"> kulturne identitete</w:t>
            </w:r>
            <w:r>
              <w:rPr>
                <w:rFonts w:ascii="Arial" w:hAnsi="Arial" w:cs="Arial"/>
                <w:sz w:val="20"/>
                <w:szCs w:val="20"/>
              </w:rPr>
              <w:t>;</w:t>
            </w:r>
          </w:p>
          <w:p w:rsidR="00C95B85" w:rsidRDefault="00C95B85" w:rsidP="00DB6B6A">
            <w:pPr>
              <w:numPr>
                <w:ilvl w:val="0"/>
                <w:numId w:val="18"/>
              </w:numPr>
              <w:spacing w:after="0" w:line="260" w:lineRule="exact"/>
              <w:ind w:right="-108"/>
              <w:jc w:val="both"/>
              <w:rPr>
                <w:rFonts w:ascii="Arial" w:hAnsi="Arial" w:cs="Arial"/>
                <w:sz w:val="20"/>
                <w:szCs w:val="20"/>
              </w:rPr>
            </w:pPr>
            <w:r>
              <w:rPr>
                <w:rFonts w:ascii="Arial" w:hAnsi="Arial" w:cs="Arial"/>
                <w:sz w:val="20"/>
                <w:szCs w:val="20"/>
              </w:rPr>
              <w:t xml:space="preserve">načelu </w:t>
            </w:r>
            <w:r w:rsidRPr="007A4C9C">
              <w:rPr>
                <w:rFonts w:ascii="Arial" w:hAnsi="Arial" w:cs="Arial"/>
                <w:sz w:val="20"/>
                <w:szCs w:val="20"/>
              </w:rPr>
              <w:t>razvoja slovenskega jezika in zagotavljanja njegove konkurenčnosti v digi</w:t>
            </w:r>
            <w:r w:rsidRPr="00D17ED2">
              <w:rPr>
                <w:rFonts w:ascii="Arial" w:hAnsi="Arial" w:cs="Arial"/>
                <w:sz w:val="20"/>
                <w:szCs w:val="20"/>
              </w:rPr>
              <w:t>talnem jezikov</w:t>
            </w:r>
            <w:r>
              <w:rPr>
                <w:rFonts w:ascii="Arial" w:hAnsi="Arial" w:cs="Arial"/>
                <w:sz w:val="20"/>
                <w:szCs w:val="20"/>
              </w:rPr>
              <w:t>n</w:t>
            </w:r>
            <w:r w:rsidRPr="00D17ED2">
              <w:rPr>
                <w:rFonts w:ascii="Arial" w:hAnsi="Arial" w:cs="Arial"/>
                <w:sz w:val="20"/>
                <w:szCs w:val="20"/>
              </w:rPr>
              <w:t>em okolju</w:t>
            </w:r>
            <w:r>
              <w:rPr>
                <w:rFonts w:ascii="Arial" w:hAnsi="Arial" w:cs="Arial"/>
                <w:sz w:val="20"/>
                <w:szCs w:val="20"/>
              </w:rPr>
              <w:t>.</w:t>
            </w:r>
          </w:p>
          <w:p w:rsidR="00C95B85" w:rsidRPr="003D6F48" w:rsidRDefault="00C95B85" w:rsidP="00C22E51">
            <w:pPr>
              <w:pStyle w:val="Odstavekseznama"/>
              <w:overflowPunct w:val="0"/>
              <w:autoSpaceDE w:val="0"/>
              <w:autoSpaceDN w:val="0"/>
              <w:adjustRightInd w:val="0"/>
              <w:spacing w:after="0" w:line="260" w:lineRule="exact"/>
              <w:ind w:left="539"/>
              <w:jc w:val="both"/>
              <w:textAlignment w:val="baseline"/>
              <w:rPr>
                <w:sz w:val="20"/>
                <w:szCs w:val="20"/>
              </w:rPr>
            </w:pPr>
          </w:p>
        </w:tc>
      </w:tr>
      <w:tr w:rsidR="00C95B85" w:rsidRPr="003F1703" w:rsidTr="00C22E51">
        <w:tc>
          <w:tcPr>
            <w:tcW w:w="9072" w:type="dxa"/>
          </w:tcPr>
          <w:p w:rsidR="00C95B85" w:rsidRPr="003D6F48" w:rsidRDefault="00C95B85" w:rsidP="00C22E51">
            <w:pPr>
              <w:pStyle w:val="Odsek"/>
              <w:numPr>
                <w:ilvl w:val="0"/>
                <w:numId w:val="0"/>
              </w:numPr>
              <w:spacing w:before="0" w:after="0" w:line="260" w:lineRule="exact"/>
              <w:jc w:val="left"/>
              <w:rPr>
                <w:sz w:val="20"/>
                <w:szCs w:val="20"/>
              </w:rPr>
            </w:pPr>
            <w:r w:rsidRPr="003D6F48">
              <w:rPr>
                <w:sz w:val="20"/>
                <w:szCs w:val="20"/>
              </w:rPr>
              <w:t>2.3 Poglavitne rešitve</w:t>
            </w:r>
          </w:p>
        </w:tc>
      </w:tr>
      <w:tr w:rsidR="00C95B85" w:rsidRPr="003F1703" w:rsidTr="00C22E51">
        <w:trPr>
          <w:trHeight w:val="434"/>
        </w:trPr>
        <w:tc>
          <w:tcPr>
            <w:tcW w:w="9072" w:type="dxa"/>
          </w:tcPr>
          <w:p w:rsidR="00C95B85" w:rsidRPr="009B5D63" w:rsidRDefault="00C95B85" w:rsidP="00DB6B6A">
            <w:pPr>
              <w:pStyle w:val="Odstavekseznama"/>
              <w:numPr>
                <w:ilvl w:val="0"/>
                <w:numId w:val="36"/>
              </w:numPr>
              <w:ind w:right="-108"/>
              <w:jc w:val="both"/>
              <w:rPr>
                <w:rFonts w:ascii="Arial" w:hAnsi="Arial" w:cs="Arial"/>
                <w:sz w:val="20"/>
                <w:szCs w:val="20"/>
              </w:rPr>
            </w:pPr>
            <w:r w:rsidRPr="009B5D63">
              <w:rPr>
                <w:rFonts w:ascii="Arial" w:hAnsi="Arial" w:cs="Arial"/>
                <w:sz w:val="20"/>
                <w:szCs w:val="20"/>
              </w:rPr>
              <w:t>Predstavitev predlaganih rešitev</w:t>
            </w:r>
          </w:p>
          <w:p w:rsidR="00C95B85" w:rsidRDefault="00C95B85" w:rsidP="00C22E51">
            <w:pPr>
              <w:spacing w:after="0" w:line="240" w:lineRule="exact"/>
              <w:ind w:left="34" w:right="-108"/>
              <w:jc w:val="both"/>
              <w:rPr>
                <w:rFonts w:ascii="Arial" w:hAnsi="Arial" w:cs="Arial"/>
                <w:sz w:val="20"/>
                <w:szCs w:val="20"/>
                <w:lang w:eastAsia="sl-SI"/>
              </w:rPr>
            </w:pPr>
          </w:p>
          <w:p w:rsidR="00C95B85" w:rsidRDefault="00C95B85" w:rsidP="00C22E51">
            <w:pPr>
              <w:spacing w:after="0" w:line="240" w:lineRule="exact"/>
              <w:ind w:left="34" w:right="-108"/>
              <w:jc w:val="both"/>
              <w:rPr>
                <w:rFonts w:ascii="Arial" w:hAnsi="Arial" w:cs="Arial"/>
                <w:sz w:val="20"/>
                <w:szCs w:val="20"/>
                <w:lang w:eastAsia="sl-SI"/>
              </w:rPr>
            </w:pPr>
            <w:r w:rsidRPr="003D6F48">
              <w:rPr>
                <w:rFonts w:ascii="Arial" w:hAnsi="Arial" w:cs="Arial"/>
                <w:sz w:val="20"/>
                <w:szCs w:val="20"/>
                <w:lang w:eastAsia="sl-SI"/>
              </w:rPr>
              <w:t>S predlaganim zakonom se želi</w:t>
            </w:r>
            <w:r>
              <w:rPr>
                <w:rFonts w:ascii="Arial" w:hAnsi="Arial" w:cs="Arial"/>
                <w:sz w:val="20"/>
                <w:szCs w:val="20"/>
                <w:lang w:eastAsia="sl-SI"/>
              </w:rPr>
              <w:t>jo</w:t>
            </w:r>
            <w:r w:rsidRPr="003D6F48">
              <w:rPr>
                <w:rFonts w:ascii="Arial" w:hAnsi="Arial" w:cs="Arial"/>
                <w:sz w:val="20"/>
                <w:szCs w:val="20"/>
                <w:lang w:eastAsia="sl-SI"/>
              </w:rPr>
              <w:t xml:space="preserve"> zagotoviti nadaljnji enakomeren razvoj na področju kulture, dostopnost do kulturnih dobrin, nadaljnja skrb za izvedbo tistih programov v kulturi, za katere je nujno treba zagotoviti sredstva</w:t>
            </w:r>
            <w:r>
              <w:rPr>
                <w:rFonts w:ascii="Arial" w:hAnsi="Arial" w:cs="Arial"/>
                <w:sz w:val="20"/>
                <w:szCs w:val="20"/>
                <w:lang w:eastAsia="sl-SI"/>
              </w:rPr>
              <w:t>, in</w:t>
            </w:r>
            <w:r w:rsidRPr="003D6F48">
              <w:rPr>
                <w:rFonts w:ascii="Arial" w:hAnsi="Arial" w:cs="Arial"/>
                <w:sz w:val="20"/>
                <w:szCs w:val="20"/>
                <w:lang w:eastAsia="sl-SI"/>
              </w:rPr>
              <w:t xml:space="preserve"> tudi konkurenčnost slovenskega jezika v digitalnem okolju. Vlaganje v kulturo in ohranjanje kulturne dediščine ima</w:t>
            </w:r>
            <w:r>
              <w:rPr>
                <w:rFonts w:ascii="Arial" w:hAnsi="Arial" w:cs="Arial"/>
                <w:sz w:val="20"/>
                <w:szCs w:val="20"/>
                <w:lang w:eastAsia="sl-SI"/>
              </w:rPr>
              <w:t>ta</w:t>
            </w:r>
            <w:r w:rsidRPr="003D6F48">
              <w:rPr>
                <w:rFonts w:ascii="Arial" w:hAnsi="Arial" w:cs="Arial"/>
                <w:sz w:val="20"/>
                <w:szCs w:val="20"/>
                <w:lang w:eastAsia="sl-SI"/>
              </w:rPr>
              <w:t xml:space="preserve"> številne pozitivne učinke tudi na druga področja, na gospodarstvo, zlasti na turizem z oplemenitenjem slovenske turistične ponudbe </w:t>
            </w:r>
            <w:r>
              <w:rPr>
                <w:rFonts w:ascii="Arial" w:hAnsi="Arial" w:cs="Arial"/>
                <w:sz w:val="20"/>
                <w:szCs w:val="20"/>
                <w:lang w:eastAsia="sl-SI"/>
              </w:rPr>
              <w:t>ter</w:t>
            </w:r>
            <w:r w:rsidRPr="003D6F48">
              <w:rPr>
                <w:rFonts w:ascii="Arial" w:hAnsi="Arial" w:cs="Arial"/>
                <w:sz w:val="20"/>
                <w:szCs w:val="20"/>
                <w:lang w:eastAsia="sl-SI"/>
              </w:rPr>
              <w:t xml:space="preserve"> približevanjem kulturnih dobrin posameznikom </w:t>
            </w:r>
            <w:r>
              <w:rPr>
                <w:rFonts w:ascii="Arial" w:hAnsi="Arial" w:cs="Arial"/>
                <w:sz w:val="20"/>
                <w:szCs w:val="20"/>
                <w:lang w:eastAsia="sl-SI"/>
              </w:rPr>
              <w:t>v</w:t>
            </w:r>
            <w:r w:rsidRPr="003D6F48">
              <w:rPr>
                <w:rFonts w:ascii="Arial" w:hAnsi="Arial" w:cs="Arial"/>
                <w:sz w:val="20"/>
                <w:szCs w:val="20"/>
                <w:lang w:eastAsia="sl-SI"/>
              </w:rPr>
              <w:t xml:space="preserve"> slovenske</w:t>
            </w:r>
            <w:r>
              <w:rPr>
                <w:rFonts w:ascii="Arial" w:hAnsi="Arial" w:cs="Arial"/>
                <w:sz w:val="20"/>
                <w:szCs w:val="20"/>
                <w:lang w:eastAsia="sl-SI"/>
              </w:rPr>
              <w:t>m</w:t>
            </w:r>
            <w:r w:rsidRPr="003D6F48">
              <w:rPr>
                <w:rFonts w:ascii="Arial" w:hAnsi="Arial" w:cs="Arial"/>
                <w:sz w:val="20"/>
                <w:szCs w:val="20"/>
                <w:lang w:eastAsia="sl-SI"/>
              </w:rPr>
              <w:t xml:space="preserve"> kulturne</w:t>
            </w:r>
            <w:r>
              <w:rPr>
                <w:rFonts w:ascii="Arial" w:hAnsi="Arial" w:cs="Arial"/>
                <w:sz w:val="20"/>
                <w:szCs w:val="20"/>
                <w:lang w:eastAsia="sl-SI"/>
              </w:rPr>
              <w:t>m</w:t>
            </w:r>
            <w:r w:rsidRPr="003D6F48">
              <w:rPr>
                <w:rFonts w:ascii="Arial" w:hAnsi="Arial" w:cs="Arial"/>
                <w:sz w:val="20"/>
                <w:szCs w:val="20"/>
                <w:lang w:eastAsia="sl-SI"/>
              </w:rPr>
              <w:t xml:space="preserve"> prostor</w:t>
            </w:r>
            <w:r>
              <w:rPr>
                <w:rFonts w:ascii="Arial" w:hAnsi="Arial" w:cs="Arial"/>
                <w:sz w:val="20"/>
                <w:szCs w:val="20"/>
                <w:lang w:eastAsia="sl-SI"/>
              </w:rPr>
              <w:t>u</w:t>
            </w:r>
            <w:r w:rsidRPr="003D6F48">
              <w:rPr>
                <w:rFonts w:ascii="Arial" w:hAnsi="Arial" w:cs="Arial"/>
                <w:sz w:val="20"/>
                <w:szCs w:val="20"/>
                <w:lang w:eastAsia="sl-SI"/>
              </w:rPr>
              <w:t xml:space="preserve"> </w:t>
            </w:r>
            <w:r>
              <w:rPr>
                <w:rFonts w:ascii="Arial" w:hAnsi="Arial" w:cs="Arial"/>
                <w:sz w:val="20"/>
                <w:szCs w:val="20"/>
                <w:lang w:eastAsia="sl-SI"/>
              </w:rPr>
              <w:t>in</w:t>
            </w:r>
            <w:r w:rsidRPr="003D6F48">
              <w:rPr>
                <w:rFonts w:ascii="Arial" w:hAnsi="Arial" w:cs="Arial"/>
                <w:sz w:val="20"/>
                <w:szCs w:val="20"/>
                <w:lang w:eastAsia="sl-SI"/>
              </w:rPr>
              <w:t xml:space="preserve"> tudi zunaj njega.</w:t>
            </w:r>
          </w:p>
          <w:p w:rsidR="00C95B85" w:rsidRPr="003D6F48" w:rsidRDefault="00C95B85" w:rsidP="00C22E51">
            <w:pPr>
              <w:spacing w:after="0" w:line="240" w:lineRule="exact"/>
              <w:ind w:left="34" w:right="-108"/>
              <w:jc w:val="both"/>
              <w:rPr>
                <w:rFonts w:ascii="Arial" w:hAnsi="Arial" w:cs="Arial"/>
                <w:sz w:val="20"/>
                <w:szCs w:val="20"/>
                <w:lang w:eastAsia="sl-SI"/>
              </w:rPr>
            </w:pPr>
          </w:p>
          <w:p w:rsidR="00C95B85" w:rsidRPr="003D6F48" w:rsidRDefault="00C95B85" w:rsidP="00C22E51">
            <w:pPr>
              <w:autoSpaceDE w:val="0"/>
              <w:autoSpaceDN w:val="0"/>
              <w:adjustRightInd w:val="0"/>
              <w:spacing w:after="0" w:line="240" w:lineRule="exact"/>
              <w:rPr>
                <w:rFonts w:ascii="Arial" w:hAnsi="Arial" w:cs="Arial"/>
                <w:color w:val="000000"/>
                <w:sz w:val="20"/>
                <w:szCs w:val="20"/>
                <w:lang w:eastAsia="sl-SI"/>
              </w:rPr>
            </w:pPr>
            <w:r w:rsidRPr="003D6F48">
              <w:rPr>
                <w:rFonts w:ascii="Arial" w:hAnsi="Arial" w:cs="Arial"/>
                <w:color w:val="000000"/>
                <w:sz w:val="20"/>
                <w:szCs w:val="20"/>
                <w:lang w:eastAsia="sl-SI"/>
              </w:rPr>
              <w:t>Med nujne programe Republike Slovenije na področju kulture se po predlaganem zakonu uvrščajo:</w:t>
            </w:r>
          </w:p>
          <w:p w:rsidR="00C95B85" w:rsidRPr="003D6F48" w:rsidRDefault="00C95B85" w:rsidP="00C22E51">
            <w:pPr>
              <w:autoSpaceDE w:val="0"/>
              <w:autoSpaceDN w:val="0"/>
              <w:adjustRightInd w:val="0"/>
              <w:spacing w:after="0" w:line="240" w:lineRule="exact"/>
              <w:ind w:left="1068" w:hanging="360"/>
              <w:rPr>
                <w:rFonts w:ascii="Arial" w:hAnsi="Arial" w:cs="Arial"/>
                <w:color w:val="000000"/>
                <w:sz w:val="20"/>
                <w:szCs w:val="20"/>
                <w:lang w:eastAsia="sl-SI"/>
              </w:rPr>
            </w:pPr>
            <w:r w:rsidRPr="003D6F48">
              <w:rPr>
                <w:rFonts w:ascii="Arial" w:hAnsi="Arial" w:cs="Arial"/>
                <w:color w:val="000000"/>
                <w:sz w:val="20"/>
                <w:szCs w:val="20"/>
                <w:lang w:eastAsia="sl-SI"/>
              </w:rPr>
              <w:t>1.</w:t>
            </w:r>
            <w:r w:rsidRPr="003D6F48">
              <w:rPr>
                <w:rFonts w:ascii="Arial" w:hAnsi="Arial" w:cs="Arial"/>
                <w:color w:val="000000"/>
                <w:sz w:val="20"/>
                <w:szCs w:val="20"/>
                <w:lang w:eastAsia="sl-SI"/>
              </w:rPr>
              <w:tab/>
              <w:t>sanacija najbolj ogroženih in najpomembnejših kulturnih spomenikov,</w:t>
            </w:r>
          </w:p>
          <w:p w:rsidR="00C95B85" w:rsidRPr="003D6F48" w:rsidRDefault="00C95B85" w:rsidP="00C22E51">
            <w:pPr>
              <w:autoSpaceDE w:val="0"/>
              <w:autoSpaceDN w:val="0"/>
              <w:adjustRightInd w:val="0"/>
              <w:spacing w:after="0" w:line="240" w:lineRule="exact"/>
              <w:ind w:left="1068" w:hanging="360"/>
              <w:rPr>
                <w:rFonts w:ascii="Arial" w:hAnsi="Arial" w:cs="Arial"/>
                <w:color w:val="000000"/>
                <w:sz w:val="20"/>
                <w:szCs w:val="20"/>
                <w:lang w:eastAsia="sl-SI"/>
              </w:rPr>
            </w:pPr>
            <w:r w:rsidRPr="003D6F48">
              <w:rPr>
                <w:rFonts w:ascii="Arial" w:hAnsi="Arial" w:cs="Arial"/>
                <w:color w:val="000000"/>
                <w:sz w:val="20"/>
                <w:szCs w:val="20"/>
                <w:lang w:eastAsia="sl-SI"/>
              </w:rPr>
              <w:t>2.</w:t>
            </w:r>
            <w:r w:rsidRPr="003D6F48">
              <w:rPr>
                <w:rFonts w:ascii="Arial" w:hAnsi="Arial" w:cs="Arial"/>
                <w:color w:val="000000"/>
                <w:sz w:val="20"/>
                <w:szCs w:val="20"/>
                <w:lang w:eastAsia="sl-SI"/>
              </w:rPr>
              <w:tab/>
              <w:t>ureditev osnovnih prostorskih pogojev in nakup opreme za javne zavode s področja kulture,</w:t>
            </w:r>
          </w:p>
          <w:p w:rsidR="00C95B85" w:rsidRPr="003D6F48" w:rsidRDefault="00C95B85" w:rsidP="00C22E51">
            <w:pPr>
              <w:autoSpaceDE w:val="0"/>
              <w:autoSpaceDN w:val="0"/>
              <w:adjustRightInd w:val="0"/>
              <w:spacing w:after="0" w:line="240" w:lineRule="exact"/>
              <w:ind w:left="1068" w:hanging="360"/>
              <w:rPr>
                <w:rFonts w:ascii="Arial" w:hAnsi="Arial" w:cs="Arial"/>
                <w:color w:val="000000"/>
                <w:sz w:val="20"/>
                <w:szCs w:val="20"/>
                <w:lang w:eastAsia="sl-SI"/>
              </w:rPr>
            </w:pPr>
            <w:r w:rsidRPr="003D6F48">
              <w:rPr>
                <w:rFonts w:ascii="Arial" w:hAnsi="Arial" w:cs="Arial"/>
                <w:color w:val="000000"/>
                <w:sz w:val="20"/>
                <w:szCs w:val="20"/>
                <w:lang w:eastAsia="sl-SI"/>
              </w:rPr>
              <w:t>3.</w:t>
            </w:r>
            <w:r w:rsidRPr="003D6F48">
              <w:rPr>
                <w:rFonts w:ascii="Arial" w:hAnsi="Arial" w:cs="Arial"/>
                <w:color w:val="000000"/>
                <w:sz w:val="20"/>
                <w:szCs w:val="20"/>
                <w:lang w:eastAsia="sl-SI"/>
              </w:rPr>
              <w:tab/>
              <w:t>podpora razvoju sodobnih knjižničnih storitev v potujočih knjižnicah,</w:t>
            </w:r>
          </w:p>
          <w:p w:rsidR="00C95B85" w:rsidRPr="003D6F48" w:rsidRDefault="00C95B85" w:rsidP="00C22E51">
            <w:pPr>
              <w:autoSpaceDE w:val="0"/>
              <w:autoSpaceDN w:val="0"/>
              <w:adjustRightInd w:val="0"/>
              <w:spacing w:after="0" w:line="240" w:lineRule="exact"/>
              <w:ind w:left="1068" w:hanging="360"/>
              <w:rPr>
                <w:rFonts w:ascii="Arial" w:hAnsi="Arial" w:cs="Arial"/>
                <w:color w:val="000000"/>
                <w:sz w:val="20"/>
                <w:szCs w:val="20"/>
                <w:lang w:eastAsia="sl-SI"/>
              </w:rPr>
            </w:pPr>
            <w:r w:rsidRPr="003D6F48">
              <w:rPr>
                <w:rFonts w:ascii="Arial" w:hAnsi="Arial" w:cs="Arial"/>
                <w:color w:val="000000"/>
                <w:sz w:val="20"/>
                <w:szCs w:val="20"/>
                <w:lang w:eastAsia="sl-SI"/>
              </w:rPr>
              <w:t>4.</w:t>
            </w:r>
            <w:r w:rsidRPr="003D6F48">
              <w:rPr>
                <w:rFonts w:ascii="Arial" w:hAnsi="Arial" w:cs="Arial"/>
                <w:color w:val="000000"/>
                <w:sz w:val="20"/>
                <w:szCs w:val="20"/>
                <w:lang w:eastAsia="sl-SI"/>
              </w:rPr>
              <w:tab/>
              <w:t xml:space="preserve">ohranjanje in obnova najbolj ogrožene in najpomembnejše slovenske filmske, glasbene, baletne in plesne dediščine </w:t>
            </w:r>
            <w:r>
              <w:rPr>
                <w:rFonts w:ascii="Arial" w:hAnsi="Arial" w:cs="Arial"/>
                <w:color w:val="000000"/>
                <w:sz w:val="20"/>
                <w:szCs w:val="20"/>
                <w:lang w:eastAsia="sl-SI"/>
              </w:rPr>
              <w:t>in</w:t>
            </w:r>
            <w:r w:rsidRPr="003D6F48">
              <w:rPr>
                <w:rFonts w:ascii="Arial" w:hAnsi="Arial" w:cs="Arial"/>
                <w:color w:val="000000"/>
                <w:sz w:val="20"/>
                <w:szCs w:val="20"/>
                <w:lang w:eastAsia="sl-SI"/>
              </w:rPr>
              <w:t xml:space="preserve"> trajna hramba digitalnih kulturnih vsebin,</w:t>
            </w:r>
          </w:p>
          <w:p w:rsidR="00C95B85" w:rsidRPr="003D6F48" w:rsidRDefault="00C95B85" w:rsidP="00C22E51">
            <w:pPr>
              <w:autoSpaceDE w:val="0"/>
              <w:autoSpaceDN w:val="0"/>
              <w:adjustRightInd w:val="0"/>
              <w:spacing w:after="0" w:line="240" w:lineRule="exact"/>
              <w:ind w:left="1068" w:hanging="360"/>
              <w:rPr>
                <w:rFonts w:ascii="Arial" w:hAnsi="Arial" w:cs="Arial"/>
                <w:color w:val="000000"/>
                <w:sz w:val="20"/>
                <w:szCs w:val="20"/>
                <w:lang w:eastAsia="sl-SI"/>
              </w:rPr>
            </w:pPr>
            <w:r w:rsidRPr="003D6F48">
              <w:rPr>
                <w:rFonts w:ascii="Arial" w:hAnsi="Arial" w:cs="Arial"/>
                <w:color w:val="000000"/>
                <w:sz w:val="20"/>
                <w:szCs w:val="20"/>
                <w:lang w:eastAsia="sl-SI"/>
              </w:rPr>
              <w:t>5.</w:t>
            </w:r>
            <w:r w:rsidRPr="003D6F48">
              <w:rPr>
                <w:rFonts w:ascii="Arial" w:hAnsi="Arial" w:cs="Arial"/>
                <w:color w:val="000000"/>
                <w:sz w:val="20"/>
                <w:szCs w:val="20"/>
                <w:lang w:eastAsia="sl-SI"/>
              </w:rPr>
              <w:tab/>
              <w:t>gradnja najbolj ogroženih gradnikov infrastrukture za slovenski jezik v digitalnem okolju,</w:t>
            </w:r>
          </w:p>
          <w:p w:rsidR="00C95B85" w:rsidRPr="003D6F48" w:rsidRDefault="00C95B85" w:rsidP="00C22E51">
            <w:pPr>
              <w:autoSpaceDE w:val="0"/>
              <w:autoSpaceDN w:val="0"/>
              <w:adjustRightInd w:val="0"/>
              <w:spacing w:after="0" w:line="240" w:lineRule="exact"/>
              <w:ind w:left="1068" w:hanging="360"/>
              <w:rPr>
                <w:rFonts w:ascii="Arial" w:hAnsi="Arial" w:cs="Arial"/>
                <w:color w:val="000000"/>
                <w:sz w:val="20"/>
                <w:szCs w:val="20"/>
                <w:lang w:eastAsia="sl-SI"/>
              </w:rPr>
            </w:pPr>
            <w:r w:rsidRPr="003D6F48">
              <w:rPr>
                <w:rFonts w:ascii="Arial" w:hAnsi="Arial" w:cs="Arial"/>
                <w:color w:val="000000"/>
                <w:sz w:val="20"/>
                <w:szCs w:val="20"/>
                <w:lang w:eastAsia="sl-SI"/>
              </w:rPr>
              <w:t>6.</w:t>
            </w:r>
            <w:r w:rsidRPr="003D6F48">
              <w:rPr>
                <w:rFonts w:ascii="Arial" w:hAnsi="Arial" w:cs="Arial"/>
                <w:color w:val="000000"/>
                <w:sz w:val="20"/>
                <w:szCs w:val="20"/>
                <w:lang w:eastAsia="sl-SI"/>
              </w:rPr>
              <w:tab/>
              <w:t>zagotavljanje najnujnejših prostorskih pogojev in opreme za razvoj ljubiteljske kulture po lokalnih skupnostih in mladinske kulturne dejavnosti,</w:t>
            </w:r>
          </w:p>
          <w:p w:rsidR="00C95B85" w:rsidRDefault="00C95B85" w:rsidP="00C22E51">
            <w:pPr>
              <w:autoSpaceDE w:val="0"/>
              <w:autoSpaceDN w:val="0"/>
              <w:adjustRightInd w:val="0"/>
              <w:spacing w:after="0" w:line="240" w:lineRule="exact"/>
              <w:ind w:left="1068" w:hanging="360"/>
              <w:rPr>
                <w:rFonts w:ascii="Arial" w:hAnsi="Arial" w:cs="Arial"/>
                <w:color w:val="000000"/>
                <w:sz w:val="20"/>
                <w:szCs w:val="20"/>
                <w:lang w:eastAsia="sl-SI"/>
              </w:rPr>
            </w:pPr>
            <w:r w:rsidRPr="003D6F48">
              <w:rPr>
                <w:rFonts w:ascii="Arial" w:hAnsi="Arial" w:cs="Arial"/>
                <w:color w:val="000000"/>
                <w:sz w:val="20"/>
                <w:szCs w:val="20"/>
                <w:lang w:eastAsia="sl-SI"/>
              </w:rPr>
              <w:t>7.</w:t>
            </w:r>
            <w:r w:rsidRPr="003D6F48">
              <w:rPr>
                <w:rFonts w:ascii="Arial" w:hAnsi="Arial" w:cs="Arial"/>
                <w:color w:val="000000"/>
                <w:sz w:val="20"/>
                <w:szCs w:val="20"/>
                <w:lang w:eastAsia="sl-SI"/>
              </w:rPr>
              <w:tab/>
              <w:t>odkupi predmetov kulturne dediščine in sodobne umetnosti.</w:t>
            </w:r>
          </w:p>
          <w:p w:rsidR="00C95B85" w:rsidRPr="003D6F48" w:rsidRDefault="00C95B85" w:rsidP="00C22E51">
            <w:pPr>
              <w:autoSpaceDE w:val="0"/>
              <w:autoSpaceDN w:val="0"/>
              <w:adjustRightInd w:val="0"/>
              <w:spacing w:after="0" w:line="240" w:lineRule="exact"/>
              <w:ind w:left="1068" w:hanging="360"/>
              <w:rPr>
                <w:rFonts w:ascii="Arial" w:hAnsi="Arial" w:cs="Arial"/>
                <w:color w:val="000000"/>
                <w:sz w:val="20"/>
                <w:szCs w:val="20"/>
                <w:lang w:eastAsia="sl-SI"/>
              </w:rPr>
            </w:pPr>
          </w:p>
          <w:p w:rsidR="00C95B85" w:rsidRPr="008473B3" w:rsidRDefault="00C95B85" w:rsidP="00DB6B6A">
            <w:pPr>
              <w:pStyle w:val="Odstavekseznama"/>
              <w:numPr>
                <w:ilvl w:val="0"/>
                <w:numId w:val="19"/>
              </w:numPr>
              <w:autoSpaceDE w:val="0"/>
              <w:autoSpaceDN w:val="0"/>
              <w:adjustRightInd w:val="0"/>
              <w:spacing w:after="0" w:line="240" w:lineRule="exact"/>
              <w:ind w:right="283"/>
              <w:rPr>
                <w:rFonts w:ascii="Arial" w:hAnsi="Arial" w:cs="Arial"/>
                <w:b/>
                <w:bCs/>
                <w:color w:val="000000"/>
                <w:sz w:val="20"/>
                <w:szCs w:val="20"/>
                <w:lang w:eastAsia="sl-SI"/>
              </w:rPr>
            </w:pPr>
            <w:r w:rsidRPr="008473B3">
              <w:rPr>
                <w:rFonts w:ascii="Arial" w:hAnsi="Arial" w:cs="Arial"/>
                <w:b/>
                <w:bCs/>
                <w:color w:val="000000"/>
                <w:sz w:val="20"/>
                <w:szCs w:val="20"/>
                <w:lang w:eastAsia="sl-SI"/>
              </w:rPr>
              <w:t>Sanacija najbolj ogroženih in najpomembnejših kulturnih spomenikov</w:t>
            </w:r>
          </w:p>
          <w:p w:rsidR="00C95B85" w:rsidRPr="008473B3" w:rsidRDefault="00C95B85" w:rsidP="00C22E51">
            <w:pPr>
              <w:pStyle w:val="Odstavekseznama"/>
              <w:autoSpaceDE w:val="0"/>
              <w:autoSpaceDN w:val="0"/>
              <w:adjustRightInd w:val="0"/>
              <w:spacing w:after="0" w:line="240" w:lineRule="exact"/>
              <w:ind w:right="283"/>
              <w:rPr>
                <w:rFonts w:ascii="Arial" w:hAnsi="Arial" w:cs="Arial"/>
                <w:b/>
                <w:bCs/>
                <w:color w:val="000000"/>
                <w:sz w:val="20"/>
                <w:szCs w:val="20"/>
                <w:lang w:eastAsia="sl-SI"/>
              </w:rPr>
            </w:pPr>
          </w:p>
          <w:p w:rsidR="00C95B85" w:rsidRPr="008473B3" w:rsidRDefault="00C95B85" w:rsidP="00C22E51">
            <w:pPr>
              <w:pStyle w:val="Odstavekseznama"/>
              <w:tabs>
                <w:tab w:val="left" w:pos="426"/>
              </w:tabs>
              <w:autoSpaceDE w:val="0"/>
              <w:autoSpaceDN w:val="0"/>
              <w:adjustRightInd w:val="0"/>
              <w:spacing w:after="0" w:line="240" w:lineRule="exact"/>
              <w:ind w:left="52"/>
              <w:jc w:val="both"/>
              <w:rPr>
                <w:rFonts w:ascii="Arial" w:hAnsi="Arial" w:cs="Arial"/>
                <w:color w:val="000000"/>
                <w:sz w:val="20"/>
                <w:szCs w:val="20"/>
                <w:lang w:eastAsia="sl-SI"/>
              </w:rPr>
            </w:pPr>
            <w:r w:rsidRPr="008473B3">
              <w:rPr>
                <w:rFonts w:ascii="Arial" w:hAnsi="Arial" w:cs="Arial"/>
                <w:sz w:val="20"/>
                <w:szCs w:val="20"/>
              </w:rPr>
              <w:t xml:space="preserve">Obnova kulturnih spomenikov v lasti države se lahko financira v celoti </w:t>
            </w:r>
            <w:r>
              <w:rPr>
                <w:rFonts w:ascii="Arial" w:hAnsi="Arial" w:cs="Arial"/>
                <w:sz w:val="20"/>
                <w:szCs w:val="20"/>
              </w:rPr>
              <w:t xml:space="preserve">v </w:t>
            </w:r>
            <w:r w:rsidRPr="008473B3">
              <w:rPr>
                <w:rFonts w:ascii="Arial" w:hAnsi="Arial" w:cs="Arial"/>
                <w:sz w:val="20"/>
                <w:szCs w:val="20"/>
              </w:rPr>
              <w:t>sklad</w:t>
            </w:r>
            <w:r>
              <w:rPr>
                <w:rFonts w:ascii="Arial" w:hAnsi="Arial" w:cs="Arial"/>
                <w:sz w:val="20"/>
                <w:szCs w:val="20"/>
              </w:rPr>
              <w:t>u</w:t>
            </w:r>
            <w:r w:rsidRPr="008473B3">
              <w:rPr>
                <w:rFonts w:ascii="Arial" w:hAnsi="Arial" w:cs="Arial"/>
                <w:sz w:val="20"/>
                <w:szCs w:val="20"/>
              </w:rPr>
              <w:t xml:space="preserve"> z letnim finančnim načrtom, ki ga sprejme minister, pristojen za kulturo. </w:t>
            </w:r>
            <w:r w:rsidRPr="008473B3">
              <w:rPr>
                <w:rFonts w:ascii="Arial" w:hAnsi="Arial" w:cs="Arial"/>
                <w:iCs/>
                <w:sz w:val="20"/>
                <w:szCs w:val="20"/>
              </w:rPr>
              <w:t xml:space="preserve">Pogoji in merila za vključitev projektov v finančni načrt so zlasti: </w:t>
            </w:r>
            <w:r w:rsidRPr="008473B3">
              <w:rPr>
                <w:rFonts w:ascii="Arial" w:hAnsi="Arial" w:cs="Arial"/>
                <w:color w:val="000000"/>
                <w:sz w:val="20"/>
                <w:szCs w:val="20"/>
                <w:lang w:eastAsia="sl-SI"/>
              </w:rPr>
              <w:t xml:space="preserve">izdelana projektna dokumentacija, ogroženost v skladu s strokovnimi merili Javnega zavoda </w:t>
            </w:r>
            <w:r>
              <w:rPr>
                <w:rFonts w:ascii="Arial" w:hAnsi="Arial" w:cs="Arial"/>
                <w:color w:val="000000"/>
                <w:sz w:val="20"/>
                <w:szCs w:val="20"/>
                <w:lang w:eastAsia="sl-SI"/>
              </w:rPr>
              <w:t xml:space="preserve">Republike Slovenije </w:t>
            </w:r>
            <w:r w:rsidRPr="008473B3">
              <w:rPr>
                <w:rFonts w:ascii="Arial" w:hAnsi="Arial" w:cs="Arial"/>
                <w:color w:val="000000"/>
                <w:sz w:val="20"/>
                <w:szCs w:val="20"/>
                <w:lang w:eastAsia="sl-SI"/>
              </w:rPr>
              <w:t>za varstvo kulturne dediščine, pomen spomenika v skladu z zakonom, ki ureja varstvo kulturne dediščine, dokončanje začete investicije, znana namembnost</w:t>
            </w:r>
            <w:r>
              <w:rPr>
                <w:rFonts w:ascii="Arial" w:hAnsi="Arial" w:cs="Arial"/>
                <w:color w:val="000000"/>
                <w:sz w:val="20"/>
                <w:szCs w:val="20"/>
                <w:lang w:eastAsia="sl-SI"/>
              </w:rPr>
              <w:t xml:space="preserve"> ter</w:t>
            </w:r>
            <w:r w:rsidRPr="008473B3">
              <w:rPr>
                <w:rFonts w:ascii="Arial" w:hAnsi="Arial" w:cs="Arial"/>
                <w:color w:val="000000"/>
                <w:sz w:val="20"/>
                <w:szCs w:val="20"/>
                <w:lang w:eastAsia="sl-SI"/>
              </w:rPr>
              <w:t xml:space="preserve"> tudi drugi pogoji in merila, povezani z razvojnimi vidiki in vidiki varstva kulturne dediščine. </w:t>
            </w:r>
          </w:p>
          <w:p w:rsidR="00C95B85" w:rsidRPr="008473B3" w:rsidRDefault="00C95B85" w:rsidP="00C22E51">
            <w:pPr>
              <w:pStyle w:val="Odstavekseznama"/>
              <w:tabs>
                <w:tab w:val="left" w:pos="426"/>
              </w:tabs>
              <w:autoSpaceDE w:val="0"/>
              <w:autoSpaceDN w:val="0"/>
              <w:adjustRightInd w:val="0"/>
              <w:spacing w:after="0" w:line="240" w:lineRule="exact"/>
              <w:ind w:left="194"/>
              <w:jc w:val="both"/>
              <w:rPr>
                <w:rFonts w:ascii="Arial" w:hAnsi="Arial" w:cs="Arial"/>
                <w:b/>
                <w:bCs/>
                <w:color w:val="000000"/>
                <w:sz w:val="20"/>
                <w:szCs w:val="20"/>
                <w:lang w:eastAsia="sl-SI"/>
              </w:rPr>
            </w:pPr>
          </w:p>
          <w:p w:rsidR="00C95B85" w:rsidRPr="008473B3" w:rsidRDefault="00C95B85" w:rsidP="00C22E51">
            <w:pPr>
              <w:tabs>
                <w:tab w:val="left" w:pos="426"/>
              </w:tabs>
              <w:autoSpaceDE w:val="0"/>
              <w:autoSpaceDN w:val="0"/>
              <w:adjustRightInd w:val="0"/>
              <w:spacing w:after="0" w:line="240" w:lineRule="exact"/>
              <w:ind w:left="52"/>
              <w:jc w:val="both"/>
              <w:rPr>
                <w:rFonts w:ascii="Arial" w:hAnsi="Arial" w:cs="Arial"/>
                <w:sz w:val="20"/>
                <w:szCs w:val="20"/>
              </w:rPr>
            </w:pPr>
            <w:r w:rsidRPr="008473B3">
              <w:rPr>
                <w:rFonts w:ascii="Arial" w:hAnsi="Arial" w:cs="Arial"/>
                <w:sz w:val="20"/>
                <w:szCs w:val="20"/>
              </w:rPr>
              <w:t xml:space="preserve">Najbolj ogroženi in najkakovostnejši kulturni spomeniki v lasti lokalnih skupnosti ter pravnih in fizičnih oseb bodo izbrani v sofinanciranje na podlagi javnih razpisov ali javnih pozivov na podlagi strokovnih </w:t>
            </w:r>
            <w:r w:rsidRPr="009F4601">
              <w:rPr>
                <w:rFonts w:ascii="Arial" w:hAnsi="Arial" w:cs="Arial"/>
                <w:sz w:val="20"/>
                <w:szCs w:val="20"/>
              </w:rPr>
              <w:t>meril (izdelana</w:t>
            </w:r>
            <w:r w:rsidRPr="008473B3">
              <w:rPr>
                <w:rFonts w:ascii="Arial" w:hAnsi="Arial" w:cs="Arial"/>
                <w:sz w:val="20"/>
                <w:szCs w:val="20"/>
              </w:rPr>
              <w:t xml:space="preserve"> projektna dokumentacija, ogroženost v skladu s strokovnimi merili </w:t>
            </w:r>
            <w:r w:rsidRPr="008473B3">
              <w:rPr>
                <w:rFonts w:ascii="Arial" w:hAnsi="Arial" w:cs="Arial"/>
                <w:color w:val="000000"/>
                <w:sz w:val="20"/>
                <w:szCs w:val="20"/>
                <w:lang w:eastAsia="sl-SI"/>
              </w:rPr>
              <w:t xml:space="preserve">Javnega zavoda </w:t>
            </w:r>
            <w:r>
              <w:rPr>
                <w:rFonts w:ascii="Arial" w:hAnsi="Arial" w:cs="Arial"/>
                <w:color w:val="000000"/>
                <w:sz w:val="20"/>
                <w:szCs w:val="20"/>
                <w:lang w:eastAsia="sl-SI"/>
              </w:rPr>
              <w:t xml:space="preserve">Republike Slovenije </w:t>
            </w:r>
            <w:r w:rsidRPr="008473B3">
              <w:rPr>
                <w:rFonts w:ascii="Arial" w:hAnsi="Arial" w:cs="Arial"/>
                <w:color w:val="000000"/>
                <w:sz w:val="20"/>
                <w:szCs w:val="20"/>
                <w:lang w:eastAsia="sl-SI"/>
              </w:rPr>
              <w:t>za varstvo kulturne dediščine</w:t>
            </w:r>
            <w:r w:rsidRPr="008473B3">
              <w:rPr>
                <w:rFonts w:ascii="Arial" w:hAnsi="Arial" w:cs="Arial"/>
                <w:sz w:val="20"/>
                <w:szCs w:val="20"/>
              </w:rPr>
              <w:t>, pomen spomenika v skladu z zakonom, ki ureja varstvo kulturne dediščine, delež sofinanciranja, dokončanje začete investicije ter drugi pogoji in merila, povezani z razvojnimi vidiki in vidiki varstva kulturne dediščine). Za postopke javnih pozivov in javnih razpisov se uporabljajo postopki, ki jih ureja zakon o uresničevanju javnega interesa v kulturi. Predlagani zakon določa maksimalni delež sofinanciranja.</w:t>
            </w:r>
          </w:p>
          <w:p w:rsidR="00C95B85" w:rsidRPr="008473B3" w:rsidRDefault="00C95B85" w:rsidP="00C22E51">
            <w:pPr>
              <w:autoSpaceDE w:val="0"/>
              <w:autoSpaceDN w:val="0"/>
              <w:adjustRightInd w:val="0"/>
              <w:spacing w:after="0" w:line="240" w:lineRule="exact"/>
              <w:ind w:left="709"/>
              <w:jc w:val="both"/>
              <w:rPr>
                <w:rFonts w:ascii="Arial" w:hAnsi="Arial" w:cs="Arial"/>
                <w:sz w:val="20"/>
                <w:szCs w:val="20"/>
              </w:rPr>
            </w:pPr>
          </w:p>
          <w:p w:rsidR="00C95B85" w:rsidRPr="008473B3" w:rsidRDefault="00C95B85" w:rsidP="00C22E51">
            <w:pPr>
              <w:spacing w:after="0" w:line="240" w:lineRule="exact"/>
              <w:ind w:left="34"/>
              <w:jc w:val="both"/>
              <w:rPr>
                <w:rFonts w:ascii="Arial" w:hAnsi="Arial" w:cs="Arial"/>
                <w:b/>
                <w:sz w:val="20"/>
                <w:szCs w:val="20"/>
                <w:u w:val="single"/>
              </w:rPr>
            </w:pPr>
            <w:r w:rsidRPr="008473B3">
              <w:rPr>
                <w:rFonts w:ascii="Arial" w:eastAsia="Times New Roman" w:hAnsi="Arial" w:cs="Arial"/>
                <w:b/>
                <w:sz w:val="20"/>
                <w:szCs w:val="20"/>
                <w:u w:val="single"/>
                <w:lang w:eastAsia="sl-SI"/>
              </w:rPr>
              <w:t>Opis</w:t>
            </w:r>
            <w:r w:rsidRPr="008473B3">
              <w:rPr>
                <w:rFonts w:ascii="Arial" w:hAnsi="Arial" w:cs="Arial"/>
                <w:b/>
                <w:sz w:val="20"/>
                <w:szCs w:val="20"/>
                <w:u w:val="single"/>
              </w:rPr>
              <w:t xml:space="preserve"> </w:t>
            </w:r>
            <w:r>
              <w:rPr>
                <w:rFonts w:ascii="Arial" w:hAnsi="Arial" w:cs="Arial"/>
                <w:b/>
                <w:sz w:val="20"/>
                <w:szCs w:val="20"/>
                <w:u w:val="single"/>
              </w:rPr>
              <w:t>prednostnih vlaganj po</w:t>
            </w:r>
            <w:r w:rsidRPr="008473B3">
              <w:rPr>
                <w:rFonts w:ascii="Arial" w:hAnsi="Arial" w:cs="Arial"/>
                <w:b/>
                <w:sz w:val="20"/>
                <w:szCs w:val="20"/>
                <w:u w:val="single"/>
              </w:rPr>
              <w:t xml:space="preserve"> posameznih zvrsteh dediščine</w:t>
            </w:r>
          </w:p>
          <w:p w:rsidR="00C95B85" w:rsidRDefault="00C95B85" w:rsidP="00C22E51">
            <w:pPr>
              <w:spacing w:after="0" w:line="240" w:lineRule="exact"/>
              <w:ind w:left="34"/>
              <w:jc w:val="both"/>
              <w:rPr>
                <w:rFonts w:ascii="Arial" w:hAnsi="Arial" w:cs="Arial"/>
                <w:b/>
                <w:sz w:val="20"/>
                <w:szCs w:val="20"/>
              </w:rPr>
            </w:pPr>
          </w:p>
          <w:p w:rsidR="00C95B85" w:rsidRPr="008473B3" w:rsidRDefault="00C95B85" w:rsidP="00C22E51">
            <w:pPr>
              <w:spacing w:after="0" w:line="240" w:lineRule="exact"/>
              <w:ind w:left="34"/>
              <w:jc w:val="both"/>
              <w:rPr>
                <w:rFonts w:ascii="Arial" w:hAnsi="Arial" w:cs="Arial"/>
                <w:b/>
                <w:sz w:val="20"/>
                <w:szCs w:val="20"/>
              </w:rPr>
            </w:pPr>
            <w:r w:rsidRPr="008473B3">
              <w:rPr>
                <w:rFonts w:ascii="Arial" w:hAnsi="Arial" w:cs="Arial"/>
                <w:b/>
                <w:sz w:val="20"/>
                <w:szCs w:val="20"/>
              </w:rPr>
              <w:t xml:space="preserve">Arheološki spomeniki </w:t>
            </w:r>
          </w:p>
          <w:p w:rsidR="00C95B85" w:rsidRPr="008473B3" w:rsidRDefault="00C95B85" w:rsidP="00C22E51">
            <w:pPr>
              <w:spacing w:after="0" w:line="240" w:lineRule="exact"/>
              <w:ind w:left="34"/>
              <w:jc w:val="both"/>
              <w:rPr>
                <w:rFonts w:ascii="Arial" w:hAnsi="Arial" w:cs="Arial"/>
                <w:sz w:val="20"/>
                <w:szCs w:val="20"/>
                <w:lang w:eastAsia="sl-SI"/>
              </w:rPr>
            </w:pPr>
            <w:r>
              <w:rPr>
                <w:rFonts w:ascii="Arial" w:hAnsi="Arial" w:cs="Arial"/>
                <w:sz w:val="20"/>
                <w:szCs w:val="20"/>
                <w:lang w:eastAsia="sl-SI"/>
              </w:rPr>
              <w:t xml:space="preserve">Prednostna vlaganja obsegajo sanacijo, predstavitev in interpretacijo najbolj ogroženih in najpomembnejših arheoloških spomenikov. S svojo fizično dostopnostjo namreč predstavljene ostaline, podprte z </w:t>
            </w:r>
            <w:proofErr w:type="spellStart"/>
            <w:r>
              <w:rPr>
                <w:rFonts w:ascii="Arial" w:hAnsi="Arial" w:cs="Arial"/>
                <w:sz w:val="20"/>
                <w:szCs w:val="20"/>
                <w:lang w:eastAsia="sl-SI"/>
              </w:rPr>
              <w:t>interpretacijsko</w:t>
            </w:r>
            <w:proofErr w:type="spellEnd"/>
            <w:r>
              <w:rPr>
                <w:rFonts w:ascii="Arial" w:hAnsi="Arial" w:cs="Arial"/>
                <w:sz w:val="20"/>
                <w:szCs w:val="20"/>
                <w:lang w:eastAsia="sl-SI"/>
              </w:rPr>
              <w:t xml:space="preserve"> infrastrukturo, dosegajo najširšo javnost ter ji omogočajo spoznanja o pomenu in vrednotah kulturne dediščine.</w:t>
            </w:r>
          </w:p>
          <w:p w:rsidR="00C95B85" w:rsidRDefault="00C95B85" w:rsidP="00C22E51">
            <w:pPr>
              <w:spacing w:after="0" w:line="240" w:lineRule="exact"/>
              <w:ind w:left="34"/>
              <w:jc w:val="both"/>
              <w:rPr>
                <w:rFonts w:ascii="Arial" w:hAnsi="Arial" w:cs="Arial"/>
                <w:b/>
                <w:bCs/>
                <w:sz w:val="20"/>
                <w:szCs w:val="20"/>
                <w:lang w:eastAsia="sl-SI"/>
              </w:rPr>
            </w:pPr>
          </w:p>
          <w:p w:rsidR="00C95B85" w:rsidRPr="008473B3" w:rsidRDefault="00C95B85" w:rsidP="00C22E51">
            <w:pPr>
              <w:spacing w:after="0" w:line="240" w:lineRule="exact"/>
              <w:ind w:left="34"/>
              <w:jc w:val="both"/>
              <w:rPr>
                <w:rFonts w:ascii="Arial" w:hAnsi="Arial" w:cs="Arial"/>
                <w:b/>
                <w:sz w:val="20"/>
                <w:szCs w:val="20"/>
                <w:lang w:eastAsia="sl-SI"/>
              </w:rPr>
            </w:pPr>
            <w:r w:rsidRPr="008473B3">
              <w:rPr>
                <w:rFonts w:ascii="Arial" w:hAnsi="Arial" w:cs="Arial"/>
                <w:b/>
                <w:bCs/>
                <w:sz w:val="20"/>
                <w:szCs w:val="20"/>
                <w:lang w:eastAsia="sl-SI"/>
              </w:rPr>
              <w:t>Stavbna dediščina na podeželju</w:t>
            </w:r>
            <w:r w:rsidRPr="008473B3">
              <w:rPr>
                <w:rFonts w:ascii="Arial" w:hAnsi="Arial" w:cs="Arial"/>
                <w:b/>
                <w:sz w:val="20"/>
                <w:szCs w:val="20"/>
                <w:lang w:eastAsia="sl-SI"/>
              </w:rPr>
              <w:t xml:space="preserve"> </w:t>
            </w:r>
          </w:p>
          <w:p w:rsidR="00C95B85" w:rsidRPr="008473B3" w:rsidRDefault="00C95B85" w:rsidP="00C22E51">
            <w:pPr>
              <w:spacing w:after="0" w:line="240" w:lineRule="exact"/>
              <w:ind w:left="34"/>
              <w:jc w:val="both"/>
              <w:rPr>
                <w:rFonts w:ascii="Arial" w:hAnsi="Arial" w:cs="Arial"/>
                <w:b/>
                <w:sz w:val="20"/>
                <w:szCs w:val="20"/>
                <w:lang w:eastAsia="sl-SI"/>
              </w:rPr>
            </w:pPr>
            <w:r w:rsidRPr="008473B3">
              <w:rPr>
                <w:rFonts w:ascii="Arial" w:hAnsi="Arial" w:cs="Arial"/>
                <w:sz w:val="20"/>
                <w:szCs w:val="20"/>
                <w:lang w:eastAsia="sl-SI"/>
              </w:rPr>
              <w:t>Stavbna dediščina na podeželju je ena najbolj ogroženih v Sloveniji, saj pra</w:t>
            </w:r>
            <w:r>
              <w:rPr>
                <w:rFonts w:ascii="Arial" w:hAnsi="Arial" w:cs="Arial"/>
                <w:sz w:val="20"/>
                <w:szCs w:val="20"/>
                <w:lang w:eastAsia="sl-SI"/>
              </w:rPr>
              <w:t>vzaprav</w:t>
            </w:r>
            <w:r w:rsidRPr="008473B3">
              <w:rPr>
                <w:rFonts w:ascii="Arial" w:hAnsi="Arial" w:cs="Arial"/>
                <w:sz w:val="20"/>
                <w:szCs w:val="20"/>
                <w:lang w:eastAsia="sl-SI"/>
              </w:rPr>
              <w:t xml:space="preserve"> vsak teden izgubimo eno enoto. V pretekli finančni perspektivi so se kot odlična spodbuda za obnovo stavbne dediščine podeželja pokazali Program razvoj podeželja Republike Slovenije 2007–2013 in nanjo vezana ukrepa, ukrep 322 (obnova in razvoj vasi) in ukrep 323 (ohranjanje in izboljševanje dediščine podeželja). Žal v novi finančni perspektivi teh ukrepov ni več, zato je nujno, da se za obnovo najbolj ogrožene stavbne dediščine na podeželju zagotovijo integralna proračunska sredstva, saj gre za velik razvojni gospodarsko-turistični potencial.</w:t>
            </w:r>
            <w:r w:rsidRPr="008473B3">
              <w:rPr>
                <w:rFonts w:ascii="Arial" w:hAnsi="Arial" w:cs="Arial"/>
                <w:b/>
                <w:sz w:val="20"/>
                <w:szCs w:val="20"/>
                <w:lang w:eastAsia="sl-SI"/>
              </w:rPr>
              <w:t xml:space="preserve"> </w:t>
            </w:r>
          </w:p>
          <w:p w:rsidR="00C95B85" w:rsidRDefault="00C95B85" w:rsidP="00C22E51">
            <w:pPr>
              <w:spacing w:after="0" w:line="240" w:lineRule="exact"/>
              <w:ind w:left="34"/>
              <w:jc w:val="both"/>
              <w:rPr>
                <w:rFonts w:ascii="Arial" w:hAnsi="Arial" w:cs="Arial"/>
                <w:b/>
                <w:sz w:val="20"/>
                <w:szCs w:val="20"/>
              </w:rPr>
            </w:pPr>
          </w:p>
          <w:p w:rsidR="00C95B85" w:rsidRPr="008473B3" w:rsidRDefault="00C95B85" w:rsidP="00C22E51">
            <w:pPr>
              <w:spacing w:after="0" w:line="240" w:lineRule="exact"/>
              <w:ind w:left="34"/>
              <w:jc w:val="both"/>
              <w:rPr>
                <w:rFonts w:ascii="Arial" w:hAnsi="Arial" w:cs="Arial"/>
                <w:b/>
                <w:sz w:val="20"/>
                <w:szCs w:val="20"/>
              </w:rPr>
            </w:pPr>
            <w:r w:rsidRPr="008473B3">
              <w:rPr>
                <w:rFonts w:ascii="Arial" w:hAnsi="Arial" w:cs="Arial"/>
                <w:b/>
                <w:sz w:val="20"/>
                <w:szCs w:val="20"/>
              </w:rPr>
              <w:t>Naselbinski spomeniki (stara mestna jedra, trška in vaška naselja)</w:t>
            </w:r>
          </w:p>
          <w:p w:rsidR="00C95B85" w:rsidRPr="008473B3" w:rsidRDefault="00C95B85" w:rsidP="00C22E51">
            <w:pPr>
              <w:spacing w:after="0" w:line="240" w:lineRule="exact"/>
              <w:ind w:left="34"/>
              <w:jc w:val="both"/>
              <w:rPr>
                <w:rFonts w:ascii="Arial" w:hAnsi="Arial" w:cs="Arial"/>
                <w:sz w:val="20"/>
                <w:szCs w:val="20"/>
                <w:lang w:eastAsia="sl-SI"/>
              </w:rPr>
            </w:pPr>
            <w:r w:rsidRPr="008473B3">
              <w:rPr>
                <w:rFonts w:ascii="Arial" w:hAnsi="Arial" w:cs="Arial"/>
                <w:sz w:val="20"/>
                <w:szCs w:val="20"/>
                <w:lang w:eastAsia="sl-SI"/>
              </w:rPr>
              <w:t xml:space="preserve">Stara mestna jedra, trška in vaška naselja so s svojo večinoma srednjeveško strukturo sklenjene urbane celote, ki so ogrožene zaradi različnih dejavnikov ali vzrokov (razdrobljeno lastništvo, socialna struktura, dotrajana infrastruktura itd.). Ogrožena sta njihov obstoj in razvoj. Z zagotovitvijo vira za financiranje obnov starih mestnih središč varujemo njihovo zunanjo podobo </w:t>
            </w:r>
            <w:r>
              <w:rPr>
                <w:rFonts w:ascii="Arial" w:hAnsi="Arial" w:cs="Arial"/>
                <w:sz w:val="20"/>
                <w:szCs w:val="20"/>
                <w:lang w:eastAsia="sl-SI"/>
              </w:rPr>
              <w:t>ter</w:t>
            </w:r>
            <w:r w:rsidRPr="008473B3">
              <w:rPr>
                <w:rFonts w:ascii="Arial" w:hAnsi="Arial" w:cs="Arial"/>
                <w:sz w:val="20"/>
                <w:szCs w:val="20"/>
                <w:lang w:eastAsia="sl-SI"/>
              </w:rPr>
              <w:t xml:space="preserve"> tudi fasadne in ulične nize, ki zaznamujejo njihovo pojavnost. </w:t>
            </w:r>
          </w:p>
          <w:p w:rsidR="00C95B85" w:rsidRDefault="00C95B85" w:rsidP="00C22E51">
            <w:pPr>
              <w:spacing w:after="0" w:line="240" w:lineRule="exact"/>
              <w:ind w:left="34"/>
              <w:jc w:val="both"/>
              <w:rPr>
                <w:rFonts w:ascii="Arial" w:hAnsi="Arial" w:cs="Arial"/>
                <w:b/>
                <w:sz w:val="20"/>
                <w:szCs w:val="20"/>
                <w:lang w:eastAsia="sl-SI"/>
              </w:rPr>
            </w:pPr>
          </w:p>
          <w:p w:rsidR="00C95B85" w:rsidRPr="008473B3" w:rsidRDefault="00C95B85" w:rsidP="00C22E51">
            <w:pPr>
              <w:spacing w:after="0" w:line="240" w:lineRule="exact"/>
              <w:ind w:left="34"/>
              <w:jc w:val="both"/>
              <w:rPr>
                <w:rFonts w:ascii="Arial" w:hAnsi="Arial" w:cs="Arial"/>
                <w:b/>
                <w:sz w:val="20"/>
                <w:szCs w:val="20"/>
                <w:lang w:eastAsia="sl-SI"/>
              </w:rPr>
            </w:pPr>
            <w:r w:rsidRPr="008473B3">
              <w:rPr>
                <w:rFonts w:ascii="Arial" w:hAnsi="Arial" w:cs="Arial"/>
                <w:b/>
                <w:sz w:val="20"/>
                <w:szCs w:val="20"/>
                <w:lang w:eastAsia="sl-SI"/>
              </w:rPr>
              <w:t>Grajska arhitektura (gradovi, dvorci, graščine, grajske pristave, grajski parki</w:t>
            </w:r>
            <w:r>
              <w:rPr>
                <w:rFonts w:ascii="Arial" w:hAnsi="Arial" w:cs="Arial"/>
                <w:b/>
                <w:sz w:val="20"/>
                <w:szCs w:val="20"/>
                <w:lang w:eastAsia="sl-SI"/>
              </w:rPr>
              <w:t xml:space="preserve"> </w:t>
            </w:r>
            <w:r w:rsidRPr="008473B3">
              <w:rPr>
                <w:rFonts w:ascii="Arial" w:hAnsi="Arial" w:cs="Arial"/>
                <w:b/>
                <w:sz w:val="20"/>
                <w:szCs w:val="20"/>
                <w:lang w:eastAsia="sl-SI"/>
              </w:rPr>
              <w:t xml:space="preserve">…) </w:t>
            </w:r>
          </w:p>
          <w:p w:rsidR="00C95B85" w:rsidRPr="008473B3" w:rsidRDefault="00C95B85" w:rsidP="00C22E51">
            <w:pPr>
              <w:spacing w:after="0" w:line="240" w:lineRule="exact"/>
              <w:jc w:val="both"/>
              <w:rPr>
                <w:rFonts w:ascii="Arial" w:eastAsia="Times New Roman" w:hAnsi="Arial" w:cs="Arial"/>
                <w:sz w:val="20"/>
                <w:szCs w:val="20"/>
                <w:lang w:eastAsia="sl-SI"/>
              </w:rPr>
            </w:pPr>
            <w:r w:rsidRPr="008473B3">
              <w:rPr>
                <w:rFonts w:ascii="Arial" w:eastAsia="Times New Roman" w:hAnsi="Arial" w:cs="Arial"/>
                <w:sz w:val="20"/>
                <w:szCs w:val="20"/>
                <w:lang w:eastAsia="sl-SI"/>
              </w:rPr>
              <w:t xml:space="preserve">Grajska arhitektura </w:t>
            </w:r>
            <w:r>
              <w:rPr>
                <w:rFonts w:ascii="Arial" w:eastAsia="Times New Roman" w:hAnsi="Arial" w:cs="Arial"/>
                <w:sz w:val="20"/>
                <w:szCs w:val="20"/>
                <w:lang w:eastAsia="sl-SI"/>
              </w:rPr>
              <w:t xml:space="preserve">je </w:t>
            </w:r>
            <w:r w:rsidRPr="008473B3">
              <w:rPr>
                <w:rFonts w:ascii="Arial" w:eastAsia="Times New Roman" w:hAnsi="Arial" w:cs="Arial"/>
                <w:sz w:val="20"/>
                <w:szCs w:val="20"/>
                <w:lang w:eastAsia="sl-SI"/>
              </w:rPr>
              <w:t xml:space="preserve">danes, pa naj bodo to fortifikacijski sistemi, trdnjave, gradovi ali dvorci, duhovna kategorija našega spomina, je kompleksna sinteza materializirane zgodovine, spominov in zgodb, ki </w:t>
            </w:r>
            <w:r>
              <w:rPr>
                <w:rFonts w:ascii="Arial" w:eastAsia="Times New Roman" w:hAnsi="Arial" w:cs="Arial"/>
                <w:sz w:val="20"/>
                <w:szCs w:val="20"/>
                <w:lang w:eastAsia="sl-SI"/>
              </w:rPr>
              <w:t>ponazarjajo</w:t>
            </w:r>
            <w:r w:rsidRPr="008473B3">
              <w:rPr>
                <w:rFonts w:ascii="Arial" w:eastAsia="Times New Roman" w:hAnsi="Arial" w:cs="Arial"/>
                <w:sz w:val="20"/>
                <w:szCs w:val="20"/>
                <w:lang w:eastAsia="sl-SI"/>
              </w:rPr>
              <w:t xml:space="preserve"> naš odnos do njih. Žal </w:t>
            </w:r>
            <w:r>
              <w:rPr>
                <w:rFonts w:ascii="Arial" w:eastAsia="Times New Roman" w:hAnsi="Arial" w:cs="Arial"/>
                <w:sz w:val="20"/>
                <w:szCs w:val="20"/>
                <w:lang w:eastAsia="sl-SI"/>
              </w:rPr>
              <w:t xml:space="preserve">je </w:t>
            </w:r>
            <w:r w:rsidRPr="008473B3">
              <w:rPr>
                <w:rFonts w:ascii="Arial" w:eastAsia="Times New Roman" w:hAnsi="Arial" w:cs="Arial"/>
                <w:sz w:val="20"/>
                <w:szCs w:val="20"/>
                <w:lang w:eastAsia="sl-SI"/>
              </w:rPr>
              <w:t>tudi ena najbolj ogroženih zvrsti dediščine.</w:t>
            </w:r>
          </w:p>
          <w:p w:rsidR="00C95B85" w:rsidRPr="008473B3" w:rsidRDefault="00C95B85" w:rsidP="00C22E51">
            <w:pPr>
              <w:spacing w:after="0" w:line="240" w:lineRule="exact"/>
              <w:jc w:val="both"/>
              <w:rPr>
                <w:rFonts w:ascii="Arial" w:eastAsia="Times New Roman" w:hAnsi="Arial" w:cs="Arial"/>
                <w:sz w:val="20"/>
                <w:szCs w:val="20"/>
                <w:lang w:eastAsia="sl-SI"/>
              </w:rPr>
            </w:pPr>
          </w:p>
          <w:p w:rsidR="00C95B85" w:rsidRPr="008473B3" w:rsidRDefault="00C95B85" w:rsidP="00C22E51">
            <w:pPr>
              <w:spacing w:after="0" w:line="240" w:lineRule="exact"/>
              <w:ind w:left="34"/>
              <w:jc w:val="both"/>
              <w:rPr>
                <w:rFonts w:ascii="Arial" w:hAnsi="Arial" w:cs="Arial"/>
                <w:b/>
                <w:sz w:val="20"/>
                <w:szCs w:val="20"/>
                <w:lang w:eastAsia="sl-SI"/>
              </w:rPr>
            </w:pPr>
            <w:r w:rsidRPr="008473B3">
              <w:rPr>
                <w:rFonts w:ascii="Arial" w:hAnsi="Arial" w:cs="Arial"/>
                <w:b/>
                <w:sz w:val="20"/>
                <w:szCs w:val="20"/>
                <w:lang w:eastAsia="sl-SI"/>
              </w:rPr>
              <w:t xml:space="preserve">Sakralni spomeniki </w:t>
            </w:r>
          </w:p>
          <w:p w:rsidR="00C95B85" w:rsidRDefault="00C95B85" w:rsidP="00C22E51">
            <w:pPr>
              <w:spacing w:after="0" w:line="240" w:lineRule="exact"/>
              <w:ind w:left="34"/>
              <w:jc w:val="both"/>
              <w:rPr>
                <w:rFonts w:ascii="Arial" w:hAnsi="Arial" w:cs="Arial"/>
                <w:sz w:val="20"/>
                <w:szCs w:val="20"/>
                <w:lang w:eastAsia="sl-SI"/>
              </w:rPr>
            </w:pPr>
            <w:r w:rsidRPr="008473B3">
              <w:rPr>
                <w:rFonts w:ascii="Arial" w:hAnsi="Arial" w:cs="Arial"/>
                <w:sz w:val="20"/>
                <w:szCs w:val="20"/>
                <w:lang w:eastAsia="sl-SI"/>
              </w:rPr>
              <w:t xml:space="preserve">Večina pomembne sakralne arhitekture je bila v zadnjih 25 letih obnovljena, velik problem pa ostaja obnova opreme sakralnih prostorov (slike, </w:t>
            </w:r>
            <w:proofErr w:type="spellStart"/>
            <w:r w:rsidRPr="008473B3">
              <w:rPr>
                <w:rFonts w:ascii="Arial" w:hAnsi="Arial" w:cs="Arial"/>
                <w:sz w:val="20"/>
                <w:szCs w:val="20"/>
                <w:lang w:eastAsia="sl-SI"/>
              </w:rPr>
              <w:t>freskoposlikava</w:t>
            </w:r>
            <w:proofErr w:type="spellEnd"/>
            <w:r w:rsidRPr="008473B3">
              <w:rPr>
                <w:rFonts w:ascii="Arial" w:hAnsi="Arial" w:cs="Arial"/>
                <w:sz w:val="20"/>
                <w:szCs w:val="20"/>
                <w:lang w:eastAsia="sl-SI"/>
              </w:rPr>
              <w:t>, leseni in kamniti oltarji, lesena in kamnita plastika, orgle</w:t>
            </w:r>
            <w:r>
              <w:rPr>
                <w:rFonts w:ascii="Arial" w:hAnsi="Arial" w:cs="Arial"/>
                <w:sz w:val="20"/>
                <w:szCs w:val="20"/>
                <w:lang w:eastAsia="sl-SI"/>
              </w:rPr>
              <w:t xml:space="preserve"> </w:t>
            </w:r>
            <w:r w:rsidRPr="008473B3">
              <w:rPr>
                <w:rFonts w:ascii="Arial" w:hAnsi="Arial" w:cs="Arial"/>
                <w:sz w:val="20"/>
                <w:szCs w:val="20"/>
                <w:lang w:eastAsia="sl-SI"/>
              </w:rPr>
              <w:t>…)</w:t>
            </w:r>
            <w:r>
              <w:rPr>
                <w:rFonts w:ascii="Arial" w:hAnsi="Arial" w:cs="Arial"/>
                <w:sz w:val="20"/>
                <w:szCs w:val="20"/>
                <w:lang w:eastAsia="sl-SI"/>
              </w:rPr>
              <w:t>, ki je zelo ogrožena</w:t>
            </w:r>
            <w:r w:rsidRPr="008473B3">
              <w:rPr>
                <w:rFonts w:ascii="Arial" w:hAnsi="Arial" w:cs="Arial"/>
                <w:sz w:val="20"/>
                <w:szCs w:val="20"/>
                <w:lang w:eastAsia="sl-SI"/>
              </w:rPr>
              <w:t xml:space="preserve">. </w:t>
            </w:r>
          </w:p>
          <w:p w:rsidR="00C95B85" w:rsidRPr="008473B3" w:rsidRDefault="00C95B85" w:rsidP="00C22E51">
            <w:pPr>
              <w:spacing w:after="0" w:line="240" w:lineRule="exact"/>
              <w:ind w:left="34"/>
              <w:jc w:val="both"/>
              <w:rPr>
                <w:rFonts w:ascii="Arial" w:hAnsi="Arial" w:cs="Arial"/>
                <w:sz w:val="20"/>
                <w:szCs w:val="20"/>
                <w:lang w:eastAsia="sl-SI"/>
              </w:rPr>
            </w:pPr>
          </w:p>
          <w:p w:rsidR="00C95B85" w:rsidRPr="008473B3" w:rsidRDefault="00C95B85" w:rsidP="00C22E51">
            <w:pPr>
              <w:spacing w:after="0" w:line="240" w:lineRule="exact"/>
              <w:ind w:left="34"/>
              <w:jc w:val="both"/>
              <w:rPr>
                <w:rFonts w:ascii="Arial" w:hAnsi="Arial" w:cs="Arial"/>
                <w:b/>
                <w:sz w:val="20"/>
                <w:szCs w:val="20"/>
                <w:lang w:eastAsia="sl-SI"/>
              </w:rPr>
            </w:pPr>
            <w:r w:rsidRPr="008473B3">
              <w:rPr>
                <w:rFonts w:ascii="Arial" w:hAnsi="Arial" w:cs="Arial"/>
                <w:b/>
                <w:sz w:val="20"/>
                <w:szCs w:val="20"/>
                <w:lang w:eastAsia="sl-SI"/>
              </w:rPr>
              <w:t>Konservatorsko-restavratorski posegi na najbolj ogroženih slikah na platnu</w:t>
            </w:r>
          </w:p>
          <w:p w:rsidR="00C95B85" w:rsidRDefault="00C95B85" w:rsidP="00C22E51">
            <w:pPr>
              <w:spacing w:after="0" w:line="240" w:lineRule="exact"/>
              <w:ind w:left="34"/>
              <w:jc w:val="both"/>
              <w:rPr>
                <w:rFonts w:ascii="Arial" w:hAnsi="Arial" w:cs="Arial"/>
                <w:sz w:val="20"/>
                <w:szCs w:val="20"/>
                <w:lang w:eastAsia="sl-SI"/>
              </w:rPr>
            </w:pPr>
            <w:r w:rsidRPr="008473B3">
              <w:rPr>
                <w:rFonts w:ascii="Arial" w:hAnsi="Arial" w:cs="Arial"/>
                <w:sz w:val="20"/>
                <w:szCs w:val="20"/>
                <w:lang w:eastAsia="sl-SI"/>
              </w:rPr>
              <w:t xml:space="preserve">Slike na platnu, ki se hranijo v sakralnih objektih, gotovo spadajo med najbolj ogroženo vrsto likovne dediščine v Sloveniji. Z umetnostnozgodovinskega vidika pa spadajo med najbogatejšo dediščino, saj gre pri teh predmetih za dela pomembnih tujih in domačih slikarjev. Zaradi tehnološke zgradbe, neprimernih </w:t>
            </w:r>
            <w:r>
              <w:rPr>
                <w:rFonts w:ascii="Arial" w:hAnsi="Arial" w:cs="Arial"/>
                <w:sz w:val="20"/>
                <w:szCs w:val="20"/>
                <w:lang w:eastAsia="sl-SI"/>
              </w:rPr>
              <w:t>klimatizacije pri hranjenju</w:t>
            </w:r>
            <w:r w:rsidRPr="008473B3">
              <w:rPr>
                <w:rFonts w:ascii="Arial" w:hAnsi="Arial" w:cs="Arial"/>
                <w:sz w:val="20"/>
                <w:szCs w:val="20"/>
                <w:lang w:eastAsia="sl-SI"/>
              </w:rPr>
              <w:t xml:space="preserve"> in neustreznega ravnanja so izpostavljene nastankom raznovrstnih poškodb, ki jih je treba reševati z invazivnimi restavratorskimi posegi.</w:t>
            </w:r>
          </w:p>
          <w:p w:rsidR="00C95B85" w:rsidRPr="008473B3" w:rsidRDefault="00C95B85" w:rsidP="00C22E51">
            <w:pPr>
              <w:spacing w:after="0" w:line="240" w:lineRule="exact"/>
              <w:ind w:left="34"/>
              <w:jc w:val="both"/>
              <w:rPr>
                <w:rFonts w:ascii="Arial" w:hAnsi="Arial" w:cs="Arial"/>
                <w:sz w:val="20"/>
                <w:szCs w:val="20"/>
                <w:lang w:eastAsia="sl-SI"/>
              </w:rPr>
            </w:pPr>
          </w:p>
          <w:p w:rsidR="00C95B85" w:rsidRPr="008473B3" w:rsidRDefault="00C95B85" w:rsidP="00C22E51">
            <w:pPr>
              <w:spacing w:after="0" w:line="240" w:lineRule="exact"/>
              <w:ind w:left="34"/>
              <w:jc w:val="both"/>
              <w:rPr>
                <w:rFonts w:ascii="Arial" w:hAnsi="Arial" w:cs="Arial"/>
                <w:b/>
                <w:sz w:val="20"/>
                <w:szCs w:val="20"/>
                <w:lang w:eastAsia="sl-SI"/>
              </w:rPr>
            </w:pPr>
            <w:r w:rsidRPr="008473B3">
              <w:rPr>
                <w:rFonts w:ascii="Arial" w:hAnsi="Arial" w:cs="Arial"/>
                <w:b/>
                <w:sz w:val="20"/>
                <w:szCs w:val="20"/>
                <w:lang w:eastAsia="sl-SI"/>
              </w:rPr>
              <w:t xml:space="preserve">Konservatorsko-restavratorski posegi na najbolj ogroženi leseni </w:t>
            </w:r>
            <w:proofErr w:type="spellStart"/>
            <w:r w:rsidRPr="008473B3">
              <w:rPr>
                <w:rFonts w:ascii="Arial" w:hAnsi="Arial" w:cs="Arial"/>
                <w:b/>
                <w:sz w:val="20"/>
                <w:szCs w:val="20"/>
                <w:lang w:eastAsia="sl-SI"/>
              </w:rPr>
              <w:t>polihromirani</w:t>
            </w:r>
            <w:proofErr w:type="spellEnd"/>
            <w:r w:rsidRPr="008473B3">
              <w:rPr>
                <w:rFonts w:ascii="Arial" w:hAnsi="Arial" w:cs="Arial"/>
                <w:b/>
                <w:sz w:val="20"/>
                <w:szCs w:val="20"/>
                <w:lang w:eastAsia="sl-SI"/>
              </w:rPr>
              <w:t xml:space="preserve"> plastiki</w:t>
            </w:r>
          </w:p>
          <w:p w:rsidR="00C95B85" w:rsidRDefault="00C95B85" w:rsidP="00C22E51">
            <w:pPr>
              <w:spacing w:after="0" w:line="240" w:lineRule="exact"/>
              <w:ind w:left="34"/>
              <w:jc w:val="both"/>
              <w:rPr>
                <w:rFonts w:ascii="Arial" w:hAnsi="Arial" w:cs="Arial"/>
                <w:sz w:val="20"/>
                <w:szCs w:val="20"/>
                <w:lang w:eastAsia="sl-SI"/>
              </w:rPr>
            </w:pPr>
            <w:r w:rsidRPr="008473B3">
              <w:rPr>
                <w:rFonts w:ascii="Arial" w:hAnsi="Arial" w:cs="Arial"/>
                <w:sz w:val="20"/>
                <w:szCs w:val="20"/>
                <w:lang w:eastAsia="sl-SI"/>
              </w:rPr>
              <w:t xml:space="preserve">Leseni zlati oltarji </w:t>
            </w:r>
            <w:r>
              <w:rPr>
                <w:rFonts w:ascii="Arial" w:hAnsi="Arial" w:cs="Arial"/>
                <w:sz w:val="20"/>
                <w:szCs w:val="20"/>
                <w:lang w:eastAsia="sl-SI"/>
              </w:rPr>
              <w:t xml:space="preserve">iz </w:t>
            </w:r>
            <w:r w:rsidRPr="008473B3">
              <w:rPr>
                <w:rFonts w:ascii="Arial" w:hAnsi="Arial" w:cs="Arial"/>
                <w:sz w:val="20"/>
                <w:szCs w:val="20"/>
                <w:lang w:eastAsia="sl-SI"/>
              </w:rPr>
              <w:t xml:space="preserve">17. in 18. stoletja pospešeno razpadajo zaradi starosti lesa, spreminjajočih se klimatskih, </w:t>
            </w:r>
            <w:proofErr w:type="spellStart"/>
            <w:r w:rsidRPr="008473B3">
              <w:rPr>
                <w:rFonts w:ascii="Arial" w:hAnsi="Arial" w:cs="Arial"/>
                <w:sz w:val="20"/>
                <w:szCs w:val="20"/>
                <w:lang w:eastAsia="sl-SI"/>
              </w:rPr>
              <w:t>mikroklimatskih</w:t>
            </w:r>
            <w:proofErr w:type="spellEnd"/>
            <w:r w:rsidRPr="008473B3">
              <w:rPr>
                <w:rFonts w:ascii="Arial" w:hAnsi="Arial" w:cs="Arial"/>
                <w:sz w:val="20"/>
                <w:szCs w:val="20"/>
                <w:lang w:eastAsia="sl-SI"/>
              </w:rPr>
              <w:t xml:space="preserve"> pogojev </w:t>
            </w:r>
            <w:r>
              <w:rPr>
                <w:rFonts w:ascii="Arial" w:hAnsi="Arial" w:cs="Arial"/>
                <w:sz w:val="20"/>
                <w:szCs w:val="20"/>
                <w:lang w:eastAsia="sl-SI"/>
              </w:rPr>
              <w:t>ter</w:t>
            </w:r>
            <w:r w:rsidRPr="008473B3">
              <w:rPr>
                <w:rFonts w:ascii="Arial" w:hAnsi="Arial" w:cs="Arial"/>
                <w:sz w:val="20"/>
                <w:szCs w:val="20"/>
                <w:lang w:eastAsia="sl-SI"/>
              </w:rPr>
              <w:t xml:space="preserve"> posledično vseh drugih naravnih dejavnikov. Ogroženi pa so tudi zaradi nestrokovnih posegov. Posledica prostega trga dejavnosti in neozaveščenosti lastnikov je izgubljanje najkakovostnejših artefaktov, večina katerih je v podružničnih cerkvah. Hkrati so tovrstni projekti namenjeni izvajanju učno-pedagoških procesov, </w:t>
            </w:r>
            <w:r>
              <w:rPr>
                <w:rFonts w:ascii="Arial" w:hAnsi="Arial" w:cs="Arial"/>
                <w:sz w:val="20"/>
                <w:szCs w:val="20"/>
                <w:lang w:eastAsia="sl-SI"/>
              </w:rPr>
              <w:t xml:space="preserve">omogočajo pa </w:t>
            </w:r>
            <w:r w:rsidRPr="008473B3">
              <w:rPr>
                <w:rFonts w:ascii="Arial" w:hAnsi="Arial" w:cs="Arial"/>
                <w:sz w:val="20"/>
                <w:szCs w:val="20"/>
                <w:lang w:eastAsia="sl-SI"/>
              </w:rPr>
              <w:t>tudi razvoj stroke, uvajanje in preizkušanje novih metod in materialov.</w:t>
            </w:r>
          </w:p>
          <w:p w:rsidR="00C95B85" w:rsidRPr="008473B3" w:rsidRDefault="00C95B85" w:rsidP="00C22E51">
            <w:pPr>
              <w:spacing w:after="0" w:line="240" w:lineRule="exact"/>
              <w:ind w:left="34"/>
              <w:jc w:val="both"/>
              <w:rPr>
                <w:rFonts w:ascii="Arial" w:hAnsi="Arial" w:cs="Arial"/>
                <w:sz w:val="20"/>
                <w:szCs w:val="20"/>
                <w:lang w:eastAsia="sl-SI"/>
              </w:rPr>
            </w:pPr>
          </w:p>
          <w:p w:rsidR="00C95B85" w:rsidRPr="008473B3" w:rsidRDefault="00C95B85" w:rsidP="00C22E51">
            <w:pPr>
              <w:autoSpaceDE w:val="0"/>
              <w:autoSpaceDN w:val="0"/>
              <w:adjustRightInd w:val="0"/>
              <w:spacing w:after="0" w:line="240" w:lineRule="exact"/>
              <w:ind w:left="34"/>
              <w:jc w:val="both"/>
              <w:rPr>
                <w:rFonts w:ascii="Arial" w:hAnsi="Arial" w:cs="Arial"/>
                <w:b/>
                <w:bCs/>
                <w:sz w:val="20"/>
                <w:szCs w:val="20"/>
                <w:lang w:eastAsia="sl-SI"/>
              </w:rPr>
            </w:pPr>
            <w:r w:rsidRPr="008473B3">
              <w:rPr>
                <w:rFonts w:ascii="Arial" w:hAnsi="Arial" w:cs="Arial"/>
                <w:b/>
                <w:sz w:val="20"/>
                <w:szCs w:val="20"/>
                <w:lang w:eastAsia="sl-SI"/>
              </w:rPr>
              <w:t>Konservatorsko-restavratorski</w:t>
            </w:r>
            <w:r w:rsidRPr="008473B3">
              <w:rPr>
                <w:rFonts w:ascii="Arial" w:hAnsi="Arial" w:cs="Arial"/>
                <w:b/>
                <w:bCs/>
                <w:sz w:val="20"/>
                <w:szCs w:val="20"/>
                <w:lang w:eastAsia="sl-SI"/>
              </w:rPr>
              <w:t xml:space="preserve"> posegi na ogroženih stenskih poslikavah</w:t>
            </w:r>
          </w:p>
          <w:p w:rsidR="00C95B85" w:rsidRDefault="00C95B85" w:rsidP="00C22E51">
            <w:pPr>
              <w:spacing w:after="0" w:line="240" w:lineRule="exact"/>
              <w:ind w:left="34"/>
              <w:jc w:val="both"/>
              <w:rPr>
                <w:rFonts w:ascii="Arial" w:hAnsi="Arial" w:cs="Arial"/>
                <w:sz w:val="20"/>
                <w:szCs w:val="20"/>
                <w:lang w:eastAsia="sl-SI"/>
              </w:rPr>
            </w:pPr>
            <w:r w:rsidRPr="008473B3">
              <w:rPr>
                <w:rFonts w:ascii="Arial" w:hAnsi="Arial" w:cs="Arial"/>
                <w:sz w:val="20"/>
                <w:szCs w:val="20"/>
                <w:lang w:eastAsia="sl-SI"/>
              </w:rPr>
              <w:t>Sredstva na podlagi zakona bi bila namenjena tudi reševanj</w:t>
            </w:r>
            <w:r>
              <w:rPr>
                <w:rFonts w:ascii="Arial" w:hAnsi="Arial" w:cs="Arial"/>
                <w:sz w:val="20"/>
                <w:szCs w:val="20"/>
                <w:lang w:eastAsia="sl-SI"/>
              </w:rPr>
              <w:t>u</w:t>
            </w:r>
            <w:r w:rsidRPr="008473B3">
              <w:rPr>
                <w:rFonts w:ascii="Arial" w:hAnsi="Arial" w:cs="Arial"/>
                <w:sz w:val="20"/>
                <w:szCs w:val="20"/>
                <w:lang w:eastAsia="sl-SI"/>
              </w:rPr>
              <w:t xml:space="preserve"> ogroženih stenskih poslikav. Mednje spadajo spomeniki, ki imajo velik nacionalni pomen in </w:t>
            </w:r>
            <w:r>
              <w:rPr>
                <w:rFonts w:ascii="Arial" w:hAnsi="Arial" w:cs="Arial"/>
                <w:sz w:val="20"/>
                <w:szCs w:val="20"/>
                <w:lang w:eastAsia="sl-SI"/>
              </w:rPr>
              <w:t xml:space="preserve">na katerih je </w:t>
            </w:r>
            <w:r w:rsidRPr="008473B3">
              <w:rPr>
                <w:rFonts w:ascii="Arial" w:hAnsi="Arial" w:cs="Arial"/>
                <w:sz w:val="20"/>
                <w:szCs w:val="20"/>
                <w:lang w:eastAsia="sl-SI"/>
              </w:rPr>
              <w:t>stanje poslikav že d</w:t>
            </w:r>
            <w:r>
              <w:rPr>
                <w:rFonts w:ascii="Arial" w:hAnsi="Arial" w:cs="Arial"/>
                <w:sz w:val="20"/>
                <w:szCs w:val="20"/>
                <w:lang w:eastAsia="sl-SI"/>
              </w:rPr>
              <w:t>a</w:t>
            </w:r>
            <w:r w:rsidRPr="008473B3">
              <w:rPr>
                <w:rFonts w:ascii="Arial" w:hAnsi="Arial" w:cs="Arial"/>
                <w:sz w:val="20"/>
                <w:szCs w:val="20"/>
                <w:lang w:eastAsia="sl-SI"/>
              </w:rPr>
              <w:t xml:space="preserve">lj časa </w:t>
            </w:r>
            <w:r>
              <w:rPr>
                <w:rFonts w:ascii="Arial" w:hAnsi="Arial" w:cs="Arial"/>
                <w:sz w:val="20"/>
                <w:szCs w:val="20"/>
                <w:lang w:eastAsia="sl-SI"/>
              </w:rPr>
              <w:t>zaskrbljujoče</w:t>
            </w:r>
            <w:r w:rsidRPr="008473B3">
              <w:rPr>
                <w:rFonts w:ascii="Arial" w:hAnsi="Arial" w:cs="Arial"/>
                <w:sz w:val="20"/>
                <w:szCs w:val="20"/>
                <w:lang w:eastAsia="sl-SI"/>
              </w:rPr>
              <w:t>, saj gre za stenske slike, ki jim brez tovrstnih posegov v nadaljevanju grozi izguba spomeniškovarstvenih lastnosti ali celo uničenje. Namen posegov je ustaviti propadanje in izvesti najnujnejše konservatorsko-restavratorske posege.</w:t>
            </w:r>
          </w:p>
          <w:p w:rsidR="00C95B85" w:rsidRPr="008473B3" w:rsidRDefault="00C95B85" w:rsidP="00C22E51">
            <w:pPr>
              <w:spacing w:after="0" w:line="240" w:lineRule="exact"/>
              <w:ind w:left="34"/>
              <w:jc w:val="both"/>
              <w:rPr>
                <w:rFonts w:ascii="Arial" w:hAnsi="Arial" w:cs="Arial"/>
                <w:sz w:val="20"/>
                <w:szCs w:val="20"/>
                <w:lang w:eastAsia="sl-SI"/>
              </w:rPr>
            </w:pPr>
          </w:p>
          <w:p w:rsidR="00C95B85" w:rsidRPr="008473B3" w:rsidRDefault="00C95B85" w:rsidP="00C22E51">
            <w:pPr>
              <w:spacing w:after="0" w:line="240" w:lineRule="exact"/>
              <w:jc w:val="both"/>
              <w:rPr>
                <w:rFonts w:ascii="Arial" w:hAnsi="Arial" w:cs="Arial"/>
                <w:b/>
                <w:sz w:val="20"/>
                <w:szCs w:val="20"/>
                <w:lang w:eastAsia="sl-SI"/>
              </w:rPr>
            </w:pPr>
            <w:r w:rsidRPr="008473B3">
              <w:rPr>
                <w:rFonts w:ascii="Arial" w:hAnsi="Arial" w:cs="Arial"/>
                <w:b/>
                <w:sz w:val="20"/>
                <w:szCs w:val="20"/>
                <w:lang w:eastAsia="sl-SI"/>
              </w:rPr>
              <w:t>Tehniški spomeniki</w:t>
            </w:r>
          </w:p>
          <w:p w:rsidR="00C95B85" w:rsidRDefault="00C95B85" w:rsidP="00C22E51">
            <w:pPr>
              <w:spacing w:after="0" w:line="240" w:lineRule="exact"/>
              <w:jc w:val="both"/>
              <w:rPr>
                <w:rFonts w:ascii="Arial" w:hAnsi="Arial" w:cs="Arial"/>
                <w:sz w:val="20"/>
                <w:szCs w:val="20"/>
                <w:lang w:eastAsia="sl-SI"/>
              </w:rPr>
            </w:pPr>
            <w:r w:rsidRPr="008473B3">
              <w:rPr>
                <w:rFonts w:ascii="Arial" w:hAnsi="Arial" w:cs="Arial"/>
                <w:sz w:val="20"/>
                <w:szCs w:val="20"/>
                <w:lang w:eastAsia="sl-SI"/>
              </w:rPr>
              <w:t xml:space="preserve">Del sredstev bo namenjen obnovi ogroženih enot industrijske in tehniške dediščine, ki ob pripravi zakona še niso bile identificirane, njihova ogroženost in izbor </w:t>
            </w:r>
            <w:r>
              <w:rPr>
                <w:rFonts w:ascii="Arial" w:hAnsi="Arial" w:cs="Arial"/>
                <w:sz w:val="20"/>
                <w:szCs w:val="20"/>
                <w:lang w:eastAsia="sl-SI"/>
              </w:rPr>
              <w:t xml:space="preserve">pa se bosta </w:t>
            </w:r>
            <w:r w:rsidRPr="008473B3">
              <w:rPr>
                <w:rFonts w:ascii="Arial" w:hAnsi="Arial" w:cs="Arial"/>
                <w:sz w:val="20"/>
                <w:szCs w:val="20"/>
                <w:lang w:eastAsia="sl-SI"/>
              </w:rPr>
              <w:t xml:space="preserve">ugotavljala po merilih javnega razpisa ali </w:t>
            </w:r>
            <w:r>
              <w:rPr>
                <w:rFonts w:ascii="Arial" w:hAnsi="Arial" w:cs="Arial"/>
                <w:sz w:val="20"/>
                <w:szCs w:val="20"/>
                <w:lang w:eastAsia="sl-SI"/>
              </w:rPr>
              <w:t xml:space="preserve">javnega </w:t>
            </w:r>
            <w:r w:rsidRPr="008473B3">
              <w:rPr>
                <w:rFonts w:ascii="Arial" w:hAnsi="Arial" w:cs="Arial"/>
                <w:sz w:val="20"/>
                <w:szCs w:val="20"/>
                <w:lang w:eastAsia="sl-SI"/>
              </w:rPr>
              <w:t>poziva.</w:t>
            </w:r>
          </w:p>
          <w:p w:rsidR="00C95B85" w:rsidRPr="008473B3" w:rsidRDefault="00C95B85" w:rsidP="00C22E51">
            <w:pPr>
              <w:spacing w:after="0" w:line="240" w:lineRule="exact"/>
              <w:jc w:val="both"/>
              <w:rPr>
                <w:rFonts w:ascii="Arial" w:hAnsi="Arial" w:cs="Arial"/>
                <w:sz w:val="20"/>
                <w:szCs w:val="20"/>
                <w:lang w:eastAsia="sl-SI"/>
              </w:rPr>
            </w:pPr>
          </w:p>
          <w:p w:rsidR="00C95B85" w:rsidRPr="008473B3" w:rsidRDefault="00C95B85" w:rsidP="00C22E51">
            <w:pPr>
              <w:spacing w:after="0" w:line="240" w:lineRule="exact"/>
              <w:ind w:left="34"/>
              <w:jc w:val="both"/>
              <w:rPr>
                <w:rFonts w:ascii="Arial" w:hAnsi="Arial" w:cs="Arial"/>
                <w:b/>
                <w:sz w:val="20"/>
                <w:szCs w:val="20"/>
                <w:lang w:eastAsia="sl-SI"/>
              </w:rPr>
            </w:pPr>
            <w:r w:rsidRPr="008473B3">
              <w:rPr>
                <w:rFonts w:ascii="Arial" w:hAnsi="Arial" w:cs="Arial"/>
                <w:b/>
                <w:sz w:val="20"/>
                <w:szCs w:val="20"/>
                <w:lang w:eastAsia="sl-SI"/>
              </w:rPr>
              <w:t xml:space="preserve">Zgodovinski spomeniki </w:t>
            </w:r>
          </w:p>
          <w:p w:rsidR="00C95B85" w:rsidRPr="008473B3" w:rsidRDefault="00C95B85" w:rsidP="00C22E51">
            <w:pPr>
              <w:spacing w:after="0" w:line="240" w:lineRule="exact"/>
              <w:ind w:left="34"/>
              <w:jc w:val="both"/>
              <w:rPr>
                <w:rFonts w:ascii="Arial" w:hAnsi="Arial" w:cs="Arial"/>
                <w:sz w:val="20"/>
                <w:szCs w:val="20"/>
                <w:lang w:eastAsia="sl-SI"/>
              </w:rPr>
            </w:pPr>
            <w:r w:rsidRPr="008473B3">
              <w:rPr>
                <w:rFonts w:ascii="Arial" w:hAnsi="Arial" w:cs="Arial"/>
                <w:sz w:val="20"/>
                <w:szCs w:val="20"/>
                <w:lang w:eastAsia="sl-SI"/>
              </w:rPr>
              <w:t>Del sredstev bo namenjen zgodovinskim spomenikom. Ti so ključni del identitete in prepoznavnosti naroda, saj ohranjajo in nadgrajujejo spomin na pomembne dogodke, dogajanja in dejavnosti ter na ključne zgodovinske osebe v preteklosti našega naroda in našega prostora.</w:t>
            </w:r>
          </w:p>
          <w:p w:rsidR="00C95B85" w:rsidRPr="008473B3" w:rsidRDefault="00C95B85" w:rsidP="00C22E51">
            <w:pPr>
              <w:pStyle w:val="Odstavekseznama"/>
              <w:autoSpaceDE w:val="0"/>
              <w:autoSpaceDN w:val="0"/>
              <w:adjustRightInd w:val="0"/>
              <w:spacing w:after="0" w:line="240" w:lineRule="exact"/>
              <w:ind w:left="851" w:right="283"/>
              <w:jc w:val="both"/>
              <w:rPr>
                <w:rFonts w:ascii="Arial" w:hAnsi="Arial" w:cs="Arial"/>
                <w:b/>
                <w:bCs/>
                <w:color w:val="000000"/>
                <w:sz w:val="20"/>
                <w:szCs w:val="20"/>
                <w:lang w:eastAsia="sl-SI"/>
              </w:rPr>
            </w:pPr>
          </w:p>
          <w:p w:rsidR="00C95B85" w:rsidRPr="008473B3" w:rsidRDefault="00C95B85" w:rsidP="00DB6B6A">
            <w:pPr>
              <w:pStyle w:val="Odstavekseznama"/>
              <w:numPr>
                <w:ilvl w:val="0"/>
                <w:numId w:val="19"/>
              </w:numPr>
              <w:autoSpaceDE w:val="0"/>
              <w:autoSpaceDN w:val="0"/>
              <w:adjustRightInd w:val="0"/>
              <w:spacing w:after="0" w:line="240" w:lineRule="exact"/>
              <w:ind w:right="283"/>
              <w:jc w:val="both"/>
              <w:rPr>
                <w:rFonts w:ascii="Arial" w:hAnsi="Arial" w:cs="Arial"/>
                <w:b/>
                <w:bCs/>
                <w:color w:val="000000"/>
                <w:sz w:val="20"/>
                <w:szCs w:val="20"/>
                <w:lang w:eastAsia="sl-SI"/>
              </w:rPr>
            </w:pPr>
            <w:r w:rsidRPr="008473B3">
              <w:rPr>
                <w:rFonts w:ascii="Arial" w:hAnsi="Arial" w:cs="Arial"/>
                <w:b/>
                <w:bCs/>
                <w:color w:val="000000"/>
                <w:sz w:val="20"/>
                <w:szCs w:val="20"/>
                <w:lang w:eastAsia="sl-SI"/>
              </w:rPr>
              <w:t xml:space="preserve">Ureditev osnovnih prostorskih pogojev in nakup opreme za javne zavode s področja kulture </w:t>
            </w:r>
          </w:p>
          <w:p w:rsidR="00C95B85" w:rsidRDefault="00C95B85" w:rsidP="00C22E51">
            <w:pPr>
              <w:pStyle w:val="Neotevilenodstavek"/>
              <w:spacing w:before="0" w:after="0" w:line="240" w:lineRule="exact"/>
              <w:rPr>
                <w:sz w:val="20"/>
                <w:szCs w:val="20"/>
              </w:rPr>
            </w:pPr>
          </w:p>
          <w:p w:rsidR="00C95B85" w:rsidRDefault="00C95B85" w:rsidP="00C22E51">
            <w:pPr>
              <w:pStyle w:val="Neotevilenodstavek"/>
              <w:spacing w:before="0" w:after="0" w:line="240" w:lineRule="exact"/>
              <w:rPr>
                <w:color w:val="000000"/>
                <w:sz w:val="20"/>
                <w:szCs w:val="20"/>
              </w:rPr>
            </w:pPr>
            <w:r w:rsidRPr="008473B3">
              <w:rPr>
                <w:sz w:val="20"/>
                <w:szCs w:val="20"/>
              </w:rPr>
              <w:t xml:space="preserve">Sredstva za vlaganja in obnovo v javno kulturno infrastrukturo osrednjih državnih javnih zavodov </w:t>
            </w:r>
            <w:r>
              <w:rPr>
                <w:sz w:val="20"/>
                <w:szCs w:val="20"/>
              </w:rPr>
              <w:t xml:space="preserve">se </w:t>
            </w:r>
            <w:r w:rsidRPr="008473B3">
              <w:rPr>
                <w:sz w:val="20"/>
                <w:szCs w:val="20"/>
              </w:rPr>
              <w:t xml:space="preserve">bodo </w:t>
            </w:r>
            <w:r w:rsidR="008F45E0">
              <w:rPr>
                <w:sz w:val="20"/>
                <w:szCs w:val="20"/>
              </w:rPr>
              <w:t>načrtovala</w:t>
            </w:r>
            <w:r w:rsidR="008F45E0" w:rsidRPr="008473B3">
              <w:rPr>
                <w:sz w:val="20"/>
                <w:szCs w:val="20"/>
              </w:rPr>
              <w:t xml:space="preserve"> </w:t>
            </w:r>
            <w:r w:rsidRPr="008473B3">
              <w:rPr>
                <w:sz w:val="20"/>
                <w:szCs w:val="20"/>
              </w:rPr>
              <w:t xml:space="preserve">glede na </w:t>
            </w:r>
            <w:r w:rsidRPr="008473B3">
              <w:rPr>
                <w:color w:val="000000"/>
                <w:sz w:val="20"/>
                <w:szCs w:val="20"/>
              </w:rPr>
              <w:t>ogroženost osnovne dejavnosti javnega zavoda zaradi neustreznih prostorskih pogojev in dotrajane opreme na podlagi finančnega načrta, ki ga sprejme minister, pristojen za kulturo.</w:t>
            </w:r>
            <w:r>
              <w:rPr>
                <w:color w:val="000000"/>
                <w:sz w:val="20"/>
                <w:szCs w:val="20"/>
              </w:rPr>
              <w:t xml:space="preserve"> </w:t>
            </w:r>
          </w:p>
          <w:p w:rsidR="00C95B85" w:rsidRDefault="00C95B85" w:rsidP="00C22E51">
            <w:pPr>
              <w:pStyle w:val="Neotevilenodstavek"/>
              <w:spacing w:before="0" w:after="0" w:line="240" w:lineRule="exact"/>
              <w:rPr>
                <w:color w:val="000000"/>
                <w:sz w:val="20"/>
                <w:szCs w:val="20"/>
              </w:rPr>
            </w:pPr>
          </w:p>
          <w:p w:rsidR="00C95B85" w:rsidRPr="008473B3" w:rsidRDefault="00C95B85" w:rsidP="00C22E51">
            <w:pPr>
              <w:pStyle w:val="Neotevilenodstavek"/>
              <w:spacing w:before="0" w:after="0" w:line="240" w:lineRule="exact"/>
              <w:rPr>
                <w:color w:val="000000"/>
                <w:sz w:val="20"/>
                <w:szCs w:val="20"/>
              </w:rPr>
            </w:pPr>
            <w:r w:rsidRPr="008473B3">
              <w:rPr>
                <w:sz w:val="20"/>
                <w:szCs w:val="20"/>
              </w:rPr>
              <w:t>Investicije v javno kulturno infrastrukturo lokalnih skupnosti se bodo sofinancirale na podlagi javnih razpisov ali javnih pozivov, pri čemer bodo upoštevana zlasti naslednja merila: izdelana projektna dokumentacija, ogroženost osnovne dejavnosti</w:t>
            </w:r>
            <w:r w:rsidR="009B5D63">
              <w:rPr>
                <w:sz w:val="20"/>
                <w:szCs w:val="20"/>
              </w:rPr>
              <w:t>,</w:t>
            </w:r>
            <w:r w:rsidRPr="008473B3">
              <w:rPr>
                <w:sz w:val="20"/>
                <w:szCs w:val="20"/>
              </w:rPr>
              <w:t xml:space="preserve"> zaradi neustreznih prostorskih pogojev in drugi pogoji in merila, povezani z razvojnimi vidiki in vidiki varstva kulturne dediščine</w:t>
            </w:r>
            <w:r w:rsidRPr="008473B3">
              <w:rPr>
                <w:color w:val="000000"/>
                <w:sz w:val="20"/>
                <w:szCs w:val="20"/>
              </w:rPr>
              <w:t xml:space="preserve">. </w:t>
            </w:r>
            <w:r>
              <w:rPr>
                <w:color w:val="000000"/>
                <w:sz w:val="20"/>
                <w:szCs w:val="20"/>
              </w:rPr>
              <w:t>D</w:t>
            </w:r>
            <w:r w:rsidRPr="008473B3">
              <w:rPr>
                <w:color w:val="000000"/>
                <w:sz w:val="20"/>
                <w:szCs w:val="20"/>
              </w:rPr>
              <w:t>oloč</w:t>
            </w:r>
            <w:r>
              <w:rPr>
                <w:color w:val="000000"/>
                <w:sz w:val="20"/>
                <w:szCs w:val="20"/>
              </w:rPr>
              <w:t>en</w:t>
            </w:r>
            <w:r w:rsidRPr="008473B3">
              <w:rPr>
                <w:color w:val="000000"/>
                <w:sz w:val="20"/>
                <w:szCs w:val="20"/>
              </w:rPr>
              <w:t xml:space="preserve"> </w:t>
            </w:r>
            <w:r>
              <w:rPr>
                <w:color w:val="000000"/>
                <w:sz w:val="20"/>
                <w:szCs w:val="20"/>
              </w:rPr>
              <w:t xml:space="preserve">bo </w:t>
            </w:r>
            <w:r w:rsidRPr="008473B3">
              <w:rPr>
                <w:color w:val="000000"/>
                <w:sz w:val="20"/>
                <w:szCs w:val="20"/>
              </w:rPr>
              <w:t>tudi najvišji delež sofinanciranja na podlagi predlaganega zakona.</w:t>
            </w:r>
          </w:p>
          <w:p w:rsidR="00C95B85" w:rsidRPr="008473B3" w:rsidRDefault="00C95B85" w:rsidP="00C22E51">
            <w:pPr>
              <w:autoSpaceDE w:val="0"/>
              <w:autoSpaceDN w:val="0"/>
              <w:adjustRightInd w:val="0"/>
              <w:spacing w:after="0" w:line="240" w:lineRule="exact"/>
              <w:ind w:left="426" w:right="283" w:hanging="426"/>
              <w:rPr>
                <w:rFonts w:ascii="Arial" w:hAnsi="Arial" w:cs="Arial"/>
                <w:b/>
                <w:bCs/>
                <w:color w:val="000000"/>
                <w:sz w:val="20"/>
                <w:szCs w:val="20"/>
                <w:lang w:eastAsia="sl-SI"/>
              </w:rPr>
            </w:pPr>
          </w:p>
          <w:p w:rsidR="00C95B85" w:rsidRPr="008473B3" w:rsidRDefault="00C95B85" w:rsidP="00DB6B6A">
            <w:pPr>
              <w:pStyle w:val="Odstavekseznama"/>
              <w:numPr>
                <w:ilvl w:val="0"/>
                <w:numId w:val="19"/>
              </w:numPr>
              <w:autoSpaceDE w:val="0"/>
              <w:autoSpaceDN w:val="0"/>
              <w:adjustRightInd w:val="0"/>
              <w:spacing w:after="0" w:line="240" w:lineRule="exact"/>
              <w:jc w:val="both"/>
              <w:rPr>
                <w:rFonts w:ascii="Arial" w:hAnsi="Arial" w:cs="Arial"/>
                <w:b/>
                <w:bCs/>
                <w:color w:val="000000"/>
                <w:sz w:val="20"/>
                <w:szCs w:val="20"/>
                <w:lang w:eastAsia="sl-SI"/>
              </w:rPr>
            </w:pPr>
            <w:r w:rsidRPr="008473B3">
              <w:rPr>
                <w:rFonts w:ascii="Arial" w:hAnsi="Arial" w:cs="Arial"/>
                <w:b/>
                <w:bCs/>
                <w:color w:val="000000"/>
                <w:sz w:val="20"/>
                <w:szCs w:val="20"/>
                <w:lang w:eastAsia="sl-SI"/>
              </w:rPr>
              <w:t>Podpora razvoju sodobnih knjižničnih storitev v potujočih knjižnicah</w:t>
            </w:r>
          </w:p>
          <w:p w:rsidR="00C95B85" w:rsidRDefault="00C95B85" w:rsidP="009B5D63">
            <w:pPr>
              <w:spacing w:after="0" w:line="240" w:lineRule="exact"/>
              <w:jc w:val="both"/>
              <w:rPr>
                <w:rFonts w:ascii="Arial" w:hAnsi="Arial" w:cs="Arial"/>
                <w:sz w:val="20"/>
                <w:szCs w:val="20"/>
                <w:lang w:eastAsia="sl-SI"/>
              </w:rPr>
            </w:pPr>
          </w:p>
          <w:p w:rsidR="00C95B85" w:rsidRPr="00704988" w:rsidRDefault="00C95B85" w:rsidP="009B5D63">
            <w:pPr>
              <w:spacing w:after="0" w:line="240" w:lineRule="exact"/>
              <w:jc w:val="both"/>
              <w:rPr>
                <w:rFonts w:ascii="Arial" w:hAnsi="Arial" w:cs="Arial"/>
                <w:sz w:val="20"/>
                <w:szCs w:val="20"/>
                <w:lang w:eastAsia="sl-SI"/>
              </w:rPr>
            </w:pPr>
            <w:r w:rsidRPr="008473B3">
              <w:rPr>
                <w:rFonts w:ascii="Arial" w:hAnsi="Arial" w:cs="Arial"/>
                <w:sz w:val="20"/>
                <w:szCs w:val="20"/>
                <w:lang w:eastAsia="sl-SI"/>
              </w:rPr>
              <w:t xml:space="preserve">Podpora razvoju sodobnih knjižničnih storitev v potujočih knjižnicah bo namenjena nakupu </w:t>
            </w:r>
            <w:proofErr w:type="spellStart"/>
            <w:r w:rsidRPr="008473B3">
              <w:rPr>
                <w:rFonts w:ascii="Arial" w:hAnsi="Arial" w:cs="Arial"/>
                <w:sz w:val="20"/>
                <w:szCs w:val="20"/>
                <w:lang w:eastAsia="sl-SI"/>
              </w:rPr>
              <w:t>bibliobusov</w:t>
            </w:r>
            <w:proofErr w:type="spellEnd"/>
            <w:r w:rsidRPr="008473B3">
              <w:rPr>
                <w:rFonts w:ascii="Arial" w:hAnsi="Arial" w:cs="Arial"/>
                <w:sz w:val="20"/>
                <w:szCs w:val="20"/>
                <w:lang w:eastAsia="sl-SI"/>
              </w:rPr>
              <w:t xml:space="preserve"> splošnih knjižnic. Ukrep bo </w:t>
            </w:r>
            <w:r>
              <w:rPr>
                <w:rFonts w:ascii="Arial" w:hAnsi="Arial" w:cs="Arial"/>
                <w:sz w:val="20"/>
                <w:szCs w:val="20"/>
                <w:lang w:eastAsia="sl-SI"/>
              </w:rPr>
              <w:t xml:space="preserve">v </w:t>
            </w:r>
            <w:r w:rsidRPr="008473B3">
              <w:rPr>
                <w:rFonts w:ascii="Arial" w:hAnsi="Arial" w:cs="Arial"/>
                <w:sz w:val="20"/>
                <w:szCs w:val="20"/>
                <w:lang w:eastAsia="sl-SI"/>
              </w:rPr>
              <w:t>sklad</w:t>
            </w:r>
            <w:r>
              <w:rPr>
                <w:rFonts w:ascii="Arial" w:hAnsi="Arial" w:cs="Arial"/>
                <w:sz w:val="20"/>
                <w:szCs w:val="20"/>
                <w:lang w:eastAsia="sl-SI"/>
              </w:rPr>
              <w:t>u</w:t>
            </w:r>
            <w:r w:rsidRPr="008473B3">
              <w:rPr>
                <w:rFonts w:ascii="Arial" w:hAnsi="Arial" w:cs="Arial"/>
                <w:sz w:val="20"/>
                <w:szCs w:val="20"/>
                <w:lang w:eastAsia="sl-SI"/>
              </w:rPr>
              <w:t xml:space="preserve"> z Zakonom o knjižničarstvu (Uradni list RS, št. </w:t>
            </w:r>
            <w:hyperlink r:id="rId26" w:tgtFrame="_blank" w:tooltip="Zakon o knjižničarstvu (ZKnj-1)" w:history="1">
              <w:r w:rsidRPr="008473B3">
                <w:rPr>
                  <w:rFonts w:ascii="Arial" w:hAnsi="Arial" w:cs="Arial"/>
                  <w:sz w:val="20"/>
                  <w:szCs w:val="20"/>
                  <w:lang w:eastAsia="sl-SI"/>
                </w:rPr>
                <w:t>87/01</w:t>
              </w:r>
            </w:hyperlink>
            <w:r w:rsidRPr="008473B3">
              <w:rPr>
                <w:rFonts w:ascii="Arial" w:hAnsi="Arial" w:cs="Arial"/>
                <w:sz w:val="20"/>
                <w:szCs w:val="20"/>
                <w:lang w:eastAsia="sl-SI"/>
              </w:rPr>
              <w:t xml:space="preserve"> </w:t>
            </w:r>
            <w:r w:rsidRPr="008473B3">
              <w:rPr>
                <w:rFonts w:ascii="Arial" w:hAnsi="Arial" w:cs="Arial"/>
                <w:sz w:val="20"/>
                <w:szCs w:val="20"/>
                <w:lang w:eastAsia="sl-SI"/>
              </w:rPr>
              <w:lastRenderedPageBreak/>
              <w:t xml:space="preserve">in </w:t>
            </w:r>
            <w:hyperlink r:id="rId27" w:tgtFrame="_blank" w:tooltip="Zakon o uresničevanju javnega interesa za kulturo" w:history="1">
              <w:r w:rsidRPr="008473B3">
                <w:rPr>
                  <w:rFonts w:ascii="Arial" w:hAnsi="Arial" w:cs="Arial"/>
                  <w:sz w:val="20"/>
                  <w:szCs w:val="20"/>
                  <w:lang w:eastAsia="sl-SI"/>
                </w:rPr>
                <w:t>96/02</w:t>
              </w:r>
            </w:hyperlink>
            <w:r w:rsidRPr="008473B3">
              <w:rPr>
                <w:rFonts w:ascii="Arial" w:hAnsi="Arial" w:cs="Arial"/>
                <w:sz w:val="20"/>
                <w:szCs w:val="20"/>
                <w:lang w:eastAsia="sl-SI"/>
              </w:rPr>
              <w:t xml:space="preserve"> – ZUJIK) in 103. členom Zakona o uresničevanju javnega interesa za kulturo (Uradni list RS, št. </w:t>
            </w:r>
            <w:hyperlink r:id="rId28" w:tgtFrame="_blank" w:tooltip="Zakon o uresničevanju javnega interesa za kulturo (uradno prečiščeno besedilo)" w:history="1">
              <w:r w:rsidRPr="008473B3">
                <w:rPr>
                  <w:rFonts w:ascii="Arial" w:hAnsi="Arial" w:cs="Arial"/>
                  <w:sz w:val="20"/>
                  <w:szCs w:val="20"/>
                  <w:lang w:eastAsia="sl-SI"/>
                </w:rPr>
                <w:t>77/07</w:t>
              </w:r>
            </w:hyperlink>
            <w:r w:rsidRPr="008473B3">
              <w:rPr>
                <w:rFonts w:ascii="Arial" w:hAnsi="Arial" w:cs="Arial"/>
                <w:sz w:val="20"/>
                <w:szCs w:val="20"/>
                <w:lang w:eastAsia="sl-SI"/>
              </w:rPr>
              <w:t xml:space="preserve"> – uradno prečiščeno besedilo, </w:t>
            </w:r>
            <w:hyperlink r:id="rId29" w:tgtFrame="_blank" w:tooltip="Zakon o spremembah in dopolnitvah Zakona o uresničevanju javnega interesa za kulturo" w:history="1">
              <w:r w:rsidRPr="008473B3">
                <w:rPr>
                  <w:rFonts w:ascii="Arial" w:hAnsi="Arial" w:cs="Arial"/>
                  <w:sz w:val="20"/>
                  <w:szCs w:val="20"/>
                  <w:lang w:eastAsia="sl-SI"/>
                </w:rPr>
                <w:t>56/08</w:t>
              </w:r>
            </w:hyperlink>
            <w:r w:rsidRPr="008473B3">
              <w:rPr>
                <w:rFonts w:ascii="Arial" w:hAnsi="Arial" w:cs="Arial"/>
                <w:sz w:val="20"/>
                <w:szCs w:val="20"/>
                <w:lang w:eastAsia="sl-SI"/>
              </w:rPr>
              <w:t xml:space="preserve">, </w:t>
            </w:r>
            <w:hyperlink r:id="rId30" w:tgtFrame="_blank" w:tooltip="Zakon o spremembah in dopolnitvah Zakona o uresničevanju javnega interesa za kulturo" w:history="1">
              <w:r w:rsidRPr="008473B3">
                <w:rPr>
                  <w:rFonts w:ascii="Arial" w:hAnsi="Arial" w:cs="Arial"/>
                  <w:sz w:val="20"/>
                  <w:szCs w:val="20"/>
                  <w:lang w:eastAsia="sl-SI"/>
                </w:rPr>
                <w:t>4/10</w:t>
              </w:r>
            </w:hyperlink>
            <w:r w:rsidRPr="008473B3">
              <w:rPr>
                <w:rFonts w:ascii="Arial" w:hAnsi="Arial" w:cs="Arial"/>
                <w:sz w:val="20"/>
                <w:szCs w:val="20"/>
                <w:lang w:eastAsia="sl-SI"/>
              </w:rPr>
              <w:t xml:space="preserve">, </w:t>
            </w:r>
            <w:hyperlink r:id="rId31" w:tgtFrame="_blank" w:tooltip="Zakon o spremembah in dopolnitvah Zakona o uresničevanju javnega interesa za kulturo" w:history="1">
              <w:r w:rsidRPr="008473B3">
                <w:rPr>
                  <w:rFonts w:ascii="Arial" w:hAnsi="Arial" w:cs="Arial"/>
                  <w:sz w:val="20"/>
                  <w:szCs w:val="20"/>
                  <w:lang w:eastAsia="sl-SI"/>
                </w:rPr>
                <w:t>20/11</w:t>
              </w:r>
            </w:hyperlink>
            <w:r w:rsidRPr="008473B3">
              <w:rPr>
                <w:rFonts w:ascii="Arial" w:hAnsi="Arial" w:cs="Arial"/>
                <w:sz w:val="20"/>
                <w:szCs w:val="20"/>
                <w:lang w:eastAsia="sl-SI"/>
              </w:rPr>
              <w:t xml:space="preserve">, </w:t>
            </w:r>
            <w:hyperlink r:id="rId32" w:tgtFrame="_blank" w:tooltip="Zakon o spremembah in dopolnitvah Zakona o uresničevanju javnega interesa za kulturo" w:history="1">
              <w:r w:rsidRPr="008473B3">
                <w:rPr>
                  <w:rFonts w:ascii="Arial" w:hAnsi="Arial" w:cs="Arial"/>
                  <w:sz w:val="20"/>
                  <w:szCs w:val="20"/>
                  <w:lang w:eastAsia="sl-SI"/>
                </w:rPr>
                <w:t>111/13</w:t>
              </w:r>
            </w:hyperlink>
            <w:r w:rsidRPr="008473B3">
              <w:rPr>
                <w:rFonts w:ascii="Arial" w:hAnsi="Arial" w:cs="Arial"/>
                <w:sz w:val="20"/>
                <w:szCs w:val="20"/>
                <w:lang w:eastAsia="sl-SI"/>
              </w:rPr>
              <w:t xml:space="preserve"> in 68/16) izveden z neposrednim pozivom, s katerim bo Ministrstvo za kulturo splošne knjižnice povabilo k oddaji predlogov projektov za sofinanciranje nakupa ali obnove </w:t>
            </w:r>
            <w:proofErr w:type="spellStart"/>
            <w:r w:rsidRPr="008473B3">
              <w:rPr>
                <w:rFonts w:ascii="Arial" w:hAnsi="Arial" w:cs="Arial"/>
                <w:sz w:val="20"/>
                <w:szCs w:val="20"/>
                <w:lang w:eastAsia="sl-SI"/>
              </w:rPr>
              <w:t>bibliobusov</w:t>
            </w:r>
            <w:proofErr w:type="spellEnd"/>
            <w:r w:rsidRPr="008473B3">
              <w:rPr>
                <w:rFonts w:ascii="Arial" w:hAnsi="Arial" w:cs="Arial"/>
                <w:sz w:val="20"/>
                <w:szCs w:val="20"/>
                <w:lang w:eastAsia="sl-SI"/>
              </w:rPr>
              <w:t xml:space="preserve"> za potrebe splošnih knjižnic. Poziv bo namenjen splošnim knjižnicam, ki so javni zavodi, navedeni v </w:t>
            </w:r>
            <w:r>
              <w:rPr>
                <w:rFonts w:ascii="Arial" w:hAnsi="Arial" w:cs="Arial"/>
                <w:sz w:val="20"/>
                <w:szCs w:val="20"/>
                <w:lang w:eastAsia="sl-SI"/>
              </w:rPr>
              <w:t>P</w:t>
            </w:r>
            <w:r w:rsidRPr="008473B3">
              <w:rPr>
                <w:rFonts w:ascii="Arial" w:hAnsi="Arial" w:cs="Arial"/>
                <w:sz w:val="20"/>
                <w:szCs w:val="20"/>
                <w:lang w:eastAsia="sl-SI"/>
              </w:rPr>
              <w:t xml:space="preserve">rilogi 1 k Pravilniku o pogojih za izvajanje knjižnične dejavnosti kot javne službe (Uradni list RS, št. 73/03, 70/08 in 80/12), </w:t>
            </w:r>
            <w:r>
              <w:rPr>
                <w:rFonts w:ascii="Arial" w:hAnsi="Arial" w:cs="Arial"/>
                <w:sz w:val="20"/>
                <w:szCs w:val="20"/>
                <w:lang w:eastAsia="sl-SI"/>
              </w:rPr>
              <w:t>ali</w:t>
            </w:r>
            <w:r w:rsidRPr="008473B3">
              <w:rPr>
                <w:rFonts w:ascii="Arial" w:hAnsi="Arial" w:cs="Arial"/>
                <w:sz w:val="20"/>
                <w:szCs w:val="20"/>
                <w:lang w:eastAsia="sl-SI"/>
              </w:rPr>
              <w:t xml:space="preserve"> njihovim pravnim naslednicam. Pri izboru bodo upoštevan</w:t>
            </w:r>
            <w:r>
              <w:rPr>
                <w:rFonts w:ascii="Arial" w:hAnsi="Arial" w:cs="Arial"/>
                <w:sz w:val="20"/>
                <w:szCs w:val="20"/>
                <w:lang w:eastAsia="sl-SI"/>
              </w:rPr>
              <w:t>i</w:t>
            </w:r>
            <w:r w:rsidRPr="008473B3">
              <w:rPr>
                <w:rFonts w:ascii="Arial" w:hAnsi="Arial" w:cs="Arial"/>
                <w:sz w:val="20"/>
                <w:szCs w:val="20"/>
                <w:lang w:eastAsia="sl-SI"/>
              </w:rPr>
              <w:t xml:space="preserve"> zlasti </w:t>
            </w:r>
            <w:r>
              <w:rPr>
                <w:rFonts w:ascii="Arial" w:hAnsi="Arial" w:cs="Arial"/>
                <w:sz w:val="20"/>
                <w:szCs w:val="20"/>
                <w:lang w:eastAsia="sl-SI"/>
              </w:rPr>
              <w:t>ti</w:t>
            </w:r>
            <w:r w:rsidRPr="008473B3">
              <w:rPr>
                <w:rFonts w:ascii="Arial" w:hAnsi="Arial" w:cs="Arial"/>
                <w:sz w:val="20"/>
                <w:szCs w:val="20"/>
                <w:lang w:eastAsia="sl-SI"/>
              </w:rPr>
              <w:t xml:space="preserve"> p</w:t>
            </w:r>
            <w:r w:rsidRPr="008473B3">
              <w:rPr>
                <w:rFonts w:ascii="Arial" w:hAnsi="Arial" w:cs="Arial"/>
                <w:color w:val="000000"/>
                <w:sz w:val="20"/>
                <w:szCs w:val="20"/>
                <w:lang w:eastAsia="sl-SI"/>
              </w:rPr>
              <w:t xml:space="preserve">ogoji in merila: izdelana projektna dokumentacija, predvideno delovanje </w:t>
            </w:r>
            <w:proofErr w:type="spellStart"/>
            <w:r w:rsidRPr="008473B3">
              <w:rPr>
                <w:rFonts w:ascii="Arial" w:hAnsi="Arial" w:cs="Arial"/>
                <w:color w:val="000000"/>
                <w:sz w:val="20"/>
                <w:szCs w:val="20"/>
                <w:lang w:eastAsia="sl-SI"/>
              </w:rPr>
              <w:t>bibliobusa</w:t>
            </w:r>
            <w:proofErr w:type="spellEnd"/>
            <w:r w:rsidRPr="008473B3">
              <w:rPr>
                <w:rFonts w:ascii="Arial" w:hAnsi="Arial" w:cs="Arial"/>
                <w:color w:val="000000"/>
                <w:sz w:val="20"/>
                <w:szCs w:val="20"/>
                <w:lang w:eastAsia="sl-SI"/>
              </w:rPr>
              <w:t xml:space="preserve"> na območju, ki presega lokalno knjižnično mrežo (na območju vsaj dveh knjižnic), predviden delež sofinanciranja s strani lokalnih skupnosti ali iz drugih virov, predviden obseg uporabe </w:t>
            </w:r>
            <w:proofErr w:type="spellStart"/>
            <w:r w:rsidRPr="008473B3">
              <w:rPr>
                <w:rFonts w:ascii="Arial" w:hAnsi="Arial" w:cs="Arial"/>
                <w:color w:val="000000"/>
                <w:sz w:val="20"/>
                <w:szCs w:val="20"/>
                <w:lang w:eastAsia="sl-SI"/>
              </w:rPr>
              <w:t>bibliobusa</w:t>
            </w:r>
            <w:proofErr w:type="spellEnd"/>
            <w:r w:rsidRPr="008473B3">
              <w:rPr>
                <w:rFonts w:ascii="Arial" w:hAnsi="Arial" w:cs="Arial"/>
                <w:color w:val="000000"/>
                <w:sz w:val="20"/>
                <w:szCs w:val="20"/>
                <w:lang w:eastAsia="sl-SI"/>
              </w:rPr>
              <w:t xml:space="preserve"> (število postajališč, pogost</w:t>
            </w:r>
            <w:r>
              <w:rPr>
                <w:rFonts w:ascii="Arial" w:hAnsi="Arial" w:cs="Arial"/>
                <w:color w:val="000000"/>
                <w:sz w:val="20"/>
                <w:szCs w:val="20"/>
                <w:lang w:eastAsia="sl-SI"/>
              </w:rPr>
              <w:t>n</w:t>
            </w:r>
            <w:r w:rsidRPr="008473B3">
              <w:rPr>
                <w:rFonts w:ascii="Arial" w:hAnsi="Arial" w:cs="Arial"/>
                <w:color w:val="000000"/>
                <w:sz w:val="20"/>
                <w:szCs w:val="20"/>
                <w:lang w:eastAsia="sl-SI"/>
              </w:rPr>
              <w:t>ost obiska postajališč, dolžina postankov</w:t>
            </w:r>
            <w:r w:rsidRPr="00704988">
              <w:rPr>
                <w:rFonts w:ascii="Arial" w:hAnsi="Arial" w:cs="Arial"/>
                <w:sz w:val="20"/>
                <w:szCs w:val="20"/>
                <w:lang w:eastAsia="sl-SI"/>
              </w:rPr>
              <w:t>). Določ</w:t>
            </w:r>
            <w:r>
              <w:rPr>
                <w:rFonts w:ascii="Arial" w:hAnsi="Arial" w:cs="Arial"/>
                <w:sz w:val="20"/>
                <w:szCs w:val="20"/>
                <w:lang w:eastAsia="sl-SI"/>
              </w:rPr>
              <w:t>en bo</w:t>
            </w:r>
            <w:r w:rsidRPr="00704988">
              <w:rPr>
                <w:rFonts w:ascii="Arial" w:hAnsi="Arial" w:cs="Arial"/>
                <w:sz w:val="20"/>
                <w:szCs w:val="20"/>
                <w:lang w:eastAsia="sl-SI"/>
              </w:rPr>
              <w:t xml:space="preserve"> tudi najvišji delež sofinanciranja na podlagi predlaganega zakona.</w:t>
            </w:r>
          </w:p>
          <w:p w:rsidR="00C95B85" w:rsidRPr="008473B3" w:rsidRDefault="00C95B85" w:rsidP="009B5D63">
            <w:pPr>
              <w:spacing w:after="0" w:line="240" w:lineRule="exact"/>
              <w:jc w:val="both"/>
              <w:rPr>
                <w:rFonts w:ascii="Arial" w:hAnsi="Arial" w:cs="Arial"/>
                <w:color w:val="000000"/>
                <w:sz w:val="20"/>
                <w:szCs w:val="20"/>
                <w:lang w:eastAsia="sl-SI"/>
              </w:rPr>
            </w:pPr>
          </w:p>
          <w:p w:rsidR="00C95B85" w:rsidRPr="008473B3" w:rsidRDefault="00C95B85" w:rsidP="00DB6B6A">
            <w:pPr>
              <w:pStyle w:val="Odstavekseznama"/>
              <w:numPr>
                <w:ilvl w:val="0"/>
                <w:numId w:val="19"/>
              </w:numPr>
              <w:autoSpaceDE w:val="0"/>
              <w:autoSpaceDN w:val="0"/>
              <w:adjustRightInd w:val="0"/>
              <w:spacing w:after="0" w:line="240" w:lineRule="exact"/>
              <w:jc w:val="both"/>
              <w:rPr>
                <w:rFonts w:ascii="Arial" w:hAnsi="Arial" w:cs="Arial"/>
                <w:b/>
                <w:bCs/>
                <w:color w:val="000000"/>
                <w:sz w:val="20"/>
                <w:szCs w:val="20"/>
                <w:lang w:eastAsia="sl-SI"/>
              </w:rPr>
            </w:pPr>
            <w:r w:rsidRPr="008473B3">
              <w:rPr>
                <w:rFonts w:ascii="Arial" w:hAnsi="Arial" w:cs="Arial"/>
                <w:b/>
                <w:bCs/>
                <w:color w:val="000000"/>
                <w:sz w:val="20"/>
                <w:szCs w:val="20"/>
                <w:lang w:eastAsia="sl-SI"/>
              </w:rPr>
              <w:t>Ohranjanje in obnova najbolj ogrožene in najpomembnejše</w:t>
            </w:r>
            <w:r w:rsidRPr="008473B3">
              <w:rPr>
                <w:rFonts w:ascii="Arial" w:hAnsi="Arial" w:cs="Arial"/>
                <w:color w:val="000000"/>
                <w:sz w:val="20"/>
                <w:szCs w:val="20"/>
                <w:lang w:eastAsia="sl-SI"/>
              </w:rPr>
              <w:t xml:space="preserve"> </w:t>
            </w:r>
            <w:r w:rsidRPr="008473B3">
              <w:rPr>
                <w:rFonts w:ascii="Arial" w:hAnsi="Arial" w:cs="Arial"/>
                <w:b/>
                <w:bCs/>
                <w:color w:val="000000"/>
                <w:sz w:val="20"/>
                <w:szCs w:val="20"/>
                <w:lang w:eastAsia="sl-SI"/>
              </w:rPr>
              <w:t xml:space="preserve">slovenske filmske, glasbene, baletne in plesne dediščine </w:t>
            </w:r>
            <w:r>
              <w:rPr>
                <w:rFonts w:ascii="Arial" w:hAnsi="Arial" w:cs="Arial"/>
                <w:b/>
                <w:bCs/>
                <w:color w:val="000000"/>
                <w:sz w:val="20"/>
                <w:szCs w:val="20"/>
                <w:lang w:eastAsia="sl-SI"/>
              </w:rPr>
              <w:t>in</w:t>
            </w:r>
            <w:r w:rsidRPr="008473B3">
              <w:rPr>
                <w:rFonts w:ascii="Arial" w:hAnsi="Arial" w:cs="Arial"/>
                <w:b/>
                <w:bCs/>
                <w:color w:val="000000"/>
                <w:sz w:val="20"/>
                <w:szCs w:val="20"/>
                <w:lang w:eastAsia="sl-SI"/>
              </w:rPr>
              <w:t xml:space="preserve"> trajna hramba digitalnih kulturnih vsebin</w:t>
            </w:r>
          </w:p>
          <w:p w:rsidR="00C95B85" w:rsidRPr="008473B3" w:rsidRDefault="00C95B85" w:rsidP="009B5D63">
            <w:pPr>
              <w:autoSpaceDE w:val="0"/>
              <w:autoSpaceDN w:val="0"/>
              <w:adjustRightInd w:val="0"/>
              <w:spacing w:after="0" w:line="240" w:lineRule="exact"/>
              <w:rPr>
                <w:rFonts w:ascii="Arial" w:hAnsi="Arial" w:cs="Arial"/>
                <w:b/>
                <w:bCs/>
                <w:color w:val="000000"/>
                <w:sz w:val="20"/>
                <w:szCs w:val="20"/>
                <w:lang w:eastAsia="sl-SI"/>
              </w:rPr>
            </w:pPr>
          </w:p>
          <w:p w:rsidR="00C95B85" w:rsidRPr="008473B3" w:rsidRDefault="00C95B85" w:rsidP="00DB6B6A">
            <w:pPr>
              <w:pStyle w:val="Odstavekseznama"/>
              <w:numPr>
                <w:ilvl w:val="0"/>
                <w:numId w:val="20"/>
              </w:numPr>
              <w:tabs>
                <w:tab w:val="left" w:pos="284"/>
              </w:tabs>
              <w:autoSpaceDE w:val="0"/>
              <w:autoSpaceDN w:val="0"/>
              <w:adjustRightInd w:val="0"/>
              <w:spacing w:after="0" w:line="240" w:lineRule="exact"/>
              <w:jc w:val="both"/>
              <w:rPr>
                <w:rFonts w:ascii="Arial" w:hAnsi="Arial" w:cs="Arial"/>
                <w:b/>
                <w:bCs/>
                <w:color w:val="000000"/>
                <w:sz w:val="20"/>
                <w:szCs w:val="20"/>
                <w:lang w:eastAsia="sl-SI"/>
              </w:rPr>
            </w:pPr>
            <w:r w:rsidRPr="008473B3">
              <w:rPr>
                <w:rFonts w:ascii="Arial" w:hAnsi="Arial" w:cs="Arial"/>
                <w:b/>
                <w:bCs/>
                <w:color w:val="000000"/>
                <w:sz w:val="20"/>
                <w:szCs w:val="20"/>
                <w:lang w:eastAsia="sl-SI"/>
              </w:rPr>
              <w:t>Ohranjanje in obnova najbolj ogrožene in najpomembnejše slovenske filmske dediščine ter spodbujanje novih možnosti za razširjanje kakovostnih avdiovizualnih in kinematografskih projektov</w:t>
            </w:r>
          </w:p>
          <w:p w:rsidR="00C95B85" w:rsidRDefault="00C95B85" w:rsidP="009B5D63">
            <w:pPr>
              <w:tabs>
                <w:tab w:val="left" w:pos="746"/>
              </w:tabs>
              <w:autoSpaceDE w:val="0"/>
              <w:autoSpaceDN w:val="0"/>
              <w:adjustRightInd w:val="0"/>
              <w:spacing w:after="0" w:line="240" w:lineRule="exact"/>
              <w:ind w:left="37"/>
              <w:jc w:val="both"/>
              <w:rPr>
                <w:rFonts w:ascii="Arial" w:hAnsi="Arial" w:cs="Arial"/>
                <w:color w:val="000000"/>
                <w:sz w:val="20"/>
                <w:szCs w:val="20"/>
                <w:lang w:eastAsia="sl-SI"/>
              </w:rPr>
            </w:pPr>
          </w:p>
          <w:p w:rsidR="00C95B85" w:rsidRDefault="00C95B85" w:rsidP="009B5D63">
            <w:pPr>
              <w:tabs>
                <w:tab w:val="left" w:pos="746"/>
              </w:tabs>
              <w:autoSpaceDE w:val="0"/>
              <w:autoSpaceDN w:val="0"/>
              <w:adjustRightInd w:val="0"/>
              <w:spacing w:after="0" w:line="240" w:lineRule="exact"/>
              <w:ind w:left="37"/>
              <w:jc w:val="both"/>
              <w:rPr>
                <w:rFonts w:ascii="Arial" w:hAnsi="Arial" w:cs="Arial"/>
                <w:sz w:val="20"/>
                <w:szCs w:val="20"/>
              </w:rPr>
            </w:pPr>
            <w:r w:rsidRPr="008473B3">
              <w:rPr>
                <w:rFonts w:ascii="Arial" w:hAnsi="Arial" w:cs="Arial"/>
                <w:color w:val="000000"/>
                <w:sz w:val="20"/>
                <w:szCs w:val="20"/>
                <w:lang w:eastAsia="sl-SI"/>
              </w:rPr>
              <w:t xml:space="preserve">Namen ohranjanja in obnove filmske dediščine je omogočati dostopnost teh del najširši slovenski javnosti z omogočanjem prikazovanja. Sredstva se dodeljujejo nosilcem javne službe ali kot sofinanciranje projektov v javnem interesu na način, ki bo zagotavljal dostopnost in ohranjal lastništvo teh del. </w:t>
            </w:r>
            <w:r w:rsidRPr="008473B3">
              <w:rPr>
                <w:rFonts w:ascii="Arial" w:hAnsi="Arial" w:cs="Arial"/>
                <w:sz w:val="20"/>
                <w:szCs w:val="20"/>
              </w:rPr>
              <w:t xml:space="preserve">Podlaga za ohranjanje in obnovo slovenske filmske dediščine v javnem interesu bo prednostni seznam del, pripravljen v skladu z določenimi merili ter ob upoštevanju ureditve avtorskih in </w:t>
            </w:r>
            <w:r>
              <w:rPr>
                <w:rFonts w:ascii="Arial" w:hAnsi="Arial" w:cs="Arial"/>
                <w:sz w:val="20"/>
                <w:szCs w:val="20"/>
              </w:rPr>
              <w:t>sorodnih</w:t>
            </w:r>
            <w:r w:rsidRPr="008473B3">
              <w:rPr>
                <w:rFonts w:ascii="Arial" w:hAnsi="Arial" w:cs="Arial"/>
                <w:sz w:val="20"/>
                <w:szCs w:val="20"/>
              </w:rPr>
              <w:t xml:space="preserve"> pravic. Sredstva se bodo dodeljevala na podlagi veljavnega proračuna v okviru financiranja dela Arhiva Republike Slovenije ter pristojnih ustanov s področja avdiovizualne in filmske kulture (Slovensk</w:t>
            </w:r>
            <w:r>
              <w:rPr>
                <w:rFonts w:ascii="Arial" w:hAnsi="Arial" w:cs="Arial"/>
                <w:sz w:val="20"/>
                <w:szCs w:val="20"/>
              </w:rPr>
              <w:t>a</w:t>
            </w:r>
            <w:r w:rsidRPr="008473B3">
              <w:rPr>
                <w:rFonts w:ascii="Arial" w:hAnsi="Arial" w:cs="Arial"/>
                <w:sz w:val="20"/>
                <w:szCs w:val="20"/>
              </w:rPr>
              <w:t xml:space="preserve"> kinotek</w:t>
            </w:r>
            <w:r>
              <w:rPr>
                <w:rFonts w:ascii="Arial" w:hAnsi="Arial" w:cs="Arial"/>
                <w:sz w:val="20"/>
                <w:szCs w:val="20"/>
              </w:rPr>
              <w:t>a</w:t>
            </w:r>
            <w:r w:rsidRPr="008473B3">
              <w:rPr>
                <w:rFonts w:ascii="Arial" w:hAnsi="Arial" w:cs="Arial"/>
                <w:sz w:val="20"/>
                <w:szCs w:val="20"/>
              </w:rPr>
              <w:t xml:space="preserve"> ali Slovensk</w:t>
            </w:r>
            <w:r>
              <w:rPr>
                <w:rFonts w:ascii="Arial" w:hAnsi="Arial" w:cs="Arial"/>
                <w:sz w:val="20"/>
                <w:szCs w:val="20"/>
              </w:rPr>
              <w:t>i</w:t>
            </w:r>
            <w:r w:rsidRPr="008473B3">
              <w:rPr>
                <w:rFonts w:ascii="Arial" w:hAnsi="Arial" w:cs="Arial"/>
                <w:sz w:val="20"/>
                <w:szCs w:val="20"/>
              </w:rPr>
              <w:t xml:space="preserve"> filmsk</w:t>
            </w:r>
            <w:r>
              <w:rPr>
                <w:rFonts w:ascii="Arial" w:hAnsi="Arial" w:cs="Arial"/>
                <w:sz w:val="20"/>
                <w:szCs w:val="20"/>
              </w:rPr>
              <w:t>i</w:t>
            </w:r>
            <w:r w:rsidRPr="008473B3">
              <w:rPr>
                <w:rFonts w:ascii="Arial" w:hAnsi="Arial" w:cs="Arial"/>
                <w:sz w:val="20"/>
                <w:szCs w:val="20"/>
              </w:rPr>
              <w:t xml:space="preserve"> cent</w:t>
            </w:r>
            <w:r>
              <w:rPr>
                <w:rFonts w:ascii="Arial" w:hAnsi="Arial" w:cs="Arial"/>
                <w:sz w:val="20"/>
                <w:szCs w:val="20"/>
              </w:rPr>
              <w:t>e</w:t>
            </w:r>
            <w:r w:rsidRPr="008473B3">
              <w:rPr>
                <w:rFonts w:ascii="Arial" w:hAnsi="Arial" w:cs="Arial"/>
                <w:sz w:val="20"/>
                <w:szCs w:val="20"/>
              </w:rPr>
              <w:t>r, javn</w:t>
            </w:r>
            <w:r>
              <w:rPr>
                <w:rFonts w:ascii="Arial" w:hAnsi="Arial" w:cs="Arial"/>
                <w:sz w:val="20"/>
                <w:szCs w:val="20"/>
              </w:rPr>
              <w:t>a</w:t>
            </w:r>
            <w:r w:rsidRPr="008473B3">
              <w:rPr>
                <w:rFonts w:ascii="Arial" w:hAnsi="Arial" w:cs="Arial"/>
                <w:sz w:val="20"/>
                <w:szCs w:val="20"/>
              </w:rPr>
              <w:t xml:space="preserve"> agencij</w:t>
            </w:r>
            <w:r>
              <w:rPr>
                <w:rFonts w:ascii="Arial" w:hAnsi="Arial" w:cs="Arial"/>
                <w:sz w:val="20"/>
                <w:szCs w:val="20"/>
              </w:rPr>
              <w:t>a</w:t>
            </w:r>
            <w:r w:rsidRPr="008473B3">
              <w:rPr>
                <w:rFonts w:ascii="Arial" w:hAnsi="Arial" w:cs="Arial"/>
                <w:sz w:val="20"/>
                <w:szCs w:val="20"/>
              </w:rPr>
              <w:t xml:space="preserve"> RS). Sredstva za spodbujanje novih možnosti za razširjanje kakovostnih avdiovizualnih in kinematografskih projektov se bodo dodeljevala na podlagi javnih razpisov. </w:t>
            </w:r>
          </w:p>
          <w:p w:rsidR="00C95B85" w:rsidRPr="008473B3" w:rsidRDefault="00C95B85" w:rsidP="009B5D63">
            <w:pPr>
              <w:tabs>
                <w:tab w:val="left" w:pos="746"/>
              </w:tabs>
              <w:autoSpaceDE w:val="0"/>
              <w:autoSpaceDN w:val="0"/>
              <w:adjustRightInd w:val="0"/>
              <w:spacing w:after="0" w:line="240" w:lineRule="exact"/>
              <w:ind w:left="37"/>
              <w:jc w:val="both"/>
              <w:rPr>
                <w:rFonts w:ascii="Arial" w:hAnsi="Arial" w:cs="Arial"/>
                <w:sz w:val="20"/>
                <w:szCs w:val="20"/>
              </w:rPr>
            </w:pPr>
          </w:p>
          <w:p w:rsidR="00C95B85" w:rsidRDefault="00C95B85" w:rsidP="009B5D63">
            <w:pPr>
              <w:tabs>
                <w:tab w:val="left" w:pos="746"/>
              </w:tabs>
              <w:autoSpaceDE w:val="0"/>
              <w:autoSpaceDN w:val="0"/>
              <w:adjustRightInd w:val="0"/>
              <w:spacing w:after="0" w:line="240" w:lineRule="exact"/>
              <w:ind w:left="37"/>
              <w:jc w:val="both"/>
              <w:rPr>
                <w:rFonts w:ascii="Arial" w:hAnsi="Arial" w:cs="Arial"/>
                <w:color w:val="000000"/>
                <w:sz w:val="20"/>
                <w:szCs w:val="20"/>
                <w:lang w:eastAsia="sl-SI"/>
              </w:rPr>
            </w:pPr>
            <w:r w:rsidRPr="008473B3">
              <w:rPr>
                <w:rFonts w:ascii="Arial" w:hAnsi="Arial" w:cs="Arial"/>
                <w:color w:val="000000"/>
                <w:sz w:val="20"/>
                <w:szCs w:val="20"/>
                <w:lang w:eastAsia="sl-SI"/>
              </w:rPr>
              <w:t>Pri dodeljevanju sredstev za o</w:t>
            </w:r>
            <w:r w:rsidRPr="008473B3">
              <w:rPr>
                <w:rFonts w:ascii="Arial" w:hAnsi="Arial" w:cs="Arial"/>
                <w:bCs/>
                <w:color w:val="000000"/>
                <w:sz w:val="20"/>
                <w:szCs w:val="20"/>
                <w:lang w:eastAsia="sl-SI"/>
              </w:rPr>
              <w:t>hranjanje in obnovo najbolj ogrožene in najpomembnejše slovenske filmske dediščine v javnem interesu za promocij</w:t>
            </w:r>
            <w:r>
              <w:rPr>
                <w:rFonts w:ascii="Arial" w:hAnsi="Arial" w:cs="Arial"/>
                <w:bCs/>
                <w:color w:val="000000"/>
                <w:sz w:val="20"/>
                <w:szCs w:val="20"/>
                <w:lang w:eastAsia="sl-SI"/>
              </w:rPr>
              <w:t>o</w:t>
            </w:r>
            <w:r w:rsidRPr="008473B3">
              <w:rPr>
                <w:rFonts w:ascii="Arial" w:hAnsi="Arial" w:cs="Arial"/>
                <w:bCs/>
                <w:color w:val="000000"/>
                <w:sz w:val="20"/>
                <w:szCs w:val="20"/>
                <w:lang w:eastAsia="sl-SI"/>
              </w:rPr>
              <w:t xml:space="preserve"> in dostopnost</w:t>
            </w:r>
            <w:r w:rsidRPr="008473B3">
              <w:rPr>
                <w:rFonts w:ascii="Arial" w:hAnsi="Arial" w:cs="Arial"/>
                <w:color w:val="000000"/>
                <w:sz w:val="20"/>
                <w:szCs w:val="20"/>
                <w:lang w:eastAsia="sl-SI"/>
              </w:rPr>
              <w:t xml:space="preserve"> se upošteva prednostni seznam naslovov filmske dediščine, pri kateri se izhaja iz </w:t>
            </w:r>
            <w:r>
              <w:rPr>
                <w:rFonts w:ascii="Arial" w:hAnsi="Arial" w:cs="Arial"/>
                <w:color w:val="000000"/>
                <w:sz w:val="20"/>
                <w:szCs w:val="20"/>
                <w:lang w:eastAsia="sl-SI"/>
              </w:rPr>
              <w:t>teh</w:t>
            </w:r>
            <w:r w:rsidRPr="008473B3">
              <w:rPr>
                <w:rFonts w:ascii="Arial" w:hAnsi="Arial" w:cs="Arial"/>
                <w:color w:val="000000"/>
                <w:sz w:val="20"/>
                <w:szCs w:val="20"/>
                <w:lang w:eastAsia="sl-SI"/>
              </w:rPr>
              <w:t xml:space="preserve"> meril: tehnična ogroženost, urejenost avtorsk</w:t>
            </w:r>
            <w:r>
              <w:rPr>
                <w:rFonts w:ascii="Arial" w:hAnsi="Arial" w:cs="Arial"/>
                <w:color w:val="000000"/>
                <w:sz w:val="20"/>
                <w:szCs w:val="20"/>
                <w:lang w:eastAsia="sl-SI"/>
              </w:rPr>
              <w:t xml:space="preserve">e pravice </w:t>
            </w:r>
            <w:r w:rsidRPr="008473B3">
              <w:rPr>
                <w:rFonts w:ascii="Arial" w:hAnsi="Arial" w:cs="Arial"/>
                <w:color w:val="000000"/>
                <w:sz w:val="20"/>
                <w:szCs w:val="20"/>
                <w:lang w:eastAsia="sl-SI"/>
              </w:rPr>
              <w:t xml:space="preserve">in </w:t>
            </w:r>
            <w:r>
              <w:rPr>
                <w:rFonts w:ascii="Arial" w:hAnsi="Arial" w:cs="Arial"/>
                <w:color w:val="000000"/>
                <w:sz w:val="20"/>
                <w:szCs w:val="20"/>
                <w:lang w:eastAsia="sl-SI"/>
              </w:rPr>
              <w:t>podobnih</w:t>
            </w:r>
            <w:r w:rsidRPr="008473B3">
              <w:rPr>
                <w:rFonts w:ascii="Arial" w:hAnsi="Arial" w:cs="Arial"/>
                <w:color w:val="000000"/>
                <w:sz w:val="20"/>
                <w:szCs w:val="20"/>
                <w:lang w:eastAsia="sl-SI"/>
              </w:rPr>
              <w:t xml:space="preserve"> pravic, dostopnost prvotnega materiala, pomembnost posameznega naslova za zgodovino filma, kulturno-umetnišk</w:t>
            </w:r>
            <w:r>
              <w:rPr>
                <w:rFonts w:ascii="Arial" w:hAnsi="Arial" w:cs="Arial"/>
                <w:color w:val="000000"/>
                <w:sz w:val="20"/>
                <w:szCs w:val="20"/>
                <w:lang w:eastAsia="sl-SI"/>
              </w:rPr>
              <w:t>i</w:t>
            </w:r>
            <w:r w:rsidRPr="008473B3">
              <w:rPr>
                <w:rFonts w:ascii="Arial" w:hAnsi="Arial" w:cs="Arial"/>
                <w:color w:val="000000"/>
                <w:sz w:val="20"/>
                <w:szCs w:val="20"/>
                <w:lang w:eastAsia="sl-SI"/>
              </w:rPr>
              <w:t xml:space="preserve"> in zgodovinsk</w:t>
            </w:r>
            <w:r>
              <w:rPr>
                <w:rFonts w:ascii="Arial" w:hAnsi="Arial" w:cs="Arial"/>
                <w:color w:val="000000"/>
                <w:sz w:val="20"/>
                <w:szCs w:val="20"/>
                <w:lang w:eastAsia="sl-SI"/>
              </w:rPr>
              <w:t>i</w:t>
            </w:r>
            <w:r w:rsidRPr="008473B3">
              <w:rPr>
                <w:rFonts w:ascii="Arial" w:hAnsi="Arial" w:cs="Arial"/>
                <w:color w:val="000000"/>
                <w:sz w:val="20"/>
                <w:szCs w:val="20"/>
                <w:lang w:eastAsia="sl-SI"/>
              </w:rPr>
              <w:t xml:space="preserve"> pomen posameznega filma.</w:t>
            </w:r>
          </w:p>
          <w:p w:rsidR="00C95B85" w:rsidRPr="008473B3" w:rsidRDefault="00C95B85" w:rsidP="009B5D63">
            <w:pPr>
              <w:tabs>
                <w:tab w:val="left" w:pos="746"/>
              </w:tabs>
              <w:autoSpaceDE w:val="0"/>
              <w:autoSpaceDN w:val="0"/>
              <w:adjustRightInd w:val="0"/>
              <w:spacing w:after="0" w:line="240" w:lineRule="exact"/>
              <w:ind w:left="37"/>
              <w:jc w:val="both"/>
              <w:rPr>
                <w:rFonts w:ascii="Arial" w:hAnsi="Arial" w:cs="Arial"/>
                <w:color w:val="000000"/>
                <w:sz w:val="20"/>
                <w:szCs w:val="20"/>
                <w:lang w:eastAsia="sl-SI"/>
              </w:rPr>
            </w:pPr>
          </w:p>
          <w:p w:rsidR="00C95B85" w:rsidRPr="008473B3" w:rsidRDefault="00C95B85" w:rsidP="009B5D63">
            <w:pPr>
              <w:pStyle w:val="Neotevilenodstavek"/>
              <w:spacing w:before="0" w:after="0" w:line="240" w:lineRule="exact"/>
              <w:rPr>
                <w:color w:val="000000"/>
                <w:sz w:val="20"/>
                <w:szCs w:val="20"/>
              </w:rPr>
            </w:pPr>
            <w:r w:rsidRPr="008473B3">
              <w:rPr>
                <w:color w:val="000000"/>
                <w:sz w:val="20"/>
                <w:szCs w:val="20"/>
              </w:rPr>
              <w:t xml:space="preserve">Projekti za spodbujanje novih možnosti za razširjanje kakovostnih avdiovizualnih in kinematografskih projektov se bodo financirali na podlagi javnih razpisov </w:t>
            </w:r>
            <w:r>
              <w:rPr>
                <w:color w:val="000000"/>
                <w:sz w:val="20"/>
                <w:szCs w:val="20"/>
              </w:rPr>
              <w:t>ali</w:t>
            </w:r>
            <w:r w:rsidRPr="008473B3">
              <w:rPr>
                <w:color w:val="000000"/>
                <w:sz w:val="20"/>
                <w:szCs w:val="20"/>
              </w:rPr>
              <w:t xml:space="preserve"> </w:t>
            </w:r>
            <w:r>
              <w:rPr>
                <w:color w:val="000000"/>
                <w:sz w:val="20"/>
                <w:szCs w:val="20"/>
              </w:rPr>
              <w:t xml:space="preserve">javnih </w:t>
            </w:r>
            <w:r w:rsidRPr="008473B3">
              <w:rPr>
                <w:color w:val="000000"/>
                <w:sz w:val="20"/>
                <w:szCs w:val="20"/>
              </w:rPr>
              <w:t xml:space="preserve">pozivov, pri čemer bodo upoštevani zlasti </w:t>
            </w:r>
            <w:r>
              <w:rPr>
                <w:color w:val="000000"/>
                <w:sz w:val="20"/>
                <w:szCs w:val="20"/>
              </w:rPr>
              <w:t>ti</w:t>
            </w:r>
            <w:r w:rsidRPr="008473B3">
              <w:rPr>
                <w:color w:val="000000"/>
                <w:sz w:val="20"/>
                <w:szCs w:val="20"/>
              </w:rPr>
              <w:t xml:space="preserve"> pogoji in merila: pomembnost filmskega dela za razvoj in zgodovino slovenskega filma, izvirnost pri promociji in razširjanju del, ciljna dostopnost, uporaba novih modelov poslovanja v povezavi z digitalno tehnologijo. Podrobnejše vrednotenje meril </w:t>
            </w:r>
            <w:r>
              <w:rPr>
                <w:color w:val="000000"/>
                <w:sz w:val="20"/>
                <w:szCs w:val="20"/>
              </w:rPr>
              <w:t>bo</w:t>
            </w:r>
            <w:r w:rsidRPr="008473B3">
              <w:rPr>
                <w:color w:val="000000"/>
                <w:sz w:val="20"/>
                <w:szCs w:val="20"/>
              </w:rPr>
              <w:t xml:space="preserve"> določ</w:t>
            </w:r>
            <w:r>
              <w:rPr>
                <w:color w:val="000000"/>
                <w:sz w:val="20"/>
                <w:szCs w:val="20"/>
              </w:rPr>
              <w:t>eno</w:t>
            </w:r>
            <w:r w:rsidRPr="008473B3">
              <w:rPr>
                <w:color w:val="000000"/>
                <w:sz w:val="20"/>
                <w:szCs w:val="20"/>
              </w:rPr>
              <w:t xml:space="preserve"> z javnim pozivom </w:t>
            </w:r>
            <w:r>
              <w:rPr>
                <w:color w:val="000000"/>
                <w:sz w:val="20"/>
                <w:szCs w:val="20"/>
              </w:rPr>
              <w:t xml:space="preserve">ali </w:t>
            </w:r>
            <w:r w:rsidRPr="008473B3">
              <w:rPr>
                <w:color w:val="000000"/>
                <w:sz w:val="20"/>
                <w:szCs w:val="20"/>
              </w:rPr>
              <w:t>javnim razpisom.</w:t>
            </w:r>
            <w:r>
              <w:rPr>
                <w:color w:val="000000"/>
                <w:sz w:val="20"/>
                <w:szCs w:val="20"/>
              </w:rPr>
              <w:t xml:space="preserve"> </w:t>
            </w:r>
            <w:r w:rsidRPr="008473B3">
              <w:rPr>
                <w:color w:val="000000"/>
                <w:sz w:val="20"/>
                <w:szCs w:val="20"/>
              </w:rPr>
              <w:t>Določ</w:t>
            </w:r>
            <w:r>
              <w:rPr>
                <w:color w:val="000000"/>
                <w:sz w:val="20"/>
                <w:szCs w:val="20"/>
              </w:rPr>
              <w:t xml:space="preserve">en bo </w:t>
            </w:r>
            <w:r w:rsidRPr="008473B3">
              <w:rPr>
                <w:color w:val="000000"/>
                <w:sz w:val="20"/>
                <w:szCs w:val="20"/>
              </w:rPr>
              <w:t>tudi najvišji delež sofinanciranja na podlagi predlaganega zakona.</w:t>
            </w:r>
          </w:p>
          <w:p w:rsidR="00C95B85" w:rsidRPr="008473B3" w:rsidRDefault="00C95B85" w:rsidP="009B5D63">
            <w:pPr>
              <w:tabs>
                <w:tab w:val="left" w:pos="746"/>
              </w:tabs>
              <w:autoSpaceDE w:val="0"/>
              <w:autoSpaceDN w:val="0"/>
              <w:adjustRightInd w:val="0"/>
              <w:spacing w:after="0" w:line="240" w:lineRule="exact"/>
              <w:ind w:left="37"/>
              <w:jc w:val="both"/>
              <w:rPr>
                <w:rFonts w:ascii="Arial" w:hAnsi="Arial" w:cs="Arial"/>
                <w:color w:val="000000"/>
                <w:sz w:val="20"/>
                <w:szCs w:val="20"/>
                <w:lang w:eastAsia="sl-SI"/>
              </w:rPr>
            </w:pPr>
          </w:p>
          <w:p w:rsidR="00C95B85" w:rsidRPr="008473B3" w:rsidRDefault="00C95B85" w:rsidP="009B5D63">
            <w:pPr>
              <w:autoSpaceDE w:val="0"/>
              <w:autoSpaceDN w:val="0"/>
              <w:adjustRightInd w:val="0"/>
              <w:spacing w:after="0" w:line="240" w:lineRule="exact"/>
              <w:ind w:left="426"/>
              <w:rPr>
                <w:rFonts w:ascii="Arial" w:hAnsi="Arial" w:cs="Arial"/>
                <w:color w:val="000000"/>
                <w:sz w:val="20"/>
                <w:szCs w:val="20"/>
                <w:lang w:eastAsia="sl-SI"/>
              </w:rPr>
            </w:pPr>
          </w:p>
          <w:p w:rsidR="00C95B85" w:rsidRPr="008473B3" w:rsidRDefault="00C95B85" w:rsidP="00DB6B6A">
            <w:pPr>
              <w:pStyle w:val="Odstavekseznama"/>
              <w:numPr>
                <w:ilvl w:val="0"/>
                <w:numId w:val="20"/>
              </w:numPr>
              <w:tabs>
                <w:tab w:val="left" w:pos="284"/>
              </w:tabs>
              <w:autoSpaceDE w:val="0"/>
              <w:autoSpaceDN w:val="0"/>
              <w:adjustRightInd w:val="0"/>
              <w:spacing w:after="0" w:line="240" w:lineRule="exact"/>
              <w:jc w:val="both"/>
              <w:rPr>
                <w:rFonts w:ascii="Arial" w:hAnsi="Arial" w:cs="Arial"/>
                <w:b/>
                <w:bCs/>
                <w:color w:val="000000"/>
                <w:sz w:val="20"/>
                <w:szCs w:val="20"/>
                <w:lang w:eastAsia="sl-SI"/>
              </w:rPr>
            </w:pPr>
            <w:r w:rsidRPr="008473B3">
              <w:rPr>
                <w:rFonts w:ascii="Arial" w:hAnsi="Arial" w:cs="Arial"/>
                <w:b/>
                <w:bCs/>
                <w:color w:val="000000"/>
                <w:sz w:val="20"/>
                <w:szCs w:val="20"/>
                <w:lang w:eastAsia="sl-SI"/>
              </w:rPr>
              <w:t>Vzpostavitev enotnega informacijskega okna za dostopnost do različnih virov slovenske glasbene dediščine ter zagotavljanje arhiviranja novih kakovostnih del glasbenih</w:t>
            </w:r>
            <w:r>
              <w:rPr>
                <w:rFonts w:ascii="Arial" w:hAnsi="Arial" w:cs="Arial"/>
                <w:b/>
                <w:bCs/>
                <w:color w:val="000000"/>
                <w:sz w:val="20"/>
                <w:szCs w:val="20"/>
                <w:lang w:eastAsia="sl-SI"/>
              </w:rPr>
              <w:t>,</w:t>
            </w:r>
            <w:r w:rsidRPr="008473B3">
              <w:rPr>
                <w:rFonts w:ascii="Arial" w:hAnsi="Arial" w:cs="Arial"/>
                <w:b/>
                <w:bCs/>
                <w:color w:val="000000"/>
                <w:sz w:val="20"/>
                <w:szCs w:val="20"/>
                <w:lang w:eastAsia="sl-SI"/>
              </w:rPr>
              <w:t xml:space="preserve"> baletnih in plesnih ustvarjalcev</w:t>
            </w:r>
          </w:p>
          <w:p w:rsidR="00C95B85" w:rsidRDefault="00C95B85" w:rsidP="009B5D63">
            <w:pPr>
              <w:tabs>
                <w:tab w:val="left" w:pos="0"/>
              </w:tabs>
              <w:autoSpaceDE w:val="0"/>
              <w:autoSpaceDN w:val="0"/>
              <w:adjustRightInd w:val="0"/>
              <w:spacing w:after="0" w:line="240" w:lineRule="exact"/>
              <w:ind w:firstLine="37"/>
              <w:jc w:val="both"/>
              <w:rPr>
                <w:rFonts w:ascii="Arial" w:hAnsi="Arial" w:cs="Arial"/>
                <w:sz w:val="20"/>
                <w:szCs w:val="20"/>
                <w:lang w:eastAsia="sl-SI"/>
              </w:rPr>
            </w:pPr>
          </w:p>
          <w:p w:rsidR="00C95B85" w:rsidRPr="00271D97" w:rsidRDefault="00C95B85" w:rsidP="009B5D63">
            <w:pPr>
              <w:tabs>
                <w:tab w:val="left" w:pos="0"/>
              </w:tabs>
              <w:autoSpaceDE w:val="0"/>
              <w:autoSpaceDN w:val="0"/>
              <w:adjustRightInd w:val="0"/>
              <w:spacing w:after="0" w:line="240" w:lineRule="exact"/>
              <w:ind w:firstLine="37"/>
              <w:jc w:val="both"/>
              <w:rPr>
                <w:rFonts w:ascii="Arial" w:hAnsi="Arial" w:cs="Arial"/>
                <w:sz w:val="20"/>
                <w:szCs w:val="20"/>
                <w:lang w:eastAsia="sl-SI"/>
              </w:rPr>
            </w:pPr>
            <w:r>
              <w:rPr>
                <w:rFonts w:ascii="Arial" w:hAnsi="Arial" w:cs="Arial"/>
                <w:sz w:val="20"/>
                <w:szCs w:val="20"/>
                <w:lang w:eastAsia="sl-SI"/>
              </w:rPr>
              <w:t>Vzpostavi se</w:t>
            </w:r>
            <w:r w:rsidRPr="008473B3">
              <w:rPr>
                <w:rFonts w:ascii="Arial" w:hAnsi="Arial" w:cs="Arial"/>
                <w:sz w:val="20"/>
                <w:szCs w:val="20"/>
                <w:lang w:eastAsia="sl-SI"/>
              </w:rPr>
              <w:t xml:space="preserve"> enotno informacijsko okno za dostopnost do različnih virov slovenske glasbene dediščine, </w:t>
            </w:r>
            <w:r w:rsidRPr="008473B3">
              <w:rPr>
                <w:rFonts w:ascii="Arial" w:hAnsi="Arial" w:cs="Arial"/>
                <w:color w:val="000000"/>
                <w:sz w:val="20"/>
                <w:szCs w:val="20"/>
                <w:lang w:eastAsia="sl-SI"/>
              </w:rPr>
              <w:t>kakovostnih del glasbenih</w:t>
            </w:r>
            <w:r>
              <w:rPr>
                <w:rFonts w:ascii="Arial" w:hAnsi="Arial" w:cs="Arial"/>
                <w:color w:val="000000"/>
                <w:sz w:val="20"/>
                <w:szCs w:val="20"/>
                <w:lang w:eastAsia="sl-SI"/>
              </w:rPr>
              <w:t>,</w:t>
            </w:r>
            <w:r w:rsidRPr="008473B3">
              <w:rPr>
                <w:rFonts w:ascii="Arial" w:hAnsi="Arial" w:cs="Arial"/>
                <w:color w:val="000000"/>
                <w:sz w:val="20"/>
                <w:szCs w:val="20"/>
                <w:lang w:eastAsia="sl-SI"/>
              </w:rPr>
              <w:t xml:space="preserve"> baletnih in plesnih ustvarjalcev</w:t>
            </w:r>
            <w:r w:rsidRPr="008473B3">
              <w:rPr>
                <w:rFonts w:ascii="Arial" w:hAnsi="Arial" w:cs="Arial"/>
                <w:sz w:val="20"/>
                <w:szCs w:val="20"/>
                <w:lang w:eastAsia="sl-SI"/>
              </w:rPr>
              <w:t>, osrednja nacionalna zbirka za področje glasbene umetnosti</w:t>
            </w:r>
            <w:r>
              <w:rPr>
                <w:rFonts w:ascii="Arial" w:hAnsi="Arial" w:cs="Arial"/>
                <w:sz w:val="20"/>
                <w:szCs w:val="20"/>
                <w:lang w:eastAsia="sl-SI"/>
              </w:rPr>
              <w:t>, ter zagotovi zaščita slovenske koreografske dediščine in ureditev arhiva in vzpostavitev osrednje nacionalne zbirke na področju baletne umetnosti</w:t>
            </w:r>
            <w:r w:rsidRPr="008473B3">
              <w:rPr>
                <w:rFonts w:ascii="Arial" w:hAnsi="Arial" w:cs="Arial"/>
                <w:sz w:val="20"/>
                <w:szCs w:val="20"/>
                <w:lang w:eastAsia="sl-SI"/>
              </w:rPr>
              <w:t xml:space="preserve">. </w:t>
            </w:r>
            <w:r w:rsidRPr="008473B3">
              <w:rPr>
                <w:rFonts w:ascii="Arial" w:hAnsi="Arial" w:cs="Arial"/>
                <w:color w:val="000000"/>
                <w:sz w:val="20"/>
                <w:szCs w:val="20"/>
                <w:lang w:eastAsia="sl-SI"/>
              </w:rPr>
              <w:t xml:space="preserve">Sredstva bodo namenjena državnim javnim zavodom v okviru javne službe </w:t>
            </w:r>
            <w:r>
              <w:rPr>
                <w:rFonts w:ascii="Arial" w:hAnsi="Arial" w:cs="Arial"/>
                <w:color w:val="000000"/>
                <w:sz w:val="20"/>
                <w:szCs w:val="20"/>
                <w:lang w:eastAsia="sl-SI"/>
              </w:rPr>
              <w:t>ali</w:t>
            </w:r>
            <w:r w:rsidRPr="008473B3">
              <w:rPr>
                <w:rFonts w:ascii="Arial" w:hAnsi="Arial" w:cs="Arial"/>
                <w:color w:val="000000"/>
                <w:sz w:val="20"/>
                <w:szCs w:val="20"/>
                <w:lang w:eastAsia="sl-SI"/>
              </w:rPr>
              <w:t xml:space="preserve"> dejavnosti, ki se izvaja na način javne službe na področju kulture </w:t>
            </w:r>
            <w:r>
              <w:rPr>
                <w:rFonts w:ascii="Arial" w:hAnsi="Arial" w:cs="Arial"/>
                <w:color w:val="000000"/>
                <w:sz w:val="20"/>
                <w:szCs w:val="20"/>
                <w:lang w:eastAsia="sl-SI"/>
              </w:rPr>
              <w:t>in na podlagi javnih razpisov</w:t>
            </w:r>
            <w:r w:rsidRPr="008473B3">
              <w:rPr>
                <w:rFonts w:ascii="Arial" w:hAnsi="Arial" w:cs="Arial"/>
                <w:color w:val="000000"/>
                <w:sz w:val="20"/>
                <w:szCs w:val="20"/>
                <w:lang w:eastAsia="sl-SI"/>
              </w:rPr>
              <w:t xml:space="preserve"> za sofinanciranje p</w:t>
            </w:r>
            <w:r>
              <w:rPr>
                <w:rFonts w:ascii="Arial" w:hAnsi="Arial" w:cs="Arial"/>
                <w:color w:val="000000"/>
                <w:sz w:val="20"/>
                <w:szCs w:val="20"/>
                <w:lang w:eastAsia="sl-SI"/>
              </w:rPr>
              <w:t>rojektov</w:t>
            </w:r>
            <w:r w:rsidRPr="008473B3">
              <w:rPr>
                <w:rFonts w:ascii="Arial" w:hAnsi="Arial" w:cs="Arial"/>
                <w:color w:val="000000"/>
                <w:sz w:val="20"/>
                <w:szCs w:val="20"/>
                <w:lang w:eastAsia="sl-SI"/>
              </w:rPr>
              <w:t xml:space="preserve"> za dostopnost do različnih virov slovenske glasbene dediščine</w:t>
            </w:r>
            <w:r>
              <w:rPr>
                <w:rFonts w:ascii="Arial" w:hAnsi="Arial" w:cs="Arial"/>
                <w:color w:val="000000"/>
                <w:sz w:val="20"/>
                <w:szCs w:val="20"/>
                <w:lang w:eastAsia="sl-SI"/>
              </w:rPr>
              <w:t xml:space="preserve"> tudi</w:t>
            </w:r>
            <w:r w:rsidRPr="008473B3">
              <w:rPr>
                <w:rFonts w:ascii="Arial" w:hAnsi="Arial" w:cs="Arial"/>
                <w:color w:val="000000"/>
                <w:sz w:val="20"/>
                <w:szCs w:val="20"/>
                <w:lang w:eastAsia="sl-SI"/>
              </w:rPr>
              <w:t xml:space="preserve"> </w:t>
            </w:r>
            <w:r>
              <w:rPr>
                <w:rFonts w:ascii="Arial" w:hAnsi="Arial" w:cs="Arial"/>
                <w:color w:val="000000"/>
                <w:sz w:val="20"/>
                <w:szCs w:val="20"/>
                <w:lang w:eastAsia="sl-SI"/>
              </w:rPr>
              <w:t>drugim pravnim subjektom</w:t>
            </w:r>
            <w:r w:rsidRPr="008473B3">
              <w:rPr>
                <w:rFonts w:ascii="Arial" w:hAnsi="Arial" w:cs="Arial"/>
                <w:color w:val="000000"/>
                <w:sz w:val="20"/>
                <w:szCs w:val="20"/>
                <w:lang w:eastAsia="sl-SI"/>
              </w:rPr>
              <w:t>.</w:t>
            </w:r>
            <w:r>
              <w:rPr>
                <w:rFonts w:ascii="Arial" w:hAnsi="Arial" w:cs="Arial"/>
                <w:color w:val="000000"/>
                <w:sz w:val="20"/>
                <w:szCs w:val="20"/>
                <w:lang w:eastAsia="sl-SI"/>
              </w:rPr>
              <w:t xml:space="preserve"> </w:t>
            </w:r>
            <w:r w:rsidRPr="00271D97">
              <w:rPr>
                <w:rFonts w:ascii="Arial" w:hAnsi="Arial" w:cs="Arial"/>
                <w:sz w:val="20"/>
                <w:szCs w:val="20"/>
                <w:lang w:eastAsia="sl-SI"/>
              </w:rPr>
              <w:t>Določ</w:t>
            </w:r>
            <w:r>
              <w:rPr>
                <w:rFonts w:ascii="Arial" w:hAnsi="Arial" w:cs="Arial"/>
                <w:sz w:val="20"/>
                <w:szCs w:val="20"/>
                <w:lang w:eastAsia="sl-SI"/>
              </w:rPr>
              <w:t>en</w:t>
            </w:r>
            <w:r w:rsidRPr="00271D97">
              <w:rPr>
                <w:rFonts w:ascii="Arial" w:hAnsi="Arial" w:cs="Arial"/>
                <w:sz w:val="20"/>
                <w:szCs w:val="20"/>
                <w:lang w:eastAsia="sl-SI"/>
              </w:rPr>
              <w:t xml:space="preserve"> </w:t>
            </w:r>
            <w:r>
              <w:rPr>
                <w:rFonts w:ascii="Arial" w:hAnsi="Arial" w:cs="Arial"/>
                <w:sz w:val="20"/>
                <w:szCs w:val="20"/>
                <w:lang w:eastAsia="sl-SI"/>
              </w:rPr>
              <w:t xml:space="preserve">bo </w:t>
            </w:r>
            <w:r w:rsidRPr="00271D97">
              <w:rPr>
                <w:rFonts w:ascii="Arial" w:hAnsi="Arial" w:cs="Arial"/>
                <w:sz w:val="20"/>
                <w:szCs w:val="20"/>
                <w:lang w:eastAsia="sl-SI"/>
              </w:rPr>
              <w:t>tudi najvišji delež sofinanciranja na podlagi predlaganega zakona.</w:t>
            </w:r>
          </w:p>
          <w:p w:rsidR="00C95B85" w:rsidRDefault="00C95B85" w:rsidP="00C22E51">
            <w:pPr>
              <w:tabs>
                <w:tab w:val="left" w:pos="0"/>
              </w:tabs>
              <w:autoSpaceDE w:val="0"/>
              <w:autoSpaceDN w:val="0"/>
              <w:adjustRightInd w:val="0"/>
              <w:spacing w:after="0" w:line="240" w:lineRule="exact"/>
              <w:ind w:right="283" w:firstLine="37"/>
              <w:jc w:val="both"/>
              <w:rPr>
                <w:rFonts w:ascii="Arial" w:hAnsi="Arial" w:cs="Arial"/>
                <w:color w:val="000000"/>
                <w:sz w:val="20"/>
                <w:szCs w:val="20"/>
                <w:lang w:eastAsia="sl-SI"/>
              </w:rPr>
            </w:pPr>
          </w:p>
          <w:p w:rsidR="00C95B85" w:rsidRPr="0083731E" w:rsidRDefault="00C95B85" w:rsidP="009B5D63">
            <w:pPr>
              <w:tabs>
                <w:tab w:val="left" w:pos="0"/>
              </w:tabs>
              <w:autoSpaceDE w:val="0"/>
              <w:autoSpaceDN w:val="0"/>
              <w:adjustRightInd w:val="0"/>
              <w:spacing w:after="0" w:line="240" w:lineRule="exact"/>
              <w:ind w:firstLine="37"/>
              <w:jc w:val="both"/>
              <w:rPr>
                <w:rFonts w:ascii="Arial" w:hAnsi="Arial" w:cs="Arial"/>
                <w:color w:val="000000"/>
                <w:sz w:val="20"/>
                <w:szCs w:val="20"/>
                <w:lang w:eastAsia="sl-SI"/>
              </w:rPr>
            </w:pPr>
            <w:r w:rsidRPr="008473B3">
              <w:rPr>
                <w:rFonts w:ascii="Arial" w:hAnsi="Arial" w:cs="Arial"/>
                <w:sz w:val="20"/>
                <w:szCs w:val="20"/>
              </w:rPr>
              <w:t xml:space="preserve">Vzpostavljen bo virtualni muzej slovenske glasbene umetnosti s pripadajočim razstavnim prostorom, ki bo temeljil tudi na digitalnem predstavljanju obstoječih zbirk muzejev, galerij in nevladnih organizacij, ki se ukvarjajo s hranjenjem slovenske glasbene dediščine, vključeval </w:t>
            </w:r>
            <w:r>
              <w:rPr>
                <w:rFonts w:ascii="Arial" w:hAnsi="Arial" w:cs="Arial"/>
                <w:sz w:val="20"/>
                <w:szCs w:val="20"/>
              </w:rPr>
              <w:t xml:space="preserve">bo </w:t>
            </w:r>
            <w:r w:rsidRPr="008473B3">
              <w:rPr>
                <w:rFonts w:ascii="Arial" w:hAnsi="Arial" w:cs="Arial"/>
                <w:sz w:val="20"/>
                <w:szCs w:val="20"/>
              </w:rPr>
              <w:t xml:space="preserve">razstavni prostor za občasne razstave iz teh zbirk </w:t>
            </w:r>
            <w:r>
              <w:rPr>
                <w:rFonts w:ascii="Arial" w:hAnsi="Arial" w:cs="Arial"/>
                <w:sz w:val="20"/>
                <w:szCs w:val="20"/>
              </w:rPr>
              <w:t>in</w:t>
            </w:r>
            <w:r w:rsidRPr="008473B3">
              <w:rPr>
                <w:rFonts w:ascii="Arial" w:hAnsi="Arial" w:cs="Arial"/>
                <w:sz w:val="20"/>
                <w:szCs w:val="20"/>
              </w:rPr>
              <w:t xml:space="preserve"> pridobival sodobne artefakte s področja glasbene </w:t>
            </w:r>
            <w:r w:rsidRPr="008473B3">
              <w:rPr>
                <w:rFonts w:ascii="Arial" w:hAnsi="Arial" w:cs="Arial"/>
                <w:sz w:val="20"/>
                <w:szCs w:val="20"/>
              </w:rPr>
              <w:lastRenderedPageBreak/>
              <w:t xml:space="preserve">umetnosti, ki še niso del zbirk drugih muzejskih in galerijskih ustanov. </w:t>
            </w:r>
            <w:r w:rsidRPr="008473B3">
              <w:rPr>
                <w:rFonts w:ascii="Arial" w:hAnsi="Arial" w:cs="Arial"/>
                <w:sz w:val="20"/>
                <w:szCs w:val="20"/>
                <w:lang w:eastAsia="sl-SI"/>
              </w:rPr>
              <w:t xml:space="preserve">V okviru obstoječih zbirk muzejev se </w:t>
            </w:r>
            <w:r>
              <w:rPr>
                <w:rFonts w:ascii="Arial" w:hAnsi="Arial" w:cs="Arial"/>
                <w:sz w:val="20"/>
                <w:szCs w:val="20"/>
                <w:lang w:eastAsia="sl-SI"/>
              </w:rPr>
              <w:t xml:space="preserve">bo </w:t>
            </w:r>
            <w:r w:rsidRPr="008473B3">
              <w:rPr>
                <w:rFonts w:ascii="Arial" w:hAnsi="Arial" w:cs="Arial"/>
                <w:sz w:val="20"/>
                <w:szCs w:val="20"/>
                <w:lang w:eastAsia="sl-SI"/>
              </w:rPr>
              <w:t>za zaščito slovenske koreografske dediščine in ureditev arhiva vzpostavi</w:t>
            </w:r>
            <w:r>
              <w:rPr>
                <w:rFonts w:ascii="Arial" w:hAnsi="Arial" w:cs="Arial"/>
                <w:sz w:val="20"/>
                <w:szCs w:val="20"/>
                <w:lang w:eastAsia="sl-SI"/>
              </w:rPr>
              <w:t>la</w:t>
            </w:r>
            <w:r w:rsidRPr="008473B3">
              <w:rPr>
                <w:rFonts w:ascii="Arial" w:hAnsi="Arial" w:cs="Arial"/>
                <w:sz w:val="20"/>
                <w:szCs w:val="20"/>
                <w:lang w:eastAsia="sl-SI"/>
              </w:rPr>
              <w:t xml:space="preserve"> osrednja nacionalna zbirka na področju baletne umetnosti in sodobnega plesa. </w:t>
            </w:r>
          </w:p>
          <w:p w:rsidR="00C95B85" w:rsidRPr="008473B3" w:rsidRDefault="00C95B85" w:rsidP="00C22E51">
            <w:pPr>
              <w:autoSpaceDE w:val="0"/>
              <w:autoSpaceDN w:val="0"/>
              <w:adjustRightInd w:val="0"/>
              <w:spacing w:after="0" w:line="240" w:lineRule="exact"/>
              <w:ind w:right="283" w:firstLine="37"/>
              <w:rPr>
                <w:rFonts w:ascii="Arial" w:hAnsi="Arial" w:cs="Arial"/>
                <w:b/>
                <w:bCs/>
                <w:color w:val="000000"/>
                <w:sz w:val="20"/>
                <w:szCs w:val="20"/>
                <w:lang w:eastAsia="sl-SI"/>
              </w:rPr>
            </w:pPr>
          </w:p>
          <w:p w:rsidR="00C95B85" w:rsidRPr="0083731E" w:rsidRDefault="00C95B85" w:rsidP="00DB6B6A">
            <w:pPr>
              <w:pStyle w:val="Odstavekseznama"/>
              <w:numPr>
                <w:ilvl w:val="0"/>
                <w:numId w:val="20"/>
              </w:numPr>
              <w:tabs>
                <w:tab w:val="left" w:pos="284"/>
              </w:tabs>
              <w:autoSpaceDE w:val="0"/>
              <w:autoSpaceDN w:val="0"/>
              <w:adjustRightInd w:val="0"/>
              <w:spacing w:after="0" w:line="240" w:lineRule="exact"/>
              <w:jc w:val="both"/>
              <w:rPr>
                <w:rFonts w:ascii="Arial" w:hAnsi="Arial" w:cs="Arial"/>
                <w:b/>
                <w:bCs/>
                <w:color w:val="000000"/>
                <w:sz w:val="20"/>
                <w:szCs w:val="20"/>
                <w:lang w:eastAsia="sl-SI"/>
              </w:rPr>
            </w:pPr>
            <w:r w:rsidRPr="0083731E">
              <w:rPr>
                <w:rFonts w:ascii="Arial" w:hAnsi="Arial" w:cs="Arial"/>
                <w:b/>
                <w:bCs/>
                <w:color w:val="000000"/>
                <w:sz w:val="20"/>
                <w:szCs w:val="20"/>
                <w:lang w:eastAsia="sl-SI"/>
              </w:rPr>
              <w:t>Digitalizacija kulturne dediščine, arhivskega in knjižničnega gradiva in zagotavljanje trajne hrambe</w:t>
            </w:r>
          </w:p>
          <w:p w:rsidR="00C95B85" w:rsidRPr="0083731E" w:rsidRDefault="00C95B85" w:rsidP="00C22E51">
            <w:pPr>
              <w:pStyle w:val="Odstavekseznama"/>
              <w:tabs>
                <w:tab w:val="left" w:pos="284"/>
              </w:tabs>
              <w:autoSpaceDE w:val="0"/>
              <w:autoSpaceDN w:val="0"/>
              <w:adjustRightInd w:val="0"/>
              <w:spacing w:after="0" w:line="240" w:lineRule="exact"/>
              <w:ind w:right="283"/>
              <w:rPr>
                <w:rFonts w:ascii="Arial" w:hAnsi="Arial" w:cs="Arial"/>
                <w:b/>
                <w:bCs/>
                <w:color w:val="000000"/>
                <w:sz w:val="20"/>
                <w:szCs w:val="20"/>
                <w:lang w:eastAsia="sl-SI"/>
              </w:rPr>
            </w:pPr>
          </w:p>
          <w:p w:rsidR="00C95B85" w:rsidRDefault="00C95B85" w:rsidP="00C22E51">
            <w:pPr>
              <w:pStyle w:val="Default"/>
              <w:spacing w:line="240" w:lineRule="exact"/>
              <w:ind w:left="34"/>
              <w:jc w:val="both"/>
              <w:rPr>
                <w:rFonts w:ascii="Arial" w:hAnsi="Arial" w:cs="Arial"/>
                <w:color w:val="auto"/>
                <w:sz w:val="20"/>
                <w:szCs w:val="20"/>
              </w:rPr>
            </w:pPr>
            <w:r w:rsidRPr="008473B3">
              <w:rPr>
                <w:rFonts w:ascii="Arial" w:hAnsi="Arial" w:cs="Arial"/>
                <w:color w:val="auto"/>
                <w:sz w:val="20"/>
                <w:szCs w:val="20"/>
              </w:rPr>
              <w:t>S postopki financiranja bo Ministrstvo za kulturo izvajalcem javne službe dodeljevalo sredstva za projekte digitalizacije kulturne dediščine ter arhivskega in knjižničnega gradiva, s čimer se bodo povečale njihova javna dostopnost, promocija in ponovna uporaba. Za zagotavljanje trajne hrambe digitalnih kulturnih vsebin kulturnih ustanov bo izveden pilotni projekt, na podlagi katerega bo oblikovana mreža za trajno hrambo in vzpostavljeno informacijsko okolje za trajno hrambo digitalnih kulturnih vsebin različnih področij kulture.</w:t>
            </w:r>
            <w:r>
              <w:rPr>
                <w:rFonts w:ascii="Arial" w:hAnsi="Arial" w:cs="Arial"/>
                <w:color w:val="auto"/>
                <w:sz w:val="20"/>
                <w:szCs w:val="20"/>
              </w:rPr>
              <w:t xml:space="preserve"> </w:t>
            </w:r>
            <w:r w:rsidRPr="00271D97">
              <w:rPr>
                <w:rFonts w:ascii="Arial" w:hAnsi="Arial" w:cs="Arial"/>
                <w:color w:val="auto"/>
                <w:sz w:val="20"/>
                <w:szCs w:val="20"/>
              </w:rPr>
              <w:t>Določ</w:t>
            </w:r>
            <w:r>
              <w:rPr>
                <w:rFonts w:ascii="Arial" w:hAnsi="Arial" w:cs="Arial"/>
                <w:color w:val="auto"/>
                <w:sz w:val="20"/>
                <w:szCs w:val="20"/>
              </w:rPr>
              <w:t>en</w:t>
            </w:r>
            <w:r w:rsidRPr="00271D97">
              <w:rPr>
                <w:rFonts w:ascii="Arial" w:hAnsi="Arial" w:cs="Arial"/>
                <w:color w:val="auto"/>
                <w:sz w:val="20"/>
                <w:szCs w:val="20"/>
              </w:rPr>
              <w:t xml:space="preserve"> </w:t>
            </w:r>
            <w:r>
              <w:rPr>
                <w:rFonts w:ascii="Arial" w:hAnsi="Arial" w:cs="Arial"/>
                <w:color w:val="auto"/>
                <w:sz w:val="20"/>
                <w:szCs w:val="20"/>
              </w:rPr>
              <w:t>bo</w:t>
            </w:r>
            <w:r w:rsidRPr="00271D97">
              <w:rPr>
                <w:rFonts w:ascii="Arial" w:hAnsi="Arial" w:cs="Arial"/>
                <w:color w:val="auto"/>
                <w:sz w:val="20"/>
                <w:szCs w:val="20"/>
              </w:rPr>
              <w:t xml:space="preserve"> tudi najvišji delež sofinanciranja na podlagi predlaganega zakona.</w:t>
            </w:r>
          </w:p>
          <w:p w:rsidR="00C95B85" w:rsidRPr="008473B3" w:rsidRDefault="00C95B85" w:rsidP="00C22E51">
            <w:pPr>
              <w:pStyle w:val="Default"/>
              <w:spacing w:line="240" w:lineRule="exact"/>
              <w:ind w:left="34"/>
              <w:jc w:val="both"/>
              <w:rPr>
                <w:rFonts w:ascii="Arial" w:hAnsi="Arial" w:cs="Arial"/>
                <w:sz w:val="20"/>
                <w:szCs w:val="20"/>
              </w:rPr>
            </w:pPr>
          </w:p>
          <w:p w:rsidR="00C95B85" w:rsidRPr="008473B3" w:rsidRDefault="00C95B85" w:rsidP="00DB6B6A">
            <w:pPr>
              <w:pStyle w:val="Odstavekseznama"/>
              <w:numPr>
                <w:ilvl w:val="0"/>
                <w:numId w:val="19"/>
              </w:numPr>
              <w:autoSpaceDE w:val="0"/>
              <w:autoSpaceDN w:val="0"/>
              <w:adjustRightInd w:val="0"/>
              <w:spacing w:after="0" w:line="240" w:lineRule="exact"/>
              <w:jc w:val="both"/>
              <w:rPr>
                <w:rFonts w:ascii="Arial" w:hAnsi="Arial" w:cs="Arial"/>
                <w:b/>
                <w:bCs/>
                <w:color w:val="000000"/>
                <w:sz w:val="20"/>
                <w:szCs w:val="20"/>
                <w:lang w:eastAsia="sl-SI"/>
              </w:rPr>
            </w:pPr>
            <w:r w:rsidRPr="008473B3">
              <w:rPr>
                <w:rFonts w:ascii="Arial" w:hAnsi="Arial" w:cs="Arial"/>
                <w:b/>
                <w:bCs/>
                <w:color w:val="000000"/>
                <w:sz w:val="20"/>
                <w:szCs w:val="20"/>
                <w:lang w:eastAsia="sl-SI"/>
              </w:rPr>
              <w:t>Gradnja najbolj ogroženih gradnikov infrastrukture za slovenski jezik v digitalnem okolju</w:t>
            </w:r>
          </w:p>
          <w:p w:rsidR="00C95B85" w:rsidRDefault="00C95B85" w:rsidP="00C22E51">
            <w:pPr>
              <w:pStyle w:val="Odstavekseznama"/>
              <w:autoSpaceDE w:val="0"/>
              <w:autoSpaceDN w:val="0"/>
              <w:adjustRightInd w:val="0"/>
              <w:spacing w:after="0" w:line="240" w:lineRule="exact"/>
              <w:ind w:left="34"/>
              <w:jc w:val="both"/>
              <w:rPr>
                <w:rFonts w:ascii="Arial" w:hAnsi="Arial" w:cs="Arial"/>
                <w:sz w:val="20"/>
                <w:szCs w:val="20"/>
              </w:rPr>
            </w:pPr>
          </w:p>
          <w:p w:rsidR="00C95B85" w:rsidRPr="008473B3" w:rsidRDefault="00C95B85" w:rsidP="00C22E51">
            <w:pPr>
              <w:pStyle w:val="Odstavekseznama"/>
              <w:autoSpaceDE w:val="0"/>
              <w:autoSpaceDN w:val="0"/>
              <w:adjustRightInd w:val="0"/>
              <w:spacing w:after="0" w:line="240" w:lineRule="exact"/>
              <w:ind w:left="34"/>
              <w:jc w:val="both"/>
              <w:rPr>
                <w:rFonts w:ascii="Arial" w:hAnsi="Arial" w:cs="Arial"/>
                <w:color w:val="000000"/>
                <w:sz w:val="20"/>
                <w:szCs w:val="20"/>
                <w:lang w:eastAsia="sl-SI"/>
              </w:rPr>
            </w:pPr>
            <w:r w:rsidRPr="008473B3">
              <w:rPr>
                <w:rFonts w:ascii="Arial" w:hAnsi="Arial" w:cs="Arial"/>
                <w:sz w:val="20"/>
                <w:szCs w:val="20"/>
              </w:rPr>
              <w:t xml:space="preserve">Financirala se bo okrepitev prisotnosti slovenskih besedil na spletu s pomočjo digitalizacije, razvoja jezikovnih virov in tehnologij za slovenski jezik, </w:t>
            </w:r>
            <w:r>
              <w:rPr>
                <w:rFonts w:ascii="Arial" w:hAnsi="Arial" w:cs="Arial"/>
                <w:sz w:val="20"/>
                <w:szCs w:val="20"/>
              </w:rPr>
              <w:t>v kar</w:t>
            </w:r>
            <w:r w:rsidRPr="008473B3">
              <w:rPr>
                <w:rFonts w:ascii="Arial" w:hAnsi="Arial" w:cs="Arial"/>
                <w:sz w:val="20"/>
                <w:szCs w:val="20"/>
              </w:rPr>
              <w:t xml:space="preserve"> spadajo razvoj tehnologij računalniškega procesiranja in interpretacije besedil, razvoj orodja za govorno </w:t>
            </w:r>
            <w:r>
              <w:rPr>
                <w:rFonts w:ascii="Arial" w:hAnsi="Arial" w:cs="Arial"/>
                <w:sz w:val="20"/>
                <w:szCs w:val="20"/>
              </w:rPr>
              <w:t>sporazumevanje</w:t>
            </w:r>
            <w:r w:rsidRPr="008473B3">
              <w:rPr>
                <w:rFonts w:ascii="Arial" w:hAnsi="Arial" w:cs="Arial"/>
                <w:sz w:val="20"/>
                <w:szCs w:val="20"/>
              </w:rPr>
              <w:t xml:space="preserve"> z računalniki, razvoj korpusov za slovenski jezik ter izdelava novega splošnega slovarskega in slovničnega opisa ter na tem temelječe kodifikacije za slovenski jezik, kar bo prilagojeno uporabi v spletnem </w:t>
            </w:r>
            <w:r>
              <w:rPr>
                <w:rFonts w:ascii="Arial" w:hAnsi="Arial" w:cs="Arial"/>
                <w:sz w:val="20"/>
                <w:szCs w:val="20"/>
              </w:rPr>
              <w:t xml:space="preserve">okolju </w:t>
            </w:r>
            <w:r w:rsidRPr="008473B3">
              <w:rPr>
                <w:rFonts w:ascii="Arial" w:hAnsi="Arial" w:cs="Arial"/>
                <w:sz w:val="20"/>
                <w:szCs w:val="20"/>
              </w:rPr>
              <w:t xml:space="preserve">in drugih digitalnih okoljih. </w:t>
            </w:r>
            <w:r w:rsidRPr="008473B3">
              <w:rPr>
                <w:rFonts w:ascii="Arial" w:hAnsi="Arial" w:cs="Arial"/>
                <w:color w:val="000000"/>
                <w:sz w:val="20"/>
                <w:szCs w:val="20"/>
                <w:lang w:eastAsia="sl-SI"/>
              </w:rPr>
              <w:t>Projekti gradnje najbolj ogroženih gradnikov jezikovne infrastrukture se bo</w:t>
            </w:r>
            <w:r>
              <w:rPr>
                <w:rFonts w:ascii="Arial" w:hAnsi="Arial" w:cs="Arial"/>
                <w:color w:val="000000"/>
                <w:sz w:val="20"/>
                <w:szCs w:val="20"/>
                <w:lang w:eastAsia="sl-SI"/>
              </w:rPr>
              <w:t>do</w:t>
            </w:r>
            <w:r w:rsidRPr="008473B3">
              <w:rPr>
                <w:rFonts w:ascii="Arial" w:hAnsi="Arial" w:cs="Arial"/>
                <w:color w:val="000000"/>
                <w:sz w:val="20"/>
                <w:szCs w:val="20"/>
                <w:lang w:eastAsia="sl-SI"/>
              </w:rPr>
              <w:t xml:space="preserve"> financiral</w:t>
            </w:r>
            <w:r>
              <w:rPr>
                <w:rFonts w:ascii="Arial" w:hAnsi="Arial" w:cs="Arial"/>
                <w:color w:val="000000"/>
                <w:sz w:val="20"/>
                <w:szCs w:val="20"/>
                <w:lang w:eastAsia="sl-SI"/>
              </w:rPr>
              <w:t>i</w:t>
            </w:r>
            <w:r w:rsidRPr="008473B3">
              <w:rPr>
                <w:rFonts w:ascii="Arial" w:hAnsi="Arial" w:cs="Arial"/>
                <w:color w:val="000000"/>
                <w:sz w:val="20"/>
                <w:szCs w:val="20"/>
                <w:lang w:eastAsia="sl-SI"/>
              </w:rPr>
              <w:t xml:space="preserve"> na podlagi akcijskega načrta, sprejetega na podlagi veljavnega nacionalnega programa za jezikovno politiko in aktualne strokovne ocene stanja na področju razvoja infrastrukture za slovenski jezik.</w:t>
            </w:r>
            <w:r>
              <w:rPr>
                <w:rFonts w:ascii="Arial" w:hAnsi="Arial" w:cs="Arial"/>
                <w:color w:val="000000"/>
                <w:sz w:val="20"/>
                <w:szCs w:val="20"/>
                <w:lang w:eastAsia="sl-SI"/>
              </w:rPr>
              <w:t xml:space="preserve"> </w:t>
            </w:r>
            <w:r w:rsidRPr="00271D97">
              <w:rPr>
                <w:rFonts w:ascii="Arial" w:hAnsi="Arial" w:cs="Arial"/>
                <w:sz w:val="20"/>
                <w:szCs w:val="20"/>
              </w:rPr>
              <w:t>Določ</w:t>
            </w:r>
            <w:r>
              <w:rPr>
                <w:rFonts w:ascii="Arial" w:hAnsi="Arial" w:cs="Arial"/>
                <w:sz w:val="20"/>
                <w:szCs w:val="20"/>
              </w:rPr>
              <w:t>en</w:t>
            </w:r>
            <w:r w:rsidRPr="00271D97">
              <w:rPr>
                <w:rFonts w:ascii="Arial" w:hAnsi="Arial" w:cs="Arial"/>
                <w:sz w:val="20"/>
                <w:szCs w:val="20"/>
              </w:rPr>
              <w:t xml:space="preserve"> </w:t>
            </w:r>
            <w:r>
              <w:rPr>
                <w:rFonts w:ascii="Arial" w:hAnsi="Arial" w:cs="Arial"/>
                <w:sz w:val="20"/>
                <w:szCs w:val="20"/>
              </w:rPr>
              <w:t>bo</w:t>
            </w:r>
            <w:r w:rsidRPr="00271D97">
              <w:rPr>
                <w:rFonts w:ascii="Arial" w:hAnsi="Arial" w:cs="Arial"/>
                <w:sz w:val="20"/>
                <w:szCs w:val="20"/>
              </w:rPr>
              <w:t xml:space="preserve"> tudi najvišji delež sofinanciranja na podlagi predlaganega zakona</w:t>
            </w:r>
            <w:r w:rsidRPr="008473B3">
              <w:rPr>
                <w:color w:val="000000"/>
                <w:sz w:val="20"/>
                <w:szCs w:val="20"/>
              </w:rPr>
              <w:t>.</w:t>
            </w:r>
          </w:p>
          <w:p w:rsidR="00C95B85" w:rsidRPr="008473B3" w:rsidRDefault="00C95B85" w:rsidP="00C22E51">
            <w:pPr>
              <w:shd w:val="clear" w:color="auto" w:fill="FFFFFF"/>
              <w:autoSpaceDE w:val="0"/>
              <w:adjustRightInd w:val="0"/>
              <w:spacing w:after="0" w:line="240" w:lineRule="exact"/>
              <w:ind w:right="283"/>
              <w:contextualSpacing/>
              <w:jc w:val="both"/>
              <w:rPr>
                <w:rFonts w:ascii="Arial" w:hAnsi="Arial" w:cs="Arial"/>
                <w:b/>
                <w:sz w:val="20"/>
                <w:szCs w:val="20"/>
              </w:rPr>
            </w:pPr>
          </w:p>
          <w:p w:rsidR="00C95B85" w:rsidRPr="008473B3" w:rsidRDefault="00C95B85" w:rsidP="00DB6B6A">
            <w:pPr>
              <w:pStyle w:val="Odstavekseznama"/>
              <w:numPr>
                <w:ilvl w:val="0"/>
                <w:numId w:val="19"/>
              </w:numPr>
              <w:autoSpaceDE w:val="0"/>
              <w:autoSpaceDN w:val="0"/>
              <w:adjustRightInd w:val="0"/>
              <w:spacing w:after="0" w:line="240" w:lineRule="exact"/>
              <w:jc w:val="both"/>
              <w:rPr>
                <w:rFonts w:ascii="Arial" w:hAnsi="Arial" w:cs="Arial"/>
                <w:b/>
                <w:bCs/>
                <w:color w:val="000000"/>
                <w:sz w:val="20"/>
                <w:szCs w:val="20"/>
                <w:lang w:eastAsia="sl-SI"/>
              </w:rPr>
            </w:pPr>
            <w:r w:rsidRPr="008473B3">
              <w:rPr>
                <w:rFonts w:ascii="Arial" w:hAnsi="Arial" w:cs="Arial"/>
                <w:b/>
                <w:bCs/>
                <w:color w:val="000000"/>
                <w:sz w:val="20"/>
                <w:szCs w:val="20"/>
                <w:lang w:eastAsia="sl-SI"/>
              </w:rPr>
              <w:t>Zagotavljanje najnujnejših prostorskih pogojev in opreme za razvoj ljubiteljske kulture po lokalnih skupnostih in mladinske kulturne dejavnosti</w:t>
            </w:r>
          </w:p>
          <w:p w:rsidR="00C95B85" w:rsidRDefault="00C95B85" w:rsidP="00C22E51">
            <w:pPr>
              <w:pStyle w:val="Default"/>
              <w:spacing w:line="240" w:lineRule="exact"/>
              <w:jc w:val="both"/>
              <w:rPr>
                <w:rFonts w:ascii="Arial" w:hAnsi="Arial" w:cs="Arial"/>
                <w:color w:val="auto"/>
                <w:sz w:val="20"/>
                <w:szCs w:val="20"/>
                <w:lang w:eastAsia="sl-SI"/>
              </w:rPr>
            </w:pPr>
          </w:p>
          <w:p w:rsidR="00C95B85" w:rsidRDefault="00C95B85" w:rsidP="00C22E51">
            <w:pPr>
              <w:pStyle w:val="Default"/>
              <w:spacing w:line="240" w:lineRule="exact"/>
              <w:jc w:val="both"/>
              <w:rPr>
                <w:rFonts w:ascii="Arial" w:hAnsi="Arial" w:cs="Arial"/>
                <w:color w:val="auto"/>
                <w:sz w:val="20"/>
                <w:szCs w:val="20"/>
                <w:lang w:eastAsia="sl-SI"/>
              </w:rPr>
            </w:pPr>
            <w:r w:rsidRPr="008473B3">
              <w:rPr>
                <w:rFonts w:ascii="Arial" w:hAnsi="Arial" w:cs="Arial"/>
                <w:color w:val="auto"/>
                <w:sz w:val="20"/>
                <w:szCs w:val="20"/>
                <w:lang w:eastAsia="sl-SI"/>
              </w:rPr>
              <w:t>S sistemom projektnega financiranja se načrtno omogoča vzdrževanje minimalno potrebnih infrastrukturnih standardov ljubiteljske kulture po lokalnih skupnostih in mladinske kulturne dejavnosti. S postopki financiranja bo Javni sklad Republike Slovenije za kulturne dejavnosti prek javnih razpisov podpiral investicijske projekte kulturnih društev, s čimer bosta omogočena dvig kakovosti produkcije in ustvarjanje ustreznih razmer za delo. Podpora bo namenjena manjšim investicijskim posegom v prostore in nakupu opreme za izvajanje kulturnih dejavnosti.</w:t>
            </w:r>
            <w:r>
              <w:rPr>
                <w:rFonts w:ascii="Arial" w:hAnsi="Arial" w:cs="Arial"/>
                <w:color w:val="auto"/>
                <w:sz w:val="20"/>
                <w:szCs w:val="20"/>
                <w:lang w:eastAsia="sl-SI"/>
              </w:rPr>
              <w:t xml:space="preserve"> </w:t>
            </w:r>
            <w:r w:rsidRPr="00271D97">
              <w:rPr>
                <w:rFonts w:ascii="Arial" w:hAnsi="Arial" w:cs="Arial"/>
                <w:color w:val="auto"/>
                <w:sz w:val="20"/>
                <w:szCs w:val="20"/>
                <w:lang w:eastAsia="sl-SI"/>
              </w:rPr>
              <w:t>Določ</w:t>
            </w:r>
            <w:r>
              <w:rPr>
                <w:rFonts w:ascii="Arial" w:hAnsi="Arial" w:cs="Arial"/>
                <w:color w:val="auto"/>
                <w:sz w:val="20"/>
                <w:szCs w:val="20"/>
                <w:lang w:eastAsia="sl-SI"/>
              </w:rPr>
              <w:t>en</w:t>
            </w:r>
            <w:r w:rsidRPr="00271D97">
              <w:rPr>
                <w:rFonts w:ascii="Arial" w:hAnsi="Arial" w:cs="Arial"/>
                <w:color w:val="auto"/>
                <w:sz w:val="20"/>
                <w:szCs w:val="20"/>
                <w:lang w:eastAsia="sl-SI"/>
              </w:rPr>
              <w:t xml:space="preserve"> </w:t>
            </w:r>
            <w:r>
              <w:rPr>
                <w:rFonts w:ascii="Arial" w:hAnsi="Arial" w:cs="Arial"/>
                <w:color w:val="auto"/>
                <w:sz w:val="20"/>
                <w:szCs w:val="20"/>
                <w:lang w:eastAsia="sl-SI"/>
              </w:rPr>
              <w:t>bo</w:t>
            </w:r>
            <w:r w:rsidRPr="00271D97">
              <w:rPr>
                <w:rFonts w:ascii="Arial" w:hAnsi="Arial" w:cs="Arial"/>
                <w:color w:val="auto"/>
                <w:sz w:val="20"/>
                <w:szCs w:val="20"/>
                <w:lang w:eastAsia="sl-SI"/>
              </w:rPr>
              <w:t xml:space="preserve"> tudi najvišji delež sofinanciranja na podlagi predlaganega zakona.</w:t>
            </w:r>
          </w:p>
          <w:p w:rsidR="00C95B85" w:rsidRDefault="00C95B85" w:rsidP="00C22E51">
            <w:pPr>
              <w:pStyle w:val="Default"/>
              <w:spacing w:line="240" w:lineRule="exact"/>
              <w:jc w:val="both"/>
              <w:rPr>
                <w:rFonts w:ascii="Arial" w:hAnsi="Arial" w:cs="Arial"/>
                <w:color w:val="auto"/>
                <w:sz w:val="20"/>
                <w:szCs w:val="20"/>
                <w:lang w:eastAsia="sl-SI"/>
              </w:rPr>
            </w:pPr>
          </w:p>
          <w:p w:rsidR="00C95B85" w:rsidRDefault="00C95B85" w:rsidP="00C22E51">
            <w:pPr>
              <w:pStyle w:val="Default"/>
              <w:spacing w:line="240" w:lineRule="exact"/>
              <w:jc w:val="both"/>
              <w:rPr>
                <w:rFonts w:ascii="Arial" w:hAnsi="Arial" w:cs="Arial"/>
                <w:sz w:val="20"/>
                <w:szCs w:val="20"/>
                <w:lang w:eastAsia="sl-SI"/>
              </w:rPr>
            </w:pPr>
            <w:r w:rsidRPr="008473B3">
              <w:rPr>
                <w:rFonts w:ascii="Arial" w:hAnsi="Arial" w:cs="Arial"/>
                <w:sz w:val="20"/>
                <w:szCs w:val="20"/>
                <w:lang w:eastAsia="sl-SI"/>
              </w:rPr>
              <w:t xml:space="preserve">Projekti za zagotavljanje najnujnejših prostorskih pogojev in opreme za razvoj ljubiteljske kulture po lokalnih skupnostih in mladinske kulturne dejavnosti se bodo lahko iz proračunskih sredstev države financirali na podlagi javnih razpisov ali </w:t>
            </w:r>
            <w:r>
              <w:rPr>
                <w:rFonts w:ascii="Arial" w:hAnsi="Arial" w:cs="Arial"/>
                <w:sz w:val="20"/>
                <w:szCs w:val="20"/>
                <w:lang w:eastAsia="sl-SI"/>
              </w:rPr>
              <w:t xml:space="preserve">javnih </w:t>
            </w:r>
            <w:r w:rsidRPr="008473B3">
              <w:rPr>
                <w:rFonts w:ascii="Arial" w:hAnsi="Arial" w:cs="Arial"/>
                <w:sz w:val="20"/>
                <w:szCs w:val="20"/>
                <w:lang w:eastAsia="sl-SI"/>
              </w:rPr>
              <w:t>pozivov največ do 100</w:t>
            </w:r>
            <w:r>
              <w:rPr>
                <w:rFonts w:ascii="Arial" w:hAnsi="Arial" w:cs="Arial"/>
                <w:sz w:val="20"/>
                <w:szCs w:val="20"/>
                <w:lang w:eastAsia="sl-SI"/>
              </w:rPr>
              <w:t xml:space="preserve"> </w:t>
            </w:r>
            <w:r w:rsidRPr="008473B3">
              <w:rPr>
                <w:rFonts w:ascii="Arial" w:hAnsi="Arial" w:cs="Arial"/>
                <w:sz w:val="20"/>
                <w:szCs w:val="20"/>
                <w:lang w:eastAsia="sl-SI"/>
              </w:rPr>
              <w:t xml:space="preserve">odstotkov končne vrednosti, vendar skupni znesek vseh sofinanciranih projektov ne sme presegati zneskov iz te priloge. </w:t>
            </w:r>
          </w:p>
          <w:p w:rsidR="00C95B85" w:rsidRDefault="00C95B85" w:rsidP="00C22E51">
            <w:pPr>
              <w:pStyle w:val="Default"/>
              <w:spacing w:line="240" w:lineRule="exact"/>
              <w:jc w:val="both"/>
              <w:rPr>
                <w:rFonts w:ascii="Arial" w:hAnsi="Arial" w:cs="Arial"/>
                <w:sz w:val="20"/>
                <w:szCs w:val="20"/>
                <w:lang w:eastAsia="sl-SI"/>
              </w:rPr>
            </w:pPr>
          </w:p>
          <w:p w:rsidR="00C95B85" w:rsidRDefault="00C95B85" w:rsidP="00C22E51">
            <w:pPr>
              <w:pStyle w:val="Default"/>
              <w:spacing w:line="240" w:lineRule="exact"/>
              <w:jc w:val="both"/>
              <w:rPr>
                <w:rFonts w:ascii="Arial" w:hAnsi="Arial" w:cs="Arial"/>
                <w:sz w:val="20"/>
                <w:szCs w:val="20"/>
                <w:lang w:eastAsia="sl-SI"/>
              </w:rPr>
            </w:pPr>
            <w:r w:rsidRPr="008473B3">
              <w:rPr>
                <w:rFonts w:ascii="Arial" w:hAnsi="Arial" w:cs="Arial"/>
                <w:sz w:val="20"/>
                <w:szCs w:val="20"/>
                <w:lang w:eastAsia="sl-SI"/>
              </w:rPr>
              <w:t xml:space="preserve">Pri izboru bodo upoštevani zlasti </w:t>
            </w:r>
            <w:r>
              <w:rPr>
                <w:rFonts w:ascii="Arial" w:hAnsi="Arial" w:cs="Arial"/>
                <w:sz w:val="20"/>
                <w:szCs w:val="20"/>
                <w:lang w:eastAsia="sl-SI"/>
              </w:rPr>
              <w:t>ti</w:t>
            </w:r>
            <w:r w:rsidRPr="008473B3">
              <w:rPr>
                <w:rFonts w:ascii="Arial" w:hAnsi="Arial" w:cs="Arial"/>
                <w:sz w:val="20"/>
                <w:szCs w:val="20"/>
                <w:lang w:eastAsia="sl-SI"/>
              </w:rPr>
              <w:t xml:space="preserve"> pogoji in merila: zagotavljanje zakonsko predpisanih minimalnih standardov za izvajanje dejavnosti, dotrajanost opreme, upoštevanje sodobnih tehničnih standardov za nakup opreme, drugi pogoji in merila, povezani z razvojnimi vidiki.</w:t>
            </w:r>
          </w:p>
          <w:p w:rsidR="00C95B85" w:rsidRPr="008473B3" w:rsidRDefault="00C95B85" w:rsidP="00C22E51">
            <w:pPr>
              <w:autoSpaceDE w:val="0"/>
              <w:autoSpaceDN w:val="0"/>
              <w:adjustRightInd w:val="0"/>
              <w:spacing w:after="0" w:line="240" w:lineRule="exact"/>
              <w:ind w:right="283"/>
              <w:jc w:val="both"/>
              <w:rPr>
                <w:rFonts w:ascii="Arial" w:hAnsi="Arial" w:cs="Arial"/>
                <w:color w:val="000000"/>
                <w:sz w:val="20"/>
                <w:szCs w:val="20"/>
                <w:lang w:eastAsia="sl-SI"/>
              </w:rPr>
            </w:pPr>
          </w:p>
          <w:p w:rsidR="00C95B85" w:rsidRDefault="00C95B85" w:rsidP="00DB6B6A">
            <w:pPr>
              <w:pStyle w:val="Odstavekseznama"/>
              <w:numPr>
                <w:ilvl w:val="0"/>
                <w:numId w:val="19"/>
              </w:numPr>
              <w:tabs>
                <w:tab w:val="left" w:pos="8542"/>
              </w:tabs>
              <w:autoSpaceDE w:val="0"/>
              <w:autoSpaceDN w:val="0"/>
              <w:adjustRightInd w:val="0"/>
              <w:spacing w:after="0" w:line="240" w:lineRule="exact"/>
              <w:ind w:right="283"/>
              <w:rPr>
                <w:rFonts w:ascii="Arial" w:hAnsi="Arial" w:cs="Arial"/>
                <w:b/>
                <w:bCs/>
                <w:color w:val="000000"/>
                <w:sz w:val="20"/>
                <w:szCs w:val="20"/>
                <w:lang w:eastAsia="sl-SI"/>
              </w:rPr>
            </w:pPr>
            <w:r w:rsidRPr="008473B3">
              <w:rPr>
                <w:rFonts w:ascii="Arial" w:hAnsi="Arial" w:cs="Arial"/>
                <w:b/>
                <w:bCs/>
                <w:color w:val="000000"/>
                <w:sz w:val="20"/>
                <w:szCs w:val="20"/>
                <w:lang w:eastAsia="sl-SI"/>
              </w:rPr>
              <w:t>Odkupi predmetov kulturne dediščine in sodobne umetnosti</w:t>
            </w:r>
          </w:p>
          <w:p w:rsidR="00C95B85" w:rsidRPr="008473B3" w:rsidRDefault="00C95B85" w:rsidP="00C22E51">
            <w:pPr>
              <w:pStyle w:val="Odstavekseznama"/>
              <w:autoSpaceDE w:val="0"/>
              <w:autoSpaceDN w:val="0"/>
              <w:adjustRightInd w:val="0"/>
              <w:spacing w:after="0" w:line="240" w:lineRule="exact"/>
              <w:ind w:right="283"/>
              <w:rPr>
                <w:rFonts w:ascii="Arial" w:hAnsi="Arial" w:cs="Arial"/>
                <w:b/>
                <w:bCs/>
                <w:color w:val="000000"/>
                <w:sz w:val="20"/>
                <w:szCs w:val="20"/>
                <w:lang w:eastAsia="sl-SI"/>
              </w:rPr>
            </w:pPr>
          </w:p>
          <w:p w:rsidR="00C95B85" w:rsidRPr="008473B3" w:rsidRDefault="00C95B85" w:rsidP="00C22E51">
            <w:pPr>
              <w:spacing w:after="0" w:line="240" w:lineRule="exact"/>
              <w:ind w:left="37"/>
              <w:jc w:val="both"/>
              <w:rPr>
                <w:rFonts w:ascii="Arial" w:hAnsi="Arial" w:cs="Arial"/>
                <w:color w:val="000000"/>
                <w:sz w:val="20"/>
                <w:szCs w:val="20"/>
                <w:lang w:eastAsia="sl-SI"/>
              </w:rPr>
            </w:pPr>
            <w:r w:rsidRPr="008473B3">
              <w:rPr>
                <w:rFonts w:ascii="Arial" w:hAnsi="Arial" w:cs="Arial"/>
                <w:color w:val="000000"/>
                <w:sz w:val="20"/>
                <w:szCs w:val="20"/>
                <w:lang w:eastAsia="sl-SI"/>
              </w:rPr>
              <w:t>Sredstva za odkupe predmetov kulturne dediščine in sodobne umetnosti bodo namenjena javnim zavodom, ki izvajajo državno javno službo na področju muzejske, arhivske in knjižnične dejavnosti</w:t>
            </w:r>
            <w:r>
              <w:rPr>
                <w:rFonts w:ascii="Arial" w:hAnsi="Arial" w:cs="Arial"/>
                <w:color w:val="000000"/>
                <w:sz w:val="20"/>
                <w:szCs w:val="20"/>
                <w:lang w:eastAsia="sl-SI"/>
              </w:rPr>
              <w:t>,</w:t>
            </w:r>
            <w:r w:rsidRPr="008473B3">
              <w:rPr>
                <w:rFonts w:ascii="Arial" w:hAnsi="Arial" w:cs="Arial"/>
                <w:color w:val="000000"/>
                <w:sz w:val="20"/>
                <w:szCs w:val="20"/>
                <w:lang w:eastAsia="sl-SI"/>
              </w:rPr>
              <w:t xml:space="preserve"> za </w:t>
            </w:r>
            <w:r w:rsidRPr="008473B3">
              <w:rPr>
                <w:rFonts w:ascii="Arial" w:eastAsia="Times New Roman" w:hAnsi="Arial" w:cs="Arial"/>
                <w:sz w:val="20"/>
                <w:szCs w:val="20"/>
                <w:lang w:eastAsia="sl-SI"/>
              </w:rPr>
              <w:t xml:space="preserve">dopolnjevanje in bogatenje njihovih zbirk. </w:t>
            </w:r>
            <w:r w:rsidRPr="008473B3">
              <w:rPr>
                <w:rFonts w:ascii="Arial" w:hAnsi="Arial" w:cs="Arial"/>
                <w:color w:val="000000"/>
                <w:sz w:val="20"/>
                <w:szCs w:val="20"/>
                <w:lang w:eastAsia="sl-SI"/>
              </w:rPr>
              <w:t xml:space="preserve">Sredstva se bodo dodeljevala po postopkih za financiranje državne javne službe </w:t>
            </w:r>
            <w:r>
              <w:rPr>
                <w:rFonts w:ascii="Arial" w:hAnsi="Arial" w:cs="Arial"/>
                <w:color w:val="000000"/>
                <w:sz w:val="20"/>
                <w:szCs w:val="20"/>
                <w:lang w:eastAsia="sl-SI"/>
              </w:rPr>
              <w:t xml:space="preserve">v </w:t>
            </w:r>
            <w:r w:rsidRPr="008473B3">
              <w:rPr>
                <w:rFonts w:ascii="Arial" w:hAnsi="Arial" w:cs="Arial"/>
                <w:color w:val="000000"/>
                <w:sz w:val="20"/>
                <w:szCs w:val="20"/>
                <w:lang w:eastAsia="sl-SI"/>
              </w:rPr>
              <w:t>sklad</w:t>
            </w:r>
            <w:r>
              <w:rPr>
                <w:rFonts w:ascii="Arial" w:hAnsi="Arial" w:cs="Arial"/>
                <w:color w:val="000000"/>
                <w:sz w:val="20"/>
                <w:szCs w:val="20"/>
                <w:lang w:eastAsia="sl-SI"/>
              </w:rPr>
              <w:t>u</w:t>
            </w:r>
            <w:r w:rsidRPr="008473B3">
              <w:rPr>
                <w:rFonts w:ascii="Arial" w:hAnsi="Arial" w:cs="Arial"/>
                <w:color w:val="000000"/>
                <w:sz w:val="20"/>
                <w:szCs w:val="20"/>
                <w:lang w:eastAsia="sl-SI"/>
              </w:rPr>
              <w:t xml:space="preserve"> z zakonom, ki ureja javni interes za kulturo. Mnenje glede odkupa bo dala komisija, imenovana </w:t>
            </w:r>
            <w:r>
              <w:rPr>
                <w:rFonts w:ascii="Arial" w:hAnsi="Arial" w:cs="Arial"/>
                <w:color w:val="000000"/>
                <w:sz w:val="20"/>
                <w:szCs w:val="20"/>
                <w:lang w:eastAsia="sl-SI"/>
              </w:rPr>
              <w:t xml:space="preserve">v </w:t>
            </w:r>
            <w:r w:rsidRPr="008473B3">
              <w:rPr>
                <w:rFonts w:ascii="Arial" w:hAnsi="Arial" w:cs="Arial"/>
                <w:color w:val="000000"/>
                <w:sz w:val="20"/>
                <w:szCs w:val="20"/>
                <w:lang w:eastAsia="sl-SI"/>
              </w:rPr>
              <w:t>sklad</w:t>
            </w:r>
            <w:r>
              <w:rPr>
                <w:rFonts w:ascii="Arial" w:hAnsi="Arial" w:cs="Arial"/>
                <w:color w:val="000000"/>
                <w:sz w:val="20"/>
                <w:szCs w:val="20"/>
                <w:lang w:eastAsia="sl-SI"/>
              </w:rPr>
              <w:t>u</w:t>
            </w:r>
            <w:r w:rsidRPr="008473B3">
              <w:rPr>
                <w:rFonts w:ascii="Arial" w:hAnsi="Arial" w:cs="Arial"/>
                <w:color w:val="000000"/>
                <w:sz w:val="20"/>
                <w:szCs w:val="20"/>
                <w:lang w:eastAsia="sl-SI"/>
              </w:rPr>
              <w:t xml:space="preserve"> z določili zakona, ki ureja javni interes za kulturo.</w:t>
            </w:r>
          </w:p>
          <w:p w:rsidR="00C95B85" w:rsidRPr="009B5D63" w:rsidRDefault="00C95B85" w:rsidP="009B5D63">
            <w:pPr>
              <w:pStyle w:val="Odstavekseznama"/>
              <w:ind w:left="536" w:right="-108"/>
              <w:jc w:val="both"/>
              <w:rPr>
                <w:rFonts w:ascii="Arial" w:hAnsi="Arial" w:cs="Arial"/>
                <w:sz w:val="20"/>
                <w:szCs w:val="20"/>
              </w:rPr>
            </w:pPr>
          </w:p>
          <w:p w:rsidR="00C95B85" w:rsidRPr="009B5D63" w:rsidRDefault="00C95B85" w:rsidP="00DB6B6A">
            <w:pPr>
              <w:pStyle w:val="Odstavekseznama"/>
              <w:numPr>
                <w:ilvl w:val="0"/>
                <w:numId w:val="36"/>
              </w:numPr>
              <w:ind w:right="-108"/>
              <w:jc w:val="both"/>
              <w:rPr>
                <w:rFonts w:ascii="Arial" w:hAnsi="Arial" w:cs="Arial"/>
                <w:sz w:val="20"/>
                <w:szCs w:val="20"/>
              </w:rPr>
            </w:pPr>
            <w:r w:rsidRPr="009B5D63">
              <w:rPr>
                <w:rFonts w:ascii="Arial" w:hAnsi="Arial" w:cs="Arial"/>
                <w:sz w:val="20"/>
                <w:szCs w:val="20"/>
              </w:rPr>
              <w:t>Način reševanja</w:t>
            </w:r>
          </w:p>
          <w:p w:rsidR="00C95B85" w:rsidRPr="003D6F48" w:rsidRDefault="00C95B85" w:rsidP="00C22E51">
            <w:pPr>
              <w:pStyle w:val="Alineazatoko"/>
              <w:tabs>
                <w:tab w:val="clear" w:pos="720"/>
              </w:tabs>
              <w:spacing w:line="240" w:lineRule="exact"/>
              <w:ind w:left="37" w:hanging="37"/>
              <w:rPr>
                <w:sz w:val="20"/>
                <w:szCs w:val="20"/>
              </w:rPr>
            </w:pPr>
            <w:r w:rsidRPr="003D6F48">
              <w:rPr>
                <w:sz w:val="20"/>
                <w:szCs w:val="20"/>
              </w:rPr>
              <w:t>Za uresničevanje nujnih programov Republike Slovenije v kulturi, zajetih v predlaganem zakonu, se bodo izvedli potrebni postopki sofinanciranja.</w:t>
            </w:r>
          </w:p>
          <w:p w:rsidR="00C95B85" w:rsidRPr="003D6F48" w:rsidRDefault="00C95B85" w:rsidP="00C22E51">
            <w:pPr>
              <w:pStyle w:val="Alineazatoko"/>
              <w:tabs>
                <w:tab w:val="clear" w:pos="720"/>
              </w:tabs>
              <w:spacing w:line="240" w:lineRule="exact"/>
              <w:ind w:left="321" w:firstLine="0"/>
              <w:rPr>
                <w:sz w:val="20"/>
                <w:szCs w:val="20"/>
              </w:rPr>
            </w:pPr>
          </w:p>
          <w:p w:rsidR="00C95B85" w:rsidRPr="009B5D63" w:rsidRDefault="00C95B85" w:rsidP="00DB6B6A">
            <w:pPr>
              <w:pStyle w:val="Odstavekseznama"/>
              <w:numPr>
                <w:ilvl w:val="0"/>
                <w:numId w:val="36"/>
              </w:numPr>
              <w:ind w:right="-108"/>
              <w:jc w:val="both"/>
              <w:rPr>
                <w:rFonts w:ascii="Arial" w:hAnsi="Arial" w:cs="Arial"/>
                <w:sz w:val="20"/>
                <w:szCs w:val="20"/>
              </w:rPr>
            </w:pPr>
            <w:r w:rsidRPr="009B5D63">
              <w:rPr>
                <w:rFonts w:ascii="Arial" w:hAnsi="Arial" w:cs="Arial"/>
                <w:sz w:val="20"/>
                <w:szCs w:val="20"/>
              </w:rPr>
              <w:lastRenderedPageBreak/>
              <w:t>Normativna usklajenost predloga zakona</w:t>
            </w:r>
          </w:p>
          <w:p w:rsidR="00C95B85" w:rsidRPr="009B5D63" w:rsidRDefault="00C95B85" w:rsidP="009B5D63">
            <w:pPr>
              <w:spacing w:after="0" w:line="240" w:lineRule="exact"/>
              <w:ind w:left="37"/>
              <w:jc w:val="both"/>
              <w:rPr>
                <w:rFonts w:ascii="Arial" w:hAnsi="Arial" w:cs="Arial"/>
                <w:color w:val="000000"/>
                <w:sz w:val="20"/>
                <w:szCs w:val="20"/>
                <w:lang w:eastAsia="sl-SI"/>
              </w:rPr>
            </w:pPr>
            <w:r w:rsidRPr="009B5D63">
              <w:rPr>
                <w:rFonts w:ascii="Arial" w:hAnsi="Arial" w:cs="Arial"/>
                <w:color w:val="000000"/>
                <w:sz w:val="20"/>
                <w:szCs w:val="20"/>
                <w:lang w:eastAsia="sl-SI"/>
              </w:rPr>
              <w:t xml:space="preserve">Zakon je usklajen s pravnim redom Republike Slovenije in ni predmet usklajevanja slovenske pravne ureditve s pravnim redom EU niti ni v nasprotju z njim. </w:t>
            </w:r>
          </w:p>
          <w:p w:rsidR="00C95B85" w:rsidRPr="009B5D63" w:rsidRDefault="00C95B85" w:rsidP="009B5D63">
            <w:pPr>
              <w:pStyle w:val="Odstavekseznama"/>
              <w:ind w:left="536" w:right="-108"/>
              <w:jc w:val="both"/>
              <w:rPr>
                <w:rFonts w:ascii="Arial" w:hAnsi="Arial" w:cs="Arial"/>
                <w:sz w:val="20"/>
                <w:szCs w:val="20"/>
              </w:rPr>
            </w:pPr>
          </w:p>
          <w:p w:rsidR="00C95B85" w:rsidRPr="009B5D63" w:rsidRDefault="00C95B85" w:rsidP="00DB6B6A">
            <w:pPr>
              <w:pStyle w:val="Odstavekseznama"/>
              <w:numPr>
                <w:ilvl w:val="0"/>
                <w:numId w:val="36"/>
              </w:numPr>
              <w:ind w:right="-108"/>
              <w:jc w:val="both"/>
              <w:rPr>
                <w:rFonts w:ascii="Arial" w:hAnsi="Arial" w:cs="Arial"/>
                <w:sz w:val="20"/>
                <w:szCs w:val="20"/>
              </w:rPr>
            </w:pPr>
            <w:r w:rsidRPr="009B5D63">
              <w:rPr>
                <w:rFonts w:ascii="Arial" w:hAnsi="Arial" w:cs="Arial"/>
                <w:sz w:val="20"/>
                <w:szCs w:val="20"/>
              </w:rPr>
              <w:t>Usklajenost predloga zakona</w:t>
            </w:r>
          </w:p>
          <w:p w:rsidR="00C95B85" w:rsidRPr="00155E54"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55E54">
              <w:rPr>
                <w:rFonts w:ascii="Arial" w:eastAsia="Times New Roman" w:hAnsi="Arial" w:cs="Arial"/>
                <w:iCs/>
                <w:sz w:val="20"/>
                <w:szCs w:val="20"/>
                <w:lang w:eastAsia="sl-SI"/>
              </w:rPr>
              <w:t>V okviru javne obravnave so se na zakon odzvali predstavniki zainteresirane in strokovne javnosti:</w:t>
            </w:r>
          </w:p>
          <w:p w:rsidR="00C95B85" w:rsidRPr="00ED1C20" w:rsidRDefault="00C95B85" w:rsidP="00DB6B6A">
            <w:pPr>
              <w:pStyle w:val="Odstavekseznama"/>
              <w:widowControl w:val="0"/>
              <w:numPr>
                <w:ilvl w:val="0"/>
                <w:numId w:val="24"/>
              </w:numPr>
              <w:overflowPunct w:val="0"/>
              <w:autoSpaceDE w:val="0"/>
              <w:autoSpaceDN w:val="0"/>
              <w:adjustRightInd w:val="0"/>
              <w:spacing w:after="0" w:line="260" w:lineRule="exact"/>
              <w:jc w:val="both"/>
              <w:textAlignment w:val="baseline"/>
              <w:rPr>
                <w:rFonts w:ascii="Arial" w:hAnsi="Arial" w:cs="Arial"/>
                <w:sz w:val="20"/>
                <w:szCs w:val="20"/>
              </w:rPr>
            </w:pPr>
            <w:r w:rsidRPr="00ED1C20">
              <w:rPr>
                <w:rFonts w:ascii="Arial" w:hAnsi="Arial" w:cs="Arial"/>
                <w:sz w:val="20"/>
                <w:szCs w:val="20"/>
              </w:rPr>
              <w:t>Prirodoslovni muzej Slovenije</w:t>
            </w:r>
            <w:r>
              <w:rPr>
                <w:rFonts w:ascii="Arial" w:hAnsi="Arial" w:cs="Arial"/>
                <w:sz w:val="20"/>
                <w:szCs w:val="20"/>
              </w:rPr>
              <w:t>,</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Nacionalni svet za kulturo,</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Nacionalni svet za knjižnično dejavnost,</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Združenje splošnih knjižnic,</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NUK,</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Univerzitetna knjižnica Maribor,</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55E54">
              <w:rPr>
                <w:rFonts w:ascii="Arial" w:eastAsia="Times New Roman" w:hAnsi="Arial" w:cs="Arial"/>
                <w:iCs/>
                <w:sz w:val="20"/>
                <w:szCs w:val="20"/>
                <w:lang w:eastAsia="sl-SI"/>
              </w:rPr>
              <w:t xml:space="preserve">Skupnost občin Slovenije, </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eastAsia="Times New Roman" w:hAnsi="Arial" w:cs="Arial"/>
                <w:iCs/>
                <w:sz w:val="20"/>
                <w:szCs w:val="20"/>
                <w:lang w:eastAsia="sl-SI"/>
              </w:rPr>
              <w:t>Združenj</w:t>
            </w:r>
            <w:r>
              <w:rPr>
                <w:rFonts w:ascii="Arial" w:eastAsia="Times New Roman" w:hAnsi="Arial" w:cs="Arial"/>
                <w:iCs/>
                <w:sz w:val="20"/>
                <w:szCs w:val="20"/>
                <w:lang w:eastAsia="sl-SI"/>
              </w:rPr>
              <w:t>e</w:t>
            </w:r>
            <w:r w:rsidRPr="00155E54">
              <w:rPr>
                <w:rFonts w:ascii="Arial" w:eastAsia="Times New Roman" w:hAnsi="Arial" w:cs="Arial"/>
                <w:iCs/>
                <w:sz w:val="20"/>
                <w:szCs w:val="20"/>
                <w:lang w:eastAsia="sl-SI"/>
              </w:rPr>
              <w:t xml:space="preserve"> občin Slovenije,</w:t>
            </w:r>
            <w:r w:rsidRPr="00155E54">
              <w:rPr>
                <w:rFonts w:ascii="Arial" w:hAnsi="Arial" w:cs="Arial"/>
                <w:sz w:val="20"/>
                <w:szCs w:val="20"/>
              </w:rPr>
              <w:t xml:space="preserve"> </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Mestna občina Celje,</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Mestna občina Ljubljana,</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Asociacija,</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55E54">
              <w:rPr>
                <w:rFonts w:ascii="Arial" w:hAnsi="Arial" w:cs="Arial"/>
                <w:sz w:val="20"/>
                <w:szCs w:val="20"/>
              </w:rPr>
              <w:t>fizične osebe.</w:t>
            </w:r>
            <w:r w:rsidRPr="00155E54">
              <w:rPr>
                <w:rFonts w:ascii="Arial" w:eastAsia="Times New Roman" w:hAnsi="Arial" w:cs="Arial"/>
                <w:iCs/>
                <w:sz w:val="20"/>
                <w:szCs w:val="20"/>
                <w:lang w:eastAsia="sl-SI"/>
              </w:rPr>
              <w:t xml:space="preserve"> </w:t>
            </w:r>
          </w:p>
          <w:p w:rsidR="00C95B85" w:rsidRPr="00B72096"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95B85" w:rsidRPr="009B5D63" w:rsidRDefault="00C95B85" w:rsidP="009B5D6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B5D63">
              <w:rPr>
                <w:rFonts w:ascii="Arial" w:eastAsia="Times New Roman" w:hAnsi="Arial" w:cs="Arial"/>
                <w:iCs/>
                <w:sz w:val="20"/>
                <w:szCs w:val="20"/>
                <w:lang w:eastAsia="sl-SI"/>
              </w:rPr>
              <w:t>Bistvena mnenja, predlogi in pripombe javnosti i</w:t>
            </w:r>
            <w:r w:rsidR="009B5D63">
              <w:rPr>
                <w:rFonts w:ascii="Arial" w:eastAsia="Times New Roman" w:hAnsi="Arial" w:cs="Arial"/>
                <w:iCs/>
                <w:sz w:val="20"/>
                <w:szCs w:val="20"/>
                <w:lang w:eastAsia="sl-SI"/>
              </w:rPr>
              <w:t>n upoštevanje teh so v prilogi h</w:t>
            </w:r>
            <w:r w:rsidRPr="009B5D63">
              <w:rPr>
                <w:rFonts w:ascii="Arial" w:eastAsia="Times New Roman" w:hAnsi="Arial" w:cs="Arial"/>
                <w:iCs/>
                <w:sz w:val="20"/>
                <w:szCs w:val="20"/>
                <w:lang w:eastAsia="sl-SI"/>
              </w:rPr>
              <w:t xml:space="preserve"> gradivu.</w:t>
            </w:r>
          </w:p>
          <w:p w:rsidR="00C95B85" w:rsidRPr="003D6F48" w:rsidRDefault="00C95B85" w:rsidP="00C22E51">
            <w:pPr>
              <w:pStyle w:val="rkovnatokazaodstavkom"/>
              <w:numPr>
                <w:ilvl w:val="0"/>
                <w:numId w:val="0"/>
              </w:numPr>
              <w:spacing w:line="240" w:lineRule="exact"/>
              <w:rPr>
                <w:rFonts w:cs="Arial"/>
              </w:rPr>
            </w:pPr>
          </w:p>
        </w:tc>
      </w:tr>
      <w:tr w:rsidR="00C95B85" w:rsidRPr="003F1703" w:rsidTr="00C22E51">
        <w:tc>
          <w:tcPr>
            <w:tcW w:w="9072" w:type="dxa"/>
          </w:tcPr>
          <w:p w:rsidR="00C95B85" w:rsidRDefault="00C95B85" w:rsidP="00C22E51">
            <w:pPr>
              <w:pStyle w:val="Oddelek"/>
              <w:numPr>
                <w:ilvl w:val="0"/>
                <w:numId w:val="0"/>
              </w:numPr>
              <w:spacing w:before="0" w:after="0" w:line="260" w:lineRule="exact"/>
              <w:jc w:val="both"/>
              <w:rPr>
                <w:sz w:val="20"/>
                <w:szCs w:val="20"/>
              </w:rPr>
            </w:pPr>
            <w:r w:rsidRPr="003F1703">
              <w:rPr>
                <w:sz w:val="20"/>
                <w:szCs w:val="20"/>
              </w:rPr>
              <w:lastRenderedPageBreak/>
              <w:t>3. OCENA FINANČNIH POSLEDIC PREDLOGA ZAKONA ZA DRŽAVNI PRORAČUN IN DRUGA JAVNA FINANČNA SREDSTVA</w:t>
            </w:r>
          </w:p>
          <w:p w:rsidR="00C95B85" w:rsidRPr="003F1703" w:rsidRDefault="00C95B85" w:rsidP="00C22E51">
            <w:pPr>
              <w:pStyle w:val="Oddelek"/>
              <w:numPr>
                <w:ilvl w:val="0"/>
                <w:numId w:val="0"/>
              </w:numPr>
              <w:spacing w:before="0" w:after="0" w:line="260" w:lineRule="exact"/>
              <w:jc w:val="both"/>
              <w:rPr>
                <w:sz w:val="20"/>
                <w:szCs w:val="20"/>
              </w:rPr>
            </w:pPr>
          </w:p>
        </w:tc>
      </w:tr>
      <w:tr w:rsidR="00C95B85" w:rsidRPr="003F1703" w:rsidTr="00C22E51">
        <w:tc>
          <w:tcPr>
            <w:tcW w:w="9072" w:type="dxa"/>
          </w:tcPr>
          <w:p w:rsidR="00C95B85" w:rsidRDefault="00C95B85" w:rsidP="00C22E51">
            <w:pPr>
              <w:pStyle w:val="Alineazaodstavkom"/>
              <w:numPr>
                <w:ilvl w:val="0"/>
                <w:numId w:val="0"/>
              </w:numPr>
              <w:spacing w:line="260" w:lineRule="exact"/>
              <w:ind w:left="34"/>
              <w:rPr>
                <w:sz w:val="20"/>
              </w:rPr>
            </w:pPr>
            <w:r>
              <w:rPr>
                <w:sz w:val="20"/>
              </w:rPr>
              <w:t>Za</w:t>
            </w:r>
            <w:r w:rsidRPr="002F4ADA">
              <w:rPr>
                <w:sz w:val="20"/>
              </w:rPr>
              <w:t xml:space="preserve"> uresničitev programov, zajetih v predlogu zakona, </w:t>
            </w:r>
            <w:r>
              <w:rPr>
                <w:sz w:val="20"/>
              </w:rPr>
              <w:t xml:space="preserve">bo v proračunih Republike Slovenije od leta 2020 do leta 2026 treba </w:t>
            </w:r>
            <w:r w:rsidR="00A649DB">
              <w:rPr>
                <w:sz w:val="20"/>
              </w:rPr>
              <w:t>načrtovati</w:t>
            </w:r>
            <w:r w:rsidR="00A649DB" w:rsidRPr="002F4ADA">
              <w:rPr>
                <w:sz w:val="20"/>
              </w:rPr>
              <w:t xml:space="preserve"> </w:t>
            </w:r>
            <w:r w:rsidRPr="002F4ADA">
              <w:rPr>
                <w:sz w:val="20"/>
              </w:rPr>
              <w:t xml:space="preserve">dodatna proračunska </w:t>
            </w:r>
            <w:r>
              <w:rPr>
                <w:sz w:val="20"/>
              </w:rPr>
              <w:t>ali druga javnofinančna sredstva v skupni višini 122.600.000,00 eura, in sicer po predvideni dinamiki, predstavljeni v preglednici.</w:t>
            </w:r>
          </w:p>
          <w:p w:rsidR="00C95B85" w:rsidRDefault="00C95B85" w:rsidP="00C22E51">
            <w:pPr>
              <w:pStyle w:val="Alineazaodstavkom"/>
              <w:numPr>
                <w:ilvl w:val="0"/>
                <w:numId w:val="0"/>
              </w:numPr>
              <w:spacing w:line="260" w:lineRule="exact"/>
              <w:ind w:left="34"/>
              <w:rPr>
                <w:sz w:val="20"/>
              </w:rPr>
            </w:pPr>
          </w:p>
          <w:tbl>
            <w:tblPr>
              <w:tblW w:w="25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5"/>
              <w:gridCol w:w="1759"/>
            </w:tblGrid>
            <w:tr w:rsidR="00C95B85" w:rsidRPr="00606683" w:rsidTr="00C22E51">
              <w:trPr>
                <w:trHeight w:val="300"/>
              </w:trPr>
              <w:tc>
                <w:tcPr>
                  <w:tcW w:w="815" w:type="dxa"/>
                  <w:shd w:val="clear" w:color="auto" w:fill="auto"/>
                  <w:vAlign w:val="center"/>
                </w:tcPr>
                <w:p w:rsidR="00C95B85" w:rsidRPr="00606683" w:rsidRDefault="00C95B85" w:rsidP="00C22E51">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L</w:t>
                  </w:r>
                  <w:r w:rsidRPr="00606683">
                    <w:rPr>
                      <w:rFonts w:ascii="Arial" w:eastAsia="Times New Roman" w:hAnsi="Arial" w:cs="Arial"/>
                      <w:color w:val="000000"/>
                      <w:sz w:val="20"/>
                      <w:szCs w:val="20"/>
                      <w:lang w:eastAsia="sl-SI"/>
                    </w:rPr>
                    <w:t>eto</w:t>
                  </w:r>
                </w:p>
              </w:tc>
              <w:tc>
                <w:tcPr>
                  <w:tcW w:w="1759" w:type="dxa"/>
                  <w:shd w:val="clear" w:color="auto" w:fill="auto"/>
                  <w:noWrap/>
                </w:tcPr>
                <w:p w:rsidR="00C95B85" w:rsidRPr="00606683" w:rsidRDefault="00C95B85" w:rsidP="00C22E51">
                  <w:pPr>
                    <w:autoSpaceDE w:val="0"/>
                    <w:autoSpaceDN w:val="0"/>
                    <w:adjustRightInd w:val="0"/>
                    <w:spacing w:after="0" w:line="240" w:lineRule="exact"/>
                    <w:jc w:val="center"/>
                    <w:rPr>
                      <w:rFonts w:ascii="Arial" w:hAnsi="Arial" w:cs="Arial"/>
                      <w:b/>
                      <w:bCs/>
                      <w:color w:val="000000"/>
                      <w:sz w:val="20"/>
                      <w:szCs w:val="20"/>
                    </w:rPr>
                  </w:pPr>
                  <w:r>
                    <w:rPr>
                      <w:rFonts w:ascii="Arial" w:hAnsi="Arial" w:cs="Arial"/>
                      <w:b/>
                      <w:bCs/>
                      <w:color w:val="000000"/>
                      <w:sz w:val="20"/>
                      <w:szCs w:val="20"/>
                    </w:rPr>
                    <w:t>euro</w:t>
                  </w:r>
                </w:p>
              </w:tc>
            </w:tr>
            <w:tr w:rsidR="00C95B85" w:rsidRPr="00606683" w:rsidTr="00C22E51">
              <w:trPr>
                <w:trHeight w:val="300"/>
              </w:trPr>
              <w:tc>
                <w:tcPr>
                  <w:tcW w:w="815" w:type="dxa"/>
                  <w:shd w:val="clear" w:color="auto" w:fill="auto"/>
                  <w:vAlign w:val="center"/>
                  <w:hideMark/>
                </w:tcPr>
                <w:p w:rsidR="00C95B85" w:rsidRPr="00606683" w:rsidRDefault="00C95B85" w:rsidP="00C22E51">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2020</w:t>
                  </w:r>
                </w:p>
              </w:tc>
              <w:tc>
                <w:tcPr>
                  <w:tcW w:w="1759" w:type="dxa"/>
                  <w:shd w:val="clear" w:color="auto" w:fill="auto"/>
                  <w:noWrap/>
                  <w:hideMark/>
                </w:tcPr>
                <w:p w:rsidR="00C95B85" w:rsidRPr="00606683" w:rsidRDefault="00C95B85" w:rsidP="00176577">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9.300.000,00</w:t>
                  </w:r>
                </w:p>
              </w:tc>
            </w:tr>
            <w:tr w:rsidR="00C95B85" w:rsidRPr="00606683" w:rsidTr="00C22E51">
              <w:trPr>
                <w:trHeight w:val="300"/>
              </w:trPr>
              <w:tc>
                <w:tcPr>
                  <w:tcW w:w="815" w:type="dxa"/>
                  <w:shd w:val="clear" w:color="auto" w:fill="auto"/>
                  <w:vAlign w:val="center"/>
                  <w:hideMark/>
                </w:tcPr>
                <w:p w:rsidR="00C95B85" w:rsidRPr="00606683" w:rsidRDefault="00C95B85" w:rsidP="00C22E51">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2021</w:t>
                  </w:r>
                </w:p>
              </w:tc>
              <w:tc>
                <w:tcPr>
                  <w:tcW w:w="1759" w:type="dxa"/>
                  <w:shd w:val="clear" w:color="auto" w:fill="auto"/>
                  <w:noWrap/>
                  <w:hideMark/>
                </w:tcPr>
                <w:p w:rsidR="00C95B85" w:rsidRPr="00606683" w:rsidRDefault="00C95B85" w:rsidP="00176577">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12.950.000,00</w:t>
                  </w:r>
                </w:p>
              </w:tc>
            </w:tr>
            <w:tr w:rsidR="00C95B85" w:rsidRPr="00606683" w:rsidTr="00C22E51">
              <w:trPr>
                <w:trHeight w:val="300"/>
              </w:trPr>
              <w:tc>
                <w:tcPr>
                  <w:tcW w:w="815" w:type="dxa"/>
                  <w:shd w:val="clear" w:color="auto" w:fill="auto"/>
                  <w:vAlign w:val="center"/>
                  <w:hideMark/>
                </w:tcPr>
                <w:p w:rsidR="00C95B85" w:rsidRPr="00606683" w:rsidRDefault="00C95B85" w:rsidP="00C22E51">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2022</w:t>
                  </w:r>
                </w:p>
              </w:tc>
              <w:tc>
                <w:tcPr>
                  <w:tcW w:w="1759" w:type="dxa"/>
                  <w:shd w:val="clear" w:color="auto" w:fill="auto"/>
                  <w:noWrap/>
                  <w:hideMark/>
                </w:tcPr>
                <w:p w:rsidR="00C95B85" w:rsidRPr="00606683" w:rsidRDefault="00C95B85" w:rsidP="00176577">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21.450.000,00</w:t>
                  </w:r>
                </w:p>
              </w:tc>
            </w:tr>
            <w:tr w:rsidR="00C95B85" w:rsidRPr="00606683" w:rsidTr="00C22E51">
              <w:trPr>
                <w:trHeight w:val="300"/>
              </w:trPr>
              <w:tc>
                <w:tcPr>
                  <w:tcW w:w="815" w:type="dxa"/>
                  <w:shd w:val="clear" w:color="auto" w:fill="auto"/>
                  <w:vAlign w:val="center"/>
                  <w:hideMark/>
                </w:tcPr>
                <w:p w:rsidR="00C95B85" w:rsidRPr="00606683" w:rsidRDefault="00C95B85" w:rsidP="00C22E51">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2023</w:t>
                  </w:r>
                </w:p>
              </w:tc>
              <w:tc>
                <w:tcPr>
                  <w:tcW w:w="1759" w:type="dxa"/>
                  <w:shd w:val="clear" w:color="auto" w:fill="auto"/>
                  <w:noWrap/>
                  <w:hideMark/>
                </w:tcPr>
                <w:p w:rsidR="00C95B85" w:rsidRPr="00606683" w:rsidRDefault="00C95B85" w:rsidP="00176577">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22.350.000,00</w:t>
                  </w:r>
                </w:p>
              </w:tc>
            </w:tr>
            <w:tr w:rsidR="00C95B85" w:rsidRPr="00606683" w:rsidTr="00C22E51">
              <w:trPr>
                <w:trHeight w:val="300"/>
              </w:trPr>
              <w:tc>
                <w:tcPr>
                  <w:tcW w:w="815" w:type="dxa"/>
                  <w:shd w:val="clear" w:color="auto" w:fill="auto"/>
                  <w:vAlign w:val="center"/>
                  <w:hideMark/>
                </w:tcPr>
                <w:p w:rsidR="00C95B85" w:rsidRPr="00606683" w:rsidRDefault="00C95B85" w:rsidP="00C22E51">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2024</w:t>
                  </w:r>
                </w:p>
              </w:tc>
              <w:tc>
                <w:tcPr>
                  <w:tcW w:w="1759" w:type="dxa"/>
                  <w:shd w:val="clear" w:color="auto" w:fill="auto"/>
                  <w:noWrap/>
                  <w:hideMark/>
                </w:tcPr>
                <w:p w:rsidR="00C95B85" w:rsidRPr="00606683" w:rsidRDefault="00C95B85" w:rsidP="00176577">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22.350.000,00</w:t>
                  </w:r>
                </w:p>
              </w:tc>
            </w:tr>
            <w:tr w:rsidR="00C95B85" w:rsidRPr="00606683" w:rsidTr="00C22E51">
              <w:trPr>
                <w:trHeight w:val="300"/>
              </w:trPr>
              <w:tc>
                <w:tcPr>
                  <w:tcW w:w="815" w:type="dxa"/>
                  <w:shd w:val="clear" w:color="auto" w:fill="auto"/>
                  <w:vAlign w:val="center"/>
                  <w:hideMark/>
                </w:tcPr>
                <w:p w:rsidR="00C95B85" w:rsidRPr="00606683" w:rsidRDefault="00C95B85" w:rsidP="00C22E51">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2025</w:t>
                  </w:r>
                </w:p>
              </w:tc>
              <w:tc>
                <w:tcPr>
                  <w:tcW w:w="1759" w:type="dxa"/>
                  <w:shd w:val="clear" w:color="auto" w:fill="auto"/>
                  <w:noWrap/>
                  <w:hideMark/>
                </w:tcPr>
                <w:p w:rsidR="00C95B85" w:rsidRPr="00606683" w:rsidRDefault="00C95B85" w:rsidP="00176577">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22.850.000,00</w:t>
                  </w:r>
                </w:p>
              </w:tc>
            </w:tr>
            <w:tr w:rsidR="00C95B85" w:rsidRPr="00606683" w:rsidTr="00C22E51">
              <w:trPr>
                <w:trHeight w:val="300"/>
              </w:trPr>
              <w:tc>
                <w:tcPr>
                  <w:tcW w:w="815" w:type="dxa"/>
                  <w:shd w:val="clear" w:color="auto" w:fill="auto"/>
                  <w:vAlign w:val="center"/>
                  <w:hideMark/>
                </w:tcPr>
                <w:p w:rsidR="00C95B85" w:rsidRPr="00606683" w:rsidRDefault="00C95B85" w:rsidP="00C22E51">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2026</w:t>
                  </w:r>
                </w:p>
              </w:tc>
              <w:tc>
                <w:tcPr>
                  <w:tcW w:w="1759" w:type="dxa"/>
                  <w:shd w:val="clear" w:color="auto" w:fill="auto"/>
                  <w:noWrap/>
                  <w:hideMark/>
                </w:tcPr>
                <w:p w:rsidR="00C95B85" w:rsidRPr="00606683" w:rsidRDefault="00C95B85" w:rsidP="00176577">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11.350.000,00</w:t>
                  </w:r>
                </w:p>
              </w:tc>
            </w:tr>
            <w:tr w:rsidR="00C95B85" w:rsidRPr="00606683" w:rsidTr="00C22E51">
              <w:trPr>
                <w:trHeight w:val="300"/>
              </w:trPr>
              <w:tc>
                <w:tcPr>
                  <w:tcW w:w="815" w:type="dxa"/>
                  <w:shd w:val="clear" w:color="auto" w:fill="auto"/>
                  <w:noWrap/>
                  <w:vAlign w:val="bottom"/>
                  <w:hideMark/>
                </w:tcPr>
                <w:p w:rsidR="00C95B85" w:rsidRPr="00606683" w:rsidRDefault="00C95B85" w:rsidP="00C22E51">
                  <w:pPr>
                    <w:spacing w:after="0" w:line="240" w:lineRule="auto"/>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S</w:t>
                  </w:r>
                  <w:r w:rsidRPr="00606683">
                    <w:rPr>
                      <w:rFonts w:ascii="Arial" w:eastAsia="Times New Roman" w:hAnsi="Arial" w:cs="Arial"/>
                      <w:b/>
                      <w:color w:val="000000"/>
                      <w:sz w:val="20"/>
                      <w:szCs w:val="20"/>
                      <w:lang w:eastAsia="sl-SI"/>
                    </w:rPr>
                    <w:t>kupaj</w:t>
                  </w:r>
                </w:p>
              </w:tc>
              <w:tc>
                <w:tcPr>
                  <w:tcW w:w="1759" w:type="dxa"/>
                  <w:shd w:val="clear" w:color="auto" w:fill="auto"/>
                  <w:noWrap/>
                  <w:vAlign w:val="bottom"/>
                  <w:hideMark/>
                </w:tcPr>
                <w:p w:rsidR="00C95B85" w:rsidRPr="00606683" w:rsidRDefault="00C95B85" w:rsidP="00176577">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 xml:space="preserve">    122.600.000,00   </w:t>
                  </w:r>
                </w:p>
              </w:tc>
            </w:tr>
          </w:tbl>
          <w:p w:rsidR="00C95B85" w:rsidRPr="002F4ADA" w:rsidRDefault="00C95B85" w:rsidP="00C22E51">
            <w:pPr>
              <w:pStyle w:val="Alineazaodstavkom"/>
              <w:numPr>
                <w:ilvl w:val="0"/>
                <w:numId w:val="0"/>
              </w:numPr>
              <w:spacing w:line="260" w:lineRule="exact"/>
              <w:ind w:left="34"/>
              <w:rPr>
                <w:sz w:val="20"/>
                <w:szCs w:val="20"/>
              </w:rPr>
            </w:pPr>
          </w:p>
          <w:p w:rsidR="00C95B85" w:rsidRDefault="00C95B85" w:rsidP="00C22E51">
            <w:pPr>
              <w:autoSpaceDE w:val="0"/>
              <w:autoSpaceDN w:val="0"/>
              <w:adjustRightInd w:val="0"/>
              <w:contextualSpacing/>
              <w:jc w:val="both"/>
              <w:rPr>
                <w:rFonts w:ascii="Arial" w:hAnsi="Arial" w:cs="Arial"/>
                <w:sz w:val="20"/>
                <w:szCs w:val="20"/>
              </w:rPr>
            </w:pPr>
          </w:p>
          <w:p w:rsidR="00C95B85" w:rsidRDefault="00C95B85" w:rsidP="00C22E51">
            <w:pPr>
              <w:autoSpaceDE w:val="0"/>
              <w:autoSpaceDN w:val="0"/>
              <w:adjustRightInd w:val="0"/>
              <w:contextualSpacing/>
              <w:jc w:val="both"/>
              <w:rPr>
                <w:rFonts w:ascii="Arial" w:hAnsi="Arial" w:cs="Arial"/>
                <w:sz w:val="20"/>
                <w:szCs w:val="20"/>
              </w:rPr>
            </w:pPr>
            <w:r w:rsidRPr="002F4ADA">
              <w:rPr>
                <w:rFonts w:ascii="Arial" w:hAnsi="Arial" w:cs="Arial"/>
                <w:sz w:val="20"/>
                <w:szCs w:val="20"/>
              </w:rPr>
              <w:t xml:space="preserve">Podatki Statističnega urada RS o bruto dodani vrednosti po dejavnostih kažejo, da je bila dodana vrednost dejavnosti, ki jih uvrščamo na področje kulture </w:t>
            </w:r>
            <w:r>
              <w:rPr>
                <w:rFonts w:ascii="Arial" w:hAnsi="Arial" w:cs="Arial"/>
                <w:sz w:val="20"/>
                <w:szCs w:val="20"/>
              </w:rPr>
              <w:t>in</w:t>
            </w:r>
            <w:r w:rsidRPr="002F4ADA">
              <w:rPr>
                <w:rFonts w:ascii="Arial" w:hAnsi="Arial" w:cs="Arial"/>
                <w:sz w:val="20"/>
                <w:szCs w:val="20"/>
              </w:rPr>
              <w:t xml:space="preserve"> sicer po klasifikaciji dejavnosti Statističnega urada RS vključujejo tudi nekatere druge dejavnosti (igre na srečo)</w:t>
            </w:r>
            <w:r>
              <w:rPr>
                <w:rFonts w:ascii="Arial" w:hAnsi="Arial" w:cs="Arial"/>
                <w:sz w:val="20"/>
                <w:szCs w:val="20"/>
              </w:rPr>
              <w:t>,</w:t>
            </w:r>
            <w:r w:rsidRPr="002F4ADA">
              <w:rPr>
                <w:rFonts w:ascii="Arial" w:hAnsi="Arial" w:cs="Arial"/>
                <w:sz w:val="20"/>
                <w:szCs w:val="20"/>
              </w:rPr>
              <w:t xml:space="preserve"> od </w:t>
            </w:r>
            <w:r>
              <w:rPr>
                <w:rFonts w:ascii="Arial" w:hAnsi="Arial" w:cs="Arial"/>
                <w:sz w:val="20"/>
                <w:szCs w:val="20"/>
              </w:rPr>
              <w:t xml:space="preserve">leta </w:t>
            </w:r>
            <w:r w:rsidRPr="002F4ADA">
              <w:rPr>
                <w:rFonts w:ascii="Arial" w:hAnsi="Arial" w:cs="Arial"/>
                <w:sz w:val="20"/>
                <w:szCs w:val="20"/>
              </w:rPr>
              <w:t xml:space="preserve">2009 do </w:t>
            </w:r>
            <w:r>
              <w:rPr>
                <w:rFonts w:ascii="Arial" w:hAnsi="Arial" w:cs="Arial"/>
                <w:sz w:val="20"/>
                <w:szCs w:val="20"/>
              </w:rPr>
              <w:t xml:space="preserve">leta </w:t>
            </w:r>
            <w:r w:rsidRPr="002F4ADA">
              <w:rPr>
                <w:rFonts w:ascii="Arial" w:hAnsi="Arial" w:cs="Arial"/>
                <w:sz w:val="20"/>
                <w:szCs w:val="20"/>
              </w:rPr>
              <w:t xml:space="preserve">2014 </w:t>
            </w:r>
            <w:r>
              <w:rPr>
                <w:rFonts w:ascii="Arial" w:hAnsi="Arial" w:cs="Arial"/>
                <w:sz w:val="20"/>
                <w:szCs w:val="20"/>
              </w:rPr>
              <w:t>precejšnja</w:t>
            </w:r>
            <w:r w:rsidRPr="002F4ADA">
              <w:rPr>
                <w:rFonts w:ascii="Arial" w:hAnsi="Arial" w:cs="Arial"/>
                <w:sz w:val="20"/>
                <w:szCs w:val="20"/>
              </w:rPr>
              <w:t>, v</w:t>
            </w:r>
            <w:r>
              <w:rPr>
                <w:rFonts w:ascii="Arial" w:hAnsi="Arial" w:cs="Arial"/>
                <w:sz w:val="20"/>
                <w:szCs w:val="20"/>
              </w:rPr>
              <w:t xml:space="preserve"> povprečju višja od milijarde eu</w:t>
            </w:r>
            <w:r w:rsidRPr="002F4ADA">
              <w:rPr>
                <w:rFonts w:ascii="Arial" w:hAnsi="Arial" w:cs="Arial"/>
                <w:sz w:val="20"/>
                <w:szCs w:val="20"/>
              </w:rPr>
              <w:t>rov</w:t>
            </w:r>
            <w:r>
              <w:rPr>
                <w:rFonts w:ascii="Arial" w:hAnsi="Arial" w:cs="Arial"/>
                <w:sz w:val="20"/>
                <w:szCs w:val="20"/>
              </w:rPr>
              <w:t>,</w:t>
            </w:r>
            <w:r w:rsidRPr="002F4ADA">
              <w:rPr>
                <w:rFonts w:ascii="Arial" w:hAnsi="Arial" w:cs="Arial"/>
                <w:sz w:val="20"/>
                <w:szCs w:val="20"/>
              </w:rPr>
              <w:t xml:space="preserve"> in je </w:t>
            </w:r>
            <w:r>
              <w:rPr>
                <w:rFonts w:ascii="Arial" w:hAnsi="Arial" w:cs="Arial"/>
                <w:sz w:val="20"/>
                <w:szCs w:val="20"/>
              </w:rPr>
              <w:t>znašala</w:t>
            </w:r>
            <w:r w:rsidRPr="002F4ADA">
              <w:rPr>
                <w:rFonts w:ascii="Arial" w:hAnsi="Arial" w:cs="Arial"/>
                <w:sz w:val="20"/>
                <w:szCs w:val="20"/>
              </w:rPr>
              <w:t xml:space="preserve"> vsaj 3 % bruto domačega proizvoda. V letu 2014 </w:t>
            </w:r>
            <w:r>
              <w:rPr>
                <w:rFonts w:ascii="Arial" w:hAnsi="Arial" w:cs="Arial"/>
                <w:sz w:val="20"/>
                <w:szCs w:val="20"/>
              </w:rPr>
              <w:t>je tako znašala 1.160.200.000 eu</w:t>
            </w:r>
            <w:r w:rsidRPr="002F4ADA">
              <w:rPr>
                <w:rFonts w:ascii="Arial" w:hAnsi="Arial" w:cs="Arial"/>
                <w:sz w:val="20"/>
                <w:szCs w:val="20"/>
              </w:rPr>
              <w:t xml:space="preserve">rov </w:t>
            </w:r>
            <w:r>
              <w:rPr>
                <w:rFonts w:ascii="Arial" w:hAnsi="Arial" w:cs="Arial"/>
                <w:sz w:val="20"/>
                <w:szCs w:val="20"/>
              </w:rPr>
              <w:t>ali</w:t>
            </w:r>
            <w:r w:rsidRPr="002F4ADA">
              <w:rPr>
                <w:rFonts w:ascii="Arial" w:hAnsi="Arial" w:cs="Arial"/>
                <w:sz w:val="20"/>
                <w:szCs w:val="20"/>
              </w:rPr>
              <w:t xml:space="preserve"> 3,1 % BDP. </w:t>
            </w:r>
          </w:p>
          <w:p w:rsidR="00C95B85" w:rsidRPr="006D2979" w:rsidRDefault="00C95B85" w:rsidP="00C22E51">
            <w:pPr>
              <w:pStyle w:val="Alineazaodstavkom"/>
              <w:numPr>
                <w:ilvl w:val="0"/>
                <w:numId w:val="0"/>
              </w:numPr>
              <w:spacing w:line="240" w:lineRule="exact"/>
              <w:rPr>
                <w:color w:val="000000"/>
                <w:sz w:val="20"/>
                <w:szCs w:val="20"/>
              </w:rPr>
            </w:pPr>
            <w:r w:rsidRPr="006D2979">
              <w:rPr>
                <w:color w:val="000000"/>
                <w:sz w:val="20"/>
                <w:szCs w:val="20"/>
              </w:rPr>
              <w:t>Predlog zakona nima posledic za druga javnofinančna sredstva.</w:t>
            </w:r>
          </w:p>
          <w:p w:rsidR="00C95B85" w:rsidRPr="003F1703" w:rsidRDefault="00C95B85" w:rsidP="00C22E51">
            <w:pPr>
              <w:pStyle w:val="Alineazaodstavkom"/>
              <w:numPr>
                <w:ilvl w:val="0"/>
                <w:numId w:val="0"/>
              </w:numPr>
              <w:spacing w:line="260" w:lineRule="exact"/>
              <w:ind w:left="709" w:hanging="284"/>
              <w:rPr>
                <w:sz w:val="20"/>
                <w:szCs w:val="20"/>
              </w:rPr>
            </w:pPr>
          </w:p>
          <w:p w:rsidR="00C95B85" w:rsidRPr="003F1703" w:rsidRDefault="00C95B85" w:rsidP="00C22E51">
            <w:pPr>
              <w:pStyle w:val="Alineazaodstavkom"/>
              <w:numPr>
                <w:ilvl w:val="0"/>
                <w:numId w:val="0"/>
              </w:numPr>
              <w:spacing w:line="260" w:lineRule="exact"/>
              <w:ind w:left="709"/>
              <w:rPr>
                <w:sz w:val="20"/>
                <w:szCs w:val="20"/>
              </w:rPr>
            </w:pPr>
          </w:p>
        </w:tc>
      </w:tr>
      <w:tr w:rsidR="00C95B85" w:rsidRPr="003F1703" w:rsidTr="00C22E51">
        <w:trPr>
          <w:trHeight w:val="878"/>
        </w:trPr>
        <w:tc>
          <w:tcPr>
            <w:tcW w:w="9072" w:type="dxa"/>
          </w:tcPr>
          <w:p w:rsidR="00C95B85" w:rsidRPr="003F1703" w:rsidRDefault="00C95B85" w:rsidP="00C22E51">
            <w:pPr>
              <w:pStyle w:val="Oddelek"/>
              <w:numPr>
                <w:ilvl w:val="0"/>
                <w:numId w:val="0"/>
              </w:numPr>
              <w:spacing w:before="0" w:after="0" w:line="260" w:lineRule="exact"/>
              <w:jc w:val="both"/>
              <w:rPr>
                <w:sz w:val="20"/>
                <w:szCs w:val="20"/>
              </w:rPr>
            </w:pPr>
            <w:r w:rsidRPr="003F1703">
              <w:rPr>
                <w:sz w:val="20"/>
                <w:szCs w:val="20"/>
              </w:rPr>
              <w:t>4. NAVEDBA, DA SO SREDSTVA ZA IZVAJANJE ZAKONA V DRŽAVNEM PRORAČUNU ZAGOTOVLJENA, ČE PREDLOG ZAKONA PREDVIDEVA PORABO PRORAČUNSKIH SREDSTEV V OBDOBJU, ZA KATERO JE BIL DRŽAVNI PRORAČUN ŽE SPREJET</w:t>
            </w:r>
          </w:p>
        </w:tc>
      </w:tr>
      <w:tr w:rsidR="00C95B85" w:rsidRPr="003F1703" w:rsidTr="00C22E51">
        <w:tc>
          <w:tcPr>
            <w:tcW w:w="9072" w:type="dxa"/>
          </w:tcPr>
          <w:p w:rsidR="00C95B85" w:rsidRPr="003F1703" w:rsidRDefault="00C95B85" w:rsidP="00C22E51">
            <w:pPr>
              <w:pStyle w:val="Alineazaodstavkom"/>
              <w:numPr>
                <w:ilvl w:val="0"/>
                <w:numId w:val="0"/>
              </w:numPr>
              <w:spacing w:line="260" w:lineRule="exact"/>
              <w:rPr>
                <w:sz w:val="20"/>
                <w:szCs w:val="20"/>
              </w:rPr>
            </w:pPr>
            <w:r>
              <w:rPr>
                <w:sz w:val="20"/>
                <w:szCs w:val="20"/>
              </w:rPr>
              <w:t>Izvajanje zakona ne predvideva sredstev v obdobju že sprejetih proračunov Republike Slovenije.</w:t>
            </w:r>
          </w:p>
          <w:p w:rsidR="00C95B85" w:rsidRPr="003F1703" w:rsidRDefault="00C95B85" w:rsidP="00C22E51">
            <w:pPr>
              <w:pStyle w:val="Alineazaodstavkom"/>
              <w:numPr>
                <w:ilvl w:val="0"/>
                <w:numId w:val="0"/>
              </w:numPr>
              <w:spacing w:line="260" w:lineRule="exact"/>
              <w:ind w:left="709"/>
              <w:rPr>
                <w:sz w:val="20"/>
                <w:szCs w:val="20"/>
              </w:rPr>
            </w:pPr>
          </w:p>
        </w:tc>
      </w:tr>
      <w:tr w:rsidR="00C95B85" w:rsidRPr="003F1703" w:rsidTr="00C22E51">
        <w:tc>
          <w:tcPr>
            <w:tcW w:w="9072" w:type="dxa"/>
          </w:tcPr>
          <w:p w:rsidR="00C95B85" w:rsidRPr="003F1703" w:rsidRDefault="00C95B85" w:rsidP="00C22E51">
            <w:pPr>
              <w:pStyle w:val="Oddelek"/>
              <w:numPr>
                <w:ilvl w:val="0"/>
                <w:numId w:val="0"/>
              </w:numPr>
              <w:spacing w:before="0" w:after="0" w:line="260" w:lineRule="exact"/>
              <w:jc w:val="both"/>
              <w:rPr>
                <w:sz w:val="20"/>
                <w:szCs w:val="20"/>
              </w:rPr>
            </w:pPr>
            <w:r w:rsidRPr="003F1703">
              <w:rPr>
                <w:sz w:val="20"/>
                <w:szCs w:val="20"/>
              </w:rPr>
              <w:lastRenderedPageBreak/>
              <w:t>5. PRIKAZ UREDITVE V DRUGIH PRAVNIH SISTEMIH IN PRILAGOJENOSTI PREDLAGANE UREDITVE PRAVU EVROPSKE UNIJE</w:t>
            </w:r>
          </w:p>
        </w:tc>
      </w:tr>
      <w:tr w:rsidR="00C95B85" w:rsidRPr="003F1703" w:rsidTr="00C22E51">
        <w:tc>
          <w:tcPr>
            <w:tcW w:w="9072" w:type="dxa"/>
          </w:tcPr>
          <w:p w:rsidR="00C95B85" w:rsidRPr="002F4ADA" w:rsidRDefault="00C95B85" w:rsidP="00C22E51">
            <w:pPr>
              <w:ind w:right="-108"/>
              <w:jc w:val="both"/>
              <w:rPr>
                <w:rFonts w:ascii="Arial" w:hAnsi="Arial" w:cs="Arial"/>
                <w:sz w:val="20"/>
                <w:szCs w:val="20"/>
              </w:rPr>
            </w:pPr>
            <w:r w:rsidRPr="002F4ADA">
              <w:rPr>
                <w:rFonts w:ascii="Arial" w:hAnsi="Arial" w:cs="Arial"/>
                <w:sz w:val="20"/>
                <w:szCs w:val="20"/>
              </w:rPr>
              <w:t>Predlagana ureditev ni povezana s pravnim redom EU. Prikaz ureditve v drugih pravnih sistemih ni mogoč, ker je taka ureditev specifična za Slovenijo.</w:t>
            </w:r>
          </w:p>
          <w:p w:rsidR="00C95B85" w:rsidRPr="003F1703" w:rsidRDefault="00C95B85" w:rsidP="00C22E51">
            <w:pPr>
              <w:pStyle w:val="Neotevilenodstavek"/>
              <w:spacing w:before="0" w:after="0" w:line="260" w:lineRule="exact"/>
              <w:rPr>
                <w:sz w:val="20"/>
                <w:szCs w:val="20"/>
              </w:rPr>
            </w:pPr>
          </w:p>
        </w:tc>
      </w:tr>
      <w:tr w:rsidR="00C95B85" w:rsidRPr="003F1703" w:rsidTr="00C22E51">
        <w:tc>
          <w:tcPr>
            <w:tcW w:w="9072" w:type="dxa"/>
          </w:tcPr>
          <w:p w:rsidR="00C95B85" w:rsidRPr="003F1703" w:rsidRDefault="00C95B85" w:rsidP="00C22E51">
            <w:pPr>
              <w:pStyle w:val="Oddelek"/>
              <w:numPr>
                <w:ilvl w:val="0"/>
                <w:numId w:val="0"/>
              </w:numPr>
              <w:tabs>
                <w:tab w:val="left" w:pos="270"/>
              </w:tabs>
              <w:spacing w:before="0" w:after="0" w:line="260" w:lineRule="exact"/>
              <w:jc w:val="left"/>
              <w:rPr>
                <w:sz w:val="20"/>
                <w:szCs w:val="20"/>
              </w:rPr>
            </w:pPr>
            <w:r w:rsidRPr="003F1703">
              <w:rPr>
                <w:sz w:val="20"/>
                <w:szCs w:val="20"/>
              </w:rPr>
              <w:t>6. PRESOJA POSLEDIC, KI JIH BO IMEL SPREJEM ZAKONA</w:t>
            </w:r>
          </w:p>
        </w:tc>
      </w:tr>
      <w:tr w:rsidR="00C95B85" w:rsidRPr="003F1703" w:rsidTr="00C22E51">
        <w:tc>
          <w:tcPr>
            <w:tcW w:w="9072" w:type="dxa"/>
          </w:tcPr>
          <w:p w:rsidR="00C95B85" w:rsidRPr="003F1703" w:rsidRDefault="00C95B85" w:rsidP="00C22E51">
            <w:pPr>
              <w:pStyle w:val="Odsek"/>
              <w:numPr>
                <w:ilvl w:val="0"/>
                <w:numId w:val="0"/>
              </w:numPr>
              <w:spacing w:before="0" w:after="0" w:line="260" w:lineRule="exact"/>
              <w:jc w:val="left"/>
              <w:rPr>
                <w:sz w:val="20"/>
                <w:szCs w:val="20"/>
              </w:rPr>
            </w:pPr>
            <w:r w:rsidRPr="003F1703">
              <w:rPr>
                <w:sz w:val="20"/>
                <w:szCs w:val="20"/>
              </w:rPr>
              <w:t xml:space="preserve">6.1 Presoja administrativnih posledic </w:t>
            </w:r>
          </w:p>
          <w:p w:rsidR="00C95B85" w:rsidRPr="003F1703" w:rsidRDefault="00C95B85" w:rsidP="00C22E51">
            <w:pPr>
              <w:pStyle w:val="Odsek"/>
              <w:numPr>
                <w:ilvl w:val="0"/>
                <w:numId w:val="0"/>
              </w:numPr>
              <w:spacing w:before="0" w:after="0" w:line="260" w:lineRule="exact"/>
              <w:jc w:val="left"/>
              <w:rPr>
                <w:sz w:val="20"/>
                <w:szCs w:val="20"/>
              </w:rPr>
            </w:pPr>
            <w:r w:rsidRPr="003F1703">
              <w:rPr>
                <w:sz w:val="20"/>
                <w:szCs w:val="20"/>
              </w:rPr>
              <w:t xml:space="preserve">a) v postopkih oziroma poslovanju javne uprave ali pravosodnih organov </w:t>
            </w:r>
          </w:p>
        </w:tc>
      </w:tr>
      <w:tr w:rsidR="00C95B85" w:rsidRPr="003F1703" w:rsidTr="00C22E51">
        <w:tc>
          <w:tcPr>
            <w:tcW w:w="9072" w:type="dxa"/>
          </w:tcPr>
          <w:p w:rsidR="00C95B85" w:rsidRPr="00703617" w:rsidRDefault="00C95B85" w:rsidP="009B5D63">
            <w:pPr>
              <w:pStyle w:val="Alineazaodstavkom"/>
              <w:numPr>
                <w:ilvl w:val="0"/>
                <w:numId w:val="0"/>
              </w:numPr>
              <w:spacing w:line="260" w:lineRule="exact"/>
              <w:jc w:val="left"/>
              <w:rPr>
                <w:sz w:val="20"/>
              </w:rPr>
            </w:pPr>
            <w:r w:rsidRPr="002F4ADA">
              <w:rPr>
                <w:sz w:val="20"/>
              </w:rPr>
              <w:t xml:space="preserve">Zakon ne bo imel posledic na področju poslovanja javne uprave in pravosodnih organov. </w:t>
            </w:r>
          </w:p>
          <w:p w:rsidR="00C95B85" w:rsidRPr="003F1703" w:rsidRDefault="00C95B85" w:rsidP="009B5D63">
            <w:pPr>
              <w:pStyle w:val="Odsek"/>
              <w:numPr>
                <w:ilvl w:val="0"/>
                <w:numId w:val="0"/>
              </w:numPr>
              <w:spacing w:before="0" w:after="0" w:line="260" w:lineRule="exact"/>
              <w:jc w:val="left"/>
              <w:rPr>
                <w:sz w:val="20"/>
                <w:szCs w:val="20"/>
              </w:rPr>
            </w:pPr>
          </w:p>
          <w:p w:rsidR="00C95B85" w:rsidRPr="009B5D63" w:rsidRDefault="00C95B85" w:rsidP="009B5D63">
            <w:pPr>
              <w:pStyle w:val="Odsek"/>
              <w:numPr>
                <w:ilvl w:val="0"/>
                <w:numId w:val="0"/>
              </w:numPr>
              <w:spacing w:before="0" w:after="0" w:line="260" w:lineRule="exact"/>
              <w:jc w:val="left"/>
              <w:rPr>
                <w:sz w:val="20"/>
                <w:szCs w:val="20"/>
              </w:rPr>
            </w:pPr>
            <w:r w:rsidRPr="009B5D63">
              <w:rPr>
                <w:sz w:val="20"/>
                <w:szCs w:val="20"/>
              </w:rPr>
              <w:t>b) pri obveznostih strank do javne uprave ali pravosodnih organov</w:t>
            </w:r>
          </w:p>
          <w:p w:rsidR="00C95B85" w:rsidRPr="002F4ADA" w:rsidRDefault="00C95B85" w:rsidP="009B5D63">
            <w:pPr>
              <w:pStyle w:val="Alineazaodstavkom"/>
              <w:numPr>
                <w:ilvl w:val="0"/>
                <w:numId w:val="0"/>
              </w:numPr>
              <w:spacing w:line="260" w:lineRule="exact"/>
              <w:rPr>
                <w:sz w:val="20"/>
              </w:rPr>
            </w:pPr>
            <w:r w:rsidRPr="002F4ADA">
              <w:rPr>
                <w:sz w:val="20"/>
              </w:rPr>
              <w:t xml:space="preserve">Zakon ne uvaja novih upravnih postopkov </w:t>
            </w:r>
            <w:r>
              <w:rPr>
                <w:sz w:val="20"/>
              </w:rPr>
              <w:t>niti</w:t>
            </w:r>
            <w:r w:rsidRPr="002F4ADA">
              <w:rPr>
                <w:sz w:val="20"/>
              </w:rPr>
              <w:t xml:space="preserve"> ne bo imel drugih negativnih posledic pri obveznostih strank do javne uprave ali pravosodnih organov.</w:t>
            </w:r>
          </w:p>
          <w:p w:rsidR="00C95B85" w:rsidRPr="003F1703" w:rsidRDefault="00C95B85" w:rsidP="00C22E51">
            <w:pPr>
              <w:pStyle w:val="Alineazaodstavkom"/>
              <w:numPr>
                <w:ilvl w:val="0"/>
                <w:numId w:val="0"/>
              </w:numPr>
              <w:spacing w:line="260" w:lineRule="exact"/>
              <w:ind w:left="601"/>
              <w:rPr>
                <w:sz w:val="20"/>
                <w:szCs w:val="20"/>
              </w:rPr>
            </w:pPr>
          </w:p>
        </w:tc>
      </w:tr>
      <w:tr w:rsidR="00C95B85" w:rsidRPr="003F1703" w:rsidTr="00C22E51">
        <w:tc>
          <w:tcPr>
            <w:tcW w:w="9072" w:type="dxa"/>
          </w:tcPr>
          <w:p w:rsidR="00C95B85" w:rsidRPr="003F1703" w:rsidRDefault="00C95B85" w:rsidP="00C22E51">
            <w:pPr>
              <w:pStyle w:val="Odsek"/>
              <w:numPr>
                <w:ilvl w:val="0"/>
                <w:numId w:val="0"/>
              </w:numPr>
              <w:spacing w:before="0" w:after="0" w:line="260" w:lineRule="exact"/>
              <w:jc w:val="left"/>
              <w:rPr>
                <w:sz w:val="20"/>
                <w:szCs w:val="20"/>
              </w:rPr>
            </w:pPr>
            <w:r w:rsidRPr="003F1703">
              <w:rPr>
                <w:sz w:val="20"/>
                <w:szCs w:val="20"/>
              </w:rPr>
              <w:t>6.2 Presoja posledic za okolje, vključno s prostorskimi in varstvenimi vidiki, in sicer za:</w:t>
            </w:r>
          </w:p>
        </w:tc>
      </w:tr>
      <w:tr w:rsidR="00C95B85" w:rsidRPr="003F1703" w:rsidTr="00C22E51">
        <w:tc>
          <w:tcPr>
            <w:tcW w:w="9072" w:type="dxa"/>
          </w:tcPr>
          <w:p w:rsidR="00C95B85" w:rsidRPr="002F4ADA" w:rsidRDefault="00C95B85" w:rsidP="009B5D63">
            <w:pPr>
              <w:pStyle w:val="Alineazatoko"/>
              <w:spacing w:line="260" w:lineRule="exact"/>
              <w:ind w:left="0" w:firstLine="0"/>
              <w:rPr>
                <w:sz w:val="20"/>
              </w:rPr>
            </w:pPr>
            <w:r w:rsidRPr="002F4ADA">
              <w:rPr>
                <w:sz w:val="20"/>
              </w:rPr>
              <w:t xml:space="preserve">Investicijski projekti (obnova kulturnih spomenikov, javne kulturne infrastrukture) bodo pozitivno vplivali na okolje </w:t>
            </w:r>
            <w:r>
              <w:rPr>
                <w:sz w:val="20"/>
              </w:rPr>
              <w:t>ali</w:t>
            </w:r>
            <w:r w:rsidRPr="002F4ADA">
              <w:rPr>
                <w:sz w:val="20"/>
              </w:rPr>
              <w:t xml:space="preserve"> bodo vplivi na </w:t>
            </w:r>
            <w:proofErr w:type="spellStart"/>
            <w:r w:rsidRPr="002F4ADA">
              <w:rPr>
                <w:sz w:val="20"/>
              </w:rPr>
              <w:t>okoljsko</w:t>
            </w:r>
            <w:proofErr w:type="spellEnd"/>
            <w:r w:rsidRPr="002F4ADA">
              <w:rPr>
                <w:sz w:val="20"/>
              </w:rPr>
              <w:t xml:space="preserve"> trajnost pozitivni ali nevtralni. Obnova pozitivno vpliva na ravnanje z odpadki, saj se materiali </w:t>
            </w:r>
            <w:r>
              <w:rPr>
                <w:sz w:val="20"/>
              </w:rPr>
              <w:t>večinoma</w:t>
            </w:r>
            <w:r w:rsidRPr="002F4ADA">
              <w:rPr>
                <w:sz w:val="20"/>
              </w:rPr>
              <w:t xml:space="preserve"> ponovno uporabijo, prostor se ne obremenjuje z novogradnjo, ohranjajo se prostorska identiteta, organizacija dejavnosti v prostoru in raba prostora. Učinkovito upravljanje in prenova kulturnih spomenikov in javne kulturne infrastrukture sta del temeljev trajnostne politike, </w:t>
            </w:r>
            <w:r w:rsidRPr="002F4ADA">
              <w:rPr>
                <w:iCs/>
                <w:sz w:val="20"/>
              </w:rPr>
              <w:t>o</w:t>
            </w:r>
            <w:r w:rsidRPr="002F4ADA">
              <w:rPr>
                <w:sz w:val="20"/>
              </w:rPr>
              <w:t xml:space="preserve">bnove pa bodo izvedene tudi ob upoštevanju zakonodaje in sodobnih standardov izvedbe, ki </w:t>
            </w:r>
            <w:r w:rsidRPr="002F4ADA">
              <w:rPr>
                <w:iCs/>
                <w:sz w:val="20"/>
              </w:rPr>
              <w:t xml:space="preserve">upoštevajo cilje zmanjševanja rabe energije, vključevanja obnovljivih virov in drugih </w:t>
            </w:r>
            <w:r w:rsidRPr="002F4ADA">
              <w:rPr>
                <w:sz w:val="20"/>
              </w:rPr>
              <w:t xml:space="preserve">okoljevarstvenih ukrepov. </w:t>
            </w:r>
          </w:p>
          <w:p w:rsidR="00C95B85" w:rsidRPr="003F1703" w:rsidRDefault="00C95B85" w:rsidP="00C22E51">
            <w:pPr>
              <w:pStyle w:val="Alineazatoko"/>
              <w:tabs>
                <w:tab w:val="clear" w:pos="720"/>
              </w:tabs>
              <w:spacing w:line="260" w:lineRule="exact"/>
              <w:ind w:left="2204" w:firstLine="0"/>
              <w:rPr>
                <w:sz w:val="20"/>
                <w:szCs w:val="20"/>
              </w:rPr>
            </w:pPr>
          </w:p>
        </w:tc>
      </w:tr>
      <w:tr w:rsidR="00C95B85" w:rsidRPr="003F1703" w:rsidTr="00C22E51">
        <w:tc>
          <w:tcPr>
            <w:tcW w:w="9072" w:type="dxa"/>
          </w:tcPr>
          <w:p w:rsidR="00C95B85" w:rsidRPr="003F1703" w:rsidRDefault="00C95B85" w:rsidP="00C22E51">
            <w:pPr>
              <w:pStyle w:val="Odsek"/>
              <w:numPr>
                <w:ilvl w:val="0"/>
                <w:numId w:val="0"/>
              </w:numPr>
              <w:spacing w:before="0" w:after="0" w:line="260" w:lineRule="exact"/>
              <w:jc w:val="left"/>
              <w:rPr>
                <w:sz w:val="20"/>
                <w:szCs w:val="20"/>
              </w:rPr>
            </w:pPr>
            <w:r w:rsidRPr="003F1703">
              <w:rPr>
                <w:sz w:val="20"/>
                <w:szCs w:val="20"/>
              </w:rPr>
              <w:t>6.3 Presoja posledic za gospodarstvo</w:t>
            </w:r>
          </w:p>
        </w:tc>
      </w:tr>
      <w:tr w:rsidR="00C95B85" w:rsidRPr="003F1703" w:rsidTr="00C22E51">
        <w:tc>
          <w:tcPr>
            <w:tcW w:w="9072" w:type="dxa"/>
          </w:tcPr>
          <w:p w:rsidR="00C95B85" w:rsidRPr="002F4ADA" w:rsidRDefault="00C95B85" w:rsidP="009B5D63">
            <w:pPr>
              <w:pStyle w:val="Alineazatoko"/>
              <w:spacing w:line="260" w:lineRule="exact"/>
              <w:ind w:left="0" w:firstLine="0"/>
              <w:rPr>
                <w:sz w:val="20"/>
              </w:rPr>
            </w:pPr>
            <w:r w:rsidRPr="002F4ADA">
              <w:rPr>
                <w:sz w:val="20"/>
              </w:rPr>
              <w:t>Mednarodni dokumenti in strateška opredelitev EU, prakse ter ekono</w:t>
            </w:r>
            <w:r w:rsidR="009B5D63">
              <w:rPr>
                <w:sz w:val="20"/>
              </w:rPr>
              <w:t xml:space="preserve">mski in drugi kazalniki kažejo, </w:t>
            </w:r>
            <w:r w:rsidRPr="002F4ADA">
              <w:rPr>
                <w:sz w:val="20"/>
              </w:rPr>
              <w:t xml:space="preserve">da je vključevanje kulturne dediščine v razvoj ena od prednostnih razvojnih usmeritev, ki državam prinaša konkurenčno prednost. </w:t>
            </w:r>
          </w:p>
          <w:p w:rsidR="009B5D63" w:rsidRDefault="009B5D63" w:rsidP="009B5D63">
            <w:pPr>
              <w:pStyle w:val="Alineazatoko"/>
              <w:spacing w:line="260" w:lineRule="exact"/>
              <w:ind w:left="0" w:firstLine="0"/>
              <w:rPr>
                <w:sz w:val="20"/>
              </w:rPr>
            </w:pPr>
          </w:p>
          <w:p w:rsidR="00C95B85" w:rsidRPr="002F4ADA" w:rsidRDefault="00C95B85" w:rsidP="009B5D63">
            <w:pPr>
              <w:pStyle w:val="Alineazatoko"/>
              <w:spacing w:line="260" w:lineRule="exact"/>
              <w:ind w:left="0" w:firstLine="0"/>
              <w:rPr>
                <w:sz w:val="20"/>
              </w:rPr>
            </w:pPr>
            <w:r w:rsidRPr="002F4ADA">
              <w:rPr>
                <w:sz w:val="20"/>
              </w:rPr>
              <w:t xml:space="preserve">Z obnovo in revitalizacijo najpomembnejših kulturnih spomenikov in javne kulturne infrastrukture bodo doseženi neposredni gospodarski učinki na področju turizma, zlasti kulturnega. Prenove ali novogradnje bodo tudi pozitivno vplivale na gradbeno panogo in ohranjanje deficitarnih poklicev s področja varovanja in ohranjanja kulturne dediščine. </w:t>
            </w:r>
          </w:p>
          <w:p w:rsidR="009B5D63" w:rsidRPr="009B5D63" w:rsidRDefault="009B5D63" w:rsidP="009B5D63">
            <w:pPr>
              <w:pStyle w:val="Alineazatoko"/>
              <w:spacing w:line="260" w:lineRule="exact"/>
              <w:ind w:left="0" w:firstLine="0"/>
              <w:rPr>
                <w:sz w:val="20"/>
              </w:rPr>
            </w:pPr>
          </w:p>
          <w:p w:rsidR="00C95B85" w:rsidRDefault="00C95B85" w:rsidP="009B5D63">
            <w:pPr>
              <w:pStyle w:val="Alineazatoko"/>
              <w:spacing w:line="260" w:lineRule="exact"/>
              <w:ind w:left="0" w:firstLine="0"/>
              <w:rPr>
                <w:sz w:val="20"/>
              </w:rPr>
            </w:pPr>
            <w:r w:rsidRPr="009B5D63">
              <w:rPr>
                <w:sz w:val="20"/>
              </w:rPr>
              <w:t xml:space="preserve">Multiplikator proizvodnje za leto 2010 po podatkih SURS kaže, da je multiplikator kulturnih dejavnosti (skupaj z igrami na srečo) 1,41, kar je več kot multiplikatorji znanstvenih raziskovalnih in razvojnih storitev (1,28), izobraževanja (1,22), storitev socialnega varstva (1,31), zdravstvenih storitev (1,29). Trije drugi kulturni sektorji imajo še večje multiplikatorje – založniške storitve 1,85, arhitekturne storitve 1,83 ter produkcija in predvajanje filmov in TV-oddaj 1,76. To pomeni, da imajo vse dejavnosti kulturnega sektorja precej višje multiplikatorje kot druga področja javnega sektorja, kot so zdravstvo, šolstvo in sociala, tri pa tudi od obrambe in javne uprave (ki imata multiplikator 1,41). </w:t>
            </w:r>
          </w:p>
          <w:p w:rsidR="009B5D63" w:rsidRPr="009B5D63" w:rsidRDefault="009B5D63" w:rsidP="009B5D63">
            <w:pPr>
              <w:pStyle w:val="Alineazatoko"/>
              <w:spacing w:line="260" w:lineRule="exact"/>
              <w:ind w:left="0" w:firstLine="0"/>
              <w:rPr>
                <w:sz w:val="20"/>
              </w:rPr>
            </w:pPr>
          </w:p>
        </w:tc>
      </w:tr>
      <w:tr w:rsidR="00C95B85" w:rsidRPr="003F1703" w:rsidTr="00C22E51">
        <w:tc>
          <w:tcPr>
            <w:tcW w:w="9072" w:type="dxa"/>
          </w:tcPr>
          <w:p w:rsidR="00C95B85" w:rsidRPr="003F1703" w:rsidRDefault="00C95B85" w:rsidP="00C22E51">
            <w:pPr>
              <w:pStyle w:val="Odsek"/>
              <w:numPr>
                <w:ilvl w:val="0"/>
                <w:numId w:val="0"/>
              </w:numPr>
              <w:spacing w:before="0" w:after="0" w:line="260" w:lineRule="exact"/>
              <w:jc w:val="left"/>
              <w:rPr>
                <w:sz w:val="20"/>
                <w:szCs w:val="20"/>
              </w:rPr>
            </w:pPr>
            <w:r w:rsidRPr="003F1703">
              <w:rPr>
                <w:sz w:val="20"/>
                <w:szCs w:val="20"/>
              </w:rPr>
              <w:t>6.4 Presoja posledic za socialno področje</w:t>
            </w:r>
          </w:p>
        </w:tc>
      </w:tr>
      <w:tr w:rsidR="00C95B85" w:rsidRPr="003F1703" w:rsidTr="00C22E51">
        <w:tc>
          <w:tcPr>
            <w:tcW w:w="9072" w:type="dxa"/>
          </w:tcPr>
          <w:p w:rsidR="00C95B85" w:rsidRPr="002F4ADA" w:rsidRDefault="00C95B85" w:rsidP="009B5D63">
            <w:pPr>
              <w:pStyle w:val="Alineazaodstavkom"/>
              <w:numPr>
                <w:ilvl w:val="0"/>
                <w:numId w:val="0"/>
              </w:numPr>
              <w:spacing w:line="260" w:lineRule="exact"/>
              <w:ind w:left="37"/>
              <w:rPr>
                <w:sz w:val="20"/>
              </w:rPr>
            </w:pPr>
            <w:r w:rsidRPr="002F4ADA">
              <w:rPr>
                <w:sz w:val="20"/>
              </w:rPr>
              <w:t>Zakon bo pozitivno vpliv</w:t>
            </w:r>
            <w:r>
              <w:rPr>
                <w:sz w:val="20"/>
              </w:rPr>
              <w:t>al</w:t>
            </w:r>
            <w:r w:rsidRPr="002F4ADA">
              <w:rPr>
                <w:sz w:val="20"/>
              </w:rPr>
              <w:t xml:space="preserve"> na povečanje zaposlovanja in ustvarjanje novih delovnih mest v času investicije</w:t>
            </w:r>
            <w:r>
              <w:rPr>
                <w:sz w:val="20"/>
              </w:rPr>
              <w:t xml:space="preserve"> in</w:t>
            </w:r>
            <w:r w:rsidRPr="002F4ADA">
              <w:rPr>
                <w:sz w:val="20"/>
              </w:rPr>
              <w:t xml:space="preserve"> tudi</w:t>
            </w:r>
            <w:r>
              <w:rPr>
                <w:sz w:val="20"/>
              </w:rPr>
              <w:t xml:space="preserve"> po tem, ko se bo končala</w:t>
            </w:r>
            <w:r w:rsidRPr="002F4ADA">
              <w:rPr>
                <w:sz w:val="20"/>
              </w:rPr>
              <w:t>.</w:t>
            </w:r>
          </w:p>
          <w:p w:rsidR="00C95B85" w:rsidRPr="002F4ADA" w:rsidRDefault="00C95B85" w:rsidP="00C22E51">
            <w:pPr>
              <w:pStyle w:val="Alineazaodstavkom"/>
              <w:numPr>
                <w:ilvl w:val="0"/>
                <w:numId w:val="0"/>
              </w:numPr>
              <w:spacing w:line="260" w:lineRule="exact"/>
              <w:ind w:left="318"/>
              <w:rPr>
                <w:sz w:val="20"/>
              </w:rPr>
            </w:pPr>
          </w:p>
          <w:p w:rsidR="00C95B85" w:rsidRPr="002F4ADA" w:rsidRDefault="00C95B85" w:rsidP="009B5D63">
            <w:pPr>
              <w:autoSpaceDE w:val="0"/>
              <w:autoSpaceDN w:val="0"/>
              <w:adjustRightInd w:val="0"/>
              <w:ind w:left="37"/>
              <w:rPr>
                <w:rFonts w:ascii="Arial" w:hAnsi="Arial" w:cs="Arial"/>
                <w:sz w:val="20"/>
                <w:szCs w:val="20"/>
                <w:lang w:eastAsia="sl-SI"/>
              </w:rPr>
            </w:pPr>
            <w:r w:rsidRPr="002F4ADA">
              <w:rPr>
                <w:rFonts w:ascii="Arial" w:hAnsi="Arial" w:cs="Arial"/>
                <w:sz w:val="20"/>
                <w:szCs w:val="20"/>
                <w:lang w:eastAsia="sl-SI"/>
              </w:rPr>
              <w:t xml:space="preserve">Primer vpliva investicije na delovna mesta v času obnove objekta: </w:t>
            </w:r>
          </w:p>
          <w:p w:rsidR="00C95B85" w:rsidRPr="002F4ADA" w:rsidRDefault="00C95B85" w:rsidP="009B5D63">
            <w:pPr>
              <w:autoSpaceDE w:val="0"/>
              <w:autoSpaceDN w:val="0"/>
              <w:adjustRightInd w:val="0"/>
              <w:spacing w:after="0"/>
              <w:ind w:left="37"/>
              <w:rPr>
                <w:rFonts w:ascii="Arial" w:hAnsi="Arial" w:cs="Arial"/>
                <w:bCs/>
                <w:sz w:val="20"/>
                <w:szCs w:val="20"/>
                <w:lang w:eastAsia="sl-SI"/>
              </w:rPr>
            </w:pPr>
            <w:r w:rsidRPr="002F4ADA">
              <w:rPr>
                <w:rFonts w:ascii="Arial" w:hAnsi="Arial" w:cs="Arial"/>
                <w:sz w:val="20"/>
                <w:szCs w:val="20"/>
                <w:lang w:eastAsia="sl-SI"/>
              </w:rPr>
              <w:t xml:space="preserve">Projekt </w:t>
            </w:r>
            <w:r>
              <w:rPr>
                <w:rFonts w:ascii="Arial" w:hAnsi="Arial" w:cs="Arial"/>
                <w:sz w:val="20"/>
                <w:szCs w:val="20"/>
                <w:lang w:eastAsia="sl-SI"/>
              </w:rPr>
              <w:t>»</w:t>
            </w:r>
            <w:r w:rsidRPr="002F4ADA">
              <w:rPr>
                <w:rFonts w:ascii="Arial" w:hAnsi="Arial" w:cs="Arial"/>
                <w:sz w:val="20"/>
                <w:szCs w:val="20"/>
                <w:lang w:eastAsia="sl-SI"/>
              </w:rPr>
              <w:t>Rekonstrukcija objekta Narodne galerije s pripadajočo zunanjo in komunalno ureditvijo</w:t>
            </w:r>
            <w:r>
              <w:rPr>
                <w:rFonts w:ascii="Arial" w:hAnsi="Arial" w:cs="Arial"/>
                <w:sz w:val="20"/>
                <w:szCs w:val="20"/>
                <w:lang w:eastAsia="sl-SI"/>
              </w:rPr>
              <w:t>«</w:t>
            </w:r>
            <w:r w:rsidRPr="002F4ADA">
              <w:rPr>
                <w:rFonts w:ascii="Arial" w:hAnsi="Arial" w:cs="Arial"/>
                <w:sz w:val="20"/>
                <w:szCs w:val="20"/>
                <w:lang w:eastAsia="sl-SI"/>
              </w:rPr>
              <w:t xml:space="preserve"> v vrednosti</w:t>
            </w:r>
            <w:r w:rsidRPr="002F4ADA">
              <w:rPr>
                <w:rFonts w:ascii="Arial" w:hAnsi="Arial" w:cs="Arial"/>
                <w:b/>
                <w:bCs/>
                <w:sz w:val="20"/>
                <w:szCs w:val="20"/>
                <w:lang w:eastAsia="sl-SI"/>
              </w:rPr>
              <w:t xml:space="preserve"> </w:t>
            </w:r>
            <w:r w:rsidRPr="002F4ADA">
              <w:rPr>
                <w:rFonts w:ascii="Arial" w:hAnsi="Arial" w:cs="Arial"/>
                <w:bCs/>
                <w:sz w:val="20"/>
                <w:szCs w:val="20"/>
                <w:lang w:eastAsia="sl-SI"/>
              </w:rPr>
              <w:t xml:space="preserve">12.316.223,81 </w:t>
            </w:r>
            <w:r>
              <w:rPr>
                <w:rFonts w:ascii="Arial" w:hAnsi="Arial" w:cs="Arial"/>
                <w:bCs/>
                <w:sz w:val="20"/>
                <w:szCs w:val="20"/>
                <w:lang w:eastAsia="sl-SI"/>
              </w:rPr>
              <w:t>eura</w:t>
            </w:r>
            <w:r w:rsidRPr="002F4ADA">
              <w:rPr>
                <w:rFonts w:ascii="Arial" w:hAnsi="Arial" w:cs="Arial"/>
                <w:bCs/>
                <w:sz w:val="20"/>
                <w:szCs w:val="20"/>
                <w:lang w:eastAsia="sl-SI"/>
              </w:rPr>
              <w:t xml:space="preserve"> je okvirno vključeval:</w:t>
            </w:r>
          </w:p>
          <w:p w:rsidR="00C95B85" w:rsidRPr="009B5D63" w:rsidRDefault="00C95B85" w:rsidP="00DB6B6A">
            <w:pPr>
              <w:pStyle w:val="Odstavekseznama"/>
              <w:numPr>
                <w:ilvl w:val="1"/>
                <w:numId w:val="37"/>
              </w:numPr>
              <w:autoSpaceDE w:val="0"/>
              <w:autoSpaceDN w:val="0"/>
              <w:adjustRightInd w:val="0"/>
              <w:spacing w:after="0"/>
              <w:ind w:left="746"/>
              <w:rPr>
                <w:rFonts w:ascii="Arial" w:hAnsi="Arial" w:cs="Arial"/>
                <w:sz w:val="20"/>
                <w:szCs w:val="20"/>
                <w:lang w:eastAsia="sl-SI"/>
              </w:rPr>
            </w:pPr>
            <w:r w:rsidRPr="009B5D63">
              <w:rPr>
                <w:rFonts w:ascii="Arial" w:hAnsi="Arial" w:cs="Arial"/>
                <w:sz w:val="20"/>
                <w:szCs w:val="20"/>
                <w:lang w:eastAsia="sl-SI"/>
              </w:rPr>
              <w:t>v fazi izdelovanja projektne in investicijske dokumentacije 15 oseb,</w:t>
            </w:r>
          </w:p>
          <w:p w:rsidR="00C95B85" w:rsidRPr="009B5D63" w:rsidRDefault="00C95B85" w:rsidP="00DB6B6A">
            <w:pPr>
              <w:pStyle w:val="Odstavekseznama"/>
              <w:numPr>
                <w:ilvl w:val="1"/>
                <w:numId w:val="37"/>
              </w:numPr>
              <w:autoSpaceDE w:val="0"/>
              <w:autoSpaceDN w:val="0"/>
              <w:adjustRightInd w:val="0"/>
              <w:spacing w:after="0"/>
              <w:ind w:left="746"/>
              <w:rPr>
                <w:rFonts w:ascii="Arial" w:hAnsi="Arial" w:cs="Arial"/>
                <w:sz w:val="20"/>
                <w:szCs w:val="20"/>
                <w:lang w:eastAsia="sl-SI"/>
              </w:rPr>
            </w:pPr>
            <w:r w:rsidRPr="009B5D63">
              <w:rPr>
                <w:rFonts w:ascii="Arial" w:hAnsi="Arial" w:cs="Arial"/>
                <w:sz w:val="20"/>
                <w:szCs w:val="20"/>
                <w:lang w:eastAsia="sl-SI"/>
              </w:rPr>
              <w:t>v fazi izvedbe gradbenih, obrtniških in inštalacijskih del od 50 do 70 oseb (ves čas gradnje 19 mesecev, od oktobra 2013 do aprila 2015),</w:t>
            </w:r>
          </w:p>
          <w:p w:rsidR="00C95B85" w:rsidRPr="009B5D63" w:rsidRDefault="00C95B85" w:rsidP="00DB6B6A">
            <w:pPr>
              <w:pStyle w:val="Odstavekseznama"/>
              <w:numPr>
                <w:ilvl w:val="1"/>
                <w:numId w:val="37"/>
              </w:numPr>
              <w:autoSpaceDE w:val="0"/>
              <w:autoSpaceDN w:val="0"/>
              <w:adjustRightInd w:val="0"/>
              <w:spacing w:after="0"/>
              <w:ind w:left="746"/>
              <w:rPr>
                <w:rFonts w:ascii="Arial" w:hAnsi="Arial" w:cs="Arial"/>
                <w:sz w:val="20"/>
                <w:szCs w:val="20"/>
                <w:lang w:eastAsia="sl-SI"/>
              </w:rPr>
            </w:pPr>
            <w:r w:rsidRPr="009B5D63">
              <w:rPr>
                <w:rFonts w:ascii="Arial" w:hAnsi="Arial" w:cs="Arial"/>
                <w:sz w:val="20"/>
                <w:szCs w:val="20"/>
                <w:lang w:eastAsia="sl-SI"/>
              </w:rPr>
              <w:t xml:space="preserve">v fazi restavratorskih del 40 oseb, </w:t>
            </w:r>
          </w:p>
          <w:p w:rsidR="00C95B85" w:rsidRPr="009B5D63" w:rsidRDefault="00C95B85" w:rsidP="00DB6B6A">
            <w:pPr>
              <w:pStyle w:val="Odstavekseznama"/>
              <w:numPr>
                <w:ilvl w:val="1"/>
                <w:numId w:val="37"/>
              </w:numPr>
              <w:autoSpaceDE w:val="0"/>
              <w:autoSpaceDN w:val="0"/>
              <w:adjustRightInd w:val="0"/>
              <w:spacing w:after="0"/>
              <w:ind w:left="746"/>
              <w:rPr>
                <w:rFonts w:ascii="Arial" w:hAnsi="Arial" w:cs="Arial"/>
                <w:sz w:val="20"/>
                <w:szCs w:val="20"/>
                <w:lang w:eastAsia="sl-SI"/>
              </w:rPr>
            </w:pPr>
            <w:r w:rsidRPr="009B5D63">
              <w:rPr>
                <w:rFonts w:ascii="Arial" w:hAnsi="Arial" w:cs="Arial"/>
                <w:sz w:val="20"/>
                <w:szCs w:val="20"/>
                <w:lang w:eastAsia="sl-SI"/>
              </w:rPr>
              <w:t>v fazi izvedbe notranje opreme 15 oseb na objektu in 15 oseb v delavnicah,</w:t>
            </w:r>
          </w:p>
          <w:p w:rsidR="00C95B85" w:rsidRPr="009B5D63" w:rsidRDefault="00C95B85" w:rsidP="00DB6B6A">
            <w:pPr>
              <w:pStyle w:val="Odstavekseznama"/>
              <w:numPr>
                <w:ilvl w:val="1"/>
                <w:numId w:val="37"/>
              </w:numPr>
              <w:autoSpaceDE w:val="0"/>
              <w:autoSpaceDN w:val="0"/>
              <w:adjustRightInd w:val="0"/>
              <w:spacing w:after="0"/>
              <w:ind w:left="746"/>
              <w:rPr>
                <w:rFonts w:ascii="Arial" w:hAnsi="Arial" w:cs="Arial"/>
                <w:sz w:val="20"/>
                <w:szCs w:val="20"/>
                <w:lang w:eastAsia="sl-SI"/>
              </w:rPr>
            </w:pPr>
            <w:r w:rsidRPr="009B5D63">
              <w:rPr>
                <w:rFonts w:ascii="Arial" w:hAnsi="Arial" w:cs="Arial"/>
                <w:sz w:val="20"/>
                <w:szCs w:val="20"/>
                <w:lang w:eastAsia="sl-SI"/>
              </w:rPr>
              <w:t xml:space="preserve">v nadzoru tri osebe, </w:t>
            </w:r>
          </w:p>
          <w:p w:rsidR="00C95B85" w:rsidRPr="002F4ADA" w:rsidRDefault="00C95B85" w:rsidP="00DB6B6A">
            <w:pPr>
              <w:pStyle w:val="Alineazaodstavkom"/>
              <w:numPr>
                <w:ilvl w:val="1"/>
                <w:numId w:val="37"/>
              </w:numPr>
              <w:spacing w:line="260" w:lineRule="exact"/>
              <w:ind w:left="746"/>
              <w:rPr>
                <w:sz w:val="20"/>
              </w:rPr>
            </w:pPr>
            <w:r w:rsidRPr="002F4ADA">
              <w:rPr>
                <w:sz w:val="20"/>
              </w:rPr>
              <w:lastRenderedPageBreak/>
              <w:t xml:space="preserve">ekipo glavnega vodenja projekta glavnega izvajalca </w:t>
            </w:r>
            <w:r>
              <w:rPr>
                <w:sz w:val="20"/>
              </w:rPr>
              <w:t>(štiri</w:t>
            </w:r>
            <w:r w:rsidRPr="002F4ADA">
              <w:rPr>
                <w:sz w:val="20"/>
              </w:rPr>
              <w:t xml:space="preserve"> osebe</w:t>
            </w:r>
            <w:r>
              <w:rPr>
                <w:sz w:val="20"/>
              </w:rPr>
              <w:t xml:space="preserve"> in </w:t>
            </w:r>
            <w:r w:rsidRPr="002F4ADA">
              <w:rPr>
                <w:sz w:val="20"/>
              </w:rPr>
              <w:t>142 zunanjih oseb</w:t>
            </w:r>
            <w:r>
              <w:rPr>
                <w:sz w:val="20"/>
              </w:rPr>
              <w:t>,</w:t>
            </w:r>
            <w:r w:rsidRPr="002F4ADA">
              <w:rPr>
                <w:sz w:val="20"/>
              </w:rPr>
              <w:t xml:space="preserve"> </w:t>
            </w:r>
            <w:r>
              <w:rPr>
                <w:sz w:val="20"/>
              </w:rPr>
              <w:t xml:space="preserve">to je </w:t>
            </w:r>
            <w:r w:rsidRPr="002F4ADA">
              <w:rPr>
                <w:sz w:val="20"/>
              </w:rPr>
              <w:t>brez zaposlenih na Ministrstvu za kulturo in v Narodni galeriji).</w:t>
            </w:r>
          </w:p>
          <w:p w:rsidR="00C95B85" w:rsidRPr="002F4ADA" w:rsidRDefault="00C95B85" w:rsidP="00C22E51">
            <w:pPr>
              <w:pStyle w:val="Alineazaodstavkom"/>
              <w:numPr>
                <w:ilvl w:val="0"/>
                <w:numId w:val="0"/>
              </w:numPr>
              <w:spacing w:line="260" w:lineRule="exact"/>
              <w:ind w:left="318"/>
              <w:rPr>
                <w:sz w:val="20"/>
              </w:rPr>
            </w:pPr>
          </w:p>
          <w:p w:rsidR="00C95B85" w:rsidRDefault="00C95B85" w:rsidP="009B5D63">
            <w:pPr>
              <w:pStyle w:val="Alineazaodstavkom"/>
              <w:numPr>
                <w:ilvl w:val="0"/>
                <w:numId w:val="0"/>
              </w:numPr>
              <w:spacing w:line="260" w:lineRule="exact"/>
              <w:ind w:left="37"/>
              <w:rPr>
                <w:color w:val="000000"/>
                <w:sz w:val="20"/>
                <w:szCs w:val="20"/>
              </w:rPr>
            </w:pPr>
            <w:r>
              <w:rPr>
                <w:color w:val="000000"/>
                <w:sz w:val="20"/>
                <w:szCs w:val="20"/>
              </w:rPr>
              <w:t xml:space="preserve">Ministrstvo za kulturo </w:t>
            </w:r>
            <w:r w:rsidRPr="002F4ADA">
              <w:rPr>
                <w:color w:val="000000"/>
                <w:sz w:val="20"/>
                <w:szCs w:val="20"/>
              </w:rPr>
              <w:t>je v programskem obdobju 2007</w:t>
            </w:r>
            <w:r>
              <w:rPr>
                <w:color w:val="000000"/>
                <w:sz w:val="20"/>
                <w:szCs w:val="20"/>
              </w:rPr>
              <w:t>–</w:t>
            </w:r>
            <w:r w:rsidRPr="002F4ADA">
              <w:rPr>
                <w:color w:val="000000"/>
                <w:sz w:val="20"/>
                <w:szCs w:val="20"/>
              </w:rPr>
              <w:t>2013 v okviru evropskih sredstev sofinanciralo obnovo in revitalizacijo 33 objektov kulturne dediščine in javne kulturne infrastrukture, v katerih je bilo ustvarjenih 106 novih bruto delovnih mest. Obnovljene objekte je v celotnem obdobju obiskalo več kot 1.400.000 obiskovalcev. S tem so bili preseženi načrtovani kazalniki na ravni OP RR 2007</w:t>
            </w:r>
            <w:r>
              <w:rPr>
                <w:color w:val="000000"/>
                <w:sz w:val="20"/>
                <w:szCs w:val="20"/>
              </w:rPr>
              <w:t>–</w:t>
            </w:r>
            <w:r w:rsidRPr="002F4ADA">
              <w:rPr>
                <w:color w:val="000000"/>
                <w:sz w:val="20"/>
                <w:szCs w:val="20"/>
              </w:rPr>
              <w:t xml:space="preserve">2013 (do konca obdobja obnoviti 23 objektov kulturne dediščine in javne kulturne infrastrukture, povečati število obiskovalcev na 110.000 </w:t>
            </w:r>
            <w:r>
              <w:rPr>
                <w:color w:val="000000"/>
                <w:sz w:val="20"/>
                <w:szCs w:val="20"/>
              </w:rPr>
              <w:t>in</w:t>
            </w:r>
            <w:r w:rsidRPr="002F4ADA">
              <w:rPr>
                <w:color w:val="000000"/>
                <w:sz w:val="20"/>
                <w:szCs w:val="20"/>
              </w:rPr>
              <w:t xml:space="preserve"> ustvariti 70 novih bruto delovnih mest) (Podatki iz Osnutka Končnega poročila OP RR, december 2016).</w:t>
            </w:r>
          </w:p>
          <w:p w:rsidR="00C95B85" w:rsidRPr="003F1703" w:rsidRDefault="00C95B85" w:rsidP="00C22E51">
            <w:pPr>
              <w:pStyle w:val="Alineazaodstavkom"/>
              <w:numPr>
                <w:ilvl w:val="0"/>
                <w:numId w:val="0"/>
              </w:numPr>
              <w:spacing w:line="260" w:lineRule="exact"/>
              <w:ind w:left="425"/>
              <w:rPr>
                <w:sz w:val="20"/>
                <w:szCs w:val="20"/>
              </w:rPr>
            </w:pPr>
          </w:p>
        </w:tc>
      </w:tr>
      <w:tr w:rsidR="00C95B85" w:rsidRPr="003F1703" w:rsidTr="00C22E51">
        <w:tc>
          <w:tcPr>
            <w:tcW w:w="9072" w:type="dxa"/>
          </w:tcPr>
          <w:p w:rsidR="00C95B85" w:rsidRPr="003F1703" w:rsidRDefault="00C95B85" w:rsidP="00C22E51">
            <w:pPr>
              <w:pStyle w:val="Odsek"/>
              <w:numPr>
                <w:ilvl w:val="0"/>
                <w:numId w:val="0"/>
              </w:numPr>
              <w:spacing w:before="0" w:after="0" w:line="260" w:lineRule="exact"/>
              <w:jc w:val="left"/>
              <w:rPr>
                <w:sz w:val="20"/>
                <w:szCs w:val="20"/>
              </w:rPr>
            </w:pPr>
            <w:r w:rsidRPr="003F1703">
              <w:rPr>
                <w:sz w:val="20"/>
                <w:szCs w:val="20"/>
              </w:rPr>
              <w:lastRenderedPageBreak/>
              <w:t>6.5 Presoja posledic za dokumente razvojnega načrtovanja</w:t>
            </w:r>
          </w:p>
        </w:tc>
      </w:tr>
      <w:tr w:rsidR="00C95B85" w:rsidRPr="003F1703" w:rsidTr="00C22E51">
        <w:tc>
          <w:tcPr>
            <w:tcW w:w="9072" w:type="dxa"/>
          </w:tcPr>
          <w:p w:rsidR="00C95B85" w:rsidRDefault="00C95B85" w:rsidP="009B5D63">
            <w:pPr>
              <w:pStyle w:val="Alineazaodstavkom"/>
              <w:numPr>
                <w:ilvl w:val="0"/>
                <w:numId w:val="0"/>
              </w:numPr>
              <w:spacing w:line="260" w:lineRule="exact"/>
              <w:ind w:left="37"/>
              <w:rPr>
                <w:sz w:val="20"/>
              </w:rPr>
            </w:pPr>
            <w:r w:rsidRPr="002F4ADA">
              <w:rPr>
                <w:sz w:val="20"/>
              </w:rPr>
              <w:t>Zakon ne vpliva na dokumente razvojnega načrtovanja.</w:t>
            </w:r>
          </w:p>
          <w:p w:rsidR="00C95B85" w:rsidRDefault="00C95B85" w:rsidP="00C22E51">
            <w:pPr>
              <w:pStyle w:val="Alineazaodstavkom"/>
              <w:numPr>
                <w:ilvl w:val="0"/>
                <w:numId w:val="0"/>
              </w:numPr>
              <w:spacing w:line="260" w:lineRule="exact"/>
              <w:rPr>
                <w:b/>
                <w:sz w:val="20"/>
                <w:szCs w:val="20"/>
              </w:rPr>
            </w:pPr>
          </w:p>
          <w:p w:rsidR="00C95B85" w:rsidRDefault="00C95B85" w:rsidP="00C22E51">
            <w:pPr>
              <w:pStyle w:val="Alineazaodstavkom"/>
              <w:numPr>
                <w:ilvl w:val="0"/>
                <w:numId w:val="0"/>
              </w:numPr>
              <w:spacing w:line="260" w:lineRule="exact"/>
              <w:rPr>
                <w:b/>
                <w:sz w:val="20"/>
                <w:szCs w:val="20"/>
              </w:rPr>
            </w:pPr>
            <w:r w:rsidRPr="003F1703">
              <w:rPr>
                <w:b/>
                <w:sz w:val="20"/>
                <w:szCs w:val="20"/>
              </w:rPr>
              <w:t>6.6 Presoja posledic za druga področja</w:t>
            </w:r>
          </w:p>
          <w:p w:rsidR="00C95B85" w:rsidRPr="002F4ADA" w:rsidRDefault="00C95B85" w:rsidP="009B5D63">
            <w:pPr>
              <w:pStyle w:val="Alineazaodstavkom"/>
              <w:numPr>
                <w:ilvl w:val="0"/>
                <w:numId w:val="0"/>
              </w:numPr>
              <w:spacing w:line="260" w:lineRule="exact"/>
              <w:ind w:left="37"/>
              <w:jc w:val="left"/>
              <w:rPr>
                <w:sz w:val="20"/>
              </w:rPr>
            </w:pPr>
            <w:r w:rsidRPr="002F4ADA">
              <w:rPr>
                <w:sz w:val="20"/>
              </w:rPr>
              <w:t>Zakon ne bo imel neposrednih posledic za druga področja.</w:t>
            </w:r>
          </w:p>
          <w:p w:rsidR="00C95B85" w:rsidRPr="003F1703" w:rsidRDefault="00C95B85" w:rsidP="00C22E51">
            <w:pPr>
              <w:pStyle w:val="Alineazaodstavkom"/>
              <w:numPr>
                <w:ilvl w:val="0"/>
                <w:numId w:val="0"/>
              </w:numPr>
              <w:spacing w:line="260" w:lineRule="exact"/>
              <w:rPr>
                <w:b/>
                <w:sz w:val="20"/>
                <w:szCs w:val="20"/>
              </w:rPr>
            </w:pPr>
          </w:p>
        </w:tc>
      </w:tr>
      <w:tr w:rsidR="00C95B85" w:rsidRPr="003F1703" w:rsidTr="00C22E51">
        <w:tc>
          <w:tcPr>
            <w:tcW w:w="9072" w:type="dxa"/>
          </w:tcPr>
          <w:p w:rsidR="00C95B85" w:rsidRPr="003F1703" w:rsidRDefault="00C95B85" w:rsidP="00C22E51">
            <w:pPr>
              <w:pStyle w:val="Odsek"/>
              <w:numPr>
                <w:ilvl w:val="0"/>
                <w:numId w:val="0"/>
              </w:numPr>
              <w:spacing w:before="0" w:after="0" w:line="260" w:lineRule="exact"/>
              <w:jc w:val="left"/>
              <w:rPr>
                <w:sz w:val="20"/>
                <w:szCs w:val="20"/>
              </w:rPr>
            </w:pPr>
            <w:r w:rsidRPr="003F1703">
              <w:rPr>
                <w:sz w:val="20"/>
                <w:szCs w:val="20"/>
              </w:rPr>
              <w:t>6.7 Izvajanje sprejetega predpisa</w:t>
            </w:r>
          </w:p>
        </w:tc>
      </w:tr>
      <w:tr w:rsidR="00C95B85" w:rsidRPr="003F1703" w:rsidTr="00C22E51">
        <w:tc>
          <w:tcPr>
            <w:tcW w:w="9072" w:type="dxa"/>
          </w:tcPr>
          <w:p w:rsidR="00C95B85" w:rsidRDefault="00C95B85" w:rsidP="009B5D63">
            <w:pPr>
              <w:pStyle w:val="Alineazaodstavkom"/>
              <w:numPr>
                <w:ilvl w:val="0"/>
                <w:numId w:val="0"/>
              </w:numPr>
              <w:spacing w:line="260" w:lineRule="exact"/>
              <w:ind w:left="37"/>
              <w:rPr>
                <w:sz w:val="20"/>
              </w:rPr>
            </w:pPr>
            <w:r w:rsidRPr="009B5D63">
              <w:rPr>
                <w:sz w:val="20"/>
              </w:rPr>
              <w:t>Sprejeti zakon bo predstavljen na spletnih straneh Ministrstva za kulturo, ki bo tudi spremljalo njegovo izvajanje in o novostih obveščalo javnost.</w:t>
            </w:r>
          </w:p>
          <w:p w:rsidR="00DB6B6A" w:rsidRPr="009B5D63" w:rsidRDefault="00DB6B6A" w:rsidP="009B5D63">
            <w:pPr>
              <w:pStyle w:val="Alineazaodstavkom"/>
              <w:numPr>
                <w:ilvl w:val="0"/>
                <w:numId w:val="0"/>
              </w:numPr>
              <w:spacing w:line="260" w:lineRule="exact"/>
              <w:ind w:left="37"/>
              <w:rPr>
                <w:sz w:val="20"/>
              </w:rPr>
            </w:pPr>
          </w:p>
          <w:p w:rsidR="00C95B85" w:rsidRPr="009B5D63" w:rsidRDefault="00C95B85" w:rsidP="009B5D63">
            <w:pPr>
              <w:pStyle w:val="Alineazaodstavkom"/>
              <w:numPr>
                <w:ilvl w:val="0"/>
                <w:numId w:val="0"/>
              </w:numPr>
              <w:spacing w:line="260" w:lineRule="exact"/>
              <w:ind w:left="37"/>
              <w:rPr>
                <w:sz w:val="20"/>
              </w:rPr>
            </w:pPr>
            <w:r w:rsidRPr="009B5D63">
              <w:rPr>
                <w:sz w:val="20"/>
              </w:rPr>
              <w:t>Izvajanje zakona se bo spremljalo tudi na podlagi letnih poročil.</w:t>
            </w:r>
          </w:p>
          <w:p w:rsidR="00C95B85" w:rsidRPr="003F1703" w:rsidRDefault="00C95B85" w:rsidP="00C22E51">
            <w:pPr>
              <w:pStyle w:val="Alineazatoko"/>
              <w:tabs>
                <w:tab w:val="clear" w:pos="720"/>
              </w:tabs>
              <w:spacing w:line="260" w:lineRule="exact"/>
              <w:ind w:left="1593" w:firstLine="0"/>
              <w:rPr>
                <w:sz w:val="20"/>
                <w:szCs w:val="20"/>
              </w:rPr>
            </w:pPr>
          </w:p>
        </w:tc>
      </w:tr>
      <w:tr w:rsidR="00C95B85" w:rsidRPr="003F1703" w:rsidTr="00C22E51">
        <w:trPr>
          <w:trHeight w:val="8105"/>
        </w:trPr>
        <w:tc>
          <w:tcPr>
            <w:tcW w:w="9072" w:type="dxa"/>
          </w:tcPr>
          <w:p w:rsidR="00C95B85" w:rsidRPr="003F1703" w:rsidRDefault="00C95B85" w:rsidP="00C22E51">
            <w:pPr>
              <w:pStyle w:val="Odsek"/>
              <w:numPr>
                <w:ilvl w:val="0"/>
                <w:numId w:val="0"/>
              </w:numPr>
              <w:spacing w:before="0" w:after="0" w:line="260" w:lineRule="exact"/>
              <w:jc w:val="left"/>
              <w:rPr>
                <w:sz w:val="20"/>
                <w:szCs w:val="20"/>
              </w:rPr>
            </w:pPr>
            <w:r w:rsidRPr="003F1703">
              <w:rPr>
                <w:sz w:val="20"/>
                <w:szCs w:val="20"/>
              </w:rPr>
              <w:t>6.8 Druge pomembne okoliščine v zvezi z vprašan</w:t>
            </w:r>
            <w:r>
              <w:rPr>
                <w:sz w:val="20"/>
                <w:szCs w:val="20"/>
              </w:rPr>
              <w:t>ji, ki jih ureja predlog zakona</w:t>
            </w:r>
          </w:p>
          <w:p w:rsidR="00C95B85" w:rsidRPr="003F1703" w:rsidRDefault="00C95B85" w:rsidP="00C22E51">
            <w:pPr>
              <w:pStyle w:val="Alineazaodstavkom"/>
              <w:numPr>
                <w:ilvl w:val="0"/>
                <w:numId w:val="0"/>
              </w:numPr>
              <w:spacing w:line="260" w:lineRule="exact"/>
              <w:ind w:left="709"/>
              <w:rPr>
                <w:sz w:val="20"/>
                <w:szCs w:val="20"/>
              </w:rPr>
            </w:pPr>
          </w:p>
          <w:p w:rsidR="00C95B85" w:rsidRPr="003F1703" w:rsidRDefault="00C95B85" w:rsidP="00C22E51">
            <w:pPr>
              <w:pStyle w:val="Odsek"/>
              <w:numPr>
                <w:ilvl w:val="0"/>
                <w:numId w:val="0"/>
              </w:numPr>
              <w:tabs>
                <w:tab w:val="left" w:pos="285"/>
              </w:tabs>
              <w:spacing w:before="0" w:after="0" w:line="260" w:lineRule="exact"/>
              <w:jc w:val="left"/>
              <w:rPr>
                <w:sz w:val="20"/>
                <w:szCs w:val="20"/>
              </w:rPr>
            </w:pPr>
            <w:r w:rsidRPr="003F1703">
              <w:rPr>
                <w:sz w:val="20"/>
                <w:szCs w:val="20"/>
              </w:rPr>
              <w:t>7. PRIKAZ SODELOVANJA JAVNOSTI PRI PRIPRAVI PREDLOGA ZAKONA</w:t>
            </w:r>
          </w:p>
          <w:p w:rsidR="00C95B85" w:rsidRPr="00B72096"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55E54">
              <w:rPr>
                <w:rFonts w:ascii="Arial" w:eastAsia="Times New Roman" w:hAnsi="Arial" w:cs="Arial"/>
                <w:iCs/>
                <w:sz w:val="20"/>
                <w:szCs w:val="20"/>
                <w:lang w:eastAsia="sl-SI"/>
              </w:rPr>
              <w:t xml:space="preserve">Predlog zakona je bil objavljen 27. </w:t>
            </w:r>
            <w:r>
              <w:rPr>
                <w:rFonts w:ascii="Arial" w:eastAsia="Times New Roman" w:hAnsi="Arial" w:cs="Arial"/>
                <w:iCs/>
                <w:sz w:val="20"/>
                <w:szCs w:val="20"/>
                <w:lang w:eastAsia="sl-SI"/>
              </w:rPr>
              <w:t>septembra</w:t>
            </w:r>
            <w:r w:rsidRPr="00155E54">
              <w:rPr>
                <w:rFonts w:ascii="Arial" w:eastAsia="Times New Roman" w:hAnsi="Arial" w:cs="Arial"/>
                <w:iCs/>
                <w:sz w:val="20"/>
                <w:szCs w:val="20"/>
                <w:lang w:eastAsia="sl-SI"/>
              </w:rPr>
              <w:t xml:space="preserve"> 2018 na </w:t>
            </w:r>
            <w:r>
              <w:rPr>
                <w:rFonts w:ascii="Arial" w:eastAsia="Times New Roman" w:hAnsi="Arial" w:cs="Arial"/>
                <w:iCs/>
                <w:sz w:val="20"/>
                <w:szCs w:val="20"/>
                <w:lang w:eastAsia="sl-SI"/>
              </w:rPr>
              <w:t>E</w:t>
            </w:r>
            <w:r w:rsidRPr="00155E54">
              <w:rPr>
                <w:rFonts w:ascii="Arial" w:eastAsia="Times New Roman" w:hAnsi="Arial" w:cs="Arial"/>
                <w:iCs/>
                <w:sz w:val="20"/>
                <w:szCs w:val="20"/>
                <w:lang w:eastAsia="sl-SI"/>
              </w:rPr>
              <w:t>-demokraciji in spletnih straneh Ministrstva za kulturo.</w:t>
            </w:r>
            <w:r w:rsidR="00DB6B6A">
              <w:rPr>
                <w:rFonts w:ascii="Arial" w:eastAsia="Times New Roman" w:hAnsi="Arial" w:cs="Arial"/>
                <w:iCs/>
                <w:sz w:val="20"/>
                <w:szCs w:val="20"/>
                <w:lang w:eastAsia="sl-SI"/>
              </w:rPr>
              <w:t xml:space="preserve"> </w:t>
            </w:r>
            <w:r w:rsidRPr="00B72096">
              <w:rPr>
                <w:rFonts w:ascii="Arial" w:eastAsia="Times New Roman" w:hAnsi="Arial" w:cs="Arial"/>
                <w:iCs/>
                <w:sz w:val="20"/>
                <w:szCs w:val="20"/>
                <w:lang w:eastAsia="sl-SI"/>
              </w:rPr>
              <w:t xml:space="preserve">Neposredno je bil poslan v mnenje Skupnosti občin Slovenije, Združenju občin Slovenije, </w:t>
            </w:r>
          </w:p>
          <w:p w:rsidR="00C95B85" w:rsidRPr="00155E54"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55E54">
              <w:rPr>
                <w:rFonts w:ascii="Arial" w:eastAsia="Times New Roman" w:hAnsi="Arial" w:cs="Arial"/>
                <w:iCs/>
                <w:sz w:val="20"/>
                <w:szCs w:val="20"/>
                <w:lang w:eastAsia="sl-SI"/>
              </w:rPr>
              <w:t xml:space="preserve">Združenju mestnih občin Slovenije, Združenju zgodovinskih mest Slovenije, Nacionalnemu svetu za kulturo Republike Slovenije in nacionalnemu svetu za knjižnično dejavnost Republike Slovenije. </w:t>
            </w:r>
            <w:r>
              <w:rPr>
                <w:rFonts w:ascii="Arial" w:eastAsia="Times New Roman" w:hAnsi="Arial" w:cs="Arial"/>
                <w:iCs/>
                <w:sz w:val="20"/>
                <w:szCs w:val="20"/>
                <w:lang w:eastAsia="sl-SI"/>
              </w:rPr>
              <w:t xml:space="preserve">Rok za odziv je bil 5. november 2018. </w:t>
            </w:r>
          </w:p>
          <w:p w:rsidR="00C95B85" w:rsidRPr="00155E54"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95B85" w:rsidRPr="00155E54"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55E54">
              <w:rPr>
                <w:rFonts w:ascii="Arial" w:eastAsia="Times New Roman" w:hAnsi="Arial" w:cs="Arial"/>
                <w:iCs/>
                <w:sz w:val="20"/>
                <w:szCs w:val="20"/>
                <w:lang w:eastAsia="sl-SI"/>
              </w:rPr>
              <w:t xml:space="preserve">V okviru javne obravnave so se na zakon odzvali </w:t>
            </w:r>
            <w:r>
              <w:rPr>
                <w:rFonts w:ascii="Arial" w:eastAsia="Times New Roman" w:hAnsi="Arial" w:cs="Arial"/>
                <w:iCs/>
                <w:sz w:val="20"/>
                <w:szCs w:val="20"/>
                <w:lang w:eastAsia="sl-SI"/>
              </w:rPr>
              <w:t xml:space="preserve">ti </w:t>
            </w:r>
            <w:r w:rsidRPr="00155E54">
              <w:rPr>
                <w:rFonts w:ascii="Arial" w:eastAsia="Times New Roman" w:hAnsi="Arial" w:cs="Arial"/>
                <w:iCs/>
                <w:sz w:val="20"/>
                <w:szCs w:val="20"/>
                <w:lang w:eastAsia="sl-SI"/>
              </w:rPr>
              <w:t>predstavniki zainteresirane in strokovne javnosti:</w:t>
            </w:r>
          </w:p>
          <w:p w:rsidR="00C95B85" w:rsidRPr="00ED1C20" w:rsidRDefault="00C95B85" w:rsidP="00DB6B6A">
            <w:pPr>
              <w:pStyle w:val="Odstavekseznama"/>
              <w:widowControl w:val="0"/>
              <w:numPr>
                <w:ilvl w:val="0"/>
                <w:numId w:val="24"/>
              </w:numPr>
              <w:overflowPunct w:val="0"/>
              <w:autoSpaceDE w:val="0"/>
              <w:autoSpaceDN w:val="0"/>
              <w:adjustRightInd w:val="0"/>
              <w:spacing w:after="0" w:line="260" w:lineRule="exact"/>
              <w:jc w:val="both"/>
              <w:textAlignment w:val="baseline"/>
              <w:rPr>
                <w:rFonts w:ascii="Arial" w:hAnsi="Arial" w:cs="Arial"/>
                <w:sz w:val="20"/>
                <w:szCs w:val="20"/>
              </w:rPr>
            </w:pPr>
            <w:r w:rsidRPr="00ED1C20">
              <w:rPr>
                <w:rFonts w:ascii="Arial" w:hAnsi="Arial" w:cs="Arial"/>
                <w:sz w:val="20"/>
                <w:szCs w:val="20"/>
              </w:rPr>
              <w:t>Prirodoslovni muzej Slovenije</w:t>
            </w:r>
            <w:r>
              <w:rPr>
                <w:rFonts w:ascii="Arial" w:hAnsi="Arial" w:cs="Arial"/>
                <w:sz w:val="20"/>
                <w:szCs w:val="20"/>
              </w:rPr>
              <w:t>,</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Nacionalni svet za kulturo,</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Nacionalni svet za knjižnično dejavnost,</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Združenje splošnih knjižnic,</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NUK,</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Univerzitetna knjižnica Maribor,</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55E54">
              <w:rPr>
                <w:rFonts w:ascii="Arial" w:eastAsia="Times New Roman" w:hAnsi="Arial" w:cs="Arial"/>
                <w:iCs/>
                <w:sz w:val="20"/>
                <w:szCs w:val="20"/>
                <w:lang w:eastAsia="sl-SI"/>
              </w:rPr>
              <w:t xml:space="preserve">Skupnost občin Slovenije, </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eastAsia="Times New Roman" w:hAnsi="Arial" w:cs="Arial"/>
                <w:iCs/>
                <w:sz w:val="20"/>
                <w:szCs w:val="20"/>
                <w:lang w:eastAsia="sl-SI"/>
              </w:rPr>
              <w:t>Združenj</w:t>
            </w:r>
            <w:r>
              <w:rPr>
                <w:rFonts w:ascii="Arial" w:eastAsia="Times New Roman" w:hAnsi="Arial" w:cs="Arial"/>
                <w:iCs/>
                <w:sz w:val="20"/>
                <w:szCs w:val="20"/>
                <w:lang w:eastAsia="sl-SI"/>
              </w:rPr>
              <w:t>e</w:t>
            </w:r>
            <w:r w:rsidRPr="00155E54">
              <w:rPr>
                <w:rFonts w:ascii="Arial" w:eastAsia="Times New Roman" w:hAnsi="Arial" w:cs="Arial"/>
                <w:iCs/>
                <w:sz w:val="20"/>
                <w:szCs w:val="20"/>
                <w:lang w:eastAsia="sl-SI"/>
              </w:rPr>
              <w:t xml:space="preserve"> občin Slovenije,</w:t>
            </w:r>
            <w:r w:rsidRPr="00155E54">
              <w:rPr>
                <w:rFonts w:ascii="Arial" w:hAnsi="Arial" w:cs="Arial"/>
                <w:sz w:val="20"/>
                <w:szCs w:val="20"/>
              </w:rPr>
              <w:t xml:space="preserve"> </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Mestna občina Celje,</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Mestna občina Ljubljana,</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Asociacija,</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55E54">
              <w:rPr>
                <w:rFonts w:ascii="Arial" w:hAnsi="Arial" w:cs="Arial"/>
                <w:sz w:val="20"/>
                <w:szCs w:val="20"/>
              </w:rPr>
              <w:t>fizične osebe.</w:t>
            </w:r>
            <w:r w:rsidRPr="00155E54">
              <w:rPr>
                <w:rFonts w:ascii="Arial" w:eastAsia="Times New Roman" w:hAnsi="Arial" w:cs="Arial"/>
                <w:iCs/>
                <w:sz w:val="20"/>
                <w:szCs w:val="20"/>
                <w:lang w:eastAsia="sl-SI"/>
              </w:rPr>
              <w:t xml:space="preserve"> </w:t>
            </w:r>
          </w:p>
          <w:p w:rsidR="00C95B85" w:rsidRDefault="00C95B85" w:rsidP="00C22E51">
            <w:pPr>
              <w:pStyle w:val="rkovnatokazaodstavkom"/>
              <w:numPr>
                <w:ilvl w:val="0"/>
                <w:numId w:val="0"/>
              </w:numPr>
              <w:spacing w:line="260" w:lineRule="exact"/>
              <w:ind w:left="601"/>
              <w:rPr>
                <w:rFonts w:cs="Arial"/>
              </w:rPr>
            </w:pPr>
          </w:p>
          <w:p w:rsidR="00C95B85" w:rsidRPr="00DB6B6A" w:rsidRDefault="00C95B85" w:rsidP="00DB6B6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B6B6A">
              <w:rPr>
                <w:rFonts w:ascii="Arial" w:eastAsia="Times New Roman" w:hAnsi="Arial" w:cs="Arial"/>
                <w:iCs/>
                <w:sz w:val="20"/>
                <w:szCs w:val="20"/>
                <w:lang w:eastAsia="sl-SI"/>
              </w:rPr>
              <w:t xml:space="preserve">Bistvena mnenja, predlogi in pripombe javnosti in upoštevanje teh so v prilogi </w:t>
            </w:r>
            <w:r w:rsidR="00DB6B6A" w:rsidRPr="00DB6B6A">
              <w:rPr>
                <w:rFonts w:ascii="Arial" w:eastAsia="Times New Roman" w:hAnsi="Arial" w:cs="Arial"/>
                <w:iCs/>
                <w:sz w:val="20"/>
                <w:szCs w:val="20"/>
                <w:lang w:eastAsia="sl-SI"/>
              </w:rPr>
              <w:t>h</w:t>
            </w:r>
            <w:r w:rsidRPr="00DB6B6A">
              <w:rPr>
                <w:rFonts w:ascii="Arial" w:eastAsia="Times New Roman" w:hAnsi="Arial" w:cs="Arial"/>
                <w:iCs/>
                <w:sz w:val="20"/>
                <w:szCs w:val="20"/>
                <w:lang w:eastAsia="sl-SI"/>
              </w:rPr>
              <w:t xml:space="preserve"> gradivu.</w:t>
            </w:r>
          </w:p>
          <w:p w:rsidR="00C95B85" w:rsidRDefault="00C95B85" w:rsidP="00C22E51">
            <w:pPr>
              <w:pStyle w:val="rkovnatokazaodstavkom"/>
              <w:numPr>
                <w:ilvl w:val="0"/>
                <w:numId w:val="0"/>
              </w:numPr>
              <w:spacing w:line="260" w:lineRule="exact"/>
              <w:ind w:left="1068" w:hanging="360"/>
              <w:rPr>
                <w:rFonts w:cs="Arial"/>
              </w:rPr>
            </w:pPr>
          </w:p>
          <w:p w:rsidR="00C95B85" w:rsidRPr="00296E0F" w:rsidRDefault="00C95B85" w:rsidP="00C22E51">
            <w:pPr>
              <w:pStyle w:val="rkovnatokazaodstavkom"/>
              <w:numPr>
                <w:ilvl w:val="0"/>
                <w:numId w:val="0"/>
              </w:numPr>
              <w:spacing w:line="260" w:lineRule="exact"/>
              <w:rPr>
                <w:rFonts w:cs="Arial"/>
                <w:b/>
              </w:rPr>
            </w:pPr>
            <w:r w:rsidRPr="00716EC3">
              <w:rPr>
                <w:rFonts w:cs="Arial"/>
                <w:b/>
              </w:rPr>
              <w:t xml:space="preserve">8. </w:t>
            </w:r>
            <w:r w:rsidRPr="00296E0F">
              <w:rPr>
                <w:rFonts w:cs="Arial"/>
                <w:b/>
              </w:rPr>
              <w:t>PODATEK O ZUNANJEM STROKOVNJAKU</w:t>
            </w:r>
            <w:r>
              <w:rPr>
                <w:rFonts w:cs="Arial"/>
                <w:b/>
              </w:rPr>
              <w:t xml:space="preserve"> </w:t>
            </w:r>
            <w:r w:rsidRPr="00F73F67">
              <w:rPr>
                <w:rFonts w:cs="Arial"/>
                <w:b/>
                <w:color w:val="000000"/>
                <w:shd w:val="clear" w:color="auto" w:fill="FFFFFF"/>
              </w:rPr>
              <w:t>OZIROMA PRAVNI OSEBI, KI JE SODELOVALA PRI PRIPRAVI PREDLOGA ZAKONA</w:t>
            </w:r>
            <w:r w:rsidRPr="00F73F67">
              <w:rPr>
                <w:rFonts w:cs="Arial"/>
                <w:b/>
              </w:rPr>
              <w:t>,</w:t>
            </w:r>
            <w:r w:rsidRPr="00296E0F">
              <w:rPr>
                <w:rFonts w:cs="Arial"/>
                <w:b/>
              </w:rPr>
              <w:t xml:space="preserve"> IN ZNESKU PLAČILA ZA TA NAMEN</w:t>
            </w:r>
            <w:r>
              <w:rPr>
                <w:rFonts w:cs="Arial"/>
                <w:b/>
              </w:rPr>
              <w:t>:</w:t>
            </w:r>
          </w:p>
          <w:p w:rsidR="00AB2E1D" w:rsidRPr="003F1703" w:rsidRDefault="00AB2E1D" w:rsidP="00AB2E1D">
            <w:pPr>
              <w:pStyle w:val="rkovnatokazaodstavkom"/>
              <w:numPr>
                <w:ilvl w:val="0"/>
                <w:numId w:val="0"/>
              </w:numPr>
              <w:spacing w:line="260" w:lineRule="exact"/>
              <w:ind w:firstLine="37"/>
              <w:rPr>
                <w:rFonts w:cs="Arial"/>
              </w:rPr>
            </w:pPr>
            <w:r>
              <w:rPr>
                <w:rFonts w:eastAsia="Times New Roman" w:cs="Arial"/>
                <w:iCs/>
                <w:sz w:val="20"/>
                <w:szCs w:val="20"/>
                <w:lang w:eastAsia="sl-SI"/>
              </w:rPr>
              <w:t xml:space="preserve">Pri pripravi gradiva niso sodelovali </w:t>
            </w:r>
            <w:r w:rsidRPr="00AE1F83">
              <w:rPr>
                <w:rFonts w:eastAsia="Times New Roman" w:cs="Arial"/>
                <w:iCs/>
                <w:sz w:val="20"/>
                <w:szCs w:val="20"/>
                <w:lang w:eastAsia="sl-SI"/>
              </w:rPr>
              <w:t>zunanj</w:t>
            </w:r>
            <w:r>
              <w:rPr>
                <w:rFonts w:eastAsia="Times New Roman" w:cs="Arial"/>
                <w:iCs/>
                <w:sz w:val="20"/>
                <w:szCs w:val="20"/>
                <w:lang w:eastAsia="sl-SI"/>
              </w:rPr>
              <w:t>i</w:t>
            </w:r>
            <w:r w:rsidRPr="00AE1F83">
              <w:rPr>
                <w:rFonts w:eastAsia="Times New Roman" w:cs="Arial"/>
                <w:iCs/>
                <w:sz w:val="20"/>
                <w:szCs w:val="20"/>
                <w:lang w:eastAsia="sl-SI"/>
              </w:rPr>
              <w:t xml:space="preserve"> strokovnjak</w:t>
            </w:r>
            <w:r>
              <w:rPr>
                <w:rFonts w:eastAsia="Times New Roman" w:cs="Arial"/>
                <w:iCs/>
                <w:sz w:val="20"/>
                <w:szCs w:val="20"/>
                <w:lang w:eastAsia="sl-SI"/>
              </w:rPr>
              <w:t>i</w:t>
            </w:r>
            <w:r w:rsidRPr="00AE1F83">
              <w:rPr>
                <w:rFonts w:eastAsia="Times New Roman" w:cs="Arial"/>
                <w:iCs/>
                <w:sz w:val="20"/>
                <w:szCs w:val="20"/>
                <w:lang w:eastAsia="sl-SI"/>
              </w:rPr>
              <w:t xml:space="preserve"> </w:t>
            </w:r>
            <w:r>
              <w:rPr>
                <w:rFonts w:eastAsia="Times New Roman" w:cs="Arial"/>
                <w:iCs/>
                <w:sz w:val="20"/>
                <w:szCs w:val="20"/>
                <w:lang w:eastAsia="sl-SI"/>
              </w:rPr>
              <w:t xml:space="preserve">oziroma </w:t>
            </w:r>
            <w:r w:rsidRPr="00AE1F83">
              <w:rPr>
                <w:rFonts w:eastAsia="Times New Roman" w:cs="Arial"/>
                <w:iCs/>
                <w:sz w:val="20"/>
                <w:szCs w:val="20"/>
                <w:lang w:eastAsia="sl-SI"/>
              </w:rPr>
              <w:t>pravne osebe</w:t>
            </w:r>
            <w:r w:rsidDel="00AB2E1D">
              <w:rPr>
                <w:color w:val="000000"/>
                <w:shd w:val="clear" w:color="auto" w:fill="FFFFFF"/>
              </w:rPr>
              <w:t xml:space="preserve"> </w:t>
            </w:r>
            <w:r>
              <w:rPr>
                <w:sz w:val="20"/>
                <w:szCs w:val="20"/>
              </w:rPr>
              <w:t>.</w:t>
            </w:r>
          </w:p>
          <w:p w:rsidR="00C95B85" w:rsidRPr="003F1703" w:rsidRDefault="00C95B85" w:rsidP="00C22E51">
            <w:pPr>
              <w:pStyle w:val="Odsek"/>
              <w:numPr>
                <w:ilvl w:val="0"/>
                <w:numId w:val="0"/>
              </w:numPr>
              <w:spacing w:before="0" w:after="0" w:line="260" w:lineRule="exact"/>
              <w:jc w:val="left"/>
              <w:rPr>
                <w:sz w:val="20"/>
                <w:szCs w:val="20"/>
              </w:rPr>
            </w:pPr>
          </w:p>
          <w:p w:rsidR="00C95B85" w:rsidRPr="003F1703" w:rsidRDefault="00C95B85" w:rsidP="00C22E51">
            <w:pPr>
              <w:pStyle w:val="Odsek"/>
              <w:numPr>
                <w:ilvl w:val="0"/>
                <w:numId w:val="0"/>
              </w:numPr>
              <w:tabs>
                <w:tab w:val="left" w:pos="180"/>
                <w:tab w:val="left" w:pos="345"/>
                <w:tab w:val="left" w:pos="555"/>
              </w:tabs>
              <w:spacing w:before="0" w:after="0" w:line="260" w:lineRule="exact"/>
              <w:jc w:val="both"/>
              <w:rPr>
                <w:sz w:val="20"/>
                <w:szCs w:val="20"/>
              </w:rPr>
            </w:pPr>
            <w:r>
              <w:rPr>
                <w:sz w:val="20"/>
                <w:szCs w:val="20"/>
              </w:rPr>
              <w:t xml:space="preserve">9. </w:t>
            </w:r>
            <w:r w:rsidRPr="003F1703">
              <w:rPr>
                <w:sz w:val="20"/>
                <w:szCs w:val="20"/>
              </w:rPr>
              <w:t>NAVEDBA, KATERI PREDSTAVNIKI PREDLAGATELJA BODO SODELOVALI PRI DELU DRŽAVNEGA ZBORA IN DELOVNIH TELES</w:t>
            </w:r>
            <w:r>
              <w:rPr>
                <w:sz w:val="20"/>
                <w:szCs w:val="20"/>
              </w:rPr>
              <w:t xml:space="preserve"> </w:t>
            </w:r>
          </w:p>
          <w:p w:rsidR="00C95B85" w:rsidRPr="00604E9A" w:rsidRDefault="009904B6" w:rsidP="00DB6B6A">
            <w:pPr>
              <w:pStyle w:val="Neotevilenodstavek"/>
              <w:numPr>
                <w:ilvl w:val="0"/>
                <w:numId w:val="21"/>
              </w:numPr>
              <w:spacing w:before="0" w:after="0" w:line="260" w:lineRule="exact"/>
              <w:rPr>
                <w:iCs/>
                <w:sz w:val="20"/>
              </w:rPr>
            </w:pPr>
            <w:r>
              <w:rPr>
                <w:iCs/>
                <w:sz w:val="20"/>
              </w:rPr>
              <w:t>mag. Zoran Poznič</w:t>
            </w:r>
            <w:r w:rsidR="00C95B85" w:rsidRPr="00604E9A">
              <w:rPr>
                <w:iCs/>
                <w:sz w:val="20"/>
              </w:rPr>
              <w:t>, minister</w:t>
            </w:r>
            <w:r w:rsidR="00C95B85">
              <w:rPr>
                <w:iCs/>
                <w:sz w:val="20"/>
              </w:rPr>
              <w:t>,</w:t>
            </w:r>
          </w:p>
          <w:p w:rsidR="00C95B85" w:rsidRPr="00604E9A" w:rsidRDefault="00DB6B6A" w:rsidP="00DB6B6A">
            <w:pPr>
              <w:pStyle w:val="Neotevilenodstavek"/>
              <w:numPr>
                <w:ilvl w:val="0"/>
                <w:numId w:val="21"/>
              </w:numPr>
              <w:spacing w:before="0" w:after="0" w:line="260" w:lineRule="exact"/>
              <w:rPr>
                <w:iCs/>
                <w:sz w:val="20"/>
              </w:rPr>
            </w:pPr>
            <w:r>
              <w:rPr>
                <w:iCs/>
                <w:sz w:val="20"/>
              </w:rPr>
              <w:lastRenderedPageBreak/>
              <w:t xml:space="preserve">mag. Petra </w:t>
            </w:r>
            <w:proofErr w:type="spellStart"/>
            <w:r>
              <w:rPr>
                <w:iCs/>
                <w:sz w:val="20"/>
              </w:rPr>
              <w:t>Culetto</w:t>
            </w:r>
            <w:proofErr w:type="spellEnd"/>
            <w:r>
              <w:rPr>
                <w:iCs/>
                <w:sz w:val="20"/>
              </w:rPr>
              <w:t xml:space="preserve"> državna</w:t>
            </w:r>
            <w:r w:rsidR="00C95B85" w:rsidRPr="00604E9A">
              <w:rPr>
                <w:iCs/>
                <w:sz w:val="20"/>
              </w:rPr>
              <w:t xml:space="preserve"> sekretar</w:t>
            </w:r>
            <w:r>
              <w:rPr>
                <w:iCs/>
                <w:sz w:val="20"/>
              </w:rPr>
              <w:t>ka</w:t>
            </w:r>
            <w:r w:rsidR="00C95B85">
              <w:rPr>
                <w:iCs/>
                <w:sz w:val="20"/>
              </w:rPr>
              <w:t>,</w:t>
            </w:r>
          </w:p>
          <w:p w:rsidR="00C95B85" w:rsidRPr="009220FF" w:rsidRDefault="00C95B85" w:rsidP="009220FF">
            <w:pPr>
              <w:pStyle w:val="Neotevilenodstavek"/>
              <w:numPr>
                <w:ilvl w:val="0"/>
                <w:numId w:val="21"/>
              </w:numPr>
              <w:spacing w:before="0" w:after="0" w:line="260" w:lineRule="exact"/>
              <w:rPr>
                <w:iCs/>
                <w:sz w:val="20"/>
              </w:rPr>
            </w:pPr>
            <w:r w:rsidRPr="00604E9A">
              <w:rPr>
                <w:iCs/>
                <w:sz w:val="20"/>
              </w:rPr>
              <w:t>Metka Šošterič</w:t>
            </w:r>
            <w:r w:rsidR="009220FF">
              <w:rPr>
                <w:iCs/>
                <w:sz w:val="20"/>
              </w:rPr>
              <w:t xml:space="preserve">, </w:t>
            </w:r>
            <w:r w:rsidR="009220FF" w:rsidRPr="009220FF">
              <w:rPr>
                <w:iCs/>
                <w:sz w:val="20"/>
              </w:rPr>
              <w:t>vodja Sektorja za statusne zadeve</w:t>
            </w:r>
          </w:p>
          <w:p w:rsidR="00C95B85" w:rsidRPr="00604E9A" w:rsidRDefault="00C95B85" w:rsidP="00DB6B6A">
            <w:pPr>
              <w:pStyle w:val="Neotevilenodstavek"/>
              <w:numPr>
                <w:ilvl w:val="0"/>
                <w:numId w:val="21"/>
              </w:numPr>
              <w:spacing w:before="0" w:after="0" w:line="260" w:lineRule="exact"/>
              <w:rPr>
                <w:iCs/>
                <w:sz w:val="20"/>
              </w:rPr>
            </w:pPr>
            <w:r w:rsidRPr="00604E9A">
              <w:rPr>
                <w:bCs/>
                <w:iCs/>
                <w:sz w:val="20"/>
              </w:rPr>
              <w:t xml:space="preserve">Maja Bahar </w:t>
            </w:r>
            <w:proofErr w:type="spellStart"/>
            <w:r w:rsidRPr="00604E9A">
              <w:rPr>
                <w:bCs/>
                <w:iCs/>
                <w:sz w:val="20"/>
              </w:rPr>
              <w:t>Didović</w:t>
            </w:r>
            <w:proofErr w:type="spellEnd"/>
            <w:r w:rsidRPr="00604E9A">
              <w:rPr>
                <w:bCs/>
                <w:iCs/>
                <w:sz w:val="20"/>
              </w:rPr>
              <w:t>, generaln</w:t>
            </w:r>
            <w:r w:rsidR="009E5965">
              <w:rPr>
                <w:bCs/>
                <w:iCs/>
                <w:sz w:val="20"/>
              </w:rPr>
              <w:t>a</w:t>
            </w:r>
            <w:r w:rsidRPr="00604E9A">
              <w:rPr>
                <w:bCs/>
                <w:iCs/>
                <w:sz w:val="20"/>
              </w:rPr>
              <w:t xml:space="preserve"> direktoric</w:t>
            </w:r>
            <w:r w:rsidR="009E5965">
              <w:rPr>
                <w:bCs/>
                <w:iCs/>
                <w:sz w:val="20"/>
              </w:rPr>
              <w:t>a</w:t>
            </w:r>
            <w:r>
              <w:rPr>
                <w:bCs/>
                <w:iCs/>
                <w:sz w:val="20"/>
              </w:rPr>
              <w:t xml:space="preserve"> Direktorata za kulturno dediščino,</w:t>
            </w:r>
          </w:p>
          <w:p w:rsidR="00C95B85" w:rsidRDefault="00C95B85" w:rsidP="00DB6B6A">
            <w:pPr>
              <w:pStyle w:val="Neotevilenodstavek"/>
              <w:numPr>
                <w:ilvl w:val="0"/>
                <w:numId w:val="25"/>
              </w:numPr>
              <w:rPr>
                <w:iCs/>
                <w:sz w:val="20"/>
              </w:rPr>
            </w:pPr>
            <w:r w:rsidRPr="00E460DD">
              <w:rPr>
                <w:iCs/>
                <w:sz w:val="20"/>
              </w:rPr>
              <w:t>Tamara Vonta, generalna direktorica</w:t>
            </w:r>
            <w:r w:rsidR="009220FF">
              <w:rPr>
                <w:iCs/>
                <w:sz w:val="20"/>
              </w:rPr>
              <w:t xml:space="preserve"> Direktorata za medije</w:t>
            </w:r>
            <w:r w:rsidRPr="00E460DD">
              <w:rPr>
                <w:iCs/>
                <w:sz w:val="20"/>
              </w:rPr>
              <w:t xml:space="preserve"> </w:t>
            </w:r>
          </w:p>
          <w:p w:rsidR="00C95B85" w:rsidRPr="003F1703" w:rsidRDefault="00C95B85" w:rsidP="00DB6B6A">
            <w:pPr>
              <w:pStyle w:val="Neotevilenodstavek"/>
              <w:numPr>
                <w:ilvl w:val="0"/>
                <w:numId w:val="25"/>
              </w:numPr>
              <w:rPr>
                <w:szCs w:val="20"/>
              </w:rPr>
            </w:pPr>
            <w:r w:rsidRPr="00E460DD">
              <w:rPr>
                <w:iCs/>
                <w:sz w:val="20"/>
              </w:rPr>
              <w:t>dr. Simona Bergoč, vod</w:t>
            </w:r>
            <w:bookmarkStart w:id="0" w:name="_GoBack"/>
            <w:bookmarkEnd w:id="0"/>
            <w:r w:rsidRPr="00E460DD">
              <w:rPr>
                <w:iCs/>
                <w:sz w:val="20"/>
              </w:rPr>
              <w:t>ja Službe za slovenski jezik</w:t>
            </w:r>
            <w:r>
              <w:rPr>
                <w:iCs/>
                <w:sz w:val="20"/>
              </w:rPr>
              <w:t>.</w:t>
            </w:r>
            <w:r w:rsidRPr="00E460DD">
              <w:rPr>
                <w:iCs/>
                <w:sz w:val="20"/>
              </w:rPr>
              <w:t xml:space="preserve"> </w:t>
            </w:r>
          </w:p>
        </w:tc>
      </w:tr>
      <w:tr w:rsidR="00C95B85" w:rsidRPr="003F1703" w:rsidTr="00C22E51">
        <w:tc>
          <w:tcPr>
            <w:tcW w:w="9072" w:type="dxa"/>
          </w:tcPr>
          <w:p w:rsidR="00C95B85" w:rsidRPr="003F1703" w:rsidRDefault="00C95B85" w:rsidP="00C22E51">
            <w:pPr>
              <w:pStyle w:val="Neotevilenodstavek"/>
              <w:spacing w:before="0" w:after="0" w:line="260" w:lineRule="exact"/>
              <w:rPr>
                <w:sz w:val="20"/>
                <w:szCs w:val="20"/>
              </w:rPr>
            </w:pPr>
          </w:p>
        </w:tc>
      </w:tr>
    </w:tbl>
    <w:p w:rsidR="00C95B85" w:rsidRDefault="00C95B85" w:rsidP="00C95B85">
      <w:r>
        <w:rPr>
          <w:b/>
        </w:rPr>
        <w:br w:type="page"/>
      </w:r>
    </w:p>
    <w:tbl>
      <w:tblPr>
        <w:tblW w:w="10116" w:type="dxa"/>
        <w:tblInd w:w="-618" w:type="dxa"/>
        <w:tblLook w:val="04A0" w:firstRow="1" w:lastRow="0" w:firstColumn="1" w:lastColumn="0" w:noHBand="0" w:noVBand="1"/>
      </w:tblPr>
      <w:tblGrid>
        <w:gridCol w:w="10548"/>
      </w:tblGrid>
      <w:tr w:rsidR="00C95B85" w:rsidRPr="003F1703" w:rsidTr="00E32C18">
        <w:tc>
          <w:tcPr>
            <w:tcW w:w="10116" w:type="dxa"/>
          </w:tcPr>
          <w:p w:rsidR="00C95B85" w:rsidRDefault="00C95B85" w:rsidP="00C95B85">
            <w:pPr>
              <w:pStyle w:val="Poglavje"/>
              <w:spacing w:before="0" w:after="0" w:line="260" w:lineRule="exact"/>
              <w:ind w:left="1080"/>
              <w:jc w:val="left"/>
              <w:rPr>
                <w:sz w:val="20"/>
                <w:szCs w:val="20"/>
              </w:rPr>
            </w:pPr>
            <w:r>
              <w:rPr>
                <w:sz w:val="20"/>
                <w:szCs w:val="20"/>
              </w:rPr>
              <w:lastRenderedPageBreak/>
              <w:t>BESEDILO ČLENOV</w:t>
            </w:r>
          </w:p>
          <w:p w:rsidR="00DB6B6A" w:rsidRPr="003F1703" w:rsidRDefault="00DB6B6A" w:rsidP="00C95B85">
            <w:pPr>
              <w:pStyle w:val="Poglavje"/>
              <w:spacing w:before="0" w:after="0" w:line="260" w:lineRule="exact"/>
              <w:ind w:left="1080"/>
              <w:jc w:val="left"/>
              <w:rPr>
                <w:sz w:val="20"/>
                <w:szCs w:val="20"/>
              </w:rPr>
            </w:pPr>
          </w:p>
        </w:tc>
      </w:tr>
      <w:tr w:rsidR="00C95B85" w:rsidRPr="003F1703" w:rsidTr="00E32C18">
        <w:tc>
          <w:tcPr>
            <w:tcW w:w="10116" w:type="dxa"/>
          </w:tcPr>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Default="00C95B85" w:rsidP="00F72725">
            <w:pPr>
              <w:tabs>
                <w:tab w:val="left" w:pos="4820"/>
              </w:tabs>
              <w:spacing w:line="240" w:lineRule="auto"/>
              <w:ind w:firstLine="321"/>
              <w:jc w:val="both"/>
              <w:rPr>
                <w:rFonts w:ascii="Arial" w:hAnsi="Arial" w:cs="Arial"/>
                <w:color w:val="000000" w:themeColor="text1"/>
                <w:sz w:val="20"/>
                <w:szCs w:val="20"/>
              </w:rPr>
            </w:pPr>
            <w:r w:rsidRPr="00B178DE">
              <w:rPr>
                <w:rFonts w:ascii="Arial" w:hAnsi="Arial" w:cs="Arial"/>
                <w:color w:val="000000" w:themeColor="text1"/>
                <w:sz w:val="20"/>
                <w:szCs w:val="20"/>
              </w:rPr>
              <w:t>Ta zakon določa nekatere nujne programe na področju kulture, ki jih financira in sofinancira Republika Slovenija, obseg in vire sredstev za njihovo izvedbo ter način njihovega zagotavljanja.</w:t>
            </w:r>
          </w:p>
          <w:p w:rsidR="00DB6B6A" w:rsidRPr="00B178DE" w:rsidRDefault="00DB6B6A" w:rsidP="00F72725">
            <w:pPr>
              <w:tabs>
                <w:tab w:val="left" w:pos="4820"/>
              </w:tabs>
              <w:spacing w:line="240" w:lineRule="auto"/>
              <w:ind w:firstLine="321"/>
              <w:jc w:val="both"/>
              <w:rPr>
                <w:rFonts w:ascii="Arial" w:hAnsi="Arial" w:cs="Arial"/>
                <w:color w:val="000000" w:themeColor="text1"/>
                <w:sz w:val="20"/>
                <w:szCs w:val="20"/>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C95B85" w:rsidP="00F72725">
            <w:pPr>
              <w:pStyle w:val="Odstavekseznama"/>
              <w:autoSpaceDE w:val="0"/>
              <w:autoSpaceDN w:val="0"/>
              <w:adjustRightInd w:val="0"/>
              <w:spacing w:after="0" w:line="240" w:lineRule="auto"/>
              <w:ind w:left="746" w:hanging="462"/>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Nujni programi na področju kulture po tem zakonu so:</w:t>
            </w:r>
          </w:p>
          <w:p w:rsidR="00C95B85" w:rsidRPr="00B178DE" w:rsidRDefault="00C95B85" w:rsidP="00F72725">
            <w:pPr>
              <w:autoSpaceDE w:val="0"/>
              <w:autoSpaceDN w:val="0"/>
              <w:adjustRightInd w:val="0"/>
              <w:spacing w:after="0" w:line="240" w:lineRule="auto"/>
              <w:ind w:left="1068"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w:t>
            </w:r>
            <w:r w:rsidRPr="00B178DE">
              <w:rPr>
                <w:rFonts w:ascii="Arial" w:hAnsi="Arial" w:cs="Arial"/>
                <w:color w:val="000000" w:themeColor="text1"/>
                <w:sz w:val="20"/>
                <w:szCs w:val="20"/>
                <w:lang w:eastAsia="sl-SI"/>
              </w:rPr>
              <w:tab/>
              <w:t>sanacija najbolj ogroženih in najpomembnejših kulturnih spomenikov,</w:t>
            </w:r>
          </w:p>
          <w:p w:rsidR="00C95B85" w:rsidRPr="00B178DE" w:rsidRDefault="00C95B85" w:rsidP="00F72725">
            <w:pPr>
              <w:autoSpaceDE w:val="0"/>
              <w:autoSpaceDN w:val="0"/>
              <w:adjustRightInd w:val="0"/>
              <w:spacing w:after="0" w:line="240" w:lineRule="auto"/>
              <w:ind w:left="1068"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w:t>
            </w:r>
            <w:r w:rsidRPr="00B178DE">
              <w:rPr>
                <w:rFonts w:ascii="Arial" w:hAnsi="Arial" w:cs="Arial"/>
                <w:color w:val="000000" w:themeColor="text1"/>
                <w:sz w:val="20"/>
                <w:szCs w:val="20"/>
                <w:lang w:eastAsia="sl-SI"/>
              </w:rPr>
              <w:tab/>
              <w:t>ureditev osnovnih prostorskih pogojev in nakup opreme za javne zavode s področja kulture,</w:t>
            </w:r>
          </w:p>
          <w:p w:rsidR="00C95B85" w:rsidRPr="00B178DE" w:rsidRDefault="00C95B85" w:rsidP="00F72725">
            <w:pPr>
              <w:autoSpaceDE w:val="0"/>
              <w:autoSpaceDN w:val="0"/>
              <w:adjustRightInd w:val="0"/>
              <w:spacing w:after="0" w:line="240" w:lineRule="auto"/>
              <w:ind w:left="1068"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w:t>
            </w:r>
            <w:r w:rsidRPr="00B178DE">
              <w:rPr>
                <w:rFonts w:ascii="Arial" w:hAnsi="Arial" w:cs="Arial"/>
                <w:color w:val="000000" w:themeColor="text1"/>
                <w:sz w:val="20"/>
                <w:szCs w:val="20"/>
                <w:lang w:eastAsia="sl-SI"/>
              </w:rPr>
              <w:tab/>
              <w:t>podpora razvoju sodobnih knjižničnih storitev v potujočih knjižnicah,</w:t>
            </w:r>
          </w:p>
          <w:p w:rsidR="00C95B85" w:rsidRPr="00B178DE" w:rsidRDefault="00C95B85" w:rsidP="00F72725">
            <w:pPr>
              <w:autoSpaceDE w:val="0"/>
              <w:autoSpaceDN w:val="0"/>
              <w:adjustRightInd w:val="0"/>
              <w:spacing w:after="0" w:line="240" w:lineRule="auto"/>
              <w:ind w:left="1068"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w:t>
            </w:r>
            <w:r w:rsidRPr="00B178DE">
              <w:rPr>
                <w:rFonts w:ascii="Arial" w:hAnsi="Arial" w:cs="Arial"/>
                <w:color w:val="000000" w:themeColor="text1"/>
                <w:sz w:val="20"/>
                <w:szCs w:val="20"/>
                <w:lang w:eastAsia="sl-SI"/>
              </w:rPr>
              <w:tab/>
              <w:t>ohranjanje in obnova najbolj ogrožene in najpomembnejše slovenske filmske, glasbene, baletne in plesne dediščine in trajna hramba digitalnih kulturnih vsebin,</w:t>
            </w:r>
          </w:p>
          <w:p w:rsidR="00C95B85" w:rsidRPr="00B178DE" w:rsidRDefault="00C95B85" w:rsidP="00F72725">
            <w:pPr>
              <w:autoSpaceDE w:val="0"/>
              <w:autoSpaceDN w:val="0"/>
              <w:adjustRightInd w:val="0"/>
              <w:spacing w:after="0" w:line="240" w:lineRule="auto"/>
              <w:ind w:left="1068"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5.</w:t>
            </w:r>
            <w:r w:rsidRPr="00B178DE">
              <w:rPr>
                <w:rFonts w:ascii="Arial" w:hAnsi="Arial" w:cs="Arial"/>
                <w:color w:val="000000" w:themeColor="text1"/>
                <w:sz w:val="20"/>
                <w:szCs w:val="20"/>
                <w:lang w:eastAsia="sl-SI"/>
              </w:rPr>
              <w:tab/>
              <w:t>gradnja najbolj ogroženih gradnikov infrastrukture za slovenski jezik v digitalnem okolju,</w:t>
            </w:r>
          </w:p>
          <w:p w:rsidR="00C95B85" w:rsidRPr="00B178DE" w:rsidRDefault="00C95B85" w:rsidP="00F72725">
            <w:pPr>
              <w:autoSpaceDE w:val="0"/>
              <w:autoSpaceDN w:val="0"/>
              <w:adjustRightInd w:val="0"/>
              <w:spacing w:after="0" w:line="240" w:lineRule="auto"/>
              <w:ind w:left="1068"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6.</w:t>
            </w:r>
            <w:r w:rsidRPr="00B178DE">
              <w:rPr>
                <w:rFonts w:ascii="Arial" w:hAnsi="Arial" w:cs="Arial"/>
                <w:color w:val="000000" w:themeColor="text1"/>
                <w:sz w:val="20"/>
                <w:szCs w:val="20"/>
                <w:lang w:eastAsia="sl-SI"/>
              </w:rPr>
              <w:tab/>
              <w:t>zagotavljanje najnujnejših prostorskih pogojev in opreme za razvoj ljubiteljske kulture po lokalnih skupnostih in mladinske kulturne dejavnosti,</w:t>
            </w:r>
          </w:p>
          <w:p w:rsidR="00C95B85" w:rsidRPr="00B178DE" w:rsidRDefault="00C95B85" w:rsidP="00F72725">
            <w:pPr>
              <w:autoSpaceDE w:val="0"/>
              <w:autoSpaceDN w:val="0"/>
              <w:adjustRightInd w:val="0"/>
              <w:spacing w:after="0" w:line="240" w:lineRule="auto"/>
              <w:ind w:left="1068"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7.</w:t>
            </w:r>
            <w:r w:rsidRPr="00B178DE">
              <w:rPr>
                <w:rFonts w:ascii="Arial" w:hAnsi="Arial" w:cs="Arial"/>
                <w:color w:val="000000" w:themeColor="text1"/>
                <w:sz w:val="20"/>
                <w:szCs w:val="20"/>
                <w:lang w:eastAsia="sl-SI"/>
              </w:rPr>
              <w:tab/>
              <w:t>odkupi predmetov kulturne dediščine in sodobne umetnosti.</w:t>
            </w:r>
          </w:p>
          <w:p w:rsidR="00DB6B6A" w:rsidRPr="00B178DE" w:rsidRDefault="00DB6B6A" w:rsidP="00F72725">
            <w:pPr>
              <w:autoSpaceDE w:val="0"/>
              <w:autoSpaceDN w:val="0"/>
              <w:adjustRightInd w:val="0"/>
              <w:spacing w:after="0" w:line="240" w:lineRule="auto"/>
              <w:ind w:left="360"/>
              <w:rPr>
                <w:rFonts w:ascii="Arial" w:hAnsi="Arial" w:cs="Arial"/>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C95B85" w:rsidP="00F72725">
            <w:pPr>
              <w:pStyle w:val="Odstavekseznama"/>
              <w:numPr>
                <w:ilvl w:val="0"/>
                <w:numId w:val="14"/>
              </w:numPr>
              <w:autoSpaceDE w:val="0"/>
              <w:autoSpaceDN w:val="0"/>
              <w:adjustRightInd w:val="0"/>
              <w:spacing w:after="240" w:line="240" w:lineRule="auto"/>
              <w:ind w:left="37" w:firstLine="284"/>
              <w:contextualSpacing w:val="0"/>
              <w:jc w:val="both"/>
              <w:rPr>
                <w:rFonts w:ascii="Arial" w:hAnsi="Arial" w:cs="Arial"/>
                <w:color w:val="000000" w:themeColor="text1"/>
                <w:sz w:val="20"/>
                <w:szCs w:val="20"/>
              </w:rPr>
            </w:pPr>
            <w:r w:rsidRPr="00B178DE">
              <w:rPr>
                <w:rFonts w:ascii="Arial" w:hAnsi="Arial" w:cs="Arial"/>
                <w:color w:val="000000" w:themeColor="text1"/>
                <w:sz w:val="20"/>
                <w:szCs w:val="20"/>
              </w:rPr>
              <w:t xml:space="preserve">Republika Slovenija za uresničitev programov iz </w:t>
            </w:r>
            <w:r>
              <w:rPr>
                <w:rFonts w:ascii="Arial" w:hAnsi="Arial" w:cs="Arial"/>
                <w:color w:val="000000" w:themeColor="text1"/>
                <w:sz w:val="20"/>
                <w:szCs w:val="20"/>
              </w:rPr>
              <w:t>prejšnjega</w:t>
            </w:r>
            <w:r w:rsidRPr="00B178DE">
              <w:rPr>
                <w:rFonts w:ascii="Arial" w:hAnsi="Arial" w:cs="Arial"/>
                <w:color w:val="000000" w:themeColor="text1"/>
                <w:sz w:val="20"/>
                <w:szCs w:val="20"/>
              </w:rPr>
              <w:t xml:space="preserve"> člena v proračunu Republike Slovenije v obdobju od leta 2020 do leta 2026 zagotovi dodatna sredstva v skupni višini 122.600.000 eurov po </w:t>
            </w:r>
            <w:r>
              <w:rPr>
                <w:rFonts w:ascii="Arial" w:hAnsi="Arial" w:cs="Arial"/>
                <w:color w:val="000000" w:themeColor="text1"/>
                <w:sz w:val="20"/>
                <w:szCs w:val="20"/>
              </w:rPr>
              <w:t>naslednji</w:t>
            </w:r>
            <w:r w:rsidRPr="00B178DE">
              <w:rPr>
                <w:rFonts w:ascii="Arial" w:hAnsi="Arial" w:cs="Arial"/>
                <w:color w:val="000000" w:themeColor="text1"/>
                <w:sz w:val="20"/>
                <w:szCs w:val="20"/>
              </w:rPr>
              <w:t xml:space="preserve"> dinamiki:</w:t>
            </w:r>
          </w:p>
          <w:tbl>
            <w:tblPr>
              <w:tblW w:w="10206" w:type="dxa"/>
              <w:tblCellMar>
                <w:left w:w="70" w:type="dxa"/>
                <w:right w:w="70" w:type="dxa"/>
              </w:tblCellMar>
              <w:tblLook w:val="04A0" w:firstRow="1" w:lastRow="0" w:firstColumn="1" w:lastColumn="0" w:noHBand="0" w:noVBand="1"/>
            </w:tblPr>
            <w:tblGrid>
              <w:gridCol w:w="665"/>
              <w:gridCol w:w="1395"/>
              <w:gridCol w:w="1164"/>
              <w:gridCol w:w="1075"/>
              <w:gridCol w:w="1359"/>
              <w:gridCol w:w="1075"/>
              <w:gridCol w:w="1251"/>
              <w:gridCol w:w="1075"/>
              <w:gridCol w:w="1253"/>
            </w:tblGrid>
            <w:tr w:rsidR="00C95B85" w:rsidRPr="00B178DE" w:rsidTr="00C22E51">
              <w:trPr>
                <w:trHeight w:val="408"/>
              </w:trPr>
              <w:tc>
                <w:tcPr>
                  <w:tcW w:w="660" w:type="dxa"/>
                  <w:tcBorders>
                    <w:top w:val="single" w:sz="8" w:space="0" w:color="auto"/>
                    <w:left w:val="single" w:sz="8" w:space="0" w:color="auto"/>
                    <w:bottom w:val="single" w:sz="8" w:space="0" w:color="000000"/>
                    <w:right w:val="single" w:sz="8" w:space="0" w:color="auto"/>
                  </w:tcBorders>
                  <w:vAlign w:val="center"/>
                </w:tcPr>
                <w:p w:rsidR="00C95B85" w:rsidRPr="00B178DE" w:rsidRDefault="00C95B85" w:rsidP="00F72725">
                  <w:pPr>
                    <w:spacing w:after="0" w:line="240" w:lineRule="auto"/>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Leto</w:t>
                  </w:r>
                </w:p>
              </w:tc>
              <w:tc>
                <w:tcPr>
                  <w:tcW w:w="1395" w:type="dxa"/>
                  <w:tcBorders>
                    <w:top w:val="single" w:sz="8" w:space="0" w:color="auto"/>
                    <w:left w:val="single" w:sz="8" w:space="0" w:color="auto"/>
                    <w:bottom w:val="single" w:sz="8" w:space="0" w:color="000000"/>
                    <w:right w:val="single" w:sz="8" w:space="0" w:color="auto"/>
                  </w:tcBorders>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Sanacija najbolj ogroženih in najpomembnejših kulturnih spomenikov</w:t>
                  </w:r>
                </w:p>
              </w:tc>
              <w:tc>
                <w:tcPr>
                  <w:tcW w:w="1164" w:type="dxa"/>
                  <w:tcBorders>
                    <w:top w:val="single" w:sz="8" w:space="0" w:color="auto"/>
                    <w:left w:val="single" w:sz="8" w:space="0" w:color="auto"/>
                    <w:bottom w:val="single" w:sz="8" w:space="0" w:color="000000"/>
                    <w:right w:val="single" w:sz="8" w:space="0" w:color="auto"/>
                  </w:tcBorders>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 xml:space="preserve">Ureditev osnovnih prostorskih pogojev in nakup opreme za javne zavode s področja kulture </w:t>
                  </w:r>
                </w:p>
              </w:tc>
              <w:tc>
                <w:tcPr>
                  <w:tcW w:w="1034" w:type="dxa"/>
                  <w:tcBorders>
                    <w:top w:val="single" w:sz="8" w:space="0" w:color="auto"/>
                    <w:left w:val="single" w:sz="8" w:space="0" w:color="auto"/>
                    <w:bottom w:val="single" w:sz="8" w:space="0" w:color="000000"/>
                    <w:right w:val="single" w:sz="8" w:space="0" w:color="auto"/>
                  </w:tcBorders>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Podpora razvoju sodobnih knjižničnih storitev v potujočih knjižnicah</w:t>
                  </w:r>
                </w:p>
              </w:tc>
              <w:tc>
                <w:tcPr>
                  <w:tcW w:w="1359" w:type="dxa"/>
                  <w:tcBorders>
                    <w:top w:val="single" w:sz="8" w:space="0" w:color="auto"/>
                    <w:left w:val="single" w:sz="8" w:space="0" w:color="auto"/>
                    <w:bottom w:val="single" w:sz="8" w:space="0" w:color="000000"/>
                    <w:right w:val="single" w:sz="8" w:space="0" w:color="auto"/>
                  </w:tcBorders>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Ohranjanje in obnova najbolj ogrožene in najpomembnejše slovenske filmske, glasbene, baletne in plesne dediščine in trajna hramba digitalnih kulturnih vsebin</w:t>
                  </w:r>
                </w:p>
              </w:tc>
              <w:tc>
                <w:tcPr>
                  <w:tcW w:w="1075" w:type="dxa"/>
                  <w:tcBorders>
                    <w:top w:val="single" w:sz="8" w:space="0" w:color="auto"/>
                    <w:left w:val="single" w:sz="8" w:space="0" w:color="auto"/>
                    <w:bottom w:val="single" w:sz="8" w:space="0" w:color="000000"/>
                    <w:right w:val="single" w:sz="8" w:space="0" w:color="auto"/>
                  </w:tcBorders>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Gradnja najbolj ogroženih gradnikov infrastrukture za slovenski jezik v digitalnem okolju</w:t>
                  </w:r>
                </w:p>
              </w:tc>
              <w:tc>
                <w:tcPr>
                  <w:tcW w:w="1251" w:type="dxa"/>
                  <w:tcBorders>
                    <w:top w:val="single" w:sz="8" w:space="0" w:color="auto"/>
                    <w:left w:val="single" w:sz="8" w:space="0" w:color="auto"/>
                    <w:bottom w:val="single" w:sz="8" w:space="0" w:color="000000"/>
                    <w:right w:val="single" w:sz="8" w:space="0" w:color="auto"/>
                  </w:tcBorders>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Zagotavljanje najnujnejših prostorskih pogojev in opreme za razvoj ljubiteljske kulture po lokalnih skupnostih in mladinske kulturne dejavnosti</w:t>
                  </w:r>
                </w:p>
              </w:tc>
              <w:tc>
                <w:tcPr>
                  <w:tcW w:w="1075" w:type="dxa"/>
                  <w:tcBorders>
                    <w:top w:val="single" w:sz="8" w:space="0" w:color="auto"/>
                    <w:left w:val="single" w:sz="8" w:space="0" w:color="auto"/>
                    <w:bottom w:val="single" w:sz="8" w:space="0" w:color="000000"/>
                    <w:right w:val="single" w:sz="8" w:space="0" w:color="auto"/>
                  </w:tcBorders>
                </w:tcPr>
                <w:p w:rsidR="00C95B85" w:rsidRPr="00B178DE" w:rsidRDefault="00C95B85" w:rsidP="00F72725">
                  <w:pPr>
                    <w:spacing w:after="0" w:line="240" w:lineRule="auto"/>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Odkupi predmetov kulturne dediščine in sodobne umetnosti</w:t>
                  </w:r>
                </w:p>
              </w:tc>
              <w:tc>
                <w:tcPr>
                  <w:tcW w:w="1193" w:type="dxa"/>
                  <w:tcBorders>
                    <w:top w:val="single" w:sz="8" w:space="0" w:color="auto"/>
                    <w:left w:val="single" w:sz="8" w:space="0" w:color="auto"/>
                    <w:bottom w:val="single" w:sz="8" w:space="0" w:color="000000"/>
                    <w:right w:val="single" w:sz="8" w:space="0" w:color="auto"/>
                  </w:tcBorders>
                  <w:vAlign w:val="center"/>
                </w:tcPr>
                <w:p w:rsidR="00C95B85" w:rsidRPr="00B178DE" w:rsidRDefault="00C95B85" w:rsidP="00F72725">
                  <w:pPr>
                    <w:spacing w:after="0" w:line="240" w:lineRule="auto"/>
                    <w:rPr>
                      <w:rFonts w:ascii="Arial" w:eastAsia="Times New Roman" w:hAnsi="Arial" w:cs="Arial"/>
                      <w:b/>
                      <w:color w:val="000000" w:themeColor="text1"/>
                      <w:sz w:val="16"/>
                      <w:szCs w:val="16"/>
                      <w:lang w:eastAsia="sl-SI"/>
                    </w:rPr>
                  </w:pPr>
                  <w:r w:rsidRPr="00B178DE">
                    <w:rPr>
                      <w:rFonts w:ascii="Arial" w:eastAsia="Times New Roman" w:hAnsi="Arial" w:cs="Arial"/>
                      <w:b/>
                      <w:color w:val="000000" w:themeColor="text1"/>
                      <w:sz w:val="16"/>
                      <w:szCs w:val="16"/>
                      <w:lang w:eastAsia="sl-SI"/>
                    </w:rPr>
                    <w:t>Skupaj</w:t>
                  </w:r>
                </w:p>
              </w:tc>
            </w:tr>
            <w:tr w:rsidR="00C95B85" w:rsidRPr="00B178DE" w:rsidTr="00C22E51">
              <w:trPr>
                <w:trHeight w:val="315"/>
              </w:trPr>
              <w:tc>
                <w:tcPr>
                  <w:tcW w:w="660" w:type="dxa"/>
                  <w:tcBorders>
                    <w:top w:val="nil"/>
                    <w:left w:val="single" w:sz="8" w:space="0" w:color="auto"/>
                    <w:bottom w:val="single" w:sz="8" w:space="0" w:color="auto"/>
                    <w:right w:val="nil"/>
                  </w:tcBorders>
                  <w:shd w:val="clear" w:color="auto" w:fill="auto"/>
                  <w:vAlign w:val="center"/>
                  <w:hideMark/>
                </w:tcPr>
                <w:p w:rsidR="00C95B85" w:rsidRPr="00B178DE" w:rsidRDefault="00C95B85" w:rsidP="00F72725">
                  <w:pPr>
                    <w:spacing w:after="0" w:line="240" w:lineRule="auto"/>
                    <w:jc w:val="right"/>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2020</w:t>
                  </w:r>
                </w:p>
              </w:tc>
              <w:tc>
                <w:tcPr>
                  <w:tcW w:w="1395" w:type="dxa"/>
                  <w:tcBorders>
                    <w:top w:val="nil"/>
                    <w:left w:val="single" w:sz="8" w:space="0" w:color="auto"/>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4.200.000,00</w:t>
                  </w:r>
                </w:p>
              </w:tc>
              <w:tc>
                <w:tcPr>
                  <w:tcW w:w="116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2.800.000,00</w:t>
                  </w:r>
                </w:p>
              </w:tc>
              <w:tc>
                <w:tcPr>
                  <w:tcW w:w="1034" w:type="dxa"/>
                  <w:tcBorders>
                    <w:top w:val="nil"/>
                    <w:left w:val="nil"/>
                    <w:bottom w:val="single" w:sz="8" w:space="0" w:color="auto"/>
                    <w:right w:val="single" w:sz="8" w:space="0" w:color="auto"/>
                  </w:tcBorders>
                  <w:shd w:val="clear" w:color="auto" w:fill="auto"/>
                  <w:vAlign w:val="center"/>
                  <w:hideMark/>
                </w:tcPr>
                <w:p w:rsidR="00C95B85" w:rsidRPr="00B178DE" w:rsidRDefault="00176577"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150.000,00</w:t>
                  </w:r>
                </w:p>
              </w:tc>
              <w:tc>
                <w:tcPr>
                  <w:tcW w:w="1359"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1.100.000,00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176577" w:rsidP="00F72725">
                  <w:pPr>
                    <w:spacing w:after="0" w:line="240" w:lineRule="auto"/>
                    <w:jc w:val="center"/>
                    <w:rPr>
                      <w:rFonts w:ascii="Arial" w:eastAsia="Times New Roman" w:hAnsi="Arial" w:cs="Arial"/>
                      <w:color w:val="000000" w:themeColor="text1"/>
                      <w:sz w:val="16"/>
                      <w:szCs w:val="16"/>
                      <w:lang w:eastAsia="sl-SI"/>
                    </w:rPr>
                  </w:pPr>
                  <w:r>
                    <w:rPr>
                      <w:rFonts w:ascii="Arial" w:eastAsia="Times New Roman" w:hAnsi="Arial" w:cs="Arial"/>
                      <w:color w:val="000000" w:themeColor="text1"/>
                      <w:sz w:val="16"/>
                      <w:szCs w:val="16"/>
                      <w:lang w:eastAsia="sl-SI"/>
                    </w:rPr>
                    <w:t>50</w:t>
                  </w:r>
                  <w:r w:rsidR="00C95B85" w:rsidRPr="00B178DE">
                    <w:rPr>
                      <w:rFonts w:ascii="Arial" w:eastAsia="Times New Roman" w:hAnsi="Arial" w:cs="Arial"/>
                      <w:color w:val="000000" w:themeColor="text1"/>
                      <w:sz w:val="16"/>
                      <w:szCs w:val="16"/>
                      <w:lang w:eastAsia="sl-SI"/>
                    </w:rPr>
                    <w:t>.000,00</w:t>
                  </w:r>
                </w:p>
              </w:tc>
              <w:tc>
                <w:tcPr>
                  <w:tcW w:w="1251"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193"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9.300.000,00</w:t>
                  </w:r>
                </w:p>
              </w:tc>
            </w:tr>
            <w:tr w:rsidR="00C95B85" w:rsidRPr="00B178DE" w:rsidTr="00C22E51">
              <w:trPr>
                <w:trHeight w:val="315"/>
              </w:trPr>
              <w:tc>
                <w:tcPr>
                  <w:tcW w:w="660" w:type="dxa"/>
                  <w:tcBorders>
                    <w:top w:val="nil"/>
                    <w:left w:val="single" w:sz="8" w:space="0" w:color="auto"/>
                    <w:bottom w:val="single" w:sz="8" w:space="0" w:color="auto"/>
                    <w:right w:val="nil"/>
                  </w:tcBorders>
                  <w:shd w:val="clear" w:color="auto" w:fill="auto"/>
                  <w:vAlign w:val="center"/>
                  <w:hideMark/>
                </w:tcPr>
                <w:p w:rsidR="00C95B85" w:rsidRPr="00B178DE" w:rsidRDefault="00C95B85" w:rsidP="00F72725">
                  <w:pPr>
                    <w:spacing w:after="0" w:line="240" w:lineRule="auto"/>
                    <w:jc w:val="right"/>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2021</w:t>
                  </w:r>
                </w:p>
              </w:tc>
              <w:tc>
                <w:tcPr>
                  <w:tcW w:w="1395" w:type="dxa"/>
                  <w:tcBorders>
                    <w:top w:val="nil"/>
                    <w:left w:val="single" w:sz="8" w:space="0" w:color="auto"/>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4.000.000,00</w:t>
                  </w:r>
                </w:p>
              </w:tc>
              <w:tc>
                <w:tcPr>
                  <w:tcW w:w="116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6.500.000,00</w:t>
                  </w:r>
                </w:p>
              </w:tc>
              <w:tc>
                <w:tcPr>
                  <w:tcW w:w="103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150.000,00</w:t>
                  </w:r>
                </w:p>
              </w:tc>
              <w:tc>
                <w:tcPr>
                  <w:tcW w:w="1359"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1.100.000,00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200.000,00</w:t>
                  </w:r>
                </w:p>
              </w:tc>
              <w:tc>
                <w:tcPr>
                  <w:tcW w:w="1251"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193"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12.950.000,00</w:t>
                  </w:r>
                </w:p>
              </w:tc>
            </w:tr>
            <w:tr w:rsidR="00C95B85" w:rsidRPr="00B178DE" w:rsidTr="00C22E51">
              <w:trPr>
                <w:trHeight w:val="315"/>
              </w:trPr>
              <w:tc>
                <w:tcPr>
                  <w:tcW w:w="660" w:type="dxa"/>
                  <w:tcBorders>
                    <w:top w:val="nil"/>
                    <w:left w:val="single" w:sz="8" w:space="0" w:color="auto"/>
                    <w:bottom w:val="single" w:sz="8" w:space="0" w:color="auto"/>
                    <w:right w:val="nil"/>
                  </w:tcBorders>
                  <w:shd w:val="clear" w:color="auto" w:fill="auto"/>
                  <w:vAlign w:val="center"/>
                  <w:hideMark/>
                </w:tcPr>
                <w:p w:rsidR="00C95B85" w:rsidRPr="00B178DE" w:rsidRDefault="00C95B85" w:rsidP="00F72725">
                  <w:pPr>
                    <w:spacing w:after="0" w:line="240" w:lineRule="auto"/>
                    <w:jc w:val="right"/>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2022</w:t>
                  </w:r>
                </w:p>
              </w:tc>
              <w:tc>
                <w:tcPr>
                  <w:tcW w:w="1395" w:type="dxa"/>
                  <w:tcBorders>
                    <w:top w:val="nil"/>
                    <w:left w:val="single" w:sz="8" w:space="0" w:color="auto"/>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4.000.000,00</w:t>
                  </w:r>
                </w:p>
              </w:tc>
              <w:tc>
                <w:tcPr>
                  <w:tcW w:w="116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15.000.000,00</w:t>
                  </w:r>
                </w:p>
              </w:tc>
              <w:tc>
                <w:tcPr>
                  <w:tcW w:w="103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150.000,00</w:t>
                  </w:r>
                </w:p>
              </w:tc>
              <w:tc>
                <w:tcPr>
                  <w:tcW w:w="1359"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1.100.000,00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200.000,00</w:t>
                  </w:r>
                </w:p>
              </w:tc>
              <w:tc>
                <w:tcPr>
                  <w:tcW w:w="1251"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193"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21.450.000,00</w:t>
                  </w:r>
                </w:p>
              </w:tc>
            </w:tr>
            <w:tr w:rsidR="00C95B85" w:rsidRPr="00B178DE" w:rsidTr="00C22E51">
              <w:trPr>
                <w:trHeight w:val="315"/>
              </w:trPr>
              <w:tc>
                <w:tcPr>
                  <w:tcW w:w="660" w:type="dxa"/>
                  <w:tcBorders>
                    <w:top w:val="nil"/>
                    <w:left w:val="single" w:sz="8" w:space="0" w:color="auto"/>
                    <w:bottom w:val="single" w:sz="8" w:space="0" w:color="auto"/>
                    <w:right w:val="nil"/>
                  </w:tcBorders>
                  <w:shd w:val="clear" w:color="auto" w:fill="auto"/>
                  <w:vAlign w:val="center"/>
                  <w:hideMark/>
                </w:tcPr>
                <w:p w:rsidR="00C95B85" w:rsidRPr="00B178DE" w:rsidRDefault="00C95B85" w:rsidP="00F72725">
                  <w:pPr>
                    <w:spacing w:after="0" w:line="240" w:lineRule="auto"/>
                    <w:jc w:val="right"/>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2023</w:t>
                  </w:r>
                </w:p>
              </w:tc>
              <w:tc>
                <w:tcPr>
                  <w:tcW w:w="1395" w:type="dxa"/>
                  <w:tcBorders>
                    <w:top w:val="nil"/>
                    <w:left w:val="single" w:sz="8" w:space="0" w:color="auto"/>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4.700.000,00</w:t>
                  </w:r>
                </w:p>
              </w:tc>
              <w:tc>
                <w:tcPr>
                  <w:tcW w:w="116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15.200.000,00</w:t>
                  </w:r>
                </w:p>
              </w:tc>
              <w:tc>
                <w:tcPr>
                  <w:tcW w:w="103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150.000,00</w:t>
                  </w:r>
                </w:p>
              </w:tc>
              <w:tc>
                <w:tcPr>
                  <w:tcW w:w="1359"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1.100.000,00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200.000,00</w:t>
                  </w:r>
                </w:p>
              </w:tc>
              <w:tc>
                <w:tcPr>
                  <w:tcW w:w="1251"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193"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22.350.000,00</w:t>
                  </w:r>
                </w:p>
              </w:tc>
            </w:tr>
            <w:tr w:rsidR="00C95B85" w:rsidRPr="00B178DE" w:rsidTr="00C22E51">
              <w:trPr>
                <w:trHeight w:val="315"/>
              </w:trPr>
              <w:tc>
                <w:tcPr>
                  <w:tcW w:w="660" w:type="dxa"/>
                  <w:tcBorders>
                    <w:top w:val="nil"/>
                    <w:left w:val="single" w:sz="8" w:space="0" w:color="auto"/>
                    <w:bottom w:val="single" w:sz="8" w:space="0" w:color="auto"/>
                    <w:right w:val="nil"/>
                  </w:tcBorders>
                  <w:shd w:val="clear" w:color="auto" w:fill="auto"/>
                  <w:vAlign w:val="center"/>
                  <w:hideMark/>
                </w:tcPr>
                <w:p w:rsidR="00C95B85" w:rsidRPr="00B178DE" w:rsidRDefault="00C95B85" w:rsidP="00F72725">
                  <w:pPr>
                    <w:spacing w:after="0" w:line="240" w:lineRule="auto"/>
                    <w:jc w:val="right"/>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2024</w:t>
                  </w:r>
                </w:p>
              </w:tc>
              <w:tc>
                <w:tcPr>
                  <w:tcW w:w="1395" w:type="dxa"/>
                  <w:tcBorders>
                    <w:top w:val="nil"/>
                    <w:left w:val="single" w:sz="8" w:space="0" w:color="auto"/>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4.700.000,00</w:t>
                  </w:r>
                </w:p>
              </w:tc>
              <w:tc>
                <w:tcPr>
                  <w:tcW w:w="116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15.200.000,00</w:t>
                  </w:r>
                </w:p>
              </w:tc>
              <w:tc>
                <w:tcPr>
                  <w:tcW w:w="103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150.000,00</w:t>
                  </w:r>
                </w:p>
              </w:tc>
              <w:tc>
                <w:tcPr>
                  <w:tcW w:w="1359"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1.100.000,00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200.000,00</w:t>
                  </w:r>
                </w:p>
              </w:tc>
              <w:tc>
                <w:tcPr>
                  <w:tcW w:w="1251"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193"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22.350.000,00</w:t>
                  </w:r>
                </w:p>
              </w:tc>
            </w:tr>
            <w:tr w:rsidR="00C95B85" w:rsidRPr="00B178DE" w:rsidTr="00C22E51">
              <w:trPr>
                <w:trHeight w:val="315"/>
              </w:trPr>
              <w:tc>
                <w:tcPr>
                  <w:tcW w:w="660" w:type="dxa"/>
                  <w:tcBorders>
                    <w:top w:val="nil"/>
                    <w:left w:val="single" w:sz="8" w:space="0" w:color="auto"/>
                    <w:bottom w:val="single" w:sz="8" w:space="0" w:color="auto"/>
                    <w:right w:val="nil"/>
                  </w:tcBorders>
                  <w:shd w:val="clear" w:color="auto" w:fill="auto"/>
                  <w:vAlign w:val="center"/>
                  <w:hideMark/>
                </w:tcPr>
                <w:p w:rsidR="00C95B85" w:rsidRPr="00B178DE" w:rsidRDefault="00C95B85" w:rsidP="00F72725">
                  <w:pPr>
                    <w:spacing w:after="0" w:line="240" w:lineRule="auto"/>
                    <w:jc w:val="right"/>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2025</w:t>
                  </w:r>
                </w:p>
              </w:tc>
              <w:tc>
                <w:tcPr>
                  <w:tcW w:w="1395" w:type="dxa"/>
                  <w:tcBorders>
                    <w:top w:val="nil"/>
                    <w:left w:val="single" w:sz="8" w:space="0" w:color="auto"/>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5.200.000,00</w:t>
                  </w:r>
                </w:p>
              </w:tc>
              <w:tc>
                <w:tcPr>
                  <w:tcW w:w="116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15.200.000,00</w:t>
                  </w:r>
                </w:p>
              </w:tc>
              <w:tc>
                <w:tcPr>
                  <w:tcW w:w="103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150.000,00</w:t>
                  </w:r>
                </w:p>
              </w:tc>
              <w:tc>
                <w:tcPr>
                  <w:tcW w:w="1359"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1.100.000,00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200.000,00</w:t>
                  </w:r>
                </w:p>
              </w:tc>
              <w:tc>
                <w:tcPr>
                  <w:tcW w:w="1251"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193"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22.850.000,00</w:t>
                  </w:r>
                </w:p>
              </w:tc>
            </w:tr>
            <w:tr w:rsidR="00C95B85" w:rsidRPr="00B178DE" w:rsidTr="00C22E51">
              <w:trPr>
                <w:trHeight w:val="315"/>
              </w:trPr>
              <w:tc>
                <w:tcPr>
                  <w:tcW w:w="660" w:type="dxa"/>
                  <w:tcBorders>
                    <w:top w:val="nil"/>
                    <w:left w:val="single" w:sz="8" w:space="0" w:color="auto"/>
                    <w:bottom w:val="single" w:sz="8" w:space="0" w:color="auto"/>
                    <w:right w:val="nil"/>
                  </w:tcBorders>
                  <w:shd w:val="clear" w:color="auto" w:fill="auto"/>
                  <w:vAlign w:val="center"/>
                  <w:hideMark/>
                </w:tcPr>
                <w:p w:rsidR="00C95B85" w:rsidRPr="00B178DE" w:rsidRDefault="00C95B85" w:rsidP="00F72725">
                  <w:pPr>
                    <w:spacing w:after="0" w:line="240" w:lineRule="auto"/>
                    <w:jc w:val="right"/>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2026</w:t>
                  </w:r>
                </w:p>
              </w:tc>
              <w:tc>
                <w:tcPr>
                  <w:tcW w:w="1395" w:type="dxa"/>
                  <w:tcBorders>
                    <w:top w:val="nil"/>
                    <w:left w:val="single" w:sz="8" w:space="0" w:color="auto"/>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5.200.000,00</w:t>
                  </w:r>
                </w:p>
              </w:tc>
              <w:tc>
                <w:tcPr>
                  <w:tcW w:w="116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3.700.000,00</w:t>
                  </w:r>
                </w:p>
              </w:tc>
              <w:tc>
                <w:tcPr>
                  <w:tcW w:w="103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150.000,00</w:t>
                  </w:r>
                </w:p>
              </w:tc>
              <w:tc>
                <w:tcPr>
                  <w:tcW w:w="1359"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1.100.000,00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200.000,00</w:t>
                  </w:r>
                </w:p>
              </w:tc>
              <w:tc>
                <w:tcPr>
                  <w:tcW w:w="1251"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193"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11.350.000,00</w:t>
                  </w:r>
                </w:p>
              </w:tc>
            </w:tr>
            <w:tr w:rsidR="00C95B85" w:rsidRPr="00B178DE" w:rsidTr="00C22E51">
              <w:trPr>
                <w:trHeight w:val="315"/>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right"/>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Skupaj</w:t>
                  </w:r>
                </w:p>
              </w:tc>
              <w:tc>
                <w:tcPr>
                  <w:tcW w:w="1395"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32.000.000,00</w:t>
                  </w:r>
                </w:p>
              </w:tc>
              <w:tc>
                <w:tcPr>
                  <w:tcW w:w="1164"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73.600.000,00</w:t>
                  </w:r>
                </w:p>
              </w:tc>
              <w:tc>
                <w:tcPr>
                  <w:tcW w:w="1034" w:type="dxa"/>
                  <w:tcBorders>
                    <w:top w:val="nil"/>
                    <w:left w:val="nil"/>
                    <w:bottom w:val="single" w:sz="8" w:space="0" w:color="auto"/>
                    <w:right w:val="single" w:sz="8" w:space="0" w:color="auto"/>
                  </w:tcBorders>
                  <w:shd w:val="clear" w:color="auto" w:fill="auto"/>
                  <w:noWrap/>
                  <w:vAlign w:val="center"/>
                  <w:hideMark/>
                </w:tcPr>
                <w:p w:rsidR="00C95B85" w:rsidRPr="00B178DE" w:rsidRDefault="00176577" w:rsidP="00F72725">
                  <w:pPr>
                    <w:spacing w:after="0" w:line="240" w:lineRule="auto"/>
                    <w:jc w:val="center"/>
                    <w:rPr>
                      <w:rFonts w:ascii="Arial" w:eastAsia="Times New Roman" w:hAnsi="Arial" w:cs="Arial"/>
                      <w:b/>
                      <w:bCs/>
                      <w:color w:val="000000" w:themeColor="text1"/>
                      <w:sz w:val="16"/>
                      <w:szCs w:val="16"/>
                      <w:lang w:eastAsia="sl-SI"/>
                    </w:rPr>
                  </w:pPr>
                  <w:r>
                    <w:rPr>
                      <w:rFonts w:ascii="Arial" w:eastAsia="Times New Roman" w:hAnsi="Arial" w:cs="Arial"/>
                      <w:b/>
                      <w:bCs/>
                      <w:color w:val="000000" w:themeColor="text1"/>
                      <w:sz w:val="16"/>
                      <w:szCs w:val="16"/>
                      <w:lang w:eastAsia="sl-SI"/>
                    </w:rPr>
                    <w:t>1.050</w:t>
                  </w:r>
                  <w:r w:rsidR="00C95B85" w:rsidRPr="00B178DE">
                    <w:rPr>
                      <w:rFonts w:ascii="Arial" w:eastAsia="Times New Roman" w:hAnsi="Arial" w:cs="Arial"/>
                      <w:b/>
                      <w:bCs/>
                      <w:color w:val="000000" w:themeColor="text1"/>
                      <w:sz w:val="16"/>
                      <w:szCs w:val="16"/>
                      <w:lang w:eastAsia="sl-SI"/>
                    </w:rPr>
                    <w:t>.000,00</w:t>
                  </w:r>
                </w:p>
              </w:tc>
              <w:tc>
                <w:tcPr>
                  <w:tcW w:w="1359"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7.700.000,00</w:t>
                  </w:r>
                </w:p>
              </w:tc>
              <w:tc>
                <w:tcPr>
                  <w:tcW w:w="1075"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1.</w:t>
                  </w:r>
                  <w:r w:rsidR="00176577">
                    <w:rPr>
                      <w:rFonts w:ascii="Arial" w:eastAsia="Times New Roman" w:hAnsi="Arial" w:cs="Arial"/>
                      <w:b/>
                      <w:bCs/>
                      <w:color w:val="000000" w:themeColor="text1"/>
                      <w:sz w:val="16"/>
                      <w:szCs w:val="16"/>
                      <w:lang w:eastAsia="sl-SI"/>
                    </w:rPr>
                    <w:t>25</w:t>
                  </w:r>
                  <w:r w:rsidR="00176577" w:rsidRPr="00B178DE">
                    <w:rPr>
                      <w:rFonts w:ascii="Arial" w:eastAsia="Times New Roman" w:hAnsi="Arial" w:cs="Arial"/>
                      <w:b/>
                      <w:bCs/>
                      <w:color w:val="000000" w:themeColor="text1"/>
                      <w:sz w:val="16"/>
                      <w:szCs w:val="16"/>
                      <w:lang w:eastAsia="sl-SI"/>
                    </w:rPr>
                    <w:t>0</w:t>
                  </w:r>
                  <w:r w:rsidRPr="00B178DE">
                    <w:rPr>
                      <w:rFonts w:ascii="Arial" w:eastAsia="Times New Roman" w:hAnsi="Arial" w:cs="Arial"/>
                      <w:b/>
                      <w:bCs/>
                      <w:color w:val="000000" w:themeColor="text1"/>
                      <w:sz w:val="16"/>
                      <w:szCs w:val="16"/>
                      <w:lang w:eastAsia="sl-SI"/>
                    </w:rPr>
                    <w:t>.000,00</w:t>
                  </w:r>
                </w:p>
              </w:tc>
              <w:tc>
                <w:tcPr>
                  <w:tcW w:w="1251"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3.500.000,00</w:t>
                  </w:r>
                </w:p>
              </w:tc>
              <w:tc>
                <w:tcPr>
                  <w:tcW w:w="1075"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3.500.000,00</w:t>
                  </w:r>
                </w:p>
              </w:tc>
              <w:tc>
                <w:tcPr>
                  <w:tcW w:w="1193"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122.600.000,00</w:t>
                  </w:r>
                </w:p>
              </w:tc>
            </w:tr>
          </w:tbl>
          <w:p w:rsidR="00C95B85" w:rsidRPr="00B178DE" w:rsidRDefault="00C95B85" w:rsidP="00F72725">
            <w:pPr>
              <w:pStyle w:val="Odstavekseznama"/>
              <w:autoSpaceDE w:val="0"/>
              <w:autoSpaceDN w:val="0"/>
              <w:adjustRightInd w:val="0"/>
              <w:spacing w:after="240" w:line="240" w:lineRule="auto"/>
              <w:ind w:left="321"/>
              <w:contextualSpacing w:val="0"/>
              <w:jc w:val="both"/>
              <w:rPr>
                <w:rFonts w:ascii="Arial" w:hAnsi="Arial" w:cs="Arial"/>
                <w:color w:val="000000" w:themeColor="text1"/>
                <w:sz w:val="20"/>
                <w:szCs w:val="20"/>
              </w:rPr>
            </w:pPr>
          </w:p>
          <w:p w:rsidR="00F72725" w:rsidRPr="00F72725" w:rsidRDefault="00C95B85" w:rsidP="00F72725">
            <w:pPr>
              <w:pStyle w:val="Odstavekseznama"/>
              <w:numPr>
                <w:ilvl w:val="0"/>
                <w:numId w:val="14"/>
              </w:numPr>
              <w:autoSpaceDE w:val="0"/>
              <w:autoSpaceDN w:val="0"/>
              <w:adjustRightInd w:val="0"/>
              <w:spacing w:after="240" w:line="240" w:lineRule="auto"/>
              <w:ind w:left="37" w:firstLine="284"/>
              <w:contextualSpacing w:val="0"/>
              <w:jc w:val="both"/>
              <w:rPr>
                <w:rFonts w:ascii="Arial" w:hAnsi="Arial" w:cs="Arial"/>
                <w:color w:val="000000" w:themeColor="text1"/>
                <w:sz w:val="20"/>
                <w:szCs w:val="20"/>
              </w:rPr>
            </w:pPr>
            <w:r w:rsidRPr="00B178DE">
              <w:rPr>
                <w:rFonts w:ascii="Arial" w:hAnsi="Arial" w:cs="Arial"/>
                <w:color w:val="000000" w:themeColor="text1"/>
                <w:sz w:val="20"/>
                <w:szCs w:val="20"/>
              </w:rPr>
              <w:t>Sredstva iz prejšnjega odstavka se za vsako proračunsko leto zagotovijo v proračunu Republike Slovenije na posebnih proračunskih postavkah ministrstva, pristojnega za kulturo</w:t>
            </w:r>
            <w:r>
              <w:rPr>
                <w:rFonts w:ascii="Arial" w:hAnsi="Arial" w:cs="Arial"/>
                <w:color w:val="000000" w:themeColor="text1"/>
                <w:sz w:val="20"/>
                <w:szCs w:val="20"/>
              </w:rPr>
              <w:t xml:space="preserve"> (v nadaljnjem besedilu: ministrstvo)</w:t>
            </w:r>
            <w:r w:rsidRPr="00B178DE">
              <w:rPr>
                <w:rFonts w:ascii="Arial" w:hAnsi="Arial" w:cs="Arial"/>
                <w:color w:val="000000" w:themeColor="text1"/>
                <w:sz w:val="20"/>
                <w:szCs w:val="20"/>
                <w:lang w:eastAsia="sl-SI"/>
              </w:rPr>
              <w:t xml:space="preserve">, </w:t>
            </w:r>
            <w:r w:rsidR="00997D8D">
              <w:rPr>
                <w:rFonts w:ascii="Arial" w:hAnsi="Arial" w:cs="Arial"/>
                <w:color w:val="000000" w:themeColor="text1"/>
                <w:sz w:val="20"/>
                <w:szCs w:val="20"/>
                <w:lang w:eastAsia="sl-SI"/>
              </w:rPr>
              <w:t>če bodo to dopuščale</w:t>
            </w:r>
            <w:r w:rsidRPr="00B178DE">
              <w:rPr>
                <w:rFonts w:ascii="Arial" w:hAnsi="Arial" w:cs="Arial"/>
                <w:color w:val="000000" w:themeColor="text1"/>
                <w:sz w:val="20"/>
                <w:szCs w:val="20"/>
                <w:lang w:eastAsia="sl-SI"/>
              </w:rPr>
              <w:t xml:space="preserve"> javnofinančn</w:t>
            </w:r>
            <w:r w:rsidR="00997D8D">
              <w:rPr>
                <w:rFonts w:ascii="Arial" w:hAnsi="Arial" w:cs="Arial"/>
                <w:color w:val="000000" w:themeColor="text1"/>
                <w:sz w:val="20"/>
                <w:szCs w:val="20"/>
                <w:lang w:eastAsia="sl-SI"/>
              </w:rPr>
              <w:t>e</w:t>
            </w:r>
            <w:r w:rsidRPr="00B178DE">
              <w:rPr>
                <w:rFonts w:ascii="Arial" w:hAnsi="Arial" w:cs="Arial"/>
                <w:color w:val="000000" w:themeColor="text1"/>
                <w:sz w:val="20"/>
                <w:szCs w:val="20"/>
                <w:lang w:eastAsia="sl-SI"/>
              </w:rPr>
              <w:t xml:space="preserve"> </w:t>
            </w:r>
            <w:r w:rsidR="00997D8D" w:rsidRPr="00B178DE">
              <w:rPr>
                <w:rFonts w:ascii="Arial" w:hAnsi="Arial" w:cs="Arial"/>
                <w:color w:val="000000" w:themeColor="text1"/>
                <w:sz w:val="20"/>
                <w:szCs w:val="20"/>
                <w:lang w:eastAsia="sl-SI"/>
              </w:rPr>
              <w:t>zmožnost</w:t>
            </w:r>
            <w:r w:rsidR="00997D8D">
              <w:rPr>
                <w:rFonts w:ascii="Arial" w:hAnsi="Arial" w:cs="Arial"/>
                <w:color w:val="000000" w:themeColor="text1"/>
                <w:sz w:val="20"/>
                <w:szCs w:val="20"/>
                <w:lang w:eastAsia="sl-SI"/>
              </w:rPr>
              <w:t>i</w:t>
            </w:r>
            <w:r w:rsidR="00997D8D" w:rsidRPr="00B178DE">
              <w:rPr>
                <w:rFonts w:ascii="Arial" w:hAnsi="Arial" w:cs="Arial"/>
                <w:color w:val="000000" w:themeColor="text1"/>
                <w:sz w:val="20"/>
                <w:szCs w:val="20"/>
                <w:lang w:eastAsia="sl-SI"/>
              </w:rPr>
              <w:t xml:space="preserve"> </w:t>
            </w:r>
            <w:r w:rsidRPr="00B178DE">
              <w:rPr>
                <w:rFonts w:ascii="Arial" w:hAnsi="Arial" w:cs="Arial"/>
                <w:color w:val="000000" w:themeColor="text1"/>
                <w:sz w:val="20"/>
                <w:szCs w:val="20"/>
                <w:lang w:eastAsia="sl-SI"/>
              </w:rPr>
              <w:t xml:space="preserve">in </w:t>
            </w:r>
            <w:r w:rsidR="00997D8D">
              <w:rPr>
                <w:rFonts w:ascii="Arial" w:hAnsi="Arial" w:cs="Arial"/>
                <w:color w:val="000000" w:themeColor="text1"/>
                <w:sz w:val="20"/>
                <w:szCs w:val="20"/>
                <w:lang w:eastAsia="sl-SI"/>
              </w:rPr>
              <w:t>prioritete</w:t>
            </w:r>
            <w:r w:rsidRPr="00B178DE">
              <w:rPr>
                <w:rFonts w:ascii="Arial" w:hAnsi="Arial" w:cs="Arial"/>
                <w:color w:val="000000" w:themeColor="text1"/>
                <w:sz w:val="20"/>
                <w:szCs w:val="20"/>
              </w:rPr>
              <w:t xml:space="preserve">. </w:t>
            </w: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Default="00C95B85" w:rsidP="00F72725">
            <w:pPr>
              <w:numPr>
                <w:ilvl w:val="0"/>
                <w:numId w:val="13"/>
              </w:numPr>
              <w:spacing w:after="240" w:line="240" w:lineRule="auto"/>
              <w:ind w:left="37" w:firstLine="284"/>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Projekti za izvedbo programov iz 2. člena tega zakona se financirajo do višine zneskov oziroma največjih deležev končne vrednosti prijavljenega projekta, določenih v </w:t>
            </w:r>
            <w:r w:rsidR="00D52194">
              <w:rPr>
                <w:rFonts w:ascii="Arial" w:hAnsi="Arial" w:cs="Arial"/>
                <w:color w:val="000000" w:themeColor="text1"/>
                <w:sz w:val="20"/>
                <w:szCs w:val="20"/>
                <w:lang w:eastAsia="sl-SI"/>
              </w:rPr>
              <w:t>5. do 13. členu tega zakona</w:t>
            </w:r>
            <w:r>
              <w:rPr>
                <w:rFonts w:ascii="Arial" w:hAnsi="Arial" w:cs="Arial"/>
                <w:color w:val="000000" w:themeColor="text1"/>
                <w:sz w:val="20"/>
                <w:szCs w:val="20"/>
                <w:lang w:eastAsia="sl-SI"/>
              </w:rPr>
              <w:t>.</w:t>
            </w:r>
          </w:p>
          <w:p w:rsidR="00C95B85" w:rsidRPr="00B178DE" w:rsidRDefault="00C95B85" w:rsidP="00F72725">
            <w:pPr>
              <w:numPr>
                <w:ilvl w:val="0"/>
                <w:numId w:val="13"/>
              </w:numPr>
              <w:spacing w:after="240" w:line="240" w:lineRule="auto"/>
              <w:ind w:left="37" w:firstLine="284"/>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Skupni znesek vseh sofinanciranih projektov v okviru posameznega programa ne sme presegati zneskov posameznega programa.</w:t>
            </w:r>
          </w:p>
          <w:p w:rsidR="00C95B85" w:rsidRPr="00B178DE" w:rsidRDefault="00C95B85" w:rsidP="00F72725">
            <w:pPr>
              <w:numPr>
                <w:ilvl w:val="0"/>
                <w:numId w:val="13"/>
              </w:numPr>
              <w:spacing w:after="240" w:line="240" w:lineRule="auto"/>
              <w:ind w:left="37" w:firstLine="284"/>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lastRenderedPageBreak/>
              <w:t xml:space="preserve">Projekti iz </w:t>
            </w:r>
            <w:r>
              <w:rPr>
                <w:rFonts w:ascii="Arial" w:hAnsi="Arial" w:cs="Arial"/>
                <w:color w:val="000000" w:themeColor="text1"/>
                <w:sz w:val="20"/>
                <w:szCs w:val="20"/>
                <w:lang w:eastAsia="sl-SI"/>
              </w:rPr>
              <w:t>prvega</w:t>
            </w:r>
            <w:r w:rsidRPr="00B178DE">
              <w:rPr>
                <w:rFonts w:ascii="Arial" w:hAnsi="Arial" w:cs="Arial"/>
                <w:color w:val="000000" w:themeColor="text1"/>
                <w:sz w:val="20"/>
                <w:szCs w:val="20"/>
                <w:lang w:eastAsia="sl-SI"/>
              </w:rPr>
              <w:t xml:space="preserve"> odstavka </w:t>
            </w:r>
            <w:r>
              <w:rPr>
                <w:rFonts w:ascii="Arial" w:hAnsi="Arial" w:cs="Arial"/>
                <w:color w:val="000000" w:themeColor="text1"/>
                <w:sz w:val="20"/>
                <w:szCs w:val="20"/>
                <w:lang w:eastAsia="sl-SI"/>
              </w:rPr>
              <w:t xml:space="preserve">tega člena </w:t>
            </w:r>
            <w:r w:rsidRPr="00B178DE">
              <w:rPr>
                <w:rFonts w:ascii="Arial" w:hAnsi="Arial" w:cs="Arial"/>
                <w:color w:val="000000" w:themeColor="text1"/>
                <w:sz w:val="20"/>
                <w:szCs w:val="20"/>
                <w:lang w:eastAsia="sl-SI"/>
              </w:rPr>
              <w:t>se lahko v delih, ki niso pokriti iz sredstev tega zakona, sofinancirajo tudi iz evropskih in drugih javnih sredstev države ali lokalnih skupnosti.</w:t>
            </w: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Default="00C95B85" w:rsidP="00F72725">
            <w:pPr>
              <w:pStyle w:val="Odstavekseznama"/>
              <w:numPr>
                <w:ilvl w:val="0"/>
                <w:numId w:val="26"/>
              </w:numPr>
              <w:tabs>
                <w:tab w:val="left" w:pos="709"/>
              </w:tabs>
              <w:autoSpaceDE w:val="0"/>
              <w:autoSpaceDN w:val="0"/>
              <w:adjustRightInd w:val="0"/>
              <w:spacing w:after="0" w:line="240" w:lineRule="auto"/>
              <w:ind w:left="360" w:hanging="76"/>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Sanacija kulturnih spomenikov v lasti Republike Slovenije se financira na podlagi letnega finančnega načrta, ki ga sprejme minister</w:t>
            </w:r>
            <w:r>
              <w:rPr>
                <w:rFonts w:ascii="Arial" w:hAnsi="Arial" w:cs="Arial"/>
                <w:color w:val="000000" w:themeColor="text1"/>
                <w:sz w:val="20"/>
                <w:szCs w:val="20"/>
                <w:lang w:eastAsia="sl-SI"/>
              </w:rPr>
              <w:t>, pristojen za kulturo (v nadaljnjem besedilu: minister).</w:t>
            </w:r>
          </w:p>
          <w:p w:rsidR="00C95B85" w:rsidRDefault="00C95B85" w:rsidP="00F72725">
            <w:pPr>
              <w:pStyle w:val="Odstavekseznama"/>
              <w:tabs>
                <w:tab w:val="left" w:pos="709"/>
              </w:tabs>
              <w:autoSpaceDE w:val="0"/>
              <w:autoSpaceDN w:val="0"/>
              <w:adjustRightInd w:val="0"/>
              <w:spacing w:after="0" w:line="240" w:lineRule="auto"/>
              <w:ind w:left="360"/>
              <w:jc w:val="both"/>
              <w:rPr>
                <w:rFonts w:ascii="Arial" w:hAnsi="Arial" w:cs="Arial"/>
                <w:color w:val="000000" w:themeColor="text1"/>
                <w:sz w:val="20"/>
                <w:szCs w:val="20"/>
                <w:lang w:eastAsia="sl-SI"/>
              </w:rPr>
            </w:pPr>
          </w:p>
          <w:p w:rsidR="00C95B85" w:rsidRPr="00B178DE" w:rsidRDefault="00C95B85" w:rsidP="00F72725">
            <w:pPr>
              <w:pStyle w:val="Odstavekseznama"/>
              <w:numPr>
                <w:ilvl w:val="0"/>
                <w:numId w:val="26"/>
              </w:numPr>
              <w:tabs>
                <w:tab w:val="left" w:pos="709"/>
              </w:tabs>
              <w:autoSpaceDE w:val="0"/>
              <w:autoSpaceDN w:val="0"/>
              <w:adjustRightInd w:val="0"/>
              <w:spacing w:after="0" w:line="240" w:lineRule="auto"/>
              <w:ind w:left="360" w:hanging="76"/>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Pogoji in merila za vključitev projektov v letni finančni načrt so zlasti: </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i</w:t>
            </w:r>
            <w:r>
              <w:rPr>
                <w:rFonts w:ascii="Arial" w:hAnsi="Arial" w:cs="Arial"/>
                <w:color w:val="000000" w:themeColor="text1"/>
                <w:sz w:val="20"/>
                <w:szCs w:val="20"/>
                <w:lang w:eastAsia="sl-SI"/>
              </w:rPr>
              <w:t>zdelana projektna dokumentacija,</w:t>
            </w:r>
            <w:r w:rsidRPr="00B178DE">
              <w:rPr>
                <w:rFonts w:ascii="Arial" w:hAnsi="Arial" w:cs="Arial"/>
                <w:color w:val="000000" w:themeColor="text1"/>
                <w:sz w:val="20"/>
                <w:szCs w:val="20"/>
                <w:lang w:eastAsia="sl-SI"/>
              </w:rPr>
              <w:t xml:space="preserve"> </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ogroženost v skladu s strokovnimi merili Javnega zavoda Republike Slovenije</w:t>
            </w:r>
            <w:r>
              <w:rPr>
                <w:rFonts w:ascii="Arial" w:hAnsi="Arial" w:cs="Arial"/>
                <w:color w:val="000000" w:themeColor="text1"/>
                <w:sz w:val="20"/>
                <w:szCs w:val="20"/>
                <w:lang w:eastAsia="sl-SI"/>
              </w:rPr>
              <w:t xml:space="preserve"> za varstvo kulturne dediščine,</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pomen spomenika v skladu z zakonom, ki ur</w:t>
            </w:r>
            <w:r>
              <w:rPr>
                <w:rFonts w:ascii="Arial" w:hAnsi="Arial" w:cs="Arial"/>
                <w:color w:val="000000" w:themeColor="text1"/>
                <w:sz w:val="20"/>
                <w:szCs w:val="20"/>
                <w:lang w:eastAsia="sl-SI"/>
              </w:rPr>
              <w:t>eja varstvo kulturne dediščine,</w:t>
            </w:r>
          </w:p>
          <w:p w:rsidR="00C95B85" w:rsidRPr="00B178DE" w:rsidRDefault="00C95B85" w:rsidP="003A0F73">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dokončanje začet</w:t>
            </w:r>
            <w:r>
              <w:rPr>
                <w:rFonts w:ascii="Arial" w:hAnsi="Arial" w:cs="Arial"/>
                <w:color w:val="000000" w:themeColor="text1"/>
                <w:sz w:val="20"/>
                <w:szCs w:val="20"/>
                <w:lang w:eastAsia="sl-SI"/>
              </w:rPr>
              <w:t>e investicije, znana namembnost</w:t>
            </w:r>
            <w:r w:rsidR="003A0F73">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 xml:space="preserve"> </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p>
          <w:p w:rsidR="00C95B85" w:rsidRDefault="00C95B85" w:rsidP="00F72725">
            <w:pPr>
              <w:pStyle w:val="Odstavekseznama"/>
              <w:numPr>
                <w:ilvl w:val="0"/>
                <w:numId w:val="26"/>
              </w:numPr>
              <w:tabs>
                <w:tab w:val="left" w:pos="709"/>
              </w:tabs>
              <w:autoSpaceDE w:val="0"/>
              <w:autoSpaceDN w:val="0"/>
              <w:adjustRightInd w:val="0"/>
              <w:spacing w:after="240" w:line="240" w:lineRule="auto"/>
              <w:ind w:left="142" w:firstLine="142"/>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Sanacija kulturnih spomenikov v lasti lokalnih skupnosti ter pravnih in fizičnih oseb zasebnega prava se na podlagi javnih razpisov ali javnih pozivov sofinancira iz proračunskih sredstev Republike Slovenije največ do 50 odstotkov končne vrednosti prijavljenega projekta, vendar končni znesek ne sme presegati največjega zneska, ki je v javnem razpisu ali javnem pozivu predviden za posamezen projekt. Sredstva za sanacijo najbolj ogroženih in najpomembnejših kulturnih spomenikov so namenjena lastnikom kulturnih spomenikov ali njihovim upravljavcem v skladu z zakonom, ki ureja stvarno premoženje države in samoupravnih lokalnih skupnosti. </w:t>
            </w:r>
          </w:p>
          <w:p w:rsidR="00C95B85" w:rsidRPr="00B178DE" w:rsidRDefault="00C95B85" w:rsidP="00F72725">
            <w:pPr>
              <w:pStyle w:val="Odstavekseznama"/>
              <w:tabs>
                <w:tab w:val="left" w:pos="709"/>
              </w:tabs>
              <w:autoSpaceDE w:val="0"/>
              <w:autoSpaceDN w:val="0"/>
              <w:adjustRightInd w:val="0"/>
              <w:spacing w:after="240" w:line="240" w:lineRule="auto"/>
              <w:ind w:left="284"/>
              <w:jc w:val="both"/>
              <w:rPr>
                <w:rFonts w:ascii="Arial" w:hAnsi="Arial" w:cs="Arial"/>
                <w:color w:val="000000" w:themeColor="text1"/>
                <w:sz w:val="20"/>
                <w:szCs w:val="20"/>
                <w:lang w:eastAsia="sl-SI"/>
              </w:rPr>
            </w:pPr>
          </w:p>
          <w:p w:rsidR="00C95B85" w:rsidRPr="006D533C" w:rsidRDefault="00C95B85" w:rsidP="00F72725">
            <w:pPr>
              <w:pStyle w:val="Odstavekseznama"/>
              <w:numPr>
                <w:ilvl w:val="0"/>
                <w:numId w:val="26"/>
              </w:numPr>
              <w:tabs>
                <w:tab w:val="left" w:pos="709"/>
              </w:tabs>
              <w:autoSpaceDE w:val="0"/>
              <w:autoSpaceDN w:val="0"/>
              <w:adjustRightInd w:val="0"/>
              <w:spacing w:after="0" w:line="240" w:lineRule="auto"/>
              <w:ind w:hanging="796"/>
              <w:rPr>
                <w:rFonts w:ascii="Arial" w:hAnsi="Arial" w:cs="Arial"/>
                <w:color w:val="000000" w:themeColor="text1"/>
                <w:sz w:val="20"/>
                <w:szCs w:val="20"/>
                <w:lang w:eastAsia="sl-SI"/>
              </w:rPr>
            </w:pPr>
            <w:r w:rsidRPr="006D533C">
              <w:rPr>
                <w:rFonts w:ascii="Arial" w:hAnsi="Arial" w:cs="Arial"/>
                <w:color w:val="000000" w:themeColor="text1"/>
                <w:sz w:val="20"/>
                <w:szCs w:val="20"/>
                <w:lang w:eastAsia="sl-SI"/>
              </w:rPr>
              <w:t>Pogoji in merila za izbor so zlasti:</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i</w:t>
            </w:r>
            <w:r>
              <w:rPr>
                <w:rFonts w:ascii="Arial" w:hAnsi="Arial" w:cs="Arial"/>
                <w:color w:val="000000" w:themeColor="text1"/>
                <w:sz w:val="20"/>
                <w:szCs w:val="20"/>
                <w:lang w:eastAsia="sl-SI"/>
              </w:rPr>
              <w:t>zdelana projektna dokumentacija,</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ogroženost v skladu s strokovnimi merili Javnega zavoda Republike Slovenije</w:t>
            </w:r>
            <w:r>
              <w:rPr>
                <w:rFonts w:ascii="Arial" w:hAnsi="Arial" w:cs="Arial"/>
                <w:color w:val="000000" w:themeColor="text1"/>
                <w:sz w:val="20"/>
                <w:szCs w:val="20"/>
                <w:lang w:eastAsia="sl-SI"/>
              </w:rPr>
              <w:t xml:space="preserve"> za varstvo kulturne dediščine,</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pomen spomenika v skladu z zakonom, ki u</w:t>
            </w:r>
            <w:r>
              <w:rPr>
                <w:rFonts w:ascii="Arial" w:hAnsi="Arial" w:cs="Arial"/>
                <w:color w:val="000000" w:themeColor="text1"/>
                <w:sz w:val="20"/>
                <w:szCs w:val="20"/>
                <w:lang w:eastAsia="sl-SI"/>
              </w:rPr>
              <w:t>reja varstvo kulturne dediščine,</w:t>
            </w:r>
            <w:r w:rsidRPr="00B178DE">
              <w:rPr>
                <w:rFonts w:ascii="Arial" w:hAnsi="Arial" w:cs="Arial"/>
                <w:color w:val="000000" w:themeColor="text1"/>
                <w:sz w:val="20"/>
                <w:szCs w:val="20"/>
                <w:lang w:eastAsia="sl-SI"/>
              </w:rPr>
              <w:t xml:space="preserve"> </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Pr>
                <w:rFonts w:ascii="Arial" w:hAnsi="Arial" w:cs="Arial"/>
                <w:color w:val="000000" w:themeColor="text1"/>
                <w:sz w:val="20"/>
                <w:szCs w:val="20"/>
                <w:lang w:eastAsia="sl-SI"/>
              </w:rPr>
              <w:t>–</w:t>
            </w:r>
            <w:r>
              <w:rPr>
                <w:rFonts w:ascii="Arial" w:hAnsi="Arial" w:cs="Arial"/>
                <w:color w:val="000000" w:themeColor="text1"/>
                <w:sz w:val="20"/>
                <w:szCs w:val="20"/>
                <w:lang w:eastAsia="sl-SI"/>
              </w:rPr>
              <w:tab/>
              <w:t>delež sofinanciranja lastnika oziroma kulturnega spomenika,</w:t>
            </w:r>
            <w:r w:rsidRPr="00B178DE">
              <w:rPr>
                <w:rFonts w:ascii="Arial" w:hAnsi="Arial" w:cs="Arial"/>
                <w:color w:val="000000" w:themeColor="text1"/>
                <w:sz w:val="20"/>
                <w:szCs w:val="20"/>
                <w:lang w:eastAsia="sl-SI"/>
              </w:rPr>
              <w:t xml:space="preserve"> </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Pr>
                <w:rFonts w:ascii="Arial" w:hAnsi="Arial" w:cs="Arial"/>
                <w:color w:val="000000" w:themeColor="text1"/>
                <w:sz w:val="20"/>
                <w:szCs w:val="20"/>
                <w:lang w:eastAsia="sl-SI"/>
              </w:rPr>
              <w:tab/>
              <w:t>dokončanje začete investicije</w:t>
            </w:r>
            <w:r w:rsidR="00D52194">
              <w:rPr>
                <w:rFonts w:ascii="Arial" w:hAnsi="Arial" w:cs="Arial"/>
                <w:color w:val="000000" w:themeColor="text1"/>
                <w:sz w:val="20"/>
                <w:szCs w:val="20"/>
                <w:lang w:eastAsia="sl-SI"/>
              </w:rPr>
              <w:t>.</w:t>
            </w:r>
          </w:p>
          <w:p w:rsidR="00C95B85"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p>
          <w:p w:rsidR="00C95B85" w:rsidRDefault="00C95B85" w:rsidP="00F72725">
            <w:pPr>
              <w:pStyle w:val="Odstavekseznama"/>
              <w:numPr>
                <w:ilvl w:val="0"/>
                <w:numId w:val="26"/>
              </w:numPr>
              <w:autoSpaceDE w:val="0"/>
              <w:autoSpaceDN w:val="0"/>
              <w:adjustRightInd w:val="0"/>
              <w:spacing w:after="240" w:line="240" w:lineRule="auto"/>
              <w:ind w:left="709" w:hanging="425"/>
              <w:jc w:val="both"/>
              <w:rPr>
                <w:rFonts w:ascii="Arial" w:hAnsi="Arial" w:cs="Arial"/>
                <w:color w:val="000000" w:themeColor="text1"/>
                <w:sz w:val="20"/>
                <w:szCs w:val="20"/>
                <w:lang w:eastAsia="sl-SI"/>
              </w:rPr>
            </w:pPr>
            <w:r w:rsidRPr="006D533C">
              <w:rPr>
                <w:rFonts w:ascii="Arial" w:hAnsi="Arial" w:cs="Arial"/>
                <w:color w:val="000000" w:themeColor="text1"/>
                <w:sz w:val="20"/>
                <w:szCs w:val="20"/>
                <w:lang w:eastAsia="sl-SI"/>
              </w:rPr>
              <w:t xml:space="preserve">Podrobnejši pogoji in merila </w:t>
            </w:r>
            <w:r w:rsidR="00D52194">
              <w:rPr>
                <w:rFonts w:ascii="Arial" w:hAnsi="Arial" w:cs="Arial"/>
                <w:color w:val="000000" w:themeColor="text1"/>
                <w:sz w:val="20"/>
                <w:szCs w:val="20"/>
                <w:lang w:eastAsia="sl-SI"/>
              </w:rPr>
              <w:t xml:space="preserve">iz prejšnjega odstavka </w:t>
            </w:r>
            <w:r w:rsidRPr="006D533C">
              <w:rPr>
                <w:rFonts w:ascii="Arial" w:hAnsi="Arial" w:cs="Arial"/>
                <w:color w:val="000000" w:themeColor="text1"/>
                <w:sz w:val="20"/>
                <w:szCs w:val="20"/>
                <w:lang w:eastAsia="sl-SI"/>
              </w:rPr>
              <w:t>se določijo z javnim razpisom ali javnim pozivom.</w:t>
            </w:r>
          </w:p>
          <w:p w:rsidR="00C95B85" w:rsidRDefault="00C95B85" w:rsidP="00F72725">
            <w:pPr>
              <w:pStyle w:val="Odstavekseznama"/>
              <w:autoSpaceDE w:val="0"/>
              <w:autoSpaceDN w:val="0"/>
              <w:adjustRightInd w:val="0"/>
              <w:spacing w:after="240" w:line="240" w:lineRule="auto"/>
              <w:ind w:left="709"/>
              <w:jc w:val="both"/>
              <w:rPr>
                <w:rFonts w:ascii="Arial" w:hAnsi="Arial" w:cs="Arial"/>
                <w:color w:val="000000" w:themeColor="text1"/>
                <w:sz w:val="20"/>
                <w:szCs w:val="20"/>
                <w:lang w:eastAsia="sl-SI"/>
              </w:rPr>
            </w:pPr>
          </w:p>
          <w:p w:rsidR="00C95B85" w:rsidRPr="00B178DE" w:rsidRDefault="00C95B85" w:rsidP="00F72725">
            <w:pPr>
              <w:pStyle w:val="Odstavekseznama"/>
              <w:numPr>
                <w:ilvl w:val="0"/>
                <w:numId w:val="26"/>
              </w:numPr>
              <w:tabs>
                <w:tab w:val="left" w:pos="709"/>
              </w:tabs>
              <w:autoSpaceDE w:val="0"/>
              <w:autoSpaceDN w:val="0"/>
              <w:adjustRightInd w:val="0"/>
              <w:spacing w:after="0" w:line="240" w:lineRule="auto"/>
              <w:ind w:hanging="796"/>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Dinamika proračunskih sredstev:</w:t>
            </w:r>
          </w:p>
          <w:p w:rsidR="00C95B85" w:rsidRPr="00B178DE" w:rsidRDefault="00C95B85" w:rsidP="00F72725">
            <w:pPr>
              <w:pStyle w:val="Odstavekseznama"/>
              <w:autoSpaceDE w:val="0"/>
              <w:autoSpaceDN w:val="0"/>
              <w:adjustRightInd w:val="0"/>
              <w:spacing w:after="0" w:line="240" w:lineRule="auto"/>
              <w:ind w:left="284"/>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 </w:t>
            </w:r>
          </w:p>
          <w:tbl>
            <w:tblPr>
              <w:tblW w:w="0" w:type="auto"/>
              <w:tblInd w:w="496" w:type="dxa"/>
              <w:tblCellMar>
                <w:left w:w="0" w:type="dxa"/>
                <w:right w:w="0" w:type="dxa"/>
              </w:tblCellMar>
              <w:tblLook w:val="00A0" w:firstRow="1" w:lastRow="0" w:firstColumn="1" w:lastColumn="0" w:noHBand="0" w:noVBand="0"/>
            </w:tblPr>
            <w:tblGrid>
              <w:gridCol w:w="1197"/>
              <w:gridCol w:w="2488"/>
              <w:gridCol w:w="2757"/>
              <w:gridCol w:w="1511"/>
            </w:tblGrid>
            <w:tr w:rsidR="00C95B85" w:rsidRPr="00B178DE" w:rsidTr="00C22E51">
              <w:trPr>
                <w:trHeight w:val="397"/>
              </w:trPr>
              <w:tc>
                <w:tcPr>
                  <w:tcW w:w="11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Leto</w:t>
                  </w:r>
                </w:p>
              </w:tc>
              <w:tc>
                <w:tcPr>
                  <w:tcW w:w="24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Kulturni spomeniki v lasti Republike Slovenije </w:t>
                  </w:r>
                </w:p>
              </w:tc>
              <w:tc>
                <w:tcPr>
                  <w:tcW w:w="27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Kulturna spomeniki v lasti lokalnih skupnosti ter pravnih in fizičnih oseb zasebnega prava</w:t>
                  </w:r>
                </w:p>
              </w:tc>
              <w:tc>
                <w:tcPr>
                  <w:tcW w:w="151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C95B85" w:rsidRPr="00B178DE" w:rsidTr="00C22E51">
              <w:trPr>
                <w:trHeight w:val="39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2020</w:t>
                  </w:r>
                </w:p>
              </w:tc>
              <w:tc>
                <w:tcPr>
                  <w:tcW w:w="248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2.500.000</w:t>
                  </w:r>
                </w:p>
              </w:tc>
              <w:tc>
                <w:tcPr>
                  <w:tcW w:w="275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51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4.200.000</w:t>
                  </w:r>
                </w:p>
              </w:tc>
            </w:tr>
            <w:tr w:rsidR="00C95B85" w:rsidRPr="00B178DE" w:rsidTr="00C22E51">
              <w:trPr>
                <w:trHeight w:val="39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2021</w:t>
                  </w:r>
                </w:p>
              </w:tc>
              <w:tc>
                <w:tcPr>
                  <w:tcW w:w="248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2.500.000</w:t>
                  </w:r>
                </w:p>
              </w:tc>
              <w:tc>
                <w:tcPr>
                  <w:tcW w:w="275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1.500.000</w:t>
                  </w:r>
                </w:p>
              </w:tc>
              <w:tc>
                <w:tcPr>
                  <w:tcW w:w="151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4.000.000</w:t>
                  </w:r>
                </w:p>
              </w:tc>
            </w:tr>
            <w:tr w:rsidR="00C95B85" w:rsidRPr="00B178DE" w:rsidTr="005E0F70">
              <w:trPr>
                <w:trHeight w:val="39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2022</w:t>
                  </w:r>
                </w:p>
              </w:tc>
              <w:tc>
                <w:tcPr>
                  <w:tcW w:w="2488" w:type="dxa"/>
                  <w:tcBorders>
                    <w:top w:val="single" w:sz="6" w:space="0" w:color="000000"/>
                    <w:left w:val="single" w:sz="6" w:space="0" w:color="000000"/>
                    <w:bottom w:val="single" w:sz="4" w:space="0" w:color="auto"/>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2.500.000</w:t>
                  </w:r>
                </w:p>
              </w:tc>
              <w:tc>
                <w:tcPr>
                  <w:tcW w:w="2757" w:type="dxa"/>
                  <w:tcBorders>
                    <w:top w:val="single" w:sz="6" w:space="0" w:color="000000"/>
                    <w:left w:val="single" w:sz="6" w:space="0" w:color="000000"/>
                    <w:bottom w:val="single" w:sz="4" w:space="0" w:color="auto"/>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1.500.000</w:t>
                  </w:r>
                </w:p>
              </w:tc>
              <w:tc>
                <w:tcPr>
                  <w:tcW w:w="1511" w:type="dxa"/>
                  <w:tcBorders>
                    <w:top w:val="single" w:sz="6" w:space="0" w:color="000000"/>
                    <w:left w:val="single" w:sz="6" w:space="0" w:color="000000"/>
                    <w:bottom w:val="single" w:sz="4" w:space="0" w:color="auto"/>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4.000.000</w:t>
                  </w:r>
                </w:p>
              </w:tc>
            </w:tr>
            <w:tr w:rsidR="00C95B85" w:rsidRPr="00B178DE" w:rsidTr="005E0F70">
              <w:trPr>
                <w:trHeight w:val="397"/>
              </w:trPr>
              <w:tc>
                <w:tcPr>
                  <w:tcW w:w="1197" w:type="dxa"/>
                  <w:tcBorders>
                    <w:top w:val="single" w:sz="6" w:space="0" w:color="000000"/>
                    <w:left w:val="single" w:sz="6" w:space="0" w:color="000000"/>
                    <w:bottom w:val="single" w:sz="6" w:space="0" w:color="000000"/>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2023</w:t>
                  </w:r>
                </w:p>
              </w:tc>
              <w:tc>
                <w:tcPr>
                  <w:tcW w:w="2488"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3.000.000</w:t>
                  </w:r>
                </w:p>
              </w:tc>
              <w:tc>
                <w:tcPr>
                  <w:tcW w:w="2757"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511"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4.700.000</w:t>
                  </w:r>
                </w:p>
              </w:tc>
            </w:tr>
            <w:tr w:rsidR="00C95B85" w:rsidRPr="00B178DE" w:rsidTr="005E0F70">
              <w:trPr>
                <w:trHeight w:val="397"/>
              </w:trPr>
              <w:tc>
                <w:tcPr>
                  <w:tcW w:w="1197" w:type="dxa"/>
                  <w:tcBorders>
                    <w:top w:val="single" w:sz="6" w:space="0" w:color="000000"/>
                    <w:left w:val="single" w:sz="6" w:space="0" w:color="000000"/>
                    <w:bottom w:val="single" w:sz="6" w:space="0" w:color="000000"/>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2024</w:t>
                  </w:r>
                </w:p>
              </w:tc>
              <w:tc>
                <w:tcPr>
                  <w:tcW w:w="2488"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3.000.000</w:t>
                  </w:r>
                </w:p>
              </w:tc>
              <w:tc>
                <w:tcPr>
                  <w:tcW w:w="2757"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511"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4.700.000</w:t>
                  </w:r>
                </w:p>
              </w:tc>
            </w:tr>
            <w:tr w:rsidR="00C95B85" w:rsidRPr="00B178DE" w:rsidTr="005E0F70">
              <w:trPr>
                <w:trHeight w:val="397"/>
              </w:trPr>
              <w:tc>
                <w:tcPr>
                  <w:tcW w:w="1197" w:type="dxa"/>
                  <w:tcBorders>
                    <w:top w:val="single" w:sz="6" w:space="0" w:color="000000"/>
                    <w:left w:val="single" w:sz="6" w:space="0" w:color="000000"/>
                    <w:bottom w:val="single" w:sz="6" w:space="0" w:color="000000"/>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2025</w:t>
                  </w:r>
                </w:p>
              </w:tc>
              <w:tc>
                <w:tcPr>
                  <w:tcW w:w="2488"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3.500.000</w:t>
                  </w:r>
                </w:p>
              </w:tc>
              <w:tc>
                <w:tcPr>
                  <w:tcW w:w="2757"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511"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5.200.000</w:t>
                  </w:r>
                </w:p>
              </w:tc>
            </w:tr>
            <w:tr w:rsidR="00C95B85" w:rsidRPr="00B178DE" w:rsidTr="005E0F70">
              <w:trPr>
                <w:trHeight w:val="397"/>
              </w:trPr>
              <w:tc>
                <w:tcPr>
                  <w:tcW w:w="1197" w:type="dxa"/>
                  <w:tcBorders>
                    <w:top w:val="single" w:sz="6" w:space="0" w:color="000000"/>
                    <w:left w:val="single" w:sz="6" w:space="0" w:color="000000"/>
                    <w:bottom w:val="single" w:sz="6" w:space="0" w:color="000000"/>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2026</w:t>
                  </w:r>
                </w:p>
              </w:tc>
              <w:tc>
                <w:tcPr>
                  <w:tcW w:w="2488"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3.500.000</w:t>
                  </w:r>
                </w:p>
              </w:tc>
              <w:tc>
                <w:tcPr>
                  <w:tcW w:w="2757"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511"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5.200.000</w:t>
                  </w:r>
                </w:p>
              </w:tc>
            </w:tr>
            <w:tr w:rsidR="00C95B85" w:rsidRPr="00B178DE" w:rsidTr="005E0F70">
              <w:trPr>
                <w:trHeight w:val="397"/>
              </w:trPr>
              <w:tc>
                <w:tcPr>
                  <w:tcW w:w="1197" w:type="dxa"/>
                  <w:tcBorders>
                    <w:top w:val="single" w:sz="6" w:space="0" w:color="000000"/>
                    <w:left w:val="single" w:sz="6" w:space="0" w:color="000000"/>
                    <w:bottom w:val="single" w:sz="6" w:space="0" w:color="000000"/>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c>
                <w:tcPr>
                  <w:tcW w:w="2488"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20.500.000</w:t>
                  </w:r>
                </w:p>
              </w:tc>
              <w:tc>
                <w:tcPr>
                  <w:tcW w:w="2757"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11.500.000</w:t>
                  </w:r>
                </w:p>
              </w:tc>
              <w:tc>
                <w:tcPr>
                  <w:tcW w:w="1511"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32.000.000</w:t>
                  </w:r>
                </w:p>
              </w:tc>
            </w:tr>
          </w:tbl>
          <w:p w:rsidR="00C95B85" w:rsidRPr="00B178DE" w:rsidRDefault="00C95B85" w:rsidP="00F72725">
            <w:pPr>
              <w:rPr>
                <w:rFonts w:ascii="Arial" w:hAnsi="Arial" w:cs="Arial"/>
                <w:color w:val="000000" w:themeColor="text1"/>
                <w:sz w:val="20"/>
                <w:szCs w:val="20"/>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C95B85" w:rsidP="00F72725">
            <w:pPr>
              <w:pStyle w:val="Odstavekseznama"/>
              <w:numPr>
                <w:ilvl w:val="0"/>
                <w:numId w:val="27"/>
              </w:numPr>
              <w:autoSpaceDE w:val="0"/>
              <w:autoSpaceDN w:val="0"/>
              <w:adjustRightInd w:val="0"/>
              <w:spacing w:after="240" w:line="240" w:lineRule="auto"/>
              <w:ind w:left="142" w:firstLine="142"/>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Ureditev osnovnih prostorskih pogojev in nakupa opreme za osrednje državne javne zavode s področja kulture se financira na podlagi letnega finančnega načrta, ki ga sprejme minister. Pogoji in merila za vključitev projektov v letni finančni načrt so zlasti ogroženost osnovne dejavnosti zaradi neustreznih prostorskih pogojev in dotrajane opreme.</w:t>
            </w:r>
          </w:p>
          <w:p w:rsidR="00C95B85" w:rsidRPr="00B178DE" w:rsidRDefault="00C95B85" w:rsidP="00F72725">
            <w:pPr>
              <w:pStyle w:val="Odstavekseznama"/>
              <w:autoSpaceDE w:val="0"/>
              <w:autoSpaceDN w:val="0"/>
              <w:adjustRightInd w:val="0"/>
              <w:spacing w:after="240" w:line="240" w:lineRule="auto"/>
              <w:ind w:left="284"/>
              <w:jc w:val="both"/>
              <w:rPr>
                <w:rFonts w:ascii="Arial" w:hAnsi="Arial" w:cs="Arial"/>
                <w:color w:val="000000" w:themeColor="text1"/>
                <w:sz w:val="20"/>
                <w:szCs w:val="20"/>
                <w:lang w:eastAsia="sl-SI"/>
              </w:rPr>
            </w:pPr>
          </w:p>
          <w:p w:rsidR="00C95B85" w:rsidRPr="00236B64" w:rsidRDefault="00C95B85" w:rsidP="00F72725">
            <w:pPr>
              <w:pStyle w:val="Odstavekseznama"/>
              <w:numPr>
                <w:ilvl w:val="0"/>
                <w:numId w:val="27"/>
              </w:numPr>
              <w:autoSpaceDE w:val="0"/>
              <w:autoSpaceDN w:val="0"/>
              <w:adjustRightInd w:val="0"/>
              <w:spacing w:after="240" w:line="240" w:lineRule="auto"/>
              <w:ind w:left="142" w:firstLine="142"/>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Investicije v javno kulturno infrastrukturo lokalnih skupnosti, namenjene javnim zavodom s področja kulture, se iz proračunskih sredstev Republike Slovenije sofinancirajo na podlagi javnih razpisov ali javnih pozivov do 50 odstotkov končne vrednosti prijavljenega projekta</w:t>
            </w:r>
            <w:r>
              <w:rPr>
                <w:rFonts w:ascii="Arial" w:hAnsi="Arial" w:cs="Arial"/>
                <w:color w:val="000000" w:themeColor="text1"/>
                <w:sz w:val="20"/>
                <w:szCs w:val="20"/>
                <w:lang w:eastAsia="sl-SI"/>
              </w:rPr>
              <w:t>,</w:t>
            </w:r>
            <w:r w:rsidRPr="00C47490">
              <w:rPr>
                <w:rFonts w:ascii="Arial" w:hAnsi="Arial" w:cs="Arial"/>
                <w:color w:val="000000" w:themeColor="text1"/>
                <w:sz w:val="20"/>
                <w:szCs w:val="20"/>
                <w:lang w:eastAsia="sl-SI"/>
              </w:rPr>
              <w:t xml:space="preserve"> </w:t>
            </w:r>
            <w:r w:rsidRPr="00B178DE">
              <w:rPr>
                <w:rFonts w:ascii="Arial" w:hAnsi="Arial" w:cs="Arial"/>
                <w:color w:val="000000" w:themeColor="text1"/>
                <w:sz w:val="20"/>
                <w:szCs w:val="20"/>
                <w:lang w:eastAsia="sl-SI"/>
              </w:rPr>
              <w:t xml:space="preserve">vendar končni znesek ne sme presegati največjega zneska, ki je v javnem razpisu ali javnem pozivu predviden za posamezen projekt. </w:t>
            </w:r>
          </w:p>
          <w:p w:rsidR="00C95B85" w:rsidRPr="00236B64" w:rsidRDefault="00C95B85" w:rsidP="00F72725">
            <w:pPr>
              <w:pStyle w:val="Odstavekseznama"/>
              <w:autoSpaceDE w:val="0"/>
              <w:autoSpaceDN w:val="0"/>
              <w:adjustRightInd w:val="0"/>
              <w:spacing w:after="240" w:line="240" w:lineRule="auto"/>
              <w:ind w:left="284"/>
              <w:jc w:val="both"/>
              <w:rPr>
                <w:rFonts w:ascii="Arial" w:hAnsi="Arial" w:cs="Arial"/>
                <w:color w:val="000000" w:themeColor="text1"/>
                <w:sz w:val="20"/>
                <w:szCs w:val="20"/>
                <w:lang w:eastAsia="sl-SI"/>
              </w:rPr>
            </w:pPr>
          </w:p>
          <w:p w:rsidR="00C95B85" w:rsidRPr="00AC7166" w:rsidRDefault="00C95B85" w:rsidP="00F72725">
            <w:pPr>
              <w:pStyle w:val="Odstavekseznama"/>
              <w:numPr>
                <w:ilvl w:val="0"/>
                <w:numId w:val="27"/>
              </w:numPr>
              <w:autoSpaceDE w:val="0"/>
              <w:autoSpaceDN w:val="0"/>
              <w:adjustRightInd w:val="0"/>
              <w:spacing w:after="0" w:line="240" w:lineRule="auto"/>
              <w:ind w:left="709" w:hanging="425"/>
              <w:rPr>
                <w:rFonts w:ascii="Arial" w:hAnsi="Arial" w:cs="Arial"/>
                <w:color w:val="000000" w:themeColor="text1"/>
                <w:sz w:val="20"/>
                <w:szCs w:val="20"/>
                <w:lang w:eastAsia="sl-SI"/>
              </w:rPr>
            </w:pPr>
            <w:r w:rsidRPr="00AC7166">
              <w:rPr>
                <w:rFonts w:ascii="Arial" w:hAnsi="Arial" w:cs="Arial"/>
                <w:color w:val="000000" w:themeColor="text1"/>
                <w:sz w:val="20"/>
                <w:szCs w:val="20"/>
                <w:lang w:eastAsia="sl-SI"/>
              </w:rPr>
              <w:lastRenderedPageBreak/>
              <w:t xml:space="preserve">Pogoji in merila za izbiro so zlasti: </w:t>
            </w:r>
          </w:p>
          <w:p w:rsidR="00C95B85" w:rsidRPr="00B178DE" w:rsidRDefault="00C95B85" w:rsidP="003A0F73">
            <w:pPr>
              <w:autoSpaceDE w:val="0"/>
              <w:autoSpaceDN w:val="0"/>
              <w:adjustRightInd w:val="0"/>
              <w:spacing w:after="0" w:line="240" w:lineRule="auto"/>
              <w:ind w:left="794" w:hanging="426"/>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izdelana projektna dokumentacija</w:t>
            </w:r>
            <w:r w:rsidR="00EE3C8A">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 xml:space="preserve"> </w:t>
            </w:r>
          </w:p>
          <w:p w:rsidR="00C95B85" w:rsidRDefault="00C95B85" w:rsidP="003A0F73">
            <w:pPr>
              <w:autoSpaceDE w:val="0"/>
              <w:autoSpaceDN w:val="0"/>
              <w:adjustRightInd w:val="0"/>
              <w:spacing w:after="0" w:line="240" w:lineRule="auto"/>
              <w:ind w:left="794" w:hanging="426"/>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ogroženost osnovne dejavnosti zaradi neustreznih prostorskih pogojev</w:t>
            </w:r>
            <w:r w:rsidR="00D52194">
              <w:rPr>
                <w:rFonts w:ascii="Arial" w:hAnsi="Arial" w:cs="Arial"/>
                <w:color w:val="000000" w:themeColor="text1"/>
                <w:sz w:val="20"/>
                <w:szCs w:val="20"/>
                <w:lang w:eastAsia="sl-SI"/>
              </w:rPr>
              <w:t>.</w:t>
            </w:r>
          </w:p>
          <w:p w:rsidR="00C95B85" w:rsidRPr="00B178DE" w:rsidRDefault="00C95B85" w:rsidP="00F72725">
            <w:pPr>
              <w:autoSpaceDE w:val="0"/>
              <w:autoSpaceDN w:val="0"/>
              <w:adjustRightInd w:val="0"/>
              <w:spacing w:after="0" w:line="240" w:lineRule="auto"/>
              <w:ind w:left="502" w:hanging="360"/>
              <w:rPr>
                <w:rFonts w:ascii="Arial" w:hAnsi="Arial" w:cs="Arial"/>
                <w:color w:val="000000" w:themeColor="text1"/>
                <w:sz w:val="20"/>
                <w:szCs w:val="20"/>
                <w:lang w:eastAsia="sl-SI"/>
              </w:rPr>
            </w:pPr>
          </w:p>
          <w:p w:rsidR="00C95B85" w:rsidRDefault="00C95B85" w:rsidP="00F72725">
            <w:pPr>
              <w:pStyle w:val="Odstavekseznama"/>
              <w:numPr>
                <w:ilvl w:val="0"/>
                <w:numId w:val="27"/>
              </w:numPr>
              <w:tabs>
                <w:tab w:val="left" w:pos="709"/>
              </w:tabs>
              <w:autoSpaceDE w:val="0"/>
              <w:autoSpaceDN w:val="0"/>
              <w:adjustRightInd w:val="0"/>
              <w:spacing w:after="0" w:line="240" w:lineRule="auto"/>
              <w:ind w:hanging="644"/>
              <w:rPr>
                <w:rFonts w:ascii="Arial" w:hAnsi="Arial" w:cs="Arial"/>
                <w:color w:val="000000" w:themeColor="text1"/>
                <w:sz w:val="20"/>
                <w:szCs w:val="20"/>
                <w:lang w:eastAsia="sl-SI"/>
              </w:rPr>
            </w:pPr>
            <w:r w:rsidRPr="00AC7166">
              <w:rPr>
                <w:rFonts w:ascii="Arial" w:hAnsi="Arial" w:cs="Arial"/>
                <w:color w:val="000000" w:themeColor="text1"/>
                <w:sz w:val="20"/>
                <w:szCs w:val="20"/>
                <w:lang w:eastAsia="sl-SI"/>
              </w:rPr>
              <w:t xml:space="preserve">Podrobnejši pogoji in merila </w:t>
            </w:r>
            <w:r w:rsidR="00D52194">
              <w:rPr>
                <w:rFonts w:ascii="Arial" w:hAnsi="Arial" w:cs="Arial"/>
                <w:color w:val="000000" w:themeColor="text1"/>
                <w:sz w:val="20"/>
                <w:szCs w:val="20"/>
                <w:lang w:eastAsia="sl-SI"/>
              </w:rPr>
              <w:t xml:space="preserve">iz prejšnjega dostavka </w:t>
            </w:r>
            <w:r w:rsidRPr="00AC7166">
              <w:rPr>
                <w:rFonts w:ascii="Arial" w:hAnsi="Arial" w:cs="Arial"/>
                <w:color w:val="000000" w:themeColor="text1"/>
                <w:sz w:val="20"/>
                <w:szCs w:val="20"/>
                <w:lang w:eastAsia="sl-SI"/>
              </w:rPr>
              <w:t>se določijo z javnim razpisom ali javnim pozivom.</w:t>
            </w:r>
          </w:p>
          <w:p w:rsidR="00C95B85" w:rsidRPr="00AC7166" w:rsidRDefault="00C95B85" w:rsidP="00F72725">
            <w:pPr>
              <w:pStyle w:val="Odstavekseznama"/>
              <w:tabs>
                <w:tab w:val="left" w:pos="709"/>
              </w:tabs>
              <w:autoSpaceDE w:val="0"/>
              <w:autoSpaceDN w:val="0"/>
              <w:adjustRightInd w:val="0"/>
              <w:spacing w:after="0" w:line="240" w:lineRule="auto"/>
              <w:ind w:left="928"/>
              <w:rPr>
                <w:rFonts w:ascii="Arial" w:hAnsi="Arial" w:cs="Arial"/>
                <w:color w:val="000000" w:themeColor="text1"/>
                <w:sz w:val="20"/>
                <w:szCs w:val="20"/>
                <w:lang w:eastAsia="sl-SI"/>
              </w:rPr>
            </w:pPr>
          </w:p>
          <w:p w:rsidR="00C95B85" w:rsidRPr="00B178DE" w:rsidRDefault="00C95B85" w:rsidP="00F72725">
            <w:pPr>
              <w:pStyle w:val="Odstavekseznama"/>
              <w:numPr>
                <w:ilvl w:val="0"/>
                <w:numId w:val="27"/>
              </w:numPr>
              <w:tabs>
                <w:tab w:val="left" w:pos="426"/>
              </w:tabs>
              <w:autoSpaceDE w:val="0"/>
              <w:autoSpaceDN w:val="0"/>
              <w:adjustRightInd w:val="0"/>
              <w:spacing w:after="240" w:line="240" w:lineRule="auto"/>
              <w:ind w:left="709" w:hanging="425"/>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Dinamika proračunskih sredstev </w:t>
            </w:r>
          </w:p>
          <w:tbl>
            <w:tblPr>
              <w:tblW w:w="0" w:type="auto"/>
              <w:tblInd w:w="503" w:type="dxa"/>
              <w:tblCellMar>
                <w:left w:w="0" w:type="dxa"/>
                <w:right w:w="0" w:type="dxa"/>
              </w:tblCellMar>
              <w:tblLook w:val="00A0" w:firstRow="1" w:lastRow="0" w:firstColumn="1" w:lastColumn="0" w:noHBand="0" w:noVBand="0"/>
            </w:tblPr>
            <w:tblGrid>
              <w:gridCol w:w="1190"/>
              <w:gridCol w:w="2694"/>
              <w:gridCol w:w="2409"/>
              <w:gridCol w:w="1660"/>
            </w:tblGrid>
            <w:tr w:rsidR="00C95B85"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Leto</w:t>
                  </w:r>
                </w:p>
              </w:tc>
              <w:tc>
                <w:tcPr>
                  <w:tcW w:w="269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Javna kulturna infrastruktura za osrednje državne javne zavode</w:t>
                  </w:r>
                </w:p>
              </w:tc>
              <w:tc>
                <w:tcPr>
                  <w:tcW w:w="2409"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Javna kulturna infrastruktura za javne zavode, katerih ustanoviteljica je lokalna skupnost</w:t>
                  </w:r>
                </w:p>
              </w:tc>
              <w:tc>
                <w:tcPr>
                  <w:tcW w:w="166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C95B85"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2020</w:t>
                  </w:r>
                </w:p>
              </w:tc>
              <w:tc>
                <w:tcPr>
                  <w:tcW w:w="269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1.100.000</w:t>
                  </w:r>
                </w:p>
              </w:tc>
              <w:tc>
                <w:tcPr>
                  <w:tcW w:w="2409"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660"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2.800.000</w:t>
                  </w:r>
                </w:p>
              </w:tc>
            </w:tr>
            <w:tr w:rsidR="00C95B85"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2021</w:t>
                  </w:r>
                </w:p>
              </w:tc>
              <w:tc>
                <w:tcPr>
                  <w:tcW w:w="269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5.000.000</w:t>
                  </w:r>
                </w:p>
              </w:tc>
              <w:tc>
                <w:tcPr>
                  <w:tcW w:w="2409"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1.500.000</w:t>
                  </w:r>
                </w:p>
              </w:tc>
              <w:tc>
                <w:tcPr>
                  <w:tcW w:w="1660"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6.000.000</w:t>
                  </w:r>
                </w:p>
              </w:tc>
            </w:tr>
            <w:tr w:rsidR="00C95B85"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2022</w:t>
                  </w:r>
                </w:p>
              </w:tc>
              <w:tc>
                <w:tcPr>
                  <w:tcW w:w="269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13.500.000</w:t>
                  </w:r>
                </w:p>
              </w:tc>
              <w:tc>
                <w:tcPr>
                  <w:tcW w:w="2409"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1.500.000</w:t>
                  </w:r>
                </w:p>
              </w:tc>
              <w:tc>
                <w:tcPr>
                  <w:tcW w:w="1660"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15.000.000</w:t>
                  </w:r>
                </w:p>
              </w:tc>
            </w:tr>
            <w:tr w:rsidR="00C95B85"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2023</w:t>
                  </w:r>
                </w:p>
              </w:tc>
              <w:tc>
                <w:tcPr>
                  <w:tcW w:w="269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13.500.000</w:t>
                  </w:r>
                </w:p>
              </w:tc>
              <w:tc>
                <w:tcPr>
                  <w:tcW w:w="2409"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660"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15.200.000</w:t>
                  </w:r>
                </w:p>
              </w:tc>
            </w:tr>
            <w:tr w:rsidR="00C95B85"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2024</w:t>
                  </w:r>
                </w:p>
              </w:tc>
              <w:tc>
                <w:tcPr>
                  <w:tcW w:w="269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13.500.000</w:t>
                  </w:r>
                </w:p>
              </w:tc>
              <w:tc>
                <w:tcPr>
                  <w:tcW w:w="2409"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660"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15.200.000</w:t>
                  </w:r>
                </w:p>
              </w:tc>
            </w:tr>
            <w:tr w:rsidR="00C95B85"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2025</w:t>
                  </w:r>
                </w:p>
              </w:tc>
              <w:tc>
                <w:tcPr>
                  <w:tcW w:w="269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13.500.000</w:t>
                  </w:r>
                </w:p>
              </w:tc>
              <w:tc>
                <w:tcPr>
                  <w:tcW w:w="2409"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660"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15.200.000</w:t>
                  </w:r>
                </w:p>
              </w:tc>
            </w:tr>
            <w:tr w:rsidR="00C95B85"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2026</w:t>
                  </w:r>
                </w:p>
              </w:tc>
              <w:tc>
                <w:tcPr>
                  <w:tcW w:w="269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2.000.000</w:t>
                  </w:r>
                </w:p>
              </w:tc>
              <w:tc>
                <w:tcPr>
                  <w:tcW w:w="2409"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660"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3.700.000</w:t>
                  </w:r>
                </w:p>
              </w:tc>
            </w:tr>
            <w:tr w:rsidR="00C95B85"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c>
                <w:tcPr>
                  <w:tcW w:w="2694"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62.100.000</w:t>
                  </w:r>
                </w:p>
              </w:tc>
              <w:tc>
                <w:tcPr>
                  <w:tcW w:w="2409"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11.500.000</w:t>
                  </w:r>
                </w:p>
              </w:tc>
              <w:tc>
                <w:tcPr>
                  <w:tcW w:w="1660"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73.600.000</w:t>
                  </w:r>
                </w:p>
              </w:tc>
            </w:tr>
          </w:tbl>
          <w:p w:rsidR="00C95B85" w:rsidRPr="00B178DE" w:rsidRDefault="00C95B85" w:rsidP="00F72725">
            <w:pPr>
              <w:overflowPunct w:val="0"/>
              <w:autoSpaceDE w:val="0"/>
              <w:adjustRightInd w:val="0"/>
              <w:spacing w:before="120" w:after="120" w:line="240" w:lineRule="auto"/>
              <w:outlineLvl w:val="3"/>
              <w:rPr>
                <w:rFonts w:ascii="Arial" w:hAnsi="Arial" w:cs="Arial"/>
                <w:b/>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C95B85" w:rsidP="00F72725">
            <w:pPr>
              <w:pStyle w:val="Odstavekseznama"/>
              <w:numPr>
                <w:ilvl w:val="0"/>
                <w:numId w:val="28"/>
              </w:numPr>
              <w:tabs>
                <w:tab w:val="left" w:pos="709"/>
                <w:tab w:val="left" w:pos="993"/>
              </w:tabs>
              <w:autoSpaceDE w:val="0"/>
              <w:autoSpaceDN w:val="0"/>
              <w:adjustRightInd w:val="0"/>
              <w:spacing w:after="240" w:line="240" w:lineRule="auto"/>
              <w:ind w:left="142" w:firstLine="142"/>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Sredstva za nakup ali obnovo </w:t>
            </w:r>
            <w:proofErr w:type="spellStart"/>
            <w:r w:rsidRPr="00B178DE">
              <w:rPr>
                <w:rFonts w:ascii="Arial" w:hAnsi="Arial" w:cs="Arial"/>
                <w:color w:val="000000" w:themeColor="text1"/>
                <w:sz w:val="20"/>
                <w:szCs w:val="20"/>
                <w:lang w:eastAsia="sl-SI"/>
              </w:rPr>
              <w:t>bibliobusov</w:t>
            </w:r>
            <w:proofErr w:type="spellEnd"/>
            <w:r w:rsidRPr="00B178DE">
              <w:rPr>
                <w:rFonts w:ascii="Arial" w:hAnsi="Arial" w:cs="Arial"/>
                <w:color w:val="000000" w:themeColor="text1"/>
                <w:sz w:val="20"/>
                <w:szCs w:val="20"/>
                <w:lang w:eastAsia="sl-SI"/>
              </w:rPr>
              <w:t xml:space="preserve"> so namenjena splošnim knjižnicam, ki so javni zavodi in so navedene v Pravilniku</w:t>
            </w:r>
            <w:r>
              <w:rPr>
                <w:rFonts w:ascii="Arial" w:hAnsi="Arial" w:cs="Arial"/>
                <w:color w:val="000000" w:themeColor="text1"/>
                <w:sz w:val="20"/>
                <w:szCs w:val="20"/>
                <w:lang w:eastAsia="sl-SI"/>
              </w:rPr>
              <w:t xml:space="preserve">, ki ureja </w:t>
            </w:r>
            <w:r w:rsidRPr="00B178DE">
              <w:rPr>
                <w:rFonts w:ascii="Arial" w:hAnsi="Arial" w:cs="Arial"/>
                <w:color w:val="000000" w:themeColor="text1"/>
                <w:sz w:val="20"/>
                <w:szCs w:val="20"/>
                <w:lang w:eastAsia="sl-SI"/>
              </w:rPr>
              <w:t>pogoj</w:t>
            </w:r>
            <w:r>
              <w:rPr>
                <w:rFonts w:ascii="Arial" w:hAnsi="Arial" w:cs="Arial"/>
                <w:color w:val="000000" w:themeColor="text1"/>
                <w:sz w:val="20"/>
                <w:szCs w:val="20"/>
                <w:lang w:eastAsia="sl-SI"/>
              </w:rPr>
              <w:t>e</w:t>
            </w:r>
            <w:r w:rsidRPr="00B178DE">
              <w:rPr>
                <w:rFonts w:ascii="Arial" w:hAnsi="Arial" w:cs="Arial"/>
                <w:color w:val="000000" w:themeColor="text1"/>
                <w:sz w:val="20"/>
                <w:szCs w:val="20"/>
                <w:lang w:eastAsia="sl-SI"/>
              </w:rPr>
              <w:t xml:space="preserve"> za izvajanje knjižnične dejavnosti kot javne službe, ali njihovim pravnim naslednicam. Nakup ali obnova </w:t>
            </w:r>
            <w:proofErr w:type="spellStart"/>
            <w:r w:rsidRPr="00B178DE">
              <w:rPr>
                <w:rFonts w:ascii="Arial" w:hAnsi="Arial" w:cs="Arial"/>
                <w:color w:val="000000" w:themeColor="text1"/>
                <w:sz w:val="20"/>
                <w:szCs w:val="20"/>
                <w:lang w:eastAsia="sl-SI"/>
              </w:rPr>
              <w:t>bibliobusov</w:t>
            </w:r>
            <w:proofErr w:type="spellEnd"/>
            <w:r w:rsidRPr="00B178DE">
              <w:rPr>
                <w:rFonts w:ascii="Arial" w:hAnsi="Arial" w:cs="Arial"/>
                <w:color w:val="000000" w:themeColor="text1"/>
                <w:sz w:val="20"/>
                <w:szCs w:val="20"/>
                <w:lang w:eastAsia="sl-SI"/>
              </w:rPr>
              <w:t xml:space="preserve"> se iz proračunskih sredstev Republike Slovenije financira na podlagi neposrednih pozivov do 70 odstotkov končne vrednosti.</w:t>
            </w:r>
          </w:p>
          <w:p w:rsidR="00C95B85" w:rsidRPr="00B178DE" w:rsidRDefault="00C95B85" w:rsidP="00F72725">
            <w:pPr>
              <w:pStyle w:val="Odstavekseznama"/>
              <w:tabs>
                <w:tab w:val="left" w:pos="709"/>
                <w:tab w:val="left" w:pos="993"/>
              </w:tabs>
              <w:autoSpaceDE w:val="0"/>
              <w:autoSpaceDN w:val="0"/>
              <w:adjustRightInd w:val="0"/>
              <w:spacing w:after="240" w:line="240" w:lineRule="auto"/>
              <w:ind w:left="284"/>
              <w:jc w:val="both"/>
              <w:rPr>
                <w:rFonts w:ascii="Arial" w:hAnsi="Arial" w:cs="Arial"/>
                <w:color w:val="000000" w:themeColor="text1"/>
                <w:sz w:val="20"/>
                <w:szCs w:val="20"/>
                <w:lang w:eastAsia="sl-SI"/>
              </w:rPr>
            </w:pPr>
          </w:p>
          <w:p w:rsidR="00C95B85" w:rsidRPr="00B178DE" w:rsidRDefault="00C95B85" w:rsidP="00F72725">
            <w:pPr>
              <w:pStyle w:val="Odstavekseznama"/>
              <w:numPr>
                <w:ilvl w:val="0"/>
                <w:numId w:val="28"/>
              </w:numPr>
              <w:autoSpaceDE w:val="0"/>
              <w:autoSpaceDN w:val="0"/>
              <w:adjustRightInd w:val="0"/>
              <w:spacing w:after="0" w:line="240" w:lineRule="auto"/>
              <w:ind w:hanging="218"/>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Pogoji in merila za izbiro so zlasti: </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r>
            <w:r>
              <w:rPr>
                <w:rFonts w:ascii="Arial" w:hAnsi="Arial" w:cs="Arial"/>
                <w:color w:val="000000" w:themeColor="text1"/>
                <w:sz w:val="20"/>
                <w:szCs w:val="20"/>
                <w:lang w:eastAsia="sl-SI"/>
              </w:rPr>
              <w:t>izdelana projektna dokumentacij</w:t>
            </w:r>
            <w:r w:rsidR="00C505BD">
              <w:rPr>
                <w:rFonts w:ascii="Arial" w:hAnsi="Arial" w:cs="Arial"/>
                <w:color w:val="000000" w:themeColor="text1"/>
                <w:sz w:val="20"/>
                <w:szCs w:val="20"/>
                <w:lang w:eastAsia="sl-SI"/>
              </w:rPr>
              <w:t>a</w:t>
            </w:r>
            <w:r>
              <w:rPr>
                <w:rFonts w:ascii="Arial" w:hAnsi="Arial" w:cs="Arial"/>
                <w:color w:val="000000" w:themeColor="text1"/>
                <w:sz w:val="20"/>
                <w:szCs w:val="20"/>
                <w:lang w:eastAsia="sl-SI"/>
              </w:rPr>
              <w:t>,</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 xml:space="preserve">predvideno delovanje </w:t>
            </w:r>
            <w:proofErr w:type="spellStart"/>
            <w:r w:rsidRPr="00B178DE">
              <w:rPr>
                <w:rFonts w:ascii="Arial" w:hAnsi="Arial" w:cs="Arial"/>
                <w:color w:val="000000" w:themeColor="text1"/>
                <w:sz w:val="20"/>
                <w:szCs w:val="20"/>
                <w:lang w:eastAsia="sl-SI"/>
              </w:rPr>
              <w:t>bibliobusa</w:t>
            </w:r>
            <w:proofErr w:type="spellEnd"/>
            <w:r w:rsidRPr="00B178DE">
              <w:rPr>
                <w:rFonts w:ascii="Arial" w:hAnsi="Arial" w:cs="Arial"/>
                <w:color w:val="000000" w:themeColor="text1"/>
                <w:sz w:val="20"/>
                <w:szCs w:val="20"/>
                <w:lang w:eastAsia="sl-SI"/>
              </w:rPr>
              <w:t xml:space="preserve"> na območju, ki presega lokalno knjižnično mrežo (na območju vsaj</w:t>
            </w:r>
            <w:r>
              <w:rPr>
                <w:rFonts w:ascii="Arial" w:hAnsi="Arial" w:cs="Arial"/>
                <w:color w:val="000000" w:themeColor="text1"/>
                <w:sz w:val="20"/>
                <w:szCs w:val="20"/>
                <w:lang w:eastAsia="sl-SI"/>
              </w:rPr>
              <w:t xml:space="preserve"> dveh knjižnic),</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predviden delež sofinanciranja s strani lokalnih</w:t>
            </w:r>
            <w:r>
              <w:rPr>
                <w:rFonts w:ascii="Arial" w:hAnsi="Arial" w:cs="Arial"/>
                <w:color w:val="000000" w:themeColor="text1"/>
                <w:sz w:val="20"/>
                <w:szCs w:val="20"/>
                <w:lang w:eastAsia="sl-SI"/>
              </w:rPr>
              <w:t xml:space="preserve"> skupnosti ali iz drugih virov,</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 xml:space="preserve">predviden obseg uporabe </w:t>
            </w:r>
            <w:proofErr w:type="spellStart"/>
            <w:r w:rsidRPr="00B178DE">
              <w:rPr>
                <w:rFonts w:ascii="Arial" w:hAnsi="Arial" w:cs="Arial"/>
                <w:color w:val="000000" w:themeColor="text1"/>
                <w:sz w:val="20"/>
                <w:szCs w:val="20"/>
                <w:lang w:eastAsia="sl-SI"/>
              </w:rPr>
              <w:t>bibliobusa</w:t>
            </w:r>
            <w:proofErr w:type="spellEnd"/>
            <w:r w:rsidRPr="00B178DE">
              <w:rPr>
                <w:rFonts w:ascii="Arial" w:hAnsi="Arial" w:cs="Arial"/>
                <w:color w:val="000000" w:themeColor="text1"/>
                <w:sz w:val="20"/>
                <w:szCs w:val="20"/>
                <w:lang w:eastAsia="sl-SI"/>
              </w:rPr>
              <w:t xml:space="preserve"> (velikost območja delovanja </w:t>
            </w:r>
            <w:proofErr w:type="spellStart"/>
            <w:r w:rsidRPr="00B178DE">
              <w:rPr>
                <w:rFonts w:ascii="Arial" w:hAnsi="Arial" w:cs="Arial"/>
                <w:color w:val="000000" w:themeColor="text1"/>
                <w:sz w:val="20"/>
                <w:szCs w:val="20"/>
                <w:lang w:eastAsia="sl-SI"/>
              </w:rPr>
              <w:t>bibliobusa</w:t>
            </w:r>
            <w:proofErr w:type="spellEnd"/>
            <w:r w:rsidRPr="00B178DE">
              <w:rPr>
                <w:rFonts w:ascii="Arial" w:hAnsi="Arial" w:cs="Arial"/>
                <w:color w:val="000000" w:themeColor="text1"/>
                <w:sz w:val="20"/>
                <w:szCs w:val="20"/>
                <w:lang w:eastAsia="sl-SI"/>
              </w:rPr>
              <w:t>, število nasel</w:t>
            </w:r>
            <w:r>
              <w:rPr>
                <w:rFonts w:ascii="Arial" w:hAnsi="Arial" w:cs="Arial"/>
                <w:color w:val="000000" w:themeColor="text1"/>
                <w:sz w:val="20"/>
                <w:szCs w:val="20"/>
                <w:lang w:eastAsia="sl-SI"/>
              </w:rPr>
              <w:t xml:space="preserve">ij, </w:t>
            </w:r>
            <w:r w:rsidRPr="00B178DE">
              <w:rPr>
                <w:rFonts w:ascii="Arial" w:hAnsi="Arial" w:cs="Arial"/>
                <w:color w:val="000000" w:themeColor="text1"/>
                <w:sz w:val="20"/>
                <w:szCs w:val="20"/>
                <w:lang w:eastAsia="sl-SI"/>
              </w:rPr>
              <w:t>število postajališč, pogostnost obiska postajališč, dolžina p</w:t>
            </w:r>
            <w:r>
              <w:rPr>
                <w:rFonts w:ascii="Arial" w:hAnsi="Arial" w:cs="Arial"/>
                <w:color w:val="000000" w:themeColor="text1"/>
                <w:sz w:val="20"/>
                <w:szCs w:val="20"/>
                <w:lang w:eastAsia="sl-SI"/>
              </w:rPr>
              <w:t>ostankov),</w:t>
            </w:r>
          </w:p>
          <w:p w:rsidR="00C95B85" w:rsidRDefault="00C95B85" w:rsidP="00F72725">
            <w:pPr>
              <w:pStyle w:val="Odstavekseznama"/>
              <w:numPr>
                <w:ilvl w:val="0"/>
                <w:numId w:val="23"/>
              </w:numPr>
              <w:autoSpaceDE w:val="0"/>
              <w:autoSpaceDN w:val="0"/>
              <w:adjustRightInd w:val="0"/>
              <w:spacing w:after="0" w:line="240" w:lineRule="auto"/>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odsotnost ali neustreznost javnega prevoza na območju pred</w:t>
            </w:r>
            <w:r w:rsidR="00EE3C8A">
              <w:rPr>
                <w:rFonts w:ascii="Arial" w:hAnsi="Arial" w:cs="Arial"/>
                <w:color w:val="000000" w:themeColor="text1"/>
                <w:sz w:val="20"/>
                <w:szCs w:val="20"/>
                <w:lang w:eastAsia="sl-SI"/>
              </w:rPr>
              <w:t xml:space="preserve">videnega delovanja </w:t>
            </w:r>
            <w:proofErr w:type="spellStart"/>
            <w:r w:rsidR="00EE3C8A">
              <w:rPr>
                <w:rFonts w:ascii="Arial" w:hAnsi="Arial" w:cs="Arial"/>
                <w:color w:val="000000" w:themeColor="text1"/>
                <w:sz w:val="20"/>
                <w:szCs w:val="20"/>
                <w:lang w:eastAsia="sl-SI"/>
              </w:rPr>
              <w:t>bibliobusa</w:t>
            </w:r>
            <w:proofErr w:type="spellEnd"/>
            <w:r w:rsidR="00EE3C8A">
              <w:rPr>
                <w:rFonts w:ascii="Arial" w:hAnsi="Arial" w:cs="Arial"/>
                <w:color w:val="000000" w:themeColor="text1"/>
                <w:sz w:val="20"/>
                <w:szCs w:val="20"/>
                <w:lang w:eastAsia="sl-SI"/>
              </w:rPr>
              <w:t>.</w:t>
            </w:r>
          </w:p>
          <w:p w:rsidR="00C95B85" w:rsidRPr="00B178DE" w:rsidRDefault="00C95B85" w:rsidP="00F72725">
            <w:pPr>
              <w:pStyle w:val="Odstavekseznama"/>
              <w:autoSpaceDE w:val="0"/>
              <w:autoSpaceDN w:val="0"/>
              <w:adjustRightInd w:val="0"/>
              <w:spacing w:after="0" w:line="240" w:lineRule="auto"/>
              <w:ind w:left="786"/>
              <w:jc w:val="both"/>
              <w:rPr>
                <w:rFonts w:ascii="Arial" w:hAnsi="Arial" w:cs="Arial"/>
                <w:color w:val="000000" w:themeColor="text1"/>
                <w:sz w:val="20"/>
                <w:szCs w:val="20"/>
                <w:lang w:eastAsia="sl-SI"/>
              </w:rPr>
            </w:pPr>
          </w:p>
          <w:p w:rsidR="00C95B85" w:rsidRDefault="00C95B85" w:rsidP="00F72725">
            <w:pPr>
              <w:pStyle w:val="Odstavekseznama"/>
              <w:numPr>
                <w:ilvl w:val="0"/>
                <w:numId w:val="28"/>
              </w:numPr>
              <w:autoSpaceDE w:val="0"/>
              <w:autoSpaceDN w:val="0"/>
              <w:adjustRightInd w:val="0"/>
              <w:spacing w:after="240" w:line="240" w:lineRule="auto"/>
              <w:ind w:hanging="218"/>
              <w:jc w:val="both"/>
              <w:rPr>
                <w:rFonts w:ascii="Arial" w:hAnsi="Arial" w:cs="Arial"/>
                <w:color w:val="000000" w:themeColor="text1"/>
                <w:sz w:val="20"/>
                <w:szCs w:val="20"/>
                <w:lang w:eastAsia="sl-SI"/>
              </w:rPr>
            </w:pPr>
            <w:r w:rsidRPr="006D533C">
              <w:rPr>
                <w:rFonts w:ascii="Arial" w:hAnsi="Arial" w:cs="Arial"/>
                <w:color w:val="000000" w:themeColor="text1"/>
                <w:sz w:val="20"/>
                <w:szCs w:val="20"/>
                <w:lang w:eastAsia="sl-SI"/>
              </w:rPr>
              <w:t xml:space="preserve">Podrobnejši pogoji in merila se določijo z </w:t>
            </w:r>
            <w:r>
              <w:rPr>
                <w:rFonts w:ascii="Arial" w:hAnsi="Arial" w:cs="Arial"/>
                <w:color w:val="000000" w:themeColor="text1"/>
                <w:sz w:val="20"/>
                <w:szCs w:val="20"/>
                <w:lang w:eastAsia="sl-SI"/>
              </w:rPr>
              <w:t>neposrednim</w:t>
            </w:r>
            <w:r w:rsidRPr="006D533C">
              <w:rPr>
                <w:rFonts w:ascii="Arial" w:hAnsi="Arial" w:cs="Arial"/>
                <w:color w:val="000000" w:themeColor="text1"/>
                <w:sz w:val="20"/>
                <w:szCs w:val="20"/>
                <w:lang w:eastAsia="sl-SI"/>
              </w:rPr>
              <w:t xml:space="preserve"> pozivom.</w:t>
            </w:r>
          </w:p>
          <w:p w:rsidR="00C95B85" w:rsidRDefault="00C95B85" w:rsidP="00F72725">
            <w:pPr>
              <w:pStyle w:val="Odstavekseznama"/>
              <w:autoSpaceDE w:val="0"/>
              <w:autoSpaceDN w:val="0"/>
              <w:adjustRightInd w:val="0"/>
              <w:spacing w:after="240" w:line="240" w:lineRule="auto"/>
              <w:ind w:left="502"/>
              <w:jc w:val="both"/>
              <w:rPr>
                <w:rFonts w:ascii="Arial" w:hAnsi="Arial" w:cs="Arial"/>
                <w:color w:val="000000" w:themeColor="text1"/>
                <w:sz w:val="20"/>
                <w:szCs w:val="20"/>
                <w:lang w:eastAsia="sl-SI"/>
              </w:rPr>
            </w:pPr>
          </w:p>
          <w:p w:rsidR="00C95B85" w:rsidRPr="00B178DE" w:rsidRDefault="00C95B85" w:rsidP="00F72725">
            <w:pPr>
              <w:pStyle w:val="Odstavekseznama"/>
              <w:numPr>
                <w:ilvl w:val="0"/>
                <w:numId w:val="28"/>
              </w:numPr>
              <w:autoSpaceDE w:val="0"/>
              <w:autoSpaceDN w:val="0"/>
              <w:adjustRightInd w:val="0"/>
              <w:spacing w:after="240" w:line="240" w:lineRule="auto"/>
              <w:ind w:hanging="218"/>
              <w:rPr>
                <w:rFonts w:ascii="Arial" w:hAnsi="Arial" w:cs="Arial"/>
                <w:bCs/>
                <w:color w:val="000000" w:themeColor="text1"/>
                <w:sz w:val="20"/>
                <w:szCs w:val="20"/>
                <w:lang w:eastAsia="sl-SI"/>
              </w:rPr>
            </w:pPr>
            <w:r w:rsidRPr="00B178DE">
              <w:rPr>
                <w:rFonts w:ascii="Arial" w:hAnsi="Arial" w:cs="Arial"/>
                <w:color w:val="000000" w:themeColor="text1"/>
                <w:sz w:val="20"/>
                <w:szCs w:val="20"/>
                <w:lang w:eastAsia="sl-SI"/>
              </w:rPr>
              <w:t>Dinamika proračunskih sredstev</w:t>
            </w:r>
            <w:r>
              <w:rPr>
                <w:rFonts w:ascii="Arial" w:hAnsi="Arial" w:cs="Arial"/>
                <w:color w:val="000000" w:themeColor="text1"/>
                <w:sz w:val="20"/>
                <w:szCs w:val="20"/>
                <w:lang w:eastAsia="sl-SI"/>
              </w:rPr>
              <w:t>:</w:t>
            </w:r>
            <w:r w:rsidRPr="00B178DE">
              <w:rPr>
                <w:rFonts w:ascii="Arial" w:hAnsi="Arial" w:cs="Arial"/>
                <w:bCs/>
                <w:color w:val="000000" w:themeColor="text1"/>
                <w:sz w:val="20"/>
                <w:szCs w:val="20"/>
                <w:lang w:eastAsia="sl-SI"/>
              </w:rPr>
              <w:t xml:space="preserv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27"/>
              <w:gridCol w:w="1559"/>
            </w:tblGrid>
            <w:tr w:rsidR="00C95B85" w:rsidRPr="00B178DE" w:rsidTr="00C22E51">
              <w:trPr>
                <w:trHeight w:val="283"/>
              </w:trPr>
              <w:tc>
                <w:tcPr>
                  <w:tcW w:w="1127" w:type="dxa"/>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Leto</w:t>
                  </w:r>
                </w:p>
              </w:tc>
              <w:tc>
                <w:tcPr>
                  <w:tcW w:w="1559" w:type="dxa"/>
                  <w:vAlign w:val="bottom"/>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C95B85" w:rsidRPr="00B178DE" w:rsidTr="00C22E51">
              <w:trPr>
                <w:trHeight w:val="283"/>
              </w:trPr>
              <w:tc>
                <w:tcPr>
                  <w:tcW w:w="1127" w:type="dxa"/>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2020</w:t>
                  </w:r>
                </w:p>
              </w:tc>
              <w:tc>
                <w:tcPr>
                  <w:tcW w:w="1559" w:type="dxa"/>
                  <w:vAlign w:val="bottom"/>
                </w:tcPr>
                <w:p w:rsidR="00C95B85" w:rsidRPr="00C7748C" w:rsidRDefault="00C7748C" w:rsidP="00F72725">
                  <w:pPr>
                    <w:autoSpaceDE w:val="0"/>
                    <w:autoSpaceDN w:val="0"/>
                    <w:adjustRightInd w:val="0"/>
                    <w:spacing w:after="120" w:line="240" w:lineRule="auto"/>
                    <w:jc w:val="right"/>
                    <w:rPr>
                      <w:rFonts w:ascii="Arial" w:hAnsi="Arial" w:cs="Arial"/>
                      <w:bCs/>
                      <w:color w:val="000000" w:themeColor="text1"/>
                      <w:sz w:val="20"/>
                      <w:szCs w:val="20"/>
                      <w:lang w:eastAsia="sl-SI"/>
                    </w:rPr>
                  </w:pPr>
                  <w:r w:rsidRPr="00C7748C">
                    <w:rPr>
                      <w:rFonts w:ascii="Arial" w:hAnsi="Arial" w:cs="Arial"/>
                      <w:bCs/>
                      <w:color w:val="000000" w:themeColor="text1"/>
                      <w:sz w:val="20"/>
                      <w:szCs w:val="20"/>
                      <w:lang w:eastAsia="sl-SI"/>
                    </w:rPr>
                    <w:t>150.000</w:t>
                  </w:r>
                </w:p>
              </w:tc>
            </w:tr>
            <w:tr w:rsidR="00C95B85" w:rsidRPr="00B178DE" w:rsidTr="00C22E51">
              <w:trPr>
                <w:trHeight w:val="283"/>
              </w:trPr>
              <w:tc>
                <w:tcPr>
                  <w:tcW w:w="1127" w:type="dxa"/>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2021</w:t>
                  </w:r>
                </w:p>
              </w:tc>
              <w:tc>
                <w:tcPr>
                  <w:tcW w:w="1559" w:type="dxa"/>
                  <w:vAlign w:val="bottom"/>
                </w:tcPr>
                <w:p w:rsidR="00C95B85" w:rsidRPr="00C7748C" w:rsidRDefault="00C95B85" w:rsidP="00F72725">
                  <w:pPr>
                    <w:autoSpaceDE w:val="0"/>
                    <w:autoSpaceDN w:val="0"/>
                    <w:adjustRightInd w:val="0"/>
                    <w:spacing w:after="120" w:line="240" w:lineRule="auto"/>
                    <w:jc w:val="right"/>
                    <w:rPr>
                      <w:rFonts w:ascii="Arial" w:hAnsi="Arial" w:cs="Arial"/>
                      <w:bCs/>
                      <w:color w:val="000000" w:themeColor="text1"/>
                      <w:sz w:val="20"/>
                      <w:szCs w:val="20"/>
                      <w:lang w:eastAsia="sl-SI"/>
                    </w:rPr>
                  </w:pPr>
                  <w:r w:rsidRPr="00C7748C">
                    <w:rPr>
                      <w:rFonts w:ascii="Arial" w:hAnsi="Arial" w:cs="Arial"/>
                      <w:bCs/>
                      <w:color w:val="000000" w:themeColor="text1"/>
                      <w:sz w:val="20"/>
                      <w:szCs w:val="20"/>
                      <w:lang w:eastAsia="sl-SI"/>
                    </w:rPr>
                    <w:t>150.000</w:t>
                  </w:r>
                </w:p>
              </w:tc>
            </w:tr>
            <w:tr w:rsidR="00C95B85" w:rsidRPr="00B178DE" w:rsidTr="00C22E51">
              <w:trPr>
                <w:trHeight w:val="283"/>
              </w:trPr>
              <w:tc>
                <w:tcPr>
                  <w:tcW w:w="1127" w:type="dxa"/>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2022</w:t>
                  </w:r>
                </w:p>
              </w:tc>
              <w:tc>
                <w:tcPr>
                  <w:tcW w:w="1559" w:type="dxa"/>
                  <w:vAlign w:val="bottom"/>
                </w:tcPr>
                <w:p w:rsidR="00C95B85" w:rsidRPr="00C7748C" w:rsidRDefault="00C95B85" w:rsidP="00F72725">
                  <w:pPr>
                    <w:autoSpaceDE w:val="0"/>
                    <w:autoSpaceDN w:val="0"/>
                    <w:adjustRightInd w:val="0"/>
                    <w:spacing w:after="120" w:line="240" w:lineRule="auto"/>
                    <w:jc w:val="right"/>
                    <w:rPr>
                      <w:rFonts w:ascii="Arial" w:hAnsi="Arial" w:cs="Arial"/>
                      <w:bCs/>
                      <w:color w:val="000000" w:themeColor="text1"/>
                      <w:sz w:val="20"/>
                      <w:szCs w:val="20"/>
                      <w:lang w:eastAsia="sl-SI"/>
                    </w:rPr>
                  </w:pPr>
                  <w:r w:rsidRPr="00C7748C">
                    <w:rPr>
                      <w:rFonts w:ascii="Arial" w:hAnsi="Arial" w:cs="Arial"/>
                      <w:bCs/>
                      <w:color w:val="000000" w:themeColor="text1"/>
                      <w:sz w:val="20"/>
                      <w:szCs w:val="20"/>
                      <w:lang w:eastAsia="sl-SI"/>
                    </w:rPr>
                    <w:t>150.000</w:t>
                  </w:r>
                </w:p>
              </w:tc>
            </w:tr>
            <w:tr w:rsidR="00C95B85" w:rsidRPr="00B178DE" w:rsidTr="00C22E51">
              <w:trPr>
                <w:trHeight w:val="283"/>
              </w:trPr>
              <w:tc>
                <w:tcPr>
                  <w:tcW w:w="1127" w:type="dxa"/>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2023</w:t>
                  </w:r>
                </w:p>
              </w:tc>
              <w:tc>
                <w:tcPr>
                  <w:tcW w:w="1559" w:type="dxa"/>
                  <w:vAlign w:val="bottom"/>
                </w:tcPr>
                <w:p w:rsidR="00C95B85" w:rsidRPr="00C7748C" w:rsidRDefault="00C95B85" w:rsidP="00F72725">
                  <w:pPr>
                    <w:autoSpaceDE w:val="0"/>
                    <w:autoSpaceDN w:val="0"/>
                    <w:adjustRightInd w:val="0"/>
                    <w:spacing w:after="120" w:line="240" w:lineRule="auto"/>
                    <w:jc w:val="right"/>
                    <w:rPr>
                      <w:rFonts w:ascii="Arial" w:hAnsi="Arial" w:cs="Arial"/>
                      <w:bCs/>
                      <w:color w:val="000000" w:themeColor="text1"/>
                      <w:sz w:val="20"/>
                      <w:szCs w:val="20"/>
                      <w:lang w:eastAsia="sl-SI"/>
                    </w:rPr>
                  </w:pPr>
                  <w:r w:rsidRPr="00C7748C">
                    <w:rPr>
                      <w:rFonts w:ascii="Arial" w:hAnsi="Arial" w:cs="Arial"/>
                      <w:bCs/>
                      <w:color w:val="000000" w:themeColor="text1"/>
                      <w:sz w:val="20"/>
                      <w:szCs w:val="20"/>
                      <w:lang w:eastAsia="sl-SI"/>
                    </w:rPr>
                    <w:t>150.000</w:t>
                  </w:r>
                </w:p>
              </w:tc>
            </w:tr>
            <w:tr w:rsidR="00C95B85" w:rsidRPr="00B178DE" w:rsidTr="00C22E51">
              <w:trPr>
                <w:trHeight w:val="283"/>
              </w:trPr>
              <w:tc>
                <w:tcPr>
                  <w:tcW w:w="1127" w:type="dxa"/>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2024</w:t>
                  </w:r>
                </w:p>
              </w:tc>
              <w:tc>
                <w:tcPr>
                  <w:tcW w:w="1559" w:type="dxa"/>
                  <w:vAlign w:val="bottom"/>
                </w:tcPr>
                <w:p w:rsidR="00C95B85" w:rsidRPr="00C7748C" w:rsidRDefault="00C95B85" w:rsidP="00F72725">
                  <w:pPr>
                    <w:autoSpaceDE w:val="0"/>
                    <w:autoSpaceDN w:val="0"/>
                    <w:adjustRightInd w:val="0"/>
                    <w:spacing w:after="120" w:line="240" w:lineRule="auto"/>
                    <w:jc w:val="right"/>
                    <w:rPr>
                      <w:rFonts w:ascii="Arial" w:hAnsi="Arial" w:cs="Arial"/>
                      <w:bCs/>
                      <w:color w:val="000000" w:themeColor="text1"/>
                      <w:sz w:val="20"/>
                      <w:szCs w:val="20"/>
                      <w:lang w:eastAsia="sl-SI"/>
                    </w:rPr>
                  </w:pPr>
                  <w:r w:rsidRPr="00C7748C">
                    <w:rPr>
                      <w:rFonts w:ascii="Arial" w:hAnsi="Arial" w:cs="Arial"/>
                      <w:bCs/>
                      <w:color w:val="000000" w:themeColor="text1"/>
                      <w:sz w:val="20"/>
                      <w:szCs w:val="20"/>
                      <w:lang w:eastAsia="sl-SI"/>
                    </w:rPr>
                    <w:t>150.000</w:t>
                  </w:r>
                </w:p>
              </w:tc>
            </w:tr>
            <w:tr w:rsidR="00C95B85" w:rsidRPr="00B178DE" w:rsidTr="00C22E51">
              <w:trPr>
                <w:trHeight w:val="283"/>
              </w:trPr>
              <w:tc>
                <w:tcPr>
                  <w:tcW w:w="1127" w:type="dxa"/>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2025</w:t>
                  </w:r>
                </w:p>
              </w:tc>
              <w:tc>
                <w:tcPr>
                  <w:tcW w:w="1559" w:type="dxa"/>
                  <w:vAlign w:val="bottom"/>
                </w:tcPr>
                <w:p w:rsidR="00C95B85" w:rsidRPr="00C7748C" w:rsidRDefault="00C95B85" w:rsidP="00F72725">
                  <w:pPr>
                    <w:autoSpaceDE w:val="0"/>
                    <w:autoSpaceDN w:val="0"/>
                    <w:adjustRightInd w:val="0"/>
                    <w:spacing w:after="120" w:line="240" w:lineRule="auto"/>
                    <w:jc w:val="right"/>
                    <w:rPr>
                      <w:rFonts w:ascii="Arial" w:hAnsi="Arial" w:cs="Arial"/>
                      <w:bCs/>
                      <w:color w:val="000000" w:themeColor="text1"/>
                      <w:sz w:val="20"/>
                      <w:szCs w:val="20"/>
                      <w:lang w:eastAsia="sl-SI"/>
                    </w:rPr>
                  </w:pPr>
                  <w:r w:rsidRPr="00C7748C">
                    <w:rPr>
                      <w:rFonts w:ascii="Arial" w:hAnsi="Arial" w:cs="Arial"/>
                      <w:bCs/>
                      <w:color w:val="000000" w:themeColor="text1"/>
                      <w:sz w:val="20"/>
                      <w:szCs w:val="20"/>
                      <w:lang w:eastAsia="sl-SI"/>
                    </w:rPr>
                    <w:t>150.000</w:t>
                  </w:r>
                </w:p>
              </w:tc>
            </w:tr>
            <w:tr w:rsidR="00C95B85" w:rsidRPr="00B178DE" w:rsidTr="00C22E51">
              <w:trPr>
                <w:trHeight w:val="283"/>
              </w:trPr>
              <w:tc>
                <w:tcPr>
                  <w:tcW w:w="1127" w:type="dxa"/>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2026</w:t>
                  </w:r>
                </w:p>
              </w:tc>
              <w:tc>
                <w:tcPr>
                  <w:tcW w:w="1559" w:type="dxa"/>
                  <w:vAlign w:val="bottom"/>
                </w:tcPr>
                <w:p w:rsidR="00C95B85" w:rsidRPr="00C7748C" w:rsidRDefault="00C95B85" w:rsidP="00F72725">
                  <w:pPr>
                    <w:autoSpaceDE w:val="0"/>
                    <w:autoSpaceDN w:val="0"/>
                    <w:adjustRightInd w:val="0"/>
                    <w:spacing w:after="120" w:line="240" w:lineRule="auto"/>
                    <w:jc w:val="right"/>
                    <w:rPr>
                      <w:rFonts w:ascii="Arial" w:hAnsi="Arial" w:cs="Arial"/>
                      <w:bCs/>
                      <w:color w:val="000000" w:themeColor="text1"/>
                      <w:sz w:val="20"/>
                      <w:szCs w:val="20"/>
                      <w:lang w:eastAsia="sl-SI"/>
                    </w:rPr>
                  </w:pPr>
                  <w:r w:rsidRPr="00C7748C">
                    <w:rPr>
                      <w:rFonts w:ascii="Arial" w:hAnsi="Arial" w:cs="Arial"/>
                      <w:bCs/>
                      <w:color w:val="000000" w:themeColor="text1"/>
                      <w:sz w:val="20"/>
                      <w:szCs w:val="20"/>
                      <w:lang w:eastAsia="sl-SI"/>
                    </w:rPr>
                    <w:t>150.000</w:t>
                  </w:r>
                </w:p>
              </w:tc>
            </w:tr>
            <w:tr w:rsidR="00C95B85" w:rsidRPr="00B178DE" w:rsidTr="00C22E51">
              <w:trPr>
                <w:trHeight w:val="283"/>
              </w:trPr>
              <w:tc>
                <w:tcPr>
                  <w:tcW w:w="1127" w:type="dxa"/>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c>
                <w:tcPr>
                  <w:tcW w:w="1559" w:type="dxa"/>
                  <w:vAlign w:val="bottom"/>
                </w:tcPr>
                <w:p w:rsidR="00C95B85" w:rsidRPr="00B178DE" w:rsidRDefault="00C7748C"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Pr>
                      <w:rFonts w:ascii="Arial" w:hAnsi="Arial" w:cs="Arial"/>
                      <w:b/>
                      <w:bCs/>
                      <w:color w:val="000000" w:themeColor="text1"/>
                      <w:sz w:val="20"/>
                      <w:szCs w:val="20"/>
                      <w:lang w:eastAsia="sl-SI"/>
                    </w:rPr>
                    <w:t>1.05</w:t>
                  </w:r>
                  <w:r w:rsidRPr="00B178DE">
                    <w:rPr>
                      <w:rFonts w:ascii="Arial" w:hAnsi="Arial" w:cs="Arial"/>
                      <w:b/>
                      <w:bCs/>
                      <w:color w:val="000000" w:themeColor="text1"/>
                      <w:sz w:val="20"/>
                      <w:szCs w:val="20"/>
                      <w:lang w:eastAsia="sl-SI"/>
                    </w:rPr>
                    <w:t>0</w:t>
                  </w:r>
                  <w:r w:rsidR="00C95B85" w:rsidRPr="00B178DE">
                    <w:rPr>
                      <w:rFonts w:ascii="Arial" w:hAnsi="Arial" w:cs="Arial"/>
                      <w:b/>
                      <w:bCs/>
                      <w:color w:val="000000" w:themeColor="text1"/>
                      <w:sz w:val="20"/>
                      <w:szCs w:val="20"/>
                      <w:lang w:eastAsia="sl-SI"/>
                    </w:rPr>
                    <w:t>.000</w:t>
                  </w:r>
                </w:p>
              </w:tc>
            </w:tr>
          </w:tbl>
          <w:p w:rsidR="00C95B85" w:rsidRPr="00B178DE" w:rsidRDefault="00C95B85" w:rsidP="00F72725">
            <w:pPr>
              <w:overflowPunct w:val="0"/>
              <w:autoSpaceDE w:val="0"/>
              <w:adjustRightInd w:val="0"/>
              <w:spacing w:before="120" w:after="120" w:line="240" w:lineRule="auto"/>
              <w:outlineLvl w:val="3"/>
              <w:rPr>
                <w:rFonts w:ascii="Arial" w:hAnsi="Arial" w:cs="Arial"/>
                <w:b/>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Default="00C95B85" w:rsidP="00F72725">
            <w:pPr>
              <w:pStyle w:val="Odstavekseznama"/>
              <w:numPr>
                <w:ilvl w:val="0"/>
                <w:numId w:val="29"/>
              </w:numPr>
              <w:tabs>
                <w:tab w:val="left" w:pos="708"/>
              </w:tabs>
              <w:autoSpaceDE w:val="0"/>
              <w:autoSpaceDN w:val="0"/>
              <w:adjustRightInd w:val="0"/>
              <w:spacing w:after="120" w:line="240" w:lineRule="auto"/>
              <w:ind w:left="142" w:firstLine="142"/>
              <w:jc w:val="both"/>
              <w:rPr>
                <w:rFonts w:ascii="Arial" w:hAnsi="Arial" w:cs="Arial"/>
                <w:color w:val="000000" w:themeColor="text1"/>
                <w:sz w:val="20"/>
                <w:szCs w:val="20"/>
                <w:lang w:eastAsia="sl-SI"/>
              </w:rPr>
            </w:pPr>
            <w:r w:rsidRPr="00AC7166">
              <w:rPr>
                <w:rFonts w:ascii="Arial" w:hAnsi="Arial" w:cs="Arial"/>
                <w:color w:val="000000" w:themeColor="text1"/>
                <w:sz w:val="20"/>
                <w:szCs w:val="20"/>
                <w:lang w:eastAsia="sl-SI"/>
              </w:rPr>
              <w:t>Sredstva za ohranjanje in obnovo filmske dediščine se dodeljujejo nosilcem javne službe ali kot sofinanciranje projektov v javnem interesu na način, ki bo zagotavljal dostopnost in ohranjal lastništvo teh del</w:t>
            </w:r>
            <w:r>
              <w:rPr>
                <w:rFonts w:ascii="Arial" w:hAnsi="Arial" w:cs="Arial"/>
                <w:color w:val="000000" w:themeColor="text1"/>
                <w:sz w:val="20"/>
                <w:szCs w:val="20"/>
                <w:lang w:eastAsia="sl-SI"/>
              </w:rPr>
              <w:t xml:space="preserve"> </w:t>
            </w:r>
            <w:r w:rsidRPr="00AC7166">
              <w:rPr>
                <w:rFonts w:ascii="Arial" w:hAnsi="Arial" w:cs="Arial"/>
                <w:color w:val="000000" w:themeColor="text1"/>
                <w:sz w:val="20"/>
                <w:szCs w:val="20"/>
                <w:lang w:eastAsia="sl-SI"/>
              </w:rPr>
              <w:t xml:space="preserve">do 100 odstotkov končne vrednosti. </w:t>
            </w:r>
          </w:p>
          <w:p w:rsidR="00C95B85" w:rsidRPr="00AC7166" w:rsidRDefault="00C95B85" w:rsidP="00F72725">
            <w:pPr>
              <w:pStyle w:val="Odstavekseznama"/>
              <w:tabs>
                <w:tab w:val="left" w:pos="708"/>
              </w:tabs>
              <w:autoSpaceDE w:val="0"/>
              <w:autoSpaceDN w:val="0"/>
              <w:adjustRightInd w:val="0"/>
              <w:spacing w:after="120" w:line="240" w:lineRule="auto"/>
              <w:ind w:left="284"/>
              <w:jc w:val="both"/>
              <w:rPr>
                <w:rFonts w:ascii="Arial" w:hAnsi="Arial" w:cs="Arial"/>
                <w:color w:val="000000" w:themeColor="text1"/>
                <w:sz w:val="20"/>
                <w:szCs w:val="20"/>
                <w:lang w:eastAsia="sl-SI"/>
              </w:rPr>
            </w:pPr>
          </w:p>
          <w:p w:rsidR="00C95B85" w:rsidRPr="0080214D" w:rsidRDefault="00C95B85" w:rsidP="00F72725">
            <w:pPr>
              <w:pStyle w:val="Odstavekseznama"/>
              <w:numPr>
                <w:ilvl w:val="0"/>
                <w:numId w:val="29"/>
              </w:numPr>
              <w:tabs>
                <w:tab w:val="left" w:pos="284"/>
              </w:tabs>
              <w:autoSpaceDE w:val="0"/>
              <w:autoSpaceDN w:val="0"/>
              <w:adjustRightInd w:val="0"/>
              <w:spacing w:after="0" w:line="240" w:lineRule="auto"/>
              <w:ind w:left="142" w:firstLine="142"/>
              <w:jc w:val="both"/>
              <w:rPr>
                <w:rFonts w:ascii="Arial" w:hAnsi="Arial" w:cs="Arial"/>
                <w:color w:val="000000" w:themeColor="text1"/>
                <w:sz w:val="20"/>
                <w:szCs w:val="20"/>
                <w:lang w:eastAsia="sl-SI"/>
              </w:rPr>
            </w:pPr>
            <w:r w:rsidRPr="0080214D">
              <w:rPr>
                <w:rFonts w:ascii="Arial" w:hAnsi="Arial" w:cs="Arial"/>
                <w:color w:val="000000" w:themeColor="text1"/>
                <w:sz w:val="20"/>
                <w:szCs w:val="20"/>
                <w:lang w:eastAsia="sl-SI"/>
              </w:rPr>
              <w:t xml:space="preserve">Pri dodeljevanju sredstev se upošteva prednostni seznam naslovov filmske dediščine, pri kateri se izhaja </w:t>
            </w:r>
            <w:r w:rsidR="003A0F73">
              <w:rPr>
                <w:rFonts w:ascii="Arial" w:hAnsi="Arial" w:cs="Arial"/>
                <w:color w:val="000000" w:themeColor="text1"/>
                <w:sz w:val="20"/>
                <w:szCs w:val="20"/>
                <w:lang w:eastAsia="sl-SI"/>
              </w:rPr>
              <w:t xml:space="preserve">zlasti </w:t>
            </w:r>
            <w:r w:rsidRPr="0080214D">
              <w:rPr>
                <w:rFonts w:ascii="Arial" w:hAnsi="Arial" w:cs="Arial"/>
                <w:color w:val="000000" w:themeColor="text1"/>
                <w:sz w:val="20"/>
                <w:szCs w:val="20"/>
                <w:lang w:eastAsia="sl-SI"/>
              </w:rPr>
              <w:t xml:space="preserve">iz meril: </w:t>
            </w:r>
          </w:p>
          <w:p w:rsidR="00C95B85" w:rsidRPr="00B178DE" w:rsidRDefault="00C95B85" w:rsidP="00F72725">
            <w:pPr>
              <w:tabs>
                <w:tab w:val="left" w:pos="708"/>
              </w:tabs>
              <w:autoSpaceDE w:val="0"/>
              <w:autoSpaceDN w:val="0"/>
              <w:adjustRightInd w:val="0"/>
              <w:spacing w:after="0" w:line="240" w:lineRule="auto"/>
              <w:ind w:left="717"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 xml:space="preserve">tehnična ogroženost, </w:t>
            </w:r>
          </w:p>
          <w:p w:rsidR="00C95B85" w:rsidRPr="00B178DE" w:rsidRDefault="00C95B85" w:rsidP="00F72725">
            <w:pPr>
              <w:tabs>
                <w:tab w:val="left" w:pos="708"/>
              </w:tabs>
              <w:autoSpaceDE w:val="0"/>
              <w:autoSpaceDN w:val="0"/>
              <w:adjustRightInd w:val="0"/>
              <w:spacing w:after="0" w:line="240" w:lineRule="auto"/>
              <w:ind w:left="717"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 xml:space="preserve">urejenost avtorske pravice in sorodnih pravic, </w:t>
            </w:r>
          </w:p>
          <w:p w:rsidR="00C95B85" w:rsidRPr="00B178DE" w:rsidRDefault="00C95B85" w:rsidP="00F72725">
            <w:pPr>
              <w:tabs>
                <w:tab w:val="left" w:pos="708"/>
              </w:tabs>
              <w:autoSpaceDE w:val="0"/>
              <w:autoSpaceDN w:val="0"/>
              <w:adjustRightInd w:val="0"/>
              <w:spacing w:after="0" w:line="240" w:lineRule="auto"/>
              <w:ind w:left="717"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 xml:space="preserve">dostopnost prvotnega materiala, </w:t>
            </w:r>
          </w:p>
          <w:p w:rsidR="00C95B85" w:rsidRPr="00B178DE" w:rsidRDefault="00C95B85" w:rsidP="00F72725">
            <w:pPr>
              <w:tabs>
                <w:tab w:val="left" w:pos="708"/>
              </w:tabs>
              <w:autoSpaceDE w:val="0"/>
              <w:autoSpaceDN w:val="0"/>
              <w:adjustRightInd w:val="0"/>
              <w:spacing w:after="0" w:line="240" w:lineRule="auto"/>
              <w:ind w:left="717"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 xml:space="preserve">pomembnost posameznega naslova za zgodovino filma, </w:t>
            </w:r>
          </w:p>
          <w:p w:rsidR="00C95B85" w:rsidRDefault="00C95B85" w:rsidP="00F72725">
            <w:pPr>
              <w:tabs>
                <w:tab w:val="left" w:pos="708"/>
              </w:tabs>
              <w:autoSpaceDE w:val="0"/>
              <w:autoSpaceDN w:val="0"/>
              <w:adjustRightInd w:val="0"/>
              <w:spacing w:after="0" w:line="240" w:lineRule="auto"/>
              <w:ind w:left="717"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kulturno-umetniški in zgodovinski pomen posameznega filma.</w:t>
            </w:r>
          </w:p>
          <w:p w:rsidR="00C95B85" w:rsidRPr="00B178DE" w:rsidRDefault="00C95B85" w:rsidP="00F72725">
            <w:pPr>
              <w:tabs>
                <w:tab w:val="left" w:pos="708"/>
              </w:tabs>
              <w:autoSpaceDE w:val="0"/>
              <w:autoSpaceDN w:val="0"/>
              <w:adjustRightInd w:val="0"/>
              <w:spacing w:after="0" w:line="240" w:lineRule="auto"/>
              <w:ind w:left="717" w:hanging="360"/>
              <w:jc w:val="both"/>
              <w:rPr>
                <w:rFonts w:ascii="Arial" w:hAnsi="Arial" w:cs="Arial"/>
                <w:color w:val="000000" w:themeColor="text1"/>
                <w:sz w:val="20"/>
                <w:szCs w:val="20"/>
                <w:lang w:eastAsia="sl-SI"/>
              </w:rPr>
            </w:pPr>
          </w:p>
          <w:p w:rsidR="00C95B85" w:rsidRDefault="00C95B85" w:rsidP="00F72725">
            <w:pPr>
              <w:pStyle w:val="Odstavekseznama"/>
              <w:numPr>
                <w:ilvl w:val="0"/>
                <w:numId w:val="29"/>
              </w:numPr>
              <w:tabs>
                <w:tab w:val="left" w:pos="708"/>
              </w:tabs>
              <w:autoSpaceDE w:val="0"/>
              <w:autoSpaceDN w:val="0"/>
              <w:adjustRightInd w:val="0"/>
              <w:spacing w:after="120" w:line="240" w:lineRule="auto"/>
              <w:ind w:left="142" w:firstLine="142"/>
              <w:jc w:val="both"/>
              <w:rPr>
                <w:rFonts w:ascii="Arial" w:hAnsi="Arial" w:cs="Arial"/>
                <w:color w:val="000000" w:themeColor="text1"/>
                <w:sz w:val="20"/>
                <w:szCs w:val="20"/>
                <w:lang w:eastAsia="sl-SI"/>
              </w:rPr>
            </w:pPr>
            <w:r w:rsidRPr="0080214D">
              <w:rPr>
                <w:rFonts w:ascii="Arial" w:hAnsi="Arial" w:cs="Arial"/>
                <w:color w:val="000000" w:themeColor="text1"/>
                <w:sz w:val="20"/>
                <w:szCs w:val="20"/>
                <w:lang w:eastAsia="sl-SI"/>
              </w:rPr>
              <w:t xml:space="preserve">Prednostni seznam </w:t>
            </w:r>
            <w:r>
              <w:rPr>
                <w:rFonts w:ascii="Arial" w:hAnsi="Arial" w:cs="Arial"/>
                <w:color w:val="000000" w:themeColor="text1"/>
                <w:sz w:val="20"/>
                <w:szCs w:val="20"/>
                <w:lang w:eastAsia="sl-SI"/>
              </w:rPr>
              <w:t xml:space="preserve">iz prejšnjega odstavka </w:t>
            </w:r>
            <w:r w:rsidRPr="0080214D">
              <w:rPr>
                <w:rFonts w:ascii="Arial" w:hAnsi="Arial" w:cs="Arial"/>
                <w:color w:val="000000" w:themeColor="text1"/>
                <w:sz w:val="20"/>
                <w:szCs w:val="20"/>
                <w:lang w:eastAsia="sl-SI"/>
              </w:rPr>
              <w:t>oblikujejo predstavniki nosilcev javnih pooblastil, katerih zakonske naloge so skrb za filmsko kulturno dediščino in filmsko ustvarjalnost ter eksploatacijo slovenskih filmskih del, predstavniki filmske stroke in predstavniki ministrstva. Podrobnejša merila in pogoji se določijo z javnim pozivom ali javnim razpisom.</w:t>
            </w:r>
          </w:p>
          <w:p w:rsidR="00C95B85" w:rsidRPr="0080214D" w:rsidRDefault="00C95B85" w:rsidP="00F72725">
            <w:pPr>
              <w:pStyle w:val="Odstavekseznama"/>
              <w:tabs>
                <w:tab w:val="left" w:pos="708"/>
              </w:tabs>
              <w:autoSpaceDE w:val="0"/>
              <w:autoSpaceDN w:val="0"/>
              <w:adjustRightInd w:val="0"/>
              <w:spacing w:after="120" w:line="240" w:lineRule="auto"/>
              <w:ind w:left="502"/>
              <w:jc w:val="both"/>
              <w:rPr>
                <w:rFonts w:ascii="Arial" w:hAnsi="Arial" w:cs="Arial"/>
                <w:color w:val="000000" w:themeColor="text1"/>
                <w:sz w:val="20"/>
                <w:szCs w:val="20"/>
                <w:lang w:eastAsia="sl-SI"/>
              </w:rPr>
            </w:pPr>
          </w:p>
          <w:p w:rsidR="00C95B85" w:rsidRDefault="00C95B85" w:rsidP="00F72725">
            <w:pPr>
              <w:pStyle w:val="Odstavekseznama"/>
              <w:numPr>
                <w:ilvl w:val="0"/>
                <w:numId w:val="29"/>
              </w:numPr>
              <w:tabs>
                <w:tab w:val="left" w:pos="708"/>
              </w:tabs>
              <w:autoSpaceDE w:val="0"/>
              <w:autoSpaceDN w:val="0"/>
              <w:adjustRightInd w:val="0"/>
              <w:spacing w:after="240" w:line="240" w:lineRule="auto"/>
              <w:ind w:left="142" w:firstLine="142"/>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Projekti za spodbujanje novih možnosti za razširjanje kakovostnih avdiovizualnih in kinematografskih projektov se lahko financirajo na podlagi javnih razpisov ali javnih pozivov do 50 odstotkov končne vrednosti prijavljenega projekta, vendar skupni znesek vseh sofinanciranih projektov ne sme presegati zneskov iz </w:t>
            </w:r>
            <w:r>
              <w:rPr>
                <w:rFonts w:ascii="Arial" w:hAnsi="Arial" w:cs="Arial"/>
                <w:color w:val="000000" w:themeColor="text1"/>
                <w:sz w:val="20"/>
                <w:szCs w:val="20"/>
                <w:lang w:eastAsia="sl-SI"/>
              </w:rPr>
              <w:t>šestega odstavka tega člena</w:t>
            </w:r>
            <w:r w:rsidRPr="00B178DE">
              <w:rPr>
                <w:rFonts w:ascii="Arial" w:hAnsi="Arial" w:cs="Arial"/>
                <w:color w:val="000000" w:themeColor="text1"/>
                <w:sz w:val="20"/>
                <w:szCs w:val="20"/>
                <w:lang w:eastAsia="sl-SI"/>
              </w:rPr>
              <w:t>.</w:t>
            </w:r>
          </w:p>
          <w:p w:rsidR="00C95B85" w:rsidRPr="00236B64" w:rsidRDefault="00C95B85" w:rsidP="00F72725">
            <w:pPr>
              <w:pStyle w:val="Odstavekseznama"/>
              <w:rPr>
                <w:rFonts w:ascii="Arial" w:hAnsi="Arial" w:cs="Arial"/>
                <w:color w:val="000000" w:themeColor="text1"/>
                <w:sz w:val="20"/>
                <w:szCs w:val="20"/>
                <w:lang w:eastAsia="sl-SI"/>
              </w:rPr>
            </w:pPr>
          </w:p>
          <w:p w:rsidR="00C95B85" w:rsidRPr="0080214D" w:rsidRDefault="00C95B85" w:rsidP="00F72725">
            <w:pPr>
              <w:pStyle w:val="Odstavekseznama"/>
              <w:numPr>
                <w:ilvl w:val="0"/>
                <w:numId w:val="29"/>
              </w:numPr>
              <w:autoSpaceDE w:val="0"/>
              <w:autoSpaceDN w:val="0"/>
              <w:adjustRightInd w:val="0"/>
              <w:spacing w:after="0" w:line="240" w:lineRule="auto"/>
              <w:ind w:hanging="218"/>
              <w:rPr>
                <w:rFonts w:ascii="Arial" w:hAnsi="Arial" w:cs="Arial"/>
                <w:color w:val="000000" w:themeColor="text1"/>
                <w:sz w:val="20"/>
                <w:szCs w:val="20"/>
                <w:lang w:eastAsia="sl-SI"/>
              </w:rPr>
            </w:pPr>
            <w:r w:rsidRPr="0080214D">
              <w:rPr>
                <w:rFonts w:ascii="Arial" w:hAnsi="Arial" w:cs="Arial"/>
                <w:color w:val="000000" w:themeColor="text1"/>
                <w:sz w:val="20"/>
                <w:szCs w:val="20"/>
                <w:lang w:eastAsia="sl-SI"/>
              </w:rPr>
              <w:t xml:space="preserve">Pogoji in merila za izbiro so zlasti: </w:t>
            </w:r>
          </w:p>
          <w:p w:rsidR="00C95B85" w:rsidRPr="00B178DE"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pomembnost filmskega dela za razvoj in zgodovino slovenskega filma,</w:t>
            </w:r>
          </w:p>
          <w:p w:rsidR="00C95B85" w:rsidRPr="00B178DE"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izvirnost pri promociji in razširjanju del,</w:t>
            </w:r>
          </w:p>
          <w:p w:rsidR="00C95B85" w:rsidRPr="00B178DE"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ciljna dostopnost,</w:t>
            </w:r>
          </w:p>
          <w:p w:rsidR="00C95B85"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uporaba novih modelov poslovanja v povezavi z digitalno tehnologijo</w:t>
            </w:r>
            <w:r>
              <w:rPr>
                <w:rFonts w:ascii="Arial" w:hAnsi="Arial" w:cs="Arial"/>
                <w:color w:val="000000" w:themeColor="text1"/>
                <w:sz w:val="20"/>
                <w:szCs w:val="20"/>
                <w:lang w:eastAsia="sl-SI"/>
              </w:rPr>
              <w:t>.</w:t>
            </w:r>
          </w:p>
          <w:p w:rsidR="00C95B85" w:rsidRPr="00B178DE"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p>
          <w:p w:rsidR="00C95B85" w:rsidRDefault="00C95B85" w:rsidP="00F72725">
            <w:pPr>
              <w:pStyle w:val="Odstavekseznama"/>
              <w:numPr>
                <w:ilvl w:val="0"/>
                <w:numId w:val="29"/>
              </w:numPr>
              <w:autoSpaceDE w:val="0"/>
              <w:autoSpaceDN w:val="0"/>
              <w:adjustRightInd w:val="0"/>
              <w:spacing w:after="0" w:line="240" w:lineRule="auto"/>
              <w:ind w:hanging="218"/>
              <w:rPr>
                <w:rFonts w:ascii="Arial" w:hAnsi="Arial" w:cs="Arial"/>
                <w:color w:val="000000" w:themeColor="text1"/>
                <w:sz w:val="20"/>
                <w:szCs w:val="20"/>
                <w:lang w:eastAsia="sl-SI"/>
              </w:rPr>
            </w:pPr>
            <w:r w:rsidRPr="006D533C">
              <w:rPr>
                <w:rFonts w:ascii="Arial" w:hAnsi="Arial" w:cs="Arial"/>
                <w:color w:val="000000" w:themeColor="text1"/>
                <w:sz w:val="20"/>
                <w:szCs w:val="20"/>
                <w:lang w:eastAsia="sl-SI"/>
              </w:rPr>
              <w:t>Podrobnejši pogoji in merila se določijo z javnim razpisom ali javnim pozivom.</w:t>
            </w:r>
          </w:p>
          <w:p w:rsidR="00C95B85" w:rsidRDefault="00C95B85" w:rsidP="00F72725">
            <w:pPr>
              <w:pStyle w:val="Odstavekseznama"/>
              <w:autoSpaceDE w:val="0"/>
              <w:autoSpaceDN w:val="0"/>
              <w:adjustRightInd w:val="0"/>
              <w:spacing w:after="240" w:line="240" w:lineRule="auto"/>
              <w:ind w:left="502"/>
              <w:jc w:val="both"/>
              <w:rPr>
                <w:rFonts w:ascii="Arial" w:hAnsi="Arial" w:cs="Arial"/>
                <w:color w:val="000000" w:themeColor="text1"/>
                <w:sz w:val="20"/>
                <w:szCs w:val="20"/>
                <w:lang w:eastAsia="sl-SI"/>
              </w:rPr>
            </w:pPr>
          </w:p>
          <w:p w:rsidR="00C95B85" w:rsidRPr="00B178DE" w:rsidRDefault="00C95B85" w:rsidP="00F72725">
            <w:pPr>
              <w:pStyle w:val="Odstavekseznama"/>
              <w:numPr>
                <w:ilvl w:val="0"/>
                <w:numId w:val="29"/>
              </w:numPr>
              <w:tabs>
                <w:tab w:val="left" w:pos="709"/>
              </w:tabs>
              <w:autoSpaceDE w:val="0"/>
              <w:autoSpaceDN w:val="0"/>
              <w:adjustRightInd w:val="0"/>
              <w:spacing w:after="240" w:line="240" w:lineRule="auto"/>
              <w:ind w:left="142" w:firstLine="142"/>
              <w:rPr>
                <w:rFonts w:ascii="Arial" w:hAnsi="Arial" w:cs="Arial"/>
                <w:bCs/>
                <w:color w:val="000000" w:themeColor="text1"/>
                <w:sz w:val="20"/>
                <w:szCs w:val="20"/>
                <w:lang w:eastAsia="sl-SI"/>
              </w:rPr>
            </w:pPr>
            <w:r>
              <w:rPr>
                <w:rFonts w:ascii="Arial" w:hAnsi="Arial" w:cs="Arial"/>
                <w:bCs/>
                <w:color w:val="000000" w:themeColor="text1"/>
                <w:sz w:val="20"/>
                <w:szCs w:val="20"/>
                <w:lang w:eastAsia="sl-SI"/>
              </w:rPr>
              <w:t>Dinamika proračunskih sredstev:</w:t>
            </w:r>
          </w:p>
          <w:tbl>
            <w:tblPr>
              <w:tblW w:w="0" w:type="auto"/>
              <w:tblInd w:w="496" w:type="dxa"/>
              <w:tblCellMar>
                <w:left w:w="0" w:type="dxa"/>
                <w:right w:w="0" w:type="dxa"/>
              </w:tblCellMar>
              <w:tblLook w:val="00A0" w:firstRow="1" w:lastRow="0" w:firstColumn="1" w:lastColumn="0" w:noHBand="0" w:noVBand="0"/>
            </w:tblPr>
            <w:tblGrid>
              <w:gridCol w:w="1197"/>
              <w:gridCol w:w="2835"/>
              <w:gridCol w:w="2694"/>
              <w:gridCol w:w="1417"/>
            </w:tblGrid>
            <w:tr w:rsidR="00C95B85" w:rsidRPr="00B178DE" w:rsidTr="00C22E51">
              <w:trPr>
                <w:trHeight w:val="170"/>
              </w:trPr>
              <w:tc>
                <w:tcPr>
                  <w:tcW w:w="119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before="240" w:after="120" w:line="240" w:lineRule="auto"/>
                    <w:jc w:val="center"/>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Leto</w:t>
                  </w:r>
                </w:p>
              </w:tc>
              <w:tc>
                <w:tcPr>
                  <w:tcW w:w="2835"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Ohranjanje in obnova najbolj ogrožene in najpomembnejše slovenske filmske dediščine v javnem interesu za promocijo in dostopnost</w:t>
                  </w:r>
                </w:p>
              </w:tc>
              <w:tc>
                <w:tcPr>
                  <w:tcW w:w="2694"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Spodbujanje novih možnosti za razširjanje kakovostnih avdiovizualnih in kinematografskih projektov</w:t>
                  </w:r>
                </w:p>
              </w:tc>
              <w:tc>
                <w:tcPr>
                  <w:tcW w:w="141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before="240" w:after="120" w:line="240" w:lineRule="auto"/>
                    <w:jc w:val="center"/>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C95B85" w:rsidRPr="00B178DE" w:rsidTr="00C22E51">
              <w:trPr>
                <w:trHeight w:val="170"/>
              </w:trPr>
              <w:tc>
                <w:tcPr>
                  <w:tcW w:w="119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2020</w:t>
                  </w:r>
                </w:p>
              </w:tc>
              <w:tc>
                <w:tcPr>
                  <w:tcW w:w="2835"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2694"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250.000</w:t>
                  </w:r>
                </w:p>
              </w:tc>
            </w:tr>
            <w:tr w:rsidR="00C95B85" w:rsidRPr="00B178DE" w:rsidTr="00C22E51">
              <w:trPr>
                <w:trHeight w:val="170"/>
              </w:trPr>
              <w:tc>
                <w:tcPr>
                  <w:tcW w:w="119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2021</w:t>
                  </w:r>
                </w:p>
              </w:tc>
              <w:tc>
                <w:tcPr>
                  <w:tcW w:w="2835"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2694"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41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250.000</w:t>
                  </w:r>
                </w:p>
              </w:tc>
            </w:tr>
            <w:tr w:rsidR="00C95B85" w:rsidRPr="00B178DE" w:rsidTr="00C22E51">
              <w:trPr>
                <w:trHeight w:val="170"/>
              </w:trPr>
              <w:tc>
                <w:tcPr>
                  <w:tcW w:w="119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2022</w:t>
                  </w:r>
                </w:p>
              </w:tc>
              <w:tc>
                <w:tcPr>
                  <w:tcW w:w="2835"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2694"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41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300.000</w:t>
                  </w:r>
                </w:p>
              </w:tc>
            </w:tr>
            <w:tr w:rsidR="00C95B85" w:rsidRPr="00B178DE" w:rsidTr="00C22E51">
              <w:trPr>
                <w:trHeight w:val="170"/>
              </w:trPr>
              <w:tc>
                <w:tcPr>
                  <w:tcW w:w="119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2023</w:t>
                  </w:r>
                </w:p>
              </w:tc>
              <w:tc>
                <w:tcPr>
                  <w:tcW w:w="2835"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2694"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250.000</w:t>
                  </w:r>
                </w:p>
              </w:tc>
            </w:tr>
            <w:tr w:rsidR="00C95B85" w:rsidRPr="00B178DE" w:rsidTr="00C22E51">
              <w:trPr>
                <w:trHeight w:val="170"/>
              </w:trPr>
              <w:tc>
                <w:tcPr>
                  <w:tcW w:w="119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2024</w:t>
                  </w:r>
                </w:p>
              </w:tc>
              <w:tc>
                <w:tcPr>
                  <w:tcW w:w="2835"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2694"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300.000</w:t>
                  </w:r>
                </w:p>
              </w:tc>
            </w:tr>
            <w:tr w:rsidR="00C95B85" w:rsidRPr="00B178DE" w:rsidTr="00C22E51">
              <w:trPr>
                <w:trHeight w:val="170"/>
              </w:trPr>
              <w:tc>
                <w:tcPr>
                  <w:tcW w:w="119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2025</w:t>
                  </w:r>
                </w:p>
              </w:tc>
              <w:tc>
                <w:tcPr>
                  <w:tcW w:w="2835"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175.000</w:t>
                  </w:r>
                </w:p>
              </w:tc>
              <w:tc>
                <w:tcPr>
                  <w:tcW w:w="2694"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175.000</w:t>
                  </w:r>
                </w:p>
              </w:tc>
              <w:tc>
                <w:tcPr>
                  <w:tcW w:w="141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350.000</w:t>
                  </w:r>
                </w:p>
              </w:tc>
            </w:tr>
            <w:tr w:rsidR="00C95B85" w:rsidRPr="00B178DE" w:rsidTr="00C22E51">
              <w:trPr>
                <w:trHeight w:val="170"/>
              </w:trPr>
              <w:tc>
                <w:tcPr>
                  <w:tcW w:w="119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2026</w:t>
                  </w:r>
                </w:p>
              </w:tc>
              <w:tc>
                <w:tcPr>
                  <w:tcW w:w="2835"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2694"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41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300.000</w:t>
                  </w:r>
                </w:p>
              </w:tc>
            </w:tr>
            <w:tr w:rsidR="00C95B85" w:rsidRPr="00B178DE" w:rsidTr="00C22E51">
              <w:trPr>
                <w:trHeight w:val="65"/>
              </w:trPr>
              <w:tc>
                <w:tcPr>
                  <w:tcW w:w="119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c>
                <w:tcPr>
                  <w:tcW w:w="2835"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1.075.000</w:t>
                  </w:r>
                </w:p>
              </w:tc>
              <w:tc>
                <w:tcPr>
                  <w:tcW w:w="2694"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925.000</w:t>
                  </w:r>
                </w:p>
              </w:tc>
              <w:tc>
                <w:tcPr>
                  <w:tcW w:w="141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2.000.000</w:t>
                  </w:r>
                </w:p>
              </w:tc>
            </w:tr>
          </w:tbl>
          <w:p w:rsidR="00C95B85" w:rsidRDefault="00C95B85" w:rsidP="00F72725">
            <w:pPr>
              <w:tabs>
                <w:tab w:val="left" w:pos="284"/>
              </w:tabs>
              <w:autoSpaceDE w:val="0"/>
              <w:autoSpaceDN w:val="0"/>
              <w:adjustRightInd w:val="0"/>
              <w:spacing w:after="240" w:line="240" w:lineRule="auto"/>
              <w:rPr>
                <w:rFonts w:ascii="Arial" w:hAnsi="Arial" w:cs="Arial"/>
                <w:b/>
                <w:bCs/>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bCs/>
                <w:color w:val="000000" w:themeColor="text1"/>
                <w:sz w:val="20"/>
                <w:szCs w:val="20"/>
                <w:lang w:eastAsia="sl-SI"/>
              </w:rPr>
            </w:pPr>
            <w:r>
              <w:rPr>
                <w:rFonts w:ascii="Arial" w:hAnsi="Arial" w:cs="Arial"/>
                <w:b/>
                <w:bCs/>
                <w:color w:val="000000" w:themeColor="text1"/>
                <w:sz w:val="20"/>
                <w:szCs w:val="20"/>
                <w:lang w:eastAsia="sl-SI"/>
              </w:rPr>
              <w:t xml:space="preserve"> člen</w:t>
            </w:r>
          </w:p>
          <w:p w:rsidR="00C95B85" w:rsidRDefault="00C95B85" w:rsidP="00F72725">
            <w:pPr>
              <w:pStyle w:val="Odstavekseznama"/>
              <w:numPr>
                <w:ilvl w:val="0"/>
                <w:numId w:val="33"/>
              </w:numPr>
              <w:tabs>
                <w:tab w:val="left" w:pos="0"/>
                <w:tab w:val="left" w:pos="709"/>
                <w:tab w:val="left" w:pos="851"/>
              </w:tabs>
              <w:autoSpaceDE w:val="0"/>
              <w:autoSpaceDN w:val="0"/>
              <w:adjustRightInd w:val="0"/>
              <w:spacing w:after="120" w:line="240" w:lineRule="auto"/>
              <w:ind w:left="142" w:firstLine="142"/>
              <w:jc w:val="both"/>
              <w:rPr>
                <w:rFonts w:ascii="Arial" w:hAnsi="Arial" w:cs="Arial"/>
                <w:color w:val="000000" w:themeColor="text1"/>
                <w:sz w:val="20"/>
                <w:szCs w:val="20"/>
                <w:lang w:eastAsia="sl-SI"/>
              </w:rPr>
            </w:pPr>
            <w:r w:rsidRPr="0080214D">
              <w:rPr>
                <w:rFonts w:ascii="Arial" w:hAnsi="Arial" w:cs="Arial"/>
                <w:color w:val="000000" w:themeColor="text1"/>
                <w:sz w:val="20"/>
                <w:szCs w:val="20"/>
                <w:lang w:eastAsia="sl-SI"/>
              </w:rPr>
              <w:t>Sredstva za ohranjanje slovenske glasbene dediščine, kakovostnih del glasbenih, baletnih in plesnih ustvarjalcev so namenjena državnim javnim zavodom v okviru javne službe ali dejavnosti, ki se izvaja na način javne službe na področju kulture. Projekti za dostopnost do različnih virov slovenske glasbene dediščine se lahko financirajo tudi na podlagi javnih razpisov ali javnih pozivov iz proračunskih sredstev države do 100 odstotkov končne vrednosti</w:t>
            </w:r>
            <w:r>
              <w:rPr>
                <w:rFonts w:ascii="Arial" w:hAnsi="Arial" w:cs="Arial"/>
                <w:color w:val="000000" w:themeColor="text1"/>
                <w:sz w:val="20"/>
                <w:szCs w:val="20"/>
                <w:lang w:eastAsia="sl-SI"/>
              </w:rPr>
              <w:t xml:space="preserve"> </w:t>
            </w:r>
            <w:r w:rsidRPr="00B178DE">
              <w:rPr>
                <w:rFonts w:ascii="Arial" w:hAnsi="Arial" w:cs="Arial"/>
                <w:color w:val="000000" w:themeColor="text1"/>
                <w:sz w:val="20"/>
                <w:szCs w:val="20"/>
                <w:lang w:eastAsia="sl-SI"/>
              </w:rPr>
              <w:t>prijavljenega</w:t>
            </w:r>
            <w:r>
              <w:rPr>
                <w:rFonts w:ascii="Arial" w:hAnsi="Arial" w:cs="Arial"/>
                <w:color w:val="000000" w:themeColor="text1"/>
                <w:sz w:val="20"/>
                <w:szCs w:val="20"/>
                <w:lang w:eastAsia="sl-SI"/>
              </w:rPr>
              <w:t xml:space="preserve"> projekta</w:t>
            </w:r>
            <w:r w:rsidRPr="0080214D">
              <w:rPr>
                <w:rFonts w:ascii="Arial" w:hAnsi="Arial" w:cs="Arial"/>
                <w:color w:val="000000" w:themeColor="text1"/>
                <w:sz w:val="20"/>
                <w:szCs w:val="20"/>
                <w:lang w:eastAsia="sl-SI"/>
              </w:rPr>
              <w:t xml:space="preserve">. </w:t>
            </w:r>
          </w:p>
          <w:p w:rsidR="00C95B85" w:rsidRPr="0080214D" w:rsidRDefault="00C95B85" w:rsidP="00F72725">
            <w:pPr>
              <w:pStyle w:val="Odstavekseznama"/>
              <w:tabs>
                <w:tab w:val="left" w:pos="0"/>
                <w:tab w:val="left" w:pos="709"/>
                <w:tab w:val="left" w:pos="851"/>
              </w:tabs>
              <w:autoSpaceDE w:val="0"/>
              <w:autoSpaceDN w:val="0"/>
              <w:adjustRightInd w:val="0"/>
              <w:spacing w:after="120" w:line="240" w:lineRule="auto"/>
              <w:ind w:left="284"/>
              <w:jc w:val="both"/>
              <w:rPr>
                <w:rFonts w:ascii="Arial" w:hAnsi="Arial" w:cs="Arial"/>
                <w:color w:val="000000" w:themeColor="text1"/>
                <w:sz w:val="20"/>
                <w:szCs w:val="20"/>
                <w:lang w:eastAsia="sl-SI"/>
              </w:rPr>
            </w:pPr>
          </w:p>
          <w:p w:rsidR="00C95B85" w:rsidRPr="0080214D" w:rsidRDefault="00C95B85" w:rsidP="00F72725">
            <w:pPr>
              <w:pStyle w:val="Odstavekseznama"/>
              <w:numPr>
                <w:ilvl w:val="0"/>
                <w:numId w:val="33"/>
              </w:numPr>
              <w:tabs>
                <w:tab w:val="left" w:pos="708"/>
              </w:tabs>
              <w:autoSpaceDE w:val="0"/>
              <w:autoSpaceDN w:val="0"/>
              <w:adjustRightInd w:val="0"/>
              <w:spacing w:after="0" w:line="240" w:lineRule="auto"/>
              <w:ind w:hanging="218"/>
              <w:rPr>
                <w:rFonts w:ascii="Arial" w:hAnsi="Arial" w:cs="Arial"/>
                <w:color w:val="000000" w:themeColor="text1"/>
                <w:sz w:val="20"/>
                <w:szCs w:val="20"/>
                <w:lang w:eastAsia="sl-SI"/>
              </w:rPr>
            </w:pPr>
            <w:r w:rsidRPr="0080214D">
              <w:rPr>
                <w:rFonts w:ascii="Arial" w:hAnsi="Arial" w:cs="Arial"/>
                <w:color w:val="000000" w:themeColor="text1"/>
                <w:sz w:val="20"/>
                <w:szCs w:val="20"/>
                <w:lang w:eastAsia="sl-SI"/>
              </w:rPr>
              <w:lastRenderedPageBreak/>
              <w:t xml:space="preserve">Merila za izbiro nosilca programa ali projekta so zlasti: </w:t>
            </w:r>
          </w:p>
          <w:p w:rsidR="00C95B85" w:rsidRPr="00B178DE" w:rsidRDefault="00C95B85" w:rsidP="00F72725">
            <w:pPr>
              <w:tabs>
                <w:tab w:val="left" w:pos="708"/>
              </w:tabs>
              <w:autoSpaceDE w:val="0"/>
              <w:autoSpaceDN w:val="0"/>
              <w:adjustRightInd w:val="0"/>
              <w:spacing w:after="0" w:line="240" w:lineRule="auto"/>
              <w:ind w:left="720"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 xml:space="preserve">urejenost avtorske pravice in sorodnih pravic, </w:t>
            </w:r>
          </w:p>
          <w:p w:rsidR="00C95B85" w:rsidRPr="00B178DE" w:rsidRDefault="00C95B85" w:rsidP="00F72725">
            <w:pPr>
              <w:tabs>
                <w:tab w:val="left" w:pos="708"/>
              </w:tabs>
              <w:autoSpaceDE w:val="0"/>
              <w:autoSpaceDN w:val="0"/>
              <w:adjustRightInd w:val="0"/>
              <w:spacing w:after="0" w:line="240" w:lineRule="auto"/>
              <w:ind w:left="720"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dostopnost prvotnega materiala</w:t>
            </w:r>
            <w:r>
              <w:rPr>
                <w:rFonts w:ascii="Arial" w:hAnsi="Arial" w:cs="Arial"/>
                <w:color w:val="000000" w:themeColor="text1"/>
                <w:sz w:val="20"/>
                <w:szCs w:val="20"/>
                <w:lang w:eastAsia="sl-SI"/>
              </w:rPr>
              <w:t>,</w:t>
            </w:r>
          </w:p>
          <w:p w:rsidR="00C95B85" w:rsidRPr="00B178DE" w:rsidRDefault="00C95B85" w:rsidP="00F72725">
            <w:pPr>
              <w:tabs>
                <w:tab w:val="left" w:pos="708"/>
              </w:tabs>
              <w:autoSpaceDE w:val="0"/>
              <w:autoSpaceDN w:val="0"/>
              <w:adjustRightInd w:val="0"/>
              <w:spacing w:after="0" w:line="240" w:lineRule="auto"/>
              <w:ind w:left="720"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pomen gradiva v nacionalnem interesu oziroma kulturno-umetniški pomen dela,</w:t>
            </w:r>
          </w:p>
          <w:p w:rsidR="00C95B85" w:rsidRDefault="00C95B85" w:rsidP="00F72725">
            <w:pPr>
              <w:tabs>
                <w:tab w:val="left" w:pos="708"/>
              </w:tabs>
              <w:autoSpaceDE w:val="0"/>
              <w:autoSpaceDN w:val="0"/>
              <w:adjustRightInd w:val="0"/>
              <w:spacing w:after="0" w:line="240" w:lineRule="auto"/>
              <w:ind w:left="720"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zago</w:t>
            </w:r>
            <w:r>
              <w:rPr>
                <w:rFonts w:ascii="Arial" w:hAnsi="Arial" w:cs="Arial"/>
                <w:color w:val="000000" w:themeColor="text1"/>
                <w:sz w:val="20"/>
                <w:szCs w:val="20"/>
                <w:lang w:eastAsia="sl-SI"/>
              </w:rPr>
              <w:t>tavljanje dostopnosti do gradiv.</w:t>
            </w:r>
          </w:p>
          <w:p w:rsidR="00C95B85" w:rsidRDefault="00C95B85" w:rsidP="00F72725">
            <w:pPr>
              <w:tabs>
                <w:tab w:val="left" w:pos="708"/>
              </w:tabs>
              <w:autoSpaceDE w:val="0"/>
              <w:autoSpaceDN w:val="0"/>
              <w:adjustRightInd w:val="0"/>
              <w:spacing w:after="0" w:line="240" w:lineRule="auto"/>
              <w:ind w:left="720" w:hanging="360"/>
              <w:rPr>
                <w:rFonts w:ascii="Arial" w:hAnsi="Arial" w:cs="Arial"/>
                <w:color w:val="000000" w:themeColor="text1"/>
                <w:sz w:val="20"/>
                <w:szCs w:val="20"/>
                <w:lang w:eastAsia="sl-SI"/>
              </w:rPr>
            </w:pPr>
          </w:p>
          <w:p w:rsidR="00C95B85" w:rsidRDefault="00C95B85" w:rsidP="00F72725">
            <w:pPr>
              <w:pStyle w:val="Odstavekseznama"/>
              <w:numPr>
                <w:ilvl w:val="0"/>
                <w:numId w:val="33"/>
              </w:numPr>
              <w:tabs>
                <w:tab w:val="left" w:pos="708"/>
              </w:tabs>
              <w:autoSpaceDE w:val="0"/>
              <w:autoSpaceDN w:val="0"/>
              <w:adjustRightInd w:val="0"/>
              <w:spacing w:after="0" w:line="240" w:lineRule="auto"/>
              <w:ind w:hanging="218"/>
              <w:rPr>
                <w:rFonts w:ascii="Arial" w:hAnsi="Arial" w:cs="Arial"/>
                <w:color w:val="000000" w:themeColor="text1"/>
                <w:sz w:val="20"/>
                <w:szCs w:val="20"/>
                <w:lang w:eastAsia="sl-SI"/>
              </w:rPr>
            </w:pPr>
            <w:r w:rsidRPr="006D533C">
              <w:rPr>
                <w:rFonts w:ascii="Arial" w:hAnsi="Arial" w:cs="Arial"/>
                <w:color w:val="000000" w:themeColor="text1"/>
                <w:sz w:val="20"/>
                <w:szCs w:val="20"/>
                <w:lang w:eastAsia="sl-SI"/>
              </w:rPr>
              <w:t>Podrobnejši pogoji in merila se določijo z javnim razpisom ali javnim pozivom.</w:t>
            </w:r>
          </w:p>
          <w:p w:rsidR="00C95B85" w:rsidRPr="00B178DE" w:rsidRDefault="00C95B85" w:rsidP="00F72725">
            <w:pPr>
              <w:tabs>
                <w:tab w:val="left" w:pos="708"/>
              </w:tabs>
              <w:autoSpaceDE w:val="0"/>
              <w:autoSpaceDN w:val="0"/>
              <w:adjustRightInd w:val="0"/>
              <w:spacing w:after="0" w:line="240" w:lineRule="auto"/>
              <w:ind w:left="720" w:hanging="360"/>
              <w:rPr>
                <w:rFonts w:ascii="Arial" w:hAnsi="Arial" w:cs="Arial"/>
                <w:color w:val="000000" w:themeColor="text1"/>
                <w:sz w:val="20"/>
                <w:szCs w:val="20"/>
                <w:lang w:eastAsia="sl-SI"/>
              </w:rPr>
            </w:pPr>
          </w:p>
          <w:p w:rsidR="00C95B85" w:rsidRDefault="00C95B85" w:rsidP="00F72725">
            <w:pPr>
              <w:pStyle w:val="Odstavekseznama"/>
              <w:numPr>
                <w:ilvl w:val="0"/>
                <w:numId w:val="33"/>
              </w:numPr>
              <w:tabs>
                <w:tab w:val="left" w:pos="708"/>
              </w:tabs>
              <w:autoSpaceDE w:val="0"/>
              <w:autoSpaceDN w:val="0"/>
              <w:adjustRightInd w:val="0"/>
              <w:spacing w:after="0" w:line="240" w:lineRule="auto"/>
              <w:ind w:hanging="218"/>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Dinamika proračunskih sredstev</w:t>
            </w:r>
            <w:r>
              <w:rPr>
                <w:rFonts w:ascii="Arial" w:hAnsi="Arial" w:cs="Arial"/>
                <w:color w:val="000000" w:themeColor="text1"/>
                <w:sz w:val="20"/>
                <w:szCs w:val="20"/>
                <w:lang w:eastAsia="sl-SI"/>
              </w:rPr>
              <w:t>:</w:t>
            </w:r>
          </w:p>
          <w:p w:rsidR="00C95B85" w:rsidRPr="00A5039C" w:rsidRDefault="00C95B85" w:rsidP="00F72725">
            <w:pPr>
              <w:tabs>
                <w:tab w:val="left" w:pos="708"/>
              </w:tabs>
              <w:autoSpaceDE w:val="0"/>
              <w:autoSpaceDN w:val="0"/>
              <w:adjustRightInd w:val="0"/>
              <w:spacing w:after="0" w:line="240" w:lineRule="auto"/>
              <w:rPr>
                <w:rFonts w:ascii="Arial" w:hAnsi="Arial" w:cs="Arial"/>
                <w:color w:val="000000" w:themeColor="text1"/>
                <w:sz w:val="20"/>
                <w:szCs w:val="20"/>
                <w:lang w:eastAsia="sl-SI"/>
              </w:rPr>
            </w:pPr>
          </w:p>
          <w:tbl>
            <w:tblPr>
              <w:tblW w:w="0" w:type="auto"/>
              <w:tblInd w:w="496" w:type="dxa"/>
              <w:tblCellMar>
                <w:left w:w="0" w:type="dxa"/>
                <w:right w:w="0" w:type="dxa"/>
              </w:tblCellMar>
              <w:tblLook w:val="00A0" w:firstRow="1" w:lastRow="0" w:firstColumn="1" w:lastColumn="0" w:noHBand="0" w:noVBand="0"/>
            </w:tblPr>
            <w:tblGrid>
              <w:gridCol w:w="1197"/>
              <w:gridCol w:w="1701"/>
              <w:gridCol w:w="1985"/>
              <w:gridCol w:w="2126"/>
              <w:gridCol w:w="1418"/>
            </w:tblGrid>
            <w:tr w:rsidR="00C95B85"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Leto</w:t>
                  </w:r>
                </w:p>
              </w:tc>
              <w:tc>
                <w:tcPr>
                  <w:tcW w:w="170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Enotno informacijsko okno za dostopnost do raznovrstnih virov slovenske glasbene dediščine</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Vzpostavitev osrednje nacionalne zbirke za področje glasbene umetnosti </w:t>
                  </w:r>
                </w:p>
              </w:tc>
              <w:tc>
                <w:tcPr>
                  <w:tcW w:w="212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Zaščita slovenske koreografske dediščine, ureditev arhiva in vzpostavitev osrednje nacionalne zbirke na področju baletne umetnosti</w:t>
                  </w:r>
                </w:p>
              </w:tc>
              <w:tc>
                <w:tcPr>
                  <w:tcW w:w="141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center"/>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C95B85"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2020</w:t>
                  </w:r>
                </w:p>
              </w:tc>
              <w:tc>
                <w:tcPr>
                  <w:tcW w:w="170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50.000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212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250.000</w:t>
                  </w:r>
                </w:p>
              </w:tc>
            </w:tr>
            <w:tr w:rsidR="00C95B85"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2021</w:t>
                  </w:r>
                </w:p>
              </w:tc>
              <w:tc>
                <w:tcPr>
                  <w:tcW w:w="170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50.000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212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250.000</w:t>
                  </w:r>
                </w:p>
              </w:tc>
            </w:tr>
            <w:tr w:rsidR="00C95B85"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2022</w:t>
                  </w:r>
                </w:p>
              </w:tc>
              <w:tc>
                <w:tcPr>
                  <w:tcW w:w="170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80.000</w:t>
                  </w:r>
                </w:p>
              </w:tc>
              <w:tc>
                <w:tcPr>
                  <w:tcW w:w="212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80.000</w:t>
                  </w:r>
                </w:p>
              </w:tc>
              <w:tc>
                <w:tcPr>
                  <w:tcW w:w="141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C95B85"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2023</w:t>
                  </w:r>
                </w:p>
              </w:tc>
              <w:tc>
                <w:tcPr>
                  <w:tcW w:w="170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70.000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90.000</w:t>
                  </w:r>
                </w:p>
              </w:tc>
              <w:tc>
                <w:tcPr>
                  <w:tcW w:w="212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90.000</w:t>
                  </w:r>
                </w:p>
              </w:tc>
              <w:tc>
                <w:tcPr>
                  <w:tcW w:w="141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250.000</w:t>
                  </w:r>
                </w:p>
              </w:tc>
            </w:tr>
            <w:tr w:rsidR="00C95B85"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2024</w:t>
                  </w:r>
                </w:p>
              </w:tc>
              <w:tc>
                <w:tcPr>
                  <w:tcW w:w="170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50.000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70.000</w:t>
                  </w:r>
                </w:p>
              </w:tc>
              <w:tc>
                <w:tcPr>
                  <w:tcW w:w="212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80.000</w:t>
                  </w:r>
                </w:p>
              </w:tc>
              <w:tc>
                <w:tcPr>
                  <w:tcW w:w="141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C95B85"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2025</w:t>
                  </w:r>
                </w:p>
              </w:tc>
              <w:tc>
                <w:tcPr>
                  <w:tcW w:w="170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50.000</w:t>
                  </w:r>
                </w:p>
              </w:tc>
              <w:tc>
                <w:tcPr>
                  <w:tcW w:w="212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60.000</w:t>
                  </w:r>
                </w:p>
              </w:tc>
              <w:tc>
                <w:tcPr>
                  <w:tcW w:w="141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150.000</w:t>
                  </w:r>
                </w:p>
              </w:tc>
            </w:tr>
            <w:tr w:rsidR="00C95B85"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2026</w:t>
                  </w:r>
                </w:p>
              </w:tc>
              <w:tc>
                <w:tcPr>
                  <w:tcW w:w="170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80.000</w:t>
                  </w:r>
                </w:p>
              </w:tc>
              <w:tc>
                <w:tcPr>
                  <w:tcW w:w="212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80.000</w:t>
                  </w:r>
                </w:p>
              </w:tc>
              <w:tc>
                <w:tcPr>
                  <w:tcW w:w="141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C95B85"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c>
                <w:tcPr>
                  <w:tcW w:w="170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340.000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570.000</w:t>
                  </w:r>
                </w:p>
              </w:tc>
              <w:tc>
                <w:tcPr>
                  <w:tcW w:w="212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590.000</w:t>
                  </w:r>
                </w:p>
              </w:tc>
              <w:tc>
                <w:tcPr>
                  <w:tcW w:w="141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1.500.000</w:t>
                  </w:r>
                </w:p>
              </w:tc>
            </w:tr>
          </w:tbl>
          <w:p w:rsidR="00C95B85"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bCs/>
                <w:color w:val="000000" w:themeColor="text1"/>
                <w:sz w:val="20"/>
                <w:szCs w:val="20"/>
                <w:lang w:eastAsia="sl-SI"/>
              </w:rPr>
            </w:pPr>
            <w:r>
              <w:rPr>
                <w:rFonts w:ascii="Arial" w:hAnsi="Arial" w:cs="Arial"/>
                <w:b/>
                <w:bCs/>
                <w:color w:val="000000" w:themeColor="text1"/>
                <w:sz w:val="20"/>
                <w:szCs w:val="20"/>
                <w:lang w:eastAsia="sl-SI"/>
              </w:rPr>
              <w:t xml:space="preserve"> člen</w:t>
            </w:r>
          </w:p>
          <w:p w:rsidR="00C95B85" w:rsidRPr="00B178DE" w:rsidRDefault="00C95B85" w:rsidP="00F72725">
            <w:pPr>
              <w:pStyle w:val="Odstavekseznama"/>
              <w:numPr>
                <w:ilvl w:val="0"/>
                <w:numId w:val="34"/>
              </w:numPr>
              <w:tabs>
                <w:tab w:val="left" w:pos="0"/>
                <w:tab w:val="left" w:pos="142"/>
              </w:tabs>
              <w:autoSpaceDE w:val="0"/>
              <w:autoSpaceDN w:val="0"/>
              <w:adjustRightInd w:val="0"/>
              <w:spacing w:after="240" w:line="240" w:lineRule="auto"/>
              <w:ind w:left="142" w:firstLine="142"/>
              <w:jc w:val="both"/>
              <w:rPr>
                <w:rFonts w:ascii="Arial" w:hAnsi="Arial" w:cs="Arial"/>
                <w:bCs/>
                <w:color w:val="000000" w:themeColor="text1"/>
                <w:sz w:val="20"/>
                <w:szCs w:val="20"/>
                <w:lang w:eastAsia="sl-SI"/>
              </w:rPr>
            </w:pPr>
            <w:r w:rsidRPr="00B178DE">
              <w:rPr>
                <w:rFonts w:ascii="Arial" w:hAnsi="Arial" w:cs="Arial"/>
                <w:color w:val="000000" w:themeColor="text1"/>
                <w:sz w:val="20"/>
                <w:szCs w:val="20"/>
                <w:lang w:eastAsia="sl-SI"/>
              </w:rPr>
              <w:t xml:space="preserve">Sredstva za digitalizacijo kulturne dediščine, arhivskega in knjižničnega gradiva </w:t>
            </w:r>
            <w:r w:rsidR="00FD268C">
              <w:rPr>
                <w:rFonts w:ascii="Arial" w:hAnsi="Arial" w:cs="Arial"/>
                <w:color w:val="000000" w:themeColor="text1"/>
                <w:sz w:val="20"/>
                <w:szCs w:val="20"/>
                <w:lang w:eastAsia="sl-SI"/>
              </w:rPr>
              <w:t xml:space="preserve">ter trajno hrambo digitalnih vsebin </w:t>
            </w:r>
            <w:r w:rsidRPr="00B178DE">
              <w:rPr>
                <w:rFonts w:ascii="Arial" w:hAnsi="Arial" w:cs="Arial"/>
                <w:color w:val="000000" w:themeColor="text1"/>
                <w:sz w:val="20"/>
                <w:szCs w:val="20"/>
                <w:lang w:eastAsia="sl-SI"/>
              </w:rPr>
              <w:t xml:space="preserve">so namenjena </w:t>
            </w:r>
            <w:r w:rsidR="00C22E51">
              <w:rPr>
                <w:rFonts w:ascii="Arial" w:hAnsi="Arial" w:cs="Arial"/>
                <w:color w:val="000000" w:themeColor="text1"/>
                <w:sz w:val="20"/>
                <w:szCs w:val="20"/>
                <w:lang w:eastAsia="sl-SI"/>
              </w:rPr>
              <w:t>izvajalcem</w:t>
            </w:r>
            <w:r w:rsidRPr="00B178DE">
              <w:rPr>
                <w:rFonts w:ascii="Arial" w:hAnsi="Arial" w:cs="Arial"/>
                <w:color w:val="000000" w:themeColor="text1"/>
                <w:sz w:val="20"/>
                <w:szCs w:val="20"/>
                <w:lang w:eastAsia="sl-SI"/>
              </w:rPr>
              <w:t xml:space="preserve"> državn</w:t>
            </w:r>
            <w:r w:rsidR="00C22E51">
              <w:rPr>
                <w:rFonts w:ascii="Arial" w:hAnsi="Arial" w:cs="Arial"/>
                <w:color w:val="000000" w:themeColor="text1"/>
                <w:sz w:val="20"/>
                <w:szCs w:val="20"/>
                <w:lang w:eastAsia="sl-SI"/>
              </w:rPr>
              <w:t>e</w:t>
            </w:r>
            <w:r w:rsidRPr="00B178DE">
              <w:rPr>
                <w:rFonts w:ascii="Arial" w:hAnsi="Arial" w:cs="Arial"/>
                <w:color w:val="000000" w:themeColor="text1"/>
                <w:sz w:val="20"/>
                <w:szCs w:val="20"/>
                <w:lang w:eastAsia="sl-SI"/>
              </w:rPr>
              <w:t xml:space="preserve"> javn</w:t>
            </w:r>
            <w:r w:rsidR="00C22E51">
              <w:rPr>
                <w:rFonts w:ascii="Arial" w:hAnsi="Arial" w:cs="Arial"/>
                <w:color w:val="000000" w:themeColor="text1"/>
                <w:sz w:val="20"/>
                <w:szCs w:val="20"/>
                <w:lang w:eastAsia="sl-SI"/>
              </w:rPr>
              <w:t>e</w:t>
            </w:r>
            <w:r w:rsidRPr="00B178DE">
              <w:rPr>
                <w:rFonts w:ascii="Arial" w:hAnsi="Arial" w:cs="Arial"/>
                <w:color w:val="000000" w:themeColor="text1"/>
                <w:sz w:val="20"/>
                <w:szCs w:val="20"/>
                <w:lang w:eastAsia="sl-SI"/>
              </w:rPr>
              <w:t xml:space="preserve"> služb</w:t>
            </w:r>
            <w:r w:rsidR="00C22E51">
              <w:rPr>
                <w:rFonts w:ascii="Arial" w:hAnsi="Arial" w:cs="Arial"/>
                <w:color w:val="000000" w:themeColor="text1"/>
                <w:sz w:val="20"/>
                <w:szCs w:val="20"/>
                <w:lang w:eastAsia="sl-SI"/>
              </w:rPr>
              <w:t>e</w:t>
            </w:r>
            <w:r w:rsidRPr="00B178DE">
              <w:rPr>
                <w:rFonts w:ascii="Arial" w:hAnsi="Arial" w:cs="Arial"/>
                <w:color w:val="000000" w:themeColor="text1"/>
                <w:sz w:val="20"/>
                <w:szCs w:val="20"/>
                <w:lang w:eastAsia="sl-SI"/>
              </w:rPr>
              <w:t xml:space="preserve"> na področju varstva kulturne dediščine</w:t>
            </w:r>
            <w:r w:rsidR="00B7316B">
              <w:rPr>
                <w:rFonts w:ascii="Arial" w:hAnsi="Arial" w:cs="Arial"/>
                <w:color w:val="000000" w:themeColor="text1"/>
                <w:sz w:val="20"/>
                <w:szCs w:val="20"/>
                <w:lang w:eastAsia="sl-SI"/>
              </w:rPr>
              <w:t xml:space="preserve"> in</w:t>
            </w:r>
            <w:r w:rsidR="00B7316B" w:rsidRPr="00B178DE">
              <w:rPr>
                <w:rFonts w:ascii="Arial" w:hAnsi="Arial" w:cs="Arial"/>
                <w:color w:val="000000" w:themeColor="text1"/>
                <w:sz w:val="20"/>
                <w:szCs w:val="20"/>
                <w:lang w:eastAsia="sl-SI"/>
              </w:rPr>
              <w:t xml:space="preserve"> </w:t>
            </w:r>
            <w:r w:rsidRPr="00B178DE">
              <w:rPr>
                <w:rFonts w:ascii="Arial" w:hAnsi="Arial" w:cs="Arial"/>
                <w:color w:val="000000" w:themeColor="text1"/>
                <w:sz w:val="20"/>
                <w:szCs w:val="20"/>
                <w:lang w:eastAsia="sl-SI"/>
              </w:rPr>
              <w:t>arhivske</w:t>
            </w:r>
            <w:r w:rsidR="00B7316B">
              <w:rPr>
                <w:rFonts w:ascii="Arial" w:hAnsi="Arial" w:cs="Arial"/>
                <w:color w:val="000000" w:themeColor="text1"/>
                <w:sz w:val="20"/>
                <w:szCs w:val="20"/>
                <w:lang w:eastAsia="sl-SI"/>
              </w:rPr>
              <w:t xml:space="preserve"> dejavnosti</w:t>
            </w:r>
            <w:r w:rsidRPr="00B178DE">
              <w:rPr>
                <w:rFonts w:ascii="Arial" w:hAnsi="Arial" w:cs="Arial"/>
                <w:color w:val="000000" w:themeColor="text1"/>
                <w:sz w:val="20"/>
                <w:szCs w:val="20"/>
                <w:lang w:eastAsia="sl-SI"/>
              </w:rPr>
              <w:t xml:space="preserve"> </w:t>
            </w:r>
            <w:r w:rsidR="0053175E">
              <w:rPr>
                <w:rFonts w:ascii="Arial" w:hAnsi="Arial" w:cs="Arial"/>
                <w:color w:val="000000" w:themeColor="text1"/>
                <w:sz w:val="20"/>
                <w:szCs w:val="20"/>
                <w:lang w:eastAsia="sl-SI"/>
              </w:rPr>
              <w:t>ter</w:t>
            </w:r>
            <w:r w:rsidR="0053175E" w:rsidRPr="00B178DE">
              <w:rPr>
                <w:rFonts w:ascii="Arial" w:hAnsi="Arial" w:cs="Arial"/>
                <w:color w:val="000000" w:themeColor="text1"/>
                <w:sz w:val="20"/>
                <w:szCs w:val="20"/>
                <w:lang w:eastAsia="sl-SI"/>
              </w:rPr>
              <w:t xml:space="preserve"> </w:t>
            </w:r>
            <w:r w:rsidR="00B7316B">
              <w:rPr>
                <w:rFonts w:ascii="Arial" w:hAnsi="Arial" w:cs="Arial"/>
                <w:color w:val="000000" w:themeColor="text1"/>
                <w:sz w:val="20"/>
                <w:szCs w:val="20"/>
                <w:lang w:eastAsia="sl-SI"/>
              </w:rPr>
              <w:t>nacionalni knjižnici</w:t>
            </w:r>
            <w:r w:rsidRPr="00B178DE">
              <w:rPr>
                <w:rFonts w:ascii="Arial" w:hAnsi="Arial" w:cs="Arial"/>
                <w:color w:val="000000" w:themeColor="text1"/>
                <w:sz w:val="20"/>
                <w:szCs w:val="20"/>
                <w:lang w:eastAsia="sl-SI"/>
              </w:rPr>
              <w:t>. Projekti se lahko iz proračunskih sredstev države financirajo do 100 odstotkov končne vrednosti</w:t>
            </w:r>
            <w:r>
              <w:rPr>
                <w:rFonts w:ascii="Arial" w:hAnsi="Arial" w:cs="Arial"/>
                <w:color w:val="000000" w:themeColor="text1"/>
                <w:sz w:val="20"/>
                <w:szCs w:val="20"/>
                <w:lang w:eastAsia="sl-SI"/>
              </w:rPr>
              <w:t xml:space="preserve"> </w:t>
            </w:r>
            <w:r w:rsidRPr="00B178DE">
              <w:rPr>
                <w:rFonts w:ascii="Arial" w:hAnsi="Arial" w:cs="Arial"/>
                <w:color w:val="000000" w:themeColor="text1"/>
                <w:sz w:val="20"/>
                <w:szCs w:val="20"/>
                <w:lang w:eastAsia="sl-SI"/>
              </w:rPr>
              <w:t>prijavljenega</w:t>
            </w:r>
            <w:r>
              <w:rPr>
                <w:rFonts w:ascii="Arial" w:hAnsi="Arial" w:cs="Arial"/>
                <w:color w:val="000000" w:themeColor="text1"/>
                <w:sz w:val="20"/>
                <w:szCs w:val="20"/>
                <w:lang w:eastAsia="sl-SI"/>
              </w:rPr>
              <w:t xml:space="preserve"> projekta</w:t>
            </w:r>
            <w:r w:rsidRPr="00B178DE">
              <w:rPr>
                <w:rFonts w:ascii="Arial" w:hAnsi="Arial" w:cs="Arial"/>
                <w:color w:val="000000" w:themeColor="text1"/>
                <w:sz w:val="20"/>
                <w:szCs w:val="20"/>
                <w:lang w:eastAsia="sl-SI"/>
              </w:rPr>
              <w:t>.</w:t>
            </w:r>
          </w:p>
          <w:p w:rsidR="00C95B85" w:rsidRPr="00B178DE" w:rsidRDefault="00C95B85" w:rsidP="00F72725">
            <w:pPr>
              <w:pStyle w:val="Odstavekseznama"/>
              <w:tabs>
                <w:tab w:val="left" w:pos="0"/>
                <w:tab w:val="left" w:pos="142"/>
                <w:tab w:val="left" w:pos="567"/>
              </w:tabs>
              <w:autoSpaceDE w:val="0"/>
              <w:autoSpaceDN w:val="0"/>
              <w:adjustRightInd w:val="0"/>
              <w:spacing w:after="240" w:line="240" w:lineRule="auto"/>
              <w:ind w:left="0" w:firstLine="142"/>
              <w:jc w:val="both"/>
              <w:rPr>
                <w:rFonts w:ascii="Arial" w:hAnsi="Arial" w:cs="Arial"/>
                <w:bCs/>
                <w:color w:val="000000" w:themeColor="text1"/>
                <w:sz w:val="20"/>
                <w:szCs w:val="20"/>
                <w:lang w:eastAsia="sl-SI"/>
              </w:rPr>
            </w:pPr>
          </w:p>
          <w:p w:rsidR="00C95B85" w:rsidRPr="00DB62BF" w:rsidRDefault="00C95B85" w:rsidP="00F72725">
            <w:pPr>
              <w:pStyle w:val="Odstavekseznama"/>
              <w:numPr>
                <w:ilvl w:val="0"/>
                <w:numId w:val="34"/>
              </w:numPr>
              <w:tabs>
                <w:tab w:val="left" w:pos="0"/>
                <w:tab w:val="left" w:pos="142"/>
                <w:tab w:val="left" w:pos="709"/>
              </w:tabs>
              <w:autoSpaceDE w:val="0"/>
              <w:autoSpaceDN w:val="0"/>
              <w:adjustRightInd w:val="0"/>
              <w:spacing w:after="240" w:line="240" w:lineRule="auto"/>
              <w:ind w:left="0" w:firstLine="284"/>
              <w:jc w:val="both"/>
              <w:rPr>
                <w:rFonts w:ascii="Arial" w:hAnsi="Arial" w:cs="Arial"/>
                <w:color w:val="000000" w:themeColor="text1"/>
                <w:sz w:val="20"/>
                <w:szCs w:val="20"/>
                <w:lang w:eastAsia="sl-SI"/>
              </w:rPr>
            </w:pPr>
            <w:r w:rsidRPr="00DB62BF">
              <w:rPr>
                <w:rFonts w:ascii="Arial" w:hAnsi="Arial" w:cs="Arial"/>
                <w:color w:val="000000" w:themeColor="text1"/>
                <w:sz w:val="20"/>
                <w:szCs w:val="20"/>
                <w:lang w:eastAsia="sl-SI"/>
              </w:rPr>
              <w:t xml:space="preserve">Dinamika proračunskih sredstev: </w:t>
            </w:r>
          </w:p>
          <w:tbl>
            <w:tblPr>
              <w:tblW w:w="8710" w:type="dxa"/>
              <w:tblInd w:w="496" w:type="dxa"/>
              <w:tblCellMar>
                <w:left w:w="0" w:type="dxa"/>
                <w:right w:w="28" w:type="dxa"/>
              </w:tblCellMar>
              <w:tblLook w:val="00A0" w:firstRow="1" w:lastRow="0" w:firstColumn="1" w:lastColumn="0" w:noHBand="0" w:noVBand="0"/>
            </w:tblPr>
            <w:tblGrid>
              <w:gridCol w:w="876"/>
              <w:gridCol w:w="1381"/>
              <w:gridCol w:w="1381"/>
              <w:gridCol w:w="1381"/>
              <w:gridCol w:w="1381"/>
              <w:gridCol w:w="1080"/>
              <w:gridCol w:w="1230"/>
            </w:tblGrid>
            <w:tr w:rsidR="00C95B85" w:rsidRPr="00B178DE" w:rsidTr="003A0F73">
              <w:trPr>
                <w:trHeight w:val="20"/>
              </w:trPr>
              <w:tc>
                <w:tcPr>
                  <w:tcW w:w="87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Leto</w:t>
                  </w:r>
                </w:p>
              </w:tc>
              <w:tc>
                <w:tcPr>
                  <w:tcW w:w="1381"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Digitalizacija kulturne dediščine</w:t>
                  </w:r>
                </w:p>
              </w:tc>
              <w:tc>
                <w:tcPr>
                  <w:tcW w:w="1381"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Digitalizacija filmskega arhivskega gradiva </w:t>
                  </w:r>
                </w:p>
              </w:tc>
              <w:tc>
                <w:tcPr>
                  <w:tcW w:w="1381"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Digitalizacija drugega arhivskega gradiva </w:t>
                  </w:r>
                </w:p>
              </w:tc>
              <w:tc>
                <w:tcPr>
                  <w:tcW w:w="1381"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Digitalizacija knjižničnega gradiva</w:t>
                  </w:r>
                </w:p>
              </w:tc>
              <w:tc>
                <w:tcPr>
                  <w:tcW w:w="1080"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Trajna hramba digitalnih vsebin</w:t>
                  </w:r>
                </w:p>
              </w:tc>
              <w:tc>
                <w:tcPr>
                  <w:tcW w:w="1230" w:type="dxa"/>
                  <w:tcBorders>
                    <w:top w:val="single" w:sz="4" w:space="0" w:color="auto"/>
                    <w:left w:val="single" w:sz="4" w:space="0" w:color="auto"/>
                    <w:bottom w:val="single" w:sz="4" w:space="0" w:color="auto"/>
                    <w:right w:val="single" w:sz="4" w:space="0" w:color="auto"/>
                  </w:tcBorders>
                  <w:vAlign w:val="bottom"/>
                </w:tcPr>
                <w:p w:rsidR="00C95B85" w:rsidRPr="00B178DE" w:rsidRDefault="00C95B85" w:rsidP="00F72725">
                  <w:pPr>
                    <w:autoSpaceDE w:val="0"/>
                    <w:autoSpaceDN w:val="0"/>
                    <w:adjustRightInd w:val="0"/>
                    <w:spacing w:after="120" w:line="240" w:lineRule="auto"/>
                    <w:jc w:val="center"/>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C95B85" w:rsidRPr="00B178DE" w:rsidTr="003A0F73">
              <w:trPr>
                <w:trHeight w:val="20"/>
              </w:trPr>
              <w:tc>
                <w:tcPr>
                  <w:tcW w:w="876" w:type="dxa"/>
                  <w:tcBorders>
                    <w:top w:val="single" w:sz="4" w:space="0" w:color="auto"/>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2020</w:t>
                  </w:r>
                </w:p>
              </w:tc>
              <w:tc>
                <w:tcPr>
                  <w:tcW w:w="1381" w:type="dxa"/>
                  <w:tcBorders>
                    <w:top w:val="single" w:sz="4" w:space="0" w:color="auto"/>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381" w:type="dxa"/>
                  <w:tcBorders>
                    <w:top w:val="single" w:sz="4" w:space="0" w:color="auto"/>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4" w:space="0" w:color="auto"/>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4" w:space="0" w:color="auto"/>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080" w:type="dxa"/>
                  <w:tcBorders>
                    <w:top w:val="single" w:sz="4" w:space="0" w:color="auto"/>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230" w:type="dxa"/>
                  <w:tcBorders>
                    <w:top w:val="single" w:sz="4" w:space="0" w:color="auto"/>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600.000</w:t>
                  </w:r>
                </w:p>
              </w:tc>
            </w:tr>
            <w:tr w:rsidR="00C95B85" w:rsidRPr="00B178DE" w:rsidTr="00C22E51">
              <w:trPr>
                <w:trHeight w:val="20"/>
              </w:trPr>
              <w:tc>
                <w:tcPr>
                  <w:tcW w:w="8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2021</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08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23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600.000</w:t>
                  </w:r>
                </w:p>
              </w:tc>
            </w:tr>
            <w:tr w:rsidR="00C95B85" w:rsidRPr="00B178DE" w:rsidTr="00C22E51">
              <w:trPr>
                <w:trHeight w:val="20"/>
              </w:trPr>
              <w:tc>
                <w:tcPr>
                  <w:tcW w:w="8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2022</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08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23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600.000</w:t>
                  </w:r>
                </w:p>
              </w:tc>
            </w:tr>
            <w:tr w:rsidR="00C95B85" w:rsidRPr="00B178DE" w:rsidTr="00C22E51">
              <w:trPr>
                <w:trHeight w:val="20"/>
              </w:trPr>
              <w:tc>
                <w:tcPr>
                  <w:tcW w:w="8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2023</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08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23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600.000</w:t>
                  </w:r>
                </w:p>
              </w:tc>
            </w:tr>
            <w:tr w:rsidR="00C95B85" w:rsidRPr="00B178DE" w:rsidTr="00C22E51">
              <w:trPr>
                <w:trHeight w:val="20"/>
              </w:trPr>
              <w:tc>
                <w:tcPr>
                  <w:tcW w:w="8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2024</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08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23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600.000</w:t>
                  </w:r>
                </w:p>
              </w:tc>
            </w:tr>
            <w:tr w:rsidR="00C95B85" w:rsidRPr="00B178DE" w:rsidTr="00C22E51">
              <w:trPr>
                <w:trHeight w:val="20"/>
              </w:trPr>
              <w:tc>
                <w:tcPr>
                  <w:tcW w:w="8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2025</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08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23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600.000</w:t>
                  </w:r>
                </w:p>
              </w:tc>
            </w:tr>
            <w:tr w:rsidR="00C95B85" w:rsidRPr="00B178DE" w:rsidTr="00C22E51">
              <w:trPr>
                <w:trHeight w:val="20"/>
              </w:trPr>
              <w:tc>
                <w:tcPr>
                  <w:tcW w:w="8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2026</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08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23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600.000</w:t>
                  </w:r>
                </w:p>
              </w:tc>
            </w:tr>
            <w:tr w:rsidR="00C95B85" w:rsidRPr="00B178DE" w:rsidTr="00C22E51">
              <w:trPr>
                <w:trHeight w:val="20"/>
              </w:trPr>
              <w:tc>
                <w:tcPr>
                  <w:tcW w:w="876" w:type="dxa"/>
                  <w:tcBorders>
                    <w:top w:val="single" w:sz="6" w:space="0" w:color="000000"/>
                    <w:left w:val="single" w:sz="6" w:space="0" w:color="000000"/>
                    <w:bottom w:val="single" w:sz="6" w:space="0" w:color="000000"/>
                    <w:right w:val="single" w:sz="6" w:space="0" w:color="000000"/>
                  </w:tcBorders>
                </w:tcPr>
                <w:p w:rsidR="00C95B85" w:rsidRPr="00A26321" w:rsidRDefault="00C95B85" w:rsidP="00F72725">
                  <w:pPr>
                    <w:autoSpaceDE w:val="0"/>
                    <w:autoSpaceDN w:val="0"/>
                    <w:adjustRightInd w:val="0"/>
                    <w:spacing w:after="120" w:line="240" w:lineRule="auto"/>
                    <w:jc w:val="center"/>
                    <w:rPr>
                      <w:rFonts w:ascii="Arial" w:hAnsi="Arial" w:cs="Arial"/>
                      <w:b/>
                      <w:bCs/>
                      <w:color w:val="000000" w:themeColor="text1"/>
                      <w:sz w:val="20"/>
                      <w:szCs w:val="20"/>
                      <w:lang w:eastAsia="sl-SI"/>
                    </w:rPr>
                  </w:pPr>
                  <w:r w:rsidRPr="00A26321">
                    <w:rPr>
                      <w:rFonts w:ascii="Arial" w:hAnsi="Arial" w:cs="Arial"/>
                      <w:b/>
                      <w:bCs/>
                      <w:color w:val="000000" w:themeColor="text1"/>
                      <w:sz w:val="20"/>
                      <w:szCs w:val="20"/>
                      <w:lang w:eastAsia="sl-SI"/>
                    </w:rPr>
                    <w:t>Skupaj</w:t>
                  </w:r>
                </w:p>
              </w:tc>
              <w:tc>
                <w:tcPr>
                  <w:tcW w:w="1381" w:type="dxa"/>
                  <w:tcBorders>
                    <w:top w:val="single" w:sz="6" w:space="0" w:color="000000"/>
                    <w:left w:val="single" w:sz="6" w:space="0" w:color="000000"/>
                    <w:bottom w:val="single" w:sz="6" w:space="0" w:color="000000"/>
                    <w:right w:val="single" w:sz="6" w:space="0" w:color="000000"/>
                  </w:tcBorders>
                </w:tcPr>
                <w:p w:rsidR="00C95B85" w:rsidRPr="00A26321"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A26321">
                    <w:rPr>
                      <w:rFonts w:ascii="Arial" w:hAnsi="Arial" w:cs="Arial"/>
                      <w:b/>
                      <w:bCs/>
                      <w:color w:val="000000" w:themeColor="text1"/>
                      <w:sz w:val="20"/>
                      <w:szCs w:val="20"/>
                      <w:lang w:eastAsia="sl-SI"/>
                    </w:rPr>
                    <w:t>1.050.000</w:t>
                  </w:r>
                </w:p>
              </w:tc>
              <w:tc>
                <w:tcPr>
                  <w:tcW w:w="1381" w:type="dxa"/>
                  <w:tcBorders>
                    <w:top w:val="single" w:sz="6" w:space="0" w:color="000000"/>
                    <w:left w:val="single" w:sz="6" w:space="0" w:color="000000"/>
                    <w:bottom w:val="single" w:sz="6" w:space="0" w:color="000000"/>
                    <w:right w:val="single" w:sz="6" w:space="0" w:color="000000"/>
                  </w:tcBorders>
                </w:tcPr>
                <w:p w:rsidR="00C95B85" w:rsidRPr="00A26321"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A26321">
                    <w:rPr>
                      <w:rFonts w:ascii="Arial" w:hAnsi="Arial" w:cs="Arial"/>
                      <w:b/>
                      <w:bCs/>
                      <w:color w:val="000000" w:themeColor="text1"/>
                      <w:sz w:val="20"/>
                      <w:szCs w:val="20"/>
                      <w:lang w:eastAsia="sl-SI"/>
                    </w:rPr>
                    <w:t>700.000</w:t>
                  </w:r>
                </w:p>
              </w:tc>
              <w:tc>
                <w:tcPr>
                  <w:tcW w:w="1381" w:type="dxa"/>
                  <w:tcBorders>
                    <w:top w:val="single" w:sz="6" w:space="0" w:color="000000"/>
                    <w:left w:val="single" w:sz="6" w:space="0" w:color="000000"/>
                    <w:bottom w:val="single" w:sz="6" w:space="0" w:color="000000"/>
                    <w:right w:val="single" w:sz="6" w:space="0" w:color="000000"/>
                  </w:tcBorders>
                </w:tcPr>
                <w:p w:rsidR="00C95B85" w:rsidRPr="00A26321"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A26321">
                    <w:rPr>
                      <w:rFonts w:ascii="Arial" w:hAnsi="Arial" w:cs="Arial"/>
                      <w:b/>
                      <w:bCs/>
                      <w:color w:val="000000" w:themeColor="text1"/>
                      <w:sz w:val="20"/>
                      <w:szCs w:val="20"/>
                      <w:lang w:eastAsia="sl-SI"/>
                    </w:rPr>
                    <w:t>700.000</w:t>
                  </w:r>
                </w:p>
              </w:tc>
              <w:tc>
                <w:tcPr>
                  <w:tcW w:w="1381" w:type="dxa"/>
                  <w:tcBorders>
                    <w:top w:val="single" w:sz="6" w:space="0" w:color="000000"/>
                    <w:left w:val="single" w:sz="6" w:space="0" w:color="000000"/>
                    <w:bottom w:val="single" w:sz="6" w:space="0" w:color="000000"/>
                    <w:right w:val="single" w:sz="6" w:space="0" w:color="000000"/>
                  </w:tcBorders>
                </w:tcPr>
                <w:p w:rsidR="00C95B85" w:rsidRPr="00A26321"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A26321">
                    <w:rPr>
                      <w:rFonts w:ascii="Arial" w:hAnsi="Arial" w:cs="Arial"/>
                      <w:b/>
                      <w:bCs/>
                      <w:color w:val="000000" w:themeColor="text1"/>
                      <w:sz w:val="20"/>
                      <w:szCs w:val="20"/>
                      <w:lang w:eastAsia="sl-SI"/>
                    </w:rPr>
                    <w:t>700.000</w:t>
                  </w:r>
                </w:p>
              </w:tc>
              <w:tc>
                <w:tcPr>
                  <w:tcW w:w="1080" w:type="dxa"/>
                  <w:tcBorders>
                    <w:top w:val="single" w:sz="6" w:space="0" w:color="000000"/>
                    <w:left w:val="single" w:sz="6" w:space="0" w:color="000000"/>
                    <w:bottom w:val="single" w:sz="6" w:space="0" w:color="000000"/>
                    <w:right w:val="single" w:sz="6" w:space="0" w:color="000000"/>
                  </w:tcBorders>
                </w:tcPr>
                <w:p w:rsidR="00C95B85" w:rsidRPr="00A26321"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A26321">
                    <w:rPr>
                      <w:rFonts w:ascii="Arial" w:hAnsi="Arial" w:cs="Arial"/>
                      <w:b/>
                      <w:bCs/>
                      <w:color w:val="000000" w:themeColor="text1"/>
                      <w:sz w:val="20"/>
                      <w:szCs w:val="20"/>
                      <w:lang w:eastAsia="sl-SI"/>
                    </w:rPr>
                    <w:t>1.050.000</w:t>
                  </w:r>
                </w:p>
              </w:tc>
              <w:tc>
                <w:tcPr>
                  <w:tcW w:w="1230" w:type="dxa"/>
                  <w:tcBorders>
                    <w:top w:val="single" w:sz="6" w:space="0" w:color="000000"/>
                    <w:left w:val="single" w:sz="6" w:space="0" w:color="000000"/>
                    <w:bottom w:val="single" w:sz="6" w:space="0" w:color="000000"/>
                    <w:right w:val="single" w:sz="6" w:space="0" w:color="000000"/>
                  </w:tcBorders>
                </w:tcPr>
                <w:p w:rsidR="00C95B85" w:rsidRPr="00A26321"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A26321">
                    <w:rPr>
                      <w:rFonts w:ascii="Arial" w:hAnsi="Arial" w:cs="Arial"/>
                      <w:b/>
                      <w:bCs/>
                      <w:color w:val="000000" w:themeColor="text1"/>
                      <w:sz w:val="20"/>
                      <w:szCs w:val="20"/>
                      <w:lang w:eastAsia="sl-SI"/>
                    </w:rPr>
                    <w:t>4.200.000</w:t>
                  </w:r>
                </w:p>
              </w:tc>
            </w:tr>
          </w:tbl>
          <w:p w:rsidR="00C95B85" w:rsidRPr="00B178DE" w:rsidRDefault="00C95B85" w:rsidP="00F72725">
            <w:pPr>
              <w:overflowPunct w:val="0"/>
              <w:autoSpaceDE w:val="0"/>
              <w:adjustRightInd w:val="0"/>
              <w:spacing w:before="120" w:after="120" w:line="240" w:lineRule="auto"/>
              <w:outlineLvl w:val="3"/>
              <w:rPr>
                <w:rFonts w:ascii="Arial" w:hAnsi="Arial" w:cs="Arial"/>
                <w:b/>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C95B85" w:rsidP="00F72725">
            <w:pPr>
              <w:pStyle w:val="Odstavekseznama"/>
              <w:numPr>
                <w:ilvl w:val="0"/>
                <w:numId w:val="30"/>
              </w:numPr>
              <w:tabs>
                <w:tab w:val="left" w:pos="284"/>
                <w:tab w:val="left" w:pos="709"/>
              </w:tabs>
              <w:autoSpaceDE w:val="0"/>
              <w:autoSpaceDN w:val="0"/>
              <w:adjustRightInd w:val="0"/>
              <w:spacing w:after="240" w:line="240" w:lineRule="auto"/>
              <w:ind w:left="0" w:firstLine="284"/>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Projekti gradnje najbolj ogroženih gradnikov jezikovne infrastrukture se financirajo na podlagi akcijskega načrta, ki ga sprejme minister na podlagi veljavnega nacionalnega programa za jezikovno politiko in aktualne strokovne </w:t>
            </w:r>
            <w:r w:rsidRPr="00B178DE">
              <w:rPr>
                <w:rFonts w:ascii="Arial" w:hAnsi="Arial" w:cs="Arial"/>
                <w:color w:val="000000" w:themeColor="text1"/>
                <w:sz w:val="20"/>
                <w:szCs w:val="20"/>
                <w:lang w:eastAsia="sl-SI"/>
              </w:rPr>
              <w:lastRenderedPageBreak/>
              <w:t>ocene stanja na področju razvoja infrastrukture za slovenski jezik. Projekti se lahko iz proračunskih sredstev države financirajo na podlagi javnih razpisov ali javnih pozivov do 100 odstotkov končne vrednosti</w:t>
            </w:r>
            <w:r>
              <w:rPr>
                <w:rFonts w:ascii="Arial" w:hAnsi="Arial" w:cs="Arial"/>
                <w:color w:val="000000" w:themeColor="text1"/>
                <w:sz w:val="20"/>
                <w:szCs w:val="20"/>
                <w:lang w:eastAsia="sl-SI"/>
              </w:rPr>
              <w:t xml:space="preserve"> </w:t>
            </w:r>
            <w:r w:rsidRPr="00B178DE">
              <w:rPr>
                <w:rFonts w:ascii="Arial" w:hAnsi="Arial" w:cs="Arial"/>
                <w:color w:val="000000" w:themeColor="text1"/>
                <w:sz w:val="20"/>
                <w:szCs w:val="20"/>
                <w:lang w:eastAsia="sl-SI"/>
              </w:rPr>
              <w:t>prijavljenega</w:t>
            </w:r>
            <w:r>
              <w:rPr>
                <w:rFonts w:ascii="Arial" w:hAnsi="Arial" w:cs="Arial"/>
                <w:color w:val="000000" w:themeColor="text1"/>
                <w:sz w:val="20"/>
                <w:szCs w:val="20"/>
                <w:lang w:eastAsia="sl-SI"/>
              </w:rPr>
              <w:t xml:space="preserve"> projekta</w:t>
            </w:r>
            <w:r w:rsidRPr="00B178DE">
              <w:rPr>
                <w:rFonts w:ascii="Arial" w:hAnsi="Arial" w:cs="Arial"/>
                <w:color w:val="000000" w:themeColor="text1"/>
                <w:sz w:val="20"/>
                <w:szCs w:val="20"/>
                <w:lang w:eastAsia="sl-SI"/>
              </w:rPr>
              <w:t>.</w:t>
            </w:r>
          </w:p>
          <w:p w:rsidR="00C95B85" w:rsidRPr="00B178DE" w:rsidRDefault="00C95B85" w:rsidP="00F72725">
            <w:pPr>
              <w:pStyle w:val="Odstavekseznama"/>
              <w:tabs>
                <w:tab w:val="left" w:pos="284"/>
              </w:tabs>
              <w:autoSpaceDE w:val="0"/>
              <w:autoSpaceDN w:val="0"/>
              <w:adjustRightInd w:val="0"/>
              <w:spacing w:after="240" w:line="240" w:lineRule="auto"/>
              <w:ind w:left="284"/>
              <w:jc w:val="both"/>
              <w:rPr>
                <w:rFonts w:ascii="Arial" w:hAnsi="Arial" w:cs="Arial"/>
                <w:color w:val="000000" w:themeColor="text1"/>
                <w:sz w:val="20"/>
                <w:szCs w:val="20"/>
                <w:lang w:eastAsia="sl-SI"/>
              </w:rPr>
            </w:pPr>
          </w:p>
          <w:p w:rsidR="00C95B85" w:rsidRPr="00B178DE" w:rsidRDefault="00C95B85" w:rsidP="00F72725">
            <w:pPr>
              <w:pStyle w:val="Odstavekseznama"/>
              <w:numPr>
                <w:ilvl w:val="0"/>
                <w:numId w:val="30"/>
              </w:numPr>
              <w:tabs>
                <w:tab w:val="left" w:pos="284"/>
              </w:tabs>
              <w:autoSpaceDE w:val="0"/>
              <w:autoSpaceDN w:val="0"/>
              <w:adjustRightInd w:val="0"/>
              <w:spacing w:before="240" w:after="240" w:line="240" w:lineRule="auto"/>
              <w:ind w:left="0" w:firstLine="284"/>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Dinamika proračunskih sredstev</w:t>
            </w:r>
            <w:r>
              <w:rPr>
                <w:rFonts w:ascii="Arial" w:hAnsi="Arial" w:cs="Arial"/>
                <w:color w:val="000000" w:themeColor="text1"/>
                <w:sz w:val="20"/>
                <w:szCs w:val="20"/>
                <w:lang w:eastAsia="sl-SI"/>
              </w:rPr>
              <w:t>:</w:t>
            </w:r>
          </w:p>
          <w:tbl>
            <w:tblPr>
              <w:tblW w:w="0" w:type="auto"/>
              <w:tblInd w:w="496" w:type="dxa"/>
              <w:tblCellMar>
                <w:left w:w="0" w:type="dxa"/>
                <w:right w:w="0" w:type="dxa"/>
              </w:tblCellMar>
              <w:tblLook w:val="00A0" w:firstRow="1" w:lastRow="0" w:firstColumn="1" w:lastColumn="0" w:noHBand="0" w:noVBand="0"/>
            </w:tblPr>
            <w:tblGrid>
              <w:gridCol w:w="1056"/>
              <w:gridCol w:w="4188"/>
              <w:gridCol w:w="1701"/>
            </w:tblGrid>
            <w:tr w:rsidR="00C95B85" w:rsidRPr="00B178DE" w:rsidTr="00C22E51">
              <w:trPr>
                <w:trHeight w:val="20"/>
              </w:trPr>
              <w:tc>
                <w:tcPr>
                  <w:tcW w:w="105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Leto</w:t>
                  </w:r>
                </w:p>
              </w:tc>
              <w:tc>
                <w:tcPr>
                  <w:tcW w:w="4188"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Gradnja najbolj ogroženih gradnikov infrastrukture za slovenski jezik v digitalnem okolju</w:t>
                  </w:r>
                </w:p>
              </w:tc>
              <w:tc>
                <w:tcPr>
                  <w:tcW w:w="170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before="240" w:after="120" w:line="240" w:lineRule="auto"/>
                    <w:jc w:val="center"/>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C95B85" w:rsidRPr="00B178DE" w:rsidTr="00C22E51">
              <w:trPr>
                <w:trHeight w:val="20"/>
              </w:trPr>
              <w:tc>
                <w:tcPr>
                  <w:tcW w:w="1056" w:type="dxa"/>
                  <w:tcBorders>
                    <w:top w:val="single" w:sz="6" w:space="0" w:color="000000"/>
                    <w:left w:val="single" w:sz="6" w:space="0" w:color="000000"/>
                    <w:bottom w:val="single" w:sz="4" w:space="0" w:color="auto"/>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2020</w:t>
                  </w:r>
                </w:p>
              </w:tc>
              <w:tc>
                <w:tcPr>
                  <w:tcW w:w="4188" w:type="dxa"/>
                  <w:tcBorders>
                    <w:top w:val="single" w:sz="6" w:space="0" w:color="000000"/>
                    <w:left w:val="single" w:sz="6" w:space="0" w:color="000000"/>
                    <w:bottom w:val="single" w:sz="4" w:space="0" w:color="auto"/>
                    <w:right w:val="single" w:sz="6" w:space="0" w:color="000000"/>
                  </w:tcBorders>
                  <w:vAlign w:val="center"/>
                </w:tcPr>
                <w:p w:rsidR="00C95B85" w:rsidRPr="00B178DE" w:rsidRDefault="00C52A75" w:rsidP="00F72725">
                  <w:pPr>
                    <w:autoSpaceDE w:val="0"/>
                    <w:autoSpaceDN w:val="0"/>
                    <w:adjustRightInd w:val="0"/>
                    <w:spacing w:after="120" w:line="240" w:lineRule="auto"/>
                    <w:jc w:val="right"/>
                    <w:rPr>
                      <w:rFonts w:ascii="Arial" w:hAnsi="Arial" w:cs="Arial"/>
                      <w:color w:val="000000" w:themeColor="text1"/>
                      <w:sz w:val="20"/>
                      <w:szCs w:val="20"/>
                      <w:lang w:eastAsia="sl-SI"/>
                    </w:rPr>
                  </w:pPr>
                  <w:r>
                    <w:rPr>
                      <w:rFonts w:ascii="Arial" w:hAnsi="Arial" w:cs="Arial"/>
                      <w:color w:val="000000" w:themeColor="text1"/>
                      <w:sz w:val="20"/>
                      <w:szCs w:val="20"/>
                      <w:lang w:eastAsia="sl-SI"/>
                    </w:rPr>
                    <w:t>50.000</w:t>
                  </w:r>
                </w:p>
              </w:tc>
              <w:tc>
                <w:tcPr>
                  <w:tcW w:w="1701" w:type="dxa"/>
                  <w:tcBorders>
                    <w:top w:val="single" w:sz="6" w:space="0" w:color="000000"/>
                    <w:left w:val="single" w:sz="6" w:space="0" w:color="000000"/>
                    <w:bottom w:val="single" w:sz="4" w:space="0" w:color="auto"/>
                    <w:right w:val="single" w:sz="6" w:space="0" w:color="000000"/>
                  </w:tcBorders>
                  <w:vAlign w:val="center"/>
                </w:tcPr>
                <w:p w:rsidR="00C95B85" w:rsidRPr="00B178DE" w:rsidRDefault="00C52A7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Pr>
                      <w:rFonts w:ascii="Arial" w:hAnsi="Arial" w:cs="Arial"/>
                      <w:b/>
                      <w:bCs/>
                      <w:color w:val="000000" w:themeColor="text1"/>
                      <w:sz w:val="20"/>
                      <w:szCs w:val="20"/>
                      <w:lang w:eastAsia="sl-SI"/>
                    </w:rPr>
                    <w:t>50</w:t>
                  </w:r>
                  <w:r w:rsidR="00C95B85" w:rsidRPr="00B178DE">
                    <w:rPr>
                      <w:rFonts w:ascii="Arial" w:hAnsi="Arial" w:cs="Arial"/>
                      <w:b/>
                      <w:bCs/>
                      <w:color w:val="000000" w:themeColor="text1"/>
                      <w:sz w:val="20"/>
                      <w:szCs w:val="20"/>
                      <w:lang w:eastAsia="sl-SI"/>
                    </w:rPr>
                    <w:t>.000</w:t>
                  </w:r>
                </w:p>
              </w:tc>
            </w:tr>
            <w:tr w:rsidR="00C95B85"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2021</w:t>
                  </w:r>
                </w:p>
              </w:tc>
              <w:tc>
                <w:tcPr>
                  <w:tcW w:w="4188"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701"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C95B85"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2022</w:t>
                  </w:r>
                </w:p>
              </w:tc>
              <w:tc>
                <w:tcPr>
                  <w:tcW w:w="4188"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701"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C95B85"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2023</w:t>
                  </w:r>
                </w:p>
              </w:tc>
              <w:tc>
                <w:tcPr>
                  <w:tcW w:w="4188"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701"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C95B85"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2024</w:t>
                  </w:r>
                </w:p>
              </w:tc>
              <w:tc>
                <w:tcPr>
                  <w:tcW w:w="4188"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701"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C95B85"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2025</w:t>
                  </w:r>
                </w:p>
              </w:tc>
              <w:tc>
                <w:tcPr>
                  <w:tcW w:w="4188"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701"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C95B85"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2026</w:t>
                  </w:r>
                </w:p>
              </w:tc>
              <w:tc>
                <w:tcPr>
                  <w:tcW w:w="4188"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701"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C95B85"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c>
                <w:tcPr>
                  <w:tcW w:w="4188" w:type="dxa"/>
                  <w:tcBorders>
                    <w:top w:val="single" w:sz="4" w:space="0" w:color="auto"/>
                    <w:left w:val="single" w:sz="4" w:space="0" w:color="auto"/>
                    <w:bottom w:val="single" w:sz="4" w:space="0" w:color="auto"/>
                    <w:right w:val="single" w:sz="4" w:space="0" w:color="auto"/>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w:t>
                  </w:r>
                  <w:r w:rsidR="00C52A75">
                    <w:rPr>
                      <w:rFonts w:ascii="Arial" w:hAnsi="Arial" w:cs="Arial"/>
                      <w:b/>
                      <w:bCs/>
                      <w:color w:val="000000" w:themeColor="text1"/>
                      <w:sz w:val="20"/>
                      <w:szCs w:val="20"/>
                      <w:lang w:eastAsia="sl-SI"/>
                    </w:rPr>
                    <w:t>250</w:t>
                  </w:r>
                  <w:r w:rsidRPr="00B178DE">
                    <w:rPr>
                      <w:rFonts w:ascii="Arial" w:hAnsi="Arial" w:cs="Arial"/>
                      <w:b/>
                      <w:bCs/>
                      <w:color w:val="000000" w:themeColor="text1"/>
                      <w:sz w:val="20"/>
                      <w:szCs w:val="20"/>
                      <w:lang w:eastAsia="sl-SI"/>
                    </w:rPr>
                    <w:t>.000</w:t>
                  </w:r>
                </w:p>
              </w:tc>
              <w:tc>
                <w:tcPr>
                  <w:tcW w:w="1701" w:type="dxa"/>
                  <w:tcBorders>
                    <w:top w:val="single" w:sz="4" w:space="0" w:color="auto"/>
                    <w:left w:val="single" w:sz="4" w:space="0" w:color="auto"/>
                    <w:bottom w:val="single" w:sz="4" w:space="0" w:color="auto"/>
                    <w:right w:val="single" w:sz="4" w:space="0" w:color="auto"/>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w:t>
                  </w:r>
                  <w:r w:rsidR="00C52A75">
                    <w:rPr>
                      <w:rFonts w:ascii="Arial" w:hAnsi="Arial" w:cs="Arial"/>
                      <w:b/>
                      <w:bCs/>
                      <w:color w:val="000000" w:themeColor="text1"/>
                      <w:sz w:val="20"/>
                      <w:szCs w:val="20"/>
                      <w:lang w:eastAsia="sl-SI"/>
                    </w:rPr>
                    <w:t>250</w:t>
                  </w:r>
                  <w:r w:rsidRPr="00B178DE">
                    <w:rPr>
                      <w:rFonts w:ascii="Arial" w:hAnsi="Arial" w:cs="Arial"/>
                      <w:b/>
                      <w:bCs/>
                      <w:color w:val="000000" w:themeColor="text1"/>
                      <w:sz w:val="20"/>
                      <w:szCs w:val="20"/>
                      <w:lang w:eastAsia="sl-SI"/>
                    </w:rPr>
                    <w:t>.000</w:t>
                  </w:r>
                </w:p>
              </w:tc>
            </w:tr>
          </w:tbl>
          <w:p w:rsidR="00C95B85" w:rsidRPr="00B178DE" w:rsidRDefault="00C95B85" w:rsidP="00F72725">
            <w:pPr>
              <w:overflowPunct w:val="0"/>
              <w:autoSpaceDE w:val="0"/>
              <w:adjustRightInd w:val="0"/>
              <w:spacing w:before="120" w:after="120" w:line="240" w:lineRule="auto"/>
              <w:outlineLvl w:val="3"/>
              <w:rPr>
                <w:rFonts w:ascii="Arial" w:hAnsi="Arial" w:cs="Arial"/>
                <w:b/>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Default="00C95B85" w:rsidP="00F72725">
            <w:pPr>
              <w:pStyle w:val="Odstavekseznama"/>
              <w:numPr>
                <w:ilvl w:val="0"/>
                <w:numId w:val="31"/>
              </w:numPr>
              <w:autoSpaceDE w:val="0"/>
              <w:autoSpaceDN w:val="0"/>
              <w:adjustRightInd w:val="0"/>
              <w:spacing w:line="240" w:lineRule="auto"/>
              <w:ind w:left="0" w:firstLine="284"/>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Projekti za zagotavljanje najnujnejših prostorskih pogojev in opreme za razvoj ljubiteljske kulture po lokalnih skupnostih in mladinske kulturne dejavnosti se lahko iz proračunskih sredstev države financirajo na podlagi javnih razpisov ali javnih pozivov do 100 odstotkov končne vrednosti.</w:t>
            </w:r>
          </w:p>
          <w:p w:rsidR="00C95B85" w:rsidRPr="00B178DE" w:rsidRDefault="00C95B85" w:rsidP="00F72725">
            <w:pPr>
              <w:pStyle w:val="Odstavekseznama"/>
              <w:autoSpaceDE w:val="0"/>
              <w:autoSpaceDN w:val="0"/>
              <w:adjustRightInd w:val="0"/>
              <w:spacing w:line="240" w:lineRule="auto"/>
              <w:ind w:left="284"/>
              <w:jc w:val="both"/>
              <w:rPr>
                <w:rFonts w:ascii="Arial" w:hAnsi="Arial" w:cs="Arial"/>
                <w:color w:val="000000" w:themeColor="text1"/>
                <w:sz w:val="20"/>
                <w:szCs w:val="20"/>
                <w:lang w:eastAsia="sl-SI"/>
              </w:rPr>
            </w:pPr>
          </w:p>
          <w:p w:rsidR="00C95B85" w:rsidRPr="00833823" w:rsidRDefault="00C95B85" w:rsidP="00F72725">
            <w:pPr>
              <w:pStyle w:val="Odstavekseznama"/>
              <w:numPr>
                <w:ilvl w:val="0"/>
                <w:numId w:val="31"/>
              </w:numPr>
              <w:tabs>
                <w:tab w:val="left" w:pos="709"/>
              </w:tabs>
              <w:autoSpaceDE w:val="0"/>
              <w:autoSpaceDN w:val="0"/>
              <w:adjustRightInd w:val="0"/>
              <w:spacing w:after="0" w:line="240" w:lineRule="auto"/>
              <w:ind w:hanging="796"/>
              <w:rPr>
                <w:rFonts w:ascii="Arial" w:hAnsi="Arial" w:cs="Arial"/>
                <w:color w:val="000000" w:themeColor="text1"/>
                <w:sz w:val="20"/>
                <w:szCs w:val="20"/>
                <w:lang w:eastAsia="sl-SI"/>
              </w:rPr>
            </w:pPr>
            <w:r w:rsidRPr="00833823">
              <w:rPr>
                <w:rFonts w:ascii="Arial" w:hAnsi="Arial" w:cs="Arial"/>
                <w:color w:val="000000" w:themeColor="text1"/>
                <w:sz w:val="20"/>
                <w:szCs w:val="20"/>
                <w:lang w:eastAsia="sl-SI"/>
              </w:rPr>
              <w:t xml:space="preserve">Pogoji in merila za izbiro so zlasti: </w:t>
            </w:r>
          </w:p>
          <w:p w:rsidR="00C95B85" w:rsidRPr="00B178DE"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zagotavljanje zakonsko predpisanih minimalnih stan</w:t>
            </w:r>
            <w:r>
              <w:rPr>
                <w:rFonts w:ascii="Arial" w:hAnsi="Arial" w:cs="Arial"/>
                <w:color w:val="000000" w:themeColor="text1"/>
                <w:sz w:val="20"/>
                <w:szCs w:val="20"/>
                <w:lang w:eastAsia="sl-SI"/>
              </w:rPr>
              <w:t>dardov za izvajanje dejavnosti,</w:t>
            </w:r>
          </w:p>
          <w:p w:rsidR="00C95B85"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r>
              <w:rPr>
                <w:rFonts w:ascii="Arial" w:hAnsi="Arial" w:cs="Arial"/>
                <w:color w:val="000000" w:themeColor="text1"/>
                <w:sz w:val="20"/>
                <w:szCs w:val="20"/>
                <w:lang w:eastAsia="sl-SI"/>
              </w:rPr>
              <w:t>–</w:t>
            </w:r>
            <w:r>
              <w:rPr>
                <w:rFonts w:ascii="Arial" w:hAnsi="Arial" w:cs="Arial"/>
                <w:color w:val="000000" w:themeColor="text1"/>
                <w:sz w:val="20"/>
                <w:szCs w:val="20"/>
                <w:lang w:eastAsia="sl-SI"/>
              </w:rPr>
              <w:tab/>
              <w:t>dotrajanost opreme,</w:t>
            </w:r>
          </w:p>
          <w:p w:rsidR="003A0F73" w:rsidRDefault="003A0F73" w:rsidP="003A0F73">
            <w:pPr>
              <w:autoSpaceDE w:val="0"/>
              <w:autoSpaceDN w:val="0"/>
              <w:adjustRightInd w:val="0"/>
              <w:spacing w:after="0" w:line="240" w:lineRule="auto"/>
              <w:ind w:left="786" w:hanging="360"/>
              <w:rPr>
                <w:rFonts w:ascii="Arial" w:hAnsi="Arial" w:cs="Arial"/>
                <w:color w:val="000000" w:themeColor="text1"/>
                <w:sz w:val="20"/>
                <w:szCs w:val="20"/>
                <w:lang w:eastAsia="sl-SI"/>
              </w:rPr>
            </w:pPr>
            <w:r>
              <w:rPr>
                <w:rFonts w:ascii="Arial" w:hAnsi="Arial" w:cs="Arial"/>
                <w:color w:val="000000" w:themeColor="text1"/>
                <w:sz w:val="20"/>
                <w:szCs w:val="20"/>
                <w:lang w:eastAsia="sl-SI"/>
              </w:rPr>
              <w:t>–</w:t>
            </w:r>
            <w:r>
              <w:rPr>
                <w:rFonts w:ascii="Arial" w:hAnsi="Arial" w:cs="Arial"/>
                <w:color w:val="000000" w:themeColor="text1"/>
                <w:sz w:val="20"/>
                <w:szCs w:val="20"/>
                <w:lang w:eastAsia="sl-SI"/>
              </w:rPr>
              <w:tab/>
              <w:t>razvojni vidiki,</w:t>
            </w:r>
          </w:p>
          <w:p w:rsidR="00C95B85" w:rsidRPr="00B178DE"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upoštevanje sodobnih tehni</w:t>
            </w:r>
            <w:r>
              <w:rPr>
                <w:rFonts w:ascii="Arial" w:hAnsi="Arial" w:cs="Arial"/>
                <w:color w:val="000000" w:themeColor="text1"/>
                <w:sz w:val="20"/>
                <w:szCs w:val="20"/>
                <w:lang w:eastAsia="sl-SI"/>
              </w:rPr>
              <w:t>čnih standardov za nakup opreme</w:t>
            </w:r>
            <w:r w:rsidR="00D52194">
              <w:rPr>
                <w:rFonts w:ascii="Arial" w:hAnsi="Arial" w:cs="Arial"/>
                <w:color w:val="000000" w:themeColor="text1"/>
                <w:sz w:val="20"/>
                <w:szCs w:val="20"/>
                <w:lang w:eastAsia="sl-SI"/>
              </w:rPr>
              <w:t>.</w:t>
            </w:r>
          </w:p>
          <w:p w:rsidR="00C95B85" w:rsidRPr="00B178DE"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p>
          <w:p w:rsidR="00C95B85" w:rsidRPr="00833823" w:rsidRDefault="00C95B85" w:rsidP="00F72725">
            <w:pPr>
              <w:pStyle w:val="Odstavekseznama"/>
              <w:numPr>
                <w:ilvl w:val="0"/>
                <w:numId w:val="31"/>
              </w:numPr>
              <w:autoSpaceDE w:val="0"/>
              <w:autoSpaceDN w:val="0"/>
              <w:adjustRightInd w:val="0"/>
              <w:spacing w:after="0" w:line="240" w:lineRule="auto"/>
              <w:ind w:left="709" w:hanging="425"/>
              <w:rPr>
                <w:rFonts w:ascii="Arial" w:hAnsi="Arial" w:cs="Arial"/>
                <w:color w:val="000000" w:themeColor="text1"/>
                <w:sz w:val="20"/>
                <w:szCs w:val="20"/>
                <w:lang w:eastAsia="sl-SI"/>
              </w:rPr>
            </w:pPr>
            <w:r w:rsidRPr="006D533C">
              <w:rPr>
                <w:rFonts w:ascii="Arial" w:hAnsi="Arial" w:cs="Arial"/>
                <w:color w:val="000000" w:themeColor="text1"/>
                <w:sz w:val="20"/>
                <w:szCs w:val="20"/>
                <w:lang w:eastAsia="sl-SI"/>
              </w:rPr>
              <w:t xml:space="preserve">Podrobnejši pogoji in merila </w:t>
            </w:r>
            <w:r w:rsidR="00D52194">
              <w:rPr>
                <w:rFonts w:ascii="Arial" w:hAnsi="Arial" w:cs="Arial"/>
                <w:color w:val="000000" w:themeColor="text1"/>
                <w:sz w:val="20"/>
                <w:szCs w:val="20"/>
                <w:lang w:eastAsia="sl-SI"/>
              </w:rPr>
              <w:t xml:space="preserve">iz prejšnjega odstavka </w:t>
            </w:r>
            <w:r w:rsidRPr="006D533C">
              <w:rPr>
                <w:rFonts w:ascii="Arial" w:hAnsi="Arial" w:cs="Arial"/>
                <w:color w:val="000000" w:themeColor="text1"/>
                <w:sz w:val="20"/>
                <w:szCs w:val="20"/>
                <w:lang w:eastAsia="sl-SI"/>
              </w:rPr>
              <w:t>se določijo z javnim razpisom ali javnim pozivom</w:t>
            </w:r>
            <w:r>
              <w:rPr>
                <w:rFonts w:ascii="Arial" w:hAnsi="Arial" w:cs="Arial"/>
                <w:color w:val="000000" w:themeColor="text1"/>
                <w:sz w:val="20"/>
                <w:szCs w:val="20"/>
                <w:lang w:eastAsia="sl-SI"/>
              </w:rPr>
              <w:t>.</w:t>
            </w:r>
          </w:p>
          <w:p w:rsidR="00C95B85" w:rsidRPr="00B178DE" w:rsidRDefault="00C95B85" w:rsidP="00F72725">
            <w:pPr>
              <w:autoSpaceDE w:val="0"/>
              <w:autoSpaceDN w:val="0"/>
              <w:adjustRightInd w:val="0"/>
              <w:spacing w:after="0" w:line="240" w:lineRule="auto"/>
              <w:ind w:left="720"/>
              <w:rPr>
                <w:rFonts w:ascii="Arial" w:hAnsi="Arial" w:cs="Arial"/>
                <w:color w:val="000000" w:themeColor="text1"/>
                <w:sz w:val="20"/>
                <w:szCs w:val="20"/>
                <w:lang w:eastAsia="sl-SI"/>
              </w:rPr>
            </w:pPr>
          </w:p>
          <w:p w:rsidR="00C95B85" w:rsidRPr="00B178DE" w:rsidRDefault="00C95B85" w:rsidP="00F72725">
            <w:pPr>
              <w:pStyle w:val="Odstavekseznama"/>
              <w:numPr>
                <w:ilvl w:val="0"/>
                <w:numId w:val="31"/>
              </w:numPr>
              <w:autoSpaceDE w:val="0"/>
              <w:autoSpaceDN w:val="0"/>
              <w:adjustRightInd w:val="0"/>
              <w:spacing w:line="240" w:lineRule="auto"/>
              <w:ind w:left="142" w:firstLine="142"/>
              <w:rPr>
                <w:rFonts w:ascii="Arial" w:hAnsi="Arial" w:cs="Arial"/>
                <w:bCs/>
                <w:color w:val="000000" w:themeColor="text1"/>
                <w:sz w:val="20"/>
                <w:szCs w:val="20"/>
                <w:lang w:eastAsia="sl-SI"/>
              </w:rPr>
            </w:pPr>
            <w:r w:rsidRPr="00B178DE">
              <w:rPr>
                <w:rFonts w:ascii="Arial" w:hAnsi="Arial" w:cs="Arial"/>
                <w:bCs/>
                <w:color w:val="000000" w:themeColor="text1"/>
                <w:sz w:val="20"/>
                <w:szCs w:val="20"/>
                <w:lang w:eastAsia="sl-SI"/>
              </w:rPr>
              <w:t>Dinamika proračunskih sredstev</w:t>
            </w:r>
            <w:r>
              <w:rPr>
                <w:rFonts w:ascii="Arial" w:hAnsi="Arial" w:cs="Arial"/>
                <w:bCs/>
                <w:color w:val="000000" w:themeColor="text1"/>
                <w:sz w:val="20"/>
                <w:szCs w:val="20"/>
                <w:lang w:eastAsia="sl-SI"/>
              </w:rPr>
              <w:t>:</w:t>
            </w:r>
          </w:p>
          <w:tbl>
            <w:tblPr>
              <w:tblW w:w="0" w:type="auto"/>
              <w:tblInd w:w="55" w:type="dxa"/>
              <w:tblCellMar>
                <w:left w:w="0" w:type="dxa"/>
                <w:right w:w="0" w:type="dxa"/>
              </w:tblCellMar>
              <w:tblLook w:val="00A0" w:firstRow="1" w:lastRow="0" w:firstColumn="1" w:lastColumn="0" w:noHBand="0" w:noVBand="0"/>
            </w:tblPr>
            <w:tblGrid>
              <w:gridCol w:w="1074"/>
              <w:gridCol w:w="1776"/>
              <w:gridCol w:w="1418"/>
              <w:gridCol w:w="1339"/>
            </w:tblGrid>
            <w:tr w:rsidR="00C95B85" w:rsidRPr="00B178DE" w:rsidTr="00C22E51">
              <w:trPr>
                <w:trHeight w:val="20"/>
              </w:trPr>
              <w:tc>
                <w:tcPr>
                  <w:tcW w:w="107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Leto</w:t>
                  </w:r>
                </w:p>
              </w:tc>
              <w:tc>
                <w:tcPr>
                  <w:tcW w:w="177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Mladinska kulturna dejavnost</w:t>
                  </w:r>
                </w:p>
              </w:tc>
              <w:tc>
                <w:tcPr>
                  <w:tcW w:w="141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Oprema in prostori</w:t>
                  </w:r>
                </w:p>
              </w:tc>
              <w:tc>
                <w:tcPr>
                  <w:tcW w:w="1339"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center"/>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C95B85" w:rsidRPr="00B178DE" w:rsidTr="00C22E51">
              <w:trPr>
                <w:trHeight w:val="20"/>
              </w:trPr>
              <w:tc>
                <w:tcPr>
                  <w:tcW w:w="107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2020</w:t>
                  </w:r>
                </w:p>
              </w:tc>
              <w:tc>
                <w:tcPr>
                  <w:tcW w:w="17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8"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400.000</w:t>
                  </w:r>
                </w:p>
              </w:tc>
              <w:tc>
                <w:tcPr>
                  <w:tcW w:w="1339"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C22E51">
              <w:trPr>
                <w:trHeight w:val="20"/>
              </w:trPr>
              <w:tc>
                <w:tcPr>
                  <w:tcW w:w="107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2021</w:t>
                  </w:r>
                </w:p>
              </w:tc>
              <w:tc>
                <w:tcPr>
                  <w:tcW w:w="17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8"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400.000</w:t>
                  </w:r>
                </w:p>
              </w:tc>
              <w:tc>
                <w:tcPr>
                  <w:tcW w:w="1339"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C22E51">
              <w:trPr>
                <w:trHeight w:val="20"/>
              </w:trPr>
              <w:tc>
                <w:tcPr>
                  <w:tcW w:w="107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2022</w:t>
                  </w:r>
                </w:p>
              </w:tc>
              <w:tc>
                <w:tcPr>
                  <w:tcW w:w="17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8"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400.000</w:t>
                  </w:r>
                </w:p>
              </w:tc>
              <w:tc>
                <w:tcPr>
                  <w:tcW w:w="1339"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C22E51">
              <w:trPr>
                <w:trHeight w:val="20"/>
              </w:trPr>
              <w:tc>
                <w:tcPr>
                  <w:tcW w:w="107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2023</w:t>
                  </w:r>
                </w:p>
              </w:tc>
              <w:tc>
                <w:tcPr>
                  <w:tcW w:w="17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8"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400.000</w:t>
                  </w:r>
                </w:p>
              </w:tc>
              <w:tc>
                <w:tcPr>
                  <w:tcW w:w="1339"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C22E51">
              <w:trPr>
                <w:trHeight w:val="20"/>
              </w:trPr>
              <w:tc>
                <w:tcPr>
                  <w:tcW w:w="107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2024</w:t>
                  </w:r>
                </w:p>
              </w:tc>
              <w:tc>
                <w:tcPr>
                  <w:tcW w:w="17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8"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400.000</w:t>
                  </w:r>
                </w:p>
              </w:tc>
              <w:tc>
                <w:tcPr>
                  <w:tcW w:w="1339"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C22E51">
              <w:trPr>
                <w:trHeight w:val="20"/>
              </w:trPr>
              <w:tc>
                <w:tcPr>
                  <w:tcW w:w="107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2025</w:t>
                  </w:r>
                </w:p>
              </w:tc>
              <w:tc>
                <w:tcPr>
                  <w:tcW w:w="17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8"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400.000</w:t>
                  </w:r>
                </w:p>
              </w:tc>
              <w:tc>
                <w:tcPr>
                  <w:tcW w:w="1339"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C22E51">
              <w:trPr>
                <w:trHeight w:val="20"/>
              </w:trPr>
              <w:tc>
                <w:tcPr>
                  <w:tcW w:w="107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2026</w:t>
                  </w:r>
                </w:p>
              </w:tc>
              <w:tc>
                <w:tcPr>
                  <w:tcW w:w="17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8"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400.000</w:t>
                  </w:r>
                </w:p>
              </w:tc>
              <w:tc>
                <w:tcPr>
                  <w:tcW w:w="1339"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C22E51">
              <w:trPr>
                <w:trHeight w:val="20"/>
              </w:trPr>
              <w:tc>
                <w:tcPr>
                  <w:tcW w:w="107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c>
                <w:tcPr>
                  <w:tcW w:w="17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700.000</w:t>
                  </w:r>
                </w:p>
              </w:tc>
              <w:tc>
                <w:tcPr>
                  <w:tcW w:w="1418"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2.800.000</w:t>
                  </w:r>
                </w:p>
              </w:tc>
              <w:tc>
                <w:tcPr>
                  <w:tcW w:w="1339"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3.500.000</w:t>
                  </w:r>
                </w:p>
              </w:tc>
            </w:tr>
          </w:tbl>
          <w:p w:rsidR="00C95B85" w:rsidRPr="00B178DE" w:rsidRDefault="00C95B85" w:rsidP="00F72725">
            <w:pPr>
              <w:overflowPunct w:val="0"/>
              <w:autoSpaceDE w:val="0"/>
              <w:adjustRightInd w:val="0"/>
              <w:spacing w:before="120" w:after="120" w:line="240" w:lineRule="auto"/>
              <w:outlineLvl w:val="3"/>
              <w:rPr>
                <w:rFonts w:ascii="Arial" w:hAnsi="Arial" w:cs="Arial"/>
                <w:b/>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Default="00C95B85" w:rsidP="00F72725">
            <w:pPr>
              <w:pStyle w:val="Odstavekseznama"/>
              <w:numPr>
                <w:ilvl w:val="0"/>
                <w:numId w:val="32"/>
              </w:numPr>
              <w:tabs>
                <w:tab w:val="left" w:pos="709"/>
              </w:tabs>
              <w:autoSpaceDE w:val="0"/>
              <w:autoSpaceDN w:val="0"/>
              <w:adjustRightInd w:val="0"/>
              <w:spacing w:after="240" w:line="240" w:lineRule="auto"/>
              <w:ind w:left="0" w:firstLine="272"/>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Sredstva za odkupe predmetov kulturne dediščine in sodobne umetnosti so namenjena </w:t>
            </w:r>
            <w:r w:rsidR="00FD268C">
              <w:rPr>
                <w:rFonts w:ascii="Arial" w:hAnsi="Arial" w:cs="Arial"/>
                <w:color w:val="000000" w:themeColor="text1"/>
                <w:sz w:val="20"/>
                <w:szCs w:val="20"/>
                <w:lang w:eastAsia="sl-SI"/>
              </w:rPr>
              <w:t>izvajalcem</w:t>
            </w:r>
            <w:r w:rsidR="00FD268C" w:rsidRPr="00B178DE">
              <w:rPr>
                <w:rFonts w:ascii="Arial" w:hAnsi="Arial" w:cs="Arial"/>
                <w:color w:val="000000" w:themeColor="text1"/>
                <w:sz w:val="20"/>
                <w:szCs w:val="20"/>
                <w:lang w:eastAsia="sl-SI"/>
              </w:rPr>
              <w:t xml:space="preserve"> državn</w:t>
            </w:r>
            <w:r w:rsidR="00FD268C">
              <w:rPr>
                <w:rFonts w:ascii="Arial" w:hAnsi="Arial" w:cs="Arial"/>
                <w:color w:val="000000" w:themeColor="text1"/>
                <w:sz w:val="20"/>
                <w:szCs w:val="20"/>
                <w:lang w:eastAsia="sl-SI"/>
              </w:rPr>
              <w:t>e</w:t>
            </w:r>
            <w:r w:rsidR="00FD268C" w:rsidRPr="00B178DE">
              <w:rPr>
                <w:rFonts w:ascii="Arial" w:hAnsi="Arial" w:cs="Arial"/>
                <w:color w:val="000000" w:themeColor="text1"/>
                <w:sz w:val="20"/>
                <w:szCs w:val="20"/>
                <w:lang w:eastAsia="sl-SI"/>
              </w:rPr>
              <w:t xml:space="preserve"> javn</w:t>
            </w:r>
            <w:r w:rsidR="00FD268C">
              <w:rPr>
                <w:rFonts w:ascii="Arial" w:hAnsi="Arial" w:cs="Arial"/>
                <w:color w:val="000000" w:themeColor="text1"/>
                <w:sz w:val="20"/>
                <w:szCs w:val="20"/>
                <w:lang w:eastAsia="sl-SI"/>
              </w:rPr>
              <w:t>e</w:t>
            </w:r>
            <w:r w:rsidR="00FD268C" w:rsidRPr="00B178DE">
              <w:rPr>
                <w:rFonts w:ascii="Arial" w:hAnsi="Arial" w:cs="Arial"/>
                <w:color w:val="000000" w:themeColor="text1"/>
                <w:sz w:val="20"/>
                <w:szCs w:val="20"/>
                <w:lang w:eastAsia="sl-SI"/>
              </w:rPr>
              <w:t xml:space="preserve"> služb</w:t>
            </w:r>
            <w:r w:rsidR="00FD268C">
              <w:rPr>
                <w:rFonts w:ascii="Arial" w:hAnsi="Arial" w:cs="Arial"/>
                <w:color w:val="000000" w:themeColor="text1"/>
                <w:sz w:val="20"/>
                <w:szCs w:val="20"/>
                <w:lang w:eastAsia="sl-SI"/>
              </w:rPr>
              <w:t>e</w:t>
            </w:r>
            <w:r w:rsidR="00FD268C" w:rsidRPr="00B178DE">
              <w:rPr>
                <w:rFonts w:ascii="Arial" w:hAnsi="Arial" w:cs="Arial"/>
                <w:color w:val="000000" w:themeColor="text1"/>
                <w:sz w:val="20"/>
                <w:szCs w:val="20"/>
                <w:lang w:eastAsia="sl-SI"/>
              </w:rPr>
              <w:t xml:space="preserve"> </w:t>
            </w:r>
            <w:r w:rsidRPr="00B178DE">
              <w:rPr>
                <w:rFonts w:ascii="Arial" w:hAnsi="Arial" w:cs="Arial"/>
                <w:color w:val="000000" w:themeColor="text1"/>
                <w:sz w:val="20"/>
                <w:szCs w:val="20"/>
                <w:lang w:eastAsia="sl-SI"/>
              </w:rPr>
              <w:t>na področju muzejske</w:t>
            </w:r>
            <w:r w:rsidR="00FD268C">
              <w:rPr>
                <w:rFonts w:ascii="Arial" w:hAnsi="Arial" w:cs="Arial"/>
                <w:color w:val="000000" w:themeColor="text1"/>
                <w:sz w:val="20"/>
                <w:szCs w:val="20"/>
                <w:lang w:eastAsia="sl-SI"/>
              </w:rPr>
              <w:t xml:space="preserve"> in </w:t>
            </w:r>
            <w:r w:rsidRPr="00B178DE">
              <w:rPr>
                <w:rFonts w:ascii="Arial" w:hAnsi="Arial" w:cs="Arial"/>
                <w:color w:val="000000" w:themeColor="text1"/>
                <w:sz w:val="20"/>
                <w:szCs w:val="20"/>
                <w:lang w:eastAsia="sl-SI"/>
              </w:rPr>
              <w:t xml:space="preserve">arhivske </w:t>
            </w:r>
            <w:r w:rsidR="00FD268C">
              <w:rPr>
                <w:rFonts w:ascii="Arial" w:hAnsi="Arial" w:cs="Arial"/>
                <w:color w:val="000000" w:themeColor="text1"/>
                <w:sz w:val="20"/>
                <w:szCs w:val="20"/>
                <w:lang w:eastAsia="sl-SI"/>
              </w:rPr>
              <w:t xml:space="preserve">dejavnosti ter nacionalni </w:t>
            </w:r>
            <w:r w:rsidRPr="00B178DE">
              <w:rPr>
                <w:rFonts w:ascii="Arial" w:hAnsi="Arial" w:cs="Arial"/>
                <w:color w:val="000000" w:themeColor="text1"/>
                <w:sz w:val="20"/>
                <w:szCs w:val="20"/>
                <w:lang w:eastAsia="sl-SI"/>
              </w:rPr>
              <w:t>knjižni</w:t>
            </w:r>
            <w:r w:rsidR="00FD268C">
              <w:rPr>
                <w:rFonts w:ascii="Arial" w:hAnsi="Arial" w:cs="Arial"/>
                <w:color w:val="000000" w:themeColor="text1"/>
                <w:sz w:val="20"/>
                <w:szCs w:val="20"/>
                <w:lang w:eastAsia="sl-SI"/>
              </w:rPr>
              <w:t>ci</w:t>
            </w:r>
            <w:r w:rsidRPr="00B178DE">
              <w:rPr>
                <w:rFonts w:ascii="Arial" w:hAnsi="Arial" w:cs="Arial"/>
                <w:color w:val="000000" w:themeColor="text1"/>
                <w:sz w:val="20"/>
                <w:szCs w:val="20"/>
                <w:lang w:eastAsia="sl-SI"/>
              </w:rPr>
              <w:t>. Odkupi se lahko iz proračunskih sredstev države sofinancirajo do 100 odstotkov končne vrednosti</w:t>
            </w:r>
            <w:r>
              <w:rPr>
                <w:rFonts w:ascii="Arial" w:hAnsi="Arial" w:cs="Arial"/>
                <w:color w:val="000000" w:themeColor="text1"/>
                <w:sz w:val="20"/>
                <w:szCs w:val="20"/>
                <w:lang w:eastAsia="sl-SI"/>
              </w:rPr>
              <w:t xml:space="preserve"> </w:t>
            </w:r>
            <w:r w:rsidRPr="00B178DE">
              <w:rPr>
                <w:rFonts w:ascii="Arial" w:hAnsi="Arial" w:cs="Arial"/>
                <w:color w:val="000000" w:themeColor="text1"/>
                <w:sz w:val="20"/>
                <w:szCs w:val="20"/>
                <w:lang w:eastAsia="sl-SI"/>
              </w:rPr>
              <w:t>prijavljenega</w:t>
            </w:r>
            <w:r>
              <w:rPr>
                <w:rFonts w:ascii="Arial" w:hAnsi="Arial" w:cs="Arial"/>
                <w:color w:val="000000" w:themeColor="text1"/>
                <w:sz w:val="20"/>
                <w:szCs w:val="20"/>
                <w:lang w:eastAsia="sl-SI"/>
              </w:rPr>
              <w:t xml:space="preserve"> projekta</w:t>
            </w:r>
            <w:r w:rsidRPr="00B178DE">
              <w:rPr>
                <w:rFonts w:ascii="Arial" w:hAnsi="Arial" w:cs="Arial"/>
                <w:color w:val="000000" w:themeColor="text1"/>
                <w:sz w:val="20"/>
                <w:szCs w:val="20"/>
                <w:lang w:eastAsia="sl-SI"/>
              </w:rPr>
              <w:t>.</w:t>
            </w:r>
          </w:p>
          <w:p w:rsidR="00C95B85" w:rsidRPr="00B178DE" w:rsidRDefault="00C95B85" w:rsidP="00F72725">
            <w:pPr>
              <w:pStyle w:val="Odstavekseznama"/>
              <w:autoSpaceDE w:val="0"/>
              <w:autoSpaceDN w:val="0"/>
              <w:adjustRightInd w:val="0"/>
              <w:spacing w:after="240" w:line="240" w:lineRule="auto"/>
              <w:ind w:left="272"/>
              <w:jc w:val="both"/>
              <w:rPr>
                <w:rFonts w:ascii="Arial" w:hAnsi="Arial" w:cs="Arial"/>
                <w:color w:val="000000" w:themeColor="text1"/>
                <w:sz w:val="20"/>
                <w:szCs w:val="20"/>
                <w:lang w:eastAsia="sl-SI"/>
              </w:rPr>
            </w:pPr>
          </w:p>
          <w:p w:rsidR="00C95B85" w:rsidRPr="00833823" w:rsidRDefault="00C95B85" w:rsidP="00F72725">
            <w:pPr>
              <w:pStyle w:val="Odstavekseznama"/>
              <w:numPr>
                <w:ilvl w:val="0"/>
                <w:numId w:val="32"/>
              </w:numPr>
              <w:autoSpaceDE w:val="0"/>
              <w:autoSpaceDN w:val="0"/>
              <w:adjustRightInd w:val="0"/>
              <w:spacing w:line="240" w:lineRule="auto"/>
              <w:ind w:left="709" w:hanging="436"/>
              <w:rPr>
                <w:rFonts w:ascii="Arial" w:hAnsi="Arial" w:cs="Arial"/>
                <w:bCs/>
                <w:color w:val="000000" w:themeColor="text1"/>
                <w:sz w:val="20"/>
                <w:szCs w:val="20"/>
                <w:lang w:eastAsia="sl-SI"/>
              </w:rPr>
            </w:pPr>
            <w:r w:rsidRPr="00833823">
              <w:rPr>
                <w:rFonts w:ascii="Arial" w:hAnsi="Arial" w:cs="Arial"/>
                <w:bCs/>
                <w:color w:val="000000" w:themeColor="text1"/>
                <w:sz w:val="20"/>
                <w:szCs w:val="20"/>
                <w:lang w:eastAsia="sl-SI"/>
              </w:rPr>
              <w:t>Dinamika proračunskih sredstev</w:t>
            </w:r>
            <w:r>
              <w:rPr>
                <w:rFonts w:ascii="Arial" w:hAnsi="Arial" w:cs="Arial"/>
                <w:bCs/>
                <w:color w:val="000000" w:themeColor="text1"/>
                <w:sz w:val="20"/>
                <w:szCs w:val="20"/>
                <w:lang w:eastAsia="sl-SI"/>
              </w:rPr>
              <w:t>:</w:t>
            </w:r>
          </w:p>
          <w:tbl>
            <w:tblPr>
              <w:tblW w:w="0" w:type="auto"/>
              <w:tblInd w:w="496" w:type="dxa"/>
              <w:tblCellMar>
                <w:left w:w="0" w:type="dxa"/>
                <w:right w:w="0" w:type="dxa"/>
              </w:tblCellMar>
              <w:tblLook w:val="00A0" w:firstRow="1" w:lastRow="0" w:firstColumn="1" w:lastColumn="0" w:noHBand="0" w:noVBand="0"/>
            </w:tblPr>
            <w:tblGrid>
              <w:gridCol w:w="1056"/>
              <w:gridCol w:w="1636"/>
              <w:gridCol w:w="1843"/>
              <w:gridCol w:w="1843"/>
            </w:tblGrid>
            <w:tr w:rsidR="00C95B85" w:rsidRPr="00B178DE" w:rsidTr="00C22E51">
              <w:trPr>
                <w:trHeight w:val="20"/>
              </w:trPr>
              <w:tc>
                <w:tcPr>
                  <w:tcW w:w="105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lastRenderedPageBreak/>
                    <w:t>Leto</w:t>
                  </w:r>
                </w:p>
              </w:tc>
              <w:tc>
                <w:tcPr>
                  <w:tcW w:w="163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Odkup predmetov kulturne dediščine</w:t>
                  </w:r>
                </w:p>
              </w:tc>
              <w:tc>
                <w:tcPr>
                  <w:tcW w:w="1843"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Odkup predmetov sodobne umetnosti</w:t>
                  </w:r>
                </w:p>
              </w:tc>
              <w:tc>
                <w:tcPr>
                  <w:tcW w:w="1843"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center"/>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C95B85" w:rsidRPr="00B178DE" w:rsidTr="00C22E51">
              <w:trPr>
                <w:trHeight w:val="20"/>
              </w:trPr>
              <w:tc>
                <w:tcPr>
                  <w:tcW w:w="105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2020</w:t>
                  </w:r>
                </w:p>
              </w:tc>
              <w:tc>
                <w:tcPr>
                  <w:tcW w:w="163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w:t>
                  </w:r>
                </w:p>
              </w:tc>
              <w:tc>
                <w:tcPr>
                  <w:tcW w:w="1843"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843"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C22E51">
              <w:trPr>
                <w:trHeight w:val="20"/>
              </w:trPr>
              <w:tc>
                <w:tcPr>
                  <w:tcW w:w="105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2021</w:t>
                  </w:r>
                </w:p>
              </w:tc>
              <w:tc>
                <w:tcPr>
                  <w:tcW w:w="163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w:t>
                  </w:r>
                </w:p>
              </w:tc>
              <w:tc>
                <w:tcPr>
                  <w:tcW w:w="1843"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843"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C22E51">
              <w:trPr>
                <w:trHeight w:val="20"/>
              </w:trPr>
              <w:tc>
                <w:tcPr>
                  <w:tcW w:w="105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2022</w:t>
                  </w:r>
                </w:p>
              </w:tc>
              <w:tc>
                <w:tcPr>
                  <w:tcW w:w="163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w:t>
                  </w:r>
                </w:p>
              </w:tc>
              <w:tc>
                <w:tcPr>
                  <w:tcW w:w="1843"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843"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C22E51">
              <w:trPr>
                <w:trHeight w:val="20"/>
              </w:trPr>
              <w:tc>
                <w:tcPr>
                  <w:tcW w:w="105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2023</w:t>
                  </w:r>
                </w:p>
              </w:tc>
              <w:tc>
                <w:tcPr>
                  <w:tcW w:w="163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w:t>
                  </w:r>
                </w:p>
              </w:tc>
              <w:tc>
                <w:tcPr>
                  <w:tcW w:w="1843"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843"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C22E51">
              <w:trPr>
                <w:trHeight w:val="20"/>
              </w:trPr>
              <w:tc>
                <w:tcPr>
                  <w:tcW w:w="1056" w:type="dxa"/>
                  <w:tcBorders>
                    <w:top w:val="single" w:sz="6" w:space="0" w:color="000000"/>
                    <w:left w:val="single" w:sz="6" w:space="0" w:color="000000"/>
                    <w:bottom w:val="single" w:sz="4" w:space="0" w:color="auto"/>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2024</w:t>
                  </w:r>
                </w:p>
              </w:tc>
              <w:tc>
                <w:tcPr>
                  <w:tcW w:w="1636" w:type="dxa"/>
                  <w:tcBorders>
                    <w:top w:val="single" w:sz="6" w:space="0" w:color="000000"/>
                    <w:left w:val="single" w:sz="6" w:space="0" w:color="000000"/>
                    <w:bottom w:val="single" w:sz="4" w:space="0" w:color="auto"/>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w:t>
                  </w:r>
                </w:p>
              </w:tc>
              <w:tc>
                <w:tcPr>
                  <w:tcW w:w="1843" w:type="dxa"/>
                  <w:tcBorders>
                    <w:top w:val="single" w:sz="6" w:space="0" w:color="000000"/>
                    <w:left w:val="single" w:sz="6" w:space="0" w:color="000000"/>
                    <w:bottom w:val="single" w:sz="4" w:space="0" w:color="auto"/>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843" w:type="dxa"/>
                  <w:tcBorders>
                    <w:top w:val="single" w:sz="6" w:space="0" w:color="000000"/>
                    <w:left w:val="single" w:sz="6" w:space="0" w:color="000000"/>
                    <w:bottom w:val="single" w:sz="4" w:space="0" w:color="auto"/>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2025</w:t>
                  </w:r>
                </w:p>
              </w:tc>
              <w:tc>
                <w:tcPr>
                  <w:tcW w:w="163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w:t>
                  </w:r>
                </w:p>
              </w:tc>
              <w:tc>
                <w:tcPr>
                  <w:tcW w:w="1843"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843"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2026</w:t>
                  </w:r>
                </w:p>
              </w:tc>
              <w:tc>
                <w:tcPr>
                  <w:tcW w:w="163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w:t>
                  </w:r>
                </w:p>
              </w:tc>
              <w:tc>
                <w:tcPr>
                  <w:tcW w:w="1843"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843"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c>
                <w:tcPr>
                  <w:tcW w:w="163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2.100.000</w:t>
                  </w:r>
                </w:p>
              </w:tc>
              <w:tc>
                <w:tcPr>
                  <w:tcW w:w="1843"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1.400.000</w:t>
                  </w:r>
                </w:p>
              </w:tc>
              <w:tc>
                <w:tcPr>
                  <w:tcW w:w="1843"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3.500.000</w:t>
                  </w:r>
                </w:p>
              </w:tc>
            </w:tr>
          </w:tbl>
          <w:p w:rsidR="00C95B85" w:rsidRPr="00B178DE" w:rsidRDefault="00C95B85" w:rsidP="00F72725">
            <w:pPr>
              <w:overflowPunct w:val="0"/>
              <w:autoSpaceDE w:val="0"/>
              <w:adjustRightInd w:val="0"/>
              <w:spacing w:before="120" w:after="120" w:line="240" w:lineRule="auto"/>
              <w:outlineLvl w:val="3"/>
              <w:rPr>
                <w:rFonts w:ascii="Arial" w:hAnsi="Arial" w:cs="Arial"/>
                <w:b/>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C95B85" w:rsidP="00F72725">
            <w:pPr>
              <w:numPr>
                <w:ilvl w:val="0"/>
                <w:numId w:val="15"/>
              </w:numPr>
              <w:tabs>
                <w:tab w:val="left" w:pos="709"/>
              </w:tabs>
              <w:spacing w:after="240" w:line="240" w:lineRule="auto"/>
              <w:ind w:left="0" w:firstLine="284"/>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Sredstva po tem zakonu se fizičnim in pravnim osebam, katerih ustanoviteljica ni Republika Slovenija, dodelijo po postopku javnega razpisa ali javnega poziva, določenem v zakonu, ki ureja uresničevanje javnega interesa </w:t>
            </w:r>
            <w:r>
              <w:rPr>
                <w:rFonts w:ascii="Arial" w:hAnsi="Arial" w:cs="Arial"/>
                <w:color w:val="000000" w:themeColor="text1"/>
                <w:sz w:val="20"/>
                <w:szCs w:val="20"/>
                <w:lang w:eastAsia="sl-SI"/>
              </w:rPr>
              <w:t>za</w:t>
            </w:r>
            <w:r w:rsidRPr="00B178DE">
              <w:rPr>
                <w:rFonts w:ascii="Arial" w:hAnsi="Arial" w:cs="Arial"/>
                <w:color w:val="000000" w:themeColor="text1"/>
                <w:sz w:val="20"/>
                <w:szCs w:val="20"/>
                <w:lang w:eastAsia="sl-SI"/>
              </w:rPr>
              <w:t xml:space="preserve"> kultur</w:t>
            </w:r>
            <w:r>
              <w:rPr>
                <w:rFonts w:ascii="Arial" w:hAnsi="Arial" w:cs="Arial"/>
                <w:color w:val="000000" w:themeColor="text1"/>
                <w:sz w:val="20"/>
                <w:szCs w:val="20"/>
                <w:lang w:eastAsia="sl-SI"/>
              </w:rPr>
              <w:t>o</w:t>
            </w:r>
            <w:r w:rsidRPr="00B178DE">
              <w:rPr>
                <w:rFonts w:ascii="Arial" w:hAnsi="Arial" w:cs="Arial"/>
                <w:color w:val="000000" w:themeColor="text1"/>
                <w:sz w:val="20"/>
                <w:szCs w:val="20"/>
                <w:lang w:eastAsia="sl-SI"/>
              </w:rPr>
              <w:t>, v skladu s pogoji in merili za izbiro, določenimi v členih 5 do 1</w:t>
            </w:r>
            <w:r>
              <w:rPr>
                <w:rFonts w:ascii="Arial" w:hAnsi="Arial" w:cs="Arial"/>
                <w:color w:val="000000" w:themeColor="text1"/>
                <w:sz w:val="20"/>
                <w:szCs w:val="20"/>
                <w:lang w:eastAsia="sl-SI"/>
              </w:rPr>
              <w:t>3</w:t>
            </w:r>
            <w:r w:rsidRPr="00B178DE">
              <w:rPr>
                <w:rFonts w:ascii="Arial" w:hAnsi="Arial" w:cs="Arial"/>
                <w:color w:val="000000" w:themeColor="text1"/>
                <w:sz w:val="20"/>
                <w:szCs w:val="20"/>
                <w:lang w:eastAsia="sl-SI"/>
              </w:rPr>
              <w:t xml:space="preserve"> tega zakona.</w:t>
            </w:r>
          </w:p>
          <w:p w:rsidR="00C95B85" w:rsidRPr="00B178DE" w:rsidRDefault="00C95B85" w:rsidP="00F72725">
            <w:pPr>
              <w:numPr>
                <w:ilvl w:val="0"/>
                <w:numId w:val="15"/>
              </w:numPr>
              <w:tabs>
                <w:tab w:val="left" w:pos="709"/>
              </w:tabs>
              <w:spacing w:after="240" w:line="240" w:lineRule="auto"/>
              <w:ind w:left="37" w:firstLine="247"/>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Projekti za obnovo kulturnih spomenikov </w:t>
            </w:r>
            <w:r>
              <w:rPr>
                <w:rFonts w:ascii="Arial" w:hAnsi="Arial" w:cs="Arial"/>
                <w:color w:val="000000" w:themeColor="text1"/>
                <w:sz w:val="20"/>
                <w:szCs w:val="20"/>
                <w:lang w:eastAsia="sl-SI"/>
              </w:rPr>
              <w:t xml:space="preserve">in </w:t>
            </w:r>
            <w:r w:rsidRPr="00B178DE">
              <w:rPr>
                <w:rFonts w:ascii="Arial" w:hAnsi="Arial" w:cs="Arial"/>
                <w:color w:val="000000" w:themeColor="text1"/>
                <w:sz w:val="20"/>
                <w:szCs w:val="20"/>
                <w:lang w:eastAsia="sl-SI"/>
              </w:rPr>
              <w:t>investicije v javno kulturno infrastrukturo v lasti Republike Slovenije, projekti organov v sestavi mini</w:t>
            </w:r>
            <w:r>
              <w:rPr>
                <w:rFonts w:ascii="Arial" w:hAnsi="Arial" w:cs="Arial"/>
                <w:color w:val="000000" w:themeColor="text1"/>
                <w:sz w:val="20"/>
                <w:szCs w:val="20"/>
                <w:lang w:eastAsia="sl-SI"/>
              </w:rPr>
              <w:t>strstva</w:t>
            </w:r>
            <w:r w:rsidRPr="00B178DE">
              <w:rPr>
                <w:rFonts w:ascii="Arial" w:hAnsi="Arial" w:cs="Arial"/>
                <w:color w:val="000000" w:themeColor="text1"/>
                <w:sz w:val="20"/>
                <w:szCs w:val="20"/>
                <w:lang w:eastAsia="sl-SI"/>
              </w:rPr>
              <w:t xml:space="preserve"> in pravnih oseb na področju kulture, katerih ustanoviteljica je Republika Slovenija, se financirajo neposredno na podlagi letnega finančnega</w:t>
            </w:r>
            <w:r>
              <w:rPr>
                <w:rFonts w:ascii="Arial" w:hAnsi="Arial" w:cs="Arial"/>
                <w:color w:val="000000" w:themeColor="text1"/>
                <w:sz w:val="20"/>
                <w:szCs w:val="20"/>
                <w:lang w:eastAsia="sl-SI"/>
              </w:rPr>
              <w:t xml:space="preserve"> načrta, ki ga sprejme minister.</w:t>
            </w:r>
          </w:p>
          <w:p w:rsidR="00C95B85" w:rsidRPr="00B178DE" w:rsidRDefault="00C95B85" w:rsidP="00F72725">
            <w:pPr>
              <w:numPr>
                <w:ilvl w:val="0"/>
                <w:numId w:val="15"/>
              </w:numPr>
              <w:spacing w:after="240" w:line="240" w:lineRule="auto"/>
              <w:ind w:left="37" w:firstLine="247"/>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Ne glede na prvi odstavek tega člena se sredstva </w:t>
            </w:r>
            <w:r>
              <w:rPr>
                <w:rFonts w:ascii="Arial" w:hAnsi="Arial" w:cs="Arial"/>
                <w:color w:val="000000" w:themeColor="text1"/>
                <w:sz w:val="20"/>
                <w:szCs w:val="20"/>
                <w:lang w:eastAsia="sl-SI"/>
              </w:rPr>
              <w:t xml:space="preserve">iz </w:t>
            </w:r>
            <w:r w:rsidRPr="00B178DE">
              <w:rPr>
                <w:rFonts w:ascii="Arial" w:hAnsi="Arial" w:cs="Arial"/>
                <w:color w:val="000000" w:themeColor="text1"/>
                <w:sz w:val="20"/>
                <w:szCs w:val="20"/>
                <w:lang w:eastAsia="sl-SI"/>
              </w:rPr>
              <w:t xml:space="preserve">7. člena dodelijo na podlagi neposrednega poziva v skladu z zakonom, ki ureja knjižničarstvo, in zakonom, ki ureja uresničevanje javnega interesa </w:t>
            </w:r>
            <w:r>
              <w:rPr>
                <w:rFonts w:ascii="Arial" w:hAnsi="Arial" w:cs="Arial"/>
                <w:color w:val="000000" w:themeColor="text1"/>
                <w:sz w:val="20"/>
                <w:szCs w:val="20"/>
                <w:lang w:eastAsia="sl-SI"/>
              </w:rPr>
              <w:t>za</w:t>
            </w:r>
            <w:r w:rsidRPr="00B178DE">
              <w:rPr>
                <w:rFonts w:ascii="Arial" w:hAnsi="Arial" w:cs="Arial"/>
                <w:color w:val="000000" w:themeColor="text1"/>
                <w:sz w:val="20"/>
                <w:szCs w:val="20"/>
                <w:lang w:eastAsia="sl-SI"/>
              </w:rPr>
              <w:t xml:space="preserve"> kultur</w:t>
            </w:r>
            <w:r>
              <w:rPr>
                <w:rFonts w:ascii="Arial" w:hAnsi="Arial" w:cs="Arial"/>
                <w:color w:val="000000" w:themeColor="text1"/>
                <w:sz w:val="20"/>
                <w:szCs w:val="20"/>
                <w:lang w:eastAsia="sl-SI"/>
              </w:rPr>
              <w:t>o</w:t>
            </w:r>
            <w:r w:rsidRPr="00B178DE">
              <w:rPr>
                <w:rFonts w:ascii="Arial" w:hAnsi="Arial" w:cs="Arial"/>
                <w:color w:val="000000" w:themeColor="text1"/>
                <w:sz w:val="20"/>
                <w:szCs w:val="20"/>
                <w:lang w:eastAsia="sl-SI"/>
              </w:rPr>
              <w:t>.</w:t>
            </w:r>
          </w:p>
          <w:p w:rsidR="00C95B85" w:rsidRPr="00B178DE" w:rsidRDefault="00C95B85" w:rsidP="00F72725">
            <w:pPr>
              <w:numPr>
                <w:ilvl w:val="0"/>
                <w:numId w:val="15"/>
              </w:numPr>
              <w:spacing w:after="240" w:line="240" w:lineRule="auto"/>
              <w:ind w:left="37" w:firstLine="247"/>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Ne glede prvi, drugi in tretji odstavek tega člena se sredstva iz </w:t>
            </w:r>
            <w:r>
              <w:rPr>
                <w:rFonts w:ascii="Arial" w:hAnsi="Arial" w:cs="Arial"/>
                <w:color w:val="000000" w:themeColor="text1"/>
                <w:sz w:val="20"/>
                <w:szCs w:val="20"/>
                <w:lang w:eastAsia="sl-SI"/>
              </w:rPr>
              <w:t xml:space="preserve">prvega odstavka 10. </w:t>
            </w:r>
            <w:r w:rsidRPr="00B178DE">
              <w:rPr>
                <w:rFonts w:ascii="Arial" w:hAnsi="Arial" w:cs="Arial"/>
                <w:color w:val="000000" w:themeColor="text1"/>
                <w:sz w:val="20"/>
                <w:szCs w:val="20"/>
                <w:lang w:eastAsia="sl-SI"/>
              </w:rPr>
              <w:t xml:space="preserve">člena in sredstva iz </w:t>
            </w:r>
            <w:r>
              <w:rPr>
                <w:rFonts w:ascii="Arial" w:hAnsi="Arial" w:cs="Arial"/>
                <w:color w:val="000000" w:themeColor="text1"/>
                <w:sz w:val="20"/>
                <w:szCs w:val="20"/>
                <w:lang w:eastAsia="sl-SI"/>
              </w:rPr>
              <w:t xml:space="preserve">prvega odstavka 13. člena </w:t>
            </w:r>
            <w:r w:rsidRPr="00B178DE">
              <w:rPr>
                <w:rFonts w:ascii="Arial" w:hAnsi="Arial" w:cs="Arial"/>
                <w:color w:val="000000" w:themeColor="text1"/>
                <w:sz w:val="20"/>
                <w:szCs w:val="20"/>
                <w:lang w:eastAsia="sl-SI"/>
              </w:rPr>
              <w:t>dodelijo javnim zavodom, ki izvajajo državno javno službo na področju varstva kulturne dediščine, arhivske in knjižnične dejavnosti, po postopkih za financiranje državne javne službe v skladu z zakonom, ki ureja javni interes za kulturo.</w:t>
            </w: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C95B85" w:rsidP="00F72725">
            <w:pPr>
              <w:numPr>
                <w:ilvl w:val="0"/>
                <w:numId w:val="16"/>
              </w:numPr>
              <w:spacing w:after="240" w:line="240" w:lineRule="auto"/>
              <w:ind w:left="37" w:firstLine="284"/>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Pogodbo o sofinanciranju projektov pravnih in fizičnih oseb sklene minister. Pri sklepanju pogodbe se upoštevajo predpisi, ki urejajo uresničevanje javnega inter</w:t>
            </w:r>
            <w:r>
              <w:rPr>
                <w:rFonts w:ascii="Arial" w:hAnsi="Arial" w:cs="Arial"/>
                <w:color w:val="000000" w:themeColor="text1"/>
                <w:sz w:val="20"/>
                <w:szCs w:val="20"/>
                <w:lang w:eastAsia="sl-SI"/>
              </w:rPr>
              <w:t>esa za</w:t>
            </w:r>
            <w:r w:rsidRPr="00B178DE">
              <w:rPr>
                <w:rFonts w:ascii="Arial" w:hAnsi="Arial" w:cs="Arial"/>
                <w:color w:val="000000" w:themeColor="text1"/>
                <w:sz w:val="20"/>
                <w:szCs w:val="20"/>
                <w:lang w:eastAsia="sl-SI"/>
              </w:rPr>
              <w:t xml:space="preserve"> kultur</w:t>
            </w:r>
            <w:r>
              <w:rPr>
                <w:rFonts w:ascii="Arial" w:hAnsi="Arial" w:cs="Arial"/>
                <w:color w:val="000000" w:themeColor="text1"/>
                <w:sz w:val="20"/>
                <w:szCs w:val="20"/>
                <w:lang w:eastAsia="sl-SI"/>
              </w:rPr>
              <w:t>o</w:t>
            </w:r>
            <w:r w:rsidRPr="00B178DE">
              <w:rPr>
                <w:rFonts w:ascii="Arial" w:hAnsi="Arial" w:cs="Arial"/>
                <w:color w:val="000000" w:themeColor="text1"/>
                <w:sz w:val="20"/>
                <w:szCs w:val="20"/>
                <w:lang w:eastAsia="sl-SI"/>
              </w:rPr>
              <w:t xml:space="preserve"> in varstvo kulturne dediščine. </w:t>
            </w:r>
          </w:p>
          <w:p w:rsidR="00C95B85" w:rsidRPr="00B178DE" w:rsidRDefault="00C95B85" w:rsidP="00F72725">
            <w:pPr>
              <w:numPr>
                <w:ilvl w:val="0"/>
                <w:numId w:val="16"/>
              </w:numPr>
              <w:spacing w:after="240" w:line="240" w:lineRule="auto"/>
              <w:ind w:left="37" w:firstLine="284"/>
              <w:jc w:val="both"/>
              <w:rPr>
                <w:rFonts w:ascii="Arial" w:hAnsi="Arial" w:cs="Arial"/>
                <w:color w:val="000000" w:themeColor="text1"/>
                <w:sz w:val="20"/>
                <w:szCs w:val="20"/>
              </w:rPr>
            </w:pPr>
            <w:r w:rsidRPr="00B178DE">
              <w:rPr>
                <w:rFonts w:ascii="Arial" w:hAnsi="Arial" w:cs="Arial"/>
                <w:color w:val="000000" w:themeColor="text1"/>
                <w:sz w:val="20"/>
                <w:szCs w:val="20"/>
                <w:lang w:eastAsia="sl-SI"/>
              </w:rPr>
              <w:t>Prejemniki sredstev zagotovi</w:t>
            </w:r>
            <w:r>
              <w:rPr>
                <w:rFonts w:ascii="Arial" w:hAnsi="Arial" w:cs="Arial"/>
                <w:color w:val="000000" w:themeColor="text1"/>
                <w:sz w:val="20"/>
                <w:szCs w:val="20"/>
                <w:lang w:eastAsia="sl-SI"/>
              </w:rPr>
              <w:t>jo</w:t>
            </w:r>
            <w:r w:rsidRPr="00B178DE">
              <w:rPr>
                <w:rFonts w:ascii="Arial" w:hAnsi="Arial" w:cs="Arial"/>
                <w:color w:val="000000" w:themeColor="text1"/>
                <w:sz w:val="20"/>
                <w:szCs w:val="20"/>
                <w:lang w:eastAsia="sl-SI"/>
              </w:rPr>
              <w:t>, da v desetih letih od končanega projekta ne pride do spremembe</w:t>
            </w:r>
            <w:r w:rsidRPr="00B178DE">
              <w:rPr>
                <w:rFonts w:ascii="Arial" w:hAnsi="Arial" w:cs="Arial"/>
                <w:color w:val="000000" w:themeColor="text1"/>
                <w:sz w:val="20"/>
                <w:szCs w:val="20"/>
              </w:rPr>
              <w:t xml:space="preserve"> lastništva predmeta sofinanciranja ali spremembe namembnosti javne kulturne infrastrukture, sicer se vložek države v realni vrednosti vrne v proračun Republike Slovenije na posebno postavko.</w:t>
            </w:r>
          </w:p>
          <w:p w:rsidR="00C95B85" w:rsidRPr="00B178DE" w:rsidRDefault="00C95B85" w:rsidP="00F72725">
            <w:pPr>
              <w:spacing w:after="24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KONČNI DOLOČBI</w:t>
            </w: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C95B85" w:rsidP="00F72725">
            <w:pPr>
              <w:pStyle w:val="Odstavekseznama"/>
              <w:overflowPunct w:val="0"/>
              <w:autoSpaceDE w:val="0"/>
              <w:adjustRightInd w:val="0"/>
              <w:ind w:left="37" w:firstLine="247"/>
              <w:jc w:val="both"/>
              <w:outlineLvl w:val="3"/>
              <w:rPr>
                <w:rFonts w:ascii="Arial" w:hAnsi="Arial" w:cs="Arial"/>
                <w:color w:val="000000" w:themeColor="text1"/>
                <w:sz w:val="20"/>
                <w:szCs w:val="20"/>
              </w:rPr>
            </w:pPr>
            <w:r w:rsidRPr="00B178DE">
              <w:rPr>
                <w:rFonts w:ascii="Arial" w:hAnsi="Arial" w:cs="Arial"/>
                <w:color w:val="000000" w:themeColor="text1"/>
                <w:sz w:val="20"/>
                <w:szCs w:val="20"/>
              </w:rPr>
              <w:t>Z dnem uveljavitve tega zakona preneha veljati Zakon o zagotavljanju sredstev za nekatere nujne programe Republike Slovenije v kulturi (Uradni list RS, št. 24/98, 108/02 in 77/08)</w:t>
            </w:r>
            <w:r>
              <w:rPr>
                <w:rFonts w:ascii="Arial" w:hAnsi="Arial" w:cs="Arial"/>
                <w:color w:val="000000" w:themeColor="text1"/>
                <w:sz w:val="20"/>
                <w:szCs w:val="20"/>
              </w:rPr>
              <w:t>, ki se uporablja do začetka uporabe tega zakona</w:t>
            </w:r>
            <w:r w:rsidRPr="00B178DE">
              <w:rPr>
                <w:rFonts w:ascii="Arial" w:hAnsi="Arial" w:cs="Arial"/>
                <w:color w:val="000000" w:themeColor="text1"/>
                <w:sz w:val="20"/>
                <w:szCs w:val="20"/>
              </w:rPr>
              <w:t>.</w:t>
            </w:r>
          </w:p>
          <w:p w:rsidR="00C95B85" w:rsidRPr="00B178DE" w:rsidRDefault="00C95B85" w:rsidP="00F72725">
            <w:pPr>
              <w:pStyle w:val="Odstavekseznama"/>
              <w:overflowPunct w:val="0"/>
              <w:autoSpaceDE w:val="0"/>
              <w:adjustRightInd w:val="0"/>
              <w:ind w:left="360"/>
              <w:jc w:val="both"/>
              <w:outlineLvl w:val="3"/>
              <w:rPr>
                <w:rFonts w:ascii="Arial" w:hAnsi="Arial" w:cs="Arial"/>
                <w:color w:val="000000" w:themeColor="text1"/>
                <w:sz w:val="20"/>
                <w:szCs w:val="20"/>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C95B85" w:rsidP="00F72725">
            <w:pPr>
              <w:pStyle w:val="Odstavekseznama"/>
              <w:overflowPunct w:val="0"/>
              <w:autoSpaceDE w:val="0"/>
              <w:adjustRightInd w:val="0"/>
              <w:ind w:left="37" w:firstLine="247"/>
              <w:jc w:val="both"/>
              <w:outlineLvl w:val="3"/>
              <w:rPr>
                <w:rFonts w:ascii="Arial" w:eastAsiaTheme="minorHAnsi" w:hAnsi="Arial" w:cs="Arial"/>
                <w:color w:val="000000" w:themeColor="text1"/>
                <w:sz w:val="20"/>
                <w:szCs w:val="20"/>
                <w:highlight w:val="yellow"/>
              </w:rPr>
            </w:pPr>
            <w:r w:rsidRPr="00B178DE">
              <w:rPr>
                <w:rFonts w:ascii="Arial" w:hAnsi="Arial" w:cs="Arial"/>
                <w:color w:val="000000" w:themeColor="text1"/>
                <w:sz w:val="20"/>
                <w:szCs w:val="20"/>
              </w:rPr>
              <w:t>Ta zakon začne veljati petnajsti dan po objavi v Uradnem listu Republike Slovenije, uporabljati pa se začne 1. januarja 2020.</w:t>
            </w:r>
          </w:p>
          <w:p w:rsidR="00C95B85" w:rsidRDefault="00C95B85" w:rsidP="00F72725"/>
          <w:p w:rsidR="00C95B85" w:rsidRDefault="00C95B85" w:rsidP="00F72725">
            <w:pPr>
              <w:pStyle w:val="Neotevilenodstavek"/>
              <w:spacing w:before="240" w:after="120" w:line="240" w:lineRule="exact"/>
              <w:rPr>
                <w:b/>
                <w:sz w:val="20"/>
              </w:rPr>
            </w:pPr>
            <w:r>
              <w:rPr>
                <w:b/>
                <w:sz w:val="20"/>
              </w:rPr>
              <w:t>OBRAZLOŽITEV</w:t>
            </w:r>
          </w:p>
          <w:p w:rsidR="00C95B85" w:rsidRPr="00314185" w:rsidRDefault="00C95B85" w:rsidP="00F72725">
            <w:pPr>
              <w:pStyle w:val="Neotevilenodstavek"/>
              <w:spacing w:before="240" w:after="120" w:line="240" w:lineRule="exact"/>
              <w:rPr>
                <w:b/>
                <w:sz w:val="20"/>
              </w:rPr>
            </w:pPr>
            <w:r>
              <w:rPr>
                <w:b/>
                <w:sz w:val="20"/>
              </w:rPr>
              <w:t xml:space="preserve">K 1. </w:t>
            </w:r>
            <w:r w:rsidRPr="00314185">
              <w:rPr>
                <w:b/>
                <w:sz w:val="20"/>
              </w:rPr>
              <w:t>člen</w:t>
            </w:r>
            <w:r>
              <w:rPr>
                <w:b/>
                <w:sz w:val="20"/>
              </w:rPr>
              <w:t>u</w:t>
            </w:r>
          </w:p>
          <w:p w:rsidR="00C95B85" w:rsidRPr="00314185" w:rsidRDefault="00C95B85" w:rsidP="00F72725">
            <w:pPr>
              <w:spacing w:before="240" w:after="120" w:line="240" w:lineRule="exact"/>
              <w:jc w:val="both"/>
              <w:rPr>
                <w:rFonts w:ascii="Arial" w:hAnsi="Arial" w:cs="Arial"/>
                <w:sz w:val="20"/>
                <w:szCs w:val="20"/>
              </w:rPr>
            </w:pPr>
            <w:r w:rsidRPr="00314185">
              <w:rPr>
                <w:rFonts w:ascii="Arial" w:hAnsi="Arial" w:cs="Arial"/>
                <w:sz w:val="20"/>
                <w:szCs w:val="20"/>
              </w:rPr>
              <w:lastRenderedPageBreak/>
              <w:t>Z</w:t>
            </w:r>
            <w:r>
              <w:rPr>
                <w:rFonts w:ascii="Arial" w:hAnsi="Arial" w:cs="Arial"/>
                <w:sz w:val="20"/>
                <w:szCs w:val="20"/>
              </w:rPr>
              <w:t>a</w:t>
            </w:r>
            <w:r w:rsidRPr="00314185">
              <w:rPr>
                <w:rFonts w:ascii="Arial" w:hAnsi="Arial" w:cs="Arial"/>
                <w:sz w:val="20"/>
                <w:szCs w:val="20"/>
              </w:rPr>
              <w:t xml:space="preserve"> </w:t>
            </w:r>
            <w:r w:rsidRPr="00314185">
              <w:rPr>
                <w:rFonts w:ascii="Arial" w:hAnsi="Arial" w:cs="Arial"/>
                <w:sz w:val="20"/>
                <w:szCs w:val="20"/>
                <w:lang w:eastAsia="sl-SI"/>
              </w:rPr>
              <w:t>zagotavljanj</w:t>
            </w:r>
            <w:r>
              <w:rPr>
                <w:rFonts w:ascii="Arial" w:hAnsi="Arial" w:cs="Arial"/>
                <w:sz w:val="20"/>
                <w:szCs w:val="20"/>
                <w:lang w:eastAsia="sl-SI"/>
              </w:rPr>
              <w:t>e</w:t>
            </w:r>
            <w:r w:rsidRPr="00314185">
              <w:rPr>
                <w:rFonts w:ascii="Arial" w:hAnsi="Arial" w:cs="Arial"/>
                <w:sz w:val="20"/>
                <w:szCs w:val="20"/>
                <w:lang w:eastAsia="sl-SI"/>
              </w:rPr>
              <w:t xml:space="preserve"> enakomernega razvoja na področju kulture, dostopnost</w:t>
            </w:r>
            <w:r>
              <w:rPr>
                <w:rFonts w:ascii="Arial" w:hAnsi="Arial" w:cs="Arial"/>
                <w:sz w:val="20"/>
                <w:szCs w:val="20"/>
                <w:lang w:eastAsia="sl-SI"/>
              </w:rPr>
              <w:t>i</w:t>
            </w:r>
            <w:r w:rsidRPr="00314185">
              <w:rPr>
                <w:rFonts w:ascii="Arial" w:hAnsi="Arial" w:cs="Arial"/>
                <w:sz w:val="20"/>
                <w:szCs w:val="20"/>
                <w:lang w:eastAsia="sl-SI"/>
              </w:rPr>
              <w:t xml:space="preserve"> do kulturnih dobrin, konkurenčnosti slovenskega jezika v digitalnem okolju in </w:t>
            </w:r>
            <w:r w:rsidRPr="00314185">
              <w:rPr>
                <w:rFonts w:ascii="Arial" w:hAnsi="Arial" w:cs="Arial"/>
                <w:sz w:val="20"/>
                <w:szCs w:val="20"/>
              </w:rPr>
              <w:t xml:space="preserve">ohranjanja najbolj ogrožene kulturne dediščine se bodo s predlaganim zakonom za </w:t>
            </w:r>
            <w:r w:rsidR="00C65B62">
              <w:rPr>
                <w:rFonts w:ascii="Arial" w:hAnsi="Arial" w:cs="Arial"/>
                <w:sz w:val="20"/>
                <w:szCs w:val="20"/>
              </w:rPr>
              <w:t>določene</w:t>
            </w:r>
            <w:r w:rsidR="00C65B62" w:rsidRPr="00314185">
              <w:rPr>
                <w:rFonts w:ascii="Arial" w:hAnsi="Arial" w:cs="Arial"/>
                <w:sz w:val="20"/>
                <w:szCs w:val="20"/>
              </w:rPr>
              <w:t xml:space="preserve"> </w:t>
            </w:r>
            <w:r w:rsidRPr="00314185">
              <w:rPr>
                <w:rFonts w:ascii="Arial" w:hAnsi="Arial" w:cs="Arial"/>
                <w:sz w:val="20"/>
                <w:szCs w:val="20"/>
              </w:rPr>
              <w:t xml:space="preserve">nujne programe v kulturi </w:t>
            </w:r>
            <w:r w:rsidR="00615924">
              <w:rPr>
                <w:rFonts w:ascii="Arial" w:hAnsi="Arial" w:cs="Arial"/>
                <w:sz w:val="20"/>
                <w:szCs w:val="20"/>
              </w:rPr>
              <w:t>načrtovala</w:t>
            </w:r>
            <w:r w:rsidR="00615924" w:rsidRPr="00314185">
              <w:rPr>
                <w:rFonts w:ascii="Arial" w:hAnsi="Arial" w:cs="Arial"/>
                <w:sz w:val="20"/>
                <w:szCs w:val="20"/>
              </w:rPr>
              <w:t xml:space="preserve"> </w:t>
            </w:r>
            <w:r w:rsidRPr="00314185">
              <w:rPr>
                <w:rFonts w:ascii="Arial" w:hAnsi="Arial" w:cs="Arial"/>
                <w:sz w:val="20"/>
                <w:szCs w:val="20"/>
              </w:rPr>
              <w:t>dodatna sredstva Republike Slovenije. Z zakonom se določi</w:t>
            </w:r>
            <w:r>
              <w:rPr>
                <w:rFonts w:ascii="Arial" w:hAnsi="Arial" w:cs="Arial"/>
                <w:sz w:val="20"/>
                <w:szCs w:val="20"/>
              </w:rPr>
              <w:t>jo</w:t>
            </w:r>
            <w:r w:rsidRPr="00314185">
              <w:rPr>
                <w:rFonts w:ascii="Arial" w:hAnsi="Arial" w:cs="Arial"/>
                <w:sz w:val="20"/>
                <w:szCs w:val="20"/>
              </w:rPr>
              <w:t xml:space="preserve"> obseg</w:t>
            </w:r>
            <w:r>
              <w:rPr>
                <w:rFonts w:ascii="Arial" w:hAnsi="Arial" w:cs="Arial"/>
                <w:sz w:val="20"/>
                <w:szCs w:val="20"/>
              </w:rPr>
              <w:t>,</w:t>
            </w:r>
            <w:r w:rsidRPr="00314185">
              <w:rPr>
                <w:rFonts w:ascii="Arial" w:hAnsi="Arial" w:cs="Arial"/>
                <w:sz w:val="20"/>
                <w:szCs w:val="20"/>
              </w:rPr>
              <w:t xml:space="preserve"> vir</w:t>
            </w:r>
            <w:r>
              <w:rPr>
                <w:rFonts w:ascii="Arial" w:hAnsi="Arial" w:cs="Arial"/>
                <w:sz w:val="20"/>
                <w:szCs w:val="20"/>
              </w:rPr>
              <w:t xml:space="preserve">i </w:t>
            </w:r>
            <w:r w:rsidRPr="00314185">
              <w:rPr>
                <w:rFonts w:ascii="Arial" w:hAnsi="Arial" w:cs="Arial"/>
                <w:sz w:val="20"/>
                <w:szCs w:val="20"/>
              </w:rPr>
              <w:t>sredstev za izvedbo nujnih programov v kulturi in način njihovega zagotavljanja.</w:t>
            </w:r>
          </w:p>
          <w:p w:rsidR="00C95B85" w:rsidRPr="00314185" w:rsidRDefault="00C95B85" w:rsidP="00F72725">
            <w:pPr>
              <w:pStyle w:val="Neotevilenodstavek"/>
              <w:spacing w:before="240" w:after="120" w:line="240" w:lineRule="exact"/>
              <w:rPr>
                <w:b/>
                <w:sz w:val="20"/>
              </w:rPr>
            </w:pPr>
            <w:r>
              <w:rPr>
                <w:b/>
                <w:sz w:val="20"/>
              </w:rPr>
              <w:t xml:space="preserve">K 2. </w:t>
            </w:r>
            <w:r w:rsidRPr="00314185">
              <w:rPr>
                <w:b/>
                <w:sz w:val="20"/>
              </w:rPr>
              <w:t>člen</w:t>
            </w:r>
            <w:r>
              <w:rPr>
                <w:b/>
                <w:sz w:val="20"/>
              </w:rPr>
              <w:t>u</w:t>
            </w:r>
          </w:p>
          <w:p w:rsidR="00C95B85" w:rsidRPr="00314185" w:rsidRDefault="00C95B85" w:rsidP="00F72725">
            <w:pPr>
              <w:pStyle w:val="Odstavekseznama"/>
              <w:spacing w:before="240" w:after="120" w:line="240" w:lineRule="exact"/>
              <w:ind w:left="0"/>
              <w:rPr>
                <w:rFonts w:ascii="Arial" w:hAnsi="Arial" w:cs="Arial"/>
                <w:sz w:val="20"/>
                <w:szCs w:val="20"/>
              </w:rPr>
            </w:pPr>
            <w:r>
              <w:rPr>
                <w:rFonts w:ascii="Arial" w:hAnsi="Arial" w:cs="Arial"/>
                <w:sz w:val="20"/>
              </w:rPr>
              <w:t>Na</w:t>
            </w:r>
            <w:r w:rsidRPr="00314185">
              <w:rPr>
                <w:rFonts w:ascii="Arial" w:hAnsi="Arial" w:cs="Arial"/>
                <w:sz w:val="20"/>
              </w:rPr>
              <w:t xml:space="preserve"> podlagi predlaganega zakona</w:t>
            </w:r>
            <w:r>
              <w:rPr>
                <w:rFonts w:ascii="Arial" w:hAnsi="Arial" w:cs="Arial"/>
                <w:sz w:val="20"/>
              </w:rPr>
              <w:t xml:space="preserve"> se bodo </w:t>
            </w:r>
            <w:r w:rsidRPr="00314185">
              <w:rPr>
                <w:rFonts w:ascii="Arial" w:hAnsi="Arial" w:cs="Arial"/>
                <w:sz w:val="20"/>
                <w:szCs w:val="20"/>
              </w:rPr>
              <w:t xml:space="preserve">sredstva državnega proračuna </w:t>
            </w:r>
            <w:r w:rsidR="00A649DB">
              <w:rPr>
                <w:rFonts w:ascii="Arial" w:hAnsi="Arial" w:cs="Arial"/>
                <w:sz w:val="20"/>
                <w:szCs w:val="20"/>
              </w:rPr>
              <w:t>načrtovala</w:t>
            </w:r>
            <w:r w:rsidR="00A649DB" w:rsidRPr="00314185">
              <w:rPr>
                <w:rFonts w:ascii="Arial" w:hAnsi="Arial" w:cs="Arial"/>
                <w:sz w:val="20"/>
                <w:szCs w:val="20"/>
              </w:rPr>
              <w:t xml:space="preserve"> </w:t>
            </w:r>
            <w:r w:rsidRPr="00314185">
              <w:rPr>
                <w:rFonts w:ascii="Arial" w:hAnsi="Arial" w:cs="Arial"/>
                <w:sz w:val="20"/>
                <w:szCs w:val="20"/>
              </w:rPr>
              <w:t xml:space="preserve">za </w:t>
            </w:r>
            <w:r>
              <w:rPr>
                <w:rFonts w:ascii="Arial" w:hAnsi="Arial" w:cs="Arial"/>
                <w:sz w:val="20"/>
                <w:szCs w:val="20"/>
              </w:rPr>
              <w:t>naslednje</w:t>
            </w:r>
            <w:r w:rsidRPr="00314185">
              <w:rPr>
                <w:rFonts w:ascii="Arial" w:hAnsi="Arial" w:cs="Arial"/>
                <w:sz w:val="20"/>
                <w:szCs w:val="20"/>
              </w:rPr>
              <w:t xml:space="preserve"> nujne programe:</w:t>
            </w:r>
          </w:p>
          <w:p w:rsidR="00C95B85" w:rsidRPr="00314185" w:rsidRDefault="00C95B85" w:rsidP="00F72725">
            <w:pPr>
              <w:autoSpaceDE w:val="0"/>
              <w:autoSpaceDN w:val="0"/>
              <w:adjustRightInd w:val="0"/>
              <w:spacing w:after="0" w:line="240" w:lineRule="auto"/>
              <w:ind w:left="1068" w:hanging="360"/>
              <w:jc w:val="both"/>
              <w:rPr>
                <w:rFonts w:ascii="Arial" w:hAnsi="Arial" w:cs="Arial"/>
                <w:sz w:val="20"/>
                <w:szCs w:val="20"/>
                <w:lang w:eastAsia="sl-SI"/>
              </w:rPr>
            </w:pPr>
            <w:r>
              <w:rPr>
                <w:rFonts w:ascii="Arial" w:hAnsi="Arial" w:cs="Arial"/>
                <w:sz w:val="20"/>
                <w:szCs w:val="20"/>
                <w:lang w:eastAsia="sl-SI"/>
              </w:rPr>
              <w:t>1.</w:t>
            </w:r>
            <w:r>
              <w:rPr>
                <w:rFonts w:ascii="Arial" w:hAnsi="Arial" w:cs="Arial"/>
                <w:sz w:val="20"/>
                <w:szCs w:val="20"/>
                <w:lang w:eastAsia="sl-SI"/>
              </w:rPr>
              <w:tab/>
              <w:t>sanacija</w:t>
            </w:r>
            <w:r w:rsidRPr="00314185">
              <w:rPr>
                <w:rFonts w:ascii="Arial" w:hAnsi="Arial" w:cs="Arial"/>
                <w:sz w:val="20"/>
                <w:szCs w:val="20"/>
                <w:lang w:eastAsia="sl-SI"/>
              </w:rPr>
              <w:t xml:space="preserve"> najbolj ogroženih in najpomembnejših kulturnih spomenikov v lasti Republike Slovenije</w:t>
            </w:r>
            <w:r>
              <w:rPr>
                <w:rFonts w:ascii="Arial" w:hAnsi="Arial" w:cs="Arial"/>
                <w:sz w:val="20"/>
                <w:szCs w:val="20"/>
                <w:lang w:eastAsia="sl-SI"/>
              </w:rPr>
              <w:t>,</w:t>
            </w:r>
            <w:r w:rsidRPr="00314185">
              <w:rPr>
                <w:rFonts w:ascii="Arial" w:hAnsi="Arial" w:cs="Arial"/>
                <w:sz w:val="20"/>
                <w:szCs w:val="20"/>
                <w:lang w:eastAsia="sl-SI"/>
              </w:rPr>
              <w:t xml:space="preserve"> lokalnih skupnosti </w:t>
            </w:r>
            <w:r>
              <w:rPr>
                <w:rFonts w:ascii="Arial" w:hAnsi="Arial" w:cs="Arial"/>
                <w:sz w:val="20"/>
                <w:szCs w:val="20"/>
                <w:lang w:eastAsia="sl-SI"/>
              </w:rPr>
              <w:t>ter</w:t>
            </w:r>
            <w:r w:rsidRPr="00314185">
              <w:rPr>
                <w:rFonts w:ascii="Arial" w:hAnsi="Arial" w:cs="Arial"/>
                <w:sz w:val="20"/>
                <w:szCs w:val="20"/>
                <w:lang w:eastAsia="sl-SI"/>
              </w:rPr>
              <w:t xml:space="preserve"> drugih pravnih </w:t>
            </w:r>
            <w:r>
              <w:rPr>
                <w:rFonts w:ascii="Arial" w:hAnsi="Arial" w:cs="Arial"/>
                <w:sz w:val="20"/>
                <w:szCs w:val="20"/>
                <w:lang w:eastAsia="sl-SI"/>
              </w:rPr>
              <w:t>in</w:t>
            </w:r>
            <w:r w:rsidRPr="00314185">
              <w:rPr>
                <w:rFonts w:ascii="Arial" w:hAnsi="Arial" w:cs="Arial"/>
                <w:sz w:val="20"/>
                <w:szCs w:val="20"/>
                <w:lang w:eastAsia="sl-SI"/>
              </w:rPr>
              <w:t xml:space="preserve"> fizičnih oseb</w:t>
            </w:r>
            <w:r>
              <w:rPr>
                <w:rFonts w:ascii="Arial" w:hAnsi="Arial" w:cs="Arial"/>
                <w:sz w:val="20"/>
                <w:szCs w:val="20"/>
                <w:lang w:eastAsia="sl-SI"/>
              </w:rPr>
              <w:t>;</w:t>
            </w:r>
          </w:p>
          <w:p w:rsidR="00C95B85" w:rsidRPr="00314185" w:rsidRDefault="00C95B85" w:rsidP="00F72725">
            <w:pPr>
              <w:autoSpaceDE w:val="0"/>
              <w:autoSpaceDN w:val="0"/>
              <w:adjustRightInd w:val="0"/>
              <w:spacing w:after="0" w:line="240" w:lineRule="auto"/>
              <w:ind w:left="1068" w:hanging="360"/>
              <w:jc w:val="both"/>
              <w:rPr>
                <w:rFonts w:ascii="Arial" w:hAnsi="Arial" w:cs="Arial"/>
                <w:sz w:val="20"/>
                <w:szCs w:val="20"/>
                <w:lang w:eastAsia="sl-SI"/>
              </w:rPr>
            </w:pPr>
            <w:r w:rsidRPr="00314185">
              <w:rPr>
                <w:rFonts w:ascii="Arial" w:hAnsi="Arial" w:cs="Arial"/>
                <w:sz w:val="20"/>
                <w:szCs w:val="20"/>
                <w:lang w:eastAsia="sl-SI"/>
              </w:rPr>
              <w:t>2.</w:t>
            </w:r>
            <w:r w:rsidRPr="00314185">
              <w:rPr>
                <w:rFonts w:ascii="Arial" w:hAnsi="Arial" w:cs="Arial"/>
                <w:sz w:val="20"/>
                <w:szCs w:val="20"/>
                <w:lang w:eastAsia="sl-SI"/>
              </w:rPr>
              <w:tab/>
              <w:t>ureditev osnovnih prostorskih pogojev in nakup opreme za javne zavode s področja kulture</w:t>
            </w:r>
            <w:r>
              <w:rPr>
                <w:rFonts w:ascii="Arial" w:hAnsi="Arial" w:cs="Arial"/>
                <w:sz w:val="20"/>
                <w:szCs w:val="20"/>
                <w:lang w:eastAsia="sl-SI"/>
              </w:rPr>
              <w:t>,</w:t>
            </w:r>
            <w:r w:rsidRPr="00314185">
              <w:rPr>
                <w:rFonts w:ascii="Arial" w:hAnsi="Arial" w:cs="Arial"/>
                <w:sz w:val="20"/>
                <w:szCs w:val="20"/>
                <w:lang w:eastAsia="sl-SI"/>
              </w:rPr>
              <w:t xml:space="preserve"> katerih ustanoviteljica je država ali lokalna skupnost</w:t>
            </w:r>
            <w:r>
              <w:rPr>
                <w:rFonts w:ascii="Arial" w:hAnsi="Arial" w:cs="Arial"/>
                <w:sz w:val="20"/>
                <w:szCs w:val="20"/>
                <w:lang w:eastAsia="sl-SI"/>
              </w:rPr>
              <w:t>;</w:t>
            </w:r>
          </w:p>
          <w:p w:rsidR="00C95B85" w:rsidRPr="00314185" w:rsidRDefault="00C95B85" w:rsidP="00F72725">
            <w:pPr>
              <w:autoSpaceDE w:val="0"/>
              <w:autoSpaceDN w:val="0"/>
              <w:adjustRightInd w:val="0"/>
              <w:spacing w:after="0" w:line="240" w:lineRule="auto"/>
              <w:ind w:left="1068" w:hanging="360"/>
              <w:jc w:val="both"/>
              <w:rPr>
                <w:rFonts w:ascii="Arial" w:hAnsi="Arial" w:cs="Arial"/>
                <w:sz w:val="20"/>
                <w:szCs w:val="20"/>
                <w:lang w:eastAsia="sl-SI"/>
              </w:rPr>
            </w:pPr>
            <w:r w:rsidRPr="00314185">
              <w:rPr>
                <w:rFonts w:ascii="Arial" w:hAnsi="Arial" w:cs="Arial"/>
                <w:sz w:val="20"/>
                <w:szCs w:val="20"/>
                <w:lang w:eastAsia="sl-SI"/>
              </w:rPr>
              <w:t>3.</w:t>
            </w:r>
            <w:r w:rsidRPr="00314185">
              <w:rPr>
                <w:rFonts w:ascii="Arial" w:hAnsi="Arial" w:cs="Arial"/>
                <w:sz w:val="20"/>
                <w:szCs w:val="20"/>
                <w:lang w:eastAsia="sl-SI"/>
              </w:rPr>
              <w:tab/>
              <w:t xml:space="preserve">podpora razvoju sodobnih knjižničnih storitev v potujočih knjižnicah s sofinanciranjem nakupa ali obnov </w:t>
            </w:r>
            <w:proofErr w:type="spellStart"/>
            <w:r w:rsidRPr="00314185">
              <w:rPr>
                <w:rFonts w:ascii="Arial" w:hAnsi="Arial" w:cs="Arial"/>
                <w:sz w:val="20"/>
                <w:szCs w:val="20"/>
                <w:lang w:eastAsia="sl-SI"/>
              </w:rPr>
              <w:t>bibliobusov</w:t>
            </w:r>
            <w:proofErr w:type="spellEnd"/>
            <w:r>
              <w:rPr>
                <w:rFonts w:ascii="Arial" w:hAnsi="Arial" w:cs="Arial"/>
                <w:sz w:val="20"/>
                <w:szCs w:val="20"/>
                <w:lang w:eastAsia="sl-SI"/>
              </w:rPr>
              <w:t>;</w:t>
            </w:r>
          </w:p>
          <w:p w:rsidR="00C95B85" w:rsidRPr="00314185" w:rsidRDefault="00C95B85" w:rsidP="00F72725">
            <w:pPr>
              <w:autoSpaceDE w:val="0"/>
              <w:autoSpaceDN w:val="0"/>
              <w:adjustRightInd w:val="0"/>
              <w:spacing w:after="0" w:line="240" w:lineRule="auto"/>
              <w:ind w:left="1068" w:hanging="360"/>
              <w:jc w:val="both"/>
              <w:rPr>
                <w:rFonts w:ascii="Arial" w:hAnsi="Arial" w:cs="Arial"/>
                <w:sz w:val="20"/>
                <w:szCs w:val="20"/>
                <w:lang w:eastAsia="sl-SI"/>
              </w:rPr>
            </w:pPr>
            <w:r w:rsidRPr="00314185">
              <w:rPr>
                <w:rFonts w:ascii="Arial" w:hAnsi="Arial" w:cs="Arial"/>
                <w:sz w:val="20"/>
                <w:szCs w:val="20"/>
                <w:lang w:eastAsia="sl-SI"/>
              </w:rPr>
              <w:t>4.</w:t>
            </w:r>
            <w:r w:rsidRPr="00314185">
              <w:rPr>
                <w:rFonts w:ascii="Arial" w:hAnsi="Arial" w:cs="Arial"/>
                <w:sz w:val="20"/>
                <w:szCs w:val="20"/>
                <w:lang w:eastAsia="sl-SI"/>
              </w:rPr>
              <w:tab/>
              <w:t xml:space="preserve">ohranjanje in obnova najbolj ogrožene in najpomembnejše slovenske filmske, glasbene, baletne in plesne dediščine </w:t>
            </w:r>
            <w:r>
              <w:rPr>
                <w:rFonts w:ascii="Arial" w:hAnsi="Arial" w:cs="Arial"/>
                <w:sz w:val="20"/>
                <w:szCs w:val="20"/>
                <w:lang w:eastAsia="sl-SI"/>
              </w:rPr>
              <w:t>in</w:t>
            </w:r>
            <w:r w:rsidRPr="00314185">
              <w:rPr>
                <w:rFonts w:ascii="Arial" w:hAnsi="Arial" w:cs="Arial"/>
                <w:sz w:val="20"/>
                <w:szCs w:val="20"/>
                <w:lang w:eastAsia="sl-SI"/>
              </w:rPr>
              <w:t xml:space="preserve"> trajna hramba digitalnih kulturnih vsebin:</w:t>
            </w:r>
          </w:p>
          <w:p w:rsidR="00C95B85" w:rsidRPr="0093571B" w:rsidRDefault="00C95B85" w:rsidP="00F72725">
            <w:pPr>
              <w:tabs>
                <w:tab w:val="left" w:pos="708"/>
              </w:tabs>
              <w:spacing w:after="0" w:line="260" w:lineRule="exact"/>
              <w:ind w:left="1416"/>
              <w:jc w:val="both"/>
              <w:rPr>
                <w:rFonts w:ascii="Arial" w:hAnsi="Arial" w:cs="Arial"/>
                <w:sz w:val="20"/>
                <w:szCs w:val="20"/>
              </w:rPr>
            </w:pPr>
            <w:r w:rsidRPr="0093571B">
              <w:rPr>
                <w:rFonts w:ascii="Arial" w:hAnsi="Arial" w:cs="Arial"/>
                <w:sz w:val="20"/>
                <w:szCs w:val="20"/>
              </w:rPr>
              <w:t>4.1 ohranjanje in obnova najbolj ogrožene in najpomembnejše slovenske filmske dediščine v javnem interesu za promocijo in dostopnost ter spodbujanje novih možnosti za razširjanje kakovostnih avdiovizualnih in kinematografskih projektov</w:t>
            </w:r>
            <w:r>
              <w:rPr>
                <w:rFonts w:ascii="Arial" w:hAnsi="Arial" w:cs="Arial"/>
                <w:sz w:val="20"/>
                <w:szCs w:val="20"/>
              </w:rPr>
              <w:t>,</w:t>
            </w:r>
          </w:p>
          <w:p w:rsidR="00C95B85" w:rsidRPr="0093571B" w:rsidRDefault="00C95B85" w:rsidP="00F72725">
            <w:pPr>
              <w:tabs>
                <w:tab w:val="left" w:pos="708"/>
              </w:tabs>
              <w:spacing w:after="0" w:line="260" w:lineRule="exact"/>
              <w:ind w:left="1416"/>
              <w:jc w:val="both"/>
              <w:rPr>
                <w:rFonts w:ascii="Arial" w:hAnsi="Arial" w:cs="Arial"/>
                <w:sz w:val="20"/>
                <w:szCs w:val="20"/>
              </w:rPr>
            </w:pPr>
            <w:r w:rsidRPr="0093571B">
              <w:rPr>
                <w:rFonts w:ascii="Arial" w:hAnsi="Arial" w:cs="Arial"/>
                <w:sz w:val="20"/>
                <w:szCs w:val="20"/>
              </w:rPr>
              <w:t>4.2 vzpostavitev enotnega informacijskega okna za dostopnost do različnih virov slovenske glasbene dediščine ter zagotavljanje arhiviranja novih kakovostnih del glasbenih, baletnih in plesnih ustvarjalcev</w:t>
            </w:r>
            <w:r>
              <w:rPr>
                <w:rFonts w:ascii="Arial" w:hAnsi="Arial" w:cs="Arial"/>
                <w:sz w:val="20"/>
                <w:szCs w:val="20"/>
              </w:rPr>
              <w:t>,</w:t>
            </w:r>
          </w:p>
          <w:p w:rsidR="00C95B85" w:rsidRPr="0093571B" w:rsidRDefault="00C95B85" w:rsidP="00F72725">
            <w:pPr>
              <w:pStyle w:val="Odstavekseznama"/>
              <w:autoSpaceDE w:val="0"/>
              <w:autoSpaceDN w:val="0"/>
              <w:adjustRightInd w:val="0"/>
              <w:spacing w:after="0"/>
              <w:ind w:left="1416"/>
              <w:jc w:val="both"/>
              <w:rPr>
                <w:rFonts w:ascii="Arial" w:hAnsi="Arial" w:cs="Arial"/>
                <w:sz w:val="20"/>
                <w:szCs w:val="20"/>
              </w:rPr>
            </w:pPr>
            <w:r w:rsidRPr="0093571B">
              <w:rPr>
                <w:rFonts w:ascii="Arial" w:hAnsi="Arial" w:cs="Arial"/>
                <w:sz w:val="20"/>
                <w:szCs w:val="20"/>
              </w:rPr>
              <w:t>4.3 digitalizacija kulturne dediščine, arhivskega in knjižničnega gradiva in zagotavljanje trajne hrambe;</w:t>
            </w:r>
          </w:p>
          <w:p w:rsidR="00C95B85" w:rsidRPr="00314185" w:rsidRDefault="00C95B85" w:rsidP="00F72725">
            <w:pPr>
              <w:autoSpaceDE w:val="0"/>
              <w:autoSpaceDN w:val="0"/>
              <w:adjustRightInd w:val="0"/>
              <w:spacing w:after="0" w:line="240" w:lineRule="auto"/>
              <w:ind w:left="1068" w:hanging="360"/>
              <w:jc w:val="both"/>
              <w:rPr>
                <w:rFonts w:ascii="Arial" w:hAnsi="Arial" w:cs="Arial"/>
                <w:sz w:val="20"/>
                <w:szCs w:val="20"/>
                <w:lang w:eastAsia="sl-SI"/>
              </w:rPr>
            </w:pPr>
            <w:r w:rsidRPr="00314185">
              <w:rPr>
                <w:rFonts w:ascii="Arial" w:hAnsi="Arial" w:cs="Arial"/>
                <w:sz w:val="20"/>
                <w:szCs w:val="20"/>
                <w:lang w:eastAsia="sl-SI"/>
              </w:rPr>
              <w:t>5.</w:t>
            </w:r>
            <w:r w:rsidRPr="00314185">
              <w:rPr>
                <w:rFonts w:ascii="Arial" w:hAnsi="Arial" w:cs="Arial"/>
                <w:sz w:val="20"/>
                <w:szCs w:val="20"/>
                <w:lang w:eastAsia="sl-SI"/>
              </w:rPr>
              <w:tab/>
              <w:t>gradnja najbolj ogroženih gradnikov infrastrukture za slovenski jezik v digitalnem okolju</w:t>
            </w:r>
            <w:r>
              <w:rPr>
                <w:rFonts w:ascii="Arial" w:hAnsi="Arial" w:cs="Arial"/>
                <w:sz w:val="20"/>
                <w:szCs w:val="20"/>
                <w:lang w:eastAsia="sl-SI"/>
              </w:rPr>
              <w:t>;</w:t>
            </w:r>
          </w:p>
          <w:p w:rsidR="00C95B85" w:rsidRPr="00314185" w:rsidRDefault="00C95B85" w:rsidP="00F72725">
            <w:pPr>
              <w:autoSpaceDE w:val="0"/>
              <w:autoSpaceDN w:val="0"/>
              <w:adjustRightInd w:val="0"/>
              <w:spacing w:after="0" w:line="240" w:lineRule="auto"/>
              <w:ind w:left="1068" w:hanging="360"/>
              <w:jc w:val="both"/>
              <w:rPr>
                <w:rFonts w:ascii="Arial" w:hAnsi="Arial" w:cs="Arial"/>
                <w:sz w:val="20"/>
                <w:szCs w:val="20"/>
                <w:lang w:eastAsia="sl-SI"/>
              </w:rPr>
            </w:pPr>
            <w:r w:rsidRPr="00314185">
              <w:rPr>
                <w:rFonts w:ascii="Arial" w:hAnsi="Arial" w:cs="Arial"/>
                <w:sz w:val="20"/>
                <w:szCs w:val="20"/>
                <w:lang w:eastAsia="sl-SI"/>
              </w:rPr>
              <w:t>6.</w:t>
            </w:r>
            <w:r w:rsidRPr="00314185">
              <w:rPr>
                <w:rFonts w:ascii="Arial" w:hAnsi="Arial" w:cs="Arial"/>
                <w:sz w:val="20"/>
                <w:szCs w:val="20"/>
                <w:lang w:eastAsia="sl-SI"/>
              </w:rPr>
              <w:tab/>
              <w:t>zagotavljanje najnujnejših prostorskih pogojev in opreme za razvoj ljubiteljske kulture po lokalnih skupnostih in mladinske kulturne dejavnosti</w:t>
            </w:r>
            <w:r>
              <w:rPr>
                <w:rFonts w:ascii="Arial" w:hAnsi="Arial" w:cs="Arial"/>
                <w:sz w:val="20"/>
                <w:szCs w:val="20"/>
                <w:lang w:eastAsia="sl-SI"/>
              </w:rPr>
              <w:t>;</w:t>
            </w:r>
          </w:p>
          <w:p w:rsidR="00C95B85" w:rsidRPr="00314185" w:rsidRDefault="00C95B85" w:rsidP="00F72725">
            <w:pPr>
              <w:autoSpaceDE w:val="0"/>
              <w:autoSpaceDN w:val="0"/>
              <w:adjustRightInd w:val="0"/>
              <w:spacing w:after="0" w:line="240" w:lineRule="auto"/>
              <w:ind w:left="1068" w:hanging="360"/>
              <w:jc w:val="both"/>
              <w:rPr>
                <w:rFonts w:ascii="Arial" w:hAnsi="Arial" w:cs="Arial"/>
                <w:sz w:val="20"/>
                <w:szCs w:val="20"/>
                <w:lang w:eastAsia="sl-SI"/>
              </w:rPr>
            </w:pPr>
            <w:r w:rsidRPr="00314185">
              <w:rPr>
                <w:rFonts w:ascii="Arial" w:hAnsi="Arial" w:cs="Arial"/>
                <w:sz w:val="20"/>
                <w:szCs w:val="20"/>
                <w:lang w:eastAsia="sl-SI"/>
              </w:rPr>
              <w:t>7.</w:t>
            </w:r>
            <w:r w:rsidRPr="00314185">
              <w:rPr>
                <w:rFonts w:ascii="Arial" w:hAnsi="Arial" w:cs="Arial"/>
                <w:sz w:val="20"/>
                <w:szCs w:val="20"/>
                <w:lang w:eastAsia="sl-SI"/>
              </w:rPr>
              <w:tab/>
              <w:t>odkupi predmetov kulturne dediščine in sodobne umetnosti.</w:t>
            </w:r>
          </w:p>
          <w:p w:rsidR="00C95B85" w:rsidRPr="00314185" w:rsidRDefault="00C95B85" w:rsidP="00F72725">
            <w:pPr>
              <w:autoSpaceDE w:val="0"/>
              <w:autoSpaceDN w:val="0"/>
              <w:adjustRightInd w:val="0"/>
              <w:spacing w:after="0" w:line="240" w:lineRule="auto"/>
              <w:ind w:left="360"/>
              <w:rPr>
                <w:rFonts w:ascii="Arial" w:hAnsi="Arial" w:cs="Arial"/>
                <w:sz w:val="20"/>
                <w:szCs w:val="20"/>
                <w:lang w:eastAsia="sl-SI"/>
              </w:rPr>
            </w:pPr>
          </w:p>
          <w:p w:rsidR="00C95B85" w:rsidRPr="00314185" w:rsidRDefault="00C95B85" w:rsidP="006369E1">
            <w:pPr>
              <w:autoSpaceDE w:val="0"/>
              <w:autoSpaceDN w:val="0"/>
              <w:adjustRightInd w:val="0"/>
              <w:spacing w:after="0" w:line="240" w:lineRule="auto"/>
              <w:rPr>
                <w:rFonts w:ascii="Arial" w:hAnsi="Arial" w:cs="Arial"/>
                <w:sz w:val="20"/>
                <w:szCs w:val="20"/>
                <w:lang w:eastAsia="sl-SI"/>
              </w:rPr>
            </w:pPr>
            <w:r>
              <w:rPr>
                <w:rFonts w:ascii="Arial" w:hAnsi="Arial" w:cs="Arial"/>
                <w:sz w:val="20"/>
                <w:szCs w:val="20"/>
                <w:lang w:eastAsia="sl-SI"/>
              </w:rPr>
              <w:t>Financiranje posameznih</w:t>
            </w:r>
            <w:r w:rsidRPr="00314185">
              <w:rPr>
                <w:rFonts w:ascii="Arial" w:hAnsi="Arial" w:cs="Arial"/>
                <w:sz w:val="20"/>
                <w:szCs w:val="20"/>
                <w:lang w:eastAsia="sl-SI"/>
              </w:rPr>
              <w:t xml:space="preserve"> programov </w:t>
            </w:r>
            <w:r w:rsidR="00FA6049">
              <w:rPr>
                <w:rFonts w:ascii="Arial" w:hAnsi="Arial" w:cs="Arial"/>
                <w:sz w:val="20"/>
                <w:szCs w:val="20"/>
                <w:lang w:eastAsia="sl-SI"/>
              </w:rPr>
              <w:t>je podrobneje opredeljeno</w:t>
            </w:r>
            <w:r>
              <w:rPr>
                <w:rFonts w:ascii="Arial" w:hAnsi="Arial" w:cs="Arial"/>
                <w:sz w:val="20"/>
                <w:szCs w:val="20"/>
                <w:lang w:eastAsia="sl-SI"/>
              </w:rPr>
              <w:t xml:space="preserve"> v členih </w:t>
            </w:r>
            <w:r w:rsidRPr="00B178DE">
              <w:rPr>
                <w:rFonts w:ascii="Arial" w:hAnsi="Arial" w:cs="Arial"/>
                <w:color w:val="000000" w:themeColor="text1"/>
                <w:sz w:val="20"/>
                <w:szCs w:val="20"/>
                <w:lang w:eastAsia="sl-SI"/>
              </w:rPr>
              <w:t>5 do 1</w:t>
            </w:r>
            <w:r>
              <w:rPr>
                <w:rFonts w:ascii="Arial" w:hAnsi="Arial" w:cs="Arial"/>
                <w:color w:val="000000" w:themeColor="text1"/>
                <w:sz w:val="20"/>
                <w:szCs w:val="20"/>
                <w:lang w:eastAsia="sl-SI"/>
              </w:rPr>
              <w:t>3</w:t>
            </w:r>
            <w:r w:rsidRPr="00314185">
              <w:rPr>
                <w:rFonts w:ascii="Arial" w:hAnsi="Arial" w:cs="Arial"/>
                <w:sz w:val="20"/>
                <w:szCs w:val="20"/>
                <w:lang w:eastAsia="sl-SI"/>
              </w:rPr>
              <w:t xml:space="preserve">. </w:t>
            </w:r>
          </w:p>
          <w:p w:rsidR="00C95B85" w:rsidRPr="00314185" w:rsidRDefault="00C95B85" w:rsidP="00F72725">
            <w:pPr>
              <w:pStyle w:val="Neotevilenodstavek"/>
              <w:spacing w:before="240" w:after="120" w:line="260" w:lineRule="exact"/>
              <w:rPr>
                <w:b/>
                <w:sz w:val="20"/>
              </w:rPr>
            </w:pPr>
            <w:r>
              <w:rPr>
                <w:b/>
                <w:sz w:val="20"/>
              </w:rPr>
              <w:t xml:space="preserve">K 3. </w:t>
            </w:r>
            <w:r w:rsidRPr="00314185">
              <w:rPr>
                <w:b/>
                <w:sz w:val="20"/>
              </w:rPr>
              <w:t>člen</w:t>
            </w:r>
            <w:r>
              <w:rPr>
                <w:b/>
                <w:sz w:val="20"/>
              </w:rPr>
              <w:t>u</w:t>
            </w:r>
          </w:p>
          <w:p w:rsidR="00C95B85" w:rsidRDefault="00C95B85" w:rsidP="00F72725">
            <w:pPr>
              <w:pStyle w:val="Neotevilenodstavek"/>
              <w:spacing w:before="0" w:after="0" w:line="260" w:lineRule="exact"/>
              <w:rPr>
                <w:sz w:val="20"/>
                <w:lang w:eastAsia="en-US"/>
              </w:rPr>
            </w:pPr>
            <w:r w:rsidRPr="00314185">
              <w:rPr>
                <w:sz w:val="20"/>
              </w:rPr>
              <w:t xml:space="preserve">Republika Slovenija </w:t>
            </w:r>
            <w:r>
              <w:rPr>
                <w:sz w:val="20"/>
              </w:rPr>
              <w:t xml:space="preserve">bo </w:t>
            </w:r>
            <w:r w:rsidRPr="00314185">
              <w:rPr>
                <w:sz w:val="20"/>
              </w:rPr>
              <w:t>za financiranje programov iz</w:t>
            </w:r>
            <w:r>
              <w:rPr>
                <w:sz w:val="20"/>
              </w:rPr>
              <w:t xml:space="preserve"> 2. člena tega zakona na posebnih</w:t>
            </w:r>
            <w:r w:rsidRPr="00314185">
              <w:rPr>
                <w:sz w:val="20"/>
              </w:rPr>
              <w:t xml:space="preserve"> </w:t>
            </w:r>
            <w:r>
              <w:rPr>
                <w:sz w:val="20"/>
              </w:rPr>
              <w:t>na proračunskih postavkah ministrstva, pristojnega za kulturo (v nadaljnjem besedilu: ministrstvo)</w:t>
            </w:r>
            <w:r w:rsidRPr="00314185">
              <w:rPr>
                <w:sz w:val="20"/>
              </w:rPr>
              <w:t xml:space="preserve">, </w:t>
            </w:r>
            <w:r w:rsidRPr="00314185">
              <w:rPr>
                <w:sz w:val="20"/>
                <w:lang w:eastAsia="en-US"/>
              </w:rPr>
              <w:t>od leta 20</w:t>
            </w:r>
            <w:r>
              <w:rPr>
                <w:sz w:val="20"/>
                <w:lang w:eastAsia="en-US"/>
              </w:rPr>
              <w:t>20</w:t>
            </w:r>
            <w:r w:rsidRPr="00314185">
              <w:rPr>
                <w:sz w:val="20"/>
                <w:lang w:eastAsia="en-US"/>
              </w:rPr>
              <w:t xml:space="preserve"> do leta 202</w:t>
            </w:r>
            <w:r w:rsidR="00AF59FB">
              <w:rPr>
                <w:sz w:val="20"/>
                <w:lang w:eastAsia="en-US"/>
              </w:rPr>
              <w:t>6</w:t>
            </w:r>
            <w:r w:rsidRPr="00314185">
              <w:rPr>
                <w:sz w:val="20"/>
                <w:lang w:eastAsia="en-US"/>
              </w:rPr>
              <w:t xml:space="preserve"> </w:t>
            </w:r>
            <w:r w:rsidR="00AD2E06">
              <w:rPr>
                <w:sz w:val="20"/>
              </w:rPr>
              <w:t>načrtovala</w:t>
            </w:r>
            <w:r w:rsidR="00AD2E06" w:rsidRPr="00314185">
              <w:rPr>
                <w:sz w:val="20"/>
              </w:rPr>
              <w:t xml:space="preserve"> </w:t>
            </w:r>
            <w:r w:rsidRPr="00314185">
              <w:rPr>
                <w:sz w:val="20"/>
              </w:rPr>
              <w:t>dodatna sredstv</w:t>
            </w:r>
            <w:r>
              <w:rPr>
                <w:sz w:val="20"/>
              </w:rPr>
              <w:t>a v skupni višini 122.600.000 eu</w:t>
            </w:r>
            <w:r w:rsidRPr="00314185">
              <w:rPr>
                <w:sz w:val="20"/>
              </w:rPr>
              <w:t>rov</w:t>
            </w:r>
            <w:r w:rsidR="00997D8D">
              <w:rPr>
                <w:sz w:val="20"/>
              </w:rPr>
              <w:t>,</w:t>
            </w:r>
            <w:r w:rsidRPr="00314185">
              <w:rPr>
                <w:sz w:val="20"/>
              </w:rPr>
              <w:t xml:space="preserve"> </w:t>
            </w:r>
            <w:r w:rsidR="00997D8D">
              <w:rPr>
                <w:sz w:val="20"/>
              </w:rPr>
              <w:t>če bodo to dopuščale javnofinančne zmožnosti in prioritete, po</w:t>
            </w:r>
            <w:r w:rsidR="00AD2E06">
              <w:rPr>
                <w:sz w:val="20"/>
                <w:lang w:eastAsia="en-US"/>
              </w:rPr>
              <w:t xml:space="preserve"> </w:t>
            </w:r>
            <w:r w:rsidR="00233F4D">
              <w:rPr>
                <w:sz w:val="20"/>
                <w:lang w:eastAsia="en-US"/>
              </w:rPr>
              <w:t>sledeči</w:t>
            </w:r>
            <w:r>
              <w:rPr>
                <w:sz w:val="20"/>
                <w:lang w:eastAsia="en-US"/>
              </w:rPr>
              <w:t xml:space="preserve"> predvideni dinamiki:</w:t>
            </w:r>
          </w:p>
          <w:p w:rsidR="00C95B85" w:rsidRDefault="00C95B85" w:rsidP="00F72725">
            <w:pPr>
              <w:pStyle w:val="Neotevilenodstavek"/>
              <w:spacing w:before="0" w:after="0" w:line="260" w:lineRule="exact"/>
              <w:ind w:left="420"/>
              <w:rPr>
                <w:sz w:val="20"/>
                <w:lang w:eastAsia="en-US"/>
              </w:rPr>
            </w:pPr>
          </w:p>
          <w:tbl>
            <w:tblPr>
              <w:tblW w:w="2574" w:type="dxa"/>
              <w:tblInd w:w="2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5"/>
              <w:gridCol w:w="1759"/>
            </w:tblGrid>
            <w:tr w:rsidR="00C95B85" w:rsidRPr="00606683" w:rsidTr="00C22E51">
              <w:trPr>
                <w:trHeight w:val="300"/>
              </w:trPr>
              <w:tc>
                <w:tcPr>
                  <w:tcW w:w="815" w:type="dxa"/>
                  <w:shd w:val="clear" w:color="auto" w:fill="auto"/>
                </w:tcPr>
                <w:p w:rsidR="00C95B85" w:rsidRPr="00606683" w:rsidRDefault="00C95B85" w:rsidP="00F72725">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L</w:t>
                  </w:r>
                  <w:r w:rsidRPr="00606683">
                    <w:rPr>
                      <w:rFonts w:ascii="Arial" w:eastAsia="Times New Roman" w:hAnsi="Arial" w:cs="Arial"/>
                      <w:color w:val="000000"/>
                      <w:sz w:val="20"/>
                      <w:szCs w:val="20"/>
                      <w:lang w:eastAsia="sl-SI"/>
                    </w:rPr>
                    <w:t>eto</w:t>
                  </w:r>
                </w:p>
              </w:tc>
              <w:tc>
                <w:tcPr>
                  <w:tcW w:w="1759" w:type="dxa"/>
                  <w:shd w:val="clear" w:color="auto" w:fill="auto"/>
                  <w:noWrap/>
                </w:tcPr>
                <w:p w:rsidR="00C95B85" w:rsidRPr="00606683" w:rsidRDefault="00C95B85" w:rsidP="00F72725">
                  <w:pPr>
                    <w:autoSpaceDE w:val="0"/>
                    <w:autoSpaceDN w:val="0"/>
                    <w:adjustRightInd w:val="0"/>
                    <w:spacing w:after="0" w:line="240" w:lineRule="exact"/>
                    <w:jc w:val="center"/>
                    <w:rPr>
                      <w:rFonts w:ascii="Arial" w:hAnsi="Arial" w:cs="Arial"/>
                      <w:b/>
                      <w:bCs/>
                      <w:color w:val="000000"/>
                      <w:sz w:val="20"/>
                      <w:szCs w:val="20"/>
                    </w:rPr>
                  </w:pPr>
                  <w:r>
                    <w:rPr>
                      <w:rFonts w:ascii="Arial" w:hAnsi="Arial" w:cs="Arial"/>
                      <w:b/>
                      <w:bCs/>
                      <w:color w:val="000000"/>
                      <w:sz w:val="20"/>
                      <w:szCs w:val="20"/>
                    </w:rPr>
                    <w:t>eurov</w:t>
                  </w:r>
                </w:p>
              </w:tc>
            </w:tr>
            <w:tr w:rsidR="00C95B85" w:rsidRPr="00606683" w:rsidTr="00C22E51">
              <w:trPr>
                <w:trHeight w:val="300"/>
              </w:trPr>
              <w:tc>
                <w:tcPr>
                  <w:tcW w:w="815" w:type="dxa"/>
                  <w:shd w:val="clear" w:color="auto" w:fill="auto"/>
                  <w:vAlign w:val="center"/>
                  <w:hideMark/>
                </w:tcPr>
                <w:p w:rsidR="00C95B85" w:rsidRPr="00606683" w:rsidRDefault="00C95B85" w:rsidP="00F72725">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2020</w:t>
                  </w:r>
                </w:p>
              </w:tc>
              <w:tc>
                <w:tcPr>
                  <w:tcW w:w="1759" w:type="dxa"/>
                  <w:shd w:val="clear" w:color="auto" w:fill="auto"/>
                  <w:noWrap/>
                  <w:hideMark/>
                </w:tcPr>
                <w:p w:rsidR="00C95B85" w:rsidRPr="00606683" w:rsidRDefault="00C95B85" w:rsidP="00F72725">
                  <w:pPr>
                    <w:spacing w:after="0" w:line="240" w:lineRule="exact"/>
                    <w:jc w:val="center"/>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9.300.000,00</w:t>
                  </w:r>
                </w:p>
              </w:tc>
            </w:tr>
            <w:tr w:rsidR="00C95B85" w:rsidRPr="00606683" w:rsidTr="00C22E51">
              <w:trPr>
                <w:trHeight w:val="300"/>
              </w:trPr>
              <w:tc>
                <w:tcPr>
                  <w:tcW w:w="815" w:type="dxa"/>
                  <w:shd w:val="clear" w:color="auto" w:fill="auto"/>
                  <w:vAlign w:val="center"/>
                  <w:hideMark/>
                </w:tcPr>
                <w:p w:rsidR="00C95B85" w:rsidRPr="00606683" w:rsidRDefault="00C95B85" w:rsidP="00F72725">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2021</w:t>
                  </w:r>
                </w:p>
              </w:tc>
              <w:tc>
                <w:tcPr>
                  <w:tcW w:w="1759" w:type="dxa"/>
                  <w:shd w:val="clear" w:color="auto" w:fill="auto"/>
                  <w:noWrap/>
                  <w:hideMark/>
                </w:tcPr>
                <w:p w:rsidR="00C95B85" w:rsidRPr="00606683" w:rsidRDefault="00C95B85" w:rsidP="00F72725">
                  <w:pPr>
                    <w:spacing w:after="0" w:line="240" w:lineRule="exact"/>
                    <w:jc w:val="center"/>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12.950.000,00</w:t>
                  </w:r>
                </w:p>
              </w:tc>
            </w:tr>
            <w:tr w:rsidR="00C95B85" w:rsidRPr="00606683" w:rsidTr="00C22E51">
              <w:trPr>
                <w:trHeight w:val="300"/>
              </w:trPr>
              <w:tc>
                <w:tcPr>
                  <w:tcW w:w="815" w:type="dxa"/>
                  <w:shd w:val="clear" w:color="auto" w:fill="auto"/>
                  <w:vAlign w:val="center"/>
                  <w:hideMark/>
                </w:tcPr>
                <w:p w:rsidR="00C95B85" w:rsidRPr="00606683" w:rsidRDefault="00C95B85" w:rsidP="00F72725">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2022</w:t>
                  </w:r>
                </w:p>
              </w:tc>
              <w:tc>
                <w:tcPr>
                  <w:tcW w:w="1759" w:type="dxa"/>
                  <w:shd w:val="clear" w:color="auto" w:fill="auto"/>
                  <w:noWrap/>
                  <w:hideMark/>
                </w:tcPr>
                <w:p w:rsidR="00C95B85" w:rsidRPr="00606683" w:rsidRDefault="00C95B85" w:rsidP="00F72725">
                  <w:pPr>
                    <w:spacing w:after="0" w:line="240" w:lineRule="exact"/>
                    <w:jc w:val="center"/>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21.450.000,00</w:t>
                  </w:r>
                </w:p>
              </w:tc>
            </w:tr>
            <w:tr w:rsidR="00C95B85" w:rsidRPr="00606683" w:rsidTr="00C22E51">
              <w:trPr>
                <w:trHeight w:val="300"/>
              </w:trPr>
              <w:tc>
                <w:tcPr>
                  <w:tcW w:w="815" w:type="dxa"/>
                  <w:shd w:val="clear" w:color="auto" w:fill="auto"/>
                  <w:vAlign w:val="center"/>
                  <w:hideMark/>
                </w:tcPr>
                <w:p w:rsidR="00C95B85" w:rsidRPr="00606683" w:rsidRDefault="00C95B85" w:rsidP="00F72725">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2023</w:t>
                  </w:r>
                </w:p>
              </w:tc>
              <w:tc>
                <w:tcPr>
                  <w:tcW w:w="1759" w:type="dxa"/>
                  <w:shd w:val="clear" w:color="auto" w:fill="auto"/>
                  <w:noWrap/>
                  <w:hideMark/>
                </w:tcPr>
                <w:p w:rsidR="00C95B85" w:rsidRPr="00606683" w:rsidRDefault="00C95B85" w:rsidP="00F72725">
                  <w:pPr>
                    <w:spacing w:after="0" w:line="240" w:lineRule="exact"/>
                    <w:jc w:val="center"/>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22.350.000,00</w:t>
                  </w:r>
                </w:p>
              </w:tc>
            </w:tr>
            <w:tr w:rsidR="00C95B85" w:rsidRPr="00606683" w:rsidTr="00C22E51">
              <w:trPr>
                <w:trHeight w:val="300"/>
              </w:trPr>
              <w:tc>
                <w:tcPr>
                  <w:tcW w:w="815" w:type="dxa"/>
                  <w:shd w:val="clear" w:color="auto" w:fill="auto"/>
                  <w:vAlign w:val="center"/>
                  <w:hideMark/>
                </w:tcPr>
                <w:p w:rsidR="00C95B85" w:rsidRPr="00606683" w:rsidRDefault="00C95B85" w:rsidP="00F72725">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2024</w:t>
                  </w:r>
                </w:p>
              </w:tc>
              <w:tc>
                <w:tcPr>
                  <w:tcW w:w="1759" w:type="dxa"/>
                  <w:shd w:val="clear" w:color="auto" w:fill="auto"/>
                  <w:noWrap/>
                  <w:hideMark/>
                </w:tcPr>
                <w:p w:rsidR="00C95B85" w:rsidRPr="00606683" w:rsidRDefault="00C95B85" w:rsidP="00F72725">
                  <w:pPr>
                    <w:spacing w:after="0" w:line="240" w:lineRule="exact"/>
                    <w:jc w:val="center"/>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22.350.000,00</w:t>
                  </w:r>
                </w:p>
              </w:tc>
            </w:tr>
            <w:tr w:rsidR="00C95B85" w:rsidRPr="00606683" w:rsidTr="00C22E51">
              <w:trPr>
                <w:trHeight w:val="300"/>
              </w:trPr>
              <w:tc>
                <w:tcPr>
                  <w:tcW w:w="815" w:type="dxa"/>
                  <w:shd w:val="clear" w:color="auto" w:fill="auto"/>
                  <w:vAlign w:val="center"/>
                  <w:hideMark/>
                </w:tcPr>
                <w:p w:rsidR="00C95B85" w:rsidRPr="00606683" w:rsidRDefault="00C95B85" w:rsidP="00F72725">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2025</w:t>
                  </w:r>
                </w:p>
              </w:tc>
              <w:tc>
                <w:tcPr>
                  <w:tcW w:w="1759" w:type="dxa"/>
                  <w:shd w:val="clear" w:color="auto" w:fill="auto"/>
                  <w:noWrap/>
                  <w:hideMark/>
                </w:tcPr>
                <w:p w:rsidR="00C95B85" w:rsidRPr="00606683" w:rsidRDefault="00C95B85" w:rsidP="00F72725">
                  <w:pPr>
                    <w:spacing w:after="0" w:line="240" w:lineRule="exact"/>
                    <w:jc w:val="center"/>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22.850.000,00</w:t>
                  </w:r>
                </w:p>
              </w:tc>
            </w:tr>
            <w:tr w:rsidR="00C95B85" w:rsidRPr="00606683" w:rsidTr="00C22E51">
              <w:trPr>
                <w:trHeight w:val="300"/>
              </w:trPr>
              <w:tc>
                <w:tcPr>
                  <w:tcW w:w="815" w:type="dxa"/>
                  <w:shd w:val="clear" w:color="auto" w:fill="auto"/>
                  <w:vAlign w:val="center"/>
                  <w:hideMark/>
                </w:tcPr>
                <w:p w:rsidR="00C95B85" w:rsidRPr="00606683" w:rsidRDefault="00C95B85" w:rsidP="00F72725">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2026</w:t>
                  </w:r>
                </w:p>
              </w:tc>
              <w:tc>
                <w:tcPr>
                  <w:tcW w:w="1759" w:type="dxa"/>
                  <w:shd w:val="clear" w:color="auto" w:fill="auto"/>
                  <w:noWrap/>
                  <w:hideMark/>
                </w:tcPr>
                <w:p w:rsidR="00C95B85" w:rsidRPr="00606683" w:rsidRDefault="00C95B85" w:rsidP="00F72725">
                  <w:pPr>
                    <w:spacing w:after="0" w:line="240" w:lineRule="exact"/>
                    <w:jc w:val="center"/>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11.350.000,00</w:t>
                  </w:r>
                </w:p>
              </w:tc>
            </w:tr>
            <w:tr w:rsidR="00C95B85" w:rsidRPr="00606683" w:rsidTr="00C22E51">
              <w:trPr>
                <w:trHeight w:val="267"/>
              </w:trPr>
              <w:tc>
                <w:tcPr>
                  <w:tcW w:w="815" w:type="dxa"/>
                  <w:shd w:val="clear" w:color="auto" w:fill="auto"/>
                  <w:noWrap/>
                  <w:vAlign w:val="bottom"/>
                  <w:hideMark/>
                </w:tcPr>
                <w:p w:rsidR="00C95B85" w:rsidRPr="00606683" w:rsidRDefault="00C95B85" w:rsidP="00F72725">
                  <w:pPr>
                    <w:spacing w:after="0" w:line="240" w:lineRule="auto"/>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S</w:t>
                  </w:r>
                  <w:r w:rsidRPr="00606683">
                    <w:rPr>
                      <w:rFonts w:ascii="Arial" w:eastAsia="Times New Roman" w:hAnsi="Arial" w:cs="Arial"/>
                      <w:b/>
                      <w:color w:val="000000"/>
                      <w:sz w:val="20"/>
                      <w:szCs w:val="20"/>
                      <w:lang w:eastAsia="sl-SI"/>
                    </w:rPr>
                    <w:t>kupaj</w:t>
                  </w:r>
                </w:p>
              </w:tc>
              <w:tc>
                <w:tcPr>
                  <w:tcW w:w="1759" w:type="dxa"/>
                  <w:shd w:val="clear" w:color="auto" w:fill="auto"/>
                  <w:noWrap/>
                  <w:vAlign w:val="bottom"/>
                  <w:hideMark/>
                </w:tcPr>
                <w:p w:rsidR="00C95B85" w:rsidRPr="00606683" w:rsidRDefault="00C95B85" w:rsidP="00F72725">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 xml:space="preserve">   122.600.000,00   </w:t>
                  </w:r>
                </w:p>
              </w:tc>
            </w:tr>
          </w:tbl>
          <w:p w:rsidR="00C95B85" w:rsidRPr="00314185" w:rsidRDefault="00C95B85" w:rsidP="00F72725">
            <w:pPr>
              <w:pStyle w:val="Neotevilenodstavek"/>
              <w:spacing w:before="0" w:after="0" w:line="260" w:lineRule="exact"/>
              <w:ind w:left="420"/>
              <w:rPr>
                <w:sz w:val="20"/>
                <w:lang w:eastAsia="en-US"/>
              </w:rPr>
            </w:pPr>
          </w:p>
          <w:p w:rsidR="00C95B85" w:rsidRPr="00314185" w:rsidRDefault="00C95B85" w:rsidP="00F72725">
            <w:pPr>
              <w:pStyle w:val="Neotevilenodstavek"/>
              <w:spacing w:before="0" w:after="0" w:line="260" w:lineRule="exact"/>
              <w:ind w:left="420"/>
              <w:rPr>
                <w:sz w:val="20"/>
              </w:rPr>
            </w:pPr>
          </w:p>
          <w:p w:rsidR="001D7DD6" w:rsidRDefault="001D7DD6" w:rsidP="006369E1">
            <w:pPr>
              <w:pStyle w:val="Odstavekseznama"/>
              <w:spacing w:line="276" w:lineRule="auto"/>
              <w:ind w:left="0"/>
              <w:rPr>
                <w:rFonts w:ascii="Arial" w:hAnsi="Arial" w:cs="Arial"/>
                <w:sz w:val="20"/>
                <w:szCs w:val="20"/>
              </w:rPr>
            </w:pPr>
            <w:r>
              <w:rPr>
                <w:rFonts w:ascii="Arial" w:hAnsi="Arial" w:cs="Arial"/>
                <w:sz w:val="20"/>
                <w:szCs w:val="20"/>
              </w:rPr>
              <w:t>V</w:t>
            </w:r>
            <w:r w:rsidRPr="00CA29B1">
              <w:rPr>
                <w:rFonts w:ascii="Arial" w:hAnsi="Arial" w:cs="Arial"/>
                <w:sz w:val="20"/>
                <w:szCs w:val="20"/>
              </w:rPr>
              <w:t xml:space="preserve"> </w:t>
            </w:r>
            <w:r w:rsidR="00794859">
              <w:rPr>
                <w:rFonts w:ascii="Arial" w:hAnsi="Arial" w:cs="Arial"/>
                <w:sz w:val="20"/>
                <w:szCs w:val="20"/>
              </w:rPr>
              <w:t xml:space="preserve">skladu s </w:t>
            </w:r>
            <w:r w:rsidR="00794859" w:rsidRPr="00CA29B1">
              <w:rPr>
                <w:rFonts w:ascii="Arial" w:hAnsi="Arial" w:cs="Arial"/>
                <w:sz w:val="20"/>
                <w:szCs w:val="20"/>
              </w:rPr>
              <w:t>43. člen</w:t>
            </w:r>
            <w:r w:rsidR="00794859">
              <w:rPr>
                <w:rFonts w:ascii="Arial" w:hAnsi="Arial" w:cs="Arial"/>
                <w:sz w:val="20"/>
                <w:szCs w:val="20"/>
              </w:rPr>
              <w:t>om</w:t>
            </w:r>
            <w:r w:rsidR="00794859" w:rsidRPr="00CA29B1">
              <w:rPr>
                <w:rFonts w:ascii="Arial" w:hAnsi="Arial" w:cs="Arial"/>
                <w:sz w:val="20"/>
                <w:szCs w:val="20"/>
              </w:rPr>
              <w:t xml:space="preserve"> Z</w:t>
            </w:r>
            <w:r w:rsidR="00794859">
              <w:rPr>
                <w:rFonts w:ascii="Arial" w:hAnsi="Arial" w:cs="Arial"/>
                <w:sz w:val="20"/>
                <w:szCs w:val="20"/>
              </w:rPr>
              <w:t>akona o javnih financah se lahko sredstva za financiranje programov po predlaganem zakonu zagotavljajo tudi z donacijami</w:t>
            </w:r>
            <w:r w:rsidR="005469A9">
              <w:rPr>
                <w:rFonts w:ascii="Arial" w:hAnsi="Arial" w:cs="Arial"/>
                <w:sz w:val="20"/>
                <w:szCs w:val="20"/>
              </w:rPr>
              <w:t xml:space="preserve"> v okviru oblikovanja postavke za ta namen</w:t>
            </w:r>
            <w:r w:rsidR="00794859">
              <w:rPr>
                <w:rFonts w:ascii="Arial" w:hAnsi="Arial" w:cs="Arial"/>
                <w:sz w:val="20"/>
                <w:szCs w:val="20"/>
              </w:rPr>
              <w:t>.</w:t>
            </w:r>
          </w:p>
          <w:p w:rsidR="00C95B85" w:rsidRPr="00314185" w:rsidRDefault="00C95B85" w:rsidP="006369E1">
            <w:pPr>
              <w:pStyle w:val="Neotevilenodstavek"/>
              <w:spacing w:before="240" w:after="120" w:line="240" w:lineRule="exact"/>
              <w:rPr>
                <w:b/>
                <w:sz w:val="20"/>
              </w:rPr>
            </w:pPr>
            <w:r>
              <w:rPr>
                <w:b/>
                <w:sz w:val="20"/>
              </w:rPr>
              <w:t xml:space="preserve">K 4. </w:t>
            </w:r>
            <w:r w:rsidRPr="00314185">
              <w:rPr>
                <w:b/>
                <w:sz w:val="20"/>
              </w:rPr>
              <w:t>člen</w:t>
            </w:r>
            <w:r>
              <w:rPr>
                <w:b/>
                <w:sz w:val="20"/>
              </w:rPr>
              <w:t>u</w:t>
            </w:r>
          </w:p>
          <w:p w:rsidR="00C95B85" w:rsidRPr="00314185" w:rsidRDefault="00C95B85" w:rsidP="006369E1">
            <w:pPr>
              <w:pStyle w:val="Navadensplet"/>
              <w:spacing w:before="240" w:after="120" w:line="240" w:lineRule="exact"/>
              <w:jc w:val="both"/>
              <w:rPr>
                <w:b/>
                <w:sz w:val="20"/>
              </w:rPr>
            </w:pPr>
            <w:r>
              <w:rPr>
                <w:rFonts w:ascii="Arial" w:hAnsi="Arial" w:cs="Arial"/>
                <w:color w:val="auto"/>
                <w:sz w:val="20"/>
                <w:szCs w:val="20"/>
              </w:rPr>
              <w:t xml:space="preserve">V </w:t>
            </w:r>
            <w:r w:rsidR="003520BB">
              <w:rPr>
                <w:rFonts w:ascii="Arial" w:hAnsi="Arial" w:cs="Arial"/>
                <w:color w:val="auto"/>
                <w:sz w:val="20"/>
                <w:szCs w:val="20"/>
              </w:rPr>
              <w:t xml:space="preserve">členih </w:t>
            </w:r>
            <w:r>
              <w:rPr>
                <w:rFonts w:ascii="Arial" w:hAnsi="Arial" w:cs="Arial"/>
                <w:color w:val="auto"/>
                <w:sz w:val="20"/>
                <w:szCs w:val="20"/>
              </w:rPr>
              <w:t>5 do 13 se d</w:t>
            </w:r>
            <w:r w:rsidRPr="00314185">
              <w:rPr>
                <w:rFonts w:ascii="Arial" w:hAnsi="Arial" w:cs="Arial"/>
                <w:color w:val="auto"/>
                <w:sz w:val="20"/>
                <w:szCs w:val="20"/>
              </w:rPr>
              <w:t>oloči</w:t>
            </w:r>
            <w:r>
              <w:rPr>
                <w:rFonts w:ascii="Arial" w:hAnsi="Arial" w:cs="Arial"/>
                <w:color w:val="auto"/>
                <w:sz w:val="20"/>
                <w:szCs w:val="20"/>
              </w:rPr>
              <w:t>jo</w:t>
            </w:r>
            <w:r w:rsidRPr="000C7C08">
              <w:rPr>
                <w:rFonts w:ascii="Arial" w:hAnsi="Arial" w:cs="Arial"/>
                <w:sz w:val="20"/>
                <w:szCs w:val="20"/>
              </w:rPr>
              <w:t xml:space="preserve"> </w:t>
            </w:r>
            <w:r w:rsidRPr="00700E20">
              <w:rPr>
                <w:rFonts w:ascii="Arial" w:hAnsi="Arial" w:cs="Arial"/>
                <w:sz w:val="20"/>
                <w:szCs w:val="20"/>
              </w:rPr>
              <w:t>postop</w:t>
            </w:r>
            <w:r>
              <w:rPr>
                <w:rFonts w:ascii="Arial" w:hAnsi="Arial" w:cs="Arial"/>
                <w:sz w:val="20"/>
                <w:szCs w:val="20"/>
              </w:rPr>
              <w:t>ki, pogoji in merila</w:t>
            </w:r>
            <w:r w:rsidRPr="00700E20">
              <w:rPr>
                <w:rFonts w:ascii="Arial" w:hAnsi="Arial" w:cs="Arial"/>
                <w:sz w:val="20"/>
                <w:szCs w:val="20"/>
              </w:rPr>
              <w:t xml:space="preserve"> </w:t>
            </w:r>
            <w:r>
              <w:rPr>
                <w:rFonts w:ascii="Arial" w:hAnsi="Arial" w:cs="Arial"/>
                <w:sz w:val="20"/>
                <w:szCs w:val="20"/>
              </w:rPr>
              <w:t>ter dinamika</w:t>
            </w:r>
            <w:r w:rsidRPr="00700E20">
              <w:rPr>
                <w:rFonts w:ascii="Arial" w:hAnsi="Arial" w:cs="Arial"/>
                <w:sz w:val="20"/>
                <w:szCs w:val="20"/>
              </w:rPr>
              <w:t xml:space="preserve"> proračunskih sredstev</w:t>
            </w:r>
            <w:r w:rsidRPr="00314185">
              <w:rPr>
                <w:rFonts w:ascii="Arial" w:hAnsi="Arial" w:cs="Arial"/>
                <w:color w:val="auto"/>
                <w:sz w:val="20"/>
                <w:szCs w:val="20"/>
              </w:rPr>
              <w:t xml:space="preserve"> </w:t>
            </w:r>
            <w:r>
              <w:rPr>
                <w:rFonts w:ascii="Arial" w:hAnsi="Arial" w:cs="Arial"/>
                <w:color w:val="auto"/>
                <w:sz w:val="20"/>
                <w:szCs w:val="20"/>
              </w:rPr>
              <w:t xml:space="preserve">po posameznih programih </w:t>
            </w:r>
            <w:r w:rsidRPr="000C7C08">
              <w:rPr>
                <w:rFonts w:ascii="Arial" w:hAnsi="Arial" w:cs="Arial"/>
                <w:sz w:val="20"/>
                <w:szCs w:val="20"/>
              </w:rPr>
              <w:t>iz 2. člena zakona. Projekti se lahko v delih, ki niso pokriti iz sredstev tega zakona, sofinancirajo</w:t>
            </w:r>
            <w:r w:rsidRPr="0062205A">
              <w:rPr>
                <w:rFonts w:ascii="Arial" w:hAnsi="Arial" w:cs="Arial"/>
                <w:color w:val="538135" w:themeColor="accent6" w:themeShade="BF"/>
                <w:sz w:val="20"/>
                <w:szCs w:val="20"/>
              </w:rPr>
              <w:t xml:space="preserve"> </w:t>
            </w:r>
            <w:r w:rsidRPr="00314185">
              <w:rPr>
                <w:rFonts w:ascii="Arial" w:hAnsi="Arial" w:cs="Arial"/>
                <w:color w:val="auto"/>
                <w:sz w:val="20"/>
                <w:szCs w:val="20"/>
              </w:rPr>
              <w:t xml:space="preserve">tudi iz evropskih in drugih javnih sredstev države </w:t>
            </w:r>
            <w:r>
              <w:rPr>
                <w:rFonts w:ascii="Arial" w:hAnsi="Arial" w:cs="Arial"/>
                <w:color w:val="auto"/>
                <w:sz w:val="20"/>
                <w:szCs w:val="20"/>
              </w:rPr>
              <w:t>ali</w:t>
            </w:r>
            <w:r w:rsidRPr="00314185">
              <w:rPr>
                <w:rFonts w:ascii="Arial" w:hAnsi="Arial" w:cs="Arial"/>
                <w:color w:val="auto"/>
                <w:sz w:val="20"/>
                <w:szCs w:val="20"/>
              </w:rPr>
              <w:t xml:space="preserve"> lokalnih skupnosti.</w:t>
            </w:r>
          </w:p>
          <w:p w:rsidR="00C95B85" w:rsidRDefault="00C95B85" w:rsidP="006369E1">
            <w:pPr>
              <w:pStyle w:val="Neotevilenodstavek"/>
              <w:spacing w:before="240" w:after="120" w:line="240" w:lineRule="exact"/>
              <w:rPr>
                <w:b/>
                <w:sz w:val="20"/>
              </w:rPr>
            </w:pPr>
            <w:r>
              <w:rPr>
                <w:b/>
                <w:sz w:val="20"/>
              </w:rPr>
              <w:lastRenderedPageBreak/>
              <w:t xml:space="preserve">K 5. </w:t>
            </w:r>
            <w:r w:rsidRPr="00314185">
              <w:rPr>
                <w:b/>
                <w:sz w:val="20"/>
              </w:rPr>
              <w:t>člen</w:t>
            </w:r>
            <w:r>
              <w:rPr>
                <w:b/>
                <w:sz w:val="20"/>
              </w:rPr>
              <w:t>u</w:t>
            </w:r>
          </w:p>
          <w:p w:rsidR="00C95B85" w:rsidRDefault="00C95B85" w:rsidP="006369E1">
            <w:pPr>
              <w:autoSpaceDE w:val="0"/>
              <w:autoSpaceDN w:val="0"/>
              <w:adjustRightInd w:val="0"/>
              <w:spacing w:before="240" w:after="120" w:line="240" w:lineRule="exact"/>
              <w:jc w:val="both"/>
              <w:rPr>
                <w:rFonts w:ascii="Arial" w:hAnsi="Arial" w:cs="Arial"/>
                <w:sz w:val="20"/>
                <w:szCs w:val="20"/>
                <w:lang w:eastAsia="sl-SI"/>
              </w:rPr>
            </w:pPr>
            <w:r>
              <w:rPr>
                <w:rFonts w:ascii="Arial" w:eastAsia="Times New Roman" w:hAnsi="Arial" w:cs="Arial"/>
                <w:sz w:val="20"/>
                <w:szCs w:val="20"/>
                <w:lang w:eastAsia="sl-SI"/>
              </w:rPr>
              <w:t>Določijo se</w:t>
            </w:r>
            <w:r w:rsidRPr="00700E20">
              <w:rPr>
                <w:rFonts w:ascii="Arial" w:eastAsia="Times New Roman" w:hAnsi="Arial" w:cs="Arial"/>
                <w:sz w:val="20"/>
                <w:szCs w:val="20"/>
                <w:lang w:eastAsia="sl-SI"/>
              </w:rPr>
              <w:t xml:space="preserve"> postop</w:t>
            </w:r>
            <w:r>
              <w:rPr>
                <w:rFonts w:ascii="Arial" w:eastAsia="Times New Roman" w:hAnsi="Arial" w:cs="Arial"/>
                <w:sz w:val="20"/>
                <w:szCs w:val="20"/>
                <w:lang w:eastAsia="sl-SI"/>
              </w:rPr>
              <w:t>ki, pogoji, merila</w:t>
            </w:r>
            <w:r w:rsidRPr="00700E20">
              <w:rPr>
                <w:rFonts w:ascii="Arial" w:eastAsia="Times New Roman" w:hAnsi="Arial" w:cs="Arial"/>
                <w:sz w:val="20"/>
                <w:szCs w:val="20"/>
                <w:lang w:eastAsia="sl-SI"/>
              </w:rPr>
              <w:t xml:space="preserve"> </w:t>
            </w:r>
            <w:r>
              <w:rPr>
                <w:rFonts w:ascii="Arial" w:eastAsia="Times New Roman" w:hAnsi="Arial" w:cs="Arial"/>
                <w:sz w:val="20"/>
                <w:szCs w:val="20"/>
                <w:lang w:eastAsia="sl-SI"/>
              </w:rPr>
              <w:t>in dinamika</w:t>
            </w:r>
            <w:r w:rsidRPr="00700E20">
              <w:rPr>
                <w:rFonts w:ascii="Arial" w:eastAsia="Times New Roman" w:hAnsi="Arial" w:cs="Arial"/>
                <w:sz w:val="20"/>
                <w:szCs w:val="20"/>
                <w:lang w:eastAsia="sl-SI"/>
              </w:rPr>
              <w:t xml:space="preserve"> proračunskih sredstev financiranja sanacije </w:t>
            </w:r>
            <w:r w:rsidRPr="00314185">
              <w:rPr>
                <w:rFonts w:ascii="Arial" w:hAnsi="Arial" w:cs="Arial"/>
                <w:sz w:val="20"/>
                <w:szCs w:val="20"/>
                <w:lang w:eastAsia="sl-SI"/>
              </w:rPr>
              <w:t>najbolj ogroženih in najpomembnejših kulturnih spomenikov</w:t>
            </w:r>
            <w:r>
              <w:rPr>
                <w:rFonts w:ascii="Arial" w:hAnsi="Arial" w:cs="Arial"/>
                <w:sz w:val="20"/>
                <w:szCs w:val="20"/>
                <w:lang w:eastAsia="sl-SI"/>
              </w:rPr>
              <w:t xml:space="preserve">. </w:t>
            </w:r>
          </w:p>
          <w:p w:rsidR="00C95B85" w:rsidRDefault="00C95B85" w:rsidP="006369E1">
            <w:pPr>
              <w:autoSpaceDE w:val="0"/>
              <w:autoSpaceDN w:val="0"/>
              <w:adjustRightInd w:val="0"/>
              <w:spacing w:before="240" w:after="120" w:line="240" w:lineRule="exact"/>
              <w:jc w:val="both"/>
              <w:rPr>
                <w:rFonts w:ascii="Arial" w:hAnsi="Arial" w:cs="Arial"/>
                <w:color w:val="000000"/>
                <w:sz w:val="20"/>
                <w:szCs w:val="20"/>
                <w:lang w:eastAsia="sl-SI"/>
              </w:rPr>
            </w:pPr>
            <w:r w:rsidRPr="00361C49">
              <w:rPr>
                <w:rFonts w:ascii="Arial" w:hAnsi="Arial" w:cs="Arial"/>
                <w:color w:val="000000"/>
                <w:sz w:val="20"/>
                <w:szCs w:val="20"/>
                <w:lang w:eastAsia="sl-SI"/>
              </w:rPr>
              <w:t xml:space="preserve">Sanacija kulturnih spomenikov v lasti Republike Slovenije se financira na podlagi letnega finančnega načrta, ki ga sprejme minister. </w:t>
            </w:r>
          </w:p>
          <w:p w:rsidR="00C95B85" w:rsidRPr="00700E20" w:rsidRDefault="00C95B85" w:rsidP="006369E1">
            <w:pPr>
              <w:autoSpaceDE w:val="0"/>
              <w:autoSpaceDN w:val="0"/>
              <w:adjustRightInd w:val="0"/>
              <w:spacing w:before="240" w:after="120" w:line="240" w:lineRule="exact"/>
              <w:jc w:val="both"/>
              <w:rPr>
                <w:sz w:val="20"/>
              </w:rPr>
            </w:pPr>
            <w:r w:rsidRPr="00AF178A">
              <w:rPr>
                <w:rFonts w:ascii="Arial" w:hAnsi="Arial" w:cs="Arial"/>
                <w:color w:val="000000"/>
                <w:sz w:val="20"/>
                <w:szCs w:val="20"/>
                <w:lang w:eastAsia="sl-SI"/>
              </w:rPr>
              <w:t xml:space="preserve">Sanacija kulturnih spomenikov v lasti lokalnih skupnosti ter pravnih in fizičnih oseb zasebnega prava se </w:t>
            </w:r>
            <w:r>
              <w:rPr>
                <w:rFonts w:ascii="Arial" w:hAnsi="Arial" w:cs="Arial"/>
                <w:color w:val="000000"/>
                <w:sz w:val="20"/>
                <w:szCs w:val="20"/>
                <w:lang w:eastAsia="sl-SI"/>
              </w:rPr>
              <w:t xml:space="preserve">financirajo </w:t>
            </w:r>
            <w:r w:rsidRPr="00AF178A">
              <w:rPr>
                <w:rFonts w:ascii="Arial" w:hAnsi="Arial" w:cs="Arial"/>
                <w:color w:val="000000"/>
                <w:sz w:val="20"/>
                <w:szCs w:val="20"/>
                <w:lang w:eastAsia="sl-SI"/>
              </w:rPr>
              <w:t xml:space="preserve">na podlagi javnih </w:t>
            </w:r>
            <w:r w:rsidRPr="00ED2D4B">
              <w:rPr>
                <w:rFonts w:ascii="Arial" w:eastAsia="Times New Roman" w:hAnsi="Arial" w:cs="Arial"/>
                <w:sz w:val="20"/>
                <w:szCs w:val="20"/>
                <w:lang w:eastAsia="sl-SI"/>
              </w:rPr>
              <w:t>razpisov</w:t>
            </w:r>
            <w:r w:rsidRPr="00AF178A">
              <w:rPr>
                <w:rFonts w:ascii="Arial" w:hAnsi="Arial" w:cs="Arial"/>
                <w:color w:val="000000"/>
                <w:sz w:val="20"/>
                <w:szCs w:val="20"/>
                <w:lang w:eastAsia="sl-SI"/>
              </w:rPr>
              <w:t xml:space="preserve"> ali javnih pozivov </w:t>
            </w:r>
            <w:r w:rsidR="00AF59FB" w:rsidRPr="00AF178A">
              <w:rPr>
                <w:rFonts w:ascii="Arial" w:hAnsi="Arial" w:cs="Arial"/>
                <w:color w:val="000000"/>
                <w:sz w:val="20"/>
                <w:szCs w:val="20"/>
                <w:lang w:eastAsia="sl-SI"/>
              </w:rPr>
              <w:t>namenjen</w:t>
            </w:r>
            <w:r w:rsidR="00AF59FB">
              <w:rPr>
                <w:rFonts w:ascii="Arial" w:hAnsi="Arial" w:cs="Arial"/>
                <w:color w:val="000000"/>
                <w:sz w:val="20"/>
                <w:szCs w:val="20"/>
                <w:lang w:eastAsia="sl-SI"/>
              </w:rPr>
              <w:t>ih</w:t>
            </w:r>
            <w:r w:rsidR="00AF59FB" w:rsidRPr="00AF178A">
              <w:rPr>
                <w:rFonts w:ascii="Arial" w:hAnsi="Arial" w:cs="Arial"/>
                <w:color w:val="000000"/>
                <w:sz w:val="20"/>
                <w:szCs w:val="20"/>
                <w:lang w:eastAsia="sl-SI"/>
              </w:rPr>
              <w:t xml:space="preserve"> </w:t>
            </w:r>
            <w:r w:rsidRPr="00AF178A">
              <w:rPr>
                <w:rFonts w:ascii="Arial" w:hAnsi="Arial" w:cs="Arial"/>
                <w:color w:val="000000"/>
                <w:sz w:val="20"/>
                <w:szCs w:val="20"/>
                <w:lang w:eastAsia="sl-SI"/>
              </w:rPr>
              <w:t>lastnikom kulturnih spomenikov ali njihovim upravljavcem v skladu z zakonom, ki ureja stvarno premoženje države in samoupravnih lokalnih skupnosti</w:t>
            </w:r>
            <w:r>
              <w:rPr>
                <w:rFonts w:ascii="Arial" w:hAnsi="Arial" w:cs="Arial"/>
                <w:color w:val="000000"/>
                <w:sz w:val="20"/>
                <w:szCs w:val="20"/>
                <w:lang w:eastAsia="sl-SI"/>
              </w:rPr>
              <w:t>. Delež financiranja sanacij iz državnega proračuna ne sme presegati</w:t>
            </w:r>
            <w:r w:rsidRPr="00AF178A">
              <w:rPr>
                <w:rFonts w:ascii="Arial" w:hAnsi="Arial" w:cs="Arial"/>
                <w:color w:val="000000"/>
                <w:sz w:val="20"/>
                <w:szCs w:val="20"/>
                <w:lang w:eastAsia="sl-SI"/>
              </w:rPr>
              <w:t xml:space="preserve"> 50 odstotkov končne vrednosti prijavljenega projekta</w:t>
            </w:r>
            <w:r>
              <w:rPr>
                <w:rFonts w:ascii="Arial" w:hAnsi="Arial" w:cs="Arial"/>
                <w:color w:val="000000"/>
                <w:sz w:val="20"/>
                <w:szCs w:val="20"/>
                <w:lang w:eastAsia="sl-SI"/>
              </w:rPr>
              <w:t xml:space="preserve">, kot </w:t>
            </w:r>
            <w:r w:rsidR="00AF59FB">
              <w:rPr>
                <w:rFonts w:ascii="Arial" w:hAnsi="Arial" w:cs="Arial"/>
                <w:color w:val="000000"/>
                <w:sz w:val="20"/>
                <w:szCs w:val="20"/>
                <w:lang w:eastAsia="sl-SI"/>
              </w:rPr>
              <w:t>t</w:t>
            </w:r>
            <w:r>
              <w:rPr>
                <w:rFonts w:ascii="Arial" w:hAnsi="Arial" w:cs="Arial"/>
                <w:color w:val="000000"/>
                <w:sz w:val="20"/>
                <w:szCs w:val="20"/>
                <w:lang w:eastAsia="sl-SI"/>
              </w:rPr>
              <w:t>udi ne</w:t>
            </w:r>
            <w:r w:rsidRPr="00AF178A">
              <w:rPr>
                <w:rFonts w:ascii="Arial" w:hAnsi="Arial" w:cs="Arial"/>
                <w:color w:val="000000"/>
                <w:sz w:val="20"/>
                <w:szCs w:val="20"/>
                <w:lang w:eastAsia="sl-SI"/>
              </w:rPr>
              <w:t xml:space="preserve"> zneska, ki je v javnem razpisu ali javnem pozivu predviden za posamezen projekt. </w:t>
            </w:r>
          </w:p>
          <w:p w:rsidR="00C95B85" w:rsidRDefault="00C95B85" w:rsidP="006369E1">
            <w:pPr>
              <w:pStyle w:val="Neotevilenodstavek"/>
              <w:spacing w:before="240" w:after="120" w:line="240" w:lineRule="exact"/>
              <w:rPr>
                <w:b/>
                <w:sz w:val="20"/>
              </w:rPr>
            </w:pPr>
            <w:r>
              <w:rPr>
                <w:b/>
                <w:sz w:val="20"/>
              </w:rPr>
              <w:t xml:space="preserve">K 6. </w:t>
            </w:r>
            <w:r w:rsidRPr="00314185">
              <w:rPr>
                <w:b/>
                <w:sz w:val="20"/>
              </w:rPr>
              <w:t>člen</w:t>
            </w:r>
            <w:r>
              <w:rPr>
                <w:b/>
                <w:sz w:val="20"/>
              </w:rPr>
              <w:t>u</w:t>
            </w:r>
          </w:p>
          <w:p w:rsidR="00C95B85" w:rsidRDefault="00C95B85" w:rsidP="006369E1">
            <w:pPr>
              <w:pStyle w:val="Neotevilenodstavek"/>
              <w:spacing w:before="240" w:after="120" w:line="240" w:lineRule="exact"/>
              <w:rPr>
                <w:sz w:val="20"/>
                <w:szCs w:val="20"/>
              </w:rPr>
            </w:pPr>
            <w:r>
              <w:rPr>
                <w:sz w:val="20"/>
                <w:szCs w:val="20"/>
              </w:rPr>
              <w:t>Določijo se</w:t>
            </w:r>
            <w:r w:rsidRPr="00700E20">
              <w:rPr>
                <w:sz w:val="20"/>
                <w:szCs w:val="20"/>
              </w:rPr>
              <w:t xml:space="preserve"> postop</w:t>
            </w:r>
            <w:r>
              <w:rPr>
                <w:sz w:val="20"/>
                <w:szCs w:val="20"/>
              </w:rPr>
              <w:t>ki, pogoji, merila</w:t>
            </w:r>
            <w:r w:rsidRPr="00700E20">
              <w:rPr>
                <w:sz w:val="20"/>
                <w:szCs w:val="20"/>
              </w:rPr>
              <w:t xml:space="preserve"> </w:t>
            </w:r>
            <w:r>
              <w:rPr>
                <w:sz w:val="20"/>
                <w:szCs w:val="20"/>
              </w:rPr>
              <w:t>in dinamika</w:t>
            </w:r>
            <w:r w:rsidRPr="00700E20">
              <w:rPr>
                <w:sz w:val="20"/>
                <w:szCs w:val="20"/>
              </w:rPr>
              <w:t xml:space="preserve"> proračunskih sredstev </w:t>
            </w:r>
            <w:r>
              <w:rPr>
                <w:sz w:val="20"/>
                <w:szCs w:val="20"/>
              </w:rPr>
              <w:t>za financiranje</w:t>
            </w:r>
            <w:r w:rsidRPr="00700E20">
              <w:rPr>
                <w:sz w:val="20"/>
                <w:szCs w:val="20"/>
              </w:rPr>
              <w:t xml:space="preserve"> </w:t>
            </w:r>
            <w:r>
              <w:rPr>
                <w:sz w:val="20"/>
                <w:szCs w:val="20"/>
              </w:rPr>
              <w:t>javne kulturne infrastrukture za</w:t>
            </w:r>
            <w:r w:rsidRPr="00314185">
              <w:rPr>
                <w:sz w:val="20"/>
                <w:szCs w:val="20"/>
              </w:rPr>
              <w:t xml:space="preserve"> javne zavode s področja kulture</w:t>
            </w:r>
            <w:r>
              <w:rPr>
                <w:sz w:val="20"/>
                <w:szCs w:val="20"/>
              </w:rPr>
              <w:t>,</w:t>
            </w:r>
            <w:r w:rsidRPr="00314185">
              <w:rPr>
                <w:sz w:val="20"/>
                <w:szCs w:val="20"/>
              </w:rPr>
              <w:t xml:space="preserve"> katerih ustanoviteljica je država ali lokalna skupnost</w:t>
            </w:r>
            <w:r>
              <w:rPr>
                <w:sz w:val="20"/>
                <w:szCs w:val="20"/>
              </w:rPr>
              <w:t>.</w:t>
            </w:r>
          </w:p>
          <w:p w:rsidR="00C95B85" w:rsidRDefault="00C95B85" w:rsidP="006369E1">
            <w:pPr>
              <w:pStyle w:val="Neotevilenodstavek"/>
              <w:spacing w:before="240" w:after="120" w:line="240" w:lineRule="exact"/>
              <w:rPr>
                <w:color w:val="000000"/>
                <w:sz w:val="20"/>
                <w:szCs w:val="20"/>
              </w:rPr>
            </w:pPr>
            <w:r w:rsidRPr="00145745">
              <w:rPr>
                <w:color w:val="000000"/>
                <w:sz w:val="20"/>
                <w:szCs w:val="20"/>
              </w:rPr>
              <w:t xml:space="preserve">Investicije v javno kulturno infrastrukturo </w:t>
            </w:r>
            <w:r w:rsidRPr="00314185">
              <w:rPr>
                <w:sz w:val="20"/>
                <w:szCs w:val="20"/>
              </w:rPr>
              <w:t>javn</w:t>
            </w:r>
            <w:r>
              <w:rPr>
                <w:sz w:val="20"/>
                <w:szCs w:val="20"/>
              </w:rPr>
              <w:t>ih zavodov</w:t>
            </w:r>
            <w:r w:rsidRPr="00314185">
              <w:rPr>
                <w:sz w:val="20"/>
                <w:szCs w:val="20"/>
              </w:rPr>
              <w:t xml:space="preserve"> s področja kulture</w:t>
            </w:r>
            <w:r>
              <w:rPr>
                <w:sz w:val="20"/>
                <w:szCs w:val="20"/>
              </w:rPr>
              <w:t>,</w:t>
            </w:r>
            <w:r w:rsidRPr="00314185">
              <w:rPr>
                <w:sz w:val="20"/>
                <w:szCs w:val="20"/>
              </w:rPr>
              <w:t xml:space="preserve"> katerih ustanoviteljica je država </w:t>
            </w:r>
            <w:r>
              <w:rPr>
                <w:sz w:val="20"/>
                <w:szCs w:val="20"/>
              </w:rPr>
              <w:t xml:space="preserve">se izvaja </w:t>
            </w:r>
            <w:r w:rsidRPr="009358C4">
              <w:rPr>
                <w:color w:val="000000"/>
                <w:sz w:val="20"/>
                <w:szCs w:val="20"/>
              </w:rPr>
              <w:t>na podlagi letnega finančnega načrta, ki ga sprejme minister</w:t>
            </w:r>
            <w:r>
              <w:rPr>
                <w:color w:val="000000"/>
                <w:sz w:val="20"/>
                <w:szCs w:val="20"/>
              </w:rPr>
              <w:t xml:space="preserve">. </w:t>
            </w:r>
          </w:p>
          <w:p w:rsidR="00C95B85" w:rsidRPr="00314185" w:rsidRDefault="00C95B85" w:rsidP="006369E1">
            <w:pPr>
              <w:pStyle w:val="Neotevilenodstavek"/>
              <w:spacing w:before="240" w:after="120" w:line="240" w:lineRule="exact"/>
              <w:rPr>
                <w:b/>
                <w:sz w:val="20"/>
              </w:rPr>
            </w:pPr>
            <w:r w:rsidRPr="00145745">
              <w:rPr>
                <w:color w:val="000000"/>
                <w:sz w:val="20"/>
                <w:szCs w:val="20"/>
              </w:rPr>
              <w:t xml:space="preserve">Investicije v javno kulturno infrastrukturo lokalnih skupnosti, namenjene javnim zavodom s področja kulture, </w:t>
            </w:r>
            <w:r>
              <w:rPr>
                <w:color w:val="000000"/>
                <w:sz w:val="20"/>
                <w:szCs w:val="20"/>
              </w:rPr>
              <w:t xml:space="preserve">se </w:t>
            </w:r>
            <w:r w:rsidRPr="00145745">
              <w:rPr>
                <w:color w:val="000000"/>
                <w:sz w:val="20"/>
                <w:szCs w:val="20"/>
              </w:rPr>
              <w:t>financirajo na podlagi javnih razpisov ali javnih pozivov</w:t>
            </w:r>
            <w:r>
              <w:rPr>
                <w:color w:val="000000"/>
                <w:sz w:val="20"/>
                <w:szCs w:val="20"/>
              </w:rPr>
              <w:t>. Delež financiranja sanacij iz državnega proračuna ne sme presegati</w:t>
            </w:r>
            <w:r w:rsidRPr="00AF178A">
              <w:rPr>
                <w:color w:val="000000"/>
                <w:sz w:val="20"/>
                <w:szCs w:val="20"/>
              </w:rPr>
              <w:t xml:space="preserve"> 50 odstotkov končne vrednosti prijavljenega projekta</w:t>
            </w:r>
            <w:r>
              <w:rPr>
                <w:color w:val="000000"/>
                <w:sz w:val="20"/>
                <w:szCs w:val="20"/>
              </w:rPr>
              <w:t xml:space="preserve">, kot </w:t>
            </w:r>
            <w:r w:rsidR="00B23823">
              <w:rPr>
                <w:color w:val="000000"/>
                <w:sz w:val="20"/>
                <w:szCs w:val="20"/>
              </w:rPr>
              <w:t>t</w:t>
            </w:r>
            <w:r>
              <w:rPr>
                <w:color w:val="000000"/>
                <w:sz w:val="20"/>
                <w:szCs w:val="20"/>
              </w:rPr>
              <w:t>udi ne</w:t>
            </w:r>
            <w:r w:rsidRPr="00AF178A">
              <w:rPr>
                <w:color w:val="000000"/>
                <w:sz w:val="20"/>
                <w:szCs w:val="20"/>
              </w:rPr>
              <w:t xml:space="preserve"> zneska, ki je v javnem razpisu ali javnem pozivu predviden za posamezen projekt. </w:t>
            </w:r>
          </w:p>
          <w:p w:rsidR="00C95B85" w:rsidRDefault="00C95B85" w:rsidP="006369E1">
            <w:pPr>
              <w:pStyle w:val="Neotevilenodstavek"/>
              <w:spacing w:before="240" w:after="120" w:line="240" w:lineRule="exact"/>
              <w:rPr>
                <w:b/>
                <w:sz w:val="20"/>
              </w:rPr>
            </w:pPr>
            <w:r>
              <w:rPr>
                <w:b/>
                <w:sz w:val="20"/>
              </w:rPr>
              <w:t xml:space="preserve">K 7. </w:t>
            </w:r>
            <w:r w:rsidRPr="00314185">
              <w:rPr>
                <w:b/>
                <w:sz w:val="20"/>
              </w:rPr>
              <w:t>člen</w:t>
            </w:r>
            <w:r>
              <w:rPr>
                <w:b/>
                <w:sz w:val="20"/>
              </w:rPr>
              <w:t>u</w:t>
            </w:r>
          </w:p>
          <w:p w:rsidR="00C95B85" w:rsidRPr="00337414" w:rsidRDefault="00C95B85" w:rsidP="006369E1">
            <w:pPr>
              <w:autoSpaceDE w:val="0"/>
              <w:autoSpaceDN w:val="0"/>
              <w:adjustRightInd w:val="0"/>
              <w:spacing w:before="240" w:after="120" w:line="240" w:lineRule="exact"/>
              <w:jc w:val="both"/>
              <w:rPr>
                <w:rFonts w:ascii="Arial" w:eastAsia="Times New Roman" w:hAnsi="Arial" w:cs="Arial"/>
                <w:color w:val="000000"/>
                <w:sz w:val="20"/>
                <w:szCs w:val="20"/>
                <w:lang w:eastAsia="sl-SI"/>
              </w:rPr>
            </w:pPr>
            <w:r w:rsidRPr="00337414">
              <w:rPr>
                <w:rFonts w:ascii="Arial" w:eastAsia="Times New Roman" w:hAnsi="Arial" w:cs="Arial"/>
                <w:color w:val="000000"/>
                <w:sz w:val="20"/>
                <w:szCs w:val="20"/>
                <w:lang w:eastAsia="sl-SI"/>
              </w:rPr>
              <w:t>Podpora razvoju sodobnih knjižničnih storitev v potujočih knjižnicah je namenjena financiranju nakup</w:t>
            </w:r>
            <w:r>
              <w:rPr>
                <w:rFonts w:ascii="Arial" w:eastAsia="Times New Roman" w:hAnsi="Arial" w:cs="Arial"/>
                <w:color w:val="000000"/>
                <w:sz w:val="20"/>
                <w:szCs w:val="20"/>
                <w:lang w:eastAsia="sl-SI"/>
              </w:rPr>
              <w:t>ov</w:t>
            </w:r>
            <w:r w:rsidRPr="00337414">
              <w:rPr>
                <w:rFonts w:ascii="Arial" w:eastAsia="Times New Roman" w:hAnsi="Arial" w:cs="Arial"/>
                <w:color w:val="000000"/>
                <w:sz w:val="20"/>
                <w:szCs w:val="20"/>
                <w:lang w:eastAsia="sl-SI"/>
              </w:rPr>
              <w:t xml:space="preserve"> ali obnov </w:t>
            </w:r>
            <w:proofErr w:type="spellStart"/>
            <w:r w:rsidRPr="00337414">
              <w:rPr>
                <w:rFonts w:ascii="Arial" w:eastAsia="Times New Roman" w:hAnsi="Arial" w:cs="Arial"/>
                <w:color w:val="000000"/>
                <w:sz w:val="20"/>
                <w:szCs w:val="20"/>
                <w:lang w:eastAsia="sl-SI"/>
              </w:rPr>
              <w:t>bibliobusov</w:t>
            </w:r>
            <w:proofErr w:type="spellEnd"/>
            <w:r w:rsidRPr="00337414">
              <w:rPr>
                <w:rFonts w:ascii="Arial" w:eastAsia="Times New Roman" w:hAnsi="Arial" w:cs="Arial"/>
                <w:color w:val="000000"/>
                <w:sz w:val="20"/>
                <w:szCs w:val="20"/>
                <w:lang w:eastAsia="sl-SI"/>
              </w:rPr>
              <w:t xml:space="preserve"> splošnih knjižnic, ki so navedene v Prilogi 1 k Pravilniku o pogojih za izvajanje knjižnične dejavnosti kot javne službe (Uradni list RS, št. 73/03, 70/08 in 80/12), ali njihovim pravnim naslednicam. Sredstva se bodo dodeljevala na podlagi neposrednega poziva v skladu z zakonom, ki ureja knjižničarstvo, in zakonom, ki ureja uresničevanje javnega interesa za kulturo. Nakup ali obnova </w:t>
            </w:r>
            <w:proofErr w:type="spellStart"/>
            <w:r w:rsidRPr="00337414">
              <w:rPr>
                <w:rFonts w:ascii="Arial" w:eastAsia="Times New Roman" w:hAnsi="Arial" w:cs="Arial"/>
                <w:color w:val="000000"/>
                <w:sz w:val="20"/>
                <w:szCs w:val="20"/>
                <w:lang w:eastAsia="sl-SI"/>
              </w:rPr>
              <w:t>bibliobusa</w:t>
            </w:r>
            <w:proofErr w:type="spellEnd"/>
            <w:r w:rsidRPr="00337414">
              <w:rPr>
                <w:rFonts w:ascii="Arial" w:eastAsia="Times New Roman" w:hAnsi="Arial" w:cs="Arial"/>
                <w:color w:val="000000"/>
                <w:sz w:val="20"/>
                <w:szCs w:val="20"/>
                <w:lang w:eastAsia="sl-SI"/>
              </w:rPr>
              <w:t xml:space="preserve"> se lahko financira največ do 70 odstotkov končne vrednosti</w:t>
            </w:r>
            <w:r>
              <w:rPr>
                <w:rFonts w:ascii="Arial" w:eastAsia="Times New Roman" w:hAnsi="Arial" w:cs="Arial"/>
                <w:color w:val="000000"/>
                <w:sz w:val="20"/>
                <w:szCs w:val="20"/>
                <w:lang w:eastAsia="sl-SI"/>
              </w:rPr>
              <w:t xml:space="preserve"> investicije</w:t>
            </w:r>
            <w:r w:rsidRPr="00337414">
              <w:rPr>
                <w:rFonts w:ascii="Arial" w:eastAsia="Times New Roman" w:hAnsi="Arial" w:cs="Arial"/>
                <w:color w:val="000000"/>
                <w:sz w:val="20"/>
                <w:szCs w:val="20"/>
                <w:lang w:eastAsia="sl-SI"/>
              </w:rPr>
              <w:t>. Skupni znesek vseh sofinanciranih projektov ne sme presegati proračunskih sredstev Republike Slovenije predvidenih v dinamiki proračunskih sredstev iz četrtega odstavka 7. člena.</w:t>
            </w:r>
          </w:p>
          <w:p w:rsidR="00C95B85" w:rsidRDefault="00C95B85" w:rsidP="006369E1">
            <w:pPr>
              <w:pStyle w:val="Neotevilenodstavek"/>
              <w:spacing w:before="240" w:after="120" w:line="240" w:lineRule="exact"/>
              <w:rPr>
                <w:b/>
                <w:sz w:val="20"/>
              </w:rPr>
            </w:pPr>
            <w:r>
              <w:rPr>
                <w:b/>
                <w:sz w:val="20"/>
              </w:rPr>
              <w:t xml:space="preserve">K 8. </w:t>
            </w:r>
            <w:r w:rsidRPr="00314185">
              <w:rPr>
                <w:b/>
                <w:sz w:val="20"/>
              </w:rPr>
              <w:t>člen</w:t>
            </w:r>
            <w:r>
              <w:rPr>
                <w:b/>
                <w:sz w:val="20"/>
              </w:rPr>
              <w:t>u</w:t>
            </w:r>
          </w:p>
          <w:p w:rsidR="00C95B85" w:rsidRDefault="00C95B85" w:rsidP="006369E1">
            <w:pPr>
              <w:pStyle w:val="Neotevilenodstavek"/>
              <w:spacing w:before="240" w:after="120" w:line="240" w:lineRule="exact"/>
              <w:rPr>
                <w:sz w:val="20"/>
                <w:szCs w:val="20"/>
              </w:rPr>
            </w:pPr>
            <w:r>
              <w:rPr>
                <w:sz w:val="20"/>
                <w:szCs w:val="20"/>
              </w:rPr>
              <w:t xml:space="preserve">Vsebino, </w:t>
            </w:r>
            <w:r w:rsidRPr="00700E20">
              <w:rPr>
                <w:sz w:val="20"/>
                <w:szCs w:val="20"/>
              </w:rPr>
              <w:t>postop</w:t>
            </w:r>
            <w:r>
              <w:rPr>
                <w:sz w:val="20"/>
                <w:szCs w:val="20"/>
              </w:rPr>
              <w:t>ke, pogoje, merila</w:t>
            </w:r>
            <w:r w:rsidRPr="00700E20">
              <w:rPr>
                <w:sz w:val="20"/>
                <w:szCs w:val="20"/>
              </w:rPr>
              <w:t xml:space="preserve"> </w:t>
            </w:r>
            <w:r>
              <w:rPr>
                <w:sz w:val="20"/>
                <w:szCs w:val="20"/>
              </w:rPr>
              <w:t>ter</w:t>
            </w:r>
            <w:r w:rsidRPr="00700E20">
              <w:rPr>
                <w:sz w:val="20"/>
                <w:szCs w:val="20"/>
              </w:rPr>
              <w:t xml:space="preserve"> dinamiko proračunskih </w:t>
            </w:r>
            <w:r>
              <w:rPr>
                <w:sz w:val="20"/>
                <w:szCs w:val="20"/>
              </w:rPr>
              <w:t xml:space="preserve">sredstev Republike Slovenije </w:t>
            </w:r>
            <w:r w:rsidRPr="00314185">
              <w:rPr>
                <w:sz w:val="20"/>
                <w:szCs w:val="20"/>
              </w:rPr>
              <w:t xml:space="preserve">ohranjanje in obnova najbolj ogrožene in najpomembnejše slovenske filmske, glasbene, baletne in plesne dediščine </w:t>
            </w:r>
            <w:r>
              <w:rPr>
                <w:sz w:val="20"/>
                <w:szCs w:val="20"/>
              </w:rPr>
              <w:t>in</w:t>
            </w:r>
            <w:r w:rsidRPr="00314185">
              <w:rPr>
                <w:sz w:val="20"/>
                <w:szCs w:val="20"/>
              </w:rPr>
              <w:t xml:space="preserve"> trajna hramba digitalnih kulturnih vsebin</w:t>
            </w:r>
            <w:r>
              <w:rPr>
                <w:sz w:val="20"/>
                <w:szCs w:val="20"/>
              </w:rPr>
              <w:t xml:space="preserve"> določajo členi od 8 do 10.</w:t>
            </w:r>
          </w:p>
          <w:p w:rsidR="00C95B85" w:rsidRDefault="00C95B85" w:rsidP="006369E1">
            <w:pPr>
              <w:pStyle w:val="Neotevilenodstavek"/>
              <w:spacing w:before="240" w:after="120" w:line="240" w:lineRule="exact"/>
              <w:rPr>
                <w:sz w:val="20"/>
                <w:szCs w:val="20"/>
              </w:rPr>
            </w:pPr>
            <w:r>
              <w:rPr>
                <w:sz w:val="20"/>
                <w:szCs w:val="20"/>
              </w:rPr>
              <w:t xml:space="preserve">8. člen ureja financiranje </w:t>
            </w:r>
            <w:r w:rsidRPr="0088247E">
              <w:rPr>
                <w:sz w:val="20"/>
                <w:szCs w:val="20"/>
              </w:rPr>
              <w:t>ohranjanja in obnove najbolj ogrožene in najpomembnejše slovenske filmske dediščine v javnem interesu ter spodbujanje novih možnosti za razširjanje kakovostnih avdiovizualnih in kinematografskih projektov. Namen ohranjanja in obnove filmske dediščine je omogočati dostopnost teh del najširši slovenski javnosti z omogočanjem prikazovanja. Sredstva se dodeljujejo nosilcem javne službe ali kot sofinanciranje projektov v javnem interesu na način, ki bo zagotavljal dostopnost in ohranjal lastništvo teh del</w:t>
            </w:r>
            <w:r>
              <w:rPr>
                <w:sz w:val="20"/>
                <w:szCs w:val="20"/>
              </w:rPr>
              <w:t>.</w:t>
            </w:r>
          </w:p>
          <w:p w:rsidR="00C95B85" w:rsidRPr="0088247E" w:rsidRDefault="00C95B85" w:rsidP="006369E1">
            <w:pPr>
              <w:tabs>
                <w:tab w:val="left" w:pos="708"/>
              </w:tabs>
              <w:autoSpaceDE w:val="0"/>
              <w:autoSpaceDN w:val="0"/>
              <w:adjustRightInd w:val="0"/>
              <w:spacing w:before="240" w:after="120" w:line="240" w:lineRule="exact"/>
              <w:jc w:val="both"/>
              <w:rPr>
                <w:rFonts w:ascii="Arial" w:eastAsia="Times New Roman" w:hAnsi="Arial" w:cs="Arial"/>
                <w:sz w:val="20"/>
                <w:szCs w:val="20"/>
                <w:lang w:eastAsia="sl-SI"/>
              </w:rPr>
            </w:pPr>
            <w:r w:rsidRPr="0088247E">
              <w:rPr>
                <w:rFonts w:ascii="Arial" w:eastAsia="Times New Roman" w:hAnsi="Arial" w:cs="Arial"/>
                <w:sz w:val="20"/>
                <w:szCs w:val="20"/>
                <w:lang w:eastAsia="sl-SI"/>
              </w:rPr>
              <w:t>Projekti za ohranjanje in obnovo najbolj ogrožene in najpomembnejše slovenske filmske dediščine v javnem interesu se lahko iz proračunskih sredstev države financirajo do 100 odstotkov končne vrednosti, projekti za spodbujanje novih možnosti za razširjanje kakovostnih avdiovizualnih in kinematografskih projektov pa se lahko financirajo do 50 odstotkov končne vrednosti prijavljenega projekta, vendar skupni znesek vseh sofinanciranih projektov ne sme presegati zneskov, določenih v dinamiki proračunskih sredstev navedeni v sedmem odstavku 8. člena.</w:t>
            </w:r>
          </w:p>
          <w:p w:rsidR="00C95B85" w:rsidRPr="007754AA" w:rsidRDefault="00C95B85" w:rsidP="006369E1">
            <w:pPr>
              <w:tabs>
                <w:tab w:val="left" w:pos="708"/>
              </w:tabs>
              <w:autoSpaceDE w:val="0"/>
              <w:autoSpaceDN w:val="0"/>
              <w:adjustRightInd w:val="0"/>
              <w:spacing w:before="240" w:after="120" w:line="240" w:lineRule="exact"/>
              <w:jc w:val="both"/>
              <w:rPr>
                <w:rFonts w:ascii="Arial" w:eastAsia="Times New Roman" w:hAnsi="Arial" w:cs="Arial"/>
                <w:sz w:val="20"/>
                <w:szCs w:val="20"/>
                <w:lang w:eastAsia="sl-SI"/>
              </w:rPr>
            </w:pPr>
            <w:r w:rsidRPr="007754AA">
              <w:rPr>
                <w:rFonts w:ascii="Arial" w:eastAsia="Times New Roman" w:hAnsi="Arial" w:cs="Arial"/>
                <w:sz w:val="20"/>
                <w:szCs w:val="20"/>
                <w:lang w:eastAsia="sl-SI"/>
              </w:rPr>
              <w:t xml:space="preserve">Pri dodeljevanju proračunskih sredstev </w:t>
            </w:r>
            <w:r>
              <w:rPr>
                <w:rFonts w:ascii="Arial" w:eastAsia="Times New Roman" w:hAnsi="Arial" w:cs="Arial"/>
                <w:sz w:val="20"/>
                <w:szCs w:val="20"/>
                <w:lang w:eastAsia="sl-SI"/>
              </w:rPr>
              <w:t>R</w:t>
            </w:r>
            <w:r w:rsidRPr="007754AA">
              <w:rPr>
                <w:rFonts w:ascii="Arial" w:eastAsia="Times New Roman" w:hAnsi="Arial" w:cs="Arial"/>
                <w:sz w:val="20"/>
                <w:szCs w:val="20"/>
                <w:lang w:eastAsia="sl-SI"/>
              </w:rPr>
              <w:t xml:space="preserve">epublike Slovenije namenjenih </w:t>
            </w:r>
            <w:r w:rsidRPr="0088247E">
              <w:rPr>
                <w:rFonts w:ascii="Arial" w:eastAsia="Times New Roman" w:hAnsi="Arial" w:cs="Arial"/>
                <w:sz w:val="20"/>
                <w:szCs w:val="20"/>
                <w:lang w:eastAsia="sl-SI"/>
              </w:rPr>
              <w:t>ohranjanj</w:t>
            </w:r>
            <w:r>
              <w:rPr>
                <w:rFonts w:ascii="Arial" w:eastAsia="Times New Roman" w:hAnsi="Arial" w:cs="Arial"/>
                <w:sz w:val="20"/>
                <w:szCs w:val="20"/>
                <w:lang w:eastAsia="sl-SI"/>
              </w:rPr>
              <w:t>u</w:t>
            </w:r>
            <w:r w:rsidRPr="0088247E">
              <w:rPr>
                <w:rFonts w:ascii="Arial" w:eastAsia="Times New Roman" w:hAnsi="Arial" w:cs="Arial"/>
                <w:sz w:val="20"/>
                <w:szCs w:val="20"/>
                <w:lang w:eastAsia="sl-SI"/>
              </w:rPr>
              <w:t xml:space="preserve"> in obnov</w:t>
            </w:r>
            <w:r>
              <w:rPr>
                <w:rFonts w:ascii="Arial" w:eastAsia="Times New Roman" w:hAnsi="Arial" w:cs="Arial"/>
                <w:sz w:val="20"/>
                <w:szCs w:val="20"/>
                <w:lang w:eastAsia="sl-SI"/>
              </w:rPr>
              <w:t>i</w:t>
            </w:r>
            <w:r w:rsidRPr="0088247E">
              <w:rPr>
                <w:rFonts w:ascii="Arial" w:eastAsia="Times New Roman" w:hAnsi="Arial" w:cs="Arial"/>
                <w:sz w:val="20"/>
                <w:szCs w:val="20"/>
                <w:lang w:eastAsia="sl-SI"/>
              </w:rPr>
              <w:t xml:space="preserve"> najbolj ogrožene in najpomembnejše slovenske filmske dediščine </w:t>
            </w:r>
            <w:r w:rsidRPr="007754AA">
              <w:rPr>
                <w:rFonts w:ascii="Arial" w:eastAsia="Times New Roman" w:hAnsi="Arial" w:cs="Arial"/>
                <w:sz w:val="20"/>
                <w:szCs w:val="20"/>
                <w:lang w:eastAsia="sl-SI"/>
              </w:rPr>
              <w:t xml:space="preserve">se upošteva prednostni seznam naslovov filmske dediščine, ki ga  oblikujejo predstavniki nosilcev javnih pooblastil, katerih zakonske naloge so skrb za filmsko kulturno dediščino in filmsko ustvarjalnost ter eksploatacijo slovenskih filmskih del, predstavniki filmske stroke in predstavniki ministrstva, pri kateri se izhaja iz naslednjih meril: tehnična ogroženost, urejenost avtorske pravice in sorodnih pravic, dostopnost </w:t>
            </w:r>
            <w:r w:rsidRPr="007754AA">
              <w:rPr>
                <w:rFonts w:ascii="Arial" w:eastAsia="Times New Roman" w:hAnsi="Arial" w:cs="Arial"/>
                <w:sz w:val="20"/>
                <w:szCs w:val="20"/>
                <w:lang w:eastAsia="sl-SI"/>
              </w:rPr>
              <w:lastRenderedPageBreak/>
              <w:t>prvotnega materiala, pomembnost posameznega naslova za zgodovino filma, kulturno-umetniški in zgodovinski pomen posameznega filma.</w:t>
            </w:r>
            <w:r>
              <w:rPr>
                <w:rFonts w:ascii="Arial" w:eastAsia="Times New Roman" w:hAnsi="Arial" w:cs="Arial"/>
                <w:sz w:val="20"/>
                <w:szCs w:val="20"/>
                <w:lang w:eastAsia="sl-SI"/>
              </w:rPr>
              <w:t xml:space="preserve"> </w:t>
            </w:r>
            <w:r w:rsidRPr="007754AA">
              <w:rPr>
                <w:rFonts w:ascii="Arial" w:eastAsia="Times New Roman" w:hAnsi="Arial" w:cs="Arial"/>
                <w:sz w:val="20"/>
                <w:szCs w:val="20"/>
                <w:lang w:eastAsia="sl-SI"/>
              </w:rPr>
              <w:t>Podrobnejša merila in pogoji se določijo z javnim pozivom ali javnim razpisom.</w:t>
            </w:r>
          </w:p>
          <w:p w:rsidR="00C95B85" w:rsidRPr="007754AA" w:rsidRDefault="00C95B85" w:rsidP="006369E1">
            <w:pPr>
              <w:tabs>
                <w:tab w:val="left" w:pos="708"/>
              </w:tabs>
              <w:autoSpaceDE w:val="0"/>
              <w:autoSpaceDN w:val="0"/>
              <w:adjustRightInd w:val="0"/>
              <w:spacing w:before="240" w:after="120" w:line="240" w:lineRule="exact"/>
              <w:jc w:val="both"/>
              <w:rPr>
                <w:rFonts w:ascii="Arial" w:eastAsia="Times New Roman" w:hAnsi="Arial" w:cs="Arial"/>
                <w:sz w:val="20"/>
                <w:szCs w:val="20"/>
                <w:lang w:eastAsia="sl-SI"/>
              </w:rPr>
            </w:pPr>
            <w:r w:rsidRPr="007754AA">
              <w:rPr>
                <w:rFonts w:ascii="Arial" w:eastAsia="Times New Roman" w:hAnsi="Arial" w:cs="Arial"/>
                <w:sz w:val="20"/>
                <w:szCs w:val="20"/>
                <w:lang w:eastAsia="sl-SI"/>
              </w:rPr>
              <w:t>Projekti za spodbujanje novih možnosti za razširjanje kakovostnih avdiovizualnih in kinematografskih projektov se lahko financirajo na podlagi javnih razpisov ali javnih pozivov do 50 odstotkov končne vrednosti prijavljenega projekta, vendar skupni znesek vseh sofinanciranih projektov ne sme presegati zneskov iz te priloge.</w:t>
            </w:r>
          </w:p>
          <w:p w:rsidR="00C95B85" w:rsidRPr="007754AA" w:rsidRDefault="00C95B85" w:rsidP="006369E1">
            <w:pPr>
              <w:autoSpaceDE w:val="0"/>
              <w:autoSpaceDN w:val="0"/>
              <w:adjustRightInd w:val="0"/>
              <w:spacing w:before="240" w:after="120" w:line="240" w:lineRule="exact"/>
              <w:jc w:val="both"/>
              <w:rPr>
                <w:rFonts w:ascii="Arial" w:eastAsia="Times New Roman" w:hAnsi="Arial" w:cs="Arial"/>
                <w:sz w:val="20"/>
                <w:szCs w:val="20"/>
                <w:lang w:eastAsia="sl-SI"/>
              </w:rPr>
            </w:pPr>
            <w:r w:rsidRPr="007754AA">
              <w:rPr>
                <w:rFonts w:ascii="Arial" w:eastAsia="Times New Roman" w:hAnsi="Arial" w:cs="Arial"/>
                <w:sz w:val="20"/>
                <w:szCs w:val="20"/>
                <w:lang w:eastAsia="sl-SI"/>
              </w:rPr>
              <w:t>Pogoji in merila za izbiro projektov na podlagi javnih razpisov ali javnih pozivov za spodbujanje novih možnosti za razširjanje kakovostnih avdiovizualnih in kinematografskih projektov so zlasti: pomembnost filmskega dela za razvoj in zgodovino slovenskega filma, izvirnost pri promociji in razširjanju del, ciljna dostopnost, uporaba novih modelov poslovanja v povezavi z digitalno tehnologijo, podrobnejše vrednotenje meril se določi z javnim pozivom ali javnim razpisom.</w:t>
            </w:r>
          </w:p>
          <w:p w:rsidR="00C95B85" w:rsidRDefault="00C95B85" w:rsidP="006369E1">
            <w:pPr>
              <w:pStyle w:val="Neotevilenodstavek"/>
              <w:spacing w:before="240" w:after="120" w:line="240" w:lineRule="exact"/>
              <w:rPr>
                <w:b/>
                <w:sz w:val="20"/>
              </w:rPr>
            </w:pPr>
            <w:r>
              <w:rPr>
                <w:b/>
                <w:sz w:val="20"/>
              </w:rPr>
              <w:t xml:space="preserve">K 9. </w:t>
            </w:r>
            <w:r w:rsidRPr="00314185">
              <w:rPr>
                <w:b/>
                <w:sz w:val="20"/>
              </w:rPr>
              <w:t>člen</w:t>
            </w:r>
            <w:r>
              <w:rPr>
                <w:b/>
                <w:sz w:val="20"/>
              </w:rPr>
              <w:t>u</w:t>
            </w:r>
          </w:p>
          <w:p w:rsidR="00C95B85" w:rsidRDefault="00C95B85" w:rsidP="006369E1">
            <w:pPr>
              <w:pStyle w:val="Neotevilenodstavek"/>
              <w:spacing w:before="240" w:after="120" w:line="240" w:lineRule="exact"/>
              <w:rPr>
                <w:sz w:val="20"/>
                <w:szCs w:val="20"/>
              </w:rPr>
            </w:pPr>
            <w:r w:rsidRPr="00302DFD">
              <w:rPr>
                <w:sz w:val="20"/>
                <w:szCs w:val="20"/>
              </w:rPr>
              <w:t>Namen ohranjanja slovenske glasbene dediščine, kakovostnih del glasbenih, baletnih in plesnih ustvarjalcev je zagotavljanje hrambe del, dostopnost do teh del najširši javnosti in pretočnost informacij. Proračunska sredstva Republike Slovenije bodo namenjena vzpostavitvi enotnega informacijskega okna za dostopnost do različnih virov slovenske glasbene dediščine, vzpostavitvi osrednje nacionalne zbirke za področje glasbene umetnosti in zaščiti slovenske koreografske dediščine, ureditev arhiva in vzpostavitev osrednje nacionalne zbirke na področju baletne umetnosti, kot izhaja iz dinamike proračunskih sredstev določenih v četrtem odstavku 9. člena</w:t>
            </w:r>
            <w:r>
              <w:rPr>
                <w:sz w:val="20"/>
                <w:szCs w:val="20"/>
              </w:rPr>
              <w:t>.</w:t>
            </w:r>
          </w:p>
          <w:p w:rsidR="00C95B85" w:rsidRPr="00302DFD" w:rsidRDefault="00C95B85" w:rsidP="006369E1">
            <w:pPr>
              <w:pStyle w:val="Odstavekseznama"/>
              <w:tabs>
                <w:tab w:val="left" w:pos="0"/>
                <w:tab w:val="left" w:pos="567"/>
              </w:tabs>
              <w:autoSpaceDE w:val="0"/>
              <w:autoSpaceDN w:val="0"/>
              <w:adjustRightInd w:val="0"/>
              <w:spacing w:before="240" w:after="120" w:line="240" w:lineRule="exact"/>
              <w:ind w:left="0"/>
              <w:jc w:val="both"/>
              <w:rPr>
                <w:rFonts w:ascii="Arial" w:eastAsia="Times New Roman" w:hAnsi="Arial" w:cs="Arial"/>
                <w:sz w:val="20"/>
                <w:szCs w:val="20"/>
                <w:lang w:eastAsia="sl-SI"/>
              </w:rPr>
            </w:pPr>
            <w:r w:rsidRPr="00302DFD">
              <w:rPr>
                <w:rFonts w:ascii="Arial" w:eastAsia="Times New Roman" w:hAnsi="Arial" w:cs="Arial"/>
                <w:sz w:val="20"/>
                <w:szCs w:val="20"/>
                <w:lang w:eastAsia="sl-SI"/>
              </w:rPr>
              <w:t xml:space="preserve">Sredstva </w:t>
            </w:r>
            <w:r>
              <w:rPr>
                <w:rFonts w:ascii="Arial" w:eastAsia="Times New Roman" w:hAnsi="Arial" w:cs="Arial"/>
                <w:sz w:val="20"/>
                <w:szCs w:val="20"/>
                <w:lang w:eastAsia="sl-SI"/>
              </w:rPr>
              <w:t>bodo</w:t>
            </w:r>
            <w:r w:rsidRPr="00302DFD">
              <w:rPr>
                <w:rFonts w:ascii="Arial" w:eastAsia="Times New Roman" w:hAnsi="Arial" w:cs="Arial"/>
                <w:sz w:val="20"/>
                <w:szCs w:val="20"/>
                <w:lang w:eastAsia="sl-SI"/>
              </w:rPr>
              <w:t xml:space="preserve"> namenjena državnim javnim zavodom v okviru javne službe ali dejavnosti, ki se izvaja na način javne službe na področju kulture. Projekti za dostopnost do različnih virov slovenske glasbene dediščine </w:t>
            </w:r>
            <w:r>
              <w:rPr>
                <w:rFonts w:ascii="Arial" w:eastAsia="Times New Roman" w:hAnsi="Arial" w:cs="Arial"/>
                <w:sz w:val="20"/>
                <w:szCs w:val="20"/>
                <w:lang w:eastAsia="sl-SI"/>
              </w:rPr>
              <w:t>pa se bodo</w:t>
            </w:r>
            <w:r w:rsidRPr="00302DFD">
              <w:rPr>
                <w:rFonts w:ascii="Arial" w:eastAsia="Times New Roman" w:hAnsi="Arial" w:cs="Arial"/>
                <w:sz w:val="20"/>
                <w:szCs w:val="20"/>
                <w:lang w:eastAsia="sl-SI"/>
              </w:rPr>
              <w:t xml:space="preserve"> lahko financira</w:t>
            </w:r>
            <w:r>
              <w:rPr>
                <w:rFonts w:ascii="Arial" w:eastAsia="Times New Roman" w:hAnsi="Arial" w:cs="Arial"/>
                <w:sz w:val="20"/>
                <w:szCs w:val="20"/>
                <w:lang w:eastAsia="sl-SI"/>
              </w:rPr>
              <w:t>la</w:t>
            </w:r>
            <w:r w:rsidRPr="00302DFD">
              <w:rPr>
                <w:rFonts w:ascii="Arial" w:eastAsia="Times New Roman" w:hAnsi="Arial" w:cs="Arial"/>
                <w:sz w:val="20"/>
                <w:szCs w:val="20"/>
                <w:lang w:eastAsia="sl-SI"/>
              </w:rPr>
              <w:t xml:space="preserve"> tudi na podlagi javnih razpisov ali javnih pozivov.</w:t>
            </w:r>
            <w:r>
              <w:rPr>
                <w:rFonts w:ascii="Arial" w:eastAsia="Times New Roman" w:hAnsi="Arial" w:cs="Arial"/>
                <w:sz w:val="20"/>
                <w:szCs w:val="20"/>
                <w:lang w:eastAsia="sl-SI"/>
              </w:rPr>
              <w:t xml:space="preserve"> </w:t>
            </w:r>
            <w:r w:rsidRPr="00302DFD">
              <w:rPr>
                <w:rFonts w:ascii="Arial" w:eastAsia="Times New Roman" w:hAnsi="Arial" w:cs="Arial"/>
                <w:sz w:val="20"/>
                <w:szCs w:val="20"/>
                <w:lang w:eastAsia="sl-SI"/>
              </w:rPr>
              <w:t>Določena so merila za izbiro nosilca programa ali projekta ter najvišji znesek financiranja.</w:t>
            </w:r>
          </w:p>
          <w:p w:rsidR="00C95B85" w:rsidRDefault="00C95B85" w:rsidP="006369E1">
            <w:pPr>
              <w:pStyle w:val="Neotevilenodstavek"/>
              <w:spacing w:before="240" w:after="120" w:line="240" w:lineRule="exact"/>
              <w:rPr>
                <w:b/>
                <w:sz w:val="20"/>
              </w:rPr>
            </w:pPr>
            <w:r>
              <w:rPr>
                <w:b/>
                <w:sz w:val="20"/>
              </w:rPr>
              <w:t xml:space="preserve">K 10. </w:t>
            </w:r>
            <w:r w:rsidRPr="00314185">
              <w:rPr>
                <w:b/>
                <w:sz w:val="20"/>
              </w:rPr>
              <w:t>člen</w:t>
            </w:r>
            <w:r>
              <w:rPr>
                <w:b/>
                <w:sz w:val="20"/>
              </w:rPr>
              <w:t>u</w:t>
            </w:r>
          </w:p>
          <w:p w:rsidR="00C95B85" w:rsidRDefault="00C95B85" w:rsidP="006369E1">
            <w:pPr>
              <w:pStyle w:val="Besedilooblaka"/>
              <w:spacing w:before="240" w:after="120" w:line="240" w:lineRule="exact"/>
              <w:jc w:val="both"/>
              <w:rPr>
                <w:rFonts w:ascii="Arial" w:eastAsia="Times New Roman" w:hAnsi="Arial" w:cs="Arial"/>
                <w:sz w:val="20"/>
                <w:szCs w:val="20"/>
                <w:lang w:eastAsia="sl-SI"/>
              </w:rPr>
            </w:pPr>
            <w:r w:rsidRPr="00302DFD">
              <w:rPr>
                <w:rFonts w:ascii="Arial" w:eastAsia="Times New Roman" w:hAnsi="Arial" w:cs="Arial"/>
                <w:sz w:val="20"/>
                <w:szCs w:val="20"/>
                <w:lang w:eastAsia="sl-SI"/>
              </w:rPr>
              <w:t>Sredstva za digitalizacijo kulturne dediščine, arhivskega in knjižničnega gradiva</w:t>
            </w:r>
            <w:r>
              <w:rPr>
                <w:rFonts w:ascii="Arial" w:eastAsia="Times New Roman" w:hAnsi="Arial" w:cs="Arial"/>
                <w:sz w:val="20"/>
                <w:szCs w:val="20"/>
                <w:lang w:eastAsia="sl-SI"/>
              </w:rPr>
              <w:t xml:space="preserve"> in trajn</w:t>
            </w:r>
            <w:r w:rsidR="00F5096C">
              <w:rPr>
                <w:rFonts w:ascii="Arial" w:eastAsia="Times New Roman" w:hAnsi="Arial" w:cs="Arial"/>
                <w:sz w:val="20"/>
                <w:szCs w:val="20"/>
                <w:lang w:eastAsia="sl-SI"/>
              </w:rPr>
              <w:t>o</w:t>
            </w:r>
            <w:r>
              <w:rPr>
                <w:rFonts w:ascii="Arial" w:eastAsia="Times New Roman" w:hAnsi="Arial" w:cs="Arial"/>
                <w:sz w:val="20"/>
                <w:szCs w:val="20"/>
                <w:lang w:eastAsia="sl-SI"/>
              </w:rPr>
              <w:t xml:space="preserve"> hramb</w:t>
            </w:r>
            <w:r w:rsidR="00F5096C">
              <w:rPr>
                <w:rFonts w:ascii="Arial" w:eastAsia="Times New Roman" w:hAnsi="Arial" w:cs="Arial"/>
                <w:sz w:val="20"/>
                <w:szCs w:val="20"/>
                <w:lang w:eastAsia="sl-SI"/>
              </w:rPr>
              <w:t>o</w:t>
            </w:r>
            <w:r>
              <w:rPr>
                <w:rFonts w:ascii="Arial" w:eastAsia="Times New Roman" w:hAnsi="Arial" w:cs="Arial"/>
                <w:sz w:val="20"/>
                <w:szCs w:val="20"/>
                <w:lang w:eastAsia="sl-SI"/>
              </w:rPr>
              <w:t xml:space="preserve"> digitalnih vsebin</w:t>
            </w:r>
            <w:r w:rsidRPr="00302DFD">
              <w:rPr>
                <w:rFonts w:ascii="Arial" w:eastAsia="Times New Roman" w:hAnsi="Arial" w:cs="Arial"/>
                <w:sz w:val="20"/>
                <w:szCs w:val="20"/>
                <w:lang w:eastAsia="sl-SI"/>
              </w:rPr>
              <w:t xml:space="preserve"> so namenjena izvaja</w:t>
            </w:r>
            <w:r w:rsidR="00F5096C">
              <w:rPr>
                <w:rFonts w:ascii="Arial" w:eastAsia="Times New Roman" w:hAnsi="Arial" w:cs="Arial"/>
                <w:sz w:val="20"/>
                <w:szCs w:val="20"/>
                <w:lang w:eastAsia="sl-SI"/>
              </w:rPr>
              <w:t>lcem</w:t>
            </w:r>
            <w:r w:rsidRPr="00302DFD">
              <w:rPr>
                <w:rFonts w:ascii="Arial" w:eastAsia="Times New Roman" w:hAnsi="Arial" w:cs="Arial"/>
                <w:sz w:val="20"/>
                <w:szCs w:val="20"/>
                <w:lang w:eastAsia="sl-SI"/>
              </w:rPr>
              <w:t xml:space="preserve"> državn</w:t>
            </w:r>
            <w:r w:rsidR="00F5096C">
              <w:rPr>
                <w:rFonts w:ascii="Arial" w:eastAsia="Times New Roman" w:hAnsi="Arial" w:cs="Arial"/>
                <w:sz w:val="20"/>
                <w:szCs w:val="20"/>
                <w:lang w:eastAsia="sl-SI"/>
              </w:rPr>
              <w:t>e</w:t>
            </w:r>
            <w:r w:rsidRPr="00302DFD">
              <w:rPr>
                <w:rFonts w:ascii="Arial" w:eastAsia="Times New Roman" w:hAnsi="Arial" w:cs="Arial"/>
                <w:sz w:val="20"/>
                <w:szCs w:val="20"/>
                <w:lang w:eastAsia="sl-SI"/>
              </w:rPr>
              <w:t xml:space="preserve"> javn</w:t>
            </w:r>
            <w:r w:rsidR="00F5096C">
              <w:rPr>
                <w:rFonts w:ascii="Arial" w:eastAsia="Times New Roman" w:hAnsi="Arial" w:cs="Arial"/>
                <w:sz w:val="20"/>
                <w:szCs w:val="20"/>
                <w:lang w:eastAsia="sl-SI"/>
              </w:rPr>
              <w:t>e</w:t>
            </w:r>
            <w:r w:rsidRPr="00302DFD">
              <w:rPr>
                <w:rFonts w:ascii="Arial" w:eastAsia="Times New Roman" w:hAnsi="Arial" w:cs="Arial"/>
                <w:sz w:val="20"/>
                <w:szCs w:val="20"/>
                <w:lang w:eastAsia="sl-SI"/>
              </w:rPr>
              <w:t xml:space="preserve"> služb</w:t>
            </w:r>
            <w:r w:rsidR="00F5096C">
              <w:rPr>
                <w:rFonts w:ascii="Arial" w:eastAsia="Times New Roman" w:hAnsi="Arial" w:cs="Arial"/>
                <w:sz w:val="20"/>
                <w:szCs w:val="20"/>
                <w:lang w:eastAsia="sl-SI"/>
              </w:rPr>
              <w:t>e</w:t>
            </w:r>
            <w:r w:rsidRPr="00302DFD">
              <w:rPr>
                <w:rFonts w:ascii="Arial" w:eastAsia="Times New Roman" w:hAnsi="Arial" w:cs="Arial"/>
                <w:sz w:val="20"/>
                <w:szCs w:val="20"/>
                <w:lang w:eastAsia="sl-SI"/>
              </w:rPr>
              <w:t xml:space="preserve"> na področju varstva kulturne dediščine</w:t>
            </w:r>
            <w:r w:rsidR="00F5096C">
              <w:rPr>
                <w:rFonts w:ascii="Arial" w:eastAsia="Times New Roman" w:hAnsi="Arial" w:cs="Arial"/>
                <w:sz w:val="20"/>
                <w:szCs w:val="20"/>
                <w:lang w:eastAsia="sl-SI"/>
              </w:rPr>
              <w:t xml:space="preserve"> in </w:t>
            </w:r>
            <w:r w:rsidRPr="00302DFD">
              <w:rPr>
                <w:rFonts w:ascii="Arial" w:eastAsia="Times New Roman" w:hAnsi="Arial" w:cs="Arial"/>
                <w:sz w:val="20"/>
                <w:szCs w:val="20"/>
                <w:lang w:eastAsia="sl-SI"/>
              </w:rPr>
              <w:t>arhivske dejavnosti</w:t>
            </w:r>
            <w:r w:rsidR="00F5096C">
              <w:rPr>
                <w:rFonts w:ascii="Arial" w:eastAsia="Times New Roman" w:hAnsi="Arial" w:cs="Arial"/>
                <w:sz w:val="20"/>
                <w:szCs w:val="20"/>
                <w:lang w:eastAsia="sl-SI"/>
              </w:rPr>
              <w:t xml:space="preserve"> ter nacionalni knjižnici</w:t>
            </w:r>
            <w:r>
              <w:rPr>
                <w:rFonts w:ascii="Arial" w:eastAsia="Times New Roman" w:hAnsi="Arial" w:cs="Arial"/>
                <w:sz w:val="20"/>
                <w:szCs w:val="20"/>
                <w:lang w:eastAsia="sl-SI"/>
              </w:rPr>
              <w:t xml:space="preserve">, v skladu s proračunsko dinamiko določeno v drugem odstavku 10. člena. Sredstva se </w:t>
            </w:r>
            <w:r w:rsidRPr="00B178DE">
              <w:rPr>
                <w:rFonts w:ascii="Arial" w:hAnsi="Arial" w:cs="Arial"/>
                <w:color w:val="000000" w:themeColor="text1"/>
                <w:sz w:val="20"/>
                <w:szCs w:val="20"/>
                <w:lang w:eastAsia="sl-SI"/>
              </w:rPr>
              <w:t>dodelijo po postopkih za financiranje državne javne službe v skladu z zakonom, ki ureja javni interes za kulturo</w:t>
            </w:r>
            <w:r>
              <w:rPr>
                <w:rFonts w:ascii="Arial" w:hAnsi="Arial" w:cs="Arial"/>
                <w:color w:val="000000" w:themeColor="text1"/>
                <w:sz w:val="20"/>
                <w:szCs w:val="20"/>
                <w:lang w:eastAsia="sl-SI"/>
              </w:rPr>
              <w:t>.</w:t>
            </w:r>
          </w:p>
          <w:p w:rsidR="00C95B85" w:rsidRDefault="00C95B85" w:rsidP="006369E1">
            <w:pPr>
              <w:pStyle w:val="Neotevilenodstavek"/>
              <w:spacing w:before="240" w:after="120" w:line="240" w:lineRule="exact"/>
              <w:rPr>
                <w:b/>
                <w:sz w:val="20"/>
              </w:rPr>
            </w:pPr>
            <w:r>
              <w:rPr>
                <w:b/>
                <w:sz w:val="20"/>
              </w:rPr>
              <w:t xml:space="preserve">K 11. </w:t>
            </w:r>
            <w:r w:rsidRPr="00314185">
              <w:rPr>
                <w:b/>
                <w:sz w:val="20"/>
              </w:rPr>
              <w:t>člen</w:t>
            </w:r>
            <w:r>
              <w:rPr>
                <w:b/>
                <w:sz w:val="20"/>
              </w:rPr>
              <w:t>u</w:t>
            </w:r>
          </w:p>
          <w:p w:rsidR="00C95B85" w:rsidRDefault="00C95B85" w:rsidP="006369E1">
            <w:pPr>
              <w:pStyle w:val="Odstavekseznama"/>
              <w:tabs>
                <w:tab w:val="left" w:pos="426"/>
              </w:tabs>
              <w:autoSpaceDE w:val="0"/>
              <w:autoSpaceDN w:val="0"/>
              <w:adjustRightInd w:val="0"/>
              <w:spacing w:before="240" w:after="120" w:line="240" w:lineRule="exact"/>
              <w:ind w:left="0"/>
              <w:jc w:val="both"/>
              <w:rPr>
                <w:rFonts w:ascii="Arial" w:hAnsi="Arial" w:cs="Arial"/>
                <w:color w:val="000000"/>
                <w:sz w:val="20"/>
                <w:szCs w:val="20"/>
                <w:lang w:eastAsia="sl-SI"/>
              </w:rPr>
            </w:pPr>
            <w:r>
              <w:rPr>
                <w:rFonts w:ascii="Arial" w:hAnsi="Arial" w:cs="Arial"/>
                <w:color w:val="000000"/>
                <w:sz w:val="20"/>
                <w:szCs w:val="20"/>
                <w:lang w:eastAsia="sl-SI"/>
              </w:rPr>
              <w:t xml:space="preserve">Projekti </w:t>
            </w:r>
            <w:r w:rsidRPr="000B3B5C">
              <w:rPr>
                <w:rFonts w:ascii="Arial" w:hAnsi="Arial" w:cs="Arial"/>
                <w:color w:val="000000"/>
                <w:sz w:val="20"/>
                <w:szCs w:val="20"/>
                <w:lang w:eastAsia="sl-SI"/>
              </w:rPr>
              <w:t xml:space="preserve">gradnikov jezikovne infrastrukture se </w:t>
            </w:r>
            <w:r>
              <w:rPr>
                <w:rFonts w:ascii="Arial" w:hAnsi="Arial" w:cs="Arial"/>
                <w:color w:val="000000"/>
                <w:sz w:val="20"/>
                <w:szCs w:val="20"/>
                <w:lang w:eastAsia="sl-SI"/>
              </w:rPr>
              <w:t xml:space="preserve">bodo </w:t>
            </w:r>
            <w:r w:rsidRPr="000B3B5C">
              <w:rPr>
                <w:rFonts w:ascii="Arial" w:hAnsi="Arial" w:cs="Arial"/>
                <w:color w:val="000000"/>
                <w:sz w:val="20"/>
                <w:szCs w:val="20"/>
                <w:lang w:eastAsia="sl-SI"/>
              </w:rPr>
              <w:t>financira</w:t>
            </w:r>
            <w:r>
              <w:rPr>
                <w:rFonts w:ascii="Arial" w:hAnsi="Arial" w:cs="Arial"/>
                <w:color w:val="000000"/>
                <w:sz w:val="20"/>
                <w:szCs w:val="20"/>
                <w:lang w:eastAsia="sl-SI"/>
              </w:rPr>
              <w:t>li</w:t>
            </w:r>
            <w:r w:rsidRPr="000B3B5C">
              <w:rPr>
                <w:rFonts w:ascii="Arial" w:hAnsi="Arial" w:cs="Arial"/>
                <w:color w:val="000000"/>
                <w:sz w:val="20"/>
                <w:szCs w:val="20"/>
                <w:lang w:eastAsia="sl-SI"/>
              </w:rPr>
              <w:t xml:space="preserve"> </w:t>
            </w:r>
            <w:r>
              <w:rPr>
                <w:rFonts w:ascii="Arial" w:hAnsi="Arial" w:cs="Arial"/>
                <w:color w:val="000000"/>
                <w:sz w:val="20"/>
                <w:szCs w:val="20"/>
                <w:lang w:eastAsia="sl-SI"/>
              </w:rPr>
              <w:t xml:space="preserve">iz državnega proračuna </w:t>
            </w:r>
            <w:r w:rsidRPr="000B3B5C">
              <w:rPr>
                <w:rFonts w:ascii="Arial" w:hAnsi="Arial" w:cs="Arial"/>
                <w:color w:val="000000"/>
                <w:sz w:val="20"/>
                <w:szCs w:val="20"/>
                <w:lang w:eastAsia="sl-SI"/>
              </w:rPr>
              <w:t>na podlagi akcijskega načrta, ki ga sprejme minister na podlagi veljavnega nacionalnega programa za jezikovno politiko in aktualne strokovne ocene stanja na področju razvoja infrastrukture za slovenski jezik</w:t>
            </w:r>
            <w:r>
              <w:rPr>
                <w:rFonts w:ascii="Arial" w:hAnsi="Arial" w:cs="Arial"/>
                <w:color w:val="000000"/>
                <w:sz w:val="20"/>
                <w:szCs w:val="20"/>
                <w:lang w:eastAsia="sl-SI"/>
              </w:rPr>
              <w:t xml:space="preserve"> v skladu s proračunsko dinamiko iz drugega odstavka 11. člena zakona.</w:t>
            </w:r>
            <w:r w:rsidRPr="000B3B5C">
              <w:rPr>
                <w:rFonts w:ascii="Arial" w:hAnsi="Arial" w:cs="Arial"/>
                <w:color w:val="000000"/>
                <w:sz w:val="20"/>
                <w:szCs w:val="20"/>
                <w:lang w:eastAsia="sl-SI"/>
              </w:rPr>
              <w:t xml:space="preserve"> </w:t>
            </w:r>
            <w:r>
              <w:rPr>
                <w:rFonts w:ascii="Arial" w:hAnsi="Arial" w:cs="Arial"/>
                <w:color w:val="000000"/>
                <w:sz w:val="20"/>
                <w:szCs w:val="20"/>
                <w:lang w:eastAsia="sl-SI"/>
              </w:rPr>
              <w:t xml:space="preserve">Financirani bodo lahko tudi projekti kulturnih izvajalcev, in sicer na podlagi </w:t>
            </w:r>
            <w:r w:rsidRPr="000B3B5C">
              <w:rPr>
                <w:rFonts w:ascii="Arial" w:hAnsi="Arial" w:cs="Arial"/>
                <w:color w:val="000000"/>
                <w:sz w:val="20"/>
                <w:szCs w:val="20"/>
                <w:lang w:eastAsia="sl-SI"/>
              </w:rPr>
              <w:t>javnih razpisov ali javnih pozivov do 100 odstotkov končne vrednosti</w:t>
            </w:r>
            <w:r>
              <w:rPr>
                <w:rFonts w:ascii="Arial" w:hAnsi="Arial" w:cs="Arial"/>
                <w:color w:val="000000"/>
                <w:sz w:val="20"/>
                <w:szCs w:val="20"/>
                <w:lang w:eastAsia="sl-SI"/>
              </w:rPr>
              <w:t xml:space="preserve"> prijavljenega projekta. </w:t>
            </w:r>
          </w:p>
          <w:p w:rsidR="00C95B85" w:rsidRDefault="00C95B85" w:rsidP="006369E1">
            <w:pPr>
              <w:pStyle w:val="Neotevilenodstavek"/>
              <w:spacing w:before="240" w:after="120" w:line="240" w:lineRule="exact"/>
              <w:rPr>
                <w:b/>
                <w:sz w:val="20"/>
              </w:rPr>
            </w:pPr>
            <w:r>
              <w:rPr>
                <w:b/>
                <w:sz w:val="20"/>
              </w:rPr>
              <w:t xml:space="preserve">K 12. </w:t>
            </w:r>
            <w:r w:rsidRPr="00314185">
              <w:rPr>
                <w:b/>
                <w:sz w:val="20"/>
              </w:rPr>
              <w:t>člen</w:t>
            </w:r>
            <w:r>
              <w:rPr>
                <w:b/>
                <w:sz w:val="20"/>
              </w:rPr>
              <w:t>u</w:t>
            </w:r>
          </w:p>
          <w:p w:rsidR="00C95B85" w:rsidRPr="000B3B5C" w:rsidRDefault="00C95B85" w:rsidP="006369E1">
            <w:pPr>
              <w:pStyle w:val="Odstavekseznama"/>
              <w:autoSpaceDE w:val="0"/>
              <w:autoSpaceDN w:val="0"/>
              <w:adjustRightInd w:val="0"/>
              <w:spacing w:before="240" w:after="120" w:line="240" w:lineRule="exact"/>
              <w:ind w:left="0"/>
              <w:jc w:val="both"/>
              <w:rPr>
                <w:rFonts w:ascii="Arial" w:hAnsi="Arial" w:cs="Arial"/>
                <w:color w:val="000000"/>
                <w:sz w:val="20"/>
                <w:szCs w:val="20"/>
                <w:lang w:eastAsia="sl-SI"/>
              </w:rPr>
            </w:pPr>
            <w:r>
              <w:rPr>
                <w:rFonts w:ascii="Arial" w:hAnsi="Arial" w:cs="Arial"/>
                <w:color w:val="000000"/>
                <w:sz w:val="20"/>
                <w:szCs w:val="20"/>
                <w:lang w:eastAsia="sl-SI"/>
              </w:rPr>
              <w:t xml:space="preserve">Na podlagi zakona </w:t>
            </w:r>
            <w:r w:rsidR="008F45E0">
              <w:rPr>
                <w:rFonts w:ascii="Arial" w:hAnsi="Arial" w:cs="Arial"/>
                <w:color w:val="000000"/>
                <w:sz w:val="20"/>
                <w:szCs w:val="20"/>
                <w:lang w:eastAsia="sl-SI"/>
              </w:rPr>
              <w:t>se bodo načrtovala tudi sredstva za zagotavljanje</w:t>
            </w:r>
            <w:r w:rsidRPr="000B3B5C">
              <w:rPr>
                <w:rFonts w:ascii="Arial" w:hAnsi="Arial" w:cs="Arial"/>
                <w:color w:val="000000"/>
                <w:sz w:val="20"/>
                <w:szCs w:val="20"/>
                <w:lang w:eastAsia="sl-SI"/>
              </w:rPr>
              <w:t xml:space="preserve"> najnujnejših prostorskih pogojev in opreme za razvoj ljubiteljske kulture po lokalnih skupnostih in mladinske kulturne dejavnosti</w:t>
            </w:r>
            <w:r>
              <w:rPr>
                <w:rFonts w:ascii="Arial" w:hAnsi="Arial" w:cs="Arial"/>
                <w:color w:val="000000"/>
                <w:sz w:val="20"/>
                <w:szCs w:val="20"/>
                <w:lang w:eastAsia="sl-SI"/>
              </w:rPr>
              <w:t xml:space="preserve">. Projekti se bodo financirali </w:t>
            </w:r>
            <w:r w:rsidRPr="000B3B5C">
              <w:rPr>
                <w:rFonts w:ascii="Arial" w:hAnsi="Arial" w:cs="Arial"/>
                <w:color w:val="000000"/>
                <w:sz w:val="20"/>
                <w:szCs w:val="20"/>
                <w:lang w:eastAsia="sl-SI"/>
              </w:rPr>
              <w:t>na podlagi javnih razpisov ali javnih pozivov do 100 odstotkov končne vrednosti</w:t>
            </w:r>
            <w:r>
              <w:rPr>
                <w:rFonts w:ascii="Arial" w:hAnsi="Arial" w:cs="Arial"/>
                <w:color w:val="000000"/>
                <w:sz w:val="20"/>
                <w:szCs w:val="20"/>
                <w:lang w:eastAsia="sl-SI"/>
              </w:rPr>
              <w:t>, v skladu z dinamiko proračunskih sredstev iz drugega odstavka 12. člena.</w:t>
            </w:r>
          </w:p>
          <w:p w:rsidR="00C95B85" w:rsidRDefault="00C95B85" w:rsidP="006369E1">
            <w:pPr>
              <w:pStyle w:val="Neotevilenodstavek"/>
              <w:spacing w:before="240" w:after="120" w:line="240" w:lineRule="exact"/>
              <w:rPr>
                <w:b/>
                <w:sz w:val="20"/>
              </w:rPr>
            </w:pPr>
            <w:r>
              <w:rPr>
                <w:b/>
                <w:sz w:val="20"/>
              </w:rPr>
              <w:t xml:space="preserve">K 13. </w:t>
            </w:r>
            <w:r w:rsidRPr="00314185">
              <w:rPr>
                <w:b/>
                <w:sz w:val="20"/>
              </w:rPr>
              <w:t>člen</w:t>
            </w:r>
            <w:r>
              <w:rPr>
                <w:b/>
                <w:sz w:val="20"/>
              </w:rPr>
              <w:t>u</w:t>
            </w:r>
          </w:p>
          <w:p w:rsidR="00C95B85" w:rsidRPr="008733F9" w:rsidRDefault="00F5096C" w:rsidP="006369E1">
            <w:pPr>
              <w:pStyle w:val="Odstavekseznama"/>
              <w:autoSpaceDE w:val="0"/>
              <w:autoSpaceDN w:val="0"/>
              <w:adjustRightInd w:val="0"/>
              <w:spacing w:before="240" w:after="120" w:line="240" w:lineRule="exact"/>
              <w:ind w:left="0"/>
              <w:jc w:val="both"/>
              <w:rPr>
                <w:rFonts w:ascii="Arial" w:hAnsi="Arial" w:cs="Arial"/>
                <w:color w:val="000000"/>
                <w:sz w:val="20"/>
                <w:szCs w:val="20"/>
                <w:lang w:eastAsia="sl-SI"/>
              </w:rPr>
            </w:pPr>
            <w:r>
              <w:rPr>
                <w:rFonts w:ascii="Arial" w:hAnsi="Arial" w:cs="Arial"/>
                <w:color w:val="000000"/>
                <w:sz w:val="20"/>
                <w:szCs w:val="20"/>
                <w:lang w:eastAsia="sl-SI"/>
              </w:rPr>
              <w:t>I</w:t>
            </w:r>
            <w:r w:rsidR="00C95B85" w:rsidRPr="008733F9">
              <w:rPr>
                <w:rFonts w:ascii="Arial" w:hAnsi="Arial" w:cs="Arial"/>
                <w:color w:val="000000"/>
                <w:sz w:val="20"/>
                <w:szCs w:val="20"/>
                <w:lang w:eastAsia="sl-SI"/>
              </w:rPr>
              <w:t>zvaja</w:t>
            </w:r>
            <w:r>
              <w:rPr>
                <w:rFonts w:ascii="Arial" w:hAnsi="Arial" w:cs="Arial"/>
                <w:color w:val="000000"/>
                <w:sz w:val="20"/>
                <w:szCs w:val="20"/>
                <w:lang w:eastAsia="sl-SI"/>
              </w:rPr>
              <w:t>lcem</w:t>
            </w:r>
            <w:r w:rsidR="00C95B85" w:rsidRPr="008733F9">
              <w:rPr>
                <w:rFonts w:ascii="Arial" w:hAnsi="Arial" w:cs="Arial"/>
                <w:color w:val="000000"/>
                <w:sz w:val="20"/>
                <w:szCs w:val="20"/>
                <w:lang w:eastAsia="sl-SI"/>
              </w:rPr>
              <w:t xml:space="preserve"> državn</w:t>
            </w:r>
            <w:r>
              <w:rPr>
                <w:rFonts w:ascii="Arial" w:hAnsi="Arial" w:cs="Arial"/>
                <w:color w:val="000000"/>
                <w:sz w:val="20"/>
                <w:szCs w:val="20"/>
                <w:lang w:eastAsia="sl-SI"/>
              </w:rPr>
              <w:t>e</w:t>
            </w:r>
            <w:r w:rsidR="00C95B85" w:rsidRPr="008733F9">
              <w:rPr>
                <w:rFonts w:ascii="Arial" w:hAnsi="Arial" w:cs="Arial"/>
                <w:color w:val="000000"/>
                <w:sz w:val="20"/>
                <w:szCs w:val="20"/>
                <w:lang w:eastAsia="sl-SI"/>
              </w:rPr>
              <w:t xml:space="preserve"> javn</w:t>
            </w:r>
            <w:r>
              <w:rPr>
                <w:rFonts w:ascii="Arial" w:hAnsi="Arial" w:cs="Arial"/>
                <w:color w:val="000000"/>
                <w:sz w:val="20"/>
                <w:szCs w:val="20"/>
                <w:lang w:eastAsia="sl-SI"/>
              </w:rPr>
              <w:t>e</w:t>
            </w:r>
            <w:r w:rsidR="00C95B85" w:rsidRPr="008733F9">
              <w:rPr>
                <w:rFonts w:ascii="Arial" w:hAnsi="Arial" w:cs="Arial"/>
                <w:color w:val="000000"/>
                <w:sz w:val="20"/>
                <w:szCs w:val="20"/>
                <w:lang w:eastAsia="sl-SI"/>
              </w:rPr>
              <w:t xml:space="preserve"> služb</w:t>
            </w:r>
            <w:r>
              <w:rPr>
                <w:rFonts w:ascii="Arial" w:hAnsi="Arial" w:cs="Arial"/>
                <w:color w:val="000000"/>
                <w:sz w:val="20"/>
                <w:szCs w:val="20"/>
                <w:lang w:eastAsia="sl-SI"/>
              </w:rPr>
              <w:t>e</w:t>
            </w:r>
            <w:r w:rsidR="00C95B85" w:rsidRPr="008733F9">
              <w:rPr>
                <w:rFonts w:ascii="Arial" w:hAnsi="Arial" w:cs="Arial"/>
                <w:color w:val="000000"/>
                <w:sz w:val="20"/>
                <w:szCs w:val="20"/>
                <w:lang w:eastAsia="sl-SI"/>
              </w:rPr>
              <w:t xml:space="preserve"> na področju muzejske</w:t>
            </w:r>
            <w:r>
              <w:rPr>
                <w:rFonts w:ascii="Arial" w:hAnsi="Arial" w:cs="Arial"/>
                <w:color w:val="000000"/>
                <w:sz w:val="20"/>
                <w:szCs w:val="20"/>
                <w:lang w:eastAsia="sl-SI"/>
              </w:rPr>
              <w:t xml:space="preserve"> in </w:t>
            </w:r>
            <w:r w:rsidR="00C95B85" w:rsidRPr="008733F9">
              <w:rPr>
                <w:rFonts w:ascii="Arial" w:hAnsi="Arial" w:cs="Arial"/>
                <w:color w:val="000000"/>
                <w:sz w:val="20"/>
                <w:szCs w:val="20"/>
                <w:lang w:eastAsia="sl-SI"/>
              </w:rPr>
              <w:t>arhivske dejavnosti</w:t>
            </w:r>
            <w:r w:rsidR="00C95B85">
              <w:rPr>
                <w:rFonts w:ascii="Arial" w:hAnsi="Arial" w:cs="Arial"/>
                <w:color w:val="000000"/>
                <w:sz w:val="20"/>
                <w:szCs w:val="20"/>
                <w:lang w:eastAsia="sl-SI"/>
              </w:rPr>
              <w:t xml:space="preserve"> </w:t>
            </w:r>
            <w:r>
              <w:rPr>
                <w:rFonts w:ascii="Arial" w:hAnsi="Arial" w:cs="Arial"/>
                <w:color w:val="000000"/>
                <w:sz w:val="20"/>
                <w:szCs w:val="20"/>
                <w:lang w:eastAsia="sl-SI"/>
              </w:rPr>
              <w:t xml:space="preserve">ter nacionalni knjižnici </w:t>
            </w:r>
            <w:r w:rsidR="00C95B85">
              <w:rPr>
                <w:rFonts w:ascii="Arial" w:hAnsi="Arial" w:cs="Arial"/>
                <w:color w:val="000000"/>
                <w:sz w:val="20"/>
                <w:szCs w:val="20"/>
                <w:lang w:eastAsia="sl-SI"/>
              </w:rPr>
              <w:t xml:space="preserve">se bodo </w:t>
            </w:r>
            <w:r w:rsidR="00C95B85" w:rsidRPr="008733F9">
              <w:rPr>
                <w:rFonts w:ascii="Arial" w:hAnsi="Arial" w:cs="Arial"/>
                <w:color w:val="000000"/>
                <w:sz w:val="20"/>
                <w:szCs w:val="20"/>
                <w:lang w:eastAsia="sl-SI"/>
              </w:rPr>
              <w:t xml:space="preserve">za odkupe predmetov kulturne </w:t>
            </w:r>
            <w:r w:rsidR="00C95B85">
              <w:rPr>
                <w:rFonts w:ascii="Arial" w:hAnsi="Arial" w:cs="Arial"/>
                <w:color w:val="000000"/>
                <w:sz w:val="20"/>
                <w:szCs w:val="20"/>
                <w:lang w:eastAsia="sl-SI"/>
              </w:rPr>
              <w:t>dediščine in sodobne umetnosti zagotovila dodatna proračunska s</w:t>
            </w:r>
            <w:r w:rsidR="00C95B85" w:rsidRPr="008733F9">
              <w:rPr>
                <w:rFonts w:ascii="Arial" w:hAnsi="Arial" w:cs="Arial"/>
                <w:color w:val="000000"/>
                <w:sz w:val="20"/>
                <w:szCs w:val="20"/>
                <w:lang w:eastAsia="sl-SI"/>
              </w:rPr>
              <w:t>redstva</w:t>
            </w:r>
            <w:r w:rsidR="00C95B85">
              <w:rPr>
                <w:rFonts w:ascii="Arial" w:hAnsi="Arial" w:cs="Arial"/>
                <w:color w:val="000000"/>
                <w:sz w:val="20"/>
                <w:szCs w:val="20"/>
                <w:lang w:eastAsia="sl-SI"/>
              </w:rPr>
              <w:t xml:space="preserve">. Sredstva se bodo dodeljevala </w:t>
            </w:r>
            <w:r w:rsidR="00C95B85" w:rsidRPr="00B178DE">
              <w:rPr>
                <w:rFonts w:ascii="Arial" w:hAnsi="Arial" w:cs="Arial"/>
                <w:color w:val="000000" w:themeColor="text1"/>
                <w:sz w:val="20"/>
                <w:szCs w:val="20"/>
                <w:lang w:eastAsia="sl-SI"/>
              </w:rPr>
              <w:t>po postopkih za financiranje državne javne službe v skladu z zakonom, ki ureja javni interes za kulturo</w:t>
            </w:r>
            <w:r w:rsidR="00C95B85">
              <w:rPr>
                <w:rFonts w:ascii="Arial" w:hAnsi="Arial" w:cs="Arial"/>
                <w:color w:val="000000"/>
                <w:sz w:val="20"/>
                <w:szCs w:val="20"/>
                <w:lang w:eastAsia="sl-SI"/>
              </w:rPr>
              <w:t xml:space="preserve"> do</w:t>
            </w:r>
            <w:r w:rsidR="00C95B85" w:rsidRPr="008733F9">
              <w:rPr>
                <w:rFonts w:ascii="Arial" w:hAnsi="Arial" w:cs="Arial"/>
                <w:color w:val="000000"/>
                <w:sz w:val="20"/>
                <w:szCs w:val="20"/>
                <w:lang w:eastAsia="sl-SI"/>
              </w:rPr>
              <w:t xml:space="preserve"> 100 odstotkov končne vrednosti</w:t>
            </w:r>
            <w:r w:rsidR="00C95B85">
              <w:rPr>
                <w:rFonts w:ascii="Arial" w:hAnsi="Arial" w:cs="Arial"/>
                <w:color w:val="000000"/>
                <w:sz w:val="20"/>
                <w:szCs w:val="20"/>
                <w:lang w:eastAsia="sl-SI"/>
              </w:rPr>
              <w:t xml:space="preserve"> prijavljenega odkupa.</w:t>
            </w:r>
          </w:p>
          <w:p w:rsidR="00C95B85" w:rsidRPr="00314185" w:rsidRDefault="00C95B85" w:rsidP="006369E1">
            <w:pPr>
              <w:pStyle w:val="Neotevilenodstavek"/>
              <w:spacing w:before="240" w:after="120" w:line="240" w:lineRule="exact"/>
              <w:rPr>
                <w:b/>
                <w:sz w:val="20"/>
              </w:rPr>
            </w:pPr>
            <w:r>
              <w:rPr>
                <w:b/>
                <w:sz w:val="20"/>
              </w:rPr>
              <w:t xml:space="preserve">K 14. </w:t>
            </w:r>
            <w:r w:rsidRPr="00314185">
              <w:rPr>
                <w:b/>
                <w:sz w:val="20"/>
              </w:rPr>
              <w:t>člen</w:t>
            </w:r>
            <w:r>
              <w:rPr>
                <w:b/>
                <w:sz w:val="20"/>
              </w:rPr>
              <w:t>u</w:t>
            </w:r>
          </w:p>
          <w:p w:rsidR="00C95B85" w:rsidRPr="00314185" w:rsidRDefault="00C95B85" w:rsidP="006369E1">
            <w:pPr>
              <w:pStyle w:val="Neotevilenodstavek"/>
              <w:spacing w:before="240" w:after="120" w:line="240" w:lineRule="exact"/>
              <w:rPr>
                <w:sz w:val="20"/>
              </w:rPr>
            </w:pPr>
            <w:r>
              <w:rPr>
                <w:sz w:val="20"/>
              </w:rPr>
              <w:t>Določi se</w:t>
            </w:r>
            <w:r w:rsidRPr="00314185">
              <w:rPr>
                <w:sz w:val="20"/>
              </w:rPr>
              <w:t xml:space="preserve"> način dodeljevanja in porabe sredstev. </w:t>
            </w:r>
          </w:p>
          <w:p w:rsidR="00C95B85" w:rsidRPr="00314185" w:rsidRDefault="00C95B85" w:rsidP="006369E1">
            <w:pPr>
              <w:pStyle w:val="Neotevilenodstavek"/>
              <w:spacing w:before="240" w:after="120" w:line="240" w:lineRule="exact"/>
              <w:rPr>
                <w:sz w:val="20"/>
              </w:rPr>
            </w:pPr>
            <w:r w:rsidRPr="00314185">
              <w:rPr>
                <w:sz w:val="20"/>
              </w:rPr>
              <w:lastRenderedPageBreak/>
              <w:t xml:space="preserve">Kadar so prejemniki sredstev občine, fizične </w:t>
            </w:r>
            <w:r>
              <w:rPr>
                <w:sz w:val="20"/>
              </w:rPr>
              <w:t>ali</w:t>
            </w:r>
            <w:r w:rsidRPr="00314185">
              <w:rPr>
                <w:sz w:val="20"/>
              </w:rPr>
              <w:t xml:space="preserve"> pravne osebe, katerih ustanoviteljica ni Republika Slovenija, se sredstva dodelijo na podlagi javnega razpisa ali javnega poziva. Za postopke javnega razpisa ali javnega poziva se uporabljajo postopki, ki jih ureja Zakon o uresničevanje javnega interesa </w:t>
            </w:r>
            <w:r>
              <w:rPr>
                <w:sz w:val="20"/>
              </w:rPr>
              <w:t>za kulturo</w:t>
            </w:r>
            <w:r w:rsidRPr="00314185">
              <w:rPr>
                <w:sz w:val="20"/>
              </w:rPr>
              <w:t xml:space="preserve">. </w:t>
            </w:r>
            <w:r>
              <w:rPr>
                <w:sz w:val="20"/>
              </w:rPr>
              <w:t xml:space="preserve">Sredstva za financiranje </w:t>
            </w:r>
            <w:proofErr w:type="spellStart"/>
            <w:r>
              <w:rPr>
                <w:sz w:val="20"/>
              </w:rPr>
              <w:t>bibliobusov</w:t>
            </w:r>
            <w:proofErr w:type="spellEnd"/>
            <w:r>
              <w:rPr>
                <w:sz w:val="20"/>
              </w:rPr>
              <w:t xml:space="preserve"> splošnih knjižnic </w:t>
            </w:r>
            <w:r w:rsidRPr="00314185">
              <w:rPr>
                <w:sz w:val="20"/>
              </w:rPr>
              <w:t xml:space="preserve">se dodelijo na podlagi neposrednega poziva, kot ga urejata zakon, ki ureja knjižničarstvo, </w:t>
            </w:r>
            <w:r>
              <w:rPr>
                <w:sz w:val="20"/>
              </w:rPr>
              <w:t>in</w:t>
            </w:r>
            <w:r w:rsidRPr="00314185">
              <w:rPr>
                <w:sz w:val="20"/>
              </w:rPr>
              <w:t xml:space="preserve"> zakon, ki ureja uresničevanje javnega interesa </w:t>
            </w:r>
            <w:r>
              <w:rPr>
                <w:sz w:val="20"/>
              </w:rPr>
              <w:t>za kulturo</w:t>
            </w:r>
            <w:r w:rsidRPr="00314185">
              <w:rPr>
                <w:sz w:val="20"/>
              </w:rPr>
              <w:t>.</w:t>
            </w:r>
            <w:r>
              <w:rPr>
                <w:sz w:val="20"/>
              </w:rPr>
              <w:t xml:space="preserve"> </w:t>
            </w:r>
            <w:r w:rsidRPr="00314185">
              <w:rPr>
                <w:sz w:val="20"/>
              </w:rPr>
              <w:t>Do sredstev so upravičene splošne knjižnice, ki so javni zavodi</w:t>
            </w:r>
            <w:r>
              <w:rPr>
                <w:sz w:val="20"/>
              </w:rPr>
              <w:t xml:space="preserve"> in so</w:t>
            </w:r>
            <w:r w:rsidRPr="00314185">
              <w:rPr>
                <w:sz w:val="20"/>
              </w:rPr>
              <w:t xml:space="preserve"> navedene v </w:t>
            </w:r>
            <w:r>
              <w:rPr>
                <w:sz w:val="20"/>
              </w:rPr>
              <w:t>P</w:t>
            </w:r>
            <w:r w:rsidRPr="00314185">
              <w:rPr>
                <w:sz w:val="20"/>
              </w:rPr>
              <w:t xml:space="preserve">rilogi 1 k Pravilniku o pogojih za izvajanje knjižnične dejavnosti kot javne službe (Uradni list RS, št. 73/03, 70/08 in 80/12), </w:t>
            </w:r>
            <w:r>
              <w:rPr>
                <w:sz w:val="20"/>
              </w:rPr>
              <w:t>ali</w:t>
            </w:r>
            <w:r w:rsidRPr="00314185">
              <w:rPr>
                <w:sz w:val="20"/>
              </w:rPr>
              <w:t xml:space="preserve"> njihovim pravnim naslednicam. </w:t>
            </w:r>
          </w:p>
          <w:p w:rsidR="00C95B85" w:rsidRDefault="00C95B85" w:rsidP="006369E1">
            <w:pPr>
              <w:pStyle w:val="Neotevilenodstavek"/>
              <w:spacing w:before="240" w:after="120" w:line="240" w:lineRule="exact"/>
              <w:rPr>
                <w:sz w:val="20"/>
              </w:rPr>
            </w:pPr>
            <w:r w:rsidRPr="00314185">
              <w:rPr>
                <w:sz w:val="20"/>
              </w:rPr>
              <w:t xml:space="preserve">Sredstva za obnovo kulturnih spomenikov in investicije v javno kulturno infrastrukturo v lasti Republike Slovenije </w:t>
            </w:r>
            <w:r>
              <w:rPr>
                <w:sz w:val="20"/>
              </w:rPr>
              <w:t>ter</w:t>
            </w:r>
            <w:r w:rsidRPr="00314185">
              <w:rPr>
                <w:sz w:val="20"/>
              </w:rPr>
              <w:t xml:space="preserve"> </w:t>
            </w:r>
            <w:r w:rsidRPr="00314185">
              <w:rPr>
                <w:sz w:val="20"/>
                <w:szCs w:val="20"/>
              </w:rPr>
              <w:t xml:space="preserve">projekti organov v sestavi ministrstva, pristojnega za kulturo, in pravnih </w:t>
            </w:r>
            <w:r w:rsidRPr="00D25CA1">
              <w:rPr>
                <w:sz w:val="20"/>
              </w:rPr>
              <w:t>oseb na področju kulture, katerih ustanoviteljica je Republika Slovenija, se financirajo neposredno na podlagi letnega finančnega načrta, ki ga sprejme minister, pristojen za kulturo.</w:t>
            </w:r>
          </w:p>
          <w:p w:rsidR="00C95B85" w:rsidRPr="00D25CA1" w:rsidRDefault="00C95B85" w:rsidP="006369E1">
            <w:pPr>
              <w:pStyle w:val="Neotevilenodstavek"/>
              <w:spacing w:before="240" w:after="120" w:line="240" w:lineRule="exact"/>
              <w:rPr>
                <w:sz w:val="20"/>
              </w:rPr>
            </w:pPr>
            <w:r>
              <w:rPr>
                <w:sz w:val="20"/>
              </w:rPr>
              <w:t xml:space="preserve">Sredstva opredeljena v 10. in </w:t>
            </w:r>
            <w:r w:rsidR="00B23823">
              <w:rPr>
                <w:sz w:val="20"/>
              </w:rPr>
              <w:t xml:space="preserve">prvem odstavku </w:t>
            </w:r>
            <w:r>
              <w:rPr>
                <w:sz w:val="20"/>
              </w:rPr>
              <w:t>13. člena, ki so namenjena</w:t>
            </w:r>
            <w:r w:rsidRPr="00D25CA1">
              <w:rPr>
                <w:sz w:val="20"/>
              </w:rPr>
              <w:t xml:space="preserve"> javnim zavodom, ki izvajajo državno javno službo na področju varstva kulturne dediščine, arhivske in knjižnične dejavnosti</w:t>
            </w:r>
            <w:r>
              <w:rPr>
                <w:sz w:val="20"/>
              </w:rPr>
              <w:t>,</w:t>
            </w:r>
            <w:r w:rsidRPr="00D25CA1">
              <w:rPr>
                <w:sz w:val="20"/>
              </w:rPr>
              <w:t xml:space="preserve"> </w:t>
            </w:r>
            <w:r>
              <w:rPr>
                <w:sz w:val="20"/>
              </w:rPr>
              <w:t xml:space="preserve">se dodelijo po postopkih za </w:t>
            </w:r>
            <w:r w:rsidRPr="00D25CA1">
              <w:rPr>
                <w:sz w:val="20"/>
              </w:rPr>
              <w:t xml:space="preserve">financiranje državne javne službe </w:t>
            </w:r>
            <w:r>
              <w:rPr>
                <w:sz w:val="20"/>
              </w:rPr>
              <w:t xml:space="preserve">v </w:t>
            </w:r>
            <w:r w:rsidRPr="00D25CA1">
              <w:rPr>
                <w:sz w:val="20"/>
              </w:rPr>
              <w:t>sklad</w:t>
            </w:r>
            <w:r>
              <w:rPr>
                <w:sz w:val="20"/>
              </w:rPr>
              <w:t>u</w:t>
            </w:r>
            <w:r w:rsidRPr="00D25CA1">
              <w:rPr>
                <w:sz w:val="20"/>
              </w:rPr>
              <w:t xml:space="preserve"> z zakonom, ki ureja javni interes za kulturo.</w:t>
            </w:r>
          </w:p>
          <w:p w:rsidR="00C95B85" w:rsidRPr="00314185" w:rsidRDefault="00C95B85" w:rsidP="006369E1">
            <w:pPr>
              <w:pStyle w:val="Neotevilenodstavek"/>
              <w:spacing w:before="240" w:after="120" w:line="240" w:lineRule="exact"/>
              <w:rPr>
                <w:b/>
                <w:sz w:val="20"/>
              </w:rPr>
            </w:pPr>
            <w:r>
              <w:rPr>
                <w:b/>
                <w:sz w:val="20"/>
              </w:rPr>
              <w:t xml:space="preserve">K 15. </w:t>
            </w:r>
            <w:r w:rsidRPr="00314185">
              <w:rPr>
                <w:b/>
                <w:sz w:val="20"/>
              </w:rPr>
              <w:t>člen</w:t>
            </w:r>
            <w:r>
              <w:rPr>
                <w:b/>
                <w:sz w:val="20"/>
              </w:rPr>
              <w:t>u</w:t>
            </w:r>
          </w:p>
          <w:p w:rsidR="00C95B85" w:rsidRPr="00314185" w:rsidRDefault="00C95B85" w:rsidP="006369E1">
            <w:pPr>
              <w:pStyle w:val="Neotevilenodstavek"/>
              <w:spacing w:before="240" w:after="120" w:line="240" w:lineRule="exact"/>
              <w:rPr>
                <w:sz w:val="20"/>
              </w:rPr>
            </w:pPr>
            <w:r w:rsidRPr="00314185">
              <w:rPr>
                <w:sz w:val="20"/>
              </w:rPr>
              <w:t xml:space="preserve">Podlaga za sofinanciranje </w:t>
            </w:r>
            <w:r>
              <w:rPr>
                <w:sz w:val="20"/>
              </w:rPr>
              <w:t xml:space="preserve">projektov pravnih in fizičnih oseb </w:t>
            </w:r>
            <w:r w:rsidRPr="00314185">
              <w:rPr>
                <w:sz w:val="20"/>
              </w:rPr>
              <w:t>je pogodba</w:t>
            </w:r>
            <w:r>
              <w:rPr>
                <w:sz w:val="20"/>
              </w:rPr>
              <w:t>,</w:t>
            </w:r>
            <w:r w:rsidRPr="00314185">
              <w:rPr>
                <w:sz w:val="20"/>
              </w:rPr>
              <w:t xml:space="preserve"> sklenjena med prejemnikom sredstev</w:t>
            </w:r>
            <w:r>
              <w:rPr>
                <w:sz w:val="20"/>
              </w:rPr>
              <w:t>,</w:t>
            </w:r>
            <w:r w:rsidRPr="00314185">
              <w:rPr>
                <w:sz w:val="20"/>
              </w:rPr>
              <w:t xml:space="preserve"> in ministrstvom. Za pogodbo o sofinanciranju se uporabljajo določbe Zakona o uresničevanju javnega interesa za kulturo in Zakona o varstvu kulturne dediščine. Prejemnik sredstev mora v primeru odtujitve predmeta sofinanciranja ali spremembe namembnosti javne kulturne infrastrukture vrniti realni vložek države. Sredstva se vrnejo v proračun za izvajanje tega zakona.</w:t>
            </w:r>
          </w:p>
          <w:p w:rsidR="00C95B85" w:rsidRPr="00314185" w:rsidRDefault="00C95B85" w:rsidP="006369E1">
            <w:pPr>
              <w:pStyle w:val="Neotevilenodstavek"/>
              <w:spacing w:before="240" w:after="120" w:line="240" w:lineRule="exact"/>
              <w:rPr>
                <w:b/>
                <w:sz w:val="20"/>
              </w:rPr>
            </w:pPr>
            <w:r>
              <w:rPr>
                <w:b/>
                <w:sz w:val="20"/>
              </w:rPr>
              <w:t xml:space="preserve">K 16. </w:t>
            </w:r>
            <w:r w:rsidRPr="00314185">
              <w:rPr>
                <w:b/>
                <w:sz w:val="20"/>
              </w:rPr>
              <w:t>člen</w:t>
            </w:r>
            <w:r>
              <w:rPr>
                <w:b/>
                <w:sz w:val="20"/>
              </w:rPr>
              <w:t>u</w:t>
            </w:r>
          </w:p>
          <w:p w:rsidR="00C95B85" w:rsidRPr="00314185" w:rsidRDefault="00C95B85" w:rsidP="006369E1">
            <w:pPr>
              <w:pStyle w:val="Neotevilenodstavek"/>
              <w:spacing w:before="240" w:after="120" w:line="240" w:lineRule="exact"/>
              <w:rPr>
                <w:b/>
                <w:sz w:val="20"/>
              </w:rPr>
            </w:pPr>
            <w:r w:rsidRPr="00314185">
              <w:rPr>
                <w:sz w:val="20"/>
                <w:szCs w:val="20"/>
              </w:rPr>
              <w:t>Z dnem uveljavitve predlaganega zakona preneha veljati Zakon o zagotavljanju sredstev za nekatere nujne programe Republike Slovenije v kulturi (Uradni list RS, št.</w:t>
            </w:r>
            <w:r>
              <w:rPr>
                <w:sz w:val="20"/>
                <w:szCs w:val="20"/>
              </w:rPr>
              <w:t xml:space="preserve"> </w:t>
            </w:r>
            <w:r w:rsidRPr="00314185">
              <w:rPr>
                <w:sz w:val="20"/>
                <w:szCs w:val="20"/>
              </w:rPr>
              <w:t>24/98, 108/02 in 77/08)</w:t>
            </w:r>
            <w:r>
              <w:rPr>
                <w:sz w:val="20"/>
                <w:szCs w:val="20"/>
              </w:rPr>
              <w:t>, ki pa se uporablja do začetka uporabe predlaganega zakona.</w:t>
            </w:r>
          </w:p>
          <w:p w:rsidR="00C95B85" w:rsidRPr="00314185" w:rsidRDefault="00C95B85" w:rsidP="006369E1">
            <w:pPr>
              <w:pStyle w:val="Neotevilenodstavek"/>
              <w:spacing w:before="240" w:after="120" w:line="240" w:lineRule="exact"/>
              <w:rPr>
                <w:b/>
                <w:sz w:val="20"/>
              </w:rPr>
            </w:pPr>
            <w:r>
              <w:rPr>
                <w:b/>
                <w:sz w:val="20"/>
              </w:rPr>
              <w:t xml:space="preserve">K 17. </w:t>
            </w:r>
            <w:r w:rsidRPr="00314185">
              <w:rPr>
                <w:b/>
                <w:sz w:val="20"/>
              </w:rPr>
              <w:t>člen</w:t>
            </w:r>
            <w:r>
              <w:rPr>
                <w:b/>
                <w:sz w:val="20"/>
              </w:rPr>
              <w:t>u</w:t>
            </w:r>
          </w:p>
          <w:p w:rsidR="00C95B85" w:rsidRPr="00314185" w:rsidRDefault="00C95B85" w:rsidP="006369E1">
            <w:pPr>
              <w:pStyle w:val="Neotevilenodstavek"/>
              <w:spacing w:before="240" w:after="120" w:line="240" w:lineRule="exact"/>
              <w:rPr>
                <w:sz w:val="20"/>
              </w:rPr>
            </w:pPr>
            <w:r w:rsidRPr="00314185">
              <w:rPr>
                <w:sz w:val="20"/>
              </w:rPr>
              <w:t>Določi</w:t>
            </w:r>
            <w:r>
              <w:rPr>
                <w:sz w:val="20"/>
              </w:rPr>
              <w:t>ta</w:t>
            </w:r>
            <w:r w:rsidRPr="00314185">
              <w:rPr>
                <w:sz w:val="20"/>
              </w:rPr>
              <w:t xml:space="preserve"> se začetek veljavnosti zakona in njegov</w:t>
            </w:r>
            <w:r>
              <w:rPr>
                <w:sz w:val="20"/>
              </w:rPr>
              <w:t>a</w:t>
            </w:r>
            <w:r w:rsidRPr="00314185">
              <w:rPr>
                <w:sz w:val="20"/>
              </w:rPr>
              <w:t xml:space="preserve"> uporab</w:t>
            </w:r>
            <w:r>
              <w:rPr>
                <w:sz w:val="20"/>
              </w:rPr>
              <w:t>a.</w:t>
            </w:r>
          </w:p>
          <w:p w:rsidR="00C95B85" w:rsidRPr="003F1703" w:rsidRDefault="00C95B85" w:rsidP="00F72725">
            <w:pPr>
              <w:pStyle w:val="Poglavje"/>
              <w:spacing w:before="0" w:after="0" w:line="260" w:lineRule="exact"/>
              <w:jc w:val="left"/>
              <w:rPr>
                <w:sz w:val="20"/>
                <w:szCs w:val="20"/>
              </w:rPr>
            </w:pPr>
          </w:p>
        </w:tc>
      </w:tr>
      <w:tr w:rsidR="00C95B85" w:rsidRPr="003F1703" w:rsidTr="00E32C18">
        <w:tc>
          <w:tcPr>
            <w:tcW w:w="10116" w:type="dxa"/>
          </w:tcPr>
          <w:p w:rsidR="00C95B85" w:rsidRPr="00314185" w:rsidRDefault="00C95B85" w:rsidP="00C22E51">
            <w:pPr>
              <w:pStyle w:val="Neotevilenodstavek"/>
              <w:spacing w:before="0" w:after="0" w:line="260" w:lineRule="exact"/>
              <w:rPr>
                <w:sz w:val="20"/>
                <w:szCs w:val="20"/>
              </w:rPr>
            </w:pPr>
          </w:p>
        </w:tc>
      </w:tr>
      <w:tr w:rsidR="00C95B85" w:rsidRPr="003F1703" w:rsidTr="00E32C18">
        <w:tc>
          <w:tcPr>
            <w:tcW w:w="10116" w:type="dxa"/>
          </w:tcPr>
          <w:p w:rsidR="00C95B85" w:rsidRPr="00314185" w:rsidRDefault="00C95B85" w:rsidP="00C22E51">
            <w:pPr>
              <w:pStyle w:val="Poglavje"/>
              <w:spacing w:before="0" w:after="0" w:line="260" w:lineRule="exact"/>
              <w:jc w:val="left"/>
              <w:rPr>
                <w:sz w:val="20"/>
                <w:szCs w:val="20"/>
              </w:rPr>
            </w:pPr>
            <w:r w:rsidRPr="00314185">
              <w:rPr>
                <w:sz w:val="20"/>
                <w:szCs w:val="20"/>
              </w:rPr>
              <w:t>IV. BESEDILO ČLENOV, KI SE SPREMINJAJO</w:t>
            </w:r>
          </w:p>
        </w:tc>
      </w:tr>
      <w:tr w:rsidR="00C95B85" w:rsidRPr="003F1703" w:rsidTr="00E32C18">
        <w:tc>
          <w:tcPr>
            <w:tcW w:w="10116" w:type="dxa"/>
          </w:tcPr>
          <w:p w:rsidR="00C95B85" w:rsidRDefault="00C95B85" w:rsidP="00C22E51">
            <w:pPr>
              <w:pStyle w:val="Neotevilenodstavek"/>
              <w:spacing w:before="0" w:after="0" w:line="260" w:lineRule="exact"/>
              <w:rPr>
                <w:sz w:val="20"/>
                <w:szCs w:val="20"/>
              </w:rPr>
            </w:pPr>
            <w:r>
              <w:rPr>
                <w:sz w:val="20"/>
                <w:szCs w:val="20"/>
              </w:rPr>
              <w:t>/</w:t>
            </w:r>
          </w:p>
          <w:p w:rsidR="006369E1" w:rsidRPr="003F1703" w:rsidRDefault="006369E1" w:rsidP="00C22E51">
            <w:pPr>
              <w:pStyle w:val="Neotevilenodstavek"/>
              <w:spacing w:before="0" w:after="0" w:line="260" w:lineRule="exact"/>
              <w:rPr>
                <w:sz w:val="20"/>
                <w:szCs w:val="20"/>
              </w:rPr>
            </w:pPr>
          </w:p>
        </w:tc>
      </w:tr>
      <w:tr w:rsidR="00C95B85" w:rsidRPr="003F1703" w:rsidTr="00E32C18">
        <w:tc>
          <w:tcPr>
            <w:tcW w:w="10116" w:type="dxa"/>
          </w:tcPr>
          <w:p w:rsidR="00C95B85" w:rsidRPr="003F1703" w:rsidRDefault="00C95B85" w:rsidP="00C22E51">
            <w:pPr>
              <w:pStyle w:val="Poglavje"/>
              <w:spacing w:before="0" w:after="0" w:line="260" w:lineRule="exact"/>
              <w:jc w:val="left"/>
              <w:rPr>
                <w:sz w:val="20"/>
                <w:szCs w:val="20"/>
              </w:rPr>
            </w:pPr>
            <w:r w:rsidRPr="003F1703">
              <w:rPr>
                <w:sz w:val="20"/>
                <w:szCs w:val="20"/>
              </w:rPr>
              <w:t>V. PREDLOG, DA SE PREDLOG ZAKONA OBRAVNAVA PO NUJNEM OZIROMA SKRAJŠANEM POSTOPKU</w:t>
            </w:r>
          </w:p>
        </w:tc>
      </w:tr>
      <w:tr w:rsidR="00C95B85" w:rsidRPr="003F1703" w:rsidTr="00E32C18">
        <w:tc>
          <w:tcPr>
            <w:tcW w:w="10116" w:type="dxa"/>
          </w:tcPr>
          <w:p w:rsidR="00C95B85" w:rsidRDefault="00C95B85" w:rsidP="00C22E51">
            <w:pPr>
              <w:pStyle w:val="Neotevilenodstavek"/>
              <w:spacing w:before="0" w:after="0" w:line="260" w:lineRule="exact"/>
              <w:rPr>
                <w:sz w:val="20"/>
                <w:szCs w:val="20"/>
              </w:rPr>
            </w:pPr>
            <w:r>
              <w:rPr>
                <w:sz w:val="20"/>
                <w:szCs w:val="20"/>
              </w:rPr>
              <w:t>/</w:t>
            </w:r>
          </w:p>
          <w:p w:rsidR="006369E1" w:rsidRPr="003F1703" w:rsidRDefault="006369E1" w:rsidP="00C22E51">
            <w:pPr>
              <w:pStyle w:val="Neotevilenodstavek"/>
              <w:spacing w:before="0" w:after="0" w:line="260" w:lineRule="exact"/>
              <w:rPr>
                <w:sz w:val="20"/>
                <w:szCs w:val="20"/>
              </w:rPr>
            </w:pPr>
          </w:p>
        </w:tc>
      </w:tr>
      <w:tr w:rsidR="00C95B85" w:rsidRPr="003F1703" w:rsidTr="00E32C18">
        <w:tc>
          <w:tcPr>
            <w:tcW w:w="10116" w:type="dxa"/>
          </w:tcPr>
          <w:p w:rsidR="00C95B85" w:rsidRPr="003F1703" w:rsidRDefault="00C95B85" w:rsidP="00C22E51">
            <w:pPr>
              <w:pStyle w:val="Poglavje"/>
              <w:spacing w:before="0" w:after="0" w:line="260" w:lineRule="exact"/>
              <w:jc w:val="left"/>
              <w:rPr>
                <w:sz w:val="20"/>
                <w:szCs w:val="20"/>
              </w:rPr>
            </w:pPr>
            <w:r w:rsidRPr="003F1703">
              <w:rPr>
                <w:sz w:val="20"/>
                <w:szCs w:val="20"/>
              </w:rPr>
              <w:t>VI. PRILOGE</w:t>
            </w:r>
          </w:p>
        </w:tc>
      </w:tr>
      <w:tr w:rsidR="00C95B85" w:rsidRPr="003F1703" w:rsidTr="00E32C18">
        <w:tc>
          <w:tcPr>
            <w:tcW w:w="10116" w:type="dxa"/>
          </w:tcPr>
          <w:p w:rsidR="00C95B85" w:rsidRPr="00DF6595" w:rsidRDefault="00C95B85" w:rsidP="00C671DA">
            <w:pPr>
              <w:spacing w:after="0" w:line="240" w:lineRule="exact"/>
              <w:ind w:right="282"/>
              <w:jc w:val="both"/>
              <w:rPr>
                <w:rFonts w:ascii="Arial" w:eastAsia="Times New Roman" w:hAnsi="Arial" w:cs="Arial"/>
                <w:sz w:val="20"/>
                <w:lang w:eastAsia="sl-SI"/>
              </w:rPr>
            </w:pPr>
            <w:r w:rsidRPr="00DF6595">
              <w:rPr>
                <w:rFonts w:ascii="Arial" w:eastAsia="Times New Roman" w:hAnsi="Arial" w:cs="Arial"/>
                <w:sz w:val="20"/>
                <w:lang w:eastAsia="sl-SI"/>
              </w:rPr>
              <w:t>- Povzetek pripomb javnosti k osnutku predloga Zakona o zagotavljanju sredstev za nekatere nujne programe Republike Slovenije v kulturi (ZZSNNPK), objavljenega in predstavljenega 27. septembra 2018</w:t>
            </w:r>
          </w:p>
          <w:p w:rsidR="00C95B85" w:rsidRPr="00000745" w:rsidRDefault="00C95B85" w:rsidP="00C22E51">
            <w:pPr>
              <w:pStyle w:val="Alineazaodstavkom"/>
              <w:numPr>
                <w:ilvl w:val="0"/>
                <w:numId w:val="0"/>
              </w:numPr>
              <w:spacing w:line="260" w:lineRule="exact"/>
              <w:rPr>
                <w:sz w:val="20"/>
                <w:szCs w:val="20"/>
              </w:rPr>
            </w:pPr>
          </w:p>
        </w:tc>
      </w:tr>
      <w:tr w:rsidR="00C95B85" w:rsidRPr="003F1703" w:rsidTr="00E32C18">
        <w:tc>
          <w:tcPr>
            <w:tcW w:w="10116" w:type="dxa"/>
          </w:tcPr>
          <w:p w:rsidR="00C95B85" w:rsidRPr="003F1703" w:rsidRDefault="00C95B85" w:rsidP="00C22E51">
            <w:pPr>
              <w:jc w:val="both"/>
              <w:rPr>
                <w:szCs w:val="20"/>
              </w:rPr>
            </w:pPr>
          </w:p>
        </w:tc>
      </w:tr>
    </w:tbl>
    <w:p w:rsidR="00C95B85" w:rsidRPr="003F1703" w:rsidRDefault="00C95B85" w:rsidP="00C95B85">
      <w:pPr>
        <w:tabs>
          <w:tab w:val="left" w:pos="708"/>
        </w:tabs>
        <w:ind w:left="6012"/>
        <w:rPr>
          <w:rFonts w:cs="Arial"/>
          <w:b/>
          <w:szCs w:val="20"/>
        </w:rPr>
      </w:pPr>
    </w:p>
    <w:p w:rsidR="00C22E51" w:rsidRDefault="00C22E51"/>
    <w:sectPr w:rsidR="00C22E51" w:rsidSect="00C22E5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349" w:rsidRDefault="00137349" w:rsidP="00C95B85">
      <w:pPr>
        <w:spacing w:after="0" w:line="240" w:lineRule="auto"/>
      </w:pPr>
      <w:r>
        <w:separator/>
      </w:r>
    </w:p>
  </w:endnote>
  <w:endnote w:type="continuationSeparator" w:id="0">
    <w:p w:rsidR="00137349" w:rsidRDefault="00137349" w:rsidP="00C9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349" w:rsidRDefault="00137349" w:rsidP="00C95B85">
      <w:pPr>
        <w:spacing w:after="0" w:line="240" w:lineRule="auto"/>
      </w:pPr>
      <w:r>
        <w:separator/>
      </w:r>
    </w:p>
  </w:footnote>
  <w:footnote w:type="continuationSeparator" w:id="0">
    <w:p w:rsidR="00137349" w:rsidRDefault="00137349" w:rsidP="00C95B85">
      <w:pPr>
        <w:spacing w:after="0" w:line="240" w:lineRule="auto"/>
      </w:pPr>
      <w:r>
        <w:continuationSeparator/>
      </w:r>
    </w:p>
  </w:footnote>
  <w:footnote w:id="1">
    <w:p w:rsidR="00137349" w:rsidRDefault="00137349" w:rsidP="00C95B85">
      <w:pPr>
        <w:pStyle w:val="Sprotnaopomba-besedilo"/>
      </w:pPr>
      <w:r>
        <w:rPr>
          <w:rStyle w:val="Sprotnaopomba-sklic"/>
        </w:rPr>
        <w:footnoteRef/>
      </w:r>
      <w:r>
        <w:t xml:space="preserve"> </w:t>
      </w:r>
      <w:hyperlink r:id="rId1" w:history="1">
        <w:r>
          <w:rPr>
            <w:rFonts w:cs="Arial"/>
            <w:sz w:val="16"/>
            <w:szCs w:val="16"/>
            <w:lang w:eastAsia="sl-SI"/>
          </w:rPr>
          <w:t>H</w:t>
        </w:r>
        <w:r w:rsidRPr="003A76FE">
          <w:rPr>
            <w:rFonts w:cs="Arial"/>
            <w:sz w:val="16"/>
            <w:szCs w:val="16"/>
            <w:lang w:eastAsia="sl-SI"/>
          </w:rPr>
          <w:t>ttp://eur-lex.europa.eu/legal-content/EN/TXT/HTML/?uri=OJ:JOC_2015_083_R_0003&amp;from=FR</w:t>
        </w:r>
      </w:hyperlink>
      <w:r w:rsidRPr="003A76FE">
        <w:rPr>
          <w:rFonts w:cs="Arial"/>
          <w:sz w:val="16"/>
          <w:szCs w:val="16"/>
          <w:lang w:eastAsia="sl-SI"/>
        </w:rPr>
        <w:t>)</w:t>
      </w:r>
      <w:r>
        <w:rPr>
          <w:rFonts w:cs="Arial"/>
          <w:sz w:val="16"/>
          <w:szCs w:val="16"/>
          <w:lang w:eastAsia="sl-SI"/>
        </w:rPr>
        <w:t>.</w:t>
      </w:r>
    </w:p>
  </w:footnote>
  <w:footnote w:id="2">
    <w:p w:rsidR="00137349" w:rsidRDefault="00137349" w:rsidP="00C95B85">
      <w:pPr>
        <w:pStyle w:val="Sprotnaopomba-besedilo"/>
      </w:pPr>
      <w:r w:rsidRPr="00A8427D">
        <w:rPr>
          <w:rStyle w:val="Sprotnaopomba-sklic"/>
        </w:rPr>
        <w:footnoteRef/>
      </w:r>
      <w:r>
        <w:rPr>
          <w:sz w:val="16"/>
          <w:szCs w:val="16"/>
        </w:rPr>
        <w:t xml:space="preserve"> H</w:t>
      </w:r>
      <w:r w:rsidRPr="00A8427D">
        <w:rPr>
          <w:sz w:val="16"/>
          <w:szCs w:val="16"/>
        </w:rPr>
        <w:t>ttp://eur-lex.europa.eu/legal-content/SL/ALL/?uri=CELEX:32006H0585</w:t>
      </w:r>
      <w:r>
        <w:rPr>
          <w:sz w:val="16"/>
          <w:szCs w:val="16"/>
        </w:rPr>
        <w:t>.</w:t>
      </w:r>
    </w:p>
  </w:footnote>
  <w:footnote w:id="3">
    <w:p w:rsidR="00137349" w:rsidRDefault="00137349" w:rsidP="00C95B85">
      <w:pPr>
        <w:pStyle w:val="Sprotnaopomba-besedilo"/>
      </w:pPr>
      <w:r w:rsidRPr="00A8427D">
        <w:rPr>
          <w:rStyle w:val="Sprotnaopomba-sklic"/>
        </w:rPr>
        <w:footnoteRef/>
      </w:r>
      <w:r>
        <w:rPr>
          <w:sz w:val="16"/>
          <w:szCs w:val="16"/>
        </w:rPr>
        <w:t xml:space="preserve"> H</w:t>
      </w:r>
      <w:r w:rsidRPr="00A8427D">
        <w:rPr>
          <w:sz w:val="16"/>
          <w:szCs w:val="16"/>
        </w:rPr>
        <w:t>ttp://www.europarl.europa.eu/sides/getDoc.do?pubRef=-//EP//TEXT+TA+P6-TA-2005-0167+0+DOC+XML+V0//SL</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C6E"/>
    <w:multiLevelType w:val="hybridMultilevel"/>
    <w:tmpl w:val="B8424372"/>
    <w:lvl w:ilvl="0" w:tplc="613A72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A740E"/>
    <w:multiLevelType w:val="hybridMultilevel"/>
    <w:tmpl w:val="B108F816"/>
    <w:lvl w:ilvl="0" w:tplc="D780D706">
      <w:start w:val="1"/>
      <w:numFmt w:val="decimal"/>
      <w:lvlText w:val="(%1)"/>
      <w:lvlJc w:val="left"/>
      <w:pPr>
        <w:ind w:left="928" w:hanging="360"/>
      </w:pPr>
      <w:rPr>
        <w:rFonts w:cs="Times New Roman" w:hint="default"/>
      </w:rPr>
    </w:lvl>
    <w:lvl w:ilvl="1" w:tplc="04240019" w:tentative="1">
      <w:start w:val="1"/>
      <w:numFmt w:val="lowerLetter"/>
      <w:lvlText w:val="%2."/>
      <w:lvlJc w:val="left"/>
      <w:pPr>
        <w:ind w:left="1648" w:hanging="360"/>
      </w:pPr>
      <w:rPr>
        <w:rFonts w:cs="Times New Roman"/>
      </w:rPr>
    </w:lvl>
    <w:lvl w:ilvl="2" w:tplc="0424001B" w:tentative="1">
      <w:start w:val="1"/>
      <w:numFmt w:val="lowerRoman"/>
      <w:lvlText w:val="%3."/>
      <w:lvlJc w:val="right"/>
      <w:pPr>
        <w:ind w:left="2368" w:hanging="180"/>
      </w:pPr>
      <w:rPr>
        <w:rFonts w:cs="Times New Roman"/>
      </w:rPr>
    </w:lvl>
    <w:lvl w:ilvl="3" w:tplc="0424000F" w:tentative="1">
      <w:start w:val="1"/>
      <w:numFmt w:val="decimal"/>
      <w:lvlText w:val="%4."/>
      <w:lvlJc w:val="left"/>
      <w:pPr>
        <w:ind w:left="3088" w:hanging="360"/>
      </w:pPr>
      <w:rPr>
        <w:rFonts w:cs="Times New Roman"/>
      </w:rPr>
    </w:lvl>
    <w:lvl w:ilvl="4" w:tplc="04240019" w:tentative="1">
      <w:start w:val="1"/>
      <w:numFmt w:val="lowerLetter"/>
      <w:lvlText w:val="%5."/>
      <w:lvlJc w:val="left"/>
      <w:pPr>
        <w:ind w:left="3808" w:hanging="360"/>
      </w:pPr>
      <w:rPr>
        <w:rFonts w:cs="Times New Roman"/>
      </w:rPr>
    </w:lvl>
    <w:lvl w:ilvl="5" w:tplc="0424001B" w:tentative="1">
      <w:start w:val="1"/>
      <w:numFmt w:val="lowerRoman"/>
      <w:lvlText w:val="%6."/>
      <w:lvlJc w:val="right"/>
      <w:pPr>
        <w:ind w:left="4528" w:hanging="180"/>
      </w:pPr>
      <w:rPr>
        <w:rFonts w:cs="Times New Roman"/>
      </w:rPr>
    </w:lvl>
    <w:lvl w:ilvl="6" w:tplc="0424000F" w:tentative="1">
      <w:start w:val="1"/>
      <w:numFmt w:val="decimal"/>
      <w:lvlText w:val="%7."/>
      <w:lvlJc w:val="left"/>
      <w:pPr>
        <w:ind w:left="5248" w:hanging="360"/>
      </w:pPr>
      <w:rPr>
        <w:rFonts w:cs="Times New Roman"/>
      </w:rPr>
    </w:lvl>
    <w:lvl w:ilvl="7" w:tplc="04240019" w:tentative="1">
      <w:start w:val="1"/>
      <w:numFmt w:val="lowerLetter"/>
      <w:lvlText w:val="%8."/>
      <w:lvlJc w:val="left"/>
      <w:pPr>
        <w:ind w:left="5968" w:hanging="360"/>
      </w:pPr>
      <w:rPr>
        <w:rFonts w:cs="Times New Roman"/>
      </w:rPr>
    </w:lvl>
    <w:lvl w:ilvl="8" w:tplc="0424001B" w:tentative="1">
      <w:start w:val="1"/>
      <w:numFmt w:val="lowerRoman"/>
      <w:lvlText w:val="%9."/>
      <w:lvlJc w:val="right"/>
      <w:pPr>
        <w:ind w:left="6688" w:hanging="180"/>
      </w:pPr>
      <w:rPr>
        <w:rFonts w:cs="Times New Roman"/>
      </w:rPr>
    </w:lvl>
  </w:abstractNum>
  <w:abstractNum w:abstractNumId="2" w15:restartNumberingAfterBreak="0">
    <w:nsid w:val="081E109F"/>
    <w:multiLevelType w:val="multilevel"/>
    <w:tmpl w:val="6FE88E24"/>
    <w:lvl w:ilvl="0">
      <w:start w:val="1"/>
      <w:numFmt w:val="decimal"/>
      <w:lvlText w:val="%1."/>
      <w:lvlJc w:val="left"/>
      <w:pPr>
        <w:ind w:left="720" w:hanging="360"/>
      </w:pPr>
      <w:rPr>
        <w:rFonts w:cs="Times New Roman" w:hint="default"/>
      </w:rPr>
    </w:lvl>
    <w:lvl w:ilvl="1">
      <w:start w:val="3"/>
      <w:numFmt w:val="decimal"/>
      <w:isLgl/>
      <w:lvlText w:val="%1.%2"/>
      <w:lvlJc w:val="left"/>
      <w:pPr>
        <w:ind w:left="644" w:hanging="360"/>
      </w:pPr>
      <w:rPr>
        <w:rFonts w:cs="Times New Roman" w:hint="default"/>
        <w:u w:val="single"/>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3" w15:restartNumberingAfterBreak="0">
    <w:nsid w:val="094E2C11"/>
    <w:multiLevelType w:val="hybridMultilevel"/>
    <w:tmpl w:val="B108F816"/>
    <w:lvl w:ilvl="0" w:tplc="D780D706">
      <w:start w:val="1"/>
      <w:numFmt w:val="decimal"/>
      <w:lvlText w:val="(%1)"/>
      <w:lvlJc w:val="left"/>
      <w:pPr>
        <w:ind w:left="717" w:hanging="360"/>
      </w:pPr>
      <w:rPr>
        <w:rFonts w:cs="Times New Roman" w:hint="default"/>
      </w:rPr>
    </w:lvl>
    <w:lvl w:ilvl="1" w:tplc="04240019" w:tentative="1">
      <w:start w:val="1"/>
      <w:numFmt w:val="lowerLetter"/>
      <w:lvlText w:val="%2."/>
      <w:lvlJc w:val="left"/>
      <w:pPr>
        <w:ind w:left="1437" w:hanging="360"/>
      </w:pPr>
      <w:rPr>
        <w:rFonts w:cs="Times New Roman"/>
      </w:rPr>
    </w:lvl>
    <w:lvl w:ilvl="2" w:tplc="0424001B" w:tentative="1">
      <w:start w:val="1"/>
      <w:numFmt w:val="lowerRoman"/>
      <w:lvlText w:val="%3."/>
      <w:lvlJc w:val="right"/>
      <w:pPr>
        <w:ind w:left="2157" w:hanging="180"/>
      </w:pPr>
      <w:rPr>
        <w:rFonts w:cs="Times New Roman"/>
      </w:rPr>
    </w:lvl>
    <w:lvl w:ilvl="3" w:tplc="0424000F" w:tentative="1">
      <w:start w:val="1"/>
      <w:numFmt w:val="decimal"/>
      <w:lvlText w:val="%4."/>
      <w:lvlJc w:val="left"/>
      <w:pPr>
        <w:ind w:left="2877" w:hanging="360"/>
      </w:pPr>
      <w:rPr>
        <w:rFonts w:cs="Times New Roman"/>
      </w:rPr>
    </w:lvl>
    <w:lvl w:ilvl="4" w:tplc="04240019" w:tentative="1">
      <w:start w:val="1"/>
      <w:numFmt w:val="lowerLetter"/>
      <w:lvlText w:val="%5."/>
      <w:lvlJc w:val="left"/>
      <w:pPr>
        <w:ind w:left="3597" w:hanging="360"/>
      </w:pPr>
      <w:rPr>
        <w:rFonts w:cs="Times New Roman"/>
      </w:rPr>
    </w:lvl>
    <w:lvl w:ilvl="5" w:tplc="0424001B" w:tentative="1">
      <w:start w:val="1"/>
      <w:numFmt w:val="lowerRoman"/>
      <w:lvlText w:val="%6."/>
      <w:lvlJc w:val="right"/>
      <w:pPr>
        <w:ind w:left="4317" w:hanging="180"/>
      </w:pPr>
      <w:rPr>
        <w:rFonts w:cs="Times New Roman"/>
      </w:rPr>
    </w:lvl>
    <w:lvl w:ilvl="6" w:tplc="0424000F" w:tentative="1">
      <w:start w:val="1"/>
      <w:numFmt w:val="decimal"/>
      <w:lvlText w:val="%7."/>
      <w:lvlJc w:val="left"/>
      <w:pPr>
        <w:ind w:left="5037" w:hanging="360"/>
      </w:pPr>
      <w:rPr>
        <w:rFonts w:cs="Times New Roman"/>
      </w:rPr>
    </w:lvl>
    <w:lvl w:ilvl="7" w:tplc="04240019" w:tentative="1">
      <w:start w:val="1"/>
      <w:numFmt w:val="lowerLetter"/>
      <w:lvlText w:val="%8."/>
      <w:lvlJc w:val="left"/>
      <w:pPr>
        <w:ind w:left="5757" w:hanging="360"/>
      </w:pPr>
      <w:rPr>
        <w:rFonts w:cs="Times New Roman"/>
      </w:rPr>
    </w:lvl>
    <w:lvl w:ilvl="8" w:tplc="0424001B" w:tentative="1">
      <w:start w:val="1"/>
      <w:numFmt w:val="lowerRoman"/>
      <w:lvlText w:val="%9."/>
      <w:lvlJc w:val="right"/>
      <w:pPr>
        <w:ind w:left="6477" w:hanging="180"/>
      </w:pPr>
      <w:rPr>
        <w:rFonts w:cs="Times New Roman"/>
      </w:rPr>
    </w:lvl>
  </w:abstractNum>
  <w:abstractNum w:abstractNumId="4" w15:restartNumberingAfterBreak="0">
    <w:nsid w:val="09F06C96"/>
    <w:multiLevelType w:val="hybridMultilevel"/>
    <w:tmpl w:val="8C88DCD2"/>
    <w:lvl w:ilvl="0" w:tplc="D780D706">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B0F7A7E"/>
    <w:multiLevelType w:val="hybridMultilevel"/>
    <w:tmpl w:val="FE56F380"/>
    <w:lvl w:ilvl="0" w:tplc="613A72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923290"/>
    <w:multiLevelType w:val="hybridMultilevel"/>
    <w:tmpl w:val="B1326BC6"/>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B9F565C"/>
    <w:multiLevelType w:val="hybridMultilevel"/>
    <w:tmpl w:val="7758CAA4"/>
    <w:lvl w:ilvl="0" w:tplc="D780D706">
      <w:start w:val="1"/>
      <w:numFmt w:val="decimal"/>
      <w:lvlText w:val="(%1)"/>
      <w:lvlJc w:val="left"/>
      <w:pPr>
        <w:ind w:left="502" w:hanging="360"/>
      </w:pPr>
      <w:rPr>
        <w:rFonts w:cs="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D491E08"/>
    <w:multiLevelType w:val="hybridMultilevel"/>
    <w:tmpl w:val="8934FFC6"/>
    <w:lvl w:ilvl="0" w:tplc="613A72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F32BFD"/>
    <w:multiLevelType w:val="hybridMultilevel"/>
    <w:tmpl w:val="E85CA45A"/>
    <w:lvl w:ilvl="0" w:tplc="35DA3C08">
      <w:start w:val="1"/>
      <w:numFmt w:val="decimal"/>
      <w:lvlText w:val="%1."/>
      <w:lvlJc w:val="left"/>
      <w:pPr>
        <w:ind w:left="720" w:hanging="360"/>
      </w:pPr>
      <w:rPr>
        <w:rFonts w:cs="Times New Roman" w:hint="default"/>
        <w:b/>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15:restartNumberingAfterBreak="0">
    <w:nsid w:val="240E66DF"/>
    <w:multiLevelType w:val="hybridMultilevel"/>
    <w:tmpl w:val="8E749BEC"/>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74D014A"/>
    <w:multiLevelType w:val="hybridMultilevel"/>
    <w:tmpl w:val="514AF982"/>
    <w:lvl w:ilvl="0" w:tplc="613A72E4">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3" w15:restartNumberingAfterBreak="0">
    <w:nsid w:val="2BC72B39"/>
    <w:multiLevelType w:val="hybridMultilevel"/>
    <w:tmpl w:val="241A3D32"/>
    <w:lvl w:ilvl="0" w:tplc="D780D706">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2204"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15:restartNumberingAfterBreak="0">
    <w:nsid w:val="40CF117C"/>
    <w:multiLevelType w:val="hybridMultilevel"/>
    <w:tmpl w:val="302C5144"/>
    <w:lvl w:ilvl="0" w:tplc="D780D706">
      <w:start w:val="1"/>
      <w:numFmt w:val="decimal"/>
      <w:lvlText w:val="(%1)"/>
      <w:lvlJc w:val="left"/>
      <w:pPr>
        <w:ind w:left="502" w:hanging="360"/>
      </w:pPr>
      <w:rPr>
        <w:rFonts w:cs="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3E01F07"/>
    <w:multiLevelType w:val="hybridMultilevel"/>
    <w:tmpl w:val="2444BA2A"/>
    <w:lvl w:ilvl="0" w:tplc="D780D706">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49B3DB9"/>
    <w:multiLevelType w:val="hybridMultilevel"/>
    <w:tmpl w:val="B5808304"/>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BC9072A0">
      <w:start w:val="4"/>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FC73DC3"/>
    <w:multiLevelType w:val="hybridMultilevel"/>
    <w:tmpl w:val="3AE493B8"/>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2414EDF"/>
    <w:multiLevelType w:val="hybridMultilevel"/>
    <w:tmpl w:val="53F073F4"/>
    <w:lvl w:ilvl="0" w:tplc="76AC1A70">
      <w:start w:val="49"/>
      <w:numFmt w:val="bullet"/>
      <w:lvlText w:val=""/>
      <w:lvlJc w:val="left"/>
      <w:pPr>
        <w:ind w:left="786" w:hanging="360"/>
      </w:pPr>
      <w:rPr>
        <w:rFonts w:ascii="Symbol" w:eastAsia="Times New Roman" w:hAnsi="Symbol"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54946BB5"/>
    <w:multiLevelType w:val="hybridMultilevel"/>
    <w:tmpl w:val="D0F62A90"/>
    <w:lvl w:ilvl="0" w:tplc="50263468">
      <w:start w:val="1"/>
      <w:numFmt w:val="lowerLetter"/>
      <w:lvlText w:val="%1)"/>
      <w:lvlJc w:val="left"/>
      <w:pPr>
        <w:ind w:left="536" w:hanging="360"/>
      </w:pPr>
      <w:rPr>
        <w:rFonts w:hint="default"/>
      </w:rPr>
    </w:lvl>
    <w:lvl w:ilvl="1" w:tplc="04240019" w:tentative="1">
      <w:start w:val="1"/>
      <w:numFmt w:val="lowerLetter"/>
      <w:lvlText w:val="%2."/>
      <w:lvlJc w:val="left"/>
      <w:pPr>
        <w:ind w:left="1256" w:hanging="360"/>
      </w:pPr>
    </w:lvl>
    <w:lvl w:ilvl="2" w:tplc="0424001B" w:tentative="1">
      <w:start w:val="1"/>
      <w:numFmt w:val="lowerRoman"/>
      <w:lvlText w:val="%3."/>
      <w:lvlJc w:val="right"/>
      <w:pPr>
        <w:ind w:left="1976" w:hanging="180"/>
      </w:pPr>
    </w:lvl>
    <w:lvl w:ilvl="3" w:tplc="0424000F" w:tentative="1">
      <w:start w:val="1"/>
      <w:numFmt w:val="decimal"/>
      <w:lvlText w:val="%4."/>
      <w:lvlJc w:val="left"/>
      <w:pPr>
        <w:ind w:left="2696" w:hanging="360"/>
      </w:pPr>
    </w:lvl>
    <w:lvl w:ilvl="4" w:tplc="04240019" w:tentative="1">
      <w:start w:val="1"/>
      <w:numFmt w:val="lowerLetter"/>
      <w:lvlText w:val="%5."/>
      <w:lvlJc w:val="left"/>
      <w:pPr>
        <w:ind w:left="3416" w:hanging="360"/>
      </w:pPr>
    </w:lvl>
    <w:lvl w:ilvl="5" w:tplc="0424001B" w:tentative="1">
      <w:start w:val="1"/>
      <w:numFmt w:val="lowerRoman"/>
      <w:lvlText w:val="%6."/>
      <w:lvlJc w:val="right"/>
      <w:pPr>
        <w:ind w:left="4136" w:hanging="180"/>
      </w:pPr>
    </w:lvl>
    <w:lvl w:ilvl="6" w:tplc="0424000F" w:tentative="1">
      <w:start w:val="1"/>
      <w:numFmt w:val="decimal"/>
      <w:lvlText w:val="%7."/>
      <w:lvlJc w:val="left"/>
      <w:pPr>
        <w:ind w:left="4856" w:hanging="360"/>
      </w:pPr>
    </w:lvl>
    <w:lvl w:ilvl="7" w:tplc="04240019" w:tentative="1">
      <w:start w:val="1"/>
      <w:numFmt w:val="lowerLetter"/>
      <w:lvlText w:val="%8."/>
      <w:lvlJc w:val="left"/>
      <w:pPr>
        <w:ind w:left="5576" w:hanging="360"/>
      </w:pPr>
    </w:lvl>
    <w:lvl w:ilvl="8" w:tplc="0424001B" w:tentative="1">
      <w:start w:val="1"/>
      <w:numFmt w:val="lowerRoman"/>
      <w:lvlText w:val="%9."/>
      <w:lvlJc w:val="right"/>
      <w:pPr>
        <w:ind w:left="6296" w:hanging="180"/>
      </w:p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D20C64"/>
    <w:multiLevelType w:val="hybridMultilevel"/>
    <w:tmpl w:val="302C5144"/>
    <w:lvl w:ilvl="0" w:tplc="D780D706">
      <w:start w:val="1"/>
      <w:numFmt w:val="decimal"/>
      <w:lvlText w:val="(%1)"/>
      <w:lvlJc w:val="left"/>
      <w:pPr>
        <w:ind w:left="502" w:hanging="360"/>
      </w:pPr>
      <w:rPr>
        <w:rFonts w:cs="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5" w15:restartNumberingAfterBreak="0">
    <w:nsid w:val="65F825E3"/>
    <w:multiLevelType w:val="hybridMultilevel"/>
    <w:tmpl w:val="A3020AB0"/>
    <w:lvl w:ilvl="0" w:tplc="D780D706">
      <w:start w:val="1"/>
      <w:numFmt w:val="decimal"/>
      <w:lvlText w:val="(%1)"/>
      <w:lvlJc w:val="left"/>
      <w:pPr>
        <w:ind w:left="502" w:hanging="360"/>
      </w:pPr>
      <w:rPr>
        <w:rFonts w:cs="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6"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AD361DB"/>
    <w:multiLevelType w:val="hybridMultilevel"/>
    <w:tmpl w:val="B108F816"/>
    <w:lvl w:ilvl="0" w:tplc="D780D706">
      <w:start w:val="1"/>
      <w:numFmt w:val="decimal"/>
      <w:lvlText w:val="(%1)"/>
      <w:lvlJc w:val="left"/>
      <w:pPr>
        <w:ind w:left="717" w:hanging="360"/>
      </w:pPr>
      <w:rPr>
        <w:rFonts w:cs="Times New Roman" w:hint="default"/>
      </w:rPr>
    </w:lvl>
    <w:lvl w:ilvl="1" w:tplc="04240019" w:tentative="1">
      <w:start w:val="1"/>
      <w:numFmt w:val="lowerLetter"/>
      <w:lvlText w:val="%2."/>
      <w:lvlJc w:val="left"/>
      <w:pPr>
        <w:ind w:left="1437" w:hanging="360"/>
      </w:pPr>
      <w:rPr>
        <w:rFonts w:cs="Times New Roman"/>
      </w:rPr>
    </w:lvl>
    <w:lvl w:ilvl="2" w:tplc="0424001B" w:tentative="1">
      <w:start w:val="1"/>
      <w:numFmt w:val="lowerRoman"/>
      <w:lvlText w:val="%3."/>
      <w:lvlJc w:val="right"/>
      <w:pPr>
        <w:ind w:left="2157" w:hanging="180"/>
      </w:pPr>
      <w:rPr>
        <w:rFonts w:cs="Times New Roman"/>
      </w:rPr>
    </w:lvl>
    <w:lvl w:ilvl="3" w:tplc="0424000F" w:tentative="1">
      <w:start w:val="1"/>
      <w:numFmt w:val="decimal"/>
      <w:lvlText w:val="%4."/>
      <w:lvlJc w:val="left"/>
      <w:pPr>
        <w:ind w:left="2877" w:hanging="360"/>
      </w:pPr>
      <w:rPr>
        <w:rFonts w:cs="Times New Roman"/>
      </w:rPr>
    </w:lvl>
    <w:lvl w:ilvl="4" w:tplc="04240019" w:tentative="1">
      <w:start w:val="1"/>
      <w:numFmt w:val="lowerLetter"/>
      <w:lvlText w:val="%5."/>
      <w:lvlJc w:val="left"/>
      <w:pPr>
        <w:ind w:left="3597" w:hanging="360"/>
      </w:pPr>
      <w:rPr>
        <w:rFonts w:cs="Times New Roman"/>
      </w:rPr>
    </w:lvl>
    <w:lvl w:ilvl="5" w:tplc="0424001B" w:tentative="1">
      <w:start w:val="1"/>
      <w:numFmt w:val="lowerRoman"/>
      <w:lvlText w:val="%6."/>
      <w:lvlJc w:val="right"/>
      <w:pPr>
        <w:ind w:left="4317" w:hanging="180"/>
      </w:pPr>
      <w:rPr>
        <w:rFonts w:cs="Times New Roman"/>
      </w:rPr>
    </w:lvl>
    <w:lvl w:ilvl="6" w:tplc="0424000F" w:tentative="1">
      <w:start w:val="1"/>
      <w:numFmt w:val="decimal"/>
      <w:lvlText w:val="%7."/>
      <w:lvlJc w:val="left"/>
      <w:pPr>
        <w:ind w:left="5037" w:hanging="360"/>
      </w:pPr>
      <w:rPr>
        <w:rFonts w:cs="Times New Roman"/>
      </w:rPr>
    </w:lvl>
    <w:lvl w:ilvl="7" w:tplc="04240019" w:tentative="1">
      <w:start w:val="1"/>
      <w:numFmt w:val="lowerLetter"/>
      <w:lvlText w:val="%8."/>
      <w:lvlJc w:val="left"/>
      <w:pPr>
        <w:ind w:left="5757" w:hanging="360"/>
      </w:pPr>
      <w:rPr>
        <w:rFonts w:cs="Times New Roman"/>
      </w:rPr>
    </w:lvl>
    <w:lvl w:ilvl="8" w:tplc="0424001B" w:tentative="1">
      <w:start w:val="1"/>
      <w:numFmt w:val="lowerRoman"/>
      <w:lvlText w:val="%9."/>
      <w:lvlJc w:val="right"/>
      <w:pPr>
        <w:ind w:left="6477" w:hanging="180"/>
      </w:pPr>
      <w:rPr>
        <w:rFonts w:cs="Times New Roman"/>
      </w:rPr>
    </w:lvl>
  </w:abstractNum>
  <w:abstractNum w:abstractNumId="29" w15:restartNumberingAfterBreak="0">
    <w:nsid w:val="6ED66695"/>
    <w:multiLevelType w:val="hybridMultilevel"/>
    <w:tmpl w:val="82F6ACC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EEB6FCF"/>
    <w:multiLevelType w:val="hybridMultilevel"/>
    <w:tmpl w:val="5A8E817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0B52007"/>
    <w:multiLevelType w:val="hybridMultilevel"/>
    <w:tmpl w:val="FDFC40C4"/>
    <w:lvl w:ilvl="0" w:tplc="0DB0607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73DE5FA9"/>
    <w:multiLevelType w:val="hybridMultilevel"/>
    <w:tmpl w:val="2DD0DE42"/>
    <w:lvl w:ilvl="0" w:tplc="76AC1A70">
      <w:start w:val="49"/>
      <w:numFmt w:val="bullet"/>
      <w:lvlText w:val=""/>
      <w:lvlJc w:val="left"/>
      <w:pPr>
        <w:ind w:left="1038" w:hanging="360"/>
      </w:pPr>
      <w:rPr>
        <w:rFonts w:ascii="Symbol" w:eastAsia="Times New Roman" w:hAnsi="Symbol" w:cs="Times New Roman" w:hint="default"/>
      </w:rPr>
    </w:lvl>
    <w:lvl w:ilvl="1" w:tplc="4F5CD564">
      <w:start w:val="17"/>
      <w:numFmt w:val="bullet"/>
      <w:lvlText w:val="-"/>
      <w:lvlJc w:val="left"/>
      <w:pPr>
        <w:ind w:left="1758" w:hanging="360"/>
      </w:pPr>
      <w:rPr>
        <w:rFonts w:ascii="Arial" w:eastAsia="Times New Roman" w:hAnsi="Arial" w:cs="Arial" w:hint="default"/>
      </w:rPr>
    </w:lvl>
    <w:lvl w:ilvl="2" w:tplc="04240005" w:tentative="1">
      <w:start w:val="1"/>
      <w:numFmt w:val="bullet"/>
      <w:lvlText w:val=""/>
      <w:lvlJc w:val="left"/>
      <w:pPr>
        <w:ind w:left="2478" w:hanging="360"/>
      </w:pPr>
      <w:rPr>
        <w:rFonts w:ascii="Wingdings" w:hAnsi="Wingdings" w:hint="default"/>
      </w:rPr>
    </w:lvl>
    <w:lvl w:ilvl="3" w:tplc="04240001" w:tentative="1">
      <w:start w:val="1"/>
      <w:numFmt w:val="bullet"/>
      <w:lvlText w:val=""/>
      <w:lvlJc w:val="left"/>
      <w:pPr>
        <w:ind w:left="3198" w:hanging="360"/>
      </w:pPr>
      <w:rPr>
        <w:rFonts w:ascii="Symbol" w:hAnsi="Symbol" w:hint="default"/>
      </w:rPr>
    </w:lvl>
    <w:lvl w:ilvl="4" w:tplc="04240003" w:tentative="1">
      <w:start w:val="1"/>
      <w:numFmt w:val="bullet"/>
      <w:lvlText w:val="o"/>
      <w:lvlJc w:val="left"/>
      <w:pPr>
        <w:ind w:left="3918" w:hanging="360"/>
      </w:pPr>
      <w:rPr>
        <w:rFonts w:ascii="Courier New" w:hAnsi="Courier New" w:cs="Courier New" w:hint="default"/>
      </w:rPr>
    </w:lvl>
    <w:lvl w:ilvl="5" w:tplc="04240005" w:tentative="1">
      <w:start w:val="1"/>
      <w:numFmt w:val="bullet"/>
      <w:lvlText w:val=""/>
      <w:lvlJc w:val="left"/>
      <w:pPr>
        <w:ind w:left="4638" w:hanging="360"/>
      </w:pPr>
      <w:rPr>
        <w:rFonts w:ascii="Wingdings" w:hAnsi="Wingdings" w:hint="default"/>
      </w:rPr>
    </w:lvl>
    <w:lvl w:ilvl="6" w:tplc="04240001" w:tentative="1">
      <w:start w:val="1"/>
      <w:numFmt w:val="bullet"/>
      <w:lvlText w:val=""/>
      <w:lvlJc w:val="left"/>
      <w:pPr>
        <w:ind w:left="5358" w:hanging="360"/>
      </w:pPr>
      <w:rPr>
        <w:rFonts w:ascii="Symbol" w:hAnsi="Symbol" w:hint="default"/>
      </w:rPr>
    </w:lvl>
    <w:lvl w:ilvl="7" w:tplc="04240003" w:tentative="1">
      <w:start w:val="1"/>
      <w:numFmt w:val="bullet"/>
      <w:lvlText w:val="o"/>
      <w:lvlJc w:val="left"/>
      <w:pPr>
        <w:ind w:left="6078" w:hanging="360"/>
      </w:pPr>
      <w:rPr>
        <w:rFonts w:ascii="Courier New" w:hAnsi="Courier New" w:cs="Courier New" w:hint="default"/>
      </w:rPr>
    </w:lvl>
    <w:lvl w:ilvl="8" w:tplc="04240005" w:tentative="1">
      <w:start w:val="1"/>
      <w:numFmt w:val="bullet"/>
      <w:lvlText w:val=""/>
      <w:lvlJc w:val="left"/>
      <w:pPr>
        <w:ind w:left="6798" w:hanging="360"/>
      </w:pPr>
      <w:rPr>
        <w:rFonts w:ascii="Wingdings" w:hAnsi="Wingdings" w:hint="default"/>
      </w:rPr>
    </w:lvl>
  </w:abstractNum>
  <w:abstractNum w:abstractNumId="33" w15:restartNumberingAfterBreak="0">
    <w:nsid w:val="76102324"/>
    <w:multiLevelType w:val="hybridMultilevel"/>
    <w:tmpl w:val="7DDCE368"/>
    <w:lvl w:ilvl="0" w:tplc="D780D706">
      <w:start w:val="1"/>
      <w:numFmt w:val="decimal"/>
      <w:lvlText w:val="(%1)"/>
      <w:lvlJc w:val="left"/>
      <w:pPr>
        <w:ind w:left="928" w:hanging="360"/>
      </w:pPr>
      <w:rPr>
        <w:rFonts w:cs="Times New Roman"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34" w15:restartNumberingAfterBreak="0">
    <w:nsid w:val="784B36D3"/>
    <w:multiLevelType w:val="hybridMultilevel"/>
    <w:tmpl w:val="F31C351C"/>
    <w:lvl w:ilvl="0" w:tplc="D780D706">
      <w:start w:val="1"/>
      <w:numFmt w:val="decimal"/>
      <w:lvlText w:val="(%1)"/>
      <w:lvlJc w:val="left"/>
      <w:pPr>
        <w:ind w:left="502"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EF85199"/>
    <w:multiLevelType w:val="hybridMultilevel"/>
    <w:tmpl w:val="D6809BBC"/>
    <w:lvl w:ilvl="0" w:tplc="613A72E4">
      <w:start w:val="1"/>
      <w:numFmt w:val="bullet"/>
      <w:lvlText w:val=""/>
      <w:lvlJc w:val="left"/>
      <w:pPr>
        <w:ind w:left="720" w:hanging="360"/>
      </w:pPr>
      <w:rPr>
        <w:rFonts w:ascii="Symbol" w:hAnsi="Symbol" w:hint="default"/>
      </w:rPr>
    </w:lvl>
    <w:lvl w:ilvl="1" w:tplc="EC8C4AF2">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26"/>
  </w:num>
  <w:num w:numId="4">
    <w:abstractNumId w:val="36"/>
  </w:num>
  <w:num w:numId="5">
    <w:abstractNumId w:val="17"/>
  </w:num>
  <w:num w:numId="6">
    <w:abstractNumId w:val="19"/>
  </w:num>
  <w:num w:numId="7">
    <w:abstractNumId w:val="14"/>
  </w:num>
  <w:num w:numId="8">
    <w:abstractNumId w:val="15"/>
    <w:lvlOverride w:ilvl="0">
      <w:startOverride w:val="1"/>
    </w:lvlOverride>
  </w:num>
  <w:num w:numId="9">
    <w:abstractNumId w:val="27"/>
  </w:num>
  <w:num w:numId="10">
    <w:abstractNumId w:val="29"/>
  </w:num>
  <w:num w:numId="11">
    <w:abstractNumId w:val="20"/>
  </w:num>
  <w:num w:numId="12">
    <w:abstractNumId w:val="10"/>
  </w:num>
  <w:num w:numId="13">
    <w:abstractNumId w:val="1"/>
  </w:num>
  <w:num w:numId="14">
    <w:abstractNumId w:val="31"/>
  </w:num>
  <w:num w:numId="15">
    <w:abstractNumId w:val="28"/>
  </w:num>
  <w:num w:numId="16">
    <w:abstractNumId w:val="3"/>
  </w:num>
  <w:num w:numId="17">
    <w:abstractNumId w:val="2"/>
  </w:num>
  <w:num w:numId="18">
    <w:abstractNumId w:val="11"/>
  </w:num>
  <w:num w:numId="19">
    <w:abstractNumId w:val="30"/>
  </w:num>
  <w:num w:numId="20">
    <w:abstractNumId w:val="6"/>
  </w:num>
  <w:num w:numId="21">
    <w:abstractNumId w:val="0"/>
  </w:num>
  <w:num w:numId="22">
    <w:abstractNumId w:val="9"/>
  </w:num>
  <w:num w:numId="23">
    <w:abstractNumId w:val="21"/>
  </w:num>
  <w:num w:numId="24">
    <w:abstractNumId w:val="35"/>
  </w:num>
  <w:num w:numId="25">
    <w:abstractNumId w:val="5"/>
  </w:num>
  <w:num w:numId="26">
    <w:abstractNumId w:val="13"/>
  </w:num>
  <w:num w:numId="27">
    <w:abstractNumId w:val="33"/>
  </w:num>
  <w:num w:numId="28">
    <w:abstractNumId w:val="25"/>
  </w:num>
  <w:num w:numId="29">
    <w:abstractNumId w:val="7"/>
  </w:num>
  <w:num w:numId="30">
    <w:abstractNumId w:val="34"/>
  </w:num>
  <w:num w:numId="31">
    <w:abstractNumId w:val="4"/>
  </w:num>
  <w:num w:numId="32">
    <w:abstractNumId w:val="18"/>
  </w:num>
  <w:num w:numId="33">
    <w:abstractNumId w:val="16"/>
  </w:num>
  <w:num w:numId="34">
    <w:abstractNumId w:val="24"/>
  </w:num>
  <w:num w:numId="35">
    <w:abstractNumId w:val="12"/>
  </w:num>
  <w:num w:numId="36">
    <w:abstractNumId w:val="22"/>
  </w:num>
  <w:num w:numId="3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85"/>
    <w:rsid w:val="00000EE7"/>
    <w:rsid w:val="00042CCF"/>
    <w:rsid w:val="000C3008"/>
    <w:rsid w:val="000D0F88"/>
    <w:rsid w:val="00137349"/>
    <w:rsid w:val="0014354A"/>
    <w:rsid w:val="00176577"/>
    <w:rsid w:val="001A79DD"/>
    <w:rsid w:val="001B230A"/>
    <w:rsid w:val="001D7DD6"/>
    <w:rsid w:val="0020370D"/>
    <w:rsid w:val="00205C74"/>
    <w:rsid w:val="00230D0E"/>
    <w:rsid w:val="00233F4D"/>
    <w:rsid w:val="002F7DCE"/>
    <w:rsid w:val="00341A04"/>
    <w:rsid w:val="00344D4D"/>
    <w:rsid w:val="003520BB"/>
    <w:rsid w:val="003A0F73"/>
    <w:rsid w:val="003E1042"/>
    <w:rsid w:val="0040012F"/>
    <w:rsid w:val="00404B63"/>
    <w:rsid w:val="004E58D6"/>
    <w:rsid w:val="0053175E"/>
    <w:rsid w:val="005469A9"/>
    <w:rsid w:val="005D4CE8"/>
    <w:rsid w:val="005E0F70"/>
    <w:rsid w:val="00615924"/>
    <w:rsid w:val="006369E1"/>
    <w:rsid w:val="006812CD"/>
    <w:rsid w:val="006E7420"/>
    <w:rsid w:val="00753074"/>
    <w:rsid w:val="00794859"/>
    <w:rsid w:val="00864ECA"/>
    <w:rsid w:val="008B4C0F"/>
    <w:rsid w:val="008F45E0"/>
    <w:rsid w:val="009220FF"/>
    <w:rsid w:val="009904B6"/>
    <w:rsid w:val="00995996"/>
    <w:rsid w:val="00997D8D"/>
    <w:rsid w:val="009B5D63"/>
    <w:rsid w:val="009C0E20"/>
    <w:rsid w:val="009E5965"/>
    <w:rsid w:val="00A44DEE"/>
    <w:rsid w:val="00A649DB"/>
    <w:rsid w:val="00AB2E1D"/>
    <w:rsid w:val="00AD2E06"/>
    <w:rsid w:val="00AF59FB"/>
    <w:rsid w:val="00B23823"/>
    <w:rsid w:val="00B65299"/>
    <w:rsid w:val="00B70881"/>
    <w:rsid w:val="00B7316B"/>
    <w:rsid w:val="00B94B17"/>
    <w:rsid w:val="00BA1B95"/>
    <w:rsid w:val="00BB3E9D"/>
    <w:rsid w:val="00C22E51"/>
    <w:rsid w:val="00C505BD"/>
    <w:rsid w:val="00C52A75"/>
    <w:rsid w:val="00C65B62"/>
    <w:rsid w:val="00C671DA"/>
    <w:rsid w:val="00C7748C"/>
    <w:rsid w:val="00C95B85"/>
    <w:rsid w:val="00CA6036"/>
    <w:rsid w:val="00CC103C"/>
    <w:rsid w:val="00CC27C0"/>
    <w:rsid w:val="00D43EBF"/>
    <w:rsid w:val="00D52194"/>
    <w:rsid w:val="00DB6B6A"/>
    <w:rsid w:val="00DF4642"/>
    <w:rsid w:val="00E308F0"/>
    <w:rsid w:val="00E32C18"/>
    <w:rsid w:val="00E354B6"/>
    <w:rsid w:val="00E3610E"/>
    <w:rsid w:val="00E40D07"/>
    <w:rsid w:val="00E863E5"/>
    <w:rsid w:val="00E96B53"/>
    <w:rsid w:val="00EB1292"/>
    <w:rsid w:val="00EE1AAF"/>
    <w:rsid w:val="00EE3C8A"/>
    <w:rsid w:val="00F06F20"/>
    <w:rsid w:val="00F5096C"/>
    <w:rsid w:val="00F72725"/>
    <w:rsid w:val="00FA6049"/>
    <w:rsid w:val="00FD268C"/>
    <w:rsid w:val="00FE4B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91AE"/>
  <w15:docId w15:val="{C51605FD-29A0-4DA3-B1A3-BE9B219C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95B85"/>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C95B85"/>
    <w:pPr>
      <w:tabs>
        <w:tab w:val="center" w:pos="4536"/>
        <w:tab w:val="right" w:pos="9072"/>
      </w:tabs>
    </w:pPr>
  </w:style>
  <w:style w:type="character" w:customStyle="1" w:styleId="GlavaZnak">
    <w:name w:val="Glava Znak"/>
    <w:basedOn w:val="Privzetapisavaodstavka"/>
    <w:link w:val="Glava"/>
    <w:rsid w:val="00C95B85"/>
    <w:rPr>
      <w:rFonts w:ascii="Calibri" w:eastAsia="Calibri" w:hAnsi="Calibri" w:cs="Times New Roman"/>
    </w:rPr>
  </w:style>
  <w:style w:type="paragraph" w:styleId="Noga">
    <w:name w:val="footer"/>
    <w:basedOn w:val="Navaden"/>
    <w:link w:val="NogaZnak"/>
    <w:uiPriority w:val="99"/>
    <w:unhideWhenUsed/>
    <w:rsid w:val="00C95B85"/>
    <w:pPr>
      <w:tabs>
        <w:tab w:val="center" w:pos="4536"/>
        <w:tab w:val="right" w:pos="9072"/>
      </w:tabs>
    </w:pPr>
  </w:style>
  <w:style w:type="character" w:customStyle="1" w:styleId="NogaZnak">
    <w:name w:val="Noga Znak"/>
    <w:basedOn w:val="Privzetapisavaodstavka"/>
    <w:link w:val="Noga"/>
    <w:uiPriority w:val="99"/>
    <w:rsid w:val="00C95B85"/>
    <w:rPr>
      <w:rFonts w:ascii="Calibri" w:eastAsia="Calibri" w:hAnsi="Calibri" w:cs="Times New Roman"/>
    </w:rPr>
  </w:style>
  <w:style w:type="paragraph" w:customStyle="1" w:styleId="Odstavekseznama1">
    <w:name w:val="Odstavek seznama1"/>
    <w:basedOn w:val="Navaden"/>
    <w:qFormat/>
    <w:rsid w:val="00C95B85"/>
    <w:pPr>
      <w:spacing w:after="0" w:line="240" w:lineRule="auto"/>
      <w:ind w:left="720"/>
      <w:contextualSpacing/>
    </w:pPr>
    <w:rPr>
      <w:rFonts w:ascii="Times New Roman" w:eastAsia="Times New Roman" w:hAnsi="Times New Roman"/>
      <w:sz w:val="24"/>
      <w:szCs w:val="24"/>
      <w:lang w:eastAsia="sl-SI"/>
    </w:rPr>
  </w:style>
  <w:style w:type="paragraph" w:customStyle="1" w:styleId="Poglavje">
    <w:name w:val="Poglavje"/>
    <w:basedOn w:val="Navaden"/>
    <w:uiPriority w:val="99"/>
    <w:qFormat/>
    <w:rsid w:val="00C95B8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character" w:styleId="Hiperpovezava">
    <w:name w:val="Hyperlink"/>
    <w:uiPriority w:val="99"/>
    <w:unhideWhenUsed/>
    <w:rsid w:val="00C95B85"/>
    <w:rPr>
      <w:color w:val="0563C1"/>
      <w:u w:val="single"/>
    </w:rPr>
  </w:style>
  <w:style w:type="paragraph" w:customStyle="1" w:styleId="Naslovpredpisa">
    <w:name w:val="Naslov_predpisa"/>
    <w:basedOn w:val="Navaden"/>
    <w:link w:val="NaslovpredpisaZnak"/>
    <w:qFormat/>
    <w:rsid w:val="00C95B8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C95B85"/>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C95B8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C95B85"/>
    <w:rPr>
      <w:rFonts w:ascii="Arial" w:eastAsia="Times New Roman" w:hAnsi="Arial" w:cs="Arial"/>
      <w:lang w:eastAsia="sl-SI"/>
    </w:rPr>
  </w:style>
  <w:style w:type="paragraph" w:customStyle="1" w:styleId="Oddelek">
    <w:name w:val="Oddelek"/>
    <w:basedOn w:val="Navaden"/>
    <w:link w:val="OddelekZnak1"/>
    <w:qFormat/>
    <w:rsid w:val="00C95B85"/>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C95B85"/>
    <w:rPr>
      <w:rFonts w:ascii="Arial" w:eastAsia="Times New Roman" w:hAnsi="Arial" w:cs="Arial"/>
      <w:b/>
      <w:lang w:eastAsia="sl-SI"/>
    </w:rPr>
  </w:style>
  <w:style w:type="paragraph" w:customStyle="1" w:styleId="Alineazaodstavkom">
    <w:name w:val="Alinea za odstavkom"/>
    <w:basedOn w:val="Navaden"/>
    <w:link w:val="AlineazaodstavkomZnak"/>
    <w:qFormat/>
    <w:rsid w:val="00C95B85"/>
    <w:pPr>
      <w:numPr>
        <w:numId w:val="9"/>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C95B85"/>
    <w:rPr>
      <w:rFonts w:ascii="Arial" w:eastAsia="Times New Roman" w:hAnsi="Arial" w:cs="Arial"/>
      <w:lang w:eastAsia="sl-SI"/>
    </w:rPr>
  </w:style>
  <w:style w:type="paragraph" w:customStyle="1" w:styleId="Alineazatoko">
    <w:name w:val="Alinea za točko"/>
    <w:basedOn w:val="Navaden"/>
    <w:link w:val="AlineazatokoZnak"/>
    <w:uiPriority w:val="99"/>
    <w:qFormat/>
    <w:rsid w:val="00C95B85"/>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uiPriority w:val="99"/>
    <w:rsid w:val="00C95B85"/>
    <w:rPr>
      <w:rFonts w:ascii="Arial" w:eastAsia="Times New Roman" w:hAnsi="Arial" w:cs="Arial"/>
      <w:lang w:eastAsia="sl-SI"/>
    </w:rPr>
  </w:style>
  <w:style w:type="character" w:customStyle="1" w:styleId="rkovnatokazaodstavkomZnak">
    <w:name w:val="Črkovna točka_za odstavkom Znak"/>
    <w:link w:val="rkovnatokazaodstavkom"/>
    <w:uiPriority w:val="99"/>
    <w:rsid w:val="00C95B85"/>
    <w:rPr>
      <w:rFonts w:ascii="Arial" w:hAnsi="Arial"/>
    </w:rPr>
  </w:style>
  <w:style w:type="paragraph" w:customStyle="1" w:styleId="rkovnatokazaodstavkom">
    <w:name w:val="Črkovna točka_za odstavkom"/>
    <w:basedOn w:val="Navaden"/>
    <w:link w:val="rkovnatokazaodstavkomZnak"/>
    <w:uiPriority w:val="99"/>
    <w:qFormat/>
    <w:rsid w:val="00C95B85"/>
    <w:pPr>
      <w:numPr>
        <w:numId w:val="8"/>
      </w:numPr>
      <w:overflowPunct w:val="0"/>
      <w:autoSpaceDE w:val="0"/>
      <w:autoSpaceDN w:val="0"/>
      <w:adjustRightInd w:val="0"/>
      <w:spacing w:after="0" w:line="200" w:lineRule="exact"/>
      <w:jc w:val="both"/>
      <w:textAlignment w:val="baseline"/>
    </w:pPr>
    <w:rPr>
      <w:rFonts w:ascii="Arial" w:eastAsiaTheme="minorHAnsi" w:hAnsi="Arial" w:cstheme="minorBidi"/>
    </w:rPr>
  </w:style>
  <w:style w:type="paragraph" w:customStyle="1" w:styleId="Odsek">
    <w:name w:val="Odsek"/>
    <w:basedOn w:val="Oddelek"/>
    <w:link w:val="OdsekZnak"/>
    <w:uiPriority w:val="99"/>
    <w:qFormat/>
    <w:rsid w:val="00C95B85"/>
    <w:pPr>
      <w:ind w:left="2204" w:hanging="360"/>
    </w:pPr>
  </w:style>
  <w:style w:type="character" w:customStyle="1" w:styleId="OdsekZnak">
    <w:name w:val="Odsek Znak"/>
    <w:link w:val="Odsek"/>
    <w:uiPriority w:val="99"/>
    <w:rsid w:val="00C95B85"/>
    <w:rPr>
      <w:rFonts w:ascii="Arial" w:eastAsia="Times New Roman" w:hAnsi="Arial" w:cs="Arial"/>
      <w:b/>
      <w:lang w:eastAsia="sl-SI"/>
    </w:rPr>
  </w:style>
  <w:style w:type="paragraph" w:styleId="Odstavekseznama">
    <w:name w:val="List Paragraph"/>
    <w:basedOn w:val="Navaden"/>
    <w:link w:val="OdstavekseznamaZnak"/>
    <w:uiPriority w:val="34"/>
    <w:qFormat/>
    <w:rsid w:val="00C95B85"/>
    <w:pPr>
      <w:ind w:left="720"/>
      <w:contextualSpacing/>
    </w:pPr>
  </w:style>
  <w:style w:type="paragraph" w:customStyle="1" w:styleId="vrstapredpisa1">
    <w:name w:val="vrstapredpisa1"/>
    <w:basedOn w:val="Navaden"/>
    <w:rsid w:val="00C95B85"/>
    <w:pPr>
      <w:spacing w:before="480" w:after="0" w:line="240" w:lineRule="auto"/>
      <w:jc w:val="center"/>
    </w:pPr>
    <w:rPr>
      <w:rFonts w:ascii="Arial" w:eastAsia="Times New Roman" w:hAnsi="Arial" w:cs="Arial"/>
      <w:b/>
      <w:bCs/>
      <w:color w:val="000000"/>
      <w:spacing w:val="40"/>
      <w:lang w:eastAsia="sl-SI"/>
    </w:rPr>
  </w:style>
  <w:style w:type="character" w:styleId="Pripombasklic">
    <w:name w:val="annotation reference"/>
    <w:basedOn w:val="Privzetapisavaodstavka"/>
    <w:uiPriority w:val="99"/>
    <w:semiHidden/>
    <w:unhideWhenUsed/>
    <w:rsid w:val="00C95B85"/>
    <w:rPr>
      <w:sz w:val="16"/>
      <w:szCs w:val="16"/>
    </w:rPr>
  </w:style>
  <w:style w:type="paragraph" w:styleId="Pripombabesedilo">
    <w:name w:val="annotation text"/>
    <w:basedOn w:val="Navaden"/>
    <w:link w:val="PripombabesediloZnak"/>
    <w:uiPriority w:val="99"/>
    <w:semiHidden/>
    <w:unhideWhenUsed/>
    <w:rsid w:val="00C95B8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95B85"/>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C95B85"/>
    <w:rPr>
      <w:b/>
      <w:bCs/>
    </w:rPr>
  </w:style>
  <w:style w:type="character" w:customStyle="1" w:styleId="ZadevapripombeZnak">
    <w:name w:val="Zadeva pripombe Znak"/>
    <w:basedOn w:val="PripombabesediloZnak"/>
    <w:link w:val="Zadevapripombe"/>
    <w:uiPriority w:val="99"/>
    <w:semiHidden/>
    <w:rsid w:val="00C95B85"/>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C95B8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95B85"/>
    <w:rPr>
      <w:rFonts w:ascii="Segoe UI" w:eastAsia="Calibri" w:hAnsi="Segoe UI" w:cs="Segoe UI"/>
      <w:sz w:val="18"/>
      <w:szCs w:val="18"/>
    </w:rPr>
  </w:style>
  <w:style w:type="paragraph" w:customStyle="1" w:styleId="Odstavek">
    <w:name w:val="Odstavek"/>
    <w:basedOn w:val="Navaden"/>
    <w:link w:val="OdstavekZnak"/>
    <w:uiPriority w:val="99"/>
    <w:qFormat/>
    <w:rsid w:val="00C95B8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uiPriority w:val="99"/>
    <w:rsid w:val="00C95B85"/>
    <w:rPr>
      <w:rFonts w:ascii="Arial" w:eastAsia="Times New Roman" w:hAnsi="Arial" w:cs="Arial"/>
      <w:lang w:eastAsia="sl-SI"/>
    </w:rPr>
  </w:style>
  <w:style w:type="paragraph" w:styleId="Navadensplet">
    <w:name w:val="Normal (Web)"/>
    <w:basedOn w:val="Navaden"/>
    <w:uiPriority w:val="99"/>
    <w:rsid w:val="00C95B85"/>
    <w:pPr>
      <w:spacing w:after="210" w:line="240" w:lineRule="auto"/>
    </w:pPr>
    <w:rPr>
      <w:rFonts w:ascii="Times New Roman" w:eastAsia="Times New Roman" w:hAnsi="Times New Roman"/>
      <w:color w:val="333333"/>
      <w:sz w:val="18"/>
      <w:szCs w:val="18"/>
      <w:lang w:eastAsia="sl-SI"/>
    </w:rPr>
  </w:style>
  <w:style w:type="paragraph" w:styleId="Sprotnaopomba-besedilo">
    <w:name w:val="footnote text"/>
    <w:basedOn w:val="Navaden"/>
    <w:link w:val="Sprotnaopomba-besediloZnak"/>
    <w:uiPriority w:val="99"/>
    <w:semiHidden/>
    <w:rsid w:val="00C95B85"/>
    <w:pPr>
      <w:spacing w:after="0" w:line="260" w:lineRule="exact"/>
    </w:pPr>
    <w:rPr>
      <w:rFonts w:ascii="Arial" w:eastAsia="Times New Roman" w:hAnsi="Arial"/>
      <w:sz w:val="20"/>
      <w:szCs w:val="20"/>
    </w:rPr>
  </w:style>
  <w:style w:type="character" w:customStyle="1" w:styleId="Sprotnaopomba-besediloZnak">
    <w:name w:val="Sprotna opomba - besedilo Znak"/>
    <w:basedOn w:val="Privzetapisavaodstavka"/>
    <w:link w:val="Sprotnaopomba-besedilo"/>
    <w:uiPriority w:val="99"/>
    <w:semiHidden/>
    <w:rsid w:val="00C95B85"/>
    <w:rPr>
      <w:rFonts w:ascii="Arial" w:eastAsia="Times New Roman" w:hAnsi="Arial" w:cs="Times New Roman"/>
      <w:sz w:val="20"/>
      <w:szCs w:val="20"/>
    </w:rPr>
  </w:style>
  <w:style w:type="character" w:styleId="Sprotnaopomba-sklic">
    <w:name w:val="footnote reference"/>
    <w:uiPriority w:val="99"/>
    <w:semiHidden/>
    <w:rsid w:val="00C95B85"/>
    <w:rPr>
      <w:vertAlign w:val="superscript"/>
    </w:rPr>
  </w:style>
  <w:style w:type="paragraph" w:styleId="Telobesedila3">
    <w:name w:val="Body Text 3"/>
    <w:basedOn w:val="Navaden"/>
    <w:link w:val="Telobesedila3Znak"/>
    <w:uiPriority w:val="99"/>
    <w:rsid w:val="00C95B85"/>
    <w:pPr>
      <w:spacing w:after="120" w:line="240" w:lineRule="auto"/>
    </w:pPr>
    <w:rPr>
      <w:sz w:val="16"/>
      <w:szCs w:val="16"/>
    </w:rPr>
  </w:style>
  <w:style w:type="character" w:customStyle="1" w:styleId="Telobesedila3Znak">
    <w:name w:val="Telo besedila 3 Znak"/>
    <w:basedOn w:val="Privzetapisavaodstavka"/>
    <w:link w:val="Telobesedila3"/>
    <w:uiPriority w:val="99"/>
    <w:rsid w:val="00C95B85"/>
    <w:rPr>
      <w:rFonts w:ascii="Calibri" w:eastAsia="Calibri" w:hAnsi="Calibri" w:cs="Times New Roman"/>
      <w:sz w:val="16"/>
      <w:szCs w:val="16"/>
    </w:rPr>
  </w:style>
  <w:style w:type="paragraph" w:customStyle="1" w:styleId="Default">
    <w:name w:val="Default"/>
    <w:uiPriority w:val="99"/>
    <w:rsid w:val="00C95B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Vrstapredpisa">
    <w:name w:val="Vrsta predpisa"/>
    <w:basedOn w:val="Navaden"/>
    <w:link w:val="VrstapredpisaZnak"/>
    <w:qFormat/>
    <w:rsid w:val="00C95B8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C95B85"/>
    <w:rPr>
      <w:rFonts w:ascii="Arial" w:eastAsia="Times New Roman" w:hAnsi="Arial" w:cs="Arial"/>
      <w:b/>
      <w:bCs/>
      <w:color w:val="000000"/>
      <w:spacing w:val="40"/>
      <w:lang w:eastAsia="sl-SI"/>
    </w:rPr>
  </w:style>
  <w:style w:type="character" w:styleId="Krepko">
    <w:name w:val="Strong"/>
    <w:basedOn w:val="Privzetapisavaodstavka"/>
    <w:uiPriority w:val="22"/>
    <w:qFormat/>
    <w:rsid w:val="00C95B85"/>
    <w:rPr>
      <w:b/>
      <w:bCs/>
    </w:rPr>
  </w:style>
  <w:style w:type="character" w:customStyle="1" w:styleId="colordark">
    <w:name w:val="color_dark"/>
    <w:basedOn w:val="Privzetapisavaodstavka"/>
    <w:rsid w:val="00C95B85"/>
  </w:style>
  <w:style w:type="paragraph" w:styleId="Revizija">
    <w:name w:val="Revision"/>
    <w:hidden/>
    <w:uiPriority w:val="99"/>
    <w:semiHidden/>
    <w:rsid w:val="00C95B85"/>
    <w:pPr>
      <w:spacing w:after="0" w:line="240" w:lineRule="auto"/>
    </w:pPr>
    <w:rPr>
      <w:rFonts w:ascii="Calibri" w:eastAsia="Calibri" w:hAnsi="Calibri" w:cs="Times New Roman"/>
    </w:rPr>
  </w:style>
  <w:style w:type="character" w:customStyle="1" w:styleId="OdstavekseznamaZnak">
    <w:name w:val="Odstavek seznama Znak"/>
    <w:link w:val="Odstavekseznama"/>
    <w:uiPriority w:val="34"/>
    <w:locked/>
    <w:rsid w:val="001D7DD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0-01-1847" TargetMode="External"/><Relationship Id="rId18" Type="http://schemas.openxmlformats.org/officeDocument/2006/relationships/hyperlink" Target="http://www.uradni-list.si/1/objava.jsp?sop=2017-01-2521" TargetMode="External"/><Relationship Id="rId26" Type="http://schemas.openxmlformats.org/officeDocument/2006/relationships/hyperlink" Target="http://www.uradni-list.si/1/objava.jsp?urlurid=20014446" TargetMode="External"/><Relationship Id="rId3" Type="http://schemas.openxmlformats.org/officeDocument/2006/relationships/styles" Target="styles.xml"/><Relationship Id="rId21" Type="http://schemas.openxmlformats.org/officeDocument/2006/relationships/hyperlink" Target="http://www.uradni-list.si/1/index?edition=20136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08-01-4694" TargetMode="External"/><Relationship Id="rId17" Type="http://schemas.openxmlformats.org/officeDocument/2006/relationships/hyperlink" Target="http://www.uradni-list.si/1/objava.jsp?sop=2014-01-2739" TargetMode="External"/><Relationship Id="rId25" Type="http://schemas.openxmlformats.org/officeDocument/2006/relationships/hyperlink" Target="http://www.uradni-list.si/1/index?edition=20136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3-01-1783" TargetMode="External"/><Relationship Id="rId20" Type="http://schemas.openxmlformats.org/officeDocument/2006/relationships/hyperlink" Target="http://www.uradni-list.si/1/objava.jsp?sop=2008-01-3450" TargetMode="External"/><Relationship Id="rId29" Type="http://schemas.openxmlformats.org/officeDocument/2006/relationships/hyperlink" Target="http://www.uradni-list.si/1/objava.jsp?urlurid=200823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5-01-0823" TargetMode="External"/><Relationship Id="rId24" Type="http://schemas.openxmlformats.org/officeDocument/2006/relationships/hyperlink" Target="http://www.uradni-list.si/1/objava.jsp?sop=2013-01-3551" TargetMode="External"/><Relationship Id="rId32" Type="http://schemas.openxmlformats.org/officeDocument/2006/relationships/hyperlink" Target="http://www.uradni-list.si/1/objava.jsp?urlurid=20134130" TargetMode="External"/><Relationship Id="rId5" Type="http://schemas.openxmlformats.org/officeDocument/2006/relationships/webSettings" Target="webSettings.xml"/><Relationship Id="rId15" Type="http://schemas.openxmlformats.org/officeDocument/2006/relationships/hyperlink" Target="http://www.uradni-list.si/1/objava.jsp?sop=2013-01-0787" TargetMode="External"/><Relationship Id="rId23" Type="http://schemas.openxmlformats.org/officeDocument/2006/relationships/hyperlink" Target="http://open-data.europa.eu/en/data/" TargetMode="External"/><Relationship Id="rId28" Type="http://schemas.openxmlformats.org/officeDocument/2006/relationships/hyperlink" Target="http://www.uradni-list.si/1/objava.jsp?urlurid=20074066" TargetMode="External"/><Relationship Id="rId10" Type="http://schemas.openxmlformats.org/officeDocument/2006/relationships/hyperlink" Target="mailto:Gp.gs@gov.si" TargetMode="External"/><Relationship Id="rId19" Type="http://schemas.openxmlformats.org/officeDocument/2006/relationships/hyperlink" Target="http://www.uradni-list.si/1/objava.jsp?sop=2003-01-0569" TargetMode="External"/><Relationship Id="rId31" Type="http://schemas.openxmlformats.org/officeDocument/2006/relationships/hyperlink" Target="http://www.uradni-list.si/1/objava.jsp?urlurid=2011822" TargetMode="External"/><Relationship Id="rId4" Type="http://schemas.openxmlformats.org/officeDocument/2006/relationships/settings" Target="settings.xml"/><Relationship Id="rId9" Type="http://schemas.openxmlformats.org/officeDocument/2006/relationships/hyperlink" Target="http://www.mk.gov.si" TargetMode="External"/><Relationship Id="rId14" Type="http://schemas.openxmlformats.org/officeDocument/2006/relationships/hyperlink" Target="http://www.uradni-list.si/1/objava.jsp?sop=2012-01-0268" TargetMode="External"/><Relationship Id="rId22" Type="http://schemas.openxmlformats.org/officeDocument/2006/relationships/hyperlink" Target="http://eur-lex.europa.eu/LexUriServ/LexUriServ.do?uri=OJ:L:2013:175:0001:0008:SL:PDF" TargetMode="External"/><Relationship Id="rId27" Type="http://schemas.openxmlformats.org/officeDocument/2006/relationships/hyperlink" Target="http://www.uradni-list.si/1/objava.jsp?urlurid=20024807" TargetMode="External"/><Relationship Id="rId30" Type="http://schemas.openxmlformats.org/officeDocument/2006/relationships/hyperlink" Target="http://www.uradni-list.si/1/objava.jsp?urlurid=2010129" TargetMode="Externa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HTML/?uri=OJ:JOC_2015_083_R_0003&amp;from=FR"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CCB65EE-077B-4EC7-BA48-43F5E994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6940F0DF</Template>
  <TotalTime>7</TotalTime>
  <Pages>33</Pages>
  <Words>15974</Words>
  <Characters>91053</Characters>
  <Application>Microsoft Office Word</Application>
  <DocSecurity>0</DocSecurity>
  <Lines>758</Lines>
  <Paragraphs>213</Paragraphs>
  <ScaleCrop>false</ScaleCrop>
  <HeadingPairs>
    <vt:vector size="2" baseType="variant">
      <vt:variant>
        <vt:lpstr>Naslov</vt:lpstr>
      </vt:variant>
      <vt:variant>
        <vt:i4>1</vt:i4>
      </vt:variant>
    </vt:vector>
  </HeadingPairs>
  <TitlesOfParts>
    <vt:vector size="1" baseType="lpstr">
      <vt:lpstr/>
    </vt:vector>
  </TitlesOfParts>
  <Company>MK</Company>
  <LinksUpToDate>false</LinksUpToDate>
  <CharactersWithSpaces>106814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 Šošterič</dc:creator>
  <cp:lastModifiedBy>Metka Šošterič</cp:lastModifiedBy>
  <cp:revision>7</cp:revision>
  <cp:lastPrinted>2019-06-17T05:00:00Z</cp:lastPrinted>
  <dcterms:created xsi:type="dcterms:W3CDTF">2019-06-13T04:46:00Z</dcterms:created>
  <dcterms:modified xsi:type="dcterms:W3CDTF">2019-06-17T05:00:00Z</dcterms:modified>
</cp:coreProperties>
</file>