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4A" w:rsidRDefault="00B50440" w:rsidP="00B26B4A">
      <w:pPr>
        <w:tabs>
          <w:tab w:val="left" w:pos="5112"/>
        </w:tabs>
        <w:spacing w:before="120" w:after="0" w:line="240" w:lineRule="exact"/>
        <w:rPr>
          <w:rFonts w:ascii="Arial" w:eastAsia="Times New Roman" w:hAnsi="Arial" w:cs="Arial"/>
          <w:sz w:val="16"/>
          <w:szCs w:val="24"/>
          <w:lang w:val="it-IT"/>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w:t>
      </w:r>
      <w:proofErr w:type="gramStart"/>
      <w:r w:rsidRPr="00B26B4A">
        <w:rPr>
          <w:rFonts w:ascii="Arial" w:eastAsia="Times New Roman" w:hAnsi="Arial" w:cs="Arial"/>
          <w:sz w:val="16"/>
          <w:szCs w:val="24"/>
          <w:lang w:val="it-IT"/>
        </w:rPr>
        <w:t>01</w:t>
      </w:r>
      <w:proofErr w:type="gramEnd"/>
      <w:r w:rsidRPr="00B26B4A">
        <w:rPr>
          <w:rFonts w:ascii="Arial" w:eastAsia="Times New Roman" w:hAnsi="Arial" w:cs="Arial"/>
          <w:sz w:val="16"/>
          <w:szCs w:val="24"/>
          <w:lang w:val="it-IT"/>
        </w:rPr>
        <w:t xml:space="preserve">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10" w:history="1">
        <w:r w:rsidRPr="002D35F1">
          <w:rPr>
            <w:rStyle w:val="Hiperpovezava"/>
            <w:rFonts w:ascii="Arial" w:eastAsia="Times New Roman" w:hAnsi="Arial" w:cs="Arial"/>
            <w:sz w:val="16"/>
            <w:szCs w:val="24"/>
          </w:rPr>
          <w:t>www.mk.gov.si</w:t>
        </w:r>
      </w:hyperlink>
    </w:p>
    <w:p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3"/>
        <w:gridCol w:w="513"/>
        <w:gridCol w:w="883"/>
        <w:gridCol w:w="1401"/>
        <w:gridCol w:w="417"/>
        <w:gridCol w:w="913"/>
        <w:gridCol w:w="518"/>
        <w:gridCol w:w="212"/>
        <w:gridCol w:w="384"/>
        <w:gridCol w:w="225"/>
        <w:gridCol w:w="80"/>
        <w:gridCol w:w="2112"/>
        <w:gridCol w:w="62"/>
      </w:tblGrid>
      <w:tr w:rsidR="00AE1F83" w:rsidRPr="008369EA" w:rsidTr="00A24820">
        <w:trPr>
          <w:gridBefore w:val="1"/>
          <w:gridAfter w:val="6"/>
          <w:wBefore w:w="100" w:type="dxa"/>
          <w:wAfter w:w="3067" w:type="dxa"/>
        </w:trPr>
        <w:tc>
          <w:tcPr>
            <w:tcW w:w="6096" w:type="dxa"/>
            <w:gridSpan w:val="7"/>
          </w:tcPr>
          <w:p w:rsidR="00AE1F83" w:rsidRPr="00AE1F83" w:rsidRDefault="00AE1F83" w:rsidP="00D81FD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D81FD9">
              <w:rPr>
                <w:rFonts w:ascii="Arial" w:eastAsia="Times New Roman" w:hAnsi="Arial" w:cs="Arial"/>
                <w:sz w:val="20"/>
                <w:szCs w:val="20"/>
                <w:lang w:eastAsia="sl-SI"/>
              </w:rPr>
              <w:t>478-9/2019</w:t>
            </w:r>
          </w:p>
        </w:tc>
      </w:tr>
      <w:tr w:rsidR="00AE1F83" w:rsidRPr="008369EA" w:rsidTr="00A24820">
        <w:trPr>
          <w:gridBefore w:val="1"/>
          <w:gridAfter w:val="6"/>
          <w:wBefore w:w="100" w:type="dxa"/>
          <w:wAfter w:w="3067" w:type="dxa"/>
        </w:trPr>
        <w:tc>
          <w:tcPr>
            <w:tcW w:w="6096" w:type="dxa"/>
            <w:gridSpan w:val="7"/>
          </w:tcPr>
          <w:p w:rsidR="00AE1F83" w:rsidRPr="00AE1F83" w:rsidRDefault="00AE1F83" w:rsidP="009C03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D81FD9">
              <w:rPr>
                <w:rFonts w:ascii="Arial" w:eastAsia="Times New Roman" w:hAnsi="Arial" w:cs="Arial"/>
                <w:sz w:val="20"/>
                <w:szCs w:val="20"/>
                <w:lang w:eastAsia="sl-SI"/>
              </w:rPr>
              <w:t>10.5</w:t>
            </w:r>
            <w:r w:rsidR="00722739">
              <w:rPr>
                <w:rFonts w:ascii="Arial" w:eastAsia="Times New Roman" w:hAnsi="Arial" w:cs="Arial"/>
                <w:sz w:val="20"/>
                <w:szCs w:val="20"/>
                <w:lang w:eastAsia="sl-SI"/>
              </w:rPr>
              <w:t>.2019</w:t>
            </w:r>
            <w:r w:rsidR="009C03E4">
              <w:rPr>
                <w:rFonts w:ascii="Arial" w:eastAsia="Times New Roman" w:hAnsi="Arial" w:cs="Arial"/>
                <w:sz w:val="20"/>
                <w:szCs w:val="20"/>
                <w:lang w:eastAsia="sl-SI"/>
              </w:rPr>
              <w:t xml:space="preserve"> </w:t>
            </w:r>
          </w:p>
        </w:tc>
      </w:tr>
      <w:tr w:rsidR="00AE1F83" w:rsidRPr="008369EA" w:rsidTr="00A24820">
        <w:trPr>
          <w:gridBefore w:val="1"/>
          <w:gridAfter w:val="6"/>
          <w:wBefore w:w="100" w:type="dxa"/>
          <w:wAfter w:w="3067" w:type="dxa"/>
        </w:trPr>
        <w:tc>
          <w:tcPr>
            <w:tcW w:w="6096" w:type="dxa"/>
            <w:gridSpan w:val="7"/>
          </w:tcPr>
          <w:p w:rsidR="00AE1F83" w:rsidRPr="0099296E" w:rsidRDefault="00AE1F83" w:rsidP="00AE1F83">
            <w:pPr>
              <w:overflowPunct w:val="0"/>
              <w:autoSpaceDE w:val="0"/>
              <w:autoSpaceDN w:val="0"/>
              <w:adjustRightInd w:val="0"/>
              <w:spacing w:after="0" w:line="260" w:lineRule="exact"/>
              <w:textAlignment w:val="baseline"/>
              <w:rPr>
                <w:rFonts w:ascii="Arial" w:eastAsia="Times New Roman" w:hAnsi="Arial" w:cs="Arial"/>
                <w:strike/>
                <w:color w:val="FF0000"/>
                <w:sz w:val="20"/>
                <w:szCs w:val="20"/>
                <w:lang w:eastAsia="sl-SI"/>
              </w:rPr>
            </w:pPr>
          </w:p>
        </w:tc>
      </w:tr>
      <w:tr w:rsidR="00AE1F83" w:rsidRPr="008369EA" w:rsidTr="00A24820">
        <w:trPr>
          <w:gridBefore w:val="1"/>
          <w:gridAfter w:val="6"/>
          <w:wBefore w:w="100" w:type="dxa"/>
          <w:wAfter w:w="3067" w:type="dxa"/>
        </w:trPr>
        <w:tc>
          <w:tcPr>
            <w:tcW w:w="6096" w:type="dxa"/>
            <w:gridSpan w:val="7"/>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4C64BC" w:rsidP="00AE1F83">
            <w:pPr>
              <w:spacing w:after="0" w:line="260" w:lineRule="exact"/>
              <w:rPr>
                <w:rFonts w:ascii="Arial" w:eastAsia="Times New Roman" w:hAnsi="Arial" w:cs="Arial"/>
                <w:sz w:val="20"/>
                <w:szCs w:val="20"/>
              </w:rPr>
            </w:pPr>
            <w:hyperlink r:id="rId11" w:history="1">
              <w:r w:rsidR="00AE1F83" w:rsidRPr="00AE1F83">
                <w:rPr>
                  <w:rFonts w:ascii="Arial" w:eastAsia="Times New Roman" w:hAnsi="Arial"/>
                  <w:color w:val="0000FF"/>
                  <w:sz w:val="20"/>
                  <w:szCs w:val="20"/>
                  <w:u w:val="single"/>
                </w:rPr>
                <w:t>Gp.gs@gov.si</w:t>
              </w:r>
            </w:hyperlink>
          </w:p>
          <w:p w:rsidR="00AE1F83" w:rsidRDefault="00AE1F83" w:rsidP="00AE1F83">
            <w:pPr>
              <w:spacing w:after="0" w:line="260" w:lineRule="exact"/>
              <w:rPr>
                <w:rFonts w:ascii="Arial" w:eastAsia="Times New Roman" w:hAnsi="Arial" w:cs="Arial"/>
                <w:sz w:val="20"/>
                <w:szCs w:val="20"/>
              </w:rPr>
            </w:pPr>
          </w:p>
          <w:p w:rsidR="001B2B27" w:rsidRPr="00AE1F83" w:rsidRDefault="001B2B27" w:rsidP="00AE1F83">
            <w:pPr>
              <w:spacing w:after="0" w:line="260" w:lineRule="exact"/>
              <w:rPr>
                <w:rFonts w:ascii="Arial" w:eastAsia="Times New Roman" w:hAnsi="Arial" w:cs="Arial"/>
                <w:sz w:val="20"/>
                <w:szCs w:val="20"/>
              </w:rPr>
            </w:pPr>
          </w:p>
        </w:tc>
      </w:tr>
      <w:tr w:rsidR="00AE1F83" w:rsidRPr="008369EA" w:rsidTr="00A24820">
        <w:trPr>
          <w:gridBefore w:val="1"/>
          <w:wBefore w:w="100" w:type="dxa"/>
        </w:trPr>
        <w:tc>
          <w:tcPr>
            <w:tcW w:w="9163" w:type="dxa"/>
            <w:gridSpan w:val="13"/>
          </w:tcPr>
          <w:p w:rsidR="001B2B27" w:rsidRPr="00AE1F83" w:rsidRDefault="00AE1F83" w:rsidP="00AD1A2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974186">
              <w:rPr>
                <w:rFonts w:ascii="Arial" w:eastAsia="Times New Roman" w:hAnsi="Arial" w:cs="Arial"/>
                <w:b/>
                <w:sz w:val="20"/>
                <w:szCs w:val="20"/>
                <w:lang w:eastAsia="sl-SI"/>
              </w:rPr>
              <w:t xml:space="preserve">Uvrstitev projekta: </w:t>
            </w:r>
            <w:r w:rsidR="000E23B4">
              <w:rPr>
                <w:rFonts w:ascii="Arial" w:eastAsia="Times New Roman" w:hAnsi="Arial" w:cs="Arial"/>
                <w:b/>
                <w:sz w:val="20"/>
                <w:szCs w:val="20"/>
                <w:lang w:eastAsia="sl-SI"/>
              </w:rPr>
              <w:t xml:space="preserve">Izvedba projektiranja in </w:t>
            </w:r>
            <w:r w:rsidR="00AD1A2F">
              <w:rPr>
                <w:rFonts w:ascii="Arial" w:eastAsia="Times New Roman" w:hAnsi="Arial" w:cs="Arial"/>
                <w:b/>
                <w:sz w:val="20"/>
                <w:szCs w:val="20"/>
                <w:lang w:eastAsia="sl-SI"/>
              </w:rPr>
              <w:t xml:space="preserve">vodenje aktivnosti </w:t>
            </w:r>
            <w:r w:rsidR="000E23B4">
              <w:rPr>
                <w:rFonts w:ascii="Arial" w:eastAsia="Times New Roman" w:hAnsi="Arial" w:cs="Arial"/>
                <w:b/>
                <w:sz w:val="20"/>
                <w:szCs w:val="20"/>
                <w:lang w:eastAsia="sl-SI"/>
              </w:rPr>
              <w:t xml:space="preserve"> za pripravo projekta </w:t>
            </w:r>
            <w:r w:rsidR="004C64BC">
              <w:rPr>
                <w:rFonts w:ascii="Arial" w:eastAsia="Times New Roman" w:hAnsi="Arial" w:cs="Arial"/>
                <w:b/>
                <w:sz w:val="20"/>
                <w:szCs w:val="20"/>
                <w:lang w:eastAsia="sl-SI"/>
              </w:rPr>
              <w:t>C</w:t>
            </w:r>
            <w:r w:rsidR="00AD1A2F">
              <w:rPr>
                <w:rFonts w:ascii="Arial" w:eastAsia="Times New Roman" w:hAnsi="Arial" w:cs="Arial"/>
                <w:b/>
                <w:sz w:val="20"/>
                <w:szCs w:val="20"/>
                <w:lang w:eastAsia="sl-SI"/>
              </w:rPr>
              <w:t>e</w:t>
            </w:r>
            <w:r w:rsidR="004C64BC">
              <w:rPr>
                <w:rFonts w:ascii="Arial" w:eastAsia="Times New Roman" w:hAnsi="Arial" w:cs="Arial"/>
                <w:b/>
                <w:sz w:val="20"/>
                <w:szCs w:val="20"/>
                <w:lang w:eastAsia="sl-SI"/>
              </w:rPr>
              <w:t>lovita prenova</w:t>
            </w:r>
            <w:bookmarkStart w:id="0" w:name="_GoBack"/>
            <w:bookmarkEnd w:id="0"/>
            <w:r w:rsidR="00752873">
              <w:rPr>
                <w:rFonts w:ascii="Arial" w:eastAsia="Times New Roman" w:hAnsi="Arial" w:cs="Arial"/>
                <w:b/>
                <w:sz w:val="20"/>
                <w:szCs w:val="20"/>
                <w:lang w:eastAsia="sl-SI"/>
              </w:rPr>
              <w:t xml:space="preserve"> SNG Drama</w:t>
            </w:r>
            <w:r w:rsidR="000E23B4">
              <w:rPr>
                <w:rFonts w:ascii="Arial" w:eastAsia="Times New Roman" w:hAnsi="Arial" w:cs="Arial"/>
                <w:b/>
                <w:sz w:val="20"/>
                <w:szCs w:val="20"/>
                <w:lang w:eastAsia="sl-SI"/>
              </w:rPr>
              <w:t xml:space="preserve">« </w:t>
            </w:r>
            <w:r w:rsidR="00974186">
              <w:rPr>
                <w:rFonts w:ascii="Arial" w:eastAsia="Times New Roman" w:hAnsi="Arial" w:cs="Arial"/>
                <w:b/>
                <w:sz w:val="20"/>
                <w:szCs w:val="20"/>
                <w:lang w:eastAsia="sl-SI"/>
              </w:rPr>
              <w:t>v veljavni</w:t>
            </w:r>
            <w:r w:rsidR="005848C7">
              <w:rPr>
                <w:rFonts w:ascii="Arial" w:eastAsia="Times New Roman" w:hAnsi="Arial" w:cs="Arial"/>
                <w:b/>
                <w:sz w:val="20"/>
                <w:szCs w:val="20"/>
                <w:lang w:eastAsia="sl-SI"/>
              </w:rPr>
              <w:t xml:space="preserve"> NRP 2019-2022</w:t>
            </w:r>
            <w:r w:rsidRPr="00AE1F83">
              <w:rPr>
                <w:rFonts w:ascii="Arial" w:eastAsia="Times New Roman" w:hAnsi="Arial" w:cs="Arial"/>
                <w:b/>
                <w:sz w:val="20"/>
                <w:szCs w:val="20"/>
                <w:lang w:eastAsia="sl-SI"/>
              </w:rPr>
              <w:t xml:space="preserve"> </w:t>
            </w:r>
            <w:r w:rsidR="00752873">
              <w:rPr>
                <w:rFonts w:ascii="Arial" w:eastAsia="Times New Roman" w:hAnsi="Arial" w:cs="Arial"/>
                <w:b/>
                <w:sz w:val="20"/>
                <w:szCs w:val="20"/>
                <w:lang w:eastAsia="sl-SI"/>
              </w:rPr>
              <w:t>– predlog za obravnavo</w:t>
            </w:r>
          </w:p>
        </w:tc>
      </w:tr>
      <w:tr w:rsidR="00AE1F83" w:rsidRPr="008369EA" w:rsidTr="00A24820">
        <w:trPr>
          <w:gridBefore w:val="1"/>
          <w:wBefore w:w="100" w:type="dxa"/>
        </w:trPr>
        <w:tc>
          <w:tcPr>
            <w:tcW w:w="9163" w:type="dxa"/>
            <w:gridSpan w:val="1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rsidTr="00A24820">
        <w:trPr>
          <w:gridBefore w:val="1"/>
          <w:wBefore w:w="100" w:type="dxa"/>
        </w:trPr>
        <w:tc>
          <w:tcPr>
            <w:tcW w:w="9163" w:type="dxa"/>
            <w:gridSpan w:val="13"/>
          </w:tcPr>
          <w:p w:rsidR="001B2B27" w:rsidRDefault="001B2B27" w:rsidP="001B2B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02547" w:rsidRPr="00993F15" w:rsidRDefault="00202547" w:rsidP="00202547">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993F15">
              <w:rPr>
                <w:rFonts w:ascii="Arial" w:eastAsia="Times New Roman" w:hAnsi="Arial" w:cs="Arial"/>
                <w:iCs/>
                <w:sz w:val="20"/>
                <w:szCs w:val="20"/>
                <w:lang w:eastAsia="sl-SI"/>
              </w:rPr>
              <w:t xml:space="preserve">Na </w:t>
            </w:r>
            <w:r w:rsidRPr="004B50D9">
              <w:rPr>
                <w:rFonts w:ascii="Arial" w:eastAsia="Times New Roman" w:hAnsi="Arial" w:cs="Arial"/>
                <w:iCs/>
                <w:sz w:val="20"/>
                <w:szCs w:val="20"/>
                <w:lang w:eastAsia="sl-SI"/>
              </w:rPr>
              <w:t xml:space="preserve">podlagi </w:t>
            </w:r>
            <w:r w:rsidR="00752873">
              <w:rPr>
                <w:rFonts w:ascii="Arial" w:eastAsia="Times New Roman" w:hAnsi="Arial" w:cs="Arial"/>
                <w:iCs/>
                <w:sz w:val="20"/>
                <w:szCs w:val="20"/>
                <w:lang w:eastAsia="sl-SI"/>
              </w:rPr>
              <w:t>petega odstavka 3</w:t>
            </w:r>
            <w:r w:rsidR="004B50D9" w:rsidRPr="004B50D9">
              <w:rPr>
                <w:rFonts w:ascii="Arial" w:eastAsia="Times New Roman" w:hAnsi="Arial" w:cs="Arial"/>
                <w:iCs/>
                <w:sz w:val="20"/>
                <w:szCs w:val="20"/>
                <w:lang w:eastAsia="sl-SI"/>
              </w:rPr>
              <w:t>1</w:t>
            </w:r>
            <w:r w:rsidRPr="004B50D9">
              <w:rPr>
                <w:rFonts w:ascii="Arial" w:eastAsia="Times New Roman" w:hAnsi="Arial" w:cs="Arial"/>
                <w:iCs/>
                <w:sz w:val="20"/>
                <w:szCs w:val="20"/>
                <w:lang w:eastAsia="sl-SI"/>
              </w:rPr>
              <w:t>. člena Zakona o</w:t>
            </w:r>
            <w:r w:rsidRPr="00993F15">
              <w:rPr>
                <w:rFonts w:ascii="Arial" w:eastAsia="Times New Roman" w:hAnsi="Arial" w:cs="Arial"/>
                <w:iCs/>
                <w:sz w:val="20"/>
                <w:szCs w:val="20"/>
                <w:lang w:eastAsia="sl-SI"/>
              </w:rPr>
              <w:t xml:space="preserve"> izvrševanju proračunov </w:t>
            </w:r>
            <w:r w:rsidR="004B50D9">
              <w:rPr>
                <w:rFonts w:ascii="Arial" w:eastAsia="Times New Roman" w:hAnsi="Arial" w:cs="Arial"/>
                <w:iCs/>
                <w:sz w:val="20"/>
                <w:szCs w:val="20"/>
                <w:lang w:eastAsia="sl-SI"/>
              </w:rPr>
              <w:t>Republike Slovenije za leti 2018 in 2019 (Uradni list RS, št. 71/17</w:t>
            </w:r>
            <w:r w:rsidR="00752873">
              <w:rPr>
                <w:rFonts w:ascii="Arial" w:eastAsia="Times New Roman" w:hAnsi="Arial" w:cs="Arial"/>
                <w:iCs/>
                <w:sz w:val="20"/>
                <w:szCs w:val="20"/>
                <w:lang w:eastAsia="sl-SI"/>
              </w:rPr>
              <w:t>, 13/18-ZJF-H, 83/18 in 14/19</w:t>
            </w:r>
            <w:r w:rsidRPr="00993F15">
              <w:rPr>
                <w:rFonts w:ascii="Arial" w:eastAsia="Times New Roman" w:hAnsi="Arial" w:cs="Arial"/>
                <w:iCs/>
                <w:sz w:val="20"/>
                <w:szCs w:val="20"/>
                <w:lang w:eastAsia="sl-SI"/>
              </w:rPr>
              <w:t>) je Vlada Republike Slovenije na redni seji, dne …….., sprejela naslednji</w:t>
            </w:r>
          </w:p>
          <w:p w:rsidR="00202547" w:rsidRPr="00993F15" w:rsidRDefault="00202547" w:rsidP="00202547">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202547" w:rsidRPr="00993F15" w:rsidRDefault="00202547" w:rsidP="00202547">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202547" w:rsidRPr="00993F15" w:rsidRDefault="00202547" w:rsidP="00202547">
            <w:pPr>
              <w:overflowPunct w:val="0"/>
              <w:autoSpaceDE w:val="0"/>
              <w:autoSpaceDN w:val="0"/>
              <w:adjustRightInd w:val="0"/>
              <w:spacing w:after="0" w:line="240" w:lineRule="auto"/>
              <w:jc w:val="center"/>
              <w:textAlignment w:val="baseline"/>
              <w:rPr>
                <w:rFonts w:ascii="Arial" w:eastAsia="Times New Roman" w:hAnsi="Arial" w:cs="Arial"/>
                <w:bCs/>
                <w:iCs/>
                <w:sz w:val="24"/>
                <w:szCs w:val="24"/>
                <w:lang w:eastAsia="sl-SI"/>
              </w:rPr>
            </w:pPr>
            <w:r w:rsidRPr="00993F15">
              <w:rPr>
                <w:rFonts w:ascii="Arial" w:eastAsia="Times New Roman" w:hAnsi="Arial" w:cs="Arial"/>
                <w:bCs/>
                <w:iCs/>
                <w:sz w:val="24"/>
                <w:szCs w:val="24"/>
                <w:lang w:eastAsia="sl-SI"/>
              </w:rPr>
              <w:t>sklep:</w:t>
            </w:r>
          </w:p>
          <w:p w:rsidR="00202547" w:rsidRPr="00993F15" w:rsidRDefault="00202547" w:rsidP="00202547">
            <w:pPr>
              <w:overflowPunct w:val="0"/>
              <w:autoSpaceDE w:val="0"/>
              <w:autoSpaceDN w:val="0"/>
              <w:adjustRightInd w:val="0"/>
              <w:spacing w:after="0" w:line="240" w:lineRule="auto"/>
              <w:jc w:val="center"/>
              <w:textAlignment w:val="baseline"/>
              <w:rPr>
                <w:rFonts w:ascii="Arial" w:eastAsia="Times New Roman" w:hAnsi="Arial" w:cs="Arial"/>
                <w:bCs/>
                <w:iCs/>
                <w:sz w:val="24"/>
                <w:szCs w:val="24"/>
                <w:lang w:eastAsia="sl-SI"/>
              </w:rPr>
            </w:pPr>
          </w:p>
          <w:p w:rsidR="00202547" w:rsidRPr="00974186" w:rsidRDefault="0096286D" w:rsidP="00202547">
            <w:pPr>
              <w:spacing w:after="0" w:line="240" w:lineRule="auto"/>
              <w:jc w:val="both"/>
              <w:rPr>
                <w:rFonts w:ascii="Arial" w:hAnsi="Arial" w:cs="Arial"/>
                <w:sz w:val="20"/>
                <w:szCs w:val="20"/>
              </w:rPr>
            </w:pPr>
            <w:r>
              <w:rPr>
                <w:rFonts w:ascii="Arial" w:hAnsi="Arial" w:cs="Arial"/>
                <w:sz w:val="20"/>
                <w:szCs w:val="20"/>
              </w:rPr>
              <w:t>V veljavni Nač</w:t>
            </w:r>
            <w:r w:rsidR="000941BA">
              <w:rPr>
                <w:rFonts w:ascii="Arial" w:hAnsi="Arial" w:cs="Arial"/>
                <w:sz w:val="20"/>
                <w:szCs w:val="20"/>
              </w:rPr>
              <w:t>rt razvojnih programov 2019-2022</w:t>
            </w:r>
            <w:r>
              <w:rPr>
                <w:rFonts w:ascii="Arial" w:hAnsi="Arial" w:cs="Arial"/>
                <w:sz w:val="20"/>
                <w:szCs w:val="20"/>
              </w:rPr>
              <w:t xml:space="preserve"> se </w:t>
            </w:r>
            <w:r w:rsidR="006746AE">
              <w:rPr>
                <w:rFonts w:ascii="Arial" w:hAnsi="Arial" w:cs="Arial"/>
                <w:sz w:val="20"/>
                <w:szCs w:val="20"/>
              </w:rPr>
              <w:t>skladno s prilogo uvrsti projekt</w:t>
            </w:r>
            <w:r w:rsidR="00752873">
              <w:rPr>
                <w:rFonts w:ascii="Arial" w:hAnsi="Arial" w:cs="Arial"/>
                <w:sz w:val="20"/>
                <w:szCs w:val="20"/>
              </w:rPr>
              <w:t xml:space="preserve"> številka       </w:t>
            </w:r>
            <w:r w:rsidR="006746AE">
              <w:rPr>
                <w:rFonts w:ascii="Arial" w:hAnsi="Arial" w:cs="Arial"/>
                <w:sz w:val="20"/>
                <w:szCs w:val="20"/>
              </w:rPr>
              <w:t xml:space="preserve"> 3340-19-0020 </w:t>
            </w:r>
            <w:r w:rsidR="008F6670" w:rsidRPr="008F6670">
              <w:rPr>
                <w:rFonts w:ascii="Arial" w:hAnsi="Arial" w:cs="Arial"/>
                <w:sz w:val="20"/>
                <w:szCs w:val="20"/>
              </w:rPr>
              <w:t>Izvedba projektiranja in vodenje aktivnosti za pripravo projekta Celovita prenova SNG Drama</w:t>
            </w:r>
            <w:r w:rsidR="008F6670">
              <w:rPr>
                <w:rFonts w:ascii="Arial" w:hAnsi="Arial" w:cs="Arial"/>
                <w:sz w:val="20"/>
                <w:szCs w:val="20"/>
              </w:rPr>
              <w:t>.</w:t>
            </w:r>
          </w:p>
          <w:p w:rsidR="00202547" w:rsidRPr="00993F15" w:rsidRDefault="008F6670" w:rsidP="008F6670">
            <w:pPr>
              <w:tabs>
                <w:tab w:val="left" w:pos="2490"/>
              </w:tabs>
              <w:spacing w:after="0" w:line="240" w:lineRule="auto"/>
              <w:rPr>
                <w:rFonts w:ascii="Arial" w:hAnsi="Arial" w:cs="Arial"/>
                <w:iCs/>
                <w:sz w:val="20"/>
                <w:lang w:eastAsia="sl-SI"/>
              </w:rPr>
            </w:pPr>
            <w:r>
              <w:rPr>
                <w:rFonts w:ascii="Arial" w:hAnsi="Arial" w:cs="Arial"/>
                <w:iCs/>
                <w:sz w:val="20"/>
                <w:lang w:eastAsia="sl-SI"/>
              </w:rPr>
              <w:tab/>
            </w:r>
          </w:p>
          <w:p w:rsidR="00202547" w:rsidRDefault="00202547" w:rsidP="00202547">
            <w:pPr>
              <w:spacing w:after="0" w:line="240" w:lineRule="auto"/>
              <w:rPr>
                <w:rFonts w:ascii="Arial" w:hAnsi="Arial" w:cs="Arial"/>
                <w:iCs/>
                <w:sz w:val="20"/>
                <w:lang w:eastAsia="sl-SI"/>
              </w:rPr>
            </w:pPr>
          </w:p>
          <w:p w:rsidR="00974186" w:rsidRDefault="00974186" w:rsidP="00202547">
            <w:pPr>
              <w:spacing w:after="0" w:line="240" w:lineRule="auto"/>
              <w:rPr>
                <w:rFonts w:ascii="Arial" w:hAnsi="Arial" w:cs="Arial"/>
                <w:iCs/>
                <w:sz w:val="20"/>
                <w:lang w:eastAsia="sl-SI"/>
              </w:rPr>
            </w:pPr>
          </w:p>
          <w:p w:rsidR="00974186" w:rsidRPr="00993F15" w:rsidRDefault="00025D71" w:rsidP="00202547">
            <w:pPr>
              <w:spacing w:after="0" w:line="240" w:lineRule="auto"/>
              <w:rPr>
                <w:rFonts w:ascii="Arial" w:hAnsi="Arial" w:cs="Arial"/>
                <w:iCs/>
                <w:sz w:val="20"/>
                <w:lang w:eastAsia="sl-SI"/>
              </w:rPr>
            </w:pPr>
            <w:r>
              <w:rPr>
                <w:rFonts w:ascii="Arial" w:hAnsi="Arial" w:cs="Arial"/>
                <w:iCs/>
                <w:sz w:val="20"/>
                <w:lang w:eastAsia="sl-SI"/>
              </w:rPr>
              <w:t xml:space="preserve">                                                                                      </w:t>
            </w:r>
            <w:r w:rsidR="006746AE">
              <w:rPr>
                <w:rFonts w:ascii="Arial" w:hAnsi="Arial" w:cs="Arial"/>
                <w:iCs/>
                <w:sz w:val="20"/>
                <w:lang w:eastAsia="sl-SI"/>
              </w:rPr>
              <w:t xml:space="preserve">    </w:t>
            </w:r>
            <w:r>
              <w:rPr>
                <w:rFonts w:ascii="Arial" w:hAnsi="Arial" w:cs="Arial"/>
                <w:iCs/>
                <w:sz w:val="20"/>
                <w:lang w:eastAsia="sl-SI"/>
              </w:rPr>
              <w:t xml:space="preserve">     Stojan Tramte</w:t>
            </w:r>
          </w:p>
          <w:p w:rsidR="00202547" w:rsidRDefault="00202547" w:rsidP="00974186">
            <w:pPr>
              <w:tabs>
                <w:tab w:val="left" w:pos="4572"/>
              </w:tabs>
              <w:suppressAutoHyphens/>
              <w:overflowPunct w:val="0"/>
              <w:autoSpaceDE w:val="0"/>
              <w:autoSpaceDN w:val="0"/>
              <w:adjustRightInd w:val="0"/>
              <w:spacing w:before="120" w:after="0" w:line="200" w:lineRule="exact"/>
              <w:jc w:val="center"/>
              <w:textAlignment w:val="baseline"/>
              <w:rPr>
                <w:rFonts w:ascii="Arial" w:eastAsia="Times New Roman" w:hAnsi="Arial" w:cs="Arial"/>
                <w:sz w:val="20"/>
                <w:szCs w:val="20"/>
                <w:lang w:eastAsia="sl-SI"/>
              </w:rPr>
            </w:pPr>
            <w:r w:rsidRPr="00993F15">
              <w:rPr>
                <w:rFonts w:ascii="Arial" w:eastAsia="Times New Roman" w:hAnsi="Arial" w:cs="Arial"/>
                <w:sz w:val="20"/>
                <w:szCs w:val="20"/>
                <w:lang w:eastAsia="sl-SI"/>
              </w:rPr>
              <w:t xml:space="preserve">                                                               </w:t>
            </w:r>
            <w:r w:rsidR="00974186">
              <w:rPr>
                <w:rFonts w:ascii="Arial" w:eastAsia="Times New Roman" w:hAnsi="Arial" w:cs="Arial"/>
                <w:sz w:val="20"/>
                <w:szCs w:val="20"/>
                <w:lang w:eastAsia="sl-SI"/>
              </w:rPr>
              <w:t>GEN</w:t>
            </w:r>
            <w:r w:rsidRPr="00993F15">
              <w:rPr>
                <w:rFonts w:ascii="Arial" w:eastAsia="Times New Roman" w:hAnsi="Arial" w:cs="Arial"/>
                <w:sz w:val="20"/>
                <w:szCs w:val="20"/>
                <w:lang w:eastAsia="sl-SI"/>
              </w:rPr>
              <w:t>ERALNI SEKRETAR</w:t>
            </w:r>
          </w:p>
          <w:p w:rsidR="006746AE" w:rsidRDefault="006746AE" w:rsidP="00974186">
            <w:pPr>
              <w:tabs>
                <w:tab w:val="left" w:pos="4572"/>
              </w:tabs>
              <w:suppressAutoHyphens/>
              <w:overflowPunct w:val="0"/>
              <w:autoSpaceDE w:val="0"/>
              <w:autoSpaceDN w:val="0"/>
              <w:adjustRightInd w:val="0"/>
              <w:spacing w:before="120" w:after="0" w:line="200" w:lineRule="exact"/>
              <w:jc w:val="center"/>
              <w:textAlignment w:val="baseline"/>
              <w:rPr>
                <w:rFonts w:ascii="Arial" w:eastAsia="Times New Roman" w:hAnsi="Arial" w:cs="Arial"/>
                <w:sz w:val="20"/>
                <w:szCs w:val="20"/>
                <w:lang w:eastAsia="sl-SI"/>
              </w:rPr>
            </w:pPr>
          </w:p>
          <w:p w:rsidR="006746AE" w:rsidRDefault="006746AE" w:rsidP="006746AE">
            <w:pPr>
              <w:tabs>
                <w:tab w:val="left" w:pos="4572"/>
              </w:tabs>
              <w:suppressAutoHyphens/>
              <w:overflowPunct w:val="0"/>
              <w:autoSpaceDE w:val="0"/>
              <w:autoSpaceDN w:val="0"/>
              <w:adjustRightInd w:val="0"/>
              <w:spacing w:before="120" w:after="0" w:line="20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Priloga:</w:t>
            </w:r>
          </w:p>
          <w:p w:rsidR="006746AE" w:rsidRPr="00C624C4" w:rsidRDefault="006746AE" w:rsidP="006746AE">
            <w:pPr>
              <w:numPr>
                <w:ilvl w:val="0"/>
                <w:numId w:val="31"/>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sidRPr="00C624C4">
              <w:rPr>
                <w:rFonts w:ascii="Arial" w:eastAsia="Times New Roman" w:hAnsi="Arial" w:cs="Arial"/>
                <w:iCs/>
                <w:sz w:val="20"/>
                <w:szCs w:val="20"/>
                <w:lang w:eastAsia="sl-SI"/>
              </w:rPr>
              <w:t xml:space="preserve">Izpis projekta iz MFERAC - Obrazec 3  </w:t>
            </w:r>
          </w:p>
          <w:p w:rsidR="006746AE" w:rsidRPr="00993F15" w:rsidRDefault="006746AE" w:rsidP="006746AE">
            <w:pPr>
              <w:tabs>
                <w:tab w:val="left" w:pos="4572"/>
              </w:tabs>
              <w:suppressAutoHyphens/>
              <w:overflowPunct w:val="0"/>
              <w:autoSpaceDE w:val="0"/>
              <w:autoSpaceDN w:val="0"/>
              <w:adjustRightInd w:val="0"/>
              <w:spacing w:before="120" w:after="0" w:line="200" w:lineRule="exact"/>
              <w:textAlignment w:val="baseline"/>
              <w:rPr>
                <w:rFonts w:ascii="Arial" w:eastAsia="Times New Roman" w:hAnsi="Arial" w:cs="Arial"/>
                <w:sz w:val="20"/>
                <w:szCs w:val="20"/>
                <w:lang w:eastAsia="sl-SI"/>
              </w:rPr>
            </w:pPr>
          </w:p>
          <w:p w:rsidR="005C719B" w:rsidRPr="00993F15" w:rsidRDefault="005C719B" w:rsidP="005C719B">
            <w:pPr>
              <w:tabs>
                <w:tab w:val="left" w:pos="4572"/>
              </w:tabs>
              <w:suppressAutoHyphens/>
              <w:overflowPunct w:val="0"/>
              <w:autoSpaceDE w:val="0"/>
              <w:autoSpaceDN w:val="0"/>
              <w:adjustRightInd w:val="0"/>
              <w:spacing w:before="120" w:line="200" w:lineRule="exact"/>
              <w:textAlignment w:val="baseline"/>
              <w:rPr>
                <w:rFonts w:ascii="Arial" w:hAnsi="Arial" w:cs="Arial"/>
                <w:iCs/>
                <w:sz w:val="20"/>
                <w:lang w:eastAsia="sl-SI"/>
              </w:rPr>
            </w:pPr>
            <w:r w:rsidRPr="00993F15">
              <w:rPr>
                <w:rFonts w:ascii="Arial" w:hAnsi="Arial" w:cs="Arial"/>
                <w:iCs/>
                <w:sz w:val="20"/>
                <w:lang w:eastAsia="sl-SI"/>
              </w:rPr>
              <w:t xml:space="preserve">Prejemniki: </w:t>
            </w:r>
          </w:p>
          <w:p w:rsidR="005C719B" w:rsidRPr="00993F15" w:rsidRDefault="005C719B" w:rsidP="005C719B">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sidRPr="00993F15">
              <w:rPr>
                <w:rFonts w:ascii="Arial" w:eastAsia="Times New Roman" w:hAnsi="Arial" w:cs="Arial"/>
                <w:iCs/>
                <w:sz w:val="20"/>
                <w:szCs w:val="20"/>
                <w:lang w:eastAsia="sl-SI"/>
              </w:rPr>
              <w:t>-</w:t>
            </w:r>
            <w:r w:rsidRPr="00993F15">
              <w:rPr>
                <w:rFonts w:ascii="Arial" w:eastAsia="Times New Roman" w:hAnsi="Arial" w:cs="Arial"/>
                <w:bCs/>
                <w:iCs/>
                <w:sz w:val="20"/>
                <w:szCs w:val="20"/>
                <w:lang w:eastAsia="sl-SI"/>
              </w:rPr>
              <w:t xml:space="preserve"> Ministrstvo za kulturo</w:t>
            </w:r>
          </w:p>
          <w:p w:rsidR="005C719B" w:rsidRPr="00993F15" w:rsidRDefault="005C719B" w:rsidP="005C719B">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sidRPr="00993F15">
              <w:rPr>
                <w:rFonts w:ascii="Arial" w:eastAsia="Times New Roman" w:hAnsi="Arial" w:cs="Arial"/>
                <w:bCs/>
                <w:iCs/>
                <w:sz w:val="20"/>
                <w:szCs w:val="20"/>
                <w:lang w:eastAsia="sl-SI"/>
              </w:rPr>
              <w:t>- Ministrstvo za finance</w:t>
            </w:r>
          </w:p>
          <w:p w:rsidR="00202547" w:rsidRPr="00AE1F83" w:rsidRDefault="00202547" w:rsidP="00CE4D7B">
            <w:pPr>
              <w:overflowPunct w:val="0"/>
              <w:autoSpaceDE w:val="0"/>
              <w:autoSpaceDN w:val="0"/>
              <w:adjustRightInd w:val="0"/>
              <w:spacing w:before="60" w:after="0" w:line="200" w:lineRule="exact"/>
              <w:jc w:val="both"/>
              <w:textAlignment w:val="baseline"/>
              <w:rPr>
                <w:rFonts w:ascii="Arial" w:eastAsia="Times New Roman" w:hAnsi="Arial" w:cs="Arial"/>
                <w:iCs/>
                <w:sz w:val="20"/>
                <w:szCs w:val="20"/>
                <w:lang w:eastAsia="sl-SI"/>
              </w:rPr>
            </w:pPr>
          </w:p>
        </w:tc>
      </w:tr>
      <w:tr w:rsidR="00AE1F83" w:rsidRPr="008369EA" w:rsidTr="00A24820">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rsidTr="00A24820">
        <w:trPr>
          <w:gridBefore w:val="1"/>
          <w:wBefore w:w="100" w:type="dxa"/>
        </w:trPr>
        <w:tc>
          <w:tcPr>
            <w:tcW w:w="9163" w:type="dxa"/>
            <w:gridSpan w:val="13"/>
          </w:tcPr>
          <w:p w:rsidR="001B2B27" w:rsidRPr="00752873" w:rsidRDefault="00DC0779" w:rsidP="00DC077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2873">
              <w:rPr>
                <w:rFonts w:ascii="Arial" w:eastAsia="Times New Roman" w:hAnsi="Arial" w:cs="Arial"/>
                <w:iCs/>
                <w:sz w:val="20"/>
                <w:szCs w:val="20"/>
                <w:lang w:eastAsia="sl-SI"/>
              </w:rPr>
              <w:t>/</w:t>
            </w:r>
          </w:p>
          <w:p w:rsidR="005C719B" w:rsidRPr="00DC0779" w:rsidRDefault="005C719B" w:rsidP="00DC0779">
            <w:pPr>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lang w:eastAsia="sl-SI"/>
              </w:rPr>
            </w:pPr>
          </w:p>
        </w:tc>
      </w:tr>
      <w:tr w:rsidR="00AE1F83" w:rsidRPr="008369EA" w:rsidTr="00A24820">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8369EA" w:rsidTr="00A24820">
        <w:trPr>
          <w:gridBefore w:val="1"/>
          <w:wBefore w:w="100" w:type="dxa"/>
        </w:trPr>
        <w:tc>
          <w:tcPr>
            <w:tcW w:w="9163" w:type="dxa"/>
            <w:gridSpan w:val="13"/>
          </w:tcPr>
          <w:p w:rsidR="001B2B27" w:rsidRDefault="00DC0779" w:rsidP="00DC0779">
            <w:pPr>
              <w:pStyle w:val="Neotevilenodstavek"/>
              <w:spacing w:before="0" w:after="0" w:line="260" w:lineRule="exact"/>
              <w:rPr>
                <w:iCs/>
                <w:sz w:val="20"/>
                <w:szCs w:val="20"/>
              </w:rPr>
            </w:pPr>
            <w:r w:rsidRPr="00993F15">
              <w:rPr>
                <w:iCs/>
                <w:sz w:val="20"/>
                <w:szCs w:val="20"/>
              </w:rPr>
              <w:t>Miroslav Benulič, Služba za investicije in ravnanje s stvarnim premoženjem</w:t>
            </w:r>
          </w:p>
          <w:p w:rsidR="00536D9C" w:rsidRPr="00AE1F83" w:rsidRDefault="00536D9C" w:rsidP="00536D9C">
            <w:pPr>
              <w:pStyle w:val="Neotevilenodstavek"/>
              <w:spacing w:before="0" w:after="0" w:line="260" w:lineRule="exact"/>
              <w:rPr>
                <w:iCs/>
                <w:sz w:val="20"/>
                <w:szCs w:val="20"/>
              </w:rPr>
            </w:pPr>
            <w:r>
              <w:rPr>
                <w:iCs/>
                <w:sz w:val="20"/>
                <w:szCs w:val="20"/>
              </w:rPr>
              <w:t xml:space="preserve">Marina Čekeliš, Finančna služba </w:t>
            </w:r>
          </w:p>
        </w:tc>
      </w:tr>
      <w:tr w:rsidR="00AE1F83" w:rsidRPr="008369EA" w:rsidTr="00A24820">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rsidTr="00A24820">
        <w:trPr>
          <w:gridBefore w:val="1"/>
          <w:wBefore w:w="100" w:type="dxa"/>
        </w:trPr>
        <w:tc>
          <w:tcPr>
            <w:tcW w:w="9163" w:type="dxa"/>
            <w:gridSpan w:val="13"/>
          </w:tcPr>
          <w:p w:rsidR="005C719B" w:rsidRPr="00AE1F83" w:rsidRDefault="00993F15" w:rsidP="005C71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A24820">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rsidTr="00A24820">
        <w:trPr>
          <w:gridBefore w:val="1"/>
          <w:wBefore w:w="100" w:type="dxa"/>
        </w:trPr>
        <w:tc>
          <w:tcPr>
            <w:tcW w:w="9163" w:type="dxa"/>
            <w:gridSpan w:val="13"/>
          </w:tcPr>
          <w:p w:rsidR="001B2B27" w:rsidRPr="00202547" w:rsidRDefault="00202547" w:rsidP="00202547">
            <w:pPr>
              <w:overflowPunct w:val="0"/>
              <w:autoSpaceDE w:val="0"/>
              <w:autoSpaceDN w:val="0"/>
              <w:adjustRightInd w:val="0"/>
              <w:spacing w:after="0" w:line="260" w:lineRule="exact"/>
              <w:jc w:val="both"/>
              <w:textAlignment w:val="baseline"/>
              <w:rPr>
                <w:rFonts w:ascii="Arial" w:eastAsia="Times New Roman" w:hAnsi="Arial" w:cs="Arial"/>
                <w:b/>
                <w:color w:val="FF0000"/>
                <w:sz w:val="20"/>
                <w:szCs w:val="20"/>
                <w:lang w:eastAsia="sl-SI"/>
              </w:rPr>
            </w:pPr>
            <w:r w:rsidRPr="00752873">
              <w:rPr>
                <w:rFonts w:ascii="Arial" w:eastAsia="Times New Roman" w:hAnsi="Arial" w:cs="Arial"/>
                <w:iCs/>
                <w:sz w:val="20"/>
                <w:szCs w:val="20"/>
                <w:lang w:eastAsia="sl-SI"/>
              </w:rPr>
              <w:lastRenderedPageBreak/>
              <w:t>/</w:t>
            </w:r>
          </w:p>
        </w:tc>
      </w:tr>
      <w:tr w:rsidR="00AE1F83" w:rsidRPr="008369EA" w:rsidTr="00A24820">
        <w:trPr>
          <w:gridBefore w:val="1"/>
          <w:wBefore w:w="100" w:type="dxa"/>
        </w:trPr>
        <w:tc>
          <w:tcPr>
            <w:tcW w:w="9163" w:type="dxa"/>
            <w:gridSpan w:val="1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8369EA" w:rsidTr="00A24820">
        <w:trPr>
          <w:gridBefore w:val="1"/>
          <w:wBefore w:w="100" w:type="dxa"/>
        </w:trPr>
        <w:tc>
          <w:tcPr>
            <w:tcW w:w="9163" w:type="dxa"/>
            <w:gridSpan w:val="13"/>
          </w:tcPr>
          <w:p w:rsid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(Izpolnite samo, če ima gradivo več kakor pet strani.)</w:t>
            </w:r>
          </w:p>
          <w:p w:rsidR="001B2B27" w:rsidRDefault="001B2B2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5F38" w:rsidRPr="00AE1F83" w:rsidRDefault="002C5F38" w:rsidP="00B50A8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rsidTr="00A24820">
        <w:trPr>
          <w:gridBefore w:val="1"/>
          <w:wBefore w:w="100" w:type="dxa"/>
        </w:trPr>
        <w:tc>
          <w:tcPr>
            <w:tcW w:w="9163" w:type="dxa"/>
            <w:gridSpan w:val="1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rsidTr="00A24820">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rsidR="00AE1F83" w:rsidRPr="00993F1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b/>
                <w:sz w:val="20"/>
                <w:szCs w:val="20"/>
                <w:lang w:eastAsia="sl-SI"/>
              </w:rPr>
              <w:t>DA</w:t>
            </w:r>
            <w:r w:rsidRPr="00993F15">
              <w:rPr>
                <w:rFonts w:ascii="Arial" w:eastAsia="Times New Roman" w:hAnsi="Arial" w:cs="Arial"/>
                <w:sz w:val="20"/>
                <w:szCs w:val="20"/>
                <w:lang w:eastAsia="sl-SI"/>
              </w:rPr>
              <w:t>/NE</w:t>
            </w:r>
          </w:p>
        </w:tc>
      </w:tr>
      <w:tr w:rsidR="00AE1F83" w:rsidRPr="008369EA" w:rsidTr="00A24820">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rsidR="00AE1F83" w:rsidRPr="00993F1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E1F83" w:rsidRPr="008369EA" w:rsidTr="00A24820">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gridSpan w:val="3"/>
            <w:vAlign w:val="center"/>
          </w:tcPr>
          <w:p w:rsidR="00AE1F83" w:rsidRPr="00993F15" w:rsidRDefault="00722D26"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E1F83" w:rsidRPr="008369EA" w:rsidTr="00A24820">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rsidR="00AE1F83" w:rsidRPr="00993F15" w:rsidRDefault="00722D2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E1F83" w:rsidRPr="008369EA" w:rsidTr="00A24820">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gridSpan w:val="3"/>
            <w:vAlign w:val="center"/>
          </w:tcPr>
          <w:p w:rsidR="00AE1F83" w:rsidRPr="00993F15" w:rsidRDefault="00722D2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E1F83" w:rsidRPr="008369EA" w:rsidTr="00A24820">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gridSpan w:val="3"/>
            <w:vAlign w:val="center"/>
          </w:tcPr>
          <w:p w:rsidR="00AE1F83" w:rsidRPr="00993F15" w:rsidRDefault="00722D2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E1F83" w:rsidRPr="008369EA" w:rsidTr="00A24820">
        <w:trPr>
          <w:gridBefore w:val="1"/>
          <w:wBefore w:w="100" w:type="dxa"/>
        </w:trPr>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9"/>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rsidR="00AE1F83" w:rsidRPr="00993F15" w:rsidRDefault="00722D2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E1F83" w:rsidRPr="008369EA" w:rsidTr="00993F15">
        <w:trPr>
          <w:gridBefore w:val="1"/>
          <w:wBefore w:w="100" w:type="dxa"/>
          <w:cantSplit/>
        </w:trPr>
        <w:tc>
          <w:tcPr>
            <w:tcW w:w="9163" w:type="dxa"/>
            <w:gridSpan w:val="13"/>
            <w:tcBorders>
              <w:top w:val="single" w:sz="4" w:space="0" w:color="auto"/>
              <w:left w:val="single" w:sz="4" w:space="0" w:color="auto"/>
              <w:bottom w:val="single" w:sz="4" w:space="0" w:color="auto"/>
              <w:right w:val="single" w:sz="4" w:space="0" w:color="auto"/>
            </w:tcBorders>
          </w:tcPr>
          <w:p w:rsidR="001B2B27" w:rsidRPr="00722D26"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 EUR:</w:t>
            </w:r>
          </w:p>
        </w:tc>
      </w:tr>
      <w:tr w:rsidR="00AE1F83" w:rsidRPr="008369EA" w:rsidTr="00993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B50A8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B50A8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B50A8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B50A8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33D4D" w:rsidRPr="00AE1F83" w:rsidRDefault="00A33D4D"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33D4D" w:rsidRPr="00AE1F83" w:rsidRDefault="00A33D4D"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33D4D" w:rsidRPr="008369EA" w:rsidTr="00333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60"/>
        </w:trPr>
        <w:tc>
          <w:tcPr>
            <w:tcW w:w="2065" w:type="dxa"/>
            <w:gridSpan w:val="3"/>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F3980" w:rsidRPr="00074160" w:rsidRDefault="00DF3980" w:rsidP="00B50A82">
            <w:pPr>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33D4D" w:rsidRPr="00073102" w:rsidRDefault="00A33D4D" w:rsidP="00536D9C">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073102" w:rsidRDefault="00A33D4D" w:rsidP="0019473A">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695B7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33D4D" w:rsidRPr="00AE1F83" w:rsidRDefault="00A33D4D"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33D4D" w:rsidRPr="00AE1F83" w:rsidRDefault="00333DF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74160">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33DFE" w:rsidRDefault="00333DFE" w:rsidP="00333DFE">
            <w:pPr>
              <w:spacing w:line="240" w:lineRule="auto"/>
              <w:rPr>
                <w:lang w:eastAsia="sl-SI"/>
              </w:rPr>
            </w:pPr>
            <w:r>
              <w:rPr>
                <w:lang w:eastAsia="sl-SI"/>
              </w:rPr>
              <w:t>3340-16-0002</w:t>
            </w:r>
          </w:p>
          <w:p w:rsidR="00A33D4D" w:rsidRPr="00333DFE" w:rsidRDefault="00333DFE" w:rsidP="00333DFE">
            <w:pPr>
              <w:spacing w:line="240" w:lineRule="auto"/>
              <w:rPr>
                <w:lang w:eastAsia="sl-SI"/>
              </w:rPr>
            </w:pPr>
            <w:r>
              <w:rPr>
                <w:lang w:eastAsia="sl-SI"/>
              </w:rPr>
              <w:t>Investicije v kulturi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333DF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t>131080</w:t>
            </w:r>
            <w:r w:rsidRPr="00B50A82">
              <w:t xml:space="preserve"> </w:t>
            </w:r>
            <w:r>
              <w:t>Investicije v kulturi</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333DF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t>1.396.651,36</w:t>
            </w: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333DF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787.449,00</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33D4D" w:rsidRPr="00AE1F83" w:rsidRDefault="00A33D4D"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33D4D" w:rsidRPr="008369EA" w:rsidTr="00A2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33D4D" w:rsidRPr="00AE1F83" w:rsidRDefault="00A33D4D"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33D4D" w:rsidRPr="008369EA" w:rsidTr="00A24820">
        <w:trPr>
          <w:gridAfter w:val="1"/>
          <w:wAfter w:w="63" w:type="dxa"/>
          <w:trHeight w:val="1910"/>
        </w:trPr>
        <w:tc>
          <w:tcPr>
            <w:tcW w:w="9200" w:type="dxa"/>
            <w:gridSpan w:val="13"/>
          </w:tcPr>
          <w:p w:rsidR="00A33D4D" w:rsidRPr="00AE1F83" w:rsidRDefault="00A33D4D"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33D4D" w:rsidRPr="00AE1F83" w:rsidRDefault="00A33D4D"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33D4D" w:rsidRPr="00AE1F83" w:rsidRDefault="00A33D4D"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33D4D" w:rsidRPr="00AE1F83" w:rsidRDefault="00A33D4D"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33D4D" w:rsidRPr="00AE1F83" w:rsidRDefault="00A33D4D"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33D4D" w:rsidRPr="00AE1F83" w:rsidRDefault="00A33D4D"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A33D4D" w:rsidRPr="00AE1F83" w:rsidRDefault="00A33D4D" w:rsidP="00AE1F83">
            <w:pPr>
              <w:widowControl w:val="0"/>
              <w:spacing w:after="0" w:line="260" w:lineRule="exact"/>
              <w:ind w:left="284"/>
              <w:rPr>
                <w:rFonts w:ascii="Arial" w:eastAsia="Times New Roman" w:hAnsi="Arial" w:cs="Arial"/>
                <w:sz w:val="20"/>
                <w:szCs w:val="20"/>
                <w:lang w:eastAsia="sl-SI"/>
              </w:rPr>
            </w:pPr>
          </w:p>
          <w:p w:rsidR="00A33D4D" w:rsidRPr="00AE1F83" w:rsidRDefault="00A33D4D"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33D4D" w:rsidRPr="00AE1F83" w:rsidRDefault="00A33D4D"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33D4D" w:rsidRPr="00AE1F83" w:rsidRDefault="00A33D4D"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33D4D" w:rsidRPr="00AE1F83" w:rsidRDefault="00A33D4D"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33D4D" w:rsidRPr="00AE1F83" w:rsidRDefault="00A33D4D"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33D4D" w:rsidRPr="00AE1F83" w:rsidRDefault="00A33D4D"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33D4D" w:rsidRPr="00AE1F83" w:rsidRDefault="00A33D4D"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33D4D" w:rsidRPr="00AE1F83" w:rsidRDefault="00A33D4D"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33D4D" w:rsidRPr="00AE1F83" w:rsidRDefault="00A33D4D"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33D4D" w:rsidRPr="00AE1F83" w:rsidRDefault="00A33D4D"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33D4D" w:rsidRPr="00AE1F83" w:rsidRDefault="00A33D4D"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33D4D" w:rsidRPr="00AE1F83" w:rsidRDefault="00A33D4D"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33D4D" w:rsidRPr="00AE1F83" w:rsidRDefault="00A33D4D"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33D4D" w:rsidRPr="008369EA" w:rsidTr="00A24820">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33D4D" w:rsidRPr="00AE1F83" w:rsidRDefault="00A33D4D" w:rsidP="00AE1F83">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 EUR:</w:t>
            </w:r>
          </w:p>
          <w:p w:rsidR="00A33D4D" w:rsidRPr="00AE1F83" w:rsidRDefault="00A33D4D"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33D4D" w:rsidRPr="00AE1F83" w:rsidRDefault="00A33D4D"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33D4D" w:rsidRPr="00AE1F83" w:rsidRDefault="00A33D4D" w:rsidP="00AE1F83">
            <w:pPr>
              <w:spacing w:after="0" w:line="260" w:lineRule="exact"/>
              <w:rPr>
                <w:rFonts w:ascii="Arial" w:eastAsia="Times New Roman" w:hAnsi="Arial" w:cs="Arial"/>
                <w:b/>
                <w:sz w:val="20"/>
                <w:szCs w:val="20"/>
              </w:rPr>
            </w:pPr>
          </w:p>
        </w:tc>
      </w:tr>
      <w:tr w:rsidR="00A33D4D" w:rsidRPr="008369EA" w:rsidTr="00A24820">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A33D4D" w:rsidRPr="00AE1F83" w:rsidRDefault="00A33D4D"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33D4D" w:rsidRPr="008369EA" w:rsidTr="00A24820">
        <w:trPr>
          <w:gridAfter w:val="1"/>
          <w:wAfter w:w="63" w:type="dxa"/>
        </w:trPr>
        <w:tc>
          <w:tcPr>
            <w:tcW w:w="6769" w:type="dxa"/>
            <w:gridSpan w:val="10"/>
          </w:tcPr>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Vsebina predloženega gradiva (predpisa) vpliva na:</w:t>
            </w:r>
          </w:p>
          <w:p w:rsidR="00A33D4D" w:rsidRPr="00993F15" w:rsidRDefault="00A33D4D"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pristojnosti občin,</w:t>
            </w:r>
          </w:p>
          <w:p w:rsidR="00A33D4D" w:rsidRPr="00993F15" w:rsidRDefault="00A33D4D"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delovanje občin,</w:t>
            </w:r>
          </w:p>
          <w:p w:rsidR="00A33D4D" w:rsidRPr="00993F15" w:rsidRDefault="00A33D4D"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financiranje občin.</w:t>
            </w:r>
          </w:p>
          <w:p w:rsidR="00A33D4D" w:rsidRPr="00993F15" w:rsidRDefault="00A33D4D"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A33D4D" w:rsidRPr="00993F15" w:rsidRDefault="00A33D4D"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33D4D" w:rsidRPr="008369EA" w:rsidTr="00A24820">
        <w:trPr>
          <w:gridAfter w:val="1"/>
          <w:wAfter w:w="63" w:type="dxa"/>
          <w:trHeight w:val="274"/>
        </w:trPr>
        <w:tc>
          <w:tcPr>
            <w:tcW w:w="9200" w:type="dxa"/>
            <w:gridSpan w:val="13"/>
          </w:tcPr>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 xml:space="preserve">Gradivo (predpis) je bilo poslano v mnenje: </w:t>
            </w:r>
          </w:p>
          <w:p w:rsidR="00A33D4D" w:rsidRPr="00993F15"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 xml:space="preserve">Skupnosti občin Slovenije SOS: </w:t>
            </w: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p w:rsidR="00A33D4D" w:rsidRPr="00993F15"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 xml:space="preserve">Združenju občin Slovenije ZOS: </w:t>
            </w: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p w:rsidR="00A33D4D" w:rsidRPr="00993F15"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 xml:space="preserve">Združenju mestnih občin Slovenije ZMOS: </w:t>
            </w: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Predlogi in pripombe združenj so bili upoštevani:</w:t>
            </w:r>
          </w:p>
          <w:p w:rsidR="00A33D4D" w:rsidRPr="00993F15" w:rsidRDefault="00A33D4D"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v celoti,</w:t>
            </w:r>
          </w:p>
          <w:p w:rsidR="00A33D4D" w:rsidRPr="00993F15" w:rsidRDefault="00A33D4D"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večinoma,</w:t>
            </w:r>
          </w:p>
          <w:p w:rsidR="00A33D4D" w:rsidRPr="00993F15" w:rsidRDefault="00A33D4D"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delno,</w:t>
            </w:r>
          </w:p>
          <w:p w:rsidR="00A33D4D" w:rsidRPr="00993F15" w:rsidRDefault="00A33D4D"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niso bili upoštevani.</w:t>
            </w:r>
          </w:p>
          <w:p w:rsidR="00A33D4D" w:rsidRPr="00993F15" w:rsidRDefault="00A33D4D"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Bistveni predlogi in pripombe, ki niso bili upoštevani.</w:t>
            </w:r>
          </w:p>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33D4D" w:rsidRPr="008369EA" w:rsidTr="00A24820">
        <w:trPr>
          <w:gridAfter w:val="1"/>
          <w:wAfter w:w="63" w:type="dxa"/>
        </w:trPr>
        <w:tc>
          <w:tcPr>
            <w:tcW w:w="9200" w:type="dxa"/>
            <w:gridSpan w:val="13"/>
            <w:vAlign w:val="center"/>
          </w:tcPr>
          <w:p w:rsidR="00A33D4D" w:rsidRPr="00AE1F83" w:rsidRDefault="00A33D4D"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33D4D" w:rsidRPr="008369EA" w:rsidTr="00A24820">
        <w:trPr>
          <w:gridAfter w:val="1"/>
          <w:wAfter w:w="63" w:type="dxa"/>
        </w:trPr>
        <w:tc>
          <w:tcPr>
            <w:tcW w:w="6769" w:type="dxa"/>
            <w:gridSpan w:val="10"/>
          </w:tcPr>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93F15">
              <w:rPr>
                <w:rFonts w:ascii="Arial" w:eastAsia="Times New Roman" w:hAnsi="Arial" w:cs="Arial"/>
                <w:iCs/>
                <w:sz w:val="20"/>
                <w:szCs w:val="20"/>
                <w:lang w:eastAsia="sl-SI"/>
              </w:rPr>
              <w:lastRenderedPageBreak/>
              <w:t>Gradivo je bilo predhodno objavljeno na spletni strani predlagatelja:</w:t>
            </w:r>
          </w:p>
        </w:tc>
        <w:tc>
          <w:tcPr>
            <w:tcW w:w="2431" w:type="dxa"/>
            <w:gridSpan w:val="3"/>
          </w:tcPr>
          <w:p w:rsidR="00A33D4D" w:rsidRPr="00993F15" w:rsidRDefault="00A33D4D"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33D4D" w:rsidRPr="008369EA" w:rsidTr="00A24820">
        <w:trPr>
          <w:gridAfter w:val="1"/>
          <w:wAfter w:w="63" w:type="dxa"/>
        </w:trPr>
        <w:tc>
          <w:tcPr>
            <w:tcW w:w="9200" w:type="dxa"/>
            <w:gridSpan w:val="13"/>
          </w:tcPr>
          <w:p w:rsidR="00A33D4D" w:rsidRPr="00993F15"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3F15">
              <w:rPr>
                <w:rFonts w:ascii="Arial" w:eastAsia="Times New Roman" w:hAnsi="Arial" w:cs="Arial"/>
                <w:iCs/>
                <w:sz w:val="20"/>
                <w:szCs w:val="20"/>
                <w:lang w:eastAsia="sl-SI"/>
              </w:rPr>
              <w:t>Ni potrebno.</w:t>
            </w:r>
          </w:p>
        </w:tc>
      </w:tr>
      <w:tr w:rsidR="00A33D4D" w:rsidRPr="008369EA" w:rsidTr="00A24820">
        <w:trPr>
          <w:gridAfter w:val="1"/>
          <w:wAfter w:w="63" w:type="dxa"/>
        </w:trPr>
        <w:tc>
          <w:tcPr>
            <w:tcW w:w="9200" w:type="dxa"/>
            <w:gridSpan w:val="13"/>
          </w:tcPr>
          <w:p w:rsidR="00A33D4D" w:rsidRPr="00AE1F83"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33D4D" w:rsidRPr="00AE1F83"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A33D4D" w:rsidRPr="00AE1F83"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33D4D" w:rsidRPr="00AE1F83"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33D4D" w:rsidRPr="00AE1F83"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33D4D" w:rsidRPr="00AE1F83"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33D4D" w:rsidRPr="00AE1F83" w:rsidRDefault="00A33D4D"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33D4D" w:rsidRPr="00AE1F83"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33D4D" w:rsidRPr="00AE1F83" w:rsidRDefault="00A33D4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33D4D" w:rsidRPr="00AE1F83" w:rsidRDefault="00A33D4D" w:rsidP="00FB16A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33D4D" w:rsidRPr="008369EA" w:rsidTr="00A24820">
        <w:trPr>
          <w:gridAfter w:val="1"/>
          <w:wAfter w:w="63" w:type="dxa"/>
        </w:trPr>
        <w:tc>
          <w:tcPr>
            <w:tcW w:w="6769" w:type="dxa"/>
            <w:gridSpan w:val="10"/>
            <w:vAlign w:val="center"/>
          </w:tcPr>
          <w:p w:rsidR="00A33D4D" w:rsidRDefault="00A33D4D"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p w:rsidR="00A33D4D" w:rsidRPr="00AE1F83" w:rsidRDefault="00A33D4D"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3"/>
            <w:vAlign w:val="center"/>
          </w:tcPr>
          <w:p w:rsidR="00A33D4D" w:rsidRPr="00993F15" w:rsidRDefault="00A33D4D"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33D4D" w:rsidRPr="008369EA" w:rsidTr="00A24820">
        <w:trPr>
          <w:gridAfter w:val="1"/>
          <w:wAfter w:w="63" w:type="dxa"/>
        </w:trPr>
        <w:tc>
          <w:tcPr>
            <w:tcW w:w="6769" w:type="dxa"/>
            <w:gridSpan w:val="10"/>
            <w:vAlign w:val="center"/>
          </w:tcPr>
          <w:p w:rsidR="00A33D4D" w:rsidRDefault="00A33D4D"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A33D4D" w:rsidRPr="00AE1F83" w:rsidRDefault="00A33D4D"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3"/>
            <w:vAlign w:val="center"/>
          </w:tcPr>
          <w:p w:rsidR="00A33D4D" w:rsidRPr="00993F15" w:rsidRDefault="00A33D4D"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93F15">
              <w:rPr>
                <w:rFonts w:ascii="Arial" w:eastAsia="Times New Roman" w:hAnsi="Arial" w:cs="Arial"/>
                <w:sz w:val="20"/>
                <w:szCs w:val="20"/>
                <w:lang w:eastAsia="sl-SI"/>
              </w:rPr>
              <w:t>DA/</w:t>
            </w:r>
            <w:r w:rsidRPr="00993F15">
              <w:rPr>
                <w:rFonts w:ascii="Arial" w:eastAsia="Times New Roman" w:hAnsi="Arial" w:cs="Arial"/>
                <w:b/>
                <w:sz w:val="20"/>
                <w:szCs w:val="20"/>
                <w:lang w:eastAsia="sl-SI"/>
              </w:rPr>
              <w:t>NE</w:t>
            </w:r>
          </w:p>
        </w:tc>
      </w:tr>
      <w:tr w:rsidR="00A33D4D" w:rsidRPr="008369EA" w:rsidTr="00A24820">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33D4D" w:rsidRDefault="00A33D4D"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33D4D" w:rsidRDefault="00A33D4D" w:rsidP="00FB16A8">
            <w:pPr>
              <w:pStyle w:val="Poglavje"/>
              <w:widowControl w:val="0"/>
              <w:spacing w:before="0" w:after="0" w:line="260" w:lineRule="exact"/>
              <w:ind w:left="5237"/>
              <w:jc w:val="left"/>
              <w:rPr>
                <w:sz w:val="20"/>
                <w:szCs w:val="20"/>
              </w:rPr>
            </w:pPr>
            <w:r>
              <w:rPr>
                <w:sz w:val="20"/>
                <w:szCs w:val="20"/>
              </w:rPr>
              <w:t xml:space="preserve">  </w:t>
            </w:r>
            <w:r w:rsidR="003738CF">
              <w:rPr>
                <w:sz w:val="20"/>
                <w:szCs w:val="20"/>
              </w:rPr>
              <w:t>Mag. Zoran Poznič</w:t>
            </w:r>
          </w:p>
          <w:p w:rsidR="00A33D4D" w:rsidRDefault="00A33D4D" w:rsidP="008F6670">
            <w:pPr>
              <w:pStyle w:val="Poglavje"/>
              <w:widowControl w:val="0"/>
              <w:spacing w:before="0" w:after="0" w:line="260" w:lineRule="exact"/>
              <w:ind w:left="5237"/>
              <w:jc w:val="left"/>
              <w:rPr>
                <w:sz w:val="20"/>
                <w:szCs w:val="20"/>
              </w:rPr>
            </w:pPr>
            <w:r>
              <w:rPr>
                <w:sz w:val="20"/>
                <w:szCs w:val="20"/>
              </w:rPr>
              <w:t xml:space="preserve">  MINISTER</w:t>
            </w:r>
          </w:p>
          <w:p w:rsidR="00A33D4D" w:rsidRDefault="00A33D4D" w:rsidP="00B26B4A">
            <w:pPr>
              <w:pStyle w:val="Poglavje"/>
              <w:widowControl w:val="0"/>
              <w:spacing w:before="0" w:after="0" w:line="260" w:lineRule="exact"/>
              <w:ind w:left="3400"/>
              <w:jc w:val="left"/>
              <w:rPr>
                <w:sz w:val="20"/>
                <w:szCs w:val="20"/>
              </w:rPr>
            </w:pPr>
          </w:p>
          <w:p w:rsidR="00A33D4D" w:rsidRPr="008F6670" w:rsidRDefault="00A93D66" w:rsidP="008F6670">
            <w:pPr>
              <w:spacing w:after="0" w:line="240" w:lineRule="auto"/>
            </w:pPr>
            <w:r w:rsidRPr="008F6670">
              <w:t>Prilogi</w:t>
            </w:r>
            <w:r w:rsidR="00A33D4D" w:rsidRPr="008F6670">
              <w:t>:</w:t>
            </w:r>
          </w:p>
          <w:p w:rsidR="00A33D4D" w:rsidRPr="008F6670" w:rsidRDefault="00A93D66" w:rsidP="008F6670">
            <w:pPr>
              <w:spacing w:after="0" w:line="240" w:lineRule="auto"/>
            </w:pPr>
            <w:r w:rsidRPr="008F6670">
              <w:t xml:space="preserve">- </w:t>
            </w:r>
            <w:r w:rsidR="00C85A85" w:rsidRPr="008F6670">
              <w:t>O</w:t>
            </w:r>
            <w:r w:rsidR="00A33D4D" w:rsidRPr="008F6670">
              <w:t>brazložitev</w:t>
            </w:r>
          </w:p>
          <w:p w:rsidR="00D81FD9" w:rsidRPr="008F6670" w:rsidRDefault="00D81FD9" w:rsidP="008F6670">
            <w:pPr>
              <w:spacing w:after="0" w:line="240" w:lineRule="auto"/>
            </w:pPr>
            <w:r w:rsidRPr="008F6670">
              <w:t>- Sklep o potrditvi DIIP</w:t>
            </w:r>
          </w:p>
          <w:p w:rsidR="00A93D66" w:rsidRPr="008F6670" w:rsidRDefault="00A93D66" w:rsidP="008F6670">
            <w:pPr>
              <w:overflowPunct w:val="0"/>
              <w:autoSpaceDE w:val="0"/>
              <w:autoSpaceDN w:val="0"/>
              <w:adjustRightInd w:val="0"/>
              <w:spacing w:before="60" w:after="0" w:line="240" w:lineRule="auto"/>
              <w:jc w:val="both"/>
              <w:textAlignment w:val="baseline"/>
            </w:pPr>
            <w:r w:rsidRPr="008F6670">
              <w:t xml:space="preserve">- Izpis projekta iz MFERAC - Obrazec 3  </w:t>
            </w:r>
          </w:p>
          <w:p w:rsidR="00C85A85" w:rsidRPr="00B50A82" w:rsidRDefault="00C85A85" w:rsidP="00A93D66">
            <w:pPr>
              <w:spacing w:after="0" w:line="240" w:lineRule="auto"/>
              <w:rPr>
                <w:rFonts w:ascii="Arial" w:hAnsi="Arial" w:cs="Arial"/>
                <w:sz w:val="20"/>
                <w:szCs w:val="20"/>
              </w:rPr>
            </w:pPr>
          </w:p>
          <w:p w:rsidR="00A33D4D" w:rsidRDefault="00A33D4D" w:rsidP="00B26B4A">
            <w:pPr>
              <w:pStyle w:val="Poglavje"/>
              <w:widowControl w:val="0"/>
              <w:spacing w:before="0" w:after="0" w:line="260" w:lineRule="exact"/>
              <w:ind w:left="3400"/>
              <w:jc w:val="left"/>
              <w:rPr>
                <w:sz w:val="20"/>
                <w:szCs w:val="20"/>
              </w:rPr>
            </w:pPr>
          </w:p>
          <w:p w:rsidR="00A33D4D" w:rsidRPr="00AE1F83" w:rsidRDefault="00A33D4D" w:rsidP="00B26B4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B26B4A" w:rsidRDefault="00FB397B">
      <w:pPr>
        <w:rPr>
          <w:rFonts w:ascii="Arial" w:hAnsi="Arial" w:cs="Arial"/>
        </w:rPr>
      </w:pPr>
    </w:p>
    <w:tbl>
      <w:tblPr>
        <w:tblW w:w="0" w:type="auto"/>
        <w:tblLook w:val="04A0" w:firstRow="1" w:lastRow="0" w:firstColumn="1" w:lastColumn="0" w:noHBand="0" w:noVBand="1"/>
      </w:tblPr>
      <w:tblGrid>
        <w:gridCol w:w="9072"/>
      </w:tblGrid>
      <w:tr w:rsidR="00490B55" w:rsidRPr="003F1703" w:rsidTr="00214347">
        <w:tc>
          <w:tcPr>
            <w:tcW w:w="9072" w:type="dxa"/>
          </w:tcPr>
          <w:p w:rsidR="00490B55" w:rsidRPr="003F1703" w:rsidRDefault="001B2B27" w:rsidP="00BC10BB">
            <w:pPr>
              <w:pStyle w:val="Oddelek"/>
              <w:numPr>
                <w:ilvl w:val="0"/>
                <w:numId w:val="0"/>
              </w:numPr>
              <w:spacing w:before="0" w:after="0" w:line="260" w:lineRule="exact"/>
              <w:jc w:val="both"/>
              <w:rPr>
                <w:sz w:val="20"/>
                <w:szCs w:val="20"/>
              </w:rPr>
            </w:pPr>
            <w:r>
              <w:br w:type="page"/>
            </w:r>
          </w:p>
        </w:tc>
      </w:tr>
      <w:tr w:rsidR="00490B55" w:rsidRPr="003F1703" w:rsidTr="00214347">
        <w:tc>
          <w:tcPr>
            <w:tcW w:w="9072" w:type="dxa"/>
          </w:tcPr>
          <w:p w:rsidR="00490B55" w:rsidRPr="003F1703" w:rsidRDefault="00490B55" w:rsidP="00BC10BB">
            <w:pPr>
              <w:pStyle w:val="Alineazaodstavkom"/>
              <w:numPr>
                <w:ilvl w:val="0"/>
                <w:numId w:val="0"/>
              </w:numPr>
              <w:spacing w:line="260" w:lineRule="exact"/>
              <w:ind w:left="709"/>
              <w:rPr>
                <w:sz w:val="20"/>
                <w:szCs w:val="20"/>
              </w:rPr>
            </w:pPr>
          </w:p>
        </w:tc>
      </w:tr>
      <w:tr w:rsidR="00993F15" w:rsidRPr="00004DEA" w:rsidTr="00214347">
        <w:tc>
          <w:tcPr>
            <w:tcW w:w="9072" w:type="dxa"/>
          </w:tcPr>
          <w:p w:rsidR="00FB16A8" w:rsidRPr="00004DEA" w:rsidRDefault="00FB16A8" w:rsidP="00FB16A8">
            <w:pPr>
              <w:pStyle w:val="Neotevilenodstavek"/>
              <w:spacing w:before="0" w:after="0" w:line="260" w:lineRule="exact"/>
              <w:rPr>
                <w:rFonts w:eastAsia="Calibri"/>
                <w:sz w:val="20"/>
                <w:szCs w:val="20"/>
                <w:lang w:eastAsia="en-US"/>
              </w:rPr>
            </w:pPr>
            <w:r w:rsidRPr="00004DEA">
              <w:rPr>
                <w:rFonts w:eastAsia="Calibri"/>
                <w:sz w:val="20"/>
                <w:szCs w:val="20"/>
                <w:lang w:eastAsia="en-US"/>
              </w:rPr>
              <w:t>Obrazložitev:</w:t>
            </w:r>
          </w:p>
          <w:p w:rsidR="00D44E9D" w:rsidRPr="00004DEA" w:rsidRDefault="00D44E9D" w:rsidP="00D44E9D">
            <w:r w:rsidRPr="00004DEA">
              <w:t xml:space="preserve">Objekt SNG Drama Ljubljana je razglašen za kulturni spomenik z lastnostmi arhitekturnega spomenika. Objekt je nevaren,  dotrajan,  oprema je  zastarela, prostori so premajhni. Objekt je nujno potrebno celovito obnoviti, hkrati pa poiskati primerne rešitve za pridobitev ustreznih in nujno potrebnih dodatnih prostorov za normalno delo gledališkega ansambla ter za izvedbo predstav in prostorov za obiskovalce oziroma gledalce. </w:t>
            </w:r>
          </w:p>
          <w:p w:rsidR="00D44E9D" w:rsidRPr="00D44E9D" w:rsidRDefault="00D44E9D" w:rsidP="00D44E9D">
            <w:pPr>
              <w:rPr>
                <w:rFonts w:ascii="Arial" w:hAnsi="Arial" w:cs="Arial"/>
                <w:sz w:val="20"/>
                <w:szCs w:val="20"/>
              </w:rPr>
            </w:pPr>
            <w:r w:rsidRPr="00D44E9D">
              <w:rPr>
                <w:rFonts w:ascii="Arial" w:hAnsi="Arial" w:cs="Arial"/>
                <w:sz w:val="20"/>
                <w:szCs w:val="20"/>
              </w:rPr>
              <w:t>Ministrstvo za kulturo se je zavezalo k varovanju slovenske kulturne tradicije in s tem tudi k izboljševanju delovnih razmer za gledališča; posredno to pomeni tudi zagotavljanje kvalitetne prenove in novogradnje stavb ter zaščito  arhitekture gledališč. Še posebej je to pomembno, ko gre za nacionalne institucije na izpostavljenih javnih lokacijah.</w:t>
            </w:r>
          </w:p>
          <w:p w:rsidR="00D44E9D" w:rsidRPr="00D44E9D" w:rsidRDefault="00D44E9D" w:rsidP="00D44E9D">
            <w:pPr>
              <w:rPr>
                <w:rFonts w:ascii="Arial" w:hAnsi="Arial" w:cs="Arial"/>
                <w:sz w:val="20"/>
                <w:szCs w:val="20"/>
              </w:rPr>
            </w:pPr>
            <w:r w:rsidRPr="00004DEA">
              <w:rPr>
                <w:rFonts w:ascii="Arial" w:hAnsi="Arial" w:cs="Arial"/>
                <w:sz w:val="20"/>
                <w:szCs w:val="20"/>
              </w:rPr>
              <w:t>Dokument identifikacije investicijskega projekta</w:t>
            </w:r>
            <w:r w:rsidRPr="00D44E9D">
              <w:rPr>
                <w:rFonts w:ascii="Arial" w:hAnsi="Arial" w:cs="Arial"/>
                <w:sz w:val="20"/>
                <w:szCs w:val="20"/>
              </w:rPr>
              <w:t xml:space="preserve"> obravnava izvedbo potrebnih aktivnosti za pripravo projekta, ki vključuje pripravo  potrebne projektne dokumentacije za investicijo </w:t>
            </w:r>
            <w:bookmarkStart w:id="1" w:name="_Hlk530724743"/>
            <w:r w:rsidRPr="00D44E9D">
              <w:rPr>
                <w:rFonts w:ascii="Arial" w:hAnsi="Arial" w:cs="Arial"/>
                <w:sz w:val="20"/>
                <w:szCs w:val="20"/>
              </w:rPr>
              <w:t>celovite obnove SNG Drama Ljubljana</w:t>
            </w:r>
            <w:bookmarkEnd w:id="1"/>
            <w:r w:rsidRPr="00D44E9D">
              <w:rPr>
                <w:rFonts w:ascii="Arial" w:hAnsi="Arial" w:cs="Arial"/>
                <w:sz w:val="20"/>
                <w:szCs w:val="20"/>
              </w:rPr>
              <w:t>. Namen investicije je zagotoviti pogoje za pričetek izvajanja projekta celovit</w:t>
            </w:r>
            <w:r>
              <w:rPr>
                <w:rFonts w:ascii="Arial" w:hAnsi="Arial" w:cs="Arial"/>
                <w:sz w:val="20"/>
                <w:szCs w:val="20"/>
              </w:rPr>
              <w:t>e</w:t>
            </w:r>
            <w:r w:rsidRPr="00D44E9D">
              <w:rPr>
                <w:rFonts w:ascii="Arial" w:hAnsi="Arial" w:cs="Arial"/>
                <w:sz w:val="20"/>
                <w:szCs w:val="20"/>
              </w:rPr>
              <w:t xml:space="preserve"> obnov</w:t>
            </w:r>
            <w:r>
              <w:rPr>
                <w:rFonts w:ascii="Arial" w:hAnsi="Arial" w:cs="Arial"/>
                <w:sz w:val="20"/>
                <w:szCs w:val="20"/>
              </w:rPr>
              <w:t>e</w:t>
            </w:r>
            <w:r w:rsidRPr="00D44E9D">
              <w:rPr>
                <w:rFonts w:ascii="Arial" w:hAnsi="Arial" w:cs="Arial"/>
                <w:sz w:val="20"/>
                <w:szCs w:val="20"/>
              </w:rPr>
              <w:t xml:space="preserve"> SNG Drama Ljubljana.</w:t>
            </w:r>
          </w:p>
          <w:p w:rsidR="00D44E9D" w:rsidRPr="00D44E9D" w:rsidRDefault="00D44E9D" w:rsidP="00D44E9D">
            <w:pPr>
              <w:rPr>
                <w:rFonts w:ascii="Arial" w:hAnsi="Arial" w:cs="Arial"/>
                <w:sz w:val="20"/>
                <w:szCs w:val="20"/>
              </w:rPr>
            </w:pPr>
            <w:bookmarkStart w:id="2" w:name="_Hlk6396546"/>
            <w:bookmarkStart w:id="3" w:name="_Hlk6391115"/>
            <w:r w:rsidRPr="00D44E9D">
              <w:rPr>
                <w:rFonts w:ascii="Arial" w:hAnsi="Arial" w:cs="Arial"/>
                <w:sz w:val="20"/>
                <w:szCs w:val="20"/>
              </w:rPr>
              <w:t xml:space="preserve">Zaradi kompleksnosti projekta se bo investicija izvajala v dveh fazah. </w:t>
            </w:r>
            <w:bookmarkStart w:id="4" w:name="_Hlk6396517"/>
            <w:r w:rsidRPr="00D44E9D">
              <w:rPr>
                <w:rFonts w:ascii="Arial" w:hAnsi="Arial" w:cs="Arial"/>
                <w:sz w:val="20"/>
                <w:szCs w:val="20"/>
              </w:rPr>
              <w:t>V prvi fazi se pripravi projektna dokumentacije do nivoja projekta za izvedbo (PZI) vključno s pripravo ustrezne investicijske dokumentacije</w:t>
            </w:r>
            <w:r>
              <w:rPr>
                <w:rFonts w:ascii="Arial" w:hAnsi="Arial" w:cs="Arial"/>
                <w:sz w:val="20"/>
                <w:szCs w:val="20"/>
              </w:rPr>
              <w:t xml:space="preserve">, </w:t>
            </w:r>
            <w:r w:rsidR="00214347">
              <w:rPr>
                <w:rFonts w:ascii="Arial" w:hAnsi="Arial" w:cs="Arial"/>
                <w:sz w:val="20"/>
                <w:szCs w:val="20"/>
              </w:rPr>
              <w:t>projektne dokumentacije za</w:t>
            </w:r>
            <w:r>
              <w:rPr>
                <w:rFonts w:ascii="Arial" w:hAnsi="Arial" w:cs="Arial"/>
                <w:sz w:val="20"/>
                <w:szCs w:val="20"/>
              </w:rPr>
              <w:t xml:space="preserve"> odrsk</w:t>
            </w:r>
            <w:r w:rsidR="00214347">
              <w:rPr>
                <w:rFonts w:ascii="Arial" w:hAnsi="Arial" w:cs="Arial"/>
                <w:sz w:val="20"/>
                <w:szCs w:val="20"/>
              </w:rPr>
              <w:t>o</w:t>
            </w:r>
            <w:r>
              <w:rPr>
                <w:rFonts w:ascii="Arial" w:hAnsi="Arial" w:cs="Arial"/>
                <w:sz w:val="20"/>
                <w:szCs w:val="20"/>
              </w:rPr>
              <w:t xml:space="preserve"> tehnik</w:t>
            </w:r>
            <w:r w:rsidR="00214347">
              <w:rPr>
                <w:rFonts w:ascii="Arial" w:hAnsi="Arial" w:cs="Arial"/>
                <w:sz w:val="20"/>
                <w:szCs w:val="20"/>
              </w:rPr>
              <w:t>o</w:t>
            </w:r>
            <w:r>
              <w:rPr>
                <w:rFonts w:ascii="Arial" w:hAnsi="Arial" w:cs="Arial"/>
                <w:sz w:val="20"/>
                <w:szCs w:val="20"/>
              </w:rPr>
              <w:t xml:space="preserve">, meritvami obstoječega objekta in konstrukcijsko analizo objekta. </w:t>
            </w:r>
            <w:r w:rsidRPr="00D44E9D">
              <w:rPr>
                <w:rFonts w:ascii="Arial" w:hAnsi="Arial" w:cs="Arial"/>
                <w:sz w:val="20"/>
                <w:szCs w:val="20"/>
              </w:rPr>
              <w:t xml:space="preserve"> </w:t>
            </w:r>
          </w:p>
          <w:bookmarkEnd w:id="2"/>
          <w:bookmarkEnd w:id="4"/>
          <w:p w:rsidR="00D44E9D" w:rsidRPr="00004DEA" w:rsidRDefault="00D44E9D" w:rsidP="00D44E9D">
            <w:pPr>
              <w:rPr>
                <w:rFonts w:ascii="Arial" w:hAnsi="Arial" w:cs="Arial"/>
                <w:sz w:val="20"/>
                <w:szCs w:val="20"/>
              </w:rPr>
            </w:pPr>
            <w:r w:rsidRPr="00004DEA">
              <w:rPr>
                <w:rFonts w:ascii="Arial" w:hAnsi="Arial" w:cs="Arial"/>
                <w:sz w:val="20"/>
                <w:szCs w:val="20"/>
              </w:rPr>
              <w:t xml:space="preserve">Projektna dokumentacija se izvede na osnovah že izdelane projektne naloge, ki je služila kot izhodišče za pripravo natečajnega gradiva in izbrane natečajne rešitve  projektantov Bevk Perović </w:t>
            </w:r>
            <w:r w:rsidRPr="00004DEA">
              <w:rPr>
                <w:rFonts w:ascii="Arial" w:hAnsi="Arial" w:cs="Arial"/>
                <w:sz w:val="20"/>
                <w:szCs w:val="20"/>
              </w:rPr>
              <w:lastRenderedPageBreak/>
              <w:t>arhitekti d.o.o..</w:t>
            </w:r>
          </w:p>
          <w:p w:rsidR="00FD0806" w:rsidRDefault="00D44E9D" w:rsidP="00D44E9D">
            <w:pPr>
              <w:rPr>
                <w:rFonts w:ascii="Arial" w:hAnsi="Arial" w:cs="Arial"/>
                <w:sz w:val="20"/>
                <w:szCs w:val="20"/>
              </w:rPr>
            </w:pPr>
            <w:bookmarkStart w:id="5" w:name="_Hlk6396592"/>
            <w:r w:rsidRPr="00004DEA">
              <w:rPr>
                <w:rFonts w:ascii="Arial" w:hAnsi="Arial" w:cs="Arial"/>
                <w:sz w:val="20"/>
                <w:szCs w:val="20"/>
              </w:rPr>
              <w:t>Po zaključku prve faze se pristopi k izvajanju druga faze,  ki zajema izvedbo vseh potrebnih GOI del</w:t>
            </w:r>
            <w:r w:rsidR="00FD0806">
              <w:rPr>
                <w:rFonts w:ascii="Arial" w:hAnsi="Arial" w:cs="Arial"/>
                <w:sz w:val="20"/>
                <w:szCs w:val="20"/>
              </w:rPr>
              <w:t>, arheoloških del, restavratorskih del, tehnološke in pohištvene opreme stroškov začasne namestitve SNG Drama v času gradnje (ocenjeno 3 leta). Ocenjena vrednost je 42.500.00 EUR.</w:t>
            </w:r>
          </w:p>
          <w:p w:rsidR="00004DEA" w:rsidRPr="009B1F90" w:rsidRDefault="00004DEA" w:rsidP="00004DEA">
            <w:pPr>
              <w:spacing w:after="0" w:line="288" w:lineRule="auto"/>
              <w:rPr>
                <w:rFonts w:ascii="Arial" w:hAnsi="Arial" w:cs="Arial"/>
                <w:sz w:val="20"/>
                <w:szCs w:val="20"/>
              </w:rPr>
            </w:pPr>
            <w:r w:rsidRPr="009B1F90">
              <w:rPr>
                <w:rFonts w:ascii="Arial" w:hAnsi="Arial" w:cs="Arial"/>
                <w:sz w:val="20"/>
                <w:szCs w:val="20"/>
              </w:rPr>
              <w:t xml:space="preserve">Sredstva MK za izvedbo projekta bodo zagotovljena na PP 131080 – Investicije v kulturi s prerazporeditvijo iz </w:t>
            </w:r>
            <w:r w:rsidR="00C422CD">
              <w:rPr>
                <w:rFonts w:ascii="Arial" w:hAnsi="Arial" w:cs="Arial"/>
                <w:sz w:val="20"/>
                <w:szCs w:val="20"/>
              </w:rPr>
              <w:t xml:space="preserve">evidenčnega </w:t>
            </w:r>
            <w:r w:rsidRPr="009B1F90">
              <w:rPr>
                <w:rFonts w:ascii="Arial" w:hAnsi="Arial" w:cs="Arial"/>
                <w:sz w:val="20"/>
                <w:szCs w:val="20"/>
              </w:rPr>
              <w:t>projekta</w:t>
            </w:r>
          </w:p>
          <w:p w:rsidR="00004DEA" w:rsidRPr="009B1F90" w:rsidRDefault="00004DEA" w:rsidP="00004DEA">
            <w:pPr>
              <w:numPr>
                <w:ilvl w:val="1"/>
                <w:numId w:val="4"/>
              </w:numPr>
              <w:spacing w:after="0" w:line="288" w:lineRule="auto"/>
              <w:ind w:left="426" w:hanging="357"/>
              <w:rPr>
                <w:rFonts w:ascii="Arial" w:hAnsi="Arial" w:cs="Arial"/>
                <w:sz w:val="20"/>
                <w:szCs w:val="20"/>
              </w:rPr>
            </w:pPr>
            <w:r>
              <w:rPr>
                <w:rFonts w:ascii="Arial" w:hAnsi="Arial" w:cs="Arial"/>
                <w:sz w:val="20"/>
                <w:szCs w:val="20"/>
              </w:rPr>
              <w:t xml:space="preserve">3340-16-0002 </w:t>
            </w:r>
            <w:r w:rsidR="00C422CD">
              <w:rPr>
                <w:rFonts w:ascii="Arial" w:hAnsi="Arial" w:cs="Arial"/>
                <w:sz w:val="20"/>
                <w:szCs w:val="20"/>
              </w:rPr>
              <w:t>Investicije v kulturi</w:t>
            </w:r>
          </w:p>
          <w:p w:rsidR="00004DEA" w:rsidRDefault="00004DEA" w:rsidP="00004DEA">
            <w:pPr>
              <w:spacing w:after="0" w:line="288" w:lineRule="auto"/>
              <w:rPr>
                <w:rFonts w:ascii="Arial" w:hAnsi="Arial" w:cs="Arial"/>
                <w:sz w:val="20"/>
                <w:szCs w:val="20"/>
              </w:rPr>
            </w:pPr>
          </w:p>
          <w:p w:rsidR="00004DEA" w:rsidRPr="00974186" w:rsidRDefault="00004DEA" w:rsidP="00004DEA">
            <w:pPr>
              <w:spacing w:after="0" w:line="240" w:lineRule="auto"/>
              <w:jc w:val="both"/>
              <w:rPr>
                <w:rFonts w:ascii="Arial" w:hAnsi="Arial" w:cs="Arial"/>
                <w:sz w:val="20"/>
                <w:szCs w:val="20"/>
              </w:rPr>
            </w:pPr>
            <w:r>
              <w:rPr>
                <w:rFonts w:ascii="Arial" w:hAnsi="Arial" w:cs="Arial"/>
                <w:sz w:val="20"/>
                <w:szCs w:val="20"/>
              </w:rPr>
              <w:t>M</w:t>
            </w:r>
            <w:r w:rsidRPr="001461F8">
              <w:rPr>
                <w:rFonts w:ascii="Arial" w:hAnsi="Arial" w:cs="Arial"/>
                <w:sz w:val="20"/>
                <w:szCs w:val="20"/>
              </w:rPr>
              <w:t xml:space="preserve">inistrstvo </w:t>
            </w:r>
            <w:r>
              <w:rPr>
                <w:rFonts w:ascii="Arial" w:hAnsi="Arial" w:cs="Arial"/>
                <w:sz w:val="20"/>
                <w:szCs w:val="20"/>
              </w:rPr>
              <w:t xml:space="preserve">za kulturo </w:t>
            </w:r>
            <w:r w:rsidRPr="001461F8">
              <w:rPr>
                <w:rFonts w:ascii="Arial" w:hAnsi="Arial" w:cs="Arial"/>
                <w:sz w:val="20"/>
                <w:szCs w:val="20"/>
              </w:rPr>
              <w:t xml:space="preserve">tako Vladi na podlagi 5. točke </w:t>
            </w:r>
            <w:r>
              <w:rPr>
                <w:rFonts w:ascii="Arial" w:hAnsi="Arial" w:cs="Arial"/>
                <w:sz w:val="20"/>
                <w:szCs w:val="20"/>
              </w:rPr>
              <w:t>31</w:t>
            </w:r>
            <w:r w:rsidRPr="001461F8">
              <w:rPr>
                <w:rFonts w:ascii="Arial" w:hAnsi="Arial" w:cs="Arial"/>
                <w:sz w:val="20"/>
                <w:szCs w:val="20"/>
              </w:rPr>
              <w:t>. člena Zakon</w:t>
            </w:r>
            <w:r>
              <w:rPr>
                <w:rFonts w:ascii="Arial" w:hAnsi="Arial" w:cs="Arial"/>
                <w:sz w:val="20"/>
                <w:szCs w:val="20"/>
              </w:rPr>
              <w:t>a</w:t>
            </w:r>
            <w:r w:rsidRPr="001461F8">
              <w:rPr>
                <w:rFonts w:ascii="Arial" w:hAnsi="Arial" w:cs="Arial"/>
                <w:sz w:val="20"/>
                <w:szCs w:val="20"/>
              </w:rPr>
              <w:t xml:space="preserve"> o izvrševanju proračunov Republike Slovenije za leti 201</w:t>
            </w:r>
            <w:r>
              <w:rPr>
                <w:rFonts w:ascii="Arial" w:hAnsi="Arial" w:cs="Arial"/>
                <w:sz w:val="20"/>
                <w:szCs w:val="20"/>
              </w:rPr>
              <w:t>8</w:t>
            </w:r>
            <w:r w:rsidRPr="001461F8">
              <w:rPr>
                <w:rFonts w:ascii="Arial" w:hAnsi="Arial" w:cs="Arial"/>
                <w:sz w:val="20"/>
                <w:szCs w:val="20"/>
              </w:rPr>
              <w:t xml:space="preserve"> in 201</w:t>
            </w:r>
            <w:r>
              <w:rPr>
                <w:rFonts w:ascii="Arial" w:hAnsi="Arial" w:cs="Arial"/>
                <w:sz w:val="20"/>
                <w:szCs w:val="20"/>
              </w:rPr>
              <w:t>9</w:t>
            </w:r>
            <w:r w:rsidR="00752873">
              <w:rPr>
                <w:rFonts w:ascii="Arial" w:hAnsi="Arial" w:cs="Arial"/>
                <w:sz w:val="20"/>
                <w:szCs w:val="20"/>
              </w:rPr>
              <w:t xml:space="preserve"> </w:t>
            </w:r>
            <w:r w:rsidRPr="001461F8">
              <w:rPr>
                <w:rFonts w:ascii="Arial" w:hAnsi="Arial" w:cs="Arial"/>
                <w:sz w:val="20"/>
                <w:szCs w:val="20"/>
              </w:rPr>
              <w:t xml:space="preserve"> predlaga, da uvrsti </w:t>
            </w:r>
            <w:r>
              <w:rPr>
                <w:rFonts w:ascii="Arial" w:hAnsi="Arial" w:cs="Arial"/>
                <w:sz w:val="20"/>
                <w:szCs w:val="20"/>
              </w:rPr>
              <w:t xml:space="preserve">v načrt razvojnih programov 2019-2022 projekt številka 3340-19-0020 </w:t>
            </w:r>
            <w:r w:rsidR="008F6670" w:rsidRPr="008F6670">
              <w:rPr>
                <w:rFonts w:ascii="Arial" w:hAnsi="Arial" w:cs="Arial"/>
                <w:sz w:val="20"/>
                <w:szCs w:val="20"/>
              </w:rPr>
              <w:t>Izvedba projektiranja in vodenje aktivnosti za pripravo projekta Celovita prenova SNG Drama</w:t>
            </w:r>
            <w:r w:rsidR="008F6670">
              <w:rPr>
                <w:rFonts w:ascii="Arial" w:hAnsi="Arial" w:cs="Arial"/>
                <w:sz w:val="20"/>
                <w:szCs w:val="20"/>
              </w:rPr>
              <w:t>.</w:t>
            </w:r>
          </w:p>
          <w:p w:rsidR="00004DEA" w:rsidRPr="00004DEA" w:rsidRDefault="00004DEA" w:rsidP="00D44E9D">
            <w:pPr>
              <w:rPr>
                <w:rFonts w:ascii="Arial" w:hAnsi="Arial" w:cs="Arial"/>
                <w:sz w:val="20"/>
                <w:szCs w:val="20"/>
              </w:rPr>
            </w:pPr>
          </w:p>
          <w:bookmarkEnd w:id="3"/>
          <w:bookmarkEnd w:id="5"/>
          <w:p w:rsidR="00D44E9D" w:rsidRPr="00004DEA" w:rsidRDefault="00D44E9D" w:rsidP="00FB16A8">
            <w:pPr>
              <w:pStyle w:val="Neotevilenodstavek"/>
              <w:spacing w:before="0" w:after="0" w:line="260" w:lineRule="exact"/>
              <w:rPr>
                <w:rFonts w:eastAsia="Calibri"/>
                <w:sz w:val="20"/>
                <w:szCs w:val="20"/>
                <w:lang w:eastAsia="en-US"/>
              </w:rPr>
            </w:pPr>
          </w:p>
          <w:p w:rsidR="00490B55" w:rsidRPr="00004DEA" w:rsidRDefault="00490B55" w:rsidP="00BC10BB">
            <w:pPr>
              <w:pStyle w:val="Oddelek"/>
              <w:numPr>
                <w:ilvl w:val="0"/>
                <w:numId w:val="0"/>
              </w:numPr>
              <w:spacing w:before="0" w:after="0" w:line="260" w:lineRule="exact"/>
              <w:jc w:val="both"/>
              <w:rPr>
                <w:rFonts w:eastAsia="Calibri"/>
                <w:b w:val="0"/>
                <w:sz w:val="20"/>
                <w:szCs w:val="20"/>
                <w:lang w:eastAsia="en-US"/>
              </w:rPr>
            </w:pPr>
          </w:p>
        </w:tc>
      </w:tr>
    </w:tbl>
    <w:p w:rsidR="00FB16A8" w:rsidRPr="00993F15" w:rsidRDefault="00FB16A8" w:rsidP="00AD1A2F">
      <w:pPr>
        <w:overflowPunct w:val="0"/>
        <w:autoSpaceDE w:val="0"/>
        <w:autoSpaceDN w:val="0"/>
        <w:adjustRightInd w:val="0"/>
        <w:spacing w:after="0" w:line="260" w:lineRule="exact"/>
        <w:jc w:val="both"/>
        <w:textAlignment w:val="baseline"/>
        <w:rPr>
          <w:rFonts w:ascii="Arial" w:hAnsi="Arial" w:cs="Arial"/>
          <w:b/>
          <w:sz w:val="20"/>
          <w:szCs w:val="20"/>
        </w:rPr>
      </w:pPr>
    </w:p>
    <w:sectPr w:rsidR="00FB16A8" w:rsidRPr="00993F15"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9D" w:rsidRDefault="00C11B9D" w:rsidP="00B26B4A">
      <w:pPr>
        <w:spacing w:after="0" w:line="240" w:lineRule="auto"/>
      </w:pPr>
      <w:r>
        <w:separator/>
      </w:r>
    </w:p>
  </w:endnote>
  <w:endnote w:type="continuationSeparator" w:id="0">
    <w:p w:rsidR="00C11B9D" w:rsidRDefault="00C11B9D"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9D" w:rsidRDefault="00C11B9D" w:rsidP="00B26B4A">
      <w:pPr>
        <w:spacing w:after="0" w:line="240" w:lineRule="auto"/>
      </w:pPr>
      <w:r>
        <w:separator/>
      </w:r>
    </w:p>
  </w:footnote>
  <w:footnote w:type="continuationSeparator" w:id="0">
    <w:p w:rsidR="00C11B9D" w:rsidRDefault="00C11B9D" w:rsidP="00B26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CB8"/>
    <w:multiLevelType w:val="hybridMultilevel"/>
    <w:tmpl w:val="DACEAC2E"/>
    <w:lvl w:ilvl="0" w:tplc="04240001">
      <w:start w:val="1"/>
      <w:numFmt w:val="bullet"/>
      <w:lvlText w:val=""/>
      <w:lvlJc w:val="left"/>
      <w:pPr>
        <w:ind w:left="1330" w:hanging="360"/>
      </w:pPr>
      <w:rPr>
        <w:rFonts w:ascii="Symbol" w:hAnsi="Symbol" w:hint="default"/>
      </w:rPr>
    </w:lvl>
    <w:lvl w:ilvl="1" w:tplc="04240003" w:tentative="1">
      <w:start w:val="1"/>
      <w:numFmt w:val="bullet"/>
      <w:lvlText w:val="o"/>
      <w:lvlJc w:val="left"/>
      <w:pPr>
        <w:ind w:left="2050" w:hanging="360"/>
      </w:pPr>
      <w:rPr>
        <w:rFonts w:ascii="Courier New" w:hAnsi="Courier New" w:cs="Courier New" w:hint="default"/>
      </w:rPr>
    </w:lvl>
    <w:lvl w:ilvl="2" w:tplc="04240005" w:tentative="1">
      <w:start w:val="1"/>
      <w:numFmt w:val="bullet"/>
      <w:lvlText w:val=""/>
      <w:lvlJc w:val="left"/>
      <w:pPr>
        <w:ind w:left="2770" w:hanging="360"/>
      </w:pPr>
      <w:rPr>
        <w:rFonts w:ascii="Wingdings" w:hAnsi="Wingdings" w:hint="default"/>
      </w:rPr>
    </w:lvl>
    <w:lvl w:ilvl="3" w:tplc="04240001" w:tentative="1">
      <w:start w:val="1"/>
      <w:numFmt w:val="bullet"/>
      <w:lvlText w:val=""/>
      <w:lvlJc w:val="left"/>
      <w:pPr>
        <w:ind w:left="3490" w:hanging="360"/>
      </w:pPr>
      <w:rPr>
        <w:rFonts w:ascii="Symbol" w:hAnsi="Symbol" w:hint="default"/>
      </w:rPr>
    </w:lvl>
    <w:lvl w:ilvl="4" w:tplc="04240003" w:tentative="1">
      <w:start w:val="1"/>
      <w:numFmt w:val="bullet"/>
      <w:lvlText w:val="o"/>
      <w:lvlJc w:val="left"/>
      <w:pPr>
        <w:ind w:left="4210" w:hanging="360"/>
      </w:pPr>
      <w:rPr>
        <w:rFonts w:ascii="Courier New" w:hAnsi="Courier New" w:cs="Courier New" w:hint="default"/>
      </w:rPr>
    </w:lvl>
    <w:lvl w:ilvl="5" w:tplc="04240005" w:tentative="1">
      <w:start w:val="1"/>
      <w:numFmt w:val="bullet"/>
      <w:lvlText w:val=""/>
      <w:lvlJc w:val="left"/>
      <w:pPr>
        <w:ind w:left="4930" w:hanging="360"/>
      </w:pPr>
      <w:rPr>
        <w:rFonts w:ascii="Wingdings" w:hAnsi="Wingdings" w:hint="default"/>
      </w:rPr>
    </w:lvl>
    <w:lvl w:ilvl="6" w:tplc="04240001" w:tentative="1">
      <w:start w:val="1"/>
      <w:numFmt w:val="bullet"/>
      <w:lvlText w:val=""/>
      <w:lvlJc w:val="left"/>
      <w:pPr>
        <w:ind w:left="5650" w:hanging="360"/>
      </w:pPr>
      <w:rPr>
        <w:rFonts w:ascii="Symbol" w:hAnsi="Symbol" w:hint="default"/>
      </w:rPr>
    </w:lvl>
    <w:lvl w:ilvl="7" w:tplc="04240003" w:tentative="1">
      <w:start w:val="1"/>
      <w:numFmt w:val="bullet"/>
      <w:lvlText w:val="o"/>
      <w:lvlJc w:val="left"/>
      <w:pPr>
        <w:ind w:left="6370" w:hanging="360"/>
      </w:pPr>
      <w:rPr>
        <w:rFonts w:ascii="Courier New" w:hAnsi="Courier New" w:cs="Courier New" w:hint="default"/>
      </w:rPr>
    </w:lvl>
    <w:lvl w:ilvl="8" w:tplc="04240005" w:tentative="1">
      <w:start w:val="1"/>
      <w:numFmt w:val="bullet"/>
      <w:lvlText w:val=""/>
      <w:lvlJc w:val="left"/>
      <w:pPr>
        <w:ind w:left="709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8019D"/>
    <w:multiLevelType w:val="hybridMultilevel"/>
    <w:tmpl w:val="39A84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B312741"/>
    <w:multiLevelType w:val="hybridMultilevel"/>
    <w:tmpl w:val="53F8E9D2"/>
    <w:lvl w:ilvl="0" w:tplc="946C710C">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1F4DA6"/>
    <w:multiLevelType w:val="hybridMultilevel"/>
    <w:tmpl w:val="24ECC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58771865"/>
    <w:multiLevelType w:val="hybridMultilevel"/>
    <w:tmpl w:val="3148F06A"/>
    <w:lvl w:ilvl="0" w:tplc="79DC723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02E7725"/>
    <w:multiLevelType w:val="hybridMultilevel"/>
    <w:tmpl w:val="AED6B486"/>
    <w:lvl w:ilvl="0" w:tplc="E61AF2EA">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D365031"/>
    <w:multiLevelType w:val="hybridMultilevel"/>
    <w:tmpl w:val="3D16DBBE"/>
    <w:lvl w:ilvl="0" w:tplc="79DC723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1"/>
  </w:num>
  <w:num w:numId="4">
    <w:abstractNumId w:val="25"/>
  </w:num>
  <w:num w:numId="5">
    <w:abstractNumId w:val="30"/>
  </w:num>
  <w:num w:numId="6">
    <w:abstractNumId w:val="16"/>
  </w:num>
  <w:num w:numId="7">
    <w:abstractNumId w:val="9"/>
  </w:num>
  <w:num w:numId="8">
    <w:abstractNumId w:val="17"/>
  </w:num>
  <w:num w:numId="9">
    <w:abstractNumId w:val="15"/>
  </w:num>
  <w:num w:numId="10">
    <w:abstractNumId w:val="13"/>
  </w:num>
  <w:num w:numId="11">
    <w:abstractNumId w:val="14"/>
    <w:lvlOverride w:ilvl="0">
      <w:startOverride w:val="1"/>
    </w:lvlOverride>
  </w:num>
  <w:num w:numId="12">
    <w:abstractNumId w:val="8"/>
  </w:num>
  <w:num w:numId="13">
    <w:abstractNumId w:val="1"/>
  </w:num>
  <w:num w:numId="14">
    <w:abstractNumId w:val="18"/>
  </w:num>
  <w:num w:numId="15">
    <w:abstractNumId w:val="22"/>
  </w:num>
  <w:num w:numId="16">
    <w:abstractNumId w:val="4"/>
  </w:num>
  <w:num w:numId="17">
    <w:abstractNumId w:val="26"/>
  </w:num>
  <w:num w:numId="18">
    <w:abstractNumId w:val="12"/>
  </w:num>
  <w:num w:numId="19">
    <w:abstractNumId w:val="19"/>
  </w:num>
  <w:num w:numId="20">
    <w:abstractNumId w:val="23"/>
  </w:num>
  <w:num w:numId="21">
    <w:abstractNumId w:val="5"/>
  </w:num>
  <w:num w:numId="22">
    <w:abstractNumId w:val="6"/>
  </w:num>
  <w:num w:numId="23">
    <w:abstractNumId w:val="3"/>
  </w:num>
  <w:num w:numId="24">
    <w:abstractNumId w:val="2"/>
  </w:num>
  <w:num w:numId="25">
    <w:abstractNumId w:val="10"/>
  </w:num>
  <w:num w:numId="26">
    <w:abstractNumId w:val="27"/>
  </w:num>
  <w:num w:numId="27">
    <w:abstractNumId w:val="29"/>
  </w:num>
  <w:num w:numId="28">
    <w:abstractNumId w:val="20"/>
  </w:num>
  <w:num w:numId="29">
    <w:abstractNumId w:val="0"/>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79"/>
    <w:rsid w:val="00004DEA"/>
    <w:rsid w:val="00025D71"/>
    <w:rsid w:val="000941BA"/>
    <w:rsid w:val="000D06C5"/>
    <w:rsid w:val="000E23B4"/>
    <w:rsid w:val="001156E0"/>
    <w:rsid w:val="00125081"/>
    <w:rsid w:val="0019473A"/>
    <w:rsid w:val="001973E4"/>
    <w:rsid w:val="001B2B27"/>
    <w:rsid w:val="001F5902"/>
    <w:rsid w:val="00202547"/>
    <w:rsid w:val="00214347"/>
    <w:rsid w:val="002969C4"/>
    <w:rsid w:val="002A375D"/>
    <w:rsid w:val="002C5F38"/>
    <w:rsid w:val="00321A64"/>
    <w:rsid w:val="00333963"/>
    <w:rsid w:val="00333DFE"/>
    <w:rsid w:val="00365D6B"/>
    <w:rsid w:val="00366582"/>
    <w:rsid w:val="003738CF"/>
    <w:rsid w:val="003C4437"/>
    <w:rsid w:val="003D1B0D"/>
    <w:rsid w:val="00490B55"/>
    <w:rsid w:val="004B1496"/>
    <w:rsid w:val="004B50D9"/>
    <w:rsid w:val="004C64BC"/>
    <w:rsid w:val="0050364A"/>
    <w:rsid w:val="00506EF6"/>
    <w:rsid w:val="00536D9C"/>
    <w:rsid w:val="005848C7"/>
    <w:rsid w:val="005940FE"/>
    <w:rsid w:val="00597BDE"/>
    <w:rsid w:val="005C2713"/>
    <w:rsid w:val="005C719B"/>
    <w:rsid w:val="0067289A"/>
    <w:rsid w:val="006746AE"/>
    <w:rsid w:val="00695B7A"/>
    <w:rsid w:val="00695EC3"/>
    <w:rsid w:val="00700512"/>
    <w:rsid w:val="00722739"/>
    <w:rsid w:val="00722D26"/>
    <w:rsid w:val="00752873"/>
    <w:rsid w:val="0076751D"/>
    <w:rsid w:val="007A6045"/>
    <w:rsid w:val="008369EA"/>
    <w:rsid w:val="00845FCD"/>
    <w:rsid w:val="008733F8"/>
    <w:rsid w:val="008F210F"/>
    <w:rsid w:val="008F6670"/>
    <w:rsid w:val="00917A28"/>
    <w:rsid w:val="0096286D"/>
    <w:rsid w:val="00974186"/>
    <w:rsid w:val="00990888"/>
    <w:rsid w:val="0099296E"/>
    <w:rsid w:val="00993F15"/>
    <w:rsid w:val="009C03E4"/>
    <w:rsid w:val="009D132C"/>
    <w:rsid w:val="00A24820"/>
    <w:rsid w:val="00A33D4D"/>
    <w:rsid w:val="00A55226"/>
    <w:rsid w:val="00A93D66"/>
    <w:rsid w:val="00AD1A2F"/>
    <w:rsid w:val="00AE1F83"/>
    <w:rsid w:val="00B16C3F"/>
    <w:rsid w:val="00B26B4A"/>
    <w:rsid w:val="00B379A0"/>
    <w:rsid w:val="00B50440"/>
    <w:rsid w:val="00B50A82"/>
    <w:rsid w:val="00B52ED9"/>
    <w:rsid w:val="00B70216"/>
    <w:rsid w:val="00B81764"/>
    <w:rsid w:val="00B8352A"/>
    <w:rsid w:val="00BC10BB"/>
    <w:rsid w:val="00BC1355"/>
    <w:rsid w:val="00BE050B"/>
    <w:rsid w:val="00C01332"/>
    <w:rsid w:val="00C11B9D"/>
    <w:rsid w:val="00C24B2C"/>
    <w:rsid w:val="00C422CD"/>
    <w:rsid w:val="00C44250"/>
    <w:rsid w:val="00C44C5F"/>
    <w:rsid w:val="00C85A85"/>
    <w:rsid w:val="00C9088B"/>
    <w:rsid w:val="00CC0906"/>
    <w:rsid w:val="00CE4D7B"/>
    <w:rsid w:val="00D046E9"/>
    <w:rsid w:val="00D44E9D"/>
    <w:rsid w:val="00D81FD9"/>
    <w:rsid w:val="00DC0779"/>
    <w:rsid w:val="00DF3980"/>
    <w:rsid w:val="00E01341"/>
    <w:rsid w:val="00E179E6"/>
    <w:rsid w:val="00E53214"/>
    <w:rsid w:val="00EC1540"/>
    <w:rsid w:val="00F076A7"/>
    <w:rsid w:val="00F117C7"/>
    <w:rsid w:val="00FB16A8"/>
    <w:rsid w:val="00FB397B"/>
    <w:rsid w:val="00FC1994"/>
    <w:rsid w:val="00FC7849"/>
    <w:rsid w:val="00FD0806"/>
    <w:rsid w:val="00FF2A6C"/>
    <w:rsid w:val="00FF32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paragraph" w:styleId="Naslov1">
    <w:name w:val="heading 1"/>
    <w:aliases w:val="NASLOV"/>
    <w:basedOn w:val="Navaden"/>
    <w:next w:val="Navaden"/>
    <w:link w:val="Naslov1Znak"/>
    <w:autoRedefine/>
    <w:qFormat/>
    <w:rsid w:val="00722D26"/>
    <w:pPr>
      <w:widowControl w:val="0"/>
      <w:tabs>
        <w:tab w:val="left" w:pos="360"/>
      </w:tabs>
      <w:spacing w:after="0" w:line="260" w:lineRule="exact"/>
      <w:jc w:val="center"/>
      <w:outlineLvl w:val="0"/>
    </w:pPr>
    <w:rPr>
      <w:rFonts w:ascii="Helv" w:eastAsia="Times New Roman" w:hAnsi="Helv" w:cs="Helv"/>
      <w:color w:val="000000"/>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26B4A"/>
    <w:pPr>
      <w:tabs>
        <w:tab w:val="center" w:pos="4536"/>
        <w:tab w:val="right" w:pos="9072"/>
      </w:tabs>
    </w:pPr>
  </w:style>
  <w:style w:type="character" w:customStyle="1" w:styleId="GlavaZnak">
    <w:name w:val="Glava Znak"/>
    <w:link w:val="Glava"/>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11"/>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aliases w:val="Alineje,Odstavek seznama2,Odstavek seznama21"/>
    <w:basedOn w:val="Navaden"/>
    <w:link w:val="OdstavekseznamaZnak"/>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character" w:customStyle="1" w:styleId="FontStyle207">
    <w:name w:val="Font Style207"/>
    <w:uiPriority w:val="99"/>
    <w:rsid w:val="002C5F38"/>
    <w:rPr>
      <w:rFonts w:ascii="Arial" w:hAnsi="Arial" w:cs="Arial"/>
      <w:sz w:val="18"/>
      <w:szCs w:val="18"/>
    </w:rPr>
  </w:style>
  <w:style w:type="character" w:customStyle="1" w:styleId="OdstavekseznamaZnak">
    <w:name w:val="Odstavek seznama Znak"/>
    <w:aliases w:val="Alineje Znak,Odstavek seznama2 Znak,Odstavek seznama21 Znak"/>
    <w:link w:val="Odstavekseznama"/>
    <w:uiPriority w:val="34"/>
    <w:rsid w:val="002C5F38"/>
    <w:rPr>
      <w:sz w:val="22"/>
      <w:szCs w:val="22"/>
      <w:lang w:eastAsia="en-US"/>
    </w:rPr>
  </w:style>
  <w:style w:type="character" w:customStyle="1" w:styleId="Naslov1Znak">
    <w:name w:val="Naslov 1 Znak"/>
    <w:aliases w:val="NASLOV Znak"/>
    <w:basedOn w:val="Privzetapisavaodstavka"/>
    <w:link w:val="Naslov1"/>
    <w:rsid w:val="00722D26"/>
    <w:rPr>
      <w:rFonts w:ascii="Helv" w:eastAsia="Times New Roman" w:hAnsi="Helv" w:cs="Helv"/>
      <w:color w:val="000000"/>
      <w:kern w:val="32"/>
    </w:rPr>
  </w:style>
  <w:style w:type="paragraph" w:styleId="Besedilooblaka">
    <w:name w:val="Balloon Text"/>
    <w:basedOn w:val="Navaden"/>
    <w:link w:val="BesedilooblakaZnak"/>
    <w:uiPriority w:val="99"/>
    <w:semiHidden/>
    <w:unhideWhenUsed/>
    <w:rsid w:val="00FF32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32BA"/>
    <w:rPr>
      <w:rFonts w:ascii="Tahoma" w:hAnsi="Tahoma" w:cs="Tahoma"/>
      <w:sz w:val="16"/>
      <w:szCs w:val="16"/>
      <w:lang w:eastAsia="en-US"/>
    </w:rPr>
  </w:style>
  <w:style w:type="paragraph" w:styleId="Napis">
    <w:name w:val="caption"/>
    <w:aliases w:val="Ni v kazalu,ALINEJE"/>
    <w:basedOn w:val="Navaden"/>
    <w:next w:val="Navaden"/>
    <w:link w:val="NapisZnak"/>
    <w:uiPriority w:val="99"/>
    <w:unhideWhenUsed/>
    <w:qFormat/>
    <w:rsid w:val="00BE050B"/>
    <w:pPr>
      <w:spacing w:after="200" w:line="252" w:lineRule="auto"/>
      <w:jc w:val="both"/>
    </w:pPr>
    <w:rPr>
      <w:rFonts w:ascii="Calibri Light" w:eastAsia="DengXian Light" w:hAnsi="Calibri Light"/>
      <w:spacing w:val="10"/>
      <w:sz w:val="24"/>
      <w:szCs w:val="18"/>
    </w:rPr>
  </w:style>
  <w:style w:type="character" w:customStyle="1" w:styleId="NapisZnak">
    <w:name w:val="Napis Znak"/>
    <w:aliases w:val="Ni v kazalu Znak,ALINEJE Znak"/>
    <w:link w:val="Napis"/>
    <w:uiPriority w:val="99"/>
    <w:rsid w:val="00BE050B"/>
    <w:rPr>
      <w:rFonts w:ascii="Calibri Light" w:eastAsia="DengXian Light" w:hAnsi="Calibri Light"/>
      <w:spacing w:val="10"/>
      <w:sz w:val="24"/>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paragraph" w:styleId="Naslov1">
    <w:name w:val="heading 1"/>
    <w:aliases w:val="NASLOV"/>
    <w:basedOn w:val="Navaden"/>
    <w:next w:val="Navaden"/>
    <w:link w:val="Naslov1Znak"/>
    <w:autoRedefine/>
    <w:qFormat/>
    <w:rsid w:val="00722D26"/>
    <w:pPr>
      <w:widowControl w:val="0"/>
      <w:tabs>
        <w:tab w:val="left" w:pos="360"/>
      </w:tabs>
      <w:spacing w:after="0" w:line="260" w:lineRule="exact"/>
      <w:jc w:val="center"/>
      <w:outlineLvl w:val="0"/>
    </w:pPr>
    <w:rPr>
      <w:rFonts w:ascii="Helv" w:eastAsia="Times New Roman" w:hAnsi="Helv" w:cs="Helv"/>
      <w:color w:val="000000"/>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26B4A"/>
    <w:pPr>
      <w:tabs>
        <w:tab w:val="center" w:pos="4536"/>
        <w:tab w:val="right" w:pos="9072"/>
      </w:tabs>
    </w:pPr>
  </w:style>
  <w:style w:type="character" w:customStyle="1" w:styleId="GlavaZnak">
    <w:name w:val="Glava Znak"/>
    <w:link w:val="Glava"/>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11"/>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aliases w:val="Alineje,Odstavek seznama2,Odstavek seznama21"/>
    <w:basedOn w:val="Navaden"/>
    <w:link w:val="OdstavekseznamaZnak"/>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character" w:customStyle="1" w:styleId="FontStyle207">
    <w:name w:val="Font Style207"/>
    <w:uiPriority w:val="99"/>
    <w:rsid w:val="002C5F38"/>
    <w:rPr>
      <w:rFonts w:ascii="Arial" w:hAnsi="Arial" w:cs="Arial"/>
      <w:sz w:val="18"/>
      <w:szCs w:val="18"/>
    </w:rPr>
  </w:style>
  <w:style w:type="character" w:customStyle="1" w:styleId="OdstavekseznamaZnak">
    <w:name w:val="Odstavek seznama Znak"/>
    <w:aliases w:val="Alineje Znak,Odstavek seznama2 Znak,Odstavek seznama21 Znak"/>
    <w:link w:val="Odstavekseznama"/>
    <w:uiPriority w:val="34"/>
    <w:rsid w:val="002C5F38"/>
    <w:rPr>
      <w:sz w:val="22"/>
      <w:szCs w:val="22"/>
      <w:lang w:eastAsia="en-US"/>
    </w:rPr>
  </w:style>
  <w:style w:type="character" w:customStyle="1" w:styleId="Naslov1Znak">
    <w:name w:val="Naslov 1 Znak"/>
    <w:aliases w:val="NASLOV Znak"/>
    <w:basedOn w:val="Privzetapisavaodstavka"/>
    <w:link w:val="Naslov1"/>
    <w:rsid w:val="00722D26"/>
    <w:rPr>
      <w:rFonts w:ascii="Helv" w:eastAsia="Times New Roman" w:hAnsi="Helv" w:cs="Helv"/>
      <w:color w:val="000000"/>
      <w:kern w:val="32"/>
    </w:rPr>
  </w:style>
  <w:style w:type="paragraph" w:styleId="Besedilooblaka">
    <w:name w:val="Balloon Text"/>
    <w:basedOn w:val="Navaden"/>
    <w:link w:val="BesedilooblakaZnak"/>
    <w:uiPriority w:val="99"/>
    <w:semiHidden/>
    <w:unhideWhenUsed/>
    <w:rsid w:val="00FF32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32BA"/>
    <w:rPr>
      <w:rFonts w:ascii="Tahoma" w:hAnsi="Tahoma" w:cs="Tahoma"/>
      <w:sz w:val="16"/>
      <w:szCs w:val="16"/>
      <w:lang w:eastAsia="en-US"/>
    </w:rPr>
  </w:style>
  <w:style w:type="paragraph" w:styleId="Napis">
    <w:name w:val="caption"/>
    <w:aliases w:val="Ni v kazalu,ALINEJE"/>
    <w:basedOn w:val="Navaden"/>
    <w:next w:val="Navaden"/>
    <w:link w:val="NapisZnak"/>
    <w:uiPriority w:val="99"/>
    <w:unhideWhenUsed/>
    <w:qFormat/>
    <w:rsid w:val="00BE050B"/>
    <w:pPr>
      <w:spacing w:after="200" w:line="252" w:lineRule="auto"/>
      <w:jc w:val="both"/>
    </w:pPr>
    <w:rPr>
      <w:rFonts w:ascii="Calibri Light" w:eastAsia="DengXian Light" w:hAnsi="Calibri Light"/>
      <w:spacing w:val="10"/>
      <w:sz w:val="24"/>
      <w:szCs w:val="18"/>
    </w:rPr>
  </w:style>
  <w:style w:type="character" w:customStyle="1" w:styleId="NapisZnak">
    <w:name w:val="Napis Znak"/>
    <w:aliases w:val="Ni v kazalu Znak,ALINEJE Znak"/>
    <w:link w:val="Napis"/>
    <w:uiPriority w:val="99"/>
    <w:rsid w:val="00BE050B"/>
    <w:rPr>
      <w:rFonts w:ascii="Calibri Light" w:eastAsia="DengXian Light" w:hAnsi="Calibri Light"/>
      <w:spacing w:val="10"/>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http://www.mk.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2491-60B1-41E1-ADFC-2FA75E00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1514</Words>
  <Characters>8631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10125</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Stantič</dc:creator>
  <cp:lastModifiedBy>Marija Marina Čekeliš</cp:lastModifiedBy>
  <cp:revision>8</cp:revision>
  <cp:lastPrinted>2019-06-04T10:29:00Z</cp:lastPrinted>
  <dcterms:created xsi:type="dcterms:W3CDTF">2019-05-10T12:50:00Z</dcterms:created>
  <dcterms:modified xsi:type="dcterms:W3CDTF">2019-06-04T10:29:00Z</dcterms:modified>
</cp:coreProperties>
</file>