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17ED5" w:rsidRPr="001E5470" w:rsidTr="009B5223">
        <w:trPr>
          <w:gridAfter w:val="2"/>
          <w:wAfter w:w="3067" w:type="dxa"/>
        </w:trPr>
        <w:tc>
          <w:tcPr>
            <w:tcW w:w="6096" w:type="dxa"/>
            <w:gridSpan w:val="2"/>
          </w:tcPr>
          <w:p w:rsidR="00717ED5" w:rsidRPr="001E5470" w:rsidRDefault="00717ED5" w:rsidP="00F443AD">
            <w:pPr>
              <w:overflowPunct w:val="0"/>
              <w:autoSpaceDE w:val="0"/>
              <w:autoSpaceDN w:val="0"/>
              <w:adjustRightInd w:val="0"/>
              <w:textAlignment w:val="baseline"/>
              <w:rPr>
                <w:rFonts w:cs="Arial"/>
                <w:szCs w:val="20"/>
                <w:lang w:eastAsia="sl-SI"/>
              </w:rPr>
            </w:pPr>
            <w:r w:rsidRPr="001E5470">
              <w:rPr>
                <w:rFonts w:cs="Arial"/>
                <w:szCs w:val="20"/>
                <w:lang w:eastAsia="sl-SI"/>
              </w:rPr>
              <w:t xml:space="preserve">Številka: </w:t>
            </w:r>
            <w:r w:rsidR="00CA4098">
              <w:rPr>
                <w:rFonts w:cs="Arial"/>
                <w:szCs w:val="20"/>
                <w:lang w:eastAsia="sl-SI"/>
              </w:rPr>
              <w:t>476-5/2019</w:t>
            </w:r>
          </w:p>
        </w:tc>
      </w:tr>
      <w:tr w:rsidR="00717ED5" w:rsidRPr="001E5470" w:rsidTr="009B5223">
        <w:trPr>
          <w:gridAfter w:val="2"/>
          <w:wAfter w:w="3067" w:type="dxa"/>
        </w:trPr>
        <w:tc>
          <w:tcPr>
            <w:tcW w:w="6096" w:type="dxa"/>
            <w:gridSpan w:val="2"/>
          </w:tcPr>
          <w:p w:rsidR="00717ED5" w:rsidRPr="001E5470" w:rsidRDefault="00717ED5" w:rsidP="004B394A">
            <w:pPr>
              <w:overflowPunct w:val="0"/>
              <w:autoSpaceDE w:val="0"/>
              <w:autoSpaceDN w:val="0"/>
              <w:adjustRightInd w:val="0"/>
              <w:textAlignment w:val="baseline"/>
              <w:rPr>
                <w:rFonts w:cs="Arial"/>
                <w:szCs w:val="20"/>
                <w:lang w:eastAsia="sl-SI"/>
              </w:rPr>
            </w:pPr>
            <w:r>
              <w:rPr>
                <w:rFonts w:cs="Arial"/>
                <w:szCs w:val="20"/>
                <w:lang w:eastAsia="sl-SI"/>
              </w:rPr>
              <w:t>Ljubljana:</w:t>
            </w:r>
            <w:r w:rsidR="004B394A">
              <w:rPr>
                <w:rFonts w:cs="Arial"/>
                <w:szCs w:val="20"/>
                <w:lang w:eastAsia="sl-SI"/>
              </w:rPr>
              <w:t>1.8.</w:t>
            </w:r>
            <w:r w:rsidR="009C6102">
              <w:rPr>
                <w:rFonts w:cs="Arial"/>
                <w:szCs w:val="20"/>
                <w:lang w:eastAsia="sl-SI"/>
              </w:rPr>
              <w:t>2019</w:t>
            </w:r>
          </w:p>
        </w:tc>
      </w:tr>
      <w:tr w:rsidR="00717ED5" w:rsidRPr="001E5470" w:rsidTr="009B5223">
        <w:trPr>
          <w:gridAfter w:val="2"/>
          <w:wAfter w:w="3067" w:type="dxa"/>
        </w:trPr>
        <w:tc>
          <w:tcPr>
            <w:tcW w:w="6096" w:type="dxa"/>
            <w:gridSpan w:val="2"/>
          </w:tcPr>
          <w:p w:rsidR="00717ED5" w:rsidRPr="001E5470" w:rsidRDefault="00717ED5" w:rsidP="009B5223">
            <w:pPr>
              <w:rPr>
                <w:rFonts w:eastAsia="Calibri" w:cs="Arial"/>
                <w:szCs w:val="20"/>
              </w:rPr>
            </w:pPr>
          </w:p>
          <w:p w:rsidR="00717ED5" w:rsidRPr="001E5470" w:rsidRDefault="00717ED5" w:rsidP="009B5223">
            <w:pPr>
              <w:rPr>
                <w:rFonts w:eastAsia="Calibri" w:cs="Arial"/>
                <w:szCs w:val="20"/>
              </w:rPr>
            </w:pPr>
            <w:r w:rsidRPr="001E5470">
              <w:rPr>
                <w:rFonts w:eastAsia="Calibri" w:cs="Arial"/>
                <w:szCs w:val="20"/>
              </w:rPr>
              <w:t>GENERALNI SEKRETARIAT VLADE REPUBLIKE SLOVENIJE</w:t>
            </w:r>
          </w:p>
          <w:p w:rsidR="00717ED5" w:rsidRPr="001E5470" w:rsidRDefault="00F53DC9" w:rsidP="009B5223">
            <w:pPr>
              <w:rPr>
                <w:rFonts w:eastAsia="Calibri" w:cs="Arial"/>
                <w:szCs w:val="20"/>
              </w:rPr>
            </w:pPr>
            <w:hyperlink r:id="rId9" w:history="1">
              <w:r w:rsidR="00717ED5" w:rsidRPr="001E5470">
                <w:rPr>
                  <w:rFonts w:eastAsia="Calibri" w:cs="Arial"/>
                  <w:color w:val="0000FF"/>
                  <w:szCs w:val="20"/>
                  <w:u w:val="single"/>
                </w:rPr>
                <w:t>Gp.gs@gov.si</w:t>
              </w:r>
            </w:hyperlink>
          </w:p>
          <w:p w:rsidR="00717ED5" w:rsidRPr="001E5470" w:rsidRDefault="00717ED5" w:rsidP="009B5223">
            <w:pPr>
              <w:rPr>
                <w:rFonts w:eastAsia="Calibri" w:cs="Arial"/>
                <w:szCs w:val="20"/>
              </w:rPr>
            </w:pPr>
          </w:p>
        </w:tc>
      </w:tr>
      <w:tr w:rsidR="00717ED5" w:rsidRPr="001E5470" w:rsidTr="009B5223">
        <w:tc>
          <w:tcPr>
            <w:tcW w:w="9163" w:type="dxa"/>
            <w:gridSpan w:val="4"/>
          </w:tcPr>
          <w:p w:rsidR="00717ED5" w:rsidRPr="001E5470" w:rsidRDefault="000B7E4B" w:rsidP="009C7290">
            <w:pPr>
              <w:suppressAutoHyphens/>
              <w:overflowPunct w:val="0"/>
              <w:autoSpaceDE w:val="0"/>
              <w:autoSpaceDN w:val="0"/>
              <w:adjustRightInd w:val="0"/>
              <w:jc w:val="both"/>
              <w:textAlignment w:val="baseline"/>
              <w:rPr>
                <w:rFonts w:cs="Arial"/>
                <w:b/>
                <w:szCs w:val="20"/>
                <w:lang w:eastAsia="sl-SI"/>
              </w:rPr>
            </w:pPr>
            <w:r w:rsidRPr="001E5470">
              <w:rPr>
                <w:rFonts w:cs="Arial"/>
                <w:b/>
                <w:szCs w:val="20"/>
                <w:lang w:eastAsia="sl-SI"/>
              </w:rPr>
              <w:t xml:space="preserve">ZADEVA: </w:t>
            </w:r>
            <w:r w:rsidR="008953FD" w:rsidRPr="008953FD">
              <w:rPr>
                <w:rFonts w:cs="Arial"/>
              </w:rPr>
              <w:t>Ugotovitveni sklep glede sredst</w:t>
            </w:r>
            <w:r w:rsidR="008953FD">
              <w:rPr>
                <w:rFonts w:cs="Arial"/>
              </w:rPr>
              <w:t xml:space="preserve">ev </w:t>
            </w:r>
            <w:r w:rsidR="008953FD" w:rsidRPr="00B157CF">
              <w:rPr>
                <w:rFonts w:cs="Arial"/>
              </w:rPr>
              <w:t>Evropske unije PHARE, prejet</w:t>
            </w:r>
            <w:r w:rsidR="009C7290">
              <w:rPr>
                <w:rFonts w:cs="Arial"/>
              </w:rPr>
              <w:t>ih</w:t>
            </w:r>
            <w:r w:rsidR="008953FD" w:rsidRPr="00B157CF">
              <w:rPr>
                <w:rFonts w:cs="Arial"/>
              </w:rPr>
              <w:t xml:space="preserve"> za izvajanje projektov ECS I in ECS II, na podlagi dne 13.</w:t>
            </w:r>
            <w:r w:rsidR="009C7290">
              <w:rPr>
                <w:rFonts w:cs="Arial"/>
              </w:rPr>
              <w:t xml:space="preserve"> </w:t>
            </w:r>
            <w:r w:rsidR="008953FD" w:rsidRPr="00B157CF">
              <w:rPr>
                <w:rFonts w:cs="Arial"/>
              </w:rPr>
              <w:t>7.</w:t>
            </w:r>
            <w:r w:rsidR="009C7290">
              <w:rPr>
                <w:rFonts w:cs="Arial"/>
              </w:rPr>
              <w:t xml:space="preserve"> </w:t>
            </w:r>
            <w:r w:rsidR="008953FD" w:rsidRPr="00B157CF">
              <w:rPr>
                <w:rFonts w:cs="Arial"/>
              </w:rPr>
              <w:t xml:space="preserve">2007 podpisanega »Memoranduma </w:t>
            </w:r>
            <w:r w:rsidR="009C7290">
              <w:rPr>
                <w:rFonts w:cs="Arial"/>
              </w:rPr>
              <w:t>o soglasju</w:t>
            </w:r>
            <w:r w:rsidR="008953FD" w:rsidRPr="00B157CF">
              <w:rPr>
                <w:rFonts w:cs="Arial"/>
              </w:rPr>
              <w:t xml:space="preserve">« med Evropsko komisijo, Ministrstvom za okolje in prostor Republike Slovenije, Ministrstvom za finance Republike Slovenije in </w:t>
            </w:r>
            <w:proofErr w:type="spellStart"/>
            <w:r w:rsidR="008953FD" w:rsidRPr="00B157CF">
              <w:rPr>
                <w:rFonts w:cs="Arial"/>
              </w:rPr>
              <w:t>Eko</w:t>
            </w:r>
            <w:proofErr w:type="spellEnd"/>
            <w:r w:rsidR="009C7290">
              <w:rPr>
                <w:rFonts w:cs="Arial"/>
              </w:rPr>
              <w:t xml:space="preserve"> </w:t>
            </w:r>
            <w:r w:rsidR="008953FD" w:rsidRPr="00B157CF">
              <w:rPr>
                <w:rFonts w:cs="Arial"/>
              </w:rPr>
              <w:t>skladom Republike Slovenije</w:t>
            </w:r>
            <w:r w:rsidR="008953FD">
              <w:rPr>
                <w:rFonts w:cs="Arial"/>
              </w:rPr>
              <w:t xml:space="preserve"> </w:t>
            </w:r>
            <w:r w:rsidR="00A43547" w:rsidRPr="008953FD">
              <w:rPr>
                <w:rFonts w:cs="Arial"/>
              </w:rPr>
              <w:t>– predlog za obravnavo</w:t>
            </w:r>
            <w:r w:rsidRPr="001E5470">
              <w:rPr>
                <w:rFonts w:cs="Arial"/>
                <w:b/>
                <w:szCs w:val="20"/>
                <w:lang w:eastAsia="sl-SI"/>
              </w:rPr>
              <w:t xml:space="preserve"> </w:t>
            </w:r>
          </w:p>
        </w:tc>
      </w:tr>
      <w:tr w:rsidR="00717ED5" w:rsidRPr="001E5470" w:rsidTr="009B5223">
        <w:tc>
          <w:tcPr>
            <w:tcW w:w="9163" w:type="dxa"/>
            <w:gridSpan w:val="4"/>
          </w:tcPr>
          <w:p w:rsidR="00717ED5" w:rsidRPr="001E5470" w:rsidRDefault="00717ED5" w:rsidP="009B5223">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717ED5" w:rsidRPr="001E5470" w:rsidTr="009B5223">
        <w:tc>
          <w:tcPr>
            <w:tcW w:w="9163" w:type="dxa"/>
            <w:gridSpan w:val="4"/>
          </w:tcPr>
          <w:p w:rsidR="00A43547" w:rsidRPr="003F4428" w:rsidRDefault="00A43547" w:rsidP="00A43547">
            <w:pPr>
              <w:autoSpaceDE w:val="0"/>
              <w:autoSpaceDN w:val="0"/>
              <w:adjustRightInd w:val="0"/>
              <w:spacing w:line="240" w:lineRule="auto"/>
              <w:ind w:left="180"/>
              <w:jc w:val="both"/>
              <w:rPr>
                <w:rFonts w:cs="Arial"/>
              </w:rPr>
            </w:pPr>
            <w:r w:rsidRPr="003F4428">
              <w:rPr>
                <w:rFonts w:cs="Arial"/>
              </w:rPr>
              <w:t xml:space="preserve">Na podlagi </w:t>
            </w:r>
            <w:r w:rsidR="00D90B3D">
              <w:rPr>
                <w:rFonts w:cs="Arial"/>
              </w:rPr>
              <w:t xml:space="preserve">šestega </w:t>
            </w:r>
            <w:r w:rsidRPr="003F4428">
              <w:rPr>
                <w:rFonts w:cs="Arial"/>
              </w:rPr>
              <w:t xml:space="preserve">odstavka </w:t>
            </w:r>
            <w:r w:rsidR="00D90B3D">
              <w:rPr>
                <w:rFonts w:cs="Arial"/>
              </w:rPr>
              <w:t>21</w:t>
            </w:r>
            <w:r w:rsidRPr="003F4428">
              <w:rPr>
                <w:rFonts w:cs="Arial"/>
              </w:rPr>
              <w:t xml:space="preserve">. člena Zakona o </w:t>
            </w:r>
            <w:r w:rsidR="00D90B3D" w:rsidRPr="00D90B3D">
              <w:rPr>
                <w:rFonts w:cs="Arial"/>
              </w:rPr>
              <w:t>Vladi Republike Slovenije (Uradni list RS, št. 24/05 – uradno prečiščeno besedilo, 109/08, 38/10 – ZUKN, 8/12, 21/13, 47/13 – ZDU-1G, 65/14 in 55/17)</w:t>
            </w:r>
            <w:r w:rsidR="009C7290">
              <w:rPr>
                <w:rFonts w:cs="Arial"/>
              </w:rPr>
              <w:t xml:space="preserve"> </w:t>
            </w:r>
            <w:r w:rsidR="00B679D9">
              <w:rPr>
                <w:rFonts w:cs="Arial"/>
              </w:rPr>
              <w:t>in</w:t>
            </w:r>
            <w:r w:rsidR="004405A1">
              <w:rPr>
                <w:rFonts w:cs="Arial"/>
              </w:rPr>
              <w:t xml:space="preserve"> v zvezi z </w:t>
            </w:r>
            <w:r w:rsidR="00B679D9">
              <w:rPr>
                <w:rFonts w:cs="Arial"/>
              </w:rPr>
              <w:t xml:space="preserve">9. členom </w:t>
            </w:r>
            <w:r w:rsidR="00B679D9" w:rsidRPr="00B679D9">
              <w:rPr>
                <w:rFonts w:cs="Arial"/>
              </w:rPr>
              <w:t>Zakon</w:t>
            </w:r>
            <w:r w:rsidR="00B679D9">
              <w:rPr>
                <w:rFonts w:cs="Arial"/>
              </w:rPr>
              <w:t>a</w:t>
            </w:r>
            <w:r w:rsidR="00B679D9" w:rsidRPr="00B679D9">
              <w:rPr>
                <w:rFonts w:cs="Arial"/>
              </w:rPr>
              <w:t xml:space="preserve"> o javnih skladih (Uradni list RS, št. 77/08 in 8/10 – ZSKZ-B)</w:t>
            </w:r>
            <w:r w:rsidR="00B679D9">
              <w:rPr>
                <w:rFonts w:cs="Arial"/>
              </w:rPr>
              <w:t xml:space="preserve">  </w:t>
            </w:r>
            <w:r w:rsidRPr="003F4428">
              <w:rPr>
                <w:rFonts w:cs="Arial"/>
              </w:rPr>
              <w:t>je Vlada Republike Slovenije na …… seji dne ……</w:t>
            </w:r>
            <w:r>
              <w:rPr>
                <w:rFonts w:cs="Arial"/>
              </w:rPr>
              <w:t>… pod točko … sprejela naslednj</w:t>
            </w:r>
            <w:r w:rsidR="002B1841">
              <w:rPr>
                <w:rFonts w:cs="Arial"/>
              </w:rPr>
              <w:t>a</w:t>
            </w:r>
            <w:r w:rsidRPr="003F4428">
              <w:rPr>
                <w:rFonts w:cs="Arial"/>
              </w:rPr>
              <w:t xml:space="preserve"> </w:t>
            </w:r>
            <w:r>
              <w:rPr>
                <w:rFonts w:cs="Arial"/>
              </w:rPr>
              <w:t>sklep</w:t>
            </w:r>
            <w:r w:rsidR="002B1841">
              <w:rPr>
                <w:rFonts w:cs="Arial"/>
              </w:rPr>
              <w:t>a</w:t>
            </w:r>
            <w:r>
              <w:rPr>
                <w:rFonts w:cs="Arial"/>
              </w:rPr>
              <w:t>:</w:t>
            </w:r>
          </w:p>
          <w:p w:rsidR="00A43547" w:rsidRPr="00F77C3C" w:rsidRDefault="00A43547" w:rsidP="00A43547">
            <w:pPr>
              <w:autoSpaceDE w:val="0"/>
              <w:autoSpaceDN w:val="0"/>
              <w:adjustRightInd w:val="0"/>
              <w:spacing w:line="240" w:lineRule="auto"/>
              <w:ind w:left="180"/>
              <w:rPr>
                <w:rFonts w:cs="Arial"/>
              </w:rPr>
            </w:pPr>
          </w:p>
          <w:p w:rsidR="00E06AA0" w:rsidRPr="00762B8A" w:rsidRDefault="00E06AA0" w:rsidP="00E06AA0"/>
          <w:p w:rsidR="00777EA3" w:rsidRPr="00B157CF" w:rsidRDefault="00777EA3" w:rsidP="00F14BD7">
            <w:pPr>
              <w:pStyle w:val="Odstavekseznama"/>
              <w:numPr>
                <w:ilvl w:val="0"/>
                <w:numId w:val="30"/>
              </w:numPr>
              <w:tabs>
                <w:tab w:val="left" w:pos="1620"/>
              </w:tabs>
              <w:spacing w:line="260" w:lineRule="atLeast"/>
              <w:rPr>
                <w:rFonts w:ascii="Arial" w:hAnsi="Arial" w:cs="Arial"/>
                <w:sz w:val="20"/>
              </w:rPr>
            </w:pPr>
            <w:r w:rsidRPr="00B157CF">
              <w:rPr>
                <w:rFonts w:ascii="Arial" w:hAnsi="Arial" w:cs="Arial"/>
                <w:sz w:val="20"/>
              </w:rPr>
              <w:t xml:space="preserve">Vlada Republike Slovenije je </w:t>
            </w:r>
            <w:r w:rsidR="00D90B3D">
              <w:rPr>
                <w:rFonts w:ascii="Arial" w:hAnsi="Arial" w:cs="Arial"/>
                <w:sz w:val="20"/>
              </w:rPr>
              <w:t>ugotovila</w:t>
            </w:r>
            <w:r w:rsidRPr="00B157CF">
              <w:rPr>
                <w:rFonts w:ascii="Arial" w:hAnsi="Arial" w:cs="Arial"/>
                <w:sz w:val="20"/>
              </w:rPr>
              <w:t>, da s</w:t>
            </w:r>
            <w:r w:rsidR="00D90B3D">
              <w:rPr>
                <w:rFonts w:ascii="Arial" w:hAnsi="Arial" w:cs="Arial"/>
                <w:sz w:val="20"/>
              </w:rPr>
              <w:t>o</w:t>
            </w:r>
            <w:r w:rsidRPr="00B157CF">
              <w:rPr>
                <w:rFonts w:ascii="Arial" w:hAnsi="Arial" w:cs="Arial"/>
                <w:sz w:val="20"/>
              </w:rPr>
              <w:t> sredstva Evropske unije PHARE, prejeta za izvajanje projektov ECS I in ECS II, na podlagi dne 13.</w:t>
            </w:r>
            <w:r w:rsidR="009C7290">
              <w:rPr>
                <w:rFonts w:ascii="Arial" w:hAnsi="Arial" w:cs="Arial"/>
                <w:sz w:val="20"/>
              </w:rPr>
              <w:t xml:space="preserve"> </w:t>
            </w:r>
            <w:r w:rsidRPr="00B157CF">
              <w:rPr>
                <w:rFonts w:ascii="Arial" w:hAnsi="Arial" w:cs="Arial"/>
                <w:sz w:val="20"/>
              </w:rPr>
              <w:t>7.</w:t>
            </w:r>
            <w:r w:rsidR="009C7290">
              <w:rPr>
                <w:rFonts w:ascii="Arial" w:hAnsi="Arial" w:cs="Arial"/>
                <w:sz w:val="20"/>
              </w:rPr>
              <w:t xml:space="preserve"> </w:t>
            </w:r>
            <w:r w:rsidRPr="00B157CF">
              <w:rPr>
                <w:rFonts w:ascii="Arial" w:hAnsi="Arial" w:cs="Arial"/>
                <w:sz w:val="20"/>
              </w:rPr>
              <w:t xml:space="preserve">2007 podpisanega »Memoranduma </w:t>
            </w:r>
            <w:r w:rsidR="009C7290">
              <w:rPr>
                <w:rFonts w:ascii="Arial" w:hAnsi="Arial" w:cs="Arial"/>
                <w:sz w:val="20"/>
              </w:rPr>
              <w:t>o soglasju</w:t>
            </w:r>
            <w:r w:rsidRPr="00B157CF">
              <w:rPr>
                <w:rFonts w:ascii="Arial" w:hAnsi="Arial" w:cs="Arial"/>
                <w:sz w:val="20"/>
              </w:rPr>
              <w:t xml:space="preserve">« med Evropsko komisijo, Ministrstvom za okolje in prostor Republike Slovenije, Ministrstvom za finance Republike Slovenije in </w:t>
            </w:r>
            <w:proofErr w:type="spellStart"/>
            <w:r w:rsidRPr="00B157CF">
              <w:rPr>
                <w:rFonts w:ascii="Arial" w:hAnsi="Arial" w:cs="Arial"/>
                <w:sz w:val="20"/>
              </w:rPr>
              <w:t>Eko</w:t>
            </w:r>
            <w:proofErr w:type="spellEnd"/>
            <w:r w:rsidR="009C7290">
              <w:rPr>
                <w:rFonts w:ascii="Arial" w:hAnsi="Arial" w:cs="Arial"/>
                <w:sz w:val="20"/>
              </w:rPr>
              <w:t xml:space="preserve"> </w:t>
            </w:r>
            <w:r w:rsidRPr="00B157CF">
              <w:rPr>
                <w:rFonts w:ascii="Arial" w:hAnsi="Arial" w:cs="Arial"/>
                <w:sz w:val="20"/>
              </w:rPr>
              <w:t xml:space="preserve">skladom Republike Slovenije, s katerimi upravlja </w:t>
            </w:r>
            <w:proofErr w:type="spellStart"/>
            <w:r w:rsidRPr="00B157CF">
              <w:rPr>
                <w:rFonts w:ascii="Arial" w:hAnsi="Arial" w:cs="Arial"/>
                <w:sz w:val="20"/>
              </w:rPr>
              <w:t>Eko</w:t>
            </w:r>
            <w:proofErr w:type="spellEnd"/>
            <w:r w:rsidRPr="00B157CF">
              <w:rPr>
                <w:rFonts w:ascii="Arial" w:hAnsi="Arial" w:cs="Arial"/>
                <w:sz w:val="20"/>
              </w:rPr>
              <w:t xml:space="preserve"> sklad, Slovenski okoljski javni sklad, v celoti  dodel</w:t>
            </w:r>
            <w:r w:rsidR="00D90B3D">
              <w:rPr>
                <w:rFonts w:ascii="Arial" w:hAnsi="Arial" w:cs="Arial"/>
                <w:sz w:val="20"/>
              </w:rPr>
              <w:t>jena</w:t>
            </w:r>
            <w:r w:rsidRPr="00B157CF">
              <w:rPr>
                <w:rFonts w:ascii="Arial" w:hAnsi="Arial" w:cs="Arial"/>
                <w:sz w:val="20"/>
              </w:rPr>
              <w:t xml:space="preserve"> </w:t>
            </w:r>
            <w:proofErr w:type="spellStart"/>
            <w:r w:rsidRPr="00B157CF">
              <w:rPr>
                <w:rFonts w:ascii="Arial" w:hAnsi="Arial" w:cs="Arial"/>
                <w:sz w:val="20"/>
              </w:rPr>
              <w:t>Eko</w:t>
            </w:r>
            <w:proofErr w:type="spellEnd"/>
            <w:r w:rsidRPr="00B157CF">
              <w:rPr>
                <w:rFonts w:ascii="Arial" w:hAnsi="Arial" w:cs="Arial"/>
                <w:sz w:val="20"/>
              </w:rPr>
              <w:t xml:space="preserve"> skladu, Slovenskemu okoljskemu skladu</w:t>
            </w:r>
            <w:r w:rsidR="00D90B3D">
              <w:rPr>
                <w:rFonts w:ascii="Arial" w:hAnsi="Arial" w:cs="Arial"/>
                <w:sz w:val="20"/>
              </w:rPr>
              <w:t xml:space="preserve"> na podlagi 2. točke sklepa Vlade Republike Slovenije št. 47602-45/2007/4 z dne 20.12.</w:t>
            </w:r>
            <w:r w:rsidR="009F36FA">
              <w:rPr>
                <w:rFonts w:ascii="Arial" w:hAnsi="Arial" w:cs="Arial"/>
                <w:sz w:val="20"/>
              </w:rPr>
              <w:t xml:space="preserve"> </w:t>
            </w:r>
            <w:r w:rsidR="00D90B3D">
              <w:rPr>
                <w:rFonts w:ascii="Arial" w:hAnsi="Arial" w:cs="Arial"/>
                <w:sz w:val="20"/>
              </w:rPr>
              <w:t xml:space="preserve">2007 in jih </w:t>
            </w:r>
            <w:proofErr w:type="spellStart"/>
            <w:r w:rsidR="00D90B3D">
              <w:rPr>
                <w:rFonts w:ascii="Arial" w:hAnsi="Arial" w:cs="Arial"/>
                <w:sz w:val="20"/>
              </w:rPr>
              <w:t>Eko</w:t>
            </w:r>
            <w:proofErr w:type="spellEnd"/>
            <w:r w:rsidR="00D90B3D">
              <w:rPr>
                <w:rFonts w:ascii="Arial" w:hAnsi="Arial" w:cs="Arial"/>
                <w:sz w:val="20"/>
              </w:rPr>
              <w:t xml:space="preserve"> sklad</w:t>
            </w:r>
            <w:r w:rsidR="009F36FA">
              <w:rPr>
                <w:rFonts w:ascii="Arial" w:hAnsi="Arial" w:cs="Arial"/>
                <w:sz w:val="20"/>
              </w:rPr>
              <w:t xml:space="preserve">, </w:t>
            </w:r>
            <w:r w:rsidR="009F36FA" w:rsidRPr="00B157CF">
              <w:rPr>
                <w:rFonts w:ascii="Arial" w:hAnsi="Arial" w:cs="Arial"/>
                <w:sz w:val="20"/>
              </w:rPr>
              <w:t>Slovenski okoljski javni sklad</w:t>
            </w:r>
            <w:r w:rsidRPr="00B157CF">
              <w:rPr>
                <w:rFonts w:ascii="Arial" w:hAnsi="Arial" w:cs="Arial"/>
                <w:sz w:val="20"/>
              </w:rPr>
              <w:t xml:space="preserve"> vodi kot dolgoročno obveznost do Republike Slovenije.</w:t>
            </w:r>
          </w:p>
          <w:p w:rsidR="00F14BD7" w:rsidRPr="00B157CF" w:rsidRDefault="00660DB5" w:rsidP="00660DB5">
            <w:pPr>
              <w:pStyle w:val="Odstavekseznama"/>
              <w:numPr>
                <w:ilvl w:val="0"/>
                <w:numId w:val="30"/>
              </w:numPr>
              <w:tabs>
                <w:tab w:val="left" w:pos="1620"/>
              </w:tabs>
              <w:spacing w:line="260" w:lineRule="atLeast"/>
              <w:rPr>
                <w:rFonts w:ascii="Arial" w:hAnsi="Arial" w:cs="Arial"/>
                <w:sz w:val="20"/>
              </w:rPr>
            </w:pPr>
            <w:r>
              <w:rPr>
                <w:rFonts w:ascii="Arial" w:hAnsi="Arial" w:cs="Arial"/>
                <w:sz w:val="20"/>
              </w:rPr>
              <w:t>Vlada Republike Slovenije je ugotovila, da se o</w:t>
            </w:r>
            <w:r w:rsidR="00F14BD7" w:rsidRPr="00B157CF">
              <w:rPr>
                <w:rFonts w:ascii="Arial" w:hAnsi="Arial" w:cs="Arial"/>
                <w:sz w:val="20"/>
              </w:rPr>
              <w:t>bveznosti  do Republike Slovenije iz naslova sredstev iz prejšnje točke tega sklepa </w:t>
            </w:r>
            <w:r>
              <w:rPr>
                <w:rFonts w:ascii="Arial" w:hAnsi="Arial" w:cs="Arial"/>
                <w:sz w:val="20"/>
              </w:rPr>
              <w:t xml:space="preserve">in 3. točke </w:t>
            </w:r>
            <w:r w:rsidRPr="00660DB5">
              <w:rPr>
                <w:rFonts w:ascii="Arial" w:hAnsi="Arial" w:cs="Arial"/>
                <w:sz w:val="20"/>
              </w:rPr>
              <w:t>sklepa Vlade Republike Slovenije št. 47602-45/2007/4 z dne 20.</w:t>
            </w:r>
            <w:r w:rsidR="009F36FA">
              <w:rPr>
                <w:rFonts w:ascii="Arial" w:hAnsi="Arial" w:cs="Arial"/>
                <w:sz w:val="20"/>
              </w:rPr>
              <w:t xml:space="preserve"> </w:t>
            </w:r>
            <w:r w:rsidRPr="00660DB5">
              <w:rPr>
                <w:rFonts w:ascii="Arial" w:hAnsi="Arial" w:cs="Arial"/>
                <w:sz w:val="20"/>
              </w:rPr>
              <w:t>12.</w:t>
            </w:r>
            <w:r w:rsidR="009F36FA">
              <w:rPr>
                <w:rFonts w:ascii="Arial" w:hAnsi="Arial" w:cs="Arial"/>
                <w:sz w:val="20"/>
              </w:rPr>
              <w:t xml:space="preserve"> </w:t>
            </w:r>
            <w:r w:rsidRPr="00660DB5">
              <w:rPr>
                <w:rFonts w:ascii="Arial" w:hAnsi="Arial" w:cs="Arial"/>
                <w:sz w:val="20"/>
              </w:rPr>
              <w:t>2007</w:t>
            </w:r>
            <w:r>
              <w:rPr>
                <w:rFonts w:ascii="Arial" w:hAnsi="Arial" w:cs="Arial"/>
                <w:sz w:val="20"/>
              </w:rPr>
              <w:t xml:space="preserve"> </w:t>
            </w:r>
            <w:r w:rsidR="00F14BD7" w:rsidRPr="00B157CF">
              <w:rPr>
                <w:rFonts w:ascii="Arial" w:hAnsi="Arial" w:cs="Arial"/>
                <w:sz w:val="20"/>
              </w:rPr>
              <w:t xml:space="preserve">letno zmanjšujejo za znesek prilivov iz naslova vračil glavnic kreditov, odobrenih iz teh sredstev za financiranje okoljskih naložb, kar letno povečuje prihodke </w:t>
            </w:r>
            <w:proofErr w:type="spellStart"/>
            <w:r w:rsidR="00F14BD7" w:rsidRPr="00B157CF">
              <w:rPr>
                <w:rFonts w:ascii="Arial" w:hAnsi="Arial" w:cs="Arial"/>
                <w:sz w:val="20"/>
              </w:rPr>
              <w:t>Eko</w:t>
            </w:r>
            <w:proofErr w:type="spellEnd"/>
            <w:r w:rsidR="00F14BD7" w:rsidRPr="00B157CF">
              <w:rPr>
                <w:rFonts w:ascii="Arial" w:hAnsi="Arial" w:cs="Arial"/>
                <w:sz w:val="20"/>
              </w:rPr>
              <w:t xml:space="preserve"> sklada</w:t>
            </w:r>
            <w:r w:rsidR="009F36FA">
              <w:rPr>
                <w:rFonts w:ascii="Arial" w:hAnsi="Arial" w:cs="Arial"/>
                <w:sz w:val="20"/>
              </w:rPr>
              <w:t>, Slovenskega okoljskega javnega</w:t>
            </w:r>
            <w:r w:rsidR="009F36FA" w:rsidRPr="00B157CF">
              <w:rPr>
                <w:rFonts w:ascii="Arial" w:hAnsi="Arial" w:cs="Arial"/>
                <w:sz w:val="20"/>
              </w:rPr>
              <w:t xml:space="preserve"> sklad</w:t>
            </w:r>
            <w:r w:rsidR="009F36FA">
              <w:rPr>
                <w:rFonts w:ascii="Arial" w:hAnsi="Arial" w:cs="Arial"/>
                <w:sz w:val="20"/>
              </w:rPr>
              <w:t>a</w:t>
            </w:r>
            <w:r w:rsidR="00F14BD7" w:rsidRPr="00B157CF">
              <w:rPr>
                <w:rFonts w:ascii="Arial" w:hAnsi="Arial" w:cs="Arial"/>
                <w:sz w:val="20"/>
              </w:rPr>
              <w:t xml:space="preserve"> kot predpristopna sredstva Evropske unije, in so namenjena za tekoče poslovanje </w:t>
            </w:r>
            <w:proofErr w:type="spellStart"/>
            <w:r w:rsidR="00F14BD7" w:rsidRPr="00B157CF">
              <w:rPr>
                <w:rFonts w:ascii="Arial" w:hAnsi="Arial" w:cs="Arial"/>
                <w:sz w:val="20"/>
              </w:rPr>
              <w:t>Eko</w:t>
            </w:r>
            <w:proofErr w:type="spellEnd"/>
            <w:r w:rsidR="00F14BD7" w:rsidRPr="00B157CF">
              <w:rPr>
                <w:rFonts w:ascii="Arial" w:hAnsi="Arial" w:cs="Arial"/>
                <w:sz w:val="20"/>
              </w:rPr>
              <w:t xml:space="preserve"> sklada</w:t>
            </w:r>
            <w:r w:rsidR="009F36FA">
              <w:rPr>
                <w:rFonts w:ascii="Arial" w:hAnsi="Arial" w:cs="Arial"/>
                <w:sz w:val="20"/>
              </w:rPr>
              <w:t>, Slovenskega okoljskega javnega</w:t>
            </w:r>
            <w:r w:rsidR="009F36FA" w:rsidRPr="00B157CF">
              <w:rPr>
                <w:rFonts w:ascii="Arial" w:hAnsi="Arial" w:cs="Arial"/>
                <w:sz w:val="20"/>
              </w:rPr>
              <w:t xml:space="preserve"> sklad</w:t>
            </w:r>
            <w:r w:rsidR="009F36FA">
              <w:rPr>
                <w:rFonts w:ascii="Arial" w:hAnsi="Arial" w:cs="Arial"/>
                <w:sz w:val="20"/>
              </w:rPr>
              <w:t xml:space="preserve">a </w:t>
            </w:r>
            <w:r w:rsidR="00F14BD7" w:rsidRPr="00B157CF">
              <w:rPr>
                <w:rFonts w:ascii="Arial" w:hAnsi="Arial" w:cs="Arial"/>
                <w:sz w:val="20"/>
              </w:rPr>
              <w:t xml:space="preserve"> in s tem zagotavljanju nižje obrestne mere za kredite</w:t>
            </w:r>
            <w:r w:rsidR="005A0DCB">
              <w:rPr>
                <w:rFonts w:ascii="Arial" w:hAnsi="Arial" w:cs="Arial"/>
                <w:sz w:val="20"/>
              </w:rPr>
              <w:t xml:space="preserve"> za naložbe v ukrepe varstva okolja</w:t>
            </w:r>
            <w:r w:rsidR="00F14BD7" w:rsidRPr="00B157CF">
              <w:rPr>
                <w:rFonts w:ascii="Arial" w:hAnsi="Arial" w:cs="Arial"/>
                <w:sz w:val="20"/>
              </w:rPr>
              <w:t>.</w:t>
            </w:r>
          </w:p>
          <w:p w:rsidR="00777EA3" w:rsidRDefault="00777EA3" w:rsidP="00F30130">
            <w:pPr>
              <w:tabs>
                <w:tab w:val="left" w:pos="1620"/>
              </w:tabs>
              <w:spacing w:line="260" w:lineRule="atLeast"/>
              <w:ind w:left="720"/>
              <w:jc w:val="both"/>
              <w:rPr>
                <w:rFonts w:cs="Arial"/>
              </w:rPr>
            </w:pPr>
          </w:p>
          <w:p w:rsidR="00E06AA0" w:rsidRPr="007370FD" w:rsidRDefault="00E06AA0" w:rsidP="00E06AA0">
            <w:pPr>
              <w:pStyle w:val="NaslovpredpisaZnakZnak"/>
              <w:jc w:val="both"/>
              <w:rPr>
                <w:iCs/>
                <w:sz w:val="20"/>
                <w:szCs w:val="20"/>
              </w:rPr>
            </w:pPr>
            <w:r>
              <w:rPr>
                <w:b w:val="0"/>
              </w:rPr>
              <w:br w:type="page"/>
            </w:r>
            <w:r w:rsidRPr="007370FD">
              <w:rPr>
                <w:iCs/>
                <w:sz w:val="20"/>
                <w:szCs w:val="20"/>
              </w:rPr>
              <w:t>Sklep</w:t>
            </w:r>
            <w:r>
              <w:rPr>
                <w:iCs/>
                <w:sz w:val="20"/>
                <w:szCs w:val="20"/>
              </w:rPr>
              <w:t>e</w:t>
            </w:r>
            <w:r w:rsidRPr="007370FD">
              <w:rPr>
                <w:iCs/>
                <w:sz w:val="20"/>
                <w:szCs w:val="20"/>
              </w:rPr>
              <w:t xml:space="preserve"> prejmejo:</w:t>
            </w:r>
          </w:p>
          <w:p w:rsidR="00FD0F0D" w:rsidRDefault="00FD0F0D" w:rsidP="00FD0F0D">
            <w:pPr>
              <w:pStyle w:val="Neotevilenodstavek"/>
              <w:numPr>
                <w:ilvl w:val="0"/>
                <w:numId w:val="29"/>
              </w:numPr>
              <w:rPr>
                <w:iCs/>
                <w:sz w:val="20"/>
                <w:szCs w:val="20"/>
              </w:rPr>
            </w:pPr>
            <w:r>
              <w:rPr>
                <w:iCs/>
                <w:sz w:val="20"/>
                <w:szCs w:val="20"/>
              </w:rPr>
              <w:t>Ministrstvo za okolje in prostor, Dunajska c. 47, 1000 Ljubljana</w:t>
            </w:r>
          </w:p>
          <w:p w:rsidR="00E06AA0" w:rsidRDefault="00E06AA0" w:rsidP="00E06AA0">
            <w:pPr>
              <w:pStyle w:val="Neotevilenodstavek"/>
              <w:rPr>
                <w:iCs/>
                <w:sz w:val="20"/>
                <w:szCs w:val="20"/>
              </w:rPr>
            </w:pPr>
            <w:r>
              <w:rPr>
                <w:iCs/>
                <w:sz w:val="20"/>
                <w:szCs w:val="20"/>
              </w:rPr>
              <w:t xml:space="preserve"> </w:t>
            </w:r>
            <w:r w:rsidRPr="007370FD">
              <w:rPr>
                <w:iCs/>
                <w:sz w:val="20"/>
                <w:szCs w:val="20"/>
              </w:rPr>
              <w:t xml:space="preserve">     -     Ministrstvo za </w:t>
            </w:r>
            <w:r>
              <w:rPr>
                <w:iCs/>
                <w:sz w:val="20"/>
                <w:szCs w:val="20"/>
              </w:rPr>
              <w:t>finance</w:t>
            </w:r>
            <w:r w:rsidRPr="007370FD">
              <w:rPr>
                <w:iCs/>
                <w:sz w:val="20"/>
                <w:szCs w:val="20"/>
              </w:rPr>
              <w:t xml:space="preserve">, </w:t>
            </w:r>
            <w:r>
              <w:rPr>
                <w:iCs/>
                <w:sz w:val="20"/>
                <w:szCs w:val="20"/>
              </w:rPr>
              <w:t>Župančičeva 3</w:t>
            </w:r>
            <w:r w:rsidRPr="007370FD">
              <w:rPr>
                <w:iCs/>
                <w:sz w:val="20"/>
                <w:szCs w:val="20"/>
              </w:rPr>
              <w:t>, 1000 Ljubljana;</w:t>
            </w:r>
          </w:p>
          <w:p w:rsidR="00717ED5" w:rsidRPr="000B7E4B" w:rsidRDefault="00E06AA0" w:rsidP="00E06AA0">
            <w:pPr>
              <w:pStyle w:val="Neotevilenodstavek"/>
              <w:numPr>
                <w:ilvl w:val="0"/>
                <w:numId w:val="21"/>
              </w:numPr>
              <w:rPr>
                <w:sz w:val="20"/>
                <w:szCs w:val="24"/>
                <w:lang w:eastAsia="en-US"/>
              </w:rPr>
            </w:pPr>
            <w:r w:rsidRPr="00E06AA0">
              <w:rPr>
                <w:iCs/>
                <w:sz w:val="20"/>
                <w:szCs w:val="20"/>
              </w:rPr>
              <w:t>Generalni sekretariat Vlade RS, Gregorčičeva 20, 1000 Ljubljana</w:t>
            </w:r>
          </w:p>
        </w:tc>
      </w:tr>
      <w:tr w:rsidR="00717ED5" w:rsidRPr="001E5470" w:rsidTr="009B5223">
        <w:tc>
          <w:tcPr>
            <w:tcW w:w="9163" w:type="dxa"/>
            <w:gridSpan w:val="4"/>
          </w:tcPr>
          <w:p w:rsidR="00717ED5" w:rsidRPr="00116BC8" w:rsidRDefault="00717ED5" w:rsidP="009B5223">
            <w:pPr>
              <w:overflowPunct w:val="0"/>
              <w:autoSpaceDE w:val="0"/>
              <w:autoSpaceDN w:val="0"/>
              <w:adjustRightInd w:val="0"/>
              <w:jc w:val="both"/>
              <w:textAlignment w:val="baseline"/>
              <w:rPr>
                <w:rFonts w:cs="Arial"/>
                <w:iCs/>
                <w:szCs w:val="20"/>
                <w:lang w:eastAsia="sl-SI"/>
              </w:rPr>
            </w:pPr>
            <w:r w:rsidRPr="00116BC8">
              <w:rPr>
                <w:rFonts w:cs="Arial"/>
                <w:iCs/>
                <w:szCs w:val="20"/>
                <w:lang w:eastAsia="sl-SI"/>
              </w:rPr>
              <w:t>2. Predlog za obravnavo predloga zakona po nujnem ali skrajšanem postopku v državnem zboru z obrazložitvijo razlogov:</w:t>
            </w:r>
          </w:p>
        </w:tc>
      </w:tr>
      <w:tr w:rsidR="00717ED5" w:rsidRPr="001E5470" w:rsidTr="009B5223">
        <w:tc>
          <w:tcPr>
            <w:tcW w:w="9163" w:type="dxa"/>
            <w:gridSpan w:val="4"/>
          </w:tcPr>
          <w:p w:rsidR="00717ED5" w:rsidRPr="001E5470" w:rsidRDefault="00717ED5" w:rsidP="009B5223">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rsidTr="009B5223">
        <w:tc>
          <w:tcPr>
            <w:tcW w:w="9163" w:type="dxa"/>
            <w:gridSpan w:val="4"/>
          </w:tcPr>
          <w:p w:rsidR="00717ED5" w:rsidRPr="001E5470" w:rsidRDefault="00717ED5" w:rsidP="009B5223">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717ED5" w:rsidRPr="001E5470" w:rsidTr="009B5223">
        <w:tc>
          <w:tcPr>
            <w:tcW w:w="9163" w:type="dxa"/>
            <w:gridSpan w:val="4"/>
          </w:tcPr>
          <w:p w:rsidR="00717ED5" w:rsidRPr="00685C59" w:rsidRDefault="00717ED5" w:rsidP="009B5223">
            <w:pPr>
              <w:spacing w:line="240" w:lineRule="atLeast"/>
              <w:ind w:right="-1"/>
              <w:jc w:val="both"/>
              <w:rPr>
                <w:rFonts w:cs="Arial"/>
                <w:snapToGrid w:val="0"/>
                <w:szCs w:val="20"/>
              </w:rPr>
            </w:pPr>
            <w:r w:rsidRPr="00685C59">
              <w:rPr>
                <w:rFonts w:cs="Arial"/>
                <w:snapToGrid w:val="0"/>
                <w:szCs w:val="20"/>
              </w:rPr>
              <w:t>mag. Tanja Bolte,</w:t>
            </w:r>
            <w:r w:rsidRPr="00685C59">
              <w:rPr>
                <w:rFonts w:cs="Arial"/>
                <w:bCs/>
                <w:szCs w:val="20"/>
              </w:rPr>
              <w:t xml:space="preserve"> generalna direktorica Direktorata za okolje</w:t>
            </w:r>
          </w:p>
          <w:p w:rsidR="00717ED5" w:rsidRDefault="00995565" w:rsidP="009B5223">
            <w:pPr>
              <w:overflowPunct w:val="0"/>
              <w:autoSpaceDE w:val="0"/>
              <w:autoSpaceDN w:val="0"/>
              <w:adjustRightInd w:val="0"/>
              <w:spacing w:before="60" w:after="60" w:line="200" w:lineRule="exact"/>
              <w:jc w:val="both"/>
              <w:textAlignment w:val="baseline"/>
              <w:rPr>
                <w:rFonts w:cs="Arial"/>
                <w:snapToGrid w:val="0"/>
                <w:szCs w:val="20"/>
                <w:lang w:eastAsia="sl-SI"/>
              </w:rPr>
            </w:pPr>
            <w:r>
              <w:rPr>
                <w:rFonts w:cs="Arial"/>
                <w:snapToGrid w:val="0"/>
                <w:szCs w:val="20"/>
                <w:lang w:eastAsia="sl-SI"/>
              </w:rPr>
              <w:t xml:space="preserve">dr. Martin Batič, vodja Oddelka za podnebne spremembe </w:t>
            </w:r>
          </w:p>
          <w:p w:rsidR="00717ED5" w:rsidRPr="001E5470" w:rsidRDefault="00717ED5" w:rsidP="009B5223">
            <w:pPr>
              <w:overflowPunct w:val="0"/>
              <w:autoSpaceDE w:val="0"/>
              <w:autoSpaceDN w:val="0"/>
              <w:adjustRightInd w:val="0"/>
              <w:jc w:val="both"/>
              <w:textAlignment w:val="baseline"/>
              <w:rPr>
                <w:rFonts w:cs="Arial"/>
                <w:iCs/>
                <w:szCs w:val="20"/>
                <w:lang w:eastAsia="sl-SI"/>
              </w:rPr>
            </w:pPr>
            <w:r>
              <w:rPr>
                <w:snapToGrid w:val="0"/>
                <w:szCs w:val="20"/>
              </w:rPr>
              <w:t>mag. Nives Nared</w:t>
            </w:r>
            <w:r w:rsidRPr="00685C59">
              <w:rPr>
                <w:snapToGrid w:val="0"/>
                <w:szCs w:val="20"/>
              </w:rPr>
              <w:t xml:space="preserve">, </w:t>
            </w:r>
            <w:r>
              <w:rPr>
                <w:snapToGrid w:val="0"/>
                <w:szCs w:val="20"/>
              </w:rPr>
              <w:t>s</w:t>
            </w:r>
            <w:r w:rsidRPr="00685C59">
              <w:rPr>
                <w:snapToGrid w:val="0"/>
                <w:szCs w:val="20"/>
              </w:rPr>
              <w:t>ekretarka</w:t>
            </w:r>
            <w:r w:rsidR="008953FD">
              <w:rPr>
                <w:snapToGrid w:val="0"/>
                <w:szCs w:val="20"/>
              </w:rPr>
              <w:t>, Oddelek za podnebne spremembe</w:t>
            </w:r>
          </w:p>
        </w:tc>
      </w:tr>
      <w:tr w:rsidR="00717ED5" w:rsidRPr="001E5470" w:rsidTr="009B5223">
        <w:tc>
          <w:tcPr>
            <w:tcW w:w="9163" w:type="dxa"/>
            <w:gridSpan w:val="4"/>
          </w:tcPr>
          <w:p w:rsidR="00717ED5" w:rsidRPr="001E5470" w:rsidRDefault="00717ED5" w:rsidP="009B5223">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lastRenderedPageBreak/>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717ED5" w:rsidRPr="001E5470" w:rsidTr="009B5223">
        <w:tc>
          <w:tcPr>
            <w:tcW w:w="9163" w:type="dxa"/>
            <w:gridSpan w:val="4"/>
          </w:tcPr>
          <w:p w:rsidR="00717ED5" w:rsidRPr="001E5470" w:rsidRDefault="00717ED5" w:rsidP="009B5223">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rsidTr="009B5223">
        <w:tc>
          <w:tcPr>
            <w:tcW w:w="9163" w:type="dxa"/>
            <w:gridSpan w:val="4"/>
          </w:tcPr>
          <w:p w:rsidR="00717ED5" w:rsidRPr="001E5470" w:rsidRDefault="00717ED5" w:rsidP="009B5223">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717ED5" w:rsidRPr="001E5470" w:rsidTr="009B5223">
        <w:tc>
          <w:tcPr>
            <w:tcW w:w="9163" w:type="dxa"/>
            <w:gridSpan w:val="4"/>
          </w:tcPr>
          <w:p w:rsidR="00717ED5" w:rsidRPr="001E5470" w:rsidRDefault="00717ED5" w:rsidP="009B5223">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717ED5" w:rsidRPr="001E5470" w:rsidTr="009B5223">
        <w:tc>
          <w:tcPr>
            <w:tcW w:w="9163" w:type="dxa"/>
            <w:gridSpan w:val="4"/>
          </w:tcPr>
          <w:p w:rsidR="00717ED5" w:rsidRPr="001E5470" w:rsidRDefault="00717ED5" w:rsidP="009B5223">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717ED5" w:rsidRPr="001E5470" w:rsidTr="009B5223">
        <w:tc>
          <w:tcPr>
            <w:tcW w:w="9163" w:type="dxa"/>
            <w:gridSpan w:val="4"/>
          </w:tcPr>
          <w:p w:rsidR="00BB67C6" w:rsidRDefault="00BB67C6" w:rsidP="00773BC3">
            <w:pPr>
              <w:tabs>
                <w:tab w:val="left" w:pos="3686"/>
              </w:tabs>
              <w:ind w:right="283"/>
              <w:jc w:val="both"/>
            </w:pPr>
          </w:p>
          <w:p w:rsidR="006E19CD" w:rsidRPr="006E19CD" w:rsidRDefault="006E19CD" w:rsidP="006E19CD">
            <w:pPr>
              <w:spacing w:line="240" w:lineRule="auto"/>
              <w:jc w:val="both"/>
            </w:pPr>
            <w:r w:rsidRPr="006E19CD">
              <w:t xml:space="preserve">EKO sklad, Slovenski okoljski sklad </w:t>
            </w:r>
            <w:r w:rsidR="008A5CB4">
              <w:t xml:space="preserve">(v nadaljevanju </w:t>
            </w:r>
            <w:proofErr w:type="spellStart"/>
            <w:r w:rsidR="008A5CB4">
              <w:t>Ekosklad</w:t>
            </w:r>
            <w:proofErr w:type="spellEnd"/>
            <w:r w:rsidR="008A5CB4">
              <w:t>)</w:t>
            </w:r>
            <w:r w:rsidRPr="006E19CD">
              <w:t xml:space="preserve"> je na podlagi  dveh Finančnih  memorandumov   SL 97.08, in SL 99.07.01 in dveh Finančnih sporazumih (SL 98-0048.00 in  SL 9907.01.01.0001) ter  dodatkom  k  Finančnem sporazumu SL 9907.01.01.0001  z dne 7.1.2004, prejel sredstva </w:t>
            </w:r>
            <w:r w:rsidR="008A5CB4">
              <w:t xml:space="preserve">evropskega programa </w:t>
            </w:r>
            <w:r w:rsidRPr="006E19CD">
              <w:t xml:space="preserve">PHARE za namen ugodnega financiranja  okoljevarstvenih  naložb. </w:t>
            </w:r>
          </w:p>
          <w:p w:rsidR="006E19CD" w:rsidRPr="006E19CD" w:rsidRDefault="006E19CD" w:rsidP="006E19CD">
            <w:pPr>
              <w:spacing w:line="240" w:lineRule="auto"/>
              <w:jc w:val="both"/>
            </w:pPr>
          </w:p>
          <w:p w:rsidR="006E19CD" w:rsidRDefault="006E19CD" w:rsidP="006E19CD">
            <w:pPr>
              <w:spacing w:line="240" w:lineRule="auto"/>
              <w:jc w:val="both"/>
            </w:pPr>
            <w:r w:rsidRPr="006E19CD">
              <w:t xml:space="preserve">Evropska komisija je v letu 2007 ugotovila, da je </w:t>
            </w:r>
            <w:proofErr w:type="spellStart"/>
            <w:r w:rsidRPr="006E19CD">
              <w:t>Eko</w:t>
            </w:r>
            <w:proofErr w:type="spellEnd"/>
            <w:r w:rsidRPr="006E19CD">
              <w:t xml:space="preserve"> sklad  izpolnil določila o namenski  porabi  predmetnih sredstev,  zato je  bil 13. 7. 2007 podpisan  »Memorandum </w:t>
            </w:r>
            <w:proofErr w:type="spellStart"/>
            <w:r w:rsidRPr="006E19CD">
              <w:t>of</w:t>
            </w:r>
            <w:proofErr w:type="spellEnd"/>
            <w:r w:rsidRPr="006E19CD">
              <w:t xml:space="preserve"> </w:t>
            </w:r>
            <w:proofErr w:type="spellStart"/>
            <w:r w:rsidRPr="006E19CD">
              <w:t>Understanding</w:t>
            </w:r>
            <w:proofErr w:type="spellEnd"/>
            <w:r w:rsidRPr="006E19CD">
              <w:t xml:space="preserve">« med Ministrstvom za okolje in prostor, Ministrstvom za finance, Evropsko komisijo ter </w:t>
            </w:r>
            <w:proofErr w:type="spellStart"/>
            <w:r w:rsidRPr="006E19CD">
              <w:t>Eko</w:t>
            </w:r>
            <w:proofErr w:type="spellEnd"/>
            <w:r w:rsidRPr="006E19CD">
              <w:t xml:space="preserve"> skladom, ki je določil da sredstva</w:t>
            </w:r>
            <w:r w:rsidR="008A5CB4">
              <w:t xml:space="preserve"> evropskega programa PHARE</w:t>
            </w:r>
            <w:r w:rsidRPr="006E19CD">
              <w:t xml:space="preserve"> iz naslova projekta  ECS (</w:t>
            </w:r>
            <w:proofErr w:type="spellStart"/>
            <w:r w:rsidRPr="006E19CD">
              <w:t>Environmental</w:t>
            </w:r>
            <w:proofErr w:type="spellEnd"/>
            <w:r w:rsidRPr="006E19CD">
              <w:t xml:space="preserve"> </w:t>
            </w:r>
            <w:proofErr w:type="spellStart"/>
            <w:r w:rsidRPr="006E19CD">
              <w:t>Credit</w:t>
            </w:r>
            <w:proofErr w:type="spellEnd"/>
            <w:r w:rsidRPr="006E19CD">
              <w:t xml:space="preserve"> </w:t>
            </w:r>
            <w:proofErr w:type="spellStart"/>
            <w:r w:rsidRPr="006E19CD">
              <w:t>Scheme</w:t>
            </w:r>
            <w:proofErr w:type="spellEnd"/>
            <w:r w:rsidRPr="006E19CD">
              <w:t>) I,II  v celoti postanejo last R</w:t>
            </w:r>
            <w:r w:rsidR="00FD0F0D">
              <w:t xml:space="preserve">epublike </w:t>
            </w:r>
            <w:r w:rsidRPr="006E19CD">
              <w:t>S</w:t>
            </w:r>
            <w:r w:rsidR="00FD0F0D">
              <w:t>lovenije</w:t>
            </w:r>
            <w:r w:rsidRPr="006E19CD">
              <w:t>. Na podlagi tega je Vlada R</w:t>
            </w:r>
            <w:r w:rsidR="008A5CB4">
              <w:t xml:space="preserve">epublike </w:t>
            </w:r>
            <w:r w:rsidRPr="006E19CD">
              <w:t>S</w:t>
            </w:r>
            <w:r w:rsidR="008A5CB4">
              <w:t>lovenije</w:t>
            </w:r>
            <w:r w:rsidRPr="006E19CD">
              <w:t> dne 20. 12. 2007 sprejela sklep</w:t>
            </w:r>
            <w:r w:rsidR="00752703">
              <w:t xml:space="preserve"> št. 47602-45/2007/4</w:t>
            </w:r>
            <w:r w:rsidRPr="006E19CD">
              <w:t>, da se predmetna sredstva  razp</w:t>
            </w:r>
            <w:bookmarkStart w:id="0" w:name="_GoBack"/>
            <w:bookmarkEnd w:id="0"/>
            <w:r w:rsidRPr="006E19CD">
              <w:t xml:space="preserve">oredijo na </w:t>
            </w:r>
            <w:proofErr w:type="spellStart"/>
            <w:r w:rsidRPr="006E19CD">
              <w:t>Eko</w:t>
            </w:r>
            <w:proofErr w:type="spellEnd"/>
            <w:r w:rsidRPr="006E19CD">
              <w:t xml:space="preserve"> sklad, le-ta pa jih vodi kot dolgoročno obveznost do Republike Slovenije, ki se zmanjšuje za prilive iz naslova vračil glavnic posojil iz teh sredstev, sami prilivi pa se izkažejo kot prihodek </w:t>
            </w:r>
            <w:proofErr w:type="spellStart"/>
            <w:r w:rsidRPr="006E19CD">
              <w:t>Eko</w:t>
            </w:r>
            <w:proofErr w:type="spellEnd"/>
            <w:r w:rsidRPr="006E19CD">
              <w:t xml:space="preserve"> sklada. </w:t>
            </w:r>
          </w:p>
          <w:p w:rsidR="00752703" w:rsidRDefault="00752703" w:rsidP="002B1841">
            <w:pPr>
              <w:spacing w:line="240" w:lineRule="auto"/>
              <w:jc w:val="both"/>
            </w:pPr>
            <w:r w:rsidRPr="00F655BD">
              <w:t xml:space="preserve">Računsko sodišče RS je v Osnutku </w:t>
            </w:r>
            <w:proofErr w:type="spellStart"/>
            <w:r w:rsidRPr="00F655BD">
              <w:t>Revizijskga</w:t>
            </w:r>
            <w:proofErr w:type="spellEnd"/>
            <w:r w:rsidRPr="00F655BD">
              <w:t xml:space="preserve"> poročila  Zbirna bilanca stanja proračuna Republike Slovenije na dan 31. 12. 2018 ugotovilo, da Ministrstvo za okolje in prostor med dolgoročnimi terjatvami iz poslovanja </w:t>
            </w:r>
            <w:r w:rsidR="00FD0F0D">
              <w:t xml:space="preserve">izkazuje </w:t>
            </w:r>
            <w:r w:rsidRPr="00F655BD">
              <w:t xml:space="preserve">terjatve do </w:t>
            </w:r>
            <w:proofErr w:type="spellStart"/>
            <w:r w:rsidRPr="00F655BD">
              <w:t>Eko</w:t>
            </w:r>
            <w:proofErr w:type="spellEnd"/>
            <w:r w:rsidRPr="00F655BD">
              <w:t xml:space="preserve"> sklada, </w:t>
            </w:r>
            <w:r>
              <w:t>Slovenskega okoljskega sklada</w:t>
            </w:r>
            <w:r w:rsidRPr="00F655BD">
              <w:t xml:space="preserve"> v znesku 1.143.149 </w:t>
            </w:r>
            <w:proofErr w:type="spellStart"/>
            <w:r w:rsidRPr="00F655BD">
              <w:t>e</w:t>
            </w:r>
            <w:r>
              <w:t>u</w:t>
            </w:r>
            <w:r w:rsidRPr="00F655BD">
              <w:t>rov</w:t>
            </w:r>
            <w:proofErr w:type="spellEnd"/>
            <w:r w:rsidRPr="00F655BD">
              <w:t xml:space="preserve">, ki so evidentirane na podlagi sklepa </w:t>
            </w:r>
            <w:r>
              <w:t>V</w:t>
            </w:r>
            <w:r w:rsidRPr="00F655BD">
              <w:t>lade</w:t>
            </w:r>
            <w:r>
              <w:t xml:space="preserve"> RS št. 47602-45/2007/4 z dne 20.12.2007</w:t>
            </w:r>
            <w:r w:rsidRPr="00F655BD">
              <w:t xml:space="preserve"> in obrazcev IOP </w:t>
            </w:r>
            <w:proofErr w:type="spellStart"/>
            <w:r w:rsidRPr="00F655BD">
              <w:t>Eko</w:t>
            </w:r>
            <w:proofErr w:type="spellEnd"/>
            <w:r w:rsidRPr="00F655BD">
              <w:t xml:space="preserve"> sklada za obdobje od leta 2007 do leta 2018</w:t>
            </w:r>
            <w:r>
              <w:t xml:space="preserve">. </w:t>
            </w:r>
            <w:r w:rsidR="002B1841">
              <w:t xml:space="preserve">Po mnenju Računskega sodišča RS namreč iz </w:t>
            </w:r>
            <w:r w:rsidR="002B1841" w:rsidRPr="00C551C2">
              <w:t xml:space="preserve">vsebine </w:t>
            </w:r>
            <w:r w:rsidR="002B1841">
              <w:t xml:space="preserve">navedenega </w:t>
            </w:r>
            <w:r w:rsidR="002B1841" w:rsidRPr="00C551C2">
              <w:t>sklepa</w:t>
            </w:r>
            <w:r w:rsidR="002B1841">
              <w:t xml:space="preserve"> Vlade</w:t>
            </w:r>
            <w:r w:rsidR="002B1841" w:rsidRPr="00C551C2">
              <w:t xml:space="preserve"> </w:t>
            </w:r>
            <w:r w:rsidR="008953FD">
              <w:t xml:space="preserve">RS </w:t>
            </w:r>
            <w:r w:rsidR="002B1841" w:rsidRPr="00C551C2">
              <w:t>ni razvidno, kaj naj bi razporeditev sredstev po vsebini pomenila</w:t>
            </w:r>
            <w:r w:rsidR="002B1841">
              <w:t xml:space="preserve"> in zato po mnenju Računskega sodišča RS </w:t>
            </w:r>
            <w:r w:rsidR="002B1841" w:rsidRPr="00C551C2">
              <w:t xml:space="preserve">ni </w:t>
            </w:r>
            <w:r w:rsidR="002B1841">
              <w:t xml:space="preserve">bilo </w:t>
            </w:r>
            <w:r w:rsidR="002B1841" w:rsidRPr="00C551C2">
              <w:t xml:space="preserve">mogoče ugotoviti, ali </w:t>
            </w:r>
            <w:r w:rsidR="002B1841">
              <w:t xml:space="preserve">se </w:t>
            </w:r>
            <w:r w:rsidR="002B1841" w:rsidRPr="00C551C2">
              <w:t xml:space="preserve">je </w:t>
            </w:r>
            <w:r w:rsidR="002B1841">
              <w:t>s temi sredstvi povečalo</w:t>
            </w:r>
            <w:r w:rsidR="002B1841" w:rsidRPr="00C551C2">
              <w:t xml:space="preserve"> namensko premoženje </w:t>
            </w:r>
            <w:proofErr w:type="spellStart"/>
            <w:r w:rsidR="002B1841" w:rsidRPr="00C551C2">
              <w:t>Eko</w:t>
            </w:r>
            <w:proofErr w:type="spellEnd"/>
            <w:r w:rsidR="002B1841" w:rsidRPr="00C551C2">
              <w:t xml:space="preserve"> sklada</w:t>
            </w:r>
            <w:r w:rsidR="002B1841">
              <w:t>, Slovenskega okoljskega sklada</w:t>
            </w:r>
            <w:r w:rsidR="002B1841" w:rsidRPr="00C551C2">
              <w:t xml:space="preserve"> ali jih </w:t>
            </w:r>
            <w:r w:rsidR="002B1841">
              <w:t>je Vlada RS s tem sklepom zgolj prenesla</w:t>
            </w:r>
            <w:r w:rsidR="002B1841" w:rsidRPr="00C551C2">
              <w:t xml:space="preserve"> v upravljanje </w:t>
            </w:r>
            <w:proofErr w:type="spellStart"/>
            <w:r w:rsidR="008953FD">
              <w:t>Eko</w:t>
            </w:r>
            <w:r w:rsidR="002B1841" w:rsidRPr="00C551C2">
              <w:t>sklada</w:t>
            </w:r>
            <w:proofErr w:type="spellEnd"/>
            <w:r w:rsidR="002B1841" w:rsidRPr="00C551C2">
              <w:t>.</w:t>
            </w:r>
          </w:p>
          <w:p w:rsidR="006E19CD" w:rsidRPr="006E19CD" w:rsidRDefault="00660DB5" w:rsidP="006E19CD">
            <w:pPr>
              <w:spacing w:line="240" w:lineRule="auto"/>
              <w:jc w:val="both"/>
            </w:pPr>
            <w:r w:rsidRPr="00660DB5">
              <w:t>Na podlagi navedenega Ministrstvo za okolje in prostor predlaga Vladi RS v sprejem ugotovitven</w:t>
            </w:r>
            <w:r w:rsidR="008953FD">
              <w:t>a</w:t>
            </w:r>
            <w:r w:rsidRPr="00660DB5">
              <w:t xml:space="preserve"> sklepa</w:t>
            </w:r>
            <w:r w:rsidR="008953FD">
              <w:t>,</w:t>
            </w:r>
            <w:r w:rsidRPr="00660DB5">
              <w:t xml:space="preserve"> s katerim</w:t>
            </w:r>
            <w:r w:rsidR="008953FD">
              <w:t>a</w:t>
            </w:r>
            <w:r w:rsidRPr="00660DB5">
              <w:t xml:space="preserve"> je natan</w:t>
            </w:r>
            <w:r>
              <w:t>čneje določe</w:t>
            </w:r>
            <w:r w:rsidRPr="00660DB5">
              <w:t xml:space="preserve">n namen porabe teh sredstev, pridobljenih iz naslova evropskega programa PHARE glede na sklep </w:t>
            </w:r>
            <w:r w:rsidR="008953FD">
              <w:t>V</w:t>
            </w:r>
            <w:r w:rsidRPr="00660DB5">
              <w:t>lade</w:t>
            </w:r>
            <w:r w:rsidR="008953FD">
              <w:t xml:space="preserve"> RS </w:t>
            </w:r>
            <w:r w:rsidRPr="00660DB5">
              <w:t>iz leta 2007.</w:t>
            </w:r>
          </w:p>
          <w:p w:rsidR="00BB67C6" w:rsidRPr="001E5470" w:rsidRDefault="00BB67C6" w:rsidP="00752703">
            <w:pPr>
              <w:spacing w:line="240" w:lineRule="auto"/>
              <w:jc w:val="both"/>
              <w:rPr>
                <w:rFonts w:cs="Arial"/>
                <w:iCs/>
                <w:szCs w:val="20"/>
                <w:lang w:eastAsia="sl-SI"/>
              </w:rPr>
            </w:pPr>
          </w:p>
        </w:tc>
      </w:tr>
      <w:tr w:rsidR="00717ED5" w:rsidRPr="001E5470" w:rsidTr="009B5223">
        <w:tc>
          <w:tcPr>
            <w:tcW w:w="9163" w:type="dxa"/>
            <w:gridSpan w:val="4"/>
          </w:tcPr>
          <w:p w:rsidR="00717ED5" w:rsidRPr="001E5470" w:rsidRDefault="00717ED5" w:rsidP="009B5223">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717ED5" w:rsidRPr="001E5470" w:rsidTr="009B5223">
        <w:tc>
          <w:tcPr>
            <w:tcW w:w="1448" w:type="dxa"/>
          </w:tcPr>
          <w:p w:rsidR="00717ED5" w:rsidRPr="001E5470" w:rsidRDefault="00717ED5" w:rsidP="009B522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717ED5" w:rsidRPr="001E5470" w:rsidRDefault="00717ED5" w:rsidP="009B5223">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717ED5" w:rsidRPr="001E5470" w:rsidRDefault="00BB67C6" w:rsidP="009B5223">
            <w:pPr>
              <w:overflowPunct w:val="0"/>
              <w:autoSpaceDE w:val="0"/>
              <w:autoSpaceDN w:val="0"/>
              <w:adjustRightInd w:val="0"/>
              <w:jc w:val="center"/>
              <w:textAlignment w:val="baseline"/>
              <w:rPr>
                <w:rFonts w:cs="Arial"/>
                <w:iCs/>
                <w:szCs w:val="20"/>
                <w:lang w:eastAsia="sl-SI"/>
              </w:rPr>
            </w:pPr>
            <w:r>
              <w:rPr>
                <w:rFonts w:cs="Arial"/>
                <w:szCs w:val="20"/>
                <w:lang w:eastAsia="sl-SI"/>
              </w:rPr>
              <w:t>NE</w:t>
            </w:r>
          </w:p>
        </w:tc>
      </w:tr>
      <w:tr w:rsidR="00717ED5" w:rsidRPr="001E5470" w:rsidTr="009B5223">
        <w:tc>
          <w:tcPr>
            <w:tcW w:w="1448" w:type="dxa"/>
          </w:tcPr>
          <w:p w:rsidR="00717ED5" w:rsidRPr="001E5470" w:rsidRDefault="00717ED5" w:rsidP="009B522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717ED5" w:rsidRPr="001E5470" w:rsidRDefault="00717ED5" w:rsidP="009B5223">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717ED5" w:rsidRPr="001E5470" w:rsidRDefault="00717ED5" w:rsidP="009B5223">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rsidTr="009B5223">
        <w:tc>
          <w:tcPr>
            <w:tcW w:w="1448" w:type="dxa"/>
          </w:tcPr>
          <w:p w:rsidR="00717ED5" w:rsidRPr="001E5470" w:rsidRDefault="00717ED5" w:rsidP="009B522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717ED5" w:rsidRPr="001E5470" w:rsidRDefault="00717ED5" w:rsidP="009B5223">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717ED5" w:rsidRPr="001E5470" w:rsidRDefault="00717ED5" w:rsidP="009B5223">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717ED5" w:rsidRPr="001E5470" w:rsidTr="009B5223">
        <w:tc>
          <w:tcPr>
            <w:tcW w:w="1448" w:type="dxa"/>
          </w:tcPr>
          <w:p w:rsidR="00717ED5" w:rsidRPr="001E5470" w:rsidRDefault="00717ED5" w:rsidP="009B522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717ED5" w:rsidRPr="001E5470" w:rsidRDefault="00717ED5" w:rsidP="009B5223">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717ED5" w:rsidRPr="001E5470" w:rsidRDefault="00717ED5" w:rsidP="009B5223">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rsidTr="009B5223">
        <w:tc>
          <w:tcPr>
            <w:tcW w:w="1448" w:type="dxa"/>
          </w:tcPr>
          <w:p w:rsidR="00717ED5" w:rsidRPr="001E5470" w:rsidRDefault="00717ED5" w:rsidP="009B522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717ED5" w:rsidRPr="001E5470" w:rsidRDefault="00717ED5" w:rsidP="009B5223">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717ED5" w:rsidRPr="001E5470" w:rsidRDefault="00717ED5" w:rsidP="009B5223">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rsidTr="009B5223">
        <w:tc>
          <w:tcPr>
            <w:tcW w:w="1448" w:type="dxa"/>
          </w:tcPr>
          <w:p w:rsidR="00717ED5" w:rsidRPr="001E5470" w:rsidRDefault="00717ED5" w:rsidP="009B522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717ED5" w:rsidRPr="001E5470" w:rsidRDefault="00717ED5" w:rsidP="009B5223">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717ED5" w:rsidRPr="001E5470" w:rsidRDefault="000B7E4B" w:rsidP="009B5223">
            <w:pPr>
              <w:overflowPunct w:val="0"/>
              <w:autoSpaceDE w:val="0"/>
              <w:autoSpaceDN w:val="0"/>
              <w:adjustRightInd w:val="0"/>
              <w:jc w:val="center"/>
              <w:textAlignment w:val="baseline"/>
              <w:rPr>
                <w:rFonts w:cs="Arial"/>
                <w:iCs/>
                <w:szCs w:val="20"/>
                <w:lang w:eastAsia="sl-SI"/>
              </w:rPr>
            </w:pPr>
            <w:r>
              <w:rPr>
                <w:rFonts w:cs="Arial"/>
                <w:iCs/>
                <w:szCs w:val="20"/>
                <w:lang w:eastAsia="sl-SI"/>
              </w:rPr>
              <w:t>NE</w:t>
            </w:r>
          </w:p>
        </w:tc>
      </w:tr>
      <w:tr w:rsidR="00717ED5" w:rsidRPr="001E5470" w:rsidTr="009B5223">
        <w:tc>
          <w:tcPr>
            <w:tcW w:w="1448" w:type="dxa"/>
            <w:tcBorders>
              <w:bottom w:val="single" w:sz="4" w:space="0" w:color="auto"/>
            </w:tcBorders>
          </w:tcPr>
          <w:p w:rsidR="00717ED5" w:rsidRPr="001E5470" w:rsidRDefault="00717ED5" w:rsidP="009B5223">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717ED5" w:rsidRPr="001E5470" w:rsidRDefault="00717ED5" w:rsidP="009B5223">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717ED5" w:rsidRPr="001E5470" w:rsidRDefault="00717ED5" w:rsidP="009B5223">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rsidTr="009B5223">
        <w:tc>
          <w:tcPr>
            <w:tcW w:w="9163" w:type="dxa"/>
            <w:gridSpan w:val="4"/>
            <w:tcBorders>
              <w:top w:val="single" w:sz="4" w:space="0" w:color="auto"/>
              <w:left w:val="single" w:sz="4" w:space="0" w:color="auto"/>
              <w:bottom w:val="single" w:sz="4" w:space="0" w:color="auto"/>
              <w:right w:val="single" w:sz="4" w:space="0" w:color="auto"/>
            </w:tcBorders>
          </w:tcPr>
          <w:p w:rsidR="00717ED5" w:rsidRPr="001E5470" w:rsidRDefault="00717ED5" w:rsidP="009B522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717ED5" w:rsidRPr="001E5470" w:rsidRDefault="00717ED5" w:rsidP="009B5223">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bl>
    <w:p w:rsidR="00717ED5" w:rsidRPr="001E5470" w:rsidRDefault="00717ED5" w:rsidP="00717ED5">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82"/>
        <w:gridCol w:w="857"/>
        <w:gridCol w:w="1384"/>
        <w:gridCol w:w="504"/>
        <w:gridCol w:w="442"/>
        <w:gridCol w:w="660"/>
        <w:gridCol w:w="660"/>
        <w:gridCol w:w="98"/>
        <w:gridCol w:w="274"/>
        <w:gridCol w:w="293"/>
        <w:gridCol w:w="709"/>
        <w:gridCol w:w="1303"/>
      </w:tblGrid>
      <w:tr w:rsidR="00717ED5" w:rsidRPr="001E5470" w:rsidTr="003C58E7">
        <w:trPr>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717ED5" w:rsidRPr="001E5470" w:rsidRDefault="00717ED5" w:rsidP="009B5223">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717ED5" w:rsidRPr="001E5470" w:rsidTr="003C58E7">
        <w:trPr>
          <w:cantSplit/>
          <w:trHeight w:val="276"/>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ind w:left="-122" w:right="-112"/>
              <w:jc w:val="center"/>
              <w:rPr>
                <w:rFonts w:eastAsia="Calibri" w:cs="Arial"/>
                <w:szCs w:val="20"/>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Tekoče leto (t)</w:t>
            </w: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t + 1</w:t>
            </w: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t + 2</w:t>
            </w: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t + 3</w:t>
            </w: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kern w:val="32"/>
                <w:szCs w:val="20"/>
                <w:lang w:eastAsia="sl-SI"/>
              </w:rPr>
            </w:pP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kern w:val="32"/>
                <w:szCs w:val="20"/>
                <w:lang w:eastAsia="sl-SI"/>
              </w:rPr>
            </w:pP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r>
      <w:tr w:rsidR="00717ED5" w:rsidRPr="001E5470" w:rsidTr="003C58E7">
        <w:trPr>
          <w:cantSplit/>
          <w:trHeight w:val="6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p>
        </w:tc>
      </w:tr>
      <w:tr w:rsidR="00717ED5" w:rsidRPr="001E5470"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88"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jc w:val="center"/>
              <w:outlineLvl w:val="0"/>
              <w:rPr>
                <w:rFonts w:cs="Arial"/>
                <w:kern w:val="32"/>
                <w:szCs w:val="20"/>
                <w:lang w:eastAsia="sl-SI"/>
              </w:rPr>
            </w:pPr>
          </w:p>
        </w:tc>
      </w:tr>
      <w:tr w:rsidR="00717ED5" w:rsidRPr="001E5470" w:rsidTr="003C58E7">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17ED5" w:rsidRPr="001E5470" w:rsidRDefault="00717ED5" w:rsidP="009B5223">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717ED5" w:rsidRPr="001E5470" w:rsidTr="003C58E7">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717ED5" w:rsidRPr="001E5470" w:rsidRDefault="00717ED5" w:rsidP="009B5223">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717ED5" w:rsidRPr="001E5470" w:rsidTr="00951CAC">
        <w:trPr>
          <w:cantSplit/>
          <w:trHeight w:val="100"/>
        </w:trPr>
        <w:tc>
          <w:tcPr>
            <w:tcW w:w="1234"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 xml:space="preserve">Ime proračunskega uporabnika </w:t>
            </w: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Šifra in naziv ukrepa, projekta</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Šifra in naziv proračunske postavke</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Znesek za tekoče leto (t)</w:t>
            </w:r>
          </w:p>
        </w:tc>
        <w:tc>
          <w:tcPr>
            <w:tcW w:w="1303"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jc w:val="center"/>
              <w:rPr>
                <w:rFonts w:eastAsia="Calibri" w:cs="Arial"/>
                <w:szCs w:val="20"/>
              </w:rPr>
            </w:pPr>
            <w:r w:rsidRPr="001E5470">
              <w:rPr>
                <w:rFonts w:eastAsia="Calibri" w:cs="Arial"/>
                <w:szCs w:val="20"/>
              </w:rPr>
              <w:t>Znesek za t + 1</w:t>
            </w:r>
          </w:p>
        </w:tc>
      </w:tr>
      <w:tr w:rsidR="00717ED5" w:rsidRPr="001E5470" w:rsidTr="00951CAC">
        <w:trPr>
          <w:cantSplit/>
          <w:trHeight w:val="328"/>
        </w:trPr>
        <w:tc>
          <w:tcPr>
            <w:tcW w:w="1234" w:type="dxa"/>
            <w:tcBorders>
              <w:top w:val="single" w:sz="4" w:space="0" w:color="auto"/>
              <w:left w:val="single" w:sz="4" w:space="0" w:color="auto"/>
              <w:bottom w:val="single" w:sz="4" w:space="0" w:color="auto"/>
              <w:right w:val="single" w:sz="4" w:space="0" w:color="auto"/>
            </w:tcBorders>
            <w:vAlign w:val="center"/>
          </w:tcPr>
          <w:p w:rsidR="00717ED5" w:rsidRPr="001E5470" w:rsidRDefault="00717ED5" w:rsidP="009B5223">
            <w:pPr>
              <w:widowControl w:val="0"/>
              <w:tabs>
                <w:tab w:val="left" w:pos="360"/>
              </w:tabs>
              <w:outlineLvl w:val="0"/>
              <w:rPr>
                <w:rFonts w:cs="Arial"/>
                <w:bCs/>
                <w:kern w:val="32"/>
                <w:szCs w:val="20"/>
                <w:lang w:eastAsia="sl-SI"/>
              </w:rPr>
            </w:pP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717ED5" w:rsidRPr="001E5470" w:rsidRDefault="00717ED5" w:rsidP="00347CAC">
            <w:pPr>
              <w:rPr>
                <w:rFonts w:cs="Arial"/>
                <w:bCs/>
                <w:kern w:val="32"/>
                <w:szCs w:val="20"/>
                <w:lang w:eastAsia="sl-SI"/>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717ED5" w:rsidRPr="001E5470" w:rsidRDefault="00717ED5" w:rsidP="000B7E4B">
            <w:pPr>
              <w:widowControl w:val="0"/>
              <w:tabs>
                <w:tab w:val="left" w:pos="360"/>
              </w:tabs>
              <w:outlineLvl w:val="0"/>
              <w:rPr>
                <w:rFonts w:cs="Arial"/>
                <w:bCs/>
                <w:kern w:val="32"/>
                <w:szCs w:val="20"/>
                <w:lang w:eastAsia="sl-SI"/>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717ED5" w:rsidRPr="00951CAC" w:rsidRDefault="00717ED5" w:rsidP="009B5223">
            <w:pPr>
              <w:widowControl w:val="0"/>
              <w:tabs>
                <w:tab w:val="left" w:pos="360"/>
              </w:tabs>
              <w:outlineLvl w:val="0"/>
              <w:rPr>
                <w:rFonts w:cs="Arial"/>
                <w:bCs/>
                <w:kern w:val="32"/>
                <w:sz w:val="16"/>
                <w:szCs w:val="16"/>
                <w:lang w:eastAsia="sl-SI"/>
              </w:rPr>
            </w:pPr>
          </w:p>
          <w:p w:rsidR="001202B8" w:rsidRPr="00951CAC" w:rsidRDefault="001202B8" w:rsidP="00766103">
            <w:pPr>
              <w:widowControl w:val="0"/>
              <w:tabs>
                <w:tab w:val="left" w:pos="360"/>
              </w:tabs>
              <w:outlineLvl w:val="0"/>
              <w:rPr>
                <w:rFonts w:cs="Arial"/>
                <w:bCs/>
                <w:kern w:val="32"/>
                <w:sz w:val="16"/>
                <w:szCs w:val="16"/>
                <w:lang w:eastAsia="sl-SI"/>
              </w:rPr>
            </w:pPr>
          </w:p>
        </w:tc>
        <w:tc>
          <w:tcPr>
            <w:tcW w:w="1303" w:type="dxa"/>
            <w:tcBorders>
              <w:top w:val="single" w:sz="4" w:space="0" w:color="auto"/>
              <w:left w:val="single" w:sz="4" w:space="0" w:color="auto"/>
              <w:bottom w:val="single" w:sz="4" w:space="0" w:color="auto"/>
              <w:right w:val="single" w:sz="4" w:space="0" w:color="auto"/>
            </w:tcBorders>
            <w:vAlign w:val="center"/>
          </w:tcPr>
          <w:p w:rsidR="00717ED5" w:rsidRPr="00951CAC" w:rsidRDefault="00717ED5" w:rsidP="009B5223">
            <w:pPr>
              <w:widowControl w:val="0"/>
              <w:tabs>
                <w:tab w:val="left" w:pos="360"/>
              </w:tabs>
              <w:outlineLvl w:val="0"/>
              <w:rPr>
                <w:rFonts w:cs="Arial"/>
                <w:bCs/>
                <w:kern w:val="32"/>
                <w:sz w:val="16"/>
                <w:szCs w:val="16"/>
                <w:lang w:eastAsia="sl-SI"/>
              </w:rPr>
            </w:pPr>
          </w:p>
        </w:tc>
      </w:tr>
      <w:tr w:rsidR="00467688" w:rsidRPr="001E5470" w:rsidTr="00951CAC">
        <w:trPr>
          <w:cantSplit/>
          <w:trHeight w:val="95"/>
        </w:trPr>
        <w:tc>
          <w:tcPr>
            <w:tcW w:w="1234" w:type="dxa"/>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467688" w:rsidRPr="00467688" w:rsidRDefault="00467688" w:rsidP="00467688">
            <w:pPr>
              <w:rPr>
                <w:lang w:eastAsia="sl-SI"/>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467688">
            <w:pPr>
              <w:widowControl w:val="0"/>
              <w:tabs>
                <w:tab w:val="left" w:pos="360"/>
              </w:tabs>
              <w:outlineLvl w:val="0"/>
              <w:rPr>
                <w:rFonts w:cs="Arial"/>
                <w:bCs/>
                <w:kern w:val="32"/>
                <w:szCs w:val="20"/>
                <w:lang w:eastAsia="sl-SI"/>
              </w:rPr>
            </w:pPr>
          </w:p>
        </w:tc>
        <w:tc>
          <w:tcPr>
            <w:tcW w:w="1303" w:type="dxa"/>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r>
      <w:tr w:rsidR="00467688" w:rsidRPr="001E5470" w:rsidTr="00951CAC">
        <w:trPr>
          <w:cantSplit/>
          <w:trHeight w:val="95"/>
        </w:trPr>
        <w:tc>
          <w:tcPr>
            <w:tcW w:w="6621" w:type="dxa"/>
            <w:gridSpan w:val="9"/>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jc w:val="center"/>
              <w:rPr>
                <w:rFonts w:eastAsia="Calibri" w:cs="Arial"/>
                <w:b/>
                <w:szCs w:val="20"/>
              </w:rPr>
            </w:pPr>
          </w:p>
        </w:tc>
        <w:tc>
          <w:tcPr>
            <w:tcW w:w="1303" w:type="dxa"/>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p>
        </w:tc>
      </w:tr>
      <w:tr w:rsidR="00467688" w:rsidRPr="001E5470" w:rsidTr="003C58E7">
        <w:trPr>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67688" w:rsidRPr="001E5470" w:rsidRDefault="00467688" w:rsidP="009B5223">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67688" w:rsidRPr="001E5470" w:rsidTr="003C58E7">
        <w:trPr>
          <w:cantSplit/>
          <w:trHeight w:val="100"/>
        </w:trPr>
        <w:tc>
          <w:tcPr>
            <w:tcW w:w="2016"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jc w:val="center"/>
              <w:rPr>
                <w:rFonts w:eastAsia="Calibri" w:cs="Arial"/>
                <w:szCs w:val="20"/>
              </w:rPr>
            </w:pPr>
            <w:r w:rsidRPr="001E5470">
              <w:rPr>
                <w:rFonts w:eastAsia="Calibri" w:cs="Arial"/>
                <w:szCs w:val="20"/>
              </w:rPr>
              <w:t xml:space="preserve">Ime proračunskega uporabnika </w:t>
            </w: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jc w:val="center"/>
              <w:rPr>
                <w:rFonts w:eastAsia="Calibri" w:cs="Arial"/>
                <w:szCs w:val="20"/>
              </w:rPr>
            </w:pPr>
            <w:r w:rsidRPr="001E5470">
              <w:rPr>
                <w:rFonts w:eastAsia="Calibri" w:cs="Arial"/>
                <w:szCs w:val="20"/>
              </w:rPr>
              <w:t>Šifra in naziv ukrepa, projekta</w:t>
            </w:r>
          </w:p>
        </w:tc>
        <w:tc>
          <w:tcPr>
            <w:tcW w:w="160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jc w:val="center"/>
              <w:rPr>
                <w:rFonts w:eastAsia="Calibri" w:cs="Arial"/>
                <w:szCs w:val="20"/>
              </w:rPr>
            </w:pPr>
            <w:r w:rsidRPr="001E5470">
              <w:rPr>
                <w:rFonts w:eastAsia="Calibri" w:cs="Arial"/>
                <w:szCs w:val="20"/>
              </w:rPr>
              <w:t xml:space="preserve">Šifra in naziv proračunske postavke </w:t>
            </w: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jc w:val="center"/>
              <w:rPr>
                <w:rFonts w:eastAsia="Calibri" w:cs="Arial"/>
                <w:szCs w:val="20"/>
              </w:rPr>
            </w:pPr>
            <w:r w:rsidRPr="001E5470">
              <w:rPr>
                <w:rFonts w:eastAsia="Calibri" w:cs="Arial"/>
                <w:szCs w:val="20"/>
              </w:rPr>
              <w:t>Znesek za tekoče leto (t)</w:t>
            </w: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jc w:val="center"/>
              <w:rPr>
                <w:rFonts w:eastAsia="Calibri" w:cs="Arial"/>
                <w:szCs w:val="20"/>
              </w:rPr>
            </w:pPr>
            <w:r w:rsidRPr="001E5470">
              <w:rPr>
                <w:rFonts w:eastAsia="Calibri" w:cs="Arial"/>
                <w:szCs w:val="20"/>
              </w:rPr>
              <w:t xml:space="preserve">Znesek za t + 1 </w:t>
            </w:r>
          </w:p>
        </w:tc>
      </w:tr>
      <w:tr w:rsidR="0099392A" w:rsidRPr="001E5470" w:rsidTr="003C58E7">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rsidR="0099392A" w:rsidRPr="001E5470" w:rsidRDefault="0099392A" w:rsidP="009B5223">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99392A" w:rsidRPr="001E5470" w:rsidRDefault="0099392A" w:rsidP="009B5223">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rsidR="0099392A" w:rsidRPr="001E5470" w:rsidRDefault="0099392A" w:rsidP="009B5223">
            <w:pPr>
              <w:widowControl w:val="0"/>
              <w:tabs>
                <w:tab w:val="left" w:pos="360"/>
              </w:tabs>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99392A" w:rsidRPr="001E5470" w:rsidRDefault="0099392A" w:rsidP="009B5223">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99392A" w:rsidRPr="001E5470" w:rsidRDefault="0099392A" w:rsidP="009B5223">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5863" w:type="dxa"/>
            <w:gridSpan w:val="7"/>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25"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p>
        </w:tc>
      </w:tr>
      <w:tr w:rsidR="00467688" w:rsidRPr="001E5470" w:rsidTr="003C58E7">
        <w:trPr>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67688" w:rsidRPr="001E5470" w:rsidRDefault="00467688" w:rsidP="009B5223">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67688" w:rsidRPr="001E5470" w:rsidTr="003C58E7">
        <w:trPr>
          <w:cantSplit/>
          <w:trHeight w:val="100"/>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ind w:left="-122" w:right="-112"/>
              <w:jc w:val="center"/>
              <w:rPr>
                <w:rFonts w:eastAsia="Calibri" w:cs="Arial"/>
                <w:szCs w:val="20"/>
              </w:rPr>
            </w:pPr>
            <w:r w:rsidRPr="001E5470">
              <w:rPr>
                <w:rFonts w:eastAsia="Calibri" w:cs="Arial"/>
                <w:szCs w:val="20"/>
              </w:rPr>
              <w:t>Novi prihodki</w:t>
            </w: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ind w:left="-122" w:right="-112"/>
              <w:jc w:val="center"/>
              <w:rPr>
                <w:rFonts w:eastAsia="Calibri" w:cs="Arial"/>
                <w:szCs w:val="20"/>
              </w:rPr>
            </w:pPr>
            <w:r w:rsidRPr="001E5470">
              <w:rPr>
                <w:rFonts w:eastAsia="Calibri" w:cs="Arial"/>
                <w:szCs w:val="20"/>
              </w:rPr>
              <w:t>Znesek za tekoče leto (t)</w:t>
            </w: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ind w:left="-122" w:right="-112"/>
              <w:jc w:val="center"/>
              <w:rPr>
                <w:rFonts w:eastAsia="Calibri" w:cs="Arial"/>
                <w:szCs w:val="20"/>
              </w:rPr>
            </w:pPr>
            <w:r w:rsidRPr="001E5470">
              <w:rPr>
                <w:rFonts w:eastAsia="Calibri" w:cs="Arial"/>
                <w:szCs w:val="20"/>
              </w:rPr>
              <w:t>Znesek za t + 1</w:t>
            </w: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Cs/>
                <w:kern w:val="32"/>
                <w:szCs w:val="20"/>
                <w:lang w:eastAsia="sl-SI"/>
              </w:rPr>
            </w:pPr>
          </w:p>
        </w:tc>
      </w:tr>
      <w:tr w:rsidR="00467688" w:rsidRPr="001E5470"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266" w:type="dxa"/>
            <w:gridSpan w:val="4"/>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p>
        </w:tc>
        <w:tc>
          <w:tcPr>
            <w:tcW w:w="2677" w:type="dxa"/>
            <w:gridSpan w:val="5"/>
            <w:tcBorders>
              <w:top w:val="single" w:sz="4" w:space="0" w:color="auto"/>
              <w:left w:val="single" w:sz="4" w:space="0" w:color="auto"/>
              <w:bottom w:val="single" w:sz="4" w:space="0" w:color="auto"/>
              <w:right w:val="single" w:sz="4" w:space="0" w:color="auto"/>
            </w:tcBorders>
            <w:vAlign w:val="center"/>
          </w:tcPr>
          <w:p w:rsidR="00467688" w:rsidRPr="001E5470" w:rsidRDefault="00467688" w:rsidP="009B5223">
            <w:pPr>
              <w:widowControl w:val="0"/>
              <w:tabs>
                <w:tab w:val="left" w:pos="360"/>
              </w:tabs>
              <w:outlineLvl w:val="0"/>
              <w:rPr>
                <w:rFonts w:cs="Arial"/>
                <w:b/>
                <w:kern w:val="32"/>
                <w:szCs w:val="20"/>
                <w:lang w:eastAsia="sl-SI"/>
              </w:rPr>
            </w:pP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3"/>
          </w:tcPr>
          <w:p w:rsidR="00467688" w:rsidRPr="001E5470" w:rsidRDefault="00467688" w:rsidP="009B5223">
            <w:pPr>
              <w:widowControl w:val="0"/>
              <w:rPr>
                <w:rFonts w:eastAsia="Calibri" w:cs="Arial"/>
                <w:b/>
                <w:szCs w:val="20"/>
              </w:rPr>
            </w:pPr>
          </w:p>
          <w:p w:rsidR="00467688" w:rsidRPr="001E5470" w:rsidRDefault="00467688" w:rsidP="009B5223">
            <w:pPr>
              <w:widowControl w:val="0"/>
              <w:rPr>
                <w:rFonts w:eastAsia="Calibri" w:cs="Arial"/>
                <w:b/>
                <w:szCs w:val="20"/>
              </w:rPr>
            </w:pPr>
            <w:r w:rsidRPr="001E5470">
              <w:rPr>
                <w:rFonts w:eastAsia="Calibri" w:cs="Arial"/>
                <w:b/>
                <w:szCs w:val="20"/>
              </w:rPr>
              <w:t>OBRAZLOŽITEV:</w:t>
            </w:r>
          </w:p>
          <w:p w:rsidR="00467688" w:rsidRPr="001E5470" w:rsidRDefault="00467688"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rsidR="00467688" w:rsidRPr="001E5470" w:rsidRDefault="00467688" w:rsidP="009B5223">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rsidR="00467688" w:rsidRPr="001E5470" w:rsidRDefault="00467688"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rsidR="00467688" w:rsidRPr="001E5470" w:rsidRDefault="00467688"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rsidR="00467688" w:rsidRPr="001E5470" w:rsidRDefault="00467688"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lastRenderedPageBreak/>
              <w:t>obveznosti za druga javnofinančna sredstva (drugi viri), ki niso načrtovana na ukrepih oziroma projektih sprejetih proračunov.</w:t>
            </w:r>
          </w:p>
          <w:p w:rsidR="00467688" w:rsidRPr="001E5470" w:rsidRDefault="00467688" w:rsidP="009B5223">
            <w:pPr>
              <w:widowControl w:val="0"/>
              <w:ind w:left="284"/>
              <w:rPr>
                <w:rFonts w:eastAsia="Calibri" w:cs="Arial"/>
                <w:szCs w:val="20"/>
                <w:lang w:eastAsia="sl-SI"/>
              </w:rPr>
            </w:pPr>
          </w:p>
          <w:p w:rsidR="00467688" w:rsidRPr="001E5470" w:rsidRDefault="00467688"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rsidR="00467688" w:rsidRPr="001E5470" w:rsidRDefault="00467688" w:rsidP="009B5223">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rsidR="00467688" w:rsidRPr="001E5470" w:rsidRDefault="00467688" w:rsidP="009B5223">
            <w:pPr>
              <w:widowControl w:val="0"/>
              <w:suppressAutoHyphens/>
              <w:ind w:left="720"/>
              <w:jc w:val="both"/>
              <w:rPr>
                <w:rFonts w:eastAsia="Calibri" w:cs="Arial"/>
                <w:b/>
                <w:szCs w:val="20"/>
                <w:lang w:eastAsia="sl-SI"/>
              </w:rPr>
            </w:pPr>
            <w:proofErr w:type="spellStart"/>
            <w:r w:rsidRPr="001E5470">
              <w:rPr>
                <w:rFonts w:eastAsia="Calibri" w:cs="Arial"/>
                <w:b/>
                <w:szCs w:val="20"/>
                <w:lang w:eastAsia="sl-SI"/>
              </w:rPr>
              <w:t>II.a</w:t>
            </w:r>
            <w:proofErr w:type="spellEnd"/>
            <w:r w:rsidRPr="001E5470">
              <w:rPr>
                <w:rFonts w:eastAsia="Calibri" w:cs="Arial"/>
                <w:b/>
                <w:szCs w:val="20"/>
                <w:lang w:eastAsia="sl-SI"/>
              </w:rPr>
              <w:t xml:space="preserve"> Pravice porabe za izvedbo predlaganih rešitev so zagotovljene:</w:t>
            </w:r>
          </w:p>
          <w:p w:rsidR="00467688" w:rsidRPr="001E5470" w:rsidRDefault="00467688" w:rsidP="009B5223">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E5470">
              <w:rPr>
                <w:rFonts w:eastAsia="Calibri" w:cs="Arial"/>
                <w:szCs w:val="20"/>
                <w:lang w:eastAsia="sl-SI"/>
              </w:rPr>
              <w:t>II.b</w:t>
            </w:r>
            <w:proofErr w:type="spellEnd"/>
            <w:r w:rsidRPr="001E5470">
              <w:rPr>
                <w:rFonts w:eastAsia="Calibri" w:cs="Arial"/>
                <w:szCs w:val="20"/>
                <w:lang w:eastAsia="sl-SI"/>
              </w:rPr>
              <w:t>). Pri uvrstitvi novega projekta oziroma ukrepa v načrt razvojnih programov se navedejo:</w:t>
            </w:r>
          </w:p>
          <w:p w:rsidR="00467688" w:rsidRPr="001E5470" w:rsidRDefault="00467688"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rsidR="00467688" w:rsidRPr="001E5470" w:rsidRDefault="00467688"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rsidR="00467688" w:rsidRPr="001E5470" w:rsidRDefault="00467688"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rsidR="00467688" w:rsidRPr="001E5470" w:rsidRDefault="00467688" w:rsidP="009B5223">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1E5470">
              <w:rPr>
                <w:rFonts w:eastAsia="Calibri" w:cs="Arial"/>
                <w:szCs w:val="20"/>
                <w:lang w:eastAsia="sl-SI"/>
              </w:rPr>
              <w:t>II.b</w:t>
            </w:r>
            <w:proofErr w:type="spellEnd"/>
            <w:r w:rsidRPr="001E5470">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467688" w:rsidRPr="001E5470" w:rsidRDefault="00467688" w:rsidP="009B5223">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II.b</w:t>
            </w:r>
            <w:proofErr w:type="spellEnd"/>
            <w:r w:rsidRPr="001E5470">
              <w:rPr>
                <w:rFonts w:eastAsia="Calibri" w:cs="Arial"/>
                <w:b/>
                <w:szCs w:val="20"/>
                <w:lang w:eastAsia="sl-SI"/>
              </w:rPr>
              <w:t xml:space="preserve"> Manjkajoče pravice porabe bodo zagotovljene s prerazporeditvijo:</w:t>
            </w:r>
          </w:p>
          <w:p w:rsidR="00467688" w:rsidRPr="001E5470" w:rsidRDefault="00467688" w:rsidP="009B5223">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67688" w:rsidRPr="001E5470" w:rsidRDefault="00467688" w:rsidP="009B5223">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II.c</w:t>
            </w:r>
            <w:proofErr w:type="spellEnd"/>
            <w:r w:rsidRPr="001E5470">
              <w:rPr>
                <w:rFonts w:eastAsia="Calibri" w:cs="Arial"/>
                <w:b/>
                <w:szCs w:val="20"/>
                <w:lang w:eastAsia="sl-SI"/>
              </w:rPr>
              <w:t xml:space="preserve"> Načrtovana nadomestitev zmanjšanih prihodkov in povečanih odhodkov proračuna:</w:t>
            </w:r>
          </w:p>
          <w:p w:rsidR="00467688" w:rsidRPr="001E5470" w:rsidRDefault="00467688" w:rsidP="009B5223">
            <w:pPr>
              <w:widowControl w:val="0"/>
              <w:ind w:left="284"/>
              <w:jc w:val="both"/>
              <w:rPr>
                <w:rFonts w:eastAsia="Calibri" w:cs="Arial"/>
                <w:szCs w:val="20"/>
                <w:lang w:eastAsia="sl-SI"/>
              </w:rPr>
            </w:pPr>
            <w:r w:rsidRPr="001E5470">
              <w:rPr>
                <w:rFonts w:eastAsia="Calibri" w:cs="Arial"/>
                <w:szCs w:val="20"/>
                <w:lang w:eastAsia="sl-SI"/>
              </w:rPr>
              <w:t xml:space="preserve">Če se povečani odhodki (pravice porabe) ne bodo zagotovili tako, kot je določeno v točkah </w:t>
            </w:r>
            <w:proofErr w:type="spellStart"/>
            <w:r w:rsidRPr="001E5470">
              <w:rPr>
                <w:rFonts w:eastAsia="Calibri" w:cs="Arial"/>
                <w:szCs w:val="20"/>
                <w:lang w:eastAsia="sl-SI"/>
              </w:rPr>
              <w:t>II.a</w:t>
            </w:r>
            <w:proofErr w:type="spellEnd"/>
            <w:r w:rsidRPr="001E5470">
              <w:rPr>
                <w:rFonts w:eastAsia="Calibri" w:cs="Arial"/>
                <w:szCs w:val="20"/>
                <w:lang w:eastAsia="sl-SI"/>
              </w:rPr>
              <w:t xml:space="preserve"> in </w:t>
            </w:r>
            <w:proofErr w:type="spellStart"/>
            <w:r w:rsidRPr="001E5470">
              <w:rPr>
                <w:rFonts w:eastAsia="Calibri" w:cs="Arial"/>
                <w:szCs w:val="20"/>
                <w:lang w:eastAsia="sl-SI"/>
              </w:rPr>
              <w:t>II.b</w:t>
            </w:r>
            <w:proofErr w:type="spellEnd"/>
            <w:r w:rsidRPr="001E5470">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467688" w:rsidRPr="001E5470" w:rsidRDefault="00467688" w:rsidP="009B522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467688" w:rsidRPr="001E5470" w:rsidRDefault="00467688" w:rsidP="009B522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finančnih posledic pod 40.000 EUR:</w:t>
            </w:r>
          </w:p>
          <w:p w:rsidR="00467688" w:rsidRPr="001E5470" w:rsidRDefault="00467688" w:rsidP="009B5223">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NE pod točko 6.a.)</w:t>
            </w:r>
          </w:p>
          <w:p w:rsidR="00467688" w:rsidRPr="001E5470" w:rsidRDefault="00467688" w:rsidP="009B5223">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Kratka obrazložitev</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467688" w:rsidRPr="00171E3B" w:rsidRDefault="00467688" w:rsidP="009B5223">
            <w:pPr>
              <w:rPr>
                <w:rFonts w:cs="Arial"/>
                <w:b/>
                <w:szCs w:val="20"/>
              </w:rPr>
            </w:pPr>
            <w:r w:rsidRPr="00171E3B">
              <w:rPr>
                <w:rFonts w:cs="Arial"/>
                <w:b/>
                <w:szCs w:val="20"/>
              </w:rPr>
              <w:t>8. Predstavitev sodelovanja z združenji občin:</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rsidR="00467688" w:rsidRPr="00171E3B" w:rsidRDefault="00467688" w:rsidP="009B5223">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rsidR="00467688" w:rsidRDefault="00467688" w:rsidP="00612B44">
            <w:pPr>
              <w:pStyle w:val="Neotevilenodstavek"/>
              <w:widowControl w:val="0"/>
              <w:numPr>
                <w:ilvl w:val="1"/>
                <w:numId w:val="8"/>
              </w:numPr>
              <w:spacing w:before="0" w:after="0" w:line="260" w:lineRule="exact"/>
              <w:rPr>
                <w:iCs/>
                <w:sz w:val="20"/>
                <w:szCs w:val="20"/>
              </w:rPr>
            </w:pPr>
            <w:r w:rsidRPr="00171E3B">
              <w:rPr>
                <w:iCs/>
                <w:sz w:val="20"/>
                <w:szCs w:val="20"/>
              </w:rPr>
              <w:t>pristojnosti občin,</w:t>
            </w:r>
          </w:p>
          <w:p w:rsidR="00467688" w:rsidRPr="00171E3B" w:rsidRDefault="00467688" w:rsidP="00612B44">
            <w:pPr>
              <w:pStyle w:val="Neotevilenodstavek"/>
              <w:widowControl w:val="0"/>
              <w:numPr>
                <w:ilvl w:val="1"/>
                <w:numId w:val="8"/>
              </w:numPr>
              <w:spacing w:before="0" w:after="0" w:line="260" w:lineRule="exact"/>
              <w:rPr>
                <w:iCs/>
                <w:sz w:val="20"/>
                <w:szCs w:val="20"/>
              </w:rPr>
            </w:pPr>
            <w:r>
              <w:rPr>
                <w:iCs/>
                <w:sz w:val="20"/>
                <w:szCs w:val="20"/>
              </w:rPr>
              <w:t>delovanje občin,</w:t>
            </w:r>
          </w:p>
          <w:p w:rsidR="00467688" w:rsidRPr="00171E3B" w:rsidRDefault="00467688" w:rsidP="00612B44">
            <w:pPr>
              <w:pStyle w:val="Neotevilenodstavek"/>
              <w:widowControl w:val="0"/>
              <w:numPr>
                <w:ilvl w:val="1"/>
                <w:numId w:val="8"/>
              </w:numPr>
              <w:spacing w:before="0" w:after="0" w:line="260" w:lineRule="exact"/>
              <w:rPr>
                <w:iCs/>
                <w:sz w:val="20"/>
                <w:szCs w:val="20"/>
              </w:rPr>
            </w:pPr>
            <w:r>
              <w:rPr>
                <w:iCs/>
                <w:sz w:val="20"/>
                <w:szCs w:val="20"/>
              </w:rPr>
              <w:t>financiranje občin.</w:t>
            </w:r>
          </w:p>
          <w:p w:rsidR="00467688" w:rsidRPr="00171E3B" w:rsidRDefault="00467688" w:rsidP="009B5223">
            <w:pPr>
              <w:pStyle w:val="Neotevilenodstavek"/>
              <w:widowControl w:val="0"/>
              <w:spacing w:before="0" w:after="0" w:line="260" w:lineRule="exact"/>
              <w:ind w:left="1440"/>
              <w:rPr>
                <w:iCs/>
                <w:sz w:val="20"/>
                <w:szCs w:val="20"/>
              </w:rPr>
            </w:pPr>
          </w:p>
        </w:tc>
        <w:tc>
          <w:tcPr>
            <w:tcW w:w="2305" w:type="dxa"/>
            <w:gridSpan w:val="3"/>
          </w:tcPr>
          <w:p w:rsidR="00467688" w:rsidRPr="00DB76D3" w:rsidRDefault="00467688" w:rsidP="009B5223">
            <w:pPr>
              <w:pStyle w:val="Neotevilenodstavek"/>
              <w:widowControl w:val="0"/>
              <w:spacing w:before="0" w:after="0" w:line="260" w:lineRule="exact"/>
              <w:jc w:val="center"/>
              <w:rPr>
                <w:sz w:val="20"/>
                <w:szCs w:val="20"/>
              </w:rPr>
            </w:pPr>
            <w:r w:rsidRPr="00DB76D3">
              <w:rPr>
                <w:sz w:val="20"/>
                <w:szCs w:val="20"/>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rsidR="00467688" w:rsidRPr="00171E3B" w:rsidRDefault="00467688" w:rsidP="009B5223">
            <w:pPr>
              <w:pStyle w:val="Neotevilenodstavek"/>
              <w:widowControl w:val="0"/>
              <w:spacing w:before="0" w:after="0" w:line="260" w:lineRule="exact"/>
              <w:rPr>
                <w:iCs/>
                <w:sz w:val="20"/>
                <w:szCs w:val="20"/>
              </w:rPr>
            </w:pPr>
            <w:r>
              <w:rPr>
                <w:iCs/>
                <w:sz w:val="20"/>
                <w:szCs w:val="20"/>
              </w:rPr>
              <w:t>Gradivo (predpis) ni bilo poslano v mnenje</w:t>
            </w:r>
            <w:r w:rsidRPr="00171E3B">
              <w:rPr>
                <w:iCs/>
                <w:sz w:val="20"/>
                <w:szCs w:val="20"/>
              </w:rPr>
              <w:t xml:space="preserve">: </w:t>
            </w:r>
          </w:p>
          <w:p w:rsidR="00467688" w:rsidRPr="00171E3B" w:rsidRDefault="00467688" w:rsidP="00612B44">
            <w:pPr>
              <w:pStyle w:val="Neotevilenodstavek"/>
              <w:widowControl w:val="0"/>
              <w:numPr>
                <w:ilvl w:val="0"/>
                <w:numId w:val="10"/>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w:t>
            </w:r>
            <w:r w:rsidRPr="00612B44">
              <w:rPr>
                <w:iCs/>
                <w:sz w:val="20"/>
                <w:szCs w:val="20"/>
              </w:rPr>
              <w:t>DA</w:t>
            </w:r>
            <w:r w:rsidRPr="0038077D">
              <w:rPr>
                <w:b/>
                <w:iCs/>
                <w:sz w:val="20"/>
                <w:szCs w:val="20"/>
              </w:rPr>
              <w:t>/</w:t>
            </w:r>
            <w:r w:rsidRPr="00612B44">
              <w:rPr>
                <w:b/>
                <w:iCs/>
                <w:sz w:val="20"/>
                <w:szCs w:val="20"/>
              </w:rPr>
              <w:t>NE</w:t>
            </w:r>
          </w:p>
          <w:p w:rsidR="00467688" w:rsidRPr="001A2D27" w:rsidRDefault="00467688" w:rsidP="00612B44">
            <w:pPr>
              <w:pStyle w:val="Neotevilenodstavek"/>
              <w:widowControl w:val="0"/>
              <w:numPr>
                <w:ilvl w:val="0"/>
                <w:numId w:val="10"/>
              </w:numPr>
              <w:spacing w:before="0" w:after="0" w:line="260" w:lineRule="exact"/>
              <w:rPr>
                <w:b/>
                <w:iCs/>
                <w:sz w:val="20"/>
                <w:szCs w:val="20"/>
              </w:rPr>
            </w:pPr>
            <w:r w:rsidRPr="00171E3B">
              <w:rPr>
                <w:iCs/>
                <w:sz w:val="20"/>
                <w:szCs w:val="20"/>
              </w:rPr>
              <w:t>Združenj</w:t>
            </w:r>
            <w:r>
              <w:rPr>
                <w:iCs/>
                <w:sz w:val="20"/>
                <w:szCs w:val="20"/>
              </w:rPr>
              <w:t>u</w:t>
            </w:r>
            <w:r w:rsidRPr="00171E3B">
              <w:rPr>
                <w:iCs/>
                <w:sz w:val="20"/>
                <w:szCs w:val="20"/>
              </w:rPr>
              <w:t xml:space="preserve"> občin Slovenije ZOS: </w:t>
            </w:r>
            <w:r w:rsidRPr="00612B44">
              <w:rPr>
                <w:iCs/>
                <w:sz w:val="20"/>
                <w:szCs w:val="20"/>
              </w:rPr>
              <w:t>DA/</w:t>
            </w:r>
            <w:r w:rsidRPr="001A2D27">
              <w:rPr>
                <w:b/>
                <w:iCs/>
                <w:sz w:val="20"/>
                <w:szCs w:val="20"/>
              </w:rPr>
              <w:t>NE</w:t>
            </w:r>
          </w:p>
          <w:p w:rsidR="00467688" w:rsidRPr="00171E3B" w:rsidRDefault="00467688" w:rsidP="00612B44">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w:t>
            </w:r>
            <w:r w:rsidRPr="00612B44">
              <w:rPr>
                <w:iCs/>
                <w:sz w:val="20"/>
                <w:szCs w:val="20"/>
              </w:rPr>
              <w:t>DA/</w:t>
            </w:r>
            <w:r w:rsidRPr="00612B44">
              <w:rPr>
                <w:b/>
                <w:iCs/>
                <w:sz w:val="20"/>
                <w:szCs w:val="20"/>
              </w:rPr>
              <w:t>NE</w:t>
            </w:r>
          </w:p>
          <w:p w:rsidR="00467688" w:rsidRPr="00171E3B" w:rsidRDefault="00467688" w:rsidP="009B5223">
            <w:pPr>
              <w:pStyle w:val="Neotevilenodstavek"/>
              <w:widowControl w:val="0"/>
              <w:spacing w:before="0" w:after="0" w:line="260" w:lineRule="exact"/>
              <w:rPr>
                <w:iCs/>
                <w:sz w:val="20"/>
                <w:szCs w:val="20"/>
              </w:rPr>
            </w:pPr>
          </w:p>
          <w:p w:rsidR="00467688" w:rsidRPr="00171E3B" w:rsidRDefault="00467688" w:rsidP="00612B44">
            <w:pPr>
              <w:pStyle w:val="Neotevilenodstavek"/>
              <w:widowControl w:val="0"/>
              <w:spacing w:before="0" w:after="0" w:line="260" w:lineRule="exact"/>
              <w:rPr>
                <w:iCs/>
                <w:sz w:val="20"/>
                <w:szCs w:val="20"/>
              </w:rPr>
            </w:pPr>
          </w:p>
        </w:tc>
        <w:tc>
          <w:tcPr>
            <w:tcW w:w="2305" w:type="dxa"/>
            <w:gridSpan w:val="3"/>
          </w:tcPr>
          <w:p w:rsidR="00467688" w:rsidRPr="001E5470" w:rsidRDefault="00467688" w:rsidP="009B5223">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vAlign w:val="bottom"/>
          </w:tcPr>
          <w:p w:rsidR="00467688" w:rsidRPr="00CA04A2" w:rsidRDefault="00467688" w:rsidP="000B047E">
            <w:pPr>
              <w:keepNext/>
              <w:outlineLvl w:val="0"/>
              <w:rPr>
                <w:rFonts w:cs="Arial"/>
                <w:b/>
                <w:szCs w:val="20"/>
                <w:lang w:eastAsia="sl-SI"/>
              </w:rPr>
            </w:pPr>
            <w:r w:rsidRPr="00CA04A2">
              <w:rPr>
                <w:rFonts w:cs="Arial"/>
                <w:b/>
                <w:kern w:val="32"/>
                <w:szCs w:val="20"/>
                <w:lang w:eastAsia="sl-SI"/>
              </w:rPr>
              <w:lastRenderedPageBreak/>
              <w:t>9.</w:t>
            </w:r>
            <w:r>
              <w:rPr>
                <w:rFonts w:cs="Arial"/>
                <w:b/>
                <w:szCs w:val="20"/>
                <w:lang w:eastAsia="sl-SI"/>
              </w:rPr>
              <w:t xml:space="preserve"> </w:t>
            </w:r>
            <w:r w:rsidRPr="00CA04A2">
              <w:rPr>
                <w:rFonts w:cs="Arial"/>
                <w:b/>
                <w:szCs w:val="20"/>
              </w:rPr>
              <w:t>Predstavitev sodelovanja javnosti:</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467688" w:rsidRPr="001E5470" w:rsidRDefault="00467688" w:rsidP="009B5223">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NE, navedite, zakaj ni bilo objavljeno.)</w:t>
            </w:r>
            <w:r>
              <w:rPr>
                <w:rFonts w:cs="Arial"/>
                <w:iCs/>
                <w:szCs w:val="20"/>
                <w:lang w:eastAsia="sl-SI"/>
              </w:rPr>
              <w:t xml:space="preserve"> Gradivo ni take narave, da bi zahtevalo mnenje javnosti.</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467688" w:rsidRPr="001E5470" w:rsidRDefault="00467688" w:rsidP="009B5223">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DA, navedite:</w:t>
            </w:r>
          </w:p>
          <w:p w:rsidR="00467688" w:rsidRPr="001E5470" w:rsidRDefault="00467688" w:rsidP="000B7E4B">
            <w:pPr>
              <w:widowControl w:val="0"/>
              <w:overflowPunct w:val="0"/>
              <w:autoSpaceDE w:val="0"/>
              <w:autoSpaceDN w:val="0"/>
              <w:adjustRightInd w:val="0"/>
              <w:jc w:val="both"/>
              <w:textAlignment w:val="baseline"/>
              <w:rPr>
                <w:rFonts w:cs="Arial"/>
                <w:iCs/>
                <w:szCs w:val="20"/>
                <w:lang w:eastAsia="sl-SI"/>
              </w:rPr>
            </w:pP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rsidR="00467688" w:rsidRPr="001E5470" w:rsidRDefault="00467688" w:rsidP="009B5223">
            <w:pPr>
              <w:widowControl w:val="0"/>
              <w:overflowPunct w:val="0"/>
              <w:autoSpaceDE w:val="0"/>
              <w:autoSpaceDN w:val="0"/>
              <w:adjustRightInd w:val="0"/>
              <w:textAlignment w:val="baseline"/>
              <w:rPr>
                <w:rFonts w:cs="Arial"/>
                <w:szCs w:val="20"/>
                <w:lang w:eastAsia="sl-SI"/>
              </w:rPr>
            </w:pPr>
            <w:r>
              <w:rPr>
                <w:rFonts w:cs="Arial"/>
                <w:b/>
                <w:szCs w:val="20"/>
                <w:lang w:eastAsia="sl-SI"/>
              </w:rPr>
              <w:t>10</w:t>
            </w:r>
            <w:r w:rsidRPr="001E5470">
              <w:rPr>
                <w:rFonts w:cs="Arial"/>
                <w:b/>
                <w:szCs w:val="20"/>
                <w:lang w:eastAsia="sl-SI"/>
              </w:rPr>
              <w:t>. Pri pripravi gradiva so bile upoštevane zahteve iz Resolucije o normativni dejavnosti:</w:t>
            </w:r>
          </w:p>
        </w:tc>
        <w:tc>
          <w:tcPr>
            <w:tcW w:w="2305" w:type="dxa"/>
            <w:gridSpan w:val="3"/>
            <w:vAlign w:val="center"/>
          </w:tcPr>
          <w:p w:rsidR="00467688" w:rsidRPr="001E5470" w:rsidRDefault="00467688" w:rsidP="009B5223">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rsidR="00467688" w:rsidRPr="001E5470" w:rsidRDefault="00467688" w:rsidP="009B5223">
            <w:pPr>
              <w:widowControl w:val="0"/>
              <w:overflowPunct w:val="0"/>
              <w:autoSpaceDE w:val="0"/>
              <w:autoSpaceDN w:val="0"/>
              <w:adjustRightInd w:val="0"/>
              <w:textAlignment w:val="baseline"/>
              <w:rPr>
                <w:rFonts w:cs="Arial"/>
                <w:b/>
                <w:szCs w:val="20"/>
                <w:lang w:eastAsia="sl-SI"/>
              </w:rPr>
            </w:pPr>
            <w:r>
              <w:rPr>
                <w:rFonts w:cs="Arial"/>
                <w:b/>
                <w:szCs w:val="20"/>
                <w:lang w:eastAsia="sl-SI"/>
              </w:rPr>
              <w:t>11</w:t>
            </w:r>
            <w:r w:rsidRPr="001E5470">
              <w:rPr>
                <w:rFonts w:cs="Arial"/>
                <w:b/>
                <w:szCs w:val="20"/>
                <w:lang w:eastAsia="sl-SI"/>
              </w:rPr>
              <w:t>. Gradivo je uvrščeno v delovni program vlade:</w:t>
            </w:r>
          </w:p>
        </w:tc>
        <w:tc>
          <w:tcPr>
            <w:tcW w:w="2305" w:type="dxa"/>
            <w:gridSpan w:val="3"/>
            <w:vAlign w:val="center"/>
          </w:tcPr>
          <w:p w:rsidR="00467688" w:rsidRPr="001E5470" w:rsidRDefault="00467688" w:rsidP="009B5223">
            <w:pPr>
              <w:widowControl w:val="0"/>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467688" w:rsidRPr="001E5470"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Borders>
              <w:top w:val="single" w:sz="4" w:space="0" w:color="000000"/>
              <w:left w:val="single" w:sz="4" w:space="0" w:color="000000"/>
              <w:bottom w:val="single" w:sz="4" w:space="0" w:color="000000"/>
              <w:right w:val="single" w:sz="4" w:space="0" w:color="000000"/>
            </w:tcBorders>
          </w:tcPr>
          <w:p w:rsidR="00467688" w:rsidRPr="001E5470" w:rsidRDefault="00467688" w:rsidP="009B5223">
            <w:pPr>
              <w:widowControl w:val="0"/>
              <w:suppressAutoHyphens/>
              <w:overflowPunct w:val="0"/>
              <w:autoSpaceDE w:val="0"/>
              <w:autoSpaceDN w:val="0"/>
              <w:adjustRightInd w:val="0"/>
              <w:ind w:left="3400"/>
              <w:textAlignment w:val="baseline"/>
              <w:outlineLvl w:val="3"/>
              <w:rPr>
                <w:rFonts w:cs="Arial"/>
                <w:b/>
                <w:szCs w:val="20"/>
                <w:lang w:eastAsia="sl-SI"/>
              </w:rPr>
            </w:pPr>
          </w:p>
          <w:p w:rsidR="00467688" w:rsidRDefault="00467688" w:rsidP="009B5223">
            <w:pPr>
              <w:widowControl w:val="0"/>
              <w:suppressAutoHyphens/>
              <w:overflowPunct w:val="0"/>
              <w:autoSpaceDE w:val="0"/>
              <w:autoSpaceDN w:val="0"/>
              <w:adjustRightInd w:val="0"/>
              <w:ind w:left="3400"/>
              <w:textAlignment w:val="baseline"/>
              <w:outlineLvl w:val="3"/>
              <w:rPr>
                <w:rFonts w:cs="Arial"/>
                <w:szCs w:val="20"/>
                <w:lang w:eastAsia="sl-SI"/>
              </w:rPr>
            </w:pPr>
          </w:p>
          <w:p w:rsidR="00467688" w:rsidRDefault="00CF224D" w:rsidP="009B5223">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EC2F91">
              <w:rPr>
                <w:rFonts w:cs="Arial"/>
                <w:szCs w:val="20"/>
                <w:lang w:eastAsia="sl-SI"/>
              </w:rPr>
              <w:t xml:space="preserve">    </w:t>
            </w:r>
            <w:r>
              <w:rPr>
                <w:rFonts w:cs="Arial"/>
                <w:szCs w:val="20"/>
                <w:lang w:eastAsia="sl-SI"/>
              </w:rPr>
              <w:t xml:space="preserve"> SIMON ZAJC</w:t>
            </w:r>
          </w:p>
          <w:p w:rsidR="00467688" w:rsidRPr="001E5470" w:rsidRDefault="00467688" w:rsidP="009B5223">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minist</w:t>
            </w:r>
            <w:r w:rsidR="00773BC3">
              <w:rPr>
                <w:rFonts w:cs="Arial"/>
                <w:szCs w:val="20"/>
                <w:lang w:eastAsia="sl-SI"/>
              </w:rPr>
              <w:t>er</w:t>
            </w:r>
          </w:p>
          <w:p w:rsidR="00467688" w:rsidRPr="001E5470" w:rsidRDefault="00467688" w:rsidP="009B5223">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717ED5" w:rsidRDefault="00717ED5" w:rsidP="00717ED5">
      <w:pPr>
        <w:pStyle w:val="Poglavje"/>
        <w:spacing w:before="0" w:after="0" w:line="240" w:lineRule="auto"/>
        <w:ind w:left="3400"/>
        <w:jc w:val="left"/>
        <w:rPr>
          <w:b w:val="0"/>
          <w:sz w:val="20"/>
        </w:rPr>
      </w:pPr>
    </w:p>
    <w:p w:rsidR="00717ED5" w:rsidRDefault="00717ED5" w:rsidP="00717ED5">
      <w:pPr>
        <w:pStyle w:val="Poglavje"/>
        <w:spacing w:before="0" w:after="0" w:line="240" w:lineRule="auto"/>
        <w:ind w:left="3400"/>
        <w:rPr>
          <w:b w:val="0"/>
          <w:sz w:val="20"/>
        </w:rPr>
      </w:pPr>
    </w:p>
    <w:p w:rsidR="00717ED5" w:rsidRDefault="00717ED5" w:rsidP="00717ED5">
      <w:pPr>
        <w:pStyle w:val="Poglavje"/>
        <w:spacing w:before="0" w:after="0" w:line="240" w:lineRule="auto"/>
        <w:ind w:left="3400"/>
        <w:rPr>
          <w:b w:val="0"/>
          <w:sz w:val="20"/>
        </w:rPr>
      </w:pPr>
    </w:p>
    <w:p w:rsidR="00442DE2" w:rsidRPr="00717ED5" w:rsidRDefault="00442DE2" w:rsidP="00717ED5">
      <w:pPr>
        <w:spacing w:line="240" w:lineRule="atLeast"/>
        <w:rPr>
          <w:rFonts w:cs="Arial"/>
          <w:szCs w:val="20"/>
        </w:rPr>
      </w:pPr>
    </w:p>
    <w:p w:rsidR="00442DE2" w:rsidRDefault="00442DE2" w:rsidP="00442DE2"/>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9366F2" w:rsidRDefault="009366F2" w:rsidP="00442DE2">
      <w:pPr>
        <w:tabs>
          <w:tab w:val="left" w:pos="6154"/>
        </w:tabs>
      </w:pPr>
    </w:p>
    <w:p w:rsidR="000B7E4B" w:rsidRDefault="000B7E4B">
      <w:pPr>
        <w:spacing w:line="240" w:lineRule="auto"/>
      </w:pPr>
      <w:r>
        <w:br w:type="page"/>
      </w:r>
    </w:p>
    <w:p w:rsidR="009366F2" w:rsidRPr="009366F2" w:rsidRDefault="009366F2" w:rsidP="009366F2">
      <w:pPr>
        <w:tabs>
          <w:tab w:val="left" w:pos="6154"/>
        </w:tabs>
        <w:jc w:val="center"/>
        <w:rPr>
          <w:b/>
        </w:rPr>
      </w:pPr>
      <w:r w:rsidRPr="009366F2">
        <w:rPr>
          <w:b/>
        </w:rPr>
        <w:lastRenderedPageBreak/>
        <w:t>OBRAZLOŽITEV</w:t>
      </w:r>
    </w:p>
    <w:p w:rsidR="009366F2" w:rsidRDefault="009366F2" w:rsidP="00442DE2">
      <w:pPr>
        <w:tabs>
          <w:tab w:val="left" w:pos="6154"/>
        </w:tabs>
      </w:pPr>
    </w:p>
    <w:p w:rsidR="00C25D45" w:rsidRPr="004005A1" w:rsidRDefault="00C25D45" w:rsidP="00F14BD7">
      <w:pPr>
        <w:spacing w:line="240" w:lineRule="auto"/>
        <w:jc w:val="both"/>
      </w:pPr>
      <w:r w:rsidRPr="00F655BD">
        <w:t>EKO sklad</w:t>
      </w:r>
      <w:r w:rsidR="004005A1" w:rsidRPr="004005A1">
        <w:t>, Slovenski okoljski sklad</w:t>
      </w:r>
      <w:r w:rsidR="005A0DCB">
        <w:t xml:space="preserve"> (v nadaljnjem besedilu </w:t>
      </w:r>
      <w:proofErr w:type="spellStart"/>
      <w:r w:rsidR="005A0DCB">
        <w:t>Ekosklad</w:t>
      </w:r>
      <w:proofErr w:type="spellEnd"/>
      <w:r w:rsidR="005A0DCB">
        <w:t xml:space="preserve">) </w:t>
      </w:r>
      <w:r w:rsidRPr="00F655BD">
        <w:t xml:space="preserve">je na podlagi dveh Finančnih  memorandumov   SL 97.08, in SL 99.07.01 in dveh Finančnih sporazumih (SL 98-0048.00 in  SL 9907.01.01.0001) ter  dodatkom  k  Finančnem sporazumu SL 9907.01.01.0001  z dne 7.1.2004, prejel sredstva </w:t>
      </w:r>
      <w:r w:rsidR="004005A1" w:rsidRPr="004005A1">
        <w:t xml:space="preserve">evropskega programa </w:t>
      </w:r>
      <w:r w:rsidRPr="00F655BD">
        <w:t xml:space="preserve">PHARE  za namen ugodnega financiranja  okoljevarstvenih  naložb. </w:t>
      </w:r>
    </w:p>
    <w:p w:rsidR="004005A1" w:rsidRPr="00F14BD7" w:rsidRDefault="004005A1" w:rsidP="00F14BD7">
      <w:pPr>
        <w:spacing w:line="240" w:lineRule="auto"/>
        <w:jc w:val="both"/>
      </w:pPr>
    </w:p>
    <w:p w:rsidR="00C25D45" w:rsidRPr="00F655BD" w:rsidRDefault="004005A1" w:rsidP="005A0DCB">
      <w:pPr>
        <w:spacing w:line="240" w:lineRule="auto"/>
        <w:jc w:val="both"/>
        <w:rPr>
          <w:i/>
          <w:iCs/>
        </w:rPr>
      </w:pPr>
      <w:r w:rsidRPr="004005A1">
        <w:t>Evropska komisija je v letu 2007 ugotovila,  da je  </w:t>
      </w:r>
      <w:proofErr w:type="spellStart"/>
      <w:r w:rsidRPr="004005A1">
        <w:t>Eko</w:t>
      </w:r>
      <w:proofErr w:type="spellEnd"/>
      <w:r w:rsidRPr="004005A1">
        <w:t xml:space="preserve"> sklad  izpolnil določila o namenski  porabi  predmetnih sredstev,  zato je  bil 13. 7. 2007 podpisan  »Memorandum </w:t>
      </w:r>
      <w:proofErr w:type="spellStart"/>
      <w:r w:rsidRPr="004005A1">
        <w:t>of</w:t>
      </w:r>
      <w:proofErr w:type="spellEnd"/>
      <w:r w:rsidRPr="004005A1">
        <w:t xml:space="preserve"> </w:t>
      </w:r>
      <w:proofErr w:type="spellStart"/>
      <w:r w:rsidRPr="004005A1">
        <w:t>Understanding</w:t>
      </w:r>
      <w:proofErr w:type="spellEnd"/>
      <w:r w:rsidRPr="004005A1">
        <w:t xml:space="preserve">« med Ministrstvom za okolje in prostor, Ministrstvom za finance, Evropsko komisijo ter </w:t>
      </w:r>
      <w:proofErr w:type="spellStart"/>
      <w:r w:rsidRPr="004005A1">
        <w:t>Eko</w:t>
      </w:r>
      <w:proofErr w:type="spellEnd"/>
      <w:r w:rsidRPr="004005A1">
        <w:t xml:space="preserve"> skladom,j.s., ki je določil da Phare sredstva iz naslova projekta  ECS (</w:t>
      </w:r>
      <w:proofErr w:type="spellStart"/>
      <w:r w:rsidRPr="004005A1">
        <w:t>Environmental</w:t>
      </w:r>
      <w:proofErr w:type="spellEnd"/>
      <w:r w:rsidRPr="004005A1">
        <w:t xml:space="preserve"> </w:t>
      </w:r>
      <w:proofErr w:type="spellStart"/>
      <w:r w:rsidRPr="004005A1">
        <w:t>Credit</w:t>
      </w:r>
      <w:proofErr w:type="spellEnd"/>
      <w:r w:rsidRPr="004005A1">
        <w:t xml:space="preserve"> </w:t>
      </w:r>
      <w:proofErr w:type="spellStart"/>
      <w:r w:rsidRPr="004005A1">
        <w:t>Scheme</w:t>
      </w:r>
      <w:proofErr w:type="spellEnd"/>
      <w:r w:rsidRPr="004005A1">
        <w:t>) I,II  v celoti postanejo last R</w:t>
      </w:r>
      <w:r>
        <w:t>epubl</w:t>
      </w:r>
      <w:r w:rsidR="00752703">
        <w:t>i</w:t>
      </w:r>
      <w:r>
        <w:t xml:space="preserve">ke </w:t>
      </w:r>
      <w:r w:rsidRPr="004005A1">
        <w:t>S</w:t>
      </w:r>
      <w:r>
        <w:t>lovenije</w:t>
      </w:r>
      <w:r w:rsidRPr="004005A1">
        <w:t>. Na podlagi tega je Vlada R</w:t>
      </w:r>
      <w:r>
        <w:t xml:space="preserve">epublike </w:t>
      </w:r>
      <w:r w:rsidRPr="004005A1">
        <w:t>S</w:t>
      </w:r>
      <w:r>
        <w:t>lovenije</w:t>
      </w:r>
      <w:r w:rsidRPr="004005A1">
        <w:t xml:space="preserve"> dne 20. 12. 2007 sprejela sklep, da se predmetna sredstva  razporedijo na </w:t>
      </w:r>
      <w:proofErr w:type="spellStart"/>
      <w:r w:rsidRPr="004005A1">
        <w:t>Eko</w:t>
      </w:r>
      <w:proofErr w:type="spellEnd"/>
      <w:r w:rsidRPr="004005A1">
        <w:t xml:space="preserve"> sklad, le-ta pa jih vodi kot dolgoročno obveznost do Republike Slovenije, ki se zmanjšuje za prilive iz naslova vračil glavnic posojil iz teh sredstev, sami prilivi pa se izkažejo kot prihodek </w:t>
      </w:r>
      <w:proofErr w:type="spellStart"/>
      <w:r w:rsidRPr="004005A1">
        <w:t>Eko</w:t>
      </w:r>
      <w:proofErr w:type="spellEnd"/>
      <w:r w:rsidRPr="004005A1">
        <w:t xml:space="preserve"> sklada</w:t>
      </w:r>
      <w:r>
        <w:t>.</w:t>
      </w:r>
      <w:r w:rsidRPr="004005A1">
        <w:t xml:space="preserve"> </w:t>
      </w:r>
    </w:p>
    <w:p w:rsidR="00F14BD7" w:rsidRDefault="002960DE" w:rsidP="00F14BD7">
      <w:pPr>
        <w:spacing w:line="240" w:lineRule="auto"/>
        <w:jc w:val="both"/>
      </w:pPr>
      <w:r w:rsidRPr="00F655BD">
        <w:t xml:space="preserve">Računsko sodišče RS je v Revizijskem poročilu Zbirna bilanca stanja proračuna Republike Slovenije na dan 31. 12. </w:t>
      </w:r>
      <w:r w:rsidR="00380ACC" w:rsidRPr="00F655BD">
        <w:t>2016</w:t>
      </w:r>
      <w:r w:rsidR="008A5CB4" w:rsidRPr="00F655BD">
        <w:t xml:space="preserve">, </w:t>
      </w:r>
      <w:r w:rsidR="00380ACC" w:rsidRPr="00F655BD">
        <w:t>v Revizijskem poročilu Zbirna bilanca stanja proračuna Republike Slovenije na dan 31. 12. 2017</w:t>
      </w:r>
      <w:r w:rsidR="008A5CB4" w:rsidRPr="00F655BD">
        <w:t xml:space="preserve"> in Osnutku </w:t>
      </w:r>
      <w:proofErr w:type="spellStart"/>
      <w:r w:rsidR="008A5CB4" w:rsidRPr="00F655BD">
        <w:t>Revizijskga</w:t>
      </w:r>
      <w:proofErr w:type="spellEnd"/>
      <w:r w:rsidR="008A5CB4" w:rsidRPr="00F655BD">
        <w:t xml:space="preserve"> poročila Zbirna bilanca stanja proračuna Republike Slovenije na dan 31. 12. 2018 ugotovilo, da </w:t>
      </w:r>
      <w:bookmarkStart w:id="1" w:name="_Ref10537596"/>
      <w:r w:rsidR="008A5CB4" w:rsidRPr="00F655BD">
        <w:t xml:space="preserve">Ministrstvo za okolje in prostor izkazuje med dolgoročnimi terjatvami iz poslovanja terjatve do </w:t>
      </w:r>
      <w:proofErr w:type="spellStart"/>
      <w:r w:rsidR="008A5CB4" w:rsidRPr="00F655BD">
        <w:t>Eko</w:t>
      </w:r>
      <w:proofErr w:type="spellEnd"/>
      <w:r w:rsidR="008A5CB4" w:rsidRPr="00F655BD">
        <w:t xml:space="preserve"> sklada, </w:t>
      </w:r>
      <w:r w:rsidR="004005A1">
        <w:t>Slovenskega okoljskega sklada</w:t>
      </w:r>
      <w:r w:rsidR="008A5CB4" w:rsidRPr="00F655BD">
        <w:t xml:space="preserve"> v znesku 1.143.149 </w:t>
      </w:r>
      <w:proofErr w:type="spellStart"/>
      <w:r w:rsidR="008A5CB4" w:rsidRPr="00F655BD">
        <w:t>e</w:t>
      </w:r>
      <w:r w:rsidR="004005A1">
        <w:t>u</w:t>
      </w:r>
      <w:r w:rsidR="008A5CB4" w:rsidRPr="00F655BD">
        <w:t>rov</w:t>
      </w:r>
      <w:proofErr w:type="spellEnd"/>
      <w:r w:rsidR="008A5CB4" w:rsidRPr="00F655BD">
        <w:t xml:space="preserve">, ki so evidentirane na podlagi sklepa </w:t>
      </w:r>
      <w:r w:rsidR="004005A1">
        <w:t>V</w:t>
      </w:r>
      <w:r w:rsidR="008A5CB4" w:rsidRPr="00F655BD">
        <w:t>lade</w:t>
      </w:r>
      <w:r w:rsidR="004005A1">
        <w:t xml:space="preserve"> RS št. 47602-45/2007/4 z dne 20.12.2007</w:t>
      </w:r>
      <w:r w:rsidR="008A5CB4" w:rsidRPr="00F655BD">
        <w:t xml:space="preserve"> in obrazcev IOP </w:t>
      </w:r>
      <w:proofErr w:type="spellStart"/>
      <w:r w:rsidR="008A5CB4" w:rsidRPr="00F655BD">
        <w:t>Eko</w:t>
      </w:r>
      <w:proofErr w:type="spellEnd"/>
      <w:r w:rsidR="008A5CB4" w:rsidRPr="00F655BD">
        <w:t xml:space="preserve"> sklada za obdobje od leta 2007 do leta 2018. Sklep </w:t>
      </w:r>
      <w:r w:rsidR="004005A1">
        <w:t>V</w:t>
      </w:r>
      <w:r w:rsidR="008A5CB4" w:rsidRPr="00F655BD">
        <w:t xml:space="preserve">lade </w:t>
      </w:r>
      <w:r w:rsidR="004005A1">
        <w:t>RS št. 47602-45/2007/4 z dne 20.12.2007</w:t>
      </w:r>
      <w:r w:rsidR="004005A1" w:rsidRPr="00F655BD">
        <w:t xml:space="preserve"> </w:t>
      </w:r>
      <w:r w:rsidR="008A5CB4" w:rsidRPr="00F655BD">
        <w:t xml:space="preserve">določa, da se sredstva okoljskih kreditnih shem razporedijo na </w:t>
      </w:r>
      <w:proofErr w:type="spellStart"/>
      <w:r w:rsidR="008A5CB4" w:rsidRPr="00F655BD">
        <w:t>Eko</w:t>
      </w:r>
      <w:proofErr w:type="spellEnd"/>
      <w:r w:rsidR="008A5CB4" w:rsidRPr="00F655BD">
        <w:t xml:space="preserve"> sklad</w:t>
      </w:r>
      <w:r w:rsidR="004005A1">
        <w:t>,</w:t>
      </w:r>
      <w:r w:rsidR="004005A1" w:rsidRPr="004005A1">
        <w:t xml:space="preserve"> </w:t>
      </w:r>
      <w:r w:rsidR="004005A1">
        <w:t>Slovensk</w:t>
      </w:r>
      <w:r w:rsidR="00752703">
        <w:t>i</w:t>
      </w:r>
      <w:r w:rsidR="004005A1">
        <w:t xml:space="preserve"> okoljski sklad</w:t>
      </w:r>
      <w:r w:rsidR="008A5CB4" w:rsidRPr="00F655BD">
        <w:t xml:space="preserve">. Po mnenju Računskega sodišča RS iz vsebine navedenega sklepa Vlade RS  ni razvidno, kaj naj bi razporeditev sredstev po vsebini pomenila. Zaradi tega </w:t>
      </w:r>
      <w:r w:rsidR="00F655BD" w:rsidRPr="00F655BD">
        <w:t xml:space="preserve">po mnenju Računskega sodišča RS </w:t>
      </w:r>
      <w:r w:rsidR="008A5CB4" w:rsidRPr="00F655BD">
        <w:t xml:space="preserve">ni mogoče ugotoviti, ali je želela vlada s temi sredstvi povečati namensko premoženje </w:t>
      </w:r>
      <w:proofErr w:type="spellStart"/>
      <w:r w:rsidR="008A5CB4" w:rsidRPr="00F655BD">
        <w:t>Eko</w:t>
      </w:r>
      <w:proofErr w:type="spellEnd"/>
      <w:r w:rsidR="008A5CB4" w:rsidRPr="00F655BD">
        <w:t xml:space="preserve"> sklada ali jih zgolj prenesti v upravljanje sklada ali kaj tretjega. </w:t>
      </w:r>
      <w:bookmarkEnd w:id="1"/>
    </w:p>
    <w:p w:rsidR="005A0DCB" w:rsidRDefault="005A0DCB" w:rsidP="00F14BD7">
      <w:pPr>
        <w:spacing w:line="240" w:lineRule="auto"/>
        <w:jc w:val="both"/>
      </w:pPr>
    </w:p>
    <w:p w:rsidR="00F14BD7" w:rsidRPr="006E19CD" w:rsidRDefault="00F14BD7" w:rsidP="00F14BD7">
      <w:pPr>
        <w:spacing w:line="240" w:lineRule="auto"/>
        <w:jc w:val="both"/>
      </w:pPr>
      <w:r>
        <w:t xml:space="preserve">Na podlagi navedenega Ministrstvo za okolje in prostor predlaga Vladi RS v sprejem </w:t>
      </w:r>
      <w:r w:rsidR="00660DB5">
        <w:t xml:space="preserve">ugotovitveni </w:t>
      </w:r>
      <w:r>
        <w:t>sklep</w:t>
      </w:r>
      <w:r w:rsidR="005A0DCB">
        <w:t>,</w:t>
      </w:r>
      <w:r w:rsidR="00660DB5">
        <w:t xml:space="preserve"> s katerim </w:t>
      </w:r>
      <w:r>
        <w:t>je natan</w:t>
      </w:r>
      <w:r w:rsidR="00660DB5">
        <w:t>č</w:t>
      </w:r>
      <w:r>
        <w:t>neje dolo</w:t>
      </w:r>
      <w:r w:rsidR="00660DB5">
        <w:t>č</w:t>
      </w:r>
      <w:r>
        <w:t>en namen porabe teh sredstev, pridobljenih iz naslova evropskega programa PHARE</w:t>
      </w:r>
      <w:r w:rsidR="00660DB5" w:rsidRPr="00660DB5">
        <w:t xml:space="preserve"> </w:t>
      </w:r>
      <w:r w:rsidR="00660DB5">
        <w:t xml:space="preserve">glede na sklep </w:t>
      </w:r>
      <w:r w:rsidR="005A0DCB">
        <w:t>V</w:t>
      </w:r>
      <w:r w:rsidR="00660DB5">
        <w:t>lade</w:t>
      </w:r>
      <w:r w:rsidR="005A0DCB">
        <w:t xml:space="preserve"> RS</w:t>
      </w:r>
      <w:r w:rsidR="00660DB5">
        <w:t xml:space="preserve"> iz </w:t>
      </w:r>
      <w:r w:rsidR="00660DB5" w:rsidRPr="00660DB5">
        <w:t>leta 2007</w:t>
      </w:r>
      <w:r w:rsidR="00660DB5">
        <w:t>.</w:t>
      </w:r>
    </w:p>
    <w:p w:rsidR="008953FD" w:rsidRDefault="008953FD" w:rsidP="008953FD">
      <w:pPr>
        <w:spacing w:line="240" w:lineRule="auto"/>
        <w:jc w:val="both"/>
      </w:pPr>
      <w:proofErr w:type="spellStart"/>
      <w:r>
        <w:t>Eko</w:t>
      </w:r>
      <w:proofErr w:type="spellEnd"/>
      <w:r>
        <w:t xml:space="preserve"> sklad je posredni proračunski uporabnik, ki vodi računovodske izkaze po načelu denarnega toka, zato je za interpretacijo, kaj je prihodek </w:t>
      </w:r>
      <w:proofErr w:type="spellStart"/>
      <w:r>
        <w:t>Eko</w:t>
      </w:r>
      <w:proofErr w:type="spellEnd"/>
      <w:r>
        <w:t xml:space="preserve"> sklada, možna samo ena razlaga: Prihodki se namenijo pokrivanju odhodkov, možno pa je, da se doseženi presežek prihodkov nad odhodki nameni za povečanje namenskega premoženja.</w:t>
      </w:r>
    </w:p>
    <w:p w:rsidR="008953FD" w:rsidRDefault="008953FD" w:rsidP="008953FD">
      <w:pPr>
        <w:spacing w:line="240" w:lineRule="auto"/>
        <w:jc w:val="both"/>
      </w:pPr>
    </w:p>
    <w:p w:rsidR="008953FD" w:rsidRDefault="008953FD" w:rsidP="008953FD">
      <w:pPr>
        <w:spacing w:line="240" w:lineRule="auto"/>
        <w:jc w:val="both"/>
      </w:pPr>
      <w:r>
        <w:t xml:space="preserve">Kadar se povečuje sklad namenskega premoženja, se priliva sredstev (npr. dokapitalizacija iz državnega proračuna) nikoli ne prikaže kot prihodek, ampak se priliv izkaže preko računa finančnih terjatev in naložb, ki neposredno poveča sklad namenskega premoženja in poveča denarna sredstva v bilanci stanja. Besedila »izkažejo kot prihodek </w:t>
      </w:r>
      <w:proofErr w:type="spellStart"/>
      <w:r>
        <w:t>Eko</w:t>
      </w:r>
      <w:proofErr w:type="spellEnd"/>
      <w:r>
        <w:t xml:space="preserve"> sklada« se torej ne more razumeti, da je Vlada RS s temi sredstvi želela povečati namensko premoženje.</w:t>
      </w:r>
    </w:p>
    <w:p w:rsidR="008953FD" w:rsidRDefault="008953FD" w:rsidP="008953FD">
      <w:pPr>
        <w:spacing w:line="240" w:lineRule="auto"/>
        <w:jc w:val="both"/>
      </w:pPr>
      <w:r>
        <w:t xml:space="preserve">Poleg tega je dejstvo, da se je v preteklih letih namensko premoženje povečevalo, k čemur so v velikem deležu pripomogli izkazani prihodki iz sredstev </w:t>
      </w:r>
      <w:r w:rsidR="005A0DCB">
        <w:t>evropskega programa PHARE</w:t>
      </w:r>
      <w:r>
        <w:t>. Od leta 2007 do konca leta 2017 je bilo namreč izkazanih 7,3 mi</w:t>
      </w:r>
      <w:r w:rsidR="005A0DCB">
        <w:t xml:space="preserve">lijonov </w:t>
      </w:r>
      <w:proofErr w:type="spellStart"/>
      <w:r w:rsidR="005A0DCB">
        <w:t>eurov</w:t>
      </w:r>
      <w:r>
        <w:t>prihodkov</w:t>
      </w:r>
      <w:proofErr w:type="spellEnd"/>
      <w:r>
        <w:t xml:space="preserve"> iz sredstev </w:t>
      </w:r>
      <w:r w:rsidR="005A0DCB">
        <w:t>evropskega programa PHARE</w:t>
      </w:r>
      <w:r>
        <w:t xml:space="preserve">, namensko premoženje pa se je iz presežka prihodkov nad odhodki v teh letih povečalo za 13,6 </w:t>
      </w:r>
      <w:r w:rsidR="005A0DCB">
        <w:t xml:space="preserve">milijona </w:t>
      </w:r>
      <w:proofErr w:type="spellStart"/>
      <w:r w:rsidR="005A0DCB">
        <w:t>eurov</w:t>
      </w:r>
      <w:proofErr w:type="spellEnd"/>
      <w:r>
        <w:t>.</w:t>
      </w:r>
    </w:p>
    <w:p w:rsidR="008953FD" w:rsidRDefault="008953FD" w:rsidP="008953FD">
      <w:pPr>
        <w:spacing w:line="240" w:lineRule="auto"/>
        <w:jc w:val="both"/>
      </w:pPr>
    </w:p>
    <w:p w:rsidR="008953FD" w:rsidRDefault="008953FD" w:rsidP="008953FD">
      <w:pPr>
        <w:spacing w:line="240" w:lineRule="auto"/>
        <w:jc w:val="both"/>
      </w:pPr>
      <w:r>
        <w:t xml:space="preserve">S tako interpretacijo sklepa Vlade je bilo tudi zadoščeno osnovnemu pogoju Evropske komisije, da se sredstva porabijo namensko za financiranje varstva okolja: dodatni prihodki iz sredstev </w:t>
      </w:r>
      <w:r w:rsidR="005A0DCB">
        <w:t>evropskega programa PHARE</w:t>
      </w:r>
      <w:r>
        <w:t xml:space="preserve">, ki jih je </w:t>
      </w:r>
      <w:proofErr w:type="spellStart"/>
      <w:r>
        <w:t>Eko</w:t>
      </w:r>
      <w:proofErr w:type="spellEnd"/>
      <w:r>
        <w:t xml:space="preserve"> sklad izkazal vsako leto, so namreč omogočili razpise okoljskih kreditov po bistveno nižji obrestni meri, kot bi bila sicer potrebna za pokrivanje stroškov </w:t>
      </w:r>
      <w:proofErr w:type="spellStart"/>
      <w:r>
        <w:t>Eko</w:t>
      </w:r>
      <w:proofErr w:type="spellEnd"/>
      <w:r>
        <w:t xml:space="preserve"> sklada. Stroški delovanja </w:t>
      </w:r>
      <w:proofErr w:type="spellStart"/>
      <w:r>
        <w:t>Eko</w:t>
      </w:r>
      <w:proofErr w:type="spellEnd"/>
      <w:r>
        <w:t xml:space="preserve"> sklada se namreč financirajo izključno iz prihodkov iz obresti danih kreditov, posojilo z ugodno obrestno mero pa je skladov ključni finančni instrument za spodbujanje naložb varovanja okolja skladno z </w:t>
      </w:r>
      <w:r w:rsidR="005A0DCB">
        <w:t>zakonom, ki ureja varstvo okolja</w:t>
      </w:r>
      <w:r>
        <w:t xml:space="preserve">. Tako so bila sredstva porabljena za </w:t>
      </w:r>
      <w:r w:rsidR="005A0DCB">
        <w:t>»</w:t>
      </w:r>
      <w:r>
        <w:t>mehčanje</w:t>
      </w:r>
      <w:r w:rsidR="005A0DCB">
        <w:t>«</w:t>
      </w:r>
      <w:r>
        <w:t xml:space="preserve"> obrestne mere okoljskih kreditov, ki jih nudi </w:t>
      </w:r>
      <w:proofErr w:type="spellStart"/>
      <w:r>
        <w:t>Eko</w:t>
      </w:r>
      <w:proofErr w:type="spellEnd"/>
      <w:r>
        <w:t xml:space="preserve"> sklad, s čimer je bila zagotovljena namenskost porabe sredstev </w:t>
      </w:r>
      <w:r w:rsidR="005A0DCB">
        <w:t>evropskega programa PHARE</w:t>
      </w:r>
      <w:r>
        <w:t xml:space="preserve">. </w:t>
      </w:r>
    </w:p>
    <w:p w:rsidR="004B394A" w:rsidRDefault="004B394A" w:rsidP="008953FD">
      <w:pPr>
        <w:spacing w:line="240" w:lineRule="auto"/>
        <w:jc w:val="both"/>
      </w:pPr>
    </w:p>
    <w:p w:rsidR="008953FD" w:rsidRDefault="008953FD" w:rsidP="008953FD">
      <w:pPr>
        <w:spacing w:line="240" w:lineRule="auto"/>
        <w:jc w:val="both"/>
      </w:pPr>
    </w:p>
    <w:p w:rsidR="00A43547" w:rsidRPr="00F655BD" w:rsidRDefault="002949C2" w:rsidP="008953FD">
      <w:pPr>
        <w:spacing w:line="240" w:lineRule="auto"/>
        <w:jc w:val="both"/>
        <w:rPr>
          <w:i/>
          <w:iCs/>
        </w:rPr>
      </w:pPr>
      <w:r w:rsidRPr="004005A1">
        <w:br/>
      </w:r>
      <w:r w:rsidRPr="004005A1">
        <w:br/>
        <w:t xml:space="preserve">  </w:t>
      </w:r>
      <w:r w:rsidRPr="004005A1">
        <w:br/>
      </w:r>
      <w:r w:rsidRPr="004005A1">
        <w:br/>
      </w:r>
    </w:p>
    <w:p w:rsidR="00A43547" w:rsidRPr="00F655BD" w:rsidRDefault="00A43547" w:rsidP="00F655BD">
      <w:pPr>
        <w:spacing w:line="240" w:lineRule="auto"/>
        <w:jc w:val="both"/>
        <w:rPr>
          <w:i/>
          <w:iCs/>
        </w:rPr>
      </w:pPr>
    </w:p>
    <w:p w:rsidR="00A43547" w:rsidRPr="00F655BD" w:rsidRDefault="00A43547" w:rsidP="00F655BD">
      <w:pPr>
        <w:spacing w:line="240" w:lineRule="auto"/>
        <w:jc w:val="both"/>
        <w:rPr>
          <w:i/>
          <w:iCs/>
        </w:rPr>
      </w:pPr>
    </w:p>
    <w:p w:rsidR="006C4819" w:rsidRPr="00F655BD" w:rsidRDefault="006C4819" w:rsidP="00F655BD">
      <w:pPr>
        <w:tabs>
          <w:tab w:val="left" w:pos="708"/>
        </w:tabs>
        <w:spacing w:line="260" w:lineRule="atLeast"/>
        <w:jc w:val="both"/>
        <w:rPr>
          <w:i/>
          <w:iCs/>
        </w:rPr>
      </w:pPr>
    </w:p>
    <w:sectPr w:rsidR="006C4819" w:rsidRPr="00F655BD"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DC9" w:rsidRDefault="00F53DC9">
      <w:r>
        <w:separator/>
      </w:r>
    </w:p>
  </w:endnote>
  <w:endnote w:type="continuationSeparator" w:id="0">
    <w:p w:rsidR="00F53DC9" w:rsidRDefault="00F5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04102C29-91CE-4AAD-910E-B36039E69015}"/>
    <w:embedBold r:id="rId2" w:fontKey="{6DCE8351-77E8-4610-B116-E214ED6DFF20}"/>
  </w:font>
  <w:font w:name="Mangal">
    <w:panose1 w:val="02040503050203030202"/>
    <w:charset w:val="00"/>
    <w:family w:val="roman"/>
    <w:pitch w:val="variable"/>
    <w:sig w:usb0="00008003" w:usb1="00000000" w:usb2="00000000" w:usb3="00000000" w:csb0="00000001" w:csb1="00000000"/>
    <w:embedRegular r:id="rId3" w:fontKey="{44BDB5E9-96E4-4118-B864-ADF3F8C2D89F}"/>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4" w:fontKey="{05D03B77-453B-4FD4-85EC-69C56B602E67}"/>
    <w:embedBold r:id="rId5" w:fontKey="{1FC48EDF-82AE-4A35-A8AD-60EC633069A9}"/>
  </w:font>
  <w:font w:name="Tahoma">
    <w:panose1 w:val="020B0604030504040204"/>
    <w:charset w:val="EE"/>
    <w:family w:val="swiss"/>
    <w:pitch w:val="variable"/>
    <w:sig w:usb0="E1002EFF" w:usb1="C000605B" w:usb2="00000029" w:usb3="00000000" w:csb0="000101FF" w:csb1="00000000"/>
    <w:embedRegular r:id="rId6" w:fontKey="{1E6391A8-9869-416C-872A-E167306CC7B1}"/>
  </w:font>
  <w:font w:name="Republika">
    <w:panose1 w:val="02000506040000020004"/>
    <w:charset w:val="EE"/>
    <w:family w:val="auto"/>
    <w:pitch w:val="variable"/>
    <w:sig w:usb0="A00000FF" w:usb1="4000205B" w:usb2="00000000" w:usb3="00000000" w:csb0="00000093" w:csb1="00000000"/>
    <w:embedRegular r:id="rId7" w:fontKey="{A82B64B9-456A-499F-8B67-EF22AA9DE95B}"/>
    <w:embedBold r:id="rId8" w:fontKey="{D6D2A62A-C979-4DE7-AF4E-AB93776D9A92}"/>
  </w:font>
  <w:font w:name="Cambria">
    <w:panose1 w:val="02040503050406030204"/>
    <w:charset w:val="EE"/>
    <w:family w:val="roman"/>
    <w:pitch w:val="variable"/>
    <w:sig w:usb0="E00002FF" w:usb1="400004FF" w:usb2="00000000" w:usb3="00000000" w:csb0="0000019F" w:csb1="00000000"/>
    <w:embedRegular r:id="rId9" w:fontKey="{95A023A0-03C4-4842-8060-C3428497795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DC9" w:rsidRDefault="00F53DC9">
      <w:r>
        <w:separator/>
      </w:r>
    </w:p>
  </w:footnote>
  <w:footnote w:type="continuationSeparator" w:id="0">
    <w:p w:rsidR="00F53DC9" w:rsidRDefault="00F53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90" w:rsidRPr="00110CBD" w:rsidRDefault="009C7290"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C7290" w:rsidRPr="008F3500">
      <w:trPr>
        <w:cantSplit/>
        <w:trHeight w:hRule="exact" w:val="847"/>
      </w:trPr>
      <w:tc>
        <w:tcPr>
          <w:tcW w:w="567" w:type="dxa"/>
        </w:tcPr>
        <w:p w:rsidR="009C7290" w:rsidRDefault="009C7290"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p w:rsidR="009C7290" w:rsidRPr="006D42D9" w:rsidRDefault="009C7290" w:rsidP="006D42D9">
          <w:pPr>
            <w:rPr>
              <w:rFonts w:ascii="Republika" w:hAnsi="Republika"/>
              <w:sz w:val="60"/>
              <w:szCs w:val="60"/>
            </w:rPr>
          </w:pPr>
        </w:p>
      </w:tc>
    </w:tr>
  </w:tbl>
  <w:p w:rsidR="009C7290" w:rsidRPr="00B95595" w:rsidRDefault="00C769C2" w:rsidP="00924E3C">
    <w:pPr>
      <w:autoSpaceDE w:val="0"/>
      <w:autoSpaceDN w:val="0"/>
      <w:adjustRightInd w:val="0"/>
      <w:spacing w:line="240" w:lineRule="auto"/>
      <w:rPr>
        <w:rFonts w:ascii="Republika" w:hAnsi="Republika"/>
      </w:rPr>
    </w:pPr>
    <w:r>
      <w:rPr>
        <w:rFonts w:ascii="Republika" w:hAnsi="Republika"/>
        <w:noProof/>
        <w:szCs w:val="20"/>
        <w:lang w:val="en-GB" w:eastAsia="en-GB"/>
      </w:rPr>
      <mc:AlternateContent>
        <mc:Choice Requires="wps">
          <w:drawing>
            <wp:anchor distT="4294967292" distB="4294967292"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9C7290" w:rsidRPr="00B95595">
      <w:rPr>
        <w:rFonts w:ascii="Republika" w:hAnsi="Republika"/>
      </w:rPr>
      <w:t>REPUBLIKA SLOVENIJA</w:t>
    </w:r>
  </w:p>
  <w:p w:rsidR="009C7290" w:rsidRPr="00B95595" w:rsidRDefault="009C7290"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9C7290" w:rsidRDefault="009C7290"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9C7290" w:rsidRDefault="009C7290" w:rsidP="008D1A28">
    <w:pPr>
      <w:pStyle w:val="Glava"/>
      <w:tabs>
        <w:tab w:val="clear" w:pos="4320"/>
        <w:tab w:val="left" w:pos="5112"/>
      </w:tabs>
      <w:spacing w:line="240" w:lineRule="exact"/>
      <w:rPr>
        <w:rFonts w:cs="Arial"/>
        <w:sz w:val="16"/>
      </w:rPr>
    </w:pPr>
    <w:r>
      <w:rPr>
        <w:rFonts w:cs="Arial"/>
        <w:sz w:val="16"/>
      </w:rPr>
      <w:tab/>
      <w:t xml:space="preserve">F: 01 478 74 25 </w:t>
    </w:r>
  </w:p>
  <w:p w:rsidR="009C7290" w:rsidRDefault="009C7290" w:rsidP="008D1A28">
    <w:pPr>
      <w:pStyle w:val="Glava"/>
      <w:tabs>
        <w:tab w:val="clear" w:pos="4320"/>
        <w:tab w:val="left" w:pos="5112"/>
      </w:tabs>
      <w:spacing w:line="240" w:lineRule="exact"/>
      <w:rPr>
        <w:rFonts w:cs="Arial"/>
        <w:sz w:val="16"/>
      </w:rPr>
    </w:pPr>
    <w:r>
      <w:rPr>
        <w:rFonts w:cs="Arial"/>
        <w:sz w:val="16"/>
      </w:rPr>
      <w:tab/>
      <w:t>E: gp.mop@gov.si</w:t>
    </w:r>
  </w:p>
  <w:p w:rsidR="009C7290" w:rsidRDefault="009C7290"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9C7290" w:rsidRPr="008F3500" w:rsidRDefault="009C7290"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F0E"/>
    <w:multiLevelType w:val="hybridMultilevel"/>
    <w:tmpl w:val="3D2C500C"/>
    <w:lvl w:ilvl="0" w:tplc="A8A201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0E20B95"/>
    <w:multiLevelType w:val="hybridMultilevel"/>
    <w:tmpl w:val="11A0A3B2"/>
    <w:lvl w:ilvl="0" w:tplc="0424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E574141"/>
    <w:multiLevelType w:val="hybridMultilevel"/>
    <w:tmpl w:val="4F28371C"/>
    <w:lvl w:ilvl="0" w:tplc="0424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C286D5F"/>
    <w:multiLevelType w:val="hybridMultilevel"/>
    <w:tmpl w:val="71C2A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E4B4DC2"/>
    <w:multiLevelType w:val="hybridMultilevel"/>
    <w:tmpl w:val="B8DA020E"/>
    <w:lvl w:ilvl="0" w:tplc="75EC3D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155805"/>
    <w:multiLevelType w:val="hybridMultilevel"/>
    <w:tmpl w:val="14E273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62538A"/>
    <w:multiLevelType w:val="hybridMultilevel"/>
    <w:tmpl w:val="35B03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3EC4FB8"/>
    <w:multiLevelType w:val="hybridMultilevel"/>
    <w:tmpl w:val="19366BEC"/>
    <w:lvl w:ilvl="0" w:tplc="F96C3B9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D8B3BB2"/>
    <w:multiLevelType w:val="hybridMultilevel"/>
    <w:tmpl w:val="309A0E96"/>
    <w:lvl w:ilvl="0" w:tplc="7F6843D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E1448DA"/>
    <w:multiLevelType w:val="hybridMultilevel"/>
    <w:tmpl w:val="09C4EE4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3EBE4B90"/>
    <w:multiLevelType w:val="hybridMultilevel"/>
    <w:tmpl w:val="565EC326"/>
    <w:lvl w:ilvl="0" w:tplc="75EC3D9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DED4D09"/>
    <w:multiLevelType w:val="hybridMultilevel"/>
    <w:tmpl w:val="0B3414B0"/>
    <w:lvl w:ilvl="0" w:tplc="D9E47AA6">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70750DE0"/>
    <w:multiLevelType w:val="hybridMultilevel"/>
    <w:tmpl w:val="FE9E7D0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6A3157F"/>
    <w:multiLevelType w:val="multilevel"/>
    <w:tmpl w:val="544430F2"/>
    <w:lvl w:ilvl="0">
      <w:start w:val="1"/>
      <w:numFmt w:val="decimal"/>
      <w:pStyle w:val="RSGLAVNINASLOV"/>
      <w:lvlText w:val="%1."/>
      <w:lvlJc w:val="left"/>
      <w:pPr>
        <w:tabs>
          <w:tab w:val="num" w:pos="0"/>
        </w:tabs>
        <w:ind w:left="0" w:hanging="567"/>
      </w:pPr>
      <w:rPr>
        <w:rFonts w:ascii="Garamond" w:hAnsi="Garamond" w:hint="default"/>
        <w:b/>
        <w:i w:val="0"/>
        <w:caps w:val="0"/>
        <w:strike w:val="0"/>
        <w:dstrike w:val="0"/>
        <w:vanish w:val="0"/>
        <w:sz w:val="52"/>
        <w:szCs w:val="52"/>
        <w:vertAlign w:val="baseline"/>
      </w:rPr>
    </w:lvl>
    <w:lvl w:ilvl="1">
      <w:start w:val="1"/>
      <w:numFmt w:val="decimal"/>
      <w:pStyle w:val="RSpodnaslov1"/>
      <w:lvlText w:val="%1.%2"/>
      <w:lvlJc w:val="left"/>
      <w:pPr>
        <w:tabs>
          <w:tab w:val="num" w:pos="624"/>
        </w:tabs>
        <w:ind w:left="624" w:hanging="624"/>
      </w:pPr>
      <w:rPr>
        <w:rFonts w:ascii="Garamond" w:hAnsi="Garamond" w:hint="default"/>
        <w:b/>
        <w:i w:val="0"/>
        <w:caps w:val="0"/>
        <w:strike w:val="0"/>
        <w:dstrike w:val="0"/>
        <w:vanish w:val="0"/>
        <w:sz w:val="32"/>
        <w:szCs w:val="32"/>
        <w:u w:val="none"/>
        <w:vertAlign w:val="baseline"/>
      </w:rPr>
    </w:lvl>
    <w:lvl w:ilvl="2">
      <w:start w:val="1"/>
      <w:numFmt w:val="decimal"/>
      <w:pStyle w:val="RSpodnaslov2"/>
      <w:lvlText w:val="%1.%2.%3"/>
      <w:lvlJc w:val="left"/>
      <w:pPr>
        <w:tabs>
          <w:tab w:val="num" w:pos="624"/>
        </w:tabs>
        <w:ind w:left="624" w:hanging="624"/>
      </w:pPr>
      <w:rPr>
        <w:rFonts w:ascii="Garamond" w:hAnsi="Garamond" w:hint="default"/>
        <w:b/>
        <w:i w:val="0"/>
        <w:caps w:val="0"/>
        <w:strike w:val="0"/>
        <w:dstrike w:val="0"/>
        <w:vanish w:val="0"/>
        <w:sz w:val="26"/>
        <w:szCs w:val="26"/>
        <w:vertAlign w:val="baseline"/>
      </w:rPr>
    </w:lvl>
    <w:lvl w:ilvl="3">
      <w:start w:val="1"/>
      <w:numFmt w:val="lowerLetter"/>
      <w:pStyle w:val="RSpodnaslov2a"/>
      <w:lvlText w:val="%1.%2.%3.%4"/>
      <w:lvlJc w:val="left"/>
      <w:pPr>
        <w:tabs>
          <w:tab w:val="num" w:pos="907"/>
        </w:tabs>
        <w:ind w:left="0" w:firstLine="0"/>
      </w:pPr>
      <w:rPr>
        <w:rFonts w:ascii="Garamond" w:hAnsi="Garamond" w:hint="default"/>
        <w:b w:val="0"/>
        <w:i w:val="0"/>
        <w:sz w:val="22"/>
        <w:szCs w:val="22"/>
      </w:rPr>
    </w:lvl>
    <w:lvl w:ilvl="4">
      <w:start w:val="1"/>
      <w:numFmt w:val="decimal"/>
      <w:pStyle w:val="RSpodnaslov3"/>
      <w:lvlText w:val="%1.%2.%3.%5"/>
      <w:lvlJc w:val="left"/>
      <w:pPr>
        <w:tabs>
          <w:tab w:val="num" w:pos="907"/>
        </w:tabs>
        <w:ind w:left="907" w:hanging="907"/>
      </w:pPr>
      <w:rPr>
        <w:rFonts w:ascii="Garamond" w:hAnsi="Garamond" w:hint="default"/>
        <w:b/>
        <w:i w:val="0"/>
        <w:sz w:val="22"/>
        <w:szCs w:val="22"/>
      </w:rPr>
    </w:lvl>
    <w:lvl w:ilvl="5">
      <w:start w:val="1"/>
      <w:numFmt w:val="lowerLetter"/>
      <w:lvlText w:val="%1.%2.%3.%5.%6"/>
      <w:lvlJc w:val="left"/>
      <w:pPr>
        <w:tabs>
          <w:tab w:val="num" w:pos="1021"/>
        </w:tabs>
        <w:ind w:left="0" w:firstLine="0"/>
      </w:pPr>
      <w:rPr>
        <w:rFonts w:ascii="Garamond" w:hAnsi="Garamond" w:hint="default"/>
        <w:b w:val="0"/>
        <w:i w:val="0"/>
        <w:sz w:val="22"/>
        <w:szCs w:val="22"/>
      </w:rPr>
    </w:lvl>
    <w:lvl w:ilvl="6">
      <w:start w:val="1"/>
      <w:numFmt w:val="decimal"/>
      <w:pStyle w:val="RSpodnaslov5"/>
      <w:lvlText w:val="%1.%2.%3.%5.%7"/>
      <w:lvlJc w:val="left"/>
      <w:pPr>
        <w:tabs>
          <w:tab w:val="num" w:pos="1021"/>
        </w:tabs>
        <w:ind w:left="1021" w:hanging="1021"/>
      </w:pPr>
      <w:rPr>
        <w:rFonts w:ascii="Garamond" w:hAnsi="Garamond" w:hint="default"/>
        <w:b w:val="0"/>
        <w:i w:val="0"/>
        <w:sz w:val="22"/>
        <w:szCs w:val="22"/>
      </w:rPr>
    </w:lvl>
    <w:lvl w:ilvl="7">
      <w:start w:val="1"/>
      <w:numFmt w:val="lowerLetter"/>
      <w:pStyle w:val="RSpodnaslov5a"/>
      <w:lvlText w:val="%1.%2.%3.%5.%7.%8"/>
      <w:lvlJc w:val="left"/>
      <w:pPr>
        <w:tabs>
          <w:tab w:val="num" w:pos="1134"/>
        </w:tabs>
        <w:ind w:left="0" w:firstLine="0"/>
      </w:pPr>
      <w:rPr>
        <w:rFonts w:ascii="Garamond" w:hAnsi="Garamond" w:hint="default"/>
        <w:b w:val="0"/>
        <w:i w:val="0"/>
        <w:sz w:val="22"/>
        <w:szCs w:val="22"/>
      </w:rPr>
    </w:lvl>
    <w:lvl w:ilvl="8">
      <w:start w:val="1"/>
      <w:numFmt w:val="decimal"/>
      <w:lvlText w:val="%1.%2.%3.%4.%5.%6.%7.%8.%9"/>
      <w:lvlJc w:val="left"/>
      <w:pPr>
        <w:tabs>
          <w:tab w:val="num" w:pos="360"/>
        </w:tabs>
        <w:ind w:left="360" w:firstLine="0"/>
      </w:pPr>
      <w:rPr>
        <w:rFonts w:hint="default"/>
      </w:rPr>
    </w:lvl>
  </w:abstractNum>
  <w:abstractNum w:abstractNumId="27">
    <w:nsid w:val="77D86E40"/>
    <w:multiLevelType w:val="hybridMultilevel"/>
    <w:tmpl w:val="926EE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7E2600D"/>
    <w:multiLevelType w:val="hybridMultilevel"/>
    <w:tmpl w:val="4C6E97FC"/>
    <w:lvl w:ilvl="0" w:tplc="A8A201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8"/>
  </w:num>
  <w:num w:numId="4">
    <w:abstractNumId w:val="2"/>
  </w:num>
  <w:num w:numId="5">
    <w:abstractNumId w:val="4"/>
  </w:num>
  <w:num w:numId="6">
    <w:abstractNumId w:val="21"/>
  </w:num>
  <w:num w:numId="7">
    <w:abstractNumId w:val="6"/>
  </w:num>
  <w:num w:numId="8">
    <w:abstractNumId w:val="24"/>
  </w:num>
  <w:num w:numId="9">
    <w:abstractNumId w:val="29"/>
  </w:num>
  <w:num w:numId="10">
    <w:abstractNumId w:val="17"/>
  </w:num>
  <w:num w:numId="11">
    <w:abstractNumId w:val="11"/>
  </w:num>
  <w:num w:numId="12">
    <w:abstractNumId w:val="20"/>
  </w:num>
  <w:num w:numId="13">
    <w:abstractNumId w:val="25"/>
  </w:num>
  <w:num w:numId="14">
    <w:abstractNumId w:val="5"/>
  </w:num>
  <w:num w:numId="15">
    <w:abstractNumId w:val="22"/>
  </w:num>
  <w:num w:numId="16">
    <w:abstractNumId w:val="13"/>
  </w:num>
  <w:num w:numId="17">
    <w:abstractNumId w:val="15"/>
  </w:num>
  <w:num w:numId="18">
    <w:abstractNumId w:val="14"/>
  </w:num>
  <w:num w:numId="19">
    <w:abstractNumId w:val="8"/>
  </w:num>
  <w:num w:numId="20">
    <w:abstractNumId w:val="9"/>
  </w:num>
  <w:num w:numId="21">
    <w:abstractNumId w:val="16"/>
  </w:num>
  <w:num w:numId="22">
    <w:abstractNumId w:val="19"/>
  </w:num>
  <w:num w:numId="23">
    <w:abstractNumId w:val="10"/>
  </w:num>
  <w:num w:numId="24">
    <w:abstractNumId w:val="0"/>
  </w:num>
  <w:num w:numId="25">
    <w:abstractNumId w:val="28"/>
  </w:num>
  <w:num w:numId="26">
    <w:abstractNumId w:val="27"/>
  </w:num>
  <w:num w:numId="27">
    <w:abstractNumId w:val="26"/>
  </w:num>
  <w:num w:numId="28">
    <w:abstractNumId w:val="3"/>
  </w:num>
  <w:num w:numId="29">
    <w:abstractNumId w:val="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ED5"/>
    <w:rsid w:val="0001550E"/>
    <w:rsid w:val="00016D7B"/>
    <w:rsid w:val="00023A88"/>
    <w:rsid w:val="00027744"/>
    <w:rsid w:val="00030F02"/>
    <w:rsid w:val="00057625"/>
    <w:rsid w:val="00070223"/>
    <w:rsid w:val="00074EF6"/>
    <w:rsid w:val="000972B0"/>
    <w:rsid w:val="000A5663"/>
    <w:rsid w:val="000A7238"/>
    <w:rsid w:val="000B047E"/>
    <w:rsid w:val="000B7E4B"/>
    <w:rsid w:val="000C012E"/>
    <w:rsid w:val="000C0AD3"/>
    <w:rsid w:val="000D0F3E"/>
    <w:rsid w:val="000D31B6"/>
    <w:rsid w:val="000D3DF9"/>
    <w:rsid w:val="000E1264"/>
    <w:rsid w:val="00102C62"/>
    <w:rsid w:val="00116BC8"/>
    <w:rsid w:val="001202B8"/>
    <w:rsid w:val="0013222D"/>
    <w:rsid w:val="001357B2"/>
    <w:rsid w:val="00140D3F"/>
    <w:rsid w:val="001456D2"/>
    <w:rsid w:val="00155A15"/>
    <w:rsid w:val="0016040B"/>
    <w:rsid w:val="00164BE3"/>
    <w:rsid w:val="001A214E"/>
    <w:rsid w:val="001A2D27"/>
    <w:rsid w:val="001B6CE5"/>
    <w:rsid w:val="001C014E"/>
    <w:rsid w:val="00202A77"/>
    <w:rsid w:val="002104DA"/>
    <w:rsid w:val="00210F8F"/>
    <w:rsid w:val="0021290B"/>
    <w:rsid w:val="00212A9F"/>
    <w:rsid w:val="00234228"/>
    <w:rsid w:val="002408B1"/>
    <w:rsid w:val="00243114"/>
    <w:rsid w:val="0026352E"/>
    <w:rsid w:val="002647C5"/>
    <w:rsid w:val="00264A80"/>
    <w:rsid w:val="00271CE5"/>
    <w:rsid w:val="00282020"/>
    <w:rsid w:val="002949C2"/>
    <w:rsid w:val="00294B20"/>
    <w:rsid w:val="002960DE"/>
    <w:rsid w:val="002A474D"/>
    <w:rsid w:val="002B01EC"/>
    <w:rsid w:val="002B1841"/>
    <w:rsid w:val="002B7A82"/>
    <w:rsid w:val="002D1010"/>
    <w:rsid w:val="002E0816"/>
    <w:rsid w:val="002E4F52"/>
    <w:rsid w:val="003025C4"/>
    <w:rsid w:val="00306918"/>
    <w:rsid w:val="00317B0B"/>
    <w:rsid w:val="00320209"/>
    <w:rsid w:val="0032034F"/>
    <w:rsid w:val="003314F0"/>
    <w:rsid w:val="00341FA8"/>
    <w:rsid w:val="00347CAC"/>
    <w:rsid w:val="003636BF"/>
    <w:rsid w:val="0037479F"/>
    <w:rsid w:val="00380ACC"/>
    <w:rsid w:val="003845B4"/>
    <w:rsid w:val="00385A73"/>
    <w:rsid w:val="00387B1A"/>
    <w:rsid w:val="00391954"/>
    <w:rsid w:val="003B520C"/>
    <w:rsid w:val="003C58E7"/>
    <w:rsid w:val="003E1C74"/>
    <w:rsid w:val="003E5171"/>
    <w:rsid w:val="004005A1"/>
    <w:rsid w:val="004176AB"/>
    <w:rsid w:val="004202E2"/>
    <w:rsid w:val="00434D2E"/>
    <w:rsid w:val="004405A1"/>
    <w:rsid w:val="00442DE2"/>
    <w:rsid w:val="00467688"/>
    <w:rsid w:val="0047659C"/>
    <w:rsid w:val="004A2E1B"/>
    <w:rsid w:val="004A5266"/>
    <w:rsid w:val="004B394A"/>
    <w:rsid w:val="004F2907"/>
    <w:rsid w:val="00526246"/>
    <w:rsid w:val="00552DA8"/>
    <w:rsid w:val="00562ACF"/>
    <w:rsid w:val="00567106"/>
    <w:rsid w:val="005A07E9"/>
    <w:rsid w:val="005A0DCB"/>
    <w:rsid w:val="005B10F3"/>
    <w:rsid w:val="005E1D3C"/>
    <w:rsid w:val="005E3DB9"/>
    <w:rsid w:val="005E3F3A"/>
    <w:rsid w:val="00612B44"/>
    <w:rsid w:val="0061437B"/>
    <w:rsid w:val="00620C84"/>
    <w:rsid w:val="00627864"/>
    <w:rsid w:val="006307C5"/>
    <w:rsid w:val="00632253"/>
    <w:rsid w:val="00642714"/>
    <w:rsid w:val="006455CE"/>
    <w:rsid w:val="00656352"/>
    <w:rsid w:val="00660DB5"/>
    <w:rsid w:val="00670AB6"/>
    <w:rsid w:val="00677197"/>
    <w:rsid w:val="00687BAA"/>
    <w:rsid w:val="00690F3E"/>
    <w:rsid w:val="006B0ACE"/>
    <w:rsid w:val="006B4007"/>
    <w:rsid w:val="006C4819"/>
    <w:rsid w:val="006D42D9"/>
    <w:rsid w:val="006E19CD"/>
    <w:rsid w:val="006F7521"/>
    <w:rsid w:val="0070022E"/>
    <w:rsid w:val="00700FC9"/>
    <w:rsid w:val="00704440"/>
    <w:rsid w:val="00717716"/>
    <w:rsid w:val="00717ED5"/>
    <w:rsid w:val="00733017"/>
    <w:rsid w:val="007332E6"/>
    <w:rsid w:val="00742284"/>
    <w:rsid w:val="00744399"/>
    <w:rsid w:val="00752703"/>
    <w:rsid w:val="007533AE"/>
    <w:rsid w:val="00766103"/>
    <w:rsid w:val="00773BC3"/>
    <w:rsid w:val="00777EA3"/>
    <w:rsid w:val="00783289"/>
    <w:rsid w:val="00783310"/>
    <w:rsid w:val="007949DF"/>
    <w:rsid w:val="00797447"/>
    <w:rsid w:val="007A4A35"/>
    <w:rsid w:val="007A4A6D"/>
    <w:rsid w:val="007C2055"/>
    <w:rsid w:val="007D1BCF"/>
    <w:rsid w:val="007D75CF"/>
    <w:rsid w:val="007E4D19"/>
    <w:rsid w:val="007E6DC5"/>
    <w:rsid w:val="007F7953"/>
    <w:rsid w:val="0080186A"/>
    <w:rsid w:val="00805AA7"/>
    <w:rsid w:val="00853508"/>
    <w:rsid w:val="0088043C"/>
    <w:rsid w:val="00884570"/>
    <w:rsid w:val="008906C9"/>
    <w:rsid w:val="0089208D"/>
    <w:rsid w:val="008953FD"/>
    <w:rsid w:val="008A0F30"/>
    <w:rsid w:val="008A352B"/>
    <w:rsid w:val="008A4322"/>
    <w:rsid w:val="008A5CB4"/>
    <w:rsid w:val="008A7ECA"/>
    <w:rsid w:val="008B3FE1"/>
    <w:rsid w:val="008C5738"/>
    <w:rsid w:val="008D04F0"/>
    <w:rsid w:val="008D1A28"/>
    <w:rsid w:val="008D7C4D"/>
    <w:rsid w:val="008F3500"/>
    <w:rsid w:val="00912B48"/>
    <w:rsid w:val="00917ED3"/>
    <w:rsid w:val="009229EC"/>
    <w:rsid w:val="00924E3C"/>
    <w:rsid w:val="009366F2"/>
    <w:rsid w:val="00951CAC"/>
    <w:rsid w:val="009612BB"/>
    <w:rsid w:val="00963CAF"/>
    <w:rsid w:val="009708F3"/>
    <w:rsid w:val="00975515"/>
    <w:rsid w:val="0099392A"/>
    <w:rsid w:val="00994953"/>
    <w:rsid w:val="00995565"/>
    <w:rsid w:val="009B19B3"/>
    <w:rsid w:val="009B5223"/>
    <w:rsid w:val="009B706D"/>
    <w:rsid w:val="009C6102"/>
    <w:rsid w:val="009C7290"/>
    <w:rsid w:val="009F36FA"/>
    <w:rsid w:val="00A125C5"/>
    <w:rsid w:val="00A1582C"/>
    <w:rsid w:val="00A30E24"/>
    <w:rsid w:val="00A40DAF"/>
    <w:rsid w:val="00A43547"/>
    <w:rsid w:val="00A468D6"/>
    <w:rsid w:val="00A5039D"/>
    <w:rsid w:val="00A55BDB"/>
    <w:rsid w:val="00A6441D"/>
    <w:rsid w:val="00A65EE7"/>
    <w:rsid w:val="00A70133"/>
    <w:rsid w:val="00A7459F"/>
    <w:rsid w:val="00A84AC1"/>
    <w:rsid w:val="00AA4AA6"/>
    <w:rsid w:val="00AA5F5E"/>
    <w:rsid w:val="00AB4F77"/>
    <w:rsid w:val="00AC2465"/>
    <w:rsid w:val="00AC5E59"/>
    <w:rsid w:val="00AC6D26"/>
    <w:rsid w:val="00B06097"/>
    <w:rsid w:val="00B157CF"/>
    <w:rsid w:val="00B17141"/>
    <w:rsid w:val="00B31575"/>
    <w:rsid w:val="00B421B0"/>
    <w:rsid w:val="00B53F9A"/>
    <w:rsid w:val="00B66CA1"/>
    <w:rsid w:val="00B679D9"/>
    <w:rsid w:val="00B8547D"/>
    <w:rsid w:val="00B855AB"/>
    <w:rsid w:val="00B866EE"/>
    <w:rsid w:val="00B95595"/>
    <w:rsid w:val="00B95DB5"/>
    <w:rsid w:val="00BB67C6"/>
    <w:rsid w:val="00BB6F4E"/>
    <w:rsid w:val="00BC1034"/>
    <w:rsid w:val="00BC4E24"/>
    <w:rsid w:val="00BD5B9B"/>
    <w:rsid w:val="00BD6A87"/>
    <w:rsid w:val="00BE51C8"/>
    <w:rsid w:val="00C00FDC"/>
    <w:rsid w:val="00C04924"/>
    <w:rsid w:val="00C15B29"/>
    <w:rsid w:val="00C250D5"/>
    <w:rsid w:val="00C25D45"/>
    <w:rsid w:val="00C507E7"/>
    <w:rsid w:val="00C62786"/>
    <w:rsid w:val="00C63643"/>
    <w:rsid w:val="00C769C2"/>
    <w:rsid w:val="00C92898"/>
    <w:rsid w:val="00CA4098"/>
    <w:rsid w:val="00CE3356"/>
    <w:rsid w:val="00CE7514"/>
    <w:rsid w:val="00CF224D"/>
    <w:rsid w:val="00CF5CB8"/>
    <w:rsid w:val="00D005D6"/>
    <w:rsid w:val="00D01BCC"/>
    <w:rsid w:val="00D0485C"/>
    <w:rsid w:val="00D14BBA"/>
    <w:rsid w:val="00D248DE"/>
    <w:rsid w:val="00D27E21"/>
    <w:rsid w:val="00D31D62"/>
    <w:rsid w:val="00D45903"/>
    <w:rsid w:val="00D45ED6"/>
    <w:rsid w:val="00D57229"/>
    <w:rsid w:val="00D57700"/>
    <w:rsid w:val="00D66A22"/>
    <w:rsid w:val="00D71EEC"/>
    <w:rsid w:val="00D8542D"/>
    <w:rsid w:val="00D870FC"/>
    <w:rsid w:val="00D90B3D"/>
    <w:rsid w:val="00DA0A5F"/>
    <w:rsid w:val="00DB195E"/>
    <w:rsid w:val="00DB76D3"/>
    <w:rsid w:val="00DC2736"/>
    <w:rsid w:val="00DC6A71"/>
    <w:rsid w:val="00DE5B46"/>
    <w:rsid w:val="00DF2084"/>
    <w:rsid w:val="00E024E4"/>
    <w:rsid w:val="00E0357D"/>
    <w:rsid w:val="00E06AA0"/>
    <w:rsid w:val="00E14D13"/>
    <w:rsid w:val="00E24EC2"/>
    <w:rsid w:val="00E34265"/>
    <w:rsid w:val="00E45B17"/>
    <w:rsid w:val="00E523D2"/>
    <w:rsid w:val="00E621B3"/>
    <w:rsid w:val="00E909F2"/>
    <w:rsid w:val="00E96041"/>
    <w:rsid w:val="00EC2F91"/>
    <w:rsid w:val="00EC5180"/>
    <w:rsid w:val="00ED4F9E"/>
    <w:rsid w:val="00F0691B"/>
    <w:rsid w:val="00F14BD7"/>
    <w:rsid w:val="00F23209"/>
    <w:rsid w:val="00F240BB"/>
    <w:rsid w:val="00F25603"/>
    <w:rsid w:val="00F30130"/>
    <w:rsid w:val="00F443AD"/>
    <w:rsid w:val="00F46724"/>
    <w:rsid w:val="00F53DC9"/>
    <w:rsid w:val="00F57FED"/>
    <w:rsid w:val="00F655BD"/>
    <w:rsid w:val="00F9756C"/>
    <w:rsid w:val="00FA247C"/>
    <w:rsid w:val="00FA67E2"/>
    <w:rsid w:val="00FB1E47"/>
    <w:rsid w:val="00FD09DC"/>
    <w:rsid w:val="00FD0F0D"/>
    <w:rsid w:val="00FD1D1B"/>
    <w:rsid w:val="00FE5B16"/>
    <w:rsid w:val="00FF68BC"/>
    <w:rsid w:val="00FF6FCC"/>
    <w:rsid w:val="00FF782C"/>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17ED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avaden"/>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Odstavekseznama">
    <w:name w:val="List Paragraph"/>
    <w:basedOn w:val="Navaden"/>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avaden"/>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esedilooblaka">
    <w:name w:val="Balloon Text"/>
    <w:basedOn w:val="Navaden"/>
    <w:link w:val="BesedilooblakaZnak"/>
    <w:rsid w:val="00FD1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FD1D1B"/>
    <w:rPr>
      <w:rFonts w:ascii="Tahoma" w:hAnsi="Tahoma" w:cs="Tahoma"/>
      <w:sz w:val="16"/>
      <w:szCs w:val="16"/>
      <w:lang w:eastAsia="en-US"/>
    </w:rPr>
  </w:style>
  <w:style w:type="character" w:customStyle="1" w:styleId="PlainTextChar">
    <w:name w:val="Plain Text Char"/>
    <w:rsid w:val="001202B8"/>
    <w:rPr>
      <w:rFonts w:ascii="Courier New" w:hAnsi="Courier New" w:cs="Courier New"/>
      <w:lang w:val="sl-SI" w:eastAsia="en-US" w:bidi="ar-SA"/>
    </w:rPr>
  </w:style>
  <w:style w:type="character" w:styleId="Pripombasklic">
    <w:name w:val="annotation reference"/>
    <w:basedOn w:val="Privzetapisavaodstavka"/>
    <w:rsid w:val="00BD5B9B"/>
    <w:rPr>
      <w:sz w:val="16"/>
      <w:szCs w:val="16"/>
    </w:rPr>
  </w:style>
  <w:style w:type="paragraph" w:styleId="Pripombabesedilo">
    <w:name w:val="annotation text"/>
    <w:basedOn w:val="Navaden"/>
    <w:link w:val="PripombabesediloZnak"/>
    <w:rsid w:val="00BD5B9B"/>
    <w:pPr>
      <w:spacing w:line="240" w:lineRule="auto"/>
    </w:pPr>
    <w:rPr>
      <w:szCs w:val="20"/>
    </w:rPr>
  </w:style>
  <w:style w:type="character" w:customStyle="1" w:styleId="PripombabesediloZnak">
    <w:name w:val="Pripomba – besedilo Znak"/>
    <w:basedOn w:val="Privzetapisavaodstavka"/>
    <w:link w:val="Pripombabesedilo"/>
    <w:rsid w:val="00BD5B9B"/>
    <w:rPr>
      <w:rFonts w:ascii="Arial" w:hAnsi="Arial"/>
      <w:lang w:eastAsia="en-US"/>
    </w:rPr>
  </w:style>
  <w:style w:type="paragraph" w:styleId="Zadevapripombe">
    <w:name w:val="annotation subject"/>
    <w:basedOn w:val="Pripombabesedilo"/>
    <w:next w:val="Pripombabesedilo"/>
    <w:link w:val="ZadevapripombeZnak"/>
    <w:rsid w:val="00BD5B9B"/>
    <w:rPr>
      <w:b/>
      <w:bCs/>
    </w:rPr>
  </w:style>
  <w:style w:type="character" w:customStyle="1" w:styleId="ZadevapripombeZnak">
    <w:name w:val="Zadeva pripombe Znak"/>
    <w:basedOn w:val="PripombabesediloZnak"/>
    <w:link w:val="Zadevapripombe"/>
    <w:rsid w:val="00BD5B9B"/>
    <w:rPr>
      <w:rFonts w:ascii="Arial" w:hAnsi="Arial"/>
      <w:b/>
      <w:bCs/>
      <w:lang w:eastAsia="en-US"/>
    </w:rPr>
  </w:style>
  <w:style w:type="paragraph" w:customStyle="1" w:styleId="RSpodnaslov2">
    <w:name w:val="RS podnaslov 2"/>
    <w:basedOn w:val="Navaden"/>
    <w:next w:val="Navaden"/>
    <w:qFormat/>
    <w:rsid w:val="008A5CB4"/>
    <w:pPr>
      <w:widowControl w:val="0"/>
      <w:numPr>
        <w:ilvl w:val="2"/>
        <w:numId w:val="27"/>
      </w:numPr>
      <w:spacing w:before="240" w:after="200" w:line="280" w:lineRule="atLeast"/>
    </w:pPr>
    <w:rPr>
      <w:rFonts w:ascii="Garamond" w:hAnsi="Garamond"/>
      <w:b/>
      <w:bCs/>
      <w:sz w:val="26"/>
      <w:szCs w:val="26"/>
      <w:lang w:eastAsia="sl-SI"/>
    </w:rPr>
  </w:style>
  <w:style w:type="paragraph" w:customStyle="1" w:styleId="RSpodnaslov3">
    <w:name w:val="RS podnaslov 3"/>
    <w:basedOn w:val="RSpodnaslov2"/>
    <w:next w:val="Navaden"/>
    <w:qFormat/>
    <w:rsid w:val="008A5CB4"/>
    <w:pPr>
      <w:numPr>
        <w:ilvl w:val="4"/>
      </w:numPr>
      <w:spacing w:before="280" w:after="160"/>
    </w:pPr>
    <w:rPr>
      <w:sz w:val="22"/>
      <w:szCs w:val="22"/>
    </w:rPr>
  </w:style>
  <w:style w:type="paragraph" w:customStyle="1" w:styleId="RSGLAVNINASLOV">
    <w:name w:val="RS GLAVNI NASLOV"/>
    <w:basedOn w:val="Navaden"/>
    <w:next w:val="Navaden"/>
    <w:qFormat/>
    <w:rsid w:val="008A5CB4"/>
    <w:pPr>
      <w:pageBreakBefore/>
      <w:numPr>
        <w:numId w:val="27"/>
      </w:numPr>
      <w:spacing w:before="1800" w:after="120" w:line="600" w:lineRule="atLeast"/>
    </w:pPr>
    <w:rPr>
      <w:rFonts w:ascii="Garamond" w:hAnsi="Garamond"/>
      <w:b/>
      <w:smallCaps/>
      <w:sz w:val="52"/>
      <w:szCs w:val="52"/>
    </w:rPr>
  </w:style>
  <w:style w:type="paragraph" w:customStyle="1" w:styleId="RSpodnaslov4">
    <w:name w:val="RS podnaslov 4"/>
    <w:basedOn w:val="RSpodnaslov3"/>
    <w:next w:val="Navaden"/>
    <w:link w:val="RSpodnaslov4Znak"/>
    <w:autoRedefine/>
    <w:qFormat/>
    <w:rsid w:val="00F655BD"/>
    <w:pPr>
      <w:numPr>
        <w:ilvl w:val="0"/>
        <w:numId w:val="0"/>
      </w:numPr>
      <w:spacing w:before="80" w:after="80"/>
      <w:jc w:val="both"/>
    </w:pPr>
    <w:rPr>
      <w:rFonts w:ascii="Arial" w:hAnsi="Arial"/>
      <w:b w:val="0"/>
      <w:bCs w:val="0"/>
      <w:iCs/>
      <w:sz w:val="20"/>
      <w:szCs w:val="24"/>
      <w:lang w:eastAsia="en-US"/>
    </w:rPr>
  </w:style>
  <w:style w:type="paragraph" w:customStyle="1" w:styleId="RSpodnaslov1">
    <w:name w:val="RS podnaslov 1"/>
    <w:basedOn w:val="Navaden"/>
    <w:next w:val="Navaden"/>
    <w:qFormat/>
    <w:rsid w:val="008A5CB4"/>
    <w:pPr>
      <w:keepNext/>
      <w:numPr>
        <w:ilvl w:val="1"/>
        <w:numId w:val="27"/>
      </w:numPr>
      <w:spacing w:before="120" w:after="120" w:line="280" w:lineRule="atLeast"/>
    </w:pPr>
    <w:rPr>
      <w:rFonts w:ascii="Garamond" w:hAnsi="Garamond"/>
      <w:b/>
      <w:sz w:val="32"/>
      <w:szCs w:val="32"/>
    </w:rPr>
  </w:style>
  <w:style w:type="paragraph" w:customStyle="1" w:styleId="RSpodnaslov2a">
    <w:name w:val="RS podnaslov 2a"/>
    <w:basedOn w:val="RSpodnaslov2"/>
    <w:next w:val="Navaden"/>
    <w:qFormat/>
    <w:rsid w:val="008A5CB4"/>
    <w:pPr>
      <w:numPr>
        <w:ilvl w:val="3"/>
      </w:numPr>
      <w:spacing w:before="80" w:after="80"/>
      <w:jc w:val="both"/>
    </w:pPr>
    <w:rPr>
      <w:b w:val="0"/>
      <w:sz w:val="22"/>
      <w:szCs w:val="22"/>
    </w:rPr>
  </w:style>
  <w:style w:type="paragraph" w:customStyle="1" w:styleId="RSpodnaslov5">
    <w:name w:val="RS podnaslov 5"/>
    <w:basedOn w:val="RSpodnaslov4"/>
    <w:next w:val="Navaden"/>
    <w:autoRedefine/>
    <w:qFormat/>
    <w:rsid w:val="008A5CB4"/>
    <w:pPr>
      <w:numPr>
        <w:ilvl w:val="6"/>
        <w:numId w:val="27"/>
      </w:numPr>
      <w:tabs>
        <w:tab w:val="clear" w:pos="1021"/>
      </w:tabs>
      <w:spacing w:before="200"/>
      <w:ind w:left="5040" w:hanging="360"/>
    </w:pPr>
    <w:rPr>
      <w:bCs/>
      <w:szCs w:val="22"/>
    </w:rPr>
  </w:style>
  <w:style w:type="paragraph" w:customStyle="1" w:styleId="RSpodnaslov5a">
    <w:name w:val="RS podnaslov 5a"/>
    <w:basedOn w:val="RSpodnaslov5"/>
    <w:next w:val="Navaden"/>
    <w:qFormat/>
    <w:rsid w:val="008A5CB4"/>
    <w:pPr>
      <w:numPr>
        <w:ilvl w:val="7"/>
      </w:numPr>
      <w:tabs>
        <w:tab w:val="clear" w:pos="1134"/>
      </w:tabs>
      <w:spacing w:before="80"/>
      <w:ind w:left="5760" w:hanging="360"/>
    </w:pPr>
  </w:style>
  <w:style w:type="character" w:customStyle="1" w:styleId="RSpodnaslov4Znak">
    <w:name w:val="RS podnaslov 4 Znak"/>
    <w:link w:val="RSpodnaslov4"/>
    <w:rsid w:val="00F655BD"/>
    <w:rPr>
      <w:rFonts w:ascii="Arial" w:hAnsi="Arial"/>
      <w:iCs/>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17ED5"/>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Neotevilenodstavek">
    <w:name w:val="Neoštevilčen odstavek"/>
    <w:basedOn w:val="Navaden"/>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avaden"/>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Odstavekseznama">
    <w:name w:val="List Paragraph"/>
    <w:basedOn w:val="Navaden"/>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avaden"/>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esedilooblaka">
    <w:name w:val="Balloon Text"/>
    <w:basedOn w:val="Navaden"/>
    <w:link w:val="BesedilooblakaZnak"/>
    <w:rsid w:val="00FD1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FD1D1B"/>
    <w:rPr>
      <w:rFonts w:ascii="Tahoma" w:hAnsi="Tahoma" w:cs="Tahoma"/>
      <w:sz w:val="16"/>
      <w:szCs w:val="16"/>
      <w:lang w:eastAsia="en-US"/>
    </w:rPr>
  </w:style>
  <w:style w:type="character" w:customStyle="1" w:styleId="PlainTextChar">
    <w:name w:val="Plain Text Char"/>
    <w:rsid w:val="001202B8"/>
    <w:rPr>
      <w:rFonts w:ascii="Courier New" w:hAnsi="Courier New" w:cs="Courier New"/>
      <w:lang w:val="sl-SI" w:eastAsia="en-US" w:bidi="ar-SA"/>
    </w:rPr>
  </w:style>
  <w:style w:type="character" w:styleId="Pripombasklic">
    <w:name w:val="annotation reference"/>
    <w:basedOn w:val="Privzetapisavaodstavka"/>
    <w:rsid w:val="00BD5B9B"/>
    <w:rPr>
      <w:sz w:val="16"/>
      <w:szCs w:val="16"/>
    </w:rPr>
  </w:style>
  <w:style w:type="paragraph" w:styleId="Pripombabesedilo">
    <w:name w:val="annotation text"/>
    <w:basedOn w:val="Navaden"/>
    <w:link w:val="PripombabesediloZnak"/>
    <w:rsid w:val="00BD5B9B"/>
    <w:pPr>
      <w:spacing w:line="240" w:lineRule="auto"/>
    </w:pPr>
    <w:rPr>
      <w:szCs w:val="20"/>
    </w:rPr>
  </w:style>
  <w:style w:type="character" w:customStyle="1" w:styleId="PripombabesediloZnak">
    <w:name w:val="Pripomba – besedilo Znak"/>
    <w:basedOn w:val="Privzetapisavaodstavka"/>
    <w:link w:val="Pripombabesedilo"/>
    <w:rsid w:val="00BD5B9B"/>
    <w:rPr>
      <w:rFonts w:ascii="Arial" w:hAnsi="Arial"/>
      <w:lang w:eastAsia="en-US"/>
    </w:rPr>
  </w:style>
  <w:style w:type="paragraph" w:styleId="Zadevapripombe">
    <w:name w:val="annotation subject"/>
    <w:basedOn w:val="Pripombabesedilo"/>
    <w:next w:val="Pripombabesedilo"/>
    <w:link w:val="ZadevapripombeZnak"/>
    <w:rsid w:val="00BD5B9B"/>
    <w:rPr>
      <w:b/>
      <w:bCs/>
    </w:rPr>
  </w:style>
  <w:style w:type="character" w:customStyle="1" w:styleId="ZadevapripombeZnak">
    <w:name w:val="Zadeva pripombe Znak"/>
    <w:basedOn w:val="PripombabesediloZnak"/>
    <w:link w:val="Zadevapripombe"/>
    <w:rsid w:val="00BD5B9B"/>
    <w:rPr>
      <w:rFonts w:ascii="Arial" w:hAnsi="Arial"/>
      <w:b/>
      <w:bCs/>
      <w:lang w:eastAsia="en-US"/>
    </w:rPr>
  </w:style>
  <w:style w:type="paragraph" w:customStyle="1" w:styleId="RSpodnaslov2">
    <w:name w:val="RS podnaslov 2"/>
    <w:basedOn w:val="Navaden"/>
    <w:next w:val="Navaden"/>
    <w:qFormat/>
    <w:rsid w:val="008A5CB4"/>
    <w:pPr>
      <w:widowControl w:val="0"/>
      <w:numPr>
        <w:ilvl w:val="2"/>
        <w:numId w:val="27"/>
      </w:numPr>
      <w:spacing w:before="240" w:after="200" w:line="280" w:lineRule="atLeast"/>
    </w:pPr>
    <w:rPr>
      <w:rFonts w:ascii="Garamond" w:hAnsi="Garamond"/>
      <w:b/>
      <w:bCs/>
      <w:sz w:val="26"/>
      <w:szCs w:val="26"/>
      <w:lang w:eastAsia="sl-SI"/>
    </w:rPr>
  </w:style>
  <w:style w:type="paragraph" w:customStyle="1" w:styleId="RSpodnaslov3">
    <w:name w:val="RS podnaslov 3"/>
    <w:basedOn w:val="RSpodnaslov2"/>
    <w:next w:val="Navaden"/>
    <w:qFormat/>
    <w:rsid w:val="008A5CB4"/>
    <w:pPr>
      <w:numPr>
        <w:ilvl w:val="4"/>
      </w:numPr>
      <w:spacing w:before="280" w:after="160"/>
    </w:pPr>
    <w:rPr>
      <w:sz w:val="22"/>
      <w:szCs w:val="22"/>
    </w:rPr>
  </w:style>
  <w:style w:type="paragraph" w:customStyle="1" w:styleId="RSGLAVNINASLOV">
    <w:name w:val="RS GLAVNI NASLOV"/>
    <w:basedOn w:val="Navaden"/>
    <w:next w:val="Navaden"/>
    <w:qFormat/>
    <w:rsid w:val="008A5CB4"/>
    <w:pPr>
      <w:pageBreakBefore/>
      <w:numPr>
        <w:numId w:val="27"/>
      </w:numPr>
      <w:spacing w:before="1800" w:after="120" w:line="600" w:lineRule="atLeast"/>
    </w:pPr>
    <w:rPr>
      <w:rFonts w:ascii="Garamond" w:hAnsi="Garamond"/>
      <w:b/>
      <w:smallCaps/>
      <w:sz w:val="52"/>
      <w:szCs w:val="52"/>
    </w:rPr>
  </w:style>
  <w:style w:type="paragraph" w:customStyle="1" w:styleId="RSpodnaslov4">
    <w:name w:val="RS podnaslov 4"/>
    <w:basedOn w:val="RSpodnaslov3"/>
    <w:next w:val="Navaden"/>
    <w:link w:val="RSpodnaslov4Znak"/>
    <w:autoRedefine/>
    <w:qFormat/>
    <w:rsid w:val="00F655BD"/>
    <w:pPr>
      <w:numPr>
        <w:ilvl w:val="0"/>
        <w:numId w:val="0"/>
      </w:numPr>
      <w:spacing w:before="80" w:after="80"/>
      <w:jc w:val="both"/>
    </w:pPr>
    <w:rPr>
      <w:rFonts w:ascii="Arial" w:hAnsi="Arial"/>
      <w:b w:val="0"/>
      <w:bCs w:val="0"/>
      <w:iCs/>
      <w:sz w:val="20"/>
      <w:szCs w:val="24"/>
      <w:lang w:eastAsia="en-US"/>
    </w:rPr>
  </w:style>
  <w:style w:type="paragraph" w:customStyle="1" w:styleId="RSpodnaslov1">
    <w:name w:val="RS podnaslov 1"/>
    <w:basedOn w:val="Navaden"/>
    <w:next w:val="Navaden"/>
    <w:qFormat/>
    <w:rsid w:val="008A5CB4"/>
    <w:pPr>
      <w:keepNext/>
      <w:numPr>
        <w:ilvl w:val="1"/>
        <w:numId w:val="27"/>
      </w:numPr>
      <w:spacing w:before="120" w:after="120" w:line="280" w:lineRule="atLeast"/>
    </w:pPr>
    <w:rPr>
      <w:rFonts w:ascii="Garamond" w:hAnsi="Garamond"/>
      <w:b/>
      <w:sz w:val="32"/>
      <w:szCs w:val="32"/>
    </w:rPr>
  </w:style>
  <w:style w:type="paragraph" w:customStyle="1" w:styleId="RSpodnaslov2a">
    <w:name w:val="RS podnaslov 2a"/>
    <w:basedOn w:val="RSpodnaslov2"/>
    <w:next w:val="Navaden"/>
    <w:qFormat/>
    <w:rsid w:val="008A5CB4"/>
    <w:pPr>
      <w:numPr>
        <w:ilvl w:val="3"/>
      </w:numPr>
      <w:spacing w:before="80" w:after="80"/>
      <w:jc w:val="both"/>
    </w:pPr>
    <w:rPr>
      <w:b w:val="0"/>
      <w:sz w:val="22"/>
      <w:szCs w:val="22"/>
    </w:rPr>
  </w:style>
  <w:style w:type="paragraph" w:customStyle="1" w:styleId="RSpodnaslov5">
    <w:name w:val="RS podnaslov 5"/>
    <w:basedOn w:val="RSpodnaslov4"/>
    <w:next w:val="Navaden"/>
    <w:autoRedefine/>
    <w:qFormat/>
    <w:rsid w:val="008A5CB4"/>
    <w:pPr>
      <w:numPr>
        <w:ilvl w:val="6"/>
        <w:numId w:val="27"/>
      </w:numPr>
      <w:tabs>
        <w:tab w:val="clear" w:pos="1021"/>
      </w:tabs>
      <w:spacing w:before="200"/>
      <w:ind w:left="5040" w:hanging="360"/>
    </w:pPr>
    <w:rPr>
      <w:bCs/>
      <w:szCs w:val="22"/>
    </w:rPr>
  </w:style>
  <w:style w:type="paragraph" w:customStyle="1" w:styleId="RSpodnaslov5a">
    <w:name w:val="RS podnaslov 5a"/>
    <w:basedOn w:val="RSpodnaslov5"/>
    <w:next w:val="Navaden"/>
    <w:qFormat/>
    <w:rsid w:val="008A5CB4"/>
    <w:pPr>
      <w:numPr>
        <w:ilvl w:val="7"/>
      </w:numPr>
      <w:tabs>
        <w:tab w:val="clear" w:pos="1134"/>
      </w:tabs>
      <w:spacing w:before="80"/>
      <w:ind w:left="5760" w:hanging="360"/>
    </w:pPr>
  </w:style>
  <w:style w:type="character" w:customStyle="1" w:styleId="RSpodnaslov4Znak">
    <w:name w:val="RS podnaslov 4 Znak"/>
    <w:link w:val="RSpodnaslov4"/>
    <w:rsid w:val="00F655BD"/>
    <w:rPr>
      <w:rFonts w:ascii="Arial" w:hAnsi="Arial"/>
      <w:i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70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32875806">
      <w:bodyDiv w:val="1"/>
      <w:marLeft w:val="0"/>
      <w:marRight w:val="0"/>
      <w:marTop w:val="0"/>
      <w:marBottom w:val="0"/>
      <w:divBdr>
        <w:top w:val="none" w:sz="0" w:space="0" w:color="auto"/>
        <w:left w:val="none" w:sz="0" w:space="0" w:color="auto"/>
        <w:bottom w:val="none" w:sz="0" w:space="0" w:color="auto"/>
        <w:right w:val="none" w:sz="0" w:space="0" w:color="auto"/>
      </w:divBdr>
    </w:div>
    <w:div w:id="787743385">
      <w:bodyDiv w:val="1"/>
      <w:marLeft w:val="0"/>
      <w:marRight w:val="0"/>
      <w:marTop w:val="0"/>
      <w:marBottom w:val="0"/>
      <w:divBdr>
        <w:top w:val="none" w:sz="0" w:space="0" w:color="auto"/>
        <w:left w:val="none" w:sz="0" w:space="0" w:color="auto"/>
        <w:bottom w:val="none" w:sz="0" w:space="0" w:color="auto"/>
        <w:right w:val="none" w:sz="0" w:space="0" w:color="auto"/>
      </w:divBdr>
    </w:div>
    <w:div w:id="1618440604">
      <w:bodyDiv w:val="1"/>
      <w:marLeft w:val="0"/>
      <w:marRight w:val="0"/>
      <w:marTop w:val="0"/>
      <w:marBottom w:val="0"/>
      <w:divBdr>
        <w:top w:val="none" w:sz="0" w:space="0" w:color="auto"/>
        <w:left w:val="none" w:sz="0" w:space="0" w:color="auto"/>
        <w:bottom w:val="none" w:sz="0" w:space="0" w:color="auto"/>
        <w:right w:val="none" w:sz="0" w:space="0" w:color="auto"/>
      </w:divBdr>
    </w:div>
    <w:div w:id="1652977422">
      <w:bodyDiv w:val="1"/>
      <w:marLeft w:val="0"/>
      <w:marRight w:val="0"/>
      <w:marTop w:val="0"/>
      <w:marBottom w:val="0"/>
      <w:divBdr>
        <w:top w:val="none" w:sz="0" w:space="0" w:color="auto"/>
        <w:left w:val="none" w:sz="0" w:space="0" w:color="auto"/>
        <w:bottom w:val="none" w:sz="0" w:space="0" w:color="auto"/>
        <w:right w:val="none" w:sz="0" w:space="0" w:color="auto"/>
      </w:divBdr>
    </w:div>
    <w:div w:id="190305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50228-996A-4E5B-892C-9E86A0AD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2273</Words>
  <Characters>12961</Characters>
  <Application>Microsoft Office Word</Application>
  <DocSecurity>0</DocSecurity>
  <Lines>108</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Meta.Majes-Skufca</dc:creator>
  <cp:lastModifiedBy>Nives.Nered</cp:lastModifiedBy>
  <cp:revision>3</cp:revision>
  <cp:lastPrinted>2019-07-30T09:50:00Z</cp:lastPrinted>
  <dcterms:created xsi:type="dcterms:W3CDTF">2019-08-01T09:32:00Z</dcterms:created>
  <dcterms:modified xsi:type="dcterms:W3CDTF">2019-08-01T09:34:00Z</dcterms:modified>
</cp:coreProperties>
</file>