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1A" w:rsidRPr="006E73A1" w:rsidRDefault="00371ACB" w:rsidP="00686985">
      <w:pPr>
        <w:pStyle w:val="Telobesedila"/>
        <w:rPr>
          <w:rFonts w:ascii="Arial" w:hAnsi="Arial" w:cs="Arial"/>
          <w:bCs w:val="0"/>
          <w:sz w:val="20"/>
        </w:rPr>
      </w:pPr>
      <w:r w:rsidRPr="006E73A1">
        <w:rPr>
          <w:rFonts w:ascii="Arial" w:hAnsi="Arial" w:cs="Arial"/>
          <w:sz w:val="20"/>
        </w:rPr>
        <w:t>PRILOGA</w:t>
      </w:r>
      <w:r w:rsidR="0055248D" w:rsidRPr="006E73A1">
        <w:rPr>
          <w:rFonts w:ascii="Arial" w:hAnsi="Arial" w:cs="Arial"/>
          <w:sz w:val="20"/>
        </w:rPr>
        <w:t>:</w:t>
      </w:r>
    </w:p>
    <w:p w:rsidR="0064341A" w:rsidRPr="006E73A1" w:rsidRDefault="0064341A" w:rsidP="00686985">
      <w:pPr>
        <w:pStyle w:val="Telobesedila"/>
        <w:rPr>
          <w:rFonts w:ascii="Arial" w:hAnsi="Arial" w:cs="Arial"/>
          <w:bCs w:val="0"/>
          <w:sz w:val="20"/>
        </w:rPr>
      </w:pPr>
    </w:p>
    <w:p w:rsidR="000E0617" w:rsidRPr="006E73A1" w:rsidRDefault="00351B43" w:rsidP="00686985">
      <w:pPr>
        <w:pStyle w:val="Telobesedila"/>
        <w:rPr>
          <w:rFonts w:ascii="Arial" w:hAnsi="Arial" w:cs="Arial"/>
          <w:bCs w:val="0"/>
          <w:sz w:val="20"/>
        </w:rPr>
      </w:pPr>
      <w:r w:rsidRPr="006E73A1">
        <w:rPr>
          <w:rFonts w:ascii="Arial" w:hAnsi="Arial" w:cs="Arial"/>
          <w:bCs w:val="0"/>
          <w:sz w:val="20"/>
        </w:rPr>
        <w:t>Najvišj</w:t>
      </w:r>
      <w:r w:rsidR="0050672D" w:rsidRPr="006E73A1">
        <w:rPr>
          <w:rFonts w:ascii="Arial" w:hAnsi="Arial" w:cs="Arial"/>
          <w:bCs w:val="0"/>
          <w:sz w:val="20"/>
        </w:rPr>
        <w:t>a</w:t>
      </w:r>
      <w:r w:rsidRPr="006E73A1">
        <w:rPr>
          <w:rFonts w:ascii="Arial" w:hAnsi="Arial" w:cs="Arial"/>
          <w:bCs w:val="0"/>
          <w:sz w:val="20"/>
        </w:rPr>
        <w:t xml:space="preserve"> </w:t>
      </w:r>
      <w:r w:rsidR="0050672D" w:rsidRPr="006E73A1">
        <w:rPr>
          <w:rFonts w:ascii="Arial" w:hAnsi="Arial" w:cs="Arial"/>
          <w:bCs w:val="0"/>
          <w:sz w:val="20"/>
        </w:rPr>
        <w:t xml:space="preserve">višina </w:t>
      </w:r>
      <w:r w:rsidRPr="006E73A1">
        <w:rPr>
          <w:rFonts w:ascii="Arial" w:hAnsi="Arial" w:cs="Arial"/>
          <w:bCs w:val="0"/>
          <w:sz w:val="20"/>
        </w:rPr>
        <w:t>p</w:t>
      </w:r>
      <w:r w:rsidR="0055248D" w:rsidRPr="006E73A1">
        <w:rPr>
          <w:rFonts w:ascii="Arial" w:hAnsi="Arial" w:cs="Arial"/>
          <w:bCs w:val="0"/>
          <w:sz w:val="20"/>
        </w:rPr>
        <w:t>riznan</w:t>
      </w:r>
      <w:r w:rsidR="0050672D" w:rsidRPr="006E73A1">
        <w:rPr>
          <w:rFonts w:ascii="Arial" w:hAnsi="Arial" w:cs="Arial"/>
          <w:bCs w:val="0"/>
          <w:sz w:val="20"/>
        </w:rPr>
        <w:t>ih</w:t>
      </w:r>
      <w:r w:rsidR="0055248D" w:rsidRPr="006E73A1">
        <w:rPr>
          <w:rFonts w:ascii="Arial" w:hAnsi="Arial" w:cs="Arial"/>
          <w:bCs w:val="0"/>
          <w:sz w:val="20"/>
        </w:rPr>
        <w:t xml:space="preserve"> strošk</w:t>
      </w:r>
      <w:r w:rsidR="0050672D" w:rsidRPr="006E73A1">
        <w:rPr>
          <w:rFonts w:ascii="Arial" w:hAnsi="Arial" w:cs="Arial"/>
          <w:bCs w:val="0"/>
          <w:sz w:val="20"/>
        </w:rPr>
        <w:t>ov</w:t>
      </w:r>
      <w:r w:rsidR="0055248D" w:rsidRPr="006E73A1">
        <w:rPr>
          <w:rFonts w:ascii="Arial" w:hAnsi="Arial" w:cs="Arial"/>
          <w:bCs w:val="0"/>
          <w:sz w:val="20"/>
        </w:rPr>
        <w:t xml:space="preserve"> nakupa </w:t>
      </w:r>
      <w:r w:rsidR="00AE0467" w:rsidRPr="006E73A1">
        <w:rPr>
          <w:rFonts w:ascii="Arial" w:hAnsi="Arial" w:cs="Arial"/>
          <w:bCs w:val="0"/>
          <w:sz w:val="20"/>
        </w:rPr>
        <w:t>posamezne</w:t>
      </w:r>
      <w:r w:rsidR="00613922" w:rsidRPr="006E73A1">
        <w:rPr>
          <w:rFonts w:ascii="Arial" w:hAnsi="Arial" w:cs="Arial"/>
          <w:bCs w:val="0"/>
          <w:sz w:val="20"/>
        </w:rPr>
        <w:t xml:space="preserve"> </w:t>
      </w:r>
      <w:r w:rsidR="0055248D" w:rsidRPr="006E73A1">
        <w:rPr>
          <w:rFonts w:ascii="Arial" w:hAnsi="Arial" w:cs="Arial"/>
          <w:bCs w:val="0"/>
          <w:sz w:val="20"/>
        </w:rPr>
        <w:t xml:space="preserve">čebelarske opreme in </w:t>
      </w:r>
      <w:r w:rsidR="007440CD" w:rsidRPr="006E73A1">
        <w:rPr>
          <w:rFonts w:ascii="Arial" w:hAnsi="Arial" w:cs="Arial"/>
          <w:bCs w:val="0"/>
          <w:sz w:val="20"/>
        </w:rPr>
        <w:t xml:space="preserve">novih </w:t>
      </w:r>
      <w:r w:rsidR="0055248D" w:rsidRPr="006E73A1">
        <w:rPr>
          <w:rFonts w:ascii="Arial" w:hAnsi="Arial" w:cs="Arial"/>
          <w:bCs w:val="0"/>
          <w:sz w:val="20"/>
        </w:rPr>
        <w:t>sredstev za prevoz čebel na pašo za programsko obdobje 2020</w:t>
      </w:r>
      <w:r w:rsidR="005F683A" w:rsidRPr="006E73A1">
        <w:rPr>
          <w:rFonts w:ascii="Arial" w:hAnsi="Arial" w:cs="Arial"/>
          <w:bCs w:val="0"/>
          <w:sz w:val="20"/>
        </w:rPr>
        <w:t>–</w:t>
      </w:r>
      <w:r w:rsidR="0055248D" w:rsidRPr="006E73A1">
        <w:rPr>
          <w:rFonts w:ascii="Arial" w:hAnsi="Arial" w:cs="Arial"/>
          <w:bCs w:val="0"/>
          <w:sz w:val="20"/>
        </w:rPr>
        <w:t>2022</w:t>
      </w:r>
    </w:p>
    <w:p w:rsidR="000E0617" w:rsidRPr="006E73A1" w:rsidRDefault="000E0617" w:rsidP="000E0617">
      <w:pPr>
        <w:jc w:val="both"/>
        <w:rPr>
          <w:rFonts w:cs="Arial"/>
          <w:szCs w:val="20"/>
        </w:rPr>
      </w:pPr>
      <w:bookmarkStart w:id="0" w:name="_Toc34999328"/>
      <w:bookmarkStart w:id="1" w:name="_Toc278207866"/>
      <w:bookmarkStart w:id="2" w:name="_Toc152042416"/>
      <w:bookmarkStart w:id="3" w:name="_Toc196272342"/>
    </w:p>
    <w:p w:rsidR="000E0617" w:rsidRPr="006E73A1" w:rsidRDefault="00286CE8" w:rsidP="000E0617">
      <w:pPr>
        <w:jc w:val="both"/>
      </w:pPr>
      <w:r w:rsidRPr="006E73A1">
        <w:t>Preglednica:</w:t>
      </w:r>
      <w:r w:rsidR="000E0617" w:rsidRPr="006E73A1">
        <w:t xml:space="preserve"> Najvišj</w:t>
      </w:r>
      <w:r w:rsidR="003C207F" w:rsidRPr="006E73A1">
        <w:t>i</w:t>
      </w:r>
      <w:r w:rsidR="000E0617" w:rsidRPr="006E73A1">
        <w:t xml:space="preserve"> priznani strošek</w:t>
      </w:r>
      <w:r w:rsidR="0050672D" w:rsidRPr="006E73A1">
        <w:t xml:space="preserve"> nakupa</w:t>
      </w:r>
      <w:r w:rsidR="00A108B9" w:rsidRPr="006E73A1">
        <w:t xml:space="preserve"> </w:t>
      </w:r>
      <w:r w:rsidR="000E0617" w:rsidRPr="006E73A1">
        <w:t xml:space="preserve">posamezne čebelarske opreme </w:t>
      </w:r>
      <w:r w:rsidR="007440CD" w:rsidRPr="006E73A1">
        <w:t xml:space="preserve">in novih sredstev za prevoz čebel na pašo </w:t>
      </w:r>
      <w:r w:rsidR="000E0617" w:rsidRPr="006E73A1">
        <w:t>(v EUR/kos, brez DDV)</w:t>
      </w:r>
      <w:bookmarkEnd w:id="0"/>
      <w:r w:rsidR="000E0617" w:rsidRPr="006E73A1">
        <w:t xml:space="preserve"> </w:t>
      </w:r>
    </w:p>
    <w:p w:rsidR="0044468D" w:rsidRPr="006E73A1" w:rsidRDefault="0044468D" w:rsidP="000E0617">
      <w:pPr>
        <w:jc w:val="both"/>
      </w:pPr>
    </w:p>
    <w:tbl>
      <w:tblPr>
        <w:tblW w:w="5011" w:type="pct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792"/>
        <w:gridCol w:w="1268"/>
      </w:tblGrid>
      <w:tr w:rsidR="00286CE8" w:rsidRPr="006E73A1" w:rsidTr="00EA3F34">
        <w:trPr>
          <w:trHeight w:val="771"/>
          <w:jc w:val="center"/>
        </w:trPr>
        <w:tc>
          <w:tcPr>
            <w:tcW w:w="4300" w:type="pc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79646"/>
            <w:tcMar>
              <w:left w:w="57" w:type="dxa"/>
              <w:right w:w="57" w:type="dxa"/>
            </w:tcMar>
            <w:vAlign w:val="center"/>
          </w:tcPr>
          <w:p w:rsidR="00286CE8" w:rsidRPr="006E73A1" w:rsidRDefault="00286CE8" w:rsidP="0050672D">
            <w:pPr>
              <w:pStyle w:val="ZPpregtekst"/>
              <w:spacing w:before="4" w:after="4"/>
              <w:rPr>
                <w:b/>
                <w:sz w:val="22"/>
              </w:rPr>
            </w:pPr>
            <w:r w:rsidRPr="006E73A1">
              <w:rPr>
                <w:b/>
                <w:sz w:val="22"/>
              </w:rPr>
              <w:t>Seznam posamezne čebelarske opreme</w:t>
            </w:r>
          </w:p>
        </w:tc>
        <w:tc>
          <w:tcPr>
            <w:tcW w:w="700" w:type="pc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79646"/>
            <w:vAlign w:val="bottom"/>
          </w:tcPr>
          <w:p w:rsidR="00286CE8" w:rsidRPr="006E73A1" w:rsidRDefault="00286CE8" w:rsidP="004C7029">
            <w:pPr>
              <w:pStyle w:val="ZPpregtevilke"/>
              <w:spacing w:before="4" w:after="4"/>
              <w:jc w:val="center"/>
              <w:rPr>
                <w:b/>
                <w:sz w:val="22"/>
              </w:rPr>
            </w:pPr>
            <w:r w:rsidRPr="006E73A1">
              <w:rPr>
                <w:b/>
                <w:sz w:val="22"/>
              </w:rPr>
              <w:t>Vrednost (EUR/kos)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12" w:space="0" w:color="E36C0A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Čebelji panji s testnimi vložki</w:t>
            </w:r>
          </w:p>
        </w:tc>
        <w:tc>
          <w:tcPr>
            <w:tcW w:w="700" w:type="pct"/>
            <w:tcBorders>
              <w:top w:val="single" w:sz="12" w:space="0" w:color="E36C0A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0F5E54">
            <w:pPr>
              <w:pStyle w:val="ZPpregtekst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panji </w:t>
            </w:r>
            <w:r w:rsidR="000F5E54" w:rsidRPr="006E73A1">
              <w:rPr>
                <w:sz w:val="18"/>
                <w:szCs w:val="18"/>
              </w:rPr>
              <w:t>LR/DB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98,42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AŽ nakladni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96,09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AŽ 10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 ali več satni, 3 etaže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161,40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AŽ 10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 ali več satni, 2 etaži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120,24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AŽ 9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 ali manj satni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97,36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Testni vložek za odkrivanje varoe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6,71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6E73A1">
              <w:rPr>
                <w:b/>
                <w:sz w:val="18"/>
                <w:szCs w:val="18"/>
              </w:rPr>
              <w:t>Ometalniki</w:t>
            </w:r>
            <w:proofErr w:type="spellEnd"/>
            <w:r w:rsidRPr="006E73A1">
              <w:rPr>
                <w:b/>
                <w:sz w:val="18"/>
                <w:szCs w:val="18"/>
              </w:rPr>
              <w:t xml:space="preserve"> (blago ali kovinski)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268,07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6E73A1">
              <w:rPr>
                <w:b/>
                <w:sz w:val="18"/>
                <w:szCs w:val="18"/>
              </w:rPr>
              <w:t>Smukalnik</w:t>
            </w:r>
            <w:proofErr w:type="spellEnd"/>
            <w:r w:rsidRPr="006E73A1">
              <w:rPr>
                <w:b/>
                <w:sz w:val="18"/>
                <w:szCs w:val="18"/>
              </w:rPr>
              <w:t xml:space="preserve"> cvetnega prahu (leseni ali PVC)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23,76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Sušilnik za cvetni prah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manjši do vključno 10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186,52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večji nad 10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729,07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Točilo s pripadajočo opremo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ročno 3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 ali 4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>satno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251,17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4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>satno z motorjem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494,77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4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satno </w:t>
            </w:r>
            <w:proofErr w:type="spellStart"/>
            <w:r w:rsidRPr="006E73A1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1.525,72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6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satno </w:t>
            </w:r>
            <w:proofErr w:type="spellStart"/>
            <w:r w:rsidRPr="006E73A1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2.122,46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8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satno </w:t>
            </w:r>
            <w:proofErr w:type="spellStart"/>
            <w:r w:rsidRPr="006E73A1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2.830,74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3C207F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12</w:t>
            </w:r>
            <w:r w:rsidR="003C207F" w:rsidRPr="006E73A1">
              <w:rPr>
                <w:sz w:val="18"/>
                <w:szCs w:val="18"/>
              </w:rPr>
              <w:t>-</w:t>
            </w:r>
            <w:r w:rsidRPr="006E73A1">
              <w:rPr>
                <w:sz w:val="18"/>
                <w:szCs w:val="18"/>
              </w:rPr>
              <w:t xml:space="preserve">ali več satno </w:t>
            </w:r>
            <w:proofErr w:type="spellStart"/>
            <w:r w:rsidRPr="006E73A1">
              <w:rPr>
                <w:sz w:val="18"/>
                <w:szCs w:val="18"/>
              </w:rPr>
              <w:t>samoobračalno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2.939,05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Posoda za skladiščenje medu (najmanj 10 l)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0F5E54">
            <w:pPr>
              <w:pStyle w:val="ZPpregtekst"/>
              <w:keepNext w:val="0"/>
              <w:keepLines w:val="0"/>
              <w:spacing w:before="4" w:after="4"/>
              <w:rPr>
                <w:color w:val="000000"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do vključno 50 kg (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/PVC; </w:t>
            </w:r>
            <w:r w:rsidR="00581205" w:rsidRPr="006E73A1">
              <w:rPr>
                <w:sz w:val="18"/>
                <w:szCs w:val="18"/>
              </w:rPr>
              <w:t xml:space="preserve">s </w:t>
            </w:r>
            <w:r w:rsidR="00C6082E" w:rsidRPr="006E73A1">
              <w:rPr>
                <w:sz w:val="18"/>
                <w:szCs w:val="18"/>
              </w:rPr>
              <w:t>PVC</w:t>
            </w:r>
            <w:r w:rsidR="00581205" w:rsidRPr="006E73A1">
              <w:rPr>
                <w:sz w:val="18"/>
                <w:szCs w:val="18"/>
              </w:rPr>
              <w:t>/</w:t>
            </w:r>
            <w:proofErr w:type="spellStart"/>
            <w:r w:rsidR="00581205"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="00581205" w:rsidRPr="006E73A1">
              <w:rPr>
                <w:sz w:val="18"/>
                <w:szCs w:val="18"/>
              </w:rPr>
              <w:t xml:space="preserve"> pipo</w:t>
            </w:r>
            <w:r w:rsidRPr="006E73A1">
              <w:rPr>
                <w:sz w:val="18"/>
                <w:szCs w:val="18"/>
              </w:rPr>
              <w:t xml:space="preserve">/brez </w:t>
            </w:r>
            <w:r w:rsidR="00C6082E" w:rsidRPr="006E73A1">
              <w:rPr>
                <w:sz w:val="18"/>
                <w:szCs w:val="18"/>
              </w:rPr>
              <w:t>PVC</w:t>
            </w:r>
            <w:r w:rsidRPr="006E73A1">
              <w:rPr>
                <w:sz w:val="18"/>
                <w:szCs w:val="18"/>
              </w:rPr>
              <w:t>/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 pip</w:t>
            </w:r>
            <w:r w:rsidR="00581205" w:rsidRPr="006E73A1">
              <w:rPr>
                <w:sz w:val="18"/>
                <w:szCs w:val="18"/>
              </w:rPr>
              <w:t>e</w:t>
            </w:r>
            <w:r w:rsidRPr="006E73A1">
              <w:rPr>
                <w:sz w:val="18"/>
                <w:szCs w:val="18"/>
              </w:rPr>
              <w:t xml:space="preserve">; </w:t>
            </w:r>
            <w:r w:rsidR="00581205" w:rsidRPr="006E73A1">
              <w:rPr>
                <w:sz w:val="18"/>
                <w:szCs w:val="18"/>
              </w:rPr>
              <w:t>s</w:t>
            </w:r>
            <w:r w:rsidR="00581205" w:rsidRPr="006E73A1">
              <w:t xml:space="preserve"> </w:t>
            </w:r>
            <w:r w:rsidR="00581205" w:rsidRPr="006E73A1">
              <w:rPr>
                <w:sz w:val="18"/>
                <w:szCs w:val="18"/>
              </w:rPr>
              <w:t>hermetičnim pokrovom</w:t>
            </w:r>
            <w:r w:rsidRPr="006E73A1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101,22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do vključno 100 kg (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/PVC; </w:t>
            </w:r>
            <w:r w:rsidR="00581205" w:rsidRPr="006E73A1">
              <w:rPr>
                <w:sz w:val="18"/>
                <w:szCs w:val="18"/>
              </w:rPr>
              <w:t>s</w:t>
            </w:r>
            <w:r w:rsidR="00581205" w:rsidRPr="006E73A1">
              <w:t xml:space="preserve"> </w:t>
            </w:r>
            <w:r w:rsidR="00C6082E" w:rsidRPr="006E73A1">
              <w:rPr>
                <w:sz w:val="18"/>
                <w:szCs w:val="18"/>
              </w:rPr>
              <w:t>PVC</w:t>
            </w:r>
            <w:r w:rsidR="00581205" w:rsidRPr="006E73A1">
              <w:rPr>
                <w:sz w:val="18"/>
                <w:szCs w:val="18"/>
              </w:rPr>
              <w:t>/</w:t>
            </w:r>
            <w:proofErr w:type="spellStart"/>
            <w:r w:rsidR="00581205"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="00581205" w:rsidRPr="006E73A1">
              <w:rPr>
                <w:sz w:val="18"/>
                <w:szCs w:val="18"/>
              </w:rPr>
              <w:t xml:space="preserve"> pipo</w:t>
            </w:r>
            <w:r w:rsidRPr="006E73A1">
              <w:rPr>
                <w:sz w:val="18"/>
                <w:szCs w:val="18"/>
              </w:rPr>
              <w:t xml:space="preserve">/brez </w:t>
            </w:r>
            <w:r w:rsidR="00C6082E" w:rsidRPr="006E73A1">
              <w:rPr>
                <w:sz w:val="18"/>
                <w:szCs w:val="18"/>
              </w:rPr>
              <w:t>PVC</w:t>
            </w:r>
            <w:r w:rsidRPr="006E73A1">
              <w:rPr>
                <w:sz w:val="18"/>
                <w:szCs w:val="18"/>
              </w:rPr>
              <w:t>/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 pip</w:t>
            </w:r>
            <w:r w:rsidR="00581205" w:rsidRPr="006E73A1">
              <w:rPr>
                <w:sz w:val="18"/>
                <w:szCs w:val="18"/>
              </w:rPr>
              <w:t>e</w:t>
            </w:r>
            <w:r w:rsidRPr="006E73A1">
              <w:rPr>
                <w:sz w:val="18"/>
                <w:szCs w:val="18"/>
              </w:rPr>
              <w:t xml:space="preserve">; </w:t>
            </w:r>
            <w:r w:rsidR="00581205" w:rsidRPr="006E73A1">
              <w:rPr>
                <w:sz w:val="18"/>
                <w:szCs w:val="18"/>
              </w:rPr>
              <w:t>s hermetičnim pokrovom</w:t>
            </w:r>
            <w:r w:rsidRPr="006E73A1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123,74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do vključno 200 kg (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/PVC; </w:t>
            </w:r>
            <w:r w:rsidR="00581205" w:rsidRPr="006E73A1">
              <w:rPr>
                <w:sz w:val="18"/>
                <w:szCs w:val="18"/>
              </w:rPr>
              <w:t>s</w:t>
            </w:r>
            <w:r w:rsidR="00581205" w:rsidRPr="006E73A1">
              <w:t xml:space="preserve"> </w:t>
            </w:r>
            <w:r w:rsidR="00C6082E" w:rsidRPr="006E73A1">
              <w:rPr>
                <w:sz w:val="18"/>
                <w:szCs w:val="18"/>
              </w:rPr>
              <w:t>PVC</w:t>
            </w:r>
            <w:r w:rsidR="00581205" w:rsidRPr="006E73A1">
              <w:rPr>
                <w:sz w:val="18"/>
                <w:szCs w:val="18"/>
              </w:rPr>
              <w:t>/</w:t>
            </w:r>
            <w:proofErr w:type="spellStart"/>
            <w:r w:rsidR="00581205"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="00581205" w:rsidRPr="006E73A1">
              <w:rPr>
                <w:sz w:val="18"/>
                <w:szCs w:val="18"/>
              </w:rPr>
              <w:t xml:space="preserve"> pipo</w:t>
            </w:r>
            <w:r w:rsidRPr="006E73A1">
              <w:rPr>
                <w:sz w:val="18"/>
                <w:szCs w:val="18"/>
              </w:rPr>
              <w:t xml:space="preserve">/brez </w:t>
            </w:r>
            <w:r w:rsidR="00C6082E" w:rsidRPr="006E73A1">
              <w:rPr>
                <w:sz w:val="18"/>
                <w:szCs w:val="18"/>
              </w:rPr>
              <w:t>PVC</w:t>
            </w:r>
            <w:r w:rsidRPr="006E73A1">
              <w:rPr>
                <w:sz w:val="18"/>
                <w:szCs w:val="18"/>
              </w:rPr>
              <w:t>/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 pip</w:t>
            </w:r>
            <w:r w:rsidR="00581205" w:rsidRPr="006E73A1">
              <w:rPr>
                <w:sz w:val="18"/>
                <w:szCs w:val="18"/>
              </w:rPr>
              <w:t>e</w:t>
            </w:r>
            <w:r w:rsidRPr="006E73A1">
              <w:rPr>
                <w:sz w:val="18"/>
                <w:szCs w:val="18"/>
              </w:rPr>
              <w:t xml:space="preserve">; </w:t>
            </w:r>
            <w:r w:rsidR="00581205" w:rsidRPr="006E73A1">
              <w:rPr>
                <w:sz w:val="18"/>
                <w:szCs w:val="18"/>
              </w:rPr>
              <w:t>s hermetičnim pokrovom</w:t>
            </w:r>
            <w:r w:rsidRPr="006E73A1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209,32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nad 200 kg (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/PVC; </w:t>
            </w:r>
            <w:r w:rsidR="00581205" w:rsidRPr="006E73A1">
              <w:rPr>
                <w:sz w:val="18"/>
                <w:szCs w:val="18"/>
              </w:rPr>
              <w:t xml:space="preserve">s </w:t>
            </w:r>
            <w:r w:rsidR="00C6082E" w:rsidRPr="006E73A1">
              <w:rPr>
                <w:sz w:val="18"/>
                <w:szCs w:val="18"/>
              </w:rPr>
              <w:t>PVC</w:t>
            </w:r>
            <w:r w:rsidR="00581205" w:rsidRPr="006E73A1">
              <w:rPr>
                <w:sz w:val="18"/>
                <w:szCs w:val="18"/>
              </w:rPr>
              <w:t>/</w:t>
            </w:r>
            <w:proofErr w:type="spellStart"/>
            <w:r w:rsidR="00581205"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="00581205" w:rsidRPr="006E73A1">
              <w:rPr>
                <w:sz w:val="18"/>
                <w:szCs w:val="18"/>
              </w:rPr>
              <w:t xml:space="preserve"> pipo</w:t>
            </w:r>
            <w:r w:rsidRPr="006E73A1">
              <w:rPr>
                <w:sz w:val="18"/>
                <w:szCs w:val="18"/>
              </w:rPr>
              <w:t xml:space="preserve">/brez </w:t>
            </w:r>
            <w:r w:rsidR="00C6082E" w:rsidRPr="006E73A1">
              <w:rPr>
                <w:sz w:val="18"/>
                <w:szCs w:val="18"/>
              </w:rPr>
              <w:t>PVC</w:t>
            </w:r>
            <w:r w:rsidRPr="006E73A1">
              <w:rPr>
                <w:sz w:val="18"/>
                <w:szCs w:val="18"/>
              </w:rPr>
              <w:t>/</w:t>
            </w:r>
            <w:proofErr w:type="spellStart"/>
            <w:r w:rsidRPr="006E73A1">
              <w:rPr>
                <w:sz w:val="18"/>
                <w:szCs w:val="18"/>
              </w:rPr>
              <w:t>ino</w:t>
            </w:r>
            <w:r w:rsidR="000F5E54" w:rsidRPr="006E73A1">
              <w:rPr>
                <w:sz w:val="18"/>
                <w:szCs w:val="18"/>
              </w:rPr>
              <w:t>ks</w:t>
            </w:r>
            <w:proofErr w:type="spellEnd"/>
            <w:r w:rsidRPr="006E73A1">
              <w:rPr>
                <w:sz w:val="18"/>
                <w:szCs w:val="18"/>
              </w:rPr>
              <w:t xml:space="preserve"> pip</w:t>
            </w:r>
            <w:r w:rsidR="00581205" w:rsidRPr="006E73A1">
              <w:rPr>
                <w:sz w:val="18"/>
                <w:szCs w:val="18"/>
              </w:rPr>
              <w:t>e</w:t>
            </w:r>
            <w:r w:rsidRPr="006E73A1">
              <w:rPr>
                <w:sz w:val="18"/>
                <w:szCs w:val="18"/>
              </w:rPr>
              <w:t xml:space="preserve">; </w:t>
            </w:r>
            <w:r w:rsidR="00581205" w:rsidRPr="006E73A1">
              <w:rPr>
                <w:sz w:val="18"/>
                <w:szCs w:val="18"/>
              </w:rPr>
              <w:t>s</w:t>
            </w:r>
            <w:r w:rsidR="00581205" w:rsidRPr="006E73A1">
              <w:t xml:space="preserve"> </w:t>
            </w:r>
            <w:r w:rsidR="00581205" w:rsidRPr="006E73A1">
              <w:rPr>
                <w:sz w:val="18"/>
                <w:szCs w:val="18"/>
              </w:rPr>
              <w:t>hermetičnim pokrovom</w:t>
            </w:r>
            <w:r w:rsidRPr="006E73A1">
              <w:rPr>
                <w:sz w:val="18"/>
                <w:szCs w:val="18"/>
              </w:rPr>
              <w:t>/brez hermetičnega pokrova)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475,61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Cedila, cedilna posoda in korita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cedilo, enojno ali dvojno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26,23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cedilna posoda do vključno 50 kg s cedilom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154,10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separator/korito za ločevanje medu, voska ipd.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555,15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Črpalka za med ali druga primerljiva živila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črpalka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1.386,61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Naprava za utekočinjenje medu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grelna spirala/potopni grelec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255,22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D863C6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toplotna omara/komora za segrevanje medu do </w:t>
            </w:r>
            <w:r w:rsidR="00D863C6">
              <w:rPr>
                <w:sz w:val="18"/>
                <w:szCs w:val="18"/>
              </w:rPr>
              <w:t xml:space="preserve">vključno </w:t>
            </w:r>
            <w:r w:rsidR="009444DB">
              <w:rPr>
                <w:sz w:val="18"/>
                <w:szCs w:val="18"/>
              </w:rPr>
              <w:t>299</w:t>
            </w:r>
            <w:r w:rsidRPr="006E73A1">
              <w:rPr>
                <w:sz w:val="18"/>
                <w:szCs w:val="18"/>
              </w:rPr>
              <w:t xml:space="preserve"> kg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834,67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toplotna o</w:t>
            </w:r>
            <w:r w:rsidR="00D863C6">
              <w:rPr>
                <w:sz w:val="18"/>
                <w:szCs w:val="18"/>
              </w:rPr>
              <w:t xml:space="preserve">mara/komora za segrevanje medu </w:t>
            </w:r>
            <w:r w:rsidRPr="006E73A1">
              <w:rPr>
                <w:sz w:val="18"/>
                <w:szCs w:val="18"/>
              </w:rPr>
              <w:t>300 kg</w:t>
            </w:r>
            <w:r w:rsidR="009647CB" w:rsidRPr="006E73A1">
              <w:rPr>
                <w:sz w:val="18"/>
                <w:szCs w:val="18"/>
              </w:rPr>
              <w:t xml:space="preserve"> in več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1.852,79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 xml:space="preserve">Hladilna tehnika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hladilne omare/vitrine (brez z</w:t>
            </w:r>
            <w:r w:rsidR="00581205" w:rsidRPr="006E73A1">
              <w:rPr>
                <w:sz w:val="18"/>
                <w:szCs w:val="18"/>
              </w:rPr>
              <w:t>a</w:t>
            </w:r>
            <w:r w:rsidRPr="006E73A1">
              <w:rPr>
                <w:sz w:val="18"/>
                <w:szCs w:val="18"/>
              </w:rPr>
              <w:t>mrzovalnega dela) do vključno 500 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1.433,26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hladilne omare/vitrine (brez z</w:t>
            </w:r>
            <w:r w:rsidR="00581205" w:rsidRPr="006E73A1">
              <w:rPr>
                <w:sz w:val="18"/>
                <w:szCs w:val="18"/>
              </w:rPr>
              <w:t>a</w:t>
            </w:r>
            <w:r w:rsidRPr="006E73A1">
              <w:rPr>
                <w:sz w:val="18"/>
                <w:szCs w:val="18"/>
              </w:rPr>
              <w:t>mrzovalnega dela) nad 500 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1.872,00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hladilne komore/</w:t>
            </w:r>
            <w:proofErr w:type="spellStart"/>
            <w:r w:rsidRPr="006E73A1">
              <w:rPr>
                <w:sz w:val="18"/>
                <w:szCs w:val="18"/>
              </w:rPr>
              <w:t>minihladilnica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4.680,00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 xml:space="preserve">Mešalne palice in mešalniki za kremni med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mešalna palica za vrtalnik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48,32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</w:t>
            </w:r>
            <w:proofErr w:type="spellStart"/>
            <w:r w:rsidRPr="006E73A1">
              <w:rPr>
                <w:sz w:val="18"/>
                <w:szCs w:val="18"/>
              </w:rPr>
              <w:t>homogenizator</w:t>
            </w:r>
            <w:proofErr w:type="spellEnd"/>
            <w:r w:rsidRPr="006E73A1">
              <w:rPr>
                <w:sz w:val="18"/>
                <w:szCs w:val="18"/>
              </w:rPr>
              <w:t xml:space="preserve"> brez gretja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621,47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</w:t>
            </w:r>
            <w:proofErr w:type="spellStart"/>
            <w:r w:rsidRPr="006E73A1">
              <w:rPr>
                <w:sz w:val="18"/>
                <w:szCs w:val="18"/>
              </w:rPr>
              <w:t>homogenizator</w:t>
            </w:r>
            <w:proofErr w:type="spellEnd"/>
            <w:r w:rsidRPr="006E73A1">
              <w:rPr>
                <w:sz w:val="18"/>
                <w:szCs w:val="18"/>
              </w:rPr>
              <w:t xml:space="preserve"> z gretjem do vključno 500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1.553,69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</w:t>
            </w:r>
            <w:proofErr w:type="spellStart"/>
            <w:r w:rsidRPr="006E73A1">
              <w:rPr>
                <w:sz w:val="18"/>
                <w:szCs w:val="18"/>
              </w:rPr>
              <w:t>homogenizator</w:t>
            </w:r>
            <w:proofErr w:type="spellEnd"/>
            <w:r w:rsidRPr="006E73A1">
              <w:rPr>
                <w:sz w:val="18"/>
                <w:szCs w:val="18"/>
              </w:rPr>
              <w:t xml:space="preserve"> z gretjem nad 500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5.506,85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Refraktometer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53,48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lastRenderedPageBreak/>
              <w:t xml:space="preserve">    </w:t>
            </w:r>
            <w:proofErr w:type="spellStart"/>
            <w:r w:rsidRPr="006E73A1">
              <w:rPr>
                <w:b/>
                <w:sz w:val="18"/>
                <w:szCs w:val="18"/>
              </w:rPr>
              <w:t>Konduktometer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98,13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Naprave za polnjenje, zapiranje in etiketiranje embalaže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polnilna naprava za med brez mize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2.187,14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polnilna naprava za med z mizo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3.862,60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dozirna miza (dodatek k polnilni napravi)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820,23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ročna/polavtomatska </w:t>
            </w:r>
            <w:proofErr w:type="spellStart"/>
            <w:r w:rsidRPr="006E73A1">
              <w:rPr>
                <w:sz w:val="18"/>
                <w:szCs w:val="18"/>
              </w:rPr>
              <w:t>etiketirka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303,60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avtomatska </w:t>
            </w:r>
            <w:proofErr w:type="spellStart"/>
            <w:r w:rsidRPr="006E73A1">
              <w:rPr>
                <w:sz w:val="18"/>
                <w:szCs w:val="18"/>
              </w:rPr>
              <w:t>etiketirka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1.526,70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napr</w:t>
            </w:r>
            <w:r w:rsidR="009647CB" w:rsidRPr="006E73A1">
              <w:rPr>
                <w:sz w:val="18"/>
                <w:szCs w:val="18"/>
              </w:rPr>
              <w:t>ava za zapiranje embalaže, polavtomatska ali avtomatska</w:t>
            </w:r>
            <w:r w:rsidRPr="006E73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843,72</w:t>
            </w: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Tehtnice za nadzor čebeljih družin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44468D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44468D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44468D" w:rsidRPr="006E73A1" w:rsidRDefault="0044468D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tehtnica, mehanska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44468D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288,63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BD217E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tehtnica, digitalna, sporočanje SMS in/ali </w:t>
            </w:r>
            <w:proofErr w:type="spellStart"/>
            <w:r w:rsidRPr="006E73A1">
              <w:rPr>
                <w:sz w:val="18"/>
                <w:szCs w:val="18"/>
              </w:rPr>
              <w:t>wireless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354,89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BD217E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Kontrolne tehtnice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3B24F8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možnost tehtanja do </w:t>
            </w:r>
            <w:r w:rsidR="009444DB">
              <w:rPr>
                <w:sz w:val="18"/>
                <w:szCs w:val="18"/>
              </w:rPr>
              <w:t>vključno</w:t>
            </w:r>
            <w:r w:rsidR="003B24F8">
              <w:rPr>
                <w:sz w:val="18"/>
                <w:szCs w:val="18"/>
              </w:rPr>
              <w:t xml:space="preserve"> </w:t>
            </w:r>
            <w:r w:rsidRPr="006E73A1">
              <w:rPr>
                <w:sz w:val="18"/>
                <w:szCs w:val="18"/>
              </w:rPr>
              <w:t>30</w:t>
            </w:r>
            <w:proofErr w:type="gramStart"/>
            <w:r w:rsidRPr="006E73A1">
              <w:rPr>
                <w:sz w:val="18"/>
                <w:szCs w:val="18"/>
              </w:rPr>
              <w:t xml:space="preserve"> kg</w:t>
            </w:r>
            <w:proofErr w:type="gram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175,27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BD217E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možnost tehtanja nad 30 kg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398,41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Sistemi za odkrivanje satov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posoda za odkrivanje z odcejalno mrežo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66,19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posoda za odkrivanje z odcejalno mrežo (z </w:t>
            </w:r>
            <w:proofErr w:type="spellStart"/>
            <w:r w:rsidRPr="006E73A1">
              <w:rPr>
                <w:sz w:val="18"/>
                <w:szCs w:val="18"/>
              </w:rPr>
              <w:t>odlagalnikom</w:t>
            </w:r>
            <w:proofErr w:type="spellEnd"/>
            <w:r w:rsidRPr="006E73A1">
              <w:rPr>
                <w:sz w:val="18"/>
                <w:szCs w:val="18"/>
              </w:rPr>
              <w:t xml:space="preserve"> ali stojalom)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105,47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korito za odkrivanje, nerjaveče – manjše (do vključno 100 cm)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298,13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korito za odkrivanje, nerjaveče – večje (nad 100 cm)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486,14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stroj za odkrivanje satja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    stroj za odkrivanje satja, ročni/polavtomatski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1.067,08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    stroj za odkrivanje satja, avtomatski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3.261,20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 xml:space="preserve">Stiskalnica za odvajanje voska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2.015,45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 xml:space="preserve">Parni uparjalnik za </w:t>
            </w:r>
            <w:proofErr w:type="spellStart"/>
            <w:r w:rsidRPr="006E73A1">
              <w:rPr>
                <w:b/>
                <w:sz w:val="18"/>
                <w:szCs w:val="18"/>
              </w:rPr>
              <w:t>voščine</w:t>
            </w:r>
            <w:proofErr w:type="spellEnd"/>
            <w:r w:rsidRPr="006E73A1">
              <w:rPr>
                <w:b/>
                <w:sz w:val="18"/>
                <w:szCs w:val="18"/>
              </w:rPr>
              <w:t xml:space="preserve">/kuhalnik </w:t>
            </w:r>
            <w:proofErr w:type="spellStart"/>
            <w:r w:rsidRPr="006E73A1">
              <w:rPr>
                <w:b/>
                <w:sz w:val="18"/>
                <w:szCs w:val="18"/>
              </w:rPr>
              <w:t>voščin</w:t>
            </w:r>
            <w:proofErr w:type="spellEnd"/>
            <w:r w:rsidRPr="006E73A1">
              <w:rPr>
                <w:b/>
                <w:sz w:val="18"/>
                <w:szCs w:val="18"/>
              </w:rPr>
              <w:t>/topilnik voska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sončni topilnik s stojalom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196,83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F683A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parni uparjalnik 230 V ali plinski gorilnik za kuhalnik </w:t>
            </w:r>
            <w:proofErr w:type="spellStart"/>
            <w:r w:rsidRPr="006E73A1">
              <w:rPr>
                <w:sz w:val="18"/>
                <w:szCs w:val="18"/>
              </w:rPr>
              <w:t>voščin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58,02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F683A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kuhalnik z dodanim parnim uparjalnikom ali gorilnikom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366,30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581205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kuhalnik na paro ali suhi zrak z integriranim električnim grelcem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819,54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Kalup za vlivanje satnic (AŽ/LR/DB)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953,69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Inkubator za shranjevanje matičnjakov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1.159,20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Pripomočki za aplikacijo zdravil za zdravljenje čebel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brizgalka za oksalno kislino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44,39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Izparilnik/</w:t>
            </w:r>
            <w:proofErr w:type="spellStart"/>
            <w:r w:rsidRPr="006E73A1">
              <w:rPr>
                <w:sz w:val="18"/>
                <w:szCs w:val="18"/>
              </w:rPr>
              <w:t>sublimator</w:t>
            </w:r>
            <w:proofErr w:type="spellEnd"/>
            <w:r w:rsidRPr="006E73A1">
              <w:rPr>
                <w:sz w:val="18"/>
                <w:szCs w:val="18"/>
              </w:rPr>
              <w:t xml:space="preserve"> </w:t>
            </w:r>
            <w:r w:rsidR="00526CAB" w:rsidRPr="006E73A1">
              <w:rPr>
                <w:sz w:val="18"/>
                <w:szCs w:val="18"/>
              </w:rPr>
              <w:t>za oksalno kislino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179,51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hlapilnik za </w:t>
            </w:r>
            <w:proofErr w:type="spellStart"/>
            <w:r w:rsidRPr="006E73A1">
              <w:rPr>
                <w:sz w:val="18"/>
                <w:szCs w:val="18"/>
              </w:rPr>
              <w:t>mravljično</w:t>
            </w:r>
            <w:proofErr w:type="spellEnd"/>
            <w:r w:rsidRPr="006E73A1">
              <w:rPr>
                <w:sz w:val="18"/>
                <w:szCs w:val="18"/>
              </w:rPr>
              <w:t xml:space="preserve"> kislino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11,89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Oprema za krmljenje čebel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pitalnik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10,66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cisterna s črpalko in drugo pripadajočo opremo do vključno 150 l  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374,85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cisterna s črpalko in drugo pripadajočo opremo nad 150 l  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708,85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električni mešalnik za pripravo pogač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972,32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proofErr w:type="spellStart"/>
            <w:r w:rsidRPr="006E73A1">
              <w:rPr>
                <w:b/>
                <w:sz w:val="18"/>
                <w:szCs w:val="18"/>
              </w:rPr>
              <w:t>Elektroagregati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</w:t>
            </w:r>
            <w:proofErr w:type="spellStart"/>
            <w:r w:rsidRPr="006E73A1">
              <w:rPr>
                <w:sz w:val="18"/>
                <w:szCs w:val="18"/>
              </w:rPr>
              <w:t>elektroagregat</w:t>
            </w:r>
            <w:proofErr w:type="spellEnd"/>
            <w:r w:rsidRPr="006E73A1">
              <w:rPr>
                <w:sz w:val="18"/>
                <w:szCs w:val="18"/>
              </w:rPr>
              <w:t xml:space="preserve"> do vključno 2 kW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auto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429,20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FB0E0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</w:t>
            </w:r>
            <w:proofErr w:type="spellStart"/>
            <w:r w:rsidRPr="006E73A1">
              <w:rPr>
                <w:sz w:val="18"/>
                <w:szCs w:val="18"/>
              </w:rPr>
              <w:t>elektroagregat</w:t>
            </w:r>
            <w:proofErr w:type="spellEnd"/>
            <w:r w:rsidRPr="006E73A1">
              <w:rPr>
                <w:sz w:val="18"/>
                <w:szCs w:val="18"/>
              </w:rPr>
              <w:t xml:space="preserve"> od 2 do vključno 4 kW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662,92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>Ekološke satnice s certifikatom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ekološke satnice – AŽ/LR (kom)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2,91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</w:t>
            </w:r>
            <w:r w:rsidRPr="006E73A1">
              <w:rPr>
                <w:b/>
                <w:sz w:val="18"/>
                <w:szCs w:val="18"/>
              </w:rPr>
              <w:t xml:space="preserve">Posode za skladiščenje čebeljih izdelkov (matični mleček, cvetni prah, propolis itd.)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kozarec 40 ml s pokrovom – za matični mleček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0,22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embalaža EPS (fi 46) – za matični mleček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0,63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kozarec </w:t>
            </w:r>
            <w:proofErr w:type="spellStart"/>
            <w:r w:rsidRPr="006E73A1">
              <w:rPr>
                <w:sz w:val="18"/>
                <w:szCs w:val="18"/>
              </w:rPr>
              <w:t>melbrosin</w:t>
            </w:r>
            <w:proofErr w:type="spellEnd"/>
            <w:r w:rsidRPr="006E73A1">
              <w:rPr>
                <w:sz w:val="18"/>
                <w:szCs w:val="18"/>
              </w:rPr>
              <w:t xml:space="preserve"> s pokrovom (210 ml, fi 66)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0,27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embalaža EPS (fi 74) – za matični mleček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0,90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stekleničke za propolis (za tinkture, 50 ml)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0,62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kozarec 89 ml s pokrovom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0,33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kozarec 212 ml s pokrovom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1,16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F79747"/>
            <w:tcMar>
              <w:left w:w="57" w:type="dxa"/>
              <w:right w:w="57" w:type="dxa"/>
            </w:tcMar>
          </w:tcPr>
          <w:p w:rsidR="00526CAB" w:rsidRPr="006E73A1" w:rsidRDefault="00526CAB" w:rsidP="0050672D">
            <w:pPr>
              <w:pStyle w:val="ZPpregtekst"/>
              <w:keepNext w:val="0"/>
              <w:keepLines w:val="0"/>
              <w:spacing w:before="40" w:after="40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Seznam </w:t>
            </w:r>
            <w:r w:rsidR="0050672D" w:rsidRPr="006E73A1">
              <w:rPr>
                <w:b/>
                <w:sz w:val="18"/>
                <w:szCs w:val="18"/>
              </w:rPr>
              <w:t>sredstev</w:t>
            </w:r>
            <w:r w:rsidR="003B24F8">
              <w:rPr>
                <w:b/>
                <w:sz w:val="18"/>
                <w:szCs w:val="18"/>
              </w:rPr>
              <w:t xml:space="preserve"> </w:t>
            </w:r>
            <w:r w:rsidRPr="006E73A1">
              <w:rPr>
                <w:b/>
                <w:sz w:val="18"/>
                <w:szCs w:val="18"/>
              </w:rPr>
              <w:t>za prevoz čebel na pašo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shd w:val="clear" w:color="auto" w:fill="F79747"/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0" w:after="40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C40CD0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Kontejnerji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za 8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753,83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za 10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828,44</w:t>
            </w:r>
          </w:p>
        </w:tc>
      </w:tr>
      <w:tr w:rsidR="00526CAB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526CAB" w:rsidRPr="006E73A1" w:rsidRDefault="00526CAB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za od 12 do vključno 16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526CAB" w:rsidRPr="006E73A1" w:rsidRDefault="00526CAB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1.176,85</w:t>
            </w:r>
          </w:p>
        </w:tc>
      </w:tr>
      <w:tr w:rsidR="00EC53D8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6E73A1" w:rsidRDefault="00EC53D8" w:rsidP="00BD217E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za od 17 do vključno 26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6E73A1" w:rsidRDefault="00EC53D8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1.462,70</w:t>
            </w:r>
          </w:p>
        </w:tc>
      </w:tr>
      <w:tr w:rsidR="00EC53D8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6E73A1" w:rsidRDefault="00EC53D8" w:rsidP="00BD217E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lastRenderedPageBreak/>
              <w:t xml:space="preserve">        za 27 in več panjev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6E73A1" w:rsidRDefault="00EC53D8" w:rsidP="00BD217E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3.293,20</w:t>
            </w:r>
          </w:p>
        </w:tc>
      </w:tr>
      <w:tr w:rsidR="00EC53D8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6E73A1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b/>
                <w:sz w:val="18"/>
                <w:szCs w:val="18"/>
              </w:rPr>
            </w:pPr>
            <w:r w:rsidRPr="006E73A1">
              <w:rPr>
                <w:b/>
                <w:sz w:val="18"/>
                <w:szCs w:val="18"/>
              </w:rPr>
              <w:t xml:space="preserve">    Prikolice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6E73A1" w:rsidRDefault="00EC53D8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</w:p>
        </w:tc>
      </w:tr>
      <w:tr w:rsidR="00EC53D8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6E73A1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lahki priklopnik (NDV do vključno 750 kg)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4" w:space="0" w:color="000000"/>
              <w:right w:val="single" w:sz="12" w:space="0" w:color="E36C0A"/>
            </w:tcBorders>
          </w:tcPr>
          <w:p w:rsidR="00EC53D8" w:rsidRPr="006E73A1" w:rsidRDefault="00EC53D8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813,14</w:t>
            </w:r>
          </w:p>
        </w:tc>
      </w:tr>
      <w:tr w:rsidR="00EC53D8" w:rsidRPr="006E73A1" w:rsidTr="0044468D">
        <w:trPr>
          <w:trHeight w:val="227"/>
          <w:jc w:val="center"/>
        </w:trPr>
        <w:tc>
          <w:tcPr>
            <w:tcW w:w="4300" w:type="pct"/>
            <w:tcBorders>
              <w:top w:val="single" w:sz="4" w:space="0" w:color="000000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tcMar>
              <w:left w:w="57" w:type="dxa"/>
              <w:right w:w="57" w:type="dxa"/>
            </w:tcMar>
          </w:tcPr>
          <w:p w:rsidR="00EC53D8" w:rsidRPr="006E73A1" w:rsidRDefault="00EC53D8" w:rsidP="004C7029">
            <w:pPr>
              <w:pStyle w:val="ZPpregtekst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 xml:space="preserve">        lahki priklopnik (NDV od 750 kg do vključno 2.200 kg)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12" w:space="0" w:color="E36C0A"/>
              <w:bottom w:val="single" w:sz="12" w:space="0" w:color="E36C0A"/>
              <w:right w:val="single" w:sz="12" w:space="0" w:color="E36C0A"/>
            </w:tcBorders>
          </w:tcPr>
          <w:p w:rsidR="00EC53D8" w:rsidRPr="006E73A1" w:rsidRDefault="00EC53D8" w:rsidP="004C7029">
            <w:pPr>
              <w:pStyle w:val="ZPpregtevilke"/>
              <w:keepNext w:val="0"/>
              <w:keepLines w:val="0"/>
              <w:spacing w:before="4" w:after="4"/>
              <w:rPr>
                <w:sz w:val="18"/>
                <w:szCs w:val="18"/>
              </w:rPr>
            </w:pPr>
            <w:r w:rsidRPr="006E73A1">
              <w:rPr>
                <w:sz w:val="18"/>
                <w:szCs w:val="18"/>
              </w:rPr>
              <w:t>1.619,14</w:t>
            </w:r>
          </w:p>
        </w:tc>
      </w:tr>
    </w:tbl>
    <w:p w:rsidR="0044468D" w:rsidRPr="006E73A1" w:rsidRDefault="0044468D" w:rsidP="000E0617">
      <w:pPr>
        <w:jc w:val="both"/>
      </w:pPr>
    </w:p>
    <w:p w:rsidR="00AF6FAA" w:rsidRPr="00D450B6" w:rsidRDefault="000E0617" w:rsidP="00286CE8">
      <w:pPr>
        <w:rPr>
          <w:rFonts w:cs="Arial"/>
          <w:szCs w:val="20"/>
        </w:rPr>
      </w:pPr>
      <w:r w:rsidRPr="006E73A1">
        <w:t>Vir: izračuni KIS</w:t>
      </w:r>
      <w:r w:rsidR="00C40CD0" w:rsidRPr="006E73A1">
        <w:t>.</w:t>
      </w:r>
      <w:bookmarkEnd w:id="1"/>
      <w:bookmarkEnd w:id="2"/>
      <w:bookmarkEnd w:id="3"/>
      <w:r w:rsidR="00A016D6">
        <w:rPr>
          <w:rFonts w:cs="Arial"/>
          <w:szCs w:val="20"/>
        </w:rPr>
        <w:t xml:space="preserve"> </w:t>
      </w:r>
      <w:bookmarkStart w:id="4" w:name="_GoBack"/>
      <w:bookmarkEnd w:id="4"/>
    </w:p>
    <w:sectPr w:rsidR="00AF6FAA" w:rsidRPr="00D450B6" w:rsidSect="00E42CB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31" w:rsidRDefault="004A5331">
      <w:r>
        <w:separator/>
      </w:r>
    </w:p>
  </w:endnote>
  <w:endnote w:type="continuationSeparator" w:id="0">
    <w:p w:rsidR="004A5331" w:rsidRDefault="004A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034764"/>
      <w:docPartObj>
        <w:docPartGallery w:val="Page Numbers (Bottom of Page)"/>
        <w:docPartUnique/>
      </w:docPartObj>
    </w:sdtPr>
    <w:sdtEndPr/>
    <w:sdtContent>
      <w:p w:rsidR="00A016D6" w:rsidRDefault="00A016D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BA" w:rsidRPr="00E42CBA">
          <w:rPr>
            <w:noProof/>
            <w:lang w:val="sl-SI"/>
          </w:rPr>
          <w:t>2</w:t>
        </w:r>
        <w:r>
          <w:fldChar w:fldCharType="end"/>
        </w:r>
      </w:p>
    </w:sdtContent>
  </w:sdt>
  <w:p w:rsidR="009647CB" w:rsidRPr="000E0617" w:rsidRDefault="009647CB" w:rsidP="000E06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31" w:rsidRDefault="004A5331">
      <w:r>
        <w:separator/>
      </w:r>
    </w:p>
  </w:footnote>
  <w:footnote w:type="continuationSeparator" w:id="0">
    <w:p w:rsidR="004A5331" w:rsidRDefault="004A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092518"/>
    <w:multiLevelType w:val="hybridMultilevel"/>
    <w:tmpl w:val="67BE7A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643F"/>
    <w:multiLevelType w:val="hybridMultilevel"/>
    <w:tmpl w:val="8EA4BE4C"/>
    <w:lvl w:ilvl="0" w:tplc="A8C41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0075E1"/>
    <w:multiLevelType w:val="hybridMultilevel"/>
    <w:tmpl w:val="145C63E4"/>
    <w:lvl w:ilvl="0" w:tplc="62EC50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A37F3"/>
    <w:multiLevelType w:val="hybridMultilevel"/>
    <w:tmpl w:val="D5942A4E"/>
    <w:lvl w:ilvl="0" w:tplc="B9266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555"/>
    <w:multiLevelType w:val="hybridMultilevel"/>
    <w:tmpl w:val="AA82BAAA"/>
    <w:lvl w:ilvl="0" w:tplc="A32E91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  <w:lvlOverride w:ilvl="0">
      <w:startOverride w:val="1"/>
    </w:lvlOverride>
  </w:num>
  <w:num w:numId="4">
    <w:abstractNumId w:val="15"/>
  </w:num>
  <w:num w:numId="5">
    <w:abstractNumId w:val="0"/>
  </w:num>
  <w:num w:numId="6">
    <w:abstractNumId w:val="19"/>
  </w:num>
  <w:num w:numId="7">
    <w:abstractNumId w:val="9"/>
  </w:num>
  <w:num w:numId="8">
    <w:abstractNumId w:val="20"/>
  </w:num>
  <w:num w:numId="9">
    <w:abstractNumId w:val="17"/>
  </w:num>
  <w:num w:numId="10">
    <w:abstractNumId w:val="3"/>
  </w:num>
  <w:num w:numId="11">
    <w:abstractNumId w:val="23"/>
  </w:num>
  <w:num w:numId="12">
    <w:abstractNumId w:val="24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4"/>
  </w:num>
  <w:num w:numId="19">
    <w:abstractNumId w:val="2"/>
  </w:num>
  <w:num w:numId="20">
    <w:abstractNumId w:val="13"/>
  </w:num>
  <w:num w:numId="21">
    <w:abstractNumId w:val="22"/>
  </w:num>
  <w:num w:numId="22">
    <w:abstractNumId w:val="11"/>
  </w:num>
  <w:num w:numId="23">
    <w:abstractNumId w:val="5"/>
  </w:num>
  <w:num w:numId="24">
    <w:abstractNumId w:val="21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06F9"/>
    <w:rsid w:val="000016D6"/>
    <w:rsid w:val="00004AC2"/>
    <w:rsid w:val="00004E52"/>
    <w:rsid w:val="0001341A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07EE"/>
    <w:rsid w:val="000333DA"/>
    <w:rsid w:val="00035136"/>
    <w:rsid w:val="00035A22"/>
    <w:rsid w:val="00036742"/>
    <w:rsid w:val="00036ABE"/>
    <w:rsid w:val="000426D2"/>
    <w:rsid w:val="00043926"/>
    <w:rsid w:val="00043A42"/>
    <w:rsid w:val="00043AD0"/>
    <w:rsid w:val="00047FCC"/>
    <w:rsid w:val="00054378"/>
    <w:rsid w:val="00056164"/>
    <w:rsid w:val="00056977"/>
    <w:rsid w:val="000569BC"/>
    <w:rsid w:val="00061B90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522D"/>
    <w:rsid w:val="000A7238"/>
    <w:rsid w:val="000B1128"/>
    <w:rsid w:val="000B4E84"/>
    <w:rsid w:val="000B6BB0"/>
    <w:rsid w:val="000B7BF8"/>
    <w:rsid w:val="000B7C3D"/>
    <w:rsid w:val="000C2C40"/>
    <w:rsid w:val="000C3E10"/>
    <w:rsid w:val="000C6525"/>
    <w:rsid w:val="000C6F46"/>
    <w:rsid w:val="000D1328"/>
    <w:rsid w:val="000D4477"/>
    <w:rsid w:val="000E0617"/>
    <w:rsid w:val="000E0FFB"/>
    <w:rsid w:val="000E2D54"/>
    <w:rsid w:val="000E441A"/>
    <w:rsid w:val="000E4C6F"/>
    <w:rsid w:val="000F0B8E"/>
    <w:rsid w:val="000F17AE"/>
    <w:rsid w:val="000F1D7F"/>
    <w:rsid w:val="000F25C1"/>
    <w:rsid w:val="000F2E84"/>
    <w:rsid w:val="000F3329"/>
    <w:rsid w:val="000F5E54"/>
    <w:rsid w:val="001012F1"/>
    <w:rsid w:val="00104727"/>
    <w:rsid w:val="00106128"/>
    <w:rsid w:val="00107555"/>
    <w:rsid w:val="001132E6"/>
    <w:rsid w:val="0011396C"/>
    <w:rsid w:val="001159B2"/>
    <w:rsid w:val="001179AC"/>
    <w:rsid w:val="001223D9"/>
    <w:rsid w:val="00124F21"/>
    <w:rsid w:val="001252E3"/>
    <w:rsid w:val="00125C05"/>
    <w:rsid w:val="00130740"/>
    <w:rsid w:val="001311A3"/>
    <w:rsid w:val="0013350F"/>
    <w:rsid w:val="001345E8"/>
    <w:rsid w:val="001357B2"/>
    <w:rsid w:val="00136768"/>
    <w:rsid w:val="00137307"/>
    <w:rsid w:val="001403C5"/>
    <w:rsid w:val="00140CBA"/>
    <w:rsid w:val="0014114E"/>
    <w:rsid w:val="00143BC9"/>
    <w:rsid w:val="00144024"/>
    <w:rsid w:val="001441D9"/>
    <w:rsid w:val="001463F4"/>
    <w:rsid w:val="00146CDD"/>
    <w:rsid w:val="00147005"/>
    <w:rsid w:val="00150835"/>
    <w:rsid w:val="00150F90"/>
    <w:rsid w:val="00151F3D"/>
    <w:rsid w:val="001529BD"/>
    <w:rsid w:val="00152F53"/>
    <w:rsid w:val="0015323B"/>
    <w:rsid w:val="00155769"/>
    <w:rsid w:val="0016029C"/>
    <w:rsid w:val="001631C3"/>
    <w:rsid w:val="001634FC"/>
    <w:rsid w:val="00165DE1"/>
    <w:rsid w:val="00166841"/>
    <w:rsid w:val="0017020F"/>
    <w:rsid w:val="001710A0"/>
    <w:rsid w:val="0017477B"/>
    <w:rsid w:val="0017478F"/>
    <w:rsid w:val="0017619A"/>
    <w:rsid w:val="00176DF7"/>
    <w:rsid w:val="00177A3F"/>
    <w:rsid w:val="00183FFB"/>
    <w:rsid w:val="00187435"/>
    <w:rsid w:val="00187DC5"/>
    <w:rsid w:val="00190B60"/>
    <w:rsid w:val="00191CC6"/>
    <w:rsid w:val="00195234"/>
    <w:rsid w:val="001A02E9"/>
    <w:rsid w:val="001A1FD7"/>
    <w:rsid w:val="001A27E8"/>
    <w:rsid w:val="001A3297"/>
    <w:rsid w:val="001A4A3D"/>
    <w:rsid w:val="001A6C65"/>
    <w:rsid w:val="001B211A"/>
    <w:rsid w:val="001C1962"/>
    <w:rsid w:val="001C1BDB"/>
    <w:rsid w:val="001C593E"/>
    <w:rsid w:val="001C7C25"/>
    <w:rsid w:val="001D2971"/>
    <w:rsid w:val="001D2D87"/>
    <w:rsid w:val="001D3354"/>
    <w:rsid w:val="001D4D5F"/>
    <w:rsid w:val="001D62CA"/>
    <w:rsid w:val="001D7E7F"/>
    <w:rsid w:val="001E026D"/>
    <w:rsid w:val="001E1A53"/>
    <w:rsid w:val="001E1B4F"/>
    <w:rsid w:val="001E4436"/>
    <w:rsid w:val="001E45F4"/>
    <w:rsid w:val="001E5470"/>
    <w:rsid w:val="001E7B3C"/>
    <w:rsid w:val="001F2472"/>
    <w:rsid w:val="001F378C"/>
    <w:rsid w:val="001F3DEE"/>
    <w:rsid w:val="001F49BC"/>
    <w:rsid w:val="00200A32"/>
    <w:rsid w:val="00202A77"/>
    <w:rsid w:val="00202B4A"/>
    <w:rsid w:val="0020318D"/>
    <w:rsid w:val="002036D2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99A"/>
    <w:rsid w:val="00216F1E"/>
    <w:rsid w:val="002170FE"/>
    <w:rsid w:val="002217E1"/>
    <w:rsid w:val="00221A1F"/>
    <w:rsid w:val="00222C20"/>
    <w:rsid w:val="00225E41"/>
    <w:rsid w:val="00226E3A"/>
    <w:rsid w:val="002310EC"/>
    <w:rsid w:val="00232935"/>
    <w:rsid w:val="00233BCD"/>
    <w:rsid w:val="00245A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DDB"/>
    <w:rsid w:val="00286CE8"/>
    <w:rsid w:val="0028781E"/>
    <w:rsid w:val="0028788B"/>
    <w:rsid w:val="002905E6"/>
    <w:rsid w:val="002936C3"/>
    <w:rsid w:val="00293C6F"/>
    <w:rsid w:val="00294B29"/>
    <w:rsid w:val="00295A8A"/>
    <w:rsid w:val="00295B35"/>
    <w:rsid w:val="0029602A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578B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5AAC"/>
    <w:rsid w:val="002F25AE"/>
    <w:rsid w:val="002F25F1"/>
    <w:rsid w:val="002F2742"/>
    <w:rsid w:val="002F28C0"/>
    <w:rsid w:val="002F4300"/>
    <w:rsid w:val="002F5E16"/>
    <w:rsid w:val="002F7BE4"/>
    <w:rsid w:val="00304106"/>
    <w:rsid w:val="00311C70"/>
    <w:rsid w:val="0031360B"/>
    <w:rsid w:val="0031464F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9F9"/>
    <w:rsid w:val="003466A5"/>
    <w:rsid w:val="003466CB"/>
    <w:rsid w:val="00351B43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1ACB"/>
    <w:rsid w:val="00373CEE"/>
    <w:rsid w:val="003746E8"/>
    <w:rsid w:val="0037562A"/>
    <w:rsid w:val="003759E6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5748"/>
    <w:rsid w:val="003A7877"/>
    <w:rsid w:val="003B0925"/>
    <w:rsid w:val="003B24F8"/>
    <w:rsid w:val="003B356C"/>
    <w:rsid w:val="003B371A"/>
    <w:rsid w:val="003B3F8B"/>
    <w:rsid w:val="003B689D"/>
    <w:rsid w:val="003B6B5B"/>
    <w:rsid w:val="003C207F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468D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5331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C7029"/>
    <w:rsid w:val="004D10CD"/>
    <w:rsid w:val="004D1515"/>
    <w:rsid w:val="004D2B7E"/>
    <w:rsid w:val="004D58FE"/>
    <w:rsid w:val="004D607F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52B1"/>
    <w:rsid w:val="004F6240"/>
    <w:rsid w:val="00500147"/>
    <w:rsid w:val="00504BF5"/>
    <w:rsid w:val="0050672D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6CAB"/>
    <w:rsid w:val="005279A2"/>
    <w:rsid w:val="00532977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0368"/>
    <w:rsid w:val="00551D2C"/>
    <w:rsid w:val="0055248D"/>
    <w:rsid w:val="005531DA"/>
    <w:rsid w:val="00555566"/>
    <w:rsid w:val="00556858"/>
    <w:rsid w:val="00562C9E"/>
    <w:rsid w:val="00566AF4"/>
    <w:rsid w:val="00566FC1"/>
    <w:rsid w:val="00567106"/>
    <w:rsid w:val="005703D6"/>
    <w:rsid w:val="0057085A"/>
    <w:rsid w:val="00570A6D"/>
    <w:rsid w:val="00571A35"/>
    <w:rsid w:val="00571F17"/>
    <w:rsid w:val="00573E98"/>
    <w:rsid w:val="00575343"/>
    <w:rsid w:val="0057727B"/>
    <w:rsid w:val="00581205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F0B"/>
    <w:rsid w:val="005C2059"/>
    <w:rsid w:val="005C65DD"/>
    <w:rsid w:val="005C6606"/>
    <w:rsid w:val="005C7134"/>
    <w:rsid w:val="005D1741"/>
    <w:rsid w:val="005D6B62"/>
    <w:rsid w:val="005E1D3C"/>
    <w:rsid w:val="005E5BAD"/>
    <w:rsid w:val="005F21A6"/>
    <w:rsid w:val="005F2A6F"/>
    <w:rsid w:val="005F683A"/>
    <w:rsid w:val="00600FAA"/>
    <w:rsid w:val="00601B4C"/>
    <w:rsid w:val="00604E2F"/>
    <w:rsid w:val="00613842"/>
    <w:rsid w:val="00613922"/>
    <w:rsid w:val="00614455"/>
    <w:rsid w:val="00614922"/>
    <w:rsid w:val="00615130"/>
    <w:rsid w:val="0061590A"/>
    <w:rsid w:val="00616499"/>
    <w:rsid w:val="0061695B"/>
    <w:rsid w:val="00616C23"/>
    <w:rsid w:val="006204BB"/>
    <w:rsid w:val="00620E03"/>
    <w:rsid w:val="00621099"/>
    <w:rsid w:val="00621BB8"/>
    <w:rsid w:val="00621C51"/>
    <w:rsid w:val="00624E02"/>
    <w:rsid w:val="00625AE6"/>
    <w:rsid w:val="00627F5B"/>
    <w:rsid w:val="00632253"/>
    <w:rsid w:val="0063264B"/>
    <w:rsid w:val="006348FE"/>
    <w:rsid w:val="006367F0"/>
    <w:rsid w:val="00637E8D"/>
    <w:rsid w:val="00640720"/>
    <w:rsid w:val="00640EA7"/>
    <w:rsid w:val="00641991"/>
    <w:rsid w:val="00642242"/>
    <w:rsid w:val="00642714"/>
    <w:rsid w:val="0064341A"/>
    <w:rsid w:val="00643BFB"/>
    <w:rsid w:val="006455CE"/>
    <w:rsid w:val="00647FEE"/>
    <w:rsid w:val="00650BE9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656B"/>
    <w:rsid w:val="00667981"/>
    <w:rsid w:val="00667988"/>
    <w:rsid w:val="00670539"/>
    <w:rsid w:val="00670D9A"/>
    <w:rsid w:val="00672B97"/>
    <w:rsid w:val="006734BF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86985"/>
    <w:rsid w:val="00690113"/>
    <w:rsid w:val="006927DA"/>
    <w:rsid w:val="0069367D"/>
    <w:rsid w:val="006959B3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4886"/>
    <w:rsid w:val="006B61BC"/>
    <w:rsid w:val="006C1C49"/>
    <w:rsid w:val="006C238D"/>
    <w:rsid w:val="006C3561"/>
    <w:rsid w:val="006C4207"/>
    <w:rsid w:val="006C4FAD"/>
    <w:rsid w:val="006C4FF2"/>
    <w:rsid w:val="006C6B8E"/>
    <w:rsid w:val="006C7DBA"/>
    <w:rsid w:val="006D0861"/>
    <w:rsid w:val="006D3FDB"/>
    <w:rsid w:val="006D488B"/>
    <w:rsid w:val="006D62F9"/>
    <w:rsid w:val="006D6B2D"/>
    <w:rsid w:val="006E4456"/>
    <w:rsid w:val="006E53D5"/>
    <w:rsid w:val="006E73A1"/>
    <w:rsid w:val="006F0A43"/>
    <w:rsid w:val="006F1AAA"/>
    <w:rsid w:val="006F38D6"/>
    <w:rsid w:val="006F5E75"/>
    <w:rsid w:val="006F7CF2"/>
    <w:rsid w:val="0070118B"/>
    <w:rsid w:val="00702BCC"/>
    <w:rsid w:val="007048BD"/>
    <w:rsid w:val="007069D2"/>
    <w:rsid w:val="0070767C"/>
    <w:rsid w:val="00707791"/>
    <w:rsid w:val="00707963"/>
    <w:rsid w:val="0070799F"/>
    <w:rsid w:val="0071454F"/>
    <w:rsid w:val="007150D3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B02"/>
    <w:rsid w:val="00743C1C"/>
    <w:rsid w:val="007440CD"/>
    <w:rsid w:val="00745411"/>
    <w:rsid w:val="00747879"/>
    <w:rsid w:val="00750B35"/>
    <w:rsid w:val="00752E19"/>
    <w:rsid w:val="0075311D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5D4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3E18"/>
    <w:rsid w:val="007A4A6D"/>
    <w:rsid w:val="007A6BDD"/>
    <w:rsid w:val="007A7A28"/>
    <w:rsid w:val="007B21D5"/>
    <w:rsid w:val="007B2BE9"/>
    <w:rsid w:val="007B549B"/>
    <w:rsid w:val="007C14D3"/>
    <w:rsid w:val="007D119E"/>
    <w:rsid w:val="007D1BCF"/>
    <w:rsid w:val="007D2840"/>
    <w:rsid w:val="007D36C1"/>
    <w:rsid w:val="007D75CF"/>
    <w:rsid w:val="007D7BDC"/>
    <w:rsid w:val="007D7E3C"/>
    <w:rsid w:val="007E0440"/>
    <w:rsid w:val="007E1203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4C1B"/>
    <w:rsid w:val="008071D6"/>
    <w:rsid w:val="00810CF9"/>
    <w:rsid w:val="0081459F"/>
    <w:rsid w:val="00815A40"/>
    <w:rsid w:val="00816A6F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35B1C"/>
    <w:rsid w:val="008404B0"/>
    <w:rsid w:val="00841017"/>
    <w:rsid w:val="00843626"/>
    <w:rsid w:val="008470D5"/>
    <w:rsid w:val="008506C0"/>
    <w:rsid w:val="0085531E"/>
    <w:rsid w:val="00855803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4889"/>
    <w:rsid w:val="00885484"/>
    <w:rsid w:val="00886D21"/>
    <w:rsid w:val="00887DBF"/>
    <w:rsid w:val="008903C0"/>
    <w:rsid w:val="008906C9"/>
    <w:rsid w:val="00892448"/>
    <w:rsid w:val="00896309"/>
    <w:rsid w:val="008A05EF"/>
    <w:rsid w:val="008A58A5"/>
    <w:rsid w:val="008A67F8"/>
    <w:rsid w:val="008A7089"/>
    <w:rsid w:val="008B21D5"/>
    <w:rsid w:val="008B4022"/>
    <w:rsid w:val="008B53A4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53D6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176B"/>
    <w:rsid w:val="008F3500"/>
    <w:rsid w:val="008F4739"/>
    <w:rsid w:val="008F6236"/>
    <w:rsid w:val="00901408"/>
    <w:rsid w:val="00902EBC"/>
    <w:rsid w:val="009055D9"/>
    <w:rsid w:val="00910297"/>
    <w:rsid w:val="00910BC4"/>
    <w:rsid w:val="00911A6B"/>
    <w:rsid w:val="00914BAE"/>
    <w:rsid w:val="0091530F"/>
    <w:rsid w:val="009155F8"/>
    <w:rsid w:val="00916415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4B6"/>
    <w:rsid w:val="0093470B"/>
    <w:rsid w:val="00936626"/>
    <w:rsid w:val="009368A3"/>
    <w:rsid w:val="0093771A"/>
    <w:rsid w:val="00937FD4"/>
    <w:rsid w:val="00941735"/>
    <w:rsid w:val="00941D3C"/>
    <w:rsid w:val="009444D4"/>
    <w:rsid w:val="009444DB"/>
    <w:rsid w:val="00944BDA"/>
    <w:rsid w:val="00944EAF"/>
    <w:rsid w:val="00945083"/>
    <w:rsid w:val="009453E3"/>
    <w:rsid w:val="00945747"/>
    <w:rsid w:val="009612BB"/>
    <w:rsid w:val="009647CB"/>
    <w:rsid w:val="00964801"/>
    <w:rsid w:val="00964A60"/>
    <w:rsid w:val="00964FFF"/>
    <w:rsid w:val="009662BC"/>
    <w:rsid w:val="00966941"/>
    <w:rsid w:val="00966CBA"/>
    <w:rsid w:val="00975378"/>
    <w:rsid w:val="00975A8F"/>
    <w:rsid w:val="00976C08"/>
    <w:rsid w:val="00977A5D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97ACD"/>
    <w:rsid w:val="009A0478"/>
    <w:rsid w:val="009A123F"/>
    <w:rsid w:val="009A3A26"/>
    <w:rsid w:val="009A401A"/>
    <w:rsid w:val="009A55F2"/>
    <w:rsid w:val="009A5BAB"/>
    <w:rsid w:val="009A5F34"/>
    <w:rsid w:val="009A69B7"/>
    <w:rsid w:val="009B368D"/>
    <w:rsid w:val="009B574A"/>
    <w:rsid w:val="009B65AE"/>
    <w:rsid w:val="009B7D0F"/>
    <w:rsid w:val="009C1367"/>
    <w:rsid w:val="009C49A3"/>
    <w:rsid w:val="009C5A6B"/>
    <w:rsid w:val="009C740A"/>
    <w:rsid w:val="009D2485"/>
    <w:rsid w:val="009D34A9"/>
    <w:rsid w:val="009D4D32"/>
    <w:rsid w:val="009D593E"/>
    <w:rsid w:val="009D6BA3"/>
    <w:rsid w:val="009E474D"/>
    <w:rsid w:val="009E5DDF"/>
    <w:rsid w:val="009F5CD5"/>
    <w:rsid w:val="009F75D4"/>
    <w:rsid w:val="009F7A07"/>
    <w:rsid w:val="00A016D6"/>
    <w:rsid w:val="00A0764C"/>
    <w:rsid w:val="00A0779A"/>
    <w:rsid w:val="00A108B9"/>
    <w:rsid w:val="00A125C5"/>
    <w:rsid w:val="00A12C29"/>
    <w:rsid w:val="00A12DC4"/>
    <w:rsid w:val="00A1584B"/>
    <w:rsid w:val="00A17656"/>
    <w:rsid w:val="00A17E21"/>
    <w:rsid w:val="00A22622"/>
    <w:rsid w:val="00A23DA7"/>
    <w:rsid w:val="00A2451C"/>
    <w:rsid w:val="00A26C90"/>
    <w:rsid w:val="00A30AB5"/>
    <w:rsid w:val="00A37122"/>
    <w:rsid w:val="00A411D9"/>
    <w:rsid w:val="00A418BE"/>
    <w:rsid w:val="00A4474D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083B"/>
    <w:rsid w:val="00A71396"/>
    <w:rsid w:val="00A72584"/>
    <w:rsid w:val="00A73130"/>
    <w:rsid w:val="00A75A19"/>
    <w:rsid w:val="00A770A6"/>
    <w:rsid w:val="00A813B1"/>
    <w:rsid w:val="00A82351"/>
    <w:rsid w:val="00A8333D"/>
    <w:rsid w:val="00A84857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6F7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A59"/>
    <w:rsid w:val="00AE0467"/>
    <w:rsid w:val="00AE0F19"/>
    <w:rsid w:val="00AE6F9A"/>
    <w:rsid w:val="00AE7516"/>
    <w:rsid w:val="00AE7B15"/>
    <w:rsid w:val="00AE7F55"/>
    <w:rsid w:val="00AF06ED"/>
    <w:rsid w:val="00AF203E"/>
    <w:rsid w:val="00AF6FAA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27600"/>
    <w:rsid w:val="00B30CAD"/>
    <w:rsid w:val="00B314C3"/>
    <w:rsid w:val="00B31575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5D38"/>
    <w:rsid w:val="00B664C4"/>
    <w:rsid w:val="00B700CB"/>
    <w:rsid w:val="00B76446"/>
    <w:rsid w:val="00B8547D"/>
    <w:rsid w:val="00B8551C"/>
    <w:rsid w:val="00B862DC"/>
    <w:rsid w:val="00B87F2C"/>
    <w:rsid w:val="00B9071C"/>
    <w:rsid w:val="00B92F78"/>
    <w:rsid w:val="00B938A3"/>
    <w:rsid w:val="00B93A74"/>
    <w:rsid w:val="00B96046"/>
    <w:rsid w:val="00B96646"/>
    <w:rsid w:val="00B97D3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47DA"/>
    <w:rsid w:val="00BC5559"/>
    <w:rsid w:val="00BC6553"/>
    <w:rsid w:val="00BC75FC"/>
    <w:rsid w:val="00BD07A5"/>
    <w:rsid w:val="00BD0DC7"/>
    <w:rsid w:val="00BD21B0"/>
    <w:rsid w:val="00BD2498"/>
    <w:rsid w:val="00BD4395"/>
    <w:rsid w:val="00BD4F86"/>
    <w:rsid w:val="00BE01B8"/>
    <w:rsid w:val="00BE1063"/>
    <w:rsid w:val="00BE2199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079E2"/>
    <w:rsid w:val="00C123F3"/>
    <w:rsid w:val="00C16544"/>
    <w:rsid w:val="00C1681C"/>
    <w:rsid w:val="00C20528"/>
    <w:rsid w:val="00C21A8A"/>
    <w:rsid w:val="00C2296D"/>
    <w:rsid w:val="00C250D5"/>
    <w:rsid w:val="00C26C18"/>
    <w:rsid w:val="00C32E40"/>
    <w:rsid w:val="00C33E4F"/>
    <w:rsid w:val="00C35666"/>
    <w:rsid w:val="00C362E4"/>
    <w:rsid w:val="00C36848"/>
    <w:rsid w:val="00C368B9"/>
    <w:rsid w:val="00C40CD0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54D95"/>
    <w:rsid w:val="00C6082E"/>
    <w:rsid w:val="00C6088F"/>
    <w:rsid w:val="00C630FB"/>
    <w:rsid w:val="00C708A2"/>
    <w:rsid w:val="00C708DD"/>
    <w:rsid w:val="00C74005"/>
    <w:rsid w:val="00C7784C"/>
    <w:rsid w:val="00C81DC1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C9"/>
    <w:rsid w:val="00C97E49"/>
    <w:rsid w:val="00CA14C3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5E98"/>
    <w:rsid w:val="00CC607B"/>
    <w:rsid w:val="00CC6C97"/>
    <w:rsid w:val="00CD0209"/>
    <w:rsid w:val="00CD188E"/>
    <w:rsid w:val="00CD3016"/>
    <w:rsid w:val="00CD36B6"/>
    <w:rsid w:val="00CD623B"/>
    <w:rsid w:val="00CD6432"/>
    <w:rsid w:val="00CE0FDB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CF752D"/>
    <w:rsid w:val="00D0022E"/>
    <w:rsid w:val="00D01658"/>
    <w:rsid w:val="00D01CBE"/>
    <w:rsid w:val="00D04605"/>
    <w:rsid w:val="00D06027"/>
    <w:rsid w:val="00D109F9"/>
    <w:rsid w:val="00D11D73"/>
    <w:rsid w:val="00D11F08"/>
    <w:rsid w:val="00D23207"/>
    <w:rsid w:val="00D248DE"/>
    <w:rsid w:val="00D3114B"/>
    <w:rsid w:val="00D3607A"/>
    <w:rsid w:val="00D362BD"/>
    <w:rsid w:val="00D37014"/>
    <w:rsid w:val="00D374D5"/>
    <w:rsid w:val="00D43A4F"/>
    <w:rsid w:val="00D44ECD"/>
    <w:rsid w:val="00D450B6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3C6"/>
    <w:rsid w:val="00D86711"/>
    <w:rsid w:val="00D933C2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8F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70C"/>
    <w:rsid w:val="00E25BAC"/>
    <w:rsid w:val="00E3015B"/>
    <w:rsid w:val="00E31341"/>
    <w:rsid w:val="00E32330"/>
    <w:rsid w:val="00E33495"/>
    <w:rsid w:val="00E34365"/>
    <w:rsid w:val="00E36295"/>
    <w:rsid w:val="00E36468"/>
    <w:rsid w:val="00E36F4B"/>
    <w:rsid w:val="00E4270F"/>
    <w:rsid w:val="00E42888"/>
    <w:rsid w:val="00E42CBA"/>
    <w:rsid w:val="00E43999"/>
    <w:rsid w:val="00E43C4B"/>
    <w:rsid w:val="00E460AF"/>
    <w:rsid w:val="00E47B6A"/>
    <w:rsid w:val="00E47CC7"/>
    <w:rsid w:val="00E5091E"/>
    <w:rsid w:val="00E50BC9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6745"/>
    <w:rsid w:val="00E77701"/>
    <w:rsid w:val="00E802BC"/>
    <w:rsid w:val="00E83BA0"/>
    <w:rsid w:val="00E9066E"/>
    <w:rsid w:val="00E92CDC"/>
    <w:rsid w:val="00E95987"/>
    <w:rsid w:val="00E97462"/>
    <w:rsid w:val="00EA1E68"/>
    <w:rsid w:val="00EA3F34"/>
    <w:rsid w:val="00EA58CE"/>
    <w:rsid w:val="00EA64A7"/>
    <w:rsid w:val="00EA67EB"/>
    <w:rsid w:val="00EA6CED"/>
    <w:rsid w:val="00EA7FBE"/>
    <w:rsid w:val="00EB1E3C"/>
    <w:rsid w:val="00EB3A33"/>
    <w:rsid w:val="00EB4DB7"/>
    <w:rsid w:val="00EB7E75"/>
    <w:rsid w:val="00EC0094"/>
    <w:rsid w:val="00EC1B03"/>
    <w:rsid w:val="00EC22D8"/>
    <w:rsid w:val="00EC3106"/>
    <w:rsid w:val="00EC53D8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24D30"/>
    <w:rsid w:val="00F315C1"/>
    <w:rsid w:val="00F37DC6"/>
    <w:rsid w:val="00F418E2"/>
    <w:rsid w:val="00F42487"/>
    <w:rsid w:val="00F438E7"/>
    <w:rsid w:val="00F4754C"/>
    <w:rsid w:val="00F511A3"/>
    <w:rsid w:val="00F54154"/>
    <w:rsid w:val="00F57FED"/>
    <w:rsid w:val="00F62FA5"/>
    <w:rsid w:val="00F65136"/>
    <w:rsid w:val="00F65D20"/>
    <w:rsid w:val="00F671B7"/>
    <w:rsid w:val="00F675BF"/>
    <w:rsid w:val="00F67BB0"/>
    <w:rsid w:val="00F67BE3"/>
    <w:rsid w:val="00F7085B"/>
    <w:rsid w:val="00F72D15"/>
    <w:rsid w:val="00F72FF2"/>
    <w:rsid w:val="00F83AB5"/>
    <w:rsid w:val="00F83C9D"/>
    <w:rsid w:val="00F842EB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09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5A780E18-1054-43BF-8046-31FF993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  <w:rPr>
      <w:lang w:val="x-none"/>
    </w:r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ZnakZnakZnakZnakZnakZnak">
    <w:name w:val="Znak Znak Znak Znak Znak Znak"/>
    <w:basedOn w:val="Navaden"/>
    <w:rsid w:val="00E50BC9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odstavek0">
    <w:name w:val="odstavek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4D2B7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rsid w:val="00CE0FDB"/>
    <w:rPr>
      <w:rFonts w:ascii="Arial" w:hAnsi="Arial"/>
      <w:szCs w:val="24"/>
      <w:lang w:eastAsia="en-US"/>
    </w:rPr>
  </w:style>
  <w:style w:type="paragraph" w:customStyle="1" w:styleId="ZPpregtekst">
    <w:name w:val="ZP_preg_tekst"/>
    <w:basedOn w:val="Navaden"/>
    <w:next w:val="Navaden"/>
    <w:qFormat/>
    <w:rsid w:val="0044468D"/>
    <w:pPr>
      <w:keepNext/>
      <w:keepLines/>
      <w:autoSpaceDE w:val="0"/>
      <w:autoSpaceDN w:val="0"/>
      <w:adjustRightInd w:val="0"/>
      <w:spacing w:line="240" w:lineRule="auto"/>
    </w:pPr>
    <w:rPr>
      <w:rFonts w:cs="Arial"/>
      <w:sz w:val="16"/>
      <w:szCs w:val="22"/>
      <w:lang w:eastAsia="sl-SI"/>
    </w:rPr>
  </w:style>
  <w:style w:type="paragraph" w:customStyle="1" w:styleId="ZPpregtevilke">
    <w:name w:val="ZP_preg_številke"/>
    <w:basedOn w:val="Navaden"/>
    <w:next w:val="ZPpregtekst"/>
    <w:qFormat/>
    <w:rsid w:val="0044468D"/>
    <w:pPr>
      <w:keepNext/>
      <w:keepLines/>
      <w:autoSpaceDE w:val="0"/>
      <w:autoSpaceDN w:val="0"/>
      <w:adjustRightInd w:val="0"/>
      <w:spacing w:line="240" w:lineRule="auto"/>
      <w:jc w:val="right"/>
    </w:pPr>
    <w:rPr>
      <w:rFonts w:cs="Arial"/>
      <w:sz w:val="16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321B-26F6-4BB7-846E-CC71ABED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5884</CharactersWithSpaces>
  <SharedDoc>false</SharedDoc>
  <HLinks>
    <vt:vector size="12" baseType="variant">
      <vt:variant>
        <vt:i4>8126501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http://www.uradni-list.si/1/objava.jsp?sop=2019-01-3490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Maja Vokal</cp:lastModifiedBy>
  <cp:revision>5</cp:revision>
  <cp:lastPrinted>2020-06-10T10:43:00Z</cp:lastPrinted>
  <dcterms:created xsi:type="dcterms:W3CDTF">2020-06-10T10:41:00Z</dcterms:created>
  <dcterms:modified xsi:type="dcterms:W3CDTF">2020-06-10T10:45:00Z</dcterms:modified>
</cp:coreProperties>
</file>