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136152">
      <w:pPr>
        <w:pStyle w:val="datumtevilka"/>
        <w:rPr>
          <w:rFonts w:cs="Arial"/>
          <w:color w:val="000000"/>
        </w:rPr>
      </w:pPr>
    </w:p>
    <w:p w:rsidR="003636EA" w:rsidRDefault="003636EA" w:rsidP="00136152">
      <w:pPr>
        <w:pStyle w:val="datumtevilka"/>
        <w:rPr>
          <w:rFonts w:cs="Arial"/>
          <w:color w:val="000000"/>
        </w:rPr>
      </w:pPr>
    </w:p>
    <w:p w:rsidR="003636EA" w:rsidRPr="002760DC" w:rsidRDefault="003636EA" w:rsidP="00136152">
      <w:pPr>
        <w:pStyle w:val="datumtevilka"/>
      </w:pPr>
      <w:r w:rsidRPr="002760DC">
        <w:t xml:space="preserve">Številka: </w:t>
      </w:r>
      <w:r w:rsidRPr="002760DC">
        <w:tab/>
      </w:r>
      <w:r w:rsidR="00B74536">
        <w:rPr>
          <w:rFonts w:cs="Arial"/>
          <w:color w:val="000000"/>
        </w:rPr>
        <w:t>37100-3/2021/5</w:t>
      </w:r>
    </w:p>
    <w:p w:rsidR="003636EA" w:rsidRPr="002760DC" w:rsidRDefault="003636EA" w:rsidP="0013615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36152">
        <w:rPr>
          <w:rFonts w:cs="Arial"/>
          <w:color w:val="000000"/>
        </w:rPr>
        <w:t>29. 9. </w:t>
      </w:r>
      <w:r w:rsidR="00B74536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136152"/>
    <w:p w:rsidR="003636EA" w:rsidRDefault="003636EA" w:rsidP="001361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136152" w:rsidP="001361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F253D">
        <w:rPr>
          <w:rFonts w:cs="Arial"/>
          <w:iCs/>
          <w:szCs w:val="20"/>
        </w:rPr>
        <w:t>Na podlagi 21. člena Zakona o Vladi Republike Slovenije (Uradni list RS, št. 24/05 – uradno prečiščeno besedilo, 109/08, 38/10 – ZUKN, 8/12, 21/13, 47/13 – ZDU-1G, 65/14 in 55/17) in tretjega odstavka 50. člena Zakona o urejanju prostora (Uradni list RS, št. 61/17</w:t>
      </w:r>
      <w:r>
        <w:rPr>
          <w:rFonts w:cs="Arial"/>
          <w:iCs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B74536">
        <w:rPr>
          <w:rFonts w:cs="Arial"/>
          <w:color w:val="000000"/>
          <w:szCs w:val="20"/>
        </w:rPr>
        <w:t>95.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29.</w:t>
      </w:r>
      <w:r>
        <w:t> </w:t>
      </w:r>
      <w:r>
        <w:rPr>
          <w:rFonts w:cs="Arial"/>
          <w:color w:val="000000"/>
          <w:szCs w:val="20"/>
        </w:rPr>
        <w:t>9. </w:t>
      </w:r>
      <w:r w:rsidR="00B74536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2B316A">
        <w:rPr>
          <w:rFonts w:cs="Arial"/>
          <w:color w:val="000000"/>
          <w:szCs w:val="20"/>
        </w:rPr>
        <w:t>1.6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1361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361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3615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1361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361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36152" w:rsidRDefault="00136152" w:rsidP="0013615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</w:rPr>
      </w:pPr>
      <w:r w:rsidRPr="007F253D">
        <w:rPr>
          <w:rFonts w:cs="Arial"/>
          <w:iCs/>
          <w:szCs w:val="20"/>
        </w:rPr>
        <w:t>Vlada Republike Slovenije ugotavlja, da je zaradi gospodarskih, socialnih, kulturnih in varstv</w:t>
      </w:r>
      <w:r w:rsidR="00432A50">
        <w:rPr>
          <w:rFonts w:cs="Arial"/>
          <w:iCs/>
          <w:szCs w:val="20"/>
        </w:rPr>
        <w:t>enih značilnosti, ki so pomembne</w:t>
      </w:r>
      <w:bookmarkStart w:id="0" w:name="_GoBack"/>
      <w:bookmarkEnd w:id="0"/>
      <w:r w:rsidRPr="007F253D">
        <w:rPr>
          <w:rFonts w:cs="Arial"/>
          <w:iCs/>
          <w:szCs w:val="20"/>
        </w:rPr>
        <w:t xml:space="preserve"> za razvoj Republike Slovenije, projekt »Rekonstrukcija regional</w:t>
      </w:r>
      <w:r>
        <w:rPr>
          <w:rFonts w:cs="Arial"/>
          <w:iCs/>
          <w:szCs w:val="20"/>
        </w:rPr>
        <w:t>ne ceste R1-206 Kranjska Gora (</w:t>
      </w:r>
      <w:r w:rsidRPr="007F253D">
        <w:rPr>
          <w:rFonts w:cs="Arial"/>
          <w:iCs/>
          <w:szCs w:val="20"/>
        </w:rPr>
        <w:t>Rusk</w:t>
      </w:r>
      <w:r>
        <w:rPr>
          <w:rFonts w:cs="Arial"/>
          <w:iCs/>
          <w:szCs w:val="20"/>
        </w:rPr>
        <w:t>a cesta) – Vršič – Trenta – Bovec«</w:t>
      </w:r>
      <w:r w:rsidRPr="007F253D">
        <w:rPr>
          <w:rFonts w:cs="Arial"/>
          <w:iCs/>
          <w:szCs w:val="20"/>
        </w:rPr>
        <w:t xml:space="preserve"> prostorska ureditev državnega pomena.</w:t>
      </w:r>
    </w:p>
    <w:p w:rsidR="00B74536" w:rsidRDefault="00B74536" w:rsidP="00136152"/>
    <w:p w:rsidR="003636EA" w:rsidRPr="002760DC" w:rsidRDefault="003636EA" w:rsidP="001361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13615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3615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3615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13615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B74536" w:rsidP="0013615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B74536" w:rsidP="0013615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13615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3615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3615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36152" w:rsidRDefault="00136152" w:rsidP="001361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36152" w:rsidRDefault="00136152" w:rsidP="001361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361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74536" w:rsidRDefault="00136152" w:rsidP="0013615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B74536" w:rsidRDefault="00B74536" w:rsidP="0013615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136152">
        <w:rPr>
          <w:rFonts w:cs="Arial"/>
          <w:color w:val="000000"/>
          <w:szCs w:val="20"/>
        </w:rPr>
        <w:t>nistrstvo za okolje in prostor</w:t>
      </w:r>
    </w:p>
    <w:p w:rsidR="00B74536" w:rsidRDefault="00136152" w:rsidP="0013615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74536" w:rsidRDefault="00B74536" w:rsidP="0013615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Direkcija Republi</w:t>
      </w:r>
      <w:r w:rsidR="00136152">
        <w:rPr>
          <w:rFonts w:cs="Arial"/>
          <w:color w:val="000000"/>
          <w:szCs w:val="20"/>
        </w:rPr>
        <w:t>ke Slovenije za infrastrukturo</w:t>
      </w:r>
    </w:p>
    <w:p w:rsidR="00B74536" w:rsidRDefault="00B74536" w:rsidP="0013615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136152">
        <w:rPr>
          <w:rFonts w:cs="Arial"/>
          <w:color w:val="000000"/>
          <w:szCs w:val="20"/>
        </w:rPr>
        <w:t>ublike Slovenije za zakonodajo</w:t>
      </w:r>
    </w:p>
    <w:p w:rsidR="003636EA" w:rsidRPr="002760DC" w:rsidRDefault="00B74536" w:rsidP="0013615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136152">
        <w:rPr>
          <w:rFonts w:cs="Arial"/>
          <w:color w:val="000000"/>
          <w:szCs w:val="20"/>
        </w:rPr>
        <w:t>ike Slovenije za komuniciranje</w:t>
      </w:r>
    </w:p>
    <w:p w:rsidR="003636EA" w:rsidRDefault="003636EA" w:rsidP="001361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1361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1361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1361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C4" w:rsidRDefault="00EC4BC4" w:rsidP="00767987">
      <w:pPr>
        <w:spacing w:line="240" w:lineRule="auto"/>
      </w:pPr>
      <w:r>
        <w:separator/>
      </w:r>
    </w:p>
  </w:endnote>
  <w:endnote w:type="continuationSeparator" w:id="0">
    <w:p w:rsidR="00EC4BC4" w:rsidRDefault="00EC4BC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56" w:rsidRDefault="002B0C5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C4" w:rsidRDefault="00EC4BC4" w:rsidP="00767987">
      <w:pPr>
        <w:spacing w:line="240" w:lineRule="auto"/>
      </w:pPr>
      <w:r>
        <w:separator/>
      </w:r>
    </w:p>
  </w:footnote>
  <w:footnote w:type="continuationSeparator" w:id="0">
    <w:p w:rsidR="00EC4BC4" w:rsidRDefault="00EC4BC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56" w:rsidRDefault="002B0C5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56" w:rsidRDefault="002B0C5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36152"/>
    <w:rsid w:val="001875C3"/>
    <w:rsid w:val="00204177"/>
    <w:rsid w:val="002B0C56"/>
    <w:rsid w:val="002B316A"/>
    <w:rsid w:val="003636EA"/>
    <w:rsid w:val="00366636"/>
    <w:rsid w:val="00367DE6"/>
    <w:rsid w:val="003B3E19"/>
    <w:rsid w:val="004076C6"/>
    <w:rsid w:val="00432A50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96D7E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74536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C4BC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4</cp:revision>
  <dcterms:created xsi:type="dcterms:W3CDTF">2021-09-28T09:02:00Z</dcterms:created>
  <dcterms:modified xsi:type="dcterms:W3CDTF">2021-09-29T10:14:00Z</dcterms:modified>
</cp:coreProperties>
</file>