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995C07" w:rsidRDefault="003636EA" w:rsidP="00995C07">
      <w:pPr>
        <w:pStyle w:val="datumtevilka"/>
        <w:rPr>
          <w:rFonts w:cs="Arial"/>
          <w:color w:val="000000"/>
        </w:rPr>
      </w:pPr>
    </w:p>
    <w:p w:rsidR="003636EA" w:rsidRPr="00995C07" w:rsidRDefault="003636EA" w:rsidP="00995C07">
      <w:pPr>
        <w:pStyle w:val="datumtevilka"/>
        <w:rPr>
          <w:rFonts w:cs="Arial"/>
          <w:color w:val="000000"/>
        </w:rPr>
      </w:pPr>
    </w:p>
    <w:p w:rsidR="003636EA" w:rsidRPr="00995C07" w:rsidRDefault="003636EA" w:rsidP="00995C07">
      <w:pPr>
        <w:pStyle w:val="datumtevilka"/>
        <w:rPr>
          <w:rFonts w:cs="Arial"/>
        </w:rPr>
      </w:pPr>
      <w:r w:rsidRPr="00995C07">
        <w:rPr>
          <w:rFonts w:cs="Arial"/>
        </w:rPr>
        <w:t xml:space="preserve">Številka: </w:t>
      </w:r>
      <w:r w:rsidRPr="00995C07">
        <w:rPr>
          <w:rFonts w:cs="Arial"/>
        </w:rPr>
        <w:tab/>
      </w:r>
      <w:r w:rsidR="00014A6F" w:rsidRPr="00995C07">
        <w:rPr>
          <w:rFonts w:cs="Arial"/>
          <w:color w:val="000000"/>
        </w:rPr>
        <w:t>33001-2/2021/11</w:t>
      </w:r>
    </w:p>
    <w:p w:rsidR="003636EA" w:rsidRPr="00995C07" w:rsidRDefault="003636EA" w:rsidP="00995C07">
      <w:pPr>
        <w:pStyle w:val="datumtevilka"/>
        <w:rPr>
          <w:rFonts w:cs="Arial"/>
        </w:rPr>
      </w:pPr>
      <w:r w:rsidRPr="00995C07">
        <w:rPr>
          <w:rFonts w:cs="Arial"/>
        </w:rPr>
        <w:t xml:space="preserve">Datum: </w:t>
      </w:r>
      <w:r w:rsidRPr="00995C07">
        <w:rPr>
          <w:rFonts w:cs="Arial"/>
        </w:rPr>
        <w:tab/>
      </w:r>
      <w:r w:rsidR="00014A6F" w:rsidRPr="00995C07">
        <w:rPr>
          <w:rFonts w:cs="Arial"/>
          <w:color w:val="000000"/>
        </w:rPr>
        <w:t>13. 1. 2022</w:t>
      </w:r>
      <w:r w:rsidRPr="00995C07">
        <w:rPr>
          <w:rFonts w:cs="Arial"/>
        </w:rPr>
        <w:t xml:space="preserve"> </w:t>
      </w:r>
    </w:p>
    <w:p w:rsidR="003636EA" w:rsidRPr="00995C07" w:rsidRDefault="003636EA" w:rsidP="00995C07">
      <w:pPr>
        <w:rPr>
          <w:rFonts w:cs="Arial"/>
          <w:szCs w:val="20"/>
        </w:rPr>
      </w:pPr>
    </w:p>
    <w:p w:rsidR="003636EA" w:rsidRPr="00995C07" w:rsidRDefault="003636EA" w:rsidP="00995C07">
      <w:pPr>
        <w:autoSpaceDE w:val="0"/>
        <w:autoSpaceDN w:val="0"/>
        <w:adjustRightInd w:val="0"/>
        <w:rPr>
          <w:rFonts w:cs="Arial"/>
          <w:color w:val="000000"/>
          <w:szCs w:val="20"/>
        </w:rPr>
      </w:pPr>
    </w:p>
    <w:p w:rsidR="003636EA" w:rsidRPr="00995C07" w:rsidRDefault="00731D05" w:rsidP="00995C07">
      <w:pPr>
        <w:autoSpaceDE w:val="0"/>
        <w:autoSpaceDN w:val="0"/>
        <w:adjustRightInd w:val="0"/>
        <w:jc w:val="both"/>
        <w:rPr>
          <w:rFonts w:cs="Arial"/>
          <w:szCs w:val="20"/>
        </w:rPr>
      </w:pPr>
      <w:r w:rsidRPr="00995C07">
        <w:rPr>
          <w:rFonts w:cs="Arial"/>
          <w:szCs w:val="20"/>
          <w:lang w:val="x-none"/>
        </w:rPr>
        <w:t xml:space="preserve">Na podlagi </w:t>
      </w:r>
      <w:r w:rsidRPr="00995C07">
        <w:rPr>
          <w:rFonts w:cs="Arial"/>
          <w:iCs/>
          <w:szCs w:val="20"/>
        </w:rPr>
        <w:t xml:space="preserve">21. člena Zakona o Vladi Republike Slovenije (Uradni list RS, </w:t>
      </w:r>
      <w:r w:rsidRPr="00995C07">
        <w:rPr>
          <w:rFonts w:cs="Arial"/>
          <w:iCs/>
          <w:szCs w:val="20"/>
        </w:rPr>
        <w:br/>
        <w:t>št. 24/05 – uradno prečiščeno besedilo, 109/</w:t>
      </w:r>
      <w:r w:rsidR="005804CA">
        <w:rPr>
          <w:rFonts w:cs="Arial"/>
          <w:iCs/>
          <w:szCs w:val="20"/>
        </w:rPr>
        <w:t xml:space="preserve">08, 38/10 – ZUKN, 8/12, 21/13, </w:t>
      </w:r>
      <w:r w:rsidRPr="00995C07">
        <w:rPr>
          <w:rFonts w:cs="Arial"/>
          <w:iCs/>
          <w:szCs w:val="20"/>
        </w:rPr>
        <w:t xml:space="preserve">47/13 – ZDU-1G, 65/14 in 55/17), </w:t>
      </w:r>
      <w:r w:rsidRPr="00995C07">
        <w:rPr>
          <w:rFonts w:cs="Arial"/>
          <w:szCs w:val="20"/>
          <w:lang w:val="x-none"/>
        </w:rPr>
        <w:t xml:space="preserve">93. člena Zakona o varstvu pred naravnimi in drugimi nesrečami </w:t>
      </w:r>
      <w:r w:rsidRPr="00995C07">
        <w:rPr>
          <w:rFonts w:cs="Arial"/>
          <w:szCs w:val="20"/>
        </w:rPr>
        <w:t xml:space="preserve">(Uradni list RS, št. 51/06 – uradno prečiščeno besedilo, 97/10 in 21/18 – </w:t>
      </w:r>
      <w:proofErr w:type="spellStart"/>
      <w:r w:rsidRPr="00995C07">
        <w:rPr>
          <w:rFonts w:cs="Arial"/>
          <w:szCs w:val="20"/>
        </w:rPr>
        <w:t>ZNOrg</w:t>
      </w:r>
      <w:proofErr w:type="spellEnd"/>
      <w:r w:rsidRPr="00995C07">
        <w:rPr>
          <w:rFonts w:cs="Arial"/>
          <w:szCs w:val="20"/>
        </w:rPr>
        <w:t>)</w:t>
      </w:r>
      <w:r w:rsidRPr="00995C07">
        <w:rPr>
          <w:rFonts w:cs="Arial"/>
          <w:szCs w:val="20"/>
          <w:lang w:val="x-none"/>
        </w:rPr>
        <w:t xml:space="preserve"> in </w:t>
      </w:r>
      <w:r w:rsidRPr="00995C07">
        <w:rPr>
          <w:rFonts w:cs="Arial"/>
          <w:szCs w:val="20"/>
        </w:rPr>
        <w:t>4</w:t>
      </w:r>
      <w:r w:rsidRPr="00995C07">
        <w:rPr>
          <w:rFonts w:cs="Arial"/>
          <w:szCs w:val="20"/>
          <w:lang w:val="x-none"/>
        </w:rPr>
        <w:t xml:space="preserve">. člena </w:t>
      </w:r>
      <w:r w:rsidRPr="00995C07">
        <w:rPr>
          <w:rFonts w:cs="Arial"/>
          <w:szCs w:val="20"/>
        </w:rPr>
        <w:t xml:space="preserve">Zakona o ukrepih za odpravo posledic pozebe v kmetijski proizvodnji med 5. in 9. aprilom 2021 (Uradni list RS, </w:t>
      </w:r>
      <w:r w:rsidR="005804CA">
        <w:rPr>
          <w:rFonts w:cs="Arial"/>
          <w:szCs w:val="20"/>
        </w:rPr>
        <w:br/>
      </w:r>
      <w:r w:rsidRPr="00995C07">
        <w:rPr>
          <w:rFonts w:cs="Arial"/>
          <w:szCs w:val="20"/>
        </w:rPr>
        <w:t xml:space="preserve">št. 115/21) je </w:t>
      </w:r>
      <w:r w:rsidRPr="00995C07">
        <w:rPr>
          <w:rFonts w:cs="Arial"/>
          <w:color w:val="000000"/>
          <w:szCs w:val="20"/>
        </w:rPr>
        <w:t>Vlada Republike Slovenije</w:t>
      </w:r>
      <w:r w:rsidR="003636EA" w:rsidRPr="00995C07">
        <w:rPr>
          <w:rFonts w:cs="Arial"/>
          <w:color w:val="000000"/>
          <w:szCs w:val="20"/>
        </w:rPr>
        <w:t xml:space="preserve"> na </w:t>
      </w:r>
      <w:r w:rsidR="00014A6F" w:rsidRPr="00995C07">
        <w:rPr>
          <w:rFonts w:cs="Arial"/>
          <w:color w:val="000000"/>
          <w:szCs w:val="20"/>
        </w:rPr>
        <w:t>109. redni seji</w:t>
      </w:r>
      <w:r w:rsidR="003636EA" w:rsidRPr="00995C07">
        <w:rPr>
          <w:rFonts w:cs="Arial"/>
          <w:color w:val="000000"/>
          <w:szCs w:val="20"/>
        </w:rPr>
        <w:t xml:space="preserve"> dne </w:t>
      </w:r>
      <w:r w:rsidRPr="00995C07">
        <w:rPr>
          <w:rFonts w:cs="Arial"/>
          <w:color w:val="000000"/>
          <w:szCs w:val="20"/>
        </w:rPr>
        <w:t>13. 1. </w:t>
      </w:r>
      <w:r w:rsidR="00014A6F" w:rsidRPr="00995C07">
        <w:rPr>
          <w:rFonts w:cs="Arial"/>
          <w:color w:val="000000"/>
          <w:szCs w:val="20"/>
        </w:rPr>
        <w:t>2022</w:t>
      </w:r>
      <w:r w:rsidR="003636EA" w:rsidRPr="00995C07">
        <w:rPr>
          <w:rFonts w:cs="Arial"/>
          <w:color w:val="000000"/>
          <w:szCs w:val="20"/>
        </w:rPr>
        <w:t xml:space="preserve"> pod točko </w:t>
      </w:r>
      <w:r w:rsidR="0040341A">
        <w:rPr>
          <w:rFonts w:cs="Arial"/>
          <w:color w:val="000000"/>
          <w:szCs w:val="20"/>
        </w:rPr>
        <w:t>1.15</w:t>
      </w:r>
      <w:bookmarkStart w:id="0" w:name="_GoBack"/>
      <w:bookmarkEnd w:id="0"/>
      <w:r w:rsidRPr="00995C07">
        <w:rPr>
          <w:rFonts w:cs="Arial"/>
          <w:color w:val="000000"/>
          <w:szCs w:val="20"/>
        </w:rPr>
        <w:t xml:space="preserve"> </w:t>
      </w:r>
      <w:r w:rsidR="003636EA" w:rsidRPr="00995C07">
        <w:rPr>
          <w:rFonts w:cs="Arial"/>
          <w:color w:val="000000"/>
          <w:szCs w:val="20"/>
        </w:rPr>
        <w:t>sprejela naslednji</w:t>
      </w:r>
    </w:p>
    <w:p w:rsidR="003636EA" w:rsidRPr="00995C07" w:rsidRDefault="003636EA" w:rsidP="00995C07">
      <w:pPr>
        <w:autoSpaceDE w:val="0"/>
        <w:autoSpaceDN w:val="0"/>
        <w:adjustRightInd w:val="0"/>
        <w:jc w:val="both"/>
        <w:rPr>
          <w:rFonts w:cs="Arial"/>
          <w:color w:val="000000"/>
          <w:szCs w:val="20"/>
        </w:rPr>
      </w:pPr>
    </w:p>
    <w:p w:rsidR="003636EA" w:rsidRPr="00995C07" w:rsidRDefault="003636EA" w:rsidP="00995C07">
      <w:pPr>
        <w:autoSpaceDE w:val="0"/>
        <w:autoSpaceDN w:val="0"/>
        <w:adjustRightInd w:val="0"/>
        <w:jc w:val="both"/>
        <w:rPr>
          <w:rFonts w:cs="Arial"/>
          <w:color w:val="000000"/>
          <w:szCs w:val="20"/>
        </w:rPr>
      </w:pPr>
    </w:p>
    <w:p w:rsidR="003636EA" w:rsidRPr="00995C07" w:rsidRDefault="003636EA" w:rsidP="00995C07">
      <w:pPr>
        <w:autoSpaceDE w:val="0"/>
        <w:autoSpaceDN w:val="0"/>
        <w:adjustRightInd w:val="0"/>
        <w:jc w:val="center"/>
        <w:rPr>
          <w:rFonts w:cs="Arial"/>
          <w:color w:val="000000"/>
          <w:szCs w:val="20"/>
        </w:rPr>
      </w:pPr>
      <w:r w:rsidRPr="00995C07">
        <w:rPr>
          <w:rFonts w:cs="Arial"/>
          <w:color w:val="000000"/>
          <w:szCs w:val="20"/>
        </w:rPr>
        <w:t>S K L E P :</w:t>
      </w:r>
    </w:p>
    <w:p w:rsidR="003636EA" w:rsidRPr="00995C07" w:rsidRDefault="003636EA" w:rsidP="00995C07">
      <w:pPr>
        <w:autoSpaceDE w:val="0"/>
        <w:autoSpaceDN w:val="0"/>
        <w:adjustRightInd w:val="0"/>
        <w:jc w:val="both"/>
        <w:rPr>
          <w:rFonts w:cs="Arial"/>
          <w:color w:val="000000"/>
          <w:szCs w:val="20"/>
        </w:rPr>
      </w:pPr>
    </w:p>
    <w:p w:rsidR="003636EA" w:rsidRPr="00995C07" w:rsidRDefault="003636EA" w:rsidP="00995C07">
      <w:pPr>
        <w:autoSpaceDE w:val="0"/>
        <w:autoSpaceDN w:val="0"/>
        <w:adjustRightInd w:val="0"/>
        <w:jc w:val="both"/>
        <w:rPr>
          <w:rFonts w:cs="Arial"/>
          <w:color w:val="000000"/>
          <w:szCs w:val="20"/>
        </w:rPr>
      </w:pPr>
    </w:p>
    <w:p w:rsidR="00995C07" w:rsidRPr="00995C07" w:rsidRDefault="00995C07" w:rsidP="00995C07">
      <w:pPr>
        <w:pStyle w:val="besedilo"/>
        <w:widowControl/>
        <w:numPr>
          <w:ilvl w:val="0"/>
          <w:numId w:val="4"/>
        </w:numPr>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60" w:lineRule="exact"/>
        <w:ind w:left="709" w:hanging="709"/>
        <w:rPr>
          <w:rFonts w:ascii="Arial" w:hAnsi="Arial" w:cs="Arial"/>
          <w:iCs/>
          <w:sz w:val="20"/>
        </w:rPr>
      </w:pPr>
      <w:r w:rsidRPr="00995C07">
        <w:rPr>
          <w:rFonts w:ascii="Arial" w:hAnsi="Arial" w:cs="Arial"/>
          <w:sz w:val="20"/>
        </w:rPr>
        <w:t xml:space="preserve">Vlada Republike Slovenije je potrdila končno oceno neposredne škode na kmetijskih pridelkih zaradi posledic pozebe med 5. in 9. aprilom 2021 na prizadetih območjih Slovenije, ki znaša </w:t>
      </w:r>
      <w:r w:rsidRPr="00995C07">
        <w:rPr>
          <w:rFonts w:ascii="Arial" w:hAnsi="Arial" w:cs="Arial"/>
          <w:sz w:val="20"/>
          <w:lang w:eastAsia="sl-SI" w:bidi="si-LK"/>
        </w:rPr>
        <w:t>40.064.109,34</w:t>
      </w:r>
      <w:r w:rsidRPr="00995C07">
        <w:rPr>
          <w:rFonts w:ascii="Arial" w:hAnsi="Arial" w:cs="Arial"/>
          <w:sz w:val="20"/>
          <w:lang w:eastAsia="sl-SI"/>
        </w:rPr>
        <w:t xml:space="preserve"> </w:t>
      </w:r>
      <w:r w:rsidRPr="00995C07">
        <w:rPr>
          <w:rFonts w:ascii="Arial" w:hAnsi="Arial" w:cs="Arial"/>
          <w:sz w:val="20"/>
        </w:rPr>
        <w:t>evra in jo je 20. decembra 2021 verificirala Državna komisija za ocenjevanje škode po naravnih in drugih nesrečah.</w:t>
      </w:r>
    </w:p>
    <w:p w:rsidR="00995C07" w:rsidRPr="00995C07" w:rsidRDefault="00995C07" w:rsidP="00995C07">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60" w:lineRule="exact"/>
        <w:ind w:left="709" w:hanging="709"/>
        <w:rPr>
          <w:rFonts w:ascii="Arial" w:hAnsi="Arial" w:cs="Arial"/>
          <w:iCs/>
          <w:sz w:val="20"/>
        </w:rPr>
      </w:pPr>
    </w:p>
    <w:p w:rsidR="00995C07" w:rsidRDefault="00995C07" w:rsidP="00995C07">
      <w:pPr>
        <w:ind w:left="709"/>
        <w:jc w:val="both"/>
        <w:rPr>
          <w:rFonts w:cs="Arial"/>
          <w:szCs w:val="20"/>
        </w:rPr>
      </w:pPr>
      <w:r w:rsidRPr="00995C07">
        <w:rPr>
          <w:rFonts w:cs="Arial"/>
          <w:iCs/>
          <w:szCs w:val="20"/>
          <w:lang w:eastAsia="sl-SI"/>
        </w:rPr>
        <w:t xml:space="preserve">Sestavni del končne ocene sta prilogi </w:t>
      </w:r>
      <w:r w:rsidRPr="00995C07">
        <w:rPr>
          <w:rFonts w:cs="Arial"/>
          <w:szCs w:val="20"/>
        </w:rPr>
        <w:t>1 in 2, kjer so navedene občine ter kulture z več kot 30-odstotno poškodovanostjo in obseg prizadetih površin v neposredni kmetijski proizvodnji zaradi pozebe 2021.</w:t>
      </w:r>
    </w:p>
    <w:p w:rsidR="00995C07" w:rsidRPr="00995C07" w:rsidRDefault="00995C07" w:rsidP="00995C07">
      <w:pPr>
        <w:jc w:val="both"/>
        <w:rPr>
          <w:rFonts w:cs="Arial"/>
          <w:szCs w:val="20"/>
        </w:rPr>
      </w:pPr>
    </w:p>
    <w:p w:rsidR="00995C07" w:rsidRPr="00995C07" w:rsidRDefault="00995C07" w:rsidP="00995C07">
      <w:pPr>
        <w:numPr>
          <w:ilvl w:val="0"/>
          <w:numId w:val="4"/>
        </w:numPr>
        <w:ind w:left="709" w:hanging="709"/>
        <w:jc w:val="both"/>
        <w:rPr>
          <w:rFonts w:cs="Arial"/>
          <w:szCs w:val="20"/>
        </w:rPr>
      </w:pPr>
      <w:r w:rsidRPr="00995C07">
        <w:rPr>
          <w:rFonts w:cs="Arial"/>
          <w:szCs w:val="20"/>
          <w:lang w:eastAsia="sl-SI" w:bidi="si-LK"/>
        </w:rPr>
        <w:t>Ocenjena neposredna škoda presega 0,3 promila načrtovanih prihodkov državnega proračuna za leto 2021 (3.216.599,40 evra), tako da je dosežen limit za potrditev značaja vremenskih razmer kot neugodnih vremenskih razmer, ki jih je mogoče enačiti</w:t>
      </w:r>
      <w:r w:rsidRPr="00995C07">
        <w:rPr>
          <w:rFonts w:cs="Arial"/>
          <w:iCs/>
          <w:szCs w:val="20"/>
          <w:lang w:eastAsia="sl-SI"/>
        </w:rPr>
        <w:t xml:space="preserve"> z naravnimi nesrečami.</w:t>
      </w:r>
    </w:p>
    <w:p w:rsidR="00995C07" w:rsidRPr="00995C07" w:rsidRDefault="00995C07" w:rsidP="00995C07">
      <w:pPr>
        <w:ind w:left="709"/>
        <w:jc w:val="both"/>
        <w:rPr>
          <w:rFonts w:cs="Arial"/>
          <w:szCs w:val="20"/>
        </w:rPr>
      </w:pPr>
    </w:p>
    <w:p w:rsidR="00995C07" w:rsidRPr="00995C07" w:rsidRDefault="00995C07" w:rsidP="00995C07">
      <w:pPr>
        <w:numPr>
          <w:ilvl w:val="0"/>
          <w:numId w:val="4"/>
        </w:numPr>
        <w:ind w:left="709" w:hanging="709"/>
        <w:jc w:val="both"/>
        <w:rPr>
          <w:rFonts w:cs="Arial"/>
          <w:szCs w:val="20"/>
        </w:rPr>
      </w:pPr>
      <w:r w:rsidRPr="00995C07">
        <w:rPr>
          <w:rFonts w:cs="Arial"/>
          <w:szCs w:val="20"/>
          <w:lang w:eastAsia="sl-SI" w:bidi="si-LK"/>
        </w:rPr>
        <w:t xml:space="preserve">Vlada Republike Slovenije je naložila </w:t>
      </w:r>
      <w:r w:rsidRPr="00995C07">
        <w:rPr>
          <w:rFonts w:cs="Arial"/>
          <w:szCs w:val="20"/>
        </w:rPr>
        <w:t xml:space="preserve">Ministrstvu za kmetijstvo, gozdarstvo in prehrano, da na podlagi ocenjene neposredne škode zaradi posledic pozebe 2021 na kmetijskih pridelkih pripravi program za odpravo posledic škode </w:t>
      </w:r>
      <w:r w:rsidRPr="00995C07">
        <w:rPr>
          <w:rFonts w:cs="Arial"/>
          <w:iCs/>
          <w:szCs w:val="20"/>
          <w:lang w:eastAsia="sl-SI"/>
        </w:rPr>
        <w:t xml:space="preserve">v skladu z določbami </w:t>
      </w:r>
      <w:r w:rsidRPr="00995C07">
        <w:rPr>
          <w:rFonts w:cs="Arial"/>
          <w:szCs w:val="20"/>
        </w:rPr>
        <w:t>o ukrepih za odpravo posledic pozebe v kmetijski proizvodnji med 5. in 9. aprilom 2021 in pri tem upošteva ocene ter druge podatke, ki so v prilogah te ocene. Ministrstvo za kmetijstvo, gozdarstvo in prehrano pri pripravi programa podatke o obsegu prizadetih kmetijskih površin in vrsti kultur, za katere je prijavljena škoda zaradi posledic pozebe, uskladi s podatki, ki so jih oškodovanci posredovali Agenciji Republike Slovenije za kmetijske trge in razvoj podeželja ter z drugimi predpisanimi evidencami (rodnost, izpad pridelka …), ki jih ni bilo mogoče preveriti v postopkih ocenjevanja škode.</w:t>
      </w:r>
    </w:p>
    <w:p w:rsidR="00995C07" w:rsidRPr="00995C07" w:rsidRDefault="00995C07" w:rsidP="00995C07">
      <w:pPr>
        <w:ind w:left="709" w:hanging="709"/>
        <w:jc w:val="both"/>
        <w:rPr>
          <w:rFonts w:cs="Arial"/>
          <w:szCs w:val="20"/>
        </w:rPr>
      </w:pPr>
    </w:p>
    <w:p w:rsidR="00995C07" w:rsidRPr="00995C07" w:rsidRDefault="00995C07" w:rsidP="00995C07">
      <w:pPr>
        <w:numPr>
          <w:ilvl w:val="0"/>
          <w:numId w:val="4"/>
        </w:numPr>
        <w:ind w:left="709" w:hanging="709"/>
        <w:jc w:val="both"/>
        <w:rPr>
          <w:rFonts w:cs="Arial"/>
          <w:szCs w:val="20"/>
        </w:rPr>
      </w:pPr>
      <w:r w:rsidRPr="00995C07">
        <w:rPr>
          <w:rFonts w:cs="Arial"/>
          <w:szCs w:val="20"/>
        </w:rPr>
        <w:t>Uprava Republike Slovenije za zaščito in reševanje digitalno preda dokumentacijo o oceni škode na kmetijskih pridelkih zaradi posledic pozebe med 5. in 9. aprilom 2021 Agenciji Republike Slovenije za kmetijske trge in razvoj podeželja.</w:t>
      </w:r>
    </w:p>
    <w:p w:rsidR="00995C07" w:rsidRPr="00995C07" w:rsidRDefault="00995C07" w:rsidP="00995C07">
      <w:pPr>
        <w:ind w:left="709" w:hanging="709"/>
        <w:jc w:val="both"/>
        <w:rPr>
          <w:rFonts w:cs="Arial"/>
          <w:szCs w:val="20"/>
        </w:rPr>
      </w:pPr>
    </w:p>
    <w:p w:rsidR="00995C07" w:rsidRPr="00995C07" w:rsidRDefault="00995C07" w:rsidP="00995C07">
      <w:pPr>
        <w:numPr>
          <w:ilvl w:val="0"/>
          <w:numId w:val="4"/>
        </w:numPr>
        <w:overflowPunct w:val="0"/>
        <w:autoSpaceDE w:val="0"/>
        <w:autoSpaceDN w:val="0"/>
        <w:adjustRightInd w:val="0"/>
        <w:ind w:left="709" w:hanging="709"/>
        <w:jc w:val="both"/>
        <w:textAlignment w:val="baseline"/>
        <w:rPr>
          <w:rFonts w:cs="Arial"/>
          <w:iCs/>
          <w:szCs w:val="20"/>
          <w:lang w:eastAsia="sl-SI"/>
        </w:rPr>
      </w:pPr>
      <w:r w:rsidRPr="00995C07">
        <w:rPr>
          <w:rFonts w:cs="Arial"/>
          <w:iCs/>
          <w:szCs w:val="20"/>
          <w:lang w:eastAsia="sl-SI"/>
        </w:rPr>
        <w:lastRenderedPageBreak/>
        <w:t xml:space="preserve">Vlada Republike Slovenije je potrdila stroške ocenjevanja škode zaradi posledic </w:t>
      </w:r>
      <w:r w:rsidRPr="00995C07">
        <w:rPr>
          <w:rFonts w:cs="Arial"/>
          <w:szCs w:val="20"/>
        </w:rPr>
        <w:t>pozebe med 5. in 9. aprilom 2021</w:t>
      </w:r>
      <w:r w:rsidRPr="00995C07">
        <w:rPr>
          <w:rFonts w:cs="Arial"/>
          <w:iCs/>
          <w:szCs w:val="20"/>
          <w:lang w:eastAsia="sl-SI"/>
        </w:rPr>
        <w:t xml:space="preserve">, </w:t>
      </w:r>
      <w:r w:rsidRPr="00995C07">
        <w:rPr>
          <w:rFonts w:cs="Arial"/>
          <w:szCs w:val="20"/>
        </w:rPr>
        <w:t>ki so ga opravili Uprava Republike Slovenije za zaščito in reševanje ter skrbniki aplikacije Ajda, v skupni višini 1</w:t>
      </w:r>
      <w:r w:rsidRPr="00995C07">
        <w:rPr>
          <w:rFonts w:cs="Arial"/>
          <w:szCs w:val="20"/>
          <w:lang w:eastAsia="sl-SI" w:bidi="si-LK"/>
        </w:rPr>
        <w:t xml:space="preserve">0.040,19 </w:t>
      </w:r>
      <w:r w:rsidRPr="00995C07">
        <w:rPr>
          <w:rFonts w:cs="Arial"/>
          <w:szCs w:val="20"/>
        </w:rPr>
        <w:t>evra, ki se pokrijejo iz proračunske rezerve.</w:t>
      </w:r>
    </w:p>
    <w:p w:rsidR="00014A6F" w:rsidRPr="00995C07" w:rsidRDefault="00014A6F" w:rsidP="00995C07">
      <w:pPr>
        <w:ind w:left="709" w:hanging="709"/>
        <w:rPr>
          <w:rFonts w:cs="Arial"/>
          <w:szCs w:val="20"/>
        </w:rPr>
      </w:pPr>
    </w:p>
    <w:p w:rsidR="003636EA" w:rsidRPr="00995C07" w:rsidRDefault="003636EA" w:rsidP="00995C07">
      <w:pPr>
        <w:autoSpaceDE w:val="0"/>
        <w:autoSpaceDN w:val="0"/>
        <w:adjustRightInd w:val="0"/>
        <w:ind w:left="709" w:hanging="709"/>
        <w:jc w:val="both"/>
        <w:rPr>
          <w:rFonts w:cs="Arial"/>
          <w:color w:val="000000"/>
          <w:szCs w:val="20"/>
        </w:rPr>
      </w:pPr>
    </w:p>
    <w:p w:rsidR="003636EA" w:rsidRPr="00995C07" w:rsidRDefault="003636EA" w:rsidP="00995C07">
      <w:pPr>
        <w:tabs>
          <w:tab w:val="left" w:pos="7920"/>
        </w:tabs>
        <w:autoSpaceDE w:val="0"/>
        <w:autoSpaceDN w:val="0"/>
        <w:adjustRightInd w:val="0"/>
        <w:jc w:val="both"/>
        <w:rPr>
          <w:rFonts w:cs="Arial"/>
          <w:color w:val="000000"/>
          <w:szCs w:val="20"/>
        </w:rPr>
      </w:pPr>
    </w:p>
    <w:p w:rsidR="003636EA" w:rsidRPr="00995C07" w:rsidRDefault="003636EA" w:rsidP="00995C07">
      <w:pPr>
        <w:tabs>
          <w:tab w:val="left" w:pos="7920"/>
        </w:tabs>
        <w:autoSpaceDE w:val="0"/>
        <w:autoSpaceDN w:val="0"/>
        <w:adjustRightInd w:val="0"/>
        <w:jc w:val="both"/>
        <w:rPr>
          <w:rFonts w:cs="Arial"/>
          <w:color w:val="000000"/>
          <w:szCs w:val="20"/>
        </w:rPr>
      </w:pPr>
    </w:p>
    <w:p w:rsidR="003636EA" w:rsidRPr="00995C07" w:rsidRDefault="003636EA" w:rsidP="00995C07">
      <w:pPr>
        <w:tabs>
          <w:tab w:val="left" w:pos="7920"/>
        </w:tabs>
        <w:autoSpaceDE w:val="0"/>
        <w:autoSpaceDN w:val="0"/>
        <w:adjustRightInd w:val="0"/>
        <w:ind w:left="3400"/>
        <w:rPr>
          <w:rFonts w:cs="Arial"/>
          <w:color w:val="000000"/>
          <w:szCs w:val="20"/>
        </w:rPr>
      </w:pPr>
    </w:p>
    <w:p w:rsidR="003636EA" w:rsidRPr="00995C07" w:rsidRDefault="00014A6F" w:rsidP="00995C07">
      <w:pPr>
        <w:tabs>
          <w:tab w:val="left" w:pos="7920"/>
        </w:tabs>
        <w:autoSpaceDE w:val="0"/>
        <w:autoSpaceDN w:val="0"/>
        <w:adjustRightInd w:val="0"/>
        <w:ind w:left="3400"/>
        <w:rPr>
          <w:rFonts w:cs="Arial"/>
          <w:color w:val="000000"/>
          <w:szCs w:val="20"/>
          <w:lang w:eastAsia="sl-SI"/>
        </w:rPr>
      </w:pPr>
      <w:r w:rsidRPr="00995C07">
        <w:rPr>
          <w:rFonts w:cs="Arial"/>
          <w:color w:val="000000"/>
          <w:szCs w:val="20"/>
        </w:rPr>
        <w:t>Mag. Janja Garvas Hočevar</w:t>
      </w:r>
    </w:p>
    <w:p w:rsidR="003636EA" w:rsidRPr="00995C07" w:rsidRDefault="00014A6F" w:rsidP="00995C07">
      <w:pPr>
        <w:autoSpaceDE w:val="0"/>
        <w:autoSpaceDN w:val="0"/>
        <w:adjustRightInd w:val="0"/>
        <w:ind w:left="3402"/>
        <w:rPr>
          <w:rFonts w:cs="Arial"/>
          <w:color w:val="000000"/>
          <w:szCs w:val="20"/>
        </w:rPr>
      </w:pPr>
      <w:r w:rsidRPr="00995C07">
        <w:rPr>
          <w:rFonts w:cs="Arial"/>
          <w:color w:val="000000"/>
          <w:szCs w:val="20"/>
        </w:rPr>
        <w:t>vršilka dolžnosti generalnega sekretarja</w:t>
      </w:r>
    </w:p>
    <w:p w:rsidR="003636EA" w:rsidRPr="00995C07" w:rsidRDefault="003636EA" w:rsidP="00995C07">
      <w:pPr>
        <w:tabs>
          <w:tab w:val="left" w:pos="7920"/>
        </w:tabs>
        <w:autoSpaceDE w:val="0"/>
        <w:autoSpaceDN w:val="0"/>
        <w:adjustRightInd w:val="0"/>
        <w:jc w:val="both"/>
        <w:rPr>
          <w:rFonts w:cs="Arial"/>
          <w:color w:val="000000"/>
          <w:szCs w:val="20"/>
        </w:rPr>
      </w:pPr>
    </w:p>
    <w:p w:rsidR="003636EA" w:rsidRPr="00995C07" w:rsidRDefault="003636EA" w:rsidP="00995C07">
      <w:pPr>
        <w:tabs>
          <w:tab w:val="left" w:pos="7920"/>
        </w:tabs>
        <w:autoSpaceDE w:val="0"/>
        <w:autoSpaceDN w:val="0"/>
        <w:adjustRightInd w:val="0"/>
        <w:jc w:val="both"/>
        <w:rPr>
          <w:rFonts w:cs="Arial"/>
          <w:color w:val="000000"/>
          <w:szCs w:val="20"/>
        </w:rPr>
      </w:pPr>
    </w:p>
    <w:p w:rsidR="003636EA" w:rsidRPr="00995C07" w:rsidRDefault="003636EA" w:rsidP="00995C07">
      <w:pPr>
        <w:tabs>
          <w:tab w:val="left" w:pos="5570"/>
        </w:tabs>
        <w:autoSpaceDE w:val="0"/>
        <w:autoSpaceDN w:val="0"/>
        <w:adjustRightInd w:val="0"/>
        <w:jc w:val="both"/>
        <w:rPr>
          <w:rFonts w:cs="Arial"/>
          <w:color w:val="000000"/>
          <w:szCs w:val="20"/>
        </w:rPr>
      </w:pPr>
    </w:p>
    <w:p w:rsidR="00995C07" w:rsidRPr="00995C07" w:rsidRDefault="00995C07" w:rsidP="00995C07">
      <w:pPr>
        <w:autoSpaceDE w:val="0"/>
        <w:autoSpaceDN w:val="0"/>
        <w:adjustRightInd w:val="0"/>
        <w:jc w:val="both"/>
        <w:rPr>
          <w:rFonts w:cs="Arial"/>
          <w:color w:val="000000"/>
          <w:szCs w:val="20"/>
        </w:rPr>
      </w:pPr>
    </w:p>
    <w:p w:rsidR="00995C07" w:rsidRPr="00995C07" w:rsidRDefault="00995C07" w:rsidP="00995C07">
      <w:pPr>
        <w:autoSpaceDE w:val="0"/>
        <w:autoSpaceDN w:val="0"/>
        <w:adjustRightInd w:val="0"/>
        <w:jc w:val="both"/>
        <w:rPr>
          <w:rFonts w:cs="Arial"/>
          <w:color w:val="000000"/>
          <w:szCs w:val="20"/>
        </w:rPr>
      </w:pPr>
    </w:p>
    <w:p w:rsidR="00995C07" w:rsidRPr="00995C07" w:rsidRDefault="00995C07" w:rsidP="00995C07">
      <w:pPr>
        <w:autoSpaceDE w:val="0"/>
        <w:autoSpaceDN w:val="0"/>
        <w:adjustRightInd w:val="0"/>
        <w:jc w:val="both"/>
        <w:rPr>
          <w:rFonts w:cs="Arial"/>
          <w:color w:val="000000"/>
          <w:szCs w:val="20"/>
        </w:rPr>
      </w:pPr>
      <w:r w:rsidRPr="00995C07">
        <w:rPr>
          <w:rFonts w:cs="Arial"/>
          <w:color w:val="000000"/>
          <w:szCs w:val="20"/>
        </w:rPr>
        <w:t>Priloga:</w:t>
      </w:r>
    </w:p>
    <w:p w:rsidR="00995C07" w:rsidRPr="00995C07" w:rsidRDefault="00995C07" w:rsidP="00995C07">
      <w:pPr>
        <w:pStyle w:val="Odstavekseznama"/>
        <w:numPr>
          <w:ilvl w:val="0"/>
          <w:numId w:val="5"/>
        </w:numPr>
        <w:autoSpaceDE w:val="0"/>
        <w:autoSpaceDN w:val="0"/>
        <w:adjustRightInd w:val="0"/>
        <w:ind w:hanging="720"/>
        <w:jc w:val="both"/>
        <w:rPr>
          <w:rFonts w:cs="Arial"/>
          <w:color w:val="000000"/>
          <w:szCs w:val="20"/>
        </w:rPr>
      </w:pPr>
      <w:r w:rsidRPr="00995C07">
        <w:rPr>
          <w:rFonts w:cs="Arial"/>
          <w:iCs/>
          <w:szCs w:val="20"/>
        </w:rPr>
        <w:t>prilogi iz 1. točke sklepa</w:t>
      </w:r>
    </w:p>
    <w:p w:rsidR="00995C07" w:rsidRPr="00995C07" w:rsidRDefault="00995C07" w:rsidP="00995C07">
      <w:pPr>
        <w:autoSpaceDE w:val="0"/>
        <w:autoSpaceDN w:val="0"/>
        <w:adjustRightInd w:val="0"/>
        <w:jc w:val="both"/>
        <w:rPr>
          <w:rFonts w:cs="Arial"/>
          <w:color w:val="000000"/>
          <w:szCs w:val="20"/>
        </w:rPr>
      </w:pPr>
    </w:p>
    <w:p w:rsidR="00995C07" w:rsidRPr="00995C07" w:rsidRDefault="00995C07" w:rsidP="00995C07">
      <w:pPr>
        <w:autoSpaceDE w:val="0"/>
        <w:autoSpaceDN w:val="0"/>
        <w:adjustRightInd w:val="0"/>
        <w:jc w:val="both"/>
        <w:rPr>
          <w:rFonts w:cs="Arial"/>
          <w:color w:val="000000"/>
          <w:szCs w:val="20"/>
        </w:rPr>
      </w:pPr>
    </w:p>
    <w:p w:rsidR="003636EA" w:rsidRPr="00995C07" w:rsidRDefault="003636EA" w:rsidP="00995C07">
      <w:pPr>
        <w:autoSpaceDE w:val="0"/>
        <w:autoSpaceDN w:val="0"/>
        <w:adjustRightInd w:val="0"/>
        <w:jc w:val="both"/>
        <w:rPr>
          <w:rFonts w:cs="Arial"/>
          <w:color w:val="000000"/>
          <w:szCs w:val="20"/>
        </w:rPr>
      </w:pPr>
      <w:r w:rsidRPr="00995C07">
        <w:rPr>
          <w:rFonts w:cs="Arial"/>
          <w:color w:val="000000"/>
          <w:szCs w:val="20"/>
        </w:rPr>
        <w:t>Prejmejo:</w:t>
      </w:r>
    </w:p>
    <w:p w:rsidR="00995C07" w:rsidRPr="00995C07" w:rsidRDefault="00995C07"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Ministrstvo za obrambo</w:t>
      </w:r>
    </w:p>
    <w:p w:rsidR="00014A6F" w:rsidRPr="00995C07" w:rsidRDefault="00014A6F"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Ministrstvo za kmet</w:t>
      </w:r>
      <w:r w:rsidR="00995C07" w:rsidRPr="00995C07">
        <w:rPr>
          <w:rFonts w:cs="Arial"/>
          <w:color w:val="000000"/>
          <w:szCs w:val="20"/>
        </w:rPr>
        <w:t>ijstvo, gozdarstvo in prehrano</w:t>
      </w:r>
    </w:p>
    <w:p w:rsidR="00995C07" w:rsidRPr="00995C07" w:rsidRDefault="00995C07"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Ministrstvo za finance</w:t>
      </w:r>
    </w:p>
    <w:p w:rsidR="00014A6F" w:rsidRPr="00995C07" w:rsidRDefault="00014A6F"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Mi</w:t>
      </w:r>
      <w:r w:rsidR="00995C07" w:rsidRPr="00995C07">
        <w:rPr>
          <w:rFonts w:cs="Arial"/>
          <w:color w:val="000000"/>
          <w:szCs w:val="20"/>
        </w:rPr>
        <w:t>nistrstvo za okolje in prostor</w:t>
      </w:r>
    </w:p>
    <w:p w:rsidR="00014A6F" w:rsidRPr="00995C07" w:rsidRDefault="00014A6F"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Ministrstvo za gos</w:t>
      </w:r>
      <w:r w:rsidR="00995C07" w:rsidRPr="00995C07">
        <w:rPr>
          <w:rFonts w:cs="Arial"/>
          <w:color w:val="000000"/>
          <w:szCs w:val="20"/>
        </w:rPr>
        <w:t>podarski razvoj in tehnologijo</w:t>
      </w:r>
    </w:p>
    <w:p w:rsidR="00995C07" w:rsidRPr="00995C07" w:rsidRDefault="00014A6F"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Služba Vlade Rep</w:t>
      </w:r>
      <w:r w:rsidR="00995C07" w:rsidRPr="00995C07">
        <w:rPr>
          <w:rFonts w:cs="Arial"/>
          <w:color w:val="000000"/>
          <w:szCs w:val="20"/>
        </w:rPr>
        <w:t>ublike Slovenije za zakonodajo</w:t>
      </w:r>
    </w:p>
    <w:p w:rsidR="00995C07" w:rsidRDefault="00014A6F"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Agencija R</w:t>
      </w:r>
      <w:r w:rsidR="00995C07" w:rsidRPr="00995C07">
        <w:rPr>
          <w:rFonts w:cs="Arial"/>
          <w:color w:val="000000"/>
          <w:szCs w:val="20"/>
        </w:rPr>
        <w:t xml:space="preserve">epublike </w:t>
      </w:r>
      <w:r w:rsidRPr="00995C07">
        <w:rPr>
          <w:rFonts w:cs="Arial"/>
          <w:color w:val="000000"/>
          <w:szCs w:val="20"/>
        </w:rPr>
        <w:t>S</w:t>
      </w:r>
      <w:r w:rsidR="00995C07" w:rsidRPr="00995C07">
        <w:rPr>
          <w:rFonts w:cs="Arial"/>
          <w:color w:val="000000"/>
          <w:szCs w:val="20"/>
        </w:rPr>
        <w:t>lovenije</w:t>
      </w:r>
      <w:r w:rsidRPr="00995C07">
        <w:rPr>
          <w:rFonts w:cs="Arial"/>
          <w:color w:val="000000"/>
          <w:szCs w:val="20"/>
        </w:rPr>
        <w:t xml:space="preserve"> za kmetijske trge in razvoj podeželja</w:t>
      </w:r>
    </w:p>
    <w:p w:rsidR="005804CA" w:rsidRPr="00995C07" w:rsidRDefault="005804CA" w:rsidP="00995C07">
      <w:pPr>
        <w:numPr>
          <w:ilvl w:val="0"/>
          <w:numId w:val="1"/>
        </w:numPr>
        <w:autoSpaceDE w:val="0"/>
        <w:autoSpaceDN w:val="0"/>
        <w:adjustRightInd w:val="0"/>
        <w:ind w:left="0" w:firstLine="0"/>
        <w:jc w:val="both"/>
        <w:rPr>
          <w:rFonts w:cs="Arial"/>
          <w:color w:val="000000"/>
          <w:szCs w:val="20"/>
        </w:rPr>
      </w:pPr>
      <w:r>
        <w:rPr>
          <w:rFonts w:cs="Arial"/>
          <w:color w:val="000000"/>
          <w:szCs w:val="20"/>
        </w:rPr>
        <w:t>Agencija Republike Slovenije za okolje</w:t>
      </w:r>
    </w:p>
    <w:p w:rsidR="00014A6F" w:rsidRPr="00995C07" w:rsidRDefault="00014A6F"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Urad Vlade Republike Slovenije za komuniciranje</w:t>
      </w:r>
    </w:p>
    <w:p w:rsidR="00995C07" w:rsidRPr="00995C07" w:rsidRDefault="00014A6F"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Kmetijsk</w:t>
      </w:r>
      <w:r w:rsidR="00995C07" w:rsidRPr="00995C07">
        <w:rPr>
          <w:rFonts w:cs="Arial"/>
          <w:color w:val="000000"/>
          <w:szCs w:val="20"/>
        </w:rPr>
        <w:t>o gozdarska zbornica Slovenije</w:t>
      </w:r>
    </w:p>
    <w:p w:rsidR="00014A6F" w:rsidRPr="00995C07" w:rsidRDefault="00995C07"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Gospodarska zbornica Slovenije</w:t>
      </w:r>
    </w:p>
    <w:p w:rsidR="00014A6F" w:rsidRPr="00995C07" w:rsidRDefault="005804CA" w:rsidP="00995C07">
      <w:pPr>
        <w:numPr>
          <w:ilvl w:val="0"/>
          <w:numId w:val="1"/>
        </w:numPr>
        <w:autoSpaceDE w:val="0"/>
        <w:autoSpaceDN w:val="0"/>
        <w:adjustRightInd w:val="0"/>
        <w:ind w:left="0" w:firstLine="0"/>
        <w:jc w:val="both"/>
        <w:rPr>
          <w:rFonts w:cs="Arial"/>
          <w:color w:val="000000"/>
          <w:szCs w:val="20"/>
        </w:rPr>
      </w:pPr>
      <w:r>
        <w:rPr>
          <w:rFonts w:cs="Arial"/>
          <w:color w:val="000000"/>
          <w:szCs w:val="20"/>
        </w:rPr>
        <w:t>Zadružna zveza Slovenije</w:t>
      </w:r>
    </w:p>
    <w:p w:rsidR="00995C07" w:rsidRPr="00995C07" w:rsidRDefault="00014A6F"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S</w:t>
      </w:r>
      <w:r w:rsidR="00995C07" w:rsidRPr="00995C07">
        <w:rPr>
          <w:rFonts w:cs="Arial"/>
          <w:color w:val="000000"/>
          <w:szCs w:val="20"/>
        </w:rPr>
        <w:t>lovensko zavarovalno združenje</w:t>
      </w:r>
    </w:p>
    <w:p w:rsidR="003636EA" w:rsidRPr="00995C07" w:rsidRDefault="00014A6F" w:rsidP="00995C07">
      <w:pPr>
        <w:numPr>
          <w:ilvl w:val="0"/>
          <w:numId w:val="1"/>
        </w:numPr>
        <w:autoSpaceDE w:val="0"/>
        <w:autoSpaceDN w:val="0"/>
        <w:adjustRightInd w:val="0"/>
        <w:ind w:left="0" w:firstLine="0"/>
        <w:jc w:val="both"/>
        <w:rPr>
          <w:rFonts w:cs="Arial"/>
          <w:color w:val="000000"/>
          <w:szCs w:val="20"/>
        </w:rPr>
      </w:pPr>
      <w:r w:rsidRPr="00995C07">
        <w:rPr>
          <w:rFonts w:cs="Arial"/>
          <w:color w:val="000000"/>
          <w:szCs w:val="20"/>
        </w:rPr>
        <w:t>Uprava Republike Slovenije za zaščito in reševanje</w:t>
      </w:r>
    </w:p>
    <w:p w:rsidR="00E37094" w:rsidRPr="00995C07" w:rsidRDefault="00E37094" w:rsidP="00995C07">
      <w:pPr>
        <w:autoSpaceDE w:val="0"/>
        <w:autoSpaceDN w:val="0"/>
        <w:adjustRightInd w:val="0"/>
        <w:rPr>
          <w:rFonts w:cs="Arial"/>
          <w:color w:val="000000"/>
          <w:szCs w:val="20"/>
        </w:rPr>
      </w:pPr>
    </w:p>
    <w:p w:rsidR="00E37094" w:rsidRPr="00995C07" w:rsidRDefault="00E37094" w:rsidP="00995C07">
      <w:pPr>
        <w:autoSpaceDE w:val="0"/>
        <w:autoSpaceDN w:val="0"/>
        <w:adjustRightInd w:val="0"/>
        <w:rPr>
          <w:rFonts w:cs="Arial"/>
          <w:color w:val="000000"/>
          <w:szCs w:val="20"/>
        </w:rPr>
      </w:pPr>
    </w:p>
    <w:p w:rsidR="009E0C40" w:rsidRPr="00995C07" w:rsidRDefault="009E0C40" w:rsidP="00995C07">
      <w:pPr>
        <w:autoSpaceDE w:val="0"/>
        <w:autoSpaceDN w:val="0"/>
        <w:adjustRightInd w:val="0"/>
        <w:rPr>
          <w:rFonts w:cs="Arial"/>
          <w:color w:val="000000"/>
          <w:szCs w:val="20"/>
        </w:rPr>
      </w:pPr>
    </w:p>
    <w:sectPr w:rsidR="009E0C40" w:rsidRPr="00995C07"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B7" w:rsidRDefault="009157B7" w:rsidP="00767987">
      <w:pPr>
        <w:spacing w:line="240" w:lineRule="auto"/>
      </w:pPr>
      <w:r>
        <w:separator/>
      </w:r>
    </w:p>
  </w:endnote>
  <w:endnote w:type="continuationSeparator" w:id="0">
    <w:p w:rsidR="009157B7" w:rsidRDefault="009157B7"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EA" w:rsidRDefault="00FF60E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40341A">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B7" w:rsidRDefault="009157B7" w:rsidP="00767987">
      <w:pPr>
        <w:spacing w:line="240" w:lineRule="auto"/>
      </w:pPr>
      <w:r>
        <w:separator/>
      </w:r>
    </w:p>
  </w:footnote>
  <w:footnote w:type="continuationSeparator" w:id="0">
    <w:p w:rsidR="009157B7" w:rsidRDefault="009157B7"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EA" w:rsidRDefault="00FF60E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EA" w:rsidRDefault="00FF60E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E6B30"/>
    <w:multiLevelType w:val="hybridMultilevel"/>
    <w:tmpl w:val="C57CAE48"/>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9217D"/>
    <w:multiLevelType w:val="hybridMultilevel"/>
    <w:tmpl w:val="D85838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14A6F"/>
    <w:rsid w:val="000718ED"/>
    <w:rsid w:val="000B3FE6"/>
    <w:rsid w:val="000E21B2"/>
    <w:rsid w:val="00204177"/>
    <w:rsid w:val="003636EA"/>
    <w:rsid w:val="00366636"/>
    <w:rsid w:val="00367DE6"/>
    <w:rsid w:val="003B3E19"/>
    <w:rsid w:val="003D6D1A"/>
    <w:rsid w:val="0040341A"/>
    <w:rsid w:val="004076C6"/>
    <w:rsid w:val="004914E2"/>
    <w:rsid w:val="004B7F76"/>
    <w:rsid w:val="004E1BCE"/>
    <w:rsid w:val="00552E5C"/>
    <w:rsid w:val="005729C6"/>
    <w:rsid w:val="005804CA"/>
    <w:rsid w:val="00592079"/>
    <w:rsid w:val="005C3E50"/>
    <w:rsid w:val="00682FFE"/>
    <w:rsid w:val="00692EB6"/>
    <w:rsid w:val="006C69EC"/>
    <w:rsid w:val="006D17B5"/>
    <w:rsid w:val="007039D0"/>
    <w:rsid w:val="00710C90"/>
    <w:rsid w:val="00717DDF"/>
    <w:rsid w:val="00731D05"/>
    <w:rsid w:val="00767987"/>
    <w:rsid w:val="00782FD4"/>
    <w:rsid w:val="007D04F3"/>
    <w:rsid w:val="00811140"/>
    <w:rsid w:val="00834401"/>
    <w:rsid w:val="008A27E1"/>
    <w:rsid w:val="008A3F94"/>
    <w:rsid w:val="008D30A8"/>
    <w:rsid w:val="00904A48"/>
    <w:rsid w:val="009157B7"/>
    <w:rsid w:val="0093753B"/>
    <w:rsid w:val="00980294"/>
    <w:rsid w:val="00995C07"/>
    <w:rsid w:val="009C5392"/>
    <w:rsid w:val="009E0C40"/>
    <w:rsid w:val="00A50E4B"/>
    <w:rsid w:val="00A715DC"/>
    <w:rsid w:val="00A9231D"/>
    <w:rsid w:val="00B01357"/>
    <w:rsid w:val="00B40287"/>
    <w:rsid w:val="00C0216A"/>
    <w:rsid w:val="00CA1460"/>
    <w:rsid w:val="00CC6C23"/>
    <w:rsid w:val="00CD6077"/>
    <w:rsid w:val="00CE234E"/>
    <w:rsid w:val="00D02973"/>
    <w:rsid w:val="00DA09BE"/>
    <w:rsid w:val="00DE3553"/>
    <w:rsid w:val="00E30579"/>
    <w:rsid w:val="00E37094"/>
    <w:rsid w:val="00F46C2D"/>
    <w:rsid w:val="00FB00DD"/>
    <w:rsid w:val="00FE1680"/>
    <w:rsid w:val="00FF60EA"/>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customStyle="1" w:styleId="besedilo">
    <w:name w:val="besedilo"/>
    <w:basedOn w:val="Navaden"/>
    <w:rsid w:val="00995C07"/>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2950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Andreja Rajh</cp:lastModifiedBy>
  <cp:revision>5</cp:revision>
  <dcterms:created xsi:type="dcterms:W3CDTF">2022-01-10T16:28:00Z</dcterms:created>
  <dcterms:modified xsi:type="dcterms:W3CDTF">2022-01-12T06:23:00Z</dcterms:modified>
</cp:coreProperties>
</file>