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174" w:type="dxa"/>
        <w:tblInd w:w="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48"/>
        <w:gridCol w:w="462"/>
        <w:gridCol w:w="802"/>
        <w:gridCol w:w="1298"/>
        <w:gridCol w:w="389"/>
        <w:gridCol w:w="1300"/>
        <w:gridCol w:w="414"/>
        <w:gridCol w:w="464"/>
        <w:gridCol w:w="227"/>
        <w:gridCol w:w="120"/>
        <w:gridCol w:w="458"/>
        <w:gridCol w:w="1792"/>
      </w:tblGrid>
      <w:tr w:rsidR="005C4899" w:rsidRPr="005C4899" w14:paraId="014E5A2B" w14:textId="77777777" w:rsidTr="007C6B7C">
        <w:trPr>
          <w:gridAfter w:val="5"/>
          <w:wAfter w:w="3061" w:type="dxa"/>
        </w:trPr>
        <w:tc>
          <w:tcPr>
            <w:tcW w:w="6113" w:type="dxa"/>
            <w:gridSpan w:val="7"/>
          </w:tcPr>
          <w:p w14:paraId="5CD6BE1C" w14:textId="77777777" w:rsidR="00656232" w:rsidRDefault="00656232" w:rsidP="005C4899">
            <w:pPr>
              <w:overflowPunct w:val="0"/>
              <w:autoSpaceDE w:val="0"/>
              <w:autoSpaceDN w:val="0"/>
              <w:adjustRightInd w:val="0"/>
              <w:textAlignment w:val="baseline"/>
              <w:rPr>
                <w:rFonts w:eastAsia="Times New Roman" w:cs="Arial"/>
                <w:color w:val="FF0000"/>
                <w:szCs w:val="20"/>
                <w:lang w:eastAsia="sl-SI"/>
              </w:rPr>
            </w:pPr>
          </w:p>
          <w:p w14:paraId="35481DED" w14:textId="77777777" w:rsidR="00656232" w:rsidRDefault="00656232" w:rsidP="005C4899">
            <w:pPr>
              <w:overflowPunct w:val="0"/>
              <w:autoSpaceDE w:val="0"/>
              <w:autoSpaceDN w:val="0"/>
              <w:adjustRightInd w:val="0"/>
              <w:textAlignment w:val="baseline"/>
              <w:rPr>
                <w:rFonts w:eastAsia="Times New Roman" w:cs="Arial"/>
                <w:color w:val="FF0000"/>
                <w:szCs w:val="20"/>
                <w:lang w:eastAsia="sl-SI"/>
              </w:rPr>
            </w:pPr>
          </w:p>
          <w:p w14:paraId="2AB0DA33" w14:textId="77777777" w:rsidR="00656232" w:rsidRDefault="00656232" w:rsidP="005C4899">
            <w:pPr>
              <w:overflowPunct w:val="0"/>
              <w:autoSpaceDE w:val="0"/>
              <w:autoSpaceDN w:val="0"/>
              <w:adjustRightInd w:val="0"/>
              <w:textAlignment w:val="baseline"/>
              <w:rPr>
                <w:rFonts w:eastAsia="Times New Roman" w:cs="Arial"/>
                <w:color w:val="FF0000"/>
                <w:szCs w:val="20"/>
                <w:lang w:eastAsia="sl-SI"/>
              </w:rPr>
            </w:pPr>
            <w:r>
              <w:rPr>
                <w:rFonts w:eastAsia="Times New Roman" w:cs="Arial"/>
                <w:noProof/>
                <w:color w:val="FF0000"/>
                <w:szCs w:val="20"/>
                <w:lang w:eastAsia="sl-SI"/>
              </w:rPr>
              <w:drawing>
                <wp:inline distT="0" distB="0" distL="0" distR="0" wp14:anchorId="1B5B0907" wp14:editId="0E7613EF">
                  <wp:extent cx="2438400" cy="400050"/>
                  <wp:effectExtent l="0" t="0" r="0" b="0"/>
                  <wp:docPr id="4" name="Slik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438400" cy="400050"/>
                          </a:xfrm>
                          <a:prstGeom prst="rect">
                            <a:avLst/>
                          </a:prstGeom>
                          <a:noFill/>
                        </pic:spPr>
                      </pic:pic>
                    </a:graphicData>
                  </a:graphic>
                </wp:inline>
              </w:drawing>
            </w:r>
          </w:p>
          <w:p w14:paraId="5DAFACD8" w14:textId="77777777" w:rsidR="00656232" w:rsidRDefault="00656232" w:rsidP="005C4899">
            <w:pPr>
              <w:overflowPunct w:val="0"/>
              <w:autoSpaceDE w:val="0"/>
              <w:autoSpaceDN w:val="0"/>
              <w:adjustRightInd w:val="0"/>
              <w:textAlignment w:val="baseline"/>
              <w:rPr>
                <w:rFonts w:eastAsia="Times New Roman" w:cs="Arial"/>
                <w:color w:val="FF0000"/>
                <w:szCs w:val="20"/>
                <w:lang w:eastAsia="sl-SI"/>
              </w:rPr>
            </w:pPr>
          </w:p>
          <w:p w14:paraId="3786BDE6" w14:textId="77777777" w:rsidR="00656232" w:rsidRDefault="00656232" w:rsidP="005C4899">
            <w:pPr>
              <w:overflowPunct w:val="0"/>
              <w:autoSpaceDE w:val="0"/>
              <w:autoSpaceDN w:val="0"/>
              <w:adjustRightInd w:val="0"/>
              <w:textAlignment w:val="baseline"/>
              <w:rPr>
                <w:rFonts w:eastAsia="Times New Roman" w:cs="Arial"/>
                <w:szCs w:val="20"/>
                <w:lang w:eastAsia="sl-SI"/>
              </w:rPr>
            </w:pPr>
            <w:r>
              <w:rPr>
                <w:rFonts w:eastAsia="Times New Roman" w:cs="Arial"/>
                <w:szCs w:val="20"/>
                <w:lang w:eastAsia="sl-SI"/>
              </w:rPr>
              <w:t>Masarykova cesta 16</w:t>
            </w:r>
          </w:p>
          <w:p w14:paraId="472FFBD1" w14:textId="77777777" w:rsidR="00656232" w:rsidRDefault="00656232" w:rsidP="005C4899">
            <w:pPr>
              <w:overflowPunct w:val="0"/>
              <w:autoSpaceDE w:val="0"/>
              <w:autoSpaceDN w:val="0"/>
              <w:adjustRightInd w:val="0"/>
              <w:textAlignment w:val="baseline"/>
              <w:rPr>
                <w:rFonts w:eastAsia="Times New Roman" w:cs="Arial"/>
                <w:szCs w:val="20"/>
                <w:lang w:eastAsia="sl-SI"/>
              </w:rPr>
            </w:pPr>
            <w:r>
              <w:rPr>
                <w:rFonts w:eastAsia="Times New Roman" w:cs="Arial"/>
                <w:szCs w:val="20"/>
                <w:lang w:eastAsia="sl-SI"/>
              </w:rPr>
              <w:t>1000 Ljubljana</w:t>
            </w:r>
          </w:p>
          <w:p w14:paraId="16DC63E9" w14:textId="77777777" w:rsidR="00656232" w:rsidRDefault="00656232" w:rsidP="005C4899">
            <w:pPr>
              <w:overflowPunct w:val="0"/>
              <w:autoSpaceDE w:val="0"/>
              <w:autoSpaceDN w:val="0"/>
              <w:adjustRightInd w:val="0"/>
              <w:textAlignment w:val="baseline"/>
              <w:rPr>
                <w:rFonts w:eastAsia="Times New Roman" w:cs="Arial"/>
                <w:szCs w:val="20"/>
                <w:lang w:eastAsia="sl-SI"/>
              </w:rPr>
            </w:pPr>
            <w:r w:rsidRPr="00656232">
              <w:rPr>
                <w:rFonts w:eastAsia="Times New Roman" w:cs="Arial"/>
                <w:szCs w:val="20"/>
                <w:lang w:eastAsia="sl-SI"/>
              </w:rPr>
              <w:t>Slovenija</w:t>
            </w:r>
          </w:p>
          <w:p w14:paraId="1FF19319" w14:textId="77777777" w:rsidR="00656232" w:rsidRDefault="00656232" w:rsidP="005C4899">
            <w:pPr>
              <w:overflowPunct w:val="0"/>
              <w:autoSpaceDE w:val="0"/>
              <w:autoSpaceDN w:val="0"/>
              <w:adjustRightInd w:val="0"/>
              <w:textAlignment w:val="baseline"/>
              <w:rPr>
                <w:rFonts w:eastAsia="Times New Roman" w:cs="Arial"/>
                <w:szCs w:val="20"/>
                <w:lang w:eastAsia="sl-SI"/>
              </w:rPr>
            </w:pPr>
            <w:r>
              <w:rPr>
                <w:rFonts w:eastAsia="Times New Roman" w:cs="Arial"/>
                <w:szCs w:val="20"/>
                <w:lang w:eastAsia="sl-SI"/>
              </w:rPr>
              <w:t xml:space="preserve">e-naslov: </w:t>
            </w:r>
            <w:hyperlink r:id="rId12" w:history="1">
              <w:r w:rsidRPr="00191520">
                <w:rPr>
                  <w:rStyle w:val="Hiperpovezava"/>
                  <w:rFonts w:eastAsia="Times New Roman" w:cs="Arial"/>
                  <w:szCs w:val="20"/>
                  <w:lang w:eastAsia="sl-SI"/>
                </w:rPr>
                <w:t>gp.mizs@gov.si</w:t>
              </w:r>
            </w:hyperlink>
            <w:r>
              <w:rPr>
                <w:rFonts w:eastAsia="Times New Roman" w:cs="Arial"/>
                <w:szCs w:val="20"/>
                <w:lang w:eastAsia="sl-SI"/>
              </w:rPr>
              <w:t xml:space="preserve"> </w:t>
            </w:r>
          </w:p>
          <w:p w14:paraId="11A4FB6E" w14:textId="77777777" w:rsidR="00656232" w:rsidRPr="005C4899" w:rsidRDefault="00656232" w:rsidP="005C4899">
            <w:pPr>
              <w:overflowPunct w:val="0"/>
              <w:autoSpaceDE w:val="0"/>
              <w:autoSpaceDN w:val="0"/>
              <w:adjustRightInd w:val="0"/>
              <w:textAlignment w:val="baseline"/>
              <w:rPr>
                <w:rFonts w:eastAsia="Times New Roman" w:cs="Arial"/>
                <w:szCs w:val="20"/>
                <w:lang w:eastAsia="sl-SI"/>
              </w:rPr>
            </w:pPr>
          </w:p>
        </w:tc>
      </w:tr>
      <w:tr w:rsidR="005C4899" w:rsidRPr="005C4899" w14:paraId="4FF7CF0B" w14:textId="77777777" w:rsidTr="007C6B7C">
        <w:trPr>
          <w:gridAfter w:val="5"/>
          <w:wAfter w:w="3061" w:type="dxa"/>
        </w:trPr>
        <w:tc>
          <w:tcPr>
            <w:tcW w:w="6113" w:type="dxa"/>
            <w:gridSpan w:val="7"/>
          </w:tcPr>
          <w:p w14:paraId="35E5E7BB" w14:textId="77777777" w:rsidR="005C4899" w:rsidRPr="005F1EF7" w:rsidRDefault="005C4899" w:rsidP="005F1EF7">
            <w:pPr>
              <w:overflowPunct w:val="0"/>
              <w:autoSpaceDE w:val="0"/>
              <w:autoSpaceDN w:val="0"/>
              <w:adjustRightInd w:val="0"/>
              <w:textAlignment w:val="baseline"/>
              <w:rPr>
                <w:rFonts w:eastAsia="Times New Roman" w:cs="Arial"/>
                <w:szCs w:val="20"/>
                <w:lang w:eastAsia="sl-SI"/>
              </w:rPr>
            </w:pPr>
            <w:r w:rsidRPr="005F1EF7">
              <w:rPr>
                <w:rFonts w:eastAsia="Times New Roman" w:cs="Arial"/>
                <w:szCs w:val="20"/>
                <w:lang w:eastAsia="sl-SI"/>
              </w:rPr>
              <w:t xml:space="preserve">Številka: </w:t>
            </w:r>
            <w:r w:rsidR="0024251E" w:rsidRPr="00AF5EA4">
              <w:rPr>
                <w:rFonts w:eastAsia="Times New Roman" w:cs="Arial"/>
                <w:szCs w:val="20"/>
                <w:lang w:eastAsia="sl-SI"/>
              </w:rPr>
              <w:t>4110-123/2020</w:t>
            </w:r>
            <w:r w:rsidR="00B07AE3" w:rsidRPr="00AF5EA4">
              <w:rPr>
                <w:rFonts w:eastAsia="Times New Roman" w:cs="Arial"/>
                <w:szCs w:val="20"/>
                <w:lang w:eastAsia="sl-SI"/>
              </w:rPr>
              <w:t>/</w:t>
            </w:r>
            <w:r w:rsidR="00AF5EA4" w:rsidRPr="00AF5EA4">
              <w:rPr>
                <w:rFonts w:eastAsia="Times New Roman" w:cs="Arial"/>
                <w:szCs w:val="20"/>
                <w:lang w:eastAsia="sl-SI"/>
              </w:rPr>
              <w:t>23</w:t>
            </w:r>
          </w:p>
        </w:tc>
      </w:tr>
      <w:tr w:rsidR="005C4899" w:rsidRPr="005C4899" w14:paraId="47365051" w14:textId="77777777" w:rsidTr="007C6B7C">
        <w:trPr>
          <w:gridAfter w:val="5"/>
          <w:wAfter w:w="3061" w:type="dxa"/>
        </w:trPr>
        <w:tc>
          <w:tcPr>
            <w:tcW w:w="6113" w:type="dxa"/>
            <w:gridSpan w:val="7"/>
          </w:tcPr>
          <w:p w14:paraId="70CEC3B1" w14:textId="648159BD" w:rsidR="005C4899" w:rsidRPr="005F1EF7" w:rsidRDefault="005C4899" w:rsidP="0081617A">
            <w:pPr>
              <w:overflowPunct w:val="0"/>
              <w:autoSpaceDE w:val="0"/>
              <w:autoSpaceDN w:val="0"/>
              <w:adjustRightInd w:val="0"/>
              <w:textAlignment w:val="baseline"/>
              <w:rPr>
                <w:rFonts w:eastAsia="Times New Roman" w:cs="Arial"/>
                <w:szCs w:val="20"/>
                <w:lang w:eastAsia="sl-SI"/>
              </w:rPr>
            </w:pPr>
            <w:r w:rsidRPr="005F1EF7">
              <w:rPr>
                <w:rFonts w:eastAsia="Times New Roman" w:cs="Arial"/>
                <w:szCs w:val="20"/>
                <w:lang w:eastAsia="sl-SI"/>
              </w:rPr>
              <w:t>Ljubljana,</w:t>
            </w:r>
            <w:r w:rsidR="00E75967" w:rsidRPr="005F1EF7">
              <w:rPr>
                <w:rFonts w:eastAsia="Times New Roman" w:cs="Arial"/>
                <w:szCs w:val="20"/>
                <w:lang w:eastAsia="sl-SI"/>
              </w:rPr>
              <w:t xml:space="preserve"> </w:t>
            </w:r>
            <w:r w:rsidR="007B3102">
              <w:rPr>
                <w:rFonts w:eastAsia="Times New Roman" w:cs="Arial"/>
                <w:szCs w:val="20"/>
                <w:lang w:eastAsia="sl-SI"/>
              </w:rPr>
              <w:t>26</w:t>
            </w:r>
            <w:bookmarkStart w:id="0" w:name="_GoBack"/>
            <w:bookmarkEnd w:id="0"/>
            <w:r w:rsidR="00404496" w:rsidRPr="005F1EF7">
              <w:rPr>
                <w:rFonts w:eastAsia="Times New Roman" w:cs="Arial"/>
                <w:szCs w:val="20"/>
                <w:lang w:eastAsia="sl-SI"/>
              </w:rPr>
              <w:t xml:space="preserve">. </w:t>
            </w:r>
            <w:r w:rsidR="0024251E">
              <w:rPr>
                <w:rFonts w:eastAsia="Times New Roman" w:cs="Arial"/>
                <w:szCs w:val="20"/>
                <w:lang w:eastAsia="sl-SI"/>
              </w:rPr>
              <w:t>5</w:t>
            </w:r>
            <w:r w:rsidR="00E75967" w:rsidRPr="005F1EF7">
              <w:rPr>
                <w:rFonts w:eastAsia="Times New Roman" w:cs="Arial"/>
                <w:szCs w:val="20"/>
                <w:lang w:eastAsia="sl-SI"/>
              </w:rPr>
              <w:t>.</w:t>
            </w:r>
            <w:r w:rsidR="00B53202" w:rsidRPr="005F1EF7">
              <w:rPr>
                <w:rFonts w:eastAsia="Times New Roman" w:cs="Arial"/>
                <w:szCs w:val="20"/>
                <w:lang w:eastAsia="sl-SI"/>
              </w:rPr>
              <w:t xml:space="preserve"> </w:t>
            </w:r>
            <w:r w:rsidR="00E75967" w:rsidRPr="005F1EF7">
              <w:rPr>
                <w:rFonts w:eastAsia="Times New Roman" w:cs="Arial"/>
                <w:szCs w:val="20"/>
                <w:lang w:eastAsia="sl-SI"/>
              </w:rPr>
              <w:t>20</w:t>
            </w:r>
            <w:r w:rsidR="00D522E1" w:rsidRPr="005F1EF7">
              <w:rPr>
                <w:rFonts w:eastAsia="Times New Roman" w:cs="Arial"/>
                <w:szCs w:val="20"/>
                <w:lang w:eastAsia="sl-SI"/>
              </w:rPr>
              <w:t>2</w:t>
            </w:r>
            <w:r w:rsidR="009D001F" w:rsidRPr="005F1EF7">
              <w:rPr>
                <w:rFonts w:eastAsia="Times New Roman" w:cs="Arial"/>
                <w:szCs w:val="20"/>
                <w:lang w:eastAsia="sl-SI"/>
              </w:rPr>
              <w:t>1</w:t>
            </w:r>
          </w:p>
        </w:tc>
      </w:tr>
      <w:tr w:rsidR="005C4899" w:rsidRPr="005C4899" w14:paraId="5A654746" w14:textId="77777777" w:rsidTr="007C6B7C">
        <w:trPr>
          <w:gridAfter w:val="5"/>
          <w:wAfter w:w="3061" w:type="dxa"/>
        </w:trPr>
        <w:tc>
          <w:tcPr>
            <w:tcW w:w="6113" w:type="dxa"/>
            <w:gridSpan w:val="7"/>
          </w:tcPr>
          <w:p w14:paraId="09B40660" w14:textId="77777777" w:rsidR="005C4899" w:rsidRPr="005C4899" w:rsidRDefault="005C4899" w:rsidP="00E75967">
            <w:pPr>
              <w:overflowPunct w:val="0"/>
              <w:autoSpaceDE w:val="0"/>
              <w:autoSpaceDN w:val="0"/>
              <w:adjustRightInd w:val="0"/>
              <w:textAlignment w:val="baseline"/>
              <w:rPr>
                <w:rFonts w:eastAsia="Times New Roman" w:cs="Arial"/>
                <w:szCs w:val="20"/>
                <w:lang w:eastAsia="sl-SI"/>
              </w:rPr>
            </w:pPr>
            <w:r w:rsidRPr="005C4899">
              <w:rPr>
                <w:rFonts w:eastAsia="Times New Roman" w:cs="Arial"/>
                <w:iCs/>
                <w:szCs w:val="20"/>
                <w:lang w:eastAsia="sl-SI"/>
              </w:rPr>
              <w:t xml:space="preserve">EVA </w:t>
            </w:r>
            <w:r w:rsidR="00E75967">
              <w:rPr>
                <w:rFonts w:eastAsia="Times New Roman" w:cs="Arial"/>
                <w:iCs/>
                <w:szCs w:val="20"/>
                <w:lang w:eastAsia="sl-SI"/>
              </w:rPr>
              <w:t>/</w:t>
            </w:r>
          </w:p>
        </w:tc>
      </w:tr>
      <w:tr w:rsidR="005C4899" w:rsidRPr="005C4899" w14:paraId="420E85AD" w14:textId="77777777" w:rsidTr="007C6B7C">
        <w:trPr>
          <w:gridAfter w:val="5"/>
          <w:wAfter w:w="3061" w:type="dxa"/>
        </w:trPr>
        <w:tc>
          <w:tcPr>
            <w:tcW w:w="6113" w:type="dxa"/>
            <w:gridSpan w:val="7"/>
          </w:tcPr>
          <w:p w14:paraId="7A6C1D52" w14:textId="77777777" w:rsidR="005C4899" w:rsidRPr="005C4899" w:rsidRDefault="005C4899" w:rsidP="005C4899">
            <w:pPr>
              <w:rPr>
                <w:rFonts w:eastAsia="Times New Roman" w:cs="Arial"/>
                <w:szCs w:val="20"/>
              </w:rPr>
            </w:pPr>
          </w:p>
          <w:p w14:paraId="20ADCB47" w14:textId="77777777" w:rsidR="005C4899" w:rsidRPr="005C4899" w:rsidRDefault="005C4899" w:rsidP="005C4899">
            <w:pPr>
              <w:rPr>
                <w:rFonts w:eastAsia="Times New Roman" w:cs="Arial"/>
                <w:szCs w:val="20"/>
              </w:rPr>
            </w:pPr>
            <w:r w:rsidRPr="005C4899">
              <w:rPr>
                <w:rFonts w:eastAsia="Times New Roman" w:cs="Arial"/>
                <w:szCs w:val="20"/>
              </w:rPr>
              <w:t>GENERALNI SEKRETARIAT VLADE REPUBLIKE SLOVENIJE</w:t>
            </w:r>
          </w:p>
          <w:p w14:paraId="465C1944" w14:textId="77777777" w:rsidR="005C4899" w:rsidRPr="005C4899" w:rsidRDefault="007B3102" w:rsidP="005C4899">
            <w:pPr>
              <w:rPr>
                <w:rFonts w:eastAsia="Times New Roman" w:cs="Arial"/>
                <w:szCs w:val="20"/>
              </w:rPr>
            </w:pPr>
            <w:hyperlink r:id="rId13" w:history="1">
              <w:r w:rsidR="005C4899" w:rsidRPr="005C4899">
                <w:rPr>
                  <w:rFonts w:eastAsia="Times New Roman" w:cs="Times New Roman"/>
                  <w:color w:val="0000FF"/>
                  <w:szCs w:val="20"/>
                  <w:u w:val="single"/>
                </w:rPr>
                <w:t>Gp.gs@gov.si</w:t>
              </w:r>
            </w:hyperlink>
          </w:p>
          <w:p w14:paraId="56422190" w14:textId="77777777" w:rsidR="005C4899" w:rsidRPr="005C4899" w:rsidRDefault="005C4899" w:rsidP="005C4899">
            <w:pPr>
              <w:rPr>
                <w:rFonts w:eastAsia="Times New Roman" w:cs="Arial"/>
                <w:szCs w:val="20"/>
              </w:rPr>
            </w:pPr>
          </w:p>
        </w:tc>
      </w:tr>
      <w:tr w:rsidR="005C4899" w:rsidRPr="005C4899" w14:paraId="18D7B325" w14:textId="77777777" w:rsidTr="0068188E">
        <w:tc>
          <w:tcPr>
            <w:tcW w:w="9174" w:type="dxa"/>
            <w:gridSpan w:val="12"/>
          </w:tcPr>
          <w:p w14:paraId="422B1B0F" w14:textId="797373B8" w:rsidR="00E75967" w:rsidRPr="00840804" w:rsidRDefault="00E75967" w:rsidP="0024251E">
            <w:pPr>
              <w:overflowPunct w:val="0"/>
              <w:autoSpaceDE w:val="0"/>
              <w:autoSpaceDN w:val="0"/>
              <w:adjustRightInd w:val="0"/>
              <w:ind w:left="1410" w:hanging="1410"/>
              <w:jc w:val="both"/>
              <w:textAlignment w:val="baseline"/>
              <w:rPr>
                <w:rFonts w:eastAsia="Times New Roman" w:cs="Arial"/>
                <w:b/>
                <w:iCs/>
                <w:szCs w:val="20"/>
                <w:lang w:eastAsia="sl-SI"/>
              </w:rPr>
            </w:pPr>
            <w:r w:rsidRPr="00840804">
              <w:rPr>
                <w:rFonts w:eastAsia="Times New Roman" w:cs="Arial"/>
                <w:b/>
                <w:szCs w:val="20"/>
                <w:lang w:eastAsia="sl-SI"/>
              </w:rPr>
              <w:t>ZADEVA:</w:t>
            </w:r>
            <w:r w:rsidRPr="00840804">
              <w:rPr>
                <w:rFonts w:eastAsia="Times New Roman" w:cs="Arial"/>
                <w:b/>
                <w:szCs w:val="20"/>
                <w:lang w:eastAsia="sl-SI"/>
              </w:rPr>
              <w:tab/>
            </w:r>
            <w:r w:rsidR="009D001F" w:rsidRPr="0024251E">
              <w:rPr>
                <w:rFonts w:eastAsia="Times New Roman" w:cs="Arial"/>
                <w:b/>
                <w:szCs w:val="20"/>
                <w:lang w:eastAsia="sl-SI"/>
              </w:rPr>
              <w:t>Sprememba vrednosti projekt</w:t>
            </w:r>
            <w:r w:rsidR="00682123" w:rsidRPr="0024251E">
              <w:rPr>
                <w:rFonts w:eastAsia="Times New Roman" w:cs="Arial"/>
                <w:b/>
                <w:szCs w:val="20"/>
                <w:lang w:eastAsia="sl-SI"/>
              </w:rPr>
              <w:t>a</w:t>
            </w:r>
            <w:r w:rsidR="009D001F" w:rsidRPr="0024251E">
              <w:rPr>
                <w:rFonts w:eastAsia="Times New Roman" w:cs="Arial"/>
                <w:b/>
                <w:szCs w:val="20"/>
                <w:lang w:eastAsia="sl-SI"/>
              </w:rPr>
              <w:t xml:space="preserve"> </w:t>
            </w:r>
            <w:r w:rsidR="0024251E" w:rsidRPr="0024251E">
              <w:rPr>
                <w:rFonts w:cs="Arial"/>
                <w:b/>
                <w:iCs/>
                <w:szCs w:val="20"/>
                <w:lang w:eastAsia="sl-SI"/>
              </w:rPr>
              <w:t>3330-19-0041 – Telovadnica</w:t>
            </w:r>
            <w:r w:rsidR="0024251E">
              <w:rPr>
                <w:rFonts w:cs="Arial"/>
                <w:b/>
                <w:iCs/>
                <w:szCs w:val="20"/>
                <w:lang w:eastAsia="sl-SI"/>
              </w:rPr>
              <w:t xml:space="preserve">–Srednja </w:t>
            </w:r>
            <w:r w:rsidR="0024251E" w:rsidRPr="0024251E">
              <w:rPr>
                <w:rFonts w:cs="Arial"/>
                <w:b/>
                <w:iCs/>
                <w:szCs w:val="20"/>
                <w:lang w:eastAsia="sl-SI"/>
              </w:rPr>
              <w:t>zdravstvena šola Murska Sobota</w:t>
            </w:r>
            <w:r w:rsidR="0024251E" w:rsidRPr="0024251E">
              <w:rPr>
                <w:rFonts w:eastAsia="Times New Roman" w:cs="Arial"/>
                <w:b/>
                <w:szCs w:val="20"/>
                <w:lang w:eastAsia="sl-SI"/>
              </w:rPr>
              <w:t xml:space="preserve"> </w:t>
            </w:r>
            <w:r w:rsidR="009D001F" w:rsidRPr="0024251E">
              <w:rPr>
                <w:rFonts w:eastAsia="Times New Roman" w:cs="Arial"/>
                <w:b/>
                <w:szCs w:val="20"/>
                <w:lang w:eastAsia="sl-SI"/>
              </w:rPr>
              <w:t>v veljavnem Načrtu razvojnih programov 2021-2024 – predlog za obravnavo</w:t>
            </w:r>
          </w:p>
          <w:p w14:paraId="0AB9E6CB" w14:textId="77777777" w:rsidR="005C4899" w:rsidRPr="005C4899" w:rsidRDefault="005C4899" w:rsidP="00E75967">
            <w:pPr>
              <w:suppressAutoHyphens/>
              <w:overflowPunct w:val="0"/>
              <w:autoSpaceDE w:val="0"/>
              <w:autoSpaceDN w:val="0"/>
              <w:adjustRightInd w:val="0"/>
              <w:textAlignment w:val="baseline"/>
              <w:rPr>
                <w:rFonts w:eastAsia="Times New Roman" w:cs="Arial"/>
                <w:b/>
                <w:szCs w:val="20"/>
                <w:lang w:eastAsia="sl-SI"/>
              </w:rPr>
            </w:pPr>
          </w:p>
        </w:tc>
      </w:tr>
      <w:tr w:rsidR="005C4899" w:rsidRPr="005C4899" w14:paraId="745050FD" w14:textId="77777777" w:rsidTr="0068188E">
        <w:tc>
          <w:tcPr>
            <w:tcW w:w="9174" w:type="dxa"/>
            <w:gridSpan w:val="12"/>
          </w:tcPr>
          <w:p w14:paraId="26004B2A" w14:textId="77777777" w:rsidR="005C4899" w:rsidRPr="005C4899" w:rsidRDefault="005C4899" w:rsidP="005C4899">
            <w:pPr>
              <w:suppressAutoHyphens/>
              <w:overflowPunct w:val="0"/>
              <w:autoSpaceDE w:val="0"/>
              <w:autoSpaceDN w:val="0"/>
              <w:adjustRightInd w:val="0"/>
              <w:textAlignment w:val="baseline"/>
              <w:outlineLvl w:val="3"/>
              <w:rPr>
                <w:rFonts w:eastAsia="Times New Roman" w:cs="Arial"/>
                <w:b/>
                <w:szCs w:val="20"/>
                <w:lang w:eastAsia="sl-SI"/>
              </w:rPr>
            </w:pPr>
            <w:r w:rsidRPr="005C4899">
              <w:rPr>
                <w:rFonts w:eastAsia="Times New Roman" w:cs="Arial"/>
                <w:b/>
                <w:szCs w:val="20"/>
                <w:lang w:eastAsia="sl-SI"/>
              </w:rPr>
              <w:t>1. Predlog sklepov vlade:</w:t>
            </w:r>
          </w:p>
        </w:tc>
      </w:tr>
      <w:tr w:rsidR="005C4899" w:rsidRPr="005C4899" w14:paraId="23A19ABD" w14:textId="77777777" w:rsidTr="0068188E">
        <w:tc>
          <w:tcPr>
            <w:tcW w:w="9174" w:type="dxa"/>
            <w:gridSpan w:val="12"/>
          </w:tcPr>
          <w:p w14:paraId="483FE5BB" w14:textId="77777777" w:rsidR="009D001F" w:rsidRPr="006A67D6" w:rsidRDefault="009D001F" w:rsidP="009D001F">
            <w:pPr>
              <w:overflowPunct w:val="0"/>
              <w:autoSpaceDE w:val="0"/>
              <w:autoSpaceDN w:val="0"/>
              <w:adjustRightInd w:val="0"/>
              <w:jc w:val="both"/>
              <w:textAlignment w:val="baseline"/>
              <w:rPr>
                <w:rFonts w:eastAsia="Times New Roman" w:cs="Arial"/>
                <w:iCs/>
                <w:szCs w:val="20"/>
                <w:lang w:eastAsia="sl-SI"/>
              </w:rPr>
            </w:pPr>
            <w:r w:rsidRPr="006A67D6">
              <w:rPr>
                <w:rFonts w:eastAsia="Times New Roman" w:cs="Arial"/>
                <w:iCs/>
                <w:szCs w:val="20"/>
                <w:lang w:eastAsia="sl-SI"/>
              </w:rPr>
              <w:t>Na podlagi petega odstavka 31. člena Zakona o izvrševanju proračunov Republike Slovenije za leti 20</w:t>
            </w:r>
            <w:r>
              <w:rPr>
                <w:rFonts w:eastAsia="Times New Roman" w:cs="Arial"/>
                <w:iCs/>
                <w:szCs w:val="20"/>
                <w:lang w:eastAsia="sl-SI"/>
              </w:rPr>
              <w:t>21 in 2022 (Uradni list RS, št. 174/20</w:t>
            </w:r>
            <w:r w:rsidR="007917D6">
              <w:rPr>
                <w:rFonts w:eastAsia="Times New Roman" w:cs="Arial"/>
                <w:iCs/>
                <w:szCs w:val="20"/>
                <w:lang w:eastAsia="sl-SI"/>
              </w:rPr>
              <w:t xml:space="preserve"> in 15/21-ZDUOP</w:t>
            </w:r>
            <w:r>
              <w:rPr>
                <w:rFonts w:eastAsia="Times New Roman" w:cs="Arial"/>
                <w:iCs/>
                <w:szCs w:val="20"/>
                <w:lang w:eastAsia="sl-SI"/>
              </w:rPr>
              <w:t xml:space="preserve">) </w:t>
            </w:r>
            <w:r w:rsidRPr="006A67D6">
              <w:rPr>
                <w:rFonts w:eastAsia="Times New Roman" w:cs="Arial"/>
                <w:iCs/>
                <w:szCs w:val="20"/>
                <w:lang w:eastAsia="sl-SI"/>
              </w:rPr>
              <w:t>je Vlada Republike Slovenije na ________ seji dne__________ sprejela naslednji:</w:t>
            </w:r>
          </w:p>
          <w:p w14:paraId="565D1F75" w14:textId="77777777" w:rsidR="00A81D9A" w:rsidRPr="00BF7CFE" w:rsidRDefault="00A81D9A" w:rsidP="00034CF7">
            <w:pPr>
              <w:pStyle w:val="Neotevilenodstavek"/>
              <w:spacing w:before="0" w:after="0" w:line="260" w:lineRule="exact"/>
              <w:rPr>
                <w:iCs/>
                <w:szCs w:val="20"/>
              </w:rPr>
            </w:pPr>
          </w:p>
          <w:p w14:paraId="4D8CB441" w14:textId="77777777" w:rsidR="00034CF7" w:rsidRPr="00BF7CFE" w:rsidRDefault="00034CF7" w:rsidP="00034CF7">
            <w:pPr>
              <w:widowControl w:val="0"/>
              <w:autoSpaceDE w:val="0"/>
              <w:autoSpaceDN w:val="0"/>
              <w:adjustRightInd w:val="0"/>
              <w:spacing w:line="240" w:lineRule="atLeast"/>
              <w:jc w:val="center"/>
              <w:rPr>
                <w:rFonts w:cs="Arial"/>
                <w:b/>
                <w:iCs/>
                <w:szCs w:val="20"/>
                <w:lang w:eastAsia="sl-SI"/>
              </w:rPr>
            </w:pPr>
            <w:r w:rsidRPr="00BF7CFE">
              <w:rPr>
                <w:rFonts w:cs="Arial"/>
                <w:b/>
                <w:iCs/>
                <w:szCs w:val="20"/>
                <w:lang w:eastAsia="sl-SI"/>
              </w:rPr>
              <w:t>S K L E P:</w:t>
            </w:r>
          </w:p>
          <w:p w14:paraId="29EBF8E8" w14:textId="77777777" w:rsidR="00034CF7" w:rsidRPr="00BF7CFE" w:rsidRDefault="00034CF7" w:rsidP="00034CF7">
            <w:pPr>
              <w:pStyle w:val="Neotevilenodstavek"/>
              <w:spacing w:before="0" w:after="0" w:line="260" w:lineRule="exact"/>
              <w:rPr>
                <w:iCs/>
                <w:szCs w:val="20"/>
              </w:rPr>
            </w:pPr>
          </w:p>
          <w:p w14:paraId="5CB8A735" w14:textId="77777777" w:rsidR="00623034" w:rsidRDefault="00623034" w:rsidP="00623034">
            <w:pPr>
              <w:spacing w:line="260" w:lineRule="atLeast"/>
              <w:jc w:val="both"/>
              <w:rPr>
                <w:rFonts w:eastAsia="Times New Roman" w:cs="Arial"/>
                <w:szCs w:val="20"/>
              </w:rPr>
            </w:pPr>
            <w:r w:rsidRPr="00DA1421">
              <w:rPr>
                <w:rFonts w:eastAsia="Times New Roman" w:cs="Arial"/>
                <w:szCs w:val="20"/>
              </w:rPr>
              <w:t xml:space="preserve">V Načrtu razvojnih programov za obdobje </w:t>
            </w:r>
            <w:r>
              <w:rPr>
                <w:rFonts w:eastAsia="Times New Roman" w:cs="Arial"/>
                <w:szCs w:val="20"/>
              </w:rPr>
              <w:t>2021-2024</w:t>
            </w:r>
            <w:r w:rsidR="006C5145">
              <w:rPr>
                <w:rFonts w:eastAsia="Times New Roman" w:cs="Arial"/>
                <w:szCs w:val="20"/>
              </w:rPr>
              <w:t xml:space="preserve"> se skladno s prilogo</w:t>
            </w:r>
            <w:r w:rsidRPr="00DA1421">
              <w:rPr>
                <w:rFonts w:eastAsia="Times New Roman" w:cs="Arial"/>
                <w:szCs w:val="20"/>
              </w:rPr>
              <w:t xml:space="preserve"> poveča </w:t>
            </w:r>
            <w:r>
              <w:rPr>
                <w:rFonts w:eastAsia="Times New Roman" w:cs="Arial"/>
                <w:szCs w:val="20"/>
              </w:rPr>
              <w:t>vrednost</w:t>
            </w:r>
            <w:r w:rsidRPr="00DA1421">
              <w:rPr>
                <w:rFonts w:eastAsia="Times New Roman" w:cs="Arial"/>
                <w:szCs w:val="20"/>
              </w:rPr>
              <w:t xml:space="preserve"> projek</w:t>
            </w:r>
            <w:r>
              <w:rPr>
                <w:rFonts w:eastAsia="Times New Roman" w:cs="Arial"/>
                <w:szCs w:val="20"/>
              </w:rPr>
              <w:t>t</w:t>
            </w:r>
            <w:r w:rsidR="006C5145">
              <w:rPr>
                <w:rFonts w:eastAsia="Times New Roman" w:cs="Arial"/>
                <w:szCs w:val="20"/>
              </w:rPr>
              <w:t>a</w:t>
            </w:r>
          </w:p>
          <w:p w14:paraId="32F38EAC" w14:textId="64582273" w:rsidR="00623034" w:rsidRPr="00B66FB3" w:rsidRDefault="0024251E" w:rsidP="00B66FB3">
            <w:pPr>
              <w:spacing w:line="260" w:lineRule="atLeast"/>
              <w:jc w:val="both"/>
              <w:rPr>
                <w:rFonts w:eastAsia="Times New Roman" w:cs="Arial"/>
                <w:szCs w:val="20"/>
              </w:rPr>
            </w:pPr>
            <w:r w:rsidRPr="00AF6173">
              <w:rPr>
                <w:rFonts w:eastAsia="Times New Roman" w:cs="Arial"/>
                <w:b/>
                <w:szCs w:val="20"/>
                <w:lang w:eastAsia="sl-SI"/>
              </w:rPr>
              <w:t xml:space="preserve">3330-19-0041 </w:t>
            </w:r>
            <w:r w:rsidRPr="00AF6173">
              <w:rPr>
                <w:rFonts w:cs="Arial"/>
                <w:b/>
                <w:iCs/>
                <w:szCs w:val="20"/>
                <w:lang w:eastAsia="sl-SI"/>
              </w:rPr>
              <w:t>Telovadnica–Srednja zdravstvena šola Murska Sobota</w:t>
            </w:r>
            <w:r w:rsidR="006C5145" w:rsidRPr="0024251E">
              <w:rPr>
                <w:rFonts w:eastAsia="Times New Roman" w:cs="Arial"/>
                <w:szCs w:val="20"/>
                <w:lang w:eastAsia="sl-SI"/>
              </w:rPr>
              <w:t>.</w:t>
            </w:r>
          </w:p>
          <w:p w14:paraId="44B51DF9" w14:textId="77777777" w:rsidR="00D522E1" w:rsidRDefault="00D522E1" w:rsidP="00623034">
            <w:pPr>
              <w:pStyle w:val="Neotevilenodstavek"/>
              <w:spacing w:before="0" w:after="0" w:line="260" w:lineRule="exact"/>
              <w:ind w:left="720"/>
              <w:rPr>
                <w:iCs/>
                <w:szCs w:val="20"/>
              </w:rPr>
            </w:pPr>
          </w:p>
          <w:p w14:paraId="734BA9DA" w14:textId="77777777" w:rsidR="00AF6173" w:rsidRDefault="00AF6173" w:rsidP="00AF6173">
            <w:pPr>
              <w:pStyle w:val="Neotevilenodstavek"/>
              <w:spacing w:before="0" w:after="0" w:line="260" w:lineRule="exact"/>
              <w:ind w:left="4248" w:firstLine="708"/>
              <w:jc w:val="center"/>
              <w:rPr>
                <w:szCs w:val="20"/>
              </w:rPr>
            </w:pPr>
            <w:r>
              <w:rPr>
                <w:szCs w:val="20"/>
              </w:rPr>
              <w:t>mag. Janja Garvas Hočevar</w:t>
            </w:r>
          </w:p>
          <w:p w14:paraId="38C00C94" w14:textId="77777777" w:rsidR="00AF6173" w:rsidRDefault="00AF6173" w:rsidP="00AF6173">
            <w:pPr>
              <w:pStyle w:val="Neotevilenodstavek"/>
              <w:spacing w:before="0" w:after="0" w:line="260" w:lineRule="exact"/>
              <w:ind w:left="4248" w:firstLine="708"/>
              <w:jc w:val="center"/>
              <w:rPr>
                <w:iCs/>
                <w:szCs w:val="20"/>
              </w:rPr>
            </w:pPr>
            <w:r>
              <w:rPr>
                <w:iCs/>
                <w:szCs w:val="20"/>
              </w:rPr>
              <w:t>V.D GENERALNEGA SEKRETARJA</w:t>
            </w:r>
          </w:p>
          <w:p w14:paraId="3AAF5153" w14:textId="77777777" w:rsidR="00AF6173" w:rsidRPr="00BF7CFE" w:rsidRDefault="00AF6173" w:rsidP="00AF6173">
            <w:pPr>
              <w:pStyle w:val="Neotevilenodstavek"/>
              <w:spacing w:before="0" w:after="0" w:line="260" w:lineRule="exact"/>
              <w:ind w:left="4248" w:firstLine="708"/>
              <w:jc w:val="center"/>
              <w:rPr>
                <w:iCs/>
                <w:szCs w:val="20"/>
              </w:rPr>
            </w:pPr>
          </w:p>
          <w:p w14:paraId="72CFA288" w14:textId="77777777" w:rsidR="00AF6173" w:rsidRPr="00954201" w:rsidRDefault="00AF6173" w:rsidP="00AF6173">
            <w:pPr>
              <w:spacing w:line="260" w:lineRule="atLeast"/>
              <w:rPr>
                <w:rFonts w:eastAsia="Times New Roman" w:cs="Arial"/>
                <w:szCs w:val="20"/>
              </w:rPr>
            </w:pPr>
            <w:r w:rsidRPr="00954201">
              <w:rPr>
                <w:rFonts w:eastAsia="Times New Roman" w:cs="Arial"/>
                <w:szCs w:val="20"/>
              </w:rPr>
              <w:t>PRILOG</w:t>
            </w:r>
            <w:r>
              <w:rPr>
                <w:rFonts w:eastAsia="Times New Roman" w:cs="Arial"/>
                <w:szCs w:val="20"/>
              </w:rPr>
              <w:t>I</w:t>
            </w:r>
            <w:r w:rsidRPr="00954201">
              <w:rPr>
                <w:rFonts w:eastAsia="Times New Roman" w:cs="Arial"/>
                <w:szCs w:val="20"/>
              </w:rPr>
              <w:t>:</w:t>
            </w:r>
          </w:p>
          <w:p w14:paraId="229B4341" w14:textId="77777777" w:rsidR="00AF6173" w:rsidRPr="00D04657" w:rsidRDefault="00AF6173" w:rsidP="00AF6173">
            <w:pPr>
              <w:pStyle w:val="Odstavekseznama"/>
              <w:numPr>
                <w:ilvl w:val="0"/>
                <w:numId w:val="21"/>
              </w:numPr>
              <w:spacing w:line="260" w:lineRule="atLeast"/>
              <w:rPr>
                <w:rFonts w:eastAsia="Times New Roman" w:cs="Arial"/>
                <w:szCs w:val="20"/>
              </w:rPr>
            </w:pPr>
            <w:r w:rsidRPr="00D04657">
              <w:rPr>
                <w:rFonts w:eastAsia="Times New Roman" w:cs="Arial"/>
                <w:szCs w:val="20"/>
              </w:rPr>
              <w:t>Predlog sklepa Vlade RS (priloga 3)</w:t>
            </w:r>
          </w:p>
          <w:p w14:paraId="396FD43A" w14:textId="77777777" w:rsidR="00AF6173" w:rsidRPr="00D04657" w:rsidRDefault="00AF6173" w:rsidP="00AF6173">
            <w:pPr>
              <w:pStyle w:val="Odstavekseznama"/>
              <w:numPr>
                <w:ilvl w:val="0"/>
                <w:numId w:val="21"/>
              </w:numPr>
              <w:spacing w:line="260" w:lineRule="atLeast"/>
              <w:rPr>
                <w:rFonts w:eastAsia="Times New Roman" w:cs="Arial"/>
                <w:szCs w:val="20"/>
              </w:rPr>
            </w:pPr>
            <w:r w:rsidRPr="00D04657">
              <w:rPr>
                <w:rFonts w:eastAsia="Times New Roman" w:cs="Arial"/>
                <w:szCs w:val="20"/>
              </w:rPr>
              <w:t>Tabela.</w:t>
            </w:r>
          </w:p>
          <w:p w14:paraId="122D9714" w14:textId="77777777" w:rsidR="00AF6173" w:rsidRDefault="00AF6173" w:rsidP="00AF6173">
            <w:pPr>
              <w:pStyle w:val="Neotevilenodstavek"/>
              <w:spacing w:before="0" w:after="0" w:line="260" w:lineRule="exact"/>
              <w:rPr>
                <w:iCs/>
                <w:szCs w:val="20"/>
              </w:rPr>
            </w:pPr>
          </w:p>
          <w:p w14:paraId="7A09A437" w14:textId="77777777" w:rsidR="00AF6173" w:rsidRPr="00BF7CFE" w:rsidRDefault="00AF6173" w:rsidP="00AF6173">
            <w:pPr>
              <w:pStyle w:val="Neotevilenodstavek"/>
              <w:spacing w:before="0" w:after="0" w:line="260" w:lineRule="exact"/>
              <w:rPr>
                <w:iCs/>
                <w:szCs w:val="20"/>
              </w:rPr>
            </w:pPr>
            <w:r w:rsidRPr="00BF7CFE">
              <w:rPr>
                <w:iCs/>
                <w:szCs w:val="20"/>
              </w:rPr>
              <w:t xml:space="preserve">SKLEP PREJMEJO: </w:t>
            </w:r>
          </w:p>
          <w:p w14:paraId="5EEDDCE5" w14:textId="77777777" w:rsidR="00AF6173" w:rsidRDefault="00AF6173" w:rsidP="00AF6173">
            <w:pPr>
              <w:pStyle w:val="Odstavekseznama"/>
              <w:numPr>
                <w:ilvl w:val="0"/>
                <w:numId w:val="16"/>
              </w:numPr>
              <w:overflowPunct w:val="0"/>
              <w:autoSpaceDE w:val="0"/>
              <w:autoSpaceDN w:val="0"/>
              <w:adjustRightInd w:val="0"/>
              <w:jc w:val="both"/>
              <w:textAlignment w:val="baseline"/>
              <w:rPr>
                <w:rFonts w:eastAsia="Times New Roman" w:cs="Arial"/>
                <w:iCs/>
                <w:szCs w:val="20"/>
                <w:lang w:eastAsia="sl-SI"/>
              </w:rPr>
            </w:pPr>
            <w:r w:rsidRPr="00271F3D">
              <w:rPr>
                <w:rFonts w:eastAsia="Times New Roman" w:cs="Arial"/>
                <w:iCs/>
                <w:szCs w:val="20"/>
                <w:lang w:eastAsia="sl-SI"/>
              </w:rPr>
              <w:t>Ministrstvo za izobraževanje, znanost in šport, Masarykova cesta 16, 1000 Ljubljana,</w:t>
            </w:r>
          </w:p>
          <w:p w14:paraId="66403466" w14:textId="77777777" w:rsidR="00AF6173" w:rsidRDefault="00AF6173" w:rsidP="00AF6173">
            <w:pPr>
              <w:pStyle w:val="Odstavekseznama"/>
              <w:numPr>
                <w:ilvl w:val="0"/>
                <w:numId w:val="16"/>
              </w:numPr>
              <w:overflowPunct w:val="0"/>
              <w:autoSpaceDE w:val="0"/>
              <w:autoSpaceDN w:val="0"/>
              <w:adjustRightInd w:val="0"/>
              <w:jc w:val="both"/>
              <w:textAlignment w:val="baseline"/>
              <w:rPr>
                <w:rFonts w:eastAsia="Times New Roman" w:cs="Arial"/>
                <w:iCs/>
                <w:szCs w:val="20"/>
                <w:lang w:eastAsia="sl-SI"/>
              </w:rPr>
            </w:pPr>
            <w:r w:rsidRPr="00271F3D">
              <w:rPr>
                <w:rFonts w:eastAsia="Times New Roman" w:cs="Arial"/>
                <w:iCs/>
                <w:szCs w:val="20"/>
                <w:lang w:eastAsia="sl-SI"/>
              </w:rPr>
              <w:t>Ministrstvo za finance, Župančičeva 3, 1000 Ljubljana,</w:t>
            </w:r>
          </w:p>
          <w:p w14:paraId="48272CE2" w14:textId="77777777" w:rsidR="00AF6173" w:rsidRPr="00607517" w:rsidRDefault="00AF6173" w:rsidP="00AF6173">
            <w:pPr>
              <w:pStyle w:val="Neotevilenodstavek"/>
              <w:numPr>
                <w:ilvl w:val="0"/>
                <w:numId w:val="16"/>
              </w:numPr>
              <w:spacing w:before="0" w:after="0" w:line="260" w:lineRule="exact"/>
              <w:rPr>
                <w:iCs/>
                <w:szCs w:val="20"/>
              </w:rPr>
            </w:pPr>
            <w:r w:rsidRPr="00607517">
              <w:rPr>
                <w:iCs/>
                <w:szCs w:val="20"/>
              </w:rPr>
              <w:t>Služba Vlade RS za zakonodajo, Mestni trg 4, 1000 Ljubljana,</w:t>
            </w:r>
          </w:p>
          <w:p w14:paraId="21F1AF4C" w14:textId="77777777" w:rsidR="00AF6173" w:rsidRPr="00D04657" w:rsidRDefault="00AF6173" w:rsidP="00AF6173">
            <w:pPr>
              <w:pStyle w:val="Neotevilenodstavek"/>
              <w:numPr>
                <w:ilvl w:val="0"/>
                <w:numId w:val="16"/>
              </w:numPr>
              <w:spacing w:before="0" w:after="0" w:line="260" w:lineRule="exact"/>
              <w:rPr>
                <w:iCs/>
                <w:szCs w:val="20"/>
              </w:rPr>
            </w:pPr>
            <w:r w:rsidRPr="00607517">
              <w:rPr>
                <w:iCs/>
                <w:szCs w:val="20"/>
              </w:rPr>
              <w:t>Urad Vlade Republike Slovenije za komuniciranje,</w:t>
            </w:r>
          </w:p>
          <w:p w14:paraId="4FDEBE3D" w14:textId="77777777" w:rsidR="00AF6173" w:rsidRDefault="00AF6173" w:rsidP="00AF6173">
            <w:pPr>
              <w:pStyle w:val="Odstavekseznama"/>
              <w:numPr>
                <w:ilvl w:val="0"/>
                <w:numId w:val="16"/>
              </w:numPr>
              <w:overflowPunct w:val="0"/>
              <w:autoSpaceDE w:val="0"/>
              <w:autoSpaceDN w:val="0"/>
              <w:adjustRightInd w:val="0"/>
              <w:jc w:val="both"/>
              <w:textAlignment w:val="baseline"/>
              <w:rPr>
                <w:rFonts w:eastAsia="Times New Roman" w:cs="Arial"/>
                <w:iCs/>
                <w:szCs w:val="20"/>
                <w:lang w:eastAsia="sl-SI"/>
              </w:rPr>
            </w:pPr>
            <w:r w:rsidRPr="00271F3D">
              <w:rPr>
                <w:rFonts w:eastAsia="Times New Roman" w:cs="Arial"/>
                <w:iCs/>
                <w:szCs w:val="20"/>
                <w:lang w:eastAsia="sl-SI"/>
              </w:rPr>
              <w:t>Generalni sekretariat Vlade RS, Sektor za podporo dela KAZI</w:t>
            </w:r>
            <w:r>
              <w:rPr>
                <w:rFonts w:eastAsia="Times New Roman" w:cs="Arial"/>
                <w:iCs/>
                <w:szCs w:val="20"/>
                <w:lang w:eastAsia="sl-SI"/>
              </w:rPr>
              <w:t>.</w:t>
            </w:r>
          </w:p>
          <w:p w14:paraId="2F351CE0" w14:textId="77777777" w:rsidR="00E75967" w:rsidRPr="00E75967" w:rsidRDefault="00E75967" w:rsidP="00E75967">
            <w:pPr>
              <w:overflowPunct w:val="0"/>
              <w:autoSpaceDE w:val="0"/>
              <w:autoSpaceDN w:val="0"/>
              <w:adjustRightInd w:val="0"/>
              <w:jc w:val="both"/>
              <w:textAlignment w:val="baseline"/>
              <w:rPr>
                <w:rFonts w:eastAsia="Times New Roman" w:cs="Arial"/>
                <w:iCs/>
                <w:szCs w:val="20"/>
                <w:lang w:eastAsia="sl-SI"/>
              </w:rPr>
            </w:pPr>
          </w:p>
        </w:tc>
      </w:tr>
      <w:tr w:rsidR="005C4899" w:rsidRPr="005C4899" w14:paraId="404E52EB" w14:textId="77777777" w:rsidTr="0068188E">
        <w:tc>
          <w:tcPr>
            <w:tcW w:w="9174" w:type="dxa"/>
            <w:gridSpan w:val="12"/>
          </w:tcPr>
          <w:p w14:paraId="09BA0494" w14:textId="77777777" w:rsidR="005C4899" w:rsidRPr="005C4899" w:rsidRDefault="005C4899" w:rsidP="005C4899">
            <w:pPr>
              <w:overflowPunct w:val="0"/>
              <w:autoSpaceDE w:val="0"/>
              <w:autoSpaceDN w:val="0"/>
              <w:adjustRightInd w:val="0"/>
              <w:jc w:val="both"/>
              <w:textAlignment w:val="baseline"/>
              <w:rPr>
                <w:rFonts w:eastAsia="Times New Roman" w:cs="Arial"/>
                <w:b/>
                <w:iCs/>
                <w:szCs w:val="20"/>
                <w:lang w:eastAsia="sl-SI"/>
              </w:rPr>
            </w:pPr>
            <w:r w:rsidRPr="005C4899">
              <w:rPr>
                <w:rFonts w:eastAsia="Times New Roman" w:cs="Arial"/>
                <w:b/>
                <w:szCs w:val="20"/>
                <w:lang w:eastAsia="sl-SI"/>
              </w:rPr>
              <w:t>2. Predlog za obravnavo predloga zakona po nujnem ali skrajšanem postopku v državnem zboru z obrazložitvijo razlogov:</w:t>
            </w:r>
          </w:p>
        </w:tc>
      </w:tr>
      <w:tr w:rsidR="005C4899" w:rsidRPr="005C4899" w14:paraId="1CFF6DF2" w14:textId="77777777" w:rsidTr="0068188E">
        <w:tc>
          <w:tcPr>
            <w:tcW w:w="9174" w:type="dxa"/>
            <w:gridSpan w:val="12"/>
          </w:tcPr>
          <w:p w14:paraId="17CFE135" w14:textId="77777777" w:rsidR="005C4899" w:rsidRPr="005C4899" w:rsidRDefault="00E75967" w:rsidP="005C4899">
            <w:pPr>
              <w:overflowPunct w:val="0"/>
              <w:autoSpaceDE w:val="0"/>
              <w:autoSpaceDN w:val="0"/>
              <w:adjustRightInd w:val="0"/>
              <w:jc w:val="both"/>
              <w:textAlignment w:val="baseline"/>
              <w:rPr>
                <w:rFonts w:eastAsia="Times New Roman" w:cs="Arial"/>
                <w:iCs/>
                <w:szCs w:val="20"/>
                <w:lang w:eastAsia="sl-SI"/>
              </w:rPr>
            </w:pPr>
            <w:r>
              <w:rPr>
                <w:rFonts w:eastAsia="Times New Roman" w:cs="Arial"/>
                <w:iCs/>
                <w:szCs w:val="20"/>
                <w:lang w:eastAsia="sl-SI"/>
              </w:rPr>
              <w:t>/</w:t>
            </w:r>
          </w:p>
        </w:tc>
      </w:tr>
      <w:tr w:rsidR="005C4899" w:rsidRPr="005C4899" w14:paraId="6DD9C3E0" w14:textId="77777777" w:rsidTr="0068188E">
        <w:tc>
          <w:tcPr>
            <w:tcW w:w="9174" w:type="dxa"/>
            <w:gridSpan w:val="12"/>
          </w:tcPr>
          <w:p w14:paraId="0E299F87" w14:textId="77777777" w:rsidR="005C4899" w:rsidRPr="005C4899" w:rsidRDefault="005C4899" w:rsidP="005C4899">
            <w:pPr>
              <w:overflowPunct w:val="0"/>
              <w:autoSpaceDE w:val="0"/>
              <w:autoSpaceDN w:val="0"/>
              <w:adjustRightInd w:val="0"/>
              <w:jc w:val="both"/>
              <w:textAlignment w:val="baseline"/>
              <w:rPr>
                <w:rFonts w:eastAsia="Times New Roman" w:cs="Arial"/>
                <w:b/>
                <w:iCs/>
                <w:szCs w:val="20"/>
                <w:lang w:eastAsia="sl-SI"/>
              </w:rPr>
            </w:pPr>
            <w:r w:rsidRPr="005C4899">
              <w:rPr>
                <w:rFonts w:eastAsia="Times New Roman" w:cs="Arial"/>
                <w:b/>
                <w:szCs w:val="20"/>
                <w:lang w:eastAsia="sl-SI"/>
              </w:rPr>
              <w:t>3.a Osebe, odgovorne za strokovno pripravo in usklajenost gradiva:</w:t>
            </w:r>
          </w:p>
        </w:tc>
      </w:tr>
      <w:tr w:rsidR="005C4899" w:rsidRPr="005C4899" w14:paraId="16CF4694" w14:textId="77777777" w:rsidTr="0068188E">
        <w:tc>
          <w:tcPr>
            <w:tcW w:w="9174" w:type="dxa"/>
            <w:gridSpan w:val="12"/>
          </w:tcPr>
          <w:p w14:paraId="563C4D4D" w14:textId="77777777" w:rsidR="00F572B1" w:rsidRPr="004D11F9" w:rsidRDefault="00F572B1" w:rsidP="00F572B1">
            <w:pPr>
              <w:pStyle w:val="Odstavekseznama"/>
              <w:numPr>
                <w:ilvl w:val="0"/>
                <w:numId w:val="9"/>
              </w:numPr>
              <w:rPr>
                <w:lang w:eastAsia="sl-SI"/>
              </w:rPr>
            </w:pPr>
            <w:r>
              <w:rPr>
                <w:lang w:eastAsia="sl-SI"/>
              </w:rPr>
              <w:t xml:space="preserve">prof. </w:t>
            </w:r>
            <w:r w:rsidRPr="004D11F9">
              <w:rPr>
                <w:lang w:eastAsia="sl-SI"/>
              </w:rPr>
              <w:t xml:space="preserve">dr. </w:t>
            </w:r>
            <w:r>
              <w:rPr>
                <w:lang w:eastAsia="sl-SI"/>
              </w:rPr>
              <w:t>Simona Kustec</w:t>
            </w:r>
            <w:r w:rsidRPr="004D11F9">
              <w:rPr>
                <w:lang w:eastAsia="sl-SI"/>
              </w:rPr>
              <w:t>, ministr</w:t>
            </w:r>
            <w:r>
              <w:rPr>
                <w:lang w:eastAsia="sl-SI"/>
              </w:rPr>
              <w:t>ica</w:t>
            </w:r>
            <w:r w:rsidRPr="004D11F9">
              <w:rPr>
                <w:lang w:eastAsia="sl-SI"/>
              </w:rPr>
              <w:t>,</w:t>
            </w:r>
          </w:p>
          <w:p w14:paraId="626E7696" w14:textId="77777777" w:rsidR="00F572B1" w:rsidRPr="00404496" w:rsidRDefault="00F572B1" w:rsidP="00F572B1">
            <w:pPr>
              <w:numPr>
                <w:ilvl w:val="0"/>
                <w:numId w:val="9"/>
              </w:numPr>
              <w:spacing w:line="240" w:lineRule="atLeast"/>
              <w:ind w:right="-1"/>
              <w:jc w:val="both"/>
              <w:rPr>
                <w:rFonts w:cs="Arial"/>
                <w:iCs/>
                <w:szCs w:val="20"/>
                <w:lang w:eastAsia="sl-SI"/>
              </w:rPr>
            </w:pPr>
            <w:r>
              <w:rPr>
                <w:iCs/>
                <w:szCs w:val="20"/>
              </w:rPr>
              <w:t>mag. Boris Munišič</w:t>
            </w:r>
            <w:r w:rsidRPr="00C01A19">
              <w:rPr>
                <w:iCs/>
                <w:szCs w:val="20"/>
              </w:rPr>
              <w:t xml:space="preserve">, </w:t>
            </w:r>
            <w:r>
              <w:rPr>
                <w:iCs/>
                <w:szCs w:val="20"/>
              </w:rPr>
              <w:t xml:space="preserve">v.d. </w:t>
            </w:r>
            <w:r w:rsidRPr="00C01A19">
              <w:rPr>
                <w:iCs/>
                <w:szCs w:val="20"/>
              </w:rPr>
              <w:t>generaln</w:t>
            </w:r>
            <w:r>
              <w:rPr>
                <w:iCs/>
                <w:szCs w:val="20"/>
              </w:rPr>
              <w:t>ega</w:t>
            </w:r>
            <w:r w:rsidRPr="00C01A19">
              <w:rPr>
                <w:iCs/>
                <w:szCs w:val="20"/>
              </w:rPr>
              <w:t xml:space="preserve"> direktor</w:t>
            </w:r>
            <w:r>
              <w:rPr>
                <w:iCs/>
                <w:szCs w:val="20"/>
              </w:rPr>
              <w:t>ja</w:t>
            </w:r>
            <w:r w:rsidRPr="00C01A19">
              <w:rPr>
                <w:iCs/>
                <w:szCs w:val="20"/>
              </w:rPr>
              <w:t xml:space="preserve"> Direktorata za investicije</w:t>
            </w:r>
            <w:r>
              <w:rPr>
                <w:iCs/>
                <w:szCs w:val="20"/>
              </w:rPr>
              <w:t>,</w:t>
            </w:r>
          </w:p>
          <w:p w14:paraId="42C83CBF" w14:textId="77777777" w:rsidR="00404496" w:rsidRPr="00F84EEB" w:rsidRDefault="00F572B1" w:rsidP="00F572B1">
            <w:pPr>
              <w:numPr>
                <w:ilvl w:val="0"/>
                <w:numId w:val="9"/>
              </w:numPr>
              <w:spacing w:line="240" w:lineRule="atLeast"/>
              <w:ind w:right="-1"/>
              <w:jc w:val="both"/>
              <w:rPr>
                <w:rFonts w:cs="Arial"/>
                <w:iCs/>
                <w:szCs w:val="20"/>
                <w:lang w:eastAsia="sl-SI"/>
              </w:rPr>
            </w:pPr>
            <w:r w:rsidRPr="00607517">
              <w:rPr>
                <w:iCs/>
                <w:szCs w:val="20"/>
              </w:rPr>
              <w:t>Mira Koren Mlačnik, vodja Sektorja za investicije v šols</w:t>
            </w:r>
            <w:r>
              <w:rPr>
                <w:iCs/>
                <w:szCs w:val="20"/>
              </w:rPr>
              <w:t>ko in predšolsko infrastrukturo</w:t>
            </w:r>
          </w:p>
        </w:tc>
      </w:tr>
      <w:tr w:rsidR="005C4899" w:rsidRPr="005C4899" w14:paraId="4DE72B72" w14:textId="77777777" w:rsidTr="0068188E">
        <w:tc>
          <w:tcPr>
            <w:tcW w:w="9174" w:type="dxa"/>
            <w:gridSpan w:val="12"/>
          </w:tcPr>
          <w:p w14:paraId="28D3516B" w14:textId="77777777" w:rsidR="005C4899" w:rsidRPr="005C4899" w:rsidRDefault="005C4899" w:rsidP="005C4899">
            <w:pPr>
              <w:overflowPunct w:val="0"/>
              <w:autoSpaceDE w:val="0"/>
              <w:autoSpaceDN w:val="0"/>
              <w:adjustRightInd w:val="0"/>
              <w:jc w:val="both"/>
              <w:textAlignment w:val="baseline"/>
              <w:rPr>
                <w:rFonts w:eastAsia="Times New Roman" w:cs="Arial"/>
                <w:b/>
                <w:iCs/>
                <w:szCs w:val="20"/>
                <w:lang w:eastAsia="sl-SI"/>
              </w:rPr>
            </w:pPr>
            <w:r w:rsidRPr="005C4899">
              <w:rPr>
                <w:rFonts w:eastAsia="Times New Roman" w:cs="Arial"/>
                <w:b/>
                <w:iCs/>
                <w:szCs w:val="20"/>
                <w:lang w:eastAsia="sl-SI"/>
              </w:rPr>
              <w:t xml:space="preserve">3.b Zunanji strokovnjaki, ki so </w:t>
            </w:r>
            <w:r w:rsidRPr="005C4899">
              <w:rPr>
                <w:rFonts w:eastAsia="Times New Roman" w:cs="Arial"/>
                <w:b/>
                <w:szCs w:val="20"/>
                <w:lang w:eastAsia="sl-SI"/>
              </w:rPr>
              <w:t>sodelovali pri pripravi dela ali celotnega gradiva:</w:t>
            </w:r>
          </w:p>
        </w:tc>
      </w:tr>
      <w:tr w:rsidR="005C4899" w:rsidRPr="005C4899" w14:paraId="4FF54DB1" w14:textId="77777777" w:rsidTr="0068188E">
        <w:tc>
          <w:tcPr>
            <w:tcW w:w="9174" w:type="dxa"/>
            <w:gridSpan w:val="12"/>
          </w:tcPr>
          <w:p w14:paraId="387A8962" w14:textId="77777777" w:rsidR="005C4899" w:rsidRPr="005C4899" w:rsidRDefault="00E75967" w:rsidP="00E75967">
            <w:pPr>
              <w:overflowPunct w:val="0"/>
              <w:autoSpaceDE w:val="0"/>
              <w:autoSpaceDN w:val="0"/>
              <w:adjustRightInd w:val="0"/>
              <w:jc w:val="both"/>
              <w:textAlignment w:val="baseline"/>
              <w:rPr>
                <w:rFonts w:eastAsia="Times New Roman" w:cs="Arial"/>
                <w:iCs/>
                <w:szCs w:val="20"/>
                <w:lang w:eastAsia="sl-SI"/>
              </w:rPr>
            </w:pPr>
            <w:r>
              <w:rPr>
                <w:rFonts w:eastAsia="Times New Roman" w:cs="Arial"/>
                <w:iCs/>
                <w:szCs w:val="20"/>
                <w:lang w:eastAsia="sl-SI"/>
              </w:rPr>
              <w:t>/</w:t>
            </w:r>
          </w:p>
        </w:tc>
      </w:tr>
      <w:tr w:rsidR="005C4899" w:rsidRPr="005C4899" w14:paraId="24E76DB1" w14:textId="77777777" w:rsidTr="0068188E">
        <w:tc>
          <w:tcPr>
            <w:tcW w:w="9174" w:type="dxa"/>
            <w:gridSpan w:val="12"/>
          </w:tcPr>
          <w:p w14:paraId="10B25805" w14:textId="77777777" w:rsidR="005C4899" w:rsidRPr="005C4899" w:rsidRDefault="005C4899" w:rsidP="005C4899">
            <w:pPr>
              <w:overflowPunct w:val="0"/>
              <w:autoSpaceDE w:val="0"/>
              <w:autoSpaceDN w:val="0"/>
              <w:adjustRightInd w:val="0"/>
              <w:jc w:val="both"/>
              <w:textAlignment w:val="baseline"/>
              <w:rPr>
                <w:rFonts w:eastAsia="Times New Roman" w:cs="Arial"/>
                <w:b/>
                <w:iCs/>
                <w:szCs w:val="20"/>
                <w:lang w:eastAsia="sl-SI"/>
              </w:rPr>
            </w:pPr>
            <w:r w:rsidRPr="005C4899">
              <w:rPr>
                <w:rFonts w:eastAsia="Times New Roman" w:cs="Arial"/>
                <w:b/>
                <w:szCs w:val="20"/>
                <w:lang w:eastAsia="sl-SI"/>
              </w:rPr>
              <w:lastRenderedPageBreak/>
              <w:t>4. Predstavniki vlade, ki bodo sodelovali pri delu državnega zbora:</w:t>
            </w:r>
          </w:p>
        </w:tc>
      </w:tr>
      <w:tr w:rsidR="005C4899" w:rsidRPr="005C4899" w14:paraId="76806642" w14:textId="77777777" w:rsidTr="0068188E">
        <w:tc>
          <w:tcPr>
            <w:tcW w:w="9174" w:type="dxa"/>
            <w:gridSpan w:val="12"/>
          </w:tcPr>
          <w:p w14:paraId="5D67E9C7" w14:textId="77777777" w:rsidR="005C4899" w:rsidRPr="005C4899" w:rsidRDefault="00E75967" w:rsidP="005C4899">
            <w:pPr>
              <w:overflowPunct w:val="0"/>
              <w:autoSpaceDE w:val="0"/>
              <w:autoSpaceDN w:val="0"/>
              <w:adjustRightInd w:val="0"/>
              <w:jc w:val="both"/>
              <w:textAlignment w:val="baseline"/>
              <w:rPr>
                <w:rFonts w:eastAsia="Times New Roman" w:cs="Arial"/>
                <w:b/>
                <w:szCs w:val="20"/>
                <w:lang w:eastAsia="sl-SI"/>
              </w:rPr>
            </w:pPr>
            <w:r>
              <w:rPr>
                <w:rFonts w:eastAsia="Times New Roman" w:cs="Arial"/>
                <w:iCs/>
                <w:szCs w:val="20"/>
                <w:lang w:eastAsia="sl-SI"/>
              </w:rPr>
              <w:t>/</w:t>
            </w:r>
          </w:p>
        </w:tc>
      </w:tr>
      <w:tr w:rsidR="005C4899" w:rsidRPr="005C4899" w14:paraId="4868FFBC" w14:textId="77777777" w:rsidTr="0068188E">
        <w:tc>
          <w:tcPr>
            <w:tcW w:w="9174" w:type="dxa"/>
            <w:gridSpan w:val="12"/>
          </w:tcPr>
          <w:p w14:paraId="36DFF28E" w14:textId="77777777" w:rsidR="005C4899" w:rsidRPr="005C4899" w:rsidRDefault="005C4899" w:rsidP="005C4899">
            <w:pPr>
              <w:suppressAutoHyphens/>
              <w:overflowPunct w:val="0"/>
              <w:autoSpaceDE w:val="0"/>
              <w:autoSpaceDN w:val="0"/>
              <w:adjustRightInd w:val="0"/>
              <w:textAlignment w:val="baseline"/>
              <w:outlineLvl w:val="3"/>
              <w:rPr>
                <w:rFonts w:eastAsia="Times New Roman" w:cs="Arial"/>
                <w:b/>
                <w:szCs w:val="20"/>
                <w:lang w:eastAsia="sl-SI"/>
              </w:rPr>
            </w:pPr>
            <w:r w:rsidRPr="005C4899">
              <w:rPr>
                <w:rFonts w:eastAsia="Times New Roman" w:cs="Arial"/>
                <w:b/>
                <w:szCs w:val="20"/>
                <w:lang w:eastAsia="sl-SI"/>
              </w:rPr>
              <w:t>5. Kratek povzetek gradiva:</w:t>
            </w:r>
          </w:p>
        </w:tc>
      </w:tr>
      <w:tr w:rsidR="005C4899" w:rsidRPr="005C4899" w14:paraId="12EE1969" w14:textId="77777777" w:rsidTr="0068188E">
        <w:tc>
          <w:tcPr>
            <w:tcW w:w="9174" w:type="dxa"/>
            <w:gridSpan w:val="12"/>
          </w:tcPr>
          <w:p w14:paraId="7F27BA71" w14:textId="28904320" w:rsidR="004F40EA" w:rsidRDefault="006C5145" w:rsidP="0017682A">
            <w:pPr>
              <w:spacing w:line="288" w:lineRule="auto"/>
              <w:jc w:val="both"/>
              <w:rPr>
                <w:rFonts w:eastAsia="Arial Unicode MS" w:cs="Arial"/>
                <w:szCs w:val="20"/>
              </w:rPr>
            </w:pPr>
            <w:r>
              <w:rPr>
                <w:rFonts w:eastAsia="Times New Roman" w:cs="Arial"/>
                <w:szCs w:val="20"/>
              </w:rPr>
              <w:t>Tekom izvajanje projekta</w:t>
            </w:r>
            <w:r w:rsidR="004F40EA">
              <w:rPr>
                <w:rFonts w:eastAsia="Times New Roman" w:cs="Arial"/>
                <w:szCs w:val="20"/>
              </w:rPr>
              <w:t xml:space="preserve"> </w:t>
            </w:r>
            <w:r w:rsidR="00656D3A" w:rsidRPr="00656D3A">
              <w:rPr>
                <w:rFonts w:eastAsia="Times New Roman" w:cs="Arial"/>
                <w:szCs w:val="20"/>
                <w:lang w:eastAsia="sl-SI"/>
              </w:rPr>
              <w:t xml:space="preserve">3330-19-0041 </w:t>
            </w:r>
            <w:r w:rsidR="00656D3A" w:rsidRPr="00656D3A">
              <w:rPr>
                <w:rFonts w:cs="Arial"/>
                <w:iCs/>
                <w:szCs w:val="20"/>
                <w:lang w:eastAsia="sl-SI"/>
              </w:rPr>
              <w:t>Telovadnic</w:t>
            </w:r>
            <w:r w:rsidR="007917D6">
              <w:rPr>
                <w:rFonts w:cs="Arial"/>
                <w:iCs/>
                <w:szCs w:val="20"/>
                <w:lang w:eastAsia="sl-SI"/>
              </w:rPr>
              <w:t>a</w:t>
            </w:r>
            <w:r w:rsidR="00656D3A" w:rsidRPr="00656D3A">
              <w:rPr>
                <w:rFonts w:cs="Arial"/>
                <w:iCs/>
                <w:szCs w:val="20"/>
                <w:lang w:eastAsia="sl-SI"/>
              </w:rPr>
              <w:t>–Srednja zdravstvena šola Murska Sobota</w:t>
            </w:r>
            <w:r w:rsidR="00656D3A">
              <w:rPr>
                <w:rFonts w:eastAsia="Times New Roman" w:cs="Arial"/>
                <w:szCs w:val="20"/>
              </w:rPr>
              <w:t xml:space="preserve"> </w:t>
            </w:r>
            <w:r>
              <w:rPr>
                <w:rFonts w:eastAsia="Times New Roman" w:cs="Arial"/>
                <w:szCs w:val="20"/>
              </w:rPr>
              <w:t>j</w:t>
            </w:r>
            <w:r w:rsidR="004F40EA">
              <w:rPr>
                <w:rFonts w:eastAsia="Times New Roman" w:cs="Arial"/>
                <w:szCs w:val="20"/>
              </w:rPr>
              <w:t>e prišlo do povečanja nj</w:t>
            </w:r>
            <w:r>
              <w:rPr>
                <w:rFonts w:eastAsia="Times New Roman" w:cs="Arial"/>
                <w:szCs w:val="20"/>
              </w:rPr>
              <w:t>egove</w:t>
            </w:r>
            <w:r w:rsidR="004F40EA">
              <w:rPr>
                <w:rFonts w:eastAsia="Times New Roman" w:cs="Arial"/>
                <w:szCs w:val="20"/>
              </w:rPr>
              <w:t xml:space="preserve"> vrednost</w:t>
            </w:r>
            <w:r>
              <w:rPr>
                <w:rFonts w:eastAsia="Times New Roman" w:cs="Arial"/>
                <w:szCs w:val="20"/>
              </w:rPr>
              <w:t>i</w:t>
            </w:r>
            <w:r w:rsidR="004F40EA">
              <w:rPr>
                <w:rFonts w:eastAsia="Times New Roman" w:cs="Arial"/>
                <w:szCs w:val="20"/>
              </w:rPr>
              <w:t xml:space="preserve">. </w:t>
            </w:r>
            <w:r w:rsidR="004F40EA" w:rsidRPr="005A3A3D">
              <w:rPr>
                <w:rFonts w:eastAsia="Arial Unicode MS" w:cs="Arial"/>
                <w:szCs w:val="20"/>
              </w:rPr>
              <w:t xml:space="preserve">V skladu </w:t>
            </w:r>
            <w:r w:rsidR="004F40EA">
              <w:rPr>
                <w:rFonts w:eastAsia="Arial Unicode MS" w:cs="Arial"/>
                <w:szCs w:val="20"/>
              </w:rPr>
              <w:t>s potrjeni</w:t>
            </w:r>
            <w:r>
              <w:rPr>
                <w:rFonts w:eastAsia="Arial Unicode MS" w:cs="Arial"/>
                <w:szCs w:val="20"/>
              </w:rPr>
              <w:t>m</w:t>
            </w:r>
            <w:r w:rsidR="004F40EA">
              <w:rPr>
                <w:rFonts w:eastAsia="Arial Unicode MS" w:cs="Arial"/>
                <w:szCs w:val="20"/>
              </w:rPr>
              <w:t xml:space="preserve"> investicijsk</w:t>
            </w:r>
            <w:r>
              <w:rPr>
                <w:rFonts w:eastAsia="Arial Unicode MS" w:cs="Arial"/>
                <w:szCs w:val="20"/>
              </w:rPr>
              <w:t xml:space="preserve">im </w:t>
            </w:r>
            <w:r w:rsidR="004F40EA">
              <w:rPr>
                <w:rFonts w:eastAsia="Arial Unicode MS" w:cs="Arial"/>
                <w:szCs w:val="20"/>
              </w:rPr>
              <w:t>dokumento</w:t>
            </w:r>
            <w:r>
              <w:rPr>
                <w:rFonts w:eastAsia="Arial Unicode MS" w:cs="Arial"/>
                <w:szCs w:val="20"/>
              </w:rPr>
              <w:t>m</w:t>
            </w:r>
            <w:r w:rsidR="004F40EA">
              <w:rPr>
                <w:rFonts w:eastAsia="Arial Unicode MS" w:cs="Arial"/>
                <w:szCs w:val="20"/>
              </w:rPr>
              <w:t xml:space="preserve"> </w:t>
            </w:r>
            <w:r w:rsidR="004F40EA" w:rsidRPr="005A3A3D">
              <w:rPr>
                <w:rFonts w:eastAsia="Arial Unicode MS" w:cs="Arial"/>
                <w:szCs w:val="20"/>
              </w:rPr>
              <w:t>je Ministrstvo za izobraževanje, znanost in šport</w:t>
            </w:r>
            <w:r w:rsidR="004F40EA">
              <w:rPr>
                <w:rFonts w:eastAsia="Arial Unicode MS" w:cs="Arial"/>
                <w:szCs w:val="20"/>
              </w:rPr>
              <w:t xml:space="preserve"> (v nadaljevanju: ministrstvo) pripravilo</w:t>
            </w:r>
            <w:r w:rsidR="004F40EA" w:rsidRPr="005A3A3D">
              <w:rPr>
                <w:rFonts w:eastAsia="Arial Unicode MS" w:cs="Arial"/>
                <w:szCs w:val="20"/>
              </w:rPr>
              <w:t xml:space="preserve"> predmetn</w:t>
            </w:r>
            <w:r w:rsidR="004F40EA">
              <w:rPr>
                <w:rFonts w:eastAsia="Arial Unicode MS" w:cs="Arial"/>
                <w:szCs w:val="20"/>
              </w:rPr>
              <w:t>o</w:t>
            </w:r>
            <w:r w:rsidR="004F40EA" w:rsidRPr="005A3A3D">
              <w:rPr>
                <w:rFonts w:eastAsia="Arial Unicode MS" w:cs="Arial"/>
                <w:szCs w:val="20"/>
              </w:rPr>
              <w:t xml:space="preserve"> </w:t>
            </w:r>
            <w:r w:rsidR="004F40EA">
              <w:rPr>
                <w:rFonts w:eastAsia="Arial Unicode MS" w:cs="Arial"/>
                <w:szCs w:val="20"/>
              </w:rPr>
              <w:t xml:space="preserve">vladno </w:t>
            </w:r>
            <w:r w:rsidR="004F40EA" w:rsidRPr="005A3A3D">
              <w:rPr>
                <w:rFonts w:eastAsia="Arial Unicode MS" w:cs="Arial"/>
                <w:szCs w:val="20"/>
              </w:rPr>
              <w:t>gradiv</w:t>
            </w:r>
            <w:r w:rsidR="004F40EA">
              <w:rPr>
                <w:rFonts w:eastAsia="Arial Unicode MS" w:cs="Arial"/>
                <w:szCs w:val="20"/>
              </w:rPr>
              <w:t>o</w:t>
            </w:r>
            <w:r w:rsidR="004F40EA" w:rsidRPr="005A3A3D">
              <w:rPr>
                <w:rFonts w:eastAsia="Arial Unicode MS" w:cs="Arial"/>
                <w:szCs w:val="20"/>
              </w:rPr>
              <w:t xml:space="preserve"> za </w:t>
            </w:r>
            <w:r w:rsidR="004F40EA">
              <w:rPr>
                <w:rFonts w:eastAsia="Arial Unicode MS" w:cs="Arial"/>
                <w:szCs w:val="20"/>
              </w:rPr>
              <w:t>povečanje vrednosti</w:t>
            </w:r>
            <w:r w:rsidR="004F40EA" w:rsidRPr="005A3A3D">
              <w:rPr>
                <w:rFonts w:eastAsia="Arial Unicode MS" w:cs="Arial"/>
                <w:szCs w:val="20"/>
              </w:rPr>
              <w:t xml:space="preserve"> projekt</w:t>
            </w:r>
            <w:r>
              <w:rPr>
                <w:rFonts w:eastAsia="Arial Unicode MS" w:cs="Arial"/>
                <w:szCs w:val="20"/>
              </w:rPr>
              <w:t>a</w:t>
            </w:r>
            <w:r w:rsidR="004F40EA" w:rsidRPr="005A3A3D">
              <w:rPr>
                <w:rFonts w:eastAsia="Arial Unicode MS" w:cs="Arial"/>
                <w:szCs w:val="20"/>
              </w:rPr>
              <w:t xml:space="preserve"> v </w:t>
            </w:r>
            <w:r w:rsidR="004F40EA">
              <w:rPr>
                <w:rFonts w:eastAsia="Arial Unicode MS" w:cs="Arial"/>
                <w:szCs w:val="20"/>
              </w:rPr>
              <w:t>Načrtu razvojnih programov</w:t>
            </w:r>
            <w:r w:rsidR="004F40EA" w:rsidRPr="005A3A3D">
              <w:rPr>
                <w:rFonts w:eastAsia="Arial Unicode MS" w:cs="Arial"/>
                <w:szCs w:val="20"/>
              </w:rPr>
              <w:t xml:space="preserve">. </w:t>
            </w:r>
          </w:p>
          <w:p w14:paraId="32287783" w14:textId="77777777" w:rsidR="0017682A" w:rsidRDefault="0017682A" w:rsidP="0017682A">
            <w:pPr>
              <w:spacing w:line="288" w:lineRule="auto"/>
              <w:jc w:val="both"/>
              <w:rPr>
                <w:rFonts w:eastAsia="Arial Unicode MS" w:cs="Arial"/>
                <w:szCs w:val="20"/>
              </w:rPr>
            </w:pPr>
          </w:p>
          <w:p w14:paraId="557DBD2C" w14:textId="37EC73F6" w:rsidR="00EC5074" w:rsidRDefault="0017682A" w:rsidP="0017682A">
            <w:pPr>
              <w:spacing w:line="288" w:lineRule="auto"/>
              <w:jc w:val="both"/>
              <w:rPr>
                <w:rFonts w:eastAsia="Arial Unicode MS" w:cs="Arial"/>
                <w:szCs w:val="20"/>
              </w:rPr>
            </w:pPr>
            <w:r>
              <w:rPr>
                <w:rFonts w:eastAsia="Arial Unicode MS" w:cs="Arial"/>
                <w:szCs w:val="20"/>
              </w:rPr>
              <w:t xml:space="preserve">Predinvesticijska zasnova projekta, ki je bila potrjena </w:t>
            </w:r>
            <w:r w:rsidR="000B4851">
              <w:rPr>
                <w:rFonts w:eastAsia="Arial Unicode MS" w:cs="Arial"/>
                <w:szCs w:val="20"/>
              </w:rPr>
              <w:t>dne 26. 4</w:t>
            </w:r>
            <w:r>
              <w:rPr>
                <w:rFonts w:eastAsia="Arial Unicode MS" w:cs="Arial"/>
                <w:szCs w:val="20"/>
              </w:rPr>
              <w:t xml:space="preserve">. 2019, je predvidevala stroške investicije v višini 4.465.438,39 EUR z DDV. Nato je sledila izdelava </w:t>
            </w:r>
            <w:r w:rsidR="00EC5074">
              <w:rPr>
                <w:rFonts w:eastAsia="Arial Unicode MS" w:cs="Arial"/>
                <w:szCs w:val="20"/>
              </w:rPr>
              <w:t>detajlne projektne dokumentacije s podrobnejšo projektantsko oceno del na podlagi celotnega popisa GOI del, kjer so bili točno definirani posamezni elementi projekta in izvedbe del. Na podlagi te dokumentacije je bil izdelan</w:t>
            </w:r>
            <w:r w:rsidR="00EC5074">
              <w:rPr>
                <w:rFonts w:eastAsia="Times New Roman" w:cs="Arial"/>
                <w:szCs w:val="20"/>
              </w:rPr>
              <w:t xml:space="preserve"> </w:t>
            </w:r>
            <w:r w:rsidR="00EC5074">
              <w:rPr>
                <w:rFonts w:eastAsia="Arial Unicode MS" w:cs="Arial"/>
                <w:szCs w:val="20"/>
              </w:rPr>
              <w:t>i</w:t>
            </w:r>
            <w:r w:rsidR="004F40EA">
              <w:rPr>
                <w:rFonts w:eastAsia="Arial Unicode MS" w:cs="Arial"/>
                <w:szCs w:val="20"/>
              </w:rPr>
              <w:t>nvesticijski program za projekt, ki je bil potrjen s sklepom št</w:t>
            </w:r>
            <w:r w:rsidR="004F40EA" w:rsidRPr="00D10780">
              <w:rPr>
                <w:rFonts w:eastAsia="Arial Unicode MS" w:cs="Arial"/>
                <w:szCs w:val="20"/>
              </w:rPr>
              <w:t xml:space="preserve">. </w:t>
            </w:r>
            <w:r w:rsidR="007917D6">
              <w:rPr>
                <w:rFonts w:cs="Arial"/>
                <w:szCs w:val="20"/>
              </w:rPr>
              <w:t>4/12</w:t>
            </w:r>
            <w:r w:rsidR="00D10780">
              <w:rPr>
                <w:rFonts w:asciiTheme="minorHAnsi" w:hAnsiTheme="minorHAnsi" w:cs="Arial"/>
                <w:sz w:val="22"/>
              </w:rPr>
              <w:t xml:space="preserve"> </w:t>
            </w:r>
            <w:r w:rsidR="00D10780">
              <w:rPr>
                <w:rFonts w:eastAsia="Arial Unicode MS" w:cs="Arial"/>
                <w:szCs w:val="20"/>
              </w:rPr>
              <w:t xml:space="preserve">z dne </w:t>
            </w:r>
            <w:r w:rsidR="007917D6">
              <w:rPr>
                <w:rFonts w:eastAsia="Arial Unicode MS" w:cs="Arial"/>
                <w:szCs w:val="20"/>
              </w:rPr>
              <w:t>9. 7. 2020</w:t>
            </w:r>
            <w:r w:rsidR="00EC5074">
              <w:rPr>
                <w:rFonts w:eastAsia="Arial Unicode MS" w:cs="Arial"/>
                <w:szCs w:val="20"/>
              </w:rPr>
              <w:t xml:space="preserve"> in</w:t>
            </w:r>
            <w:r w:rsidR="004F40EA">
              <w:rPr>
                <w:rFonts w:eastAsia="Arial Unicode MS" w:cs="Arial"/>
                <w:szCs w:val="20"/>
              </w:rPr>
              <w:t xml:space="preserve"> je predvideval stroške </w:t>
            </w:r>
            <w:r w:rsidR="002B3F94">
              <w:rPr>
                <w:rFonts w:eastAsia="Arial Unicode MS" w:cs="Arial"/>
                <w:szCs w:val="20"/>
              </w:rPr>
              <w:t>investicije v višini 5.257.714,09</w:t>
            </w:r>
            <w:r w:rsidR="004F40EA" w:rsidRPr="00DF0562">
              <w:rPr>
                <w:rFonts w:eastAsia="Arial Unicode MS" w:cs="Arial"/>
                <w:szCs w:val="20"/>
              </w:rPr>
              <w:t xml:space="preserve"> EUR z DDV. </w:t>
            </w:r>
          </w:p>
          <w:p w14:paraId="53CF1FFE" w14:textId="77777777" w:rsidR="00EC5074" w:rsidRDefault="00EC5074" w:rsidP="0017682A">
            <w:pPr>
              <w:spacing w:line="288" w:lineRule="auto"/>
              <w:jc w:val="both"/>
              <w:rPr>
                <w:rFonts w:eastAsia="Arial Unicode MS" w:cs="Arial"/>
                <w:szCs w:val="20"/>
              </w:rPr>
            </w:pPr>
          </w:p>
          <w:p w14:paraId="4C0B3966" w14:textId="77777777" w:rsidR="002B3F94" w:rsidRPr="00EC5074" w:rsidRDefault="004F40EA" w:rsidP="0017682A">
            <w:pPr>
              <w:spacing w:line="288" w:lineRule="auto"/>
              <w:jc w:val="both"/>
              <w:rPr>
                <w:rFonts w:eastAsia="Times New Roman" w:cs="Arial"/>
                <w:szCs w:val="20"/>
              </w:rPr>
            </w:pPr>
            <w:r>
              <w:rPr>
                <w:rFonts w:cs="Arial"/>
                <w:szCs w:val="20"/>
              </w:rPr>
              <w:t>Novelacija investicijskega programa</w:t>
            </w:r>
            <w:r w:rsidR="006D1CB0">
              <w:rPr>
                <w:rFonts w:cs="Arial"/>
                <w:szCs w:val="20"/>
              </w:rPr>
              <w:t xml:space="preserve"> pa</w:t>
            </w:r>
            <w:r>
              <w:rPr>
                <w:rFonts w:cs="Arial"/>
                <w:szCs w:val="20"/>
              </w:rPr>
              <w:t xml:space="preserve"> predvideva</w:t>
            </w:r>
            <w:r w:rsidR="002B3F94">
              <w:rPr>
                <w:rFonts w:cs="Arial"/>
                <w:szCs w:val="20"/>
              </w:rPr>
              <w:t xml:space="preserve"> stroške investicije v višini 5.957.714,09</w:t>
            </w:r>
            <w:r>
              <w:rPr>
                <w:rFonts w:cs="Arial"/>
                <w:szCs w:val="20"/>
              </w:rPr>
              <w:t xml:space="preserve"> EUR z DDV. Ključni</w:t>
            </w:r>
            <w:r w:rsidRPr="00610C0A">
              <w:rPr>
                <w:rFonts w:cs="Arial"/>
                <w:szCs w:val="20"/>
              </w:rPr>
              <w:t xml:space="preserve"> razlog za </w:t>
            </w:r>
            <w:r>
              <w:rPr>
                <w:rFonts w:cs="Arial"/>
                <w:szCs w:val="20"/>
              </w:rPr>
              <w:t xml:space="preserve">povečanje investicijskih </w:t>
            </w:r>
            <w:r w:rsidRPr="002B3F94">
              <w:rPr>
                <w:rFonts w:cs="Arial"/>
                <w:szCs w:val="20"/>
              </w:rPr>
              <w:t xml:space="preserve">stroškov </w:t>
            </w:r>
            <w:r w:rsidR="002B3F94" w:rsidRPr="002B3F94">
              <w:rPr>
                <w:rFonts w:cs="Arial"/>
                <w:szCs w:val="20"/>
              </w:rPr>
              <w:t>je posledica sprememb na trgu in s tem povečanja investicijskih stroškov. Izvedeno je bilo javno naročilo za izvajalca GOI del, na katerem je bila pridobljena trenutna vrednost del na trgu, ki je večja od 20 odstotkov ocenjene vrednosti.</w:t>
            </w:r>
            <w:r w:rsidR="002B3F94">
              <w:rPr>
                <w:rFonts w:asciiTheme="minorHAnsi" w:hAnsiTheme="minorHAnsi" w:cs="Arial"/>
                <w:sz w:val="22"/>
              </w:rPr>
              <w:t xml:space="preserve"> </w:t>
            </w:r>
          </w:p>
          <w:p w14:paraId="65A5EDFF" w14:textId="77777777" w:rsidR="00BA60DC" w:rsidRDefault="00BA60DC" w:rsidP="0017682A">
            <w:pPr>
              <w:spacing w:line="288" w:lineRule="auto"/>
              <w:jc w:val="both"/>
              <w:rPr>
                <w:rFonts w:cs="Arial"/>
                <w:szCs w:val="20"/>
              </w:rPr>
            </w:pPr>
          </w:p>
          <w:p w14:paraId="29A837B7" w14:textId="1631019A" w:rsidR="004F40EA" w:rsidRPr="00BA60DC" w:rsidRDefault="004F40EA" w:rsidP="0017682A">
            <w:pPr>
              <w:spacing w:line="288" w:lineRule="auto"/>
              <w:jc w:val="both"/>
              <w:rPr>
                <w:rFonts w:cs="Arial"/>
                <w:szCs w:val="20"/>
              </w:rPr>
            </w:pPr>
            <w:r w:rsidRPr="00BA60DC">
              <w:rPr>
                <w:rFonts w:eastAsia="Times New Roman" w:cs="Arial"/>
                <w:iCs/>
                <w:szCs w:val="20"/>
                <w:lang w:eastAsia="sl-SI"/>
              </w:rPr>
              <w:t>Zato je</w:t>
            </w:r>
            <w:r w:rsidR="006D1CB0" w:rsidRPr="00BA60DC">
              <w:rPr>
                <w:rFonts w:eastAsia="Times New Roman" w:cs="Arial"/>
                <w:iCs/>
                <w:szCs w:val="20"/>
                <w:lang w:eastAsia="sl-SI"/>
              </w:rPr>
              <w:t xml:space="preserve"> bila</w:t>
            </w:r>
            <w:r w:rsidRPr="00BA60DC">
              <w:rPr>
                <w:rFonts w:eastAsia="Times New Roman" w:cs="Arial"/>
                <w:iCs/>
                <w:szCs w:val="20"/>
                <w:lang w:eastAsia="sl-SI"/>
              </w:rPr>
              <w:t xml:space="preserve"> pripravljena novelacija investicijskega programa, ki je bila potrjena </w:t>
            </w:r>
            <w:r w:rsidR="00DD41FB">
              <w:rPr>
                <w:rFonts w:eastAsia="Times New Roman" w:cs="Arial"/>
                <w:iCs/>
                <w:szCs w:val="20"/>
                <w:lang w:eastAsia="sl-SI"/>
              </w:rPr>
              <w:t xml:space="preserve">dne </w:t>
            </w:r>
            <w:r w:rsidR="007917D6">
              <w:rPr>
                <w:rFonts w:eastAsia="Times New Roman" w:cs="Arial"/>
                <w:iCs/>
                <w:szCs w:val="20"/>
                <w:lang w:eastAsia="sl-SI"/>
              </w:rPr>
              <w:t>6</w:t>
            </w:r>
            <w:r w:rsidR="00BA60DC" w:rsidRPr="00BA60DC">
              <w:rPr>
                <w:rFonts w:eastAsia="Times New Roman" w:cs="Arial"/>
                <w:iCs/>
                <w:szCs w:val="20"/>
                <w:lang w:eastAsia="sl-SI"/>
              </w:rPr>
              <w:t xml:space="preserve">. </w:t>
            </w:r>
            <w:r w:rsidR="007917D6">
              <w:rPr>
                <w:rFonts w:eastAsia="Times New Roman" w:cs="Arial"/>
                <w:iCs/>
                <w:szCs w:val="20"/>
                <w:lang w:eastAsia="sl-SI"/>
              </w:rPr>
              <w:t>4</w:t>
            </w:r>
            <w:r w:rsidR="00BA60DC" w:rsidRPr="00BA60DC">
              <w:rPr>
                <w:rFonts w:eastAsia="Times New Roman" w:cs="Arial"/>
                <w:iCs/>
                <w:szCs w:val="20"/>
                <w:lang w:eastAsia="sl-SI"/>
              </w:rPr>
              <w:t>. 2021</w:t>
            </w:r>
            <w:r w:rsidRPr="00BA60DC">
              <w:rPr>
                <w:rFonts w:eastAsia="Times New Roman" w:cs="Arial"/>
                <w:iCs/>
                <w:szCs w:val="20"/>
                <w:lang w:eastAsia="sl-SI"/>
              </w:rPr>
              <w:t>.</w:t>
            </w:r>
            <w:r w:rsidRPr="00BA60DC">
              <w:rPr>
                <w:rFonts w:eastAsia="Times New Roman" w:cs="Arial"/>
                <w:bCs/>
                <w:color w:val="000000"/>
                <w:szCs w:val="20"/>
                <w:lang w:eastAsia="de-DE"/>
              </w:rPr>
              <w:t xml:space="preserve"> </w:t>
            </w:r>
            <w:r w:rsidR="00BA60DC" w:rsidRPr="00BA60DC">
              <w:rPr>
                <w:rFonts w:cs="Arial"/>
                <w:szCs w:val="20"/>
              </w:rPr>
              <w:t>V novelaciji investicijskega programa so v skladu z 2. odstavkom 6. člena</w:t>
            </w:r>
            <w:r w:rsidR="00B30AF5">
              <w:rPr>
                <w:rFonts w:cs="Arial"/>
                <w:szCs w:val="20"/>
              </w:rPr>
              <w:t xml:space="preserve"> </w:t>
            </w:r>
            <w:r w:rsidR="00B30AF5" w:rsidRPr="00DF0562">
              <w:rPr>
                <w:rFonts w:eastAsia="Times New Roman" w:cs="Arial"/>
                <w:iCs/>
                <w:szCs w:val="20"/>
                <w:lang w:eastAsia="sl-SI"/>
              </w:rPr>
              <w:t>Uredbe o enotni metodologiji za pripravo in obravnavo</w:t>
            </w:r>
            <w:r w:rsidR="00B30AF5" w:rsidRPr="000D10A1">
              <w:rPr>
                <w:rFonts w:eastAsia="Times New Roman" w:cs="Arial"/>
                <w:iCs/>
                <w:szCs w:val="20"/>
                <w:lang w:eastAsia="sl-SI"/>
              </w:rPr>
              <w:t xml:space="preserve"> investicijske dokumentacije na področju javnih financ (Uradni list RS, št. 60/06</w:t>
            </w:r>
            <w:r w:rsidR="00B30AF5">
              <w:rPr>
                <w:rFonts w:eastAsia="Times New Roman" w:cs="Arial"/>
                <w:iCs/>
                <w:szCs w:val="20"/>
                <w:lang w:eastAsia="sl-SI"/>
              </w:rPr>
              <w:t>,</w:t>
            </w:r>
            <w:r w:rsidR="00B30AF5" w:rsidRPr="000D10A1">
              <w:rPr>
                <w:rFonts w:eastAsia="Times New Roman" w:cs="Arial"/>
                <w:iCs/>
                <w:szCs w:val="20"/>
                <w:lang w:eastAsia="sl-SI"/>
              </w:rPr>
              <w:t xml:space="preserve"> 54/10</w:t>
            </w:r>
            <w:r w:rsidR="00B30AF5">
              <w:rPr>
                <w:rFonts w:eastAsia="Times New Roman" w:cs="Arial"/>
                <w:iCs/>
                <w:szCs w:val="20"/>
                <w:lang w:eastAsia="sl-SI"/>
              </w:rPr>
              <w:t xml:space="preserve"> in 27/16</w:t>
            </w:r>
            <w:r w:rsidR="00B30AF5" w:rsidRPr="000D10A1">
              <w:rPr>
                <w:rFonts w:eastAsia="Times New Roman" w:cs="Arial"/>
                <w:iCs/>
                <w:szCs w:val="20"/>
                <w:lang w:eastAsia="sl-SI"/>
              </w:rPr>
              <w:t>)</w:t>
            </w:r>
            <w:r w:rsidR="00B30AF5">
              <w:rPr>
                <w:rFonts w:eastAsia="Times New Roman" w:cs="Arial"/>
                <w:iCs/>
                <w:szCs w:val="20"/>
                <w:lang w:eastAsia="sl-SI"/>
              </w:rPr>
              <w:t xml:space="preserve"> </w:t>
            </w:r>
            <w:r w:rsidR="00BA60DC" w:rsidRPr="00BA60DC">
              <w:rPr>
                <w:rFonts w:cs="Arial"/>
                <w:szCs w:val="20"/>
              </w:rPr>
              <w:t xml:space="preserve">ugotovljeni odmiki na katere načrtovalci niso mogli vplivati. Odmiki pri novelaciji investicijskega programa so v mejah odmikov analize občutljivosti. </w:t>
            </w:r>
            <w:r w:rsidRPr="00BA60DC">
              <w:rPr>
                <w:rFonts w:eastAsia="Times New Roman" w:cs="Arial"/>
                <w:bCs/>
                <w:color w:val="000000"/>
                <w:szCs w:val="20"/>
                <w:lang w:eastAsia="de-DE"/>
              </w:rPr>
              <w:t xml:space="preserve">Potrebna dodatna sredstva za zaprtje finančne konstrukcije projekta </w:t>
            </w:r>
            <w:r w:rsidR="00BA60DC">
              <w:rPr>
                <w:rFonts w:eastAsia="Times New Roman" w:cs="Arial"/>
                <w:bCs/>
                <w:color w:val="000000"/>
                <w:szCs w:val="20"/>
                <w:lang w:eastAsia="de-DE"/>
              </w:rPr>
              <w:t>v višini 600.000 EUR bo zagotovilo</w:t>
            </w:r>
            <w:r w:rsidRPr="00BA60DC">
              <w:rPr>
                <w:rFonts w:eastAsia="Times New Roman" w:cs="Arial"/>
                <w:bCs/>
                <w:color w:val="000000"/>
                <w:szCs w:val="20"/>
                <w:lang w:eastAsia="de-DE"/>
              </w:rPr>
              <w:t xml:space="preserve"> </w:t>
            </w:r>
            <w:r w:rsidR="00BA60DC">
              <w:rPr>
                <w:rFonts w:eastAsia="Times New Roman" w:cs="Arial"/>
                <w:bCs/>
                <w:color w:val="000000"/>
                <w:szCs w:val="20"/>
                <w:lang w:eastAsia="de-DE"/>
              </w:rPr>
              <w:t>Ministrstvo za izobraževanje, znanost in šport in v višini 100.000 EUR bo zagotovila Srednja zdravstvena šola Murska Sobota.</w:t>
            </w:r>
          </w:p>
          <w:p w14:paraId="356E266C" w14:textId="77777777" w:rsidR="004F40EA" w:rsidRPr="007F0951" w:rsidRDefault="004F40EA" w:rsidP="0017682A">
            <w:pPr>
              <w:overflowPunct w:val="0"/>
              <w:autoSpaceDE w:val="0"/>
              <w:autoSpaceDN w:val="0"/>
              <w:adjustRightInd w:val="0"/>
              <w:spacing w:line="288" w:lineRule="auto"/>
              <w:jc w:val="both"/>
              <w:textAlignment w:val="baseline"/>
              <w:rPr>
                <w:szCs w:val="20"/>
              </w:rPr>
            </w:pPr>
          </w:p>
          <w:p w14:paraId="5DC4C6E3" w14:textId="77777777" w:rsidR="004F40EA" w:rsidRPr="00BA60DC" w:rsidRDefault="004F40EA" w:rsidP="0017682A">
            <w:pPr>
              <w:spacing w:line="288" w:lineRule="auto"/>
              <w:jc w:val="both"/>
              <w:rPr>
                <w:rFonts w:eastAsia="Times New Roman" w:cs="Arial"/>
                <w:bCs/>
                <w:color w:val="000000"/>
                <w:szCs w:val="20"/>
                <w:lang w:eastAsia="de-DE"/>
              </w:rPr>
            </w:pPr>
            <w:r w:rsidRPr="00BA60DC">
              <w:rPr>
                <w:rFonts w:eastAsia="Arial Unicode MS" w:cs="Arial"/>
                <w:szCs w:val="20"/>
              </w:rPr>
              <w:t>V skladu s potrjeno novelacijo investicijskega</w:t>
            </w:r>
            <w:r w:rsidR="007917D6">
              <w:rPr>
                <w:rFonts w:eastAsia="Arial Unicode MS" w:cs="Arial"/>
                <w:szCs w:val="20"/>
              </w:rPr>
              <w:t xml:space="preserve"> programa</w:t>
            </w:r>
            <w:r w:rsidRPr="00BA60DC">
              <w:rPr>
                <w:rFonts w:eastAsia="Arial Unicode MS" w:cs="Arial"/>
                <w:szCs w:val="20"/>
              </w:rPr>
              <w:t xml:space="preserve"> se predlaga povečanje vrednosti projekta v Načrtu razvojnih programov iz </w:t>
            </w:r>
            <w:r w:rsidR="00BA60DC" w:rsidRPr="00BA60DC">
              <w:rPr>
                <w:rFonts w:cs="Arial"/>
                <w:bCs/>
                <w:szCs w:val="20"/>
              </w:rPr>
              <w:t xml:space="preserve">4.465.438,39 </w:t>
            </w:r>
            <w:r w:rsidRPr="00BA60DC">
              <w:rPr>
                <w:rFonts w:eastAsia="Arial Unicode MS" w:cs="Arial"/>
                <w:szCs w:val="20"/>
              </w:rPr>
              <w:t xml:space="preserve">EUR na </w:t>
            </w:r>
            <w:r w:rsidR="00BA60DC" w:rsidRPr="00BA60DC">
              <w:rPr>
                <w:rFonts w:eastAsia="Arial Unicode MS" w:cs="Arial"/>
                <w:szCs w:val="20"/>
              </w:rPr>
              <w:t>5.957.714,09</w:t>
            </w:r>
            <w:r w:rsidRPr="00BA60DC">
              <w:rPr>
                <w:rFonts w:eastAsia="Arial Unicode MS" w:cs="Arial"/>
                <w:szCs w:val="20"/>
              </w:rPr>
              <w:t xml:space="preserve"> EUR, to je za </w:t>
            </w:r>
            <w:r w:rsidR="00096BE9">
              <w:rPr>
                <w:rFonts w:eastAsia="Times New Roman" w:cs="Arial"/>
                <w:bCs/>
                <w:color w:val="000000"/>
                <w:szCs w:val="20"/>
                <w:lang w:eastAsia="de-DE"/>
              </w:rPr>
              <w:t>1.492.275,70</w:t>
            </w:r>
            <w:r w:rsidRPr="00BA60DC">
              <w:rPr>
                <w:rFonts w:eastAsia="Times New Roman" w:cs="Arial"/>
                <w:bCs/>
                <w:color w:val="000000"/>
                <w:szCs w:val="20"/>
                <w:lang w:eastAsia="de-DE"/>
              </w:rPr>
              <w:t xml:space="preserve"> EUR oz. </w:t>
            </w:r>
            <w:r w:rsidR="00096BE9">
              <w:rPr>
                <w:rFonts w:eastAsia="Times New Roman" w:cs="Arial"/>
                <w:bCs/>
                <w:color w:val="000000"/>
                <w:szCs w:val="20"/>
                <w:lang w:eastAsia="de-DE"/>
              </w:rPr>
              <w:t>33,42</w:t>
            </w:r>
            <w:r w:rsidRPr="00BA60DC">
              <w:rPr>
                <w:rFonts w:eastAsia="Times New Roman" w:cs="Arial"/>
                <w:bCs/>
                <w:color w:val="000000"/>
                <w:szCs w:val="20"/>
                <w:lang w:eastAsia="de-DE"/>
              </w:rPr>
              <w:t xml:space="preserve">%. </w:t>
            </w:r>
          </w:p>
          <w:p w14:paraId="610EE182" w14:textId="77777777" w:rsidR="00653F3C" w:rsidRPr="00BE5F6E" w:rsidRDefault="00653F3C" w:rsidP="00F01B18">
            <w:pPr>
              <w:widowControl w:val="0"/>
              <w:autoSpaceDE w:val="0"/>
              <w:autoSpaceDN w:val="0"/>
              <w:adjustRightInd w:val="0"/>
              <w:spacing w:line="240" w:lineRule="auto"/>
              <w:jc w:val="both"/>
              <w:rPr>
                <w:rFonts w:cs="Arial"/>
                <w:szCs w:val="20"/>
              </w:rPr>
            </w:pPr>
          </w:p>
        </w:tc>
      </w:tr>
      <w:tr w:rsidR="005C4899" w:rsidRPr="005C4899" w14:paraId="7CBAD281" w14:textId="77777777" w:rsidTr="0068188E">
        <w:tc>
          <w:tcPr>
            <w:tcW w:w="9174" w:type="dxa"/>
            <w:gridSpan w:val="12"/>
          </w:tcPr>
          <w:p w14:paraId="53519B2C" w14:textId="77777777" w:rsidR="005C4899" w:rsidRPr="005C4899" w:rsidRDefault="005C4899" w:rsidP="005C4899">
            <w:pPr>
              <w:suppressAutoHyphens/>
              <w:overflowPunct w:val="0"/>
              <w:autoSpaceDE w:val="0"/>
              <w:autoSpaceDN w:val="0"/>
              <w:adjustRightInd w:val="0"/>
              <w:textAlignment w:val="baseline"/>
              <w:outlineLvl w:val="3"/>
              <w:rPr>
                <w:rFonts w:eastAsia="Times New Roman" w:cs="Arial"/>
                <w:b/>
                <w:szCs w:val="20"/>
                <w:lang w:eastAsia="sl-SI"/>
              </w:rPr>
            </w:pPr>
            <w:r w:rsidRPr="005C4899">
              <w:rPr>
                <w:rFonts w:eastAsia="Times New Roman" w:cs="Arial"/>
                <w:b/>
                <w:szCs w:val="20"/>
                <w:lang w:eastAsia="sl-SI"/>
              </w:rPr>
              <w:t>6. Presoja posledic za:</w:t>
            </w:r>
          </w:p>
        </w:tc>
      </w:tr>
      <w:tr w:rsidR="005C4899" w:rsidRPr="005C4899" w14:paraId="5D13FED3" w14:textId="77777777" w:rsidTr="007C6B7C">
        <w:tc>
          <w:tcPr>
            <w:tcW w:w="1448" w:type="dxa"/>
          </w:tcPr>
          <w:p w14:paraId="262A91CE" w14:textId="77777777" w:rsidR="005C4899" w:rsidRPr="005C4899" w:rsidRDefault="005C4899" w:rsidP="005C4899">
            <w:pPr>
              <w:overflowPunct w:val="0"/>
              <w:autoSpaceDE w:val="0"/>
              <w:autoSpaceDN w:val="0"/>
              <w:adjustRightInd w:val="0"/>
              <w:ind w:left="360"/>
              <w:jc w:val="both"/>
              <w:textAlignment w:val="baseline"/>
              <w:rPr>
                <w:rFonts w:eastAsia="Times New Roman" w:cs="Arial"/>
                <w:iCs/>
                <w:szCs w:val="20"/>
                <w:lang w:eastAsia="sl-SI"/>
              </w:rPr>
            </w:pPr>
            <w:r w:rsidRPr="005C4899">
              <w:rPr>
                <w:rFonts w:eastAsia="Times New Roman" w:cs="Arial"/>
                <w:iCs/>
                <w:szCs w:val="20"/>
                <w:lang w:eastAsia="sl-SI"/>
              </w:rPr>
              <w:t>a)</w:t>
            </w:r>
          </w:p>
        </w:tc>
        <w:tc>
          <w:tcPr>
            <w:tcW w:w="5476" w:type="dxa"/>
            <w:gridSpan w:val="9"/>
          </w:tcPr>
          <w:p w14:paraId="4A2857E3" w14:textId="77777777" w:rsidR="005C4899" w:rsidRPr="005C4899" w:rsidRDefault="005C4899" w:rsidP="005C4899">
            <w:pPr>
              <w:overflowPunct w:val="0"/>
              <w:autoSpaceDE w:val="0"/>
              <w:autoSpaceDN w:val="0"/>
              <w:adjustRightInd w:val="0"/>
              <w:jc w:val="both"/>
              <w:textAlignment w:val="baseline"/>
              <w:rPr>
                <w:rFonts w:eastAsia="Times New Roman" w:cs="Arial"/>
                <w:szCs w:val="20"/>
                <w:lang w:eastAsia="sl-SI"/>
              </w:rPr>
            </w:pPr>
            <w:r w:rsidRPr="005C4899">
              <w:rPr>
                <w:rFonts w:eastAsia="Times New Roman" w:cs="Arial"/>
                <w:szCs w:val="20"/>
                <w:lang w:eastAsia="sl-SI"/>
              </w:rPr>
              <w:t>javnofinančna sredstva nad 40.000 EUR v tekočem in naslednjih treh letih</w:t>
            </w:r>
          </w:p>
        </w:tc>
        <w:tc>
          <w:tcPr>
            <w:tcW w:w="2250" w:type="dxa"/>
            <w:gridSpan w:val="2"/>
            <w:vAlign w:val="center"/>
          </w:tcPr>
          <w:p w14:paraId="08C08752" w14:textId="77777777" w:rsidR="005C4899" w:rsidRPr="005C4899" w:rsidRDefault="005175AE" w:rsidP="005C4899">
            <w:pPr>
              <w:overflowPunct w:val="0"/>
              <w:autoSpaceDE w:val="0"/>
              <w:autoSpaceDN w:val="0"/>
              <w:adjustRightInd w:val="0"/>
              <w:jc w:val="center"/>
              <w:textAlignment w:val="baseline"/>
              <w:rPr>
                <w:rFonts w:eastAsia="Times New Roman" w:cs="Arial"/>
                <w:iCs/>
                <w:szCs w:val="20"/>
                <w:lang w:eastAsia="sl-SI"/>
              </w:rPr>
            </w:pPr>
            <w:r>
              <w:rPr>
                <w:rFonts w:eastAsia="Times New Roman" w:cs="Arial"/>
                <w:szCs w:val="20"/>
                <w:lang w:eastAsia="sl-SI"/>
              </w:rPr>
              <w:t>DA</w:t>
            </w:r>
          </w:p>
        </w:tc>
      </w:tr>
      <w:tr w:rsidR="005C4899" w:rsidRPr="005C4899" w14:paraId="745869DE" w14:textId="77777777" w:rsidTr="007C6B7C">
        <w:tc>
          <w:tcPr>
            <w:tcW w:w="1448" w:type="dxa"/>
          </w:tcPr>
          <w:p w14:paraId="6323BAAB" w14:textId="77777777" w:rsidR="005C4899" w:rsidRPr="005C4899" w:rsidRDefault="005C4899" w:rsidP="005C4899">
            <w:pPr>
              <w:overflowPunct w:val="0"/>
              <w:autoSpaceDE w:val="0"/>
              <w:autoSpaceDN w:val="0"/>
              <w:adjustRightInd w:val="0"/>
              <w:ind w:left="360"/>
              <w:jc w:val="both"/>
              <w:textAlignment w:val="baseline"/>
              <w:rPr>
                <w:rFonts w:eastAsia="Times New Roman" w:cs="Arial"/>
                <w:iCs/>
                <w:szCs w:val="20"/>
                <w:lang w:eastAsia="sl-SI"/>
              </w:rPr>
            </w:pPr>
            <w:r w:rsidRPr="005C4899">
              <w:rPr>
                <w:rFonts w:eastAsia="Times New Roman" w:cs="Arial"/>
                <w:iCs/>
                <w:szCs w:val="20"/>
                <w:lang w:eastAsia="sl-SI"/>
              </w:rPr>
              <w:t>b)</w:t>
            </w:r>
          </w:p>
        </w:tc>
        <w:tc>
          <w:tcPr>
            <w:tcW w:w="5476" w:type="dxa"/>
            <w:gridSpan w:val="9"/>
          </w:tcPr>
          <w:p w14:paraId="6CBD200A" w14:textId="77777777" w:rsidR="005C4899" w:rsidRPr="005C4899" w:rsidRDefault="005C4899" w:rsidP="005C4899">
            <w:pPr>
              <w:overflowPunct w:val="0"/>
              <w:autoSpaceDE w:val="0"/>
              <w:autoSpaceDN w:val="0"/>
              <w:adjustRightInd w:val="0"/>
              <w:jc w:val="both"/>
              <w:textAlignment w:val="baseline"/>
              <w:rPr>
                <w:rFonts w:eastAsia="Times New Roman" w:cs="Arial"/>
                <w:iCs/>
                <w:szCs w:val="20"/>
                <w:lang w:eastAsia="sl-SI"/>
              </w:rPr>
            </w:pPr>
            <w:r w:rsidRPr="005C4899">
              <w:rPr>
                <w:rFonts w:eastAsia="Times New Roman" w:cs="Arial"/>
                <w:bCs/>
                <w:szCs w:val="20"/>
                <w:lang w:eastAsia="sl-SI"/>
              </w:rPr>
              <w:t>usklajenost slovenskega pravnega reda s pravnim redom Evropske unije</w:t>
            </w:r>
          </w:p>
        </w:tc>
        <w:tc>
          <w:tcPr>
            <w:tcW w:w="2250" w:type="dxa"/>
            <w:gridSpan w:val="2"/>
            <w:vAlign w:val="center"/>
          </w:tcPr>
          <w:p w14:paraId="2E830B62" w14:textId="77777777" w:rsidR="005C4899" w:rsidRPr="00A51931" w:rsidRDefault="000E423F" w:rsidP="00E75967">
            <w:pPr>
              <w:overflowPunct w:val="0"/>
              <w:autoSpaceDE w:val="0"/>
              <w:autoSpaceDN w:val="0"/>
              <w:adjustRightInd w:val="0"/>
              <w:jc w:val="center"/>
              <w:textAlignment w:val="baseline"/>
              <w:rPr>
                <w:rFonts w:eastAsia="Times New Roman" w:cs="Arial"/>
                <w:iCs/>
                <w:szCs w:val="20"/>
                <w:lang w:eastAsia="sl-SI"/>
              </w:rPr>
            </w:pPr>
            <w:r w:rsidRPr="00A51931">
              <w:rPr>
                <w:rFonts w:eastAsia="Times New Roman" w:cs="Arial"/>
                <w:szCs w:val="20"/>
                <w:lang w:eastAsia="sl-SI"/>
              </w:rPr>
              <w:t>NE</w:t>
            </w:r>
          </w:p>
        </w:tc>
      </w:tr>
      <w:tr w:rsidR="005C4899" w:rsidRPr="005C4899" w14:paraId="66599F0D" w14:textId="77777777" w:rsidTr="007C6B7C">
        <w:tc>
          <w:tcPr>
            <w:tcW w:w="1448" w:type="dxa"/>
          </w:tcPr>
          <w:p w14:paraId="7EE25D7C" w14:textId="77777777" w:rsidR="005C4899" w:rsidRPr="005C4899" w:rsidRDefault="005C4899" w:rsidP="005C4899">
            <w:pPr>
              <w:overflowPunct w:val="0"/>
              <w:autoSpaceDE w:val="0"/>
              <w:autoSpaceDN w:val="0"/>
              <w:adjustRightInd w:val="0"/>
              <w:ind w:left="360"/>
              <w:jc w:val="both"/>
              <w:textAlignment w:val="baseline"/>
              <w:rPr>
                <w:rFonts w:eastAsia="Times New Roman" w:cs="Arial"/>
                <w:iCs/>
                <w:szCs w:val="20"/>
                <w:lang w:eastAsia="sl-SI"/>
              </w:rPr>
            </w:pPr>
            <w:r w:rsidRPr="005C4899">
              <w:rPr>
                <w:rFonts w:eastAsia="Times New Roman" w:cs="Arial"/>
                <w:iCs/>
                <w:szCs w:val="20"/>
                <w:lang w:eastAsia="sl-SI"/>
              </w:rPr>
              <w:t>c)</w:t>
            </w:r>
          </w:p>
        </w:tc>
        <w:tc>
          <w:tcPr>
            <w:tcW w:w="5476" w:type="dxa"/>
            <w:gridSpan w:val="9"/>
          </w:tcPr>
          <w:p w14:paraId="4D29575B" w14:textId="77777777" w:rsidR="005C4899" w:rsidRPr="005C4899" w:rsidRDefault="005C4899" w:rsidP="005C4899">
            <w:pPr>
              <w:overflowPunct w:val="0"/>
              <w:autoSpaceDE w:val="0"/>
              <w:autoSpaceDN w:val="0"/>
              <w:adjustRightInd w:val="0"/>
              <w:jc w:val="both"/>
              <w:textAlignment w:val="baseline"/>
              <w:rPr>
                <w:rFonts w:eastAsia="Times New Roman" w:cs="Arial"/>
                <w:iCs/>
                <w:szCs w:val="20"/>
                <w:lang w:eastAsia="sl-SI"/>
              </w:rPr>
            </w:pPr>
            <w:r w:rsidRPr="005C4899">
              <w:rPr>
                <w:rFonts w:eastAsia="Times New Roman" w:cs="Arial"/>
                <w:szCs w:val="20"/>
                <w:lang w:eastAsia="sl-SI"/>
              </w:rPr>
              <w:t>administrativne posledice</w:t>
            </w:r>
          </w:p>
        </w:tc>
        <w:tc>
          <w:tcPr>
            <w:tcW w:w="2250" w:type="dxa"/>
            <w:gridSpan w:val="2"/>
            <w:vAlign w:val="center"/>
          </w:tcPr>
          <w:p w14:paraId="46091AE5" w14:textId="77777777" w:rsidR="005C4899" w:rsidRPr="005C4899" w:rsidRDefault="005C4899" w:rsidP="005C4899">
            <w:pPr>
              <w:overflowPunct w:val="0"/>
              <w:autoSpaceDE w:val="0"/>
              <w:autoSpaceDN w:val="0"/>
              <w:adjustRightInd w:val="0"/>
              <w:jc w:val="center"/>
              <w:textAlignment w:val="baseline"/>
              <w:rPr>
                <w:rFonts w:eastAsia="Times New Roman" w:cs="Arial"/>
                <w:szCs w:val="20"/>
                <w:lang w:eastAsia="sl-SI"/>
              </w:rPr>
            </w:pPr>
            <w:r w:rsidRPr="005C4899">
              <w:rPr>
                <w:rFonts w:eastAsia="Times New Roman" w:cs="Arial"/>
                <w:szCs w:val="20"/>
                <w:lang w:eastAsia="sl-SI"/>
              </w:rPr>
              <w:t>NE</w:t>
            </w:r>
          </w:p>
        </w:tc>
      </w:tr>
      <w:tr w:rsidR="005C4899" w:rsidRPr="005C4899" w14:paraId="55A27131" w14:textId="77777777" w:rsidTr="007C6B7C">
        <w:tc>
          <w:tcPr>
            <w:tcW w:w="1448" w:type="dxa"/>
          </w:tcPr>
          <w:p w14:paraId="1737AA17" w14:textId="77777777" w:rsidR="005C4899" w:rsidRPr="005C4899" w:rsidRDefault="005C4899" w:rsidP="005C4899">
            <w:pPr>
              <w:overflowPunct w:val="0"/>
              <w:autoSpaceDE w:val="0"/>
              <w:autoSpaceDN w:val="0"/>
              <w:adjustRightInd w:val="0"/>
              <w:ind w:left="360"/>
              <w:jc w:val="both"/>
              <w:textAlignment w:val="baseline"/>
              <w:rPr>
                <w:rFonts w:eastAsia="Times New Roman" w:cs="Arial"/>
                <w:iCs/>
                <w:szCs w:val="20"/>
                <w:lang w:eastAsia="sl-SI"/>
              </w:rPr>
            </w:pPr>
            <w:r w:rsidRPr="005C4899">
              <w:rPr>
                <w:rFonts w:eastAsia="Times New Roman" w:cs="Arial"/>
                <w:iCs/>
                <w:szCs w:val="20"/>
                <w:lang w:eastAsia="sl-SI"/>
              </w:rPr>
              <w:t>č)</w:t>
            </w:r>
          </w:p>
        </w:tc>
        <w:tc>
          <w:tcPr>
            <w:tcW w:w="5476" w:type="dxa"/>
            <w:gridSpan w:val="9"/>
          </w:tcPr>
          <w:p w14:paraId="4D84EB34" w14:textId="77777777" w:rsidR="005C4899" w:rsidRPr="005C4899" w:rsidRDefault="005C4899" w:rsidP="005C4899">
            <w:pPr>
              <w:overflowPunct w:val="0"/>
              <w:autoSpaceDE w:val="0"/>
              <w:autoSpaceDN w:val="0"/>
              <w:adjustRightInd w:val="0"/>
              <w:jc w:val="both"/>
              <w:textAlignment w:val="baseline"/>
              <w:rPr>
                <w:rFonts w:eastAsia="Times New Roman" w:cs="Arial"/>
                <w:bCs/>
                <w:szCs w:val="20"/>
                <w:lang w:eastAsia="sl-SI"/>
              </w:rPr>
            </w:pPr>
            <w:r w:rsidRPr="005C4899">
              <w:rPr>
                <w:rFonts w:eastAsia="Times New Roman" w:cs="Arial"/>
                <w:szCs w:val="20"/>
                <w:lang w:eastAsia="sl-SI"/>
              </w:rPr>
              <w:t>gospodarstvo, zlasti</w:t>
            </w:r>
            <w:r w:rsidRPr="005C4899">
              <w:rPr>
                <w:rFonts w:eastAsia="Times New Roman" w:cs="Arial"/>
                <w:bCs/>
                <w:szCs w:val="20"/>
                <w:lang w:eastAsia="sl-SI"/>
              </w:rPr>
              <w:t xml:space="preserve"> mala in srednja podjetja ter konkurenčnost podjetij</w:t>
            </w:r>
          </w:p>
        </w:tc>
        <w:tc>
          <w:tcPr>
            <w:tcW w:w="2250" w:type="dxa"/>
            <w:gridSpan w:val="2"/>
            <w:vAlign w:val="center"/>
          </w:tcPr>
          <w:p w14:paraId="7F40023A" w14:textId="77777777" w:rsidR="005C4899" w:rsidRPr="005C4899" w:rsidRDefault="005C4899" w:rsidP="005C4899">
            <w:pPr>
              <w:overflowPunct w:val="0"/>
              <w:autoSpaceDE w:val="0"/>
              <w:autoSpaceDN w:val="0"/>
              <w:adjustRightInd w:val="0"/>
              <w:jc w:val="center"/>
              <w:textAlignment w:val="baseline"/>
              <w:rPr>
                <w:rFonts w:eastAsia="Times New Roman" w:cs="Arial"/>
                <w:iCs/>
                <w:szCs w:val="20"/>
                <w:lang w:eastAsia="sl-SI"/>
              </w:rPr>
            </w:pPr>
            <w:r w:rsidRPr="005C4899">
              <w:rPr>
                <w:rFonts w:eastAsia="Times New Roman" w:cs="Arial"/>
                <w:szCs w:val="20"/>
                <w:lang w:eastAsia="sl-SI"/>
              </w:rPr>
              <w:t>NE</w:t>
            </w:r>
          </w:p>
        </w:tc>
      </w:tr>
      <w:tr w:rsidR="005C4899" w:rsidRPr="005C4899" w14:paraId="11122368" w14:textId="77777777" w:rsidTr="007C6B7C">
        <w:tc>
          <w:tcPr>
            <w:tcW w:w="1448" w:type="dxa"/>
          </w:tcPr>
          <w:p w14:paraId="53DD4409" w14:textId="77777777" w:rsidR="005C4899" w:rsidRPr="005C4899" w:rsidRDefault="005C4899" w:rsidP="005C4899">
            <w:pPr>
              <w:overflowPunct w:val="0"/>
              <w:autoSpaceDE w:val="0"/>
              <w:autoSpaceDN w:val="0"/>
              <w:adjustRightInd w:val="0"/>
              <w:ind w:left="360"/>
              <w:jc w:val="both"/>
              <w:textAlignment w:val="baseline"/>
              <w:rPr>
                <w:rFonts w:eastAsia="Times New Roman" w:cs="Arial"/>
                <w:iCs/>
                <w:szCs w:val="20"/>
                <w:lang w:eastAsia="sl-SI"/>
              </w:rPr>
            </w:pPr>
            <w:r w:rsidRPr="005C4899">
              <w:rPr>
                <w:rFonts w:eastAsia="Times New Roman" w:cs="Arial"/>
                <w:iCs/>
                <w:szCs w:val="20"/>
                <w:lang w:eastAsia="sl-SI"/>
              </w:rPr>
              <w:t>d)</w:t>
            </w:r>
          </w:p>
        </w:tc>
        <w:tc>
          <w:tcPr>
            <w:tcW w:w="5476" w:type="dxa"/>
            <w:gridSpan w:val="9"/>
          </w:tcPr>
          <w:p w14:paraId="6A87E1F0" w14:textId="77777777" w:rsidR="005C4899" w:rsidRPr="005C4899" w:rsidRDefault="005C4899" w:rsidP="005C4899">
            <w:pPr>
              <w:overflowPunct w:val="0"/>
              <w:autoSpaceDE w:val="0"/>
              <w:autoSpaceDN w:val="0"/>
              <w:adjustRightInd w:val="0"/>
              <w:jc w:val="both"/>
              <w:textAlignment w:val="baseline"/>
              <w:rPr>
                <w:rFonts w:eastAsia="Times New Roman" w:cs="Arial"/>
                <w:bCs/>
                <w:szCs w:val="20"/>
                <w:lang w:eastAsia="sl-SI"/>
              </w:rPr>
            </w:pPr>
            <w:r w:rsidRPr="005C4899">
              <w:rPr>
                <w:rFonts w:eastAsia="Times New Roman" w:cs="Arial"/>
                <w:bCs/>
                <w:szCs w:val="20"/>
                <w:lang w:eastAsia="sl-SI"/>
              </w:rPr>
              <w:t>okolje, vključno s prostorskimi in varstvenimi vidiki</w:t>
            </w:r>
          </w:p>
        </w:tc>
        <w:tc>
          <w:tcPr>
            <w:tcW w:w="2250" w:type="dxa"/>
            <w:gridSpan w:val="2"/>
            <w:vAlign w:val="center"/>
          </w:tcPr>
          <w:p w14:paraId="79F397C4" w14:textId="77777777" w:rsidR="005C4899" w:rsidRPr="005C4899" w:rsidRDefault="005C4899" w:rsidP="005C4899">
            <w:pPr>
              <w:overflowPunct w:val="0"/>
              <w:autoSpaceDE w:val="0"/>
              <w:autoSpaceDN w:val="0"/>
              <w:adjustRightInd w:val="0"/>
              <w:jc w:val="center"/>
              <w:textAlignment w:val="baseline"/>
              <w:rPr>
                <w:rFonts w:eastAsia="Times New Roman" w:cs="Arial"/>
                <w:iCs/>
                <w:szCs w:val="20"/>
                <w:lang w:eastAsia="sl-SI"/>
              </w:rPr>
            </w:pPr>
            <w:r w:rsidRPr="005C4899">
              <w:rPr>
                <w:rFonts w:eastAsia="Times New Roman" w:cs="Arial"/>
                <w:szCs w:val="20"/>
                <w:lang w:eastAsia="sl-SI"/>
              </w:rPr>
              <w:t>NE</w:t>
            </w:r>
          </w:p>
        </w:tc>
      </w:tr>
      <w:tr w:rsidR="005C4899" w:rsidRPr="005C4899" w14:paraId="33D94F11" w14:textId="77777777" w:rsidTr="007C6B7C">
        <w:tc>
          <w:tcPr>
            <w:tcW w:w="1448" w:type="dxa"/>
          </w:tcPr>
          <w:p w14:paraId="7FE50127" w14:textId="77777777" w:rsidR="005C4899" w:rsidRPr="005C4899" w:rsidRDefault="005C4899" w:rsidP="005C4899">
            <w:pPr>
              <w:overflowPunct w:val="0"/>
              <w:autoSpaceDE w:val="0"/>
              <w:autoSpaceDN w:val="0"/>
              <w:adjustRightInd w:val="0"/>
              <w:ind w:left="360"/>
              <w:jc w:val="both"/>
              <w:textAlignment w:val="baseline"/>
              <w:rPr>
                <w:rFonts w:eastAsia="Times New Roman" w:cs="Arial"/>
                <w:iCs/>
                <w:szCs w:val="20"/>
                <w:lang w:eastAsia="sl-SI"/>
              </w:rPr>
            </w:pPr>
            <w:r w:rsidRPr="005C4899">
              <w:rPr>
                <w:rFonts w:eastAsia="Times New Roman" w:cs="Arial"/>
                <w:iCs/>
                <w:szCs w:val="20"/>
                <w:lang w:eastAsia="sl-SI"/>
              </w:rPr>
              <w:t>e)</w:t>
            </w:r>
          </w:p>
        </w:tc>
        <w:tc>
          <w:tcPr>
            <w:tcW w:w="5476" w:type="dxa"/>
            <w:gridSpan w:val="9"/>
          </w:tcPr>
          <w:p w14:paraId="0F6A341A" w14:textId="77777777" w:rsidR="005C4899" w:rsidRPr="005C4899" w:rsidRDefault="005C4899" w:rsidP="005C4899">
            <w:pPr>
              <w:overflowPunct w:val="0"/>
              <w:autoSpaceDE w:val="0"/>
              <w:autoSpaceDN w:val="0"/>
              <w:adjustRightInd w:val="0"/>
              <w:jc w:val="both"/>
              <w:textAlignment w:val="baseline"/>
              <w:rPr>
                <w:rFonts w:eastAsia="Times New Roman" w:cs="Arial"/>
                <w:bCs/>
                <w:szCs w:val="20"/>
                <w:lang w:eastAsia="sl-SI"/>
              </w:rPr>
            </w:pPr>
            <w:r w:rsidRPr="005C4899">
              <w:rPr>
                <w:rFonts w:eastAsia="Times New Roman" w:cs="Arial"/>
                <w:bCs/>
                <w:szCs w:val="20"/>
                <w:lang w:eastAsia="sl-SI"/>
              </w:rPr>
              <w:t>socialno področje</w:t>
            </w:r>
          </w:p>
        </w:tc>
        <w:tc>
          <w:tcPr>
            <w:tcW w:w="2250" w:type="dxa"/>
            <w:gridSpan w:val="2"/>
            <w:vAlign w:val="center"/>
          </w:tcPr>
          <w:p w14:paraId="785D7187" w14:textId="77777777" w:rsidR="005C4899" w:rsidRPr="005C4899" w:rsidRDefault="005C4899" w:rsidP="005C4899">
            <w:pPr>
              <w:overflowPunct w:val="0"/>
              <w:autoSpaceDE w:val="0"/>
              <w:autoSpaceDN w:val="0"/>
              <w:adjustRightInd w:val="0"/>
              <w:jc w:val="center"/>
              <w:textAlignment w:val="baseline"/>
              <w:rPr>
                <w:rFonts w:eastAsia="Times New Roman" w:cs="Arial"/>
                <w:iCs/>
                <w:szCs w:val="20"/>
                <w:lang w:eastAsia="sl-SI"/>
              </w:rPr>
            </w:pPr>
            <w:r w:rsidRPr="005C4899">
              <w:rPr>
                <w:rFonts w:eastAsia="Times New Roman" w:cs="Arial"/>
                <w:szCs w:val="20"/>
                <w:lang w:eastAsia="sl-SI"/>
              </w:rPr>
              <w:t>NE</w:t>
            </w:r>
          </w:p>
        </w:tc>
      </w:tr>
      <w:tr w:rsidR="005C4899" w:rsidRPr="005C4899" w14:paraId="034A83E4" w14:textId="77777777" w:rsidTr="007C6B7C">
        <w:tc>
          <w:tcPr>
            <w:tcW w:w="1448" w:type="dxa"/>
            <w:tcBorders>
              <w:bottom w:val="single" w:sz="4" w:space="0" w:color="auto"/>
            </w:tcBorders>
          </w:tcPr>
          <w:p w14:paraId="32BAFEF1" w14:textId="77777777" w:rsidR="005C4899" w:rsidRPr="005C4899" w:rsidRDefault="005C4899" w:rsidP="005C4899">
            <w:pPr>
              <w:overflowPunct w:val="0"/>
              <w:autoSpaceDE w:val="0"/>
              <w:autoSpaceDN w:val="0"/>
              <w:adjustRightInd w:val="0"/>
              <w:ind w:left="360"/>
              <w:jc w:val="both"/>
              <w:textAlignment w:val="baseline"/>
              <w:rPr>
                <w:rFonts w:eastAsia="Times New Roman" w:cs="Arial"/>
                <w:iCs/>
                <w:szCs w:val="20"/>
                <w:lang w:eastAsia="sl-SI"/>
              </w:rPr>
            </w:pPr>
            <w:r w:rsidRPr="005C4899">
              <w:rPr>
                <w:rFonts w:eastAsia="Times New Roman" w:cs="Arial"/>
                <w:iCs/>
                <w:szCs w:val="20"/>
                <w:lang w:eastAsia="sl-SI"/>
              </w:rPr>
              <w:t>f)</w:t>
            </w:r>
          </w:p>
        </w:tc>
        <w:tc>
          <w:tcPr>
            <w:tcW w:w="5476" w:type="dxa"/>
            <w:gridSpan w:val="9"/>
            <w:tcBorders>
              <w:bottom w:val="single" w:sz="4" w:space="0" w:color="auto"/>
            </w:tcBorders>
          </w:tcPr>
          <w:p w14:paraId="4AD32D21" w14:textId="77777777" w:rsidR="005C4899" w:rsidRPr="005C4899" w:rsidRDefault="005C4899" w:rsidP="005C4899">
            <w:pPr>
              <w:overflowPunct w:val="0"/>
              <w:autoSpaceDE w:val="0"/>
              <w:autoSpaceDN w:val="0"/>
              <w:adjustRightInd w:val="0"/>
              <w:jc w:val="both"/>
              <w:textAlignment w:val="baseline"/>
              <w:rPr>
                <w:rFonts w:eastAsia="Times New Roman" w:cs="Arial"/>
                <w:bCs/>
                <w:szCs w:val="20"/>
                <w:lang w:eastAsia="sl-SI"/>
              </w:rPr>
            </w:pPr>
            <w:r w:rsidRPr="005C4899">
              <w:rPr>
                <w:rFonts w:eastAsia="Times New Roman" w:cs="Arial"/>
                <w:bCs/>
                <w:szCs w:val="20"/>
                <w:lang w:eastAsia="sl-SI"/>
              </w:rPr>
              <w:t>dokumente razvojnega načrtovanja:</w:t>
            </w:r>
          </w:p>
          <w:p w14:paraId="22773311" w14:textId="77777777" w:rsidR="005C4899" w:rsidRPr="005C4899" w:rsidRDefault="005C4899" w:rsidP="00503DAF">
            <w:pPr>
              <w:numPr>
                <w:ilvl w:val="0"/>
                <w:numId w:val="3"/>
              </w:numPr>
              <w:overflowPunct w:val="0"/>
              <w:autoSpaceDE w:val="0"/>
              <w:autoSpaceDN w:val="0"/>
              <w:adjustRightInd w:val="0"/>
              <w:jc w:val="both"/>
              <w:textAlignment w:val="baseline"/>
              <w:rPr>
                <w:rFonts w:eastAsia="Times New Roman" w:cs="Arial"/>
                <w:bCs/>
                <w:szCs w:val="20"/>
                <w:lang w:eastAsia="sl-SI"/>
              </w:rPr>
            </w:pPr>
            <w:r w:rsidRPr="005C4899">
              <w:rPr>
                <w:rFonts w:eastAsia="Times New Roman" w:cs="Arial"/>
                <w:bCs/>
                <w:szCs w:val="20"/>
                <w:lang w:eastAsia="sl-SI"/>
              </w:rPr>
              <w:t>nacionalne dokumente razvojnega načrtovanja</w:t>
            </w:r>
          </w:p>
          <w:p w14:paraId="51EED21D" w14:textId="77777777" w:rsidR="005C4899" w:rsidRPr="005C4899" w:rsidRDefault="005C4899" w:rsidP="00503DAF">
            <w:pPr>
              <w:numPr>
                <w:ilvl w:val="0"/>
                <w:numId w:val="3"/>
              </w:numPr>
              <w:overflowPunct w:val="0"/>
              <w:autoSpaceDE w:val="0"/>
              <w:autoSpaceDN w:val="0"/>
              <w:adjustRightInd w:val="0"/>
              <w:jc w:val="both"/>
              <w:textAlignment w:val="baseline"/>
              <w:rPr>
                <w:rFonts w:eastAsia="Times New Roman" w:cs="Arial"/>
                <w:bCs/>
                <w:szCs w:val="20"/>
                <w:lang w:eastAsia="sl-SI"/>
              </w:rPr>
            </w:pPr>
            <w:r w:rsidRPr="005C4899">
              <w:rPr>
                <w:rFonts w:eastAsia="Times New Roman" w:cs="Arial"/>
                <w:bCs/>
                <w:szCs w:val="20"/>
                <w:lang w:eastAsia="sl-SI"/>
              </w:rPr>
              <w:t>razvojne politike na ravni programov po strukturi razvojne klasifikacije programskega proračuna</w:t>
            </w:r>
          </w:p>
          <w:p w14:paraId="51FF928D" w14:textId="77777777" w:rsidR="005C4899" w:rsidRPr="005C4899" w:rsidRDefault="005C4899" w:rsidP="00503DAF">
            <w:pPr>
              <w:numPr>
                <w:ilvl w:val="0"/>
                <w:numId w:val="3"/>
              </w:numPr>
              <w:overflowPunct w:val="0"/>
              <w:autoSpaceDE w:val="0"/>
              <w:autoSpaceDN w:val="0"/>
              <w:adjustRightInd w:val="0"/>
              <w:jc w:val="both"/>
              <w:textAlignment w:val="baseline"/>
              <w:rPr>
                <w:rFonts w:eastAsia="Times New Roman" w:cs="Arial"/>
                <w:bCs/>
                <w:szCs w:val="20"/>
                <w:lang w:eastAsia="sl-SI"/>
              </w:rPr>
            </w:pPr>
            <w:r w:rsidRPr="005C4899">
              <w:rPr>
                <w:rFonts w:eastAsia="Times New Roman" w:cs="Arial"/>
                <w:bCs/>
                <w:szCs w:val="20"/>
                <w:lang w:eastAsia="sl-SI"/>
              </w:rPr>
              <w:t>razvojne dokumente Evropske unije in mednarodnih organizacij</w:t>
            </w:r>
          </w:p>
        </w:tc>
        <w:tc>
          <w:tcPr>
            <w:tcW w:w="2250" w:type="dxa"/>
            <w:gridSpan w:val="2"/>
            <w:tcBorders>
              <w:bottom w:val="single" w:sz="4" w:space="0" w:color="auto"/>
            </w:tcBorders>
            <w:vAlign w:val="center"/>
          </w:tcPr>
          <w:p w14:paraId="54A61A44" w14:textId="77777777" w:rsidR="005C4899" w:rsidRPr="005C4899" w:rsidRDefault="005C4899" w:rsidP="005C4899">
            <w:pPr>
              <w:overflowPunct w:val="0"/>
              <w:autoSpaceDE w:val="0"/>
              <w:autoSpaceDN w:val="0"/>
              <w:adjustRightInd w:val="0"/>
              <w:jc w:val="center"/>
              <w:textAlignment w:val="baseline"/>
              <w:rPr>
                <w:rFonts w:eastAsia="Times New Roman" w:cs="Arial"/>
                <w:iCs/>
                <w:szCs w:val="20"/>
                <w:lang w:eastAsia="sl-SI"/>
              </w:rPr>
            </w:pPr>
            <w:r w:rsidRPr="005C4899">
              <w:rPr>
                <w:rFonts w:eastAsia="Times New Roman" w:cs="Arial"/>
                <w:szCs w:val="20"/>
                <w:lang w:eastAsia="sl-SI"/>
              </w:rPr>
              <w:t>NE</w:t>
            </w:r>
          </w:p>
        </w:tc>
      </w:tr>
      <w:tr w:rsidR="005C4899" w:rsidRPr="005C4899" w14:paraId="05B60D31" w14:textId="77777777" w:rsidTr="0068188E">
        <w:tc>
          <w:tcPr>
            <w:tcW w:w="9174" w:type="dxa"/>
            <w:gridSpan w:val="12"/>
            <w:tcBorders>
              <w:top w:val="single" w:sz="4" w:space="0" w:color="auto"/>
              <w:left w:val="single" w:sz="4" w:space="0" w:color="auto"/>
              <w:bottom w:val="single" w:sz="4" w:space="0" w:color="auto"/>
              <w:right w:val="single" w:sz="4" w:space="0" w:color="auto"/>
            </w:tcBorders>
          </w:tcPr>
          <w:p w14:paraId="5CB2657E" w14:textId="77777777" w:rsidR="005C4899" w:rsidRPr="005C4899" w:rsidRDefault="005C4899" w:rsidP="005C4899">
            <w:pPr>
              <w:widowControl w:val="0"/>
              <w:suppressAutoHyphens/>
              <w:overflowPunct w:val="0"/>
              <w:autoSpaceDE w:val="0"/>
              <w:autoSpaceDN w:val="0"/>
              <w:adjustRightInd w:val="0"/>
              <w:textAlignment w:val="baseline"/>
              <w:outlineLvl w:val="3"/>
              <w:rPr>
                <w:rFonts w:eastAsia="Times New Roman" w:cs="Arial"/>
                <w:b/>
                <w:szCs w:val="20"/>
                <w:lang w:eastAsia="sl-SI"/>
              </w:rPr>
            </w:pPr>
            <w:r w:rsidRPr="005C4899">
              <w:rPr>
                <w:rFonts w:eastAsia="Times New Roman" w:cs="Arial"/>
                <w:b/>
                <w:szCs w:val="20"/>
                <w:lang w:eastAsia="sl-SI"/>
              </w:rPr>
              <w:t>7.a Predstavitev ocene finančnih posledic nad 40.000 EUR:</w:t>
            </w:r>
            <w:r w:rsidR="00EF3DA6">
              <w:rPr>
                <w:rFonts w:eastAsia="Times New Roman" w:cs="Arial"/>
                <w:b/>
                <w:szCs w:val="20"/>
                <w:lang w:eastAsia="sl-SI"/>
              </w:rPr>
              <w:t xml:space="preserve"> </w:t>
            </w:r>
          </w:p>
          <w:p w14:paraId="42EC7E4C" w14:textId="77777777" w:rsidR="005C4899" w:rsidRPr="005C4899" w:rsidRDefault="005C4899" w:rsidP="005C4899">
            <w:pPr>
              <w:widowControl w:val="0"/>
              <w:suppressAutoHyphens/>
              <w:overflowPunct w:val="0"/>
              <w:autoSpaceDE w:val="0"/>
              <w:autoSpaceDN w:val="0"/>
              <w:adjustRightInd w:val="0"/>
              <w:textAlignment w:val="baseline"/>
              <w:outlineLvl w:val="3"/>
              <w:rPr>
                <w:rFonts w:eastAsia="Times New Roman" w:cs="Arial"/>
                <w:szCs w:val="20"/>
                <w:lang w:eastAsia="sl-SI"/>
              </w:rPr>
            </w:pPr>
            <w:r w:rsidRPr="005C4899">
              <w:rPr>
                <w:rFonts w:eastAsia="Times New Roman" w:cs="Arial"/>
                <w:szCs w:val="20"/>
                <w:lang w:eastAsia="sl-SI"/>
              </w:rPr>
              <w:t>(Samo če izberete DA pod točko 6.a.)</w:t>
            </w:r>
          </w:p>
        </w:tc>
      </w:tr>
      <w:tr w:rsidR="000B1BC7" w:rsidRPr="008D1759" w14:paraId="03D7EEF5" w14:textId="77777777" w:rsidTr="000B1BC7">
        <w:tc>
          <w:tcPr>
            <w:tcW w:w="9174" w:type="dxa"/>
            <w:gridSpan w:val="12"/>
            <w:tcBorders>
              <w:top w:val="single" w:sz="4" w:space="0" w:color="auto"/>
              <w:left w:val="single" w:sz="4" w:space="0" w:color="auto"/>
              <w:bottom w:val="single" w:sz="4" w:space="0" w:color="auto"/>
              <w:right w:val="single" w:sz="4" w:space="0" w:color="auto"/>
            </w:tcBorders>
          </w:tcPr>
          <w:p w14:paraId="3424D3A3" w14:textId="77777777" w:rsidR="000B1BC7" w:rsidRDefault="000B1BC7" w:rsidP="004460F9">
            <w:pPr>
              <w:pStyle w:val="Oddelek"/>
              <w:widowControl w:val="0"/>
              <w:numPr>
                <w:ilvl w:val="0"/>
                <w:numId w:val="0"/>
              </w:numPr>
              <w:spacing w:before="0" w:after="0" w:line="260" w:lineRule="exact"/>
              <w:jc w:val="left"/>
              <w:rPr>
                <w:szCs w:val="20"/>
              </w:rPr>
            </w:pPr>
            <w:r w:rsidRPr="008D1759">
              <w:rPr>
                <w:szCs w:val="20"/>
              </w:rPr>
              <w:lastRenderedPageBreak/>
              <w:t>I. Ocena finančnih posledic, ki niso načrtovane v sprejetem proračunu</w:t>
            </w:r>
          </w:p>
        </w:tc>
      </w:tr>
      <w:tr w:rsidR="000B1BC7" w:rsidRPr="008D1759" w14:paraId="1793A978" w14:textId="77777777" w:rsidTr="007C6B7C">
        <w:tc>
          <w:tcPr>
            <w:tcW w:w="2712" w:type="dxa"/>
            <w:gridSpan w:val="3"/>
            <w:tcBorders>
              <w:top w:val="single" w:sz="4" w:space="0" w:color="auto"/>
              <w:left w:val="single" w:sz="4" w:space="0" w:color="auto"/>
              <w:bottom w:val="single" w:sz="4" w:space="0" w:color="auto"/>
              <w:right w:val="single" w:sz="4" w:space="0" w:color="auto"/>
            </w:tcBorders>
          </w:tcPr>
          <w:p w14:paraId="0DF6DF36" w14:textId="77777777" w:rsidR="000B1BC7" w:rsidRPr="008D1759" w:rsidRDefault="000B1BC7" w:rsidP="004460F9"/>
        </w:tc>
        <w:tc>
          <w:tcPr>
            <w:tcW w:w="1687" w:type="dxa"/>
            <w:gridSpan w:val="2"/>
            <w:tcBorders>
              <w:top w:val="single" w:sz="4" w:space="0" w:color="auto"/>
              <w:left w:val="single" w:sz="4" w:space="0" w:color="auto"/>
              <w:bottom w:val="single" w:sz="4" w:space="0" w:color="auto"/>
              <w:right w:val="single" w:sz="4" w:space="0" w:color="auto"/>
            </w:tcBorders>
          </w:tcPr>
          <w:p w14:paraId="52DDC28E" w14:textId="77777777" w:rsidR="000B1BC7" w:rsidRPr="008D1759" w:rsidRDefault="000B1BC7" w:rsidP="004460F9">
            <w:r w:rsidRPr="008D1759">
              <w:rPr>
                <w:rFonts w:cs="Arial"/>
              </w:rPr>
              <w:t>Tekoče leto (t)</w:t>
            </w:r>
          </w:p>
        </w:tc>
        <w:tc>
          <w:tcPr>
            <w:tcW w:w="1300" w:type="dxa"/>
            <w:tcBorders>
              <w:top w:val="single" w:sz="4" w:space="0" w:color="auto"/>
              <w:left w:val="single" w:sz="4" w:space="0" w:color="auto"/>
              <w:bottom w:val="single" w:sz="4" w:space="0" w:color="auto"/>
              <w:right w:val="single" w:sz="4" w:space="0" w:color="auto"/>
            </w:tcBorders>
          </w:tcPr>
          <w:p w14:paraId="207D944F" w14:textId="77777777" w:rsidR="000B1BC7" w:rsidRPr="008D1759" w:rsidRDefault="000B1BC7" w:rsidP="004460F9">
            <w:r>
              <w:rPr>
                <w:rFonts w:cs="Arial"/>
              </w:rPr>
              <w:t xml:space="preserve">t </w:t>
            </w:r>
            <w:r w:rsidRPr="008D1759">
              <w:rPr>
                <w:rFonts w:cs="Arial"/>
              </w:rPr>
              <w:t>+</w:t>
            </w:r>
            <w:r>
              <w:rPr>
                <w:rFonts w:cs="Arial"/>
              </w:rPr>
              <w:t xml:space="preserve"> </w:t>
            </w:r>
            <w:r w:rsidRPr="008D1759">
              <w:rPr>
                <w:rFonts w:cs="Arial"/>
              </w:rPr>
              <w:t>1</w:t>
            </w:r>
          </w:p>
        </w:tc>
        <w:tc>
          <w:tcPr>
            <w:tcW w:w="1683" w:type="dxa"/>
            <w:gridSpan w:val="5"/>
            <w:tcBorders>
              <w:top w:val="single" w:sz="4" w:space="0" w:color="auto"/>
              <w:left w:val="single" w:sz="4" w:space="0" w:color="auto"/>
              <w:bottom w:val="single" w:sz="4" w:space="0" w:color="auto"/>
              <w:right w:val="single" w:sz="4" w:space="0" w:color="auto"/>
            </w:tcBorders>
          </w:tcPr>
          <w:p w14:paraId="0CAF628F" w14:textId="77777777" w:rsidR="000B1BC7" w:rsidRPr="008D1759" w:rsidRDefault="000B1BC7" w:rsidP="004460F9">
            <w:r>
              <w:rPr>
                <w:rFonts w:cs="Arial"/>
              </w:rPr>
              <w:t xml:space="preserve">t </w:t>
            </w:r>
            <w:r w:rsidRPr="008D1759">
              <w:rPr>
                <w:rFonts w:cs="Arial"/>
              </w:rPr>
              <w:t>+</w:t>
            </w:r>
            <w:r>
              <w:rPr>
                <w:rFonts w:cs="Arial"/>
              </w:rPr>
              <w:t xml:space="preserve"> </w:t>
            </w:r>
            <w:r>
              <w:t>2</w:t>
            </w:r>
          </w:p>
        </w:tc>
        <w:tc>
          <w:tcPr>
            <w:tcW w:w="1792" w:type="dxa"/>
            <w:tcBorders>
              <w:top w:val="single" w:sz="4" w:space="0" w:color="auto"/>
              <w:left w:val="single" w:sz="4" w:space="0" w:color="auto"/>
              <w:bottom w:val="single" w:sz="4" w:space="0" w:color="auto"/>
              <w:right w:val="single" w:sz="4" w:space="0" w:color="auto"/>
            </w:tcBorders>
          </w:tcPr>
          <w:p w14:paraId="3F64C2D8" w14:textId="77777777" w:rsidR="000B1BC7" w:rsidRPr="008D1759" w:rsidRDefault="000B1BC7" w:rsidP="004460F9">
            <w:r>
              <w:rPr>
                <w:rFonts w:cs="Arial"/>
              </w:rPr>
              <w:t xml:space="preserve">t </w:t>
            </w:r>
            <w:r w:rsidRPr="008D1759">
              <w:rPr>
                <w:rFonts w:cs="Arial"/>
              </w:rPr>
              <w:t>+</w:t>
            </w:r>
            <w:r>
              <w:rPr>
                <w:rFonts w:cs="Arial"/>
              </w:rPr>
              <w:t xml:space="preserve"> </w:t>
            </w:r>
            <w:r>
              <w:t>3</w:t>
            </w:r>
          </w:p>
        </w:tc>
      </w:tr>
      <w:tr w:rsidR="00994B86" w:rsidRPr="008D1759" w14:paraId="559A0FBC" w14:textId="77777777" w:rsidTr="007C6B7C">
        <w:tc>
          <w:tcPr>
            <w:tcW w:w="2712" w:type="dxa"/>
            <w:gridSpan w:val="3"/>
            <w:tcBorders>
              <w:top w:val="single" w:sz="4" w:space="0" w:color="auto"/>
              <w:left w:val="single" w:sz="4" w:space="0" w:color="auto"/>
              <w:bottom w:val="single" w:sz="4" w:space="0" w:color="auto"/>
              <w:right w:val="single" w:sz="4" w:space="0" w:color="auto"/>
            </w:tcBorders>
          </w:tcPr>
          <w:p w14:paraId="16D921A2" w14:textId="77777777" w:rsidR="00994B86" w:rsidRPr="008D1759" w:rsidRDefault="00994B86" w:rsidP="00994B86">
            <w:r w:rsidRPr="008D1759">
              <w:t>Predvideno</w:t>
            </w:r>
            <w:r>
              <w:t xml:space="preserve"> povečanje (+) ali zmanjšanje (</w:t>
            </w:r>
            <w:r w:rsidRPr="00755DBB">
              <w:rPr>
                <w:b/>
              </w:rPr>
              <w:t>–</w:t>
            </w:r>
            <w:r w:rsidRPr="008D1759">
              <w:t>) prihodkov državnega proračuna</w:t>
            </w:r>
          </w:p>
        </w:tc>
        <w:tc>
          <w:tcPr>
            <w:tcW w:w="1687" w:type="dxa"/>
            <w:gridSpan w:val="2"/>
            <w:tcBorders>
              <w:top w:val="single" w:sz="4" w:space="0" w:color="auto"/>
              <w:left w:val="single" w:sz="4" w:space="0" w:color="auto"/>
              <w:bottom w:val="single" w:sz="4" w:space="0" w:color="auto"/>
              <w:right w:val="single" w:sz="4" w:space="0" w:color="auto"/>
            </w:tcBorders>
            <w:vAlign w:val="center"/>
          </w:tcPr>
          <w:p w14:paraId="22EC10CE" w14:textId="77777777" w:rsidR="00994B86" w:rsidRPr="008D1759" w:rsidRDefault="00994B86" w:rsidP="00994B86">
            <w:pPr>
              <w:jc w:val="center"/>
            </w:pPr>
            <w:r>
              <w:t>/</w:t>
            </w:r>
          </w:p>
        </w:tc>
        <w:tc>
          <w:tcPr>
            <w:tcW w:w="1300" w:type="dxa"/>
            <w:tcBorders>
              <w:top w:val="single" w:sz="4" w:space="0" w:color="auto"/>
              <w:left w:val="single" w:sz="4" w:space="0" w:color="auto"/>
              <w:bottom w:val="single" w:sz="4" w:space="0" w:color="auto"/>
              <w:right w:val="single" w:sz="4" w:space="0" w:color="auto"/>
            </w:tcBorders>
            <w:vAlign w:val="center"/>
          </w:tcPr>
          <w:p w14:paraId="554D7737" w14:textId="77777777" w:rsidR="00994B86" w:rsidRDefault="00994B86" w:rsidP="00994B86">
            <w:pPr>
              <w:jc w:val="center"/>
            </w:pPr>
            <w:r>
              <w:t>/</w:t>
            </w:r>
          </w:p>
        </w:tc>
        <w:tc>
          <w:tcPr>
            <w:tcW w:w="1683" w:type="dxa"/>
            <w:gridSpan w:val="5"/>
            <w:tcBorders>
              <w:top w:val="single" w:sz="4" w:space="0" w:color="auto"/>
              <w:left w:val="single" w:sz="4" w:space="0" w:color="auto"/>
              <w:bottom w:val="single" w:sz="4" w:space="0" w:color="auto"/>
              <w:right w:val="single" w:sz="4" w:space="0" w:color="auto"/>
            </w:tcBorders>
            <w:vAlign w:val="center"/>
          </w:tcPr>
          <w:p w14:paraId="17E364A8" w14:textId="77777777" w:rsidR="00994B86" w:rsidRDefault="00994B86" w:rsidP="00994B86">
            <w:pPr>
              <w:jc w:val="center"/>
            </w:pPr>
            <w:r>
              <w:t>/</w:t>
            </w:r>
          </w:p>
        </w:tc>
        <w:tc>
          <w:tcPr>
            <w:tcW w:w="1792" w:type="dxa"/>
            <w:tcBorders>
              <w:top w:val="single" w:sz="4" w:space="0" w:color="auto"/>
              <w:left w:val="single" w:sz="4" w:space="0" w:color="auto"/>
              <w:bottom w:val="single" w:sz="4" w:space="0" w:color="auto"/>
              <w:right w:val="single" w:sz="4" w:space="0" w:color="auto"/>
            </w:tcBorders>
            <w:vAlign w:val="center"/>
          </w:tcPr>
          <w:p w14:paraId="0999352F" w14:textId="77777777" w:rsidR="00994B86" w:rsidRDefault="00994B86" w:rsidP="00994B86">
            <w:pPr>
              <w:jc w:val="center"/>
            </w:pPr>
            <w:r>
              <w:t>/</w:t>
            </w:r>
          </w:p>
        </w:tc>
      </w:tr>
      <w:tr w:rsidR="00994B86" w:rsidRPr="008D1759" w14:paraId="2142AE62" w14:textId="77777777" w:rsidTr="007C6B7C">
        <w:tc>
          <w:tcPr>
            <w:tcW w:w="2712" w:type="dxa"/>
            <w:gridSpan w:val="3"/>
            <w:tcBorders>
              <w:top w:val="single" w:sz="4" w:space="0" w:color="auto"/>
              <w:left w:val="single" w:sz="4" w:space="0" w:color="auto"/>
              <w:bottom w:val="single" w:sz="4" w:space="0" w:color="auto"/>
              <w:right w:val="single" w:sz="4" w:space="0" w:color="auto"/>
            </w:tcBorders>
            <w:vAlign w:val="center"/>
          </w:tcPr>
          <w:p w14:paraId="125A79F7" w14:textId="77777777" w:rsidR="00994B86" w:rsidRPr="008D1759" w:rsidRDefault="00994B86" w:rsidP="00994B86">
            <w:pPr>
              <w:widowControl w:val="0"/>
              <w:rPr>
                <w:rFonts w:cs="Arial"/>
                <w:bCs/>
                <w:szCs w:val="20"/>
              </w:rPr>
            </w:pPr>
            <w:r w:rsidRPr="008D1759">
              <w:rPr>
                <w:rFonts w:cs="Arial"/>
                <w:bCs/>
                <w:szCs w:val="20"/>
              </w:rPr>
              <w:t>Predvideno</w:t>
            </w:r>
            <w:r>
              <w:rPr>
                <w:rFonts w:cs="Arial"/>
                <w:bCs/>
                <w:szCs w:val="20"/>
              </w:rPr>
              <w:t xml:space="preserve"> povečanje (+) ali zmanjšanje (</w:t>
            </w:r>
            <w:r w:rsidRPr="00755DBB">
              <w:rPr>
                <w:b/>
                <w:szCs w:val="20"/>
              </w:rPr>
              <w:t>–</w:t>
            </w:r>
            <w:r w:rsidRPr="008D1759">
              <w:rPr>
                <w:rFonts w:cs="Arial"/>
                <w:bCs/>
                <w:szCs w:val="20"/>
              </w:rPr>
              <w:t xml:space="preserve">) prihodkov občinskih proračunov </w:t>
            </w:r>
          </w:p>
        </w:tc>
        <w:tc>
          <w:tcPr>
            <w:tcW w:w="1687" w:type="dxa"/>
            <w:gridSpan w:val="2"/>
            <w:tcBorders>
              <w:top w:val="single" w:sz="4" w:space="0" w:color="auto"/>
              <w:left w:val="single" w:sz="4" w:space="0" w:color="auto"/>
              <w:bottom w:val="single" w:sz="4" w:space="0" w:color="auto"/>
              <w:right w:val="single" w:sz="4" w:space="0" w:color="auto"/>
            </w:tcBorders>
            <w:vAlign w:val="center"/>
          </w:tcPr>
          <w:p w14:paraId="3405A3F7" w14:textId="77777777" w:rsidR="00994B86" w:rsidRPr="008D1759" w:rsidRDefault="00994B86" w:rsidP="00994B86">
            <w:pPr>
              <w:jc w:val="center"/>
            </w:pPr>
            <w:r>
              <w:t>/</w:t>
            </w:r>
          </w:p>
        </w:tc>
        <w:tc>
          <w:tcPr>
            <w:tcW w:w="1300" w:type="dxa"/>
            <w:tcBorders>
              <w:top w:val="single" w:sz="4" w:space="0" w:color="auto"/>
              <w:left w:val="single" w:sz="4" w:space="0" w:color="auto"/>
              <w:bottom w:val="single" w:sz="4" w:space="0" w:color="auto"/>
              <w:right w:val="single" w:sz="4" w:space="0" w:color="auto"/>
            </w:tcBorders>
            <w:vAlign w:val="center"/>
          </w:tcPr>
          <w:p w14:paraId="57700D27" w14:textId="77777777" w:rsidR="00994B86" w:rsidRDefault="00994B86" w:rsidP="00994B86">
            <w:pPr>
              <w:jc w:val="center"/>
            </w:pPr>
            <w:r>
              <w:t>/</w:t>
            </w:r>
          </w:p>
        </w:tc>
        <w:tc>
          <w:tcPr>
            <w:tcW w:w="1683" w:type="dxa"/>
            <w:gridSpan w:val="5"/>
            <w:tcBorders>
              <w:top w:val="single" w:sz="4" w:space="0" w:color="auto"/>
              <w:left w:val="single" w:sz="4" w:space="0" w:color="auto"/>
              <w:bottom w:val="single" w:sz="4" w:space="0" w:color="auto"/>
              <w:right w:val="single" w:sz="4" w:space="0" w:color="auto"/>
            </w:tcBorders>
            <w:vAlign w:val="center"/>
          </w:tcPr>
          <w:p w14:paraId="00B56385" w14:textId="77777777" w:rsidR="00994B86" w:rsidRDefault="00994B86" w:rsidP="00994B86">
            <w:pPr>
              <w:jc w:val="center"/>
            </w:pPr>
            <w:r>
              <w:t>/</w:t>
            </w:r>
          </w:p>
        </w:tc>
        <w:tc>
          <w:tcPr>
            <w:tcW w:w="1792" w:type="dxa"/>
            <w:tcBorders>
              <w:top w:val="single" w:sz="4" w:space="0" w:color="auto"/>
              <w:left w:val="single" w:sz="4" w:space="0" w:color="auto"/>
              <w:bottom w:val="single" w:sz="4" w:space="0" w:color="auto"/>
              <w:right w:val="single" w:sz="4" w:space="0" w:color="auto"/>
            </w:tcBorders>
            <w:vAlign w:val="center"/>
          </w:tcPr>
          <w:p w14:paraId="49B78A55" w14:textId="77777777" w:rsidR="00994B86" w:rsidRDefault="00994B86" w:rsidP="00994B86">
            <w:pPr>
              <w:jc w:val="center"/>
            </w:pPr>
            <w:r>
              <w:t>/</w:t>
            </w:r>
          </w:p>
        </w:tc>
      </w:tr>
      <w:tr w:rsidR="00994B86" w:rsidRPr="008D1759" w14:paraId="24F2F996" w14:textId="77777777" w:rsidTr="007C6B7C">
        <w:tc>
          <w:tcPr>
            <w:tcW w:w="2712" w:type="dxa"/>
            <w:gridSpan w:val="3"/>
            <w:tcBorders>
              <w:top w:val="single" w:sz="4" w:space="0" w:color="auto"/>
              <w:left w:val="single" w:sz="4" w:space="0" w:color="auto"/>
              <w:bottom w:val="single" w:sz="4" w:space="0" w:color="auto"/>
              <w:right w:val="single" w:sz="4" w:space="0" w:color="auto"/>
            </w:tcBorders>
            <w:vAlign w:val="center"/>
          </w:tcPr>
          <w:p w14:paraId="162899D4" w14:textId="77777777" w:rsidR="00994B86" w:rsidRPr="008D1759" w:rsidRDefault="00994B86" w:rsidP="00994B86">
            <w:pPr>
              <w:widowControl w:val="0"/>
              <w:rPr>
                <w:rFonts w:cs="Arial"/>
                <w:bCs/>
                <w:szCs w:val="20"/>
              </w:rPr>
            </w:pPr>
            <w:r w:rsidRPr="008D1759">
              <w:rPr>
                <w:rFonts w:cs="Arial"/>
                <w:bCs/>
                <w:szCs w:val="20"/>
              </w:rPr>
              <w:t>Predvideno</w:t>
            </w:r>
            <w:r>
              <w:rPr>
                <w:rFonts w:cs="Arial"/>
                <w:bCs/>
                <w:szCs w:val="20"/>
              </w:rPr>
              <w:t xml:space="preserve"> povečanje (+) ali zmanjšanje (</w:t>
            </w:r>
            <w:r w:rsidRPr="00755DBB">
              <w:rPr>
                <w:b/>
                <w:szCs w:val="20"/>
              </w:rPr>
              <w:t>–</w:t>
            </w:r>
            <w:r w:rsidRPr="008D1759">
              <w:rPr>
                <w:rFonts w:cs="Arial"/>
                <w:bCs/>
                <w:szCs w:val="20"/>
              </w:rPr>
              <w:t xml:space="preserve">) odhodkov državnega proračuna </w:t>
            </w:r>
          </w:p>
        </w:tc>
        <w:tc>
          <w:tcPr>
            <w:tcW w:w="1687" w:type="dxa"/>
            <w:gridSpan w:val="2"/>
            <w:tcBorders>
              <w:top w:val="single" w:sz="4" w:space="0" w:color="auto"/>
              <w:left w:val="single" w:sz="4" w:space="0" w:color="auto"/>
              <w:bottom w:val="single" w:sz="4" w:space="0" w:color="auto"/>
              <w:right w:val="single" w:sz="4" w:space="0" w:color="auto"/>
            </w:tcBorders>
            <w:vAlign w:val="center"/>
          </w:tcPr>
          <w:p w14:paraId="2EA224A5" w14:textId="77777777" w:rsidR="00994B86" w:rsidRPr="008D1759" w:rsidRDefault="00994B86" w:rsidP="00994B86">
            <w:pPr>
              <w:jc w:val="center"/>
            </w:pPr>
            <w:r>
              <w:t>/</w:t>
            </w:r>
          </w:p>
        </w:tc>
        <w:tc>
          <w:tcPr>
            <w:tcW w:w="1300" w:type="dxa"/>
            <w:tcBorders>
              <w:top w:val="single" w:sz="4" w:space="0" w:color="auto"/>
              <w:left w:val="single" w:sz="4" w:space="0" w:color="auto"/>
              <w:bottom w:val="single" w:sz="4" w:space="0" w:color="auto"/>
              <w:right w:val="single" w:sz="4" w:space="0" w:color="auto"/>
            </w:tcBorders>
            <w:vAlign w:val="center"/>
          </w:tcPr>
          <w:p w14:paraId="1D64A47C" w14:textId="77777777" w:rsidR="00994B86" w:rsidRDefault="00994B86" w:rsidP="00994B86">
            <w:pPr>
              <w:jc w:val="center"/>
            </w:pPr>
            <w:r>
              <w:t>/</w:t>
            </w:r>
          </w:p>
        </w:tc>
        <w:tc>
          <w:tcPr>
            <w:tcW w:w="1683" w:type="dxa"/>
            <w:gridSpan w:val="5"/>
            <w:tcBorders>
              <w:top w:val="single" w:sz="4" w:space="0" w:color="auto"/>
              <w:left w:val="single" w:sz="4" w:space="0" w:color="auto"/>
              <w:bottom w:val="single" w:sz="4" w:space="0" w:color="auto"/>
              <w:right w:val="single" w:sz="4" w:space="0" w:color="auto"/>
            </w:tcBorders>
            <w:vAlign w:val="center"/>
          </w:tcPr>
          <w:p w14:paraId="3906FB05" w14:textId="77777777" w:rsidR="00994B86" w:rsidRDefault="00994B86" w:rsidP="00994B86">
            <w:pPr>
              <w:jc w:val="center"/>
            </w:pPr>
            <w:r>
              <w:t>/</w:t>
            </w:r>
          </w:p>
        </w:tc>
        <w:tc>
          <w:tcPr>
            <w:tcW w:w="1792" w:type="dxa"/>
            <w:tcBorders>
              <w:top w:val="single" w:sz="4" w:space="0" w:color="auto"/>
              <w:left w:val="single" w:sz="4" w:space="0" w:color="auto"/>
              <w:bottom w:val="single" w:sz="4" w:space="0" w:color="auto"/>
              <w:right w:val="single" w:sz="4" w:space="0" w:color="auto"/>
            </w:tcBorders>
            <w:vAlign w:val="center"/>
          </w:tcPr>
          <w:p w14:paraId="5BD8BDB7" w14:textId="77777777" w:rsidR="00994B86" w:rsidRDefault="00994B86" w:rsidP="00994B86">
            <w:pPr>
              <w:jc w:val="center"/>
            </w:pPr>
            <w:r>
              <w:t>/</w:t>
            </w:r>
          </w:p>
        </w:tc>
      </w:tr>
      <w:tr w:rsidR="00994B86" w:rsidRPr="008D1759" w14:paraId="35B3DC6A" w14:textId="77777777" w:rsidTr="007C6B7C">
        <w:tc>
          <w:tcPr>
            <w:tcW w:w="2712" w:type="dxa"/>
            <w:gridSpan w:val="3"/>
            <w:tcBorders>
              <w:top w:val="single" w:sz="4" w:space="0" w:color="auto"/>
              <w:left w:val="single" w:sz="4" w:space="0" w:color="auto"/>
              <w:bottom w:val="single" w:sz="4" w:space="0" w:color="auto"/>
              <w:right w:val="single" w:sz="4" w:space="0" w:color="auto"/>
            </w:tcBorders>
            <w:vAlign w:val="center"/>
          </w:tcPr>
          <w:p w14:paraId="185DBCBF" w14:textId="77777777" w:rsidR="00994B86" w:rsidRPr="008D1759" w:rsidRDefault="00994B86" w:rsidP="00994B86">
            <w:pPr>
              <w:widowControl w:val="0"/>
              <w:rPr>
                <w:rFonts w:cs="Arial"/>
                <w:bCs/>
                <w:szCs w:val="20"/>
              </w:rPr>
            </w:pPr>
            <w:r w:rsidRPr="008D1759">
              <w:rPr>
                <w:rFonts w:cs="Arial"/>
                <w:bCs/>
                <w:szCs w:val="20"/>
              </w:rPr>
              <w:t>Predvideno povečan</w:t>
            </w:r>
            <w:r>
              <w:rPr>
                <w:rFonts w:cs="Arial"/>
                <w:bCs/>
                <w:szCs w:val="20"/>
              </w:rPr>
              <w:t>je (+) ali zmanjšanje (</w:t>
            </w:r>
            <w:r w:rsidRPr="00755DBB">
              <w:rPr>
                <w:b/>
                <w:szCs w:val="20"/>
              </w:rPr>
              <w:t>–</w:t>
            </w:r>
            <w:r w:rsidRPr="008D1759">
              <w:rPr>
                <w:rFonts w:cs="Arial"/>
                <w:bCs/>
                <w:szCs w:val="20"/>
              </w:rPr>
              <w:t>) odhodkov občinskih proračunov</w:t>
            </w:r>
          </w:p>
        </w:tc>
        <w:tc>
          <w:tcPr>
            <w:tcW w:w="1687" w:type="dxa"/>
            <w:gridSpan w:val="2"/>
            <w:tcBorders>
              <w:top w:val="single" w:sz="4" w:space="0" w:color="auto"/>
              <w:left w:val="single" w:sz="4" w:space="0" w:color="auto"/>
              <w:bottom w:val="single" w:sz="4" w:space="0" w:color="auto"/>
              <w:right w:val="single" w:sz="4" w:space="0" w:color="auto"/>
            </w:tcBorders>
            <w:vAlign w:val="center"/>
          </w:tcPr>
          <w:p w14:paraId="5F1EA947" w14:textId="77777777" w:rsidR="00994B86" w:rsidRPr="008D1759" w:rsidRDefault="00994B86" w:rsidP="00994B86">
            <w:pPr>
              <w:jc w:val="center"/>
            </w:pPr>
            <w:r>
              <w:t>/</w:t>
            </w:r>
          </w:p>
        </w:tc>
        <w:tc>
          <w:tcPr>
            <w:tcW w:w="1300" w:type="dxa"/>
            <w:tcBorders>
              <w:top w:val="single" w:sz="4" w:space="0" w:color="auto"/>
              <w:left w:val="single" w:sz="4" w:space="0" w:color="auto"/>
              <w:bottom w:val="single" w:sz="4" w:space="0" w:color="auto"/>
              <w:right w:val="single" w:sz="4" w:space="0" w:color="auto"/>
            </w:tcBorders>
            <w:vAlign w:val="center"/>
          </w:tcPr>
          <w:p w14:paraId="3650E3FB" w14:textId="77777777" w:rsidR="00994B86" w:rsidRDefault="00994B86" w:rsidP="00994B86">
            <w:pPr>
              <w:jc w:val="center"/>
            </w:pPr>
            <w:r>
              <w:t>/</w:t>
            </w:r>
          </w:p>
        </w:tc>
        <w:tc>
          <w:tcPr>
            <w:tcW w:w="1683" w:type="dxa"/>
            <w:gridSpan w:val="5"/>
            <w:tcBorders>
              <w:top w:val="single" w:sz="4" w:space="0" w:color="auto"/>
              <w:left w:val="single" w:sz="4" w:space="0" w:color="auto"/>
              <w:bottom w:val="single" w:sz="4" w:space="0" w:color="auto"/>
              <w:right w:val="single" w:sz="4" w:space="0" w:color="auto"/>
            </w:tcBorders>
            <w:vAlign w:val="center"/>
          </w:tcPr>
          <w:p w14:paraId="5846F032" w14:textId="77777777" w:rsidR="00994B86" w:rsidRDefault="00994B86" w:rsidP="00994B86">
            <w:pPr>
              <w:jc w:val="center"/>
            </w:pPr>
            <w:r>
              <w:t>/</w:t>
            </w:r>
          </w:p>
        </w:tc>
        <w:tc>
          <w:tcPr>
            <w:tcW w:w="1792" w:type="dxa"/>
            <w:tcBorders>
              <w:top w:val="single" w:sz="4" w:space="0" w:color="auto"/>
              <w:left w:val="single" w:sz="4" w:space="0" w:color="auto"/>
              <w:bottom w:val="single" w:sz="4" w:space="0" w:color="auto"/>
              <w:right w:val="single" w:sz="4" w:space="0" w:color="auto"/>
            </w:tcBorders>
            <w:vAlign w:val="center"/>
          </w:tcPr>
          <w:p w14:paraId="34798A1A" w14:textId="77777777" w:rsidR="00994B86" w:rsidRDefault="00994B86" w:rsidP="00994B86">
            <w:pPr>
              <w:jc w:val="center"/>
            </w:pPr>
            <w:r>
              <w:t>/</w:t>
            </w:r>
          </w:p>
        </w:tc>
      </w:tr>
      <w:tr w:rsidR="00994B86" w:rsidRPr="008D1759" w14:paraId="08178E57" w14:textId="77777777" w:rsidTr="007C6B7C">
        <w:tc>
          <w:tcPr>
            <w:tcW w:w="2712" w:type="dxa"/>
            <w:gridSpan w:val="3"/>
            <w:tcBorders>
              <w:top w:val="single" w:sz="4" w:space="0" w:color="auto"/>
              <w:left w:val="single" w:sz="4" w:space="0" w:color="auto"/>
              <w:bottom w:val="single" w:sz="4" w:space="0" w:color="auto"/>
              <w:right w:val="single" w:sz="4" w:space="0" w:color="auto"/>
            </w:tcBorders>
            <w:vAlign w:val="center"/>
          </w:tcPr>
          <w:p w14:paraId="501BA799" w14:textId="77777777" w:rsidR="00994B86" w:rsidRPr="008D1759" w:rsidRDefault="00994B86" w:rsidP="00994B86">
            <w:pPr>
              <w:widowControl w:val="0"/>
              <w:rPr>
                <w:rFonts w:cs="Arial"/>
                <w:bCs/>
                <w:szCs w:val="20"/>
              </w:rPr>
            </w:pPr>
            <w:r w:rsidRPr="008D1759">
              <w:rPr>
                <w:rFonts w:cs="Arial"/>
                <w:bCs/>
                <w:szCs w:val="20"/>
              </w:rPr>
              <w:t>Predvideno</w:t>
            </w:r>
            <w:r>
              <w:rPr>
                <w:rFonts w:cs="Arial"/>
                <w:bCs/>
                <w:szCs w:val="20"/>
              </w:rPr>
              <w:t xml:space="preserve"> povečanje (+) ali zmanjšanje (</w:t>
            </w:r>
            <w:r w:rsidRPr="00755DBB">
              <w:rPr>
                <w:b/>
                <w:szCs w:val="20"/>
              </w:rPr>
              <w:t>–</w:t>
            </w:r>
            <w:r w:rsidRPr="008D1759">
              <w:rPr>
                <w:rFonts w:cs="Arial"/>
                <w:bCs/>
                <w:szCs w:val="20"/>
              </w:rPr>
              <w:t>)</w:t>
            </w:r>
            <w:r>
              <w:rPr>
                <w:rFonts w:cs="Arial"/>
                <w:bCs/>
                <w:szCs w:val="20"/>
              </w:rPr>
              <w:t xml:space="preserve"> obveznosti za druga javno</w:t>
            </w:r>
            <w:r w:rsidRPr="008D1759">
              <w:rPr>
                <w:rFonts w:cs="Arial"/>
                <w:bCs/>
                <w:szCs w:val="20"/>
              </w:rPr>
              <w:t>finančna sredstva</w:t>
            </w:r>
          </w:p>
        </w:tc>
        <w:tc>
          <w:tcPr>
            <w:tcW w:w="1687" w:type="dxa"/>
            <w:gridSpan w:val="2"/>
            <w:tcBorders>
              <w:top w:val="single" w:sz="4" w:space="0" w:color="auto"/>
              <w:left w:val="single" w:sz="4" w:space="0" w:color="auto"/>
              <w:bottom w:val="single" w:sz="4" w:space="0" w:color="auto"/>
              <w:right w:val="single" w:sz="4" w:space="0" w:color="auto"/>
            </w:tcBorders>
            <w:vAlign w:val="center"/>
          </w:tcPr>
          <w:p w14:paraId="4FF9714C" w14:textId="77777777" w:rsidR="00994B86" w:rsidRPr="008D1759" w:rsidRDefault="00994B86" w:rsidP="00994B86">
            <w:pPr>
              <w:jc w:val="center"/>
            </w:pPr>
            <w:r>
              <w:t>/</w:t>
            </w:r>
          </w:p>
        </w:tc>
        <w:tc>
          <w:tcPr>
            <w:tcW w:w="1300" w:type="dxa"/>
            <w:tcBorders>
              <w:top w:val="single" w:sz="4" w:space="0" w:color="auto"/>
              <w:left w:val="single" w:sz="4" w:space="0" w:color="auto"/>
              <w:bottom w:val="single" w:sz="4" w:space="0" w:color="auto"/>
              <w:right w:val="single" w:sz="4" w:space="0" w:color="auto"/>
            </w:tcBorders>
            <w:vAlign w:val="center"/>
          </w:tcPr>
          <w:p w14:paraId="2F7C4CD9" w14:textId="77777777" w:rsidR="00994B86" w:rsidRDefault="00994B86" w:rsidP="00994B86">
            <w:pPr>
              <w:jc w:val="center"/>
            </w:pPr>
            <w:r>
              <w:t>/</w:t>
            </w:r>
          </w:p>
        </w:tc>
        <w:tc>
          <w:tcPr>
            <w:tcW w:w="1683" w:type="dxa"/>
            <w:gridSpan w:val="5"/>
            <w:tcBorders>
              <w:top w:val="single" w:sz="4" w:space="0" w:color="auto"/>
              <w:left w:val="single" w:sz="4" w:space="0" w:color="auto"/>
              <w:bottom w:val="single" w:sz="4" w:space="0" w:color="auto"/>
              <w:right w:val="single" w:sz="4" w:space="0" w:color="auto"/>
            </w:tcBorders>
            <w:vAlign w:val="center"/>
          </w:tcPr>
          <w:p w14:paraId="4E9CEB4F" w14:textId="77777777" w:rsidR="00994B86" w:rsidRDefault="00994B86" w:rsidP="00994B86">
            <w:pPr>
              <w:jc w:val="center"/>
            </w:pPr>
            <w:r>
              <w:t>/</w:t>
            </w:r>
          </w:p>
        </w:tc>
        <w:tc>
          <w:tcPr>
            <w:tcW w:w="1792" w:type="dxa"/>
            <w:tcBorders>
              <w:top w:val="single" w:sz="4" w:space="0" w:color="auto"/>
              <w:left w:val="single" w:sz="4" w:space="0" w:color="auto"/>
              <w:bottom w:val="single" w:sz="4" w:space="0" w:color="auto"/>
              <w:right w:val="single" w:sz="4" w:space="0" w:color="auto"/>
            </w:tcBorders>
            <w:vAlign w:val="center"/>
          </w:tcPr>
          <w:p w14:paraId="74FC24AA" w14:textId="77777777" w:rsidR="00994B86" w:rsidRDefault="00994B86" w:rsidP="00994B86">
            <w:pPr>
              <w:jc w:val="center"/>
            </w:pPr>
            <w:r>
              <w:t>/</w:t>
            </w:r>
          </w:p>
        </w:tc>
      </w:tr>
      <w:tr w:rsidR="000B1BC7" w:rsidRPr="004D11F9" w14:paraId="740BB279" w14:textId="77777777" w:rsidTr="000B1BC7">
        <w:trPr>
          <w:trHeight w:val="255"/>
        </w:trPr>
        <w:tc>
          <w:tcPr>
            <w:tcW w:w="9174" w:type="dxa"/>
            <w:gridSpan w:val="12"/>
            <w:tcBorders>
              <w:top w:val="single" w:sz="4" w:space="0" w:color="auto"/>
              <w:left w:val="single" w:sz="4" w:space="0" w:color="auto"/>
              <w:bottom w:val="single" w:sz="4" w:space="0" w:color="auto"/>
              <w:right w:val="single" w:sz="4" w:space="0" w:color="auto"/>
            </w:tcBorders>
            <w:vAlign w:val="center"/>
          </w:tcPr>
          <w:p w14:paraId="0ABC4765" w14:textId="77777777" w:rsidR="000B1BC7" w:rsidRPr="004D11F9" w:rsidRDefault="000B1BC7" w:rsidP="004460F9">
            <w:pPr>
              <w:pStyle w:val="Naslov1"/>
              <w:keepNext w:val="0"/>
              <w:widowControl w:val="0"/>
              <w:tabs>
                <w:tab w:val="left" w:pos="2340"/>
              </w:tabs>
              <w:spacing w:before="0" w:after="0"/>
              <w:ind w:left="142" w:hanging="142"/>
              <w:rPr>
                <w:rFonts w:cs="Arial"/>
                <w:sz w:val="20"/>
                <w:szCs w:val="20"/>
              </w:rPr>
            </w:pPr>
            <w:r w:rsidRPr="008D1759">
              <w:rPr>
                <w:rFonts w:cs="Arial"/>
                <w:sz w:val="20"/>
                <w:szCs w:val="20"/>
              </w:rPr>
              <w:t>II. Finančne posledice za državni proračun</w:t>
            </w:r>
          </w:p>
        </w:tc>
      </w:tr>
      <w:tr w:rsidR="000B1BC7" w:rsidRPr="004D11F9" w14:paraId="20916375" w14:textId="77777777" w:rsidTr="000B1BC7">
        <w:trPr>
          <w:trHeight w:val="255"/>
        </w:trPr>
        <w:tc>
          <w:tcPr>
            <w:tcW w:w="9174" w:type="dxa"/>
            <w:gridSpan w:val="12"/>
            <w:tcBorders>
              <w:top w:val="single" w:sz="4" w:space="0" w:color="auto"/>
              <w:left w:val="single" w:sz="4" w:space="0" w:color="auto"/>
              <w:bottom w:val="single" w:sz="4" w:space="0" w:color="auto"/>
              <w:right w:val="single" w:sz="4" w:space="0" w:color="auto"/>
            </w:tcBorders>
            <w:vAlign w:val="center"/>
          </w:tcPr>
          <w:p w14:paraId="7FCAC26A" w14:textId="77777777" w:rsidR="000B1BC7" w:rsidRPr="008D1759" w:rsidRDefault="000B1BC7" w:rsidP="004460F9">
            <w:pPr>
              <w:pStyle w:val="Naslov1"/>
              <w:keepNext w:val="0"/>
              <w:widowControl w:val="0"/>
              <w:tabs>
                <w:tab w:val="left" w:pos="2340"/>
              </w:tabs>
              <w:spacing w:before="0" w:after="0"/>
              <w:ind w:left="142" w:hanging="142"/>
              <w:rPr>
                <w:rFonts w:cs="Arial"/>
                <w:sz w:val="20"/>
                <w:szCs w:val="20"/>
              </w:rPr>
            </w:pPr>
            <w:r>
              <w:rPr>
                <w:rFonts w:cs="Arial"/>
                <w:sz w:val="20"/>
                <w:szCs w:val="20"/>
              </w:rPr>
              <w:t>II.a</w:t>
            </w:r>
            <w:r w:rsidRPr="008D1759">
              <w:rPr>
                <w:rFonts w:cs="Arial"/>
                <w:sz w:val="20"/>
                <w:szCs w:val="20"/>
              </w:rPr>
              <w:t xml:space="preserve"> Pravice porabe za izvedbo predlaganih rešitev </w:t>
            </w:r>
            <w:r>
              <w:rPr>
                <w:rFonts w:cs="Arial"/>
                <w:sz w:val="20"/>
                <w:szCs w:val="20"/>
              </w:rPr>
              <w:t>so zagotovljene</w:t>
            </w:r>
            <w:r w:rsidRPr="00697AD9">
              <w:rPr>
                <w:rFonts w:cs="Arial"/>
                <w:sz w:val="20"/>
                <w:szCs w:val="20"/>
              </w:rPr>
              <w:t>:</w:t>
            </w:r>
          </w:p>
        </w:tc>
      </w:tr>
      <w:tr w:rsidR="000B1BC7" w:rsidRPr="008D1759" w14:paraId="3598C6D4" w14:textId="77777777" w:rsidTr="007C6B7C">
        <w:tc>
          <w:tcPr>
            <w:tcW w:w="1910" w:type="dxa"/>
            <w:gridSpan w:val="2"/>
            <w:tcBorders>
              <w:top w:val="single" w:sz="4" w:space="0" w:color="auto"/>
              <w:left w:val="single" w:sz="4" w:space="0" w:color="auto"/>
              <w:bottom w:val="single" w:sz="4" w:space="0" w:color="auto"/>
              <w:right w:val="single" w:sz="4" w:space="0" w:color="auto"/>
            </w:tcBorders>
            <w:vAlign w:val="center"/>
          </w:tcPr>
          <w:p w14:paraId="04A1383B" w14:textId="77777777" w:rsidR="000B1BC7" w:rsidRPr="008D1759" w:rsidRDefault="000B1BC7" w:rsidP="004460F9">
            <w:pPr>
              <w:widowControl w:val="0"/>
              <w:jc w:val="center"/>
              <w:rPr>
                <w:rFonts w:cs="Arial"/>
                <w:szCs w:val="20"/>
              </w:rPr>
            </w:pPr>
            <w:r w:rsidRPr="008D1759">
              <w:rPr>
                <w:rFonts w:cs="Arial"/>
                <w:szCs w:val="20"/>
              </w:rPr>
              <w:t xml:space="preserve">Ime proračunskega uporabnika </w:t>
            </w:r>
          </w:p>
        </w:tc>
        <w:tc>
          <w:tcPr>
            <w:tcW w:w="2100" w:type="dxa"/>
            <w:gridSpan w:val="2"/>
            <w:tcBorders>
              <w:top w:val="single" w:sz="4" w:space="0" w:color="auto"/>
              <w:left w:val="single" w:sz="4" w:space="0" w:color="auto"/>
              <w:bottom w:val="single" w:sz="4" w:space="0" w:color="auto"/>
              <w:right w:val="single" w:sz="4" w:space="0" w:color="auto"/>
            </w:tcBorders>
            <w:vAlign w:val="center"/>
          </w:tcPr>
          <w:p w14:paraId="37F6CFCE" w14:textId="77777777" w:rsidR="000B1BC7" w:rsidRPr="008D1759" w:rsidRDefault="000B1BC7" w:rsidP="004460F9">
            <w:pPr>
              <w:widowControl w:val="0"/>
              <w:jc w:val="center"/>
              <w:rPr>
                <w:rFonts w:cs="Arial"/>
                <w:szCs w:val="20"/>
              </w:rPr>
            </w:pPr>
            <w:r w:rsidRPr="008D1759">
              <w:rPr>
                <w:rFonts w:cs="Arial"/>
                <w:szCs w:val="20"/>
              </w:rPr>
              <w:t>Šifra</w:t>
            </w:r>
            <w:r>
              <w:rPr>
                <w:rFonts w:cs="Arial"/>
                <w:szCs w:val="20"/>
              </w:rPr>
              <w:t xml:space="preserve"> in naziv ukrepa, projekta</w:t>
            </w:r>
          </w:p>
        </w:tc>
        <w:tc>
          <w:tcPr>
            <w:tcW w:w="1689" w:type="dxa"/>
            <w:gridSpan w:val="2"/>
            <w:tcBorders>
              <w:top w:val="single" w:sz="4" w:space="0" w:color="auto"/>
              <w:left w:val="single" w:sz="4" w:space="0" w:color="auto"/>
              <w:bottom w:val="single" w:sz="4" w:space="0" w:color="auto"/>
              <w:right w:val="single" w:sz="4" w:space="0" w:color="auto"/>
            </w:tcBorders>
            <w:vAlign w:val="center"/>
          </w:tcPr>
          <w:p w14:paraId="128ED74C" w14:textId="77777777" w:rsidR="000B1BC7" w:rsidRPr="008D1759" w:rsidRDefault="000B1BC7" w:rsidP="004460F9">
            <w:pPr>
              <w:widowControl w:val="0"/>
              <w:jc w:val="center"/>
              <w:rPr>
                <w:rFonts w:cs="Arial"/>
                <w:szCs w:val="20"/>
              </w:rPr>
            </w:pPr>
            <w:r>
              <w:rPr>
                <w:rFonts w:cs="Arial"/>
                <w:szCs w:val="20"/>
              </w:rPr>
              <w:t>Šifra in naziv proračunske postavke</w:t>
            </w:r>
          </w:p>
        </w:tc>
        <w:tc>
          <w:tcPr>
            <w:tcW w:w="1683" w:type="dxa"/>
            <w:gridSpan w:val="5"/>
            <w:tcBorders>
              <w:top w:val="single" w:sz="4" w:space="0" w:color="auto"/>
              <w:left w:val="single" w:sz="4" w:space="0" w:color="auto"/>
              <w:bottom w:val="single" w:sz="4" w:space="0" w:color="auto"/>
              <w:right w:val="single" w:sz="4" w:space="0" w:color="auto"/>
            </w:tcBorders>
            <w:vAlign w:val="center"/>
          </w:tcPr>
          <w:p w14:paraId="0CE640B3" w14:textId="77777777" w:rsidR="000B1BC7" w:rsidRPr="008D1759" w:rsidRDefault="000B1BC7" w:rsidP="004460F9">
            <w:pPr>
              <w:widowControl w:val="0"/>
              <w:jc w:val="center"/>
              <w:rPr>
                <w:rFonts w:cs="Arial"/>
                <w:szCs w:val="20"/>
              </w:rPr>
            </w:pPr>
            <w:r w:rsidRPr="008D1759">
              <w:rPr>
                <w:rFonts w:cs="Arial"/>
                <w:szCs w:val="20"/>
              </w:rPr>
              <w:t>Znesek za tekoče leto (t)</w:t>
            </w:r>
          </w:p>
        </w:tc>
        <w:tc>
          <w:tcPr>
            <w:tcW w:w="1792" w:type="dxa"/>
            <w:tcBorders>
              <w:top w:val="single" w:sz="4" w:space="0" w:color="auto"/>
              <w:left w:val="single" w:sz="4" w:space="0" w:color="auto"/>
              <w:bottom w:val="single" w:sz="4" w:space="0" w:color="auto"/>
              <w:right w:val="single" w:sz="4" w:space="0" w:color="auto"/>
            </w:tcBorders>
            <w:vAlign w:val="center"/>
          </w:tcPr>
          <w:p w14:paraId="784CCE71" w14:textId="77777777" w:rsidR="000B1BC7" w:rsidRPr="008D1759" w:rsidRDefault="000B1BC7" w:rsidP="004460F9">
            <w:pPr>
              <w:widowControl w:val="0"/>
              <w:jc w:val="center"/>
              <w:rPr>
                <w:rFonts w:cs="Arial"/>
                <w:szCs w:val="20"/>
              </w:rPr>
            </w:pPr>
            <w:r w:rsidRPr="008D1759">
              <w:rPr>
                <w:rFonts w:cs="Arial"/>
                <w:szCs w:val="20"/>
              </w:rPr>
              <w:t>Znesek za t</w:t>
            </w:r>
            <w:r>
              <w:rPr>
                <w:rFonts w:cs="Arial"/>
                <w:szCs w:val="20"/>
              </w:rPr>
              <w:t xml:space="preserve"> </w:t>
            </w:r>
            <w:r w:rsidRPr="008D1759">
              <w:rPr>
                <w:rFonts w:cs="Arial"/>
                <w:szCs w:val="20"/>
              </w:rPr>
              <w:t>+</w:t>
            </w:r>
            <w:r>
              <w:rPr>
                <w:rFonts w:cs="Arial"/>
                <w:szCs w:val="20"/>
              </w:rPr>
              <w:t xml:space="preserve"> </w:t>
            </w:r>
            <w:r w:rsidRPr="008D1759">
              <w:rPr>
                <w:rFonts w:cs="Arial"/>
                <w:szCs w:val="20"/>
              </w:rPr>
              <w:t>1</w:t>
            </w:r>
          </w:p>
        </w:tc>
      </w:tr>
      <w:tr w:rsidR="007C6B7C" w:rsidRPr="008D1759" w14:paraId="677BDED6" w14:textId="77777777" w:rsidTr="007C6B7C">
        <w:tc>
          <w:tcPr>
            <w:tcW w:w="191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1107D92" w14:textId="77777777" w:rsidR="007C6B7C" w:rsidRPr="007C6B7C" w:rsidRDefault="007C6B7C" w:rsidP="007C6B7C">
            <w:pPr>
              <w:widowControl w:val="0"/>
              <w:jc w:val="center"/>
              <w:rPr>
                <w:rFonts w:cs="Arial"/>
                <w:szCs w:val="20"/>
              </w:rPr>
            </w:pPr>
            <w:r w:rsidRPr="007C6B7C">
              <w:rPr>
                <w:rFonts w:cs="Arial"/>
              </w:rPr>
              <w:t>Ministrstvo za izobraževanje, znanost in šport</w:t>
            </w:r>
          </w:p>
        </w:tc>
        <w:tc>
          <w:tcPr>
            <w:tcW w:w="21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0AE199D" w14:textId="2080ED89" w:rsidR="007C6B7C" w:rsidRPr="007C6B7C" w:rsidRDefault="007C6B7C">
            <w:pPr>
              <w:widowControl w:val="0"/>
              <w:jc w:val="center"/>
              <w:rPr>
                <w:rFonts w:cs="Arial"/>
                <w:szCs w:val="20"/>
              </w:rPr>
            </w:pPr>
            <w:r w:rsidRPr="007C6B7C">
              <w:rPr>
                <w:rFonts w:eastAsia="Times New Roman" w:cs="Arial"/>
                <w:szCs w:val="20"/>
                <w:lang w:eastAsia="sl-SI"/>
              </w:rPr>
              <w:t xml:space="preserve">3330-19-0041 </w:t>
            </w:r>
            <w:r w:rsidRPr="007C6B7C">
              <w:rPr>
                <w:rFonts w:cs="Arial"/>
                <w:iCs/>
                <w:szCs w:val="20"/>
                <w:lang w:eastAsia="sl-SI"/>
              </w:rPr>
              <w:t>Telovadnica–Srednja zdravstvena šola Murska Sobota</w:t>
            </w:r>
          </w:p>
        </w:tc>
        <w:tc>
          <w:tcPr>
            <w:tcW w:w="168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2197221" w14:textId="77777777" w:rsidR="007C6B7C" w:rsidRPr="007C6B7C" w:rsidRDefault="007C6B7C" w:rsidP="007C6B7C">
            <w:pPr>
              <w:widowControl w:val="0"/>
              <w:jc w:val="center"/>
              <w:rPr>
                <w:rFonts w:cs="Arial"/>
                <w:szCs w:val="20"/>
              </w:rPr>
            </w:pPr>
            <w:r w:rsidRPr="007C6B7C">
              <w:rPr>
                <w:rFonts w:cs="Arial"/>
                <w:bCs/>
                <w:kern w:val="32"/>
                <w:szCs w:val="20"/>
                <w:lang w:eastAsia="sl-SI"/>
              </w:rPr>
              <w:t>631810 - Investicije in investicijsko vzdrževanje v srednjem šolstvu</w:t>
            </w:r>
          </w:p>
        </w:tc>
        <w:tc>
          <w:tcPr>
            <w:tcW w:w="1683"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453C2A83" w14:textId="77777777" w:rsidR="007C6B7C" w:rsidRPr="007C6B7C" w:rsidRDefault="007C6B7C" w:rsidP="007C6B7C">
            <w:pPr>
              <w:widowControl w:val="0"/>
              <w:jc w:val="center"/>
              <w:rPr>
                <w:rFonts w:cs="Arial"/>
                <w:szCs w:val="20"/>
              </w:rPr>
            </w:pPr>
            <w:r w:rsidRPr="007C6B7C">
              <w:rPr>
                <w:rFonts w:cs="Arial"/>
                <w:szCs w:val="20"/>
              </w:rPr>
              <w:t>1.656.910,00 EUR</w:t>
            </w:r>
          </w:p>
        </w:tc>
        <w:tc>
          <w:tcPr>
            <w:tcW w:w="1792" w:type="dxa"/>
            <w:tcBorders>
              <w:top w:val="single" w:sz="4" w:space="0" w:color="auto"/>
              <w:left w:val="single" w:sz="4" w:space="0" w:color="auto"/>
              <w:bottom w:val="single" w:sz="4" w:space="0" w:color="auto"/>
              <w:right w:val="single" w:sz="4" w:space="0" w:color="auto"/>
            </w:tcBorders>
            <w:shd w:val="clear" w:color="auto" w:fill="auto"/>
            <w:vAlign w:val="center"/>
          </w:tcPr>
          <w:p w14:paraId="3037CB38" w14:textId="77777777" w:rsidR="007C6B7C" w:rsidRPr="007C6B7C" w:rsidRDefault="007C6B7C" w:rsidP="007C6B7C">
            <w:pPr>
              <w:widowControl w:val="0"/>
              <w:jc w:val="center"/>
              <w:rPr>
                <w:rFonts w:cs="Arial"/>
                <w:szCs w:val="20"/>
              </w:rPr>
            </w:pPr>
            <w:r w:rsidRPr="007C6B7C">
              <w:rPr>
                <w:rFonts w:cs="Arial"/>
                <w:szCs w:val="20"/>
              </w:rPr>
              <w:t>2.566.000,00 EUR</w:t>
            </w:r>
          </w:p>
        </w:tc>
      </w:tr>
      <w:tr w:rsidR="007C6B7C" w:rsidRPr="008D1759" w14:paraId="38825D2C" w14:textId="77777777" w:rsidTr="007C6B7C">
        <w:tc>
          <w:tcPr>
            <w:tcW w:w="191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6209A20" w14:textId="77777777" w:rsidR="007C6B7C" w:rsidRPr="007C6B7C" w:rsidRDefault="007C6B7C" w:rsidP="007C6B7C">
            <w:pPr>
              <w:widowControl w:val="0"/>
              <w:jc w:val="center"/>
              <w:rPr>
                <w:rFonts w:cs="Arial"/>
              </w:rPr>
            </w:pPr>
            <w:r w:rsidRPr="007C6B7C">
              <w:rPr>
                <w:rFonts w:cs="Arial"/>
              </w:rPr>
              <w:t>Ministrstvo za izobraževanje, znanost in šport</w:t>
            </w:r>
          </w:p>
        </w:tc>
        <w:tc>
          <w:tcPr>
            <w:tcW w:w="21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BC5840E" w14:textId="711A0D23" w:rsidR="007C6B7C" w:rsidRPr="007C6B7C" w:rsidRDefault="007C6B7C">
            <w:pPr>
              <w:widowControl w:val="0"/>
              <w:jc w:val="center"/>
              <w:rPr>
                <w:rFonts w:eastAsia="Times New Roman" w:cs="Arial"/>
                <w:szCs w:val="20"/>
                <w:lang w:eastAsia="sl-SI"/>
              </w:rPr>
            </w:pPr>
            <w:r w:rsidRPr="007C6B7C">
              <w:rPr>
                <w:rFonts w:eastAsia="Times New Roman" w:cs="Arial"/>
                <w:szCs w:val="20"/>
                <w:lang w:eastAsia="sl-SI"/>
              </w:rPr>
              <w:t xml:space="preserve">3330-19-0041 </w:t>
            </w:r>
            <w:r w:rsidRPr="007C6B7C">
              <w:rPr>
                <w:rFonts w:cs="Arial"/>
                <w:iCs/>
                <w:szCs w:val="20"/>
                <w:lang w:eastAsia="sl-SI"/>
              </w:rPr>
              <w:t xml:space="preserve">Telovadnica– </w:t>
            </w:r>
            <w:r w:rsidR="007917D6">
              <w:rPr>
                <w:rFonts w:cs="Arial"/>
                <w:iCs/>
                <w:szCs w:val="20"/>
                <w:lang w:eastAsia="sl-SI"/>
              </w:rPr>
              <w:t>s</w:t>
            </w:r>
            <w:r w:rsidRPr="007C6B7C">
              <w:rPr>
                <w:rFonts w:cs="Arial"/>
                <w:iCs/>
                <w:szCs w:val="20"/>
                <w:lang w:eastAsia="sl-SI"/>
              </w:rPr>
              <w:t>rednja zdravstvena šola Murska Sobota</w:t>
            </w:r>
          </w:p>
        </w:tc>
        <w:tc>
          <w:tcPr>
            <w:tcW w:w="168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3680365" w14:textId="77777777" w:rsidR="007C6B7C" w:rsidRPr="007C6B7C" w:rsidRDefault="007C6B7C" w:rsidP="007C6B7C">
            <w:pPr>
              <w:widowControl w:val="0"/>
              <w:jc w:val="center"/>
              <w:rPr>
                <w:rFonts w:cs="Arial"/>
                <w:bCs/>
                <w:kern w:val="32"/>
                <w:szCs w:val="20"/>
                <w:lang w:eastAsia="sl-SI"/>
              </w:rPr>
            </w:pPr>
            <w:r w:rsidRPr="007C6B7C">
              <w:rPr>
                <w:rFonts w:cs="Arial"/>
                <w:bCs/>
                <w:kern w:val="32"/>
                <w:szCs w:val="20"/>
                <w:lang w:eastAsia="sl-SI"/>
              </w:rPr>
              <w:t>860110 Stvarno premoženje – sredstva od prodaje državnega premoženja</w:t>
            </w:r>
          </w:p>
        </w:tc>
        <w:tc>
          <w:tcPr>
            <w:tcW w:w="1683"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285732B4" w14:textId="77777777" w:rsidR="007C6B7C" w:rsidRPr="007C6B7C" w:rsidRDefault="007C6B7C" w:rsidP="007C6B7C">
            <w:pPr>
              <w:widowControl w:val="0"/>
              <w:jc w:val="center"/>
              <w:rPr>
                <w:rFonts w:cs="Arial"/>
                <w:szCs w:val="20"/>
              </w:rPr>
            </w:pPr>
            <w:r w:rsidRPr="007C6B7C">
              <w:rPr>
                <w:rFonts w:cs="Arial"/>
                <w:szCs w:val="20"/>
              </w:rPr>
              <w:t>0,00 EUR</w:t>
            </w:r>
          </w:p>
        </w:tc>
        <w:tc>
          <w:tcPr>
            <w:tcW w:w="1792" w:type="dxa"/>
            <w:tcBorders>
              <w:top w:val="single" w:sz="4" w:space="0" w:color="auto"/>
              <w:left w:val="single" w:sz="4" w:space="0" w:color="auto"/>
              <w:bottom w:val="single" w:sz="4" w:space="0" w:color="auto"/>
              <w:right w:val="single" w:sz="4" w:space="0" w:color="auto"/>
            </w:tcBorders>
            <w:shd w:val="clear" w:color="auto" w:fill="auto"/>
            <w:vAlign w:val="center"/>
          </w:tcPr>
          <w:p w14:paraId="3440E448" w14:textId="77777777" w:rsidR="007C6B7C" w:rsidRPr="007C6B7C" w:rsidRDefault="007C6B7C" w:rsidP="007C6B7C">
            <w:pPr>
              <w:widowControl w:val="0"/>
              <w:jc w:val="center"/>
              <w:rPr>
                <w:rFonts w:cs="Arial"/>
                <w:szCs w:val="20"/>
              </w:rPr>
            </w:pPr>
            <w:r w:rsidRPr="007C6B7C">
              <w:rPr>
                <w:rFonts w:cs="Arial"/>
                <w:szCs w:val="20"/>
              </w:rPr>
              <w:t>0,00 EUR</w:t>
            </w:r>
          </w:p>
        </w:tc>
      </w:tr>
      <w:tr w:rsidR="007C6B7C" w:rsidRPr="008D1759" w14:paraId="639590A6" w14:textId="77777777" w:rsidTr="007C6B7C">
        <w:tc>
          <w:tcPr>
            <w:tcW w:w="5699"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7C3D319B" w14:textId="77777777" w:rsidR="007C6B7C" w:rsidRPr="007C6B7C" w:rsidRDefault="007C6B7C" w:rsidP="007C6B7C">
            <w:pPr>
              <w:pStyle w:val="Naslov1"/>
              <w:keepNext w:val="0"/>
              <w:widowControl w:val="0"/>
              <w:tabs>
                <w:tab w:val="left" w:pos="360"/>
              </w:tabs>
              <w:spacing w:before="0" w:after="0"/>
              <w:rPr>
                <w:rFonts w:cs="Arial"/>
                <w:szCs w:val="20"/>
              </w:rPr>
            </w:pPr>
            <w:r w:rsidRPr="007C6B7C">
              <w:rPr>
                <w:rFonts w:cs="Arial"/>
                <w:sz w:val="20"/>
                <w:szCs w:val="20"/>
              </w:rPr>
              <w:t>SKUPAJ</w:t>
            </w:r>
          </w:p>
        </w:tc>
        <w:tc>
          <w:tcPr>
            <w:tcW w:w="1683"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52A4F23B" w14:textId="77777777" w:rsidR="007C6B7C" w:rsidRPr="007C6B7C" w:rsidRDefault="007C6B7C" w:rsidP="007C6B7C">
            <w:pPr>
              <w:widowControl w:val="0"/>
              <w:jc w:val="center"/>
              <w:rPr>
                <w:rFonts w:cs="Arial"/>
                <w:b/>
                <w:szCs w:val="20"/>
              </w:rPr>
            </w:pPr>
            <w:r w:rsidRPr="007C6B7C">
              <w:rPr>
                <w:rFonts w:cs="Arial"/>
                <w:b/>
                <w:szCs w:val="20"/>
              </w:rPr>
              <w:t>1.656.910,00 EUR</w:t>
            </w:r>
          </w:p>
        </w:tc>
        <w:tc>
          <w:tcPr>
            <w:tcW w:w="1792" w:type="dxa"/>
            <w:tcBorders>
              <w:top w:val="single" w:sz="4" w:space="0" w:color="auto"/>
              <w:left w:val="single" w:sz="4" w:space="0" w:color="auto"/>
              <w:bottom w:val="single" w:sz="4" w:space="0" w:color="auto"/>
              <w:right w:val="single" w:sz="4" w:space="0" w:color="auto"/>
            </w:tcBorders>
            <w:shd w:val="clear" w:color="auto" w:fill="auto"/>
            <w:vAlign w:val="center"/>
          </w:tcPr>
          <w:p w14:paraId="1CEDA311" w14:textId="77777777" w:rsidR="007C6B7C" w:rsidRPr="007C6B7C" w:rsidRDefault="007C6B7C" w:rsidP="007C6B7C">
            <w:pPr>
              <w:widowControl w:val="0"/>
              <w:jc w:val="center"/>
              <w:rPr>
                <w:rFonts w:cs="Arial"/>
                <w:b/>
                <w:szCs w:val="20"/>
              </w:rPr>
            </w:pPr>
            <w:r w:rsidRPr="007C6B7C">
              <w:rPr>
                <w:rFonts w:cs="Arial"/>
                <w:b/>
                <w:szCs w:val="20"/>
              </w:rPr>
              <w:t>2.566.000,00 EUR</w:t>
            </w:r>
          </w:p>
        </w:tc>
      </w:tr>
      <w:tr w:rsidR="006C5145" w:rsidRPr="004D11F9" w14:paraId="21D2890F" w14:textId="77777777" w:rsidTr="000B1BC7">
        <w:trPr>
          <w:trHeight w:val="255"/>
        </w:trPr>
        <w:tc>
          <w:tcPr>
            <w:tcW w:w="9174" w:type="dxa"/>
            <w:gridSpan w:val="12"/>
            <w:tcBorders>
              <w:top w:val="single" w:sz="4" w:space="0" w:color="auto"/>
              <w:left w:val="single" w:sz="4" w:space="0" w:color="auto"/>
              <w:bottom w:val="single" w:sz="4" w:space="0" w:color="auto"/>
              <w:right w:val="single" w:sz="4" w:space="0" w:color="auto"/>
            </w:tcBorders>
            <w:vAlign w:val="center"/>
          </w:tcPr>
          <w:p w14:paraId="7BDB2976" w14:textId="77777777" w:rsidR="006C5145" w:rsidRPr="006A62FF" w:rsidRDefault="006C5145" w:rsidP="006C5145">
            <w:pPr>
              <w:pStyle w:val="Naslov1"/>
              <w:keepNext w:val="0"/>
              <w:widowControl w:val="0"/>
              <w:tabs>
                <w:tab w:val="left" w:pos="2340"/>
              </w:tabs>
              <w:spacing w:before="0" w:after="0"/>
              <w:ind w:left="142" w:hanging="142"/>
              <w:rPr>
                <w:rFonts w:cs="Arial"/>
                <w:sz w:val="20"/>
                <w:szCs w:val="20"/>
              </w:rPr>
            </w:pPr>
            <w:r w:rsidRPr="006A62FF">
              <w:rPr>
                <w:rFonts w:cs="Arial"/>
                <w:sz w:val="20"/>
                <w:szCs w:val="20"/>
              </w:rPr>
              <w:t>II.b Manjkajoče pravice porabe bodo zagotovljene s prerazporeditvijo:</w:t>
            </w:r>
          </w:p>
        </w:tc>
      </w:tr>
      <w:tr w:rsidR="006C5145" w:rsidRPr="008D1759" w14:paraId="2A21D2C4" w14:textId="77777777" w:rsidTr="007C6B7C">
        <w:tc>
          <w:tcPr>
            <w:tcW w:w="1910" w:type="dxa"/>
            <w:gridSpan w:val="2"/>
            <w:tcBorders>
              <w:top w:val="single" w:sz="4" w:space="0" w:color="auto"/>
              <w:left w:val="single" w:sz="4" w:space="0" w:color="auto"/>
              <w:bottom w:val="single" w:sz="4" w:space="0" w:color="auto"/>
              <w:right w:val="single" w:sz="4" w:space="0" w:color="auto"/>
            </w:tcBorders>
            <w:vAlign w:val="center"/>
          </w:tcPr>
          <w:p w14:paraId="24E0BB39" w14:textId="77777777" w:rsidR="006C5145" w:rsidRPr="008D1759" w:rsidRDefault="006C5145" w:rsidP="006C5145">
            <w:pPr>
              <w:widowControl w:val="0"/>
              <w:jc w:val="center"/>
              <w:rPr>
                <w:rFonts w:cs="Arial"/>
                <w:szCs w:val="20"/>
              </w:rPr>
            </w:pPr>
            <w:r w:rsidRPr="008D1759">
              <w:rPr>
                <w:rFonts w:cs="Arial"/>
                <w:szCs w:val="20"/>
              </w:rPr>
              <w:t xml:space="preserve">Ime proračunskega uporabnika </w:t>
            </w:r>
          </w:p>
        </w:tc>
        <w:tc>
          <w:tcPr>
            <w:tcW w:w="2100" w:type="dxa"/>
            <w:gridSpan w:val="2"/>
            <w:tcBorders>
              <w:top w:val="single" w:sz="4" w:space="0" w:color="auto"/>
              <w:left w:val="single" w:sz="4" w:space="0" w:color="auto"/>
              <w:bottom w:val="single" w:sz="4" w:space="0" w:color="auto"/>
              <w:right w:val="single" w:sz="4" w:space="0" w:color="auto"/>
            </w:tcBorders>
            <w:vAlign w:val="center"/>
          </w:tcPr>
          <w:p w14:paraId="5C7B4B14" w14:textId="77777777" w:rsidR="006C5145" w:rsidRPr="008D1759" w:rsidRDefault="006C5145" w:rsidP="006C5145">
            <w:pPr>
              <w:widowControl w:val="0"/>
              <w:jc w:val="center"/>
              <w:rPr>
                <w:rFonts w:cs="Arial"/>
                <w:szCs w:val="20"/>
              </w:rPr>
            </w:pPr>
            <w:r w:rsidRPr="008D1759">
              <w:rPr>
                <w:rFonts w:cs="Arial"/>
                <w:szCs w:val="20"/>
              </w:rPr>
              <w:t>Šifra</w:t>
            </w:r>
            <w:r>
              <w:rPr>
                <w:rFonts w:cs="Arial"/>
                <w:szCs w:val="20"/>
              </w:rPr>
              <w:t xml:space="preserve"> in naziv ukrepa, projekta</w:t>
            </w:r>
          </w:p>
        </w:tc>
        <w:tc>
          <w:tcPr>
            <w:tcW w:w="1689" w:type="dxa"/>
            <w:gridSpan w:val="2"/>
            <w:tcBorders>
              <w:top w:val="single" w:sz="4" w:space="0" w:color="auto"/>
              <w:left w:val="single" w:sz="4" w:space="0" w:color="auto"/>
              <w:bottom w:val="single" w:sz="4" w:space="0" w:color="auto"/>
              <w:right w:val="single" w:sz="4" w:space="0" w:color="auto"/>
            </w:tcBorders>
            <w:vAlign w:val="center"/>
          </w:tcPr>
          <w:p w14:paraId="00FC2226" w14:textId="77777777" w:rsidR="006C5145" w:rsidRPr="008D1759" w:rsidRDefault="006C5145" w:rsidP="006C5145">
            <w:pPr>
              <w:widowControl w:val="0"/>
              <w:jc w:val="center"/>
              <w:rPr>
                <w:rFonts w:cs="Arial"/>
                <w:szCs w:val="20"/>
              </w:rPr>
            </w:pPr>
            <w:r>
              <w:rPr>
                <w:rFonts w:cs="Arial"/>
                <w:szCs w:val="20"/>
              </w:rPr>
              <w:t>Šifra in naziv proračunske postavke</w:t>
            </w:r>
          </w:p>
        </w:tc>
        <w:tc>
          <w:tcPr>
            <w:tcW w:w="1683" w:type="dxa"/>
            <w:gridSpan w:val="5"/>
            <w:tcBorders>
              <w:top w:val="single" w:sz="4" w:space="0" w:color="auto"/>
              <w:left w:val="single" w:sz="4" w:space="0" w:color="auto"/>
              <w:bottom w:val="single" w:sz="4" w:space="0" w:color="auto"/>
              <w:right w:val="single" w:sz="4" w:space="0" w:color="auto"/>
            </w:tcBorders>
            <w:vAlign w:val="center"/>
          </w:tcPr>
          <w:p w14:paraId="63B6C426" w14:textId="77777777" w:rsidR="006C5145" w:rsidRPr="006A62FF" w:rsidRDefault="006C5145" w:rsidP="006C5145">
            <w:pPr>
              <w:widowControl w:val="0"/>
              <w:jc w:val="center"/>
              <w:rPr>
                <w:rFonts w:cs="Arial"/>
                <w:szCs w:val="20"/>
              </w:rPr>
            </w:pPr>
            <w:r w:rsidRPr="006A62FF">
              <w:rPr>
                <w:rFonts w:cs="Arial"/>
                <w:szCs w:val="20"/>
              </w:rPr>
              <w:t>Znesek za tekoče leto (t)</w:t>
            </w:r>
          </w:p>
        </w:tc>
        <w:tc>
          <w:tcPr>
            <w:tcW w:w="1792" w:type="dxa"/>
            <w:tcBorders>
              <w:top w:val="single" w:sz="4" w:space="0" w:color="auto"/>
              <w:left w:val="single" w:sz="4" w:space="0" w:color="auto"/>
              <w:bottom w:val="single" w:sz="4" w:space="0" w:color="auto"/>
              <w:right w:val="single" w:sz="4" w:space="0" w:color="auto"/>
            </w:tcBorders>
            <w:vAlign w:val="center"/>
          </w:tcPr>
          <w:p w14:paraId="758FD66C" w14:textId="77777777" w:rsidR="006C5145" w:rsidRPr="006A62FF" w:rsidRDefault="006C5145" w:rsidP="006C5145">
            <w:pPr>
              <w:widowControl w:val="0"/>
              <w:jc w:val="center"/>
              <w:rPr>
                <w:rFonts w:cs="Arial"/>
                <w:szCs w:val="20"/>
              </w:rPr>
            </w:pPr>
            <w:r w:rsidRPr="006A62FF">
              <w:rPr>
                <w:rFonts w:cs="Arial"/>
                <w:szCs w:val="20"/>
              </w:rPr>
              <w:t>Znesek za t + 1</w:t>
            </w:r>
          </w:p>
        </w:tc>
      </w:tr>
      <w:tr w:rsidR="007C6B7C" w:rsidRPr="008D1759" w14:paraId="071AE7F5" w14:textId="77777777" w:rsidTr="007C6B7C">
        <w:tc>
          <w:tcPr>
            <w:tcW w:w="1910" w:type="dxa"/>
            <w:gridSpan w:val="2"/>
            <w:tcBorders>
              <w:top w:val="single" w:sz="4" w:space="0" w:color="auto"/>
              <w:left w:val="single" w:sz="4" w:space="0" w:color="auto"/>
              <w:bottom w:val="single" w:sz="4" w:space="0" w:color="auto"/>
              <w:right w:val="single" w:sz="4" w:space="0" w:color="auto"/>
            </w:tcBorders>
          </w:tcPr>
          <w:p w14:paraId="6E9F6179" w14:textId="77777777" w:rsidR="007C6B7C" w:rsidRPr="007C6B7C" w:rsidRDefault="007C6B7C" w:rsidP="007C6B7C">
            <w:pPr>
              <w:widowControl w:val="0"/>
              <w:tabs>
                <w:tab w:val="left" w:pos="360"/>
              </w:tabs>
              <w:outlineLvl w:val="0"/>
              <w:rPr>
                <w:rFonts w:cs="Arial"/>
                <w:bCs/>
                <w:kern w:val="32"/>
                <w:szCs w:val="20"/>
                <w:lang w:eastAsia="sl-SI"/>
              </w:rPr>
            </w:pPr>
          </w:p>
          <w:p w14:paraId="736B489A" w14:textId="77777777" w:rsidR="007C6B7C" w:rsidRPr="007C6B7C" w:rsidRDefault="007C6B7C" w:rsidP="007C6B7C">
            <w:pPr>
              <w:widowControl w:val="0"/>
              <w:jc w:val="center"/>
              <w:rPr>
                <w:rFonts w:cs="Arial"/>
                <w:szCs w:val="20"/>
              </w:rPr>
            </w:pPr>
            <w:r w:rsidRPr="007C6B7C">
              <w:rPr>
                <w:rFonts w:cs="Arial"/>
                <w:bCs/>
                <w:kern w:val="32"/>
                <w:szCs w:val="20"/>
                <w:lang w:eastAsia="sl-SI"/>
              </w:rPr>
              <w:t>Ministrstvo za izobraževanje, znanost in šport</w:t>
            </w:r>
          </w:p>
        </w:tc>
        <w:tc>
          <w:tcPr>
            <w:tcW w:w="2100" w:type="dxa"/>
            <w:gridSpan w:val="2"/>
            <w:tcBorders>
              <w:top w:val="single" w:sz="4" w:space="0" w:color="auto"/>
              <w:left w:val="single" w:sz="4" w:space="0" w:color="auto"/>
              <w:bottom w:val="single" w:sz="4" w:space="0" w:color="auto"/>
              <w:right w:val="single" w:sz="4" w:space="0" w:color="auto"/>
            </w:tcBorders>
            <w:vAlign w:val="center"/>
          </w:tcPr>
          <w:p w14:paraId="75CD40A4" w14:textId="77777777" w:rsidR="007C6B7C" w:rsidRPr="007C6B7C" w:rsidRDefault="007C6B7C" w:rsidP="007C6B7C">
            <w:pPr>
              <w:widowControl w:val="0"/>
              <w:jc w:val="center"/>
              <w:rPr>
                <w:rFonts w:cs="Arial"/>
                <w:szCs w:val="20"/>
              </w:rPr>
            </w:pPr>
            <w:r w:rsidRPr="007C6B7C">
              <w:rPr>
                <w:rFonts w:cs="Arial"/>
                <w:szCs w:val="20"/>
              </w:rPr>
              <w:t>3330-18-0019 Ravnanje s stvarnim premoženjem</w:t>
            </w:r>
          </w:p>
        </w:tc>
        <w:tc>
          <w:tcPr>
            <w:tcW w:w="1689" w:type="dxa"/>
            <w:gridSpan w:val="2"/>
            <w:tcBorders>
              <w:top w:val="single" w:sz="4" w:space="0" w:color="auto"/>
              <w:left w:val="single" w:sz="4" w:space="0" w:color="auto"/>
              <w:bottom w:val="single" w:sz="4" w:space="0" w:color="auto"/>
              <w:right w:val="single" w:sz="4" w:space="0" w:color="auto"/>
            </w:tcBorders>
            <w:vAlign w:val="center"/>
          </w:tcPr>
          <w:p w14:paraId="5E35C7CA" w14:textId="77777777" w:rsidR="007C6B7C" w:rsidRPr="007C6B7C" w:rsidRDefault="007C6B7C" w:rsidP="007C6B7C">
            <w:pPr>
              <w:widowControl w:val="0"/>
              <w:jc w:val="center"/>
              <w:rPr>
                <w:rFonts w:cs="Arial"/>
                <w:szCs w:val="20"/>
              </w:rPr>
            </w:pPr>
            <w:r w:rsidRPr="007C6B7C">
              <w:rPr>
                <w:rFonts w:cs="Arial"/>
                <w:bCs/>
                <w:kern w:val="32"/>
                <w:szCs w:val="20"/>
                <w:lang w:eastAsia="sl-SI"/>
              </w:rPr>
              <w:t>860110 Stvarno premoženje – sredstva od prodaje državnega premoženja</w:t>
            </w:r>
          </w:p>
        </w:tc>
        <w:tc>
          <w:tcPr>
            <w:tcW w:w="1683" w:type="dxa"/>
            <w:gridSpan w:val="5"/>
            <w:tcBorders>
              <w:top w:val="single" w:sz="4" w:space="0" w:color="auto"/>
              <w:left w:val="single" w:sz="4" w:space="0" w:color="auto"/>
              <w:bottom w:val="single" w:sz="4" w:space="0" w:color="auto"/>
              <w:right w:val="single" w:sz="4" w:space="0" w:color="auto"/>
            </w:tcBorders>
            <w:vAlign w:val="center"/>
          </w:tcPr>
          <w:p w14:paraId="503E8618" w14:textId="77777777" w:rsidR="007C6B7C" w:rsidRPr="007C6B7C" w:rsidRDefault="007C6B7C" w:rsidP="007C6B7C">
            <w:pPr>
              <w:widowControl w:val="0"/>
              <w:jc w:val="center"/>
              <w:rPr>
                <w:rFonts w:cs="Arial"/>
                <w:szCs w:val="20"/>
              </w:rPr>
            </w:pPr>
            <w:r w:rsidRPr="007C6B7C">
              <w:rPr>
                <w:rFonts w:cs="Arial"/>
                <w:szCs w:val="20"/>
              </w:rPr>
              <w:t>489.999,94 EUR</w:t>
            </w:r>
          </w:p>
        </w:tc>
        <w:tc>
          <w:tcPr>
            <w:tcW w:w="1792" w:type="dxa"/>
            <w:tcBorders>
              <w:top w:val="single" w:sz="4" w:space="0" w:color="auto"/>
              <w:left w:val="single" w:sz="4" w:space="0" w:color="auto"/>
              <w:bottom w:val="single" w:sz="4" w:space="0" w:color="auto"/>
              <w:right w:val="single" w:sz="4" w:space="0" w:color="auto"/>
            </w:tcBorders>
            <w:vAlign w:val="center"/>
          </w:tcPr>
          <w:p w14:paraId="09AB2E46" w14:textId="77777777" w:rsidR="007C6B7C" w:rsidRPr="007C6B7C" w:rsidRDefault="007C6B7C" w:rsidP="007C6B7C">
            <w:pPr>
              <w:widowControl w:val="0"/>
              <w:jc w:val="center"/>
              <w:rPr>
                <w:rFonts w:cs="Arial"/>
                <w:szCs w:val="20"/>
              </w:rPr>
            </w:pPr>
            <w:r w:rsidRPr="007C6B7C">
              <w:rPr>
                <w:rFonts w:cs="Arial"/>
                <w:szCs w:val="20"/>
              </w:rPr>
              <w:t>0,00 EUR</w:t>
            </w:r>
          </w:p>
        </w:tc>
      </w:tr>
      <w:tr w:rsidR="007C6B7C" w:rsidRPr="008D1759" w14:paraId="24DA1284" w14:textId="77777777" w:rsidTr="007C6B7C">
        <w:tc>
          <w:tcPr>
            <w:tcW w:w="5699" w:type="dxa"/>
            <w:gridSpan w:val="6"/>
            <w:tcBorders>
              <w:top w:val="single" w:sz="4" w:space="0" w:color="auto"/>
              <w:left w:val="single" w:sz="4" w:space="0" w:color="auto"/>
              <w:bottom w:val="single" w:sz="4" w:space="0" w:color="auto"/>
              <w:right w:val="single" w:sz="4" w:space="0" w:color="auto"/>
            </w:tcBorders>
            <w:vAlign w:val="center"/>
          </w:tcPr>
          <w:p w14:paraId="73422B5C" w14:textId="77777777" w:rsidR="007C6B7C" w:rsidRPr="007C6B7C" w:rsidRDefault="007C6B7C" w:rsidP="007C6B7C">
            <w:pPr>
              <w:pStyle w:val="Naslov1"/>
              <w:keepNext w:val="0"/>
              <w:widowControl w:val="0"/>
              <w:tabs>
                <w:tab w:val="left" w:pos="360"/>
              </w:tabs>
              <w:spacing w:before="0" w:after="0"/>
              <w:rPr>
                <w:rFonts w:cs="Arial"/>
                <w:szCs w:val="20"/>
              </w:rPr>
            </w:pPr>
            <w:r w:rsidRPr="007C6B7C">
              <w:rPr>
                <w:rFonts w:cs="Arial"/>
                <w:sz w:val="20"/>
                <w:szCs w:val="20"/>
              </w:rPr>
              <w:t>SKUPAJ</w:t>
            </w:r>
          </w:p>
        </w:tc>
        <w:tc>
          <w:tcPr>
            <w:tcW w:w="1683" w:type="dxa"/>
            <w:gridSpan w:val="5"/>
            <w:tcBorders>
              <w:top w:val="single" w:sz="4" w:space="0" w:color="auto"/>
              <w:left w:val="single" w:sz="4" w:space="0" w:color="auto"/>
              <w:bottom w:val="single" w:sz="4" w:space="0" w:color="auto"/>
              <w:right w:val="single" w:sz="4" w:space="0" w:color="auto"/>
            </w:tcBorders>
            <w:vAlign w:val="center"/>
          </w:tcPr>
          <w:p w14:paraId="4C866481" w14:textId="77777777" w:rsidR="007C6B7C" w:rsidRPr="007C6B7C" w:rsidRDefault="007C6B7C" w:rsidP="007C6B7C">
            <w:pPr>
              <w:widowControl w:val="0"/>
              <w:jc w:val="center"/>
              <w:rPr>
                <w:rFonts w:cs="Arial"/>
                <w:szCs w:val="20"/>
              </w:rPr>
            </w:pPr>
            <w:r w:rsidRPr="007C6B7C">
              <w:rPr>
                <w:rFonts w:cs="Arial"/>
                <w:szCs w:val="20"/>
              </w:rPr>
              <w:t>489.999,94 EUR</w:t>
            </w:r>
          </w:p>
        </w:tc>
        <w:tc>
          <w:tcPr>
            <w:tcW w:w="1792" w:type="dxa"/>
            <w:tcBorders>
              <w:top w:val="single" w:sz="4" w:space="0" w:color="auto"/>
              <w:left w:val="single" w:sz="4" w:space="0" w:color="auto"/>
              <w:bottom w:val="single" w:sz="4" w:space="0" w:color="auto"/>
              <w:right w:val="single" w:sz="4" w:space="0" w:color="auto"/>
            </w:tcBorders>
            <w:vAlign w:val="center"/>
          </w:tcPr>
          <w:p w14:paraId="5ACA7AE9" w14:textId="77777777" w:rsidR="007C6B7C" w:rsidRPr="007C6B7C" w:rsidRDefault="007C6B7C" w:rsidP="007C6B7C">
            <w:pPr>
              <w:widowControl w:val="0"/>
              <w:jc w:val="center"/>
              <w:rPr>
                <w:rFonts w:cs="Arial"/>
                <w:szCs w:val="20"/>
              </w:rPr>
            </w:pPr>
            <w:r w:rsidRPr="007C6B7C">
              <w:rPr>
                <w:rFonts w:cs="Arial"/>
                <w:szCs w:val="20"/>
              </w:rPr>
              <w:t>0,00 EUR</w:t>
            </w:r>
          </w:p>
        </w:tc>
      </w:tr>
      <w:tr w:rsidR="006C5145" w:rsidRPr="004D11F9" w14:paraId="2599D408" w14:textId="77777777" w:rsidTr="000B1BC7">
        <w:trPr>
          <w:trHeight w:val="255"/>
        </w:trPr>
        <w:tc>
          <w:tcPr>
            <w:tcW w:w="9174" w:type="dxa"/>
            <w:gridSpan w:val="12"/>
            <w:tcBorders>
              <w:top w:val="single" w:sz="4" w:space="0" w:color="auto"/>
              <w:left w:val="single" w:sz="4" w:space="0" w:color="auto"/>
              <w:bottom w:val="single" w:sz="4" w:space="0" w:color="auto"/>
              <w:right w:val="single" w:sz="4" w:space="0" w:color="auto"/>
            </w:tcBorders>
            <w:vAlign w:val="center"/>
          </w:tcPr>
          <w:p w14:paraId="5D050B92" w14:textId="77777777" w:rsidR="006C5145" w:rsidRDefault="006C5145" w:rsidP="006C5145">
            <w:pPr>
              <w:pStyle w:val="Naslov1"/>
              <w:keepNext w:val="0"/>
              <w:widowControl w:val="0"/>
              <w:tabs>
                <w:tab w:val="left" w:pos="2340"/>
              </w:tabs>
              <w:spacing w:before="0" w:after="0"/>
              <w:ind w:left="142" w:hanging="142"/>
              <w:rPr>
                <w:rFonts w:cs="Arial"/>
                <w:sz w:val="20"/>
                <w:szCs w:val="20"/>
              </w:rPr>
            </w:pPr>
            <w:r>
              <w:rPr>
                <w:rFonts w:cs="Arial"/>
                <w:sz w:val="20"/>
                <w:szCs w:val="20"/>
              </w:rPr>
              <w:t>II.c</w:t>
            </w:r>
            <w:r w:rsidRPr="008D1759">
              <w:rPr>
                <w:rFonts w:cs="Arial"/>
                <w:sz w:val="20"/>
                <w:szCs w:val="20"/>
              </w:rPr>
              <w:t xml:space="preserve"> Načrtovana nad</w:t>
            </w:r>
            <w:r>
              <w:rPr>
                <w:rFonts w:cs="Arial"/>
                <w:sz w:val="20"/>
                <w:szCs w:val="20"/>
              </w:rPr>
              <w:t>omestitev zmanjšanih prihodkov in povečanih odhodkov proračuna</w:t>
            </w:r>
            <w:r w:rsidRPr="00697AD9">
              <w:rPr>
                <w:rFonts w:cs="Arial"/>
                <w:sz w:val="20"/>
                <w:szCs w:val="20"/>
              </w:rPr>
              <w:t>:</w:t>
            </w:r>
          </w:p>
        </w:tc>
      </w:tr>
      <w:tr w:rsidR="006C5145" w:rsidRPr="008D1759" w14:paraId="7A84322A" w14:textId="77777777" w:rsidTr="007C6B7C">
        <w:tc>
          <w:tcPr>
            <w:tcW w:w="4010" w:type="dxa"/>
            <w:gridSpan w:val="4"/>
            <w:tcBorders>
              <w:top w:val="single" w:sz="4" w:space="0" w:color="auto"/>
              <w:left w:val="single" w:sz="4" w:space="0" w:color="auto"/>
              <w:bottom w:val="single" w:sz="4" w:space="0" w:color="auto"/>
              <w:right w:val="single" w:sz="4" w:space="0" w:color="auto"/>
            </w:tcBorders>
            <w:vAlign w:val="center"/>
          </w:tcPr>
          <w:p w14:paraId="1967F147" w14:textId="77777777" w:rsidR="006C5145" w:rsidRPr="008D1759" w:rsidRDefault="006C5145" w:rsidP="006C5145">
            <w:pPr>
              <w:widowControl w:val="0"/>
              <w:jc w:val="center"/>
              <w:rPr>
                <w:rFonts w:cs="Arial"/>
                <w:szCs w:val="20"/>
              </w:rPr>
            </w:pPr>
            <w:r w:rsidRPr="008D1759">
              <w:rPr>
                <w:rFonts w:cs="Arial"/>
                <w:szCs w:val="20"/>
              </w:rPr>
              <w:t>Novi prihodki</w:t>
            </w:r>
          </w:p>
        </w:tc>
        <w:tc>
          <w:tcPr>
            <w:tcW w:w="2567" w:type="dxa"/>
            <w:gridSpan w:val="4"/>
            <w:tcBorders>
              <w:top w:val="single" w:sz="4" w:space="0" w:color="auto"/>
              <w:left w:val="single" w:sz="4" w:space="0" w:color="auto"/>
              <w:bottom w:val="single" w:sz="4" w:space="0" w:color="auto"/>
              <w:right w:val="single" w:sz="4" w:space="0" w:color="auto"/>
            </w:tcBorders>
            <w:vAlign w:val="center"/>
          </w:tcPr>
          <w:p w14:paraId="439FF760" w14:textId="77777777" w:rsidR="006C5145" w:rsidRPr="008D1759" w:rsidRDefault="006C5145" w:rsidP="006C5145">
            <w:pPr>
              <w:widowControl w:val="0"/>
              <w:jc w:val="center"/>
              <w:rPr>
                <w:rFonts w:cs="Arial"/>
                <w:szCs w:val="20"/>
              </w:rPr>
            </w:pPr>
            <w:r w:rsidRPr="008D1759">
              <w:rPr>
                <w:rFonts w:cs="Arial"/>
                <w:szCs w:val="20"/>
              </w:rPr>
              <w:t>Znesek za tekoče leto (t)</w:t>
            </w:r>
          </w:p>
        </w:tc>
        <w:tc>
          <w:tcPr>
            <w:tcW w:w="2597" w:type="dxa"/>
            <w:gridSpan w:val="4"/>
            <w:tcBorders>
              <w:top w:val="single" w:sz="4" w:space="0" w:color="auto"/>
              <w:left w:val="single" w:sz="4" w:space="0" w:color="auto"/>
              <w:bottom w:val="single" w:sz="4" w:space="0" w:color="auto"/>
              <w:right w:val="single" w:sz="4" w:space="0" w:color="auto"/>
            </w:tcBorders>
            <w:vAlign w:val="center"/>
          </w:tcPr>
          <w:p w14:paraId="6AE1FBC2" w14:textId="77777777" w:rsidR="006C5145" w:rsidRPr="008D1759" w:rsidRDefault="006C5145" w:rsidP="006C5145">
            <w:pPr>
              <w:widowControl w:val="0"/>
              <w:jc w:val="center"/>
              <w:rPr>
                <w:rFonts w:cs="Arial"/>
                <w:szCs w:val="20"/>
              </w:rPr>
            </w:pPr>
            <w:r w:rsidRPr="008D1759">
              <w:rPr>
                <w:rFonts w:cs="Arial"/>
                <w:szCs w:val="20"/>
              </w:rPr>
              <w:t>Znesek za t</w:t>
            </w:r>
            <w:r>
              <w:rPr>
                <w:rFonts w:cs="Arial"/>
                <w:szCs w:val="20"/>
              </w:rPr>
              <w:t xml:space="preserve"> </w:t>
            </w:r>
            <w:r w:rsidRPr="008D1759">
              <w:rPr>
                <w:rFonts w:cs="Arial"/>
                <w:szCs w:val="20"/>
              </w:rPr>
              <w:t>+</w:t>
            </w:r>
            <w:r>
              <w:rPr>
                <w:rFonts w:cs="Arial"/>
                <w:szCs w:val="20"/>
              </w:rPr>
              <w:t xml:space="preserve"> </w:t>
            </w:r>
            <w:r w:rsidRPr="008D1759">
              <w:rPr>
                <w:rFonts w:cs="Arial"/>
                <w:szCs w:val="20"/>
              </w:rPr>
              <w:t>1</w:t>
            </w:r>
          </w:p>
        </w:tc>
      </w:tr>
      <w:tr w:rsidR="006C5145" w:rsidRPr="008D1759" w14:paraId="4BB33443" w14:textId="77777777" w:rsidTr="007C6B7C">
        <w:tc>
          <w:tcPr>
            <w:tcW w:w="4010" w:type="dxa"/>
            <w:gridSpan w:val="4"/>
            <w:tcBorders>
              <w:top w:val="single" w:sz="4" w:space="0" w:color="auto"/>
              <w:left w:val="single" w:sz="4" w:space="0" w:color="auto"/>
              <w:bottom w:val="single" w:sz="4" w:space="0" w:color="auto"/>
              <w:right w:val="single" w:sz="4" w:space="0" w:color="auto"/>
            </w:tcBorders>
            <w:vAlign w:val="center"/>
          </w:tcPr>
          <w:p w14:paraId="3C857CA7" w14:textId="77777777" w:rsidR="006C5145" w:rsidRPr="008D1759" w:rsidRDefault="006C5145" w:rsidP="006C5145">
            <w:pPr>
              <w:widowControl w:val="0"/>
              <w:jc w:val="center"/>
              <w:rPr>
                <w:rFonts w:cs="Arial"/>
                <w:szCs w:val="20"/>
              </w:rPr>
            </w:pPr>
            <w:r>
              <w:t>/</w:t>
            </w:r>
          </w:p>
        </w:tc>
        <w:tc>
          <w:tcPr>
            <w:tcW w:w="2567" w:type="dxa"/>
            <w:gridSpan w:val="4"/>
            <w:tcBorders>
              <w:top w:val="single" w:sz="4" w:space="0" w:color="auto"/>
              <w:left w:val="single" w:sz="4" w:space="0" w:color="auto"/>
              <w:bottom w:val="single" w:sz="4" w:space="0" w:color="auto"/>
              <w:right w:val="single" w:sz="4" w:space="0" w:color="auto"/>
            </w:tcBorders>
            <w:vAlign w:val="center"/>
          </w:tcPr>
          <w:p w14:paraId="680BF532" w14:textId="77777777" w:rsidR="006C5145" w:rsidRPr="008D1759" w:rsidRDefault="006C5145" w:rsidP="006C5145">
            <w:pPr>
              <w:widowControl w:val="0"/>
              <w:jc w:val="center"/>
              <w:rPr>
                <w:rFonts w:cs="Arial"/>
                <w:szCs w:val="20"/>
              </w:rPr>
            </w:pPr>
            <w:r>
              <w:t>/</w:t>
            </w:r>
          </w:p>
        </w:tc>
        <w:tc>
          <w:tcPr>
            <w:tcW w:w="2597" w:type="dxa"/>
            <w:gridSpan w:val="4"/>
            <w:tcBorders>
              <w:top w:val="single" w:sz="4" w:space="0" w:color="auto"/>
              <w:left w:val="single" w:sz="4" w:space="0" w:color="auto"/>
              <w:bottom w:val="single" w:sz="4" w:space="0" w:color="auto"/>
              <w:right w:val="single" w:sz="4" w:space="0" w:color="auto"/>
            </w:tcBorders>
            <w:vAlign w:val="center"/>
          </w:tcPr>
          <w:p w14:paraId="2DCA79E6" w14:textId="77777777" w:rsidR="006C5145" w:rsidRPr="008D1759" w:rsidRDefault="006C5145" w:rsidP="006C5145">
            <w:pPr>
              <w:widowControl w:val="0"/>
              <w:jc w:val="center"/>
              <w:rPr>
                <w:rFonts w:cs="Arial"/>
                <w:szCs w:val="20"/>
              </w:rPr>
            </w:pPr>
            <w:r>
              <w:t>/</w:t>
            </w:r>
          </w:p>
        </w:tc>
      </w:tr>
      <w:tr w:rsidR="006C5145" w:rsidRPr="008D1759" w14:paraId="4217D2DC" w14:textId="77777777" w:rsidTr="007C6B7C">
        <w:tc>
          <w:tcPr>
            <w:tcW w:w="4010" w:type="dxa"/>
            <w:gridSpan w:val="4"/>
            <w:tcBorders>
              <w:top w:val="single" w:sz="4" w:space="0" w:color="auto"/>
              <w:left w:val="single" w:sz="4" w:space="0" w:color="auto"/>
              <w:bottom w:val="single" w:sz="4" w:space="0" w:color="auto"/>
              <w:right w:val="single" w:sz="4" w:space="0" w:color="auto"/>
            </w:tcBorders>
            <w:vAlign w:val="center"/>
          </w:tcPr>
          <w:p w14:paraId="34E8C1A9" w14:textId="77777777" w:rsidR="006C5145" w:rsidRPr="008D1759" w:rsidRDefault="006C5145" w:rsidP="006C5145">
            <w:pPr>
              <w:widowControl w:val="0"/>
              <w:jc w:val="center"/>
              <w:rPr>
                <w:rFonts w:cs="Arial"/>
                <w:szCs w:val="20"/>
              </w:rPr>
            </w:pPr>
          </w:p>
        </w:tc>
        <w:tc>
          <w:tcPr>
            <w:tcW w:w="2567" w:type="dxa"/>
            <w:gridSpan w:val="4"/>
            <w:tcBorders>
              <w:top w:val="single" w:sz="4" w:space="0" w:color="auto"/>
              <w:left w:val="single" w:sz="4" w:space="0" w:color="auto"/>
              <w:bottom w:val="single" w:sz="4" w:space="0" w:color="auto"/>
              <w:right w:val="single" w:sz="4" w:space="0" w:color="auto"/>
            </w:tcBorders>
            <w:vAlign w:val="center"/>
          </w:tcPr>
          <w:p w14:paraId="605A49A2" w14:textId="77777777" w:rsidR="006C5145" w:rsidRPr="008D1759" w:rsidRDefault="006C5145" w:rsidP="006C5145">
            <w:pPr>
              <w:widowControl w:val="0"/>
              <w:jc w:val="center"/>
              <w:rPr>
                <w:rFonts w:cs="Arial"/>
                <w:szCs w:val="20"/>
              </w:rPr>
            </w:pPr>
          </w:p>
        </w:tc>
        <w:tc>
          <w:tcPr>
            <w:tcW w:w="2597" w:type="dxa"/>
            <w:gridSpan w:val="4"/>
            <w:tcBorders>
              <w:top w:val="single" w:sz="4" w:space="0" w:color="auto"/>
              <w:left w:val="single" w:sz="4" w:space="0" w:color="auto"/>
              <w:bottom w:val="single" w:sz="4" w:space="0" w:color="auto"/>
              <w:right w:val="single" w:sz="4" w:space="0" w:color="auto"/>
            </w:tcBorders>
            <w:vAlign w:val="center"/>
          </w:tcPr>
          <w:p w14:paraId="02C7B282" w14:textId="77777777" w:rsidR="006C5145" w:rsidRPr="008D1759" w:rsidRDefault="006C5145" w:rsidP="006C5145">
            <w:pPr>
              <w:widowControl w:val="0"/>
              <w:jc w:val="center"/>
              <w:rPr>
                <w:rFonts w:cs="Arial"/>
                <w:szCs w:val="20"/>
              </w:rPr>
            </w:pPr>
          </w:p>
        </w:tc>
      </w:tr>
      <w:tr w:rsidR="006C5145" w:rsidRPr="008D1759" w14:paraId="37EC0361" w14:textId="77777777" w:rsidTr="007C6B7C">
        <w:tc>
          <w:tcPr>
            <w:tcW w:w="4010" w:type="dxa"/>
            <w:gridSpan w:val="4"/>
            <w:tcBorders>
              <w:top w:val="single" w:sz="4" w:space="0" w:color="auto"/>
              <w:left w:val="single" w:sz="4" w:space="0" w:color="auto"/>
              <w:bottom w:val="single" w:sz="4" w:space="0" w:color="auto"/>
              <w:right w:val="single" w:sz="4" w:space="0" w:color="auto"/>
            </w:tcBorders>
            <w:vAlign w:val="center"/>
          </w:tcPr>
          <w:p w14:paraId="27010D27" w14:textId="77777777" w:rsidR="006C5145" w:rsidRPr="008D1759" w:rsidRDefault="006C5145" w:rsidP="006C5145">
            <w:pPr>
              <w:widowControl w:val="0"/>
              <w:jc w:val="center"/>
              <w:rPr>
                <w:rFonts w:cs="Arial"/>
                <w:szCs w:val="20"/>
              </w:rPr>
            </w:pPr>
          </w:p>
        </w:tc>
        <w:tc>
          <w:tcPr>
            <w:tcW w:w="2567" w:type="dxa"/>
            <w:gridSpan w:val="4"/>
            <w:tcBorders>
              <w:top w:val="single" w:sz="4" w:space="0" w:color="auto"/>
              <w:left w:val="single" w:sz="4" w:space="0" w:color="auto"/>
              <w:bottom w:val="single" w:sz="4" w:space="0" w:color="auto"/>
              <w:right w:val="single" w:sz="4" w:space="0" w:color="auto"/>
            </w:tcBorders>
            <w:vAlign w:val="center"/>
          </w:tcPr>
          <w:p w14:paraId="6E6269BB" w14:textId="77777777" w:rsidR="006C5145" w:rsidRPr="008D1759" w:rsidRDefault="006C5145" w:rsidP="006C5145">
            <w:pPr>
              <w:widowControl w:val="0"/>
              <w:jc w:val="center"/>
              <w:rPr>
                <w:rFonts w:cs="Arial"/>
                <w:szCs w:val="20"/>
              </w:rPr>
            </w:pPr>
          </w:p>
        </w:tc>
        <w:tc>
          <w:tcPr>
            <w:tcW w:w="2597" w:type="dxa"/>
            <w:gridSpan w:val="4"/>
            <w:tcBorders>
              <w:top w:val="single" w:sz="4" w:space="0" w:color="auto"/>
              <w:left w:val="single" w:sz="4" w:space="0" w:color="auto"/>
              <w:bottom w:val="single" w:sz="4" w:space="0" w:color="auto"/>
              <w:right w:val="single" w:sz="4" w:space="0" w:color="auto"/>
            </w:tcBorders>
            <w:vAlign w:val="center"/>
          </w:tcPr>
          <w:p w14:paraId="507F1F99" w14:textId="77777777" w:rsidR="006C5145" w:rsidRPr="008D1759" w:rsidRDefault="006C5145" w:rsidP="006C5145">
            <w:pPr>
              <w:widowControl w:val="0"/>
              <w:jc w:val="center"/>
              <w:rPr>
                <w:rFonts w:cs="Arial"/>
                <w:szCs w:val="20"/>
              </w:rPr>
            </w:pPr>
          </w:p>
        </w:tc>
      </w:tr>
      <w:tr w:rsidR="006C5145" w:rsidRPr="008D1759" w14:paraId="74AE100D" w14:textId="77777777" w:rsidTr="007C6B7C">
        <w:tc>
          <w:tcPr>
            <w:tcW w:w="4010" w:type="dxa"/>
            <w:gridSpan w:val="4"/>
            <w:tcBorders>
              <w:top w:val="single" w:sz="4" w:space="0" w:color="auto"/>
              <w:left w:val="single" w:sz="4" w:space="0" w:color="auto"/>
              <w:bottom w:val="single" w:sz="4" w:space="0" w:color="auto"/>
              <w:right w:val="single" w:sz="4" w:space="0" w:color="auto"/>
            </w:tcBorders>
            <w:vAlign w:val="center"/>
          </w:tcPr>
          <w:p w14:paraId="744A6F0F" w14:textId="77777777" w:rsidR="006C5145" w:rsidRPr="004D11F9" w:rsidRDefault="006C5145" w:rsidP="006C5145">
            <w:pPr>
              <w:widowControl w:val="0"/>
              <w:rPr>
                <w:rFonts w:cs="Arial"/>
                <w:b/>
                <w:szCs w:val="20"/>
              </w:rPr>
            </w:pPr>
            <w:r w:rsidRPr="004D11F9">
              <w:rPr>
                <w:rFonts w:cs="Arial"/>
                <w:b/>
                <w:szCs w:val="20"/>
              </w:rPr>
              <w:t>SKUPAJ</w:t>
            </w:r>
          </w:p>
        </w:tc>
        <w:tc>
          <w:tcPr>
            <w:tcW w:w="2567" w:type="dxa"/>
            <w:gridSpan w:val="4"/>
            <w:tcBorders>
              <w:top w:val="single" w:sz="4" w:space="0" w:color="auto"/>
              <w:left w:val="single" w:sz="4" w:space="0" w:color="auto"/>
              <w:bottom w:val="single" w:sz="4" w:space="0" w:color="auto"/>
              <w:right w:val="single" w:sz="4" w:space="0" w:color="auto"/>
            </w:tcBorders>
            <w:vAlign w:val="center"/>
          </w:tcPr>
          <w:p w14:paraId="669395F2" w14:textId="77777777" w:rsidR="006C5145" w:rsidRPr="008D1759" w:rsidRDefault="006C5145" w:rsidP="006C5145">
            <w:pPr>
              <w:widowControl w:val="0"/>
              <w:jc w:val="center"/>
              <w:rPr>
                <w:rFonts w:cs="Arial"/>
                <w:szCs w:val="20"/>
              </w:rPr>
            </w:pPr>
          </w:p>
        </w:tc>
        <w:tc>
          <w:tcPr>
            <w:tcW w:w="2597" w:type="dxa"/>
            <w:gridSpan w:val="4"/>
            <w:tcBorders>
              <w:top w:val="single" w:sz="4" w:space="0" w:color="auto"/>
              <w:left w:val="single" w:sz="4" w:space="0" w:color="auto"/>
              <w:bottom w:val="single" w:sz="4" w:space="0" w:color="auto"/>
              <w:right w:val="single" w:sz="4" w:space="0" w:color="auto"/>
            </w:tcBorders>
            <w:vAlign w:val="center"/>
          </w:tcPr>
          <w:p w14:paraId="46EC5CB9" w14:textId="77777777" w:rsidR="006C5145" w:rsidRPr="008D1759" w:rsidRDefault="006C5145" w:rsidP="006C5145">
            <w:pPr>
              <w:widowControl w:val="0"/>
              <w:jc w:val="center"/>
              <w:rPr>
                <w:rFonts w:cs="Arial"/>
                <w:szCs w:val="20"/>
              </w:rPr>
            </w:pPr>
          </w:p>
        </w:tc>
      </w:tr>
      <w:tr w:rsidR="006C5145" w:rsidRPr="004D11F9" w14:paraId="3A64BE26" w14:textId="77777777" w:rsidTr="000B1BC7">
        <w:trPr>
          <w:trHeight w:val="255"/>
        </w:trPr>
        <w:tc>
          <w:tcPr>
            <w:tcW w:w="9174" w:type="dxa"/>
            <w:gridSpan w:val="12"/>
            <w:tcBorders>
              <w:top w:val="single" w:sz="4" w:space="0" w:color="auto"/>
              <w:left w:val="single" w:sz="4" w:space="0" w:color="auto"/>
              <w:bottom w:val="single" w:sz="4" w:space="0" w:color="auto"/>
              <w:right w:val="single" w:sz="4" w:space="0" w:color="auto"/>
            </w:tcBorders>
            <w:vAlign w:val="center"/>
          </w:tcPr>
          <w:p w14:paraId="54AAC3AC" w14:textId="77777777" w:rsidR="006C5145" w:rsidRPr="008D1759" w:rsidRDefault="006C5145" w:rsidP="006C5145">
            <w:pPr>
              <w:widowControl w:val="0"/>
              <w:rPr>
                <w:rFonts w:cs="Arial"/>
                <w:b/>
                <w:szCs w:val="20"/>
              </w:rPr>
            </w:pPr>
          </w:p>
          <w:p w14:paraId="36218E8D" w14:textId="77777777" w:rsidR="006C5145" w:rsidRDefault="006C5145" w:rsidP="006C5145">
            <w:pPr>
              <w:widowControl w:val="0"/>
              <w:rPr>
                <w:rFonts w:cs="Arial"/>
                <w:b/>
                <w:szCs w:val="20"/>
              </w:rPr>
            </w:pPr>
            <w:r w:rsidRPr="008D1759">
              <w:rPr>
                <w:rFonts w:cs="Arial"/>
                <w:b/>
                <w:szCs w:val="20"/>
              </w:rPr>
              <w:t>OBRAZLOŽITEV:</w:t>
            </w:r>
            <w:r w:rsidR="009575BF">
              <w:rPr>
                <w:rFonts w:cs="Arial"/>
                <w:b/>
                <w:szCs w:val="20"/>
              </w:rPr>
              <w:t xml:space="preserve"> /</w:t>
            </w:r>
          </w:p>
          <w:p w14:paraId="406694BC" w14:textId="77777777" w:rsidR="006C5145" w:rsidRDefault="006C5145" w:rsidP="009575BF">
            <w:pPr>
              <w:jc w:val="both"/>
              <w:rPr>
                <w:rFonts w:cs="Arial"/>
                <w:szCs w:val="20"/>
              </w:rPr>
            </w:pPr>
          </w:p>
        </w:tc>
      </w:tr>
      <w:tr w:rsidR="006C5145" w:rsidRPr="004D11F9" w14:paraId="534ACF3B" w14:textId="77777777" w:rsidTr="000B1BC7">
        <w:trPr>
          <w:trHeight w:val="255"/>
        </w:trPr>
        <w:tc>
          <w:tcPr>
            <w:tcW w:w="9174" w:type="dxa"/>
            <w:gridSpan w:val="12"/>
            <w:tcBorders>
              <w:top w:val="single" w:sz="4" w:space="0" w:color="auto"/>
              <w:left w:val="single" w:sz="4" w:space="0" w:color="auto"/>
              <w:bottom w:val="single" w:sz="4" w:space="0" w:color="auto"/>
              <w:right w:val="single" w:sz="4" w:space="0" w:color="auto"/>
            </w:tcBorders>
            <w:vAlign w:val="center"/>
          </w:tcPr>
          <w:p w14:paraId="45DF8714" w14:textId="77777777" w:rsidR="006C5145" w:rsidRDefault="006C5145" w:rsidP="006C5145">
            <w:pPr>
              <w:rPr>
                <w:rFonts w:cs="Arial"/>
                <w:b/>
                <w:szCs w:val="20"/>
              </w:rPr>
            </w:pPr>
            <w:r w:rsidRPr="00D731F3">
              <w:rPr>
                <w:rFonts w:cs="Arial"/>
                <w:b/>
                <w:szCs w:val="20"/>
              </w:rPr>
              <w:t>7.b Predstavitev ocene finančnih posledic pod 40.000 EUR:</w:t>
            </w:r>
            <w:r>
              <w:rPr>
                <w:rFonts w:cs="Arial"/>
                <w:b/>
                <w:szCs w:val="20"/>
              </w:rPr>
              <w:t xml:space="preserve"> </w:t>
            </w:r>
          </w:p>
          <w:p w14:paraId="2B4DEADA" w14:textId="77777777" w:rsidR="006C5145" w:rsidRDefault="006C5145" w:rsidP="006C5145">
            <w:pPr>
              <w:rPr>
                <w:rFonts w:cs="Arial"/>
                <w:b/>
                <w:szCs w:val="20"/>
              </w:rPr>
            </w:pPr>
            <w:r>
              <w:rPr>
                <w:rFonts w:cs="Arial"/>
                <w:b/>
                <w:szCs w:val="20"/>
              </w:rPr>
              <w:t>/</w:t>
            </w:r>
          </w:p>
          <w:p w14:paraId="673765D7" w14:textId="77777777" w:rsidR="006C5145" w:rsidRPr="008D1759" w:rsidRDefault="006C5145" w:rsidP="006C5145">
            <w:pPr>
              <w:rPr>
                <w:b/>
                <w:szCs w:val="20"/>
              </w:rPr>
            </w:pPr>
          </w:p>
        </w:tc>
      </w:tr>
      <w:tr w:rsidR="006C5145" w:rsidRPr="004D11F9" w14:paraId="3F1E1CF3" w14:textId="77777777" w:rsidTr="000B1BC7">
        <w:trPr>
          <w:trHeight w:val="255"/>
        </w:trPr>
        <w:tc>
          <w:tcPr>
            <w:tcW w:w="9174" w:type="dxa"/>
            <w:gridSpan w:val="12"/>
            <w:tcBorders>
              <w:top w:val="single" w:sz="4" w:space="0" w:color="auto"/>
              <w:left w:val="single" w:sz="4" w:space="0" w:color="auto"/>
              <w:bottom w:val="single" w:sz="4" w:space="0" w:color="auto"/>
              <w:right w:val="single" w:sz="4" w:space="0" w:color="auto"/>
            </w:tcBorders>
            <w:vAlign w:val="center"/>
          </w:tcPr>
          <w:p w14:paraId="77FCFA60" w14:textId="77777777" w:rsidR="006C5145" w:rsidRPr="00D731F3" w:rsidRDefault="006C5145" w:rsidP="006C5145">
            <w:pPr>
              <w:rPr>
                <w:rFonts w:cs="Arial"/>
                <w:b/>
                <w:szCs w:val="20"/>
              </w:rPr>
            </w:pPr>
            <w:r w:rsidRPr="00171E3B">
              <w:rPr>
                <w:rFonts w:cs="Arial"/>
                <w:b/>
                <w:szCs w:val="20"/>
              </w:rPr>
              <w:t>8. Predstavitev sodelovanja z združenji občin:</w:t>
            </w:r>
          </w:p>
        </w:tc>
      </w:tr>
      <w:tr w:rsidR="006C5145" w:rsidRPr="004D11F9" w14:paraId="285D8264" w14:textId="77777777" w:rsidTr="007C6B7C">
        <w:trPr>
          <w:trHeight w:val="255"/>
        </w:trPr>
        <w:tc>
          <w:tcPr>
            <w:tcW w:w="6804" w:type="dxa"/>
            <w:gridSpan w:val="9"/>
            <w:tcBorders>
              <w:top w:val="single" w:sz="4" w:space="0" w:color="auto"/>
              <w:left w:val="single" w:sz="4" w:space="0" w:color="auto"/>
              <w:bottom w:val="single" w:sz="4" w:space="0" w:color="auto"/>
              <w:right w:val="single" w:sz="4" w:space="0" w:color="auto"/>
            </w:tcBorders>
            <w:vAlign w:val="center"/>
          </w:tcPr>
          <w:p w14:paraId="01497BA9" w14:textId="77777777" w:rsidR="006C5145" w:rsidRPr="00171E3B" w:rsidRDefault="006C5145" w:rsidP="006C5145">
            <w:pPr>
              <w:pStyle w:val="Neotevilenodstavek"/>
              <w:widowControl w:val="0"/>
              <w:spacing w:before="0" w:after="0" w:line="260" w:lineRule="exact"/>
              <w:rPr>
                <w:iCs/>
                <w:szCs w:val="20"/>
              </w:rPr>
            </w:pPr>
            <w:r w:rsidRPr="00171E3B">
              <w:rPr>
                <w:iCs/>
                <w:szCs w:val="20"/>
              </w:rPr>
              <w:t xml:space="preserve">Vsebina predloženega gradiva </w:t>
            </w:r>
            <w:r>
              <w:rPr>
                <w:iCs/>
                <w:szCs w:val="20"/>
              </w:rPr>
              <w:t xml:space="preserve">(predpisa) </w:t>
            </w:r>
            <w:r w:rsidRPr="00171E3B">
              <w:rPr>
                <w:iCs/>
                <w:szCs w:val="20"/>
              </w:rPr>
              <w:t>vpliva na:</w:t>
            </w:r>
          </w:p>
          <w:p w14:paraId="7B19ACA7" w14:textId="77777777" w:rsidR="006C5145" w:rsidRDefault="006C5145" w:rsidP="006C5145">
            <w:pPr>
              <w:pStyle w:val="Neotevilenodstavek"/>
              <w:widowControl w:val="0"/>
              <w:numPr>
                <w:ilvl w:val="1"/>
                <w:numId w:val="4"/>
              </w:numPr>
              <w:spacing w:before="0" w:after="0" w:line="260" w:lineRule="exact"/>
              <w:rPr>
                <w:iCs/>
                <w:szCs w:val="20"/>
              </w:rPr>
            </w:pPr>
            <w:r w:rsidRPr="00171E3B">
              <w:rPr>
                <w:iCs/>
                <w:szCs w:val="20"/>
              </w:rPr>
              <w:t>pristojnosti občin,</w:t>
            </w:r>
          </w:p>
          <w:p w14:paraId="23016D98" w14:textId="77777777" w:rsidR="006C5145" w:rsidRPr="00171E3B" w:rsidRDefault="006C5145" w:rsidP="006C5145">
            <w:pPr>
              <w:pStyle w:val="Neotevilenodstavek"/>
              <w:widowControl w:val="0"/>
              <w:numPr>
                <w:ilvl w:val="1"/>
                <w:numId w:val="4"/>
              </w:numPr>
              <w:spacing w:before="0" w:after="0" w:line="260" w:lineRule="exact"/>
              <w:rPr>
                <w:iCs/>
                <w:szCs w:val="20"/>
              </w:rPr>
            </w:pPr>
            <w:r>
              <w:rPr>
                <w:iCs/>
                <w:szCs w:val="20"/>
              </w:rPr>
              <w:t>delovanje občin,</w:t>
            </w:r>
          </w:p>
          <w:p w14:paraId="08D62708" w14:textId="77777777" w:rsidR="006C5145" w:rsidRPr="00171E3B" w:rsidRDefault="006C5145" w:rsidP="006C5145">
            <w:pPr>
              <w:pStyle w:val="Neotevilenodstavek"/>
              <w:widowControl w:val="0"/>
              <w:numPr>
                <w:ilvl w:val="1"/>
                <w:numId w:val="4"/>
              </w:numPr>
              <w:spacing w:before="0" w:after="0" w:line="260" w:lineRule="exact"/>
              <w:rPr>
                <w:iCs/>
                <w:szCs w:val="20"/>
              </w:rPr>
            </w:pPr>
            <w:r>
              <w:rPr>
                <w:iCs/>
                <w:szCs w:val="20"/>
              </w:rPr>
              <w:t>financiranje občin.</w:t>
            </w:r>
          </w:p>
          <w:p w14:paraId="1AA403F9" w14:textId="77777777" w:rsidR="006C5145" w:rsidRPr="00171E3B" w:rsidRDefault="006C5145" w:rsidP="006C5145">
            <w:pPr>
              <w:rPr>
                <w:rFonts w:cs="Arial"/>
                <w:b/>
                <w:szCs w:val="20"/>
              </w:rPr>
            </w:pPr>
          </w:p>
        </w:tc>
        <w:tc>
          <w:tcPr>
            <w:tcW w:w="2370" w:type="dxa"/>
            <w:gridSpan w:val="3"/>
            <w:tcBorders>
              <w:top w:val="single" w:sz="4" w:space="0" w:color="auto"/>
              <w:left w:val="single" w:sz="4" w:space="0" w:color="auto"/>
              <w:bottom w:val="single" w:sz="4" w:space="0" w:color="auto"/>
              <w:right w:val="single" w:sz="4" w:space="0" w:color="auto"/>
            </w:tcBorders>
          </w:tcPr>
          <w:p w14:paraId="2139256D" w14:textId="77777777" w:rsidR="006C5145" w:rsidRPr="00171E3B" w:rsidRDefault="006C5145" w:rsidP="006C5145">
            <w:pPr>
              <w:jc w:val="center"/>
              <w:rPr>
                <w:rFonts w:cs="Arial"/>
                <w:b/>
                <w:szCs w:val="20"/>
              </w:rPr>
            </w:pPr>
            <w:r w:rsidRPr="00171E3B">
              <w:rPr>
                <w:szCs w:val="20"/>
              </w:rPr>
              <w:t>NE</w:t>
            </w:r>
          </w:p>
        </w:tc>
      </w:tr>
      <w:tr w:rsidR="006C5145" w:rsidRPr="004D11F9" w14:paraId="5C8F9024" w14:textId="77777777" w:rsidTr="000B1BC7">
        <w:trPr>
          <w:trHeight w:val="255"/>
        </w:trPr>
        <w:tc>
          <w:tcPr>
            <w:tcW w:w="9174" w:type="dxa"/>
            <w:gridSpan w:val="12"/>
            <w:tcBorders>
              <w:top w:val="single" w:sz="4" w:space="0" w:color="auto"/>
              <w:left w:val="single" w:sz="4" w:space="0" w:color="auto"/>
              <w:bottom w:val="single" w:sz="4" w:space="0" w:color="auto"/>
              <w:right w:val="single" w:sz="4" w:space="0" w:color="auto"/>
            </w:tcBorders>
            <w:vAlign w:val="center"/>
          </w:tcPr>
          <w:p w14:paraId="26600E39" w14:textId="77777777" w:rsidR="006C5145" w:rsidRPr="00171E3B" w:rsidRDefault="006C5145" w:rsidP="006C5145">
            <w:pPr>
              <w:pStyle w:val="Neotevilenodstavek"/>
              <w:widowControl w:val="0"/>
              <w:spacing w:before="0" w:after="0" w:line="260" w:lineRule="exact"/>
              <w:rPr>
                <w:iCs/>
                <w:szCs w:val="20"/>
              </w:rPr>
            </w:pPr>
            <w:r>
              <w:rPr>
                <w:iCs/>
                <w:szCs w:val="20"/>
              </w:rPr>
              <w:t>Gradivo (predpis) je bilo poslano v mnenje</w:t>
            </w:r>
            <w:r w:rsidRPr="00171E3B">
              <w:rPr>
                <w:iCs/>
                <w:szCs w:val="20"/>
              </w:rPr>
              <w:t xml:space="preserve">: </w:t>
            </w:r>
          </w:p>
          <w:p w14:paraId="4E0E56A8" w14:textId="77777777" w:rsidR="006C5145" w:rsidRPr="00171E3B" w:rsidRDefault="006C5145" w:rsidP="006C5145">
            <w:pPr>
              <w:pStyle w:val="Neotevilenodstavek"/>
              <w:widowControl w:val="0"/>
              <w:numPr>
                <w:ilvl w:val="0"/>
                <w:numId w:val="6"/>
              </w:numPr>
              <w:spacing w:before="0" w:after="0" w:line="260" w:lineRule="exact"/>
              <w:rPr>
                <w:iCs/>
                <w:szCs w:val="20"/>
              </w:rPr>
            </w:pPr>
            <w:r w:rsidRPr="00171E3B">
              <w:rPr>
                <w:iCs/>
                <w:szCs w:val="20"/>
              </w:rPr>
              <w:t>Skupnost</w:t>
            </w:r>
            <w:r>
              <w:rPr>
                <w:iCs/>
                <w:szCs w:val="20"/>
              </w:rPr>
              <w:t>i</w:t>
            </w:r>
            <w:r w:rsidRPr="00171E3B">
              <w:rPr>
                <w:iCs/>
                <w:szCs w:val="20"/>
              </w:rPr>
              <w:t xml:space="preserve"> občin Slovenije SOS: NE</w:t>
            </w:r>
          </w:p>
          <w:p w14:paraId="171F3C7B" w14:textId="77777777" w:rsidR="006C5145" w:rsidRPr="00171E3B" w:rsidRDefault="006C5145" w:rsidP="006C5145">
            <w:pPr>
              <w:pStyle w:val="Neotevilenodstavek"/>
              <w:widowControl w:val="0"/>
              <w:numPr>
                <w:ilvl w:val="0"/>
                <w:numId w:val="6"/>
              </w:numPr>
              <w:spacing w:before="0" w:after="0" w:line="260" w:lineRule="exact"/>
              <w:rPr>
                <w:iCs/>
                <w:szCs w:val="20"/>
              </w:rPr>
            </w:pPr>
            <w:r w:rsidRPr="00171E3B">
              <w:rPr>
                <w:iCs/>
                <w:szCs w:val="20"/>
              </w:rPr>
              <w:t>Združenj</w:t>
            </w:r>
            <w:r>
              <w:rPr>
                <w:iCs/>
                <w:szCs w:val="20"/>
              </w:rPr>
              <w:t>u</w:t>
            </w:r>
            <w:r w:rsidRPr="00171E3B">
              <w:rPr>
                <w:iCs/>
                <w:szCs w:val="20"/>
              </w:rPr>
              <w:t xml:space="preserve"> občin Slovenije ZOS: NE</w:t>
            </w:r>
          </w:p>
          <w:p w14:paraId="245FFF2C" w14:textId="77777777" w:rsidR="006C5145" w:rsidRPr="00171E3B" w:rsidRDefault="006C5145" w:rsidP="006C5145">
            <w:pPr>
              <w:pStyle w:val="Neotevilenodstavek"/>
              <w:widowControl w:val="0"/>
              <w:numPr>
                <w:ilvl w:val="0"/>
                <w:numId w:val="6"/>
              </w:numPr>
              <w:spacing w:before="0" w:after="0" w:line="260" w:lineRule="exact"/>
              <w:rPr>
                <w:iCs/>
                <w:szCs w:val="20"/>
              </w:rPr>
            </w:pPr>
            <w:r w:rsidRPr="00171E3B">
              <w:rPr>
                <w:iCs/>
                <w:szCs w:val="20"/>
              </w:rPr>
              <w:t>Združenj</w:t>
            </w:r>
            <w:r>
              <w:rPr>
                <w:iCs/>
                <w:szCs w:val="20"/>
              </w:rPr>
              <w:t>u</w:t>
            </w:r>
            <w:r w:rsidRPr="00171E3B">
              <w:rPr>
                <w:iCs/>
                <w:szCs w:val="20"/>
              </w:rPr>
              <w:t xml:space="preserve"> mestnih občin Slovenije ZMOS: NE</w:t>
            </w:r>
          </w:p>
          <w:p w14:paraId="11CCEF36" w14:textId="77777777" w:rsidR="006C5145" w:rsidRPr="00171E3B" w:rsidRDefault="006C5145" w:rsidP="006C5145">
            <w:pPr>
              <w:pStyle w:val="Neotevilenodstavek"/>
              <w:widowControl w:val="0"/>
              <w:spacing w:before="0" w:after="0" w:line="260" w:lineRule="exact"/>
              <w:rPr>
                <w:iCs/>
                <w:szCs w:val="20"/>
              </w:rPr>
            </w:pPr>
          </w:p>
          <w:p w14:paraId="7E01B53E" w14:textId="77777777" w:rsidR="006C5145" w:rsidRPr="00171E3B" w:rsidRDefault="006C5145" w:rsidP="006C5145">
            <w:pPr>
              <w:pStyle w:val="Neotevilenodstavek"/>
              <w:widowControl w:val="0"/>
              <w:spacing w:before="0" w:after="0" w:line="260" w:lineRule="exact"/>
              <w:rPr>
                <w:iCs/>
                <w:szCs w:val="20"/>
              </w:rPr>
            </w:pPr>
            <w:r w:rsidRPr="00171E3B">
              <w:rPr>
                <w:iCs/>
                <w:szCs w:val="20"/>
              </w:rPr>
              <w:t>Predlogi in pripombe združenj so bili upoštevani:</w:t>
            </w:r>
          </w:p>
          <w:p w14:paraId="2293086E" w14:textId="77777777" w:rsidR="006C5145" w:rsidRPr="00171E3B" w:rsidRDefault="006C5145" w:rsidP="006C5145">
            <w:pPr>
              <w:pStyle w:val="Neotevilenodstavek"/>
              <w:widowControl w:val="0"/>
              <w:numPr>
                <w:ilvl w:val="0"/>
                <w:numId w:val="7"/>
              </w:numPr>
              <w:spacing w:before="0" w:after="0" w:line="260" w:lineRule="exact"/>
              <w:rPr>
                <w:iCs/>
                <w:szCs w:val="20"/>
              </w:rPr>
            </w:pPr>
            <w:r w:rsidRPr="00171E3B">
              <w:rPr>
                <w:iCs/>
                <w:szCs w:val="20"/>
              </w:rPr>
              <w:t>v celoti,</w:t>
            </w:r>
          </w:p>
          <w:p w14:paraId="7DB73601" w14:textId="77777777" w:rsidR="006C5145" w:rsidRPr="00171E3B" w:rsidRDefault="006C5145" w:rsidP="006C5145">
            <w:pPr>
              <w:pStyle w:val="Neotevilenodstavek"/>
              <w:widowControl w:val="0"/>
              <w:numPr>
                <w:ilvl w:val="0"/>
                <w:numId w:val="7"/>
              </w:numPr>
              <w:spacing w:before="0" w:after="0" w:line="260" w:lineRule="exact"/>
              <w:rPr>
                <w:iCs/>
                <w:szCs w:val="20"/>
              </w:rPr>
            </w:pPr>
            <w:r w:rsidRPr="00171E3B">
              <w:rPr>
                <w:iCs/>
                <w:szCs w:val="20"/>
              </w:rPr>
              <w:t>večinoma,</w:t>
            </w:r>
          </w:p>
          <w:p w14:paraId="789FC097" w14:textId="77777777" w:rsidR="006C5145" w:rsidRPr="00171E3B" w:rsidRDefault="006C5145" w:rsidP="006C5145">
            <w:pPr>
              <w:pStyle w:val="Neotevilenodstavek"/>
              <w:widowControl w:val="0"/>
              <w:numPr>
                <w:ilvl w:val="0"/>
                <w:numId w:val="7"/>
              </w:numPr>
              <w:spacing w:before="0" w:after="0" w:line="260" w:lineRule="exact"/>
              <w:rPr>
                <w:iCs/>
                <w:szCs w:val="20"/>
              </w:rPr>
            </w:pPr>
            <w:r w:rsidRPr="00171E3B">
              <w:rPr>
                <w:iCs/>
                <w:szCs w:val="20"/>
              </w:rPr>
              <w:t>delno,</w:t>
            </w:r>
          </w:p>
          <w:p w14:paraId="23AC675B" w14:textId="77777777" w:rsidR="006C5145" w:rsidRDefault="006C5145" w:rsidP="006C5145">
            <w:pPr>
              <w:pStyle w:val="Neotevilenodstavek"/>
              <w:widowControl w:val="0"/>
              <w:numPr>
                <w:ilvl w:val="0"/>
                <w:numId w:val="7"/>
              </w:numPr>
              <w:spacing w:before="0" w:after="0" w:line="260" w:lineRule="exact"/>
              <w:rPr>
                <w:iCs/>
                <w:szCs w:val="20"/>
              </w:rPr>
            </w:pPr>
            <w:r w:rsidRPr="00171E3B">
              <w:rPr>
                <w:iCs/>
                <w:szCs w:val="20"/>
              </w:rPr>
              <w:t>niso bili upoštevani.</w:t>
            </w:r>
          </w:p>
          <w:p w14:paraId="2805C356" w14:textId="77777777" w:rsidR="006C5145" w:rsidRDefault="006C5145" w:rsidP="006C5145">
            <w:pPr>
              <w:pStyle w:val="Neotevilenodstavek"/>
              <w:widowControl w:val="0"/>
              <w:spacing w:before="0" w:after="0" w:line="260" w:lineRule="exact"/>
              <w:rPr>
                <w:iCs/>
                <w:szCs w:val="20"/>
              </w:rPr>
            </w:pPr>
          </w:p>
          <w:p w14:paraId="00237357" w14:textId="77777777" w:rsidR="006C5145" w:rsidRDefault="006C5145" w:rsidP="006C5145">
            <w:pPr>
              <w:pStyle w:val="Neotevilenodstavek"/>
              <w:widowControl w:val="0"/>
              <w:spacing w:before="0" w:after="0" w:line="260" w:lineRule="exact"/>
              <w:rPr>
                <w:iCs/>
                <w:szCs w:val="20"/>
              </w:rPr>
            </w:pPr>
            <w:r>
              <w:rPr>
                <w:iCs/>
                <w:szCs w:val="20"/>
              </w:rPr>
              <w:t>Bistveni predlogi in pripombe, ki niso bili upoštevani.</w:t>
            </w:r>
          </w:p>
          <w:p w14:paraId="6B0C93D0" w14:textId="77777777" w:rsidR="006C5145" w:rsidRPr="00171E3B" w:rsidRDefault="006C5145" w:rsidP="006C5145">
            <w:pPr>
              <w:rPr>
                <w:szCs w:val="20"/>
              </w:rPr>
            </w:pPr>
          </w:p>
        </w:tc>
      </w:tr>
      <w:tr w:rsidR="006C5145" w:rsidRPr="004D11F9" w14:paraId="44ACE9C3" w14:textId="77777777" w:rsidTr="000B1BC7">
        <w:trPr>
          <w:trHeight w:val="255"/>
        </w:trPr>
        <w:tc>
          <w:tcPr>
            <w:tcW w:w="9174" w:type="dxa"/>
            <w:gridSpan w:val="12"/>
            <w:tcBorders>
              <w:top w:val="single" w:sz="4" w:space="0" w:color="auto"/>
              <w:left w:val="single" w:sz="4" w:space="0" w:color="auto"/>
              <w:bottom w:val="single" w:sz="4" w:space="0" w:color="auto"/>
              <w:right w:val="single" w:sz="4" w:space="0" w:color="auto"/>
            </w:tcBorders>
            <w:vAlign w:val="center"/>
          </w:tcPr>
          <w:p w14:paraId="0A99ADCB" w14:textId="77777777" w:rsidR="006C5145" w:rsidRDefault="006C5145" w:rsidP="006C5145">
            <w:pPr>
              <w:pStyle w:val="Neotevilenodstavek"/>
              <w:widowControl w:val="0"/>
              <w:spacing w:before="0" w:after="0" w:line="260" w:lineRule="exact"/>
              <w:rPr>
                <w:iCs/>
                <w:szCs w:val="20"/>
              </w:rPr>
            </w:pPr>
            <w:r w:rsidRPr="00D063BD">
              <w:rPr>
                <w:b/>
                <w:szCs w:val="20"/>
              </w:rPr>
              <w:t>9. Predstavitev sodelovanja javnosti:</w:t>
            </w:r>
          </w:p>
        </w:tc>
      </w:tr>
      <w:tr w:rsidR="006C5145" w:rsidRPr="004D11F9" w14:paraId="15ED2595" w14:textId="77777777" w:rsidTr="007C6B7C">
        <w:trPr>
          <w:trHeight w:val="255"/>
        </w:trPr>
        <w:tc>
          <w:tcPr>
            <w:tcW w:w="6804" w:type="dxa"/>
            <w:gridSpan w:val="9"/>
            <w:tcBorders>
              <w:top w:val="single" w:sz="4" w:space="0" w:color="auto"/>
              <w:left w:val="single" w:sz="4" w:space="0" w:color="auto"/>
              <w:bottom w:val="single" w:sz="4" w:space="0" w:color="auto"/>
              <w:right w:val="single" w:sz="4" w:space="0" w:color="auto"/>
            </w:tcBorders>
            <w:vAlign w:val="center"/>
          </w:tcPr>
          <w:p w14:paraId="3890AD57" w14:textId="77777777" w:rsidR="006C5145" w:rsidRPr="00D063BD" w:rsidRDefault="006C5145" w:rsidP="006C5145">
            <w:pPr>
              <w:pStyle w:val="Neotevilenodstavek"/>
              <w:widowControl w:val="0"/>
              <w:spacing w:before="0" w:after="0" w:line="260" w:lineRule="exact"/>
              <w:rPr>
                <w:b/>
                <w:szCs w:val="20"/>
              </w:rPr>
            </w:pPr>
            <w:r w:rsidRPr="00D063BD">
              <w:rPr>
                <w:iCs/>
                <w:szCs w:val="20"/>
              </w:rPr>
              <w:t>Gradivo je bilo predhodno objavljeno na spletni strani predlagatelja:</w:t>
            </w:r>
          </w:p>
        </w:tc>
        <w:tc>
          <w:tcPr>
            <w:tcW w:w="2370" w:type="dxa"/>
            <w:gridSpan w:val="3"/>
            <w:tcBorders>
              <w:top w:val="single" w:sz="4" w:space="0" w:color="auto"/>
              <w:left w:val="single" w:sz="4" w:space="0" w:color="auto"/>
              <w:bottom w:val="single" w:sz="4" w:space="0" w:color="auto"/>
              <w:right w:val="single" w:sz="4" w:space="0" w:color="auto"/>
            </w:tcBorders>
            <w:vAlign w:val="center"/>
          </w:tcPr>
          <w:p w14:paraId="2156B1BB" w14:textId="77777777" w:rsidR="006C5145" w:rsidRPr="00D063BD" w:rsidRDefault="006C5145" w:rsidP="006C5145">
            <w:pPr>
              <w:pStyle w:val="Neotevilenodstavek"/>
              <w:widowControl w:val="0"/>
              <w:spacing w:before="0" w:after="0" w:line="260" w:lineRule="exact"/>
              <w:rPr>
                <w:b/>
                <w:szCs w:val="20"/>
              </w:rPr>
            </w:pPr>
            <w:r w:rsidRPr="00171E3B">
              <w:rPr>
                <w:szCs w:val="20"/>
              </w:rPr>
              <w:t>NE</w:t>
            </w:r>
          </w:p>
        </w:tc>
      </w:tr>
      <w:tr w:rsidR="006C5145" w:rsidRPr="004D11F9" w14:paraId="015DB802" w14:textId="77777777" w:rsidTr="000B1BC7">
        <w:trPr>
          <w:trHeight w:val="255"/>
        </w:trPr>
        <w:tc>
          <w:tcPr>
            <w:tcW w:w="9174" w:type="dxa"/>
            <w:gridSpan w:val="12"/>
            <w:tcBorders>
              <w:top w:val="single" w:sz="4" w:space="0" w:color="auto"/>
              <w:left w:val="single" w:sz="4" w:space="0" w:color="auto"/>
              <w:bottom w:val="single" w:sz="4" w:space="0" w:color="auto"/>
              <w:right w:val="single" w:sz="4" w:space="0" w:color="auto"/>
            </w:tcBorders>
            <w:vAlign w:val="center"/>
          </w:tcPr>
          <w:p w14:paraId="45C78604" w14:textId="77777777" w:rsidR="006C5145" w:rsidRDefault="006C5145" w:rsidP="006C5145">
            <w:pPr>
              <w:pStyle w:val="Neotevilenodstavek"/>
              <w:widowControl w:val="0"/>
              <w:spacing w:before="0" w:after="0" w:line="260" w:lineRule="exact"/>
              <w:rPr>
                <w:iCs/>
                <w:szCs w:val="20"/>
              </w:rPr>
            </w:pPr>
            <w:r w:rsidRPr="005B1D6F">
              <w:rPr>
                <w:iCs/>
                <w:szCs w:val="20"/>
              </w:rPr>
              <w:t>Pri pripravi predloga sklepa se v skladu z 7. odstavkom 9. člena Poslovnika Vlade RS javnost ne povabi k sodelovanju.</w:t>
            </w:r>
          </w:p>
          <w:p w14:paraId="126D2CD6" w14:textId="77777777" w:rsidR="006C5145" w:rsidRPr="00D063BD" w:rsidRDefault="006C5145" w:rsidP="006C5145">
            <w:pPr>
              <w:pStyle w:val="Neotevilenodstavek"/>
              <w:widowControl w:val="0"/>
              <w:spacing w:before="0" w:after="0" w:line="260" w:lineRule="exact"/>
              <w:rPr>
                <w:b/>
                <w:szCs w:val="20"/>
              </w:rPr>
            </w:pPr>
          </w:p>
        </w:tc>
      </w:tr>
      <w:tr w:rsidR="006C5145" w:rsidRPr="004D11F9" w14:paraId="67734440" w14:textId="77777777" w:rsidTr="007C6B7C">
        <w:trPr>
          <w:trHeight w:val="255"/>
        </w:trPr>
        <w:tc>
          <w:tcPr>
            <w:tcW w:w="6804" w:type="dxa"/>
            <w:gridSpan w:val="9"/>
            <w:tcBorders>
              <w:top w:val="single" w:sz="4" w:space="0" w:color="auto"/>
              <w:left w:val="single" w:sz="4" w:space="0" w:color="auto"/>
              <w:bottom w:val="single" w:sz="4" w:space="0" w:color="auto"/>
              <w:right w:val="single" w:sz="4" w:space="0" w:color="auto"/>
            </w:tcBorders>
            <w:vAlign w:val="center"/>
          </w:tcPr>
          <w:p w14:paraId="0368C2ED" w14:textId="77777777" w:rsidR="006C5145" w:rsidRPr="00D063BD" w:rsidRDefault="006C5145" w:rsidP="006C5145">
            <w:pPr>
              <w:pStyle w:val="Neotevilenodstavek"/>
              <w:widowControl w:val="0"/>
              <w:spacing w:before="0" w:after="0" w:line="260" w:lineRule="exact"/>
              <w:jc w:val="left"/>
              <w:rPr>
                <w:iCs/>
                <w:szCs w:val="20"/>
              </w:rPr>
            </w:pPr>
            <w:r w:rsidRPr="00D063BD">
              <w:rPr>
                <w:b/>
                <w:szCs w:val="20"/>
              </w:rPr>
              <w:t>10. Pri pripravi gradiva so bile upoštevane zahteve iz Resolucije o normativni dejavnosti:</w:t>
            </w:r>
          </w:p>
        </w:tc>
        <w:tc>
          <w:tcPr>
            <w:tcW w:w="2370" w:type="dxa"/>
            <w:gridSpan w:val="3"/>
            <w:tcBorders>
              <w:top w:val="single" w:sz="4" w:space="0" w:color="auto"/>
              <w:left w:val="single" w:sz="4" w:space="0" w:color="auto"/>
              <w:bottom w:val="single" w:sz="4" w:space="0" w:color="auto"/>
              <w:right w:val="single" w:sz="4" w:space="0" w:color="auto"/>
            </w:tcBorders>
            <w:vAlign w:val="center"/>
          </w:tcPr>
          <w:p w14:paraId="650AB94A" w14:textId="77777777" w:rsidR="006C5145" w:rsidRPr="00D063BD" w:rsidRDefault="006C5145" w:rsidP="006C5145">
            <w:pPr>
              <w:pStyle w:val="Neotevilenodstavek"/>
              <w:widowControl w:val="0"/>
              <w:spacing w:before="0" w:after="0" w:line="260" w:lineRule="exact"/>
              <w:rPr>
                <w:iCs/>
                <w:szCs w:val="20"/>
              </w:rPr>
            </w:pPr>
            <w:r w:rsidRPr="00D063BD">
              <w:rPr>
                <w:szCs w:val="20"/>
              </w:rPr>
              <w:t>NE</w:t>
            </w:r>
          </w:p>
        </w:tc>
      </w:tr>
      <w:tr w:rsidR="006C5145" w:rsidRPr="004D11F9" w14:paraId="4E9B66EB" w14:textId="77777777" w:rsidTr="007C6B7C">
        <w:trPr>
          <w:trHeight w:val="255"/>
        </w:trPr>
        <w:tc>
          <w:tcPr>
            <w:tcW w:w="6804" w:type="dxa"/>
            <w:gridSpan w:val="9"/>
            <w:tcBorders>
              <w:top w:val="single" w:sz="4" w:space="0" w:color="auto"/>
              <w:left w:val="single" w:sz="4" w:space="0" w:color="auto"/>
              <w:bottom w:val="single" w:sz="4" w:space="0" w:color="auto"/>
              <w:right w:val="single" w:sz="4" w:space="0" w:color="auto"/>
            </w:tcBorders>
            <w:vAlign w:val="center"/>
          </w:tcPr>
          <w:p w14:paraId="4C0E2936" w14:textId="77777777" w:rsidR="006C5145" w:rsidRPr="00D063BD" w:rsidRDefault="006C5145" w:rsidP="006C5145">
            <w:pPr>
              <w:pStyle w:val="Neotevilenodstavek"/>
              <w:widowControl w:val="0"/>
              <w:spacing w:before="0" w:after="0" w:line="260" w:lineRule="exact"/>
              <w:rPr>
                <w:b/>
                <w:szCs w:val="20"/>
              </w:rPr>
            </w:pPr>
            <w:r w:rsidRPr="00D063BD">
              <w:rPr>
                <w:b/>
                <w:szCs w:val="20"/>
              </w:rPr>
              <w:t>11. Gradivo je uvrščeno v delovni program vlade:</w:t>
            </w:r>
          </w:p>
        </w:tc>
        <w:tc>
          <w:tcPr>
            <w:tcW w:w="2370" w:type="dxa"/>
            <w:gridSpan w:val="3"/>
            <w:tcBorders>
              <w:top w:val="single" w:sz="4" w:space="0" w:color="auto"/>
              <w:left w:val="single" w:sz="4" w:space="0" w:color="auto"/>
              <w:bottom w:val="single" w:sz="4" w:space="0" w:color="auto"/>
              <w:right w:val="single" w:sz="4" w:space="0" w:color="auto"/>
            </w:tcBorders>
            <w:vAlign w:val="center"/>
          </w:tcPr>
          <w:p w14:paraId="564FCDEA" w14:textId="77777777" w:rsidR="006C5145" w:rsidRPr="00D063BD" w:rsidRDefault="006C5145" w:rsidP="006C5145">
            <w:pPr>
              <w:pStyle w:val="Neotevilenodstavek"/>
              <w:widowControl w:val="0"/>
              <w:spacing w:before="0" w:after="0" w:line="260" w:lineRule="exact"/>
              <w:rPr>
                <w:szCs w:val="20"/>
              </w:rPr>
            </w:pPr>
            <w:r w:rsidRPr="00D063BD">
              <w:rPr>
                <w:szCs w:val="20"/>
              </w:rPr>
              <w:t>NE</w:t>
            </w:r>
          </w:p>
        </w:tc>
      </w:tr>
      <w:tr w:rsidR="006C5145" w:rsidRPr="004D11F9" w14:paraId="5E55759B" w14:textId="77777777" w:rsidTr="000B1BC7">
        <w:trPr>
          <w:trHeight w:val="255"/>
        </w:trPr>
        <w:tc>
          <w:tcPr>
            <w:tcW w:w="9174" w:type="dxa"/>
            <w:gridSpan w:val="12"/>
            <w:tcBorders>
              <w:top w:val="single" w:sz="4" w:space="0" w:color="auto"/>
              <w:left w:val="single" w:sz="4" w:space="0" w:color="auto"/>
              <w:bottom w:val="single" w:sz="4" w:space="0" w:color="auto"/>
              <w:right w:val="single" w:sz="4" w:space="0" w:color="auto"/>
            </w:tcBorders>
            <w:vAlign w:val="center"/>
          </w:tcPr>
          <w:p w14:paraId="3AC82834" w14:textId="77777777" w:rsidR="006C5145" w:rsidRPr="005C4899" w:rsidRDefault="006C5145" w:rsidP="006C5145">
            <w:pPr>
              <w:jc w:val="center"/>
              <w:rPr>
                <w:lang w:eastAsia="sl-SI"/>
              </w:rPr>
            </w:pPr>
          </w:p>
          <w:p w14:paraId="2BBB1CC6" w14:textId="77777777" w:rsidR="006C5145" w:rsidRDefault="006C5145" w:rsidP="006C5145">
            <w:pPr>
              <w:ind w:left="4956" w:firstLine="708"/>
              <w:jc w:val="center"/>
              <w:rPr>
                <w:lang w:eastAsia="sl-SI"/>
              </w:rPr>
            </w:pPr>
          </w:p>
          <w:p w14:paraId="444B8F27" w14:textId="77777777" w:rsidR="006C5145" w:rsidRPr="005C4899" w:rsidRDefault="006C5145" w:rsidP="006C5145">
            <w:pPr>
              <w:ind w:left="4956" w:firstLine="708"/>
              <w:jc w:val="center"/>
              <w:rPr>
                <w:lang w:eastAsia="sl-SI"/>
              </w:rPr>
            </w:pPr>
            <w:r>
              <w:rPr>
                <w:lang w:eastAsia="sl-SI"/>
              </w:rPr>
              <w:t xml:space="preserve">prof. </w:t>
            </w:r>
            <w:r w:rsidRPr="004D11F9">
              <w:rPr>
                <w:lang w:eastAsia="sl-SI"/>
              </w:rPr>
              <w:t xml:space="preserve">dr. </w:t>
            </w:r>
            <w:r>
              <w:rPr>
                <w:lang w:eastAsia="sl-SI"/>
              </w:rPr>
              <w:t>Simona Kustec</w:t>
            </w:r>
          </w:p>
          <w:p w14:paraId="21BF9FFD" w14:textId="77777777" w:rsidR="006C5145" w:rsidRDefault="006C5145" w:rsidP="006C5145">
            <w:pPr>
              <w:ind w:left="4956" w:firstLine="708"/>
              <w:jc w:val="center"/>
              <w:rPr>
                <w:lang w:eastAsia="sl-SI"/>
              </w:rPr>
            </w:pPr>
            <w:r w:rsidRPr="00D65E5A">
              <w:rPr>
                <w:lang w:eastAsia="sl-SI"/>
              </w:rPr>
              <w:t>MINISTR</w:t>
            </w:r>
            <w:r>
              <w:rPr>
                <w:lang w:eastAsia="sl-SI"/>
              </w:rPr>
              <w:t>ICA</w:t>
            </w:r>
          </w:p>
          <w:p w14:paraId="4F697810" w14:textId="77777777" w:rsidR="006C5145" w:rsidRDefault="006C5145" w:rsidP="006C5145">
            <w:pPr>
              <w:widowControl w:val="0"/>
              <w:rPr>
                <w:rFonts w:cs="Arial"/>
                <w:b/>
                <w:szCs w:val="20"/>
              </w:rPr>
            </w:pPr>
          </w:p>
          <w:p w14:paraId="1C2FDEC6" w14:textId="77777777" w:rsidR="006C5145" w:rsidRDefault="006C5145" w:rsidP="006C5145">
            <w:pPr>
              <w:widowControl w:val="0"/>
              <w:rPr>
                <w:rFonts w:cs="Arial"/>
                <w:b/>
                <w:szCs w:val="20"/>
              </w:rPr>
            </w:pPr>
          </w:p>
          <w:p w14:paraId="7382070D" w14:textId="77777777" w:rsidR="006C5145" w:rsidRPr="008D1759" w:rsidRDefault="006C5145" w:rsidP="006C5145">
            <w:pPr>
              <w:widowControl w:val="0"/>
              <w:rPr>
                <w:rFonts w:cs="Arial"/>
                <w:b/>
                <w:szCs w:val="20"/>
              </w:rPr>
            </w:pPr>
          </w:p>
        </w:tc>
      </w:tr>
    </w:tbl>
    <w:p w14:paraId="0F8DAD21" w14:textId="77777777" w:rsidR="00A152EB" w:rsidRDefault="00A152EB" w:rsidP="00C265C2">
      <w:pPr>
        <w:autoSpaceDE w:val="0"/>
        <w:autoSpaceDN w:val="0"/>
        <w:adjustRightInd w:val="0"/>
        <w:spacing w:line="240" w:lineRule="atLeast"/>
        <w:rPr>
          <w:rFonts w:cs="Arial"/>
          <w:b/>
          <w:szCs w:val="20"/>
        </w:rPr>
      </w:pPr>
    </w:p>
    <w:p w14:paraId="49377B18" w14:textId="77777777" w:rsidR="00C265C2" w:rsidRPr="00BF7CFE" w:rsidRDefault="00C265C2" w:rsidP="00C265C2">
      <w:pPr>
        <w:autoSpaceDE w:val="0"/>
        <w:autoSpaceDN w:val="0"/>
        <w:adjustRightInd w:val="0"/>
        <w:spacing w:line="240" w:lineRule="atLeast"/>
        <w:rPr>
          <w:rFonts w:cs="Arial"/>
          <w:b/>
          <w:szCs w:val="20"/>
        </w:rPr>
      </w:pPr>
      <w:r w:rsidRPr="00BF7CFE">
        <w:rPr>
          <w:rFonts w:cs="Arial"/>
          <w:b/>
          <w:szCs w:val="20"/>
        </w:rPr>
        <w:t>Priloge:</w:t>
      </w:r>
    </w:p>
    <w:p w14:paraId="707A12B8" w14:textId="77777777" w:rsidR="001A14F2" w:rsidRPr="001A14F2" w:rsidRDefault="001A14F2" w:rsidP="001A14F2">
      <w:pPr>
        <w:numPr>
          <w:ilvl w:val="0"/>
          <w:numId w:val="8"/>
        </w:numPr>
        <w:spacing w:line="240" w:lineRule="atLeast"/>
        <w:ind w:right="-1"/>
        <w:rPr>
          <w:rFonts w:cs="Arial"/>
          <w:szCs w:val="20"/>
        </w:rPr>
      </w:pPr>
      <w:r w:rsidRPr="001A14F2">
        <w:rPr>
          <w:rFonts w:cs="Arial"/>
          <w:snapToGrid w:val="0"/>
          <w:szCs w:val="20"/>
        </w:rPr>
        <w:t xml:space="preserve">PRILOGA 2: </w:t>
      </w:r>
      <w:r w:rsidRPr="001A14F2">
        <w:rPr>
          <w:rFonts w:cs="Arial"/>
          <w:szCs w:val="20"/>
        </w:rPr>
        <w:t>Podatki o izvedbi notranjih postopkov pred odločitvijo na seji vlade</w:t>
      </w:r>
    </w:p>
    <w:p w14:paraId="162D163B" w14:textId="77777777" w:rsidR="001A14F2" w:rsidRPr="001A14F2" w:rsidRDefault="001A14F2" w:rsidP="001A14F2">
      <w:pPr>
        <w:numPr>
          <w:ilvl w:val="0"/>
          <w:numId w:val="8"/>
        </w:numPr>
        <w:spacing w:line="240" w:lineRule="atLeast"/>
        <w:ind w:right="-1"/>
        <w:rPr>
          <w:rFonts w:cs="Arial"/>
          <w:szCs w:val="20"/>
        </w:rPr>
      </w:pPr>
      <w:r w:rsidRPr="001A14F2">
        <w:rPr>
          <w:rFonts w:cs="Arial"/>
          <w:snapToGrid w:val="0"/>
          <w:szCs w:val="20"/>
        </w:rPr>
        <w:t xml:space="preserve">PRILOGA 3: </w:t>
      </w:r>
      <w:r w:rsidRPr="001A14F2">
        <w:rPr>
          <w:iCs/>
          <w:szCs w:val="20"/>
        </w:rPr>
        <w:t>Predlog sklepa Vlade RS</w:t>
      </w:r>
    </w:p>
    <w:p w14:paraId="5ABA92CC" w14:textId="77777777" w:rsidR="001A14F2" w:rsidRPr="001A14F2" w:rsidRDefault="001A14F2" w:rsidP="001A14F2">
      <w:pPr>
        <w:numPr>
          <w:ilvl w:val="0"/>
          <w:numId w:val="8"/>
        </w:numPr>
        <w:spacing w:line="240" w:lineRule="atLeast"/>
        <w:ind w:right="-1"/>
        <w:rPr>
          <w:rFonts w:cs="Arial"/>
          <w:szCs w:val="20"/>
        </w:rPr>
      </w:pPr>
      <w:r w:rsidRPr="001A14F2">
        <w:rPr>
          <w:rFonts w:cs="Arial"/>
          <w:snapToGrid w:val="0"/>
          <w:szCs w:val="20"/>
        </w:rPr>
        <w:t xml:space="preserve">PRILOGA 4: </w:t>
      </w:r>
      <w:r w:rsidRPr="001A14F2">
        <w:rPr>
          <w:iCs/>
          <w:szCs w:val="20"/>
        </w:rPr>
        <w:t>Obrazložitev</w:t>
      </w:r>
      <w:r w:rsidRPr="001A14F2">
        <w:rPr>
          <w:rFonts w:cs="Arial"/>
          <w:snapToGrid w:val="0"/>
          <w:szCs w:val="20"/>
        </w:rPr>
        <w:t xml:space="preserve"> </w:t>
      </w:r>
    </w:p>
    <w:p w14:paraId="5883AA62" w14:textId="44EDF278" w:rsidR="007917D6" w:rsidRPr="000B4851" w:rsidRDefault="001A14F2">
      <w:pPr>
        <w:numPr>
          <w:ilvl w:val="0"/>
          <w:numId w:val="8"/>
        </w:numPr>
        <w:spacing w:line="240" w:lineRule="atLeast"/>
        <w:ind w:right="-1"/>
        <w:rPr>
          <w:rFonts w:cs="Arial"/>
          <w:szCs w:val="20"/>
        </w:rPr>
      </w:pPr>
      <w:r w:rsidRPr="007917D6">
        <w:rPr>
          <w:rFonts w:eastAsia="Times New Roman" w:cs="Arial"/>
          <w:snapToGrid w:val="0"/>
          <w:szCs w:val="20"/>
          <w:lang w:val="it-IT"/>
        </w:rPr>
        <w:t xml:space="preserve">PRILOGA 5: </w:t>
      </w:r>
      <w:r w:rsidR="007917D6" w:rsidRPr="007917D6">
        <w:rPr>
          <w:rFonts w:eastAsia="Times New Roman" w:cs="Times New Roman"/>
          <w:iCs/>
          <w:szCs w:val="20"/>
        </w:rPr>
        <w:t xml:space="preserve">Potrditev </w:t>
      </w:r>
      <w:r w:rsidRPr="007917D6">
        <w:rPr>
          <w:rFonts w:eastAsia="Times New Roman" w:cs="Times New Roman"/>
          <w:iCs/>
          <w:szCs w:val="20"/>
        </w:rPr>
        <w:t xml:space="preserve">Novelacije IP z dne 6. 4. 2021 </w:t>
      </w:r>
    </w:p>
    <w:p w14:paraId="4E2C4AEA" w14:textId="77777777" w:rsidR="001A14F2" w:rsidRPr="007917D6" w:rsidRDefault="001A14F2">
      <w:pPr>
        <w:numPr>
          <w:ilvl w:val="0"/>
          <w:numId w:val="8"/>
        </w:numPr>
        <w:spacing w:line="240" w:lineRule="atLeast"/>
        <w:ind w:right="-1"/>
        <w:rPr>
          <w:rFonts w:cs="Arial"/>
          <w:szCs w:val="20"/>
        </w:rPr>
      </w:pPr>
      <w:r w:rsidRPr="007917D6">
        <w:rPr>
          <w:rFonts w:cs="Arial"/>
          <w:snapToGrid w:val="0"/>
          <w:szCs w:val="20"/>
        </w:rPr>
        <w:t>PRILOGA 6: Tabela</w:t>
      </w:r>
    </w:p>
    <w:p w14:paraId="1442E0A2" w14:textId="77777777" w:rsidR="00A152EB" w:rsidRPr="00257B49" w:rsidRDefault="00A152EB" w:rsidP="00503DAF">
      <w:pPr>
        <w:numPr>
          <w:ilvl w:val="0"/>
          <w:numId w:val="8"/>
        </w:numPr>
        <w:spacing w:line="240" w:lineRule="atLeast"/>
        <w:ind w:right="-1"/>
        <w:rPr>
          <w:rFonts w:eastAsia="Times New Roman" w:cs="Arial"/>
          <w:vanish/>
          <w:szCs w:val="20"/>
        </w:rPr>
      </w:pPr>
    </w:p>
    <w:p w14:paraId="64B0505C" w14:textId="77777777" w:rsidR="00E16331" w:rsidRPr="00CF76F8" w:rsidRDefault="00E16331" w:rsidP="00E16331">
      <w:pPr>
        <w:spacing w:line="240" w:lineRule="atLeast"/>
        <w:ind w:left="567" w:right="-1"/>
        <w:rPr>
          <w:rFonts w:eastAsia="Times New Roman" w:cs="Arial"/>
          <w:vanish/>
          <w:szCs w:val="20"/>
        </w:rPr>
      </w:pPr>
    </w:p>
    <w:p w14:paraId="5B07CB63" w14:textId="77777777" w:rsidR="008603B3" w:rsidRPr="00F02728" w:rsidRDefault="008603B3" w:rsidP="00503DAF">
      <w:pPr>
        <w:numPr>
          <w:ilvl w:val="0"/>
          <w:numId w:val="8"/>
        </w:numPr>
        <w:spacing w:line="240" w:lineRule="atLeast"/>
        <w:ind w:right="-1"/>
        <w:rPr>
          <w:rFonts w:eastAsia="Times New Roman" w:cs="Arial"/>
          <w:vanish/>
          <w:szCs w:val="20"/>
        </w:rPr>
      </w:pPr>
    </w:p>
    <w:p w14:paraId="5512795E" w14:textId="77777777" w:rsidR="005C4899" w:rsidRPr="005C4899" w:rsidRDefault="005C4899" w:rsidP="005C4899">
      <w:pPr>
        <w:keepLines/>
        <w:framePr w:w="9962" w:wrap="auto" w:hAnchor="text" w:x="1300"/>
        <w:rPr>
          <w:rFonts w:eastAsia="Times New Roman" w:cs="Arial"/>
          <w:szCs w:val="20"/>
        </w:rPr>
        <w:sectPr w:rsidR="005C4899" w:rsidRPr="005C4899" w:rsidSect="00786FD6">
          <w:headerReference w:type="first" r:id="rId14"/>
          <w:pgSz w:w="11906" w:h="16838"/>
          <w:pgMar w:top="1418" w:right="1418" w:bottom="1418" w:left="1418" w:header="709" w:footer="709" w:gutter="0"/>
          <w:cols w:space="708"/>
          <w:docGrid w:linePitch="360"/>
        </w:sectPr>
      </w:pPr>
    </w:p>
    <w:p w14:paraId="40C6F446" w14:textId="77777777" w:rsidR="008603B3" w:rsidRPr="005B1D6F" w:rsidRDefault="00C265C2" w:rsidP="008603B3">
      <w:pPr>
        <w:pStyle w:val="datumtevilka"/>
        <w:jc w:val="right"/>
      </w:pPr>
      <w:r>
        <w:rPr>
          <w:rFonts w:cs="Arial"/>
        </w:rPr>
        <w:lastRenderedPageBreak/>
        <w:t xml:space="preserve">PRILOGA </w:t>
      </w:r>
      <w:r w:rsidR="0059448B">
        <w:rPr>
          <w:rFonts w:cs="Arial"/>
        </w:rPr>
        <w:t>3</w:t>
      </w:r>
    </w:p>
    <w:tbl>
      <w:tblPr>
        <w:tblpPr w:leftFromText="142" w:rightFromText="142" w:bottomFromText="6005" w:vertAnchor="page" w:horzAnchor="page" w:tblpX="925" w:tblpY="869"/>
        <w:tblW w:w="0" w:type="auto"/>
        <w:tblLook w:val="04A0" w:firstRow="1" w:lastRow="0" w:firstColumn="1" w:lastColumn="0" w:noHBand="0" w:noVBand="1"/>
      </w:tblPr>
      <w:tblGrid>
        <w:gridCol w:w="284"/>
      </w:tblGrid>
      <w:tr w:rsidR="008603B3" w:rsidRPr="005B1D6F" w14:paraId="21C7EDD7" w14:textId="77777777" w:rsidTr="00231F51">
        <w:trPr>
          <w:cantSplit/>
          <w:trHeight w:hRule="exact" w:val="847"/>
        </w:trPr>
        <w:tc>
          <w:tcPr>
            <w:tcW w:w="284" w:type="dxa"/>
          </w:tcPr>
          <w:p w14:paraId="2B95F533" w14:textId="77777777" w:rsidR="00034CF7" w:rsidRDefault="00034CF7" w:rsidP="004460F9">
            <w:pPr>
              <w:autoSpaceDE w:val="0"/>
              <w:autoSpaceDN w:val="0"/>
              <w:adjustRightInd w:val="0"/>
              <w:spacing w:line="240" w:lineRule="auto"/>
              <w:rPr>
                <w:rFonts w:ascii="Republika" w:hAnsi="Republika"/>
                <w:color w:val="529DBA"/>
                <w:sz w:val="60"/>
                <w:szCs w:val="60"/>
              </w:rPr>
            </w:pPr>
          </w:p>
          <w:p w14:paraId="32EC8237" w14:textId="77777777" w:rsidR="00034CF7" w:rsidRPr="00034CF7" w:rsidRDefault="00034CF7" w:rsidP="00034CF7">
            <w:pPr>
              <w:rPr>
                <w:rFonts w:ascii="Republika" w:hAnsi="Republika"/>
                <w:sz w:val="60"/>
                <w:szCs w:val="60"/>
              </w:rPr>
            </w:pPr>
          </w:p>
          <w:p w14:paraId="364C45E8" w14:textId="77777777" w:rsidR="00034CF7" w:rsidRPr="00034CF7" w:rsidRDefault="00034CF7" w:rsidP="00034CF7">
            <w:pPr>
              <w:rPr>
                <w:rFonts w:ascii="Republika" w:hAnsi="Republika"/>
                <w:sz w:val="60"/>
                <w:szCs w:val="60"/>
              </w:rPr>
            </w:pPr>
          </w:p>
          <w:p w14:paraId="2722AB87" w14:textId="77777777" w:rsidR="00034CF7" w:rsidRPr="00034CF7" w:rsidRDefault="00034CF7" w:rsidP="00034CF7">
            <w:pPr>
              <w:rPr>
                <w:rFonts w:ascii="Republika" w:hAnsi="Republika"/>
                <w:sz w:val="60"/>
                <w:szCs w:val="60"/>
              </w:rPr>
            </w:pPr>
          </w:p>
          <w:p w14:paraId="781B1023" w14:textId="77777777" w:rsidR="00034CF7" w:rsidRPr="00034CF7" w:rsidRDefault="00034CF7" w:rsidP="00034CF7">
            <w:pPr>
              <w:rPr>
                <w:rFonts w:ascii="Republika" w:hAnsi="Republika"/>
                <w:sz w:val="60"/>
                <w:szCs w:val="60"/>
              </w:rPr>
            </w:pPr>
          </w:p>
          <w:p w14:paraId="41471476" w14:textId="77777777" w:rsidR="00034CF7" w:rsidRPr="00034CF7" w:rsidRDefault="00034CF7" w:rsidP="00034CF7">
            <w:pPr>
              <w:rPr>
                <w:rFonts w:ascii="Republika" w:hAnsi="Republika"/>
                <w:sz w:val="60"/>
                <w:szCs w:val="60"/>
              </w:rPr>
            </w:pPr>
          </w:p>
          <w:p w14:paraId="5EE8D58C" w14:textId="77777777" w:rsidR="00034CF7" w:rsidRPr="00034CF7" w:rsidRDefault="00034CF7" w:rsidP="00034CF7">
            <w:pPr>
              <w:rPr>
                <w:rFonts w:ascii="Republika" w:hAnsi="Republika"/>
                <w:sz w:val="60"/>
                <w:szCs w:val="60"/>
              </w:rPr>
            </w:pPr>
          </w:p>
          <w:p w14:paraId="25553E2B" w14:textId="77777777" w:rsidR="00034CF7" w:rsidRPr="00034CF7" w:rsidRDefault="00034CF7" w:rsidP="00034CF7">
            <w:pPr>
              <w:rPr>
                <w:rFonts w:ascii="Republika" w:hAnsi="Republika"/>
                <w:sz w:val="60"/>
                <w:szCs w:val="60"/>
              </w:rPr>
            </w:pPr>
          </w:p>
          <w:p w14:paraId="523EB716" w14:textId="77777777" w:rsidR="00034CF7" w:rsidRPr="00034CF7" w:rsidRDefault="00034CF7" w:rsidP="00034CF7">
            <w:pPr>
              <w:rPr>
                <w:rFonts w:ascii="Republika" w:hAnsi="Republika"/>
                <w:sz w:val="60"/>
                <w:szCs w:val="60"/>
              </w:rPr>
            </w:pPr>
          </w:p>
          <w:p w14:paraId="4B029B10" w14:textId="77777777" w:rsidR="00034CF7" w:rsidRPr="00034CF7" w:rsidRDefault="00034CF7" w:rsidP="00034CF7">
            <w:pPr>
              <w:rPr>
                <w:rFonts w:ascii="Republika" w:hAnsi="Republika"/>
                <w:sz w:val="60"/>
                <w:szCs w:val="60"/>
              </w:rPr>
            </w:pPr>
          </w:p>
          <w:p w14:paraId="3E038702" w14:textId="77777777" w:rsidR="00034CF7" w:rsidRPr="00034CF7" w:rsidRDefault="00034CF7" w:rsidP="00034CF7">
            <w:pPr>
              <w:rPr>
                <w:rFonts w:ascii="Republika" w:hAnsi="Republika"/>
                <w:sz w:val="60"/>
                <w:szCs w:val="60"/>
              </w:rPr>
            </w:pPr>
          </w:p>
          <w:p w14:paraId="285F3B88" w14:textId="77777777" w:rsidR="00034CF7" w:rsidRPr="00034CF7" w:rsidRDefault="00034CF7" w:rsidP="00034CF7">
            <w:pPr>
              <w:rPr>
                <w:rFonts w:ascii="Republika" w:hAnsi="Republika"/>
                <w:sz w:val="60"/>
                <w:szCs w:val="60"/>
              </w:rPr>
            </w:pPr>
          </w:p>
          <w:p w14:paraId="687BA825" w14:textId="77777777" w:rsidR="00034CF7" w:rsidRPr="00034CF7" w:rsidRDefault="00034CF7" w:rsidP="00034CF7">
            <w:pPr>
              <w:rPr>
                <w:rFonts w:ascii="Republika" w:hAnsi="Republika"/>
                <w:sz w:val="60"/>
                <w:szCs w:val="60"/>
              </w:rPr>
            </w:pPr>
          </w:p>
          <w:p w14:paraId="6AEE882D" w14:textId="77777777" w:rsidR="00034CF7" w:rsidRPr="00034CF7" w:rsidRDefault="00034CF7" w:rsidP="00034CF7">
            <w:pPr>
              <w:rPr>
                <w:rFonts w:ascii="Republika" w:hAnsi="Republika"/>
                <w:sz w:val="60"/>
                <w:szCs w:val="60"/>
              </w:rPr>
            </w:pPr>
          </w:p>
          <w:p w14:paraId="5BEB2666" w14:textId="77777777" w:rsidR="00034CF7" w:rsidRPr="00034CF7" w:rsidRDefault="00034CF7" w:rsidP="00034CF7">
            <w:pPr>
              <w:rPr>
                <w:rFonts w:ascii="Republika" w:hAnsi="Republika"/>
                <w:sz w:val="60"/>
                <w:szCs w:val="60"/>
              </w:rPr>
            </w:pPr>
          </w:p>
          <w:p w14:paraId="672D013A" w14:textId="77777777" w:rsidR="00034CF7" w:rsidRPr="00034CF7" w:rsidRDefault="00034CF7" w:rsidP="00034CF7">
            <w:pPr>
              <w:rPr>
                <w:rFonts w:ascii="Republika" w:hAnsi="Republika"/>
                <w:sz w:val="60"/>
                <w:szCs w:val="60"/>
              </w:rPr>
            </w:pPr>
          </w:p>
          <w:p w14:paraId="4494F6AC" w14:textId="77777777" w:rsidR="008603B3" w:rsidRPr="00034CF7" w:rsidRDefault="008603B3" w:rsidP="00034CF7">
            <w:pPr>
              <w:rPr>
                <w:rFonts w:ascii="Republika" w:hAnsi="Republika"/>
                <w:sz w:val="60"/>
                <w:szCs w:val="60"/>
              </w:rPr>
            </w:pPr>
          </w:p>
        </w:tc>
      </w:tr>
    </w:tbl>
    <w:p w14:paraId="0DFC2447" w14:textId="77777777" w:rsidR="008603B3" w:rsidRDefault="008603B3" w:rsidP="008603B3">
      <w:pPr>
        <w:pStyle w:val="Glava"/>
        <w:tabs>
          <w:tab w:val="left" w:pos="5112"/>
        </w:tabs>
        <w:spacing w:before="120" w:line="240" w:lineRule="exact"/>
        <w:rPr>
          <w:rFonts w:cs="Arial"/>
          <w:sz w:val="16"/>
        </w:rPr>
      </w:pPr>
    </w:p>
    <w:p w14:paraId="1D088319" w14:textId="77777777" w:rsidR="008603B3" w:rsidRDefault="008603B3" w:rsidP="008603B3">
      <w:pPr>
        <w:pStyle w:val="Glava"/>
        <w:tabs>
          <w:tab w:val="left" w:pos="5112"/>
        </w:tabs>
        <w:spacing w:before="120" w:line="240" w:lineRule="exact"/>
        <w:rPr>
          <w:rFonts w:cs="Arial"/>
          <w:sz w:val="16"/>
        </w:rPr>
      </w:pPr>
    </w:p>
    <w:p w14:paraId="6A9A1E9C" w14:textId="77777777" w:rsidR="008603B3" w:rsidRDefault="008603B3" w:rsidP="008603B3">
      <w:pPr>
        <w:pStyle w:val="Glava"/>
        <w:tabs>
          <w:tab w:val="left" w:pos="5112"/>
        </w:tabs>
        <w:spacing w:before="120" w:line="240" w:lineRule="exact"/>
        <w:rPr>
          <w:rFonts w:cs="Arial"/>
          <w:sz w:val="16"/>
        </w:rPr>
      </w:pPr>
    </w:p>
    <w:p w14:paraId="35954048" w14:textId="77777777" w:rsidR="008603B3" w:rsidRPr="00E75840" w:rsidRDefault="008603B3" w:rsidP="008603B3">
      <w:pPr>
        <w:pStyle w:val="Glava"/>
        <w:tabs>
          <w:tab w:val="left" w:pos="5112"/>
        </w:tabs>
        <w:spacing w:before="120" w:line="240" w:lineRule="exact"/>
        <w:rPr>
          <w:rFonts w:cs="Arial"/>
          <w:sz w:val="16"/>
        </w:rPr>
      </w:pPr>
      <w:r w:rsidRPr="00E75840">
        <w:rPr>
          <w:noProof/>
          <w:lang w:eastAsia="sl-SI"/>
        </w:rPr>
        <w:drawing>
          <wp:anchor distT="0" distB="0" distL="114300" distR="114300" simplePos="0" relativeHeight="251659264" behindDoc="0" locked="0" layoutInCell="1" allowOverlap="1" wp14:anchorId="62E768C0" wp14:editId="62AA7F0A">
            <wp:simplePos x="0" y="0"/>
            <wp:positionH relativeFrom="page">
              <wp:posOffset>0</wp:posOffset>
            </wp:positionH>
            <wp:positionV relativeFrom="page">
              <wp:posOffset>0</wp:posOffset>
            </wp:positionV>
            <wp:extent cx="4321810" cy="972185"/>
            <wp:effectExtent l="0" t="0" r="2540" b="0"/>
            <wp:wrapSquare wrapText="bothSides"/>
            <wp:docPr id="2" name="Slika 2" descr="Description: 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Description: 1024"/>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4321810" cy="972185"/>
                    </a:xfrm>
                    <a:prstGeom prst="rect">
                      <a:avLst/>
                    </a:prstGeom>
                    <a:noFill/>
                    <a:ln>
                      <a:noFill/>
                    </a:ln>
                  </pic:spPr>
                </pic:pic>
              </a:graphicData>
            </a:graphic>
            <wp14:sizeRelH relativeFrom="page">
              <wp14:pctWidth>0</wp14:pctWidth>
            </wp14:sizeRelH>
            <wp14:sizeRelV relativeFrom="page">
              <wp14:pctHeight>0</wp14:pctHeight>
            </wp14:sizeRelV>
          </wp:anchor>
        </w:drawing>
      </w:r>
      <w:r w:rsidRPr="00E75840">
        <w:rPr>
          <w:rFonts w:cs="Arial"/>
          <w:sz w:val="16"/>
        </w:rPr>
        <w:t>Gregorčičeva 20–25, Sl-1001 Ljubljana</w:t>
      </w:r>
      <w:r w:rsidRPr="00E75840">
        <w:rPr>
          <w:rFonts w:cs="Arial"/>
          <w:sz w:val="16"/>
        </w:rPr>
        <w:tab/>
      </w:r>
      <w:r w:rsidRPr="00E75840">
        <w:rPr>
          <w:rFonts w:cs="Arial"/>
          <w:sz w:val="16"/>
        </w:rPr>
        <w:tab/>
        <w:t>T: +386 1 478 1000</w:t>
      </w:r>
      <w:r w:rsidRPr="00E75840">
        <w:rPr>
          <w:rFonts w:cs="Arial"/>
          <w:szCs w:val="20"/>
        </w:rPr>
        <w:t xml:space="preserve"> </w:t>
      </w:r>
    </w:p>
    <w:p w14:paraId="39CFDC6E" w14:textId="77777777" w:rsidR="008603B3" w:rsidRPr="00E75840" w:rsidRDefault="008603B3" w:rsidP="008603B3">
      <w:pPr>
        <w:pStyle w:val="Glava"/>
        <w:tabs>
          <w:tab w:val="left" w:pos="5112"/>
        </w:tabs>
        <w:spacing w:line="240" w:lineRule="exact"/>
        <w:rPr>
          <w:rFonts w:cs="Arial"/>
          <w:sz w:val="16"/>
        </w:rPr>
      </w:pPr>
      <w:r w:rsidRPr="00E75840">
        <w:rPr>
          <w:rFonts w:cs="Arial"/>
          <w:sz w:val="16"/>
        </w:rPr>
        <w:tab/>
      </w:r>
      <w:r w:rsidRPr="00E75840">
        <w:rPr>
          <w:rFonts w:cs="Arial"/>
          <w:sz w:val="16"/>
        </w:rPr>
        <w:tab/>
        <w:t>F: +386 1 478 1607</w:t>
      </w:r>
    </w:p>
    <w:p w14:paraId="76482C5E" w14:textId="77777777" w:rsidR="008603B3" w:rsidRPr="00E75840" w:rsidRDefault="008603B3" w:rsidP="008603B3">
      <w:pPr>
        <w:pStyle w:val="Glava"/>
        <w:tabs>
          <w:tab w:val="left" w:pos="5112"/>
        </w:tabs>
        <w:spacing w:line="240" w:lineRule="exact"/>
        <w:rPr>
          <w:rFonts w:cs="Arial"/>
          <w:sz w:val="16"/>
        </w:rPr>
      </w:pPr>
      <w:r w:rsidRPr="00E75840">
        <w:rPr>
          <w:rFonts w:cs="Arial"/>
          <w:sz w:val="16"/>
        </w:rPr>
        <w:tab/>
      </w:r>
      <w:r w:rsidRPr="00E75840">
        <w:rPr>
          <w:rFonts w:cs="Arial"/>
          <w:sz w:val="16"/>
        </w:rPr>
        <w:tab/>
        <w:t>E: gp.gs@gov.si</w:t>
      </w:r>
    </w:p>
    <w:p w14:paraId="49DB0C22" w14:textId="77777777" w:rsidR="008603B3" w:rsidRPr="00E75840" w:rsidRDefault="008603B3" w:rsidP="008603B3">
      <w:pPr>
        <w:pStyle w:val="Glava"/>
        <w:tabs>
          <w:tab w:val="left" w:pos="5112"/>
        </w:tabs>
        <w:spacing w:line="240" w:lineRule="exact"/>
        <w:rPr>
          <w:rFonts w:cs="Arial"/>
          <w:sz w:val="16"/>
        </w:rPr>
      </w:pPr>
      <w:r w:rsidRPr="00E75840">
        <w:rPr>
          <w:rFonts w:cs="Arial"/>
          <w:sz w:val="16"/>
        </w:rPr>
        <w:tab/>
      </w:r>
      <w:r w:rsidRPr="00E75840">
        <w:rPr>
          <w:rFonts w:cs="Arial"/>
          <w:sz w:val="16"/>
        </w:rPr>
        <w:tab/>
        <w:t>http://www.vlada.si/</w:t>
      </w:r>
    </w:p>
    <w:p w14:paraId="736D4319" w14:textId="77777777" w:rsidR="008603B3" w:rsidRPr="00E75840" w:rsidRDefault="008603B3" w:rsidP="008603B3">
      <w:pPr>
        <w:pStyle w:val="Glava"/>
        <w:tabs>
          <w:tab w:val="left" w:pos="5112"/>
        </w:tabs>
      </w:pPr>
    </w:p>
    <w:p w14:paraId="41B4129D" w14:textId="77777777" w:rsidR="001A634E" w:rsidRPr="00E75840" w:rsidRDefault="001A634E" w:rsidP="00271A5C"/>
    <w:p w14:paraId="343AE6AE" w14:textId="77777777" w:rsidR="008603B3" w:rsidRPr="00E75840" w:rsidRDefault="008603B3" w:rsidP="00271A5C">
      <w:r w:rsidRPr="00E75840">
        <w:t xml:space="preserve">Številka: </w:t>
      </w:r>
      <w:r w:rsidRPr="00E75840">
        <w:tab/>
        <w:t>…………………..</w:t>
      </w:r>
    </w:p>
    <w:p w14:paraId="52B06C4A" w14:textId="77777777" w:rsidR="008603B3" w:rsidRPr="00E75840" w:rsidRDefault="008603B3" w:rsidP="00271A5C">
      <w:r w:rsidRPr="00E75840">
        <w:t xml:space="preserve">Datum: </w:t>
      </w:r>
      <w:r w:rsidRPr="00E75840">
        <w:tab/>
        <w:t>…………………….</w:t>
      </w:r>
    </w:p>
    <w:p w14:paraId="55372CDF" w14:textId="77777777" w:rsidR="008603B3" w:rsidRPr="00E75840" w:rsidRDefault="008603B3" w:rsidP="00271A5C"/>
    <w:p w14:paraId="40C1469F" w14:textId="77777777" w:rsidR="008603B3" w:rsidRPr="00E75840" w:rsidRDefault="008603B3" w:rsidP="00D65E5A">
      <w:pPr>
        <w:jc w:val="both"/>
      </w:pPr>
    </w:p>
    <w:p w14:paraId="51BF12E9" w14:textId="77777777" w:rsidR="00E75840" w:rsidRPr="00E75840" w:rsidRDefault="00E75840" w:rsidP="00E75840">
      <w:pPr>
        <w:pStyle w:val="Neotevilenodstavek"/>
        <w:spacing w:before="0" w:after="0" w:line="260" w:lineRule="exact"/>
        <w:rPr>
          <w:iCs/>
          <w:szCs w:val="20"/>
        </w:rPr>
      </w:pPr>
    </w:p>
    <w:p w14:paraId="2A45439F" w14:textId="77777777" w:rsidR="00E75840" w:rsidRPr="00E75840" w:rsidRDefault="00E75840" w:rsidP="00E75840">
      <w:pPr>
        <w:pStyle w:val="Neotevilenodstavek"/>
        <w:spacing w:before="0" w:after="0" w:line="260" w:lineRule="exact"/>
        <w:rPr>
          <w:iCs/>
          <w:szCs w:val="20"/>
        </w:rPr>
      </w:pPr>
    </w:p>
    <w:p w14:paraId="3E3FEF79" w14:textId="57233A70" w:rsidR="00EF3DA6" w:rsidRPr="006A67D6" w:rsidRDefault="00EF3DA6" w:rsidP="00EF3DA6">
      <w:pPr>
        <w:overflowPunct w:val="0"/>
        <w:autoSpaceDE w:val="0"/>
        <w:autoSpaceDN w:val="0"/>
        <w:adjustRightInd w:val="0"/>
        <w:jc w:val="both"/>
        <w:textAlignment w:val="baseline"/>
        <w:rPr>
          <w:rFonts w:eastAsia="Times New Roman" w:cs="Arial"/>
          <w:iCs/>
          <w:szCs w:val="20"/>
          <w:lang w:eastAsia="sl-SI"/>
        </w:rPr>
      </w:pPr>
      <w:r w:rsidRPr="006A67D6">
        <w:rPr>
          <w:rFonts w:eastAsia="Times New Roman" w:cs="Arial"/>
          <w:iCs/>
          <w:szCs w:val="20"/>
          <w:lang w:eastAsia="sl-SI"/>
        </w:rPr>
        <w:t>Na podlagi petega odstavka 31. člena Zakona o izvrševanju proračunov Republike Slovenije za leti 20</w:t>
      </w:r>
      <w:r>
        <w:rPr>
          <w:rFonts w:eastAsia="Times New Roman" w:cs="Arial"/>
          <w:iCs/>
          <w:szCs w:val="20"/>
          <w:lang w:eastAsia="sl-SI"/>
        </w:rPr>
        <w:t>21 in 2022 (Uradni list RS, št. 174/20</w:t>
      </w:r>
      <w:r w:rsidR="00BB531C">
        <w:rPr>
          <w:rFonts w:eastAsia="Times New Roman" w:cs="Arial"/>
          <w:iCs/>
          <w:szCs w:val="20"/>
          <w:lang w:eastAsia="sl-SI"/>
        </w:rPr>
        <w:t xml:space="preserve"> in 15/21-ZDUOP</w:t>
      </w:r>
      <w:r>
        <w:rPr>
          <w:rFonts w:eastAsia="Times New Roman" w:cs="Arial"/>
          <w:iCs/>
          <w:szCs w:val="20"/>
          <w:lang w:eastAsia="sl-SI"/>
        </w:rPr>
        <w:t xml:space="preserve">) </w:t>
      </w:r>
      <w:r w:rsidRPr="006A67D6">
        <w:rPr>
          <w:rFonts w:eastAsia="Times New Roman" w:cs="Arial"/>
          <w:iCs/>
          <w:szCs w:val="20"/>
          <w:lang w:eastAsia="sl-SI"/>
        </w:rPr>
        <w:t>je Vlada Republike Slovenije na ________ seji dne__________ sprejela naslednji:</w:t>
      </w:r>
    </w:p>
    <w:p w14:paraId="35D2BE17" w14:textId="77777777" w:rsidR="00EF3DA6" w:rsidRPr="00BF7CFE" w:rsidRDefault="00EF3DA6" w:rsidP="00EF3DA6">
      <w:pPr>
        <w:pStyle w:val="Neotevilenodstavek"/>
        <w:spacing w:before="0" w:after="0" w:line="260" w:lineRule="exact"/>
        <w:rPr>
          <w:iCs/>
          <w:szCs w:val="20"/>
        </w:rPr>
      </w:pPr>
    </w:p>
    <w:p w14:paraId="70D3369E" w14:textId="77777777" w:rsidR="00EF3DA6" w:rsidRPr="00BF7CFE" w:rsidRDefault="00EF3DA6" w:rsidP="00EF3DA6">
      <w:pPr>
        <w:widowControl w:val="0"/>
        <w:autoSpaceDE w:val="0"/>
        <w:autoSpaceDN w:val="0"/>
        <w:adjustRightInd w:val="0"/>
        <w:spacing w:line="240" w:lineRule="atLeast"/>
        <w:jc w:val="center"/>
        <w:rPr>
          <w:rFonts w:cs="Arial"/>
          <w:b/>
          <w:iCs/>
          <w:szCs w:val="20"/>
          <w:lang w:eastAsia="sl-SI"/>
        </w:rPr>
      </w:pPr>
      <w:r w:rsidRPr="00BF7CFE">
        <w:rPr>
          <w:rFonts w:cs="Arial"/>
          <w:b/>
          <w:iCs/>
          <w:szCs w:val="20"/>
          <w:lang w:eastAsia="sl-SI"/>
        </w:rPr>
        <w:t>S K L E P:</w:t>
      </w:r>
    </w:p>
    <w:p w14:paraId="71E3496D" w14:textId="77777777" w:rsidR="00EF3DA6" w:rsidRPr="00BF7CFE" w:rsidRDefault="00EF3DA6" w:rsidP="00EF3DA6">
      <w:pPr>
        <w:pStyle w:val="Neotevilenodstavek"/>
        <w:spacing w:before="0" w:after="0" w:line="260" w:lineRule="exact"/>
        <w:rPr>
          <w:iCs/>
          <w:szCs w:val="20"/>
        </w:rPr>
      </w:pPr>
    </w:p>
    <w:p w14:paraId="3784C885" w14:textId="63291B6C" w:rsidR="00EF3DA6" w:rsidRDefault="00B66FB3" w:rsidP="001A14F2">
      <w:pPr>
        <w:spacing w:line="260" w:lineRule="atLeast"/>
        <w:jc w:val="both"/>
        <w:rPr>
          <w:rFonts w:cs="Arial"/>
          <w:iCs/>
          <w:szCs w:val="20"/>
          <w:lang w:eastAsia="sl-SI"/>
        </w:rPr>
      </w:pPr>
      <w:r w:rsidRPr="00DA1421">
        <w:rPr>
          <w:rFonts w:eastAsia="Times New Roman" w:cs="Arial"/>
          <w:szCs w:val="20"/>
        </w:rPr>
        <w:t xml:space="preserve">V Načrtu razvojnih programov za obdobje </w:t>
      </w:r>
      <w:r>
        <w:rPr>
          <w:rFonts w:eastAsia="Times New Roman" w:cs="Arial"/>
          <w:szCs w:val="20"/>
        </w:rPr>
        <w:t>2021-2024 se skladno s prilogo</w:t>
      </w:r>
      <w:r w:rsidRPr="00DA1421">
        <w:rPr>
          <w:rFonts w:eastAsia="Times New Roman" w:cs="Arial"/>
          <w:szCs w:val="20"/>
        </w:rPr>
        <w:t xml:space="preserve"> poveča </w:t>
      </w:r>
      <w:r>
        <w:rPr>
          <w:rFonts w:eastAsia="Times New Roman" w:cs="Arial"/>
          <w:szCs w:val="20"/>
        </w:rPr>
        <w:t>vrednost</w:t>
      </w:r>
      <w:r w:rsidR="001A14F2" w:rsidRPr="001A14F2">
        <w:rPr>
          <w:rFonts w:eastAsia="Times New Roman" w:cs="Arial"/>
          <w:szCs w:val="20"/>
        </w:rPr>
        <w:t xml:space="preserve"> </w:t>
      </w:r>
      <w:r w:rsidR="001A14F2">
        <w:rPr>
          <w:rFonts w:eastAsia="Times New Roman" w:cs="Arial"/>
          <w:szCs w:val="20"/>
        </w:rPr>
        <w:t xml:space="preserve">projekta </w:t>
      </w:r>
      <w:r w:rsidR="001A14F2" w:rsidRPr="00656D3A">
        <w:rPr>
          <w:rFonts w:eastAsia="Times New Roman" w:cs="Arial"/>
          <w:szCs w:val="20"/>
          <w:lang w:eastAsia="sl-SI"/>
        </w:rPr>
        <w:t xml:space="preserve">3330-19-0041 </w:t>
      </w:r>
      <w:r w:rsidR="001A14F2" w:rsidRPr="00656D3A">
        <w:rPr>
          <w:rFonts w:cs="Arial"/>
          <w:iCs/>
          <w:szCs w:val="20"/>
          <w:lang w:eastAsia="sl-SI"/>
        </w:rPr>
        <w:t>Telovadnica–Srednja zdravstvena šola Murska Sobota</w:t>
      </w:r>
      <w:r w:rsidR="001A14F2">
        <w:rPr>
          <w:rFonts w:cs="Arial"/>
          <w:iCs/>
          <w:szCs w:val="20"/>
          <w:lang w:eastAsia="sl-SI"/>
        </w:rPr>
        <w:t>.</w:t>
      </w:r>
    </w:p>
    <w:p w14:paraId="7C0D5BC6" w14:textId="77777777" w:rsidR="001A14F2" w:rsidRDefault="001A14F2" w:rsidP="001A14F2">
      <w:pPr>
        <w:spacing w:line="260" w:lineRule="atLeast"/>
        <w:jc w:val="both"/>
        <w:rPr>
          <w:rFonts w:cs="Arial"/>
          <w:iCs/>
          <w:szCs w:val="20"/>
          <w:lang w:eastAsia="sl-SI"/>
        </w:rPr>
      </w:pPr>
    </w:p>
    <w:p w14:paraId="2786A362" w14:textId="77777777" w:rsidR="001A14F2" w:rsidRDefault="001A14F2" w:rsidP="001A14F2">
      <w:pPr>
        <w:spacing w:line="260" w:lineRule="atLeast"/>
        <w:jc w:val="both"/>
        <w:rPr>
          <w:rFonts w:cs="Arial"/>
          <w:iCs/>
          <w:szCs w:val="20"/>
          <w:lang w:eastAsia="sl-SI"/>
        </w:rPr>
      </w:pPr>
    </w:p>
    <w:p w14:paraId="7336A22B" w14:textId="77777777" w:rsidR="001A14F2" w:rsidRPr="001A14F2" w:rsidRDefault="001A14F2" w:rsidP="001A14F2">
      <w:pPr>
        <w:overflowPunct w:val="0"/>
        <w:autoSpaceDE w:val="0"/>
        <w:autoSpaceDN w:val="0"/>
        <w:adjustRightInd w:val="0"/>
        <w:ind w:left="4248" w:firstLine="708"/>
        <w:jc w:val="center"/>
        <w:textAlignment w:val="baseline"/>
        <w:rPr>
          <w:rFonts w:eastAsia="Times New Roman" w:cs="Arial"/>
          <w:szCs w:val="20"/>
          <w:lang w:eastAsia="sl-SI"/>
        </w:rPr>
      </w:pPr>
      <w:r w:rsidRPr="001A14F2">
        <w:rPr>
          <w:rFonts w:eastAsia="Times New Roman" w:cs="Arial"/>
          <w:szCs w:val="20"/>
          <w:lang w:eastAsia="sl-SI"/>
        </w:rPr>
        <w:t>mag. Janja Garvas Hočevar</w:t>
      </w:r>
    </w:p>
    <w:p w14:paraId="11F834F9" w14:textId="77777777" w:rsidR="001A14F2" w:rsidRPr="001A14F2" w:rsidRDefault="001A14F2" w:rsidP="001A14F2">
      <w:pPr>
        <w:overflowPunct w:val="0"/>
        <w:autoSpaceDE w:val="0"/>
        <w:autoSpaceDN w:val="0"/>
        <w:adjustRightInd w:val="0"/>
        <w:ind w:left="4248" w:firstLine="708"/>
        <w:jc w:val="center"/>
        <w:textAlignment w:val="baseline"/>
        <w:rPr>
          <w:rFonts w:eastAsia="Times New Roman" w:cs="Arial"/>
          <w:iCs/>
          <w:szCs w:val="20"/>
          <w:lang w:eastAsia="sl-SI"/>
        </w:rPr>
      </w:pPr>
      <w:r w:rsidRPr="001A14F2">
        <w:rPr>
          <w:rFonts w:eastAsia="Times New Roman" w:cs="Arial"/>
          <w:iCs/>
          <w:szCs w:val="20"/>
          <w:lang w:eastAsia="sl-SI"/>
        </w:rPr>
        <w:t>V.D GENERALNEGA SEKRETARJA</w:t>
      </w:r>
    </w:p>
    <w:p w14:paraId="7A14F6EA" w14:textId="77777777" w:rsidR="001A14F2" w:rsidRPr="001A14F2" w:rsidRDefault="001A14F2" w:rsidP="001A14F2">
      <w:pPr>
        <w:overflowPunct w:val="0"/>
        <w:autoSpaceDE w:val="0"/>
        <w:autoSpaceDN w:val="0"/>
        <w:adjustRightInd w:val="0"/>
        <w:ind w:left="4248" w:firstLine="708"/>
        <w:jc w:val="center"/>
        <w:textAlignment w:val="baseline"/>
        <w:rPr>
          <w:rFonts w:eastAsia="Times New Roman" w:cs="Arial"/>
          <w:iCs/>
          <w:szCs w:val="20"/>
          <w:lang w:eastAsia="sl-SI"/>
        </w:rPr>
      </w:pPr>
    </w:p>
    <w:p w14:paraId="115173A2" w14:textId="77777777" w:rsidR="001A14F2" w:rsidRPr="001A14F2" w:rsidRDefault="001A14F2" w:rsidP="001A14F2">
      <w:pPr>
        <w:spacing w:line="260" w:lineRule="atLeast"/>
        <w:rPr>
          <w:rFonts w:eastAsia="Times New Roman" w:cs="Arial"/>
          <w:szCs w:val="20"/>
        </w:rPr>
      </w:pPr>
    </w:p>
    <w:p w14:paraId="7CCDD4CE" w14:textId="77777777" w:rsidR="001A14F2" w:rsidRPr="001A14F2" w:rsidRDefault="001A14F2" w:rsidP="001A14F2">
      <w:pPr>
        <w:spacing w:line="260" w:lineRule="atLeast"/>
        <w:rPr>
          <w:rFonts w:eastAsia="Times New Roman" w:cs="Arial"/>
          <w:szCs w:val="20"/>
        </w:rPr>
      </w:pPr>
      <w:r w:rsidRPr="001A14F2">
        <w:rPr>
          <w:rFonts w:eastAsia="Times New Roman" w:cs="Arial"/>
          <w:szCs w:val="20"/>
        </w:rPr>
        <w:t>PRILOGA:</w:t>
      </w:r>
    </w:p>
    <w:p w14:paraId="7F69E38F" w14:textId="77777777" w:rsidR="001A14F2" w:rsidRPr="001A14F2" w:rsidRDefault="001A14F2" w:rsidP="001A14F2">
      <w:pPr>
        <w:numPr>
          <w:ilvl w:val="0"/>
          <w:numId w:val="15"/>
        </w:numPr>
        <w:spacing w:line="260" w:lineRule="atLeast"/>
        <w:rPr>
          <w:rFonts w:eastAsia="Times New Roman" w:cs="Arial"/>
          <w:szCs w:val="20"/>
        </w:rPr>
      </w:pPr>
      <w:r w:rsidRPr="001A14F2">
        <w:rPr>
          <w:rFonts w:eastAsia="Times New Roman" w:cs="Arial"/>
          <w:szCs w:val="20"/>
        </w:rPr>
        <w:t>Tabela.</w:t>
      </w:r>
    </w:p>
    <w:p w14:paraId="1C4BE78D" w14:textId="77777777" w:rsidR="001A14F2" w:rsidRPr="001A14F2" w:rsidRDefault="001A14F2" w:rsidP="001A14F2">
      <w:pPr>
        <w:overflowPunct w:val="0"/>
        <w:autoSpaceDE w:val="0"/>
        <w:autoSpaceDN w:val="0"/>
        <w:adjustRightInd w:val="0"/>
        <w:jc w:val="both"/>
        <w:textAlignment w:val="baseline"/>
        <w:rPr>
          <w:rFonts w:eastAsia="Times New Roman" w:cs="Arial"/>
          <w:iCs/>
          <w:szCs w:val="20"/>
          <w:lang w:eastAsia="sl-SI"/>
        </w:rPr>
      </w:pPr>
    </w:p>
    <w:p w14:paraId="26FED6C7" w14:textId="77777777" w:rsidR="001A14F2" w:rsidRPr="001A14F2" w:rsidRDefault="001A14F2" w:rsidP="001A14F2">
      <w:pPr>
        <w:overflowPunct w:val="0"/>
        <w:autoSpaceDE w:val="0"/>
        <w:autoSpaceDN w:val="0"/>
        <w:adjustRightInd w:val="0"/>
        <w:jc w:val="both"/>
        <w:textAlignment w:val="baseline"/>
        <w:rPr>
          <w:rFonts w:eastAsia="Times New Roman" w:cs="Arial"/>
          <w:iCs/>
          <w:szCs w:val="20"/>
          <w:lang w:eastAsia="sl-SI"/>
        </w:rPr>
      </w:pPr>
      <w:r w:rsidRPr="001A14F2">
        <w:rPr>
          <w:rFonts w:eastAsia="Times New Roman" w:cs="Arial"/>
          <w:iCs/>
          <w:szCs w:val="20"/>
          <w:lang w:eastAsia="sl-SI"/>
        </w:rPr>
        <w:t xml:space="preserve">SKLEP PREJMEJO: </w:t>
      </w:r>
    </w:p>
    <w:p w14:paraId="19825FDF" w14:textId="77777777" w:rsidR="001A14F2" w:rsidRPr="001A14F2" w:rsidRDefault="001A14F2" w:rsidP="001A14F2">
      <w:pPr>
        <w:numPr>
          <w:ilvl w:val="0"/>
          <w:numId w:val="23"/>
        </w:numPr>
        <w:overflowPunct w:val="0"/>
        <w:autoSpaceDE w:val="0"/>
        <w:autoSpaceDN w:val="0"/>
        <w:adjustRightInd w:val="0"/>
        <w:contextualSpacing/>
        <w:jc w:val="both"/>
        <w:textAlignment w:val="baseline"/>
        <w:rPr>
          <w:rFonts w:eastAsia="Times New Roman" w:cs="Arial"/>
          <w:iCs/>
          <w:szCs w:val="20"/>
          <w:lang w:eastAsia="sl-SI"/>
        </w:rPr>
      </w:pPr>
      <w:r w:rsidRPr="001A14F2">
        <w:rPr>
          <w:rFonts w:eastAsia="Times New Roman" w:cs="Arial"/>
          <w:iCs/>
          <w:szCs w:val="20"/>
          <w:lang w:eastAsia="sl-SI"/>
        </w:rPr>
        <w:t>Ministrstvo za izobraževanje, znanost in šport, Masarykova cesta 16, 1000 Ljubljana,</w:t>
      </w:r>
    </w:p>
    <w:p w14:paraId="39A49DBE" w14:textId="77777777" w:rsidR="001A14F2" w:rsidRPr="001A14F2" w:rsidRDefault="001A14F2" w:rsidP="001A14F2">
      <w:pPr>
        <w:numPr>
          <w:ilvl w:val="0"/>
          <w:numId w:val="23"/>
        </w:numPr>
        <w:overflowPunct w:val="0"/>
        <w:autoSpaceDE w:val="0"/>
        <w:autoSpaceDN w:val="0"/>
        <w:adjustRightInd w:val="0"/>
        <w:contextualSpacing/>
        <w:jc w:val="both"/>
        <w:textAlignment w:val="baseline"/>
        <w:rPr>
          <w:rFonts w:eastAsia="Times New Roman" w:cs="Arial"/>
          <w:iCs/>
          <w:szCs w:val="20"/>
          <w:lang w:eastAsia="sl-SI"/>
        </w:rPr>
      </w:pPr>
      <w:r w:rsidRPr="001A14F2">
        <w:rPr>
          <w:rFonts w:eastAsia="Times New Roman" w:cs="Arial"/>
          <w:iCs/>
          <w:szCs w:val="20"/>
          <w:lang w:eastAsia="sl-SI"/>
        </w:rPr>
        <w:t>Ministrstvo za finance, Župančičeva 3, 1000 Ljubljana,</w:t>
      </w:r>
    </w:p>
    <w:p w14:paraId="7B44508C" w14:textId="77777777" w:rsidR="001A14F2" w:rsidRPr="001A14F2" w:rsidRDefault="001A14F2" w:rsidP="001A14F2">
      <w:pPr>
        <w:numPr>
          <w:ilvl w:val="0"/>
          <w:numId w:val="23"/>
        </w:numPr>
        <w:overflowPunct w:val="0"/>
        <w:autoSpaceDE w:val="0"/>
        <w:autoSpaceDN w:val="0"/>
        <w:adjustRightInd w:val="0"/>
        <w:jc w:val="both"/>
        <w:textAlignment w:val="baseline"/>
        <w:rPr>
          <w:rFonts w:eastAsia="Times New Roman" w:cs="Arial"/>
          <w:iCs/>
          <w:szCs w:val="20"/>
          <w:lang w:eastAsia="sl-SI"/>
        </w:rPr>
      </w:pPr>
      <w:r w:rsidRPr="001A14F2">
        <w:rPr>
          <w:rFonts w:eastAsia="Times New Roman" w:cs="Arial"/>
          <w:iCs/>
          <w:szCs w:val="20"/>
          <w:lang w:eastAsia="sl-SI"/>
        </w:rPr>
        <w:t>Služba Vlade RS za zakonodajo, Mestni trg 4, 1000 Ljubljana,</w:t>
      </w:r>
    </w:p>
    <w:p w14:paraId="06D2F27D" w14:textId="77777777" w:rsidR="001A14F2" w:rsidRPr="001A14F2" w:rsidRDefault="001A14F2" w:rsidP="001A14F2">
      <w:pPr>
        <w:numPr>
          <w:ilvl w:val="0"/>
          <w:numId w:val="23"/>
        </w:numPr>
        <w:overflowPunct w:val="0"/>
        <w:autoSpaceDE w:val="0"/>
        <w:autoSpaceDN w:val="0"/>
        <w:adjustRightInd w:val="0"/>
        <w:jc w:val="both"/>
        <w:textAlignment w:val="baseline"/>
        <w:rPr>
          <w:rFonts w:eastAsia="Times New Roman" w:cs="Arial"/>
          <w:iCs/>
          <w:szCs w:val="20"/>
          <w:lang w:eastAsia="sl-SI"/>
        </w:rPr>
      </w:pPr>
      <w:r w:rsidRPr="001A14F2">
        <w:rPr>
          <w:rFonts w:eastAsia="Times New Roman" w:cs="Arial"/>
          <w:iCs/>
          <w:szCs w:val="20"/>
          <w:lang w:eastAsia="sl-SI"/>
        </w:rPr>
        <w:t>Urad Vlade Republike Slovenije za komuniciranje,</w:t>
      </w:r>
    </w:p>
    <w:p w14:paraId="65AD60FA" w14:textId="77777777" w:rsidR="001A14F2" w:rsidRPr="001A14F2" w:rsidRDefault="001A14F2" w:rsidP="001A14F2">
      <w:pPr>
        <w:numPr>
          <w:ilvl w:val="0"/>
          <w:numId w:val="23"/>
        </w:numPr>
        <w:overflowPunct w:val="0"/>
        <w:autoSpaceDE w:val="0"/>
        <w:autoSpaceDN w:val="0"/>
        <w:adjustRightInd w:val="0"/>
        <w:contextualSpacing/>
        <w:jc w:val="both"/>
        <w:textAlignment w:val="baseline"/>
        <w:rPr>
          <w:rFonts w:eastAsia="Times New Roman" w:cs="Arial"/>
          <w:iCs/>
          <w:szCs w:val="20"/>
          <w:lang w:eastAsia="sl-SI"/>
        </w:rPr>
      </w:pPr>
      <w:r w:rsidRPr="001A14F2">
        <w:rPr>
          <w:rFonts w:eastAsia="Times New Roman" w:cs="Arial"/>
          <w:iCs/>
          <w:szCs w:val="20"/>
          <w:lang w:eastAsia="sl-SI"/>
        </w:rPr>
        <w:t>Generalni sekretariat Vlade RS, Sektor za podporo dela KAZI.</w:t>
      </w:r>
    </w:p>
    <w:p w14:paraId="476E402B" w14:textId="77777777" w:rsidR="00975F9C" w:rsidRDefault="00975F9C" w:rsidP="00975F9C">
      <w:pPr>
        <w:overflowPunct w:val="0"/>
        <w:autoSpaceDE w:val="0"/>
        <w:autoSpaceDN w:val="0"/>
        <w:adjustRightInd w:val="0"/>
        <w:jc w:val="both"/>
        <w:textAlignment w:val="baseline"/>
        <w:rPr>
          <w:rFonts w:eastAsia="Times New Roman" w:cs="Arial"/>
          <w:iCs/>
          <w:szCs w:val="20"/>
          <w:lang w:eastAsia="sl-SI"/>
        </w:rPr>
      </w:pPr>
    </w:p>
    <w:p w14:paraId="6BA09A4B" w14:textId="77777777" w:rsidR="00975F9C" w:rsidRDefault="00975F9C">
      <w:pPr>
        <w:spacing w:after="160" w:line="259" w:lineRule="auto"/>
        <w:rPr>
          <w:rFonts w:eastAsia="Times New Roman" w:cs="Arial"/>
          <w:iCs/>
          <w:szCs w:val="20"/>
          <w:lang w:eastAsia="sl-SI"/>
        </w:rPr>
      </w:pPr>
      <w:r>
        <w:rPr>
          <w:rFonts w:eastAsia="Times New Roman" w:cs="Arial"/>
          <w:iCs/>
          <w:szCs w:val="20"/>
          <w:lang w:eastAsia="sl-SI"/>
        </w:rPr>
        <w:br w:type="page"/>
      </w:r>
    </w:p>
    <w:p w14:paraId="0B4C25F0" w14:textId="77777777" w:rsidR="00975F9C" w:rsidRPr="00875EDB" w:rsidRDefault="00EF3DA6" w:rsidP="00975F9C">
      <w:pPr>
        <w:widowControl w:val="0"/>
        <w:autoSpaceDE w:val="0"/>
        <w:autoSpaceDN w:val="0"/>
        <w:adjustRightInd w:val="0"/>
        <w:spacing w:line="240" w:lineRule="auto"/>
        <w:jc w:val="both"/>
        <w:rPr>
          <w:b/>
        </w:rPr>
      </w:pPr>
      <w:r>
        <w:rPr>
          <w:b/>
        </w:rPr>
        <w:lastRenderedPageBreak/>
        <w:t>Priloga 4: OBRAZLOŽITEV</w:t>
      </w:r>
    </w:p>
    <w:p w14:paraId="035810E1" w14:textId="77777777" w:rsidR="00975F9C" w:rsidRDefault="00975F9C" w:rsidP="00975F9C">
      <w:pPr>
        <w:widowControl w:val="0"/>
        <w:autoSpaceDE w:val="0"/>
        <w:autoSpaceDN w:val="0"/>
        <w:adjustRightInd w:val="0"/>
        <w:spacing w:line="240" w:lineRule="auto"/>
        <w:jc w:val="both"/>
      </w:pPr>
    </w:p>
    <w:p w14:paraId="648C2D0D" w14:textId="21DB8C64" w:rsidR="00B00F06" w:rsidRDefault="00B00F06" w:rsidP="00B00F06">
      <w:pPr>
        <w:spacing w:line="288" w:lineRule="auto"/>
        <w:jc w:val="both"/>
        <w:rPr>
          <w:rFonts w:eastAsia="Arial Unicode MS" w:cs="Arial"/>
          <w:szCs w:val="20"/>
        </w:rPr>
      </w:pPr>
      <w:r>
        <w:rPr>
          <w:rFonts w:eastAsia="Times New Roman" w:cs="Arial"/>
          <w:szCs w:val="20"/>
        </w:rPr>
        <w:t xml:space="preserve">Tekom izvajanje projekta </w:t>
      </w:r>
      <w:r w:rsidRPr="00656D3A">
        <w:rPr>
          <w:rFonts w:eastAsia="Times New Roman" w:cs="Arial"/>
          <w:szCs w:val="20"/>
          <w:lang w:eastAsia="sl-SI"/>
        </w:rPr>
        <w:t xml:space="preserve">3330-19-0041 </w:t>
      </w:r>
      <w:r w:rsidRPr="00656D3A">
        <w:rPr>
          <w:rFonts w:cs="Arial"/>
          <w:iCs/>
          <w:szCs w:val="20"/>
          <w:lang w:eastAsia="sl-SI"/>
        </w:rPr>
        <w:t>Telovadnica–</w:t>
      </w:r>
      <w:r w:rsidR="00BB531C">
        <w:rPr>
          <w:rFonts w:cs="Arial"/>
          <w:iCs/>
          <w:szCs w:val="20"/>
          <w:lang w:eastAsia="sl-SI"/>
        </w:rPr>
        <w:t>S</w:t>
      </w:r>
      <w:r w:rsidRPr="00656D3A">
        <w:rPr>
          <w:rFonts w:cs="Arial"/>
          <w:iCs/>
          <w:szCs w:val="20"/>
          <w:lang w:eastAsia="sl-SI"/>
        </w:rPr>
        <w:t>rednja zdravstvena šola Murska Sobota</w:t>
      </w:r>
      <w:r>
        <w:rPr>
          <w:rFonts w:eastAsia="Times New Roman" w:cs="Arial"/>
          <w:szCs w:val="20"/>
        </w:rPr>
        <w:t xml:space="preserve"> je prišlo do povečanja njegove vrednosti. </w:t>
      </w:r>
      <w:r w:rsidRPr="005A3A3D">
        <w:rPr>
          <w:rFonts w:eastAsia="Arial Unicode MS" w:cs="Arial"/>
          <w:szCs w:val="20"/>
        </w:rPr>
        <w:t xml:space="preserve">V skladu </w:t>
      </w:r>
      <w:r>
        <w:rPr>
          <w:rFonts w:eastAsia="Arial Unicode MS" w:cs="Arial"/>
          <w:szCs w:val="20"/>
        </w:rPr>
        <w:t xml:space="preserve">s potrjenim investicijskim dokumentom </w:t>
      </w:r>
      <w:r w:rsidRPr="005A3A3D">
        <w:rPr>
          <w:rFonts w:eastAsia="Arial Unicode MS" w:cs="Arial"/>
          <w:szCs w:val="20"/>
        </w:rPr>
        <w:t>je Ministrstvo za izobraževanje, znanost in šport</w:t>
      </w:r>
      <w:r>
        <w:rPr>
          <w:rFonts w:eastAsia="Arial Unicode MS" w:cs="Arial"/>
          <w:szCs w:val="20"/>
        </w:rPr>
        <w:t xml:space="preserve"> (v nadaljevanju: ministrstvo) pripravilo</w:t>
      </w:r>
      <w:r w:rsidRPr="005A3A3D">
        <w:rPr>
          <w:rFonts w:eastAsia="Arial Unicode MS" w:cs="Arial"/>
          <w:szCs w:val="20"/>
        </w:rPr>
        <w:t xml:space="preserve"> predmetn</w:t>
      </w:r>
      <w:r>
        <w:rPr>
          <w:rFonts w:eastAsia="Arial Unicode MS" w:cs="Arial"/>
          <w:szCs w:val="20"/>
        </w:rPr>
        <w:t>o</w:t>
      </w:r>
      <w:r w:rsidRPr="005A3A3D">
        <w:rPr>
          <w:rFonts w:eastAsia="Arial Unicode MS" w:cs="Arial"/>
          <w:szCs w:val="20"/>
        </w:rPr>
        <w:t xml:space="preserve"> </w:t>
      </w:r>
      <w:r>
        <w:rPr>
          <w:rFonts w:eastAsia="Arial Unicode MS" w:cs="Arial"/>
          <w:szCs w:val="20"/>
        </w:rPr>
        <w:t xml:space="preserve">vladno </w:t>
      </w:r>
      <w:r w:rsidRPr="005A3A3D">
        <w:rPr>
          <w:rFonts w:eastAsia="Arial Unicode MS" w:cs="Arial"/>
          <w:szCs w:val="20"/>
        </w:rPr>
        <w:t>gradiv</w:t>
      </w:r>
      <w:r>
        <w:rPr>
          <w:rFonts w:eastAsia="Arial Unicode MS" w:cs="Arial"/>
          <w:szCs w:val="20"/>
        </w:rPr>
        <w:t>o</w:t>
      </w:r>
      <w:r w:rsidRPr="005A3A3D">
        <w:rPr>
          <w:rFonts w:eastAsia="Arial Unicode MS" w:cs="Arial"/>
          <w:szCs w:val="20"/>
        </w:rPr>
        <w:t xml:space="preserve"> za </w:t>
      </w:r>
      <w:r>
        <w:rPr>
          <w:rFonts w:eastAsia="Arial Unicode MS" w:cs="Arial"/>
          <w:szCs w:val="20"/>
        </w:rPr>
        <w:t>povečanje vrednosti</w:t>
      </w:r>
      <w:r w:rsidRPr="005A3A3D">
        <w:rPr>
          <w:rFonts w:eastAsia="Arial Unicode MS" w:cs="Arial"/>
          <w:szCs w:val="20"/>
        </w:rPr>
        <w:t xml:space="preserve"> projekt</w:t>
      </w:r>
      <w:r>
        <w:rPr>
          <w:rFonts w:eastAsia="Arial Unicode MS" w:cs="Arial"/>
          <w:szCs w:val="20"/>
        </w:rPr>
        <w:t>a</w:t>
      </w:r>
      <w:r w:rsidRPr="005A3A3D">
        <w:rPr>
          <w:rFonts w:eastAsia="Arial Unicode MS" w:cs="Arial"/>
          <w:szCs w:val="20"/>
        </w:rPr>
        <w:t xml:space="preserve"> v </w:t>
      </w:r>
      <w:r>
        <w:rPr>
          <w:rFonts w:eastAsia="Arial Unicode MS" w:cs="Arial"/>
          <w:szCs w:val="20"/>
        </w:rPr>
        <w:t>Načrtu razvojnih programov</w:t>
      </w:r>
      <w:r w:rsidRPr="005A3A3D">
        <w:rPr>
          <w:rFonts w:eastAsia="Arial Unicode MS" w:cs="Arial"/>
          <w:szCs w:val="20"/>
        </w:rPr>
        <w:t xml:space="preserve">. </w:t>
      </w:r>
    </w:p>
    <w:p w14:paraId="70A93718" w14:textId="77777777" w:rsidR="00B00F06" w:rsidRDefault="00B00F06" w:rsidP="00B00F06">
      <w:pPr>
        <w:spacing w:line="288" w:lineRule="auto"/>
        <w:jc w:val="both"/>
        <w:rPr>
          <w:rFonts w:eastAsia="Arial Unicode MS" w:cs="Arial"/>
          <w:szCs w:val="20"/>
        </w:rPr>
      </w:pPr>
    </w:p>
    <w:p w14:paraId="26B378B9" w14:textId="55BBF6BB" w:rsidR="00B00F06" w:rsidRDefault="00B00F06" w:rsidP="00B00F06">
      <w:pPr>
        <w:spacing w:line="288" w:lineRule="auto"/>
        <w:jc w:val="both"/>
        <w:rPr>
          <w:rFonts w:eastAsia="Arial Unicode MS" w:cs="Arial"/>
          <w:szCs w:val="20"/>
        </w:rPr>
      </w:pPr>
      <w:r w:rsidRPr="00A00B4F">
        <w:rPr>
          <w:rFonts w:cs="Arial"/>
          <w:szCs w:val="20"/>
        </w:rPr>
        <w:t>Osnovni namen investicije je pridobiti ustrezne prostorske kapacitete za šport, ki so skladne s prostorskimi standardi in normativi za izvajanje športne dejavnosti za Srednjo zdravstveno šolo Murska Sobota in Biotehniško šolo Rakičan. Cilj omenjene investicije je novogradnja športne dvorane s spremljevalnimi prostori (kabineti, garderobe, sanitarije, plesne dvorane) v površini 2.137 m2, dozidava jedilnice in ene dodatne učilnice v površini 106 m2, rekonstrukcija in prenova prostorov</w:t>
      </w:r>
      <w:r w:rsidR="00BB531C">
        <w:rPr>
          <w:rFonts w:cs="Arial"/>
          <w:szCs w:val="20"/>
        </w:rPr>
        <w:t>,</w:t>
      </w:r>
      <w:r w:rsidRPr="00A00B4F">
        <w:rPr>
          <w:rFonts w:cs="Arial"/>
          <w:szCs w:val="20"/>
        </w:rPr>
        <w:t xml:space="preserve"> kjer se novo športna dvorana naveže na obstoječi šolski kompleks v površini 263 m2. To vse skupaj znese več kot 2.500 m2 skupnih površin. V sklopu projekta je predvidena še izvedba zunanje ureditve z ureditvijo zunanjih športnih površin v skupni izmeri 7.950 m2</w:t>
      </w:r>
      <w:r w:rsidR="00BB531C">
        <w:rPr>
          <w:rFonts w:cs="Arial"/>
          <w:szCs w:val="20"/>
        </w:rPr>
        <w:t>.</w:t>
      </w:r>
    </w:p>
    <w:p w14:paraId="4E2B255A" w14:textId="77777777" w:rsidR="00B00F06" w:rsidRDefault="00B00F06" w:rsidP="00B00F06">
      <w:pPr>
        <w:spacing w:line="288" w:lineRule="auto"/>
        <w:jc w:val="both"/>
        <w:rPr>
          <w:rFonts w:eastAsia="Arial Unicode MS" w:cs="Arial"/>
          <w:szCs w:val="20"/>
        </w:rPr>
      </w:pPr>
    </w:p>
    <w:p w14:paraId="6844C6DC" w14:textId="172265EC" w:rsidR="00B00F06" w:rsidRDefault="00B00F06" w:rsidP="00B00F06">
      <w:pPr>
        <w:spacing w:line="288" w:lineRule="auto"/>
        <w:jc w:val="both"/>
        <w:rPr>
          <w:rFonts w:eastAsia="Arial Unicode MS" w:cs="Arial"/>
          <w:szCs w:val="20"/>
        </w:rPr>
      </w:pPr>
      <w:r>
        <w:rPr>
          <w:rFonts w:eastAsia="Arial Unicode MS" w:cs="Arial"/>
          <w:szCs w:val="20"/>
        </w:rPr>
        <w:t xml:space="preserve">Predinvesticijska zasnova projekta, ki je bila potrjena </w:t>
      </w:r>
      <w:r w:rsidR="000B4851">
        <w:rPr>
          <w:rFonts w:eastAsia="Arial Unicode MS" w:cs="Arial"/>
          <w:szCs w:val="20"/>
        </w:rPr>
        <w:t>dne 26. 4</w:t>
      </w:r>
      <w:r>
        <w:rPr>
          <w:rFonts w:eastAsia="Arial Unicode MS" w:cs="Arial"/>
          <w:szCs w:val="20"/>
        </w:rPr>
        <w:t>. 2019, je predvidevala stroške investicije v višini 4.465.438,39 EUR z DDV. Predvideni so bili naslednji viri financiranja:</w:t>
      </w:r>
    </w:p>
    <w:p w14:paraId="318DC59B" w14:textId="77777777" w:rsidR="00B00F06" w:rsidRPr="00B00F06" w:rsidRDefault="00B00F06" w:rsidP="00B00F06">
      <w:pPr>
        <w:pStyle w:val="Odstavekseznama"/>
        <w:numPr>
          <w:ilvl w:val="0"/>
          <w:numId w:val="20"/>
        </w:numPr>
        <w:spacing w:line="240" w:lineRule="auto"/>
        <w:jc w:val="both"/>
        <w:rPr>
          <w:rFonts w:eastAsia="Arial Unicode MS" w:cs="Arial"/>
          <w:szCs w:val="20"/>
        </w:rPr>
      </w:pPr>
      <w:r w:rsidRPr="00B00F06">
        <w:rPr>
          <w:rFonts w:eastAsia="Arial Unicode MS" w:cs="Arial"/>
          <w:szCs w:val="20"/>
        </w:rPr>
        <w:t xml:space="preserve">proračun MIZŠ: </w:t>
      </w:r>
      <w:r w:rsidRPr="00B00F06">
        <w:rPr>
          <w:rFonts w:cs="Arial"/>
          <w:szCs w:val="20"/>
        </w:rPr>
        <w:t>3.459.788,31 EUR</w:t>
      </w:r>
    </w:p>
    <w:p w14:paraId="26E2A36D" w14:textId="77777777" w:rsidR="00B00F06" w:rsidRPr="00B00F06" w:rsidRDefault="00B00F06" w:rsidP="00B00F06">
      <w:pPr>
        <w:pStyle w:val="Odstavekseznama"/>
        <w:numPr>
          <w:ilvl w:val="0"/>
          <w:numId w:val="20"/>
        </w:numPr>
        <w:spacing w:line="240" w:lineRule="auto"/>
        <w:jc w:val="both"/>
        <w:rPr>
          <w:rFonts w:eastAsia="Arial Unicode MS" w:cs="Arial"/>
          <w:szCs w:val="20"/>
        </w:rPr>
      </w:pPr>
      <w:r w:rsidRPr="00B00F06">
        <w:rPr>
          <w:rFonts w:eastAsia="Arial Unicode MS" w:cs="Arial"/>
          <w:szCs w:val="20"/>
        </w:rPr>
        <w:t xml:space="preserve">zavod SZŠ MS: </w:t>
      </w:r>
      <w:r>
        <w:rPr>
          <w:rFonts w:cs="Arial"/>
          <w:szCs w:val="20"/>
        </w:rPr>
        <w:t>446.186,48</w:t>
      </w:r>
      <w:r w:rsidRPr="00B00F06">
        <w:rPr>
          <w:rFonts w:cs="Arial"/>
          <w:szCs w:val="20"/>
        </w:rPr>
        <w:t xml:space="preserve"> EUR</w:t>
      </w:r>
    </w:p>
    <w:p w14:paraId="5FA45773" w14:textId="77777777" w:rsidR="00B00F06" w:rsidRPr="00B00F06" w:rsidRDefault="00B00F06" w:rsidP="00B00F06">
      <w:pPr>
        <w:pStyle w:val="Odstavekseznama"/>
        <w:numPr>
          <w:ilvl w:val="0"/>
          <w:numId w:val="20"/>
        </w:numPr>
        <w:spacing w:line="240" w:lineRule="auto"/>
        <w:jc w:val="both"/>
        <w:rPr>
          <w:rFonts w:eastAsia="Arial Unicode MS" w:cs="Arial"/>
          <w:szCs w:val="20"/>
        </w:rPr>
      </w:pPr>
      <w:r w:rsidRPr="00B00F06">
        <w:rPr>
          <w:rFonts w:eastAsia="Arial Unicode MS" w:cs="Arial"/>
          <w:szCs w:val="20"/>
        </w:rPr>
        <w:t xml:space="preserve">sredstva Eko Sklada j.s. : </w:t>
      </w:r>
      <w:r w:rsidRPr="00B00F06">
        <w:rPr>
          <w:rFonts w:cs="Arial"/>
          <w:szCs w:val="20"/>
        </w:rPr>
        <w:t>559.463,60 EUR</w:t>
      </w:r>
    </w:p>
    <w:p w14:paraId="3EBBC23A" w14:textId="77777777" w:rsidR="00B00F06" w:rsidRDefault="00B00F06" w:rsidP="00B00F06">
      <w:pPr>
        <w:spacing w:line="288" w:lineRule="auto"/>
        <w:jc w:val="both"/>
        <w:rPr>
          <w:rFonts w:eastAsia="Arial Unicode MS" w:cs="Arial"/>
          <w:szCs w:val="20"/>
        </w:rPr>
      </w:pPr>
    </w:p>
    <w:p w14:paraId="4416F0AE" w14:textId="15B1DAE6" w:rsidR="00B00F06" w:rsidRDefault="00B00F06" w:rsidP="00B00F06">
      <w:pPr>
        <w:spacing w:line="288" w:lineRule="auto"/>
        <w:jc w:val="both"/>
        <w:rPr>
          <w:rFonts w:eastAsia="Arial Unicode MS" w:cs="Arial"/>
          <w:szCs w:val="20"/>
        </w:rPr>
      </w:pPr>
      <w:r>
        <w:rPr>
          <w:rFonts w:eastAsia="Arial Unicode MS" w:cs="Arial"/>
          <w:szCs w:val="20"/>
        </w:rPr>
        <w:t>Nato je sledila izdelava detajlne projektne dokumentacije s podrobnejšo projektantsko oceno del na podlagi celotnega popisa GOI del, kjer so bili točno definirani posamezni elementi projekta in izvedbe del. Na podlagi te dokumentacije je bil izdelan</w:t>
      </w:r>
      <w:r>
        <w:rPr>
          <w:rFonts w:eastAsia="Times New Roman" w:cs="Arial"/>
          <w:szCs w:val="20"/>
        </w:rPr>
        <w:t xml:space="preserve"> </w:t>
      </w:r>
      <w:r>
        <w:rPr>
          <w:rFonts w:eastAsia="Arial Unicode MS" w:cs="Arial"/>
          <w:szCs w:val="20"/>
        </w:rPr>
        <w:t>investicijski program za projekt, ki je bil potrjen s sklepom št</w:t>
      </w:r>
      <w:r w:rsidRPr="00D10780">
        <w:rPr>
          <w:rFonts w:eastAsia="Arial Unicode MS" w:cs="Arial"/>
          <w:szCs w:val="20"/>
        </w:rPr>
        <w:t xml:space="preserve">. </w:t>
      </w:r>
      <w:r w:rsidR="00BB531C">
        <w:rPr>
          <w:rFonts w:cs="Arial"/>
          <w:szCs w:val="20"/>
        </w:rPr>
        <w:t>4/12</w:t>
      </w:r>
      <w:r>
        <w:rPr>
          <w:rFonts w:asciiTheme="minorHAnsi" w:hAnsiTheme="minorHAnsi" w:cs="Arial"/>
          <w:sz w:val="22"/>
        </w:rPr>
        <w:t xml:space="preserve"> </w:t>
      </w:r>
      <w:r>
        <w:rPr>
          <w:rFonts w:eastAsia="Arial Unicode MS" w:cs="Arial"/>
          <w:szCs w:val="20"/>
        </w:rPr>
        <w:t xml:space="preserve">z dne </w:t>
      </w:r>
      <w:r w:rsidR="00BB531C">
        <w:rPr>
          <w:rFonts w:eastAsia="Arial Unicode MS" w:cs="Arial"/>
          <w:szCs w:val="20"/>
        </w:rPr>
        <w:t>9</w:t>
      </w:r>
      <w:r>
        <w:rPr>
          <w:rFonts w:eastAsia="Arial Unicode MS" w:cs="Arial"/>
          <w:szCs w:val="20"/>
        </w:rPr>
        <w:t>. 7. 2020 in je predvideval stroške investicije v višini 5.257.714,09</w:t>
      </w:r>
      <w:r w:rsidRPr="00DF0562">
        <w:rPr>
          <w:rFonts w:eastAsia="Arial Unicode MS" w:cs="Arial"/>
          <w:szCs w:val="20"/>
        </w:rPr>
        <w:t xml:space="preserve"> EUR z DDV. </w:t>
      </w:r>
      <w:r>
        <w:rPr>
          <w:rFonts w:eastAsia="Arial Unicode MS" w:cs="Arial"/>
          <w:szCs w:val="20"/>
        </w:rPr>
        <w:t>Predvideni so bili naslednji viri financiranja:</w:t>
      </w:r>
    </w:p>
    <w:p w14:paraId="3F1C133C" w14:textId="77777777" w:rsidR="00B00F06" w:rsidRPr="00256FB8" w:rsidRDefault="00B00F06" w:rsidP="00B00F06">
      <w:pPr>
        <w:pStyle w:val="Odstavekseznama"/>
        <w:numPr>
          <w:ilvl w:val="0"/>
          <w:numId w:val="20"/>
        </w:numPr>
        <w:spacing w:line="240" w:lineRule="auto"/>
        <w:jc w:val="both"/>
        <w:rPr>
          <w:rFonts w:eastAsia="Arial Unicode MS" w:cs="Arial"/>
          <w:szCs w:val="20"/>
        </w:rPr>
      </w:pPr>
      <w:r w:rsidRPr="00256FB8">
        <w:rPr>
          <w:rFonts w:eastAsia="Arial Unicode MS" w:cs="Arial"/>
          <w:szCs w:val="20"/>
        </w:rPr>
        <w:t xml:space="preserve">proračun MIZŠ: </w:t>
      </w:r>
      <w:r w:rsidRPr="00256FB8">
        <w:rPr>
          <w:rFonts w:cs="Arial"/>
          <w:szCs w:val="20"/>
        </w:rPr>
        <w:t>4.245.892,90 EUR</w:t>
      </w:r>
    </w:p>
    <w:p w14:paraId="331ABE56" w14:textId="77777777" w:rsidR="00B00F06" w:rsidRPr="00256FB8" w:rsidRDefault="00B00F06" w:rsidP="00B00F06">
      <w:pPr>
        <w:pStyle w:val="Odstavekseznama"/>
        <w:numPr>
          <w:ilvl w:val="0"/>
          <w:numId w:val="20"/>
        </w:numPr>
        <w:spacing w:line="240" w:lineRule="auto"/>
        <w:jc w:val="both"/>
        <w:rPr>
          <w:rFonts w:eastAsia="Arial Unicode MS" w:cs="Arial"/>
          <w:szCs w:val="20"/>
        </w:rPr>
      </w:pPr>
      <w:r w:rsidRPr="00256FB8">
        <w:rPr>
          <w:rFonts w:eastAsia="Arial Unicode MS" w:cs="Arial"/>
          <w:szCs w:val="20"/>
        </w:rPr>
        <w:t xml:space="preserve">zavod SZŠ MS: </w:t>
      </w:r>
      <w:r w:rsidR="00256FB8" w:rsidRPr="00256FB8">
        <w:rPr>
          <w:rFonts w:cs="Arial"/>
          <w:szCs w:val="20"/>
        </w:rPr>
        <w:t xml:space="preserve">456.497,18 </w:t>
      </w:r>
      <w:r w:rsidRPr="00256FB8">
        <w:rPr>
          <w:rFonts w:cs="Arial"/>
          <w:szCs w:val="20"/>
        </w:rPr>
        <w:t>EUR</w:t>
      </w:r>
    </w:p>
    <w:p w14:paraId="2404C568" w14:textId="63275443" w:rsidR="00B00F06" w:rsidRPr="00256FB8" w:rsidRDefault="00B00F06" w:rsidP="00B00F06">
      <w:pPr>
        <w:pStyle w:val="Odstavekseznama"/>
        <w:numPr>
          <w:ilvl w:val="0"/>
          <w:numId w:val="20"/>
        </w:numPr>
        <w:spacing w:line="240" w:lineRule="auto"/>
        <w:jc w:val="both"/>
        <w:rPr>
          <w:rFonts w:eastAsia="Arial Unicode MS" w:cs="Arial"/>
          <w:szCs w:val="20"/>
        </w:rPr>
      </w:pPr>
      <w:r w:rsidRPr="00256FB8">
        <w:rPr>
          <w:rFonts w:eastAsia="Arial Unicode MS" w:cs="Arial"/>
          <w:szCs w:val="20"/>
        </w:rPr>
        <w:t xml:space="preserve">sredstva Eko Sklada j.s.: </w:t>
      </w:r>
      <w:r w:rsidRPr="00256FB8">
        <w:rPr>
          <w:rFonts w:cs="Arial"/>
          <w:szCs w:val="20"/>
        </w:rPr>
        <w:t>555.324,01 EUR</w:t>
      </w:r>
    </w:p>
    <w:p w14:paraId="6615EA4A" w14:textId="77777777" w:rsidR="00B00F06" w:rsidRDefault="00B00F06" w:rsidP="00B00F06">
      <w:pPr>
        <w:spacing w:line="288" w:lineRule="auto"/>
        <w:jc w:val="both"/>
        <w:rPr>
          <w:rFonts w:eastAsia="Arial Unicode MS" w:cs="Arial"/>
          <w:szCs w:val="20"/>
        </w:rPr>
      </w:pPr>
    </w:p>
    <w:p w14:paraId="71CA0BF8" w14:textId="3DD2615C" w:rsidR="00B30AF5" w:rsidRDefault="00B30AF5" w:rsidP="00B30AF5">
      <w:pPr>
        <w:spacing w:line="288" w:lineRule="auto"/>
        <w:jc w:val="both"/>
        <w:rPr>
          <w:rFonts w:eastAsia="Arial Unicode MS" w:cs="Arial"/>
          <w:szCs w:val="20"/>
        </w:rPr>
      </w:pPr>
      <w:r>
        <w:rPr>
          <w:rFonts w:cs="Arial"/>
          <w:szCs w:val="20"/>
        </w:rPr>
        <w:t xml:space="preserve">Sledila je objava javnega naročila za izvajalca GOI del, </w:t>
      </w:r>
      <w:r w:rsidRPr="002B3F94">
        <w:rPr>
          <w:rFonts w:cs="Arial"/>
          <w:szCs w:val="20"/>
        </w:rPr>
        <w:t>na katerem je bila pridobljena trenutna vrednost del na trgu, ki je večja od</w:t>
      </w:r>
      <w:r>
        <w:rPr>
          <w:rFonts w:cs="Arial"/>
          <w:szCs w:val="20"/>
        </w:rPr>
        <w:t xml:space="preserve"> </w:t>
      </w:r>
      <w:r w:rsidRPr="002B3F94">
        <w:rPr>
          <w:rFonts w:cs="Arial"/>
          <w:szCs w:val="20"/>
        </w:rPr>
        <w:t xml:space="preserve"> ocenjene vrednosti.</w:t>
      </w:r>
      <w:r w:rsidRPr="00B30AF5">
        <w:rPr>
          <w:rFonts w:eastAsia="Times New Roman" w:cs="Arial"/>
          <w:iCs/>
          <w:szCs w:val="20"/>
          <w:lang w:eastAsia="sl-SI"/>
        </w:rPr>
        <w:t xml:space="preserve"> </w:t>
      </w:r>
      <w:r w:rsidRPr="00BA60DC">
        <w:rPr>
          <w:rFonts w:eastAsia="Times New Roman" w:cs="Arial"/>
          <w:iCs/>
          <w:szCs w:val="20"/>
          <w:lang w:eastAsia="sl-SI"/>
        </w:rPr>
        <w:t>Zato je bila</w:t>
      </w:r>
      <w:r>
        <w:rPr>
          <w:rFonts w:eastAsia="Times New Roman" w:cs="Arial"/>
          <w:iCs/>
          <w:szCs w:val="20"/>
          <w:lang w:eastAsia="sl-SI"/>
        </w:rPr>
        <w:t xml:space="preserve"> skladno s 6. členom Uredbe</w:t>
      </w:r>
      <w:r w:rsidRPr="00DF0562">
        <w:rPr>
          <w:rFonts w:eastAsia="Times New Roman" w:cs="Arial"/>
          <w:iCs/>
          <w:szCs w:val="20"/>
          <w:lang w:eastAsia="sl-SI"/>
        </w:rPr>
        <w:t xml:space="preserve"> o enotni metodologiji za pripravo in obravnavo</w:t>
      </w:r>
      <w:r w:rsidRPr="000D10A1">
        <w:rPr>
          <w:rFonts w:eastAsia="Times New Roman" w:cs="Arial"/>
          <w:iCs/>
          <w:szCs w:val="20"/>
          <w:lang w:eastAsia="sl-SI"/>
        </w:rPr>
        <w:t xml:space="preserve"> investicijske dokumentacije na področju javnih financ (Uradni list RS, št. 60/06</w:t>
      </w:r>
      <w:r>
        <w:rPr>
          <w:rFonts w:eastAsia="Times New Roman" w:cs="Arial"/>
          <w:iCs/>
          <w:szCs w:val="20"/>
          <w:lang w:eastAsia="sl-SI"/>
        </w:rPr>
        <w:t>,</w:t>
      </w:r>
      <w:r w:rsidRPr="000D10A1">
        <w:rPr>
          <w:rFonts w:eastAsia="Times New Roman" w:cs="Arial"/>
          <w:iCs/>
          <w:szCs w:val="20"/>
          <w:lang w:eastAsia="sl-SI"/>
        </w:rPr>
        <w:t xml:space="preserve"> 54/10</w:t>
      </w:r>
      <w:r>
        <w:rPr>
          <w:rFonts w:eastAsia="Times New Roman" w:cs="Arial"/>
          <w:iCs/>
          <w:szCs w:val="20"/>
          <w:lang w:eastAsia="sl-SI"/>
        </w:rPr>
        <w:t xml:space="preserve"> in 27/16</w:t>
      </w:r>
      <w:r w:rsidRPr="000D10A1">
        <w:rPr>
          <w:rFonts w:eastAsia="Times New Roman" w:cs="Arial"/>
          <w:iCs/>
          <w:szCs w:val="20"/>
          <w:lang w:eastAsia="sl-SI"/>
        </w:rPr>
        <w:t>)</w:t>
      </w:r>
      <w:r w:rsidRPr="00BA60DC">
        <w:rPr>
          <w:rFonts w:eastAsia="Times New Roman" w:cs="Arial"/>
          <w:iCs/>
          <w:szCs w:val="20"/>
          <w:lang w:eastAsia="sl-SI"/>
        </w:rPr>
        <w:t xml:space="preserve"> pripravljena novelacija investicijskega programa, ki je bila potrjena </w:t>
      </w:r>
      <w:r w:rsidR="00DD41FB">
        <w:rPr>
          <w:rFonts w:eastAsia="Times New Roman" w:cs="Arial"/>
          <w:iCs/>
          <w:szCs w:val="20"/>
          <w:lang w:eastAsia="sl-SI"/>
        </w:rPr>
        <w:t xml:space="preserve">dne </w:t>
      </w:r>
      <w:r w:rsidR="00BB531C">
        <w:rPr>
          <w:rFonts w:eastAsia="Times New Roman" w:cs="Arial"/>
          <w:iCs/>
          <w:szCs w:val="20"/>
          <w:lang w:eastAsia="sl-SI"/>
        </w:rPr>
        <w:t>6</w:t>
      </w:r>
      <w:r w:rsidRPr="00BA60DC">
        <w:rPr>
          <w:rFonts w:eastAsia="Times New Roman" w:cs="Arial"/>
          <w:iCs/>
          <w:szCs w:val="20"/>
          <w:lang w:eastAsia="sl-SI"/>
        </w:rPr>
        <w:t xml:space="preserve">. </w:t>
      </w:r>
      <w:r w:rsidR="00BB531C">
        <w:rPr>
          <w:rFonts w:eastAsia="Times New Roman" w:cs="Arial"/>
          <w:iCs/>
          <w:szCs w:val="20"/>
          <w:lang w:eastAsia="sl-SI"/>
        </w:rPr>
        <w:t>4</w:t>
      </w:r>
      <w:r w:rsidRPr="00BA60DC">
        <w:rPr>
          <w:rFonts w:eastAsia="Times New Roman" w:cs="Arial"/>
          <w:iCs/>
          <w:szCs w:val="20"/>
          <w:lang w:eastAsia="sl-SI"/>
        </w:rPr>
        <w:t>. 2021.</w:t>
      </w:r>
      <w:r w:rsidRPr="00BA60DC">
        <w:rPr>
          <w:rFonts w:eastAsia="Times New Roman" w:cs="Arial"/>
          <w:bCs/>
          <w:color w:val="000000"/>
          <w:szCs w:val="20"/>
          <w:lang w:eastAsia="de-DE"/>
        </w:rPr>
        <w:t xml:space="preserve"> </w:t>
      </w:r>
      <w:r>
        <w:rPr>
          <w:rFonts w:cs="Arial"/>
          <w:szCs w:val="20"/>
        </w:rPr>
        <w:t>Novelacija investicijskega programa pa predvideva stroške investicije v višini 5.957.714,09 EUR z DDV. Ključni</w:t>
      </w:r>
      <w:r w:rsidRPr="00610C0A">
        <w:rPr>
          <w:rFonts w:cs="Arial"/>
          <w:szCs w:val="20"/>
        </w:rPr>
        <w:t xml:space="preserve"> razlog za </w:t>
      </w:r>
      <w:r>
        <w:rPr>
          <w:rFonts w:cs="Arial"/>
          <w:szCs w:val="20"/>
        </w:rPr>
        <w:t xml:space="preserve">povečanje investicijskih </w:t>
      </w:r>
      <w:r w:rsidRPr="002B3F94">
        <w:rPr>
          <w:rFonts w:cs="Arial"/>
          <w:szCs w:val="20"/>
        </w:rPr>
        <w:t xml:space="preserve">stroškov je posledica sprememb na trgu in s tem povečanja investicijskih stroškov. </w:t>
      </w:r>
      <w:r>
        <w:rPr>
          <w:rFonts w:eastAsia="Arial Unicode MS" w:cs="Arial"/>
          <w:szCs w:val="20"/>
        </w:rPr>
        <w:t>Predvideni so naslednji viri financiranja:</w:t>
      </w:r>
    </w:p>
    <w:p w14:paraId="6F3A294B" w14:textId="77777777" w:rsidR="00B30AF5" w:rsidRPr="00256FB8" w:rsidRDefault="00B30AF5" w:rsidP="00B30AF5">
      <w:pPr>
        <w:pStyle w:val="Odstavekseznama"/>
        <w:numPr>
          <w:ilvl w:val="0"/>
          <w:numId w:val="20"/>
        </w:numPr>
        <w:spacing w:line="240" w:lineRule="auto"/>
        <w:jc w:val="both"/>
        <w:rPr>
          <w:rFonts w:eastAsia="Arial Unicode MS" w:cs="Arial"/>
          <w:szCs w:val="20"/>
        </w:rPr>
      </w:pPr>
      <w:r w:rsidRPr="00256FB8">
        <w:rPr>
          <w:rFonts w:eastAsia="Arial Unicode MS" w:cs="Arial"/>
          <w:szCs w:val="20"/>
        </w:rPr>
        <w:t xml:space="preserve">proračun MIZŠ: </w:t>
      </w:r>
      <w:r>
        <w:rPr>
          <w:rFonts w:cs="Arial"/>
          <w:szCs w:val="20"/>
        </w:rPr>
        <w:t>4.8</w:t>
      </w:r>
      <w:r w:rsidRPr="00256FB8">
        <w:rPr>
          <w:rFonts w:cs="Arial"/>
          <w:szCs w:val="20"/>
        </w:rPr>
        <w:t>45.892,90 EUR</w:t>
      </w:r>
    </w:p>
    <w:p w14:paraId="254F1A5C" w14:textId="77777777" w:rsidR="00B30AF5" w:rsidRPr="00256FB8" w:rsidRDefault="00B30AF5" w:rsidP="00B30AF5">
      <w:pPr>
        <w:pStyle w:val="Odstavekseznama"/>
        <w:numPr>
          <w:ilvl w:val="0"/>
          <w:numId w:val="20"/>
        </w:numPr>
        <w:spacing w:line="240" w:lineRule="auto"/>
        <w:jc w:val="both"/>
        <w:rPr>
          <w:rFonts w:eastAsia="Arial Unicode MS" w:cs="Arial"/>
          <w:szCs w:val="20"/>
        </w:rPr>
      </w:pPr>
      <w:r w:rsidRPr="00256FB8">
        <w:rPr>
          <w:rFonts w:eastAsia="Arial Unicode MS" w:cs="Arial"/>
          <w:szCs w:val="20"/>
        </w:rPr>
        <w:t xml:space="preserve">zavod SZŠ MS: </w:t>
      </w:r>
      <w:r>
        <w:rPr>
          <w:rFonts w:cs="Arial"/>
          <w:szCs w:val="20"/>
        </w:rPr>
        <w:t>5</w:t>
      </w:r>
      <w:r w:rsidRPr="00256FB8">
        <w:rPr>
          <w:rFonts w:cs="Arial"/>
          <w:szCs w:val="20"/>
        </w:rPr>
        <w:t>56.497,18 EUR</w:t>
      </w:r>
    </w:p>
    <w:p w14:paraId="66B2F57D" w14:textId="77777777" w:rsidR="00B30AF5" w:rsidRPr="00256FB8" w:rsidRDefault="00B30AF5" w:rsidP="00B30AF5">
      <w:pPr>
        <w:pStyle w:val="Odstavekseznama"/>
        <w:numPr>
          <w:ilvl w:val="0"/>
          <w:numId w:val="20"/>
        </w:numPr>
        <w:spacing w:line="240" w:lineRule="auto"/>
        <w:jc w:val="both"/>
        <w:rPr>
          <w:rFonts w:eastAsia="Arial Unicode MS" w:cs="Arial"/>
          <w:szCs w:val="20"/>
        </w:rPr>
      </w:pPr>
      <w:r w:rsidRPr="00256FB8">
        <w:rPr>
          <w:rFonts w:eastAsia="Arial Unicode MS" w:cs="Arial"/>
          <w:szCs w:val="20"/>
        </w:rPr>
        <w:t xml:space="preserve">sredstva Eko Sklada j.s. : </w:t>
      </w:r>
      <w:r w:rsidRPr="00256FB8">
        <w:rPr>
          <w:rFonts w:cs="Arial"/>
          <w:szCs w:val="20"/>
        </w:rPr>
        <w:t>555.324,01 EUR</w:t>
      </w:r>
    </w:p>
    <w:p w14:paraId="7A80B3D8" w14:textId="77777777" w:rsidR="00B30AF5" w:rsidRDefault="00B30AF5" w:rsidP="00B30AF5">
      <w:pPr>
        <w:spacing w:line="288" w:lineRule="auto"/>
        <w:jc w:val="both"/>
        <w:rPr>
          <w:rFonts w:eastAsia="Times New Roman" w:cs="Arial"/>
          <w:bCs/>
          <w:color w:val="000000"/>
          <w:szCs w:val="20"/>
          <w:lang w:eastAsia="de-DE"/>
        </w:rPr>
      </w:pPr>
    </w:p>
    <w:p w14:paraId="368053D7" w14:textId="77777777" w:rsidR="00B30AF5" w:rsidRPr="00BA60DC" w:rsidRDefault="00B30AF5" w:rsidP="00B30AF5">
      <w:pPr>
        <w:spacing w:line="288" w:lineRule="auto"/>
        <w:jc w:val="both"/>
        <w:rPr>
          <w:rFonts w:cs="Arial"/>
          <w:szCs w:val="20"/>
        </w:rPr>
      </w:pPr>
      <w:r w:rsidRPr="00BA60DC">
        <w:rPr>
          <w:rFonts w:cs="Arial"/>
          <w:szCs w:val="20"/>
        </w:rPr>
        <w:t xml:space="preserve">V novelaciji investicijskega programa so v skladu z 2. odstavkom 6. člena Uredbe ugotovljeni odmiki na katere načrtovalci niso mogli vplivati. Odmiki pri novelaciji investicijskega programa so v mejah odmikov analize občutljivosti. </w:t>
      </w:r>
      <w:r w:rsidRPr="00BA60DC">
        <w:rPr>
          <w:rFonts w:eastAsia="Times New Roman" w:cs="Arial"/>
          <w:bCs/>
          <w:color w:val="000000"/>
          <w:szCs w:val="20"/>
          <w:lang w:eastAsia="de-DE"/>
        </w:rPr>
        <w:t xml:space="preserve">Potrebna dodatna sredstva za zaprtje finančne konstrukcije projekta </w:t>
      </w:r>
      <w:r>
        <w:rPr>
          <w:rFonts w:eastAsia="Times New Roman" w:cs="Arial"/>
          <w:bCs/>
          <w:color w:val="000000"/>
          <w:szCs w:val="20"/>
          <w:lang w:eastAsia="de-DE"/>
        </w:rPr>
        <w:t>v višini 600.000 EUR bo zagotovilo</w:t>
      </w:r>
      <w:r w:rsidRPr="00BA60DC">
        <w:rPr>
          <w:rFonts w:eastAsia="Times New Roman" w:cs="Arial"/>
          <w:bCs/>
          <w:color w:val="000000"/>
          <w:szCs w:val="20"/>
          <w:lang w:eastAsia="de-DE"/>
        </w:rPr>
        <w:t xml:space="preserve"> </w:t>
      </w:r>
      <w:r>
        <w:rPr>
          <w:rFonts w:eastAsia="Times New Roman" w:cs="Arial"/>
          <w:bCs/>
          <w:color w:val="000000"/>
          <w:szCs w:val="20"/>
          <w:lang w:eastAsia="de-DE"/>
        </w:rPr>
        <w:t>Ministrstvo za izobraževanje, znanost in šport in v višini 100.000 EUR Srednja zdravstvena šola Murska Sobota.</w:t>
      </w:r>
    </w:p>
    <w:p w14:paraId="741D2802" w14:textId="77777777" w:rsidR="00B00F06" w:rsidRPr="007F0951" w:rsidRDefault="00B00F06" w:rsidP="00B00F06">
      <w:pPr>
        <w:overflowPunct w:val="0"/>
        <w:autoSpaceDE w:val="0"/>
        <w:autoSpaceDN w:val="0"/>
        <w:adjustRightInd w:val="0"/>
        <w:spacing w:line="288" w:lineRule="auto"/>
        <w:jc w:val="both"/>
        <w:textAlignment w:val="baseline"/>
        <w:rPr>
          <w:szCs w:val="20"/>
        </w:rPr>
      </w:pPr>
    </w:p>
    <w:p w14:paraId="1D94CAD1" w14:textId="21F74DDF" w:rsidR="00B00F06" w:rsidRPr="00BA60DC" w:rsidRDefault="00B00F06" w:rsidP="00B00F06">
      <w:pPr>
        <w:spacing w:line="288" w:lineRule="auto"/>
        <w:jc w:val="both"/>
        <w:rPr>
          <w:rFonts w:eastAsia="Times New Roman" w:cs="Arial"/>
          <w:bCs/>
          <w:color w:val="000000"/>
          <w:szCs w:val="20"/>
          <w:lang w:eastAsia="de-DE"/>
        </w:rPr>
      </w:pPr>
      <w:r w:rsidRPr="00BA60DC">
        <w:rPr>
          <w:rFonts w:eastAsia="Arial Unicode MS" w:cs="Arial"/>
          <w:szCs w:val="20"/>
        </w:rPr>
        <w:t xml:space="preserve">V skladu s potrjeno novelacijo investicijskega </w:t>
      </w:r>
      <w:r w:rsidR="00BB531C">
        <w:rPr>
          <w:rFonts w:eastAsia="Arial Unicode MS" w:cs="Arial"/>
          <w:szCs w:val="20"/>
        </w:rPr>
        <w:t xml:space="preserve">programa </w:t>
      </w:r>
      <w:r w:rsidRPr="00BA60DC">
        <w:rPr>
          <w:rFonts w:eastAsia="Arial Unicode MS" w:cs="Arial"/>
          <w:szCs w:val="20"/>
        </w:rPr>
        <w:t xml:space="preserve">se predlaga povečanje vrednosti projekta v Načrtu razvojnih programov iz </w:t>
      </w:r>
      <w:r w:rsidRPr="00BA60DC">
        <w:rPr>
          <w:rFonts w:cs="Arial"/>
          <w:bCs/>
          <w:szCs w:val="20"/>
        </w:rPr>
        <w:t xml:space="preserve">4.465.438,39 </w:t>
      </w:r>
      <w:r w:rsidRPr="00BA60DC">
        <w:rPr>
          <w:rFonts w:eastAsia="Arial Unicode MS" w:cs="Arial"/>
          <w:szCs w:val="20"/>
        </w:rPr>
        <w:t xml:space="preserve">EUR na 5.957.714,09 EUR, to je za </w:t>
      </w:r>
      <w:r>
        <w:rPr>
          <w:rFonts w:eastAsia="Times New Roman" w:cs="Arial"/>
          <w:bCs/>
          <w:color w:val="000000"/>
          <w:szCs w:val="20"/>
          <w:lang w:eastAsia="de-DE"/>
        </w:rPr>
        <w:t>1.492.275,70</w:t>
      </w:r>
      <w:r w:rsidRPr="00BA60DC">
        <w:rPr>
          <w:rFonts w:eastAsia="Times New Roman" w:cs="Arial"/>
          <w:bCs/>
          <w:color w:val="000000"/>
          <w:szCs w:val="20"/>
          <w:lang w:eastAsia="de-DE"/>
        </w:rPr>
        <w:t xml:space="preserve"> EUR oz. </w:t>
      </w:r>
      <w:r>
        <w:rPr>
          <w:rFonts w:eastAsia="Times New Roman" w:cs="Arial"/>
          <w:bCs/>
          <w:color w:val="000000"/>
          <w:szCs w:val="20"/>
          <w:lang w:eastAsia="de-DE"/>
        </w:rPr>
        <w:t>33,42</w:t>
      </w:r>
      <w:r w:rsidRPr="00BA60DC">
        <w:rPr>
          <w:rFonts w:eastAsia="Times New Roman" w:cs="Arial"/>
          <w:bCs/>
          <w:color w:val="000000"/>
          <w:szCs w:val="20"/>
          <w:lang w:eastAsia="de-DE"/>
        </w:rPr>
        <w:t xml:space="preserve">%. </w:t>
      </w:r>
    </w:p>
    <w:p w14:paraId="70357197" w14:textId="77777777" w:rsidR="00623034" w:rsidRDefault="00623034" w:rsidP="00623034">
      <w:pPr>
        <w:jc w:val="both"/>
        <w:rPr>
          <w:rFonts w:eastAsia="Arial Unicode MS" w:cs="Arial"/>
          <w:szCs w:val="20"/>
        </w:rPr>
      </w:pPr>
    </w:p>
    <w:p w14:paraId="4D539A80" w14:textId="77777777" w:rsidR="00783E57" w:rsidRPr="007F0951" w:rsidRDefault="00783E57" w:rsidP="00783E57">
      <w:pPr>
        <w:jc w:val="both"/>
        <w:rPr>
          <w:szCs w:val="20"/>
        </w:rPr>
      </w:pPr>
    </w:p>
    <w:sectPr w:rsidR="00783E57" w:rsidRPr="007F0951" w:rsidSect="00786FD6">
      <w:footerReference w:type="default" r:id="rId16"/>
      <w:pgSz w:w="11906" w:h="16838"/>
      <w:pgMar w:top="719" w:right="1417" w:bottom="1417" w:left="141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5D0D263" w14:textId="77777777" w:rsidR="00CF69B6" w:rsidRDefault="00CF69B6">
      <w:pPr>
        <w:spacing w:line="240" w:lineRule="auto"/>
      </w:pPr>
      <w:r>
        <w:separator/>
      </w:r>
    </w:p>
  </w:endnote>
  <w:endnote w:type="continuationSeparator" w:id="0">
    <w:p w14:paraId="6E4F363F" w14:textId="77777777" w:rsidR="00CF69B6" w:rsidRDefault="00CF69B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EE"/>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Republika">
    <w:altName w:val="Franklin Gothic Medium Cond"/>
    <w:charset w:val="EE"/>
    <w:family w:val="auto"/>
    <w:pitch w:val="variable"/>
    <w:sig w:usb0="A00000FF" w:usb1="4000205B" w:usb2="00000000" w:usb3="00000000" w:csb0="00000093"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10822007"/>
      <w:docPartObj>
        <w:docPartGallery w:val="Page Numbers (Bottom of Page)"/>
        <w:docPartUnique/>
      </w:docPartObj>
    </w:sdtPr>
    <w:sdtEndPr/>
    <w:sdtContent>
      <w:p w14:paraId="17AB32B2" w14:textId="77777777" w:rsidR="0068188E" w:rsidRDefault="0068188E">
        <w:pPr>
          <w:pStyle w:val="Noga"/>
          <w:jc w:val="right"/>
        </w:pPr>
        <w:r>
          <w:fldChar w:fldCharType="begin"/>
        </w:r>
        <w:r>
          <w:instrText>PAGE   \* MERGEFORMAT</w:instrText>
        </w:r>
        <w:r>
          <w:fldChar w:fldCharType="separate"/>
        </w:r>
        <w:r w:rsidR="007B3102">
          <w:rPr>
            <w:noProof/>
          </w:rPr>
          <w:t>6</w:t>
        </w:r>
        <w:r>
          <w:fldChar w:fldCharType="end"/>
        </w:r>
      </w:p>
    </w:sdtContent>
  </w:sdt>
  <w:p w14:paraId="1DC48785" w14:textId="77777777" w:rsidR="0068188E" w:rsidRDefault="0068188E">
    <w:pPr>
      <w:pStyle w:val="Nog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67C83F8" w14:textId="77777777" w:rsidR="00CF69B6" w:rsidRDefault="00CF69B6">
      <w:pPr>
        <w:spacing w:line="240" w:lineRule="auto"/>
      </w:pPr>
      <w:r>
        <w:separator/>
      </w:r>
    </w:p>
  </w:footnote>
  <w:footnote w:type="continuationSeparator" w:id="0">
    <w:p w14:paraId="1CD6F716" w14:textId="77777777" w:rsidR="00CF69B6" w:rsidRDefault="00CF69B6">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3520BB" w14:textId="77777777" w:rsidR="0068188E" w:rsidRPr="00E21FF9" w:rsidRDefault="0068188E" w:rsidP="00E75967">
    <w:pPr>
      <w:pStyle w:val="Glava"/>
      <w:spacing w:line="240" w:lineRule="exact"/>
      <w:jc w:val="right"/>
      <w:rPr>
        <w:rFonts w:cs="Arial"/>
        <w:b/>
        <w:szCs w:val="20"/>
      </w:rPr>
    </w:pPr>
    <w:r w:rsidRPr="00E21FF9">
      <w:rPr>
        <w:rFonts w:cs="Arial"/>
        <w:b/>
        <w:szCs w:val="20"/>
      </w:rPr>
      <w:t>PRILOGA 1</w:t>
    </w:r>
    <w:r w:rsidRPr="00E21FF9">
      <w:rPr>
        <w:rFonts w:cs="Arial"/>
        <w:b/>
        <w:szCs w:val="20"/>
      </w:rPr>
      <w:tab/>
    </w:r>
  </w:p>
  <w:p w14:paraId="3C355B35" w14:textId="77777777" w:rsidR="0068188E" w:rsidRPr="008F3500" w:rsidRDefault="0068188E" w:rsidP="00E75967">
    <w:pPr>
      <w:pStyle w:val="Glava"/>
      <w:tabs>
        <w:tab w:val="left" w:pos="5112"/>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556F90"/>
    <w:multiLevelType w:val="hybridMultilevel"/>
    <w:tmpl w:val="792C1008"/>
    <w:lvl w:ilvl="0" w:tplc="76AC1A70">
      <w:start w:val="49"/>
      <w:numFmt w:val="bullet"/>
      <w:lvlText w:val=""/>
      <w:lvlJc w:val="left"/>
      <w:pPr>
        <w:ind w:left="502" w:hanging="360"/>
      </w:pPr>
      <w:rPr>
        <w:rFonts w:ascii="Symbol" w:eastAsia="Times New Roman" w:hAnsi="Symbol" w:cs="Times New Roman" w:hint="default"/>
      </w:rPr>
    </w:lvl>
    <w:lvl w:ilvl="1" w:tplc="04240003">
      <w:start w:val="1"/>
      <w:numFmt w:val="bullet"/>
      <w:lvlText w:val="o"/>
      <w:lvlJc w:val="left"/>
      <w:pPr>
        <w:ind w:left="1222" w:hanging="360"/>
      </w:pPr>
      <w:rPr>
        <w:rFonts w:ascii="Courier New" w:hAnsi="Courier New" w:cs="Courier New" w:hint="default"/>
      </w:rPr>
    </w:lvl>
    <w:lvl w:ilvl="2" w:tplc="04240005" w:tentative="1">
      <w:start w:val="1"/>
      <w:numFmt w:val="bullet"/>
      <w:lvlText w:val=""/>
      <w:lvlJc w:val="left"/>
      <w:pPr>
        <w:ind w:left="1942" w:hanging="360"/>
      </w:pPr>
      <w:rPr>
        <w:rFonts w:ascii="Wingdings" w:hAnsi="Wingdings" w:hint="default"/>
      </w:rPr>
    </w:lvl>
    <w:lvl w:ilvl="3" w:tplc="04240001" w:tentative="1">
      <w:start w:val="1"/>
      <w:numFmt w:val="bullet"/>
      <w:lvlText w:val=""/>
      <w:lvlJc w:val="left"/>
      <w:pPr>
        <w:ind w:left="2662" w:hanging="360"/>
      </w:pPr>
      <w:rPr>
        <w:rFonts w:ascii="Symbol" w:hAnsi="Symbol" w:hint="default"/>
      </w:rPr>
    </w:lvl>
    <w:lvl w:ilvl="4" w:tplc="04240003" w:tentative="1">
      <w:start w:val="1"/>
      <w:numFmt w:val="bullet"/>
      <w:lvlText w:val="o"/>
      <w:lvlJc w:val="left"/>
      <w:pPr>
        <w:ind w:left="3382" w:hanging="360"/>
      </w:pPr>
      <w:rPr>
        <w:rFonts w:ascii="Courier New" w:hAnsi="Courier New" w:cs="Courier New" w:hint="default"/>
      </w:rPr>
    </w:lvl>
    <w:lvl w:ilvl="5" w:tplc="04240005" w:tentative="1">
      <w:start w:val="1"/>
      <w:numFmt w:val="bullet"/>
      <w:lvlText w:val=""/>
      <w:lvlJc w:val="left"/>
      <w:pPr>
        <w:ind w:left="4102" w:hanging="360"/>
      </w:pPr>
      <w:rPr>
        <w:rFonts w:ascii="Wingdings" w:hAnsi="Wingdings" w:hint="default"/>
      </w:rPr>
    </w:lvl>
    <w:lvl w:ilvl="6" w:tplc="04240001" w:tentative="1">
      <w:start w:val="1"/>
      <w:numFmt w:val="bullet"/>
      <w:lvlText w:val=""/>
      <w:lvlJc w:val="left"/>
      <w:pPr>
        <w:ind w:left="4822" w:hanging="360"/>
      </w:pPr>
      <w:rPr>
        <w:rFonts w:ascii="Symbol" w:hAnsi="Symbol" w:hint="default"/>
      </w:rPr>
    </w:lvl>
    <w:lvl w:ilvl="7" w:tplc="04240003" w:tentative="1">
      <w:start w:val="1"/>
      <w:numFmt w:val="bullet"/>
      <w:lvlText w:val="o"/>
      <w:lvlJc w:val="left"/>
      <w:pPr>
        <w:ind w:left="5542" w:hanging="360"/>
      </w:pPr>
      <w:rPr>
        <w:rFonts w:ascii="Courier New" w:hAnsi="Courier New" w:cs="Courier New" w:hint="default"/>
      </w:rPr>
    </w:lvl>
    <w:lvl w:ilvl="8" w:tplc="04240005" w:tentative="1">
      <w:start w:val="1"/>
      <w:numFmt w:val="bullet"/>
      <w:lvlText w:val=""/>
      <w:lvlJc w:val="left"/>
      <w:pPr>
        <w:ind w:left="6262" w:hanging="360"/>
      </w:pPr>
      <w:rPr>
        <w:rFonts w:ascii="Wingdings" w:hAnsi="Wingdings" w:hint="default"/>
      </w:rPr>
    </w:lvl>
  </w:abstractNum>
  <w:abstractNum w:abstractNumId="1" w15:restartNumberingAfterBreak="0">
    <w:nsid w:val="1C3C5682"/>
    <w:multiLevelType w:val="hybridMultilevel"/>
    <w:tmpl w:val="760C1568"/>
    <w:lvl w:ilvl="0" w:tplc="52DA0AB0">
      <w:start w:val="1"/>
      <w:numFmt w:val="upp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 w15:restartNumberingAfterBreak="0">
    <w:nsid w:val="23814E3B"/>
    <w:multiLevelType w:val="hybridMultilevel"/>
    <w:tmpl w:val="0C2A2622"/>
    <w:lvl w:ilvl="0" w:tplc="8E340236">
      <w:start w:val="1"/>
      <w:numFmt w:val="bullet"/>
      <w:lvlText w:val="-"/>
      <w:lvlJc w:val="left"/>
      <w:pPr>
        <w:ind w:left="720" w:hanging="360"/>
      </w:pPr>
      <w:rPr>
        <w:rFonts w:ascii="Courier New" w:hAnsi="Courier New"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292C2EE4"/>
    <w:multiLevelType w:val="hybridMultilevel"/>
    <w:tmpl w:val="23F829CC"/>
    <w:lvl w:ilvl="0" w:tplc="30884666">
      <w:start w:val="1"/>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2AC20D50"/>
    <w:multiLevelType w:val="hybridMultilevel"/>
    <w:tmpl w:val="DE10B902"/>
    <w:lvl w:ilvl="0" w:tplc="76AC1A70">
      <w:start w:val="49"/>
      <w:numFmt w:val="bullet"/>
      <w:lvlText w:val=""/>
      <w:lvlJc w:val="left"/>
      <w:pPr>
        <w:ind w:left="360" w:hanging="360"/>
      </w:pPr>
      <w:rPr>
        <w:rFonts w:ascii="Symbol" w:eastAsia="Times New Roman" w:hAnsi="Symbol"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5" w15:restartNumberingAfterBreak="0">
    <w:nsid w:val="33F50668"/>
    <w:multiLevelType w:val="hybridMultilevel"/>
    <w:tmpl w:val="3E5CA626"/>
    <w:lvl w:ilvl="0" w:tplc="9968C782">
      <w:start w:val="1"/>
      <w:numFmt w:val="bullet"/>
      <w:lvlText w:val="-"/>
      <w:lvlJc w:val="left"/>
      <w:pPr>
        <w:ind w:left="720" w:hanging="360"/>
      </w:pPr>
      <w:rPr>
        <w:rFonts w:ascii="Arial" w:eastAsia="Times New Roman" w:hAnsi="Arial" w:cs="Arial" w:hint="default"/>
        <w:b w:val="0"/>
      </w:r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 w15:restartNumberingAfterBreak="0">
    <w:nsid w:val="38635FD6"/>
    <w:multiLevelType w:val="hybridMultilevel"/>
    <w:tmpl w:val="7A4AF212"/>
    <w:lvl w:ilvl="0" w:tplc="5D04C1F6">
      <w:start w:val="1"/>
      <w:numFmt w:val="bullet"/>
      <w:pStyle w:val="Oddelek"/>
      <w:lvlText w:val="–"/>
      <w:lvlJc w:val="left"/>
      <w:pPr>
        <w:ind w:left="1428" w:hanging="360"/>
      </w:pPr>
      <w:rPr>
        <w:rFonts w:ascii="Arial" w:eastAsia="Times New Roman" w:hAnsi="Arial" w:cs="Arial" w:hint="default"/>
      </w:rPr>
    </w:lvl>
    <w:lvl w:ilvl="1" w:tplc="04240003" w:tentative="1">
      <w:start w:val="1"/>
      <w:numFmt w:val="bullet"/>
      <w:lvlText w:val="o"/>
      <w:lvlJc w:val="left"/>
      <w:pPr>
        <w:ind w:left="2148" w:hanging="360"/>
      </w:pPr>
      <w:rPr>
        <w:rFonts w:ascii="Courier New" w:hAnsi="Courier New" w:cs="Courier New" w:hint="default"/>
      </w:rPr>
    </w:lvl>
    <w:lvl w:ilvl="2" w:tplc="04240005" w:tentative="1">
      <w:start w:val="1"/>
      <w:numFmt w:val="bullet"/>
      <w:lvlText w:val=""/>
      <w:lvlJc w:val="left"/>
      <w:pPr>
        <w:ind w:left="2868" w:hanging="360"/>
      </w:pPr>
      <w:rPr>
        <w:rFonts w:ascii="Wingdings" w:hAnsi="Wingdings" w:hint="default"/>
      </w:rPr>
    </w:lvl>
    <w:lvl w:ilvl="3" w:tplc="04240001" w:tentative="1">
      <w:start w:val="1"/>
      <w:numFmt w:val="bullet"/>
      <w:lvlText w:val=""/>
      <w:lvlJc w:val="left"/>
      <w:pPr>
        <w:ind w:left="3588" w:hanging="360"/>
      </w:pPr>
      <w:rPr>
        <w:rFonts w:ascii="Symbol" w:hAnsi="Symbol" w:hint="default"/>
      </w:rPr>
    </w:lvl>
    <w:lvl w:ilvl="4" w:tplc="04240003" w:tentative="1">
      <w:start w:val="1"/>
      <w:numFmt w:val="bullet"/>
      <w:lvlText w:val="o"/>
      <w:lvlJc w:val="left"/>
      <w:pPr>
        <w:ind w:left="4308" w:hanging="360"/>
      </w:pPr>
      <w:rPr>
        <w:rFonts w:ascii="Courier New" w:hAnsi="Courier New" w:cs="Courier New" w:hint="default"/>
      </w:rPr>
    </w:lvl>
    <w:lvl w:ilvl="5" w:tplc="04240005" w:tentative="1">
      <w:start w:val="1"/>
      <w:numFmt w:val="bullet"/>
      <w:lvlText w:val=""/>
      <w:lvlJc w:val="left"/>
      <w:pPr>
        <w:ind w:left="5028" w:hanging="360"/>
      </w:pPr>
      <w:rPr>
        <w:rFonts w:ascii="Wingdings" w:hAnsi="Wingdings" w:hint="default"/>
      </w:rPr>
    </w:lvl>
    <w:lvl w:ilvl="6" w:tplc="04240001" w:tentative="1">
      <w:start w:val="1"/>
      <w:numFmt w:val="bullet"/>
      <w:lvlText w:val=""/>
      <w:lvlJc w:val="left"/>
      <w:pPr>
        <w:ind w:left="5748" w:hanging="360"/>
      </w:pPr>
      <w:rPr>
        <w:rFonts w:ascii="Symbol" w:hAnsi="Symbol" w:hint="default"/>
      </w:rPr>
    </w:lvl>
    <w:lvl w:ilvl="7" w:tplc="04240003" w:tentative="1">
      <w:start w:val="1"/>
      <w:numFmt w:val="bullet"/>
      <w:lvlText w:val="o"/>
      <w:lvlJc w:val="left"/>
      <w:pPr>
        <w:ind w:left="6468" w:hanging="360"/>
      </w:pPr>
      <w:rPr>
        <w:rFonts w:ascii="Courier New" w:hAnsi="Courier New" w:cs="Courier New" w:hint="default"/>
      </w:rPr>
    </w:lvl>
    <w:lvl w:ilvl="8" w:tplc="04240005" w:tentative="1">
      <w:start w:val="1"/>
      <w:numFmt w:val="bullet"/>
      <w:lvlText w:val=""/>
      <w:lvlJc w:val="left"/>
      <w:pPr>
        <w:ind w:left="7188" w:hanging="360"/>
      </w:pPr>
      <w:rPr>
        <w:rFonts w:ascii="Wingdings" w:hAnsi="Wingdings" w:hint="default"/>
      </w:rPr>
    </w:lvl>
  </w:abstractNum>
  <w:abstractNum w:abstractNumId="7" w15:restartNumberingAfterBreak="0">
    <w:nsid w:val="3C507F09"/>
    <w:multiLevelType w:val="multilevel"/>
    <w:tmpl w:val="C85E7B64"/>
    <w:lvl w:ilvl="0">
      <w:start w:val="1"/>
      <w:numFmt w:val="decimal"/>
      <w:lvlText w:val="%1."/>
      <w:lvlJc w:val="left"/>
      <w:pPr>
        <w:tabs>
          <w:tab w:val="num" w:pos="360"/>
        </w:tabs>
        <w:ind w:left="357" w:hanging="357"/>
      </w:pPr>
      <w:rPr>
        <w:rFonts w:hint="default"/>
      </w:rPr>
    </w:lvl>
    <w:lvl w:ilvl="1">
      <w:start w:val="1"/>
      <w:numFmt w:val="none"/>
      <w:lvlText w:val="-"/>
      <w:lvlJc w:val="left"/>
      <w:pPr>
        <w:tabs>
          <w:tab w:val="num" w:pos="794"/>
        </w:tabs>
        <w:ind w:left="794" w:hanging="437"/>
      </w:pPr>
      <w:rPr>
        <w:rFonts w:hint="default"/>
      </w:rPr>
    </w:lvl>
    <w:lvl w:ilvl="2">
      <w:start w:val="1"/>
      <w:numFmt w:val="bullet"/>
      <w:lvlText w:val=""/>
      <w:lvlJc w:val="left"/>
      <w:pPr>
        <w:tabs>
          <w:tab w:val="num" w:pos="1440"/>
        </w:tabs>
        <w:ind w:left="1440" w:hanging="720"/>
      </w:pPr>
      <w:rPr>
        <w:rFonts w:ascii="Symbol" w:hAnsi="Symbol" w:hint="default"/>
      </w:rPr>
    </w:lvl>
    <w:lvl w:ilvl="3">
      <w:start w:val="2"/>
      <w:numFmt w:val="bullet"/>
      <w:lvlText w:val="-"/>
      <w:lvlJc w:val="left"/>
      <w:pPr>
        <w:tabs>
          <w:tab w:val="num" w:pos="2160"/>
        </w:tabs>
        <w:ind w:left="1728" w:hanging="648"/>
      </w:pPr>
      <w:rPr>
        <w:rFonts w:ascii="Arial" w:eastAsia="Times New Roman" w:hAnsi="Arial" w:cs="Arial" w:hint="default"/>
        <w:sz w:val="20"/>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 w15:restartNumberingAfterBreak="0">
    <w:nsid w:val="422004EF"/>
    <w:multiLevelType w:val="hybridMultilevel"/>
    <w:tmpl w:val="02D4F1BE"/>
    <w:lvl w:ilvl="0" w:tplc="76AC1A70">
      <w:start w:val="49"/>
      <w:numFmt w:val="bullet"/>
      <w:lvlText w:val=""/>
      <w:lvlJc w:val="left"/>
      <w:pPr>
        <w:ind w:left="360" w:hanging="360"/>
      </w:pPr>
      <w:rPr>
        <w:rFonts w:ascii="Symbol" w:eastAsia="Times New Roman" w:hAnsi="Symbol"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9" w15:restartNumberingAfterBreak="0">
    <w:nsid w:val="45336CB4"/>
    <w:multiLevelType w:val="hybridMultilevel"/>
    <w:tmpl w:val="1C0412B2"/>
    <w:lvl w:ilvl="0" w:tplc="0424000D">
      <w:start w:val="1"/>
      <w:numFmt w:val="bullet"/>
      <w:lvlText w:val=""/>
      <w:lvlJc w:val="left"/>
      <w:pPr>
        <w:ind w:left="720" w:hanging="360"/>
      </w:pPr>
      <w:rPr>
        <w:rFonts w:ascii="Wingdings" w:hAnsi="Wingdings"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455B04D5"/>
    <w:multiLevelType w:val="hybridMultilevel"/>
    <w:tmpl w:val="2C320004"/>
    <w:lvl w:ilvl="0" w:tplc="96B2BFEA">
      <w:start w:val="5"/>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4579773E"/>
    <w:multiLevelType w:val="hybridMultilevel"/>
    <w:tmpl w:val="CBE82CAE"/>
    <w:lvl w:ilvl="0" w:tplc="7EBC5600">
      <w:start w:val="1"/>
      <w:numFmt w:val="decimal"/>
      <w:lvlText w:val="%1."/>
      <w:lvlJc w:val="left"/>
      <w:pPr>
        <w:ind w:left="420" w:hanging="360"/>
      </w:pPr>
      <w:rPr>
        <w:rFonts w:hint="default"/>
      </w:rPr>
    </w:lvl>
    <w:lvl w:ilvl="1" w:tplc="04240019" w:tentative="1">
      <w:start w:val="1"/>
      <w:numFmt w:val="lowerLetter"/>
      <w:lvlText w:val="%2."/>
      <w:lvlJc w:val="left"/>
      <w:pPr>
        <w:ind w:left="1140" w:hanging="360"/>
      </w:pPr>
    </w:lvl>
    <w:lvl w:ilvl="2" w:tplc="0424001B" w:tentative="1">
      <w:start w:val="1"/>
      <w:numFmt w:val="lowerRoman"/>
      <w:lvlText w:val="%3."/>
      <w:lvlJc w:val="right"/>
      <w:pPr>
        <w:ind w:left="1860" w:hanging="180"/>
      </w:pPr>
    </w:lvl>
    <w:lvl w:ilvl="3" w:tplc="0424000F" w:tentative="1">
      <w:start w:val="1"/>
      <w:numFmt w:val="decimal"/>
      <w:lvlText w:val="%4."/>
      <w:lvlJc w:val="left"/>
      <w:pPr>
        <w:ind w:left="2580" w:hanging="360"/>
      </w:pPr>
    </w:lvl>
    <w:lvl w:ilvl="4" w:tplc="04240019" w:tentative="1">
      <w:start w:val="1"/>
      <w:numFmt w:val="lowerLetter"/>
      <w:lvlText w:val="%5."/>
      <w:lvlJc w:val="left"/>
      <w:pPr>
        <w:ind w:left="3300" w:hanging="360"/>
      </w:pPr>
    </w:lvl>
    <w:lvl w:ilvl="5" w:tplc="0424001B" w:tentative="1">
      <w:start w:val="1"/>
      <w:numFmt w:val="lowerRoman"/>
      <w:lvlText w:val="%6."/>
      <w:lvlJc w:val="right"/>
      <w:pPr>
        <w:ind w:left="4020" w:hanging="180"/>
      </w:pPr>
    </w:lvl>
    <w:lvl w:ilvl="6" w:tplc="0424000F" w:tentative="1">
      <w:start w:val="1"/>
      <w:numFmt w:val="decimal"/>
      <w:lvlText w:val="%7."/>
      <w:lvlJc w:val="left"/>
      <w:pPr>
        <w:ind w:left="4740" w:hanging="360"/>
      </w:pPr>
    </w:lvl>
    <w:lvl w:ilvl="7" w:tplc="04240019" w:tentative="1">
      <w:start w:val="1"/>
      <w:numFmt w:val="lowerLetter"/>
      <w:lvlText w:val="%8."/>
      <w:lvlJc w:val="left"/>
      <w:pPr>
        <w:ind w:left="5460" w:hanging="360"/>
      </w:pPr>
    </w:lvl>
    <w:lvl w:ilvl="8" w:tplc="0424001B" w:tentative="1">
      <w:start w:val="1"/>
      <w:numFmt w:val="lowerRoman"/>
      <w:lvlText w:val="%9."/>
      <w:lvlJc w:val="right"/>
      <w:pPr>
        <w:ind w:left="6180" w:hanging="180"/>
      </w:pPr>
    </w:lvl>
  </w:abstractNum>
  <w:abstractNum w:abstractNumId="12" w15:restartNumberingAfterBreak="0">
    <w:nsid w:val="5A7F1270"/>
    <w:multiLevelType w:val="hybridMultilevel"/>
    <w:tmpl w:val="FA30C560"/>
    <w:lvl w:ilvl="0" w:tplc="6F7A0786">
      <w:start w:val="1"/>
      <w:numFmt w:val="bullet"/>
      <w:lvlText w:val="–"/>
      <w:lvlJc w:val="left"/>
      <w:pPr>
        <w:tabs>
          <w:tab w:val="num" w:pos="567"/>
        </w:tabs>
        <w:ind w:left="567" w:hanging="425"/>
      </w:pPr>
      <w:rPr>
        <w:rFonts w:ascii="Arial" w:hAnsi="Arial" w:hint="default"/>
        <w:b w:val="0"/>
        <w:i w:val="0"/>
        <w:sz w:val="20"/>
      </w:rPr>
    </w:lvl>
    <w:lvl w:ilvl="1" w:tplc="5C9A0B56">
      <w:start w:val="1"/>
      <w:numFmt w:val="bullet"/>
      <w:lvlText w:val="-"/>
      <w:lvlJc w:val="left"/>
      <w:pPr>
        <w:tabs>
          <w:tab w:val="num" w:pos="1647"/>
        </w:tabs>
        <w:ind w:left="1647" w:hanging="567"/>
      </w:pPr>
      <w:rPr>
        <w:rFonts w:ascii="Arial" w:hAnsi="Arial" w:hint="default"/>
        <w:b w:val="0"/>
        <w:i w:val="0"/>
        <w:caps w:val="0"/>
        <w:strike w:val="0"/>
        <w:dstrike w:val="0"/>
        <w:outline w:val="0"/>
        <w:shadow w:val="0"/>
        <w:emboss w:val="0"/>
        <w:imprint w:val="0"/>
        <w:vanish w:val="0"/>
        <w:sz w:val="20"/>
        <w:vertAlign w:val="baseline"/>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B050C0A"/>
    <w:multiLevelType w:val="hybridMultilevel"/>
    <w:tmpl w:val="26D072E0"/>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15:restartNumberingAfterBreak="0">
    <w:nsid w:val="5B951D88"/>
    <w:multiLevelType w:val="hybridMultilevel"/>
    <w:tmpl w:val="2D1AA610"/>
    <w:lvl w:ilvl="0" w:tplc="534CEC70">
      <w:start w:val="5"/>
      <w:numFmt w:val="bullet"/>
      <w:lvlText w:val="-"/>
      <w:lvlJc w:val="left"/>
      <w:pPr>
        <w:ind w:left="780" w:hanging="360"/>
      </w:pPr>
      <w:rPr>
        <w:rFonts w:ascii="Arial" w:eastAsia="Times New Roman" w:hAnsi="Arial" w:cs="Arial" w:hint="default"/>
      </w:rPr>
    </w:lvl>
    <w:lvl w:ilvl="1" w:tplc="04240003" w:tentative="1">
      <w:start w:val="1"/>
      <w:numFmt w:val="bullet"/>
      <w:lvlText w:val="o"/>
      <w:lvlJc w:val="left"/>
      <w:pPr>
        <w:ind w:left="1500" w:hanging="360"/>
      </w:pPr>
      <w:rPr>
        <w:rFonts w:ascii="Courier New" w:hAnsi="Courier New" w:cs="Courier New" w:hint="default"/>
      </w:rPr>
    </w:lvl>
    <w:lvl w:ilvl="2" w:tplc="04240005" w:tentative="1">
      <w:start w:val="1"/>
      <w:numFmt w:val="bullet"/>
      <w:lvlText w:val=""/>
      <w:lvlJc w:val="left"/>
      <w:pPr>
        <w:ind w:left="2220" w:hanging="360"/>
      </w:pPr>
      <w:rPr>
        <w:rFonts w:ascii="Wingdings" w:hAnsi="Wingdings" w:hint="default"/>
      </w:rPr>
    </w:lvl>
    <w:lvl w:ilvl="3" w:tplc="04240001" w:tentative="1">
      <w:start w:val="1"/>
      <w:numFmt w:val="bullet"/>
      <w:lvlText w:val=""/>
      <w:lvlJc w:val="left"/>
      <w:pPr>
        <w:ind w:left="2940" w:hanging="360"/>
      </w:pPr>
      <w:rPr>
        <w:rFonts w:ascii="Symbol" w:hAnsi="Symbol" w:hint="default"/>
      </w:rPr>
    </w:lvl>
    <w:lvl w:ilvl="4" w:tplc="04240003" w:tentative="1">
      <w:start w:val="1"/>
      <w:numFmt w:val="bullet"/>
      <w:lvlText w:val="o"/>
      <w:lvlJc w:val="left"/>
      <w:pPr>
        <w:ind w:left="3660" w:hanging="360"/>
      </w:pPr>
      <w:rPr>
        <w:rFonts w:ascii="Courier New" w:hAnsi="Courier New" w:cs="Courier New" w:hint="default"/>
      </w:rPr>
    </w:lvl>
    <w:lvl w:ilvl="5" w:tplc="04240005" w:tentative="1">
      <w:start w:val="1"/>
      <w:numFmt w:val="bullet"/>
      <w:lvlText w:val=""/>
      <w:lvlJc w:val="left"/>
      <w:pPr>
        <w:ind w:left="4380" w:hanging="360"/>
      </w:pPr>
      <w:rPr>
        <w:rFonts w:ascii="Wingdings" w:hAnsi="Wingdings" w:hint="default"/>
      </w:rPr>
    </w:lvl>
    <w:lvl w:ilvl="6" w:tplc="04240001" w:tentative="1">
      <w:start w:val="1"/>
      <w:numFmt w:val="bullet"/>
      <w:lvlText w:val=""/>
      <w:lvlJc w:val="left"/>
      <w:pPr>
        <w:ind w:left="5100" w:hanging="360"/>
      </w:pPr>
      <w:rPr>
        <w:rFonts w:ascii="Symbol" w:hAnsi="Symbol" w:hint="default"/>
      </w:rPr>
    </w:lvl>
    <w:lvl w:ilvl="7" w:tplc="04240003" w:tentative="1">
      <w:start w:val="1"/>
      <w:numFmt w:val="bullet"/>
      <w:lvlText w:val="o"/>
      <w:lvlJc w:val="left"/>
      <w:pPr>
        <w:ind w:left="5820" w:hanging="360"/>
      </w:pPr>
      <w:rPr>
        <w:rFonts w:ascii="Courier New" w:hAnsi="Courier New" w:cs="Courier New" w:hint="default"/>
      </w:rPr>
    </w:lvl>
    <w:lvl w:ilvl="8" w:tplc="04240005" w:tentative="1">
      <w:start w:val="1"/>
      <w:numFmt w:val="bullet"/>
      <w:lvlText w:val=""/>
      <w:lvlJc w:val="left"/>
      <w:pPr>
        <w:ind w:left="6540" w:hanging="360"/>
      </w:pPr>
      <w:rPr>
        <w:rFonts w:ascii="Wingdings" w:hAnsi="Wingdings" w:hint="default"/>
      </w:rPr>
    </w:lvl>
  </w:abstractNum>
  <w:abstractNum w:abstractNumId="15" w15:restartNumberingAfterBreak="0">
    <w:nsid w:val="656C299E"/>
    <w:multiLevelType w:val="hybridMultilevel"/>
    <w:tmpl w:val="7586173A"/>
    <w:lvl w:ilvl="0" w:tplc="3F0E75F0">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6" w15:restartNumberingAfterBreak="0">
    <w:nsid w:val="67C300D9"/>
    <w:multiLevelType w:val="hybridMultilevel"/>
    <w:tmpl w:val="26D404DC"/>
    <w:lvl w:ilvl="0" w:tplc="76AC1A70">
      <w:start w:val="49"/>
      <w:numFmt w:val="bullet"/>
      <w:lvlText w:val=""/>
      <w:lvlJc w:val="left"/>
      <w:pPr>
        <w:ind w:left="720" w:hanging="360"/>
      </w:pPr>
      <w:rPr>
        <w:rFonts w:ascii="Symbol" w:eastAsia="Times New Roman" w:hAnsi="Symbol" w:cs="Times New Roman" w:hint="default"/>
      </w:rPr>
    </w:lvl>
    <w:lvl w:ilvl="1" w:tplc="E33AA7CE">
      <w:numFmt w:val="bullet"/>
      <w:lvlText w:val="-"/>
      <w:lvlJc w:val="left"/>
      <w:pPr>
        <w:ind w:left="1440" w:hanging="360"/>
      </w:pPr>
      <w:rPr>
        <w:rFonts w:ascii="Arial" w:eastAsia="Times New Roman" w:hAnsi="Arial" w:cs="Arial"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7" w15:restartNumberingAfterBreak="0">
    <w:nsid w:val="69192676"/>
    <w:multiLevelType w:val="hybridMultilevel"/>
    <w:tmpl w:val="62D05384"/>
    <w:lvl w:ilvl="0" w:tplc="5AA6EBC0">
      <w:start w:val="1"/>
      <w:numFmt w:val="decimal"/>
      <w:lvlText w:val="%1."/>
      <w:lvlJc w:val="left"/>
      <w:pPr>
        <w:ind w:left="4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8" w15:restartNumberingAfterBreak="0">
    <w:nsid w:val="69BB0B3D"/>
    <w:multiLevelType w:val="hybridMultilevel"/>
    <w:tmpl w:val="85940A16"/>
    <w:lvl w:ilvl="0" w:tplc="5C9A0B56">
      <w:start w:val="1"/>
      <w:numFmt w:val="bullet"/>
      <w:lvlText w:val="-"/>
      <w:lvlJc w:val="left"/>
      <w:pPr>
        <w:ind w:left="720" w:hanging="360"/>
      </w:pPr>
      <w:rPr>
        <w:rFonts w:ascii="Arial" w:hAnsi="Arial" w:hint="default"/>
        <w:b w:val="0"/>
        <w:i w:val="0"/>
        <w:caps w:val="0"/>
        <w:strike w:val="0"/>
        <w:dstrike w:val="0"/>
        <w:outline w:val="0"/>
        <w:shadow w:val="0"/>
        <w:emboss w:val="0"/>
        <w:imprint w:val="0"/>
        <w:vanish w:val="0"/>
        <w:sz w:val="20"/>
        <w:vertAlign w:val="baseline"/>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9" w15:restartNumberingAfterBreak="0">
    <w:nsid w:val="73781A61"/>
    <w:multiLevelType w:val="hybridMultilevel"/>
    <w:tmpl w:val="F2AA0FE8"/>
    <w:lvl w:ilvl="0" w:tplc="AFBEA3C4">
      <w:start w:val="5"/>
      <w:numFmt w:val="bullet"/>
      <w:lvlText w:val="-"/>
      <w:lvlJc w:val="left"/>
      <w:pPr>
        <w:ind w:left="720" w:hanging="360"/>
      </w:pPr>
      <w:rPr>
        <w:rFonts w:ascii="Arial" w:eastAsia="Times New Roman" w:hAnsi="Arial" w:cs="Aria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0" w15:restartNumberingAfterBreak="0">
    <w:nsid w:val="749973C7"/>
    <w:multiLevelType w:val="hybridMultilevel"/>
    <w:tmpl w:val="36D2A5D0"/>
    <w:lvl w:ilvl="0" w:tplc="3738D32E">
      <w:start w:val="1"/>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1" w15:restartNumberingAfterBreak="0">
    <w:nsid w:val="787A2C02"/>
    <w:multiLevelType w:val="hybridMultilevel"/>
    <w:tmpl w:val="CBE82CAE"/>
    <w:lvl w:ilvl="0" w:tplc="7EBC5600">
      <w:start w:val="1"/>
      <w:numFmt w:val="decimal"/>
      <w:lvlText w:val="%1."/>
      <w:lvlJc w:val="left"/>
      <w:pPr>
        <w:ind w:left="420" w:hanging="360"/>
      </w:pPr>
      <w:rPr>
        <w:rFonts w:hint="default"/>
      </w:rPr>
    </w:lvl>
    <w:lvl w:ilvl="1" w:tplc="04240019" w:tentative="1">
      <w:start w:val="1"/>
      <w:numFmt w:val="lowerLetter"/>
      <w:lvlText w:val="%2."/>
      <w:lvlJc w:val="left"/>
      <w:pPr>
        <w:ind w:left="1140" w:hanging="360"/>
      </w:pPr>
    </w:lvl>
    <w:lvl w:ilvl="2" w:tplc="0424001B" w:tentative="1">
      <w:start w:val="1"/>
      <w:numFmt w:val="lowerRoman"/>
      <w:lvlText w:val="%3."/>
      <w:lvlJc w:val="right"/>
      <w:pPr>
        <w:ind w:left="1860" w:hanging="180"/>
      </w:pPr>
    </w:lvl>
    <w:lvl w:ilvl="3" w:tplc="0424000F" w:tentative="1">
      <w:start w:val="1"/>
      <w:numFmt w:val="decimal"/>
      <w:lvlText w:val="%4."/>
      <w:lvlJc w:val="left"/>
      <w:pPr>
        <w:ind w:left="2580" w:hanging="360"/>
      </w:pPr>
    </w:lvl>
    <w:lvl w:ilvl="4" w:tplc="04240019" w:tentative="1">
      <w:start w:val="1"/>
      <w:numFmt w:val="lowerLetter"/>
      <w:lvlText w:val="%5."/>
      <w:lvlJc w:val="left"/>
      <w:pPr>
        <w:ind w:left="3300" w:hanging="360"/>
      </w:pPr>
    </w:lvl>
    <w:lvl w:ilvl="5" w:tplc="0424001B" w:tentative="1">
      <w:start w:val="1"/>
      <w:numFmt w:val="lowerRoman"/>
      <w:lvlText w:val="%6."/>
      <w:lvlJc w:val="right"/>
      <w:pPr>
        <w:ind w:left="4020" w:hanging="180"/>
      </w:pPr>
    </w:lvl>
    <w:lvl w:ilvl="6" w:tplc="0424000F" w:tentative="1">
      <w:start w:val="1"/>
      <w:numFmt w:val="decimal"/>
      <w:lvlText w:val="%7."/>
      <w:lvlJc w:val="left"/>
      <w:pPr>
        <w:ind w:left="4740" w:hanging="360"/>
      </w:pPr>
    </w:lvl>
    <w:lvl w:ilvl="7" w:tplc="04240019" w:tentative="1">
      <w:start w:val="1"/>
      <w:numFmt w:val="lowerLetter"/>
      <w:lvlText w:val="%8."/>
      <w:lvlJc w:val="left"/>
      <w:pPr>
        <w:ind w:left="5460" w:hanging="360"/>
      </w:pPr>
    </w:lvl>
    <w:lvl w:ilvl="8" w:tplc="0424001B" w:tentative="1">
      <w:start w:val="1"/>
      <w:numFmt w:val="lowerRoman"/>
      <w:lvlText w:val="%9."/>
      <w:lvlJc w:val="right"/>
      <w:pPr>
        <w:ind w:left="6180" w:hanging="180"/>
      </w:pPr>
    </w:lvl>
  </w:abstractNum>
  <w:abstractNum w:abstractNumId="22" w15:restartNumberingAfterBreak="0">
    <w:nsid w:val="7F390DA8"/>
    <w:multiLevelType w:val="hybridMultilevel"/>
    <w:tmpl w:val="13A622EE"/>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1"/>
  </w:num>
  <w:num w:numId="2">
    <w:abstractNumId w:val="6"/>
  </w:num>
  <w:num w:numId="3">
    <w:abstractNumId w:val="13"/>
  </w:num>
  <w:num w:numId="4">
    <w:abstractNumId w:val="16"/>
  </w:num>
  <w:num w:numId="5">
    <w:abstractNumId w:val="22"/>
  </w:num>
  <w:num w:numId="6">
    <w:abstractNumId w:val="8"/>
  </w:num>
  <w:num w:numId="7">
    <w:abstractNumId w:val="4"/>
  </w:num>
  <w:num w:numId="8">
    <w:abstractNumId w:val="12"/>
  </w:num>
  <w:num w:numId="9">
    <w:abstractNumId w:val="18"/>
  </w:num>
  <w:num w:numId="10">
    <w:abstractNumId w:val="10"/>
  </w:num>
  <w:num w:numId="11">
    <w:abstractNumId w:val="3"/>
  </w:num>
  <w:num w:numId="12">
    <w:abstractNumId w:val="15"/>
  </w:num>
  <w:num w:numId="13">
    <w:abstractNumId w:val="5"/>
  </w:num>
  <w:num w:numId="14">
    <w:abstractNumId w:val="20"/>
  </w:num>
  <w:num w:numId="15">
    <w:abstractNumId w:val="19"/>
  </w:num>
  <w:num w:numId="16">
    <w:abstractNumId w:val="21"/>
  </w:num>
  <w:num w:numId="17">
    <w:abstractNumId w:val="0"/>
  </w:num>
  <w:num w:numId="18">
    <w:abstractNumId w:val="9"/>
  </w:num>
  <w:num w:numId="19">
    <w:abstractNumId w:val="11"/>
  </w:num>
  <w:num w:numId="20">
    <w:abstractNumId w:val="2"/>
  </w:num>
  <w:num w:numId="21">
    <w:abstractNumId w:val="14"/>
  </w:num>
  <w:num w:numId="22">
    <w:abstractNumId w:val="7"/>
  </w:num>
  <w:num w:numId="23">
    <w:abstractNumId w:val="17"/>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6"/>
  <w:defaultTabStop w:val="708"/>
  <w:hyphenationZone w:val="425"/>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4899"/>
    <w:rsid w:val="0000185E"/>
    <w:rsid w:val="00001B8C"/>
    <w:rsid w:val="00034CF7"/>
    <w:rsid w:val="000373C7"/>
    <w:rsid w:val="00037516"/>
    <w:rsid w:val="0005619A"/>
    <w:rsid w:val="00056AE4"/>
    <w:rsid w:val="00064A81"/>
    <w:rsid w:val="000751C9"/>
    <w:rsid w:val="00076356"/>
    <w:rsid w:val="00085286"/>
    <w:rsid w:val="00096BE9"/>
    <w:rsid w:val="000B1BC7"/>
    <w:rsid w:val="000B4851"/>
    <w:rsid w:val="000C15A3"/>
    <w:rsid w:val="000C3EB1"/>
    <w:rsid w:val="000E423F"/>
    <w:rsid w:val="000E6C5F"/>
    <w:rsid w:val="000F57B1"/>
    <w:rsid w:val="00106637"/>
    <w:rsid w:val="00117863"/>
    <w:rsid w:val="00141997"/>
    <w:rsid w:val="001429EF"/>
    <w:rsid w:val="001555D7"/>
    <w:rsid w:val="00167759"/>
    <w:rsid w:val="00170FDE"/>
    <w:rsid w:val="0017682A"/>
    <w:rsid w:val="00191669"/>
    <w:rsid w:val="001A14F2"/>
    <w:rsid w:val="001A634E"/>
    <w:rsid w:val="001B0BF6"/>
    <w:rsid w:val="001C1300"/>
    <w:rsid w:val="001E7619"/>
    <w:rsid w:val="00212286"/>
    <w:rsid w:val="002151A2"/>
    <w:rsid w:val="00231080"/>
    <w:rsid w:val="00231F51"/>
    <w:rsid w:val="00240AFB"/>
    <w:rsid w:val="0024251E"/>
    <w:rsid w:val="00256FB8"/>
    <w:rsid w:val="00257B49"/>
    <w:rsid w:val="00260896"/>
    <w:rsid w:val="00260B2B"/>
    <w:rsid w:val="00271A5C"/>
    <w:rsid w:val="00280332"/>
    <w:rsid w:val="002A1E5C"/>
    <w:rsid w:val="002A494E"/>
    <w:rsid w:val="002B106F"/>
    <w:rsid w:val="002B3F94"/>
    <w:rsid w:val="002C198F"/>
    <w:rsid w:val="002D2249"/>
    <w:rsid w:val="002D2DC0"/>
    <w:rsid w:val="002E041B"/>
    <w:rsid w:val="002F2E22"/>
    <w:rsid w:val="003038AB"/>
    <w:rsid w:val="00307DDB"/>
    <w:rsid w:val="00311229"/>
    <w:rsid w:val="0031365C"/>
    <w:rsid w:val="0031568D"/>
    <w:rsid w:val="003307DE"/>
    <w:rsid w:val="00357F46"/>
    <w:rsid w:val="00371E00"/>
    <w:rsid w:val="003740DB"/>
    <w:rsid w:val="003856E6"/>
    <w:rsid w:val="003A25CB"/>
    <w:rsid w:val="003A3794"/>
    <w:rsid w:val="003B6487"/>
    <w:rsid w:val="003E7D60"/>
    <w:rsid w:val="003F045A"/>
    <w:rsid w:val="003F1B77"/>
    <w:rsid w:val="00404496"/>
    <w:rsid w:val="0042303C"/>
    <w:rsid w:val="00437A02"/>
    <w:rsid w:val="004460F9"/>
    <w:rsid w:val="00456B97"/>
    <w:rsid w:val="0047139B"/>
    <w:rsid w:val="00472C17"/>
    <w:rsid w:val="00487FB6"/>
    <w:rsid w:val="00494877"/>
    <w:rsid w:val="00496121"/>
    <w:rsid w:val="004A4A2A"/>
    <w:rsid w:val="004D057F"/>
    <w:rsid w:val="004D08D6"/>
    <w:rsid w:val="004D139F"/>
    <w:rsid w:val="004D152E"/>
    <w:rsid w:val="004D72CB"/>
    <w:rsid w:val="004F40EA"/>
    <w:rsid w:val="00503DAF"/>
    <w:rsid w:val="005175AE"/>
    <w:rsid w:val="00531863"/>
    <w:rsid w:val="005353A1"/>
    <w:rsid w:val="005716BC"/>
    <w:rsid w:val="005726F0"/>
    <w:rsid w:val="005805A4"/>
    <w:rsid w:val="0059448B"/>
    <w:rsid w:val="005B1C37"/>
    <w:rsid w:val="005B57FA"/>
    <w:rsid w:val="005C4899"/>
    <w:rsid w:val="005C4935"/>
    <w:rsid w:val="005D4CB3"/>
    <w:rsid w:val="005F1EF7"/>
    <w:rsid w:val="00623034"/>
    <w:rsid w:val="00653F3C"/>
    <w:rsid w:val="00656232"/>
    <w:rsid w:val="00656D3A"/>
    <w:rsid w:val="0068188E"/>
    <w:rsid w:val="00682123"/>
    <w:rsid w:val="00690BE1"/>
    <w:rsid w:val="00693716"/>
    <w:rsid w:val="0069625D"/>
    <w:rsid w:val="006A0309"/>
    <w:rsid w:val="006A62FF"/>
    <w:rsid w:val="006B5327"/>
    <w:rsid w:val="006C5145"/>
    <w:rsid w:val="006D1CB0"/>
    <w:rsid w:val="006E44DA"/>
    <w:rsid w:val="006F08F9"/>
    <w:rsid w:val="006F3374"/>
    <w:rsid w:val="006F5B7D"/>
    <w:rsid w:val="006F60BA"/>
    <w:rsid w:val="007019C8"/>
    <w:rsid w:val="00706BE3"/>
    <w:rsid w:val="007070F4"/>
    <w:rsid w:val="00710712"/>
    <w:rsid w:val="00760814"/>
    <w:rsid w:val="007620F4"/>
    <w:rsid w:val="00783E57"/>
    <w:rsid w:val="00786FD6"/>
    <w:rsid w:val="007917D6"/>
    <w:rsid w:val="007A6B99"/>
    <w:rsid w:val="007B3102"/>
    <w:rsid w:val="007C6B7C"/>
    <w:rsid w:val="007C6F8A"/>
    <w:rsid w:val="007D1064"/>
    <w:rsid w:val="007E19F2"/>
    <w:rsid w:val="007E535B"/>
    <w:rsid w:val="007F0951"/>
    <w:rsid w:val="007F6FF9"/>
    <w:rsid w:val="008055EC"/>
    <w:rsid w:val="0081617A"/>
    <w:rsid w:val="008350CB"/>
    <w:rsid w:val="00840804"/>
    <w:rsid w:val="008418F4"/>
    <w:rsid w:val="00844B92"/>
    <w:rsid w:val="00845658"/>
    <w:rsid w:val="00853D85"/>
    <w:rsid w:val="008603B3"/>
    <w:rsid w:val="00873CE7"/>
    <w:rsid w:val="00882432"/>
    <w:rsid w:val="008A1A64"/>
    <w:rsid w:val="008C57B0"/>
    <w:rsid w:val="008C7897"/>
    <w:rsid w:val="008D34A4"/>
    <w:rsid w:val="008F676B"/>
    <w:rsid w:val="0090757E"/>
    <w:rsid w:val="00926319"/>
    <w:rsid w:val="009371C5"/>
    <w:rsid w:val="00952418"/>
    <w:rsid w:val="009575BF"/>
    <w:rsid w:val="00975F9C"/>
    <w:rsid w:val="009861FD"/>
    <w:rsid w:val="00994B86"/>
    <w:rsid w:val="009D001F"/>
    <w:rsid w:val="009D702C"/>
    <w:rsid w:val="00A13D15"/>
    <w:rsid w:val="00A152EB"/>
    <w:rsid w:val="00A32B7E"/>
    <w:rsid w:val="00A442A5"/>
    <w:rsid w:val="00A51931"/>
    <w:rsid w:val="00A52138"/>
    <w:rsid w:val="00A53516"/>
    <w:rsid w:val="00A54083"/>
    <w:rsid w:val="00A609EE"/>
    <w:rsid w:val="00A62B3F"/>
    <w:rsid w:val="00A7036B"/>
    <w:rsid w:val="00A71314"/>
    <w:rsid w:val="00A7266E"/>
    <w:rsid w:val="00A81D9A"/>
    <w:rsid w:val="00A85906"/>
    <w:rsid w:val="00A91FAE"/>
    <w:rsid w:val="00AE19F2"/>
    <w:rsid w:val="00AE301A"/>
    <w:rsid w:val="00AE5242"/>
    <w:rsid w:val="00AF5EA4"/>
    <w:rsid w:val="00AF6173"/>
    <w:rsid w:val="00B00F06"/>
    <w:rsid w:val="00B04BF2"/>
    <w:rsid w:val="00B058C1"/>
    <w:rsid w:val="00B067A1"/>
    <w:rsid w:val="00B06CE5"/>
    <w:rsid w:val="00B07AE3"/>
    <w:rsid w:val="00B12C7A"/>
    <w:rsid w:val="00B16EDF"/>
    <w:rsid w:val="00B254C5"/>
    <w:rsid w:val="00B262D2"/>
    <w:rsid w:val="00B30AF5"/>
    <w:rsid w:val="00B36373"/>
    <w:rsid w:val="00B53202"/>
    <w:rsid w:val="00B56509"/>
    <w:rsid w:val="00B6058E"/>
    <w:rsid w:val="00B62489"/>
    <w:rsid w:val="00B64CC2"/>
    <w:rsid w:val="00B66495"/>
    <w:rsid w:val="00B66FB3"/>
    <w:rsid w:val="00B8305A"/>
    <w:rsid w:val="00B95D6B"/>
    <w:rsid w:val="00BA60DC"/>
    <w:rsid w:val="00BB531C"/>
    <w:rsid w:val="00BE5F6E"/>
    <w:rsid w:val="00BE6821"/>
    <w:rsid w:val="00BF114B"/>
    <w:rsid w:val="00C05914"/>
    <w:rsid w:val="00C102BC"/>
    <w:rsid w:val="00C10EF7"/>
    <w:rsid w:val="00C12C6D"/>
    <w:rsid w:val="00C16CD8"/>
    <w:rsid w:val="00C204AD"/>
    <w:rsid w:val="00C21213"/>
    <w:rsid w:val="00C2514B"/>
    <w:rsid w:val="00C265C2"/>
    <w:rsid w:val="00C34F8C"/>
    <w:rsid w:val="00C43B7E"/>
    <w:rsid w:val="00C460C4"/>
    <w:rsid w:val="00C549DF"/>
    <w:rsid w:val="00C61994"/>
    <w:rsid w:val="00C63489"/>
    <w:rsid w:val="00C72331"/>
    <w:rsid w:val="00C9721B"/>
    <w:rsid w:val="00CA1DA7"/>
    <w:rsid w:val="00CA3AC1"/>
    <w:rsid w:val="00CB11EE"/>
    <w:rsid w:val="00CB183E"/>
    <w:rsid w:val="00CD1CDA"/>
    <w:rsid w:val="00CF69B6"/>
    <w:rsid w:val="00CF76F8"/>
    <w:rsid w:val="00D06ACE"/>
    <w:rsid w:val="00D10780"/>
    <w:rsid w:val="00D21028"/>
    <w:rsid w:val="00D23BA1"/>
    <w:rsid w:val="00D34A8D"/>
    <w:rsid w:val="00D522E1"/>
    <w:rsid w:val="00D65E5A"/>
    <w:rsid w:val="00D66BB4"/>
    <w:rsid w:val="00D77DCF"/>
    <w:rsid w:val="00D83E16"/>
    <w:rsid w:val="00DC2442"/>
    <w:rsid w:val="00DC72F1"/>
    <w:rsid w:val="00DD41FB"/>
    <w:rsid w:val="00DF0562"/>
    <w:rsid w:val="00DF1E11"/>
    <w:rsid w:val="00DF2FA1"/>
    <w:rsid w:val="00DF3EBF"/>
    <w:rsid w:val="00DF7E78"/>
    <w:rsid w:val="00E1112C"/>
    <w:rsid w:val="00E16331"/>
    <w:rsid w:val="00E21775"/>
    <w:rsid w:val="00E3524A"/>
    <w:rsid w:val="00E35E31"/>
    <w:rsid w:val="00E36215"/>
    <w:rsid w:val="00E4683E"/>
    <w:rsid w:val="00E671AD"/>
    <w:rsid w:val="00E75840"/>
    <w:rsid w:val="00E75967"/>
    <w:rsid w:val="00E81064"/>
    <w:rsid w:val="00EB1CAE"/>
    <w:rsid w:val="00EC5074"/>
    <w:rsid w:val="00ED473B"/>
    <w:rsid w:val="00EF3DA6"/>
    <w:rsid w:val="00F01794"/>
    <w:rsid w:val="00F01B18"/>
    <w:rsid w:val="00F02728"/>
    <w:rsid w:val="00F02AC9"/>
    <w:rsid w:val="00F02E50"/>
    <w:rsid w:val="00F13936"/>
    <w:rsid w:val="00F151F5"/>
    <w:rsid w:val="00F2025D"/>
    <w:rsid w:val="00F3171E"/>
    <w:rsid w:val="00F46791"/>
    <w:rsid w:val="00F50E8B"/>
    <w:rsid w:val="00F572B1"/>
    <w:rsid w:val="00F66E2F"/>
    <w:rsid w:val="00F776D0"/>
    <w:rsid w:val="00F805B4"/>
    <w:rsid w:val="00F84EEB"/>
    <w:rsid w:val="00FA7F80"/>
    <w:rsid w:val="00FC40B6"/>
    <w:rsid w:val="00FC5C20"/>
    <w:rsid w:val="00FC7E87"/>
    <w:rsid w:val="00FF4D3D"/>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42FBC78A"/>
  <w15:docId w15:val="{8B73221D-0497-4177-AC33-F72B78E069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E35E31"/>
    <w:pPr>
      <w:spacing w:after="0" w:line="260" w:lineRule="exact"/>
    </w:pPr>
    <w:rPr>
      <w:rFonts w:ascii="Arial" w:hAnsi="Arial"/>
      <w:sz w:val="20"/>
    </w:rPr>
  </w:style>
  <w:style w:type="paragraph" w:styleId="Naslov1">
    <w:name w:val="heading 1"/>
    <w:aliases w:val="NASLOV"/>
    <w:basedOn w:val="Navaden"/>
    <w:next w:val="Navaden"/>
    <w:link w:val="Naslov1Znak"/>
    <w:autoRedefine/>
    <w:qFormat/>
    <w:rsid w:val="000B1BC7"/>
    <w:pPr>
      <w:keepNext/>
      <w:spacing w:before="240" w:after="60"/>
      <w:outlineLvl w:val="0"/>
    </w:pPr>
    <w:rPr>
      <w:rFonts w:eastAsia="Times New Roman" w:cs="Times New Roman"/>
      <w:b/>
      <w:kern w:val="32"/>
      <w:sz w:val="28"/>
      <w:szCs w:val="32"/>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unhideWhenUsed/>
    <w:rsid w:val="005C4899"/>
    <w:pPr>
      <w:tabs>
        <w:tab w:val="center" w:pos="4536"/>
        <w:tab w:val="right" w:pos="9072"/>
      </w:tabs>
      <w:spacing w:line="240" w:lineRule="auto"/>
    </w:pPr>
  </w:style>
  <w:style w:type="character" w:customStyle="1" w:styleId="GlavaZnak">
    <w:name w:val="Glava Znak"/>
    <w:basedOn w:val="Privzetapisavaodstavka"/>
    <w:link w:val="Glava"/>
    <w:uiPriority w:val="99"/>
    <w:rsid w:val="005C4899"/>
  </w:style>
  <w:style w:type="paragraph" w:customStyle="1" w:styleId="Oddelek">
    <w:name w:val="Oddelek"/>
    <w:basedOn w:val="Navaden"/>
    <w:link w:val="OddelekZnak1"/>
    <w:qFormat/>
    <w:rsid w:val="005C4899"/>
    <w:pPr>
      <w:numPr>
        <w:numId w:val="2"/>
      </w:numPr>
      <w:suppressAutoHyphens/>
      <w:overflowPunct w:val="0"/>
      <w:autoSpaceDE w:val="0"/>
      <w:autoSpaceDN w:val="0"/>
      <w:adjustRightInd w:val="0"/>
      <w:spacing w:before="280" w:after="60" w:line="200" w:lineRule="exact"/>
      <w:jc w:val="center"/>
      <w:textAlignment w:val="baseline"/>
      <w:outlineLvl w:val="3"/>
    </w:pPr>
    <w:rPr>
      <w:rFonts w:eastAsia="Times New Roman" w:cs="Arial"/>
      <w:b/>
      <w:lang w:eastAsia="sl-SI"/>
    </w:rPr>
  </w:style>
  <w:style w:type="character" w:styleId="Hiperpovezava">
    <w:name w:val="Hyperlink"/>
    <w:basedOn w:val="Privzetapisavaodstavka"/>
    <w:uiPriority w:val="99"/>
    <w:unhideWhenUsed/>
    <w:rsid w:val="00656232"/>
    <w:rPr>
      <w:color w:val="0563C1" w:themeColor="hyperlink"/>
      <w:u w:val="single"/>
    </w:rPr>
  </w:style>
  <w:style w:type="paragraph" w:customStyle="1" w:styleId="Neotevilenodstavek">
    <w:name w:val="Neoštevilčen odstavek"/>
    <w:basedOn w:val="Navaden"/>
    <w:link w:val="NeotevilenodstavekZnak"/>
    <w:qFormat/>
    <w:rsid w:val="00E75967"/>
    <w:pPr>
      <w:overflowPunct w:val="0"/>
      <w:autoSpaceDE w:val="0"/>
      <w:autoSpaceDN w:val="0"/>
      <w:adjustRightInd w:val="0"/>
      <w:spacing w:before="60" w:after="60" w:line="200" w:lineRule="exact"/>
      <w:jc w:val="both"/>
      <w:textAlignment w:val="baseline"/>
    </w:pPr>
    <w:rPr>
      <w:rFonts w:eastAsia="Times New Roman" w:cs="Arial"/>
      <w:lang w:eastAsia="sl-SI"/>
    </w:rPr>
  </w:style>
  <w:style w:type="character" w:customStyle="1" w:styleId="NeotevilenodstavekZnak">
    <w:name w:val="Neoštevilčen odstavek Znak"/>
    <w:link w:val="Neotevilenodstavek"/>
    <w:rsid w:val="00E75967"/>
    <w:rPr>
      <w:rFonts w:ascii="Arial" w:eastAsia="Times New Roman" w:hAnsi="Arial" w:cs="Arial"/>
      <w:lang w:eastAsia="sl-SI"/>
    </w:rPr>
  </w:style>
  <w:style w:type="paragraph" w:styleId="Odstavekseznama">
    <w:name w:val="List Paragraph"/>
    <w:aliases w:val="Odstavek seznama_IP"/>
    <w:basedOn w:val="Navaden"/>
    <w:link w:val="OdstavekseznamaZnak"/>
    <w:uiPriority w:val="34"/>
    <w:qFormat/>
    <w:rsid w:val="00E75967"/>
    <w:pPr>
      <w:ind w:left="720"/>
      <w:contextualSpacing/>
    </w:pPr>
  </w:style>
  <w:style w:type="character" w:customStyle="1" w:styleId="OddelekZnak1">
    <w:name w:val="Oddelek Znak1"/>
    <w:link w:val="Oddelek"/>
    <w:rsid w:val="00E75967"/>
    <w:rPr>
      <w:rFonts w:ascii="Arial" w:eastAsia="Times New Roman" w:hAnsi="Arial" w:cs="Arial"/>
      <w:b/>
      <w:sz w:val="20"/>
      <w:lang w:eastAsia="sl-SI"/>
    </w:rPr>
  </w:style>
  <w:style w:type="paragraph" w:customStyle="1" w:styleId="podpisi">
    <w:name w:val="podpisi"/>
    <w:basedOn w:val="Navaden"/>
    <w:qFormat/>
    <w:rsid w:val="00786FD6"/>
    <w:pPr>
      <w:tabs>
        <w:tab w:val="left" w:pos="3402"/>
      </w:tabs>
      <w:spacing w:line="260" w:lineRule="atLeast"/>
    </w:pPr>
    <w:rPr>
      <w:rFonts w:eastAsia="Times New Roman" w:cs="Times New Roman"/>
      <w:szCs w:val="24"/>
      <w:lang w:val="it-IT"/>
    </w:rPr>
  </w:style>
  <w:style w:type="paragraph" w:styleId="Noga">
    <w:name w:val="footer"/>
    <w:basedOn w:val="Navaden"/>
    <w:link w:val="NogaZnak"/>
    <w:uiPriority w:val="99"/>
    <w:unhideWhenUsed/>
    <w:rsid w:val="00786FD6"/>
    <w:pPr>
      <w:tabs>
        <w:tab w:val="center" w:pos="4536"/>
        <w:tab w:val="right" w:pos="9072"/>
      </w:tabs>
      <w:spacing w:line="240" w:lineRule="auto"/>
    </w:pPr>
  </w:style>
  <w:style w:type="character" w:customStyle="1" w:styleId="NogaZnak">
    <w:name w:val="Noga Znak"/>
    <w:basedOn w:val="Privzetapisavaodstavka"/>
    <w:link w:val="Noga"/>
    <w:uiPriority w:val="99"/>
    <w:rsid w:val="00786FD6"/>
    <w:rPr>
      <w:rFonts w:ascii="Arial" w:hAnsi="Arial"/>
      <w:sz w:val="20"/>
    </w:rPr>
  </w:style>
  <w:style w:type="paragraph" w:customStyle="1" w:styleId="datumtevilka">
    <w:name w:val="datum številka"/>
    <w:basedOn w:val="Navaden"/>
    <w:qFormat/>
    <w:rsid w:val="008603B3"/>
    <w:pPr>
      <w:tabs>
        <w:tab w:val="left" w:pos="1701"/>
      </w:tabs>
      <w:spacing w:line="260" w:lineRule="atLeast"/>
    </w:pPr>
    <w:rPr>
      <w:rFonts w:eastAsia="Times New Roman" w:cs="Times New Roman"/>
      <w:szCs w:val="20"/>
      <w:lang w:eastAsia="sl-SI"/>
    </w:rPr>
  </w:style>
  <w:style w:type="character" w:customStyle="1" w:styleId="Naslov1Znak">
    <w:name w:val="Naslov 1 Znak"/>
    <w:aliases w:val="NASLOV Znak"/>
    <w:basedOn w:val="Privzetapisavaodstavka"/>
    <w:link w:val="Naslov1"/>
    <w:rsid w:val="000B1BC7"/>
    <w:rPr>
      <w:rFonts w:ascii="Arial" w:eastAsia="Times New Roman" w:hAnsi="Arial" w:cs="Times New Roman"/>
      <w:b/>
      <w:kern w:val="32"/>
      <w:sz w:val="28"/>
      <w:szCs w:val="32"/>
      <w:lang w:eastAsia="sl-SI"/>
    </w:rPr>
  </w:style>
  <w:style w:type="character" w:styleId="Besedilooznabemesta">
    <w:name w:val="Placeholder Text"/>
    <w:basedOn w:val="Privzetapisavaodstavka"/>
    <w:uiPriority w:val="99"/>
    <w:semiHidden/>
    <w:rsid w:val="004460F9"/>
    <w:rPr>
      <w:color w:val="808080"/>
    </w:rPr>
  </w:style>
  <w:style w:type="character" w:customStyle="1" w:styleId="FontStyle26">
    <w:name w:val="Font Style26"/>
    <w:basedOn w:val="Privzetapisavaodstavka"/>
    <w:rsid w:val="004460F9"/>
  </w:style>
  <w:style w:type="paragraph" w:styleId="Golobesedilo">
    <w:name w:val="Plain Text"/>
    <w:basedOn w:val="Navaden"/>
    <w:link w:val="GolobesediloZnak"/>
    <w:uiPriority w:val="99"/>
    <w:unhideWhenUsed/>
    <w:rsid w:val="004460F9"/>
    <w:pPr>
      <w:spacing w:line="240" w:lineRule="auto"/>
    </w:pPr>
    <w:rPr>
      <w:rFonts w:ascii="Calibri" w:hAnsi="Calibri"/>
      <w:sz w:val="22"/>
      <w:szCs w:val="21"/>
    </w:rPr>
  </w:style>
  <w:style w:type="character" w:customStyle="1" w:styleId="GolobesediloZnak">
    <w:name w:val="Golo besedilo Znak"/>
    <w:basedOn w:val="Privzetapisavaodstavka"/>
    <w:link w:val="Golobesedilo"/>
    <w:uiPriority w:val="99"/>
    <w:rsid w:val="004460F9"/>
    <w:rPr>
      <w:rFonts w:ascii="Calibri" w:hAnsi="Calibri"/>
      <w:szCs w:val="21"/>
    </w:rPr>
  </w:style>
  <w:style w:type="paragraph" w:customStyle="1" w:styleId="ZADEVA">
    <w:name w:val="ZADEVA"/>
    <w:basedOn w:val="Navaden"/>
    <w:qFormat/>
    <w:rsid w:val="00C265C2"/>
    <w:pPr>
      <w:tabs>
        <w:tab w:val="left" w:pos="1701"/>
      </w:tabs>
      <w:spacing w:line="260" w:lineRule="atLeast"/>
      <w:ind w:left="1701" w:hanging="1701"/>
    </w:pPr>
    <w:rPr>
      <w:rFonts w:eastAsia="Times New Roman" w:cs="Times New Roman"/>
      <w:b/>
      <w:szCs w:val="24"/>
      <w:lang w:val="it-IT"/>
    </w:rPr>
  </w:style>
  <w:style w:type="table" w:styleId="Tabelamrea">
    <w:name w:val="Table Grid"/>
    <w:basedOn w:val="Navadnatabela"/>
    <w:rsid w:val="00C265C2"/>
    <w:pPr>
      <w:spacing w:after="0" w:line="240" w:lineRule="auto"/>
    </w:pPr>
    <w:rPr>
      <w:rFonts w:ascii="Times New Roman" w:eastAsia="Times New Roman" w:hAnsi="Times New Roman" w:cs="Times New Roman"/>
      <w:sz w:val="20"/>
      <w:szCs w:val="20"/>
      <w:lang w:eastAsia="sl-S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Krepko">
    <w:name w:val="Strong"/>
    <w:basedOn w:val="Privzetapisavaodstavka"/>
    <w:uiPriority w:val="22"/>
    <w:qFormat/>
    <w:rsid w:val="003740DB"/>
    <w:rPr>
      <w:b/>
      <w:bCs/>
    </w:rPr>
  </w:style>
  <w:style w:type="paragraph" w:customStyle="1" w:styleId="Default">
    <w:name w:val="Default"/>
    <w:rsid w:val="00F01794"/>
    <w:pPr>
      <w:autoSpaceDE w:val="0"/>
      <w:autoSpaceDN w:val="0"/>
      <w:adjustRightInd w:val="0"/>
      <w:spacing w:after="0" w:line="240" w:lineRule="auto"/>
    </w:pPr>
    <w:rPr>
      <w:rFonts w:ascii="Arial" w:hAnsi="Arial" w:cs="Arial"/>
      <w:color w:val="000000"/>
      <w:sz w:val="24"/>
      <w:szCs w:val="24"/>
    </w:rPr>
  </w:style>
  <w:style w:type="character" w:customStyle="1" w:styleId="OdstavekseznamaZnak">
    <w:name w:val="Odstavek seznama Znak"/>
    <w:aliases w:val="Odstavek seznama_IP Znak"/>
    <w:basedOn w:val="Privzetapisavaodstavka"/>
    <w:link w:val="Odstavekseznama"/>
    <w:uiPriority w:val="99"/>
    <w:qFormat/>
    <w:rsid w:val="006F5B7D"/>
    <w:rPr>
      <w:rFonts w:ascii="Arial" w:hAnsi="Arial"/>
      <w:sz w:val="20"/>
    </w:rPr>
  </w:style>
  <w:style w:type="paragraph" w:styleId="Telobesedila">
    <w:name w:val="Body Text"/>
    <w:basedOn w:val="Navaden"/>
    <w:link w:val="TelobesedilaZnak"/>
    <w:rsid w:val="00F3171E"/>
    <w:pPr>
      <w:overflowPunct w:val="0"/>
      <w:autoSpaceDE w:val="0"/>
      <w:autoSpaceDN w:val="0"/>
      <w:adjustRightInd w:val="0"/>
      <w:spacing w:line="240" w:lineRule="auto"/>
      <w:jc w:val="both"/>
    </w:pPr>
    <w:rPr>
      <w:rFonts w:ascii="Times New Roman" w:eastAsia="Times New Roman" w:hAnsi="Times New Roman" w:cs="Times New Roman"/>
      <w:sz w:val="24"/>
      <w:szCs w:val="20"/>
    </w:rPr>
  </w:style>
  <w:style w:type="character" w:customStyle="1" w:styleId="TelobesedilaZnak">
    <w:name w:val="Telo besedila Znak"/>
    <w:basedOn w:val="Privzetapisavaodstavka"/>
    <w:link w:val="Telobesedila"/>
    <w:rsid w:val="00F3171E"/>
    <w:rPr>
      <w:rFonts w:ascii="Times New Roman" w:eastAsia="Times New Roman" w:hAnsi="Times New Roman" w:cs="Times New Roman"/>
      <w:sz w:val="24"/>
      <w:szCs w:val="20"/>
    </w:rPr>
  </w:style>
  <w:style w:type="character" w:styleId="Pripombasklic">
    <w:name w:val="annotation reference"/>
    <w:basedOn w:val="Privzetapisavaodstavka"/>
    <w:uiPriority w:val="99"/>
    <w:semiHidden/>
    <w:unhideWhenUsed/>
    <w:rsid w:val="00E75840"/>
    <w:rPr>
      <w:sz w:val="16"/>
      <w:szCs w:val="16"/>
    </w:rPr>
  </w:style>
  <w:style w:type="paragraph" w:styleId="Pripombabesedilo">
    <w:name w:val="annotation text"/>
    <w:basedOn w:val="Navaden"/>
    <w:link w:val="PripombabesediloZnak"/>
    <w:uiPriority w:val="99"/>
    <w:semiHidden/>
    <w:unhideWhenUsed/>
    <w:rsid w:val="00E75840"/>
    <w:pPr>
      <w:spacing w:line="240" w:lineRule="auto"/>
    </w:pPr>
    <w:rPr>
      <w:szCs w:val="20"/>
    </w:rPr>
  </w:style>
  <w:style w:type="character" w:customStyle="1" w:styleId="PripombabesediloZnak">
    <w:name w:val="Pripomba – besedilo Znak"/>
    <w:basedOn w:val="Privzetapisavaodstavka"/>
    <w:link w:val="Pripombabesedilo"/>
    <w:uiPriority w:val="99"/>
    <w:semiHidden/>
    <w:rsid w:val="00E75840"/>
    <w:rPr>
      <w:rFonts w:ascii="Arial" w:hAnsi="Arial"/>
      <w:sz w:val="20"/>
      <w:szCs w:val="20"/>
    </w:rPr>
  </w:style>
  <w:style w:type="paragraph" w:styleId="Zadevapripombe">
    <w:name w:val="annotation subject"/>
    <w:basedOn w:val="Pripombabesedilo"/>
    <w:next w:val="Pripombabesedilo"/>
    <w:link w:val="ZadevapripombeZnak"/>
    <w:uiPriority w:val="99"/>
    <w:semiHidden/>
    <w:unhideWhenUsed/>
    <w:rsid w:val="00E75840"/>
    <w:rPr>
      <w:b/>
      <w:bCs/>
    </w:rPr>
  </w:style>
  <w:style w:type="character" w:customStyle="1" w:styleId="ZadevapripombeZnak">
    <w:name w:val="Zadeva pripombe Znak"/>
    <w:basedOn w:val="PripombabesediloZnak"/>
    <w:link w:val="Zadevapripombe"/>
    <w:uiPriority w:val="99"/>
    <w:semiHidden/>
    <w:rsid w:val="00E75840"/>
    <w:rPr>
      <w:rFonts w:ascii="Arial" w:hAnsi="Arial"/>
      <w:b/>
      <w:bCs/>
      <w:sz w:val="20"/>
      <w:szCs w:val="20"/>
    </w:rPr>
  </w:style>
  <w:style w:type="paragraph" w:styleId="Besedilooblaka">
    <w:name w:val="Balloon Text"/>
    <w:basedOn w:val="Navaden"/>
    <w:link w:val="BesedilooblakaZnak"/>
    <w:uiPriority w:val="99"/>
    <w:semiHidden/>
    <w:unhideWhenUsed/>
    <w:rsid w:val="00E75840"/>
    <w:pPr>
      <w:spacing w:line="240" w:lineRule="auto"/>
    </w:pPr>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E7584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122907">
      <w:bodyDiv w:val="1"/>
      <w:marLeft w:val="0"/>
      <w:marRight w:val="0"/>
      <w:marTop w:val="0"/>
      <w:marBottom w:val="0"/>
      <w:divBdr>
        <w:top w:val="none" w:sz="0" w:space="0" w:color="auto"/>
        <w:left w:val="none" w:sz="0" w:space="0" w:color="auto"/>
        <w:bottom w:val="none" w:sz="0" w:space="0" w:color="auto"/>
        <w:right w:val="none" w:sz="0" w:space="0" w:color="auto"/>
      </w:divBdr>
    </w:div>
    <w:div w:id="317464618">
      <w:bodyDiv w:val="1"/>
      <w:marLeft w:val="0"/>
      <w:marRight w:val="0"/>
      <w:marTop w:val="0"/>
      <w:marBottom w:val="0"/>
      <w:divBdr>
        <w:top w:val="none" w:sz="0" w:space="0" w:color="auto"/>
        <w:left w:val="none" w:sz="0" w:space="0" w:color="auto"/>
        <w:bottom w:val="none" w:sz="0" w:space="0" w:color="auto"/>
        <w:right w:val="none" w:sz="0" w:space="0" w:color="auto"/>
      </w:divBdr>
    </w:div>
    <w:div w:id="364909208">
      <w:bodyDiv w:val="1"/>
      <w:marLeft w:val="0"/>
      <w:marRight w:val="0"/>
      <w:marTop w:val="0"/>
      <w:marBottom w:val="0"/>
      <w:divBdr>
        <w:top w:val="none" w:sz="0" w:space="0" w:color="auto"/>
        <w:left w:val="none" w:sz="0" w:space="0" w:color="auto"/>
        <w:bottom w:val="none" w:sz="0" w:space="0" w:color="auto"/>
        <w:right w:val="none" w:sz="0" w:space="0" w:color="auto"/>
      </w:divBdr>
    </w:div>
    <w:div w:id="858160903">
      <w:bodyDiv w:val="1"/>
      <w:marLeft w:val="0"/>
      <w:marRight w:val="0"/>
      <w:marTop w:val="0"/>
      <w:marBottom w:val="0"/>
      <w:divBdr>
        <w:top w:val="none" w:sz="0" w:space="0" w:color="auto"/>
        <w:left w:val="none" w:sz="0" w:space="0" w:color="auto"/>
        <w:bottom w:val="none" w:sz="0" w:space="0" w:color="auto"/>
        <w:right w:val="none" w:sz="0" w:space="0" w:color="auto"/>
      </w:divBdr>
    </w:div>
    <w:div w:id="1062368315">
      <w:bodyDiv w:val="1"/>
      <w:marLeft w:val="0"/>
      <w:marRight w:val="0"/>
      <w:marTop w:val="0"/>
      <w:marBottom w:val="0"/>
      <w:divBdr>
        <w:top w:val="none" w:sz="0" w:space="0" w:color="auto"/>
        <w:left w:val="none" w:sz="0" w:space="0" w:color="auto"/>
        <w:bottom w:val="none" w:sz="0" w:space="0" w:color="auto"/>
        <w:right w:val="none" w:sz="0" w:space="0" w:color="auto"/>
      </w:divBdr>
    </w:div>
    <w:div w:id="1172720225">
      <w:bodyDiv w:val="1"/>
      <w:marLeft w:val="0"/>
      <w:marRight w:val="0"/>
      <w:marTop w:val="0"/>
      <w:marBottom w:val="0"/>
      <w:divBdr>
        <w:top w:val="none" w:sz="0" w:space="0" w:color="auto"/>
        <w:left w:val="none" w:sz="0" w:space="0" w:color="auto"/>
        <w:bottom w:val="none" w:sz="0" w:space="0" w:color="auto"/>
        <w:right w:val="none" w:sz="0" w:space="0" w:color="auto"/>
      </w:divBdr>
    </w:div>
    <w:div w:id="1221671992">
      <w:bodyDiv w:val="1"/>
      <w:marLeft w:val="0"/>
      <w:marRight w:val="0"/>
      <w:marTop w:val="0"/>
      <w:marBottom w:val="0"/>
      <w:divBdr>
        <w:top w:val="none" w:sz="0" w:space="0" w:color="auto"/>
        <w:left w:val="none" w:sz="0" w:space="0" w:color="auto"/>
        <w:bottom w:val="none" w:sz="0" w:space="0" w:color="auto"/>
        <w:right w:val="none" w:sz="0" w:space="0" w:color="auto"/>
      </w:divBdr>
    </w:div>
    <w:div w:id="1368262531">
      <w:bodyDiv w:val="1"/>
      <w:marLeft w:val="0"/>
      <w:marRight w:val="0"/>
      <w:marTop w:val="0"/>
      <w:marBottom w:val="0"/>
      <w:divBdr>
        <w:top w:val="none" w:sz="0" w:space="0" w:color="auto"/>
        <w:left w:val="none" w:sz="0" w:space="0" w:color="auto"/>
        <w:bottom w:val="none" w:sz="0" w:space="0" w:color="auto"/>
        <w:right w:val="none" w:sz="0" w:space="0" w:color="auto"/>
      </w:divBdr>
    </w:div>
    <w:div w:id="1539002107">
      <w:bodyDiv w:val="1"/>
      <w:marLeft w:val="0"/>
      <w:marRight w:val="0"/>
      <w:marTop w:val="0"/>
      <w:marBottom w:val="0"/>
      <w:divBdr>
        <w:top w:val="none" w:sz="0" w:space="0" w:color="auto"/>
        <w:left w:val="none" w:sz="0" w:space="0" w:color="auto"/>
        <w:bottom w:val="none" w:sz="0" w:space="0" w:color="auto"/>
        <w:right w:val="none" w:sz="0" w:space="0" w:color="auto"/>
      </w:divBdr>
    </w:div>
    <w:div w:id="1588540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Gp.gs@gov.si"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gp.mizs@gov.si"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2.jpeg"/><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6399F0226A017248A3BC6B07D0688059" ma:contentTypeVersion="4" ma:contentTypeDescription="Ustvari nov dokument." ma:contentTypeScope="" ma:versionID="daf5643e18d40e8cf72b5e7e591df20f">
  <xsd:schema xmlns:xsd="http://www.w3.org/2001/XMLSchema" xmlns:xs="http://www.w3.org/2001/XMLSchema" xmlns:p="http://schemas.microsoft.com/office/2006/metadata/properties" targetNamespace="http://schemas.microsoft.com/office/2006/metadata/properties" ma:root="true" ma:fieldsID="458b0a2f55f96360ddd24a77cb8737c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vsebine"/>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4582DB99-B7E4-467E-82F6-56236746FB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0CBBD557-DEA9-40DB-9F35-54035D8E7774}">
  <ds:schemaRefs>
    <ds:schemaRef ds:uri="http://schemas.microsoft.com/sharepoint/v3/contenttype/forms"/>
  </ds:schemaRefs>
</ds:datastoreItem>
</file>

<file path=customXml/itemProps3.xml><?xml version="1.0" encoding="utf-8"?>
<ds:datastoreItem xmlns:ds="http://schemas.openxmlformats.org/officeDocument/2006/customXml" ds:itemID="{34FE4554-8A81-4960-9493-E6E0A9646788}">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8486D4A1-D9C0-410A-8FF3-93769DF929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194</TotalTime>
  <Pages>6</Pages>
  <Words>1843</Words>
  <Characters>10511</Characters>
  <Application>Microsoft Office Word</Application>
  <DocSecurity>0</DocSecurity>
  <Lines>87</Lines>
  <Paragraphs>24</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12330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Manica Gros</dc:creator>
  <cp:keywords/>
  <dc:description/>
  <cp:lastModifiedBy>Vanja Lovšin</cp:lastModifiedBy>
  <cp:revision>26</cp:revision>
  <dcterms:created xsi:type="dcterms:W3CDTF">2021-05-10T08:28:00Z</dcterms:created>
  <dcterms:modified xsi:type="dcterms:W3CDTF">2021-05-26T07:47:00Z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0x0101006399F0226A017248A3BC6B07D0688059</vt:lpwstr>
  </property>
</Properties>
</file>