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CD28" w14:textId="77777777" w:rsidR="00BD6A1D" w:rsidRPr="00AA65D7" w:rsidRDefault="005628CE" w:rsidP="00B06B4B">
      <w:pPr>
        <w:pStyle w:val="Glava"/>
        <w:tabs>
          <w:tab w:val="left" w:pos="5103"/>
        </w:tabs>
        <w:spacing w:line="260" w:lineRule="exact"/>
        <w:ind w:left="5103" w:hanging="4819"/>
        <w:rPr>
          <w:rFonts w:cs="Arial"/>
          <w:szCs w:val="20"/>
        </w:rPr>
      </w:pPr>
      <w:r w:rsidRPr="00AA65D7">
        <w:rPr>
          <w:rFonts w:cs="Arial"/>
          <w:szCs w:val="20"/>
        </w:rPr>
        <w:t>Štukljeva cesta 44</w:t>
      </w:r>
      <w:r w:rsidR="00BD6A1D" w:rsidRPr="00AA65D7">
        <w:rPr>
          <w:rFonts w:cs="Arial"/>
          <w:szCs w:val="20"/>
        </w:rPr>
        <w:t>, 1000 Ljubljana</w:t>
      </w:r>
      <w:r w:rsidR="00BD6A1D" w:rsidRPr="00AA65D7">
        <w:rPr>
          <w:rFonts w:cs="Arial"/>
          <w:szCs w:val="20"/>
        </w:rPr>
        <w:tab/>
      </w:r>
      <w:r w:rsidR="00BD6A1D" w:rsidRPr="00AA65D7">
        <w:rPr>
          <w:rFonts w:cs="Arial"/>
          <w:szCs w:val="20"/>
        </w:rPr>
        <w:tab/>
        <w:t>T: 01 369 77 00</w:t>
      </w:r>
    </w:p>
    <w:p w14:paraId="45864B00" w14:textId="77777777" w:rsidR="00BD6A1D" w:rsidRPr="00AA65D7" w:rsidRDefault="00BD6A1D" w:rsidP="00B06B4B">
      <w:pPr>
        <w:pStyle w:val="Glava"/>
        <w:tabs>
          <w:tab w:val="left" w:pos="5112"/>
        </w:tabs>
        <w:spacing w:line="260" w:lineRule="exact"/>
        <w:ind w:left="5103"/>
        <w:rPr>
          <w:rFonts w:cs="Arial"/>
          <w:szCs w:val="20"/>
        </w:rPr>
      </w:pPr>
      <w:r w:rsidRPr="00AA65D7">
        <w:rPr>
          <w:rFonts w:cs="Arial"/>
          <w:szCs w:val="20"/>
        </w:rPr>
        <w:t xml:space="preserve">F: 01 369 78 32 </w:t>
      </w:r>
    </w:p>
    <w:p w14:paraId="4BF8262D" w14:textId="77777777" w:rsidR="00B72920" w:rsidRPr="00AA65D7" w:rsidRDefault="00BD6A1D" w:rsidP="00B06B4B">
      <w:pPr>
        <w:pStyle w:val="Glava"/>
        <w:tabs>
          <w:tab w:val="left" w:pos="5112"/>
        </w:tabs>
        <w:spacing w:line="260" w:lineRule="exact"/>
        <w:ind w:left="5103"/>
        <w:rPr>
          <w:rFonts w:cs="Arial"/>
          <w:szCs w:val="20"/>
        </w:rPr>
      </w:pPr>
      <w:r w:rsidRPr="00AA65D7">
        <w:rPr>
          <w:rFonts w:cs="Arial"/>
          <w:szCs w:val="20"/>
        </w:rPr>
        <w:tab/>
        <w:t xml:space="preserve">E: </w:t>
      </w:r>
      <w:hyperlink r:id="rId8" w:history="1">
        <w:r w:rsidR="00B72920" w:rsidRPr="00AA65D7">
          <w:rPr>
            <w:rStyle w:val="Hiperpovezava"/>
            <w:rFonts w:cs="Arial"/>
            <w:szCs w:val="20"/>
          </w:rPr>
          <w:t>gp.mddsz@gov.si</w:t>
        </w:r>
      </w:hyperlink>
    </w:p>
    <w:p w14:paraId="09DD6AC3" w14:textId="77777777" w:rsidR="00BD6A1D" w:rsidRPr="00AA65D7" w:rsidRDefault="00F36502" w:rsidP="00B06B4B">
      <w:pPr>
        <w:pStyle w:val="Glava"/>
        <w:tabs>
          <w:tab w:val="left" w:pos="5112"/>
        </w:tabs>
        <w:spacing w:line="260" w:lineRule="exact"/>
        <w:ind w:left="5103"/>
        <w:rPr>
          <w:rFonts w:cs="Arial"/>
          <w:szCs w:val="20"/>
        </w:rPr>
      </w:pPr>
      <w:hyperlink r:id="rId9" w:history="1">
        <w:r w:rsidR="00B72920" w:rsidRPr="00AA65D7">
          <w:rPr>
            <w:rStyle w:val="Hiperpovezava"/>
            <w:rFonts w:cs="Arial"/>
            <w:szCs w:val="20"/>
          </w:rPr>
          <w:t>www.gov.si</w:t>
        </w:r>
      </w:hyperlink>
    </w:p>
    <w:p w14:paraId="0E556939" w14:textId="77777777" w:rsidR="00BD6A1D" w:rsidRPr="00AA65D7" w:rsidRDefault="00BD6A1D" w:rsidP="00B06B4B">
      <w:pPr>
        <w:pStyle w:val="Glava"/>
        <w:tabs>
          <w:tab w:val="left" w:pos="5112"/>
        </w:tabs>
        <w:spacing w:line="260" w:lineRule="exact"/>
        <w:ind w:left="510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A65D7" w14:paraId="4214D6E8" w14:textId="77777777" w:rsidTr="00BD6A1D">
        <w:trPr>
          <w:gridAfter w:val="2"/>
          <w:wAfter w:w="3067" w:type="dxa"/>
        </w:trPr>
        <w:tc>
          <w:tcPr>
            <w:tcW w:w="6096" w:type="dxa"/>
            <w:gridSpan w:val="2"/>
          </w:tcPr>
          <w:p w14:paraId="7DB273E3" w14:textId="014E8247" w:rsidR="00AE1F83" w:rsidRPr="00AA65D7" w:rsidRDefault="00B72920" w:rsidP="00B06B4B">
            <w:pPr>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szCs w:val="20"/>
                <w:lang w:eastAsia="sl-SI"/>
              </w:rPr>
              <w:t xml:space="preserve">Številka: </w:t>
            </w:r>
            <w:r w:rsidR="00AA65D7" w:rsidRPr="00AA65D7">
              <w:rPr>
                <w:rFonts w:eastAsia="Times New Roman" w:cs="Arial"/>
                <w:szCs w:val="20"/>
                <w:lang w:eastAsia="sl-SI"/>
              </w:rPr>
              <w:t>0070-6/2021</w:t>
            </w:r>
            <w:r w:rsidR="008C0446">
              <w:rPr>
                <w:rFonts w:eastAsia="Times New Roman" w:cs="Arial"/>
                <w:szCs w:val="20"/>
                <w:lang w:eastAsia="sl-SI"/>
              </w:rPr>
              <w:t>/</w:t>
            </w:r>
            <w:r w:rsidR="002D17B4">
              <w:rPr>
                <w:rFonts w:eastAsia="Times New Roman" w:cs="Arial"/>
                <w:szCs w:val="20"/>
                <w:lang w:eastAsia="sl-SI"/>
              </w:rPr>
              <w:t>5</w:t>
            </w:r>
          </w:p>
        </w:tc>
      </w:tr>
      <w:tr w:rsidR="00AE1F83" w:rsidRPr="00AA65D7" w14:paraId="7B5FA09A" w14:textId="77777777" w:rsidTr="00BD6A1D">
        <w:trPr>
          <w:gridAfter w:val="2"/>
          <w:wAfter w:w="3067" w:type="dxa"/>
        </w:trPr>
        <w:tc>
          <w:tcPr>
            <w:tcW w:w="6096" w:type="dxa"/>
            <w:gridSpan w:val="2"/>
          </w:tcPr>
          <w:p w14:paraId="34855D78" w14:textId="7C868561" w:rsidR="00AE1F83" w:rsidRPr="00AA65D7" w:rsidRDefault="00AE1F83" w:rsidP="002D17B4">
            <w:pPr>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szCs w:val="20"/>
                <w:lang w:eastAsia="sl-SI"/>
              </w:rPr>
              <w:t>Ljubljana,</w:t>
            </w:r>
            <w:r w:rsidR="00B06B4B" w:rsidRPr="00AA65D7">
              <w:rPr>
                <w:rFonts w:eastAsia="Times New Roman" w:cs="Arial"/>
                <w:szCs w:val="20"/>
                <w:lang w:eastAsia="sl-SI"/>
              </w:rPr>
              <w:t xml:space="preserve"> </w:t>
            </w:r>
            <w:r w:rsidR="00AA65D7" w:rsidRPr="00AA65D7">
              <w:rPr>
                <w:rFonts w:eastAsia="Times New Roman" w:cs="Arial"/>
                <w:szCs w:val="20"/>
                <w:lang w:eastAsia="sl-SI"/>
              </w:rPr>
              <w:t>2</w:t>
            </w:r>
            <w:r w:rsidR="002D17B4">
              <w:rPr>
                <w:rFonts w:eastAsia="Times New Roman" w:cs="Arial"/>
                <w:szCs w:val="20"/>
                <w:lang w:eastAsia="sl-SI"/>
              </w:rPr>
              <w:t>6</w:t>
            </w:r>
            <w:r w:rsidR="00B72920" w:rsidRPr="00AA65D7">
              <w:rPr>
                <w:rFonts w:eastAsia="Times New Roman" w:cs="Arial"/>
                <w:szCs w:val="20"/>
                <w:lang w:eastAsia="sl-SI"/>
              </w:rPr>
              <w:t>. april 2021</w:t>
            </w:r>
          </w:p>
        </w:tc>
      </w:tr>
      <w:tr w:rsidR="00AE1F83" w:rsidRPr="00AA65D7" w14:paraId="29AAE3EF" w14:textId="77777777" w:rsidTr="00BD6A1D">
        <w:trPr>
          <w:gridAfter w:val="2"/>
          <w:wAfter w:w="3067" w:type="dxa"/>
        </w:trPr>
        <w:tc>
          <w:tcPr>
            <w:tcW w:w="6096" w:type="dxa"/>
            <w:gridSpan w:val="2"/>
          </w:tcPr>
          <w:p w14:paraId="1EA1363F" w14:textId="77777777" w:rsidR="00AE1F83" w:rsidRPr="00AA65D7" w:rsidRDefault="00AE1F83" w:rsidP="0027203C">
            <w:pPr>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iCs/>
                <w:szCs w:val="20"/>
                <w:lang w:eastAsia="sl-SI"/>
              </w:rPr>
              <w:t xml:space="preserve">EVA </w:t>
            </w:r>
            <w:r w:rsidR="00B0194C" w:rsidRPr="00AA65D7">
              <w:rPr>
                <w:rFonts w:eastAsiaTheme="minorHAnsi" w:cs="Arial"/>
                <w:color w:val="000000"/>
                <w:szCs w:val="20"/>
              </w:rPr>
              <w:t>2020-2611-0038</w:t>
            </w:r>
          </w:p>
        </w:tc>
      </w:tr>
      <w:tr w:rsidR="00AE1F83" w:rsidRPr="00AA65D7" w14:paraId="42594730" w14:textId="77777777" w:rsidTr="00BD6A1D">
        <w:trPr>
          <w:gridAfter w:val="2"/>
          <w:wAfter w:w="3067" w:type="dxa"/>
        </w:trPr>
        <w:tc>
          <w:tcPr>
            <w:tcW w:w="6096" w:type="dxa"/>
            <w:gridSpan w:val="2"/>
          </w:tcPr>
          <w:p w14:paraId="1BF70186" w14:textId="77777777" w:rsidR="00AE1F83" w:rsidRPr="00AA65D7" w:rsidRDefault="00AE1F83" w:rsidP="00B06B4B">
            <w:pPr>
              <w:spacing w:after="0" w:line="260" w:lineRule="exact"/>
              <w:rPr>
                <w:rFonts w:eastAsia="Times New Roman" w:cs="Arial"/>
                <w:szCs w:val="20"/>
              </w:rPr>
            </w:pPr>
          </w:p>
          <w:p w14:paraId="6E021FE8" w14:textId="77777777" w:rsidR="00AE1F83" w:rsidRPr="00AA65D7" w:rsidRDefault="00AE1F83" w:rsidP="00B06B4B">
            <w:pPr>
              <w:spacing w:after="0" w:line="260" w:lineRule="exact"/>
              <w:rPr>
                <w:rFonts w:eastAsia="Times New Roman" w:cs="Arial"/>
                <w:szCs w:val="20"/>
              </w:rPr>
            </w:pPr>
            <w:r w:rsidRPr="00AA65D7">
              <w:rPr>
                <w:rFonts w:eastAsia="Times New Roman" w:cs="Arial"/>
                <w:szCs w:val="20"/>
              </w:rPr>
              <w:t>GENERALNI SEKRETARIAT VLADE REPUBLIKE SLOVENIJE</w:t>
            </w:r>
          </w:p>
          <w:p w14:paraId="628F0A41" w14:textId="77777777" w:rsidR="00AE1F83" w:rsidRPr="00AA65D7" w:rsidRDefault="00F36502" w:rsidP="00B06B4B">
            <w:pPr>
              <w:spacing w:after="0" w:line="260" w:lineRule="exact"/>
              <w:rPr>
                <w:rFonts w:eastAsia="Times New Roman" w:cs="Arial"/>
                <w:szCs w:val="20"/>
              </w:rPr>
            </w:pPr>
            <w:hyperlink r:id="rId10" w:history="1">
              <w:r w:rsidR="00AE1F83" w:rsidRPr="00AA65D7">
                <w:rPr>
                  <w:rFonts w:eastAsia="Times New Roman" w:cs="Arial"/>
                  <w:color w:val="0000FF"/>
                  <w:szCs w:val="20"/>
                  <w:u w:val="single"/>
                </w:rPr>
                <w:t>Gp.gs@gov.si</w:t>
              </w:r>
            </w:hyperlink>
          </w:p>
          <w:p w14:paraId="24894CF0" w14:textId="77777777" w:rsidR="00AE1F83" w:rsidRPr="00AA65D7" w:rsidRDefault="00AE1F83" w:rsidP="00B06B4B">
            <w:pPr>
              <w:spacing w:after="0" w:line="260" w:lineRule="exact"/>
              <w:rPr>
                <w:rFonts w:eastAsia="Times New Roman" w:cs="Arial"/>
                <w:szCs w:val="20"/>
              </w:rPr>
            </w:pPr>
          </w:p>
        </w:tc>
      </w:tr>
      <w:tr w:rsidR="00AE1F83" w:rsidRPr="00AA65D7" w14:paraId="65DB6F95" w14:textId="77777777" w:rsidTr="00BD6A1D">
        <w:tc>
          <w:tcPr>
            <w:tcW w:w="9163" w:type="dxa"/>
            <w:gridSpan w:val="4"/>
          </w:tcPr>
          <w:p w14:paraId="760CD885" w14:textId="1996C79F" w:rsidR="00AE1F83" w:rsidRPr="00AA65D7" w:rsidRDefault="00AE1F83" w:rsidP="00760592">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A65D7">
              <w:rPr>
                <w:rFonts w:eastAsia="Times New Roman" w:cs="Arial"/>
                <w:b/>
                <w:szCs w:val="20"/>
                <w:lang w:eastAsia="sl-SI"/>
              </w:rPr>
              <w:t xml:space="preserve">ZADEVA: </w:t>
            </w:r>
            <w:r w:rsidR="00B06B4B" w:rsidRPr="00AA65D7">
              <w:rPr>
                <w:rFonts w:eastAsia="Times New Roman" w:cs="Arial"/>
                <w:b/>
                <w:szCs w:val="20"/>
                <w:lang w:eastAsia="sl-SI"/>
              </w:rPr>
              <w:t>Predlog Zakona o</w:t>
            </w:r>
            <w:r w:rsidR="00B05D4E" w:rsidRPr="00AA65D7">
              <w:rPr>
                <w:rFonts w:eastAsia="Times New Roman" w:cs="Arial"/>
                <w:b/>
                <w:szCs w:val="20"/>
                <w:lang w:eastAsia="sl-SI"/>
              </w:rPr>
              <w:t xml:space="preserve"> spremembah in</w:t>
            </w:r>
            <w:r w:rsidR="00B06B4B" w:rsidRPr="00AA65D7">
              <w:rPr>
                <w:rFonts w:eastAsia="Times New Roman" w:cs="Arial"/>
                <w:b/>
                <w:szCs w:val="20"/>
                <w:lang w:eastAsia="sl-SI"/>
              </w:rPr>
              <w:t xml:space="preserve"> </w:t>
            </w:r>
            <w:r w:rsidR="00187A19" w:rsidRPr="00AA65D7">
              <w:rPr>
                <w:rFonts w:eastAsia="Times New Roman" w:cs="Arial"/>
                <w:b/>
                <w:szCs w:val="20"/>
                <w:lang w:eastAsia="sl-SI"/>
              </w:rPr>
              <w:t>dopolnitv</w:t>
            </w:r>
            <w:r w:rsidR="00B05D4E" w:rsidRPr="00AA65D7">
              <w:rPr>
                <w:rFonts w:eastAsia="Times New Roman" w:cs="Arial"/>
                <w:b/>
                <w:szCs w:val="20"/>
                <w:lang w:eastAsia="sl-SI"/>
              </w:rPr>
              <w:t>ah</w:t>
            </w:r>
            <w:r w:rsidR="00187A19" w:rsidRPr="00AA65D7">
              <w:rPr>
                <w:rFonts w:eastAsia="Times New Roman" w:cs="Arial"/>
                <w:b/>
                <w:szCs w:val="20"/>
                <w:lang w:eastAsia="sl-SI"/>
              </w:rPr>
              <w:t xml:space="preserve"> Zakona o </w:t>
            </w:r>
            <w:r w:rsidR="00B05D4E" w:rsidRPr="00AA65D7">
              <w:rPr>
                <w:rFonts w:eastAsia="Times New Roman" w:cs="Arial"/>
                <w:b/>
                <w:szCs w:val="20"/>
                <w:lang w:eastAsia="sl-SI"/>
              </w:rPr>
              <w:t>posebnih pravicah žrtev v vojni za Slovenijo 1991</w:t>
            </w:r>
            <w:r w:rsidR="00B06B4B" w:rsidRPr="00AA65D7">
              <w:rPr>
                <w:rFonts w:eastAsia="Times New Roman" w:cs="Arial"/>
                <w:b/>
                <w:szCs w:val="20"/>
                <w:lang w:eastAsia="sl-SI"/>
              </w:rPr>
              <w:t xml:space="preserve"> </w:t>
            </w:r>
            <w:r w:rsidR="00760592">
              <w:rPr>
                <w:rFonts w:ascii="Calibri" w:eastAsia="Times New Roman" w:hAnsi="Calibri" w:cs="Arial"/>
                <w:b/>
                <w:szCs w:val="20"/>
                <w:lang w:eastAsia="sl-SI"/>
              </w:rPr>
              <w:t>‒</w:t>
            </w:r>
            <w:r w:rsidR="00B06B4B" w:rsidRPr="00AA65D7">
              <w:rPr>
                <w:rFonts w:eastAsia="Times New Roman" w:cs="Arial"/>
                <w:b/>
                <w:szCs w:val="20"/>
                <w:lang w:eastAsia="sl-SI"/>
              </w:rPr>
              <w:t xml:space="preserve"> predlog za obravnavo</w:t>
            </w:r>
          </w:p>
        </w:tc>
      </w:tr>
      <w:tr w:rsidR="00AE1F83" w:rsidRPr="00AA65D7" w14:paraId="7F4B4911" w14:textId="77777777" w:rsidTr="00BD6A1D">
        <w:tc>
          <w:tcPr>
            <w:tcW w:w="9163" w:type="dxa"/>
            <w:gridSpan w:val="4"/>
          </w:tcPr>
          <w:p w14:paraId="2E549E57" w14:textId="77777777" w:rsidR="00AE1F83" w:rsidRPr="00AA65D7"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t>1. Predlog sklepov vlade:</w:t>
            </w:r>
          </w:p>
        </w:tc>
      </w:tr>
      <w:tr w:rsidR="00AE1F83" w:rsidRPr="00AA65D7" w14:paraId="679A41B1" w14:textId="77777777" w:rsidTr="00BD6A1D">
        <w:tc>
          <w:tcPr>
            <w:tcW w:w="9163" w:type="dxa"/>
            <w:gridSpan w:val="4"/>
          </w:tcPr>
          <w:p w14:paraId="063F0CBD" w14:textId="4D437106" w:rsidR="00760592"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Na podlagi drugega odstavka 2. člena Zakona o Vladi Republike Slovenije (Uradni list RS, št. 24/05</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uradno prečiščeno besedilo, 109/08, 38/10</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ZUKN, 8/12, 21/13, 47/13</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ZDU-1G</w:t>
            </w:r>
            <w:r w:rsidR="00760592">
              <w:rPr>
                <w:rFonts w:eastAsia="Times New Roman" w:cs="Arial"/>
                <w:iCs/>
                <w:szCs w:val="20"/>
                <w:lang w:eastAsia="sl-SI"/>
              </w:rPr>
              <w:t>,</w:t>
            </w:r>
            <w:r w:rsidRPr="00AA65D7">
              <w:rPr>
                <w:rFonts w:eastAsia="Times New Roman" w:cs="Arial"/>
                <w:iCs/>
                <w:szCs w:val="20"/>
                <w:lang w:eastAsia="sl-SI"/>
              </w:rPr>
              <w:t xml:space="preserve"> 65/14</w:t>
            </w:r>
            <w:r w:rsidR="00760592">
              <w:rPr>
                <w:rFonts w:eastAsia="Times New Roman" w:cs="Arial"/>
                <w:iCs/>
                <w:szCs w:val="20"/>
                <w:lang w:eastAsia="sl-SI"/>
              </w:rPr>
              <w:t xml:space="preserve"> in 55/17</w:t>
            </w:r>
            <w:r w:rsidRPr="00AA65D7">
              <w:rPr>
                <w:rFonts w:eastAsia="Times New Roman" w:cs="Arial"/>
                <w:iCs/>
                <w:szCs w:val="20"/>
                <w:lang w:eastAsia="sl-SI"/>
              </w:rPr>
              <w:t xml:space="preserve">) je Vlada Republike Slovenije na svoji … seji … sprejela </w:t>
            </w:r>
          </w:p>
          <w:p w14:paraId="3BD85001" w14:textId="77777777" w:rsidR="00760592" w:rsidRDefault="0076059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48209AE" w14:textId="77777777" w:rsidR="00DF0B84" w:rsidRDefault="00760592" w:rsidP="008B13A2">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iCs/>
                <w:szCs w:val="20"/>
                <w:lang w:eastAsia="sl-SI"/>
              </w:rPr>
              <w:t>SKLEP</w:t>
            </w:r>
            <w:r w:rsidR="00B06B4B" w:rsidRPr="00AA65D7">
              <w:rPr>
                <w:rFonts w:eastAsia="Times New Roman" w:cs="Arial"/>
                <w:iCs/>
                <w:szCs w:val="20"/>
                <w:lang w:eastAsia="sl-SI"/>
              </w:rPr>
              <w:t>:</w:t>
            </w:r>
          </w:p>
          <w:p w14:paraId="3BBA57D0"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6C7AD49" w14:textId="49A261E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Vlada Republike Slovenije je določila besedilo predloga </w:t>
            </w:r>
            <w:r w:rsidR="00B05D4E" w:rsidRPr="00AA65D7">
              <w:rPr>
                <w:rFonts w:eastAsia="Times New Roman" w:cs="Arial"/>
                <w:iCs/>
                <w:szCs w:val="20"/>
                <w:lang w:eastAsia="sl-SI"/>
              </w:rPr>
              <w:t xml:space="preserve">Zakona o spremembah in dopolnitvah Zakona o posebnih pravicah žrtev v vojni za Slovenijo 1991 </w:t>
            </w:r>
            <w:r w:rsidR="00760592">
              <w:rPr>
                <w:rFonts w:ascii="Calibri" w:eastAsia="Times New Roman" w:hAnsi="Calibri" w:cs="Arial"/>
                <w:iCs/>
                <w:szCs w:val="20"/>
                <w:lang w:eastAsia="sl-SI"/>
              </w:rPr>
              <w:t>‒</w:t>
            </w:r>
            <w:r w:rsidR="00760592">
              <w:rPr>
                <w:rFonts w:eastAsia="Times New Roman" w:cs="Arial"/>
                <w:iCs/>
                <w:szCs w:val="20"/>
                <w:lang w:eastAsia="sl-SI"/>
              </w:rPr>
              <w:t xml:space="preserve"> skrajšani postopek</w:t>
            </w:r>
            <w:r w:rsidRPr="00AA65D7">
              <w:rPr>
                <w:rFonts w:eastAsia="Times New Roman" w:cs="Arial"/>
                <w:iCs/>
                <w:szCs w:val="20"/>
                <w:lang w:eastAsia="sl-SI"/>
              </w:rPr>
              <w:t xml:space="preserve"> in ga pošlje v obravnavo Državnemu zboru Republike Slovenije.</w:t>
            </w:r>
          </w:p>
          <w:p w14:paraId="654FCAD8"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125AE17" w14:textId="7592AD90" w:rsidR="00EB0C42" w:rsidRPr="00AA65D7" w:rsidRDefault="00760592" w:rsidP="00EB0C42">
            <w:pPr>
              <w:spacing w:after="0" w:line="260" w:lineRule="exact"/>
              <w:ind w:left="4248"/>
              <w:jc w:val="both"/>
              <w:rPr>
                <w:rFonts w:cs="Arial"/>
                <w:szCs w:val="20"/>
                <w:lang w:eastAsia="sl-SI"/>
              </w:rPr>
            </w:pPr>
            <w:r>
              <w:rPr>
                <w:rFonts w:cs="Arial"/>
                <w:szCs w:val="20"/>
                <w:lang w:eastAsia="sl-SI"/>
              </w:rPr>
              <w:t>M</w:t>
            </w:r>
            <w:r w:rsidR="00EB0C42" w:rsidRPr="00AA65D7">
              <w:rPr>
                <w:rFonts w:cs="Arial"/>
                <w:szCs w:val="20"/>
                <w:lang w:eastAsia="sl-SI"/>
              </w:rPr>
              <w:t xml:space="preserve">ag. Janja </w:t>
            </w:r>
            <w:proofErr w:type="spellStart"/>
            <w:r w:rsidR="00EB0C42" w:rsidRPr="00AA65D7">
              <w:rPr>
                <w:rFonts w:cs="Arial"/>
                <w:szCs w:val="20"/>
                <w:lang w:eastAsia="sl-SI"/>
              </w:rPr>
              <w:t>Garvas</w:t>
            </w:r>
            <w:proofErr w:type="spellEnd"/>
            <w:r w:rsidR="00EB0C42" w:rsidRPr="00AA65D7">
              <w:rPr>
                <w:rFonts w:cs="Arial"/>
                <w:szCs w:val="20"/>
                <w:lang w:eastAsia="sl-SI"/>
              </w:rPr>
              <w:t xml:space="preserve"> Hočevar</w:t>
            </w:r>
          </w:p>
          <w:p w14:paraId="5D94783A" w14:textId="41CDFDD7" w:rsidR="00EB0C42" w:rsidRPr="00AA65D7"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AA65D7">
              <w:rPr>
                <w:rFonts w:cs="Arial"/>
                <w:szCs w:val="20"/>
                <w:lang w:eastAsia="sl-SI"/>
              </w:rPr>
              <w:t>v</w:t>
            </w:r>
            <w:r w:rsidR="00760592">
              <w:rPr>
                <w:rFonts w:cs="Arial"/>
                <w:szCs w:val="20"/>
                <w:lang w:eastAsia="sl-SI"/>
              </w:rPr>
              <w:t>.</w:t>
            </w:r>
            <w:r w:rsidRPr="00AA65D7">
              <w:rPr>
                <w:rFonts w:cs="Arial"/>
                <w:szCs w:val="20"/>
                <w:lang w:eastAsia="sl-SI"/>
              </w:rPr>
              <w:t xml:space="preserve"> d</w:t>
            </w:r>
            <w:r w:rsidR="00760592">
              <w:rPr>
                <w:rFonts w:cs="Arial"/>
                <w:szCs w:val="20"/>
                <w:lang w:eastAsia="sl-SI"/>
              </w:rPr>
              <w:t>.</w:t>
            </w:r>
            <w:r w:rsidRPr="00AA65D7">
              <w:rPr>
                <w:rFonts w:cs="Arial"/>
                <w:szCs w:val="20"/>
                <w:lang w:eastAsia="sl-SI"/>
              </w:rPr>
              <w:t xml:space="preserve"> generalnega sekretarja</w:t>
            </w:r>
          </w:p>
          <w:p w14:paraId="23D53B0A" w14:textId="77777777" w:rsidR="00EB0C42" w:rsidRPr="00AA65D7" w:rsidRDefault="00EB0C42" w:rsidP="00EB0C42">
            <w:pPr>
              <w:overflowPunct w:val="0"/>
              <w:autoSpaceDE w:val="0"/>
              <w:autoSpaceDN w:val="0"/>
              <w:adjustRightInd w:val="0"/>
              <w:spacing w:after="0" w:line="260" w:lineRule="exact"/>
              <w:jc w:val="both"/>
              <w:textAlignment w:val="baseline"/>
              <w:rPr>
                <w:rFonts w:cs="Arial"/>
                <w:szCs w:val="20"/>
                <w:lang w:eastAsia="sl-SI"/>
              </w:rPr>
            </w:pPr>
          </w:p>
          <w:p w14:paraId="4646ACAC" w14:textId="77777777" w:rsidR="00B06B4B" w:rsidRPr="00AA65D7" w:rsidRDefault="00B06B4B" w:rsidP="00EB0C42">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Priloga:</w:t>
            </w:r>
          </w:p>
          <w:p w14:paraId="205B2B9C" w14:textId="77777777" w:rsidR="00B06B4B" w:rsidRPr="00AA65D7" w:rsidRDefault="00B06B4B" w:rsidP="00B05D4E">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 xml:space="preserve">Predlog </w:t>
            </w:r>
            <w:r w:rsidR="00B05D4E" w:rsidRPr="00AA65D7">
              <w:rPr>
                <w:rFonts w:ascii="Arial" w:eastAsia="Times New Roman" w:hAnsi="Arial" w:cs="Arial"/>
                <w:iCs/>
                <w:sz w:val="20"/>
                <w:szCs w:val="20"/>
                <w:lang w:eastAsia="sl-SI"/>
              </w:rPr>
              <w:t>Zakona o spremembah in dopolnitvah Zakona o posebnih pravicah žrtev v vojni za Slovenijo 1991</w:t>
            </w:r>
          </w:p>
          <w:p w14:paraId="64A4D371" w14:textId="77777777" w:rsidR="00B06B4B" w:rsidRPr="00AA65D7" w:rsidRDefault="00B06B4B" w:rsidP="00B06B4B">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5072BD"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Prejemniki:</w:t>
            </w:r>
          </w:p>
          <w:p w14:paraId="034E8A97" w14:textId="77777777" w:rsidR="00B06B4B" w:rsidRPr="00AA65D7"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finance</w:t>
            </w:r>
          </w:p>
          <w:p w14:paraId="772772BB" w14:textId="77777777"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delo, družino, socialne zadeve in enake možnosti</w:t>
            </w:r>
          </w:p>
          <w:p w14:paraId="3F6972C3" w14:textId="77777777" w:rsidR="00D67AA1" w:rsidRDefault="00D67AA1" w:rsidP="00D67AA1">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14:paraId="4B6472F0" w14:textId="77777777" w:rsidR="00AE1F83" w:rsidRPr="00AA65D7"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Služba Vlade Republike Slovenije za zakonodajo</w:t>
            </w:r>
          </w:p>
        </w:tc>
      </w:tr>
      <w:tr w:rsidR="00AE1F83" w:rsidRPr="00AA65D7" w14:paraId="0F34E0A4" w14:textId="77777777" w:rsidTr="00BD6A1D">
        <w:tc>
          <w:tcPr>
            <w:tcW w:w="9163" w:type="dxa"/>
            <w:gridSpan w:val="4"/>
          </w:tcPr>
          <w:p w14:paraId="23D721B5"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szCs w:val="20"/>
                <w:lang w:eastAsia="sl-SI"/>
              </w:rPr>
              <w:t>2. Predlog za obravnavo predloga zakona po nujnem ali skrajšanem postopku v državnem zboru z obrazložitvijo razlogov:</w:t>
            </w:r>
          </w:p>
        </w:tc>
      </w:tr>
      <w:tr w:rsidR="00AE1F83" w:rsidRPr="00AA65D7" w14:paraId="1D493041" w14:textId="77777777" w:rsidTr="00BD6A1D">
        <w:tc>
          <w:tcPr>
            <w:tcW w:w="9163" w:type="dxa"/>
            <w:gridSpan w:val="4"/>
          </w:tcPr>
          <w:p w14:paraId="7A9ABCC8" w14:textId="77777777" w:rsidR="00AE1F83" w:rsidRPr="00AA65D7" w:rsidRDefault="008C0446" w:rsidP="008C0446">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Ker gre za manjšo spremembo zakona predlagamo, da se novela sprejme po skrajšanem postopku.</w:t>
            </w:r>
          </w:p>
        </w:tc>
      </w:tr>
      <w:tr w:rsidR="00AE1F83" w:rsidRPr="00AA65D7" w14:paraId="22B249AE" w14:textId="77777777" w:rsidTr="00BD6A1D">
        <w:tc>
          <w:tcPr>
            <w:tcW w:w="9163" w:type="dxa"/>
            <w:gridSpan w:val="4"/>
          </w:tcPr>
          <w:p w14:paraId="1BCD0129"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szCs w:val="20"/>
                <w:lang w:eastAsia="sl-SI"/>
              </w:rPr>
              <w:t>3.a Osebe, odgovorne za strokovno pripravo in usklajenost gradiva:</w:t>
            </w:r>
          </w:p>
        </w:tc>
      </w:tr>
      <w:tr w:rsidR="00AE1F83" w:rsidRPr="00AA65D7" w14:paraId="655BF599" w14:textId="77777777" w:rsidTr="00BD6A1D">
        <w:tc>
          <w:tcPr>
            <w:tcW w:w="9163" w:type="dxa"/>
            <w:gridSpan w:val="4"/>
          </w:tcPr>
          <w:p w14:paraId="2CC14C23" w14:textId="77777777" w:rsidR="00AE1F83"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Cveto Uršič, državni sekretar</w:t>
            </w:r>
          </w:p>
          <w:p w14:paraId="0E92AFD6" w14:textId="77777777" w:rsidR="009404B2" w:rsidRPr="00AA65D7" w:rsidRDefault="009404B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Uroš Lampret, državni sektar (MORS)</w:t>
            </w:r>
          </w:p>
          <w:p w14:paraId="2C706568" w14:textId="77777777" w:rsidR="00713075" w:rsidRPr="00AA65D7" w:rsidRDefault="00713075"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Andrejka Znoj, generalna direktorica Direktorata za invalide, vojne veterane in žrtve vojnega nasilja</w:t>
            </w:r>
          </w:p>
          <w:p w14:paraId="6EEF1740" w14:textId="77777777" w:rsidR="00B06B4B" w:rsidRPr="00AA65D7" w:rsidRDefault="00B06B4B"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0D21CD3C" w14:textId="77777777" w:rsidTr="00BD6A1D">
        <w:tc>
          <w:tcPr>
            <w:tcW w:w="9163" w:type="dxa"/>
            <w:gridSpan w:val="4"/>
          </w:tcPr>
          <w:p w14:paraId="13E9D875"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iCs/>
                <w:szCs w:val="20"/>
                <w:lang w:eastAsia="sl-SI"/>
              </w:rPr>
              <w:t xml:space="preserve">3.b Zunanji strokovnjaki, ki so </w:t>
            </w:r>
            <w:r w:rsidRPr="00AA65D7">
              <w:rPr>
                <w:rFonts w:eastAsia="Times New Roman" w:cs="Arial"/>
                <w:b/>
                <w:szCs w:val="20"/>
                <w:lang w:eastAsia="sl-SI"/>
              </w:rPr>
              <w:t>sodelovali pri pripravi dela ali celotnega gradiva:</w:t>
            </w:r>
          </w:p>
        </w:tc>
      </w:tr>
      <w:tr w:rsidR="00AE1F83" w:rsidRPr="00AA65D7" w14:paraId="6121911A" w14:textId="77777777" w:rsidTr="00BD6A1D">
        <w:tc>
          <w:tcPr>
            <w:tcW w:w="9163" w:type="dxa"/>
            <w:gridSpan w:val="4"/>
          </w:tcPr>
          <w:p w14:paraId="64CB2A45" w14:textId="77777777" w:rsidR="00B06B4B" w:rsidRPr="00AA65D7" w:rsidRDefault="008E6A6A" w:rsidP="00713075">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cs="Arial"/>
                <w:szCs w:val="20"/>
              </w:rPr>
              <w:t>/</w:t>
            </w:r>
          </w:p>
        </w:tc>
      </w:tr>
      <w:tr w:rsidR="00AE1F83" w:rsidRPr="00AA65D7" w14:paraId="26DDBEF8" w14:textId="77777777" w:rsidTr="00BD6A1D">
        <w:tc>
          <w:tcPr>
            <w:tcW w:w="9163" w:type="dxa"/>
            <w:gridSpan w:val="4"/>
          </w:tcPr>
          <w:p w14:paraId="5FC86BD5"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b/>
                <w:szCs w:val="20"/>
                <w:lang w:eastAsia="sl-SI"/>
              </w:rPr>
              <w:t>4. Predstavniki vlade, ki bodo sodelovali pri delu državnega zbora:</w:t>
            </w:r>
          </w:p>
        </w:tc>
      </w:tr>
      <w:tr w:rsidR="00AE1F83" w:rsidRPr="00AA65D7" w14:paraId="30A8138C" w14:textId="77777777" w:rsidTr="00BD6A1D">
        <w:tc>
          <w:tcPr>
            <w:tcW w:w="9163" w:type="dxa"/>
            <w:gridSpan w:val="4"/>
          </w:tcPr>
          <w:p w14:paraId="23F3FBD9" w14:textId="77777777" w:rsidR="00AE1F83"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Janez Cigler Kralj, minister</w:t>
            </w:r>
          </w:p>
          <w:p w14:paraId="62117FCF" w14:textId="77777777" w:rsidR="009404B2" w:rsidRPr="00AA65D7" w:rsidRDefault="009404B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Matej Tonin, minister (MORS)</w:t>
            </w:r>
          </w:p>
          <w:p w14:paraId="54610915" w14:textId="77777777" w:rsidR="00B06B4B" w:rsidRPr="00AA65D7"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Cveto Uršič, državni sekretar</w:t>
            </w:r>
          </w:p>
          <w:p w14:paraId="29A63F26" w14:textId="77777777" w:rsidR="009404B2" w:rsidRPr="00AA65D7" w:rsidRDefault="009404B2"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lastRenderedPageBreak/>
              <w:t>Uroš Lampret, državni sektar (MORS)</w:t>
            </w:r>
          </w:p>
          <w:p w14:paraId="69D16A72" w14:textId="77777777" w:rsidR="00B72920" w:rsidRPr="00AA65D7" w:rsidRDefault="00B72920"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mag. Andrejka Znoj, generalna direktorica Direktorata za invalide, vojne veterane in žrtve vojnega nasilja</w:t>
            </w:r>
          </w:p>
          <w:p w14:paraId="21ED88DC" w14:textId="77777777" w:rsidR="00B06B4B" w:rsidRPr="00AA65D7" w:rsidRDefault="00B06B4B" w:rsidP="008E6A6A">
            <w:pPr>
              <w:overflowPunct w:val="0"/>
              <w:autoSpaceDE w:val="0"/>
              <w:autoSpaceDN w:val="0"/>
              <w:adjustRightInd w:val="0"/>
              <w:spacing w:after="0" w:line="260" w:lineRule="exact"/>
              <w:jc w:val="both"/>
              <w:textAlignment w:val="baseline"/>
              <w:rPr>
                <w:rFonts w:eastAsia="Times New Roman" w:cs="Arial"/>
                <w:b/>
                <w:szCs w:val="20"/>
                <w:lang w:eastAsia="sl-SI"/>
              </w:rPr>
            </w:pPr>
          </w:p>
        </w:tc>
      </w:tr>
      <w:tr w:rsidR="00AE1F83" w:rsidRPr="00AA65D7" w14:paraId="73C4E9BD" w14:textId="77777777" w:rsidTr="00BD6A1D">
        <w:tc>
          <w:tcPr>
            <w:tcW w:w="9163" w:type="dxa"/>
            <w:gridSpan w:val="4"/>
          </w:tcPr>
          <w:p w14:paraId="3B02C178" w14:textId="77777777" w:rsidR="00AE1F83" w:rsidRPr="00AA65D7"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lastRenderedPageBreak/>
              <w:t>5. Kratek povzetek gradiva:</w:t>
            </w:r>
          </w:p>
        </w:tc>
      </w:tr>
      <w:tr w:rsidR="00AE1F83" w:rsidRPr="00AA65D7" w14:paraId="5B6E3919" w14:textId="77777777" w:rsidTr="00BD6A1D">
        <w:tc>
          <w:tcPr>
            <w:tcW w:w="9163" w:type="dxa"/>
            <w:gridSpan w:val="4"/>
          </w:tcPr>
          <w:p w14:paraId="6447ECFF" w14:textId="77777777" w:rsidR="008C0446" w:rsidRPr="00AA65D7" w:rsidRDefault="008C0446" w:rsidP="008C0446">
            <w:pPr>
              <w:pStyle w:val="Naslovpredpisa"/>
              <w:spacing w:before="0" w:after="0" w:line="360" w:lineRule="auto"/>
              <w:jc w:val="both"/>
              <w:rPr>
                <w:b w:val="0"/>
                <w:iCs/>
                <w:sz w:val="20"/>
                <w:szCs w:val="20"/>
              </w:rPr>
            </w:pPr>
            <w:r w:rsidRPr="00AA65D7">
              <w:rPr>
                <w:b w:val="0"/>
                <w:iCs/>
                <w:sz w:val="20"/>
                <w:szCs w:val="20"/>
              </w:rPr>
              <w:t>Zakon o posebnih pravicah žrtev v vojni za Slovenijo 1991 določa posebne pravice, ki jih zagotavlja Republika Slovenija osebam, ki so v vojni za Slovenijo 1991 kot pripadniki Teritorialne obrambe Republike Slovenije ali organov za notranje zadeve postali invalidi ter jim je na tej podlagi priznan status vojaškega vojnega invalida</w:t>
            </w:r>
            <w:r w:rsidR="00760592">
              <w:rPr>
                <w:b w:val="0"/>
                <w:iCs/>
                <w:sz w:val="20"/>
                <w:szCs w:val="20"/>
              </w:rPr>
              <w:t>,</w:t>
            </w:r>
            <w:r w:rsidRPr="00AA65D7">
              <w:rPr>
                <w:b w:val="0"/>
                <w:iCs/>
                <w:sz w:val="20"/>
                <w:szCs w:val="20"/>
              </w:rPr>
              <w:t xml:space="preserve"> in njihovim družinskim članom.  Za te pravice štejejo doživljenjska mesečna renta, odškodnina po posebnem zakonu, ki ureja poplačilo vojne odškodnine (gre za Zakon o plačilu odškodnine žrtvam vojnega in povojnega nasilja), štipendija, prednost pri sprejemu v dijaški oziroma študentski dom ter pravica do kritja stroškov šolske malice.</w:t>
            </w:r>
          </w:p>
          <w:p w14:paraId="365BDDDC" w14:textId="77777777" w:rsidR="008C0446" w:rsidRPr="00AA65D7" w:rsidRDefault="008C0446" w:rsidP="008C0446">
            <w:pPr>
              <w:pStyle w:val="Naslovpredpisa"/>
              <w:spacing w:line="360" w:lineRule="auto"/>
              <w:jc w:val="both"/>
              <w:rPr>
                <w:b w:val="0"/>
                <w:iCs/>
                <w:sz w:val="20"/>
                <w:szCs w:val="20"/>
              </w:rPr>
            </w:pPr>
            <w:r w:rsidRPr="00AA65D7">
              <w:rPr>
                <w:b w:val="0"/>
                <w:iCs/>
                <w:sz w:val="20"/>
                <w:szCs w:val="20"/>
              </w:rPr>
              <w:t xml:space="preserve">Država je nekaterim upravičencem sicer že izplačala odškodnine zaradi smrti očeta, zakonca oziroma </w:t>
            </w:r>
            <w:r w:rsidR="00760592">
              <w:rPr>
                <w:b w:val="0"/>
                <w:iCs/>
                <w:sz w:val="20"/>
                <w:szCs w:val="20"/>
              </w:rPr>
              <w:t xml:space="preserve">zunajzakonskega </w:t>
            </w:r>
            <w:r w:rsidRPr="00AA65D7">
              <w:rPr>
                <w:b w:val="0"/>
                <w:iCs/>
                <w:sz w:val="20"/>
                <w:szCs w:val="20"/>
              </w:rPr>
              <w:t>partnerja, ne pa tudi otrokom padlih zaradi dogodkov v času vojaške agresije na Republiko Slovenijo v letu 1991.</w:t>
            </w:r>
          </w:p>
          <w:p w14:paraId="7D5B17FC" w14:textId="168FFFAB" w:rsidR="008C0446" w:rsidRPr="00AA65D7" w:rsidRDefault="008C0446" w:rsidP="008C0446">
            <w:pPr>
              <w:pStyle w:val="Naslovpredpisa"/>
              <w:spacing w:line="360" w:lineRule="auto"/>
              <w:jc w:val="both"/>
              <w:rPr>
                <w:b w:val="0"/>
                <w:iCs/>
                <w:sz w:val="20"/>
                <w:szCs w:val="20"/>
              </w:rPr>
            </w:pPr>
            <w:r w:rsidRPr="00AA65D7">
              <w:rPr>
                <w:b w:val="0"/>
                <w:iCs/>
                <w:sz w:val="20"/>
                <w:szCs w:val="20"/>
              </w:rPr>
              <w:t xml:space="preserve">Po predlagani dopolnitvi se pravica do odškodnine razširi tudi na otroke ter dodatno prizna tudi še zakoncem oziroma </w:t>
            </w:r>
            <w:r w:rsidR="00760592">
              <w:rPr>
                <w:b w:val="0"/>
                <w:iCs/>
                <w:sz w:val="20"/>
                <w:szCs w:val="20"/>
              </w:rPr>
              <w:t>zunaj</w:t>
            </w:r>
            <w:r w:rsidRPr="00AA65D7">
              <w:rPr>
                <w:b w:val="0"/>
                <w:iCs/>
                <w:sz w:val="20"/>
                <w:szCs w:val="20"/>
              </w:rPr>
              <w:t>zakonskim partnerjem padlih ter staršem. Višina odškodnine se določi v nominalnem znesku, pri čemer se vštevajo že izplačane odškodnine iz različnih naslovov.</w:t>
            </w:r>
          </w:p>
          <w:p w14:paraId="2AB4214C"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1A60E623" w14:textId="77777777" w:rsidTr="00BD6A1D">
        <w:tc>
          <w:tcPr>
            <w:tcW w:w="9163" w:type="dxa"/>
            <w:gridSpan w:val="4"/>
          </w:tcPr>
          <w:p w14:paraId="2E9161C7" w14:textId="77777777" w:rsidR="00AE1F83" w:rsidRPr="00AA65D7"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t>6. Presoja posledic za:</w:t>
            </w:r>
          </w:p>
        </w:tc>
      </w:tr>
      <w:tr w:rsidR="00AE1F83" w:rsidRPr="00AA65D7" w14:paraId="035DAAB3" w14:textId="77777777" w:rsidTr="00BD6A1D">
        <w:tc>
          <w:tcPr>
            <w:tcW w:w="1448" w:type="dxa"/>
          </w:tcPr>
          <w:p w14:paraId="12699433"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a)</w:t>
            </w:r>
          </w:p>
        </w:tc>
        <w:tc>
          <w:tcPr>
            <w:tcW w:w="5444" w:type="dxa"/>
            <w:gridSpan w:val="2"/>
          </w:tcPr>
          <w:p w14:paraId="776726F1"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szCs w:val="20"/>
                <w:lang w:eastAsia="sl-SI"/>
              </w:rPr>
            </w:pPr>
            <w:r w:rsidRPr="00AA65D7">
              <w:rPr>
                <w:rFonts w:eastAsia="Times New Roman" w:cs="Arial"/>
                <w:szCs w:val="20"/>
                <w:lang w:eastAsia="sl-SI"/>
              </w:rPr>
              <w:t>javnofinančna sredstva nad 40.000 EUR v tekočem in naslednjih treh letih</w:t>
            </w:r>
          </w:p>
        </w:tc>
        <w:tc>
          <w:tcPr>
            <w:tcW w:w="2271" w:type="dxa"/>
            <w:vAlign w:val="center"/>
          </w:tcPr>
          <w:p w14:paraId="4B4DD127"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26002AE5" w14:textId="77777777" w:rsidTr="00BD6A1D">
        <w:tc>
          <w:tcPr>
            <w:tcW w:w="1448" w:type="dxa"/>
          </w:tcPr>
          <w:p w14:paraId="3B6A4D39"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b)</w:t>
            </w:r>
          </w:p>
        </w:tc>
        <w:tc>
          <w:tcPr>
            <w:tcW w:w="5444" w:type="dxa"/>
            <w:gridSpan w:val="2"/>
          </w:tcPr>
          <w:p w14:paraId="78216662"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bCs/>
                <w:szCs w:val="20"/>
                <w:lang w:eastAsia="sl-SI"/>
              </w:rPr>
              <w:t>usklajenost slovenskega pravnega reda s pravnim redom Evropske unije</w:t>
            </w:r>
          </w:p>
        </w:tc>
        <w:tc>
          <w:tcPr>
            <w:tcW w:w="2271" w:type="dxa"/>
            <w:vAlign w:val="center"/>
          </w:tcPr>
          <w:p w14:paraId="3461C646"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68665D03" w14:textId="77777777" w:rsidTr="00BD6A1D">
        <w:tc>
          <w:tcPr>
            <w:tcW w:w="1448" w:type="dxa"/>
          </w:tcPr>
          <w:p w14:paraId="6F7A6742"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c)</w:t>
            </w:r>
          </w:p>
        </w:tc>
        <w:tc>
          <w:tcPr>
            <w:tcW w:w="5444" w:type="dxa"/>
            <w:gridSpan w:val="2"/>
          </w:tcPr>
          <w:p w14:paraId="45D84789"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szCs w:val="20"/>
                <w:lang w:eastAsia="sl-SI"/>
              </w:rPr>
              <w:t>administrativne posledice</w:t>
            </w:r>
          </w:p>
        </w:tc>
        <w:tc>
          <w:tcPr>
            <w:tcW w:w="2271" w:type="dxa"/>
            <w:vAlign w:val="center"/>
          </w:tcPr>
          <w:p w14:paraId="153D36A7"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474FD6E4" w14:textId="77777777" w:rsidTr="00BD6A1D">
        <w:tc>
          <w:tcPr>
            <w:tcW w:w="1448" w:type="dxa"/>
          </w:tcPr>
          <w:p w14:paraId="3A0B2CB5"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č)</w:t>
            </w:r>
          </w:p>
        </w:tc>
        <w:tc>
          <w:tcPr>
            <w:tcW w:w="5444" w:type="dxa"/>
            <w:gridSpan w:val="2"/>
          </w:tcPr>
          <w:p w14:paraId="59BEF5D1"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szCs w:val="20"/>
                <w:lang w:eastAsia="sl-SI"/>
              </w:rPr>
              <w:t>gospodarstvo, zlasti</w:t>
            </w:r>
            <w:r w:rsidRPr="00AA65D7">
              <w:rPr>
                <w:rFonts w:eastAsia="Times New Roman" w:cs="Arial"/>
                <w:bCs/>
                <w:szCs w:val="20"/>
                <w:lang w:eastAsia="sl-SI"/>
              </w:rPr>
              <w:t xml:space="preserve"> mala in srednja podjetja ter konkurenčnost podjetij</w:t>
            </w:r>
          </w:p>
        </w:tc>
        <w:tc>
          <w:tcPr>
            <w:tcW w:w="2271" w:type="dxa"/>
            <w:vAlign w:val="center"/>
          </w:tcPr>
          <w:p w14:paraId="0DE93982"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403AC48E" w14:textId="77777777" w:rsidTr="00BD6A1D">
        <w:tc>
          <w:tcPr>
            <w:tcW w:w="1448" w:type="dxa"/>
          </w:tcPr>
          <w:p w14:paraId="5CF3B82D"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d)</w:t>
            </w:r>
          </w:p>
        </w:tc>
        <w:tc>
          <w:tcPr>
            <w:tcW w:w="5444" w:type="dxa"/>
            <w:gridSpan w:val="2"/>
          </w:tcPr>
          <w:p w14:paraId="0CED7DE7"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okolje, vključno s prostorskimi in varstvenimi vidiki</w:t>
            </w:r>
          </w:p>
        </w:tc>
        <w:tc>
          <w:tcPr>
            <w:tcW w:w="2271" w:type="dxa"/>
            <w:vAlign w:val="center"/>
          </w:tcPr>
          <w:p w14:paraId="0E03BB72"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5EEF5932" w14:textId="77777777" w:rsidTr="00BD6A1D">
        <w:tc>
          <w:tcPr>
            <w:tcW w:w="1448" w:type="dxa"/>
          </w:tcPr>
          <w:p w14:paraId="299341A5"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e)</w:t>
            </w:r>
          </w:p>
        </w:tc>
        <w:tc>
          <w:tcPr>
            <w:tcW w:w="5444" w:type="dxa"/>
            <w:gridSpan w:val="2"/>
          </w:tcPr>
          <w:p w14:paraId="114A2A6A"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socialno področje</w:t>
            </w:r>
          </w:p>
        </w:tc>
        <w:tc>
          <w:tcPr>
            <w:tcW w:w="2271" w:type="dxa"/>
            <w:vAlign w:val="center"/>
          </w:tcPr>
          <w:p w14:paraId="6549E552"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b/>
                <w:szCs w:val="20"/>
                <w:lang w:eastAsia="sl-SI"/>
              </w:rPr>
              <w:t>DA</w:t>
            </w:r>
            <w:r w:rsidRPr="00AA65D7">
              <w:rPr>
                <w:rFonts w:eastAsia="Times New Roman" w:cs="Arial"/>
                <w:szCs w:val="20"/>
                <w:lang w:eastAsia="sl-SI"/>
              </w:rPr>
              <w:t>/NE</w:t>
            </w:r>
          </w:p>
        </w:tc>
      </w:tr>
      <w:tr w:rsidR="00AE1F83" w:rsidRPr="00AA65D7" w14:paraId="7AEEE1CA" w14:textId="77777777" w:rsidTr="00BD6A1D">
        <w:tc>
          <w:tcPr>
            <w:tcW w:w="1448" w:type="dxa"/>
            <w:tcBorders>
              <w:bottom w:val="single" w:sz="4" w:space="0" w:color="auto"/>
            </w:tcBorders>
          </w:tcPr>
          <w:p w14:paraId="1F3DCE46" w14:textId="77777777" w:rsidR="00AE1F83" w:rsidRPr="00AA65D7"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A65D7">
              <w:rPr>
                <w:rFonts w:eastAsia="Times New Roman" w:cs="Arial"/>
                <w:iCs/>
                <w:szCs w:val="20"/>
                <w:lang w:eastAsia="sl-SI"/>
              </w:rPr>
              <w:t>f)</w:t>
            </w:r>
          </w:p>
        </w:tc>
        <w:tc>
          <w:tcPr>
            <w:tcW w:w="5444" w:type="dxa"/>
            <w:gridSpan w:val="2"/>
            <w:tcBorders>
              <w:bottom w:val="single" w:sz="4" w:space="0" w:color="auto"/>
            </w:tcBorders>
          </w:tcPr>
          <w:p w14:paraId="211F179E" w14:textId="77777777" w:rsidR="00AE1F83" w:rsidRPr="00AA65D7"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dokumente razvojnega načrtovanja:</w:t>
            </w:r>
          </w:p>
          <w:p w14:paraId="40D9C71D" w14:textId="77777777" w:rsidR="00AE1F83" w:rsidRPr="00AA65D7"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nacionalne dokumente razvojnega načrtovanja</w:t>
            </w:r>
          </w:p>
          <w:p w14:paraId="7DB87EA5" w14:textId="77777777" w:rsidR="00AE1F83" w:rsidRPr="00AA65D7"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razvojne politike na ravni programov po strukturi razvojne klasifikacije programskega proračuna</w:t>
            </w:r>
          </w:p>
          <w:p w14:paraId="29DF7B5A" w14:textId="77777777" w:rsidR="00AE1F83" w:rsidRPr="00AA65D7"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A65D7">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7D8BE576" w14:textId="77777777" w:rsidR="00AE1F83" w:rsidRPr="00AA65D7"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0B269445"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39590163" w14:textId="77777777" w:rsidR="00AE1F83" w:rsidRPr="00AA65D7"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A65D7">
              <w:rPr>
                <w:rFonts w:eastAsia="Times New Roman" w:cs="Arial"/>
                <w:b/>
                <w:szCs w:val="20"/>
                <w:lang w:eastAsia="sl-SI"/>
              </w:rPr>
              <w:t>7.a Predstavitev ocene finančnih posledic nad 40.000 EUR:</w:t>
            </w:r>
          </w:p>
          <w:p w14:paraId="2697084F" w14:textId="77777777" w:rsidR="00AE1F83" w:rsidRPr="00AA65D7"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p>
        </w:tc>
      </w:tr>
    </w:tbl>
    <w:p w14:paraId="6212DF2D" w14:textId="77777777" w:rsidR="00AE1F83" w:rsidRPr="00AA65D7" w:rsidRDefault="00AE1F83" w:rsidP="00B06B4B">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A65D7" w14:paraId="2ADA2ABD"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9089F76" w14:textId="77777777" w:rsidR="00AE1F83" w:rsidRPr="00AA65D7" w:rsidRDefault="00AE1F83" w:rsidP="00B06B4B">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A65D7">
              <w:rPr>
                <w:rFonts w:eastAsia="Times New Roman" w:cs="Arial"/>
                <w:b/>
                <w:kern w:val="32"/>
                <w:szCs w:val="20"/>
                <w:lang w:eastAsia="sl-SI"/>
              </w:rPr>
              <w:lastRenderedPageBreak/>
              <w:t>I. Ocena finančnih posledic, ki niso načrtovane v sprejetem proračunu</w:t>
            </w:r>
          </w:p>
        </w:tc>
      </w:tr>
      <w:tr w:rsidR="00AE1F83" w:rsidRPr="00AA65D7" w14:paraId="3E0918D5"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EA66955" w14:textId="77777777" w:rsidR="00AE1F83" w:rsidRPr="00AA65D7" w:rsidRDefault="00AE1F83" w:rsidP="00B06B4B">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239F19"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E9B44EA"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AFC61C"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34FF8D0"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t + 3</w:t>
            </w:r>
          </w:p>
        </w:tc>
      </w:tr>
      <w:tr w:rsidR="00AE1F83" w:rsidRPr="00AA65D7" w14:paraId="177517A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0A71FA"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C37269" w14:textId="77777777" w:rsidR="00AE1F83" w:rsidRPr="00AA65D7" w:rsidRDefault="00AE1F83" w:rsidP="001763D6">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2092A3E"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A66F5A"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00AC003"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A65D7" w14:paraId="6F70FE0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18E5A5"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2E901C"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5B393F"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B003C5"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68D8D42"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A65D7" w14:paraId="5203B03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CD752E"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1559A0" w14:textId="77777777" w:rsidR="00AE1F83" w:rsidRPr="00AA65D7"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1C28E4" w14:textId="77777777" w:rsidR="00AE1F83" w:rsidRPr="00AA65D7"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597D88" w14:textId="77777777" w:rsidR="00AE1F83" w:rsidRPr="00AA65D7"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31A7EA" w14:textId="77777777" w:rsidR="00AE1F83" w:rsidRPr="00AA65D7" w:rsidRDefault="00AE1F83" w:rsidP="00B06B4B">
            <w:pPr>
              <w:widowControl w:val="0"/>
              <w:spacing w:after="0" w:line="260" w:lineRule="exact"/>
              <w:jc w:val="center"/>
              <w:rPr>
                <w:rFonts w:eastAsia="Times New Roman" w:cs="Arial"/>
                <w:szCs w:val="20"/>
              </w:rPr>
            </w:pPr>
          </w:p>
        </w:tc>
      </w:tr>
      <w:tr w:rsidR="00AE1F83" w:rsidRPr="00AA65D7" w14:paraId="6931141E"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8C4A0E"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01E2A4" w14:textId="77777777" w:rsidR="00AE1F83" w:rsidRPr="00AA65D7"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606240" w14:textId="77777777" w:rsidR="00AE1F83" w:rsidRPr="00AA65D7"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A625B1" w14:textId="77777777" w:rsidR="00AE1F83" w:rsidRPr="00AA65D7"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F00B51E" w14:textId="77777777" w:rsidR="00AE1F83" w:rsidRPr="00AA65D7" w:rsidRDefault="00AE1F83" w:rsidP="00B06B4B">
            <w:pPr>
              <w:widowControl w:val="0"/>
              <w:spacing w:after="0" w:line="260" w:lineRule="exact"/>
              <w:jc w:val="center"/>
              <w:rPr>
                <w:rFonts w:eastAsia="Times New Roman" w:cs="Arial"/>
                <w:szCs w:val="20"/>
              </w:rPr>
            </w:pPr>
          </w:p>
        </w:tc>
      </w:tr>
      <w:tr w:rsidR="00AE1F83" w:rsidRPr="00AA65D7" w14:paraId="42A4D01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DDA309" w14:textId="77777777" w:rsidR="00AE1F83" w:rsidRPr="00AA65D7" w:rsidRDefault="00AE1F83" w:rsidP="00B06B4B">
            <w:pPr>
              <w:widowControl w:val="0"/>
              <w:spacing w:after="0" w:line="260" w:lineRule="exact"/>
              <w:rPr>
                <w:rFonts w:eastAsia="Times New Roman" w:cs="Arial"/>
                <w:bCs/>
                <w:szCs w:val="20"/>
              </w:rPr>
            </w:pPr>
            <w:r w:rsidRPr="00AA65D7">
              <w:rPr>
                <w:rFonts w:eastAsia="Times New Roman" w:cs="Arial"/>
                <w:bCs/>
                <w:szCs w:val="20"/>
              </w:rPr>
              <w:t>Predvideno povečanje (+) ali zmanjšanje (</w:t>
            </w:r>
            <w:r w:rsidRPr="00AA65D7">
              <w:rPr>
                <w:rFonts w:eastAsia="Times New Roman" w:cs="Arial"/>
                <w:b/>
                <w:szCs w:val="20"/>
              </w:rPr>
              <w:t>–</w:t>
            </w:r>
            <w:r w:rsidRPr="00AA65D7">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C44578"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BA9E515" w14:textId="77777777" w:rsidR="00AE1F83" w:rsidRPr="00AA65D7"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C64454"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37FAFF" w14:textId="77777777" w:rsidR="00AE1F83" w:rsidRPr="00AA65D7"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A65D7" w14:paraId="36211974"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D0F3AD" w14:textId="77777777" w:rsidR="00AE1F83" w:rsidRPr="00AA65D7"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r w:rsidRPr="00AA65D7">
              <w:rPr>
                <w:rFonts w:eastAsia="Times New Roman" w:cs="Arial"/>
                <w:b/>
                <w:kern w:val="32"/>
                <w:szCs w:val="20"/>
                <w:lang w:eastAsia="sl-SI"/>
              </w:rPr>
              <w:t>II. Finančne posledice za državni proračun</w:t>
            </w:r>
          </w:p>
        </w:tc>
      </w:tr>
      <w:tr w:rsidR="00AE1F83" w:rsidRPr="00AA65D7" w14:paraId="04622CE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DA364E" w14:textId="77777777" w:rsidR="00AE1F83" w:rsidRPr="00AA65D7"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AA65D7">
              <w:rPr>
                <w:rFonts w:eastAsia="Times New Roman" w:cs="Arial"/>
                <w:b/>
                <w:kern w:val="32"/>
                <w:szCs w:val="20"/>
                <w:lang w:eastAsia="sl-SI"/>
              </w:rPr>
              <w:t>II.a</w:t>
            </w:r>
            <w:proofErr w:type="spellEnd"/>
            <w:r w:rsidRPr="00AA65D7">
              <w:rPr>
                <w:rFonts w:eastAsia="Times New Roman" w:cs="Arial"/>
                <w:b/>
                <w:kern w:val="32"/>
                <w:szCs w:val="20"/>
                <w:lang w:eastAsia="sl-SI"/>
              </w:rPr>
              <w:t xml:space="preserve"> Pravice porabe za izvedbo predlaganih rešitev so zagotovljene:</w:t>
            </w:r>
          </w:p>
        </w:tc>
      </w:tr>
      <w:tr w:rsidR="00AE1F83" w:rsidRPr="00AA65D7" w14:paraId="5F89CE5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612FDF"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766051"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59E941"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5636AF"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7CA9C6"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Znesek za t + 1</w:t>
            </w:r>
          </w:p>
        </w:tc>
      </w:tr>
      <w:tr w:rsidR="00AE1F83" w:rsidRPr="00AA65D7" w14:paraId="39F1F4D6"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4BEEA41" w14:textId="77777777" w:rsidR="00AE1F83" w:rsidRPr="00AA65D7" w:rsidRDefault="00BB54A2" w:rsidP="00B06B4B">
            <w:pPr>
              <w:widowControl w:val="0"/>
              <w:tabs>
                <w:tab w:val="left" w:pos="360"/>
              </w:tabs>
              <w:spacing w:after="0" w:line="260" w:lineRule="exact"/>
              <w:outlineLvl w:val="0"/>
              <w:rPr>
                <w:rFonts w:eastAsia="Times New Roman" w:cs="Arial"/>
                <w:bCs/>
                <w:kern w:val="32"/>
                <w:szCs w:val="20"/>
                <w:lang w:eastAsia="sl-SI"/>
              </w:rPr>
            </w:pPr>
            <w:r w:rsidRPr="00AA65D7">
              <w:rPr>
                <w:rFonts w:eastAsia="Times New Roman" w:cs="Arial"/>
                <w:bCs/>
                <w:kern w:val="32"/>
                <w:szCs w:val="20"/>
                <w:lang w:eastAsia="sl-SI"/>
              </w:rPr>
              <w:t>MDDSZ</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2D8DFC"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ACFC9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6363C2"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F6CBB6"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63A57C37"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24A9760"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9E0B5A"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264E7E"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9E069A"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6FF8B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01D19A49"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E9B2E02"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r w:rsidRPr="00AA65D7">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40EF60" w14:textId="77777777" w:rsidR="00AE1F83" w:rsidRPr="00AA65D7" w:rsidRDefault="00AE1F83" w:rsidP="00B06B4B">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2BF7E4"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A65D7" w14:paraId="05CC59F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188C54" w14:textId="77777777" w:rsidR="00AE1F83" w:rsidRPr="00AA65D7" w:rsidRDefault="00AE1F83" w:rsidP="00B06B4B">
            <w:pPr>
              <w:widowControl w:val="0"/>
              <w:tabs>
                <w:tab w:val="left" w:pos="2340"/>
              </w:tabs>
              <w:spacing w:after="0" w:line="260" w:lineRule="exact"/>
              <w:outlineLvl w:val="0"/>
              <w:rPr>
                <w:rFonts w:eastAsia="Times New Roman" w:cs="Arial"/>
                <w:b/>
                <w:kern w:val="32"/>
                <w:szCs w:val="20"/>
                <w:lang w:eastAsia="sl-SI"/>
              </w:rPr>
            </w:pPr>
            <w:proofErr w:type="spellStart"/>
            <w:r w:rsidRPr="00AA65D7">
              <w:rPr>
                <w:rFonts w:eastAsia="Times New Roman" w:cs="Arial"/>
                <w:b/>
                <w:kern w:val="32"/>
                <w:szCs w:val="20"/>
                <w:lang w:eastAsia="sl-SI"/>
              </w:rPr>
              <w:t>II.b</w:t>
            </w:r>
            <w:proofErr w:type="spellEnd"/>
            <w:r w:rsidRPr="00AA65D7">
              <w:rPr>
                <w:rFonts w:eastAsia="Times New Roman" w:cs="Arial"/>
                <w:b/>
                <w:kern w:val="32"/>
                <w:szCs w:val="20"/>
                <w:lang w:eastAsia="sl-SI"/>
              </w:rPr>
              <w:t xml:space="preserve"> Manjkajoče pravice porabe bodo zagotovljene s prerazporeditvijo:</w:t>
            </w:r>
          </w:p>
        </w:tc>
      </w:tr>
      <w:tr w:rsidR="00AE1F83" w:rsidRPr="00AA65D7" w14:paraId="3D7A4599"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BA55033"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026FB8"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84D2B7"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948D65"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0015082" w14:textId="77777777" w:rsidR="00AE1F83" w:rsidRPr="00AA65D7" w:rsidRDefault="00AE1F83" w:rsidP="00B06B4B">
            <w:pPr>
              <w:widowControl w:val="0"/>
              <w:spacing w:after="0" w:line="260" w:lineRule="exact"/>
              <w:jc w:val="center"/>
              <w:rPr>
                <w:rFonts w:eastAsia="Times New Roman" w:cs="Arial"/>
                <w:szCs w:val="20"/>
              </w:rPr>
            </w:pPr>
            <w:r w:rsidRPr="00AA65D7">
              <w:rPr>
                <w:rFonts w:eastAsia="Times New Roman" w:cs="Arial"/>
                <w:szCs w:val="20"/>
              </w:rPr>
              <w:t xml:space="preserve">Znesek za t + 1 </w:t>
            </w:r>
          </w:p>
        </w:tc>
      </w:tr>
      <w:tr w:rsidR="00AE1F83" w:rsidRPr="00AA65D7" w14:paraId="3EAE762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6CCC52B"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B4BA2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55E7C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A9519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AC3D0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7074DC9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F8C2D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577CCE"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5BEEB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E189F8"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76BE72"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48AF5142"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3FDAD5"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r w:rsidRPr="00AA65D7">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BB03F6"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B939B07"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A65D7" w14:paraId="41B12871"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CD292C" w14:textId="77777777" w:rsidR="00AE1F83" w:rsidRPr="00AA65D7" w:rsidRDefault="00AE1F83" w:rsidP="00B06B4B">
            <w:pPr>
              <w:widowControl w:val="0"/>
              <w:tabs>
                <w:tab w:val="left" w:pos="2340"/>
              </w:tabs>
              <w:spacing w:after="0" w:line="260" w:lineRule="exact"/>
              <w:outlineLvl w:val="0"/>
              <w:rPr>
                <w:rFonts w:eastAsia="Times New Roman" w:cs="Arial"/>
                <w:b/>
                <w:kern w:val="32"/>
                <w:szCs w:val="20"/>
                <w:lang w:eastAsia="sl-SI"/>
              </w:rPr>
            </w:pPr>
            <w:proofErr w:type="spellStart"/>
            <w:r w:rsidRPr="00AA65D7">
              <w:rPr>
                <w:rFonts w:eastAsia="Times New Roman" w:cs="Arial"/>
                <w:b/>
                <w:kern w:val="32"/>
                <w:szCs w:val="20"/>
                <w:lang w:eastAsia="sl-SI"/>
              </w:rPr>
              <w:t>II.c</w:t>
            </w:r>
            <w:proofErr w:type="spellEnd"/>
            <w:r w:rsidRPr="00AA65D7">
              <w:rPr>
                <w:rFonts w:eastAsia="Times New Roman" w:cs="Arial"/>
                <w:b/>
                <w:kern w:val="32"/>
                <w:szCs w:val="20"/>
                <w:lang w:eastAsia="sl-SI"/>
              </w:rPr>
              <w:t xml:space="preserve"> Načrtovana nadomestitev zmanjšanih prihodkov in povečanih odhodkov proračuna:</w:t>
            </w:r>
          </w:p>
        </w:tc>
      </w:tr>
      <w:tr w:rsidR="00AE1F83" w:rsidRPr="00AA65D7" w14:paraId="2102548E"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695E60" w14:textId="77777777" w:rsidR="00AE1F83" w:rsidRPr="00AA65D7" w:rsidRDefault="00AE1F83" w:rsidP="00B06B4B">
            <w:pPr>
              <w:widowControl w:val="0"/>
              <w:spacing w:after="0" w:line="260" w:lineRule="exact"/>
              <w:ind w:left="-122" w:right="-112"/>
              <w:jc w:val="center"/>
              <w:rPr>
                <w:rFonts w:eastAsia="Times New Roman" w:cs="Arial"/>
                <w:szCs w:val="20"/>
              </w:rPr>
            </w:pPr>
            <w:r w:rsidRPr="00AA65D7">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567539" w14:textId="77777777" w:rsidR="00AE1F83" w:rsidRPr="00AA65D7" w:rsidRDefault="00AE1F83" w:rsidP="00B06B4B">
            <w:pPr>
              <w:widowControl w:val="0"/>
              <w:spacing w:after="0" w:line="260" w:lineRule="exact"/>
              <w:ind w:left="-122" w:right="-112"/>
              <w:jc w:val="center"/>
              <w:rPr>
                <w:rFonts w:eastAsia="Times New Roman" w:cs="Arial"/>
                <w:szCs w:val="20"/>
              </w:rPr>
            </w:pPr>
            <w:r w:rsidRPr="00AA65D7">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DBD836" w14:textId="77777777" w:rsidR="00AE1F83" w:rsidRPr="00AA65D7" w:rsidRDefault="00AE1F83" w:rsidP="00B06B4B">
            <w:pPr>
              <w:widowControl w:val="0"/>
              <w:spacing w:after="0" w:line="260" w:lineRule="exact"/>
              <w:ind w:left="-122" w:right="-112"/>
              <w:jc w:val="center"/>
              <w:rPr>
                <w:rFonts w:eastAsia="Times New Roman" w:cs="Arial"/>
                <w:szCs w:val="20"/>
              </w:rPr>
            </w:pPr>
            <w:r w:rsidRPr="00AA65D7">
              <w:rPr>
                <w:rFonts w:eastAsia="Times New Roman" w:cs="Arial"/>
                <w:szCs w:val="20"/>
              </w:rPr>
              <w:t>Znesek za t + 1</w:t>
            </w:r>
          </w:p>
        </w:tc>
      </w:tr>
      <w:tr w:rsidR="00AE1F83" w:rsidRPr="00AA65D7" w14:paraId="3395820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728341"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122533E"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E04A7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11C4E33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A96B36"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8299FC"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45A2833"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0DD3C362"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4DF279"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5BF3F5"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AADC57" w14:textId="77777777" w:rsidR="00AE1F83" w:rsidRPr="00AA65D7"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A65D7" w14:paraId="4ED0165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FB4EE9"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r w:rsidRPr="00AA65D7">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70EFEFC"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58E82E" w14:textId="77777777" w:rsidR="00AE1F83" w:rsidRPr="00AA65D7"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A65D7" w14:paraId="036AF7B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FF6A59C" w14:textId="77777777" w:rsidR="00AE1F83" w:rsidRPr="00AA65D7" w:rsidRDefault="00AE1F83" w:rsidP="00B06B4B">
            <w:pPr>
              <w:widowControl w:val="0"/>
              <w:spacing w:after="0" w:line="260" w:lineRule="exact"/>
              <w:rPr>
                <w:rFonts w:eastAsia="Times New Roman" w:cs="Arial"/>
                <w:b/>
                <w:szCs w:val="20"/>
              </w:rPr>
            </w:pPr>
          </w:p>
          <w:p w14:paraId="543C1183" w14:textId="77777777" w:rsidR="00AE1F83" w:rsidRPr="00AA65D7" w:rsidRDefault="00AE1F83" w:rsidP="00B06B4B">
            <w:pPr>
              <w:widowControl w:val="0"/>
              <w:spacing w:after="0" w:line="260" w:lineRule="exact"/>
              <w:rPr>
                <w:rFonts w:eastAsia="Times New Roman" w:cs="Arial"/>
                <w:b/>
                <w:szCs w:val="20"/>
              </w:rPr>
            </w:pPr>
            <w:r w:rsidRPr="00AA65D7">
              <w:rPr>
                <w:rFonts w:eastAsia="Times New Roman" w:cs="Arial"/>
                <w:b/>
                <w:szCs w:val="20"/>
              </w:rPr>
              <w:t>OBRAZLOŽITEV:</w:t>
            </w:r>
          </w:p>
          <w:p w14:paraId="1F789F24" w14:textId="77777777" w:rsidR="00AE1F83" w:rsidRPr="00AA65D7"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A65D7">
              <w:rPr>
                <w:rFonts w:eastAsia="Times New Roman" w:cs="Arial"/>
                <w:b/>
                <w:szCs w:val="20"/>
                <w:lang w:eastAsia="sl-SI"/>
              </w:rPr>
              <w:t>Ocena finančnih posledic, ki niso načrtovane v sprejetem proračunu</w:t>
            </w:r>
          </w:p>
          <w:p w14:paraId="717DE5AB" w14:textId="77777777" w:rsidR="00AE1F83" w:rsidRPr="00AA65D7" w:rsidRDefault="00AE1F83" w:rsidP="00B06B4B">
            <w:pPr>
              <w:widowControl w:val="0"/>
              <w:spacing w:after="0" w:line="260" w:lineRule="exact"/>
              <w:ind w:left="284"/>
              <w:rPr>
                <w:rFonts w:eastAsia="Times New Roman" w:cs="Arial"/>
                <w:szCs w:val="20"/>
                <w:lang w:eastAsia="sl-SI"/>
              </w:rPr>
            </w:pPr>
          </w:p>
          <w:p w14:paraId="05E0B6CD" w14:textId="77777777" w:rsidR="00AE1F83" w:rsidRPr="00AA65D7"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A65D7">
              <w:rPr>
                <w:rFonts w:eastAsia="Times New Roman" w:cs="Arial"/>
                <w:b/>
                <w:szCs w:val="20"/>
                <w:lang w:eastAsia="sl-SI"/>
              </w:rPr>
              <w:t>Finančne posledice za državni proračun</w:t>
            </w:r>
          </w:p>
          <w:p w14:paraId="18D19CAF" w14:textId="77777777" w:rsidR="00AE1F83" w:rsidRPr="00AA65D7" w:rsidRDefault="00AE1F83" w:rsidP="00B06B4B">
            <w:pPr>
              <w:widowControl w:val="0"/>
              <w:spacing w:after="0" w:line="260" w:lineRule="exact"/>
              <w:ind w:left="284"/>
              <w:jc w:val="both"/>
              <w:rPr>
                <w:rFonts w:eastAsia="Times New Roman" w:cs="Arial"/>
                <w:szCs w:val="20"/>
                <w:lang w:eastAsia="sl-SI"/>
              </w:rPr>
            </w:pPr>
            <w:r w:rsidRPr="00AA65D7">
              <w:rPr>
                <w:rFonts w:eastAsia="Times New Roman" w:cs="Arial"/>
                <w:szCs w:val="20"/>
                <w:lang w:eastAsia="sl-SI"/>
              </w:rPr>
              <w:t>Prikazane morajo biti finančne posledice za državni proračun, ki so na proračunskih postavkah načrtovane v dinamiki projektov oziroma ukrepov:</w:t>
            </w:r>
          </w:p>
          <w:p w14:paraId="3C74A09E" w14:textId="77777777" w:rsidR="00AE1F83" w:rsidRPr="00AA65D7" w:rsidRDefault="00AE1F83" w:rsidP="00B06B4B">
            <w:pPr>
              <w:widowControl w:val="0"/>
              <w:suppressAutoHyphens/>
              <w:spacing w:after="0" w:line="260" w:lineRule="exact"/>
              <w:ind w:left="720"/>
              <w:jc w:val="both"/>
              <w:rPr>
                <w:rFonts w:eastAsia="Times New Roman" w:cs="Arial"/>
                <w:b/>
                <w:szCs w:val="20"/>
                <w:lang w:eastAsia="sl-SI"/>
              </w:rPr>
            </w:pPr>
            <w:proofErr w:type="spellStart"/>
            <w:r w:rsidRPr="00AA65D7">
              <w:rPr>
                <w:rFonts w:eastAsia="Times New Roman" w:cs="Arial"/>
                <w:b/>
                <w:szCs w:val="20"/>
                <w:lang w:eastAsia="sl-SI"/>
              </w:rPr>
              <w:t>II.a</w:t>
            </w:r>
            <w:proofErr w:type="spellEnd"/>
            <w:r w:rsidRPr="00AA65D7">
              <w:rPr>
                <w:rFonts w:eastAsia="Times New Roman" w:cs="Arial"/>
                <w:b/>
                <w:szCs w:val="20"/>
                <w:lang w:eastAsia="sl-SI"/>
              </w:rPr>
              <w:t xml:space="preserve"> Pravice porabe za izvedbo predlaganih rešitev so zagotovljene:</w:t>
            </w:r>
          </w:p>
          <w:p w14:paraId="6142AC55" w14:textId="77777777" w:rsidR="00187A19" w:rsidRPr="00AA65D7" w:rsidRDefault="00187A19" w:rsidP="00F8563E">
            <w:pPr>
              <w:pStyle w:val="Naslovpredpisa"/>
              <w:spacing w:before="0" w:after="0" w:line="360" w:lineRule="auto"/>
              <w:jc w:val="both"/>
              <w:rPr>
                <w:b w:val="0"/>
                <w:sz w:val="20"/>
                <w:szCs w:val="20"/>
              </w:rPr>
            </w:pPr>
            <w:r w:rsidRPr="00AA65D7">
              <w:rPr>
                <w:b w:val="0"/>
                <w:sz w:val="20"/>
                <w:szCs w:val="20"/>
              </w:rPr>
              <w:lastRenderedPageBreak/>
              <w:t xml:space="preserve">Predlog zakona ima finančne posledice. Ocenjuje se do </w:t>
            </w:r>
            <w:r w:rsidR="00F8563E" w:rsidRPr="00AA65D7">
              <w:rPr>
                <w:b w:val="0"/>
                <w:sz w:val="20"/>
                <w:szCs w:val="20"/>
              </w:rPr>
              <w:t>štiri</w:t>
            </w:r>
            <w:r w:rsidRPr="00AA65D7">
              <w:rPr>
                <w:b w:val="0"/>
                <w:sz w:val="20"/>
                <w:szCs w:val="20"/>
              </w:rPr>
              <w:t xml:space="preserve">deset zahtev po predlogu zakona. </w:t>
            </w:r>
          </w:p>
          <w:p w14:paraId="55DA1809" w14:textId="77777777" w:rsidR="00AE1F83" w:rsidRPr="00AA65D7" w:rsidRDefault="00AE1F83" w:rsidP="00B06B4B">
            <w:pPr>
              <w:widowControl w:val="0"/>
              <w:suppressAutoHyphens/>
              <w:spacing w:after="0" w:line="260" w:lineRule="exact"/>
              <w:ind w:left="714"/>
              <w:jc w:val="both"/>
              <w:rPr>
                <w:rFonts w:eastAsia="Times New Roman" w:cs="Arial"/>
                <w:b/>
                <w:szCs w:val="20"/>
                <w:lang w:eastAsia="sl-SI"/>
              </w:rPr>
            </w:pPr>
            <w:proofErr w:type="spellStart"/>
            <w:r w:rsidRPr="00AA65D7">
              <w:rPr>
                <w:rFonts w:eastAsia="Times New Roman" w:cs="Arial"/>
                <w:b/>
                <w:szCs w:val="20"/>
                <w:lang w:eastAsia="sl-SI"/>
              </w:rPr>
              <w:t>II.b</w:t>
            </w:r>
            <w:proofErr w:type="spellEnd"/>
            <w:r w:rsidRPr="00AA65D7">
              <w:rPr>
                <w:rFonts w:eastAsia="Times New Roman" w:cs="Arial"/>
                <w:b/>
                <w:szCs w:val="20"/>
                <w:lang w:eastAsia="sl-SI"/>
              </w:rPr>
              <w:t xml:space="preserve"> Manjkajoče pravice porabe bodo zagotovljene s prerazporeditvijo:</w:t>
            </w:r>
          </w:p>
          <w:p w14:paraId="2AD90556" w14:textId="77777777" w:rsidR="00AE1F83" w:rsidRPr="00AA65D7" w:rsidRDefault="00BB54A2" w:rsidP="00B06B4B">
            <w:pPr>
              <w:widowControl w:val="0"/>
              <w:spacing w:after="0" w:line="260" w:lineRule="exact"/>
              <w:ind w:left="284"/>
              <w:jc w:val="both"/>
              <w:rPr>
                <w:rFonts w:eastAsia="Times New Roman" w:cs="Arial"/>
                <w:szCs w:val="20"/>
                <w:lang w:eastAsia="sl-SI"/>
              </w:rPr>
            </w:pPr>
            <w:r w:rsidRPr="00AA65D7">
              <w:rPr>
                <w:rFonts w:eastAsia="Times New Roman" w:cs="Arial"/>
                <w:szCs w:val="20"/>
                <w:lang w:eastAsia="sl-SI"/>
              </w:rPr>
              <w:t>/</w:t>
            </w:r>
          </w:p>
          <w:p w14:paraId="62AE7594" w14:textId="77777777" w:rsidR="00AE1F83" w:rsidRPr="00AA65D7" w:rsidRDefault="00AE1F83" w:rsidP="00B06B4B">
            <w:pPr>
              <w:widowControl w:val="0"/>
              <w:suppressAutoHyphens/>
              <w:spacing w:after="0" w:line="260" w:lineRule="exact"/>
              <w:ind w:left="714"/>
              <w:jc w:val="both"/>
              <w:rPr>
                <w:rFonts w:eastAsia="Times New Roman" w:cs="Arial"/>
                <w:b/>
                <w:szCs w:val="20"/>
                <w:lang w:eastAsia="sl-SI"/>
              </w:rPr>
            </w:pPr>
            <w:proofErr w:type="spellStart"/>
            <w:r w:rsidRPr="00AA65D7">
              <w:rPr>
                <w:rFonts w:eastAsia="Times New Roman" w:cs="Arial"/>
                <w:b/>
                <w:szCs w:val="20"/>
                <w:lang w:eastAsia="sl-SI"/>
              </w:rPr>
              <w:t>II.c</w:t>
            </w:r>
            <w:proofErr w:type="spellEnd"/>
            <w:r w:rsidRPr="00AA65D7">
              <w:rPr>
                <w:rFonts w:eastAsia="Times New Roman" w:cs="Arial"/>
                <w:b/>
                <w:szCs w:val="20"/>
                <w:lang w:eastAsia="sl-SI"/>
              </w:rPr>
              <w:t xml:space="preserve"> Načrtovana nadomestitev zmanjšanih prihodkov in povečanih odhodkov proračuna:</w:t>
            </w:r>
          </w:p>
          <w:p w14:paraId="59E19797" w14:textId="77777777" w:rsidR="00AE1F83" w:rsidRPr="00AA65D7" w:rsidRDefault="00BB54A2" w:rsidP="00B06B4B">
            <w:pPr>
              <w:widowControl w:val="0"/>
              <w:spacing w:after="0" w:line="260" w:lineRule="exact"/>
              <w:ind w:left="284"/>
              <w:jc w:val="both"/>
              <w:rPr>
                <w:rFonts w:eastAsia="Times New Roman" w:cs="Arial"/>
                <w:szCs w:val="20"/>
                <w:lang w:eastAsia="sl-SI"/>
              </w:rPr>
            </w:pPr>
            <w:r w:rsidRPr="00AA65D7">
              <w:rPr>
                <w:rFonts w:eastAsia="Times New Roman" w:cs="Arial"/>
                <w:szCs w:val="20"/>
                <w:lang w:eastAsia="sl-SI"/>
              </w:rPr>
              <w:t>/</w:t>
            </w:r>
          </w:p>
          <w:p w14:paraId="3E815A1E" w14:textId="77777777" w:rsidR="00AE1F83" w:rsidRPr="00AA65D7" w:rsidRDefault="00AE1F83" w:rsidP="00B06B4B">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A65D7" w14:paraId="56946E4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9ADA72E" w14:textId="77777777" w:rsidR="00AE1F83" w:rsidRPr="00AA65D7" w:rsidRDefault="00AE1F83" w:rsidP="00B06B4B">
            <w:pPr>
              <w:spacing w:after="0" w:line="260" w:lineRule="exact"/>
              <w:rPr>
                <w:rFonts w:eastAsia="Times New Roman" w:cs="Arial"/>
                <w:b/>
                <w:szCs w:val="20"/>
              </w:rPr>
            </w:pPr>
            <w:r w:rsidRPr="00AA65D7">
              <w:rPr>
                <w:rFonts w:eastAsia="Times New Roman" w:cs="Arial"/>
                <w:b/>
                <w:szCs w:val="20"/>
              </w:rPr>
              <w:lastRenderedPageBreak/>
              <w:t>7.b Predstavitev ocene finančnih posledic pod 40.000 EUR:</w:t>
            </w:r>
          </w:p>
          <w:p w14:paraId="55F3740A" w14:textId="77777777" w:rsidR="00AE1F83" w:rsidRPr="00AA65D7" w:rsidRDefault="00AE1F83" w:rsidP="00B06B4B">
            <w:pPr>
              <w:spacing w:after="0" w:line="260" w:lineRule="exact"/>
              <w:rPr>
                <w:rFonts w:eastAsia="Times New Roman" w:cs="Arial"/>
                <w:b/>
                <w:szCs w:val="20"/>
              </w:rPr>
            </w:pPr>
            <w:r w:rsidRPr="00AA65D7">
              <w:rPr>
                <w:rFonts w:eastAsia="Times New Roman" w:cs="Arial"/>
                <w:b/>
                <w:szCs w:val="20"/>
              </w:rPr>
              <w:t>Kratka obrazložitev</w:t>
            </w:r>
          </w:p>
          <w:p w14:paraId="77B785C9" w14:textId="77777777" w:rsidR="00AE1F83" w:rsidRPr="00AA65D7" w:rsidRDefault="00EB0C42" w:rsidP="00B06B4B">
            <w:pPr>
              <w:spacing w:after="0" w:line="260" w:lineRule="exact"/>
              <w:rPr>
                <w:rFonts w:eastAsia="Times New Roman" w:cs="Arial"/>
                <w:b/>
                <w:szCs w:val="20"/>
              </w:rPr>
            </w:pPr>
            <w:r w:rsidRPr="00AA65D7">
              <w:rPr>
                <w:rFonts w:eastAsia="Times New Roman" w:cs="Arial"/>
                <w:b/>
                <w:szCs w:val="20"/>
              </w:rPr>
              <w:t>/</w:t>
            </w:r>
          </w:p>
        </w:tc>
      </w:tr>
      <w:tr w:rsidR="00AE1F83" w:rsidRPr="00AA65D7" w14:paraId="0B9DDD5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7574FD2" w14:textId="77777777" w:rsidR="00AE1F83" w:rsidRPr="00AA65D7" w:rsidRDefault="00AE1F83" w:rsidP="00B06B4B">
            <w:pPr>
              <w:spacing w:after="0" w:line="260" w:lineRule="exact"/>
              <w:rPr>
                <w:rFonts w:eastAsia="Times New Roman" w:cs="Arial"/>
                <w:b/>
                <w:szCs w:val="20"/>
              </w:rPr>
            </w:pPr>
            <w:r w:rsidRPr="00AA65D7">
              <w:rPr>
                <w:rFonts w:eastAsia="Times New Roman" w:cs="Arial"/>
                <w:b/>
                <w:szCs w:val="20"/>
              </w:rPr>
              <w:t>8. Predstavitev sodelovanja z združenji občin:</w:t>
            </w:r>
          </w:p>
        </w:tc>
      </w:tr>
      <w:tr w:rsidR="00AE1F83" w:rsidRPr="00AA65D7" w14:paraId="397819F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2413955"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Vsebina predloženega gradiva (predpisa) vpliva na:</w:t>
            </w:r>
          </w:p>
          <w:p w14:paraId="5B414CD7" w14:textId="77777777" w:rsidR="00AE1F83" w:rsidRPr="00AA65D7"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A65D7">
              <w:rPr>
                <w:rFonts w:eastAsia="Times New Roman" w:cs="Arial"/>
                <w:iCs/>
                <w:szCs w:val="20"/>
                <w:lang w:eastAsia="sl-SI"/>
              </w:rPr>
              <w:t>pristojnosti občin,</w:t>
            </w:r>
          </w:p>
          <w:p w14:paraId="732DC193" w14:textId="77777777" w:rsidR="00AE1F83" w:rsidRPr="00AA65D7"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A65D7">
              <w:rPr>
                <w:rFonts w:eastAsia="Times New Roman" w:cs="Arial"/>
                <w:iCs/>
                <w:szCs w:val="20"/>
                <w:lang w:eastAsia="sl-SI"/>
              </w:rPr>
              <w:t>delovanje občin,</w:t>
            </w:r>
          </w:p>
          <w:p w14:paraId="3D680CB4" w14:textId="77777777" w:rsidR="00AE1F83" w:rsidRPr="00AA65D7" w:rsidRDefault="00AE1F83" w:rsidP="00B06B4B">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A65D7">
              <w:rPr>
                <w:rFonts w:eastAsia="Times New Roman" w:cs="Arial"/>
                <w:iCs/>
                <w:szCs w:val="20"/>
                <w:lang w:eastAsia="sl-SI"/>
              </w:rPr>
              <w:t>financiranje občin.</w:t>
            </w:r>
          </w:p>
          <w:p w14:paraId="5BBC293C" w14:textId="77777777" w:rsidR="00AE1F83" w:rsidRPr="00AA65D7" w:rsidRDefault="00AE1F83" w:rsidP="00B06B4B">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5C86C673" w14:textId="77777777" w:rsidR="00AE1F83" w:rsidRPr="00AA65D7"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A65D7">
              <w:rPr>
                <w:rFonts w:eastAsia="Times New Roman" w:cs="Arial"/>
                <w:szCs w:val="20"/>
                <w:lang w:eastAsia="sl-SI"/>
              </w:rPr>
              <w:t>DA/</w:t>
            </w:r>
            <w:r w:rsidRPr="00AA65D7">
              <w:rPr>
                <w:rFonts w:eastAsia="Times New Roman" w:cs="Arial"/>
                <w:b/>
                <w:szCs w:val="20"/>
                <w:lang w:eastAsia="sl-SI"/>
              </w:rPr>
              <w:t>NE</w:t>
            </w:r>
          </w:p>
        </w:tc>
      </w:tr>
      <w:tr w:rsidR="00AE1F83" w:rsidRPr="00AA65D7" w14:paraId="2380FE7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F882F88"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Gradivo (predpis) je bilo poslano v mnenje: </w:t>
            </w:r>
          </w:p>
          <w:p w14:paraId="36944D59" w14:textId="77777777" w:rsidR="00AE1F83" w:rsidRPr="00AA65D7"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b/>
                <w:iCs/>
                <w:szCs w:val="20"/>
                <w:lang w:eastAsia="sl-SI"/>
              </w:rPr>
            </w:pPr>
            <w:r w:rsidRPr="00AA65D7">
              <w:rPr>
                <w:rFonts w:eastAsia="Times New Roman" w:cs="Arial"/>
                <w:iCs/>
                <w:szCs w:val="20"/>
                <w:lang w:eastAsia="sl-SI"/>
              </w:rPr>
              <w:t>Skupnosti občin Slovenije SOS: DA/</w:t>
            </w:r>
            <w:r w:rsidRPr="00AA65D7">
              <w:rPr>
                <w:rFonts w:eastAsia="Times New Roman" w:cs="Arial"/>
                <w:b/>
                <w:iCs/>
                <w:szCs w:val="20"/>
                <w:lang w:eastAsia="sl-SI"/>
              </w:rPr>
              <w:t>NE</w:t>
            </w:r>
          </w:p>
          <w:p w14:paraId="72681A1C" w14:textId="77777777" w:rsidR="00AE1F83" w:rsidRPr="00AA65D7"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Združenju občin Slovenije ZOS: DA/</w:t>
            </w:r>
            <w:r w:rsidRPr="00AA65D7">
              <w:rPr>
                <w:rFonts w:eastAsia="Times New Roman" w:cs="Arial"/>
                <w:b/>
                <w:iCs/>
                <w:szCs w:val="20"/>
                <w:lang w:eastAsia="sl-SI"/>
              </w:rPr>
              <w:t>NE</w:t>
            </w:r>
          </w:p>
          <w:p w14:paraId="1EBE88A7" w14:textId="77777777" w:rsidR="00AE1F83" w:rsidRPr="00AA65D7"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Združenju mestnih občin Slovenije ZMOS: DA/</w:t>
            </w:r>
            <w:r w:rsidRPr="00AA65D7">
              <w:rPr>
                <w:rFonts w:eastAsia="Times New Roman" w:cs="Arial"/>
                <w:b/>
                <w:iCs/>
                <w:szCs w:val="20"/>
                <w:lang w:eastAsia="sl-SI"/>
              </w:rPr>
              <w:t>NE</w:t>
            </w:r>
          </w:p>
          <w:p w14:paraId="0E8D387A"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ABC5093"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Predlogi in pripombe združenj so bili upoštevani:</w:t>
            </w:r>
          </w:p>
          <w:p w14:paraId="056BF059"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v celoti,</w:t>
            </w:r>
          </w:p>
          <w:p w14:paraId="18F02AC0"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večinoma,</w:t>
            </w:r>
          </w:p>
          <w:p w14:paraId="50A4C5DD"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delno,</w:t>
            </w:r>
          </w:p>
          <w:p w14:paraId="5C479F60" w14:textId="77777777" w:rsidR="00AE1F83" w:rsidRPr="00AA65D7"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niso bili upoštevani.</w:t>
            </w:r>
          </w:p>
          <w:p w14:paraId="42BA1BE3" w14:textId="77777777" w:rsidR="00AE1F83" w:rsidRPr="00AA65D7" w:rsidRDefault="00AE1F83" w:rsidP="00B06B4B">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78CCB086"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Bistveni predlogi in pripombe, ki niso bili upoštevani.</w:t>
            </w:r>
          </w:p>
          <w:p w14:paraId="5F9CF572"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4532C42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6AFE6B7" w14:textId="77777777" w:rsidR="00AE1F83" w:rsidRPr="00AA65D7"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A65D7">
              <w:rPr>
                <w:rFonts w:eastAsia="Times New Roman" w:cs="Arial"/>
                <w:b/>
                <w:szCs w:val="20"/>
                <w:lang w:eastAsia="sl-SI"/>
              </w:rPr>
              <w:t>9. Predstavitev sodelovanja javnosti:</w:t>
            </w:r>
          </w:p>
        </w:tc>
      </w:tr>
      <w:tr w:rsidR="00AE1F83" w:rsidRPr="00AA65D7" w14:paraId="753DC56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79B3B65"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A65D7">
              <w:rPr>
                <w:rFonts w:eastAsia="Times New Roman" w:cs="Arial"/>
                <w:iCs/>
                <w:szCs w:val="20"/>
                <w:lang w:eastAsia="sl-SI"/>
              </w:rPr>
              <w:t>Gradivo je bilo predhodno objavljeno na spletni strani predlagatelja:</w:t>
            </w:r>
          </w:p>
        </w:tc>
        <w:tc>
          <w:tcPr>
            <w:tcW w:w="2431" w:type="dxa"/>
            <w:gridSpan w:val="2"/>
          </w:tcPr>
          <w:p w14:paraId="294272E0" w14:textId="77777777" w:rsidR="00AE1F83" w:rsidRPr="00AA65D7" w:rsidRDefault="009404B2"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NE</w:t>
            </w:r>
          </w:p>
        </w:tc>
      </w:tr>
      <w:tr w:rsidR="00AE1F83" w:rsidRPr="00AA65D7" w14:paraId="4CCA493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CAEBF0" w14:textId="77777777" w:rsidR="00AE1F83"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0A33016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76722C4" w14:textId="77777777" w:rsidR="00EB0C42" w:rsidRPr="00AA65D7"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Datum objave: </w:t>
            </w:r>
            <w:r w:rsidR="009404B2" w:rsidRPr="00AA65D7">
              <w:rPr>
                <w:rFonts w:eastAsia="Times New Roman" w:cs="Arial"/>
                <w:iCs/>
                <w:szCs w:val="20"/>
                <w:lang w:eastAsia="sl-SI"/>
              </w:rPr>
              <w:t>/</w:t>
            </w:r>
          </w:p>
          <w:p w14:paraId="1AAD68A3" w14:textId="77777777" w:rsidR="00EB0C42" w:rsidRPr="00AA65D7" w:rsidRDefault="00EB0C42"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993E7DF" w14:textId="77777777" w:rsidR="008E6A6A" w:rsidRPr="00AA65D7" w:rsidRDefault="008E6A6A" w:rsidP="009404B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A65D7" w14:paraId="326B3D2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C9600C" w14:textId="77777777" w:rsidR="00AE1F83" w:rsidRPr="00AA65D7" w:rsidRDefault="00AE1F83" w:rsidP="00B06B4B">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A65D7">
              <w:rPr>
                <w:rFonts w:eastAsia="Times New Roman" w:cs="Arial"/>
                <w:b/>
                <w:szCs w:val="20"/>
                <w:lang w:eastAsia="sl-SI"/>
              </w:rPr>
              <w:t>10. Pri pripravi gradiva so bile upoštevane zahteve iz Resolucije o normativni dejavnosti:</w:t>
            </w:r>
          </w:p>
        </w:tc>
        <w:tc>
          <w:tcPr>
            <w:tcW w:w="2431" w:type="dxa"/>
            <w:gridSpan w:val="2"/>
            <w:vAlign w:val="center"/>
          </w:tcPr>
          <w:p w14:paraId="05769CD5" w14:textId="77777777" w:rsidR="00AE1F83" w:rsidRPr="00AA65D7" w:rsidRDefault="00AE1F83"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szCs w:val="20"/>
                <w:lang w:eastAsia="sl-SI"/>
              </w:rPr>
              <w:t>DA</w:t>
            </w:r>
          </w:p>
        </w:tc>
      </w:tr>
      <w:tr w:rsidR="00AE1F83" w:rsidRPr="00AA65D7" w14:paraId="3FB474C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7157CE5" w14:textId="77777777" w:rsidR="00AE1F83" w:rsidRPr="00AA65D7"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A65D7">
              <w:rPr>
                <w:rFonts w:eastAsia="Times New Roman" w:cs="Arial"/>
                <w:b/>
                <w:szCs w:val="20"/>
                <w:lang w:eastAsia="sl-SI"/>
              </w:rPr>
              <w:t>11. Gradivo je uvrščeno v delovni program vlade:</w:t>
            </w:r>
          </w:p>
        </w:tc>
        <w:tc>
          <w:tcPr>
            <w:tcW w:w="2431" w:type="dxa"/>
            <w:gridSpan w:val="2"/>
            <w:vAlign w:val="center"/>
          </w:tcPr>
          <w:p w14:paraId="6E654FD4" w14:textId="77777777" w:rsidR="00AE1F83" w:rsidRPr="00AA65D7"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A65D7">
              <w:rPr>
                <w:rFonts w:eastAsia="Times New Roman" w:cs="Arial"/>
                <w:szCs w:val="20"/>
                <w:lang w:eastAsia="sl-SI"/>
              </w:rPr>
              <w:t>NE</w:t>
            </w:r>
          </w:p>
        </w:tc>
      </w:tr>
      <w:tr w:rsidR="00AE1F83" w:rsidRPr="00AA65D7" w14:paraId="5209328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8F0940B" w14:textId="77777777" w:rsidR="00AE1F83" w:rsidRPr="00AA65D7"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106C21BF" w14:textId="2E83C4E9" w:rsidR="00AE1F83" w:rsidRPr="00AA65D7" w:rsidRDefault="003C6D42"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mag. Cveto Uršič</w:t>
            </w:r>
          </w:p>
          <w:p w14:paraId="1F575542" w14:textId="31B5A56C" w:rsidR="00B06B4B" w:rsidRPr="00AA65D7" w:rsidRDefault="003C6D42"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DRŽAVNI SEKRETAR</w:t>
            </w:r>
          </w:p>
          <w:p w14:paraId="746E99A5" w14:textId="77777777" w:rsidR="00AE1F83" w:rsidRPr="00AA65D7"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45E40197" w14:textId="77777777" w:rsidR="00187A19" w:rsidRPr="00AA65D7" w:rsidRDefault="00187A19" w:rsidP="00B06B4B">
      <w:pPr>
        <w:spacing w:after="0" w:line="260" w:lineRule="exact"/>
        <w:rPr>
          <w:rFonts w:cs="Arial"/>
          <w:szCs w:val="20"/>
        </w:rPr>
        <w:sectPr w:rsidR="00187A19" w:rsidRPr="00AA65D7" w:rsidSect="00BD6A1D">
          <w:footerReference w:type="default" r:id="rId11"/>
          <w:headerReference w:type="first" r:id="rId12"/>
          <w:footerReference w:type="first" r:id="rId13"/>
          <w:pgSz w:w="11906" w:h="16838"/>
          <w:pgMar w:top="1701" w:right="1417" w:bottom="1417" w:left="1417" w:header="708" w:footer="708" w:gutter="0"/>
          <w:cols w:space="708"/>
          <w:titlePg/>
          <w:docGrid w:linePitch="360"/>
        </w:sectPr>
      </w:pPr>
    </w:p>
    <w:p w14:paraId="571DDF90" w14:textId="77777777" w:rsidR="00B06B4B" w:rsidRPr="00AA65D7" w:rsidRDefault="00B06B4B" w:rsidP="00B06B4B">
      <w:pPr>
        <w:spacing w:after="0" w:line="260" w:lineRule="exact"/>
        <w:rPr>
          <w:rFonts w:cs="Arial"/>
          <w:szCs w:val="20"/>
        </w:rPr>
      </w:pPr>
      <w:r w:rsidRPr="00AA65D7">
        <w:rPr>
          <w:rFonts w:cs="Arial"/>
          <w:szCs w:val="20"/>
        </w:rPr>
        <w:lastRenderedPageBreak/>
        <w:t xml:space="preserve">VLADA </w:t>
      </w:r>
    </w:p>
    <w:p w14:paraId="30166BC2" w14:textId="77777777" w:rsidR="00B06B4B" w:rsidRPr="00AA65D7" w:rsidRDefault="00B06B4B" w:rsidP="00B06B4B">
      <w:pPr>
        <w:spacing w:after="0" w:line="260" w:lineRule="exact"/>
        <w:rPr>
          <w:rFonts w:cs="Arial"/>
          <w:szCs w:val="20"/>
        </w:rPr>
      </w:pPr>
      <w:r w:rsidRPr="00AA65D7">
        <w:rPr>
          <w:rFonts w:cs="Arial"/>
          <w:szCs w:val="20"/>
        </w:rPr>
        <w:t>REPUBLIKE SLOVENIJE</w:t>
      </w:r>
    </w:p>
    <w:p w14:paraId="6730C026" w14:textId="77777777" w:rsidR="00B06B4B" w:rsidRPr="00AA65D7" w:rsidRDefault="00B06B4B" w:rsidP="00B06B4B">
      <w:pPr>
        <w:spacing w:after="0" w:line="260" w:lineRule="exact"/>
        <w:rPr>
          <w:rFonts w:cs="Arial"/>
          <w:szCs w:val="20"/>
        </w:rPr>
      </w:pPr>
    </w:p>
    <w:p w14:paraId="5448675E" w14:textId="22AC8C98"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Na podlagi drugega odstavka 2. člena Zakona o Vladi Republike Slovenije (Uradni list RS, št. 24/05</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uradno prečiščeno besedilo, 109/08, 38/10</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ZUKN, 8/12, 21/13, 47/13</w:t>
      </w:r>
      <w:r w:rsidR="00760592">
        <w:rPr>
          <w:rFonts w:eastAsia="Times New Roman" w:cs="Arial"/>
          <w:iCs/>
          <w:szCs w:val="20"/>
          <w:lang w:eastAsia="sl-SI"/>
        </w:rPr>
        <w:t xml:space="preserve"> </w:t>
      </w:r>
      <w:r w:rsidR="00760592">
        <w:rPr>
          <w:rFonts w:ascii="Calibri" w:eastAsia="Times New Roman" w:hAnsi="Calibri" w:cs="Arial"/>
          <w:iCs/>
          <w:szCs w:val="20"/>
          <w:lang w:eastAsia="sl-SI"/>
        </w:rPr>
        <w:t>‒</w:t>
      </w:r>
      <w:r w:rsidR="00760592">
        <w:rPr>
          <w:rFonts w:eastAsia="Times New Roman" w:cs="Arial"/>
          <w:iCs/>
          <w:szCs w:val="20"/>
          <w:lang w:eastAsia="sl-SI"/>
        </w:rPr>
        <w:t xml:space="preserve"> </w:t>
      </w:r>
      <w:r w:rsidRPr="00AA65D7">
        <w:rPr>
          <w:rFonts w:eastAsia="Times New Roman" w:cs="Arial"/>
          <w:iCs/>
          <w:szCs w:val="20"/>
          <w:lang w:eastAsia="sl-SI"/>
        </w:rPr>
        <w:t>ZDU-1G</w:t>
      </w:r>
      <w:r w:rsidR="00760592">
        <w:rPr>
          <w:rFonts w:eastAsia="Times New Roman" w:cs="Arial"/>
          <w:iCs/>
          <w:szCs w:val="20"/>
          <w:lang w:eastAsia="sl-SI"/>
        </w:rPr>
        <w:t>,</w:t>
      </w:r>
      <w:r w:rsidRPr="00AA65D7">
        <w:rPr>
          <w:rFonts w:eastAsia="Times New Roman" w:cs="Arial"/>
          <w:iCs/>
          <w:szCs w:val="20"/>
          <w:lang w:eastAsia="sl-SI"/>
        </w:rPr>
        <w:t xml:space="preserve"> 65/14</w:t>
      </w:r>
      <w:r w:rsidR="00760592">
        <w:rPr>
          <w:rFonts w:eastAsia="Times New Roman" w:cs="Arial"/>
          <w:iCs/>
          <w:szCs w:val="20"/>
          <w:lang w:eastAsia="sl-SI"/>
        </w:rPr>
        <w:t xml:space="preserve"> in 55/17</w:t>
      </w:r>
      <w:r w:rsidRPr="00AA65D7">
        <w:rPr>
          <w:rFonts w:eastAsia="Times New Roman" w:cs="Arial"/>
          <w:iCs/>
          <w:szCs w:val="20"/>
          <w:lang w:eastAsia="sl-SI"/>
        </w:rPr>
        <w:t xml:space="preserve">) je Vlada Republike Slovenije na svoji … seji … sprejela </w:t>
      </w:r>
    </w:p>
    <w:p w14:paraId="78B25AC2"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D50CDF8" w14:textId="77777777" w:rsidR="00B05D4E" w:rsidRPr="00AA65D7" w:rsidRDefault="00B05D4E" w:rsidP="00B05D4E">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A65D7">
        <w:rPr>
          <w:rFonts w:eastAsia="Times New Roman" w:cs="Arial"/>
          <w:iCs/>
          <w:szCs w:val="20"/>
          <w:lang w:eastAsia="sl-SI"/>
        </w:rPr>
        <w:t>SKLEP</w:t>
      </w:r>
    </w:p>
    <w:p w14:paraId="4FFA88EC"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96399E1" w14:textId="59584F9D"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 xml:space="preserve">Vlada Republike Slovenije je določila besedilo predloga Zakona o spremembah in dopolnitvah Zakona o posebnih pravicah žrtev v vojni za Slovenijo 1991 </w:t>
      </w:r>
      <w:r w:rsidR="00760592">
        <w:rPr>
          <w:rFonts w:ascii="Calibri" w:eastAsia="Times New Roman" w:hAnsi="Calibri" w:cs="Arial"/>
          <w:iCs/>
          <w:szCs w:val="20"/>
          <w:lang w:eastAsia="sl-SI"/>
        </w:rPr>
        <w:t>‒</w:t>
      </w:r>
      <w:r w:rsidR="00760592">
        <w:rPr>
          <w:rFonts w:eastAsia="Times New Roman" w:cs="Arial"/>
          <w:iCs/>
          <w:szCs w:val="20"/>
          <w:lang w:eastAsia="sl-SI"/>
        </w:rPr>
        <w:t xml:space="preserve"> skrajšani postopek</w:t>
      </w:r>
      <w:r w:rsidRPr="00AA65D7">
        <w:rPr>
          <w:rFonts w:eastAsia="Times New Roman" w:cs="Arial"/>
          <w:iCs/>
          <w:szCs w:val="20"/>
          <w:lang w:eastAsia="sl-SI"/>
        </w:rPr>
        <w:t xml:space="preserve"> in ga pošlje v obravnavo Državnemu zboru Republike Slovenije.</w:t>
      </w:r>
    </w:p>
    <w:p w14:paraId="5D1325E7"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2A1EE9A" w14:textId="2BF32B41" w:rsidR="00B05D4E" w:rsidRPr="00AA65D7" w:rsidRDefault="00760592" w:rsidP="00B05D4E">
      <w:pPr>
        <w:spacing w:after="0" w:line="260" w:lineRule="exact"/>
        <w:ind w:left="4248"/>
        <w:jc w:val="both"/>
        <w:rPr>
          <w:rFonts w:cs="Arial"/>
          <w:szCs w:val="20"/>
          <w:lang w:eastAsia="sl-SI"/>
        </w:rPr>
      </w:pPr>
      <w:r>
        <w:rPr>
          <w:rFonts w:cs="Arial"/>
          <w:szCs w:val="20"/>
          <w:lang w:eastAsia="sl-SI"/>
        </w:rPr>
        <w:t>M</w:t>
      </w:r>
      <w:r w:rsidR="00B05D4E" w:rsidRPr="00AA65D7">
        <w:rPr>
          <w:rFonts w:cs="Arial"/>
          <w:szCs w:val="20"/>
          <w:lang w:eastAsia="sl-SI"/>
        </w:rPr>
        <w:t xml:space="preserve">ag. Janja </w:t>
      </w:r>
      <w:proofErr w:type="spellStart"/>
      <w:r w:rsidR="00B05D4E" w:rsidRPr="00AA65D7">
        <w:rPr>
          <w:rFonts w:cs="Arial"/>
          <w:szCs w:val="20"/>
          <w:lang w:eastAsia="sl-SI"/>
        </w:rPr>
        <w:t>Garvas</w:t>
      </w:r>
      <w:proofErr w:type="spellEnd"/>
      <w:r w:rsidR="00B05D4E" w:rsidRPr="00AA65D7">
        <w:rPr>
          <w:rFonts w:cs="Arial"/>
          <w:szCs w:val="20"/>
          <w:lang w:eastAsia="sl-SI"/>
        </w:rPr>
        <w:t xml:space="preserve"> Hočevar</w:t>
      </w:r>
    </w:p>
    <w:p w14:paraId="594B620F" w14:textId="674C95A2" w:rsidR="00B05D4E" w:rsidRPr="00AA65D7" w:rsidRDefault="00B05D4E" w:rsidP="00B05D4E">
      <w:pPr>
        <w:overflowPunct w:val="0"/>
        <w:autoSpaceDE w:val="0"/>
        <w:autoSpaceDN w:val="0"/>
        <w:adjustRightInd w:val="0"/>
        <w:spacing w:after="0" w:line="260" w:lineRule="exact"/>
        <w:ind w:left="4248"/>
        <w:jc w:val="both"/>
        <w:textAlignment w:val="baseline"/>
        <w:rPr>
          <w:rFonts w:cs="Arial"/>
          <w:szCs w:val="20"/>
          <w:lang w:eastAsia="sl-SI"/>
        </w:rPr>
      </w:pPr>
      <w:r w:rsidRPr="00AA65D7">
        <w:rPr>
          <w:rFonts w:cs="Arial"/>
          <w:szCs w:val="20"/>
          <w:lang w:eastAsia="sl-SI"/>
        </w:rPr>
        <w:t>v</w:t>
      </w:r>
      <w:r w:rsidR="00760592">
        <w:rPr>
          <w:rFonts w:cs="Arial"/>
          <w:szCs w:val="20"/>
          <w:lang w:eastAsia="sl-SI"/>
        </w:rPr>
        <w:t>.</w:t>
      </w:r>
      <w:r w:rsidRPr="00AA65D7">
        <w:rPr>
          <w:rFonts w:cs="Arial"/>
          <w:szCs w:val="20"/>
          <w:lang w:eastAsia="sl-SI"/>
        </w:rPr>
        <w:t xml:space="preserve"> d</w:t>
      </w:r>
      <w:r w:rsidR="00760592">
        <w:rPr>
          <w:rFonts w:cs="Arial"/>
          <w:szCs w:val="20"/>
          <w:lang w:eastAsia="sl-SI"/>
        </w:rPr>
        <w:t>.</w:t>
      </w:r>
      <w:r w:rsidRPr="00AA65D7">
        <w:rPr>
          <w:rFonts w:cs="Arial"/>
          <w:szCs w:val="20"/>
          <w:lang w:eastAsia="sl-SI"/>
        </w:rPr>
        <w:t xml:space="preserve"> generalnega sekretarja</w:t>
      </w:r>
    </w:p>
    <w:p w14:paraId="3BFDCAAB" w14:textId="77777777" w:rsidR="00B05D4E" w:rsidRPr="00AA65D7" w:rsidRDefault="00B05D4E" w:rsidP="00B05D4E">
      <w:pPr>
        <w:overflowPunct w:val="0"/>
        <w:autoSpaceDE w:val="0"/>
        <w:autoSpaceDN w:val="0"/>
        <w:adjustRightInd w:val="0"/>
        <w:spacing w:after="0" w:line="260" w:lineRule="exact"/>
        <w:jc w:val="both"/>
        <w:textAlignment w:val="baseline"/>
        <w:rPr>
          <w:rFonts w:cs="Arial"/>
          <w:szCs w:val="20"/>
          <w:lang w:eastAsia="sl-SI"/>
        </w:rPr>
      </w:pPr>
    </w:p>
    <w:p w14:paraId="1254C735" w14:textId="77777777" w:rsidR="00B05D4E" w:rsidRPr="00AA65D7" w:rsidRDefault="00B05D4E" w:rsidP="00B05D4E">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Priloga:</w:t>
      </w:r>
    </w:p>
    <w:p w14:paraId="596B01DC" w14:textId="77777777" w:rsidR="00B05D4E" w:rsidRPr="00AA65D7" w:rsidRDefault="00B05D4E" w:rsidP="00B05D4E">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Predlog Zakona o spremembah in dopolnitvah Zakona o posebnih pravicah žrtev v vojni za Slovenijo 1991</w:t>
      </w:r>
    </w:p>
    <w:p w14:paraId="79334B4E" w14:textId="77777777" w:rsidR="008E6A6A" w:rsidRPr="00AA65D7"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FDCEF3D" w14:textId="77777777" w:rsidR="008E6A6A" w:rsidRPr="00AA65D7" w:rsidRDefault="008E6A6A" w:rsidP="008E6A6A">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9D2D366" w14:textId="77777777" w:rsidR="008E6A6A" w:rsidRPr="00AA65D7"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r w:rsidRPr="00AA65D7">
        <w:rPr>
          <w:rFonts w:eastAsia="Times New Roman" w:cs="Arial"/>
          <w:iCs/>
          <w:szCs w:val="20"/>
          <w:lang w:eastAsia="sl-SI"/>
        </w:rPr>
        <w:t>Prejemniki:</w:t>
      </w:r>
    </w:p>
    <w:p w14:paraId="4804BA89" w14:textId="77777777" w:rsidR="008E6A6A" w:rsidRPr="00AA65D7"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finance</w:t>
      </w:r>
    </w:p>
    <w:p w14:paraId="7874E25F" w14:textId="77777777" w:rsidR="008E6A6A"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Ministrstvo za delo, družino, socialne zadeve in enake možnosti</w:t>
      </w:r>
    </w:p>
    <w:p w14:paraId="371D5717" w14:textId="77777777" w:rsidR="00D67AA1" w:rsidRDefault="00D67AA1" w:rsidP="00D67AA1">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14:paraId="7BA2DB81" w14:textId="77777777" w:rsidR="00B72920" w:rsidRPr="00AA65D7" w:rsidRDefault="008E6A6A" w:rsidP="008E6A6A">
      <w:pPr>
        <w:pStyle w:val="Odstavekseznama"/>
        <w:numPr>
          <w:ilvl w:val="0"/>
          <w:numId w:val="9"/>
        </w:numPr>
        <w:spacing w:after="0" w:line="260" w:lineRule="exact"/>
        <w:rPr>
          <w:rFonts w:ascii="Arial" w:hAnsi="Arial" w:cs="Arial"/>
          <w:sz w:val="20"/>
          <w:szCs w:val="20"/>
        </w:rPr>
      </w:pPr>
      <w:r w:rsidRPr="00AA65D7">
        <w:rPr>
          <w:rFonts w:ascii="Arial" w:eastAsia="Times New Roman" w:hAnsi="Arial" w:cs="Arial"/>
          <w:iCs/>
          <w:sz w:val="20"/>
          <w:szCs w:val="20"/>
          <w:lang w:eastAsia="sl-SI"/>
        </w:rPr>
        <w:t>Služba Vlade Republike Slovenije za zakonodajo</w:t>
      </w:r>
    </w:p>
    <w:p w14:paraId="31CBCF03" w14:textId="77777777" w:rsidR="00B06B4B" w:rsidRPr="00AA65D7" w:rsidRDefault="00B06B4B" w:rsidP="00B06B4B">
      <w:pPr>
        <w:spacing w:after="0" w:line="260" w:lineRule="exact"/>
        <w:rPr>
          <w:rFonts w:cs="Arial"/>
          <w:szCs w:val="20"/>
        </w:rPr>
      </w:pPr>
    </w:p>
    <w:p w14:paraId="72D17656" w14:textId="77777777" w:rsidR="00B72920" w:rsidRPr="00AA65D7" w:rsidRDefault="00B72920" w:rsidP="00B06B4B">
      <w:pPr>
        <w:spacing w:after="0" w:line="260" w:lineRule="exact"/>
        <w:rPr>
          <w:rFonts w:cs="Arial"/>
          <w:szCs w:val="20"/>
        </w:rPr>
        <w:sectPr w:rsidR="00B72920" w:rsidRPr="00AA65D7" w:rsidSect="00BD6A1D">
          <w:headerReference w:type="first" r:id="rId14"/>
          <w:pgSz w:w="11906" w:h="16838"/>
          <w:pgMar w:top="1701" w:right="1417" w:bottom="1417" w:left="1417" w:header="708" w:footer="708" w:gutter="0"/>
          <w:cols w:space="708"/>
          <w:titlePg/>
          <w:docGrid w:linePitch="360"/>
        </w:sectPr>
      </w:pPr>
    </w:p>
    <w:p w14:paraId="68B5AFAF" w14:textId="77777777" w:rsidR="00B72920" w:rsidRPr="00AA65D7" w:rsidRDefault="00B72920" w:rsidP="00B72920">
      <w:pPr>
        <w:spacing w:after="0" w:line="260" w:lineRule="exact"/>
        <w:jc w:val="right"/>
        <w:rPr>
          <w:rFonts w:cs="Arial"/>
          <w:szCs w:val="20"/>
        </w:rPr>
      </w:pPr>
      <w:r w:rsidRPr="00AA65D7">
        <w:rPr>
          <w:rFonts w:cs="Arial"/>
          <w:szCs w:val="20"/>
        </w:rPr>
        <w:lastRenderedPageBreak/>
        <w:t>EVA 2020-2611-</w:t>
      </w:r>
      <w:r w:rsidR="008C0446">
        <w:rPr>
          <w:rFonts w:cs="Arial"/>
          <w:szCs w:val="20"/>
        </w:rPr>
        <w:t>0038</w:t>
      </w:r>
    </w:p>
    <w:p w14:paraId="1D21C2E3" w14:textId="77777777" w:rsidR="00B72920" w:rsidRPr="00AA65D7" w:rsidRDefault="00B72920" w:rsidP="00B72920">
      <w:pPr>
        <w:spacing w:after="0" w:line="260" w:lineRule="exact"/>
        <w:jc w:val="center"/>
        <w:rPr>
          <w:rFonts w:cs="Arial"/>
          <w:b/>
          <w:szCs w:val="20"/>
        </w:rPr>
      </w:pPr>
    </w:p>
    <w:p w14:paraId="333E5109" w14:textId="77777777" w:rsidR="00B72920" w:rsidRPr="00AA65D7" w:rsidRDefault="009404B2" w:rsidP="00B72920">
      <w:pPr>
        <w:spacing w:after="0" w:line="260" w:lineRule="exact"/>
        <w:jc w:val="center"/>
        <w:rPr>
          <w:rFonts w:cs="Arial"/>
          <w:b/>
          <w:szCs w:val="20"/>
        </w:rPr>
      </w:pPr>
      <w:r w:rsidRPr="00AA65D7">
        <w:rPr>
          <w:rFonts w:eastAsia="Times New Roman" w:cs="Arial"/>
          <w:b/>
          <w:iCs/>
          <w:szCs w:val="20"/>
          <w:lang w:eastAsia="sl-SI"/>
        </w:rPr>
        <w:t>ZAKONA O SPREMEMBAH IN DOPOLNITVAH ZAKONA O POSEBNIH PRAVICAH ŽRTEV V VOJNI ZA SLOVENIJO 1991</w:t>
      </w:r>
    </w:p>
    <w:p w14:paraId="78B7A68D" w14:textId="77777777" w:rsidR="00B72920" w:rsidRPr="00AA65D7" w:rsidRDefault="00B72920" w:rsidP="00B72920">
      <w:pPr>
        <w:spacing w:after="0" w:line="260" w:lineRule="exact"/>
        <w:jc w:val="both"/>
        <w:rPr>
          <w:rFonts w:cs="Arial"/>
          <w:b/>
          <w:szCs w:val="20"/>
        </w:rPr>
      </w:pPr>
    </w:p>
    <w:p w14:paraId="387D58B9" w14:textId="77777777" w:rsidR="00B72920" w:rsidRPr="00AA65D7" w:rsidRDefault="00B72920" w:rsidP="00B72920">
      <w:pPr>
        <w:spacing w:after="0" w:line="260" w:lineRule="exact"/>
        <w:jc w:val="both"/>
        <w:rPr>
          <w:rFonts w:cs="Arial"/>
          <w:b/>
          <w:szCs w:val="20"/>
        </w:rPr>
      </w:pPr>
      <w:r w:rsidRPr="00AA65D7">
        <w:rPr>
          <w:rFonts w:cs="Arial"/>
          <w:b/>
          <w:szCs w:val="20"/>
        </w:rPr>
        <w:t>I. UVOD</w:t>
      </w:r>
    </w:p>
    <w:p w14:paraId="3BC18175" w14:textId="77777777" w:rsidR="00B72920" w:rsidRPr="00AA65D7" w:rsidRDefault="00B72920" w:rsidP="00B72920">
      <w:pPr>
        <w:spacing w:after="0" w:line="260" w:lineRule="exact"/>
        <w:jc w:val="both"/>
        <w:rPr>
          <w:rFonts w:cs="Arial"/>
          <w:b/>
          <w:szCs w:val="20"/>
        </w:rPr>
      </w:pPr>
      <w:r w:rsidRPr="00AA65D7">
        <w:rPr>
          <w:rFonts w:cs="Arial"/>
          <w:b/>
          <w:szCs w:val="20"/>
        </w:rPr>
        <w:t>1. OCENA STANJA IN RAZLOGI ZA SPREJEM ZAKONA</w:t>
      </w:r>
    </w:p>
    <w:p w14:paraId="09902D97" w14:textId="77777777" w:rsidR="0013369E" w:rsidRPr="00AA65D7" w:rsidRDefault="0013369E" w:rsidP="0013369E">
      <w:pPr>
        <w:pStyle w:val="Naslovpredpisa"/>
        <w:spacing w:before="0" w:after="0" w:line="360" w:lineRule="auto"/>
        <w:jc w:val="both"/>
        <w:rPr>
          <w:b w:val="0"/>
          <w:iCs/>
          <w:sz w:val="20"/>
          <w:szCs w:val="20"/>
        </w:rPr>
      </w:pPr>
    </w:p>
    <w:p w14:paraId="7B31A34A" w14:textId="015AA60E" w:rsidR="00B05D4E" w:rsidRPr="00AA65D7" w:rsidRDefault="00E07E52" w:rsidP="00B05D4E">
      <w:pPr>
        <w:pStyle w:val="Naslovpredpisa"/>
        <w:spacing w:before="0" w:after="0" w:line="360" w:lineRule="auto"/>
        <w:jc w:val="both"/>
        <w:rPr>
          <w:b w:val="0"/>
          <w:iCs/>
          <w:sz w:val="20"/>
          <w:szCs w:val="20"/>
        </w:rPr>
      </w:pPr>
      <w:r>
        <w:rPr>
          <w:b w:val="0"/>
          <w:iCs/>
          <w:sz w:val="20"/>
          <w:szCs w:val="20"/>
        </w:rPr>
        <w:t>Ustava v tretjem odstavku 50. člena v</w:t>
      </w:r>
      <w:r w:rsidRPr="00E07E52">
        <w:rPr>
          <w:b w:val="0"/>
          <w:iCs/>
          <w:sz w:val="20"/>
          <w:szCs w:val="20"/>
        </w:rPr>
        <w:t>ojnim veteran</w:t>
      </w:r>
      <w:r>
        <w:rPr>
          <w:b w:val="0"/>
          <w:iCs/>
          <w:sz w:val="20"/>
          <w:szCs w:val="20"/>
        </w:rPr>
        <w:t>om in žrtvam vojnega nasilja zagotavlja</w:t>
      </w:r>
      <w:r w:rsidRPr="00E07E52">
        <w:rPr>
          <w:b w:val="0"/>
          <w:iCs/>
          <w:sz w:val="20"/>
          <w:szCs w:val="20"/>
        </w:rPr>
        <w:t xml:space="preserve"> posebno varstvo v skladu z zakonom.</w:t>
      </w:r>
      <w:r>
        <w:rPr>
          <w:b w:val="0"/>
          <w:iCs/>
          <w:sz w:val="20"/>
          <w:szCs w:val="20"/>
        </w:rPr>
        <w:t xml:space="preserve"> Eden izmed teh zakonov je </w:t>
      </w:r>
      <w:r w:rsidR="00B05D4E" w:rsidRPr="00AA65D7">
        <w:rPr>
          <w:b w:val="0"/>
          <w:iCs/>
          <w:sz w:val="20"/>
          <w:szCs w:val="20"/>
        </w:rPr>
        <w:t>Zakon o posebnih pravicah žrtev v vojni za Slovenijo 1991 (Uradni list RS, št. 49/97 in 114/06 – ZUTPG</w:t>
      </w:r>
      <w:r w:rsidR="00B617C5">
        <w:rPr>
          <w:b w:val="0"/>
          <w:iCs/>
          <w:sz w:val="20"/>
          <w:szCs w:val="20"/>
        </w:rPr>
        <w:t>, v nadaljnjem besedilu</w:t>
      </w:r>
      <w:r w:rsidR="00B617C5" w:rsidRPr="00B617C5">
        <w:t xml:space="preserve"> </w:t>
      </w:r>
      <w:r w:rsidR="00B617C5">
        <w:rPr>
          <w:b w:val="0"/>
          <w:iCs/>
          <w:sz w:val="20"/>
          <w:szCs w:val="20"/>
        </w:rPr>
        <w:t>ZPPZV91</w:t>
      </w:r>
      <w:r w:rsidR="00B05D4E" w:rsidRPr="00AA65D7">
        <w:rPr>
          <w:b w:val="0"/>
          <w:iCs/>
          <w:sz w:val="20"/>
          <w:szCs w:val="20"/>
        </w:rPr>
        <w:t>)</w:t>
      </w:r>
      <w:r>
        <w:rPr>
          <w:b w:val="0"/>
          <w:iCs/>
          <w:sz w:val="20"/>
          <w:szCs w:val="20"/>
        </w:rPr>
        <w:t>, ki</w:t>
      </w:r>
      <w:r w:rsidR="00B05D4E" w:rsidRPr="00AA65D7">
        <w:rPr>
          <w:b w:val="0"/>
          <w:iCs/>
          <w:sz w:val="20"/>
          <w:szCs w:val="20"/>
        </w:rPr>
        <w:t xml:space="preserve"> določa posebne pravice, ki jih zagotavlja Republika Slovenija osebam, ki so v vojni za Slovenijo 1991 kot pripadniki Teritorialne obrambe Republike Slovenije ali organov za notranje zadeve postali invalidi ter jim je na tej podlagi priznan status vojaškega vojnega invalida</w:t>
      </w:r>
      <w:r w:rsidR="009D7B79">
        <w:rPr>
          <w:b w:val="0"/>
          <w:iCs/>
          <w:sz w:val="20"/>
          <w:szCs w:val="20"/>
        </w:rPr>
        <w:t xml:space="preserve"> in njihovim družinskim članom.</w:t>
      </w:r>
      <w:r w:rsidR="00B05D4E" w:rsidRPr="00AA65D7">
        <w:rPr>
          <w:b w:val="0"/>
          <w:iCs/>
          <w:sz w:val="20"/>
          <w:szCs w:val="20"/>
        </w:rPr>
        <w:t xml:space="preserve"> Za te pravice štejejo doživljenjska mesečna renta, odškodnina po posebnem zakonu, ki ureja poplačilo vojne odškodnine (gre za Zakon o plačilu odškodnine žrtvam vojnega in povojnega nasilja (Uradni list RS, št. 21/11 – uradno prečiščeno besedilo in 104/15</w:t>
      </w:r>
      <w:r w:rsidR="008C0446">
        <w:rPr>
          <w:b w:val="0"/>
          <w:iCs/>
          <w:sz w:val="20"/>
          <w:szCs w:val="20"/>
        </w:rPr>
        <w:t>)</w:t>
      </w:r>
      <w:r w:rsidR="00B05D4E" w:rsidRPr="00AA65D7">
        <w:rPr>
          <w:b w:val="0"/>
          <w:iCs/>
          <w:sz w:val="20"/>
          <w:szCs w:val="20"/>
        </w:rPr>
        <w:t>), štipendija, prednost pri sprejemu v dijaški oziroma študentski dom ter pravica do kritja stroškov šolske malice.</w:t>
      </w:r>
    </w:p>
    <w:p w14:paraId="3A5238E2" w14:textId="77777777" w:rsidR="00B05D4E" w:rsidRPr="00AA65D7" w:rsidRDefault="00B05D4E" w:rsidP="00B05D4E">
      <w:pPr>
        <w:pStyle w:val="Naslovpredpisa"/>
        <w:spacing w:line="360" w:lineRule="auto"/>
        <w:jc w:val="both"/>
        <w:rPr>
          <w:b w:val="0"/>
          <w:iCs/>
          <w:sz w:val="20"/>
          <w:szCs w:val="20"/>
        </w:rPr>
      </w:pPr>
      <w:r w:rsidRPr="00AA65D7">
        <w:rPr>
          <w:b w:val="0"/>
          <w:iCs/>
          <w:sz w:val="20"/>
          <w:szCs w:val="20"/>
        </w:rPr>
        <w:t>Država je nekaterim upravičencem sicer že izplačala odškodnine zaradi smrti očeta, zakonca oziroma partnerja, ne pa tudi otrokom padlih zaradi dogodkov v času vojaške agresije na Republiko Slovenijo v letu 1991.</w:t>
      </w:r>
    </w:p>
    <w:p w14:paraId="7F5CF842" w14:textId="4FB82F16" w:rsidR="00B05D4E" w:rsidRPr="00AA65D7" w:rsidRDefault="00B05D4E" w:rsidP="00B05D4E">
      <w:pPr>
        <w:pStyle w:val="Naslovpredpisa"/>
        <w:spacing w:line="360" w:lineRule="auto"/>
        <w:jc w:val="both"/>
        <w:rPr>
          <w:b w:val="0"/>
          <w:iCs/>
          <w:sz w:val="20"/>
          <w:szCs w:val="20"/>
        </w:rPr>
      </w:pPr>
      <w:r w:rsidRPr="00AA65D7">
        <w:rPr>
          <w:b w:val="0"/>
          <w:iCs/>
          <w:sz w:val="20"/>
          <w:szCs w:val="20"/>
        </w:rPr>
        <w:t xml:space="preserve">Po predlagani dopolnitvi se pravica do odškodnine razširi tudi na otroke ter dodatno prizna tudi še zakoncem oziroma </w:t>
      </w:r>
      <w:r w:rsidR="008B13A2" w:rsidRPr="008B13A2">
        <w:rPr>
          <w:b w:val="0"/>
          <w:iCs/>
          <w:sz w:val="20"/>
          <w:szCs w:val="20"/>
        </w:rPr>
        <w:t>zunaj</w:t>
      </w:r>
      <w:r w:rsidRPr="008B13A2">
        <w:rPr>
          <w:b w:val="0"/>
          <w:iCs/>
          <w:sz w:val="20"/>
          <w:szCs w:val="20"/>
        </w:rPr>
        <w:t>zakonskim</w:t>
      </w:r>
      <w:r w:rsidRPr="00AA65D7">
        <w:rPr>
          <w:b w:val="0"/>
          <w:iCs/>
          <w:sz w:val="20"/>
          <w:szCs w:val="20"/>
        </w:rPr>
        <w:t xml:space="preserve"> partnerjem padlih ter staršem. Višina odškodnine se določi v </w:t>
      </w:r>
      <w:r w:rsidR="00E07E52">
        <w:rPr>
          <w:b w:val="0"/>
          <w:iCs/>
          <w:sz w:val="20"/>
          <w:szCs w:val="20"/>
        </w:rPr>
        <w:t xml:space="preserve">pavšalnem </w:t>
      </w:r>
      <w:r w:rsidRPr="00AA65D7">
        <w:rPr>
          <w:b w:val="0"/>
          <w:iCs/>
          <w:sz w:val="20"/>
          <w:szCs w:val="20"/>
        </w:rPr>
        <w:t>nominalnem znesku, pri čemer se vštevajo že izplačane odškodnine iz različnih naslovov.</w:t>
      </w:r>
    </w:p>
    <w:p w14:paraId="2CAD0B17" w14:textId="77777777" w:rsidR="00B72920" w:rsidRPr="00AA65D7" w:rsidRDefault="00B72920" w:rsidP="00B72920">
      <w:pPr>
        <w:spacing w:after="0" w:line="260" w:lineRule="exact"/>
        <w:jc w:val="both"/>
        <w:rPr>
          <w:rFonts w:cs="Arial"/>
          <w:b/>
          <w:szCs w:val="20"/>
        </w:rPr>
      </w:pPr>
    </w:p>
    <w:p w14:paraId="058F48CD" w14:textId="77777777" w:rsidR="00B72920" w:rsidRPr="00AA65D7" w:rsidRDefault="00B72920" w:rsidP="00B72920">
      <w:pPr>
        <w:spacing w:after="0" w:line="260" w:lineRule="exact"/>
        <w:jc w:val="both"/>
        <w:rPr>
          <w:rFonts w:cs="Arial"/>
          <w:b/>
          <w:szCs w:val="20"/>
        </w:rPr>
      </w:pPr>
      <w:r w:rsidRPr="00AA65D7">
        <w:rPr>
          <w:rFonts w:cs="Arial"/>
          <w:b/>
          <w:szCs w:val="20"/>
        </w:rPr>
        <w:t>2. CILJI, NAČELA IN POGLAVITNE REŠITVE ZAKONA</w:t>
      </w:r>
    </w:p>
    <w:p w14:paraId="64E892F9" w14:textId="77777777" w:rsidR="00B72920" w:rsidRPr="00AA65D7" w:rsidRDefault="00B72920" w:rsidP="00B72920">
      <w:pPr>
        <w:spacing w:after="0" w:line="260" w:lineRule="exact"/>
        <w:jc w:val="both"/>
        <w:rPr>
          <w:rFonts w:cs="Arial"/>
          <w:b/>
          <w:szCs w:val="20"/>
        </w:rPr>
      </w:pPr>
      <w:r w:rsidRPr="00AA65D7">
        <w:rPr>
          <w:rFonts w:cs="Arial"/>
          <w:b/>
          <w:szCs w:val="20"/>
        </w:rPr>
        <w:t xml:space="preserve">2.1. Namen in cilj </w:t>
      </w:r>
    </w:p>
    <w:p w14:paraId="495B44A1" w14:textId="77777777" w:rsidR="00B72920" w:rsidRPr="00AA65D7" w:rsidRDefault="00B72920" w:rsidP="00B72920">
      <w:pPr>
        <w:spacing w:after="0" w:line="260" w:lineRule="exact"/>
        <w:jc w:val="both"/>
        <w:rPr>
          <w:rFonts w:cs="Arial"/>
          <w:szCs w:val="20"/>
        </w:rPr>
      </w:pPr>
    </w:p>
    <w:p w14:paraId="4D64BD16" w14:textId="2C359DBB" w:rsidR="00B05D4E" w:rsidRPr="00AA65D7" w:rsidRDefault="00B05D4E" w:rsidP="00B05D4E">
      <w:pPr>
        <w:pStyle w:val="Naslovpredpisa"/>
        <w:spacing w:before="0" w:after="0" w:line="360" w:lineRule="auto"/>
        <w:jc w:val="both"/>
        <w:rPr>
          <w:b w:val="0"/>
          <w:sz w:val="20"/>
          <w:szCs w:val="20"/>
        </w:rPr>
      </w:pPr>
      <w:r w:rsidRPr="00AA65D7">
        <w:rPr>
          <w:b w:val="0"/>
          <w:sz w:val="20"/>
          <w:szCs w:val="20"/>
        </w:rPr>
        <w:t xml:space="preserve">Namen in cilj predloga zakona je omogočiti otrokom kot novim določenim upravičencem in zakoncem </w:t>
      </w:r>
      <w:r w:rsidRPr="00AA65D7">
        <w:rPr>
          <w:b w:val="0"/>
          <w:iCs/>
          <w:sz w:val="20"/>
          <w:szCs w:val="20"/>
        </w:rPr>
        <w:t xml:space="preserve">oziroma </w:t>
      </w:r>
      <w:r w:rsidR="008B13A2" w:rsidRPr="008B13A2">
        <w:rPr>
          <w:b w:val="0"/>
          <w:iCs/>
          <w:sz w:val="20"/>
          <w:szCs w:val="20"/>
        </w:rPr>
        <w:t>zunaj</w:t>
      </w:r>
      <w:r w:rsidRPr="008B13A2">
        <w:rPr>
          <w:b w:val="0"/>
          <w:iCs/>
          <w:sz w:val="20"/>
          <w:szCs w:val="20"/>
        </w:rPr>
        <w:t>zakonskim</w:t>
      </w:r>
      <w:r w:rsidRPr="00AA65D7">
        <w:rPr>
          <w:b w:val="0"/>
          <w:iCs/>
          <w:sz w:val="20"/>
          <w:szCs w:val="20"/>
        </w:rPr>
        <w:t xml:space="preserve"> partnerjem padlih ter staršem, da uveljavijo pravico do odškodnine. Rok za uveljavitev te pravice je šest mesecev od uveljavitve novele zakona.</w:t>
      </w:r>
    </w:p>
    <w:p w14:paraId="2CB6E4B6" w14:textId="77777777" w:rsidR="009F62A7" w:rsidRPr="00AA65D7" w:rsidRDefault="009F62A7" w:rsidP="00B72920">
      <w:pPr>
        <w:spacing w:after="0" w:line="260" w:lineRule="exact"/>
        <w:jc w:val="both"/>
        <w:rPr>
          <w:rFonts w:cs="Arial"/>
          <w:szCs w:val="20"/>
        </w:rPr>
      </w:pPr>
    </w:p>
    <w:p w14:paraId="7F70ED49" w14:textId="77777777" w:rsidR="00B72920" w:rsidRPr="00AA65D7" w:rsidRDefault="00B72920" w:rsidP="00B72920">
      <w:pPr>
        <w:spacing w:after="0" w:line="260" w:lineRule="exact"/>
        <w:jc w:val="both"/>
        <w:rPr>
          <w:rFonts w:cs="Arial"/>
          <w:b/>
          <w:szCs w:val="20"/>
        </w:rPr>
      </w:pPr>
      <w:r w:rsidRPr="00AA65D7">
        <w:rPr>
          <w:rFonts w:cs="Arial"/>
          <w:b/>
          <w:szCs w:val="20"/>
        </w:rPr>
        <w:t>2.2. Načela</w:t>
      </w:r>
    </w:p>
    <w:p w14:paraId="2A4BFB30" w14:textId="77777777" w:rsidR="00B72920" w:rsidRPr="00AA65D7" w:rsidRDefault="00B72920" w:rsidP="00B72920">
      <w:pPr>
        <w:spacing w:after="0" w:line="260" w:lineRule="exact"/>
        <w:jc w:val="both"/>
        <w:rPr>
          <w:rFonts w:cs="Arial"/>
          <w:szCs w:val="20"/>
        </w:rPr>
      </w:pPr>
    </w:p>
    <w:p w14:paraId="3FF0290B" w14:textId="1CA69A6B" w:rsidR="00B05D4E" w:rsidRPr="00AA65D7" w:rsidRDefault="00B05D4E" w:rsidP="00B05D4E">
      <w:pPr>
        <w:pStyle w:val="Naslovpredpisa"/>
        <w:spacing w:before="0" w:after="0" w:line="360" w:lineRule="auto"/>
        <w:jc w:val="both"/>
        <w:rPr>
          <w:b w:val="0"/>
          <w:sz w:val="20"/>
          <w:szCs w:val="20"/>
        </w:rPr>
      </w:pPr>
      <w:r w:rsidRPr="00AA65D7">
        <w:rPr>
          <w:b w:val="0"/>
          <w:sz w:val="20"/>
          <w:szCs w:val="20"/>
        </w:rPr>
        <w:t xml:space="preserve">Predlog zakona temelji na </w:t>
      </w:r>
      <w:r w:rsidR="00587DB2">
        <w:rPr>
          <w:b w:val="0"/>
          <w:sz w:val="20"/>
          <w:szCs w:val="20"/>
        </w:rPr>
        <w:t xml:space="preserve">ustavnem </w:t>
      </w:r>
      <w:r w:rsidRPr="00AA65D7">
        <w:rPr>
          <w:b w:val="0"/>
          <w:sz w:val="20"/>
          <w:szCs w:val="20"/>
        </w:rPr>
        <w:t xml:space="preserve">načelu </w:t>
      </w:r>
      <w:r w:rsidR="00587DB2">
        <w:rPr>
          <w:b w:val="0"/>
          <w:sz w:val="20"/>
          <w:szCs w:val="20"/>
        </w:rPr>
        <w:t>zagotavljanja posebnega zakonskega varstva žrtvam vojnega nasilja iz tretjega odstavka</w:t>
      </w:r>
      <w:r w:rsidR="00587DB2" w:rsidRPr="00587DB2">
        <w:rPr>
          <w:b w:val="0"/>
          <w:sz w:val="20"/>
          <w:szCs w:val="20"/>
        </w:rPr>
        <w:t xml:space="preserve"> 50. člena </w:t>
      </w:r>
      <w:r w:rsidR="00587DB2">
        <w:rPr>
          <w:b w:val="0"/>
          <w:sz w:val="20"/>
          <w:szCs w:val="20"/>
        </w:rPr>
        <w:t>Ustave.</w:t>
      </w:r>
    </w:p>
    <w:p w14:paraId="7B636535" w14:textId="77777777" w:rsidR="009F62A7" w:rsidRPr="00AA65D7" w:rsidRDefault="009F62A7" w:rsidP="00B72920">
      <w:pPr>
        <w:spacing w:after="0" w:line="260" w:lineRule="exact"/>
        <w:jc w:val="both"/>
        <w:rPr>
          <w:rFonts w:cs="Arial"/>
          <w:szCs w:val="20"/>
        </w:rPr>
      </w:pPr>
    </w:p>
    <w:p w14:paraId="2F2E96C5" w14:textId="77777777" w:rsidR="00B72920" w:rsidRDefault="00B72920" w:rsidP="00B72920">
      <w:pPr>
        <w:spacing w:after="0" w:line="260" w:lineRule="exact"/>
        <w:jc w:val="both"/>
        <w:rPr>
          <w:rFonts w:cs="Arial"/>
          <w:b/>
          <w:szCs w:val="20"/>
        </w:rPr>
      </w:pPr>
      <w:r w:rsidRPr="00AA65D7">
        <w:rPr>
          <w:rFonts w:cs="Arial"/>
          <w:b/>
          <w:szCs w:val="20"/>
        </w:rPr>
        <w:t>2.3. Poglavitne rešitve</w:t>
      </w:r>
    </w:p>
    <w:p w14:paraId="591F12F5" w14:textId="77777777" w:rsidR="00FA3A37" w:rsidRPr="00AA65D7" w:rsidRDefault="00FA3A37" w:rsidP="00B72920">
      <w:pPr>
        <w:spacing w:after="0" w:line="260" w:lineRule="exact"/>
        <w:jc w:val="both"/>
        <w:rPr>
          <w:rFonts w:cs="Arial"/>
          <w:b/>
          <w:szCs w:val="20"/>
        </w:rPr>
      </w:pPr>
    </w:p>
    <w:p w14:paraId="295AC86D" w14:textId="77777777" w:rsidR="00B72920" w:rsidRPr="00AA65D7" w:rsidRDefault="00B72920" w:rsidP="00B72920">
      <w:pPr>
        <w:spacing w:after="0" w:line="260" w:lineRule="exact"/>
        <w:jc w:val="both"/>
        <w:rPr>
          <w:rFonts w:cs="Arial"/>
          <w:i/>
          <w:szCs w:val="20"/>
        </w:rPr>
      </w:pPr>
      <w:r w:rsidRPr="00AA65D7">
        <w:rPr>
          <w:rFonts w:cs="Arial"/>
          <w:i/>
          <w:szCs w:val="20"/>
        </w:rPr>
        <w:t>a) Predstavitev predlaganih rešitev</w:t>
      </w:r>
    </w:p>
    <w:p w14:paraId="18B03E54" w14:textId="77777777" w:rsidR="00587DB2" w:rsidRDefault="00587DB2" w:rsidP="00B05D4E">
      <w:pPr>
        <w:pStyle w:val="Naslovpredpisa"/>
        <w:spacing w:before="0" w:after="0" w:line="360" w:lineRule="auto"/>
        <w:jc w:val="both"/>
        <w:rPr>
          <w:b w:val="0"/>
          <w:sz w:val="20"/>
          <w:szCs w:val="20"/>
        </w:rPr>
      </w:pPr>
    </w:p>
    <w:p w14:paraId="04395DD6" w14:textId="77777777" w:rsidR="00B617C5" w:rsidRDefault="00FA3A37" w:rsidP="00B05D4E">
      <w:pPr>
        <w:pStyle w:val="Naslovpredpisa"/>
        <w:spacing w:before="0" w:after="0" w:line="360" w:lineRule="auto"/>
        <w:jc w:val="both"/>
        <w:rPr>
          <w:b w:val="0"/>
          <w:sz w:val="20"/>
          <w:szCs w:val="20"/>
        </w:rPr>
      </w:pPr>
      <w:r w:rsidRPr="00FA3A37">
        <w:rPr>
          <w:b w:val="0"/>
          <w:sz w:val="20"/>
          <w:szCs w:val="20"/>
        </w:rPr>
        <w:t xml:space="preserve">Za razliko od žrtev vojnega nasilja, ki so ga povzročila nasilna dejanja ali prisilni ukrepi okupatorja ali enote Narodnoosvobodilne vojske in partizanskih odredov Jugoslavije ter enote zaveznikov </w:t>
      </w:r>
      <w:r w:rsidRPr="00FA3A37">
        <w:rPr>
          <w:b w:val="0"/>
          <w:sz w:val="20"/>
          <w:szCs w:val="20"/>
        </w:rPr>
        <w:lastRenderedPageBreak/>
        <w:t xml:space="preserve">protifašistične oziroma protinacistične koalicije med drugo svetovno vojno, žrtve vojnega nasilja, ki so ga povzročila nasilna dejanja ali prisilni ukrepi agresorja med vojno za Slovenijo leta 1991 niso nikoli bile deležne odškodovanja na podlagi mednarodnopravno priznanih reparacij, niti ni Slovenija s SFRJ ali državami naslednicami nekdanje SFRJ nikoli sklenila mednarodnega sporazuma, po kateri bi tuje države prevzele obveznost odškodovanja za nasilna dejanja ali prisilne ukrepe, ki so izvirali iz osamosvojitvenih dogodkov leta 1991. </w:t>
      </w:r>
    </w:p>
    <w:p w14:paraId="2DCB2633" w14:textId="77777777" w:rsidR="00B617C5" w:rsidRDefault="00B617C5" w:rsidP="00B05D4E">
      <w:pPr>
        <w:pStyle w:val="Naslovpredpisa"/>
        <w:spacing w:before="0" w:after="0" w:line="360" w:lineRule="auto"/>
        <w:jc w:val="both"/>
        <w:rPr>
          <w:b w:val="0"/>
          <w:sz w:val="20"/>
          <w:szCs w:val="20"/>
        </w:rPr>
      </w:pPr>
    </w:p>
    <w:p w14:paraId="2B1C8F72" w14:textId="27D19197" w:rsidR="00FA3A37" w:rsidRDefault="00FA3A37" w:rsidP="00B05D4E">
      <w:pPr>
        <w:pStyle w:val="Naslovpredpisa"/>
        <w:spacing w:before="0" w:after="0" w:line="360" w:lineRule="auto"/>
        <w:jc w:val="both"/>
        <w:rPr>
          <w:b w:val="0"/>
          <w:sz w:val="20"/>
          <w:szCs w:val="20"/>
        </w:rPr>
      </w:pPr>
      <w:r w:rsidRPr="00FA3A37">
        <w:rPr>
          <w:b w:val="0"/>
          <w:sz w:val="20"/>
          <w:szCs w:val="20"/>
        </w:rPr>
        <w:t>Zato Republika Slovenija ob trideset letnici osamosvojitve prevzema državno jamstvo z</w:t>
      </w:r>
      <w:r>
        <w:rPr>
          <w:b w:val="0"/>
          <w:sz w:val="20"/>
          <w:szCs w:val="20"/>
        </w:rPr>
        <w:t>a izplačilo pavšalne odškodnine</w:t>
      </w:r>
      <w:r w:rsidRPr="00FA3A37">
        <w:rPr>
          <w:b w:val="0"/>
          <w:sz w:val="20"/>
          <w:szCs w:val="20"/>
        </w:rPr>
        <w:t xml:space="preserve"> vojaški</w:t>
      </w:r>
      <w:r>
        <w:rPr>
          <w:b w:val="0"/>
          <w:sz w:val="20"/>
          <w:szCs w:val="20"/>
        </w:rPr>
        <w:t>m</w:t>
      </w:r>
      <w:r w:rsidRPr="00FA3A37">
        <w:rPr>
          <w:b w:val="0"/>
          <w:sz w:val="20"/>
          <w:szCs w:val="20"/>
        </w:rPr>
        <w:t xml:space="preserve"> vojni</w:t>
      </w:r>
      <w:r>
        <w:rPr>
          <w:b w:val="0"/>
          <w:sz w:val="20"/>
          <w:szCs w:val="20"/>
        </w:rPr>
        <w:t>m invalidom</w:t>
      </w:r>
      <w:r w:rsidRPr="00FA3A37">
        <w:rPr>
          <w:b w:val="0"/>
          <w:sz w:val="20"/>
          <w:szCs w:val="20"/>
        </w:rPr>
        <w:t xml:space="preserve"> in njihovim družinskim članom.</w:t>
      </w:r>
      <w:r>
        <w:rPr>
          <w:b w:val="0"/>
          <w:sz w:val="20"/>
          <w:szCs w:val="20"/>
        </w:rPr>
        <w:t xml:space="preserve"> </w:t>
      </w:r>
      <w:r w:rsidR="00B617C5" w:rsidRPr="00B617C5">
        <w:rPr>
          <w:b w:val="0"/>
          <w:sz w:val="20"/>
          <w:szCs w:val="20"/>
        </w:rPr>
        <w:t xml:space="preserve">Po tridesetih letih je namreč vedno manj verjetno, da bodo lahko te osebe, ki imajo še vedno neporavnane terjatve do subjektov nekdanje SFRJ, pred sodišči na podlagi javnopravne odškodninske odgovornosti agresorja za ravnanja ex </w:t>
      </w:r>
      <w:proofErr w:type="spellStart"/>
      <w:r w:rsidR="00B617C5" w:rsidRPr="00B617C5">
        <w:rPr>
          <w:b w:val="0"/>
          <w:sz w:val="20"/>
          <w:szCs w:val="20"/>
        </w:rPr>
        <w:t>iure</w:t>
      </w:r>
      <w:proofErr w:type="spellEnd"/>
      <w:r w:rsidR="00B617C5" w:rsidRPr="00B617C5">
        <w:rPr>
          <w:b w:val="0"/>
          <w:sz w:val="20"/>
          <w:szCs w:val="20"/>
        </w:rPr>
        <w:t xml:space="preserve"> </w:t>
      </w:r>
      <w:proofErr w:type="spellStart"/>
      <w:r w:rsidR="00B617C5" w:rsidRPr="00B617C5">
        <w:rPr>
          <w:b w:val="0"/>
          <w:sz w:val="20"/>
          <w:szCs w:val="20"/>
        </w:rPr>
        <w:t>imperii</w:t>
      </w:r>
      <w:proofErr w:type="spellEnd"/>
      <w:r w:rsidR="00B617C5" w:rsidRPr="00B617C5">
        <w:rPr>
          <w:b w:val="0"/>
          <w:sz w:val="20"/>
          <w:szCs w:val="20"/>
        </w:rPr>
        <w:t xml:space="preserve"> uspešno izterjale popolno odškodnino za premoženjsko škodo ter pravično denarno odškodnino za nepremoženjsko škodo. To izhaja tudi iz </w:t>
      </w:r>
      <w:proofErr w:type="spellStart"/>
      <w:r w:rsidR="00B617C5" w:rsidRPr="00B617C5">
        <w:rPr>
          <w:b w:val="0"/>
          <w:sz w:val="20"/>
          <w:szCs w:val="20"/>
        </w:rPr>
        <w:t>ustavnosodne</w:t>
      </w:r>
      <w:proofErr w:type="spellEnd"/>
      <w:r w:rsidR="00B617C5" w:rsidRPr="00B617C5">
        <w:rPr>
          <w:b w:val="0"/>
          <w:sz w:val="20"/>
          <w:szCs w:val="20"/>
        </w:rPr>
        <w:t xml:space="preserve"> presoje, v skladu s katero je pravica do sodnega varstva, ki je na nejasen in nedoločen način odložena zaradi reševanja zapletenih nasledstvenih vprašanj, izvotljena in pomeni za te osebe nič manj kot arbitrarno negotovost (glej odločbi Ustavnega sodišča št. U-I-195/99 z dne 12. 12. 2002 in št. Up-1857/07, U-I-161/07 z dne 3. 12. 2009).</w:t>
      </w:r>
    </w:p>
    <w:p w14:paraId="06CE8505" w14:textId="77777777" w:rsidR="00FA3A37" w:rsidRDefault="00FA3A37" w:rsidP="00B05D4E">
      <w:pPr>
        <w:pStyle w:val="Naslovpredpisa"/>
        <w:spacing w:before="0" w:after="0" w:line="360" w:lineRule="auto"/>
        <w:jc w:val="both"/>
        <w:rPr>
          <w:b w:val="0"/>
          <w:sz w:val="20"/>
          <w:szCs w:val="20"/>
        </w:rPr>
      </w:pPr>
    </w:p>
    <w:p w14:paraId="7F365A24" w14:textId="40F2DBD2" w:rsidR="00B05D4E" w:rsidRPr="00AA65D7" w:rsidRDefault="00B05D4E" w:rsidP="00B05D4E">
      <w:pPr>
        <w:pStyle w:val="Naslovpredpisa"/>
        <w:spacing w:before="0" w:after="0" w:line="360" w:lineRule="auto"/>
        <w:jc w:val="both"/>
        <w:rPr>
          <w:b w:val="0"/>
          <w:sz w:val="20"/>
          <w:szCs w:val="20"/>
        </w:rPr>
      </w:pPr>
      <w:r w:rsidRPr="00AA65D7">
        <w:rPr>
          <w:b w:val="0"/>
          <w:sz w:val="20"/>
          <w:szCs w:val="20"/>
        </w:rPr>
        <w:t xml:space="preserve">Predlog zakona </w:t>
      </w:r>
      <w:r w:rsidR="00FA3A37">
        <w:rPr>
          <w:b w:val="0"/>
          <w:sz w:val="20"/>
          <w:szCs w:val="20"/>
        </w:rPr>
        <w:t xml:space="preserve">tako </w:t>
      </w:r>
      <w:r w:rsidRPr="00AA65D7">
        <w:rPr>
          <w:b w:val="0"/>
          <w:sz w:val="20"/>
          <w:szCs w:val="20"/>
        </w:rPr>
        <w:t xml:space="preserve">določa nove upravičence do </w:t>
      </w:r>
      <w:r w:rsidR="00B617C5">
        <w:rPr>
          <w:b w:val="0"/>
          <w:sz w:val="20"/>
          <w:szCs w:val="20"/>
        </w:rPr>
        <w:t xml:space="preserve">pavšalne </w:t>
      </w:r>
      <w:r w:rsidRPr="00AA65D7">
        <w:rPr>
          <w:b w:val="0"/>
          <w:sz w:val="20"/>
          <w:szCs w:val="20"/>
        </w:rPr>
        <w:t xml:space="preserve">odškodnine, višino </w:t>
      </w:r>
      <w:r w:rsidR="00B617C5">
        <w:rPr>
          <w:b w:val="0"/>
          <w:sz w:val="20"/>
          <w:szCs w:val="20"/>
        </w:rPr>
        <w:t xml:space="preserve">pavšalnih </w:t>
      </w:r>
      <w:r w:rsidRPr="00AA65D7">
        <w:rPr>
          <w:b w:val="0"/>
          <w:sz w:val="20"/>
          <w:szCs w:val="20"/>
        </w:rPr>
        <w:t>odškodnin, da se sredstva za ta namen zagotavljajo v proračunu RS ter rok za uveljavitev pravice.</w:t>
      </w:r>
    </w:p>
    <w:p w14:paraId="632D15DB" w14:textId="77777777" w:rsidR="009F62A7" w:rsidRPr="00AA65D7" w:rsidRDefault="009F62A7" w:rsidP="00B72920">
      <w:pPr>
        <w:spacing w:after="0" w:line="260" w:lineRule="exact"/>
        <w:jc w:val="both"/>
        <w:rPr>
          <w:rFonts w:cs="Arial"/>
          <w:szCs w:val="20"/>
        </w:rPr>
      </w:pPr>
    </w:p>
    <w:p w14:paraId="53AC5949" w14:textId="77777777" w:rsidR="00B72920" w:rsidRPr="00AA65D7" w:rsidRDefault="00B72920" w:rsidP="00B72920">
      <w:pPr>
        <w:spacing w:after="0" w:line="260" w:lineRule="exact"/>
        <w:jc w:val="both"/>
        <w:rPr>
          <w:rFonts w:cs="Arial"/>
          <w:i/>
          <w:szCs w:val="20"/>
        </w:rPr>
      </w:pPr>
      <w:r w:rsidRPr="00AA65D7">
        <w:rPr>
          <w:rFonts w:cs="Arial"/>
          <w:i/>
          <w:szCs w:val="20"/>
        </w:rPr>
        <w:t>b) Način reševanja</w:t>
      </w:r>
    </w:p>
    <w:p w14:paraId="15EA207C" w14:textId="77777777" w:rsidR="009F62A7" w:rsidRPr="00AA65D7" w:rsidRDefault="009F62A7" w:rsidP="009F62A7">
      <w:pPr>
        <w:pStyle w:val="Naslovpredpisa"/>
        <w:spacing w:before="0" w:after="0" w:line="360" w:lineRule="auto"/>
        <w:jc w:val="both"/>
        <w:rPr>
          <w:b w:val="0"/>
          <w:sz w:val="20"/>
          <w:szCs w:val="20"/>
        </w:rPr>
      </w:pPr>
      <w:r w:rsidRPr="00AA65D7">
        <w:rPr>
          <w:b w:val="0"/>
          <w:sz w:val="20"/>
          <w:szCs w:val="20"/>
        </w:rPr>
        <w:t>Vložene zahteve bo reševala pristojna upravna enota.</w:t>
      </w:r>
    </w:p>
    <w:p w14:paraId="51ECFC27" w14:textId="77777777" w:rsidR="00B72920" w:rsidRPr="00AA65D7" w:rsidRDefault="00B72920" w:rsidP="00B72920">
      <w:pPr>
        <w:spacing w:after="0" w:line="260" w:lineRule="exact"/>
        <w:jc w:val="both"/>
        <w:rPr>
          <w:rFonts w:cs="Arial"/>
          <w:szCs w:val="20"/>
        </w:rPr>
      </w:pPr>
    </w:p>
    <w:p w14:paraId="0B924C79" w14:textId="77777777" w:rsidR="00B72920" w:rsidRPr="00AA65D7" w:rsidRDefault="00B72920" w:rsidP="00B72920">
      <w:pPr>
        <w:spacing w:after="0" w:line="260" w:lineRule="exact"/>
        <w:jc w:val="both"/>
        <w:rPr>
          <w:rFonts w:cs="Arial"/>
          <w:i/>
          <w:szCs w:val="20"/>
        </w:rPr>
      </w:pPr>
      <w:r w:rsidRPr="00AA65D7">
        <w:rPr>
          <w:rFonts w:cs="Arial"/>
          <w:i/>
          <w:szCs w:val="20"/>
        </w:rPr>
        <w:t>c) Normativna usklajenost predloga zakona</w:t>
      </w:r>
    </w:p>
    <w:p w14:paraId="068C6B71" w14:textId="5F517C93" w:rsidR="00B72920" w:rsidRPr="00AA65D7" w:rsidRDefault="00B72920" w:rsidP="00B72920">
      <w:pPr>
        <w:spacing w:after="0" w:line="260" w:lineRule="exact"/>
        <w:jc w:val="both"/>
        <w:rPr>
          <w:rFonts w:cs="Arial"/>
          <w:szCs w:val="20"/>
        </w:rPr>
      </w:pPr>
      <w:r w:rsidRPr="00AA65D7">
        <w:rPr>
          <w:rFonts w:cs="Arial"/>
          <w:szCs w:val="20"/>
        </w:rPr>
        <w:t>Predlog zakona je usklajen z veljavnim pra</w:t>
      </w:r>
      <w:r w:rsidR="00FA3A37">
        <w:rPr>
          <w:rFonts w:cs="Arial"/>
          <w:szCs w:val="20"/>
        </w:rPr>
        <w:t>vnim redom Republike Slovenije.</w:t>
      </w:r>
    </w:p>
    <w:p w14:paraId="54028B57" w14:textId="77777777" w:rsidR="00B72920" w:rsidRPr="00AA65D7" w:rsidRDefault="00B72920" w:rsidP="00B72920">
      <w:pPr>
        <w:spacing w:after="0" w:line="260" w:lineRule="exact"/>
        <w:jc w:val="both"/>
        <w:rPr>
          <w:rFonts w:cs="Arial"/>
          <w:szCs w:val="20"/>
        </w:rPr>
      </w:pPr>
    </w:p>
    <w:p w14:paraId="00A878C7" w14:textId="77777777" w:rsidR="00B72920" w:rsidRPr="00AA65D7" w:rsidRDefault="00B72920" w:rsidP="00B72920">
      <w:pPr>
        <w:spacing w:after="0" w:line="260" w:lineRule="exact"/>
        <w:jc w:val="both"/>
        <w:rPr>
          <w:rFonts w:cs="Arial"/>
          <w:i/>
          <w:szCs w:val="20"/>
        </w:rPr>
      </w:pPr>
      <w:r w:rsidRPr="00AA65D7">
        <w:rPr>
          <w:rFonts w:cs="Arial"/>
          <w:i/>
          <w:szCs w:val="20"/>
        </w:rPr>
        <w:t>d) Usklajenost predloga zakona:</w:t>
      </w:r>
    </w:p>
    <w:p w14:paraId="5A2E1A8C" w14:textId="77777777" w:rsidR="00B72920" w:rsidRPr="00AA65D7" w:rsidRDefault="00B72920" w:rsidP="00B72920">
      <w:pPr>
        <w:pStyle w:val="rkovnatokazaodstavkom"/>
        <w:numPr>
          <w:ilvl w:val="0"/>
          <w:numId w:val="0"/>
        </w:numPr>
        <w:spacing w:line="260" w:lineRule="exact"/>
        <w:rPr>
          <w:sz w:val="20"/>
          <w:szCs w:val="20"/>
        </w:rPr>
      </w:pPr>
    </w:p>
    <w:p w14:paraId="35BD45CD" w14:textId="77777777" w:rsidR="00B72920" w:rsidRPr="00AA65D7" w:rsidRDefault="00B72920" w:rsidP="00B72920">
      <w:pPr>
        <w:pStyle w:val="rkovnatokazaodstavkom"/>
        <w:numPr>
          <w:ilvl w:val="0"/>
          <w:numId w:val="0"/>
        </w:numPr>
        <w:spacing w:line="260" w:lineRule="exact"/>
        <w:rPr>
          <w:sz w:val="20"/>
          <w:szCs w:val="20"/>
        </w:rPr>
      </w:pPr>
    </w:p>
    <w:p w14:paraId="392B9FB7" w14:textId="77777777" w:rsidR="00B72920" w:rsidRPr="00AA65D7" w:rsidRDefault="00B72920" w:rsidP="00B72920">
      <w:pPr>
        <w:spacing w:after="0" w:line="260" w:lineRule="exact"/>
        <w:jc w:val="both"/>
        <w:rPr>
          <w:rFonts w:cs="Arial"/>
          <w:b/>
          <w:szCs w:val="20"/>
        </w:rPr>
      </w:pPr>
      <w:r w:rsidRPr="00AA65D7">
        <w:rPr>
          <w:rFonts w:cs="Arial"/>
          <w:b/>
          <w:szCs w:val="20"/>
        </w:rPr>
        <w:t>3. OCENA FINANČNIH POSLEDIC PREDLOGA ZAKONA ZA DRŽAVNI PRORAČUN IN DRUGA JAVNOFINANČNA SREDSTVA</w:t>
      </w:r>
    </w:p>
    <w:p w14:paraId="599B0BF1" w14:textId="77777777" w:rsidR="009F62A7" w:rsidRPr="00AA65D7" w:rsidRDefault="009F62A7" w:rsidP="00B72920">
      <w:pPr>
        <w:spacing w:after="0" w:line="260" w:lineRule="exact"/>
        <w:jc w:val="both"/>
        <w:rPr>
          <w:rFonts w:cs="Arial"/>
          <w:b/>
          <w:szCs w:val="20"/>
        </w:rPr>
      </w:pPr>
    </w:p>
    <w:p w14:paraId="2C25FBF0" w14:textId="77777777" w:rsidR="00B05D4E" w:rsidRPr="00AA65D7" w:rsidRDefault="00B05D4E" w:rsidP="00B05D4E">
      <w:pPr>
        <w:pStyle w:val="Naslovpredpisa"/>
        <w:spacing w:before="0" w:after="0" w:line="260" w:lineRule="exact"/>
        <w:jc w:val="both"/>
        <w:rPr>
          <w:b w:val="0"/>
          <w:sz w:val="20"/>
          <w:szCs w:val="20"/>
        </w:rPr>
      </w:pPr>
      <w:r w:rsidRPr="00AA65D7">
        <w:rPr>
          <w:b w:val="0"/>
          <w:sz w:val="20"/>
          <w:szCs w:val="20"/>
        </w:rPr>
        <w:t>Predlog zakona ima finančne posledice. Glede na ocenjeno število možnih upravičencev, od tega približno 20 otrok in približno 20 zakoncev in staršev padlih, bo za ta namen potrebno v Proračunu RS zagotoviti približno 3 MIO EUR, na proračunski postavki 6838.</w:t>
      </w:r>
    </w:p>
    <w:p w14:paraId="483EE26E" w14:textId="77777777" w:rsidR="00B05D4E" w:rsidRPr="00AA65D7" w:rsidRDefault="00B05D4E" w:rsidP="00B05D4E">
      <w:pPr>
        <w:spacing w:after="0" w:line="260" w:lineRule="exact"/>
        <w:jc w:val="both"/>
        <w:rPr>
          <w:rFonts w:cs="Arial"/>
          <w:szCs w:val="20"/>
        </w:rPr>
      </w:pPr>
    </w:p>
    <w:p w14:paraId="2F81714D" w14:textId="77777777" w:rsidR="00B05D4E" w:rsidRPr="00AA65D7" w:rsidRDefault="00B05D4E" w:rsidP="00B05D4E">
      <w:pPr>
        <w:spacing w:after="0" w:line="260" w:lineRule="exact"/>
        <w:jc w:val="both"/>
        <w:rPr>
          <w:rFonts w:cs="Arial"/>
          <w:szCs w:val="20"/>
        </w:rPr>
      </w:pPr>
      <w:r w:rsidRPr="00AA65D7">
        <w:rPr>
          <w:rFonts w:cs="Arial"/>
          <w:szCs w:val="20"/>
        </w:rPr>
        <w:t>Predlog zakona nima finančnih posledic za druga javno finančna sredstva.</w:t>
      </w:r>
    </w:p>
    <w:p w14:paraId="13E45A90" w14:textId="77777777" w:rsidR="00B05D4E" w:rsidRPr="00AA65D7" w:rsidRDefault="00B05D4E" w:rsidP="00B05D4E">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rsidRPr="00AA65D7" w14:paraId="66F9D6A8" w14:textId="77777777" w:rsidTr="00EB0C42">
        <w:tc>
          <w:tcPr>
            <w:tcW w:w="9072" w:type="dxa"/>
          </w:tcPr>
          <w:p w14:paraId="3A72F3A5" w14:textId="77777777" w:rsidR="00B72920" w:rsidRPr="00AA65D7" w:rsidRDefault="00B72920" w:rsidP="00EB0C42">
            <w:pPr>
              <w:pStyle w:val="Oddelek"/>
              <w:numPr>
                <w:ilvl w:val="0"/>
                <w:numId w:val="0"/>
              </w:numPr>
              <w:spacing w:before="0" w:after="0" w:line="260" w:lineRule="exact"/>
              <w:jc w:val="both"/>
              <w:rPr>
                <w:sz w:val="20"/>
                <w:szCs w:val="20"/>
                <w:lang w:eastAsia="en-US"/>
              </w:rPr>
            </w:pPr>
            <w:r w:rsidRPr="00AA65D7">
              <w:rPr>
                <w:sz w:val="20"/>
                <w:szCs w:val="20"/>
                <w:lang w:eastAsia="en-US"/>
              </w:rPr>
              <w:t>4. NAVEDBA, DA SO SREDSTVA ZA IZVAJANJE ZAKONA V DRŽAVNEM PRORAČUNU ZAGOTOVLJENA, ČE PREDLOG ZAKONA PREDVIDEVA PORABO PRORAČUNSKIH SREDSTEV V OBDOBJU, ZA KATERO JE BIL DRŽAVNI PRORAČUN ŽE SPREJET</w:t>
            </w:r>
          </w:p>
        </w:tc>
      </w:tr>
      <w:tr w:rsidR="00B72920" w:rsidRPr="00AA65D7" w14:paraId="49C81EAF" w14:textId="77777777" w:rsidTr="00EB0C42">
        <w:tc>
          <w:tcPr>
            <w:tcW w:w="9072" w:type="dxa"/>
            <w:hideMark/>
          </w:tcPr>
          <w:p w14:paraId="19ACE372" w14:textId="77777777" w:rsidR="009F62A7" w:rsidRPr="00AA65D7" w:rsidRDefault="009F62A7" w:rsidP="009F62A7">
            <w:pPr>
              <w:pStyle w:val="Oddelek"/>
              <w:numPr>
                <w:ilvl w:val="0"/>
                <w:numId w:val="0"/>
              </w:numPr>
              <w:spacing w:before="0" w:after="0" w:line="360" w:lineRule="auto"/>
              <w:jc w:val="both"/>
              <w:rPr>
                <w:b w:val="0"/>
                <w:sz w:val="20"/>
                <w:szCs w:val="20"/>
              </w:rPr>
            </w:pPr>
          </w:p>
          <w:p w14:paraId="189E3BEC" w14:textId="77777777" w:rsidR="00B05D4E" w:rsidRPr="00AA65D7" w:rsidRDefault="00B05D4E" w:rsidP="00B05D4E">
            <w:pPr>
              <w:pStyle w:val="Oddelek"/>
              <w:numPr>
                <w:ilvl w:val="0"/>
                <w:numId w:val="0"/>
              </w:numPr>
              <w:spacing w:before="0" w:after="0" w:line="360" w:lineRule="auto"/>
              <w:jc w:val="both"/>
              <w:rPr>
                <w:b w:val="0"/>
                <w:sz w:val="20"/>
                <w:szCs w:val="20"/>
              </w:rPr>
            </w:pPr>
            <w:r w:rsidRPr="00AA65D7">
              <w:rPr>
                <w:b w:val="0"/>
                <w:sz w:val="20"/>
                <w:szCs w:val="20"/>
              </w:rPr>
              <w:lastRenderedPageBreak/>
              <w:t>Sredstva za izvajanje predlagane dopolnitve zakona v Proračunu Republike Slovenije za leti 2021 in 2022 niso predvidena.</w:t>
            </w:r>
          </w:p>
          <w:p w14:paraId="096D865C" w14:textId="77777777" w:rsidR="00B72920" w:rsidRPr="00AA65D7"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rFonts w:cs="Arial"/>
                <w:sz w:val="20"/>
                <w:szCs w:val="20"/>
              </w:rPr>
            </w:pPr>
          </w:p>
        </w:tc>
      </w:tr>
    </w:tbl>
    <w:p w14:paraId="1D4E004F" w14:textId="77777777" w:rsidR="00B72920" w:rsidRPr="00AA65D7" w:rsidRDefault="00B72920"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rsidRPr="00AA65D7" w14:paraId="3294B10B" w14:textId="77777777" w:rsidTr="009F62A7">
        <w:tc>
          <w:tcPr>
            <w:tcW w:w="9072" w:type="dxa"/>
            <w:hideMark/>
          </w:tcPr>
          <w:p w14:paraId="546E9D48" w14:textId="77777777" w:rsidR="00B72920" w:rsidRPr="00AA65D7" w:rsidRDefault="00B72920" w:rsidP="00EB0C42">
            <w:pPr>
              <w:pStyle w:val="Oddelek"/>
              <w:numPr>
                <w:ilvl w:val="0"/>
                <w:numId w:val="0"/>
              </w:numPr>
              <w:spacing w:before="0" w:after="0" w:line="260" w:lineRule="exact"/>
              <w:jc w:val="both"/>
              <w:rPr>
                <w:sz w:val="20"/>
                <w:szCs w:val="20"/>
                <w:lang w:eastAsia="en-US"/>
              </w:rPr>
            </w:pPr>
            <w:r w:rsidRPr="00AA65D7">
              <w:rPr>
                <w:sz w:val="20"/>
                <w:szCs w:val="20"/>
                <w:lang w:eastAsia="en-US"/>
              </w:rPr>
              <w:t>5. PRIKAZ UREDITVE V DRUGIH PRAVNIH SISTEMIH IN PRILAGOJENOSTI PREDLAGANE UREDITVE PRAVU EVROPSKE UNIJE</w:t>
            </w:r>
          </w:p>
        </w:tc>
      </w:tr>
      <w:tr w:rsidR="00B72920" w:rsidRPr="00AA65D7" w14:paraId="2A9D91CF" w14:textId="77777777" w:rsidTr="009F62A7">
        <w:tc>
          <w:tcPr>
            <w:tcW w:w="9072" w:type="dxa"/>
          </w:tcPr>
          <w:p w14:paraId="0D58BD54" w14:textId="77777777" w:rsidR="009F62A7" w:rsidRPr="00AA65D7" w:rsidRDefault="009F62A7" w:rsidP="009F62A7">
            <w:pPr>
              <w:pStyle w:val="Oddelek"/>
              <w:numPr>
                <w:ilvl w:val="0"/>
                <w:numId w:val="0"/>
              </w:numPr>
              <w:spacing w:before="0" w:after="0" w:line="360" w:lineRule="auto"/>
              <w:jc w:val="left"/>
              <w:rPr>
                <w:b w:val="0"/>
                <w:sz w:val="20"/>
                <w:szCs w:val="20"/>
              </w:rPr>
            </w:pPr>
          </w:p>
          <w:p w14:paraId="2063FA30" w14:textId="77777777" w:rsidR="009F62A7" w:rsidRPr="00AA65D7" w:rsidRDefault="009F62A7" w:rsidP="009F62A7">
            <w:pPr>
              <w:pStyle w:val="Oddelek"/>
              <w:numPr>
                <w:ilvl w:val="0"/>
                <w:numId w:val="0"/>
              </w:numPr>
              <w:spacing w:before="0" w:after="0" w:line="360" w:lineRule="auto"/>
              <w:jc w:val="left"/>
              <w:rPr>
                <w:b w:val="0"/>
                <w:sz w:val="20"/>
                <w:szCs w:val="20"/>
              </w:rPr>
            </w:pPr>
            <w:r w:rsidRPr="00AA65D7">
              <w:rPr>
                <w:b w:val="0"/>
                <w:sz w:val="20"/>
                <w:szCs w:val="20"/>
              </w:rPr>
              <w:t>Predlog zakona ni predmet usklajevanja s pravom Evropske unije.</w:t>
            </w:r>
          </w:p>
          <w:p w14:paraId="3681BF88" w14:textId="77777777" w:rsidR="00B72920" w:rsidRPr="00AA65D7" w:rsidRDefault="00B72920" w:rsidP="00EB0C42">
            <w:pPr>
              <w:pStyle w:val="Neotevilenodstavek"/>
              <w:spacing w:before="0" w:after="0" w:line="260" w:lineRule="exact"/>
              <w:rPr>
                <w:sz w:val="20"/>
                <w:szCs w:val="20"/>
                <w:lang w:eastAsia="en-US"/>
              </w:rPr>
            </w:pPr>
          </w:p>
        </w:tc>
      </w:tr>
      <w:tr w:rsidR="00B72920" w:rsidRPr="00AA65D7" w14:paraId="73C2A57C" w14:textId="77777777" w:rsidTr="009F62A7">
        <w:tc>
          <w:tcPr>
            <w:tcW w:w="9072" w:type="dxa"/>
            <w:hideMark/>
          </w:tcPr>
          <w:p w14:paraId="79EF7E06" w14:textId="77777777" w:rsidR="00B72920" w:rsidRPr="00AA65D7" w:rsidRDefault="00B72920" w:rsidP="00EB0C42">
            <w:pPr>
              <w:pStyle w:val="Oddelek"/>
              <w:numPr>
                <w:ilvl w:val="0"/>
                <w:numId w:val="0"/>
              </w:numPr>
              <w:tabs>
                <w:tab w:val="left" w:pos="270"/>
              </w:tabs>
              <w:spacing w:before="0" w:after="0" w:line="260" w:lineRule="exact"/>
              <w:jc w:val="left"/>
              <w:rPr>
                <w:sz w:val="20"/>
                <w:szCs w:val="20"/>
                <w:lang w:eastAsia="en-US"/>
              </w:rPr>
            </w:pPr>
            <w:r w:rsidRPr="00AA65D7">
              <w:rPr>
                <w:sz w:val="20"/>
                <w:szCs w:val="20"/>
                <w:lang w:eastAsia="en-US"/>
              </w:rPr>
              <w:t>6. PRESOJA POSLEDIC, KI JIH BO IMEL SPREJEM ZAKONA</w:t>
            </w:r>
          </w:p>
        </w:tc>
      </w:tr>
      <w:tr w:rsidR="00B72920" w:rsidRPr="00AA65D7" w14:paraId="606189E1" w14:textId="77777777" w:rsidTr="009F62A7">
        <w:tc>
          <w:tcPr>
            <w:tcW w:w="9072" w:type="dxa"/>
          </w:tcPr>
          <w:p w14:paraId="0D538940"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 xml:space="preserve">6.1 Presoja administrativnih posledic </w:t>
            </w:r>
          </w:p>
          <w:p w14:paraId="58C511D3" w14:textId="77777777" w:rsidR="00B72920" w:rsidRPr="00AA65D7" w:rsidRDefault="00B72920" w:rsidP="00EB0C42">
            <w:pPr>
              <w:pStyle w:val="Odsek"/>
              <w:numPr>
                <w:ilvl w:val="0"/>
                <w:numId w:val="0"/>
              </w:numPr>
              <w:spacing w:before="0" w:after="0" w:line="260" w:lineRule="exact"/>
              <w:jc w:val="left"/>
              <w:rPr>
                <w:sz w:val="20"/>
                <w:szCs w:val="20"/>
                <w:lang w:eastAsia="en-US"/>
              </w:rPr>
            </w:pPr>
          </w:p>
          <w:p w14:paraId="1B49A0A0"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 xml:space="preserve">a) v postopkih oziroma poslovanju javne uprave ali pravosodnih organov: </w:t>
            </w:r>
          </w:p>
          <w:p w14:paraId="72A3CCD9" w14:textId="77777777" w:rsidR="00B72920" w:rsidRPr="00AA65D7" w:rsidRDefault="00B72920" w:rsidP="00EB0C42">
            <w:pPr>
              <w:pStyle w:val="Odsek"/>
              <w:numPr>
                <w:ilvl w:val="0"/>
                <w:numId w:val="0"/>
              </w:numPr>
              <w:spacing w:before="0" w:after="0" w:line="260" w:lineRule="exact"/>
              <w:jc w:val="both"/>
              <w:rPr>
                <w:b w:val="0"/>
                <w:sz w:val="20"/>
                <w:szCs w:val="20"/>
                <w:lang w:eastAsia="en-US"/>
              </w:rPr>
            </w:pPr>
            <w:r w:rsidRPr="00AA65D7">
              <w:rPr>
                <w:b w:val="0"/>
                <w:sz w:val="20"/>
                <w:szCs w:val="20"/>
                <w:lang w:eastAsia="en-US"/>
              </w:rPr>
              <w:t>Predlog zakona nima posledic glede postopkov oziroma poslovanju javne uprave in pravosodnih organov.</w:t>
            </w:r>
          </w:p>
          <w:p w14:paraId="10F69FEA" w14:textId="77777777" w:rsidR="00B72920" w:rsidRPr="00AA65D7" w:rsidRDefault="00B72920" w:rsidP="00EB0C42">
            <w:pPr>
              <w:pStyle w:val="Odsek"/>
              <w:numPr>
                <w:ilvl w:val="0"/>
                <w:numId w:val="0"/>
              </w:numPr>
              <w:spacing w:before="0" w:after="0" w:line="260" w:lineRule="exact"/>
              <w:jc w:val="both"/>
              <w:rPr>
                <w:b w:val="0"/>
                <w:sz w:val="20"/>
                <w:szCs w:val="20"/>
                <w:lang w:eastAsia="en-US"/>
              </w:rPr>
            </w:pPr>
          </w:p>
        </w:tc>
      </w:tr>
      <w:tr w:rsidR="00B72920" w:rsidRPr="00AA65D7" w14:paraId="2F11BABE" w14:textId="77777777" w:rsidTr="009F62A7">
        <w:tc>
          <w:tcPr>
            <w:tcW w:w="9072" w:type="dxa"/>
          </w:tcPr>
          <w:p w14:paraId="18F36D95" w14:textId="77777777" w:rsidR="00B72920" w:rsidRPr="00AA65D7" w:rsidRDefault="00B72920" w:rsidP="00EB0C42">
            <w:pPr>
              <w:pStyle w:val="rkovnatokazaodstavkom"/>
              <w:numPr>
                <w:ilvl w:val="0"/>
                <w:numId w:val="0"/>
              </w:numPr>
              <w:spacing w:line="260" w:lineRule="exact"/>
              <w:rPr>
                <w:b/>
                <w:sz w:val="20"/>
                <w:szCs w:val="20"/>
                <w:lang w:eastAsia="en-US"/>
              </w:rPr>
            </w:pPr>
            <w:r w:rsidRPr="00AA65D7">
              <w:rPr>
                <w:b/>
                <w:sz w:val="20"/>
                <w:szCs w:val="20"/>
                <w:lang w:eastAsia="en-US"/>
              </w:rPr>
              <w:t>b) pri obveznostih strank do javne uprave ali pravosodnih organov:</w:t>
            </w:r>
          </w:p>
          <w:p w14:paraId="4DBFB5BC" w14:textId="77777777" w:rsidR="00B72920" w:rsidRPr="00AA65D7"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r w:rsidRPr="00AA65D7">
              <w:rPr>
                <w:rFonts w:cs="Arial"/>
                <w:sz w:val="20"/>
                <w:szCs w:val="20"/>
              </w:rPr>
              <w:t>Predlog zakona nima posledic pri obveznosti strank.</w:t>
            </w:r>
          </w:p>
          <w:p w14:paraId="4EABC783" w14:textId="77777777" w:rsidR="00B72920" w:rsidRPr="00AA65D7"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p>
        </w:tc>
      </w:tr>
      <w:tr w:rsidR="00B72920" w:rsidRPr="00AA65D7" w14:paraId="6972084C" w14:textId="77777777" w:rsidTr="009F62A7">
        <w:tc>
          <w:tcPr>
            <w:tcW w:w="9072" w:type="dxa"/>
            <w:hideMark/>
          </w:tcPr>
          <w:p w14:paraId="5635CFCE"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6.2 Presoja posledic za okolje, vključno s prostorskimi in varstvenimi vidiki, in sicer za:</w:t>
            </w:r>
          </w:p>
        </w:tc>
      </w:tr>
      <w:tr w:rsidR="00B72920" w:rsidRPr="00AA65D7" w14:paraId="2CFCAB70" w14:textId="77777777" w:rsidTr="009F62A7">
        <w:tc>
          <w:tcPr>
            <w:tcW w:w="9072" w:type="dxa"/>
          </w:tcPr>
          <w:p w14:paraId="56B52C1E" w14:textId="77777777" w:rsidR="00B72920" w:rsidRPr="00AA65D7" w:rsidRDefault="00B72920" w:rsidP="00EB0C42">
            <w:pPr>
              <w:pStyle w:val="Alineazatoko"/>
              <w:tabs>
                <w:tab w:val="clear" w:pos="720"/>
                <w:tab w:val="left" w:pos="708"/>
              </w:tabs>
              <w:spacing w:line="260" w:lineRule="exact"/>
              <w:rPr>
                <w:sz w:val="20"/>
                <w:szCs w:val="20"/>
                <w:lang w:eastAsia="en-US"/>
              </w:rPr>
            </w:pPr>
            <w:r w:rsidRPr="00AA65D7">
              <w:rPr>
                <w:sz w:val="20"/>
                <w:szCs w:val="20"/>
                <w:lang w:eastAsia="en-US"/>
              </w:rPr>
              <w:t>Predlog zakona nima posledic za okolje.</w:t>
            </w:r>
          </w:p>
          <w:p w14:paraId="7F6A52F0" w14:textId="77777777" w:rsidR="00B72920" w:rsidRPr="00AA65D7" w:rsidRDefault="00B72920" w:rsidP="00EB0C42">
            <w:pPr>
              <w:pStyle w:val="Alineazatoko"/>
              <w:tabs>
                <w:tab w:val="clear" w:pos="720"/>
                <w:tab w:val="left" w:pos="708"/>
              </w:tabs>
              <w:spacing w:line="260" w:lineRule="exact"/>
              <w:rPr>
                <w:sz w:val="20"/>
                <w:szCs w:val="20"/>
                <w:lang w:eastAsia="en-US"/>
              </w:rPr>
            </w:pPr>
          </w:p>
        </w:tc>
      </w:tr>
      <w:tr w:rsidR="00B72920" w:rsidRPr="00AA65D7" w14:paraId="4A19C62B" w14:textId="77777777" w:rsidTr="009F62A7">
        <w:tc>
          <w:tcPr>
            <w:tcW w:w="9072" w:type="dxa"/>
            <w:hideMark/>
          </w:tcPr>
          <w:p w14:paraId="7449B10A"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6.3 Presoja posledic za gospodarstvo, in sicer za:</w:t>
            </w:r>
          </w:p>
        </w:tc>
      </w:tr>
      <w:tr w:rsidR="00B72920" w:rsidRPr="00AA65D7" w14:paraId="041C5D85" w14:textId="77777777" w:rsidTr="009F62A7">
        <w:tc>
          <w:tcPr>
            <w:tcW w:w="9072" w:type="dxa"/>
          </w:tcPr>
          <w:p w14:paraId="59D42B13" w14:textId="77777777" w:rsidR="00B72920" w:rsidRPr="00AA65D7" w:rsidRDefault="00B72920" w:rsidP="00EB0C42">
            <w:pPr>
              <w:pStyle w:val="Alineazatoko"/>
              <w:tabs>
                <w:tab w:val="clear" w:pos="720"/>
                <w:tab w:val="left" w:pos="708"/>
              </w:tabs>
              <w:spacing w:line="260" w:lineRule="exact"/>
              <w:rPr>
                <w:sz w:val="20"/>
                <w:szCs w:val="20"/>
                <w:lang w:eastAsia="en-US"/>
              </w:rPr>
            </w:pPr>
            <w:r w:rsidRPr="00AA65D7">
              <w:rPr>
                <w:sz w:val="20"/>
                <w:szCs w:val="20"/>
                <w:lang w:eastAsia="en-US"/>
              </w:rPr>
              <w:t>Predlog zakona nima posledic za gospodarstvo.</w:t>
            </w:r>
          </w:p>
          <w:p w14:paraId="3B854E5F" w14:textId="77777777" w:rsidR="00B72920" w:rsidRPr="00AA65D7" w:rsidRDefault="00B72920" w:rsidP="00EB0C42">
            <w:pPr>
              <w:pStyle w:val="Alineazatoko"/>
              <w:tabs>
                <w:tab w:val="clear" w:pos="720"/>
                <w:tab w:val="left" w:pos="708"/>
              </w:tabs>
              <w:spacing w:line="260" w:lineRule="exact"/>
              <w:rPr>
                <w:sz w:val="20"/>
                <w:szCs w:val="20"/>
                <w:lang w:eastAsia="en-US"/>
              </w:rPr>
            </w:pPr>
          </w:p>
        </w:tc>
      </w:tr>
      <w:tr w:rsidR="00B72920" w:rsidRPr="00AA65D7" w14:paraId="5AD42B2F" w14:textId="77777777" w:rsidTr="009F62A7">
        <w:tc>
          <w:tcPr>
            <w:tcW w:w="9072" w:type="dxa"/>
            <w:hideMark/>
          </w:tcPr>
          <w:p w14:paraId="4F3C63F9"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6.4 Presoja posledic za socialno področje, in sicer za:</w:t>
            </w:r>
          </w:p>
        </w:tc>
      </w:tr>
      <w:tr w:rsidR="00B72920" w:rsidRPr="00AA65D7" w14:paraId="7B581E73" w14:textId="77777777" w:rsidTr="009F62A7">
        <w:tc>
          <w:tcPr>
            <w:tcW w:w="9072" w:type="dxa"/>
            <w:hideMark/>
          </w:tcPr>
          <w:p w14:paraId="1889A137" w14:textId="77777777" w:rsidR="009F62A7" w:rsidRPr="00AA65D7" w:rsidRDefault="009F62A7" w:rsidP="009F62A7">
            <w:pPr>
              <w:spacing w:line="360" w:lineRule="auto"/>
              <w:contextualSpacing/>
              <w:jc w:val="both"/>
              <w:rPr>
                <w:rFonts w:cs="Arial"/>
                <w:bCs/>
                <w:szCs w:val="20"/>
                <w:lang w:eastAsia="sl-SI"/>
              </w:rPr>
            </w:pPr>
            <w:r w:rsidRPr="00AA65D7">
              <w:rPr>
                <w:rFonts w:cs="Arial"/>
                <w:bCs/>
                <w:szCs w:val="20"/>
                <w:lang w:eastAsia="sl-SI"/>
              </w:rPr>
              <w:t>Predlog zakona ima posledice za socialno  področje. Izboljšuje socialni položaj upravičencev.</w:t>
            </w:r>
          </w:p>
          <w:p w14:paraId="72FA671C" w14:textId="77777777" w:rsidR="009F62A7" w:rsidRPr="00AA65D7" w:rsidRDefault="009F62A7" w:rsidP="00EB0C42">
            <w:pPr>
              <w:pStyle w:val="Odsek"/>
              <w:numPr>
                <w:ilvl w:val="0"/>
                <w:numId w:val="0"/>
              </w:numPr>
              <w:spacing w:before="0" w:after="0" w:line="260" w:lineRule="exact"/>
              <w:jc w:val="left"/>
              <w:rPr>
                <w:sz w:val="20"/>
                <w:szCs w:val="20"/>
                <w:lang w:eastAsia="en-US"/>
              </w:rPr>
            </w:pPr>
          </w:p>
          <w:p w14:paraId="0B529CDA"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6.5 Presoja posledic za dokumente razvojnega načrtovanja, in sicer za:</w:t>
            </w:r>
          </w:p>
        </w:tc>
      </w:tr>
      <w:tr w:rsidR="00B72920" w:rsidRPr="00AA65D7" w14:paraId="5967FAC2" w14:textId="77777777" w:rsidTr="009F62A7">
        <w:tc>
          <w:tcPr>
            <w:tcW w:w="9072" w:type="dxa"/>
          </w:tcPr>
          <w:p w14:paraId="7E951803" w14:textId="77777777" w:rsidR="00B72920" w:rsidRPr="00AA65D7" w:rsidRDefault="00B72920" w:rsidP="00EB0C42">
            <w:pPr>
              <w:pStyle w:val="Alineazaodstavkom"/>
              <w:numPr>
                <w:ilvl w:val="0"/>
                <w:numId w:val="0"/>
              </w:numPr>
              <w:spacing w:line="260" w:lineRule="exact"/>
              <w:rPr>
                <w:rFonts w:cs="Arial"/>
                <w:sz w:val="20"/>
                <w:szCs w:val="20"/>
              </w:rPr>
            </w:pPr>
            <w:r w:rsidRPr="00AA65D7">
              <w:rPr>
                <w:rFonts w:cs="Arial"/>
                <w:sz w:val="20"/>
                <w:szCs w:val="20"/>
              </w:rPr>
              <w:t>Predlog zakona nima posledic za dokumente razvojnega načrtovanja.</w:t>
            </w:r>
          </w:p>
          <w:p w14:paraId="38C71D35" w14:textId="77777777" w:rsidR="00B72920" w:rsidRPr="00AA65D7" w:rsidRDefault="00B72920" w:rsidP="00EB0C42">
            <w:pPr>
              <w:pStyle w:val="Alineazaodstavkom"/>
              <w:numPr>
                <w:ilvl w:val="0"/>
                <w:numId w:val="0"/>
              </w:numPr>
              <w:spacing w:line="260" w:lineRule="exact"/>
              <w:rPr>
                <w:rFonts w:cs="Arial"/>
                <w:b/>
                <w:sz w:val="20"/>
                <w:szCs w:val="20"/>
              </w:rPr>
            </w:pPr>
          </w:p>
          <w:p w14:paraId="49B8464E" w14:textId="77777777" w:rsidR="00B72920" w:rsidRPr="00AA65D7" w:rsidRDefault="00B72920" w:rsidP="00EB0C42">
            <w:pPr>
              <w:pStyle w:val="Alineazaodstavkom"/>
              <w:numPr>
                <w:ilvl w:val="0"/>
                <w:numId w:val="0"/>
              </w:numPr>
              <w:spacing w:line="260" w:lineRule="exact"/>
              <w:rPr>
                <w:rFonts w:cs="Arial"/>
                <w:b/>
                <w:sz w:val="20"/>
                <w:szCs w:val="20"/>
              </w:rPr>
            </w:pPr>
            <w:r w:rsidRPr="00AA65D7">
              <w:rPr>
                <w:rFonts w:cs="Arial"/>
                <w:b/>
                <w:sz w:val="20"/>
                <w:szCs w:val="20"/>
              </w:rPr>
              <w:t>6.6 Presoja posledic za druga področja</w:t>
            </w:r>
          </w:p>
          <w:p w14:paraId="3D6E0630" w14:textId="77777777" w:rsidR="00B72920" w:rsidRPr="00AA65D7" w:rsidRDefault="00B72920" w:rsidP="00EB0C42">
            <w:pPr>
              <w:pStyle w:val="Alineazaodstavkom"/>
              <w:numPr>
                <w:ilvl w:val="0"/>
                <w:numId w:val="0"/>
              </w:numPr>
              <w:spacing w:line="260" w:lineRule="exact"/>
              <w:rPr>
                <w:rFonts w:cs="Arial"/>
                <w:sz w:val="20"/>
                <w:szCs w:val="20"/>
              </w:rPr>
            </w:pPr>
            <w:r w:rsidRPr="00AA65D7">
              <w:rPr>
                <w:rFonts w:cs="Arial"/>
                <w:sz w:val="20"/>
                <w:szCs w:val="20"/>
              </w:rPr>
              <w:t>Predlog zakona nima posledic za druga področja.</w:t>
            </w:r>
          </w:p>
          <w:p w14:paraId="40F02FD6" w14:textId="77777777" w:rsidR="00B72920" w:rsidRPr="00AA65D7" w:rsidRDefault="00B72920" w:rsidP="00EB0C42">
            <w:pPr>
              <w:pStyle w:val="Alineazaodstavkom"/>
              <w:numPr>
                <w:ilvl w:val="0"/>
                <w:numId w:val="0"/>
              </w:numPr>
              <w:spacing w:line="260" w:lineRule="exact"/>
              <w:rPr>
                <w:rFonts w:cs="Arial"/>
                <w:b/>
                <w:sz w:val="20"/>
                <w:szCs w:val="20"/>
              </w:rPr>
            </w:pPr>
          </w:p>
        </w:tc>
      </w:tr>
      <w:tr w:rsidR="00B72920" w:rsidRPr="00AA65D7" w14:paraId="31935871" w14:textId="77777777" w:rsidTr="009F62A7">
        <w:tc>
          <w:tcPr>
            <w:tcW w:w="9072" w:type="dxa"/>
            <w:hideMark/>
          </w:tcPr>
          <w:p w14:paraId="050BD266"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6.7 Izvajanje sprejetega predpisa:</w:t>
            </w:r>
          </w:p>
        </w:tc>
      </w:tr>
      <w:tr w:rsidR="00B72920" w:rsidRPr="00AA65D7" w14:paraId="7A6897B2" w14:textId="77777777" w:rsidTr="009F62A7">
        <w:tc>
          <w:tcPr>
            <w:tcW w:w="9072" w:type="dxa"/>
          </w:tcPr>
          <w:p w14:paraId="7CB4A22A" w14:textId="77777777" w:rsidR="00B72920" w:rsidRPr="00AA65D7" w:rsidRDefault="00B72920" w:rsidP="00B72920">
            <w:pPr>
              <w:pStyle w:val="rkovnatokazaodstavkom"/>
              <w:numPr>
                <w:ilvl w:val="0"/>
                <w:numId w:val="24"/>
              </w:numPr>
              <w:spacing w:line="260" w:lineRule="exact"/>
              <w:rPr>
                <w:sz w:val="20"/>
                <w:szCs w:val="20"/>
                <w:lang w:eastAsia="en-US"/>
              </w:rPr>
            </w:pPr>
            <w:r w:rsidRPr="00AA65D7">
              <w:rPr>
                <w:sz w:val="20"/>
                <w:szCs w:val="20"/>
                <w:lang w:eastAsia="en-US"/>
              </w:rPr>
              <w:t>Predstavitev sprejetega zakona:</w:t>
            </w:r>
          </w:p>
          <w:p w14:paraId="38BE3186" w14:textId="77777777" w:rsidR="00B72920" w:rsidRPr="00AA65D7" w:rsidRDefault="00B72920" w:rsidP="00EB0C42">
            <w:pPr>
              <w:pStyle w:val="rkovnatokazaodstavkom"/>
              <w:numPr>
                <w:ilvl w:val="0"/>
                <w:numId w:val="0"/>
              </w:numPr>
              <w:spacing w:line="260" w:lineRule="exact"/>
              <w:rPr>
                <w:sz w:val="20"/>
                <w:szCs w:val="20"/>
                <w:lang w:eastAsia="en-US"/>
              </w:rPr>
            </w:pPr>
          </w:p>
          <w:p w14:paraId="737EBCB7" w14:textId="77777777" w:rsidR="00B72920" w:rsidRPr="00AA65D7" w:rsidRDefault="00B72920" w:rsidP="00B72920">
            <w:pPr>
              <w:pStyle w:val="rkovnatokazaodstavkom"/>
              <w:numPr>
                <w:ilvl w:val="0"/>
                <w:numId w:val="24"/>
              </w:numPr>
              <w:spacing w:line="260" w:lineRule="exact"/>
              <w:rPr>
                <w:sz w:val="20"/>
                <w:szCs w:val="20"/>
                <w:lang w:eastAsia="en-US"/>
              </w:rPr>
            </w:pPr>
            <w:r w:rsidRPr="00AA65D7">
              <w:rPr>
                <w:sz w:val="20"/>
                <w:szCs w:val="20"/>
                <w:lang w:eastAsia="en-US"/>
              </w:rPr>
              <w:t>Spremljanje izvajanja sprejetega predpisa:</w:t>
            </w:r>
          </w:p>
          <w:p w14:paraId="601AACEB" w14:textId="77777777" w:rsidR="00B72920" w:rsidRPr="00AA65D7" w:rsidRDefault="00B72920" w:rsidP="008E6A6A">
            <w:pPr>
              <w:pStyle w:val="Alineazatoko"/>
              <w:tabs>
                <w:tab w:val="clear" w:pos="720"/>
                <w:tab w:val="left" w:pos="708"/>
              </w:tabs>
              <w:spacing w:line="260" w:lineRule="exact"/>
              <w:ind w:left="0" w:firstLine="0"/>
              <w:rPr>
                <w:sz w:val="20"/>
                <w:szCs w:val="20"/>
                <w:lang w:eastAsia="en-US"/>
              </w:rPr>
            </w:pPr>
          </w:p>
        </w:tc>
      </w:tr>
      <w:tr w:rsidR="00B72920" w:rsidRPr="00AA65D7" w14:paraId="0C3C24C8" w14:textId="77777777" w:rsidTr="009F62A7">
        <w:tc>
          <w:tcPr>
            <w:tcW w:w="9072" w:type="dxa"/>
          </w:tcPr>
          <w:p w14:paraId="19909030" w14:textId="77777777" w:rsidR="00B72920" w:rsidRPr="00AA65D7" w:rsidRDefault="00B72920" w:rsidP="00EB0C42">
            <w:pPr>
              <w:pStyle w:val="Odsek"/>
              <w:numPr>
                <w:ilvl w:val="0"/>
                <w:numId w:val="0"/>
              </w:numPr>
              <w:spacing w:before="0" w:after="0" w:line="260" w:lineRule="exact"/>
              <w:jc w:val="left"/>
              <w:rPr>
                <w:sz w:val="20"/>
                <w:szCs w:val="20"/>
                <w:lang w:eastAsia="en-US"/>
              </w:rPr>
            </w:pPr>
            <w:r w:rsidRPr="00AA65D7">
              <w:rPr>
                <w:sz w:val="20"/>
                <w:szCs w:val="20"/>
                <w:lang w:eastAsia="en-US"/>
              </w:rPr>
              <w:t>6.8 Druge pomembne okoliščine v zvezi z vprašanji, ki jih ureja predlog zakona</w:t>
            </w:r>
          </w:p>
          <w:p w14:paraId="59F8331D" w14:textId="77777777" w:rsidR="00B72920" w:rsidRPr="00AA65D7" w:rsidRDefault="00B72920" w:rsidP="00EB0C42">
            <w:pPr>
              <w:pStyle w:val="Alineazaodstavkom"/>
              <w:numPr>
                <w:ilvl w:val="0"/>
                <w:numId w:val="0"/>
              </w:numPr>
              <w:spacing w:line="260" w:lineRule="exact"/>
              <w:ind w:left="709"/>
              <w:rPr>
                <w:rFonts w:cs="Arial"/>
                <w:sz w:val="20"/>
                <w:szCs w:val="20"/>
              </w:rPr>
            </w:pPr>
          </w:p>
          <w:p w14:paraId="21CDC9C9" w14:textId="77777777" w:rsidR="00B72920" w:rsidRPr="00AA65D7" w:rsidRDefault="00B72920" w:rsidP="00EB0C42">
            <w:pPr>
              <w:pStyle w:val="Odsek"/>
              <w:numPr>
                <w:ilvl w:val="0"/>
                <w:numId w:val="0"/>
              </w:numPr>
              <w:tabs>
                <w:tab w:val="left" w:pos="285"/>
              </w:tabs>
              <w:spacing w:before="0" w:after="0" w:line="260" w:lineRule="exact"/>
              <w:jc w:val="left"/>
              <w:rPr>
                <w:sz w:val="20"/>
                <w:szCs w:val="20"/>
                <w:lang w:eastAsia="en-US"/>
              </w:rPr>
            </w:pPr>
            <w:r w:rsidRPr="00AA65D7">
              <w:rPr>
                <w:sz w:val="20"/>
                <w:szCs w:val="20"/>
                <w:lang w:eastAsia="en-US"/>
              </w:rPr>
              <w:t>7. PRIKAZ SODELOVANJA JAVNOSTI PRI PRIPRAVI PREDLOGA ZAKONA:</w:t>
            </w:r>
          </w:p>
          <w:p w14:paraId="6EC2ED39" w14:textId="77777777" w:rsidR="00B72920" w:rsidRPr="00AA65D7" w:rsidRDefault="008C0446" w:rsidP="00EB0C42">
            <w:pPr>
              <w:pStyle w:val="rkovnatokazaodstavkom"/>
              <w:numPr>
                <w:ilvl w:val="0"/>
                <w:numId w:val="0"/>
              </w:numPr>
              <w:spacing w:line="260" w:lineRule="exact"/>
              <w:rPr>
                <w:sz w:val="20"/>
                <w:szCs w:val="20"/>
                <w:lang w:eastAsia="en-US"/>
              </w:rPr>
            </w:pPr>
            <w:r>
              <w:rPr>
                <w:sz w:val="20"/>
                <w:szCs w:val="20"/>
                <w:lang w:eastAsia="en-US"/>
              </w:rPr>
              <w:t>/</w:t>
            </w:r>
          </w:p>
          <w:p w14:paraId="47138F4E" w14:textId="77777777" w:rsidR="008E6A6A" w:rsidRPr="00AA65D7" w:rsidRDefault="008E6A6A" w:rsidP="00EB0C42">
            <w:pPr>
              <w:pStyle w:val="rkovnatokazaodstavkom"/>
              <w:numPr>
                <w:ilvl w:val="0"/>
                <w:numId w:val="0"/>
              </w:numPr>
              <w:spacing w:line="260" w:lineRule="exact"/>
              <w:rPr>
                <w:sz w:val="20"/>
                <w:szCs w:val="20"/>
                <w:lang w:eastAsia="en-US"/>
              </w:rPr>
            </w:pPr>
          </w:p>
          <w:p w14:paraId="546D76E1" w14:textId="77777777" w:rsidR="00B72920" w:rsidRPr="00AA65D7" w:rsidRDefault="00B72920" w:rsidP="00EB0C42">
            <w:pPr>
              <w:pStyle w:val="rkovnatokazaodstavkom"/>
              <w:numPr>
                <w:ilvl w:val="0"/>
                <w:numId w:val="0"/>
              </w:numPr>
              <w:spacing w:line="260" w:lineRule="exact"/>
              <w:rPr>
                <w:b/>
                <w:sz w:val="20"/>
                <w:szCs w:val="20"/>
                <w:lang w:eastAsia="en-US"/>
              </w:rPr>
            </w:pPr>
            <w:r w:rsidRPr="00AA65D7">
              <w:rPr>
                <w:b/>
                <w:sz w:val="20"/>
                <w:szCs w:val="20"/>
                <w:lang w:eastAsia="en-US"/>
              </w:rPr>
              <w:t xml:space="preserve">8. PODATEK O ZUNANJEM STROKOVNJAKU </w:t>
            </w:r>
            <w:r w:rsidRPr="00AA65D7">
              <w:rPr>
                <w:b/>
                <w:color w:val="000000"/>
                <w:sz w:val="20"/>
                <w:szCs w:val="20"/>
                <w:shd w:val="clear" w:color="auto" w:fill="FFFFFF"/>
                <w:lang w:eastAsia="en-US"/>
              </w:rPr>
              <w:t>OZIROMA PRAVNI OSEBI, KI JE SODELOVALA PRI PRIPRAVI PREDLOGA ZAKONA</w:t>
            </w:r>
            <w:r w:rsidRPr="00AA65D7">
              <w:rPr>
                <w:b/>
                <w:sz w:val="20"/>
                <w:szCs w:val="20"/>
                <w:lang w:eastAsia="en-US"/>
              </w:rPr>
              <w:t>, IN ZNESKU PLAČILA ZA TA NAMEN:</w:t>
            </w:r>
          </w:p>
          <w:p w14:paraId="067683E3" w14:textId="77777777" w:rsidR="00B72920" w:rsidRPr="00AA65D7" w:rsidRDefault="009E5613" w:rsidP="00EB0C42">
            <w:pPr>
              <w:pStyle w:val="Odsek"/>
              <w:numPr>
                <w:ilvl w:val="0"/>
                <w:numId w:val="0"/>
              </w:numPr>
              <w:spacing w:before="0" w:after="0" w:line="260" w:lineRule="exact"/>
              <w:jc w:val="left"/>
              <w:rPr>
                <w:b w:val="0"/>
                <w:sz w:val="20"/>
                <w:szCs w:val="20"/>
                <w:lang w:eastAsia="en-US"/>
              </w:rPr>
            </w:pPr>
            <w:r w:rsidRPr="00AA65D7">
              <w:rPr>
                <w:b w:val="0"/>
                <w:sz w:val="20"/>
                <w:szCs w:val="20"/>
                <w:lang w:eastAsia="en-US"/>
              </w:rPr>
              <w:t>/</w:t>
            </w:r>
          </w:p>
          <w:p w14:paraId="0BAE4F65" w14:textId="77777777" w:rsidR="00B72920" w:rsidRPr="00AA65D7" w:rsidRDefault="00B72920" w:rsidP="00EB0C42">
            <w:pPr>
              <w:pStyle w:val="Odsek"/>
              <w:numPr>
                <w:ilvl w:val="0"/>
                <w:numId w:val="0"/>
              </w:numPr>
              <w:spacing w:before="0" w:after="0" w:line="260" w:lineRule="exact"/>
              <w:jc w:val="left"/>
              <w:rPr>
                <w:b w:val="0"/>
                <w:sz w:val="20"/>
                <w:szCs w:val="20"/>
                <w:lang w:eastAsia="en-US"/>
              </w:rPr>
            </w:pPr>
          </w:p>
          <w:p w14:paraId="39288473" w14:textId="77777777" w:rsidR="00B72920" w:rsidRPr="00AA65D7" w:rsidRDefault="00B72920" w:rsidP="00EB0C42">
            <w:pPr>
              <w:pStyle w:val="Odsek"/>
              <w:numPr>
                <w:ilvl w:val="0"/>
                <w:numId w:val="0"/>
              </w:numPr>
              <w:tabs>
                <w:tab w:val="left" w:pos="180"/>
                <w:tab w:val="left" w:pos="345"/>
                <w:tab w:val="left" w:pos="555"/>
              </w:tabs>
              <w:spacing w:before="0" w:after="0" w:line="260" w:lineRule="exact"/>
              <w:jc w:val="both"/>
              <w:rPr>
                <w:sz w:val="20"/>
                <w:szCs w:val="20"/>
                <w:lang w:eastAsia="en-US"/>
              </w:rPr>
            </w:pPr>
            <w:r w:rsidRPr="00AA65D7">
              <w:rPr>
                <w:sz w:val="20"/>
                <w:szCs w:val="20"/>
                <w:lang w:eastAsia="en-US"/>
              </w:rPr>
              <w:t>9. NAVEDBA, KATERI PREDSTAVNIKI PREDLAGATELJA BODO SODELOVALI PRI DELU DRŽAVNEGA ZBORA IN DELOVNIH TELES</w:t>
            </w:r>
          </w:p>
          <w:p w14:paraId="626DF070"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lastRenderedPageBreak/>
              <w:t>Janez Cigler Kralj, minister</w:t>
            </w:r>
          </w:p>
          <w:p w14:paraId="2EADEF86"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Matej Tonin, minister (MORS)</w:t>
            </w:r>
          </w:p>
          <w:p w14:paraId="61CAC4AA"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mag. Cveto Uršič, državni sekretar</w:t>
            </w:r>
          </w:p>
          <w:p w14:paraId="3AE7978F" w14:textId="77777777" w:rsidR="009404B2" w:rsidRPr="00AA65D7" w:rsidRDefault="009404B2" w:rsidP="009404B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65D7">
              <w:rPr>
                <w:rFonts w:ascii="Arial" w:eastAsia="Times New Roman" w:hAnsi="Arial" w:cs="Arial"/>
                <w:iCs/>
                <w:sz w:val="20"/>
                <w:szCs w:val="20"/>
                <w:lang w:eastAsia="sl-SI"/>
              </w:rPr>
              <w:t>Uroš Lampret, državni sektar (MORS)</w:t>
            </w:r>
          </w:p>
          <w:p w14:paraId="6D7713B6" w14:textId="3DDA8A31" w:rsidR="00B72920" w:rsidRPr="00AA65D7" w:rsidRDefault="009404B2" w:rsidP="002D17B4">
            <w:pPr>
              <w:pStyle w:val="Odstavekseznama"/>
              <w:numPr>
                <w:ilvl w:val="0"/>
                <w:numId w:val="49"/>
              </w:numPr>
              <w:overflowPunct w:val="0"/>
              <w:autoSpaceDE w:val="0"/>
              <w:autoSpaceDN w:val="0"/>
              <w:adjustRightInd w:val="0"/>
              <w:spacing w:after="0" w:line="260" w:lineRule="exact"/>
              <w:jc w:val="both"/>
              <w:textAlignment w:val="baseline"/>
              <w:rPr>
                <w:b/>
                <w:sz w:val="20"/>
                <w:szCs w:val="20"/>
              </w:rPr>
            </w:pPr>
            <w:r w:rsidRPr="00AA65D7">
              <w:rPr>
                <w:rFonts w:ascii="Arial" w:eastAsia="Times New Roman" w:hAnsi="Arial" w:cs="Arial"/>
                <w:iCs/>
                <w:sz w:val="20"/>
                <w:szCs w:val="20"/>
                <w:lang w:eastAsia="sl-SI"/>
              </w:rPr>
              <w:t>mag. Andrejka Znoj, generalna direktorica Direktorata za invalide, vojne veterane in žrtve vojnega nasilja</w:t>
            </w:r>
          </w:p>
        </w:tc>
      </w:tr>
    </w:tbl>
    <w:p w14:paraId="34BB3C19" w14:textId="77777777" w:rsidR="002D17B4" w:rsidRDefault="002D17B4" w:rsidP="00B72920">
      <w:pPr>
        <w:spacing w:after="0" w:line="260" w:lineRule="exact"/>
        <w:contextualSpacing/>
        <w:jc w:val="both"/>
        <w:rPr>
          <w:rFonts w:cs="Arial"/>
          <w:b/>
          <w:szCs w:val="20"/>
        </w:rPr>
        <w:sectPr w:rsidR="002D17B4" w:rsidSect="00BD6A1D">
          <w:headerReference w:type="first" r:id="rId15"/>
          <w:pgSz w:w="11906" w:h="16838"/>
          <w:pgMar w:top="1701" w:right="1417" w:bottom="1417" w:left="1417" w:header="708" w:footer="708" w:gutter="0"/>
          <w:cols w:space="708"/>
          <w:titlePg/>
          <w:docGrid w:linePitch="360"/>
        </w:sectPr>
      </w:pPr>
    </w:p>
    <w:p w14:paraId="3FA2E0FA" w14:textId="7E483F8F" w:rsidR="00B72920" w:rsidRPr="00AA65D7" w:rsidRDefault="00B72920" w:rsidP="00B72920">
      <w:pPr>
        <w:spacing w:after="0" w:line="260" w:lineRule="exact"/>
        <w:contextualSpacing/>
        <w:jc w:val="both"/>
        <w:rPr>
          <w:rFonts w:cs="Arial"/>
          <w:b/>
          <w:szCs w:val="20"/>
        </w:rPr>
      </w:pPr>
      <w:r w:rsidRPr="00AA65D7">
        <w:rPr>
          <w:rFonts w:cs="Arial"/>
          <w:b/>
          <w:szCs w:val="20"/>
        </w:rPr>
        <w:lastRenderedPageBreak/>
        <w:t xml:space="preserve">II. BESEDILO ČLENOV </w:t>
      </w:r>
    </w:p>
    <w:p w14:paraId="669DB4C7" w14:textId="77777777" w:rsidR="00B72920" w:rsidRPr="00AA65D7" w:rsidRDefault="00B72920" w:rsidP="00B72920">
      <w:pPr>
        <w:spacing w:after="0" w:line="260" w:lineRule="exact"/>
        <w:rPr>
          <w:rFonts w:cs="Arial"/>
          <w:szCs w:val="20"/>
        </w:rPr>
      </w:pPr>
    </w:p>
    <w:p w14:paraId="4B2D2DF4" w14:textId="2EDF6631" w:rsidR="00B05D4E" w:rsidRPr="008B13A2" w:rsidRDefault="00154ECC" w:rsidP="00154ECC">
      <w:pPr>
        <w:pStyle w:val="len"/>
        <w:spacing w:before="0" w:line="260" w:lineRule="exact"/>
        <w:rPr>
          <w:sz w:val="20"/>
          <w:szCs w:val="20"/>
        </w:rPr>
      </w:pPr>
      <w:r w:rsidRPr="008B13A2">
        <w:rPr>
          <w:sz w:val="20"/>
          <w:szCs w:val="20"/>
        </w:rPr>
        <w:t xml:space="preserve">1. </w:t>
      </w:r>
      <w:r w:rsidR="00B05D4E" w:rsidRPr="008B13A2">
        <w:rPr>
          <w:sz w:val="20"/>
          <w:szCs w:val="20"/>
        </w:rPr>
        <w:t>člen</w:t>
      </w:r>
    </w:p>
    <w:p w14:paraId="57CA389D" w14:textId="77777777" w:rsidR="00CB16E7" w:rsidRPr="00AA65D7" w:rsidRDefault="00CB16E7" w:rsidP="008B13A2">
      <w:pPr>
        <w:pStyle w:val="len"/>
        <w:spacing w:before="0" w:line="260" w:lineRule="exact"/>
        <w:ind w:left="720"/>
        <w:jc w:val="left"/>
        <w:rPr>
          <w:b w:val="0"/>
          <w:sz w:val="20"/>
          <w:szCs w:val="20"/>
        </w:rPr>
      </w:pPr>
    </w:p>
    <w:p w14:paraId="1F48C68E" w14:textId="226DE92D" w:rsidR="009404B2" w:rsidRPr="0083308D" w:rsidRDefault="00B05D4E" w:rsidP="00B05D4E">
      <w:pPr>
        <w:pStyle w:val="len"/>
        <w:spacing w:before="0" w:line="260" w:lineRule="exact"/>
        <w:jc w:val="both"/>
        <w:rPr>
          <w:b w:val="0"/>
          <w:sz w:val="20"/>
          <w:szCs w:val="20"/>
        </w:rPr>
      </w:pPr>
      <w:r w:rsidRPr="00AA65D7">
        <w:rPr>
          <w:b w:val="0"/>
          <w:sz w:val="20"/>
          <w:szCs w:val="20"/>
        </w:rPr>
        <w:t xml:space="preserve">V Zakonu o posebnih pravicah žrtev v vojni za Slovenijo 1991 (Uradni list RS, št. 49/97 in 114/06 – ZUTPG) se </w:t>
      </w:r>
      <w:r w:rsidR="009404B2" w:rsidRPr="00AA65D7">
        <w:rPr>
          <w:b w:val="0"/>
          <w:sz w:val="20"/>
          <w:szCs w:val="20"/>
        </w:rPr>
        <w:t xml:space="preserve">v 1. členu </w:t>
      </w:r>
      <w:r w:rsidR="00AB347D">
        <w:rPr>
          <w:b w:val="0"/>
          <w:sz w:val="20"/>
          <w:szCs w:val="20"/>
        </w:rPr>
        <w:t>na koncu drugega</w:t>
      </w:r>
      <w:r w:rsidR="009404B2" w:rsidRPr="00AA65D7">
        <w:rPr>
          <w:b w:val="0"/>
          <w:sz w:val="20"/>
          <w:szCs w:val="20"/>
        </w:rPr>
        <w:t xml:space="preserve"> odstavk</w:t>
      </w:r>
      <w:r w:rsidR="00AB347D">
        <w:rPr>
          <w:b w:val="0"/>
          <w:sz w:val="20"/>
          <w:szCs w:val="20"/>
        </w:rPr>
        <w:t xml:space="preserve">a pika nadomesti z vejico in doda nova alineja, ki se </w:t>
      </w:r>
      <w:r w:rsidR="00AB347D" w:rsidRPr="0083308D">
        <w:rPr>
          <w:b w:val="0"/>
          <w:sz w:val="20"/>
          <w:szCs w:val="20"/>
        </w:rPr>
        <w:t>glasi: "</w:t>
      </w:r>
      <w:r w:rsidR="008B13A2">
        <w:rPr>
          <w:b w:val="0"/>
          <w:sz w:val="20"/>
          <w:szCs w:val="20"/>
        </w:rPr>
        <w:t xml:space="preserve">- </w:t>
      </w:r>
      <w:r w:rsidR="00B133B9">
        <w:rPr>
          <w:b w:val="0"/>
          <w:sz w:val="20"/>
          <w:szCs w:val="20"/>
        </w:rPr>
        <w:t xml:space="preserve">pavšalna </w:t>
      </w:r>
      <w:r w:rsidR="00AB347D" w:rsidRPr="0083308D">
        <w:rPr>
          <w:b w:val="0"/>
          <w:sz w:val="20"/>
          <w:szCs w:val="20"/>
        </w:rPr>
        <w:t>odškodnina po tem zakonu</w:t>
      </w:r>
      <w:r w:rsidR="000A7156">
        <w:rPr>
          <w:b w:val="0"/>
          <w:sz w:val="20"/>
          <w:szCs w:val="20"/>
        </w:rPr>
        <w:t xml:space="preserve"> (v nadaljnjem besedilu: pavšalna odškodnina)</w:t>
      </w:r>
      <w:r w:rsidR="00403141" w:rsidRPr="008B13A2">
        <w:rPr>
          <w:b w:val="0"/>
          <w:sz w:val="20"/>
          <w:szCs w:val="20"/>
        </w:rPr>
        <w:t>«</w:t>
      </w:r>
      <w:r w:rsidR="009404B2" w:rsidRPr="0083308D">
        <w:rPr>
          <w:b w:val="0"/>
          <w:sz w:val="20"/>
          <w:szCs w:val="20"/>
        </w:rPr>
        <w:t>.</w:t>
      </w:r>
    </w:p>
    <w:p w14:paraId="45F5F20E" w14:textId="77777777" w:rsidR="009404B2" w:rsidRPr="0083308D" w:rsidRDefault="009404B2" w:rsidP="00B05D4E">
      <w:pPr>
        <w:pStyle w:val="len"/>
        <w:spacing w:before="0" w:line="260" w:lineRule="exact"/>
        <w:jc w:val="both"/>
        <w:rPr>
          <w:b w:val="0"/>
          <w:sz w:val="20"/>
          <w:szCs w:val="20"/>
        </w:rPr>
      </w:pPr>
    </w:p>
    <w:p w14:paraId="0753CCF8" w14:textId="77777777" w:rsidR="009404B2" w:rsidRPr="008B13A2" w:rsidRDefault="009404B2" w:rsidP="00AA65D7">
      <w:pPr>
        <w:pStyle w:val="len"/>
        <w:spacing w:before="0" w:line="260" w:lineRule="exact"/>
        <w:rPr>
          <w:sz w:val="20"/>
          <w:szCs w:val="20"/>
        </w:rPr>
      </w:pPr>
      <w:r w:rsidRPr="008B13A2">
        <w:rPr>
          <w:sz w:val="20"/>
          <w:szCs w:val="20"/>
        </w:rPr>
        <w:t>2. člen</w:t>
      </w:r>
    </w:p>
    <w:p w14:paraId="34EAFD51" w14:textId="77777777" w:rsidR="000C2FFD" w:rsidRPr="0083308D" w:rsidRDefault="000C2FFD" w:rsidP="00AA65D7">
      <w:pPr>
        <w:pStyle w:val="len"/>
        <w:spacing w:before="0" w:line="260" w:lineRule="exact"/>
        <w:rPr>
          <w:b w:val="0"/>
          <w:sz w:val="20"/>
          <w:szCs w:val="20"/>
        </w:rPr>
      </w:pPr>
    </w:p>
    <w:p w14:paraId="7441F909" w14:textId="00CF5B6F" w:rsidR="00F8563E" w:rsidRPr="008B13A2" w:rsidRDefault="00403141" w:rsidP="00B05D4E">
      <w:pPr>
        <w:pStyle w:val="len"/>
        <w:spacing w:before="0" w:line="260" w:lineRule="exact"/>
        <w:jc w:val="both"/>
        <w:rPr>
          <w:b w:val="0"/>
          <w:sz w:val="20"/>
          <w:szCs w:val="20"/>
        </w:rPr>
      </w:pPr>
      <w:r w:rsidRPr="008B13A2">
        <w:rPr>
          <w:b w:val="0"/>
          <w:sz w:val="20"/>
          <w:szCs w:val="20"/>
        </w:rPr>
        <w:t>V 2. členu se v drugem odstavku na koncu doda nov stavek, ki se glasi:</w:t>
      </w:r>
    </w:p>
    <w:p w14:paraId="21FBD598" w14:textId="0F720324" w:rsidR="00F8563E" w:rsidRPr="008B13A2" w:rsidRDefault="00403141" w:rsidP="00B05D4E">
      <w:pPr>
        <w:pStyle w:val="len"/>
        <w:spacing w:before="0" w:line="260" w:lineRule="exact"/>
        <w:jc w:val="both"/>
        <w:rPr>
          <w:b w:val="0"/>
          <w:sz w:val="20"/>
          <w:szCs w:val="20"/>
        </w:rPr>
      </w:pPr>
      <w:r w:rsidRPr="008B13A2">
        <w:rPr>
          <w:b w:val="0"/>
          <w:sz w:val="20"/>
          <w:szCs w:val="20"/>
        </w:rPr>
        <w:t>»Če je oseba s statusom upravičen</w:t>
      </w:r>
      <w:r w:rsidR="00C55875" w:rsidRPr="0083308D">
        <w:rPr>
          <w:b w:val="0"/>
          <w:sz w:val="20"/>
          <w:szCs w:val="20"/>
        </w:rPr>
        <w:t>c</w:t>
      </w:r>
      <w:r w:rsidRPr="008B13A2">
        <w:rPr>
          <w:b w:val="0"/>
          <w:sz w:val="20"/>
          <w:szCs w:val="20"/>
        </w:rPr>
        <w:t>a do odškodnine</w:t>
      </w:r>
      <w:r w:rsidR="00154ECC" w:rsidRPr="0083308D">
        <w:rPr>
          <w:b w:val="0"/>
          <w:sz w:val="20"/>
          <w:szCs w:val="20"/>
        </w:rPr>
        <w:t xml:space="preserve"> </w:t>
      </w:r>
      <w:r w:rsidRPr="008B13A2">
        <w:rPr>
          <w:b w:val="0"/>
          <w:sz w:val="20"/>
          <w:szCs w:val="20"/>
        </w:rPr>
        <w:t>umrla, pripada njenim dedičem prvega dednega reda, po predpisih, ki urejajo dedovanje</w:t>
      </w:r>
      <w:r w:rsidR="0083308D" w:rsidRPr="0083308D">
        <w:rPr>
          <w:b w:val="0"/>
          <w:sz w:val="20"/>
          <w:szCs w:val="20"/>
        </w:rPr>
        <w:t>,</w:t>
      </w:r>
      <w:r w:rsidR="0083308D" w:rsidRPr="008B13A2">
        <w:rPr>
          <w:b w:val="0"/>
          <w:sz w:val="20"/>
          <w:szCs w:val="20"/>
        </w:rPr>
        <w:t xml:space="preserve"> </w:t>
      </w:r>
      <w:r w:rsidR="000A7156">
        <w:rPr>
          <w:b w:val="0"/>
          <w:sz w:val="20"/>
          <w:szCs w:val="20"/>
        </w:rPr>
        <w:t xml:space="preserve">pavšalna </w:t>
      </w:r>
      <w:r w:rsidR="0083308D" w:rsidRPr="008B13A2">
        <w:rPr>
          <w:b w:val="0"/>
          <w:sz w:val="20"/>
          <w:szCs w:val="20"/>
        </w:rPr>
        <w:t>odškodnina</w:t>
      </w:r>
      <w:r w:rsidR="0083308D" w:rsidRPr="0083308D">
        <w:rPr>
          <w:b w:val="0"/>
          <w:sz w:val="20"/>
          <w:szCs w:val="20"/>
        </w:rPr>
        <w:t>.«</w:t>
      </w:r>
    </w:p>
    <w:p w14:paraId="553DDD7E" w14:textId="77777777" w:rsidR="00F8563E" w:rsidRPr="008B13A2" w:rsidRDefault="00F8563E" w:rsidP="00B05D4E">
      <w:pPr>
        <w:pStyle w:val="len"/>
        <w:spacing w:before="0" w:line="260" w:lineRule="exact"/>
        <w:jc w:val="both"/>
        <w:rPr>
          <w:b w:val="0"/>
          <w:sz w:val="20"/>
          <w:szCs w:val="20"/>
        </w:rPr>
      </w:pPr>
    </w:p>
    <w:p w14:paraId="41670A3B" w14:textId="77777777" w:rsidR="00B05D4E" w:rsidRPr="008B13A2" w:rsidRDefault="00403141" w:rsidP="00B05D4E">
      <w:pPr>
        <w:pStyle w:val="len"/>
        <w:spacing w:before="0" w:line="260" w:lineRule="exact"/>
        <w:jc w:val="both"/>
        <w:rPr>
          <w:b w:val="0"/>
          <w:sz w:val="20"/>
          <w:szCs w:val="20"/>
        </w:rPr>
      </w:pPr>
      <w:r w:rsidRPr="008B13A2">
        <w:rPr>
          <w:b w:val="0"/>
          <w:sz w:val="20"/>
          <w:szCs w:val="20"/>
        </w:rPr>
        <w:t>Doda se novi četrti odstavek, ki se glasi:</w:t>
      </w:r>
    </w:p>
    <w:p w14:paraId="29006302" w14:textId="23EF2B96" w:rsidR="0080543B" w:rsidRPr="0083308D" w:rsidRDefault="00403141" w:rsidP="00B05D4E">
      <w:pPr>
        <w:pStyle w:val="len"/>
        <w:spacing w:before="0" w:line="260" w:lineRule="exact"/>
        <w:jc w:val="both"/>
        <w:rPr>
          <w:b w:val="0"/>
          <w:sz w:val="20"/>
          <w:szCs w:val="20"/>
        </w:rPr>
      </w:pPr>
      <w:r w:rsidRPr="008B13A2">
        <w:rPr>
          <w:b w:val="0"/>
          <w:sz w:val="20"/>
          <w:szCs w:val="20"/>
        </w:rPr>
        <w:t>»</w:t>
      </w:r>
      <w:r w:rsidR="00154ECC" w:rsidRPr="0083308D">
        <w:rPr>
          <w:b w:val="0"/>
          <w:sz w:val="20"/>
          <w:szCs w:val="20"/>
        </w:rPr>
        <w:t xml:space="preserve">Upravičenci do </w:t>
      </w:r>
      <w:r w:rsidR="000A7156">
        <w:rPr>
          <w:b w:val="0"/>
          <w:sz w:val="20"/>
          <w:szCs w:val="20"/>
        </w:rPr>
        <w:t xml:space="preserve">pavšalne </w:t>
      </w:r>
      <w:r w:rsidR="00154ECC" w:rsidRPr="0083308D">
        <w:rPr>
          <w:b w:val="0"/>
          <w:sz w:val="20"/>
          <w:szCs w:val="20"/>
        </w:rPr>
        <w:t xml:space="preserve">odškodnine </w:t>
      </w:r>
      <w:r w:rsidRPr="008B13A2">
        <w:rPr>
          <w:b w:val="0"/>
          <w:sz w:val="20"/>
          <w:szCs w:val="20"/>
        </w:rPr>
        <w:t xml:space="preserve">so </w:t>
      </w:r>
      <w:r w:rsidR="0083308D" w:rsidRPr="0083308D">
        <w:rPr>
          <w:b w:val="0"/>
          <w:sz w:val="20"/>
          <w:szCs w:val="20"/>
        </w:rPr>
        <w:t xml:space="preserve">tudi </w:t>
      </w:r>
      <w:r w:rsidRPr="008B13A2">
        <w:rPr>
          <w:b w:val="0"/>
          <w:sz w:val="20"/>
          <w:szCs w:val="20"/>
        </w:rPr>
        <w:t>otroci padlih, ne glede na njihovo starost v času izgube življenja starša.«.</w:t>
      </w:r>
    </w:p>
    <w:p w14:paraId="0EE31AF2" w14:textId="77777777" w:rsidR="00B05D4E" w:rsidRPr="0083308D" w:rsidRDefault="00B05D4E" w:rsidP="00B05D4E">
      <w:pPr>
        <w:pStyle w:val="len"/>
        <w:spacing w:before="0" w:line="260" w:lineRule="exact"/>
        <w:jc w:val="both"/>
        <w:rPr>
          <w:b w:val="0"/>
          <w:sz w:val="20"/>
          <w:szCs w:val="20"/>
        </w:rPr>
      </w:pPr>
      <w:r w:rsidRPr="0083308D">
        <w:rPr>
          <w:b w:val="0"/>
          <w:sz w:val="20"/>
          <w:szCs w:val="20"/>
        </w:rPr>
        <w:t xml:space="preserve">  </w:t>
      </w:r>
    </w:p>
    <w:p w14:paraId="398D79E0" w14:textId="77777777" w:rsidR="00B05D4E" w:rsidRPr="008B13A2" w:rsidRDefault="009404B2" w:rsidP="00B05D4E">
      <w:pPr>
        <w:pStyle w:val="len"/>
        <w:spacing w:before="0" w:line="260" w:lineRule="exact"/>
        <w:rPr>
          <w:sz w:val="20"/>
          <w:szCs w:val="20"/>
        </w:rPr>
      </w:pPr>
      <w:r w:rsidRPr="008B13A2">
        <w:rPr>
          <w:sz w:val="20"/>
          <w:szCs w:val="20"/>
        </w:rPr>
        <w:t>3</w:t>
      </w:r>
      <w:r w:rsidR="00B05D4E" w:rsidRPr="008B13A2">
        <w:rPr>
          <w:sz w:val="20"/>
          <w:szCs w:val="20"/>
        </w:rPr>
        <w:t>. člen</w:t>
      </w:r>
    </w:p>
    <w:p w14:paraId="0389568D" w14:textId="77777777" w:rsidR="00B05D4E" w:rsidRPr="0083308D" w:rsidRDefault="00B05D4E" w:rsidP="00B05D4E">
      <w:pPr>
        <w:pStyle w:val="len"/>
        <w:spacing w:before="0" w:line="260" w:lineRule="exact"/>
        <w:rPr>
          <w:b w:val="0"/>
          <w:sz w:val="20"/>
          <w:szCs w:val="20"/>
        </w:rPr>
      </w:pPr>
    </w:p>
    <w:p w14:paraId="46CA2056" w14:textId="77777777" w:rsidR="00B05D4E" w:rsidRDefault="00B05D4E" w:rsidP="00B05D4E">
      <w:pPr>
        <w:pStyle w:val="len"/>
        <w:spacing w:before="0" w:line="260" w:lineRule="exact"/>
        <w:jc w:val="both"/>
        <w:rPr>
          <w:b w:val="0"/>
          <w:sz w:val="20"/>
          <w:szCs w:val="20"/>
        </w:rPr>
      </w:pPr>
      <w:r w:rsidRPr="0083308D">
        <w:rPr>
          <w:b w:val="0"/>
          <w:sz w:val="20"/>
          <w:szCs w:val="20"/>
        </w:rPr>
        <w:t xml:space="preserve">Za 3. členom se doda nov 3.a člen, ki se glasi: </w:t>
      </w:r>
    </w:p>
    <w:p w14:paraId="780206E4" w14:textId="77777777" w:rsidR="008B13A2" w:rsidRPr="0083308D" w:rsidRDefault="008B13A2" w:rsidP="00B05D4E">
      <w:pPr>
        <w:pStyle w:val="len"/>
        <w:spacing w:before="0" w:line="260" w:lineRule="exact"/>
        <w:jc w:val="both"/>
        <w:rPr>
          <w:b w:val="0"/>
          <w:sz w:val="20"/>
          <w:szCs w:val="20"/>
        </w:rPr>
      </w:pPr>
    </w:p>
    <w:p w14:paraId="53475729" w14:textId="77777777" w:rsidR="0080543B" w:rsidRPr="0083308D" w:rsidRDefault="00B05D4E" w:rsidP="0083308D">
      <w:pPr>
        <w:pStyle w:val="len"/>
        <w:spacing w:before="0" w:line="260" w:lineRule="exact"/>
        <w:rPr>
          <w:b w:val="0"/>
          <w:sz w:val="20"/>
          <w:szCs w:val="20"/>
        </w:rPr>
      </w:pPr>
      <w:r w:rsidRPr="0083308D">
        <w:rPr>
          <w:b w:val="0"/>
          <w:sz w:val="20"/>
          <w:szCs w:val="20"/>
        </w:rPr>
        <w:t>»</w:t>
      </w:r>
      <w:r w:rsidR="0080543B" w:rsidRPr="0083308D">
        <w:rPr>
          <w:b w:val="0"/>
          <w:sz w:val="20"/>
          <w:szCs w:val="20"/>
        </w:rPr>
        <w:t>3.a člen</w:t>
      </w:r>
    </w:p>
    <w:p w14:paraId="72E7AA84" w14:textId="77777777" w:rsidR="0080543B" w:rsidRPr="0083308D" w:rsidRDefault="0080543B" w:rsidP="00B05D4E">
      <w:pPr>
        <w:pStyle w:val="len"/>
        <w:spacing w:before="0" w:line="260" w:lineRule="exact"/>
        <w:jc w:val="both"/>
        <w:rPr>
          <w:b w:val="0"/>
          <w:sz w:val="20"/>
          <w:szCs w:val="20"/>
        </w:rPr>
      </w:pPr>
    </w:p>
    <w:p w14:paraId="3C857600" w14:textId="0F1ACD2A" w:rsidR="00B05D4E" w:rsidRPr="0083308D" w:rsidRDefault="00B05D4E" w:rsidP="00B05D4E">
      <w:pPr>
        <w:pStyle w:val="len"/>
        <w:spacing w:before="0" w:line="260" w:lineRule="exact"/>
        <w:jc w:val="both"/>
        <w:rPr>
          <w:b w:val="0"/>
          <w:sz w:val="20"/>
          <w:szCs w:val="20"/>
        </w:rPr>
      </w:pPr>
      <w:r w:rsidRPr="0083308D">
        <w:rPr>
          <w:b w:val="0"/>
          <w:sz w:val="20"/>
          <w:szCs w:val="20"/>
        </w:rPr>
        <w:t xml:space="preserve">Upravičenci </w:t>
      </w:r>
      <w:r w:rsidR="0044781B" w:rsidRPr="0083308D">
        <w:rPr>
          <w:b w:val="0"/>
          <w:sz w:val="20"/>
          <w:szCs w:val="20"/>
        </w:rPr>
        <w:t>iz</w:t>
      </w:r>
      <w:r w:rsidRPr="0083308D">
        <w:rPr>
          <w:b w:val="0"/>
          <w:sz w:val="20"/>
          <w:szCs w:val="20"/>
        </w:rPr>
        <w:t xml:space="preserve"> </w:t>
      </w:r>
      <w:r w:rsidR="0083308D">
        <w:rPr>
          <w:b w:val="0"/>
          <w:sz w:val="20"/>
          <w:szCs w:val="20"/>
        </w:rPr>
        <w:t>drugega odstavka</w:t>
      </w:r>
      <w:r w:rsidRPr="0083308D">
        <w:rPr>
          <w:b w:val="0"/>
          <w:sz w:val="20"/>
          <w:szCs w:val="20"/>
        </w:rPr>
        <w:t xml:space="preserve"> 2. člena tega zakona imajo pravico do </w:t>
      </w:r>
      <w:r w:rsidR="000A7156">
        <w:rPr>
          <w:b w:val="0"/>
          <w:sz w:val="20"/>
          <w:szCs w:val="20"/>
        </w:rPr>
        <w:t xml:space="preserve">pavšalne </w:t>
      </w:r>
      <w:r w:rsidRPr="0083308D">
        <w:rPr>
          <w:b w:val="0"/>
          <w:sz w:val="20"/>
          <w:szCs w:val="20"/>
        </w:rPr>
        <w:t>odškodnine v višini 50.000 evrov.</w:t>
      </w:r>
    </w:p>
    <w:p w14:paraId="670CB524" w14:textId="77777777" w:rsidR="0044781B" w:rsidRPr="0083308D" w:rsidRDefault="0044781B" w:rsidP="00B05D4E">
      <w:pPr>
        <w:pStyle w:val="len"/>
        <w:spacing w:before="0" w:line="260" w:lineRule="exact"/>
        <w:jc w:val="both"/>
        <w:rPr>
          <w:b w:val="0"/>
          <w:sz w:val="20"/>
          <w:szCs w:val="20"/>
        </w:rPr>
      </w:pPr>
    </w:p>
    <w:p w14:paraId="6D8E096E" w14:textId="5C2FAD12" w:rsidR="00B05D4E" w:rsidRPr="00AA65D7" w:rsidRDefault="00B05D4E" w:rsidP="00B05D4E">
      <w:pPr>
        <w:pStyle w:val="len"/>
        <w:spacing w:before="0" w:line="260" w:lineRule="exact"/>
        <w:jc w:val="both"/>
        <w:rPr>
          <w:b w:val="0"/>
          <w:sz w:val="20"/>
          <w:szCs w:val="20"/>
        </w:rPr>
      </w:pPr>
      <w:r w:rsidRPr="0083308D">
        <w:rPr>
          <w:b w:val="0"/>
          <w:sz w:val="20"/>
          <w:szCs w:val="20"/>
        </w:rPr>
        <w:t xml:space="preserve">Upravičenci </w:t>
      </w:r>
      <w:r w:rsidR="0044781B" w:rsidRPr="0083308D">
        <w:rPr>
          <w:b w:val="0"/>
          <w:sz w:val="20"/>
          <w:szCs w:val="20"/>
        </w:rPr>
        <w:t>iz</w:t>
      </w:r>
      <w:r w:rsidRPr="0083308D">
        <w:rPr>
          <w:b w:val="0"/>
          <w:sz w:val="20"/>
          <w:szCs w:val="20"/>
        </w:rPr>
        <w:t xml:space="preserve"> </w:t>
      </w:r>
      <w:r w:rsidR="0083308D">
        <w:rPr>
          <w:b w:val="0"/>
          <w:sz w:val="20"/>
          <w:szCs w:val="20"/>
        </w:rPr>
        <w:t>četrtega odstavka</w:t>
      </w:r>
      <w:r w:rsidRPr="0083308D">
        <w:rPr>
          <w:b w:val="0"/>
          <w:sz w:val="20"/>
          <w:szCs w:val="20"/>
        </w:rPr>
        <w:t xml:space="preserve"> 2. člena tega zakona imajo pravico do </w:t>
      </w:r>
      <w:r w:rsidR="000A7156">
        <w:rPr>
          <w:b w:val="0"/>
          <w:sz w:val="20"/>
          <w:szCs w:val="20"/>
        </w:rPr>
        <w:t xml:space="preserve">pavšalne </w:t>
      </w:r>
      <w:r w:rsidRPr="0083308D">
        <w:rPr>
          <w:b w:val="0"/>
          <w:sz w:val="20"/>
          <w:szCs w:val="20"/>
        </w:rPr>
        <w:t>odškodnine v višini</w:t>
      </w:r>
      <w:r w:rsidRPr="00AA65D7">
        <w:rPr>
          <w:b w:val="0"/>
          <w:sz w:val="20"/>
          <w:szCs w:val="20"/>
        </w:rPr>
        <w:t xml:space="preserve"> 100.000 evrov.</w:t>
      </w:r>
    </w:p>
    <w:p w14:paraId="7D0CBB9D" w14:textId="77777777" w:rsidR="0044781B" w:rsidRDefault="0044781B" w:rsidP="00B05D4E">
      <w:pPr>
        <w:pStyle w:val="len"/>
        <w:spacing w:before="0" w:line="260" w:lineRule="exact"/>
        <w:jc w:val="both"/>
        <w:rPr>
          <w:b w:val="0"/>
          <w:sz w:val="20"/>
          <w:szCs w:val="20"/>
        </w:rPr>
      </w:pPr>
    </w:p>
    <w:p w14:paraId="6C868393" w14:textId="3FE7CE06" w:rsidR="00B05D4E" w:rsidRPr="00AA65D7" w:rsidRDefault="00B05D4E" w:rsidP="00B05D4E">
      <w:pPr>
        <w:pStyle w:val="len"/>
        <w:spacing w:before="0" w:line="260" w:lineRule="exact"/>
        <w:jc w:val="both"/>
        <w:rPr>
          <w:b w:val="0"/>
          <w:sz w:val="20"/>
          <w:szCs w:val="20"/>
        </w:rPr>
      </w:pPr>
      <w:r w:rsidRPr="00AA65D7">
        <w:rPr>
          <w:b w:val="0"/>
          <w:sz w:val="20"/>
          <w:szCs w:val="20"/>
        </w:rPr>
        <w:t xml:space="preserve">Upravičencu se </w:t>
      </w:r>
      <w:r w:rsidR="000A7156">
        <w:rPr>
          <w:b w:val="0"/>
          <w:sz w:val="20"/>
          <w:szCs w:val="20"/>
        </w:rPr>
        <w:t xml:space="preserve">pavšalna </w:t>
      </w:r>
      <w:r w:rsidRPr="00AA65D7">
        <w:rPr>
          <w:b w:val="0"/>
          <w:sz w:val="20"/>
          <w:szCs w:val="20"/>
        </w:rPr>
        <w:t xml:space="preserve">odškodnina </w:t>
      </w:r>
      <w:r w:rsidR="0044781B">
        <w:rPr>
          <w:b w:val="0"/>
          <w:sz w:val="20"/>
          <w:szCs w:val="20"/>
        </w:rPr>
        <w:t>iz</w:t>
      </w:r>
      <w:r w:rsidR="000A7156">
        <w:rPr>
          <w:b w:val="0"/>
          <w:sz w:val="20"/>
          <w:szCs w:val="20"/>
        </w:rPr>
        <w:t xml:space="preserve"> prvega in drugega odstavka</w:t>
      </w:r>
      <w:r w:rsidRPr="00AA65D7">
        <w:rPr>
          <w:b w:val="0"/>
          <w:sz w:val="20"/>
          <w:szCs w:val="20"/>
        </w:rPr>
        <w:t xml:space="preserve"> te</w:t>
      </w:r>
      <w:r w:rsidR="0044781B">
        <w:rPr>
          <w:b w:val="0"/>
          <w:sz w:val="20"/>
          <w:szCs w:val="20"/>
        </w:rPr>
        <w:t>ga</w:t>
      </w:r>
      <w:r w:rsidRPr="00AA65D7">
        <w:rPr>
          <w:b w:val="0"/>
          <w:sz w:val="20"/>
          <w:szCs w:val="20"/>
        </w:rPr>
        <w:t xml:space="preserve"> člen</w:t>
      </w:r>
      <w:r w:rsidR="0044781B">
        <w:rPr>
          <w:b w:val="0"/>
          <w:sz w:val="20"/>
          <w:szCs w:val="20"/>
        </w:rPr>
        <w:t>a</w:t>
      </w:r>
      <w:r w:rsidRPr="00AA65D7">
        <w:rPr>
          <w:b w:val="0"/>
          <w:sz w:val="20"/>
          <w:szCs w:val="20"/>
        </w:rPr>
        <w:t xml:space="preserve"> zmanjša za morebitno že prejeto odškodnino, prejeto na podlagi </w:t>
      </w:r>
      <w:r w:rsidR="000A7156">
        <w:rPr>
          <w:b w:val="0"/>
          <w:sz w:val="20"/>
          <w:szCs w:val="20"/>
        </w:rPr>
        <w:t xml:space="preserve">tega ali </w:t>
      </w:r>
      <w:r w:rsidRPr="00AA65D7">
        <w:rPr>
          <w:b w:val="0"/>
          <w:sz w:val="20"/>
          <w:szCs w:val="20"/>
        </w:rPr>
        <w:t xml:space="preserve">drugega zakona oziroma iz naslova izvensodne poravnave, pri čemer </w:t>
      </w:r>
      <w:r w:rsidR="0044781B">
        <w:rPr>
          <w:b w:val="0"/>
          <w:sz w:val="20"/>
          <w:szCs w:val="20"/>
        </w:rPr>
        <w:t xml:space="preserve">se </w:t>
      </w:r>
      <w:r w:rsidRPr="00AA65D7">
        <w:rPr>
          <w:b w:val="0"/>
          <w:sz w:val="20"/>
          <w:szCs w:val="20"/>
        </w:rPr>
        <w:t xml:space="preserve">v </w:t>
      </w:r>
      <w:r w:rsidR="00B617C5">
        <w:rPr>
          <w:b w:val="0"/>
          <w:sz w:val="20"/>
          <w:szCs w:val="20"/>
        </w:rPr>
        <w:t xml:space="preserve">pavšalno </w:t>
      </w:r>
      <w:r w:rsidRPr="00AA65D7">
        <w:rPr>
          <w:b w:val="0"/>
          <w:sz w:val="20"/>
          <w:szCs w:val="20"/>
        </w:rPr>
        <w:t xml:space="preserve">odškodnino ne všteva štipendija </w:t>
      </w:r>
      <w:r w:rsidR="0044781B">
        <w:rPr>
          <w:b w:val="0"/>
          <w:sz w:val="20"/>
          <w:szCs w:val="20"/>
        </w:rPr>
        <w:t xml:space="preserve">iz </w:t>
      </w:r>
      <w:r w:rsidRPr="00AA65D7">
        <w:rPr>
          <w:b w:val="0"/>
          <w:sz w:val="20"/>
          <w:szCs w:val="20"/>
        </w:rPr>
        <w:t>4. člen</w:t>
      </w:r>
      <w:r w:rsidR="0044781B">
        <w:rPr>
          <w:b w:val="0"/>
          <w:sz w:val="20"/>
          <w:szCs w:val="20"/>
        </w:rPr>
        <w:t>a</w:t>
      </w:r>
      <w:r w:rsidRPr="00AA65D7">
        <w:rPr>
          <w:b w:val="0"/>
          <w:sz w:val="20"/>
          <w:szCs w:val="20"/>
        </w:rPr>
        <w:t xml:space="preserve"> tega zakona.«.</w:t>
      </w:r>
    </w:p>
    <w:p w14:paraId="7F727CE2" w14:textId="77777777" w:rsidR="00B05D4E" w:rsidRPr="00AA65D7" w:rsidRDefault="00B05D4E" w:rsidP="00B05D4E">
      <w:pPr>
        <w:pStyle w:val="len"/>
        <w:spacing w:before="0" w:line="260" w:lineRule="exact"/>
        <w:jc w:val="both"/>
        <w:rPr>
          <w:b w:val="0"/>
          <w:sz w:val="20"/>
          <w:szCs w:val="20"/>
        </w:rPr>
      </w:pPr>
    </w:p>
    <w:p w14:paraId="662DEC40" w14:textId="77777777" w:rsidR="00B05D4E" w:rsidRPr="008B13A2" w:rsidRDefault="009404B2" w:rsidP="00B05D4E">
      <w:pPr>
        <w:pStyle w:val="len"/>
        <w:spacing w:before="0" w:line="260" w:lineRule="exact"/>
        <w:rPr>
          <w:sz w:val="20"/>
          <w:szCs w:val="20"/>
        </w:rPr>
      </w:pPr>
      <w:r w:rsidRPr="008B13A2">
        <w:rPr>
          <w:sz w:val="20"/>
          <w:szCs w:val="20"/>
        </w:rPr>
        <w:t>4</w:t>
      </w:r>
      <w:r w:rsidR="00B05D4E" w:rsidRPr="008B13A2">
        <w:rPr>
          <w:sz w:val="20"/>
          <w:szCs w:val="20"/>
        </w:rPr>
        <w:t>. člen</w:t>
      </w:r>
    </w:p>
    <w:p w14:paraId="0ACD40B9" w14:textId="77777777" w:rsidR="00B05D4E" w:rsidRPr="00AA65D7" w:rsidRDefault="00B05D4E" w:rsidP="00B05D4E">
      <w:pPr>
        <w:pStyle w:val="len"/>
        <w:spacing w:before="0" w:line="260" w:lineRule="exact"/>
        <w:rPr>
          <w:b w:val="0"/>
          <w:sz w:val="20"/>
          <w:szCs w:val="20"/>
        </w:rPr>
      </w:pPr>
    </w:p>
    <w:p w14:paraId="7F38BB24" w14:textId="253D87D1" w:rsidR="00B05D4E" w:rsidRPr="00AA65D7" w:rsidRDefault="00B05D4E" w:rsidP="00B05D4E">
      <w:pPr>
        <w:pStyle w:val="len"/>
        <w:spacing w:before="0" w:line="260" w:lineRule="exact"/>
        <w:jc w:val="both"/>
        <w:rPr>
          <w:b w:val="0"/>
          <w:sz w:val="20"/>
          <w:szCs w:val="20"/>
        </w:rPr>
      </w:pPr>
      <w:r w:rsidRPr="00AA65D7">
        <w:rPr>
          <w:b w:val="0"/>
          <w:sz w:val="20"/>
          <w:szCs w:val="20"/>
        </w:rPr>
        <w:t>V 5. členu se za besed</w:t>
      </w:r>
      <w:r w:rsidR="0044781B">
        <w:rPr>
          <w:b w:val="0"/>
          <w:sz w:val="20"/>
          <w:szCs w:val="20"/>
        </w:rPr>
        <w:t>ilom</w:t>
      </w:r>
      <w:r w:rsidRPr="00AA65D7">
        <w:rPr>
          <w:b w:val="0"/>
          <w:sz w:val="20"/>
          <w:szCs w:val="20"/>
        </w:rPr>
        <w:t xml:space="preserve"> »rent</w:t>
      </w:r>
      <w:r w:rsidR="0044781B">
        <w:rPr>
          <w:b w:val="0"/>
          <w:sz w:val="20"/>
          <w:szCs w:val="20"/>
        </w:rPr>
        <w:t>,</w:t>
      </w:r>
      <w:r w:rsidRPr="00AA65D7">
        <w:rPr>
          <w:b w:val="0"/>
          <w:sz w:val="20"/>
          <w:szCs w:val="20"/>
        </w:rPr>
        <w:t>« doda besed</w:t>
      </w:r>
      <w:r w:rsidR="0044781B">
        <w:rPr>
          <w:b w:val="0"/>
          <w:sz w:val="20"/>
          <w:szCs w:val="20"/>
        </w:rPr>
        <w:t>ilo</w:t>
      </w:r>
      <w:r w:rsidRPr="00AA65D7">
        <w:rPr>
          <w:b w:val="0"/>
          <w:sz w:val="20"/>
          <w:szCs w:val="20"/>
        </w:rPr>
        <w:t xml:space="preserve"> »</w:t>
      </w:r>
      <w:r w:rsidR="000A7156">
        <w:rPr>
          <w:b w:val="0"/>
          <w:sz w:val="20"/>
          <w:szCs w:val="20"/>
        </w:rPr>
        <w:t xml:space="preserve">pavšalnih </w:t>
      </w:r>
      <w:r w:rsidRPr="00AA65D7">
        <w:rPr>
          <w:b w:val="0"/>
          <w:sz w:val="20"/>
          <w:szCs w:val="20"/>
        </w:rPr>
        <w:t>odškodnin</w:t>
      </w:r>
      <w:r w:rsidR="0044781B">
        <w:rPr>
          <w:b w:val="0"/>
          <w:sz w:val="20"/>
          <w:szCs w:val="20"/>
        </w:rPr>
        <w:t>,</w:t>
      </w:r>
      <w:r w:rsidRPr="00AA65D7">
        <w:rPr>
          <w:b w:val="0"/>
          <w:sz w:val="20"/>
          <w:szCs w:val="20"/>
        </w:rPr>
        <w:t>«.</w:t>
      </w:r>
    </w:p>
    <w:p w14:paraId="3E704E49" w14:textId="77777777" w:rsidR="00B05D4E" w:rsidRPr="00AA65D7" w:rsidRDefault="00B05D4E" w:rsidP="00B05D4E">
      <w:pPr>
        <w:pStyle w:val="len"/>
        <w:spacing w:before="0" w:line="260" w:lineRule="exact"/>
        <w:jc w:val="both"/>
        <w:rPr>
          <w:b w:val="0"/>
          <w:sz w:val="20"/>
          <w:szCs w:val="20"/>
        </w:rPr>
      </w:pPr>
    </w:p>
    <w:p w14:paraId="75782A3F" w14:textId="77777777" w:rsidR="00B05D4E" w:rsidRPr="008B13A2" w:rsidRDefault="009404B2" w:rsidP="00B05D4E">
      <w:pPr>
        <w:pStyle w:val="len"/>
        <w:spacing w:before="0" w:line="260" w:lineRule="exact"/>
        <w:rPr>
          <w:sz w:val="20"/>
          <w:szCs w:val="20"/>
        </w:rPr>
      </w:pPr>
      <w:r w:rsidRPr="008B13A2">
        <w:rPr>
          <w:sz w:val="20"/>
          <w:szCs w:val="20"/>
        </w:rPr>
        <w:t>5</w:t>
      </w:r>
      <w:r w:rsidR="00B05D4E" w:rsidRPr="008B13A2">
        <w:rPr>
          <w:sz w:val="20"/>
          <w:szCs w:val="20"/>
        </w:rPr>
        <w:t>. člen</w:t>
      </w:r>
    </w:p>
    <w:p w14:paraId="1DF9AA06" w14:textId="77777777" w:rsidR="00B05D4E" w:rsidRPr="00AA65D7" w:rsidRDefault="00B05D4E" w:rsidP="00B05D4E">
      <w:pPr>
        <w:pStyle w:val="len"/>
        <w:spacing w:before="0" w:line="260" w:lineRule="exact"/>
        <w:rPr>
          <w:b w:val="0"/>
          <w:sz w:val="20"/>
          <w:szCs w:val="20"/>
        </w:rPr>
      </w:pPr>
    </w:p>
    <w:p w14:paraId="0DFC7AD4" w14:textId="449028C1" w:rsidR="00B05D4E" w:rsidRPr="00AA65D7" w:rsidRDefault="00B05D4E" w:rsidP="00B05D4E">
      <w:pPr>
        <w:pStyle w:val="len"/>
        <w:spacing w:before="0" w:line="260" w:lineRule="exact"/>
        <w:jc w:val="both"/>
        <w:rPr>
          <w:b w:val="0"/>
          <w:sz w:val="20"/>
          <w:szCs w:val="20"/>
        </w:rPr>
      </w:pPr>
      <w:r w:rsidRPr="00AA65D7">
        <w:rPr>
          <w:b w:val="0"/>
          <w:sz w:val="20"/>
          <w:szCs w:val="20"/>
        </w:rPr>
        <w:t xml:space="preserve">V 7. členu se za besedo »rente« doda besedilo »in </w:t>
      </w:r>
      <w:r w:rsidR="000A7156">
        <w:rPr>
          <w:b w:val="0"/>
          <w:sz w:val="20"/>
          <w:szCs w:val="20"/>
        </w:rPr>
        <w:t xml:space="preserve">pavšalne </w:t>
      </w:r>
      <w:r w:rsidRPr="00AA65D7">
        <w:rPr>
          <w:b w:val="0"/>
          <w:sz w:val="20"/>
          <w:szCs w:val="20"/>
        </w:rPr>
        <w:t>odškodnine«.</w:t>
      </w:r>
    </w:p>
    <w:p w14:paraId="2A00D7E8" w14:textId="77777777" w:rsidR="00B05D4E" w:rsidRPr="00AA65D7" w:rsidRDefault="00B05D4E" w:rsidP="00B05D4E">
      <w:pPr>
        <w:pStyle w:val="len"/>
        <w:spacing w:before="0" w:line="260" w:lineRule="exact"/>
        <w:jc w:val="both"/>
        <w:rPr>
          <w:b w:val="0"/>
          <w:sz w:val="20"/>
          <w:szCs w:val="20"/>
        </w:rPr>
      </w:pPr>
    </w:p>
    <w:p w14:paraId="7D679E4B" w14:textId="183146F7" w:rsidR="00B05D4E" w:rsidRPr="00AA65D7" w:rsidRDefault="00B05D4E" w:rsidP="00B05D4E">
      <w:pPr>
        <w:pStyle w:val="len"/>
        <w:spacing w:before="0" w:line="260" w:lineRule="exact"/>
        <w:rPr>
          <w:b w:val="0"/>
          <w:sz w:val="20"/>
          <w:szCs w:val="20"/>
        </w:rPr>
      </w:pPr>
      <w:r w:rsidRPr="00AA65D7">
        <w:rPr>
          <w:b w:val="0"/>
          <w:sz w:val="20"/>
          <w:szCs w:val="20"/>
        </w:rPr>
        <w:t>KONČN</w:t>
      </w:r>
      <w:r w:rsidR="000B6305">
        <w:rPr>
          <w:b w:val="0"/>
          <w:sz w:val="20"/>
          <w:szCs w:val="20"/>
        </w:rPr>
        <w:t>I</w:t>
      </w:r>
      <w:r w:rsidRPr="00AA65D7">
        <w:rPr>
          <w:b w:val="0"/>
          <w:sz w:val="20"/>
          <w:szCs w:val="20"/>
        </w:rPr>
        <w:t xml:space="preserve"> DOLOČB</w:t>
      </w:r>
      <w:r w:rsidR="000B6305">
        <w:rPr>
          <w:b w:val="0"/>
          <w:sz w:val="20"/>
          <w:szCs w:val="20"/>
        </w:rPr>
        <w:t>I</w:t>
      </w:r>
    </w:p>
    <w:p w14:paraId="0B309A3C" w14:textId="77777777" w:rsidR="00B05D4E" w:rsidRPr="00AA65D7" w:rsidRDefault="00B05D4E" w:rsidP="00B05D4E">
      <w:pPr>
        <w:pStyle w:val="len"/>
        <w:spacing w:before="0" w:line="260" w:lineRule="exact"/>
        <w:rPr>
          <w:b w:val="0"/>
          <w:sz w:val="20"/>
          <w:szCs w:val="20"/>
        </w:rPr>
      </w:pPr>
    </w:p>
    <w:p w14:paraId="6299B45B" w14:textId="77777777" w:rsidR="00B05D4E" w:rsidRPr="008B13A2" w:rsidRDefault="009404B2" w:rsidP="00B05D4E">
      <w:pPr>
        <w:pStyle w:val="len"/>
        <w:spacing w:before="0" w:line="260" w:lineRule="exact"/>
        <w:rPr>
          <w:sz w:val="20"/>
          <w:szCs w:val="20"/>
        </w:rPr>
      </w:pPr>
      <w:r w:rsidRPr="008B13A2">
        <w:rPr>
          <w:sz w:val="20"/>
          <w:szCs w:val="20"/>
        </w:rPr>
        <w:t>6</w:t>
      </w:r>
      <w:r w:rsidR="00B05D4E" w:rsidRPr="008B13A2">
        <w:rPr>
          <w:sz w:val="20"/>
          <w:szCs w:val="20"/>
        </w:rPr>
        <w:t>. člen</w:t>
      </w:r>
    </w:p>
    <w:p w14:paraId="3DA8E89E" w14:textId="77777777" w:rsidR="00B05D4E" w:rsidRPr="00AA65D7" w:rsidRDefault="00B05D4E" w:rsidP="00B05D4E">
      <w:pPr>
        <w:pStyle w:val="len"/>
        <w:spacing w:before="0" w:line="260" w:lineRule="exact"/>
        <w:rPr>
          <w:b w:val="0"/>
          <w:sz w:val="20"/>
          <w:szCs w:val="20"/>
        </w:rPr>
      </w:pPr>
    </w:p>
    <w:p w14:paraId="13F0BBE9" w14:textId="464AE736" w:rsidR="00B05D4E" w:rsidRPr="00AA65D7" w:rsidRDefault="00403141" w:rsidP="00B05D4E">
      <w:pPr>
        <w:pStyle w:val="len"/>
        <w:spacing w:before="0" w:line="260" w:lineRule="exact"/>
        <w:jc w:val="both"/>
        <w:rPr>
          <w:b w:val="0"/>
          <w:sz w:val="20"/>
          <w:szCs w:val="20"/>
        </w:rPr>
      </w:pPr>
      <w:r w:rsidRPr="008B13A2">
        <w:rPr>
          <w:b w:val="0"/>
          <w:sz w:val="20"/>
          <w:szCs w:val="20"/>
        </w:rPr>
        <w:t>Zahtevo</w:t>
      </w:r>
      <w:r w:rsidR="00B05D4E" w:rsidRPr="0083308D">
        <w:rPr>
          <w:b w:val="0"/>
          <w:sz w:val="20"/>
          <w:szCs w:val="20"/>
        </w:rPr>
        <w:t xml:space="preserve"> za </w:t>
      </w:r>
      <w:r w:rsidRPr="008B13A2">
        <w:rPr>
          <w:b w:val="0"/>
          <w:sz w:val="20"/>
          <w:szCs w:val="20"/>
        </w:rPr>
        <w:t xml:space="preserve">priznanje </w:t>
      </w:r>
      <w:r w:rsidR="000A7156">
        <w:rPr>
          <w:b w:val="0"/>
          <w:sz w:val="20"/>
          <w:szCs w:val="20"/>
        </w:rPr>
        <w:t xml:space="preserve">pavšalne </w:t>
      </w:r>
      <w:r w:rsidR="00C55875" w:rsidRPr="0083308D">
        <w:rPr>
          <w:b w:val="0"/>
          <w:sz w:val="20"/>
          <w:szCs w:val="20"/>
        </w:rPr>
        <w:t xml:space="preserve">odškodnine </w:t>
      </w:r>
      <w:r w:rsidR="00B05D4E" w:rsidRPr="0083308D">
        <w:rPr>
          <w:b w:val="0"/>
          <w:sz w:val="20"/>
          <w:szCs w:val="20"/>
        </w:rPr>
        <w:t xml:space="preserve">lahko vložijo upravičenci </w:t>
      </w:r>
      <w:r w:rsidR="000B6305" w:rsidRPr="0083308D">
        <w:rPr>
          <w:b w:val="0"/>
          <w:sz w:val="20"/>
          <w:szCs w:val="20"/>
        </w:rPr>
        <w:t>iz</w:t>
      </w:r>
      <w:r w:rsidR="008F6701" w:rsidRPr="0083308D">
        <w:rPr>
          <w:b w:val="0"/>
          <w:sz w:val="20"/>
          <w:szCs w:val="20"/>
        </w:rPr>
        <w:t xml:space="preserve"> </w:t>
      </w:r>
      <w:r w:rsidR="0083308D">
        <w:rPr>
          <w:b w:val="0"/>
          <w:sz w:val="20"/>
          <w:szCs w:val="20"/>
        </w:rPr>
        <w:t xml:space="preserve">drugega in četrtega odstavka </w:t>
      </w:r>
      <w:r w:rsidRPr="0083308D">
        <w:rPr>
          <w:b w:val="0"/>
          <w:sz w:val="20"/>
          <w:szCs w:val="20"/>
        </w:rPr>
        <w:t>2. člena</w:t>
      </w:r>
      <w:r w:rsidR="00B05D4E" w:rsidRPr="0083308D">
        <w:rPr>
          <w:b w:val="0"/>
          <w:sz w:val="20"/>
          <w:szCs w:val="20"/>
        </w:rPr>
        <w:t xml:space="preserve"> tega zakona naj</w:t>
      </w:r>
      <w:r w:rsidR="000B6305" w:rsidRPr="0083308D">
        <w:rPr>
          <w:b w:val="0"/>
          <w:sz w:val="20"/>
          <w:szCs w:val="20"/>
        </w:rPr>
        <w:t>poz</w:t>
      </w:r>
      <w:r w:rsidR="00B05D4E" w:rsidRPr="0083308D">
        <w:rPr>
          <w:b w:val="0"/>
          <w:sz w:val="20"/>
          <w:szCs w:val="20"/>
        </w:rPr>
        <w:t xml:space="preserve">neje </w:t>
      </w:r>
      <w:r w:rsidRPr="0083308D">
        <w:rPr>
          <w:b w:val="0"/>
          <w:sz w:val="20"/>
          <w:szCs w:val="20"/>
        </w:rPr>
        <w:t>v šestih mesecih</w:t>
      </w:r>
      <w:r w:rsidR="00B05D4E" w:rsidRPr="0083308D">
        <w:rPr>
          <w:b w:val="0"/>
          <w:sz w:val="20"/>
          <w:szCs w:val="20"/>
        </w:rPr>
        <w:t xml:space="preserve"> od uveljavitve tega zakona.</w:t>
      </w:r>
    </w:p>
    <w:p w14:paraId="15658A33" w14:textId="77777777" w:rsidR="00B05D4E" w:rsidRPr="00AA65D7" w:rsidRDefault="00B05D4E" w:rsidP="00B05D4E">
      <w:pPr>
        <w:pStyle w:val="len"/>
        <w:spacing w:before="0" w:line="260" w:lineRule="exact"/>
        <w:jc w:val="both"/>
        <w:rPr>
          <w:b w:val="0"/>
          <w:sz w:val="20"/>
          <w:szCs w:val="20"/>
        </w:rPr>
      </w:pPr>
    </w:p>
    <w:p w14:paraId="737394F9" w14:textId="77777777" w:rsidR="00B05D4E" w:rsidRPr="008B13A2" w:rsidRDefault="009404B2" w:rsidP="00B05D4E">
      <w:pPr>
        <w:pStyle w:val="len"/>
        <w:spacing w:before="0" w:line="260" w:lineRule="exact"/>
        <w:rPr>
          <w:sz w:val="20"/>
          <w:szCs w:val="20"/>
        </w:rPr>
      </w:pPr>
      <w:r w:rsidRPr="008B13A2">
        <w:rPr>
          <w:sz w:val="20"/>
          <w:szCs w:val="20"/>
        </w:rPr>
        <w:t>7</w:t>
      </w:r>
      <w:r w:rsidR="00B05D4E" w:rsidRPr="008B13A2">
        <w:rPr>
          <w:sz w:val="20"/>
          <w:szCs w:val="20"/>
        </w:rPr>
        <w:t>. člen</w:t>
      </w:r>
    </w:p>
    <w:p w14:paraId="34271B7B" w14:textId="77777777" w:rsidR="00B05D4E" w:rsidRPr="00AA65D7" w:rsidRDefault="00B05D4E" w:rsidP="00B05D4E">
      <w:pPr>
        <w:pStyle w:val="len"/>
        <w:spacing w:before="0" w:line="260" w:lineRule="exact"/>
        <w:rPr>
          <w:b w:val="0"/>
          <w:sz w:val="20"/>
          <w:szCs w:val="20"/>
        </w:rPr>
      </w:pPr>
    </w:p>
    <w:p w14:paraId="54BE1486" w14:textId="45EA188B" w:rsidR="002D17B4" w:rsidRDefault="00B05D4E" w:rsidP="002D17B4">
      <w:pPr>
        <w:pStyle w:val="len"/>
        <w:spacing w:before="0" w:line="260" w:lineRule="exact"/>
        <w:jc w:val="left"/>
        <w:rPr>
          <w:b w:val="0"/>
          <w:sz w:val="20"/>
          <w:szCs w:val="20"/>
        </w:rPr>
      </w:pPr>
      <w:r w:rsidRPr="00AA65D7">
        <w:rPr>
          <w:b w:val="0"/>
          <w:sz w:val="20"/>
          <w:szCs w:val="20"/>
        </w:rPr>
        <w:t>Ta zakon začne veljati petnajsti dan po objavi v Ura</w:t>
      </w:r>
      <w:r w:rsidR="0083308D">
        <w:rPr>
          <w:b w:val="0"/>
          <w:sz w:val="20"/>
          <w:szCs w:val="20"/>
        </w:rPr>
        <w:t>dnem listu Republike Slovenije.</w:t>
      </w:r>
      <w:bookmarkStart w:id="0" w:name="_GoBack"/>
      <w:bookmarkEnd w:id="0"/>
    </w:p>
    <w:p w14:paraId="7B897B76" w14:textId="77777777" w:rsidR="002D17B4" w:rsidRDefault="002D17B4" w:rsidP="002D17B4">
      <w:pPr>
        <w:pStyle w:val="len"/>
        <w:spacing w:before="0" w:line="260" w:lineRule="exact"/>
        <w:jc w:val="left"/>
        <w:rPr>
          <w:szCs w:val="20"/>
        </w:rPr>
        <w:sectPr w:rsidR="002D17B4" w:rsidSect="00BD6A1D">
          <w:pgSz w:w="11906" w:h="16838"/>
          <w:pgMar w:top="1701" w:right="1417" w:bottom="1417" w:left="1417" w:header="708" w:footer="708" w:gutter="0"/>
          <w:cols w:space="708"/>
          <w:titlePg/>
          <w:docGrid w:linePitch="360"/>
        </w:sectPr>
      </w:pPr>
    </w:p>
    <w:p w14:paraId="162FA8B0" w14:textId="09722887" w:rsidR="00B72920" w:rsidRPr="00AA65D7" w:rsidRDefault="00B72920" w:rsidP="002D17B4">
      <w:pPr>
        <w:pStyle w:val="len"/>
        <w:spacing w:before="0" w:line="260" w:lineRule="exact"/>
        <w:jc w:val="left"/>
        <w:rPr>
          <w:b w:val="0"/>
          <w:szCs w:val="20"/>
        </w:rPr>
      </w:pPr>
      <w:r w:rsidRPr="00AA65D7">
        <w:rPr>
          <w:szCs w:val="20"/>
        </w:rPr>
        <w:lastRenderedPageBreak/>
        <w:t>III. OBRAZLOŽITEV K ČLENOM:</w:t>
      </w:r>
    </w:p>
    <w:p w14:paraId="3D67309E" w14:textId="77777777" w:rsidR="00B72920" w:rsidRPr="00AA65D7" w:rsidRDefault="00B72920" w:rsidP="00B72920">
      <w:pPr>
        <w:spacing w:after="0" w:line="260" w:lineRule="exact"/>
        <w:jc w:val="both"/>
        <w:rPr>
          <w:rFonts w:cs="Arial"/>
          <w:szCs w:val="20"/>
        </w:rPr>
      </w:pPr>
    </w:p>
    <w:p w14:paraId="3AC0FE95" w14:textId="77777777" w:rsidR="00B05D4E" w:rsidRPr="00AA65D7" w:rsidRDefault="00B05D4E" w:rsidP="00B05D4E">
      <w:pPr>
        <w:pStyle w:val="Poglavje"/>
        <w:spacing w:before="0" w:line="260" w:lineRule="exact"/>
        <w:jc w:val="left"/>
        <w:rPr>
          <w:b/>
          <w:sz w:val="20"/>
          <w:szCs w:val="20"/>
        </w:rPr>
      </w:pPr>
      <w:r w:rsidRPr="00AA65D7">
        <w:rPr>
          <w:b/>
          <w:sz w:val="20"/>
          <w:szCs w:val="20"/>
        </w:rPr>
        <w:t>K 1. členu</w:t>
      </w:r>
      <w:r w:rsidR="00AA65D7" w:rsidRPr="00AA65D7">
        <w:rPr>
          <w:b/>
          <w:sz w:val="20"/>
          <w:szCs w:val="20"/>
        </w:rPr>
        <w:t>:</w:t>
      </w:r>
    </w:p>
    <w:p w14:paraId="18F36429" w14:textId="599BB8F4" w:rsidR="00B05D4E" w:rsidRPr="00AA65D7" w:rsidRDefault="00C55875" w:rsidP="00B05D4E">
      <w:pPr>
        <w:pStyle w:val="Poglavje"/>
        <w:spacing w:before="0" w:line="260" w:lineRule="exact"/>
        <w:jc w:val="both"/>
        <w:rPr>
          <w:sz w:val="20"/>
          <w:szCs w:val="20"/>
        </w:rPr>
      </w:pPr>
      <w:r w:rsidRPr="00AA65D7">
        <w:rPr>
          <w:sz w:val="20"/>
          <w:szCs w:val="20"/>
        </w:rPr>
        <w:t>Po skoraj 30 letih od  dogodkov</w:t>
      </w:r>
      <w:r>
        <w:rPr>
          <w:sz w:val="20"/>
          <w:szCs w:val="20"/>
        </w:rPr>
        <w:t>, povez</w:t>
      </w:r>
      <w:r w:rsidR="008B13A2">
        <w:rPr>
          <w:sz w:val="20"/>
          <w:szCs w:val="20"/>
        </w:rPr>
        <w:t>anih z vojno za Slovenijo 1991,</w:t>
      </w:r>
      <w:r w:rsidRPr="00AA65D7">
        <w:rPr>
          <w:sz w:val="20"/>
          <w:szCs w:val="20"/>
        </w:rPr>
        <w:t xml:space="preserve"> je skrajni čas, da se vsem otrokom, ki so utrpeli škodo zaradi izgube starša, prizna </w:t>
      </w:r>
      <w:r w:rsidR="000A7156">
        <w:rPr>
          <w:sz w:val="20"/>
          <w:szCs w:val="20"/>
        </w:rPr>
        <w:t xml:space="preserve">pavšalna </w:t>
      </w:r>
      <w:r w:rsidRPr="00AA65D7">
        <w:rPr>
          <w:sz w:val="20"/>
          <w:szCs w:val="20"/>
        </w:rPr>
        <w:t xml:space="preserve">odškodnina. Zato </w:t>
      </w:r>
      <w:r>
        <w:rPr>
          <w:sz w:val="20"/>
          <w:szCs w:val="20"/>
        </w:rPr>
        <w:t xml:space="preserve">se </w:t>
      </w:r>
      <w:r w:rsidRPr="00AA65D7">
        <w:rPr>
          <w:sz w:val="20"/>
          <w:szCs w:val="20"/>
        </w:rPr>
        <w:t xml:space="preserve">predlaga dopolnitev </w:t>
      </w:r>
      <w:r w:rsidR="008B13A2">
        <w:rPr>
          <w:sz w:val="20"/>
          <w:szCs w:val="20"/>
        </w:rPr>
        <w:t>zakona, tako da se dodaja nova</w:t>
      </w:r>
      <w:r w:rsidR="00A02FB6">
        <w:rPr>
          <w:sz w:val="20"/>
          <w:szCs w:val="20"/>
        </w:rPr>
        <w:t xml:space="preserve"> pravica do </w:t>
      </w:r>
      <w:r w:rsidR="000A7156">
        <w:rPr>
          <w:sz w:val="20"/>
          <w:szCs w:val="20"/>
        </w:rPr>
        <w:t xml:space="preserve">pavšalne </w:t>
      </w:r>
      <w:r w:rsidR="00A02FB6">
        <w:rPr>
          <w:sz w:val="20"/>
          <w:szCs w:val="20"/>
        </w:rPr>
        <w:t xml:space="preserve">odškodnine, ki bo </w:t>
      </w:r>
      <w:r w:rsidRPr="00AA65D7">
        <w:rPr>
          <w:sz w:val="20"/>
          <w:szCs w:val="20"/>
        </w:rPr>
        <w:t>prizna</w:t>
      </w:r>
      <w:r w:rsidR="00A02FB6">
        <w:rPr>
          <w:sz w:val="20"/>
          <w:szCs w:val="20"/>
        </w:rPr>
        <w:t>n</w:t>
      </w:r>
      <w:r w:rsidRPr="00AA65D7">
        <w:rPr>
          <w:sz w:val="20"/>
          <w:szCs w:val="20"/>
        </w:rPr>
        <w:t xml:space="preserve">a vsem otrokom, ne glede na njihovo starost </w:t>
      </w:r>
      <w:r w:rsidR="008B13A2">
        <w:rPr>
          <w:sz w:val="20"/>
          <w:szCs w:val="20"/>
        </w:rPr>
        <w:t>v času izgube življenja starša.</w:t>
      </w:r>
    </w:p>
    <w:p w14:paraId="4C563E0E" w14:textId="77777777" w:rsidR="000C2FFD" w:rsidRPr="00AA65D7" w:rsidRDefault="000C2FFD" w:rsidP="00B05D4E">
      <w:pPr>
        <w:pStyle w:val="Poglavje"/>
        <w:spacing w:before="0" w:line="260" w:lineRule="exact"/>
        <w:jc w:val="both"/>
        <w:rPr>
          <w:sz w:val="20"/>
          <w:szCs w:val="20"/>
        </w:rPr>
      </w:pPr>
    </w:p>
    <w:p w14:paraId="372D414F" w14:textId="7AAE0AD1" w:rsidR="00C051F6" w:rsidRPr="008B13A2" w:rsidRDefault="008B13A2" w:rsidP="00B05D4E">
      <w:pPr>
        <w:pStyle w:val="Poglavje"/>
        <w:spacing w:before="0" w:line="260" w:lineRule="exact"/>
        <w:jc w:val="both"/>
        <w:rPr>
          <w:b/>
          <w:sz w:val="20"/>
          <w:szCs w:val="20"/>
        </w:rPr>
      </w:pPr>
      <w:r>
        <w:rPr>
          <w:b/>
          <w:sz w:val="20"/>
          <w:szCs w:val="20"/>
        </w:rPr>
        <w:t>K 2. členu:</w:t>
      </w:r>
    </w:p>
    <w:p w14:paraId="5E2F4C57" w14:textId="46134481" w:rsidR="00615E6F" w:rsidRPr="00AA65D7" w:rsidRDefault="00615E6F" w:rsidP="00B05D4E">
      <w:pPr>
        <w:pStyle w:val="Poglavje"/>
        <w:spacing w:before="0" w:line="260" w:lineRule="exact"/>
        <w:jc w:val="both"/>
        <w:rPr>
          <w:sz w:val="20"/>
          <w:szCs w:val="20"/>
        </w:rPr>
      </w:pPr>
      <w:r w:rsidRPr="00AA65D7">
        <w:rPr>
          <w:sz w:val="20"/>
          <w:szCs w:val="20"/>
        </w:rPr>
        <w:t xml:space="preserve">Predlog zakona upošteva dejstvo, da je zaradi časovne oddaljenosti tedanjih dogodkov, nekaj svojcev, padlih v vojni za Slovenijo 1991 že umrlo, zato daje pravico do </w:t>
      </w:r>
      <w:r w:rsidR="00C55875">
        <w:rPr>
          <w:sz w:val="20"/>
          <w:szCs w:val="20"/>
        </w:rPr>
        <w:t xml:space="preserve">nove </w:t>
      </w:r>
      <w:r w:rsidR="000A7156">
        <w:rPr>
          <w:sz w:val="20"/>
          <w:szCs w:val="20"/>
        </w:rPr>
        <w:t xml:space="preserve">pavšalne </w:t>
      </w:r>
      <w:r w:rsidRPr="00AA65D7">
        <w:rPr>
          <w:sz w:val="20"/>
          <w:szCs w:val="20"/>
        </w:rPr>
        <w:t xml:space="preserve">odškodnine </w:t>
      </w:r>
      <w:r w:rsidR="00A02FB6">
        <w:rPr>
          <w:sz w:val="20"/>
          <w:szCs w:val="20"/>
        </w:rPr>
        <w:t>po tem za</w:t>
      </w:r>
      <w:r w:rsidR="00C55875">
        <w:rPr>
          <w:sz w:val="20"/>
          <w:szCs w:val="20"/>
        </w:rPr>
        <w:t xml:space="preserve">konu </w:t>
      </w:r>
      <w:r w:rsidRPr="00AA65D7">
        <w:rPr>
          <w:sz w:val="20"/>
          <w:szCs w:val="20"/>
        </w:rPr>
        <w:t>tudi njihovim dedičem</w:t>
      </w:r>
      <w:r w:rsidR="00C051F6">
        <w:rPr>
          <w:sz w:val="20"/>
          <w:szCs w:val="20"/>
        </w:rPr>
        <w:t xml:space="preserve"> prvega dednega reda</w:t>
      </w:r>
      <w:r w:rsidRPr="00AA65D7">
        <w:rPr>
          <w:sz w:val="20"/>
          <w:szCs w:val="20"/>
        </w:rPr>
        <w:t>, v skladu s predpisi, ki urejajo dedovanje.</w:t>
      </w:r>
    </w:p>
    <w:p w14:paraId="579091E0" w14:textId="77777777" w:rsidR="00B05D4E" w:rsidRPr="00AA65D7" w:rsidRDefault="00B05D4E" w:rsidP="00B05D4E">
      <w:pPr>
        <w:pStyle w:val="Poglavje"/>
        <w:spacing w:before="0" w:line="260" w:lineRule="exact"/>
        <w:jc w:val="both"/>
        <w:rPr>
          <w:sz w:val="20"/>
          <w:szCs w:val="20"/>
        </w:rPr>
      </w:pPr>
      <w:r w:rsidRPr="00AA65D7">
        <w:rPr>
          <w:sz w:val="20"/>
          <w:szCs w:val="20"/>
        </w:rPr>
        <w:t xml:space="preserve">  </w:t>
      </w:r>
    </w:p>
    <w:p w14:paraId="60392A45" w14:textId="77777777" w:rsidR="00B05D4E" w:rsidRPr="00AA65D7" w:rsidRDefault="00B05D4E" w:rsidP="00B05D4E">
      <w:pPr>
        <w:pStyle w:val="Poglavje"/>
        <w:spacing w:before="0" w:line="260" w:lineRule="exact"/>
        <w:jc w:val="both"/>
        <w:rPr>
          <w:b/>
          <w:sz w:val="20"/>
          <w:szCs w:val="20"/>
        </w:rPr>
      </w:pPr>
      <w:r w:rsidRPr="00AA65D7">
        <w:rPr>
          <w:b/>
          <w:sz w:val="20"/>
          <w:szCs w:val="20"/>
        </w:rPr>
        <w:t xml:space="preserve">K </w:t>
      </w:r>
      <w:r w:rsidR="00026E58" w:rsidRPr="00AA65D7">
        <w:rPr>
          <w:b/>
          <w:sz w:val="20"/>
          <w:szCs w:val="20"/>
        </w:rPr>
        <w:t>3</w:t>
      </w:r>
      <w:r w:rsidRPr="00AA65D7">
        <w:rPr>
          <w:b/>
          <w:sz w:val="20"/>
          <w:szCs w:val="20"/>
        </w:rPr>
        <w:t>. členu:</w:t>
      </w:r>
    </w:p>
    <w:p w14:paraId="0C17887D" w14:textId="58D634DA" w:rsidR="00B05D4E" w:rsidRPr="00AA65D7" w:rsidRDefault="00B05D4E" w:rsidP="00B05D4E">
      <w:pPr>
        <w:pStyle w:val="Poglavje"/>
        <w:spacing w:before="0" w:line="260" w:lineRule="exact"/>
        <w:jc w:val="both"/>
        <w:rPr>
          <w:sz w:val="20"/>
          <w:szCs w:val="20"/>
        </w:rPr>
      </w:pPr>
      <w:r w:rsidRPr="00AA65D7">
        <w:rPr>
          <w:sz w:val="20"/>
          <w:szCs w:val="20"/>
        </w:rPr>
        <w:t xml:space="preserve">Na podlagi </w:t>
      </w:r>
      <w:r w:rsidR="00B617C5">
        <w:rPr>
          <w:sz w:val="20"/>
          <w:szCs w:val="20"/>
        </w:rPr>
        <w:t>ZPPZV91</w:t>
      </w:r>
      <w:r w:rsidRPr="00AA65D7">
        <w:rPr>
          <w:sz w:val="20"/>
          <w:szCs w:val="20"/>
        </w:rPr>
        <w:t xml:space="preserve"> so bili zakonci in zunajzakonski partnerji padlih ter starši padlih upravičeni do odškodnine po posebnem zakonu. S predlagano dopolnitvijo se določi, da imajo pravico </w:t>
      </w:r>
      <w:r w:rsidR="00A02FB6">
        <w:rPr>
          <w:sz w:val="20"/>
          <w:szCs w:val="20"/>
        </w:rPr>
        <w:t xml:space="preserve">tudi </w:t>
      </w:r>
      <w:r w:rsidRPr="00AA65D7">
        <w:rPr>
          <w:sz w:val="20"/>
          <w:szCs w:val="20"/>
        </w:rPr>
        <w:t xml:space="preserve">do </w:t>
      </w:r>
      <w:r w:rsidR="00B617C5">
        <w:rPr>
          <w:sz w:val="20"/>
          <w:szCs w:val="20"/>
        </w:rPr>
        <w:t xml:space="preserve">pavšalne </w:t>
      </w:r>
      <w:r w:rsidRPr="00AA65D7">
        <w:rPr>
          <w:sz w:val="20"/>
          <w:szCs w:val="20"/>
        </w:rPr>
        <w:t xml:space="preserve">odškodnine </w:t>
      </w:r>
      <w:r w:rsidR="00A02FB6">
        <w:rPr>
          <w:sz w:val="20"/>
          <w:szCs w:val="20"/>
        </w:rPr>
        <w:t xml:space="preserve">po tem zakonu </w:t>
      </w:r>
      <w:r w:rsidR="000A7156">
        <w:rPr>
          <w:sz w:val="20"/>
          <w:szCs w:val="20"/>
        </w:rPr>
        <w:t>v višini 50.000,00 evrov,</w:t>
      </w:r>
      <w:r w:rsidRPr="00AA65D7">
        <w:rPr>
          <w:sz w:val="20"/>
          <w:szCs w:val="20"/>
        </w:rPr>
        <w:t xml:space="preserve"> s tem, da se ta </w:t>
      </w:r>
      <w:r w:rsidR="00B617C5">
        <w:rPr>
          <w:sz w:val="20"/>
          <w:szCs w:val="20"/>
        </w:rPr>
        <w:t xml:space="preserve">pavšalna </w:t>
      </w:r>
      <w:r w:rsidRPr="00AA65D7">
        <w:rPr>
          <w:sz w:val="20"/>
          <w:szCs w:val="20"/>
        </w:rPr>
        <w:t xml:space="preserve">odškodnina zmanjša za morebitno že prejeto odškodnino, prejeto na podlagi </w:t>
      </w:r>
      <w:r w:rsidR="00B617C5">
        <w:rPr>
          <w:sz w:val="20"/>
          <w:szCs w:val="20"/>
        </w:rPr>
        <w:t>tega ali</w:t>
      </w:r>
      <w:r w:rsidR="000A7156">
        <w:rPr>
          <w:sz w:val="20"/>
          <w:szCs w:val="20"/>
        </w:rPr>
        <w:t xml:space="preserve"> </w:t>
      </w:r>
      <w:r w:rsidRPr="00AA65D7">
        <w:rPr>
          <w:sz w:val="20"/>
          <w:szCs w:val="20"/>
        </w:rPr>
        <w:t>drugega zakona oziroma iz naslova izvensodne poravnave. Iz tega naslova gre za približno 20 upravičencev.</w:t>
      </w:r>
    </w:p>
    <w:p w14:paraId="7DDBDAB4" w14:textId="77777777" w:rsidR="00B05D4E" w:rsidRPr="00AA65D7" w:rsidRDefault="00B05D4E" w:rsidP="00B05D4E">
      <w:pPr>
        <w:pStyle w:val="Poglavje"/>
        <w:spacing w:before="0" w:line="260" w:lineRule="exact"/>
        <w:jc w:val="both"/>
        <w:rPr>
          <w:sz w:val="20"/>
          <w:szCs w:val="20"/>
        </w:rPr>
      </w:pPr>
    </w:p>
    <w:p w14:paraId="76622D8A" w14:textId="2CB665E4" w:rsidR="00B05D4E" w:rsidRPr="00AA65D7" w:rsidRDefault="00B05D4E" w:rsidP="00B05D4E">
      <w:pPr>
        <w:pStyle w:val="Poglavje"/>
        <w:spacing w:before="0" w:line="260" w:lineRule="exact"/>
        <w:jc w:val="both"/>
        <w:rPr>
          <w:sz w:val="20"/>
          <w:szCs w:val="20"/>
        </w:rPr>
      </w:pPr>
      <w:r w:rsidRPr="00AA65D7">
        <w:rPr>
          <w:sz w:val="20"/>
          <w:szCs w:val="20"/>
        </w:rPr>
        <w:t xml:space="preserve">S predlagano dopolnitvijo se otrokom padlih prizna pravica do </w:t>
      </w:r>
      <w:r w:rsidR="00B617C5">
        <w:rPr>
          <w:sz w:val="20"/>
          <w:szCs w:val="20"/>
        </w:rPr>
        <w:t xml:space="preserve">pavšalne </w:t>
      </w:r>
      <w:r w:rsidRPr="00AA65D7">
        <w:rPr>
          <w:sz w:val="20"/>
          <w:szCs w:val="20"/>
        </w:rPr>
        <w:t xml:space="preserve">odškodnine v višini 100.000 evrov. Glede na težo bolečin, ki so jih tedanji vojni dogodki povzročili prizadetim družinam, zlasti pa tudi otrokom, pravična denarna odškodnina za duševne bolečine otroka zaradi smrti roditelja pomeni odškodnino tako za bolečino ob sami vednosti za smrt, kakor tudi za vse kasnejše bolečine, ki so jih ti otroci trpeli zaradi izgube njegove ljubezni, nege in pozornosti, ki bi mu jo roditelj nudil. </w:t>
      </w:r>
    </w:p>
    <w:p w14:paraId="2F79F49B" w14:textId="77777777" w:rsidR="00B05D4E" w:rsidRPr="00AA65D7" w:rsidRDefault="00B05D4E" w:rsidP="00B05D4E">
      <w:pPr>
        <w:pStyle w:val="Poglavje"/>
        <w:spacing w:before="0" w:line="260" w:lineRule="exact"/>
        <w:jc w:val="both"/>
        <w:rPr>
          <w:sz w:val="20"/>
          <w:szCs w:val="20"/>
        </w:rPr>
      </w:pPr>
    </w:p>
    <w:p w14:paraId="74A9A051" w14:textId="77777777" w:rsidR="00B05D4E" w:rsidRPr="00AA65D7" w:rsidRDefault="00B05D4E" w:rsidP="00B05D4E">
      <w:pPr>
        <w:pStyle w:val="Poglavje"/>
        <w:spacing w:before="0" w:line="260" w:lineRule="exact"/>
        <w:jc w:val="both"/>
        <w:rPr>
          <w:sz w:val="20"/>
          <w:szCs w:val="20"/>
        </w:rPr>
      </w:pPr>
      <w:r w:rsidRPr="00AA65D7">
        <w:rPr>
          <w:sz w:val="20"/>
          <w:szCs w:val="20"/>
        </w:rPr>
        <w:t xml:space="preserve">Gre za približno 20 otrok, ki so izgubili enega od staršev zaradi osamosvojitvenih dogodkov leta 1991. </w:t>
      </w:r>
    </w:p>
    <w:p w14:paraId="2A78449B" w14:textId="77777777" w:rsidR="00B05D4E" w:rsidRPr="00AA65D7" w:rsidRDefault="00B05D4E" w:rsidP="00B05D4E">
      <w:pPr>
        <w:pStyle w:val="Poglavje"/>
        <w:spacing w:before="0" w:line="260" w:lineRule="exact"/>
        <w:jc w:val="both"/>
        <w:rPr>
          <w:sz w:val="20"/>
          <w:szCs w:val="20"/>
        </w:rPr>
      </w:pPr>
    </w:p>
    <w:p w14:paraId="62ECA77A" w14:textId="77777777" w:rsidR="00B05D4E" w:rsidRPr="00AA65D7" w:rsidRDefault="00B05D4E" w:rsidP="00B05D4E">
      <w:pPr>
        <w:pStyle w:val="Poglavje"/>
        <w:spacing w:before="0" w:line="260" w:lineRule="exact"/>
        <w:jc w:val="both"/>
        <w:rPr>
          <w:b/>
          <w:sz w:val="20"/>
          <w:szCs w:val="20"/>
        </w:rPr>
      </w:pPr>
      <w:r w:rsidRPr="00AA65D7">
        <w:rPr>
          <w:b/>
          <w:sz w:val="20"/>
          <w:szCs w:val="20"/>
        </w:rPr>
        <w:t xml:space="preserve">K </w:t>
      </w:r>
      <w:r w:rsidR="00026E58" w:rsidRPr="00AA65D7">
        <w:rPr>
          <w:b/>
          <w:sz w:val="20"/>
          <w:szCs w:val="20"/>
        </w:rPr>
        <w:t>4</w:t>
      </w:r>
      <w:r w:rsidRPr="00AA65D7">
        <w:rPr>
          <w:b/>
          <w:sz w:val="20"/>
          <w:szCs w:val="20"/>
        </w:rPr>
        <w:t>. členu:</w:t>
      </w:r>
    </w:p>
    <w:p w14:paraId="2BE1E3DD" w14:textId="0FC24A89" w:rsidR="00B05D4E" w:rsidRPr="00AA65D7" w:rsidRDefault="00B05D4E" w:rsidP="00B05D4E">
      <w:pPr>
        <w:pStyle w:val="Poglavje"/>
        <w:spacing w:before="0" w:line="260" w:lineRule="exact"/>
        <w:jc w:val="both"/>
        <w:rPr>
          <w:sz w:val="20"/>
          <w:szCs w:val="20"/>
        </w:rPr>
      </w:pPr>
      <w:r w:rsidRPr="00AA65D7">
        <w:rPr>
          <w:sz w:val="20"/>
          <w:szCs w:val="20"/>
        </w:rPr>
        <w:t xml:space="preserve">Denarna sredstva za izplačilo </w:t>
      </w:r>
      <w:r w:rsidR="00B617C5">
        <w:rPr>
          <w:sz w:val="20"/>
          <w:szCs w:val="20"/>
        </w:rPr>
        <w:t xml:space="preserve">pavšalnih </w:t>
      </w:r>
      <w:r w:rsidRPr="00AA65D7">
        <w:rPr>
          <w:sz w:val="20"/>
          <w:szCs w:val="20"/>
        </w:rPr>
        <w:t xml:space="preserve">odškodnin </w:t>
      </w:r>
      <w:r w:rsidR="00A02FB6">
        <w:rPr>
          <w:sz w:val="20"/>
          <w:szCs w:val="20"/>
        </w:rPr>
        <w:t xml:space="preserve">po tem zakonu </w:t>
      </w:r>
      <w:r w:rsidRPr="00AA65D7">
        <w:rPr>
          <w:sz w:val="20"/>
          <w:szCs w:val="20"/>
        </w:rPr>
        <w:t>otrokom padlih se zagotavljajo v državnem proračunu.</w:t>
      </w:r>
    </w:p>
    <w:p w14:paraId="13EF6862" w14:textId="77777777" w:rsidR="00B05D4E" w:rsidRPr="00AA65D7" w:rsidRDefault="00B05D4E" w:rsidP="00B05D4E">
      <w:pPr>
        <w:spacing w:after="0" w:line="260" w:lineRule="exact"/>
        <w:jc w:val="both"/>
        <w:rPr>
          <w:rFonts w:cs="Arial"/>
          <w:szCs w:val="20"/>
        </w:rPr>
      </w:pPr>
    </w:p>
    <w:p w14:paraId="62843BEF" w14:textId="77777777" w:rsidR="00B05D4E" w:rsidRPr="00AA65D7" w:rsidRDefault="00B05D4E" w:rsidP="00B05D4E">
      <w:pPr>
        <w:spacing w:after="0" w:line="260" w:lineRule="exact"/>
        <w:jc w:val="both"/>
        <w:rPr>
          <w:rFonts w:cs="Arial"/>
          <w:b/>
          <w:szCs w:val="20"/>
        </w:rPr>
      </w:pPr>
      <w:r w:rsidRPr="00AA65D7">
        <w:rPr>
          <w:rFonts w:cs="Arial"/>
          <w:b/>
          <w:szCs w:val="20"/>
        </w:rPr>
        <w:t xml:space="preserve">K </w:t>
      </w:r>
      <w:r w:rsidR="00026E58" w:rsidRPr="00AA65D7">
        <w:rPr>
          <w:rFonts w:cs="Arial"/>
          <w:b/>
          <w:szCs w:val="20"/>
        </w:rPr>
        <w:t>5</w:t>
      </w:r>
      <w:r w:rsidRPr="00AA65D7">
        <w:rPr>
          <w:rFonts w:cs="Arial"/>
          <w:b/>
          <w:szCs w:val="20"/>
        </w:rPr>
        <w:t>. členu:</w:t>
      </w:r>
    </w:p>
    <w:p w14:paraId="05FC32D8" w14:textId="4E8C63EA" w:rsidR="00B05D4E" w:rsidRPr="00AA65D7" w:rsidRDefault="00B05D4E" w:rsidP="00B05D4E">
      <w:pPr>
        <w:spacing w:after="0" w:line="260" w:lineRule="exact"/>
        <w:jc w:val="both"/>
        <w:rPr>
          <w:rFonts w:cs="Arial"/>
          <w:szCs w:val="20"/>
        </w:rPr>
      </w:pPr>
      <w:r w:rsidRPr="00AA65D7">
        <w:rPr>
          <w:rFonts w:cs="Arial"/>
          <w:szCs w:val="20"/>
        </w:rPr>
        <w:t xml:space="preserve">O pravici do </w:t>
      </w:r>
      <w:r w:rsidR="00B617C5">
        <w:rPr>
          <w:rFonts w:cs="Arial"/>
          <w:szCs w:val="20"/>
        </w:rPr>
        <w:t xml:space="preserve">pavšalne </w:t>
      </w:r>
      <w:r w:rsidRPr="00AA65D7">
        <w:rPr>
          <w:rFonts w:cs="Arial"/>
          <w:szCs w:val="20"/>
        </w:rPr>
        <w:t>odškodnine in njeni višini bo odločila pristojna upravna enota na podlagi vloge stranke, na pritožbo pa pristojno ministrstvo.</w:t>
      </w:r>
    </w:p>
    <w:p w14:paraId="373734FA" w14:textId="77777777" w:rsidR="00B05D4E" w:rsidRPr="00AA65D7" w:rsidRDefault="00B05D4E" w:rsidP="00B05D4E">
      <w:pPr>
        <w:pStyle w:val="Poglavje"/>
        <w:spacing w:before="0" w:line="260" w:lineRule="exact"/>
        <w:jc w:val="both"/>
        <w:rPr>
          <w:sz w:val="20"/>
          <w:szCs w:val="20"/>
        </w:rPr>
      </w:pPr>
    </w:p>
    <w:p w14:paraId="5BF8309D" w14:textId="77777777" w:rsidR="00B05D4E" w:rsidRPr="00AA65D7" w:rsidRDefault="00B05D4E" w:rsidP="00B05D4E">
      <w:pPr>
        <w:pStyle w:val="Poglavje"/>
        <w:spacing w:before="0" w:line="260" w:lineRule="exact"/>
        <w:jc w:val="left"/>
        <w:rPr>
          <w:b/>
          <w:sz w:val="20"/>
          <w:szCs w:val="20"/>
        </w:rPr>
      </w:pPr>
      <w:r w:rsidRPr="00AA65D7">
        <w:rPr>
          <w:b/>
          <w:sz w:val="20"/>
          <w:szCs w:val="20"/>
        </w:rPr>
        <w:t xml:space="preserve">K </w:t>
      </w:r>
      <w:r w:rsidR="00026E58" w:rsidRPr="00AA65D7">
        <w:rPr>
          <w:b/>
          <w:sz w:val="20"/>
          <w:szCs w:val="20"/>
        </w:rPr>
        <w:t>6</w:t>
      </w:r>
      <w:r w:rsidRPr="00AA65D7">
        <w:rPr>
          <w:b/>
          <w:sz w:val="20"/>
          <w:szCs w:val="20"/>
        </w:rPr>
        <w:t>. členu:</w:t>
      </w:r>
    </w:p>
    <w:p w14:paraId="5B6DD00C" w14:textId="1C7D2AB1" w:rsidR="00B05D4E" w:rsidRPr="00AA65D7" w:rsidRDefault="00B05D4E" w:rsidP="00B05D4E">
      <w:pPr>
        <w:pStyle w:val="Poglavje"/>
        <w:spacing w:before="0" w:line="260" w:lineRule="exact"/>
        <w:jc w:val="left"/>
        <w:rPr>
          <w:sz w:val="20"/>
          <w:szCs w:val="20"/>
        </w:rPr>
      </w:pPr>
      <w:r w:rsidRPr="00AA65D7">
        <w:rPr>
          <w:sz w:val="20"/>
          <w:szCs w:val="20"/>
        </w:rPr>
        <w:t xml:space="preserve">V prehodni določi se ureja rok za vložitev zahteve </w:t>
      </w:r>
      <w:r w:rsidR="007F6DCD">
        <w:rPr>
          <w:sz w:val="20"/>
          <w:szCs w:val="20"/>
        </w:rPr>
        <w:t>za pridobitev pravice do pavšalne odškodnine</w:t>
      </w:r>
      <w:r w:rsidRPr="00AA65D7">
        <w:rPr>
          <w:sz w:val="20"/>
          <w:szCs w:val="20"/>
        </w:rPr>
        <w:t xml:space="preserve">. Rok je 6 mesecev od uveljavitve zakona in je </w:t>
      </w:r>
      <w:proofErr w:type="spellStart"/>
      <w:r w:rsidRPr="00AA65D7">
        <w:rPr>
          <w:sz w:val="20"/>
          <w:szCs w:val="20"/>
        </w:rPr>
        <w:t>prekluzivne</w:t>
      </w:r>
      <w:proofErr w:type="spellEnd"/>
      <w:r w:rsidRPr="00AA65D7">
        <w:rPr>
          <w:sz w:val="20"/>
          <w:szCs w:val="20"/>
        </w:rPr>
        <w:t xml:space="preserve"> narave.</w:t>
      </w:r>
    </w:p>
    <w:p w14:paraId="1ED35479" w14:textId="77777777" w:rsidR="00B05D4E" w:rsidRPr="00AA65D7" w:rsidRDefault="00B05D4E" w:rsidP="00B05D4E">
      <w:pPr>
        <w:pStyle w:val="Poglavje"/>
        <w:spacing w:before="0" w:line="260" w:lineRule="exact"/>
        <w:jc w:val="left"/>
        <w:rPr>
          <w:sz w:val="20"/>
          <w:szCs w:val="20"/>
        </w:rPr>
      </w:pPr>
    </w:p>
    <w:p w14:paraId="2C5C5FF4" w14:textId="77777777" w:rsidR="00B05D4E" w:rsidRPr="00AA65D7" w:rsidRDefault="00B05D4E" w:rsidP="00B05D4E">
      <w:pPr>
        <w:pStyle w:val="Poglavje"/>
        <w:spacing w:before="0" w:line="260" w:lineRule="exact"/>
        <w:jc w:val="left"/>
        <w:rPr>
          <w:b/>
          <w:sz w:val="20"/>
          <w:szCs w:val="20"/>
        </w:rPr>
      </w:pPr>
      <w:r w:rsidRPr="00AA65D7">
        <w:rPr>
          <w:b/>
          <w:sz w:val="20"/>
          <w:szCs w:val="20"/>
        </w:rPr>
        <w:t xml:space="preserve">K </w:t>
      </w:r>
      <w:r w:rsidR="00026E58" w:rsidRPr="00AA65D7">
        <w:rPr>
          <w:b/>
          <w:sz w:val="20"/>
          <w:szCs w:val="20"/>
        </w:rPr>
        <w:t>7</w:t>
      </w:r>
      <w:r w:rsidRPr="00AA65D7">
        <w:rPr>
          <w:b/>
          <w:sz w:val="20"/>
          <w:szCs w:val="20"/>
        </w:rPr>
        <w:t>. členu:</w:t>
      </w:r>
    </w:p>
    <w:p w14:paraId="6ED9DDBE" w14:textId="748EAE7F" w:rsidR="00B05D4E" w:rsidRPr="00AA65D7" w:rsidRDefault="00B05D4E" w:rsidP="00B05D4E">
      <w:pPr>
        <w:pStyle w:val="Poglavje"/>
        <w:spacing w:before="0" w:line="260" w:lineRule="exact"/>
        <w:jc w:val="left"/>
        <w:rPr>
          <w:sz w:val="20"/>
          <w:szCs w:val="20"/>
        </w:rPr>
      </w:pPr>
      <w:r w:rsidRPr="00AA65D7">
        <w:rPr>
          <w:sz w:val="20"/>
          <w:szCs w:val="20"/>
        </w:rPr>
        <w:t xml:space="preserve">Člen določa začetek </w:t>
      </w:r>
      <w:r w:rsidR="008B13A2">
        <w:rPr>
          <w:sz w:val="20"/>
          <w:szCs w:val="20"/>
        </w:rPr>
        <w:t>veljavnosti zakona petnajsti</w:t>
      </w:r>
      <w:r w:rsidRPr="00AA65D7">
        <w:rPr>
          <w:sz w:val="20"/>
          <w:szCs w:val="20"/>
        </w:rPr>
        <w:t xml:space="preserve"> dan po objavi v Uradnem listu Republike Slovenije.</w:t>
      </w:r>
    </w:p>
    <w:p w14:paraId="371CB484" w14:textId="77777777" w:rsidR="009E5613" w:rsidRPr="00AA65D7" w:rsidRDefault="009E5613" w:rsidP="00B72920">
      <w:pPr>
        <w:spacing w:after="0" w:line="260" w:lineRule="exact"/>
        <w:jc w:val="both"/>
        <w:rPr>
          <w:rFonts w:cs="Arial"/>
          <w:szCs w:val="20"/>
          <w:u w:val="single"/>
        </w:rPr>
      </w:pPr>
    </w:p>
    <w:p w14:paraId="6345F468" w14:textId="77777777" w:rsidR="00B05D4E" w:rsidRPr="00AA65D7" w:rsidRDefault="00B05D4E" w:rsidP="00B72920">
      <w:pPr>
        <w:spacing w:after="0" w:line="260" w:lineRule="exact"/>
        <w:jc w:val="both"/>
        <w:rPr>
          <w:rFonts w:cs="Arial"/>
          <w:b/>
          <w:szCs w:val="20"/>
        </w:rPr>
        <w:sectPr w:rsidR="00B05D4E" w:rsidRPr="00AA65D7" w:rsidSect="00BD6A1D">
          <w:pgSz w:w="11906" w:h="16838"/>
          <w:pgMar w:top="1701" w:right="1417" w:bottom="1417" w:left="1417" w:header="708" w:footer="708" w:gutter="0"/>
          <w:cols w:space="708"/>
          <w:titlePg/>
          <w:docGrid w:linePitch="360"/>
        </w:sectPr>
      </w:pPr>
    </w:p>
    <w:p w14:paraId="0DBE2C6D" w14:textId="77777777" w:rsidR="00585E4E" w:rsidRPr="00AA65D7" w:rsidRDefault="00585E4E" w:rsidP="00AA65D7">
      <w:pPr>
        <w:pStyle w:val="Odstavekseznama"/>
        <w:numPr>
          <w:ilvl w:val="0"/>
          <w:numId w:val="1"/>
        </w:numPr>
        <w:spacing w:after="0" w:line="260" w:lineRule="exact"/>
        <w:jc w:val="both"/>
        <w:rPr>
          <w:rFonts w:ascii="Arial" w:hAnsi="Arial" w:cs="Arial"/>
          <w:b/>
          <w:sz w:val="20"/>
          <w:szCs w:val="20"/>
        </w:rPr>
      </w:pPr>
      <w:r w:rsidRPr="00AA65D7">
        <w:rPr>
          <w:rFonts w:ascii="Arial" w:hAnsi="Arial" w:cs="Arial"/>
          <w:b/>
          <w:sz w:val="20"/>
          <w:szCs w:val="20"/>
        </w:rPr>
        <w:lastRenderedPageBreak/>
        <w:t>BESEDILO ČLENOV, KI SE SPREMINJAJO</w:t>
      </w:r>
    </w:p>
    <w:p w14:paraId="53BB01A0" w14:textId="77777777" w:rsidR="00B0194C" w:rsidRPr="00AA65D7" w:rsidRDefault="00B0194C" w:rsidP="00AA65D7">
      <w:pPr>
        <w:spacing w:after="0" w:line="260" w:lineRule="exact"/>
        <w:jc w:val="both"/>
        <w:rPr>
          <w:rFonts w:cs="Arial"/>
          <w:b/>
          <w:szCs w:val="20"/>
        </w:rPr>
      </w:pPr>
    </w:p>
    <w:p w14:paraId="483A4186" w14:textId="77777777" w:rsidR="00B0194C" w:rsidRPr="00AA65D7" w:rsidRDefault="00B0194C" w:rsidP="00AA65D7">
      <w:pPr>
        <w:spacing w:after="0" w:line="260" w:lineRule="exact"/>
        <w:jc w:val="center"/>
        <w:rPr>
          <w:rFonts w:eastAsia="Times New Roman" w:cs="Arial"/>
          <w:b/>
          <w:bCs/>
          <w:szCs w:val="20"/>
          <w:lang w:eastAsia="sl-SI"/>
        </w:rPr>
      </w:pPr>
      <w:r w:rsidRPr="00AA65D7">
        <w:rPr>
          <w:rFonts w:eastAsia="Times New Roman" w:cs="Arial"/>
          <w:b/>
          <w:bCs/>
          <w:szCs w:val="20"/>
          <w:lang w:eastAsia="sl-SI"/>
        </w:rPr>
        <w:t>1. člen</w:t>
      </w:r>
    </w:p>
    <w:p w14:paraId="7DF088D1" w14:textId="77777777" w:rsidR="00B0194C" w:rsidRPr="00AA65D7" w:rsidRDefault="00B0194C" w:rsidP="008B13A2">
      <w:pPr>
        <w:shd w:val="clear" w:color="auto" w:fill="FFFFFF"/>
        <w:spacing w:before="240" w:after="0" w:line="240" w:lineRule="auto"/>
        <w:jc w:val="both"/>
        <w:rPr>
          <w:rFonts w:eastAsia="Times New Roman" w:cs="Arial"/>
          <w:szCs w:val="20"/>
          <w:lang w:eastAsia="sl-SI"/>
        </w:rPr>
      </w:pPr>
      <w:r w:rsidRPr="00AA65D7">
        <w:rPr>
          <w:rFonts w:eastAsia="Times New Roman" w:cs="Arial"/>
          <w:szCs w:val="20"/>
          <w:lang w:eastAsia="sl-SI"/>
        </w:rPr>
        <w:t>Ta zakon določa posebne pravice, ki jih zagotavlja Republika Slovenija osebam, ki so v vojni za Slovenijo 1991 kot pripadniki Teritorialne obrambe Republike Slovenije ali organov za notranje zadeve postali invalidi ter jim je na tej podlagi priznan status vojaškega vojnega invalida (v nadaljnjem besedilu: vojaški vojni invalidi) in njihovim družinskim članom.</w:t>
      </w:r>
    </w:p>
    <w:p w14:paraId="0FBDC3A6" w14:textId="77777777" w:rsidR="00B0194C" w:rsidRPr="00AA65D7" w:rsidRDefault="00B0194C" w:rsidP="008B13A2">
      <w:pPr>
        <w:shd w:val="clear" w:color="auto" w:fill="FFFFFF"/>
        <w:spacing w:before="240" w:after="0" w:line="240" w:lineRule="auto"/>
        <w:jc w:val="both"/>
        <w:rPr>
          <w:rFonts w:eastAsia="Times New Roman" w:cs="Arial"/>
          <w:szCs w:val="20"/>
          <w:lang w:eastAsia="sl-SI"/>
        </w:rPr>
      </w:pPr>
      <w:r w:rsidRPr="00AA65D7">
        <w:rPr>
          <w:rFonts w:eastAsia="Times New Roman" w:cs="Arial"/>
          <w:szCs w:val="20"/>
          <w:lang w:eastAsia="sl-SI"/>
        </w:rPr>
        <w:t>Za posebne pravice iz prejšnjega odstavka se štejejo:</w:t>
      </w:r>
    </w:p>
    <w:p w14:paraId="7E076562" w14:textId="6BC4BDFE" w:rsidR="00B0194C" w:rsidRPr="00AA65D7" w:rsidRDefault="00B0194C" w:rsidP="00B0194C">
      <w:pPr>
        <w:shd w:val="clear" w:color="auto" w:fill="FFFFFF"/>
        <w:spacing w:after="0" w:line="240" w:lineRule="auto"/>
        <w:ind w:left="425" w:hanging="425"/>
        <w:jc w:val="both"/>
        <w:rPr>
          <w:rFonts w:eastAsia="Times New Roman" w:cs="Arial"/>
          <w:szCs w:val="20"/>
          <w:lang w:eastAsia="sl-SI"/>
        </w:rPr>
      </w:pPr>
      <w:r w:rsidRPr="00AA65D7">
        <w:rPr>
          <w:rFonts w:eastAsia="Times New Roman" w:cs="Arial"/>
          <w:szCs w:val="20"/>
          <w:lang w:eastAsia="sl-SI"/>
        </w:rPr>
        <w:t>-  doživljenjska mesečna renta (v nadaljnjem besedilu: renta),</w:t>
      </w:r>
    </w:p>
    <w:p w14:paraId="7CC955A3" w14:textId="0B9BEFA8" w:rsidR="00B0194C" w:rsidRPr="00AA65D7" w:rsidRDefault="00B0194C" w:rsidP="00B0194C">
      <w:pPr>
        <w:shd w:val="clear" w:color="auto" w:fill="FFFFFF"/>
        <w:spacing w:after="0" w:line="240" w:lineRule="auto"/>
        <w:ind w:left="425" w:hanging="425"/>
        <w:jc w:val="both"/>
        <w:rPr>
          <w:rFonts w:eastAsia="Times New Roman" w:cs="Arial"/>
          <w:szCs w:val="20"/>
          <w:lang w:eastAsia="sl-SI"/>
        </w:rPr>
      </w:pPr>
      <w:r w:rsidRPr="00AA65D7">
        <w:rPr>
          <w:rFonts w:eastAsia="Times New Roman" w:cs="Arial"/>
          <w:szCs w:val="20"/>
          <w:lang w:eastAsia="sl-SI"/>
        </w:rPr>
        <w:t>-  odškodnina po posebnem zakonu, ki ureja poplačilo vojne odškodnine (v nadaljnjem besedilu: odškodnina),</w:t>
      </w:r>
    </w:p>
    <w:p w14:paraId="52E743ED" w14:textId="48AE02B5" w:rsidR="00B0194C" w:rsidRPr="00AA65D7" w:rsidRDefault="00B0194C" w:rsidP="00B0194C">
      <w:pPr>
        <w:shd w:val="clear" w:color="auto" w:fill="FFFFFF"/>
        <w:spacing w:after="0" w:line="240" w:lineRule="auto"/>
        <w:ind w:left="425" w:hanging="425"/>
        <w:jc w:val="both"/>
        <w:rPr>
          <w:rFonts w:eastAsia="Times New Roman" w:cs="Arial"/>
          <w:szCs w:val="20"/>
          <w:lang w:eastAsia="sl-SI"/>
        </w:rPr>
      </w:pPr>
      <w:r w:rsidRPr="00AA65D7">
        <w:rPr>
          <w:rFonts w:eastAsia="Times New Roman" w:cs="Arial"/>
          <w:szCs w:val="20"/>
          <w:lang w:eastAsia="sl-SI"/>
        </w:rPr>
        <w:t>-  štipendija in druge pravice iz tretjega odstavka 2. člena tega zakona, ki pripadajo otrokom oseb padlih v vojni za Slovenijo 1991 ali umrlih za posledicami poškodb, dobljenih v tej vojni (v nadaljnjem besedilu: otroci padlih).</w:t>
      </w:r>
    </w:p>
    <w:p w14:paraId="0D25C2BA" w14:textId="77777777" w:rsidR="00B05D4E" w:rsidRPr="00AA65D7" w:rsidRDefault="00B05D4E" w:rsidP="00B05D4E">
      <w:pPr>
        <w:pStyle w:val="len"/>
        <w:rPr>
          <w:sz w:val="20"/>
          <w:szCs w:val="20"/>
        </w:rPr>
      </w:pPr>
      <w:r w:rsidRPr="00AA65D7">
        <w:rPr>
          <w:sz w:val="20"/>
          <w:szCs w:val="20"/>
        </w:rPr>
        <w:t>2. člen</w:t>
      </w:r>
    </w:p>
    <w:p w14:paraId="7CAC150F" w14:textId="77777777" w:rsidR="00B05D4E" w:rsidRPr="00AA65D7" w:rsidRDefault="00B05D4E" w:rsidP="008B13A2">
      <w:pPr>
        <w:pStyle w:val="Odstavek"/>
        <w:ind w:firstLine="0"/>
        <w:rPr>
          <w:sz w:val="20"/>
          <w:szCs w:val="20"/>
        </w:rPr>
      </w:pPr>
      <w:r w:rsidRPr="00AA65D7">
        <w:rPr>
          <w:sz w:val="20"/>
          <w:szCs w:val="20"/>
        </w:rPr>
        <w:t>Upravičenci do rente so vojaški vojni invalidi, ki so utrpeli poškodbe v vojni za Slovenijo 1991 in jim je odstotek invalidnosti ugotovljen trajno.</w:t>
      </w:r>
    </w:p>
    <w:p w14:paraId="70B0E931" w14:textId="77777777" w:rsidR="00B05D4E" w:rsidRPr="00AA65D7" w:rsidRDefault="00B05D4E" w:rsidP="008B13A2">
      <w:pPr>
        <w:pStyle w:val="Odstavek"/>
        <w:ind w:firstLine="0"/>
        <w:rPr>
          <w:sz w:val="20"/>
          <w:szCs w:val="20"/>
        </w:rPr>
      </w:pPr>
      <w:r w:rsidRPr="00AA65D7">
        <w:rPr>
          <w:sz w:val="20"/>
          <w:szCs w:val="20"/>
        </w:rPr>
        <w:t>Upravičenci do odškodnine so zakonski in zunajzakonski partnerji padlih, ki niso sklenili nove zakonske zveze oziroma zunajzakonske skupnosti ter starši padlih. Vsaj tri leta trajajoča življenjska skupnost, ki je po predpisih o zakonski zvezi in družinskih razmerjih izenačena z zakonsko zvezo, ima po tem zakonu enake pravne posledice kot zakonska zveza.</w:t>
      </w:r>
    </w:p>
    <w:p w14:paraId="4DEEE9AC" w14:textId="77777777" w:rsidR="00B05D4E" w:rsidRPr="00AA65D7" w:rsidRDefault="00B05D4E" w:rsidP="008B13A2">
      <w:pPr>
        <w:pStyle w:val="Odstavek"/>
        <w:ind w:firstLine="0"/>
        <w:rPr>
          <w:sz w:val="20"/>
          <w:szCs w:val="20"/>
        </w:rPr>
      </w:pPr>
      <w:r w:rsidRPr="00AA65D7">
        <w:rPr>
          <w:sz w:val="20"/>
          <w:szCs w:val="20"/>
        </w:rPr>
        <w:t>Upravičenci do štipendije in prednosti pri sprejemu v dijaški oziroma študentski dom ter pravice do kritja stroškov šolske malice so otroci padlih, ki se redno šolajo oziroma imajo status študenta, vendar najdalj do 27. leta starosti.</w:t>
      </w:r>
    </w:p>
    <w:p w14:paraId="4CA85470" w14:textId="77777777" w:rsidR="00B05D4E" w:rsidRPr="00AA65D7" w:rsidRDefault="00B05D4E" w:rsidP="00B05D4E">
      <w:pPr>
        <w:pStyle w:val="len"/>
        <w:rPr>
          <w:sz w:val="20"/>
          <w:szCs w:val="20"/>
        </w:rPr>
      </w:pPr>
      <w:r w:rsidRPr="00AA65D7">
        <w:rPr>
          <w:sz w:val="20"/>
          <w:szCs w:val="20"/>
        </w:rPr>
        <w:t>5. člen</w:t>
      </w:r>
    </w:p>
    <w:p w14:paraId="70BC2879" w14:textId="77777777" w:rsidR="00B05D4E" w:rsidRPr="00AA65D7" w:rsidRDefault="00B05D4E" w:rsidP="008B13A2">
      <w:pPr>
        <w:pStyle w:val="Odstavek"/>
        <w:ind w:firstLine="0"/>
        <w:rPr>
          <w:sz w:val="20"/>
          <w:szCs w:val="20"/>
        </w:rPr>
      </w:pPr>
      <w:r w:rsidRPr="00AA65D7">
        <w:rPr>
          <w:sz w:val="20"/>
          <w:szCs w:val="20"/>
        </w:rPr>
        <w:t>Denarna sredstva za izplačilo rent, štipendij in drugih pravic otrok padlih se zagotavljajo v državnem proračunu.</w:t>
      </w:r>
    </w:p>
    <w:p w14:paraId="7D699759" w14:textId="77777777" w:rsidR="00B05D4E" w:rsidRPr="00AA65D7" w:rsidRDefault="00B05D4E" w:rsidP="00B05D4E">
      <w:pPr>
        <w:pStyle w:val="len"/>
        <w:rPr>
          <w:sz w:val="20"/>
          <w:szCs w:val="20"/>
        </w:rPr>
      </w:pPr>
      <w:r w:rsidRPr="00AA65D7">
        <w:rPr>
          <w:sz w:val="20"/>
          <w:szCs w:val="20"/>
        </w:rPr>
        <w:t>7. člen</w:t>
      </w:r>
    </w:p>
    <w:p w14:paraId="56E03907" w14:textId="77777777" w:rsidR="00B05D4E" w:rsidRPr="00AA65D7" w:rsidRDefault="00B05D4E" w:rsidP="008B13A2">
      <w:pPr>
        <w:pStyle w:val="Odstavek"/>
        <w:ind w:firstLine="0"/>
        <w:rPr>
          <w:sz w:val="20"/>
          <w:szCs w:val="20"/>
        </w:rPr>
      </w:pPr>
      <w:r w:rsidRPr="00AA65D7">
        <w:rPr>
          <w:sz w:val="20"/>
          <w:szCs w:val="20"/>
        </w:rPr>
        <w:t>O pravici do rente po tem zakonu odloči v postopku po predpisih o vojnih invalidih upravna enota, pristojna za vojne invalide, na prvi stopnji oziroma ministrstvo, pristojno za vojne invalide, v pritožbenem postopku.</w:t>
      </w:r>
    </w:p>
    <w:p w14:paraId="72F89995" w14:textId="77777777" w:rsidR="008E6A6A" w:rsidRPr="00AA65D7" w:rsidRDefault="008E6A6A" w:rsidP="00585E4E">
      <w:pPr>
        <w:spacing w:after="0" w:line="260" w:lineRule="exact"/>
        <w:jc w:val="both"/>
        <w:rPr>
          <w:rFonts w:cs="Arial"/>
          <w:szCs w:val="20"/>
        </w:rPr>
      </w:pPr>
    </w:p>
    <w:p w14:paraId="4628D361" w14:textId="77777777" w:rsidR="00585E4E" w:rsidRPr="00AA65D7" w:rsidRDefault="00B72920" w:rsidP="00B72920">
      <w:pPr>
        <w:spacing w:after="0" w:line="260" w:lineRule="exact"/>
        <w:rPr>
          <w:rFonts w:cs="Arial"/>
          <w:b/>
          <w:szCs w:val="20"/>
        </w:rPr>
      </w:pPr>
      <w:r w:rsidRPr="00AA65D7">
        <w:rPr>
          <w:rFonts w:cs="Arial"/>
          <w:b/>
          <w:szCs w:val="20"/>
        </w:rPr>
        <w:t xml:space="preserve">V. </w:t>
      </w:r>
      <w:r w:rsidR="00585E4E" w:rsidRPr="00AA65D7">
        <w:rPr>
          <w:rFonts w:cs="Arial"/>
          <w:b/>
          <w:szCs w:val="20"/>
        </w:rPr>
        <w:t>PREDLOG, DA SE PREDLOG ZAKONA OBRAVNAVA PO NUJNEM OZIROMA SKRAJŠANEM POSTOPKU</w:t>
      </w:r>
    </w:p>
    <w:p w14:paraId="2741F998" w14:textId="28D54A79" w:rsidR="00585E4E" w:rsidRPr="00AA65D7" w:rsidRDefault="008C0446" w:rsidP="00585E4E">
      <w:pPr>
        <w:pStyle w:val="Odstavekseznama"/>
        <w:spacing w:after="0" w:line="260" w:lineRule="exact"/>
        <w:ind w:left="0"/>
        <w:jc w:val="both"/>
        <w:rPr>
          <w:rFonts w:ascii="Arial" w:hAnsi="Arial" w:cs="Arial"/>
          <w:sz w:val="20"/>
          <w:szCs w:val="20"/>
        </w:rPr>
      </w:pPr>
      <w:r w:rsidRPr="008C0446">
        <w:rPr>
          <w:rFonts w:ascii="Arial" w:hAnsi="Arial" w:cs="Arial"/>
          <w:sz w:val="20"/>
          <w:szCs w:val="20"/>
        </w:rPr>
        <w:t xml:space="preserve">Ker gre za </w:t>
      </w:r>
      <w:r w:rsidR="00A02FB6" w:rsidRPr="00A02FB6">
        <w:rPr>
          <w:rFonts w:ascii="Arial" w:hAnsi="Arial" w:cs="Arial"/>
          <w:sz w:val="20"/>
          <w:szCs w:val="20"/>
        </w:rPr>
        <w:t>manj zahtev</w:t>
      </w:r>
      <w:r w:rsidR="00A02FB6">
        <w:rPr>
          <w:rFonts w:ascii="Arial" w:hAnsi="Arial" w:cs="Arial"/>
          <w:sz w:val="20"/>
          <w:szCs w:val="20"/>
        </w:rPr>
        <w:t xml:space="preserve">ne spremembe in dopolnitve </w:t>
      </w:r>
      <w:r w:rsidRPr="008C0446">
        <w:rPr>
          <w:rFonts w:ascii="Arial" w:hAnsi="Arial" w:cs="Arial"/>
          <w:sz w:val="20"/>
          <w:szCs w:val="20"/>
        </w:rPr>
        <w:t>zakona predlagamo, da se novela sprejme po skrajšanem postopku.</w:t>
      </w:r>
    </w:p>
    <w:p w14:paraId="29110F64" w14:textId="77777777" w:rsidR="00585E4E" w:rsidRPr="00AA65D7" w:rsidRDefault="00585E4E" w:rsidP="00585E4E">
      <w:pPr>
        <w:pStyle w:val="Odstavekseznama"/>
        <w:spacing w:after="0" w:line="260" w:lineRule="exact"/>
        <w:ind w:left="0"/>
        <w:jc w:val="both"/>
        <w:rPr>
          <w:rFonts w:ascii="Arial" w:hAnsi="Arial" w:cs="Arial"/>
          <w:sz w:val="20"/>
          <w:szCs w:val="20"/>
        </w:rPr>
      </w:pPr>
    </w:p>
    <w:p w14:paraId="0E883AA2" w14:textId="77777777" w:rsidR="00585E4E" w:rsidRPr="00AA65D7" w:rsidRDefault="00B72920" w:rsidP="00B72920">
      <w:pPr>
        <w:spacing w:after="0" w:line="260" w:lineRule="exact"/>
        <w:rPr>
          <w:rFonts w:cs="Arial"/>
          <w:b/>
          <w:szCs w:val="20"/>
        </w:rPr>
      </w:pPr>
      <w:r w:rsidRPr="00AA65D7">
        <w:rPr>
          <w:rFonts w:cs="Arial"/>
          <w:b/>
          <w:szCs w:val="20"/>
        </w:rPr>
        <w:t xml:space="preserve">VI. </w:t>
      </w:r>
      <w:r w:rsidR="00585E4E" w:rsidRPr="00AA65D7">
        <w:rPr>
          <w:rFonts w:cs="Arial"/>
          <w:b/>
          <w:szCs w:val="20"/>
        </w:rPr>
        <w:t>PRILOGE</w:t>
      </w:r>
    </w:p>
    <w:p w14:paraId="1B3E2162" w14:textId="77777777" w:rsidR="00585E4E" w:rsidRPr="008C0446" w:rsidRDefault="008C0446" w:rsidP="008C0446">
      <w:pPr>
        <w:spacing w:after="0" w:line="260" w:lineRule="exact"/>
        <w:rPr>
          <w:rFonts w:cs="Arial"/>
          <w:szCs w:val="20"/>
        </w:rPr>
      </w:pPr>
      <w:r>
        <w:rPr>
          <w:rFonts w:cs="Arial"/>
          <w:b/>
          <w:szCs w:val="20"/>
        </w:rPr>
        <w:t>/</w:t>
      </w:r>
    </w:p>
    <w:sectPr w:rsidR="00585E4E" w:rsidRPr="008C0446" w:rsidSect="00BD6A1D">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01FD" w14:textId="77777777" w:rsidR="00F36502" w:rsidRDefault="00F36502" w:rsidP="00BD6A1D">
      <w:pPr>
        <w:spacing w:after="0" w:line="240" w:lineRule="auto"/>
      </w:pPr>
      <w:r>
        <w:separator/>
      </w:r>
    </w:p>
  </w:endnote>
  <w:endnote w:type="continuationSeparator" w:id="0">
    <w:p w14:paraId="3FB40CE4" w14:textId="77777777" w:rsidR="00F36502" w:rsidRDefault="00F3650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89420"/>
      <w:docPartObj>
        <w:docPartGallery w:val="Page Numbers (Bottom of Page)"/>
        <w:docPartUnique/>
      </w:docPartObj>
    </w:sdtPr>
    <w:sdtEndPr/>
    <w:sdtContent>
      <w:p w14:paraId="75101D23" w14:textId="5D052655" w:rsidR="00A02FB6" w:rsidRDefault="00A02FB6">
        <w:pPr>
          <w:pStyle w:val="Noga"/>
          <w:jc w:val="right"/>
        </w:pPr>
        <w:r>
          <w:fldChar w:fldCharType="begin"/>
        </w:r>
        <w:r>
          <w:instrText>PAGE   \* MERGEFORMAT</w:instrText>
        </w:r>
        <w:r>
          <w:fldChar w:fldCharType="separate"/>
        </w:r>
        <w:r w:rsidR="002D17B4">
          <w:rPr>
            <w:noProof/>
          </w:rPr>
          <w:t>9</w:t>
        </w:r>
        <w:r>
          <w:rPr>
            <w:noProof/>
          </w:rPr>
          <w:fldChar w:fldCharType="end"/>
        </w:r>
      </w:p>
    </w:sdtContent>
  </w:sdt>
  <w:p w14:paraId="063AC73F" w14:textId="77777777" w:rsidR="00A02FB6" w:rsidRDefault="00A02FB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577403"/>
      <w:docPartObj>
        <w:docPartGallery w:val="Page Numbers (Bottom of Page)"/>
        <w:docPartUnique/>
      </w:docPartObj>
    </w:sdtPr>
    <w:sdtContent>
      <w:p w14:paraId="1B33D276" w14:textId="723ABCB5" w:rsidR="002D17B4" w:rsidRDefault="002D17B4">
        <w:pPr>
          <w:pStyle w:val="Noga"/>
          <w:jc w:val="right"/>
        </w:pPr>
        <w:r>
          <w:fldChar w:fldCharType="begin"/>
        </w:r>
        <w:r>
          <w:instrText>PAGE   \* MERGEFORMAT</w:instrText>
        </w:r>
        <w:r>
          <w:fldChar w:fldCharType="separate"/>
        </w:r>
        <w:r>
          <w:rPr>
            <w:noProof/>
          </w:rPr>
          <w:t>10</w:t>
        </w:r>
        <w:r>
          <w:fldChar w:fldCharType="end"/>
        </w:r>
      </w:p>
    </w:sdtContent>
  </w:sdt>
  <w:p w14:paraId="2100150A" w14:textId="77777777" w:rsidR="002D17B4" w:rsidRDefault="002D17B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5AAD" w14:textId="77777777" w:rsidR="00F36502" w:rsidRDefault="00F36502" w:rsidP="00BD6A1D">
      <w:pPr>
        <w:spacing w:after="0" w:line="240" w:lineRule="auto"/>
      </w:pPr>
      <w:r>
        <w:separator/>
      </w:r>
    </w:p>
  </w:footnote>
  <w:footnote w:type="continuationSeparator" w:id="0">
    <w:p w14:paraId="22C302A1" w14:textId="77777777" w:rsidR="00F36502" w:rsidRDefault="00F36502"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0A1C" w14:textId="77777777" w:rsidR="00A02FB6" w:rsidRPr="00BD6A1D" w:rsidRDefault="00A02FB6"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0A787C8E" wp14:editId="4B4EFEE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B11BD25" w14:textId="77777777" w:rsidR="00A02FB6" w:rsidRDefault="00A02FB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D216" w14:textId="77777777" w:rsidR="00A02FB6" w:rsidRDefault="00A02FB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3EC7" w14:textId="77777777" w:rsidR="00A02FB6" w:rsidRPr="00BD6A1D" w:rsidRDefault="00A02FB6" w:rsidP="00BD6A1D">
    <w:pPr>
      <w:pStyle w:val="Glava"/>
      <w:tabs>
        <w:tab w:val="left" w:pos="5112"/>
      </w:tabs>
      <w:spacing w:line="240" w:lineRule="exact"/>
      <w:ind w:left="5103"/>
      <w:rPr>
        <w:rFonts w:cs="Arial"/>
        <w:sz w:val="16"/>
        <w:szCs w:val="16"/>
      </w:rPr>
    </w:pPr>
  </w:p>
  <w:p w14:paraId="2C2C3475" w14:textId="77777777" w:rsidR="00A02FB6" w:rsidRDefault="00A02FB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4A"/>
    <w:multiLevelType w:val="hybridMultilevel"/>
    <w:tmpl w:val="641C17AA"/>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850BAF"/>
    <w:multiLevelType w:val="hybridMultilevel"/>
    <w:tmpl w:val="E0407BC6"/>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73DFD"/>
    <w:multiLevelType w:val="hybridMultilevel"/>
    <w:tmpl w:val="2988B570"/>
    <w:lvl w:ilvl="0" w:tplc="0424000F">
      <w:start w:val="1"/>
      <w:numFmt w:val="decimal"/>
      <w:lvlText w:val="%1."/>
      <w:lvlJc w:val="left"/>
      <w:pPr>
        <w:ind w:left="475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9557F9"/>
    <w:multiLevelType w:val="hybridMultilevel"/>
    <w:tmpl w:val="5C48929E"/>
    <w:lvl w:ilvl="0" w:tplc="FD924E1E">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B55992"/>
    <w:multiLevelType w:val="hybridMultilevel"/>
    <w:tmpl w:val="F7CAA15A"/>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5D6D2D"/>
    <w:multiLevelType w:val="hybridMultilevel"/>
    <w:tmpl w:val="CAF25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6B5D7A"/>
    <w:multiLevelType w:val="hybridMultilevel"/>
    <w:tmpl w:val="37ECBC66"/>
    <w:lvl w:ilvl="0" w:tplc="A3707AD2">
      <w:start w:val="2"/>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13DA357C"/>
    <w:multiLevelType w:val="hybridMultilevel"/>
    <w:tmpl w:val="413A9F4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7E55A92"/>
    <w:multiLevelType w:val="hybridMultilevel"/>
    <w:tmpl w:val="0D1EAF0A"/>
    <w:lvl w:ilvl="0" w:tplc="63C606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9516F"/>
    <w:multiLevelType w:val="hybridMultilevel"/>
    <w:tmpl w:val="BF941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9C0771"/>
    <w:multiLevelType w:val="hybridMultilevel"/>
    <w:tmpl w:val="C6880620"/>
    <w:lvl w:ilvl="0" w:tplc="FD7AC8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9068B8"/>
    <w:multiLevelType w:val="hybridMultilevel"/>
    <w:tmpl w:val="36081B52"/>
    <w:lvl w:ilvl="0" w:tplc="7D1C2526">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3" w15:restartNumberingAfterBreak="0">
    <w:nsid w:val="1C9C409E"/>
    <w:multiLevelType w:val="hybridMultilevel"/>
    <w:tmpl w:val="42729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FD4589"/>
    <w:multiLevelType w:val="hybridMultilevel"/>
    <w:tmpl w:val="0BA4F4E0"/>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925BF7"/>
    <w:multiLevelType w:val="hybridMultilevel"/>
    <w:tmpl w:val="1376EA84"/>
    <w:lvl w:ilvl="0" w:tplc="7982E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CF7BC3"/>
    <w:multiLevelType w:val="hybridMultilevel"/>
    <w:tmpl w:val="827A0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730C4C"/>
    <w:multiLevelType w:val="hybridMultilevel"/>
    <w:tmpl w:val="96687FE4"/>
    <w:lvl w:ilvl="0" w:tplc="ADBECAAA">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103F0D"/>
    <w:multiLevelType w:val="hybridMultilevel"/>
    <w:tmpl w:val="EE62D0E2"/>
    <w:lvl w:ilvl="0" w:tplc="2746EE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C6B3F4B"/>
    <w:multiLevelType w:val="hybridMultilevel"/>
    <w:tmpl w:val="D0DE69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4" w15:restartNumberingAfterBreak="0">
    <w:nsid w:val="41D07F02"/>
    <w:multiLevelType w:val="hybridMultilevel"/>
    <w:tmpl w:val="96E8DBF0"/>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2B04A3"/>
    <w:multiLevelType w:val="hybridMultilevel"/>
    <w:tmpl w:val="541AE694"/>
    <w:lvl w:ilvl="0" w:tplc="07D6D9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4117AF"/>
    <w:multiLevelType w:val="hybridMultilevel"/>
    <w:tmpl w:val="83E0B9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4B86067D"/>
    <w:multiLevelType w:val="hybridMultilevel"/>
    <w:tmpl w:val="6E8AFBDE"/>
    <w:lvl w:ilvl="0" w:tplc="5978E09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AB51757"/>
    <w:multiLevelType w:val="hybridMultilevel"/>
    <w:tmpl w:val="A7B458A4"/>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C238BD"/>
    <w:multiLevelType w:val="hybridMultilevel"/>
    <w:tmpl w:val="4AFAAEFC"/>
    <w:lvl w:ilvl="0" w:tplc="3F561314">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DB75FE"/>
    <w:multiLevelType w:val="hybridMultilevel"/>
    <w:tmpl w:val="5C082EE0"/>
    <w:lvl w:ilvl="0" w:tplc="3D78B0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7F1DD9"/>
    <w:multiLevelType w:val="hybridMultilevel"/>
    <w:tmpl w:val="CE4840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0B71CD"/>
    <w:multiLevelType w:val="hybridMultilevel"/>
    <w:tmpl w:val="40D482B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0F7DE5"/>
    <w:multiLevelType w:val="hybridMultilevel"/>
    <w:tmpl w:val="14DEFA38"/>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8B49CD"/>
    <w:multiLevelType w:val="hybridMultilevel"/>
    <w:tmpl w:val="C2E0A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cs="Times New Roman" w:hint="default"/>
      </w:rPr>
    </w:lvl>
    <w:lvl w:ilvl="1" w:tplc="462A2818">
      <w:start w:val="1"/>
      <w:numFmt w:val="bullet"/>
      <w:lvlText w:val="o"/>
      <w:lvlJc w:val="left"/>
      <w:pPr>
        <w:tabs>
          <w:tab w:val="num" w:pos="1440"/>
        </w:tabs>
        <w:ind w:left="1440" w:hanging="360"/>
      </w:pPr>
      <w:rPr>
        <w:rFonts w:ascii="Courier New" w:hAnsi="Courier New" w:cs="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cs="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cs="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E4AA8"/>
    <w:multiLevelType w:val="hybridMultilevel"/>
    <w:tmpl w:val="8AE274F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5C37C0"/>
    <w:multiLevelType w:val="hybridMultilevel"/>
    <w:tmpl w:val="0D56FD8E"/>
    <w:lvl w:ilvl="0" w:tplc="10C46D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2546282"/>
    <w:multiLevelType w:val="hybridMultilevel"/>
    <w:tmpl w:val="8F2CECA6"/>
    <w:lvl w:ilvl="0" w:tplc="09A44C40">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25347C"/>
    <w:multiLevelType w:val="hybridMultilevel"/>
    <w:tmpl w:val="62548B3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34777D"/>
    <w:multiLevelType w:val="hybridMultilevel"/>
    <w:tmpl w:val="DCC4C53A"/>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C576A35"/>
    <w:multiLevelType w:val="hybridMultilevel"/>
    <w:tmpl w:val="54EEB890"/>
    <w:lvl w:ilvl="0" w:tplc="03F29C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31"/>
  </w:num>
  <w:num w:numId="4">
    <w:abstractNumId w:val="38"/>
  </w:num>
  <w:num w:numId="5">
    <w:abstractNumId w:val="48"/>
  </w:num>
  <w:num w:numId="6">
    <w:abstractNumId w:val="25"/>
  </w:num>
  <w:num w:numId="7">
    <w:abstractNumId w:val="18"/>
  </w:num>
  <w:num w:numId="8">
    <w:abstractNumId w:val="26"/>
  </w:num>
  <w:num w:numId="9">
    <w:abstractNumId w:val="44"/>
  </w:num>
  <w:num w:numId="10">
    <w:abstractNumId w:val="40"/>
  </w:num>
  <w:num w:numId="11">
    <w:abstractNumId w:val="2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0"/>
  </w:num>
  <w:num w:numId="16">
    <w:abstractNumId w:val="19"/>
  </w:num>
  <w:num w:numId="17">
    <w:abstractNumId w:val="2"/>
  </w:num>
  <w:num w:numId="18">
    <w:abstractNumId w:val="30"/>
  </w:num>
  <w:num w:numId="19">
    <w:abstractNumId w:val="12"/>
  </w:num>
  <w:num w:numId="20">
    <w:abstractNumId w:val="37"/>
  </w:num>
  <w:num w:numId="21">
    <w:abstractNumId w:val="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41"/>
  </w:num>
  <w:num w:numId="28">
    <w:abstractNumId w:val="32"/>
  </w:num>
  <w:num w:numId="29">
    <w:abstractNumId w:val="33"/>
  </w:num>
  <w:num w:numId="30">
    <w:abstractNumId w:val="9"/>
  </w:num>
  <w:num w:numId="31">
    <w:abstractNumId w:val="5"/>
  </w:num>
  <w:num w:numId="32">
    <w:abstractNumId w:val="39"/>
  </w:num>
  <w:num w:numId="33">
    <w:abstractNumId w:val="36"/>
  </w:num>
  <w:num w:numId="34">
    <w:abstractNumId w:val="27"/>
  </w:num>
  <w:num w:numId="35">
    <w:abstractNumId w:val="46"/>
  </w:num>
  <w:num w:numId="36">
    <w:abstractNumId w:val="14"/>
  </w:num>
  <w:num w:numId="37">
    <w:abstractNumId w:val="8"/>
  </w:num>
  <w:num w:numId="38">
    <w:abstractNumId w:val="4"/>
  </w:num>
  <w:num w:numId="39">
    <w:abstractNumId w:val="24"/>
  </w:num>
  <w:num w:numId="40">
    <w:abstractNumId w:val="43"/>
  </w:num>
  <w:num w:numId="41">
    <w:abstractNumId w:val="3"/>
  </w:num>
  <w:num w:numId="42">
    <w:abstractNumId w:val="2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3">
    <w:abstractNumId w:val="17"/>
  </w:num>
  <w:num w:numId="44">
    <w:abstractNumId w:val="42"/>
  </w:num>
  <w:num w:numId="45">
    <w:abstractNumId w:val="47"/>
  </w:num>
  <w:num w:numId="46">
    <w:abstractNumId w:val="15"/>
  </w:num>
  <w:num w:numId="47">
    <w:abstractNumId w:val="16"/>
  </w:num>
  <w:num w:numId="48">
    <w:abstractNumId w:val="20"/>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3"/>
    <w:rsid w:val="000024C9"/>
    <w:rsid w:val="00005D4B"/>
    <w:rsid w:val="00006003"/>
    <w:rsid w:val="00006A51"/>
    <w:rsid w:val="00023EFD"/>
    <w:rsid w:val="000260D8"/>
    <w:rsid w:val="00026E58"/>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4776"/>
    <w:rsid w:val="0008543D"/>
    <w:rsid w:val="00086470"/>
    <w:rsid w:val="00092441"/>
    <w:rsid w:val="00094804"/>
    <w:rsid w:val="000A200B"/>
    <w:rsid w:val="000A355D"/>
    <w:rsid w:val="000A5556"/>
    <w:rsid w:val="000A6D92"/>
    <w:rsid w:val="000A7156"/>
    <w:rsid w:val="000B0226"/>
    <w:rsid w:val="000B1D20"/>
    <w:rsid w:val="000B4182"/>
    <w:rsid w:val="000B6305"/>
    <w:rsid w:val="000B7566"/>
    <w:rsid w:val="000C2FFD"/>
    <w:rsid w:val="000C327A"/>
    <w:rsid w:val="000C35AB"/>
    <w:rsid w:val="000D0A51"/>
    <w:rsid w:val="000D0F4D"/>
    <w:rsid w:val="000D4B53"/>
    <w:rsid w:val="000D5D7F"/>
    <w:rsid w:val="000D6646"/>
    <w:rsid w:val="000D7761"/>
    <w:rsid w:val="000E0AB5"/>
    <w:rsid w:val="000E1DE5"/>
    <w:rsid w:val="000F2CE1"/>
    <w:rsid w:val="00103C03"/>
    <w:rsid w:val="00105499"/>
    <w:rsid w:val="001106BB"/>
    <w:rsid w:val="00111994"/>
    <w:rsid w:val="00117641"/>
    <w:rsid w:val="00123A17"/>
    <w:rsid w:val="0013369E"/>
    <w:rsid w:val="00133E4A"/>
    <w:rsid w:val="00134190"/>
    <w:rsid w:val="001362D8"/>
    <w:rsid w:val="00144C7E"/>
    <w:rsid w:val="00152D3A"/>
    <w:rsid w:val="001536A5"/>
    <w:rsid w:val="00154ECC"/>
    <w:rsid w:val="00171198"/>
    <w:rsid w:val="00171378"/>
    <w:rsid w:val="00173A3F"/>
    <w:rsid w:val="00174805"/>
    <w:rsid w:val="001763D6"/>
    <w:rsid w:val="00177722"/>
    <w:rsid w:val="001872B1"/>
    <w:rsid w:val="00187A19"/>
    <w:rsid w:val="00191468"/>
    <w:rsid w:val="001916DD"/>
    <w:rsid w:val="001930E5"/>
    <w:rsid w:val="00195F0E"/>
    <w:rsid w:val="001973E4"/>
    <w:rsid w:val="001A161B"/>
    <w:rsid w:val="001A18FF"/>
    <w:rsid w:val="001A1F7D"/>
    <w:rsid w:val="001B5D01"/>
    <w:rsid w:val="001C6E7D"/>
    <w:rsid w:val="001C7F58"/>
    <w:rsid w:val="001D3B84"/>
    <w:rsid w:val="001D4243"/>
    <w:rsid w:val="001E5463"/>
    <w:rsid w:val="001E772B"/>
    <w:rsid w:val="001F3A9B"/>
    <w:rsid w:val="001F3E1E"/>
    <w:rsid w:val="001F5801"/>
    <w:rsid w:val="00201360"/>
    <w:rsid w:val="00203834"/>
    <w:rsid w:val="00205037"/>
    <w:rsid w:val="002050C4"/>
    <w:rsid w:val="0020611F"/>
    <w:rsid w:val="0021132C"/>
    <w:rsid w:val="002139CD"/>
    <w:rsid w:val="00231AE9"/>
    <w:rsid w:val="0023299A"/>
    <w:rsid w:val="00243BA1"/>
    <w:rsid w:val="0025130A"/>
    <w:rsid w:val="00252CBD"/>
    <w:rsid w:val="00263A02"/>
    <w:rsid w:val="0027203C"/>
    <w:rsid w:val="002741EC"/>
    <w:rsid w:val="002808C0"/>
    <w:rsid w:val="00280D65"/>
    <w:rsid w:val="00281FD3"/>
    <w:rsid w:val="00282EDF"/>
    <w:rsid w:val="00283E8B"/>
    <w:rsid w:val="00285701"/>
    <w:rsid w:val="00295634"/>
    <w:rsid w:val="00296A2A"/>
    <w:rsid w:val="002975CC"/>
    <w:rsid w:val="00297B7C"/>
    <w:rsid w:val="002A0D94"/>
    <w:rsid w:val="002A362E"/>
    <w:rsid w:val="002B0452"/>
    <w:rsid w:val="002B4B7D"/>
    <w:rsid w:val="002C0AC4"/>
    <w:rsid w:val="002C0ECF"/>
    <w:rsid w:val="002C32B9"/>
    <w:rsid w:val="002C4185"/>
    <w:rsid w:val="002C4311"/>
    <w:rsid w:val="002C4776"/>
    <w:rsid w:val="002D0E49"/>
    <w:rsid w:val="002D17B4"/>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37F44"/>
    <w:rsid w:val="00341ED5"/>
    <w:rsid w:val="0034328E"/>
    <w:rsid w:val="00343E82"/>
    <w:rsid w:val="00344D41"/>
    <w:rsid w:val="00352B66"/>
    <w:rsid w:val="00353A01"/>
    <w:rsid w:val="003553D3"/>
    <w:rsid w:val="00363341"/>
    <w:rsid w:val="003666A5"/>
    <w:rsid w:val="00374331"/>
    <w:rsid w:val="00377E70"/>
    <w:rsid w:val="003812A7"/>
    <w:rsid w:val="00387CA1"/>
    <w:rsid w:val="00392F8A"/>
    <w:rsid w:val="00394038"/>
    <w:rsid w:val="003B2DA8"/>
    <w:rsid w:val="003B47ED"/>
    <w:rsid w:val="003C03A2"/>
    <w:rsid w:val="003C0EB9"/>
    <w:rsid w:val="003C474A"/>
    <w:rsid w:val="003C5297"/>
    <w:rsid w:val="003C55F1"/>
    <w:rsid w:val="003C6D42"/>
    <w:rsid w:val="003D14F8"/>
    <w:rsid w:val="003D69DD"/>
    <w:rsid w:val="003E39CB"/>
    <w:rsid w:val="004001ED"/>
    <w:rsid w:val="00400A84"/>
    <w:rsid w:val="004010F5"/>
    <w:rsid w:val="00403141"/>
    <w:rsid w:val="004039AD"/>
    <w:rsid w:val="00404136"/>
    <w:rsid w:val="00405D58"/>
    <w:rsid w:val="004106B9"/>
    <w:rsid w:val="00413CFA"/>
    <w:rsid w:val="00424243"/>
    <w:rsid w:val="00430892"/>
    <w:rsid w:val="0043352E"/>
    <w:rsid w:val="00436151"/>
    <w:rsid w:val="00437B22"/>
    <w:rsid w:val="00441CE5"/>
    <w:rsid w:val="00442482"/>
    <w:rsid w:val="00443FAC"/>
    <w:rsid w:val="00444149"/>
    <w:rsid w:val="0044781B"/>
    <w:rsid w:val="00450BA6"/>
    <w:rsid w:val="004526CF"/>
    <w:rsid w:val="00454899"/>
    <w:rsid w:val="00455560"/>
    <w:rsid w:val="00457F52"/>
    <w:rsid w:val="00464FD0"/>
    <w:rsid w:val="00465007"/>
    <w:rsid w:val="00465339"/>
    <w:rsid w:val="0046655C"/>
    <w:rsid w:val="00471985"/>
    <w:rsid w:val="004818F7"/>
    <w:rsid w:val="00484245"/>
    <w:rsid w:val="00487446"/>
    <w:rsid w:val="004875BD"/>
    <w:rsid w:val="0049580C"/>
    <w:rsid w:val="00495E33"/>
    <w:rsid w:val="004A508F"/>
    <w:rsid w:val="004A642E"/>
    <w:rsid w:val="004B34EA"/>
    <w:rsid w:val="004B4898"/>
    <w:rsid w:val="004C4CF8"/>
    <w:rsid w:val="004D2EE1"/>
    <w:rsid w:val="004D5B5F"/>
    <w:rsid w:val="004E1309"/>
    <w:rsid w:val="004E1F41"/>
    <w:rsid w:val="004E419B"/>
    <w:rsid w:val="004E5809"/>
    <w:rsid w:val="004F1894"/>
    <w:rsid w:val="004F3EAF"/>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5424"/>
    <w:rsid w:val="00546279"/>
    <w:rsid w:val="00550775"/>
    <w:rsid w:val="005543A1"/>
    <w:rsid w:val="00554E6F"/>
    <w:rsid w:val="0055795E"/>
    <w:rsid w:val="0056065B"/>
    <w:rsid w:val="0056092E"/>
    <w:rsid w:val="005626B4"/>
    <w:rsid w:val="005628CE"/>
    <w:rsid w:val="005631BF"/>
    <w:rsid w:val="00566CBA"/>
    <w:rsid w:val="00566E0B"/>
    <w:rsid w:val="00577616"/>
    <w:rsid w:val="005806CA"/>
    <w:rsid w:val="00585E4E"/>
    <w:rsid w:val="00587DB2"/>
    <w:rsid w:val="00594BAB"/>
    <w:rsid w:val="005950D8"/>
    <w:rsid w:val="0059582E"/>
    <w:rsid w:val="00596C43"/>
    <w:rsid w:val="00597972"/>
    <w:rsid w:val="00597BDE"/>
    <w:rsid w:val="005A0491"/>
    <w:rsid w:val="005B0728"/>
    <w:rsid w:val="005B2751"/>
    <w:rsid w:val="005C0301"/>
    <w:rsid w:val="005C3D84"/>
    <w:rsid w:val="005C5929"/>
    <w:rsid w:val="005D0B8D"/>
    <w:rsid w:val="005D3B42"/>
    <w:rsid w:val="005D6299"/>
    <w:rsid w:val="005E050F"/>
    <w:rsid w:val="005E481A"/>
    <w:rsid w:val="005F0AB5"/>
    <w:rsid w:val="005F2D29"/>
    <w:rsid w:val="005F6B31"/>
    <w:rsid w:val="005F7E0A"/>
    <w:rsid w:val="006006CD"/>
    <w:rsid w:val="00611C9F"/>
    <w:rsid w:val="00615E6F"/>
    <w:rsid w:val="00640C53"/>
    <w:rsid w:val="006472A3"/>
    <w:rsid w:val="00650B1D"/>
    <w:rsid w:val="00652C9D"/>
    <w:rsid w:val="00660293"/>
    <w:rsid w:val="006644BE"/>
    <w:rsid w:val="00666542"/>
    <w:rsid w:val="00672DE9"/>
    <w:rsid w:val="00680A10"/>
    <w:rsid w:val="00681489"/>
    <w:rsid w:val="00681802"/>
    <w:rsid w:val="00683295"/>
    <w:rsid w:val="006834B0"/>
    <w:rsid w:val="006869E1"/>
    <w:rsid w:val="006901A0"/>
    <w:rsid w:val="00692BA6"/>
    <w:rsid w:val="00694D20"/>
    <w:rsid w:val="00695EC3"/>
    <w:rsid w:val="00697AC1"/>
    <w:rsid w:val="006A0B81"/>
    <w:rsid w:val="006A369E"/>
    <w:rsid w:val="006A3A96"/>
    <w:rsid w:val="006A7EA4"/>
    <w:rsid w:val="006B026B"/>
    <w:rsid w:val="006C04F0"/>
    <w:rsid w:val="006C2E8B"/>
    <w:rsid w:val="006C4C04"/>
    <w:rsid w:val="006C4DDD"/>
    <w:rsid w:val="006D2817"/>
    <w:rsid w:val="006E1AAF"/>
    <w:rsid w:val="006F1DE8"/>
    <w:rsid w:val="006F4B5D"/>
    <w:rsid w:val="006F532B"/>
    <w:rsid w:val="006F6E40"/>
    <w:rsid w:val="00700B6E"/>
    <w:rsid w:val="0070516C"/>
    <w:rsid w:val="007102F1"/>
    <w:rsid w:val="00710FD5"/>
    <w:rsid w:val="00712EE1"/>
    <w:rsid w:val="00713075"/>
    <w:rsid w:val="007208EE"/>
    <w:rsid w:val="00722283"/>
    <w:rsid w:val="0072392C"/>
    <w:rsid w:val="00724171"/>
    <w:rsid w:val="0072490F"/>
    <w:rsid w:val="00730F07"/>
    <w:rsid w:val="00736FA9"/>
    <w:rsid w:val="007472FB"/>
    <w:rsid w:val="00747D51"/>
    <w:rsid w:val="007517FA"/>
    <w:rsid w:val="00752A4E"/>
    <w:rsid w:val="00753C89"/>
    <w:rsid w:val="00760592"/>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50D0"/>
    <w:rsid w:val="007F5210"/>
    <w:rsid w:val="007F6DCD"/>
    <w:rsid w:val="0080543B"/>
    <w:rsid w:val="008059E5"/>
    <w:rsid w:val="00815794"/>
    <w:rsid w:val="0082208C"/>
    <w:rsid w:val="00823A09"/>
    <w:rsid w:val="008257EB"/>
    <w:rsid w:val="008278D4"/>
    <w:rsid w:val="008320E6"/>
    <w:rsid w:val="0083308D"/>
    <w:rsid w:val="008359B5"/>
    <w:rsid w:val="00837C88"/>
    <w:rsid w:val="008404F5"/>
    <w:rsid w:val="00840F12"/>
    <w:rsid w:val="00850D20"/>
    <w:rsid w:val="00853F6F"/>
    <w:rsid w:val="00855965"/>
    <w:rsid w:val="00857188"/>
    <w:rsid w:val="008635F1"/>
    <w:rsid w:val="00871A9E"/>
    <w:rsid w:val="00872EE3"/>
    <w:rsid w:val="00873DEB"/>
    <w:rsid w:val="00874372"/>
    <w:rsid w:val="008758B5"/>
    <w:rsid w:val="008771F3"/>
    <w:rsid w:val="00881F5D"/>
    <w:rsid w:val="00882C3C"/>
    <w:rsid w:val="0089600B"/>
    <w:rsid w:val="008A01D8"/>
    <w:rsid w:val="008A0A69"/>
    <w:rsid w:val="008A0DD6"/>
    <w:rsid w:val="008A25A5"/>
    <w:rsid w:val="008A4FD1"/>
    <w:rsid w:val="008A73B1"/>
    <w:rsid w:val="008B0C91"/>
    <w:rsid w:val="008B1171"/>
    <w:rsid w:val="008B13A2"/>
    <w:rsid w:val="008C0446"/>
    <w:rsid w:val="008C0545"/>
    <w:rsid w:val="008C78D1"/>
    <w:rsid w:val="008D2923"/>
    <w:rsid w:val="008E13F6"/>
    <w:rsid w:val="008E2F44"/>
    <w:rsid w:val="008E3607"/>
    <w:rsid w:val="008E3F2C"/>
    <w:rsid w:val="008E66DE"/>
    <w:rsid w:val="008E6A6A"/>
    <w:rsid w:val="008E74A7"/>
    <w:rsid w:val="008E7D5F"/>
    <w:rsid w:val="008F210F"/>
    <w:rsid w:val="008F6701"/>
    <w:rsid w:val="008F7206"/>
    <w:rsid w:val="009002EC"/>
    <w:rsid w:val="00900E14"/>
    <w:rsid w:val="0090196F"/>
    <w:rsid w:val="00906EF7"/>
    <w:rsid w:val="009152F5"/>
    <w:rsid w:val="009208B4"/>
    <w:rsid w:val="0092732F"/>
    <w:rsid w:val="00927A46"/>
    <w:rsid w:val="00930048"/>
    <w:rsid w:val="00932ECD"/>
    <w:rsid w:val="00933C2B"/>
    <w:rsid w:val="00935C84"/>
    <w:rsid w:val="00936A54"/>
    <w:rsid w:val="009404B2"/>
    <w:rsid w:val="009466E1"/>
    <w:rsid w:val="00950CEF"/>
    <w:rsid w:val="00955EF1"/>
    <w:rsid w:val="00957BF2"/>
    <w:rsid w:val="00960D7B"/>
    <w:rsid w:val="00962ED5"/>
    <w:rsid w:val="00963186"/>
    <w:rsid w:val="00963FDB"/>
    <w:rsid w:val="009679D0"/>
    <w:rsid w:val="0097108F"/>
    <w:rsid w:val="009750C9"/>
    <w:rsid w:val="00975958"/>
    <w:rsid w:val="0098067D"/>
    <w:rsid w:val="009806BD"/>
    <w:rsid w:val="0098604B"/>
    <w:rsid w:val="00990888"/>
    <w:rsid w:val="00992DCE"/>
    <w:rsid w:val="00994792"/>
    <w:rsid w:val="00996CD5"/>
    <w:rsid w:val="009A0932"/>
    <w:rsid w:val="009A1574"/>
    <w:rsid w:val="009A2836"/>
    <w:rsid w:val="009A307B"/>
    <w:rsid w:val="009B2063"/>
    <w:rsid w:val="009B36F6"/>
    <w:rsid w:val="009C0E87"/>
    <w:rsid w:val="009C7D22"/>
    <w:rsid w:val="009D1CD9"/>
    <w:rsid w:val="009D63BF"/>
    <w:rsid w:val="009D7B79"/>
    <w:rsid w:val="009E35E9"/>
    <w:rsid w:val="009E3CA8"/>
    <w:rsid w:val="009E5613"/>
    <w:rsid w:val="009E5A53"/>
    <w:rsid w:val="009F4030"/>
    <w:rsid w:val="009F4B7A"/>
    <w:rsid w:val="009F5FFF"/>
    <w:rsid w:val="009F62A7"/>
    <w:rsid w:val="00A01891"/>
    <w:rsid w:val="00A02223"/>
    <w:rsid w:val="00A02FB6"/>
    <w:rsid w:val="00A06F18"/>
    <w:rsid w:val="00A11D54"/>
    <w:rsid w:val="00A13746"/>
    <w:rsid w:val="00A1687A"/>
    <w:rsid w:val="00A17AD1"/>
    <w:rsid w:val="00A17F54"/>
    <w:rsid w:val="00A26FE2"/>
    <w:rsid w:val="00A27F1A"/>
    <w:rsid w:val="00A31E40"/>
    <w:rsid w:val="00A330BC"/>
    <w:rsid w:val="00A36BD5"/>
    <w:rsid w:val="00A47E46"/>
    <w:rsid w:val="00A5059B"/>
    <w:rsid w:val="00A51134"/>
    <w:rsid w:val="00A5215A"/>
    <w:rsid w:val="00A65A46"/>
    <w:rsid w:val="00A711FA"/>
    <w:rsid w:val="00A71EAF"/>
    <w:rsid w:val="00A75EB1"/>
    <w:rsid w:val="00A76C72"/>
    <w:rsid w:val="00A83104"/>
    <w:rsid w:val="00A9050A"/>
    <w:rsid w:val="00A97302"/>
    <w:rsid w:val="00AA4B42"/>
    <w:rsid w:val="00AA65D7"/>
    <w:rsid w:val="00AA7734"/>
    <w:rsid w:val="00AA7CFE"/>
    <w:rsid w:val="00AB23BA"/>
    <w:rsid w:val="00AB2A4F"/>
    <w:rsid w:val="00AB347D"/>
    <w:rsid w:val="00AC3FF4"/>
    <w:rsid w:val="00AC4C8A"/>
    <w:rsid w:val="00AC594C"/>
    <w:rsid w:val="00AD0810"/>
    <w:rsid w:val="00AD2DFD"/>
    <w:rsid w:val="00AD2F63"/>
    <w:rsid w:val="00AD4BAA"/>
    <w:rsid w:val="00AD7FC0"/>
    <w:rsid w:val="00AE0F38"/>
    <w:rsid w:val="00AE1656"/>
    <w:rsid w:val="00AE1F83"/>
    <w:rsid w:val="00B012E0"/>
    <w:rsid w:val="00B0194C"/>
    <w:rsid w:val="00B05775"/>
    <w:rsid w:val="00B05D4E"/>
    <w:rsid w:val="00B06B4B"/>
    <w:rsid w:val="00B0740C"/>
    <w:rsid w:val="00B1099B"/>
    <w:rsid w:val="00B133B9"/>
    <w:rsid w:val="00B133E5"/>
    <w:rsid w:val="00B16686"/>
    <w:rsid w:val="00B17F52"/>
    <w:rsid w:val="00B22D34"/>
    <w:rsid w:val="00B24F3B"/>
    <w:rsid w:val="00B30846"/>
    <w:rsid w:val="00B33D20"/>
    <w:rsid w:val="00B35482"/>
    <w:rsid w:val="00B379A0"/>
    <w:rsid w:val="00B45E38"/>
    <w:rsid w:val="00B47848"/>
    <w:rsid w:val="00B47C21"/>
    <w:rsid w:val="00B51A08"/>
    <w:rsid w:val="00B617C5"/>
    <w:rsid w:val="00B71860"/>
    <w:rsid w:val="00B72920"/>
    <w:rsid w:val="00B74247"/>
    <w:rsid w:val="00B75324"/>
    <w:rsid w:val="00B80348"/>
    <w:rsid w:val="00B80402"/>
    <w:rsid w:val="00B835A6"/>
    <w:rsid w:val="00B83CDA"/>
    <w:rsid w:val="00B84B5A"/>
    <w:rsid w:val="00B84E65"/>
    <w:rsid w:val="00B9157C"/>
    <w:rsid w:val="00B93CC2"/>
    <w:rsid w:val="00B97869"/>
    <w:rsid w:val="00BA22EC"/>
    <w:rsid w:val="00BA2BF5"/>
    <w:rsid w:val="00BA4D38"/>
    <w:rsid w:val="00BB54A2"/>
    <w:rsid w:val="00BC1355"/>
    <w:rsid w:val="00BD0AE7"/>
    <w:rsid w:val="00BD5D3B"/>
    <w:rsid w:val="00BD6A1D"/>
    <w:rsid w:val="00C051F6"/>
    <w:rsid w:val="00C06CE2"/>
    <w:rsid w:val="00C11731"/>
    <w:rsid w:val="00C12103"/>
    <w:rsid w:val="00C12AA2"/>
    <w:rsid w:val="00C17D1A"/>
    <w:rsid w:val="00C24825"/>
    <w:rsid w:val="00C24B2C"/>
    <w:rsid w:val="00C25AEE"/>
    <w:rsid w:val="00C34CA0"/>
    <w:rsid w:val="00C35846"/>
    <w:rsid w:val="00C35CED"/>
    <w:rsid w:val="00C37180"/>
    <w:rsid w:val="00C44C5F"/>
    <w:rsid w:val="00C463C7"/>
    <w:rsid w:val="00C4759F"/>
    <w:rsid w:val="00C53AB8"/>
    <w:rsid w:val="00C55875"/>
    <w:rsid w:val="00C56723"/>
    <w:rsid w:val="00C65144"/>
    <w:rsid w:val="00C67AD0"/>
    <w:rsid w:val="00C70C2C"/>
    <w:rsid w:val="00C7645A"/>
    <w:rsid w:val="00C81CA6"/>
    <w:rsid w:val="00C90ABB"/>
    <w:rsid w:val="00C9741B"/>
    <w:rsid w:val="00CA141D"/>
    <w:rsid w:val="00CB16E7"/>
    <w:rsid w:val="00CB1F91"/>
    <w:rsid w:val="00CB49B6"/>
    <w:rsid w:val="00CC1DF2"/>
    <w:rsid w:val="00CC5598"/>
    <w:rsid w:val="00CC730E"/>
    <w:rsid w:val="00CD02DE"/>
    <w:rsid w:val="00CD13A9"/>
    <w:rsid w:val="00CD612F"/>
    <w:rsid w:val="00CE675B"/>
    <w:rsid w:val="00CF6512"/>
    <w:rsid w:val="00D04881"/>
    <w:rsid w:val="00D05E13"/>
    <w:rsid w:val="00D05F7C"/>
    <w:rsid w:val="00D06888"/>
    <w:rsid w:val="00D124E7"/>
    <w:rsid w:val="00D25CE5"/>
    <w:rsid w:val="00D25FC9"/>
    <w:rsid w:val="00D26142"/>
    <w:rsid w:val="00D3221C"/>
    <w:rsid w:val="00D343DA"/>
    <w:rsid w:val="00D41D6F"/>
    <w:rsid w:val="00D42B9C"/>
    <w:rsid w:val="00D508D8"/>
    <w:rsid w:val="00D51502"/>
    <w:rsid w:val="00D575A9"/>
    <w:rsid w:val="00D67AA1"/>
    <w:rsid w:val="00D7180C"/>
    <w:rsid w:val="00D73D11"/>
    <w:rsid w:val="00D74241"/>
    <w:rsid w:val="00D74917"/>
    <w:rsid w:val="00D91990"/>
    <w:rsid w:val="00DA2CE0"/>
    <w:rsid w:val="00DA3DFA"/>
    <w:rsid w:val="00DA7DF3"/>
    <w:rsid w:val="00DB092C"/>
    <w:rsid w:val="00DB1DD4"/>
    <w:rsid w:val="00DB2A2B"/>
    <w:rsid w:val="00DB5094"/>
    <w:rsid w:val="00DC1FEB"/>
    <w:rsid w:val="00DC36AB"/>
    <w:rsid w:val="00DC6D4A"/>
    <w:rsid w:val="00DD06A9"/>
    <w:rsid w:val="00DD71C5"/>
    <w:rsid w:val="00DE392A"/>
    <w:rsid w:val="00DE3DBC"/>
    <w:rsid w:val="00DE4687"/>
    <w:rsid w:val="00DE6225"/>
    <w:rsid w:val="00DE6AAA"/>
    <w:rsid w:val="00DF0B84"/>
    <w:rsid w:val="00DF162E"/>
    <w:rsid w:val="00DF4290"/>
    <w:rsid w:val="00E00063"/>
    <w:rsid w:val="00E04DF6"/>
    <w:rsid w:val="00E06B44"/>
    <w:rsid w:val="00E07E52"/>
    <w:rsid w:val="00E1620A"/>
    <w:rsid w:val="00E23726"/>
    <w:rsid w:val="00E24658"/>
    <w:rsid w:val="00E261E6"/>
    <w:rsid w:val="00E31D86"/>
    <w:rsid w:val="00E34570"/>
    <w:rsid w:val="00E35143"/>
    <w:rsid w:val="00E3754A"/>
    <w:rsid w:val="00E455A8"/>
    <w:rsid w:val="00E51D56"/>
    <w:rsid w:val="00E54664"/>
    <w:rsid w:val="00E55816"/>
    <w:rsid w:val="00E646BD"/>
    <w:rsid w:val="00E73D20"/>
    <w:rsid w:val="00E8007B"/>
    <w:rsid w:val="00E917FD"/>
    <w:rsid w:val="00E9240F"/>
    <w:rsid w:val="00E95A2A"/>
    <w:rsid w:val="00E97665"/>
    <w:rsid w:val="00EA12FD"/>
    <w:rsid w:val="00EB0C42"/>
    <w:rsid w:val="00EB15B7"/>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D15"/>
    <w:rsid w:val="00F02EA5"/>
    <w:rsid w:val="00F11DAC"/>
    <w:rsid w:val="00F1555E"/>
    <w:rsid w:val="00F16961"/>
    <w:rsid w:val="00F21295"/>
    <w:rsid w:val="00F270F8"/>
    <w:rsid w:val="00F3499E"/>
    <w:rsid w:val="00F36502"/>
    <w:rsid w:val="00F409B7"/>
    <w:rsid w:val="00F42075"/>
    <w:rsid w:val="00F420EF"/>
    <w:rsid w:val="00F51CC2"/>
    <w:rsid w:val="00F5239A"/>
    <w:rsid w:val="00F569A3"/>
    <w:rsid w:val="00F62328"/>
    <w:rsid w:val="00F62994"/>
    <w:rsid w:val="00F63681"/>
    <w:rsid w:val="00F82DE5"/>
    <w:rsid w:val="00F8563E"/>
    <w:rsid w:val="00F952E3"/>
    <w:rsid w:val="00F97901"/>
    <w:rsid w:val="00FA3A37"/>
    <w:rsid w:val="00FA46CA"/>
    <w:rsid w:val="00FB397B"/>
    <w:rsid w:val="00FB3E3E"/>
    <w:rsid w:val="00FB439C"/>
    <w:rsid w:val="00FB43B0"/>
    <w:rsid w:val="00FB4D1B"/>
    <w:rsid w:val="00FB6FF0"/>
    <w:rsid w:val="00FC1F53"/>
    <w:rsid w:val="00FC7849"/>
    <w:rsid w:val="00FD38CF"/>
    <w:rsid w:val="00FD63B4"/>
    <w:rsid w:val="00FE3A3A"/>
    <w:rsid w:val="00FE3CB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D25A"/>
  <w15:docId w15:val="{77917E5A-70A7-474A-956D-BB4FAB54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eastAsiaTheme="minorHAnsi" w:hAnsiTheme="minorHAnsi" w:cstheme="minorBidi"/>
      <w:sz w:val="22"/>
    </w:rPr>
  </w:style>
  <w:style w:type="character" w:customStyle="1" w:styleId="AlineazaodstavkomZnak">
    <w:name w:val="Alinea za odstavkom Znak"/>
    <w:link w:val="Alineazaodstavkom"/>
    <w:locked/>
    <w:rsid w:val="00992DCE"/>
    <w:rPr>
      <w:rFonts w:ascii="Arial" w:eastAsia="Times New Roman" w:hAnsi="Arial" w:cs="Times New Roman"/>
    </w:rPr>
  </w:style>
  <w:style w:type="paragraph" w:customStyle="1" w:styleId="Alineazaodstavkom">
    <w:name w:val="Alinea za odstavkom"/>
    <w:basedOn w:val="Navaden"/>
    <w:link w:val="AlineazaodstavkomZnak"/>
    <w:qFormat/>
    <w:rsid w:val="00992DCE"/>
    <w:pPr>
      <w:numPr>
        <w:numId w:val="10"/>
      </w:numPr>
      <w:tabs>
        <w:tab w:val="left" w:pos="540"/>
        <w:tab w:val="left" w:pos="900"/>
      </w:tabs>
      <w:spacing w:after="0" w:line="240" w:lineRule="auto"/>
      <w:jc w:val="both"/>
    </w:pPr>
    <w:rPr>
      <w:rFonts w:eastAsia="Times New Roman"/>
      <w:sz w:val="22"/>
    </w:rPr>
  </w:style>
  <w:style w:type="paragraph" w:customStyle="1" w:styleId="Oddelek">
    <w:name w:val="Oddelek"/>
    <w:basedOn w:val="Navaden"/>
    <w:link w:val="OddelekZnak1"/>
    <w:qFormat/>
    <w:rsid w:val="00992DCE"/>
    <w:pPr>
      <w:numPr>
        <w:numId w:val="11"/>
      </w:numPr>
      <w:suppressAutoHyphens/>
      <w:overflowPunct w:val="0"/>
      <w:autoSpaceDE w:val="0"/>
      <w:autoSpaceDN w:val="0"/>
      <w:adjustRightInd w:val="0"/>
      <w:spacing w:before="280" w:after="60" w:line="200" w:lineRule="exact"/>
      <w:ind w:left="0" w:firstLine="0"/>
      <w:jc w:val="center"/>
      <w:outlineLvl w:val="3"/>
    </w:pPr>
    <w:rPr>
      <w:rFonts w:eastAsia="Times New Roman"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2"/>
      </w:numPr>
      <w:overflowPunct w:val="0"/>
      <w:autoSpaceDE w:val="0"/>
      <w:autoSpaceDN w:val="0"/>
      <w:adjustRightInd w:val="0"/>
      <w:spacing w:after="0" w:line="200" w:lineRule="exact"/>
      <w:jc w:val="both"/>
    </w:pPr>
    <w:rPr>
      <w:rFonts w:eastAsiaTheme="minorHAnsi" w:cs="Arial"/>
      <w:sz w:val="22"/>
      <w:lang w:eastAsia="sl-SI"/>
    </w:rPr>
  </w:style>
  <w:style w:type="character" w:customStyle="1" w:styleId="OdsekZnak">
    <w:name w:val="Odsek Znak"/>
    <w:basedOn w:val="Privzetapisavaodstavka"/>
    <w:link w:val="Odsek"/>
    <w:locked/>
    <w:rsid w:val="00992DCE"/>
    <w:rPr>
      <w:rFonts w:ascii="Arial" w:eastAsia="Times New Roman"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eastAsia="Times New Roman" w:hAnsi="Arial" w:cs="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eastAsia="Times New Roman" w:cs="Arial"/>
      <w:sz w:val="22"/>
      <w:lang w:eastAsia="sl-SI"/>
    </w:rPr>
  </w:style>
  <w:style w:type="paragraph" w:styleId="Brezrazmikov">
    <w:name w:val="No Spacing"/>
    <w:uiPriority w:val="1"/>
    <w:qFormat/>
    <w:rsid w:val="00992DCE"/>
    <w:pPr>
      <w:spacing w:after="0" w:line="240" w:lineRule="auto"/>
    </w:p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2920"/>
    <w:rPr>
      <w:rFonts w:ascii="Segoe UI" w:eastAsia="Calibri" w:hAnsi="Segoe UI" w:cs="Segoe UI"/>
      <w:sz w:val="18"/>
      <w:szCs w:val="18"/>
    </w:rPr>
  </w:style>
  <w:style w:type="character" w:customStyle="1" w:styleId="OddelekZnak1">
    <w:name w:val="Oddelek Znak1"/>
    <w:link w:val="Oddelek"/>
    <w:locked/>
    <w:rsid w:val="00B72920"/>
    <w:rPr>
      <w:rFonts w:ascii="Arial" w:eastAsia="Times New Roman" w:hAnsi="Arial" w:cs="Arial"/>
      <w:b/>
      <w:lang w:eastAsia="sl-SI"/>
    </w:rPr>
  </w:style>
  <w:style w:type="character" w:customStyle="1" w:styleId="AlineazatokoZnak">
    <w:name w:val="Alinea za točko Znak"/>
    <w:link w:val="Alineazatoko"/>
    <w:locked/>
    <w:rsid w:val="00B72920"/>
    <w:rPr>
      <w:rFonts w:ascii="Arial" w:eastAsia="Times New Roman" w:hAnsi="Arial" w:cs="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eastAsia="Times New Roman"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B72920"/>
    <w:rPr>
      <w:sz w:val="16"/>
      <w:szCs w:val="16"/>
    </w:rPr>
  </w:style>
  <w:style w:type="paragraph" w:styleId="Pripombabesedilo">
    <w:name w:val="annotation text"/>
    <w:basedOn w:val="Navaden"/>
    <w:link w:val="PripombabesediloZnak"/>
    <w:uiPriority w:val="99"/>
    <w:semiHidden/>
    <w:unhideWhenUsed/>
    <w:rsid w:val="00B72920"/>
    <w:pPr>
      <w:spacing w:after="20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72920"/>
    <w:rPr>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rsid w:val="00B72920"/>
    <w:rPr>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eastAsia="Times New Roman" w:cs="Arial"/>
      <w:b/>
      <w:sz w:val="22"/>
      <w:lang w:eastAsia="sl-SI"/>
    </w:rPr>
  </w:style>
  <w:style w:type="character" w:customStyle="1" w:styleId="lenZnak">
    <w:name w:val="Člen Znak"/>
    <w:link w:val="len"/>
    <w:rsid w:val="004C4CF8"/>
    <w:rPr>
      <w:rFonts w:ascii="Arial" w:eastAsia="Times New Roman" w:hAnsi="Arial" w:cs="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eastAsia="Times New Roman" w:cs="Arial"/>
      <w:sz w:val="22"/>
      <w:lang w:eastAsia="sl-SI"/>
    </w:rPr>
  </w:style>
  <w:style w:type="character" w:customStyle="1" w:styleId="OdstavekZnak">
    <w:name w:val="Odstavek Znak"/>
    <w:link w:val="Odstavek"/>
    <w:rsid w:val="004C4CF8"/>
    <w:rPr>
      <w:rFonts w:ascii="Arial" w:eastAsia="Times New Roman" w:hAnsi="Arial" w:cs="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42"/>
      </w:numPr>
      <w:tabs>
        <w:tab w:val="clear" w:pos="540"/>
        <w:tab w:val="clear" w:pos="900"/>
      </w:tabs>
    </w:pPr>
    <w:rPr>
      <w:rFonts w:cs="Arial"/>
      <w:lang w:eastAsia="sl-SI"/>
    </w:rPr>
  </w:style>
  <w:style w:type="paragraph" w:customStyle="1" w:styleId="Naslovpredpisa">
    <w:name w:val="Naslov_predpisa"/>
    <w:basedOn w:val="Navaden"/>
    <w:link w:val="NaslovpredpisaZnak"/>
    <w:qFormat/>
    <w:rsid w:val="009F62A7"/>
    <w:pPr>
      <w:suppressAutoHyphens/>
      <w:overflowPunct w:val="0"/>
      <w:autoSpaceDE w:val="0"/>
      <w:autoSpaceDN w:val="0"/>
      <w:adjustRightInd w:val="0"/>
      <w:spacing w:before="12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9F62A7"/>
    <w:rPr>
      <w:rFonts w:ascii="Arial" w:eastAsia="Times New Roman" w:hAnsi="Arial" w:cs="Arial"/>
      <w:b/>
      <w:lang w:eastAsia="sl-SI"/>
    </w:rPr>
  </w:style>
  <w:style w:type="character" w:customStyle="1" w:styleId="Bodytext2">
    <w:name w:val="Body text (2)_"/>
    <w:basedOn w:val="Privzetapisavaodstavka"/>
    <w:link w:val="Bodytext20"/>
    <w:rsid w:val="009F62A7"/>
    <w:rPr>
      <w:rFonts w:ascii="Trebuchet MS" w:eastAsia="Trebuchet MS" w:hAnsi="Trebuchet MS" w:cs="Trebuchet MS"/>
      <w:sz w:val="24"/>
      <w:szCs w:val="24"/>
      <w:shd w:val="clear" w:color="auto" w:fill="FFFFFF"/>
    </w:rPr>
  </w:style>
  <w:style w:type="paragraph" w:customStyle="1" w:styleId="Bodytext20">
    <w:name w:val="Body text (2)"/>
    <w:basedOn w:val="Navaden"/>
    <w:link w:val="Bodytext2"/>
    <w:rsid w:val="009F62A7"/>
    <w:pPr>
      <w:widowControl w:val="0"/>
      <w:shd w:val="clear" w:color="auto" w:fill="FFFFFF"/>
      <w:spacing w:before="60" w:after="240" w:line="278" w:lineRule="exact"/>
      <w:ind w:right="-6"/>
    </w:pPr>
    <w:rPr>
      <w:rFonts w:ascii="Trebuchet MS" w:eastAsia="Trebuchet MS" w:hAnsi="Trebuchet MS" w:cs="Trebuchet MS"/>
      <w:sz w:val="24"/>
      <w:szCs w:val="24"/>
    </w:rPr>
  </w:style>
  <w:style w:type="paragraph" w:customStyle="1" w:styleId="len0">
    <w:name w:val="len"/>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
    <w:name w:val="Poglavje"/>
    <w:basedOn w:val="Navaden"/>
    <w:qFormat/>
    <w:rsid w:val="00B05D4E"/>
    <w:pPr>
      <w:suppressAutoHyphens/>
      <w:overflowPunct w:val="0"/>
      <w:autoSpaceDE w:val="0"/>
      <w:autoSpaceDN w:val="0"/>
      <w:adjustRightInd w:val="0"/>
      <w:spacing w:before="480" w:after="0" w:line="240" w:lineRule="auto"/>
      <w:jc w:val="center"/>
      <w:textAlignment w:val="baseline"/>
    </w:pPr>
    <w:rPr>
      <w:rFonts w:eastAsia="Times New Roman" w:cs="Arial"/>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71127">
      <w:bodyDiv w:val="1"/>
      <w:marLeft w:val="0"/>
      <w:marRight w:val="0"/>
      <w:marTop w:val="0"/>
      <w:marBottom w:val="0"/>
      <w:divBdr>
        <w:top w:val="none" w:sz="0" w:space="0" w:color="auto"/>
        <w:left w:val="none" w:sz="0" w:space="0" w:color="auto"/>
        <w:bottom w:val="none" w:sz="0" w:space="0" w:color="auto"/>
        <w:right w:val="none" w:sz="0" w:space="0" w:color="auto"/>
      </w:divBdr>
    </w:div>
    <w:div w:id="13473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7D62DB-25DB-4341-A42B-9A2068DB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4</TotalTime>
  <Pages>12</Pages>
  <Words>3115</Words>
  <Characters>17756</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2021-04-26T06:14:00Z</dcterms:created>
  <dcterms:modified xsi:type="dcterms:W3CDTF">2021-04-26T06:22:00Z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