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C016" w14:textId="77777777" w:rsidR="007D75CF" w:rsidRPr="00723C44" w:rsidRDefault="00723C44" w:rsidP="00723C44">
      <w:pPr>
        <w:jc w:val="right"/>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14:paraId="067ADBCB" w14:textId="77777777"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14:paraId="1210D4C4" w14:textId="77777777" w:rsidTr="00B876EB">
        <w:trPr>
          <w:gridAfter w:val="3"/>
          <w:wAfter w:w="3087" w:type="dxa"/>
          <w:trHeight w:val="265"/>
        </w:trPr>
        <w:tc>
          <w:tcPr>
            <w:tcW w:w="6076" w:type="dxa"/>
            <w:gridSpan w:val="2"/>
          </w:tcPr>
          <w:p w14:paraId="324EBF62" w14:textId="77777777" w:rsidR="00BE1017" w:rsidRPr="00BE1017" w:rsidRDefault="00BE1017" w:rsidP="00C6414E">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493C15">
              <w:rPr>
                <w:rFonts w:cs="Arial"/>
                <w:szCs w:val="20"/>
                <w:lang w:val="sl-SI" w:eastAsia="sl-SI"/>
              </w:rPr>
              <w:t>5611-</w:t>
            </w:r>
            <w:r w:rsidR="00C6414E">
              <w:rPr>
                <w:rFonts w:cs="Arial"/>
                <w:szCs w:val="20"/>
                <w:lang w:val="sl-SI" w:eastAsia="sl-SI"/>
              </w:rPr>
              <w:t>64</w:t>
            </w:r>
            <w:r w:rsidR="00493C15">
              <w:rPr>
                <w:rFonts w:cs="Arial"/>
                <w:szCs w:val="20"/>
                <w:lang w:val="sl-SI" w:eastAsia="sl-SI"/>
              </w:rPr>
              <w:t>/2020</w:t>
            </w:r>
            <w:r w:rsidR="00EA49E2">
              <w:rPr>
                <w:rFonts w:cs="Arial"/>
                <w:szCs w:val="20"/>
                <w:lang w:val="sl-SI" w:eastAsia="sl-SI"/>
              </w:rPr>
              <w:t>/</w:t>
            </w:r>
            <w:r w:rsidR="00C36205">
              <w:rPr>
                <w:rFonts w:cs="Arial"/>
                <w:szCs w:val="20"/>
                <w:lang w:val="sl-SI" w:eastAsia="sl-SI"/>
              </w:rPr>
              <w:t>4</w:t>
            </w:r>
          </w:p>
        </w:tc>
      </w:tr>
      <w:tr w:rsidR="00BE1017" w:rsidRPr="00BE1017" w14:paraId="0211E927" w14:textId="77777777" w:rsidTr="00B876EB">
        <w:trPr>
          <w:gridAfter w:val="3"/>
          <w:wAfter w:w="3087" w:type="dxa"/>
          <w:trHeight w:val="265"/>
        </w:trPr>
        <w:tc>
          <w:tcPr>
            <w:tcW w:w="6076" w:type="dxa"/>
            <w:gridSpan w:val="2"/>
          </w:tcPr>
          <w:p w14:paraId="2ABF2597" w14:textId="77777777" w:rsidR="00BE1017" w:rsidRPr="00BE1017" w:rsidRDefault="00C6414E" w:rsidP="00C36205">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C36205">
              <w:rPr>
                <w:rFonts w:cs="Arial"/>
                <w:szCs w:val="20"/>
                <w:lang w:val="sl-SI" w:eastAsia="sl-SI"/>
              </w:rPr>
              <w:t>26</w:t>
            </w:r>
            <w:r w:rsidR="00493C15">
              <w:rPr>
                <w:rFonts w:cs="Arial"/>
                <w:szCs w:val="20"/>
                <w:lang w:val="sl-SI" w:eastAsia="sl-SI"/>
              </w:rPr>
              <w:t xml:space="preserve">. </w:t>
            </w:r>
            <w:r>
              <w:rPr>
                <w:rFonts w:cs="Arial"/>
                <w:szCs w:val="20"/>
                <w:lang w:val="sl-SI" w:eastAsia="sl-SI"/>
              </w:rPr>
              <w:t>novembra</w:t>
            </w:r>
            <w:r w:rsidR="00493C15">
              <w:rPr>
                <w:rFonts w:cs="Arial"/>
                <w:szCs w:val="20"/>
                <w:lang w:val="sl-SI" w:eastAsia="sl-SI"/>
              </w:rPr>
              <w:t xml:space="preserve"> 2020</w:t>
            </w:r>
          </w:p>
        </w:tc>
      </w:tr>
      <w:tr w:rsidR="00BE1017" w:rsidRPr="00493C15" w14:paraId="5F5CF55A" w14:textId="77777777" w:rsidTr="00B876EB">
        <w:trPr>
          <w:gridAfter w:val="3"/>
          <w:wAfter w:w="3087" w:type="dxa"/>
          <w:trHeight w:val="265"/>
        </w:trPr>
        <w:tc>
          <w:tcPr>
            <w:tcW w:w="6076" w:type="dxa"/>
            <w:gridSpan w:val="2"/>
          </w:tcPr>
          <w:p w14:paraId="042A21BD" w14:textId="77777777" w:rsidR="00BE1017" w:rsidRPr="00BE1017" w:rsidRDefault="00C6414E"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EVA 2020-1811-0033</w:t>
            </w:r>
          </w:p>
        </w:tc>
      </w:tr>
      <w:tr w:rsidR="00BE1017" w:rsidRPr="00BE1017" w14:paraId="10E106E9" w14:textId="77777777" w:rsidTr="00B876EB">
        <w:trPr>
          <w:gridAfter w:val="3"/>
          <w:wAfter w:w="3087" w:type="dxa"/>
          <w:trHeight w:val="1046"/>
        </w:trPr>
        <w:tc>
          <w:tcPr>
            <w:tcW w:w="6076" w:type="dxa"/>
            <w:gridSpan w:val="2"/>
          </w:tcPr>
          <w:p w14:paraId="0C3D562E" w14:textId="77777777" w:rsidR="00BE1017" w:rsidRPr="00BE1017" w:rsidRDefault="00BE1017" w:rsidP="00BE1017">
            <w:pPr>
              <w:rPr>
                <w:rFonts w:eastAsia="Calibri" w:cs="Arial"/>
                <w:szCs w:val="20"/>
                <w:lang w:val="sl-SI"/>
              </w:rPr>
            </w:pPr>
          </w:p>
          <w:p w14:paraId="281FDAC2" w14:textId="77777777"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14:paraId="69181938" w14:textId="77777777" w:rsidR="00BE1017" w:rsidRPr="00BE1017" w:rsidRDefault="00F072B2" w:rsidP="00BE1017">
            <w:pPr>
              <w:rPr>
                <w:rFonts w:eastAsia="Calibri" w:cs="Arial"/>
                <w:szCs w:val="20"/>
                <w:lang w:val="sl-SI"/>
              </w:rPr>
            </w:pPr>
            <w:hyperlink r:id="rId7" w:history="1">
              <w:r w:rsidR="00BE1017" w:rsidRPr="00BE1017">
                <w:rPr>
                  <w:rFonts w:eastAsia="Calibri" w:cs="Arial"/>
                  <w:color w:val="0000FF"/>
                  <w:szCs w:val="20"/>
                  <w:u w:val="single"/>
                  <w:lang w:val="sl-SI"/>
                </w:rPr>
                <w:t>Gp.gs@gov.si</w:t>
              </w:r>
            </w:hyperlink>
          </w:p>
          <w:p w14:paraId="5C8C63E4" w14:textId="77777777" w:rsidR="00BE1017" w:rsidRPr="00BE1017" w:rsidRDefault="00BE1017" w:rsidP="00BE1017">
            <w:pPr>
              <w:rPr>
                <w:rFonts w:eastAsia="Calibri" w:cs="Arial"/>
                <w:szCs w:val="20"/>
                <w:lang w:val="sl-SI"/>
              </w:rPr>
            </w:pPr>
          </w:p>
        </w:tc>
      </w:tr>
      <w:tr w:rsidR="00BE1017" w:rsidRPr="00BE1017" w14:paraId="691E70BC" w14:textId="77777777" w:rsidTr="00B876EB">
        <w:trPr>
          <w:gridAfter w:val="1"/>
          <w:wAfter w:w="30" w:type="dxa"/>
          <w:trHeight w:val="265"/>
        </w:trPr>
        <w:tc>
          <w:tcPr>
            <w:tcW w:w="9133" w:type="dxa"/>
            <w:gridSpan w:val="4"/>
          </w:tcPr>
          <w:p w14:paraId="23D2CD65" w14:textId="77777777" w:rsidR="00BE1017" w:rsidRPr="005043E4" w:rsidRDefault="00BE1017" w:rsidP="00C6414E">
            <w:pPr>
              <w:suppressAutoHyphens/>
              <w:overflowPunct w:val="0"/>
              <w:autoSpaceDE w:val="0"/>
              <w:autoSpaceDN w:val="0"/>
              <w:adjustRightInd w:val="0"/>
              <w:ind w:left="1051" w:hanging="1051"/>
              <w:textAlignment w:val="baseline"/>
              <w:rPr>
                <w:rFonts w:cs="Arial"/>
                <w:b/>
                <w:szCs w:val="20"/>
                <w:lang w:val="sl-SI" w:eastAsia="sl-SI"/>
              </w:rPr>
            </w:pPr>
            <w:r w:rsidRPr="005043E4">
              <w:rPr>
                <w:rFonts w:cs="Arial"/>
                <w:b/>
                <w:szCs w:val="20"/>
                <w:lang w:val="sl-SI" w:eastAsia="sl-SI"/>
              </w:rPr>
              <w:t xml:space="preserve">ZADEVA: </w:t>
            </w:r>
            <w:r w:rsidR="005043E4">
              <w:rPr>
                <w:rFonts w:cs="Arial"/>
                <w:b/>
                <w:szCs w:val="20"/>
                <w:lang w:val="sl-SI" w:eastAsia="sl-SI"/>
              </w:rPr>
              <w:t xml:space="preserve">  </w:t>
            </w:r>
            <w:r w:rsidR="00C6414E" w:rsidRPr="00964DEB">
              <w:rPr>
                <w:rFonts w:cs="Arial"/>
                <w:b/>
                <w:szCs w:val="20"/>
                <w:lang w:val="sl-SI" w:eastAsia="sl-SI"/>
              </w:rPr>
              <w:t>Uredba o ratifikaciji Sporazuma med Vlado Republike Slovenije in Vlado Republike Poljske o vzajemnem zastopanju pri izdaji vizumov</w:t>
            </w:r>
            <w:r w:rsidRPr="005043E4">
              <w:rPr>
                <w:rFonts w:cs="Arial"/>
                <w:b/>
                <w:szCs w:val="20"/>
                <w:lang w:val="sl-SI" w:eastAsia="sl-SI"/>
              </w:rPr>
              <w:t xml:space="preserve"> – predlog za obravnavo </w:t>
            </w:r>
          </w:p>
        </w:tc>
      </w:tr>
      <w:tr w:rsidR="00BE1017" w:rsidRPr="00BE1017" w14:paraId="2261C3A8" w14:textId="77777777" w:rsidTr="00B876EB">
        <w:trPr>
          <w:gridAfter w:val="1"/>
          <w:wAfter w:w="30" w:type="dxa"/>
          <w:trHeight w:val="265"/>
        </w:trPr>
        <w:tc>
          <w:tcPr>
            <w:tcW w:w="9133" w:type="dxa"/>
            <w:gridSpan w:val="4"/>
          </w:tcPr>
          <w:p w14:paraId="4FD7BC5B" w14:textId="77777777"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493C15" w14:paraId="179B5761" w14:textId="77777777" w:rsidTr="00B876EB">
        <w:trPr>
          <w:gridAfter w:val="1"/>
          <w:wAfter w:w="30" w:type="dxa"/>
          <w:trHeight w:val="3108"/>
        </w:trPr>
        <w:tc>
          <w:tcPr>
            <w:tcW w:w="9133" w:type="dxa"/>
            <w:gridSpan w:val="4"/>
          </w:tcPr>
          <w:p w14:paraId="1B9BBA48" w14:textId="77777777" w:rsidR="00493C15" w:rsidRDefault="00493C15" w:rsidP="00493C15">
            <w:pPr>
              <w:spacing w:after="120" w:line="240" w:lineRule="auto"/>
              <w:jc w:val="both"/>
              <w:rPr>
                <w:rFonts w:cs="Arial"/>
                <w:szCs w:val="20"/>
                <w:lang w:val="sl-SI"/>
              </w:rPr>
            </w:pPr>
            <w:r w:rsidRPr="001D2500">
              <w:rPr>
                <w:rFonts w:cs="Arial"/>
                <w:szCs w:val="20"/>
                <w:lang w:val="sl-SI"/>
              </w:rPr>
              <w:t xml:space="preserve">Na podlagi </w:t>
            </w:r>
            <w:r w:rsidR="0087095D">
              <w:rPr>
                <w:rFonts w:cs="Arial"/>
                <w:szCs w:val="20"/>
                <w:lang w:val="sl-SI"/>
              </w:rPr>
              <w:t>pete</w:t>
            </w:r>
            <w:r>
              <w:rPr>
                <w:rFonts w:cs="Arial"/>
                <w:szCs w:val="20"/>
                <w:lang w:val="sl-SI"/>
              </w:rPr>
              <w:t xml:space="preserve"> alineje šestega odstavka </w:t>
            </w:r>
            <w:r w:rsidRPr="001D2500">
              <w:rPr>
                <w:rFonts w:cs="Arial"/>
                <w:szCs w:val="20"/>
                <w:lang w:val="sl-SI"/>
              </w:rPr>
              <w:t>75. člena Zakona o zunanjih zadevah (Uradni list RS, št. 113/03 - uradno prečiščeno besedilo, 20/06 – ZNOMCMO, 76</w:t>
            </w:r>
            <w:r>
              <w:rPr>
                <w:rFonts w:cs="Arial"/>
                <w:szCs w:val="20"/>
                <w:lang w:val="sl-SI"/>
              </w:rPr>
              <w:t>/08, 108/09, 80/10 – ZUTD,</w:t>
            </w:r>
            <w:r w:rsidRPr="001D2500">
              <w:rPr>
                <w:rFonts w:cs="Arial"/>
                <w:szCs w:val="20"/>
                <w:lang w:val="sl-SI"/>
              </w:rPr>
              <w:t xml:space="preserve"> 31/15</w:t>
            </w:r>
            <w:r>
              <w:rPr>
                <w:rFonts w:cs="Arial"/>
                <w:szCs w:val="20"/>
                <w:lang w:val="sl-SI"/>
              </w:rPr>
              <w:t xml:space="preserve"> in </w:t>
            </w:r>
            <w:r>
              <w:rPr>
                <w:iCs/>
                <w:lang w:val="sl-SI"/>
              </w:rPr>
              <w:t xml:space="preserve">30/18 - </w:t>
            </w:r>
            <w:proofErr w:type="spellStart"/>
            <w:r>
              <w:rPr>
                <w:iCs/>
                <w:lang w:val="sl-SI"/>
              </w:rPr>
              <w:t>ZKZaš</w:t>
            </w:r>
            <w:proofErr w:type="spellEnd"/>
            <w:r w:rsidRPr="001D2500">
              <w:rPr>
                <w:rFonts w:cs="Arial"/>
                <w:szCs w:val="20"/>
                <w:lang w:val="sl-SI"/>
              </w:rPr>
              <w:t>) je Vlada Republike Slovenije na .......... seji dne ........... sprejela naslednji sklep:</w:t>
            </w:r>
          </w:p>
          <w:p w14:paraId="4046231D" w14:textId="77777777" w:rsidR="00493C15" w:rsidRPr="00713967" w:rsidRDefault="00493C15" w:rsidP="00493C15">
            <w:pPr>
              <w:spacing w:line="240" w:lineRule="atLeast"/>
              <w:rPr>
                <w:rFonts w:cs="Arial"/>
                <w:bCs/>
                <w:color w:val="FF0000"/>
                <w:szCs w:val="20"/>
                <w:lang w:val="sl-SI"/>
              </w:rPr>
            </w:pPr>
          </w:p>
          <w:p w14:paraId="5DBDE9E6" w14:textId="77777777" w:rsidR="00493C15" w:rsidRPr="008A5E7D" w:rsidRDefault="00493C15" w:rsidP="00493C15">
            <w:pPr>
              <w:pStyle w:val="NoSpacing"/>
              <w:spacing w:line="276" w:lineRule="auto"/>
              <w:jc w:val="both"/>
              <w:rPr>
                <w:rFonts w:ascii="Arial" w:hAnsi="Arial" w:cs="Arial"/>
                <w:sz w:val="20"/>
                <w:szCs w:val="20"/>
              </w:rPr>
            </w:pPr>
            <w:r w:rsidRPr="008A5E7D">
              <w:rPr>
                <w:rFonts w:ascii="Arial" w:hAnsi="Arial" w:cs="Arial"/>
                <w:sz w:val="20"/>
                <w:szCs w:val="20"/>
              </w:rPr>
              <w:t xml:space="preserve">Vlada Republike Slovenije je </w:t>
            </w:r>
            <w:r w:rsidRPr="008A5E7D">
              <w:rPr>
                <w:rFonts w:ascii="Arial" w:hAnsi="Arial" w:cs="Arial"/>
                <w:color w:val="000000"/>
                <w:sz w:val="20"/>
                <w:szCs w:val="20"/>
              </w:rPr>
              <w:t xml:space="preserve">izdala </w:t>
            </w:r>
            <w:r w:rsidR="00C6414E" w:rsidRPr="00C6414E">
              <w:rPr>
                <w:rFonts w:ascii="Arial" w:hAnsi="Arial" w:cs="Arial"/>
                <w:bCs/>
                <w:color w:val="000000"/>
                <w:sz w:val="20"/>
                <w:szCs w:val="20"/>
                <w:lang w:eastAsia="sl-SI"/>
              </w:rPr>
              <w:t>Uredbo o ratifikaciji Sporazuma med Vlado Republike Slovenije in Vlado Republike Poljske o vzajemnem zastopanju pri izdaji vizumov</w:t>
            </w:r>
            <w:r w:rsidRPr="008A5E7D">
              <w:rPr>
                <w:rFonts w:ascii="Arial" w:hAnsi="Arial" w:cs="Arial"/>
                <w:sz w:val="20"/>
                <w:szCs w:val="20"/>
              </w:rPr>
              <w:t>, sklenjen</w:t>
            </w:r>
            <w:r>
              <w:rPr>
                <w:rFonts w:ascii="Arial" w:hAnsi="Arial" w:cs="Arial"/>
                <w:sz w:val="20"/>
                <w:szCs w:val="20"/>
              </w:rPr>
              <w:t>ega</w:t>
            </w:r>
            <w:r w:rsidRPr="008A5E7D">
              <w:rPr>
                <w:rFonts w:ascii="Arial" w:hAnsi="Arial" w:cs="Arial"/>
                <w:sz w:val="20"/>
                <w:szCs w:val="20"/>
              </w:rPr>
              <w:t xml:space="preserve"> </w:t>
            </w:r>
            <w:r w:rsidR="00234128">
              <w:rPr>
                <w:rFonts w:ascii="Arial" w:hAnsi="Arial" w:cs="Arial"/>
                <w:sz w:val="20"/>
                <w:szCs w:val="20"/>
              </w:rPr>
              <w:t>z izmenjavo not 13. julija 2020 in 7</w:t>
            </w:r>
            <w:r w:rsidR="005043E4">
              <w:rPr>
                <w:rFonts w:ascii="Arial" w:hAnsi="Arial" w:cs="Arial"/>
                <w:sz w:val="20"/>
                <w:szCs w:val="20"/>
              </w:rPr>
              <w:t xml:space="preserve">. </w:t>
            </w:r>
            <w:r w:rsidR="00234128">
              <w:rPr>
                <w:rFonts w:ascii="Arial" w:hAnsi="Arial" w:cs="Arial"/>
                <w:sz w:val="20"/>
                <w:szCs w:val="20"/>
              </w:rPr>
              <w:t>septembra</w:t>
            </w:r>
            <w:r w:rsidR="005043E4">
              <w:rPr>
                <w:rFonts w:ascii="Arial" w:hAnsi="Arial" w:cs="Arial"/>
                <w:sz w:val="20"/>
                <w:szCs w:val="20"/>
              </w:rPr>
              <w:t xml:space="preserve"> 2020</w:t>
            </w:r>
            <w:r>
              <w:rPr>
                <w:rFonts w:ascii="Arial" w:hAnsi="Arial" w:cs="Arial"/>
                <w:sz w:val="20"/>
                <w:szCs w:val="20"/>
              </w:rPr>
              <w:t>, in jo</w:t>
            </w:r>
            <w:r w:rsidRPr="008A5E7D">
              <w:rPr>
                <w:rFonts w:ascii="Arial" w:hAnsi="Arial" w:cs="Arial"/>
                <w:sz w:val="20"/>
                <w:szCs w:val="20"/>
              </w:rPr>
              <w:t xml:space="preserve"> objavi v Uradnem listu Republike Slovenije.</w:t>
            </w:r>
          </w:p>
          <w:p w14:paraId="59C2F8A4" w14:textId="77777777" w:rsidR="00493C15" w:rsidRPr="00BE6BA2" w:rsidRDefault="00493C15" w:rsidP="00493C15">
            <w:pPr>
              <w:spacing w:line="240" w:lineRule="atLeast"/>
              <w:ind w:left="720"/>
              <w:jc w:val="both"/>
              <w:rPr>
                <w:rFonts w:cs="Arial"/>
                <w:bCs/>
                <w:szCs w:val="20"/>
                <w:lang w:val="sl-SI"/>
              </w:rPr>
            </w:pPr>
          </w:p>
          <w:p w14:paraId="27C98E7C" w14:textId="77777777" w:rsidR="00493C15" w:rsidRPr="00BE6BA2" w:rsidRDefault="00493C15" w:rsidP="00493C15">
            <w:pPr>
              <w:spacing w:line="240" w:lineRule="atLeast"/>
              <w:jc w:val="both"/>
              <w:rPr>
                <w:rFonts w:cs="Arial"/>
                <w:bCs/>
                <w:szCs w:val="20"/>
                <w:lang w:val="sl-SI"/>
              </w:rPr>
            </w:pPr>
            <w:r w:rsidRPr="00BE6BA2">
              <w:rPr>
                <w:rFonts w:cs="Arial"/>
                <w:bCs/>
                <w:szCs w:val="20"/>
                <w:lang w:val="sl-SI"/>
              </w:rPr>
              <w:t>Sklep prejme</w:t>
            </w:r>
            <w:r>
              <w:rPr>
                <w:rFonts w:cs="Arial"/>
                <w:bCs/>
                <w:szCs w:val="20"/>
                <w:lang w:val="sl-SI"/>
              </w:rPr>
              <w:t>ta</w:t>
            </w:r>
            <w:r w:rsidRPr="00BE6BA2">
              <w:rPr>
                <w:rFonts w:cs="Arial"/>
                <w:bCs/>
                <w:szCs w:val="20"/>
                <w:lang w:val="sl-SI"/>
              </w:rPr>
              <w:t xml:space="preserve">: </w:t>
            </w:r>
          </w:p>
          <w:p w14:paraId="7A6BFBE4" w14:textId="77777777" w:rsidR="00493C15" w:rsidRDefault="00493C15" w:rsidP="00493C15">
            <w:pPr>
              <w:spacing w:line="240" w:lineRule="atLeast"/>
              <w:jc w:val="both"/>
              <w:rPr>
                <w:rFonts w:cs="Arial"/>
                <w:bCs/>
                <w:szCs w:val="20"/>
                <w:lang w:val="sl-SI"/>
              </w:rPr>
            </w:pPr>
            <w:r w:rsidRPr="00BE6BA2">
              <w:rPr>
                <w:rFonts w:cs="Arial"/>
                <w:bCs/>
                <w:szCs w:val="20"/>
                <w:lang w:val="sl-SI"/>
              </w:rPr>
              <w:t>- Ministrstvo za zunanje zadeve</w:t>
            </w:r>
            <w:r w:rsidR="00C6414E">
              <w:rPr>
                <w:rFonts w:cs="Arial"/>
                <w:bCs/>
                <w:szCs w:val="20"/>
                <w:lang w:val="sl-SI"/>
              </w:rPr>
              <w:t>.</w:t>
            </w:r>
          </w:p>
          <w:p w14:paraId="1BAB59A9" w14:textId="77777777" w:rsidR="00BE1017" w:rsidRPr="00BE6BA2" w:rsidRDefault="00BE1017" w:rsidP="00A821AE">
            <w:pPr>
              <w:spacing w:line="240" w:lineRule="atLeast"/>
              <w:jc w:val="both"/>
              <w:rPr>
                <w:rFonts w:cs="Arial"/>
                <w:bCs/>
                <w:i/>
                <w:color w:val="FF0000"/>
                <w:szCs w:val="20"/>
                <w:lang w:val="sl-SI"/>
              </w:rPr>
            </w:pPr>
          </w:p>
        </w:tc>
      </w:tr>
      <w:tr w:rsidR="00B876EB" w:rsidRPr="00B876EB" w14:paraId="1F838087" w14:textId="77777777" w:rsidTr="00B876EB">
        <w:tc>
          <w:tcPr>
            <w:tcW w:w="9163" w:type="dxa"/>
            <w:gridSpan w:val="5"/>
          </w:tcPr>
          <w:p w14:paraId="3D73D372"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14:paraId="2DCE8E9E" w14:textId="77777777" w:rsidTr="00B876EB">
        <w:tc>
          <w:tcPr>
            <w:tcW w:w="9163" w:type="dxa"/>
            <w:gridSpan w:val="5"/>
          </w:tcPr>
          <w:p w14:paraId="12E672CB" w14:textId="77777777"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14:paraId="4AA227C1" w14:textId="77777777" w:rsidTr="00B876EB">
        <w:tc>
          <w:tcPr>
            <w:tcW w:w="9163" w:type="dxa"/>
            <w:gridSpan w:val="5"/>
          </w:tcPr>
          <w:p w14:paraId="68421811"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E30B34" w14:paraId="48EFC9EF" w14:textId="77777777" w:rsidTr="00B876EB">
        <w:tc>
          <w:tcPr>
            <w:tcW w:w="9163" w:type="dxa"/>
            <w:gridSpan w:val="5"/>
          </w:tcPr>
          <w:p w14:paraId="49DC0050" w14:textId="77777777" w:rsidR="00493C15" w:rsidRPr="001D1BC1" w:rsidRDefault="00493C15" w:rsidP="00C36205">
            <w:pPr>
              <w:numPr>
                <w:ilvl w:val="0"/>
                <w:numId w:val="28"/>
              </w:numPr>
              <w:tabs>
                <w:tab w:val="clear" w:pos="720"/>
                <w:tab w:val="left" w:pos="0"/>
              </w:tabs>
              <w:spacing w:line="276" w:lineRule="auto"/>
              <w:ind w:left="626" w:hanging="266"/>
              <w:jc w:val="both"/>
              <w:rPr>
                <w:rFonts w:cs="Arial"/>
                <w:szCs w:val="20"/>
                <w:lang w:val="sl-SI"/>
              </w:rPr>
            </w:pPr>
            <w:r>
              <w:rPr>
                <w:rFonts w:cs="Arial"/>
                <w:szCs w:val="20"/>
              </w:rPr>
              <w:t>d</w:t>
            </w:r>
            <w:r>
              <w:rPr>
                <w:rFonts w:cs="Arial"/>
                <w:szCs w:val="20"/>
                <w:lang w:val="sl-SI"/>
              </w:rPr>
              <w:t>r. Marko Rakovec</w:t>
            </w:r>
            <w:r w:rsidRPr="001D1BC1">
              <w:rPr>
                <w:rFonts w:cs="Arial"/>
                <w:szCs w:val="20"/>
                <w:lang w:val="sl-SI"/>
              </w:rPr>
              <w:t xml:space="preserve">, </w:t>
            </w:r>
            <w:r>
              <w:rPr>
                <w:rFonts w:cs="Arial"/>
                <w:szCs w:val="20"/>
                <w:lang w:val="sl-SI"/>
              </w:rPr>
              <w:t>v. d. generalnega</w:t>
            </w:r>
            <w:r w:rsidRPr="001D1BC1">
              <w:rPr>
                <w:rFonts w:cs="Arial"/>
                <w:szCs w:val="20"/>
                <w:lang w:val="sl-SI"/>
              </w:rPr>
              <w:t xml:space="preserve"> direktor</w:t>
            </w:r>
            <w:r>
              <w:rPr>
                <w:rFonts w:cs="Arial"/>
                <w:szCs w:val="20"/>
                <w:lang w:val="sl-SI"/>
              </w:rPr>
              <w:t>ja</w:t>
            </w:r>
            <w:r w:rsidRPr="001D1BC1">
              <w:rPr>
                <w:rFonts w:cs="Arial"/>
                <w:szCs w:val="20"/>
                <w:lang w:val="sl-SI"/>
              </w:rPr>
              <w:t xml:space="preserve"> Direktorata za </w:t>
            </w:r>
            <w:r>
              <w:rPr>
                <w:rFonts w:cs="Arial"/>
                <w:szCs w:val="20"/>
                <w:lang w:val="sl-SI"/>
              </w:rPr>
              <w:t xml:space="preserve">mednarodno pravo in zaščito interesov </w:t>
            </w:r>
            <w:r w:rsidR="00C36205">
              <w:rPr>
                <w:rFonts w:cs="Arial"/>
                <w:szCs w:val="20"/>
                <w:lang w:val="sl-SI"/>
              </w:rPr>
              <w:t xml:space="preserve">in glavni pravni svetovalec </w:t>
            </w:r>
            <w:r w:rsidR="00C6414E">
              <w:rPr>
                <w:rFonts w:cs="Arial"/>
                <w:szCs w:val="20"/>
                <w:lang w:val="sl-SI"/>
              </w:rPr>
              <w:t xml:space="preserve">na </w:t>
            </w:r>
            <w:r w:rsidRPr="001D1BC1">
              <w:rPr>
                <w:rFonts w:cs="Arial"/>
                <w:szCs w:val="20"/>
                <w:lang w:val="sl-SI"/>
              </w:rPr>
              <w:t>Ministrstv</w:t>
            </w:r>
            <w:r w:rsidR="00C6414E">
              <w:rPr>
                <w:rFonts w:cs="Arial"/>
                <w:szCs w:val="20"/>
                <w:lang w:val="sl-SI"/>
              </w:rPr>
              <w:t>u</w:t>
            </w:r>
            <w:r w:rsidRPr="001D1BC1">
              <w:rPr>
                <w:rFonts w:cs="Arial"/>
                <w:szCs w:val="20"/>
                <w:lang w:val="sl-SI"/>
              </w:rPr>
              <w:t xml:space="preserve"> za zunanje zadeve,</w:t>
            </w:r>
          </w:p>
          <w:p w14:paraId="1804D7CE" w14:textId="77777777" w:rsidR="00C6414E" w:rsidRDefault="00493C15" w:rsidP="00C36205">
            <w:pPr>
              <w:overflowPunct w:val="0"/>
              <w:autoSpaceDE w:val="0"/>
              <w:autoSpaceDN w:val="0"/>
              <w:adjustRightInd w:val="0"/>
              <w:spacing w:line="276" w:lineRule="auto"/>
              <w:jc w:val="both"/>
              <w:textAlignment w:val="baseline"/>
              <w:rPr>
                <w:szCs w:val="20"/>
                <w:lang w:val="sl-SI"/>
              </w:rPr>
            </w:pPr>
            <w:r>
              <w:rPr>
                <w:rFonts w:cs="Arial"/>
                <w:bCs/>
                <w:szCs w:val="20"/>
                <w:lang w:val="sl-SI"/>
              </w:rPr>
              <w:t xml:space="preserve">      </w:t>
            </w:r>
            <w:r w:rsidRPr="00EC53E7">
              <w:rPr>
                <w:rFonts w:cs="Arial"/>
                <w:bCs/>
                <w:szCs w:val="20"/>
                <w:lang w:val="sl-SI"/>
              </w:rPr>
              <w:t xml:space="preserve">- </w:t>
            </w:r>
            <w:r w:rsidRPr="009414BF">
              <w:rPr>
                <w:rFonts w:cs="Arial"/>
                <w:b/>
                <w:szCs w:val="20"/>
                <w:lang w:val="sl-SI"/>
              </w:rPr>
              <w:t xml:space="preserve">  </w:t>
            </w:r>
            <w:r>
              <w:rPr>
                <w:rFonts w:cs="Arial"/>
                <w:b/>
                <w:szCs w:val="20"/>
                <w:lang w:val="sl-SI"/>
              </w:rPr>
              <w:t xml:space="preserve"> </w:t>
            </w:r>
            <w:r w:rsidR="00C36205">
              <w:rPr>
                <w:rFonts w:cs="Arial"/>
                <w:b/>
                <w:szCs w:val="20"/>
                <w:lang w:val="sl-SI"/>
              </w:rPr>
              <w:t xml:space="preserve"> </w:t>
            </w:r>
            <w:r>
              <w:rPr>
                <w:szCs w:val="20"/>
                <w:lang w:val="sl-SI"/>
              </w:rPr>
              <w:t xml:space="preserve">Mateja </w:t>
            </w:r>
            <w:proofErr w:type="spellStart"/>
            <w:r>
              <w:rPr>
                <w:szCs w:val="20"/>
                <w:lang w:val="sl-SI"/>
              </w:rPr>
              <w:t>Štrumelj</w:t>
            </w:r>
            <w:proofErr w:type="spellEnd"/>
            <w:r>
              <w:rPr>
                <w:szCs w:val="20"/>
                <w:lang w:val="sl-SI"/>
              </w:rPr>
              <w:t>-Piškur</w:t>
            </w:r>
            <w:r w:rsidRPr="00707C04">
              <w:rPr>
                <w:szCs w:val="20"/>
                <w:lang w:val="sl-SI"/>
              </w:rPr>
              <w:t>, vodj</w:t>
            </w:r>
            <w:r>
              <w:rPr>
                <w:szCs w:val="20"/>
                <w:lang w:val="sl-SI"/>
              </w:rPr>
              <w:t>a</w:t>
            </w:r>
            <w:r w:rsidRPr="00707C04">
              <w:rPr>
                <w:szCs w:val="20"/>
                <w:lang w:val="sl-SI"/>
              </w:rPr>
              <w:t xml:space="preserve"> Sektorja za mednarodno pravo </w:t>
            </w:r>
            <w:r w:rsidR="00AB3C80">
              <w:rPr>
                <w:szCs w:val="20"/>
                <w:lang w:val="sl-SI"/>
              </w:rPr>
              <w:t xml:space="preserve">na </w:t>
            </w:r>
            <w:r w:rsidRPr="00707C04">
              <w:rPr>
                <w:szCs w:val="20"/>
                <w:lang w:val="sl-SI"/>
              </w:rPr>
              <w:t>Ministrstv</w:t>
            </w:r>
            <w:r w:rsidR="00AB3C80">
              <w:rPr>
                <w:szCs w:val="20"/>
                <w:lang w:val="sl-SI"/>
              </w:rPr>
              <w:t>u</w:t>
            </w:r>
            <w:r w:rsidRPr="00707C04">
              <w:rPr>
                <w:szCs w:val="20"/>
                <w:lang w:val="sl-SI"/>
              </w:rPr>
              <w:t xml:space="preserve"> za zunanje</w:t>
            </w:r>
            <w:r>
              <w:rPr>
                <w:szCs w:val="20"/>
                <w:lang w:val="sl-SI"/>
              </w:rPr>
              <w:t xml:space="preserve"> zadeve</w:t>
            </w:r>
            <w:r w:rsidR="00C6414E">
              <w:rPr>
                <w:szCs w:val="20"/>
                <w:lang w:val="sl-SI"/>
              </w:rPr>
              <w:t>,</w:t>
            </w:r>
          </w:p>
          <w:p w14:paraId="0CD7AC0B" w14:textId="77777777" w:rsidR="00B876EB" w:rsidRPr="00B876EB" w:rsidRDefault="00C6414E" w:rsidP="00C36205">
            <w:pPr>
              <w:tabs>
                <w:tab w:val="left" w:pos="626"/>
              </w:tabs>
              <w:overflowPunct w:val="0"/>
              <w:autoSpaceDE w:val="0"/>
              <w:autoSpaceDN w:val="0"/>
              <w:adjustRightInd w:val="0"/>
              <w:spacing w:line="276" w:lineRule="auto"/>
              <w:jc w:val="both"/>
              <w:textAlignment w:val="baseline"/>
              <w:rPr>
                <w:rFonts w:cs="Arial"/>
                <w:iCs/>
                <w:szCs w:val="20"/>
                <w:lang w:val="sl-SI" w:eastAsia="sl-SI"/>
              </w:rPr>
            </w:pPr>
            <w:r>
              <w:rPr>
                <w:szCs w:val="20"/>
                <w:lang w:val="sl-SI"/>
              </w:rPr>
              <w:t xml:space="preserve">      -    Andrej Šter</w:t>
            </w:r>
            <w:r w:rsidRPr="00707C04">
              <w:rPr>
                <w:szCs w:val="20"/>
                <w:lang w:val="sl-SI"/>
              </w:rPr>
              <w:t>, vodj</w:t>
            </w:r>
            <w:r>
              <w:rPr>
                <w:szCs w:val="20"/>
                <w:lang w:val="sl-SI"/>
              </w:rPr>
              <w:t>a</w:t>
            </w:r>
            <w:r w:rsidRPr="00707C04">
              <w:rPr>
                <w:szCs w:val="20"/>
                <w:lang w:val="sl-SI"/>
              </w:rPr>
              <w:t xml:space="preserve"> </w:t>
            </w:r>
            <w:r>
              <w:rPr>
                <w:szCs w:val="20"/>
                <w:lang w:val="sl-SI"/>
              </w:rPr>
              <w:t>Konzularnega sektorja na</w:t>
            </w:r>
            <w:r w:rsidRPr="00707C04">
              <w:rPr>
                <w:szCs w:val="20"/>
                <w:lang w:val="sl-SI"/>
              </w:rPr>
              <w:t xml:space="preserve"> Ministrstv</w:t>
            </w:r>
            <w:r>
              <w:rPr>
                <w:szCs w:val="20"/>
                <w:lang w:val="sl-SI"/>
              </w:rPr>
              <w:t>u</w:t>
            </w:r>
            <w:r w:rsidRPr="00707C04">
              <w:rPr>
                <w:szCs w:val="20"/>
                <w:lang w:val="sl-SI"/>
              </w:rPr>
              <w:t xml:space="preserve"> za zunanje</w:t>
            </w:r>
            <w:r>
              <w:rPr>
                <w:szCs w:val="20"/>
                <w:lang w:val="sl-SI"/>
              </w:rPr>
              <w:t xml:space="preserve"> zadeve</w:t>
            </w:r>
            <w:r w:rsidR="00493C15">
              <w:rPr>
                <w:rFonts w:cs="Arial"/>
                <w:szCs w:val="20"/>
                <w:lang w:val="sl-SI"/>
              </w:rPr>
              <w:t>.</w:t>
            </w:r>
          </w:p>
        </w:tc>
      </w:tr>
      <w:tr w:rsidR="00B876EB" w:rsidRPr="00B876EB" w14:paraId="76A8CAB6" w14:textId="77777777" w:rsidTr="00B876EB">
        <w:tc>
          <w:tcPr>
            <w:tcW w:w="9163" w:type="dxa"/>
            <w:gridSpan w:val="5"/>
          </w:tcPr>
          <w:p w14:paraId="3222A88C"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493C15" w14:paraId="71E3B6CE" w14:textId="77777777" w:rsidTr="00B876EB">
        <w:tc>
          <w:tcPr>
            <w:tcW w:w="9163" w:type="dxa"/>
            <w:gridSpan w:val="5"/>
          </w:tcPr>
          <w:p w14:paraId="4475AFBD" w14:textId="77777777"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493C15" w14:paraId="4E9F6D35" w14:textId="77777777" w:rsidTr="00B876EB">
        <w:tc>
          <w:tcPr>
            <w:tcW w:w="9163" w:type="dxa"/>
            <w:gridSpan w:val="5"/>
          </w:tcPr>
          <w:p w14:paraId="47E8F22C"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14:paraId="48FB632D" w14:textId="77777777" w:rsidTr="00B876EB">
        <w:tc>
          <w:tcPr>
            <w:tcW w:w="9163" w:type="dxa"/>
            <w:gridSpan w:val="5"/>
          </w:tcPr>
          <w:p w14:paraId="552D6152" w14:textId="77777777" w:rsidR="00B876EB" w:rsidRPr="00B876EB" w:rsidRDefault="00493C1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14:paraId="1C035892" w14:textId="77777777" w:rsidTr="00B876EB">
        <w:tc>
          <w:tcPr>
            <w:tcW w:w="9163" w:type="dxa"/>
            <w:gridSpan w:val="5"/>
          </w:tcPr>
          <w:p w14:paraId="6F188DC3"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E30B34" w14:paraId="65B62704" w14:textId="77777777" w:rsidTr="00B876EB">
        <w:tc>
          <w:tcPr>
            <w:tcW w:w="9163" w:type="dxa"/>
            <w:gridSpan w:val="5"/>
          </w:tcPr>
          <w:p w14:paraId="47698DB7" w14:textId="77777777" w:rsidR="00AC09C1" w:rsidRDefault="00AC09C1" w:rsidP="00AC09C1">
            <w:pPr>
              <w:tabs>
                <w:tab w:val="left" w:pos="7410"/>
              </w:tabs>
              <w:spacing w:line="288" w:lineRule="auto"/>
              <w:jc w:val="both"/>
              <w:rPr>
                <w:rFonts w:cs="Arial"/>
                <w:bCs/>
                <w:color w:val="000000"/>
                <w:lang w:val="sl-SI"/>
              </w:rPr>
            </w:pPr>
            <w:r>
              <w:rPr>
                <w:rFonts w:cs="Arial"/>
                <w:bCs/>
                <w:color w:val="000000"/>
                <w:lang w:val="sl-SI"/>
              </w:rPr>
              <w:t>Pravni red Evropske unije državam članicam omogoča vzpostavitev vzajemnega zastopanja v vizumskih postopkih. S sklenitvijo sporazuma se tujcem, ki živijo v državah, kjer Slovenija nima svojega diplomatskega predstavništva ali konzulata, in ki želijo zaprositi na vizum za kratkoročno bivanje za obisk Slovenije, omogoči, da lahko vizumske vloge podajo v matični državi.</w:t>
            </w:r>
          </w:p>
          <w:p w14:paraId="376E738E" w14:textId="77777777" w:rsidR="00AC09C1" w:rsidRDefault="00AC09C1" w:rsidP="009C2D34">
            <w:pPr>
              <w:spacing w:line="288" w:lineRule="auto"/>
              <w:jc w:val="both"/>
              <w:rPr>
                <w:rFonts w:cs="Arial"/>
                <w:lang w:val="sl-SI"/>
              </w:rPr>
            </w:pPr>
          </w:p>
          <w:p w14:paraId="2353F2C4" w14:textId="77777777" w:rsidR="00AC09C1" w:rsidRPr="003D7446" w:rsidRDefault="00AC09C1" w:rsidP="00AC09C1">
            <w:pPr>
              <w:tabs>
                <w:tab w:val="left" w:pos="7410"/>
              </w:tabs>
              <w:spacing w:line="288" w:lineRule="auto"/>
              <w:jc w:val="both"/>
              <w:rPr>
                <w:rFonts w:cs="Arial"/>
                <w:bCs/>
                <w:lang w:val="sl-SI"/>
              </w:rPr>
            </w:pPr>
            <w:r>
              <w:rPr>
                <w:rFonts w:cs="Arial"/>
                <w:lang w:val="sl-SI"/>
              </w:rPr>
              <w:t xml:space="preserve">Sporazum bo nadomestil trenutno veljaven sporazum, </w:t>
            </w:r>
            <w:r w:rsidR="00F807D5">
              <w:rPr>
                <w:rFonts w:cs="Arial"/>
                <w:lang w:val="sl-SI"/>
              </w:rPr>
              <w:t>sklenjen</w:t>
            </w:r>
            <w:r>
              <w:rPr>
                <w:rFonts w:cs="Arial"/>
                <w:lang w:val="sl-SI"/>
              </w:rPr>
              <w:t xml:space="preserve"> l. 2008, ki pa zaradi sprememb p</w:t>
            </w:r>
            <w:r>
              <w:rPr>
                <w:rFonts w:cs="Arial"/>
                <w:bCs/>
                <w:color w:val="000000"/>
                <w:lang w:val="sl-SI"/>
              </w:rPr>
              <w:t>ravnega reda EU, ki ureja področje vizumov za kratkoročno bivanje</w:t>
            </w:r>
            <w:r w:rsidR="00F807D5">
              <w:rPr>
                <w:rFonts w:cs="Arial"/>
                <w:bCs/>
                <w:color w:val="000000"/>
                <w:lang w:val="sl-SI"/>
              </w:rPr>
              <w:t>,</w:t>
            </w:r>
            <w:r>
              <w:rPr>
                <w:rFonts w:cs="Arial"/>
                <w:bCs/>
                <w:color w:val="000000"/>
                <w:lang w:val="sl-SI"/>
              </w:rPr>
              <w:t xml:space="preserve"> ni več ustrezen. </w:t>
            </w:r>
          </w:p>
          <w:p w14:paraId="66951D6C" w14:textId="77777777" w:rsidR="00AC09C1" w:rsidRDefault="00AC09C1" w:rsidP="009C2D34">
            <w:pPr>
              <w:spacing w:line="288" w:lineRule="auto"/>
              <w:jc w:val="both"/>
              <w:rPr>
                <w:rFonts w:cs="Arial"/>
                <w:lang w:val="sl-SI"/>
              </w:rPr>
            </w:pPr>
          </w:p>
          <w:p w14:paraId="0196985F" w14:textId="77777777" w:rsidR="009C2D34" w:rsidRDefault="003F2178" w:rsidP="009C2D34">
            <w:pPr>
              <w:spacing w:line="288" w:lineRule="auto"/>
              <w:jc w:val="both"/>
              <w:rPr>
                <w:rFonts w:cs="Arial"/>
                <w:lang w:val="sl-SI"/>
              </w:rPr>
            </w:pPr>
            <w:r w:rsidRPr="003D7446">
              <w:rPr>
                <w:rFonts w:cs="Arial"/>
                <w:bCs/>
                <w:color w:val="000000"/>
                <w:lang w:val="sl-SI"/>
              </w:rPr>
              <w:t xml:space="preserve">Sporazum ureja </w:t>
            </w:r>
            <w:r>
              <w:rPr>
                <w:rFonts w:cs="Arial"/>
                <w:bCs/>
                <w:color w:val="000000"/>
                <w:lang w:val="sl-SI"/>
              </w:rPr>
              <w:t xml:space="preserve">vzajemno zastopanje v vizumskih postopkih za vizume za kratkoročno bivanje, kot je to predvideno v </w:t>
            </w:r>
            <w:r>
              <w:rPr>
                <w:rFonts w:cs="Arial"/>
                <w:lang w:val="sl-SI"/>
              </w:rPr>
              <w:t xml:space="preserve">8. členu Vizumskega zakonika. </w:t>
            </w:r>
            <w:r w:rsidR="009C2D34">
              <w:rPr>
                <w:rFonts w:cs="Arial"/>
                <w:lang w:val="sl-SI"/>
              </w:rPr>
              <w:t xml:space="preserve">Sporazum </w:t>
            </w:r>
            <w:r>
              <w:rPr>
                <w:rFonts w:cs="Arial"/>
                <w:lang w:val="sl-SI"/>
              </w:rPr>
              <w:t xml:space="preserve">tudi </w:t>
            </w:r>
            <w:r w:rsidR="009C2D34">
              <w:rPr>
                <w:rFonts w:cs="Arial"/>
                <w:lang w:val="sl-SI"/>
              </w:rPr>
              <w:t xml:space="preserve">določa, da morajo pristojni organi </w:t>
            </w:r>
            <w:r w:rsidR="009C2D34">
              <w:rPr>
                <w:rFonts w:cs="Arial"/>
                <w:lang w:val="sl-SI"/>
              </w:rPr>
              <w:lastRenderedPageBreak/>
              <w:t xml:space="preserve">pogodbenic obravnavati vizumske vloge z enako skrbnostjo, kot v primeru obravnave lastnih vizumskih vlog. Pristojni organi pogodbenic so pooblaščeni za izvedbo celotnega vizumskega postopka, vključno s sprejemom končne odločitve. Vizumi z ozemeljsko omejeno veljavnostjo se skladno s tem sporazumom lahko izdajajo le v primerih, ko potna listina tujca ni priznana s strani katere od držav članic. Konzultacije z drugimi državami članicami, kadar so te potrebne, izvaja zastopajoča država. </w:t>
            </w:r>
          </w:p>
          <w:p w14:paraId="096029B7" w14:textId="77777777" w:rsidR="009C2D34" w:rsidRDefault="009C2D34" w:rsidP="009C2D34">
            <w:pPr>
              <w:spacing w:line="288" w:lineRule="auto"/>
              <w:jc w:val="both"/>
              <w:rPr>
                <w:rFonts w:cs="Arial"/>
                <w:lang w:val="sl-SI"/>
              </w:rPr>
            </w:pPr>
          </w:p>
          <w:p w14:paraId="492D039C" w14:textId="77777777" w:rsidR="009C2D34" w:rsidRDefault="009C2D34" w:rsidP="009C2D34">
            <w:pPr>
              <w:spacing w:line="288" w:lineRule="auto"/>
              <w:jc w:val="both"/>
              <w:rPr>
                <w:rFonts w:cs="Arial"/>
                <w:lang w:val="sl-SI"/>
              </w:rPr>
            </w:pPr>
            <w:r>
              <w:rPr>
                <w:rFonts w:cs="Arial"/>
                <w:lang w:val="sl-SI"/>
              </w:rPr>
              <w:t>Vizumske takse ostanejo zastopajoči državi. Morebitnih dodatnih stroškov za izvajanje zastopanja si pogodbenici ne bosta zaračunavali.</w:t>
            </w:r>
            <w:r w:rsidR="007F1B64">
              <w:rPr>
                <w:rFonts w:cs="Arial"/>
                <w:lang w:val="sl-SI"/>
              </w:rPr>
              <w:t xml:space="preserve"> </w:t>
            </w:r>
          </w:p>
          <w:p w14:paraId="5EF04A81" w14:textId="77777777" w:rsidR="009C2D34" w:rsidRDefault="009C2D34" w:rsidP="009C2D34">
            <w:pPr>
              <w:spacing w:line="288" w:lineRule="auto"/>
              <w:jc w:val="both"/>
              <w:rPr>
                <w:rFonts w:cs="Arial"/>
                <w:lang w:val="sl-SI"/>
              </w:rPr>
            </w:pPr>
          </w:p>
          <w:p w14:paraId="43671C51" w14:textId="77777777" w:rsidR="00B876EB" w:rsidRPr="00B876EB" w:rsidRDefault="009C2D34" w:rsidP="009C2D34">
            <w:pPr>
              <w:spacing w:line="276" w:lineRule="auto"/>
              <w:jc w:val="both"/>
              <w:rPr>
                <w:rFonts w:cs="Arial"/>
                <w:iCs/>
                <w:szCs w:val="20"/>
                <w:lang w:val="sl-SI" w:eastAsia="sl-SI"/>
              </w:rPr>
            </w:pPr>
            <w:r>
              <w:rPr>
                <w:rFonts w:cs="Arial"/>
                <w:lang w:val="sl-SI"/>
              </w:rPr>
              <w:t>Za izvajanje sporazuma skrbita ministrstvi za zunanje zadeve obeh pogodbenic, ki se na podlagi tega sporazuma dogovorita o posameznih tehničnih vprašanjih, ki so potrebna za izvajanje tega sporazuma, vključno z lokacijami, kjer se bo zastopanje izvajalo.</w:t>
            </w:r>
          </w:p>
        </w:tc>
      </w:tr>
      <w:tr w:rsidR="00B876EB" w:rsidRPr="00B876EB" w14:paraId="5FCDBE8B" w14:textId="77777777" w:rsidTr="00B876EB">
        <w:tc>
          <w:tcPr>
            <w:tcW w:w="9163" w:type="dxa"/>
            <w:gridSpan w:val="5"/>
          </w:tcPr>
          <w:p w14:paraId="1803AB42"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B876EB" w:rsidRPr="00B876EB" w14:paraId="500CAB1F" w14:textId="77777777" w:rsidTr="00B876EB">
        <w:tc>
          <w:tcPr>
            <w:tcW w:w="1448" w:type="dxa"/>
          </w:tcPr>
          <w:p w14:paraId="7313C3D8"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584D1E24" w14:textId="77777777"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218A41D7"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A479873" w14:textId="77777777" w:rsidTr="00B876EB">
        <w:tc>
          <w:tcPr>
            <w:tcW w:w="1448" w:type="dxa"/>
          </w:tcPr>
          <w:p w14:paraId="110DB22F"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55797A75"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305BBBFD"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3F4132EF" w14:textId="77777777" w:rsidTr="00B876EB">
        <w:tc>
          <w:tcPr>
            <w:tcW w:w="1448" w:type="dxa"/>
          </w:tcPr>
          <w:p w14:paraId="37B04ED1"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01CC7601"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1BD7C22F" w14:textId="77777777"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15D94A63" w14:textId="77777777" w:rsidTr="00B876EB">
        <w:tc>
          <w:tcPr>
            <w:tcW w:w="1448" w:type="dxa"/>
          </w:tcPr>
          <w:p w14:paraId="434BCB99"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4DCE7F14"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05EDFB96"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5A6059A8" w14:textId="77777777" w:rsidTr="00B876EB">
        <w:tc>
          <w:tcPr>
            <w:tcW w:w="1448" w:type="dxa"/>
          </w:tcPr>
          <w:p w14:paraId="4C0787D7"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57F30EB5"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22881A29"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5268DE88" w14:textId="77777777" w:rsidTr="00B876EB">
        <w:tc>
          <w:tcPr>
            <w:tcW w:w="1448" w:type="dxa"/>
          </w:tcPr>
          <w:p w14:paraId="3D5C55CD"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1A547629"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3545D0D2"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0E27CCE" w14:textId="77777777" w:rsidTr="00B876EB">
        <w:tc>
          <w:tcPr>
            <w:tcW w:w="1448" w:type="dxa"/>
            <w:tcBorders>
              <w:bottom w:val="single" w:sz="4" w:space="0" w:color="auto"/>
            </w:tcBorders>
          </w:tcPr>
          <w:p w14:paraId="1C2DE3DF"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278B9B09"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31C76483"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4967D0ED"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2EC6FE0C"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230CE60E"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3944AD14" w14:textId="77777777" w:rsidTr="00B876EB">
        <w:tc>
          <w:tcPr>
            <w:tcW w:w="9163" w:type="dxa"/>
            <w:gridSpan w:val="5"/>
            <w:tcBorders>
              <w:top w:val="single" w:sz="4" w:space="0" w:color="auto"/>
              <w:left w:val="single" w:sz="4" w:space="0" w:color="auto"/>
              <w:bottom w:val="single" w:sz="4" w:space="0" w:color="auto"/>
              <w:right w:val="single" w:sz="4" w:space="0" w:color="auto"/>
            </w:tcBorders>
          </w:tcPr>
          <w:p w14:paraId="4BDABCE2"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218CFFF9"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14:paraId="1AB0A5E5" w14:textId="77777777" w:rsidR="00B876EB" w:rsidRPr="00B876EB" w:rsidRDefault="00B876EB" w:rsidP="00B876EB">
      <w:pPr>
        <w:rPr>
          <w:rFonts w:cs="Arial"/>
          <w:vanish/>
          <w:szCs w:val="20"/>
          <w:lang w:val="sl-SI"/>
        </w:rPr>
      </w:pPr>
    </w:p>
    <w:tbl>
      <w:tblPr>
        <w:tblW w:w="9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731"/>
        <w:gridCol w:w="2128"/>
        <w:gridCol w:w="13"/>
      </w:tblGrid>
      <w:tr w:rsidR="00B876EB" w:rsidRPr="00B876EB" w14:paraId="705DE6E4" w14:textId="77777777" w:rsidTr="006A5494">
        <w:trPr>
          <w:cantSplit/>
          <w:trHeight w:val="35"/>
        </w:trPr>
        <w:tc>
          <w:tcPr>
            <w:tcW w:w="9641"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D8FC90" w14:textId="77777777"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14:paraId="014F15E2" w14:textId="77777777" w:rsidTr="006A5494">
        <w:trPr>
          <w:gridAfter w:val="1"/>
          <w:wAfter w:w="13"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6FBD13" w14:textId="77777777"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B572AC" w14:textId="77777777"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FCF220" w14:textId="77777777"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3E16D98" w14:textId="77777777"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A36545C" w14:textId="77777777"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14:paraId="425782DE"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072504"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23E0D8"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675B455"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C93F014"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E08E2"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71173AD9"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446467"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CC9086"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6D114A2"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E116E49"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C09B6B"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6F7929A4"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399503"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16696E"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DD79CE5" w14:textId="77777777"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3AAC174"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CC44D4" w14:textId="77777777" w:rsidR="00B876EB" w:rsidRPr="00B876EB" w:rsidRDefault="00B876EB" w:rsidP="00B876EB">
            <w:pPr>
              <w:widowControl w:val="0"/>
              <w:jc w:val="center"/>
              <w:rPr>
                <w:rFonts w:cs="Arial"/>
                <w:szCs w:val="20"/>
                <w:lang w:val="sl-SI"/>
              </w:rPr>
            </w:pPr>
          </w:p>
        </w:tc>
      </w:tr>
      <w:tr w:rsidR="00B876EB" w:rsidRPr="00B876EB" w14:paraId="43303AAE" w14:textId="77777777" w:rsidTr="006A5494">
        <w:trPr>
          <w:gridAfter w:val="1"/>
          <w:wAfter w:w="13"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3F745D"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5FC9F6"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4D3A25B" w14:textId="77777777"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6085B8C"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ACBF36" w14:textId="77777777" w:rsidR="00B876EB" w:rsidRPr="00B876EB" w:rsidRDefault="00B876EB" w:rsidP="00B876EB">
            <w:pPr>
              <w:widowControl w:val="0"/>
              <w:jc w:val="center"/>
              <w:rPr>
                <w:rFonts w:cs="Arial"/>
                <w:szCs w:val="20"/>
                <w:lang w:val="sl-SI"/>
              </w:rPr>
            </w:pPr>
          </w:p>
        </w:tc>
      </w:tr>
      <w:tr w:rsidR="00B876EB" w:rsidRPr="00B876EB" w14:paraId="3911228A"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480AAA"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CDF359"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FD8423"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5C2EE48"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3C2981"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418ACF8E" w14:textId="77777777"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66D874"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14:paraId="671963B6" w14:textId="77777777"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494644"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14:paraId="077BE6AA" w14:textId="77777777"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13221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10D367"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8B15F3"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7D5C4C0"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E9B971" w14:textId="77777777"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723C44" w14:paraId="318B63A1" w14:textId="77777777" w:rsidTr="006A5494">
        <w:trPr>
          <w:gridAfter w:val="1"/>
          <w:wAfter w:w="1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74CCD9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77FEC9" w14:textId="77777777" w:rsidR="00B876EB" w:rsidRPr="00B876EB" w:rsidRDefault="00B876EB" w:rsidP="00723C44">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76323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7708574" w14:textId="77777777" w:rsidR="00B876EB" w:rsidRPr="00B876EB" w:rsidRDefault="00B876EB" w:rsidP="006A5494">
            <w:pPr>
              <w:widowControl w:val="0"/>
              <w:tabs>
                <w:tab w:val="left" w:pos="360"/>
              </w:tabs>
              <w:jc w:val="center"/>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BC6C17"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723C44" w14:paraId="5B87A9C1" w14:textId="77777777"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79F6F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038B7E"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0B11A1"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3B0117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9A38F3"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0640428E" w14:textId="77777777"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E88251B"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8046E66" w14:textId="77777777"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0C26FA"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17AC45F0" w14:textId="77777777" w:rsidTr="006A5494">
        <w:trPr>
          <w:cantSplit/>
          <w:trHeight w:val="294"/>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45ED44"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14:paraId="3035789C" w14:textId="77777777"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703C1C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2EEFD2"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B35264"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76C669F"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A9C69D"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14:paraId="77A3D226" w14:textId="77777777"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60D10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3F3FD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8146E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68A6C1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7620D45"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0C584650" w14:textId="77777777"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C203F3"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1E5CC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D99CB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A5E570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3D57A6"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D6D21D8" w14:textId="77777777"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18E17B9"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330D193"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E4C52C"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2BD0AA26" w14:textId="77777777" w:rsidTr="006A5494">
        <w:trPr>
          <w:cantSplit/>
          <w:trHeight w:val="207"/>
        </w:trPr>
        <w:tc>
          <w:tcPr>
            <w:tcW w:w="9641"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B834DB"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14:paraId="3D5D8185" w14:textId="77777777" w:rsidTr="006A54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1C3F8E"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9BF1CEC"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33C59122"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14:paraId="3AA2D695"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73E9FB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80EAA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14B68F44"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1B92C24E"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0ED26C"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AB26DE"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1BFEDDE1"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5219B9F8"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34DB56"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CF6A8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06359ECC"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1B44502"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005255"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636EA7" w14:textId="77777777" w:rsidR="00B876EB" w:rsidRPr="00B876EB" w:rsidRDefault="00B876EB" w:rsidP="00B876EB">
            <w:pPr>
              <w:widowControl w:val="0"/>
              <w:tabs>
                <w:tab w:val="left" w:pos="360"/>
              </w:tabs>
              <w:outlineLvl w:val="0"/>
              <w:rPr>
                <w:rFonts w:cs="Arial"/>
                <w:b/>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6C98EC75"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E30B34" w14:paraId="080EA784"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41" w:type="dxa"/>
            <w:gridSpan w:val="10"/>
          </w:tcPr>
          <w:p w14:paraId="3BC824FC" w14:textId="77777777" w:rsidR="00B876EB" w:rsidRPr="00B876EB" w:rsidRDefault="00B876EB" w:rsidP="00B876EB">
            <w:pPr>
              <w:widowControl w:val="0"/>
              <w:rPr>
                <w:rFonts w:cs="Arial"/>
                <w:b/>
                <w:szCs w:val="20"/>
                <w:lang w:val="sl-SI"/>
              </w:rPr>
            </w:pPr>
          </w:p>
          <w:p w14:paraId="083FA76D" w14:textId="77777777" w:rsidR="00B876EB" w:rsidRPr="00B876EB" w:rsidRDefault="00B876EB" w:rsidP="00B876EB">
            <w:pPr>
              <w:widowControl w:val="0"/>
              <w:rPr>
                <w:rFonts w:cs="Arial"/>
                <w:b/>
                <w:szCs w:val="20"/>
                <w:lang w:val="sl-SI"/>
              </w:rPr>
            </w:pPr>
            <w:r w:rsidRPr="00B876EB">
              <w:rPr>
                <w:rFonts w:cs="Arial"/>
                <w:b/>
                <w:szCs w:val="20"/>
                <w:lang w:val="sl-SI"/>
              </w:rPr>
              <w:t>OBRAZLOŽITEV:</w:t>
            </w:r>
          </w:p>
          <w:p w14:paraId="0D06A5D7" w14:textId="77777777"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5314E725" w14:textId="77777777"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63F45F90"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14:paraId="31031172"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5DC11F19"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 xml:space="preserve">obveznosti za druga javnofinančna sredstva (drugi viri), ki niso načrtovana na ukrepih oziroma </w:t>
            </w:r>
            <w:r w:rsidRPr="00B876EB">
              <w:rPr>
                <w:rFonts w:cs="Arial"/>
                <w:szCs w:val="20"/>
                <w:lang w:val="sl-SI" w:eastAsia="sl-SI"/>
              </w:rPr>
              <w:lastRenderedPageBreak/>
              <w:t>projektih sprejetih proračunov.</w:t>
            </w:r>
          </w:p>
          <w:p w14:paraId="54D2F65F" w14:textId="77777777" w:rsidR="00B876EB" w:rsidRPr="00B876EB" w:rsidRDefault="00B876EB" w:rsidP="00B876EB">
            <w:pPr>
              <w:widowControl w:val="0"/>
              <w:ind w:left="284"/>
              <w:rPr>
                <w:rFonts w:cs="Arial"/>
                <w:szCs w:val="20"/>
                <w:lang w:val="sl-SI" w:eastAsia="sl-SI"/>
              </w:rPr>
            </w:pPr>
          </w:p>
          <w:p w14:paraId="3C4270C1" w14:textId="77777777"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5BEC7893"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19DA7ECA" w14:textId="77777777" w:rsidR="00B876EB" w:rsidRPr="00B876EB" w:rsidRDefault="00B876EB" w:rsidP="00B876EB">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14:paraId="6E3EC79F"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14:paraId="797D2076"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505338E4"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23BA5D91"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14:paraId="3FA45C3E"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F7384D3"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14:paraId="2DBB6560"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val="sl-SI" w:eastAsia="sl-SI"/>
              </w:rPr>
              <w:t>II.a</w:t>
            </w:r>
            <w:proofErr w:type="spellEnd"/>
            <w:r w:rsidRPr="00B876EB">
              <w:rPr>
                <w:rFonts w:cs="Arial"/>
                <w:szCs w:val="20"/>
                <w:lang w:val="sl-SI" w:eastAsia="sl-SI"/>
              </w:rPr>
              <w:t>.</w:t>
            </w:r>
          </w:p>
          <w:p w14:paraId="092CDBBC"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14:paraId="18F67631"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22106CC" w14:textId="77777777"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E30B34" w14:paraId="43C908DF"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41" w:type="dxa"/>
            <w:gridSpan w:val="10"/>
            <w:tcBorders>
              <w:top w:val="single" w:sz="4" w:space="0" w:color="000000"/>
              <w:left w:val="single" w:sz="4" w:space="0" w:color="000000"/>
              <w:bottom w:val="single" w:sz="4" w:space="0" w:color="000000"/>
              <w:right w:val="single" w:sz="4" w:space="0" w:color="000000"/>
            </w:tcBorders>
          </w:tcPr>
          <w:p w14:paraId="353D198B" w14:textId="77777777" w:rsidR="00B876EB" w:rsidRPr="00B876EB" w:rsidRDefault="00B876EB" w:rsidP="00B876EB">
            <w:pPr>
              <w:rPr>
                <w:rFonts w:cs="Arial"/>
                <w:b/>
                <w:szCs w:val="20"/>
                <w:lang w:val="sl-SI"/>
              </w:rPr>
            </w:pPr>
            <w:r w:rsidRPr="00B876EB">
              <w:rPr>
                <w:rFonts w:cs="Arial"/>
                <w:b/>
                <w:szCs w:val="20"/>
                <w:lang w:val="sl-SI"/>
              </w:rPr>
              <w:lastRenderedPageBreak/>
              <w:t>7.b Predstavitev ocene finančnih posledic pod 40.000 EUR:</w:t>
            </w:r>
          </w:p>
          <w:p w14:paraId="0409B1E1" w14:textId="77777777" w:rsidR="005B5AD5" w:rsidRDefault="005B5AD5" w:rsidP="005B5AD5">
            <w:pPr>
              <w:jc w:val="both"/>
              <w:rPr>
                <w:lang w:val="sl-SI"/>
              </w:rPr>
            </w:pPr>
          </w:p>
          <w:p w14:paraId="02F9CA0D" w14:textId="77777777" w:rsidR="00493C15" w:rsidRPr="00B876EB" w:rsidRDefault="00C6414E" w:rsidP="009A66D5">
            <w:pPr>
              <w:spacing w:line="288" w:lineRule="auto"/>
              <w:jc w:val="both"/>
              <w:rPr>
                <w:rFonts w:cs="Arial"/>
                <w:b/>
                <w:szCs w:val="20"/>
                <w:lang w:val="sl-SI"/>
              </w:rPr>
            </w:pPr>
            <w:r>
              <w:rPr>
                <w:rFonts w:cs="Arial"/>
                <w:lang w:val="sl-SI"/>
              </w:rPr>
              <w:t>Sporazum nima finančnih posledic.</w:t>
            </w:r>
            <w:r w:rsidR="009A66D5">
              <w:rPr>
                <w:rFonts w:cs="Arial"/>
                <w:lang w:val="sl-SI"/>
              </w:rPr>
              <w:t xml:space="preserve"> Vizumske takse ostanejo zastopajoči državi. Morebitnih dodatnih stroškov za izvajanje zastopanja si pogodbenici ne bosta zaračunavali.</w:t>
            </w:r>
          </w:p>
        </w:tc>
      </w:tr>
      <w:tr w:rsidR="00B876EB" w:rsidRPr="00B876EB" w14:paraId="774073EF"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41" w:type="dxa"/>
            <w:gridSpan w:val="10"/>
            <w:tcBorders>
              <w:top w:val="single" w:sz="4" w:space="0" w:color="000000"/>
              <w:left w:val="single" w:sz="4" w:space="0" w:color="000000"/>
              <w:bottom w:val="single" w:sz="4" w:space="0" w:color="000000"/>
              <w:right w:val="single" w:sz="4" w:space="0" w:color="000000"/>
            </w:tcBorders>
          </w:tcPr>
          <w:p w14:paraId="12663D0A" w14:textId="77777777"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14:paraId="4CBE049E"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EAC86B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3BB91417"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464488B4"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4E3D2CC5"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1BEB5111" w14:textId="77777777"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872" w:type="dxa"/>
            <w:gridSpan w:val="3"/>
          </w:tcPr>
          <w:p w14:paraId="2D91C84D"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772C6AA5"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41" w:type="dxa"/>
            <w:gridSpan w:val="10"/>
          </w:tcPr>
          <w:p w14:paraId="30C408A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6B8CADAE"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14:paraId="0EEFE333"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14:paraId="23EBE017"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14:paraId="2B008D8D"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4F4320B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5D4B7CD9"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340185A5"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3970EB9A"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3C0B328F"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149F79F5" w14:textId="77777777"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14:paraId="451675F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09B81C90"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015F21D2"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14:paraId="7E042DD4"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14:paraId="416211C8"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9A115E2" w14:textId="77777777"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872" w:type="dxa"/>
            <w:gridSpan w:val="3"/>
          </w:tcPr>
          <w:p w14:paraId="73D15977"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493C15" w14:paraId="40947ABD"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14:paraId="6A5100B1" w14:textId="77777777" w:rsidR="00B876EB" w:rsidRPr="00B876EB" w:rsidRDefault="00B876EB" w:rsidP="00493C15">
            <w:pPr>
              <w:widowControl w:val="0"/>
              <w:overflowPunct w:val="0"/>
              <w:autoSpaceDE w:val="0"/>
              <w:autoSpaceDN w:val="0"/>
              <w:adjustRightInd w:val="0"/>
              <w:jc w:val="both"/>
              <w:textAlignment w:val="baseline"/>
              <w:rPr>
                <w:rFonts w:cs="Arial"/>
                <w:iCs/>
                <w:szCs w:val="20"/>
                <w:lang w:val="sl-SI" w:eastAsia="sl-SI"/>
              </w:rPr>
            </w:pPr>
          </w:p>
        </w:tc>
      </w:tr>
      <w:tr w:rsidR="00B876EB" w:rsidRPr="00493C15" w14:paraId="6FCF7453"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14:paraId="1B3588D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7F9D0DFD"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4AE744A" w14:textId="77777777"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872" w:type="dxa"/>
            <w:gridSpan w:val="3"/>
            <w:vAlign w:val="center"/>
          </w:tcPr>
          <w:p w14:paraId="33AFF028" w14:textId="77777777" w:rsidR="00B876EB" w:rsidRPr="00B876EB" w:rsidRDefault="00493C15" w:rsidP="00B876EB">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14:paraId="5473FC88"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2E8C7C"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872" w:type="dxa"/>
            <w:gridSpan w:val="3"/>
            <w:vAlign w:val="center"/>
          </w:tcPr>
          <w:p w14:paraId="5FD04856"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2C3BA56C"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14:paraId="00ABDFD3"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5CB66323" w14:textId="77777777"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14:paraId="5C062C7A" w14:textId="77777777"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14:paraId="73E525CD"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8E80F60"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9A2B0EA" w14:textId="77777777" w:rsidR="00501604"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501604" w:rsidRPr="00501604">
              <w:rPr>
                <w:rFonts w:cs="Arial"/>
                <w:b/>
                <w:szCs w:val="20"/>
                <w:lang w:val="sl-SI" w:eastAsia="sl-SI"/>
              </w:rPr>
              <w:t xml:space="preserve">dr. </w:t>
            </w:r>
            <w:r w:rsidR="0035454B">
              <w:rPr>
                <w:rFonts w:cs="Arial"/>
                <w:b/>
                <w:szCs w:val="20"/>
                <w:lang w:val="sl-SI" w:eastAsia="sl-SI"/>
              </w:rPr>
              <w:t>Anže Logar</w:t>
            </w:r>
          </w:p>
          <w:p w14:paraId="3169CF16" w14:textId="77777777" w:rsidR="00B876EB" w:rsidRPr="00B876EB"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B876EB" w:rsidRPr="00B876EB">
              <w:rPr>
                <w:rFonts w:cs="Arial"/>
                <w:b/>
                <w:szCs w:val="20"/>
                <w:lang w:val="sl-SI" w:eastAsia="sl-SI"/>
              </w:rPr>
              <w:t>MINISTER</w:t>
            </w:r>
          </w:p>
          <w:p w14:paraId="433A3CCF"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14:paraId="0745DA02" w14:textId="77777777" w:rsidR="00BE1017" w:rsidRPr="00BE1017" w:rsidRDefault="00BE1017" w:rsidP="00BE1017">
      <w:pPr>
        <w:rPr>
          <w:rFonts w:cs="Arial"/>
          <w:b/>
          <w:szCs w:val="20"/>
          <w:lang w:val="sl-SI"/>
        </w:rPr>
      </w:pPr>
    </w:p>
    <w:p w14:paraId="1DC933EE" w14:textId="77777777" w:rsidR="00BE1017" w:rsidRPr="00BE1017" w:rsidRDefault="00BE1017" w:rsidP="00BE1017">
      <w:pPr>
        <w:tabs>
          <w:tab w:val="left" w:pos="708"/>
        </w:tabs>
        <w:rPr>
          <w:rFonts w:eastAsia="Calibri" w:cs="Arial"/>
          <w:b/>
          <w:szCs w:val="20"/>
          <w:lang w:val="sl-SI"/>
        </w:rPr>
      </w:pPr>
    </w:p>
    <w:p w14:paraId="4AD9E396" w14:textId="77777777" w:rsidR="00BE1017" w:rsidRPr="00BE1017" w:rsidRDefault="00BE1017" w:rsidP="00BE1017">
      <w:pPr>
        <w:rPr>
          <w:rFonts w:eastAsia="Calibri" w:cs="Arial"/>
          <w:szCs w:val="20"/>
          <w:lang w:val="sl-SI"/>
        </w:rPr>
      </w:pPr>
    </w:p>
    <w:p w14:paraId="23FCDF30" w14:textId="77777777" w:rsidR="00BE1017" w:rsidRPr="00BE1017" w:rsidRDefault="00BE1017" w:rsidP="00BE1017">
      <w:pPr>
        <w:rPr>
          <w:rFonts w:eastAsia="Calibri" w:cs="Arial"/>
          <w:szCs w:val="20"/>
          <w:lang w:val="sl-SI"/>
        </w:rPr>
      </w:pPr>
    </w:p>
    <w:p w14:paraId="370B0B48" w14:textId="77777777" w:rsidR="00BE1017" w:rsidRPr="00BE1017" w:rsidRDefault="00BE1017" w:rsidP="00BE1017">
      <w:pPr>
        <w:rPr>
          <w:rFonts w:eastAsia="Calibri" w:cs="Arial"/>
          <w:szCs w:val="20"/>
          <w:lang w:val="sl-SI"/>
        </w:rPr>
      </w:pPr>
    </w:p>
    <w:p w14:paraId="3DBC90A3" w14:textId="77777777" w:rsidR="00BE1017" w:rsidRPr="00BE1017" w:rsidRDefault="00BE1017" w:rsidP="00BE1017">
      <w:pPr>
        <w:rPr>
          <w:rFonts w:eastAsia="Calibri" w:cs="Arial"/>
          <w:szCs w:val="20"/>
          <w:lang w:val="sl-SI"/>
        </w:rPr>
      </w:pPr>
    </w:p>
    <w:p w14:paraId="0605A1FF" w14:textId="77777777" w:rsidR="00BE1017" w:rsidRPr="00BE1017" w:rsidRDefault="00BE1017" w:rsidP="00BE1017">
      <w:pPr>
        <w:rPr>
          <w:rFonts w:eastAsia="Calibri" w:cs="Arial"/>
          <w:szCs w:val="20"/>
          <w:lang w:val="sl-SI"/>
        </w:rPr>
      </w:pPr>
    </w:p>
    <w:p w14:paraId="212472E1" w14:textId="77777777" w:rsidR="00BE1017" w:rsidRPr="00BE1017" w:rsidRDefault="00BE1017" w:rsidP="00BE1017">
      <w:pPr>
        <w:rPr>
          <w:rFonts w:eastAsia="Calibri" w:cs="Arial"/>
          <w:szCs w:val="20"/>
          <w:lang w:val="sl-SI"/>
        </w:rPr>
      </w:pPr>
    </w:p>
    <w:p w14:paraId="0E57E0E8" w14:textId="77777777" w:rsidR="00BE1017" w:rsidRPr="00BE1017" w:rsidRDefault="00BE1017" w:rsidP="00BE1017">
      <w:pPr>
        <w:tabs>
          <w:tab w:val="center" w:pos="4320"/>
          <w:tab w:val="left" w:pos="5112"/>
          <w:tab w:val="right" w:pos="8640"/>
        </w:tabs>
        <w:rPr>
          <w:rFonts w:cs="Arial"/>
          <w:szCs w:val="20"/>
          <w:lang w:val="sl-SI"/>
        </w:rPr>
      </w:pPr>
    </w:p>
    <w:p w14:paraId="5C5BDC7A" w14:textId="77777777" w:rsidR="00BE1017" w:rsidRPr="00BE1017" w:rsidRDefault="00BE1017" w:rsidP="00BE1017">
      <w:pPr>
        <w:rPr>
          <w:rFonts w:eastAsia="Calibri" w:cs="Arial"/>
          <w:szCs w:val="20"/>
          <w:lang w:val="sl-SI"/>
        </w:rPr>
      </w:pPr>
    </w:p>
    <w:p w14:paraId="4B261700" w14:textId="77777777" w:rsidR="00BE1017" w:rsidRPr="00BE1017" w:rsidRDefault="00BE1017" w:rsidP="00BE1017">
      <w:pPr>
        <w:spacing w:after="200" w:line="276" w:lineRule="auto"/>
        <w:rPr>
          <w:rFonts w:ascii="Calibri" w:eastAsia="Calibri" w:hAnsi="Calibri"/>
          <w:sz w:val="22"/>
          <w:szCs w:val="22"/>
          <w:lang w:val="sl-SI"/>
        </w:rPr>
      </w:pPr>
    </w:p>
    <w:p w14:paraId="0F4D3D4F" w14:textId="77777777" w:rsidR="00CE2F65" w:rsidRPr="00670F4F" w:rsidRDefault="00CE2F65" w:rsidP="00493C15">
      <w:pPr>
        <w:tabs>
          <w:tab w:val="left" w:pos="5812"/>
        </w:tabs>
        <w:jc w:val="center"/>
        <w:rPr>
          <w:lang w:val="sl-SI"/>
        </w:rPr>
      </w:pPr>
      <w:r>
        <w:rPr>
          <w:lang w:val="sl-SI"/>
        </w:rPr>
        <w:br w:type="page"/>
      </w:r>
      <w:r w:rsidR="00493C15" w:rsidRPr="00670F4F">
        <w:rPr>
          <w:lang w:val="sl-SI"/>
        </w:rPr>
        <w:lastRenderedPageBreak/>
        <w:t xml:space="preserve"> </w:t>
      </w:r>
    </w:p>
    <w:p w14:paraId="2135BF2A" w14:textId="77777777" w:rsidR="00493C15" w:rsidRPr="004816B9" w:rsidRDefault="00493C15" w:rsidP="00493C15">
      <w:pPr>
        <w:pStyle w:val="BodyText"/>
        <w:jc w:val="both"/>
        <w:rPr>
          <w:rFonts w:cs="Arial"/>
          <w:szCs w:val="20"/>
          <w:lang w:val="sl-SI"/>
        </w:rPr>
      </w:pPr>
      <w:r w:rsidRPr="004816B9">
        <w:rPr>
          <w:rFonts w:cs="Arial"/>
          <w:szCs w:val="20"/>
          <w:lang w:val="sl-SI"/>
        </w:rPr>
        <w:t xml:space="preserve">Na podlagi </w:t>
      </w:r>
      <w:r w:rsidR="001C098E">
        <w:rPr>
          <w:rFonts w:cs="Arial"/>
          <w:szCs w:val="20"/>
          <w:lang w:val="sl-SI"/>
        </w:rPr>
        <w:t>pete</w:t>
      </w:r>
      <w:r>
        <w:rPr>
          <w:rFonts w:cs="Arial"/>
          <w:szCs w:val="20"/>
          <w:lang w:val="sl-SI"/>
        </w:rPr>
        <w:t xml:space="preserve"> alineje šestega</w:t>
      </w:r>
      <w:r w:rsidRPr="004816B9">
        <w:rPr>
          <w:rFonts w:cs="Arial"/>
          <w:szCs w:val="20"/>
          <w:lang w:val="sl-SI"/>
        </w:rPr>
        <w:t xml:space="preserve"> odstavka 75. člena Zakona o zunanjih zadevah (Uradni list RS, št. 113/03 - uradno prečiščeno besedilo, 20/06 – ZNOMCMO, 76/08, 108/09, 80/10 </w:t>
      </w:r>
      <w:r>
        <w:rPr>
          <w:rFonts w:cs="Arial"/>
          <w:szCs w:val="20"/>
          <w:lang w:val="sl-SI"/>
        </w:rPr>
        <w:t>–</w:t>
      </w:r>
      <w:r w:rsidRPr="004816B9">
        <w:rPr>
          <w:rFonts w:cs="Arial"/>
          <w:szCs w:val="20"/>
          <w:lang w:val="sl-SI"/>
        </w:rPr>
        <w:t xml:space="preserve"> ZUTD</w:t>
      </w:r>
      <w:r>
        <w:rPr>
          <w:rFonts w:cs="Arial"/>
          <w:szCs w:val="20"/>
          <w:lang w:val="sl-SI"/>
        </w:rPr>
        <w:t>,</w:t>
      </w:r>
      <w:r w:rsidRPr="004816B9">
        <w:rPr>
          <w:rFonts w:cs="Arial"/>
          <w:szCs w:val="20"/>
          <w:lang w:val="sl-SI"/>
        </w:rPr>
        <w:t xml:space="preserve"> 31/15</w:t>
      </w:r>
      <w:r>
        <w:rPr>
          <w:rFonts w:cs="Arial"/>
          <w:szCs w:val="20"/>
          <w:lang w:val="sl-SI"/>
        </w:rPr>
        <w:t xml:space="preserve"> in </w:t>
      </w:r>
      <w:r>
        <w:rPr>
          <w:iCs/>
          <w:lang w:val="sl-SI"/>
        </w:rPr>
        <w:t xml:space="preserve">30/18 - </w:t>
      </w:r>
      <w:proofErr w:type="spellStart"/>
      <w:r>
        <w:rPr>
          <w:iCs/>
          <w:lang w:val="sl-SI"/>
        </w:rPr>
        <w:t>ZKZaš</w:t>
      </w:r>
      <w:proofErr w:type="spellEnd"/>
      <w:r w:rsidRPr="004816B9">
        <w:rPr>
          <w:rFonts w:cs="Arial"/>
          <w:szCs w:val="20"/>
          <w:lang w:val="sl-SI"/>
        </w:rPr>
        <w:t>) Vlada Republike Slovenije</w:t>
      </w:r>
      <w:r>
        <w:rPr>
          <w:rFonts w:cs="Arial"/>
          <w:szCs w:val="20"/>
          <w:lang w:val="sl-SI"/>
        </w:rPr>
        <w:t xml:space="preserve"> izdaja</w:t>
      </w:r>
    </w:p>
    <w:p w14:paraId="25F38254"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09DBA2B7"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49FE03EC"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14:paraId="30E94C7A" w14:textId="77777777" w:rsidR="00493C15" w:rsidRPr="00DF553F" w:rsidRDefault="00493C15" w:rsidP="00493C15">
      <w:pPr>
        <w:autoSpaceDE w:val="0"/>
        <w:autoSpaceDN w:val="0"/>
        <w:adjustRightInd w:val="0"/>
        <w:spacing w:line="240" w:lineRule="auto"/>
        <w:jc w:val="center"/>
        <w:rPr>
          <w:rFonts w:cs="Arial"/>
          <w:b/>
          <w:bCs/>
          <w:szCs w:val="20"/>
          <w:lang w:val="sl-SI"/>
        </w:rPr>
      </w:pPr>
      <w:r w:rsidRPr="00DF553F">
        <w:rPr>
          <w:rFonts w:cs="Arial"/>
          <w:b/>
          <w:bCs/>
          <w:szCs w:val="20"/>
          <w:lang w:val="sl-SI"/>
        </w:rPr>
        <w:t xml:space="preserve">UREDBO O RATIFIKACIJI </w:t>
      </w:r>
    </w:p>
    <w:p w14:paraId="0127B2B3" w14:textId="77777777" w:rsidR="005043E4" w:rsidRDefault="00234128"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color w:val="000000"/>
          <w:szCs w:val="20"/>
          <w:lang w:eastAsia="sl-SI"/>
        </w:rPr>
      </w:pPr>
      <w:r w:rsidRPr="00234128">
        <w:rPr>
          <w:rFonts w:cs="Arial"/>
          <w:b/>
          <w:bCs/>
          <w:color w:val="000000"/>
          <w:szCs w:val="20"/>
          <w:lang w:eastAsia="sl-SI"/>
        </w:rPr>
        <w:t>SPORAZUMA MED VLADO REPUBLIKE SLOVENIJE IN VLADO REPUBLIKE POLJSKE O VZAJEMNEM ZASTOPANJU PRI IZDAJI VIZUMOV</w:t>
      </w:r>
    </w:p>
    <w:p w14:paraId="6AFF305A" w14:textId="77777777" w:rsidR="00234128" w:rsidRPr="00234128" w:rsidRDefault="00234128"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14:paraId="5AEED6CB"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14:paraId="17B316EB" w14:textId="77777777" w:rsidR="00493C15" w:rsidRPr="004816B9" w:rsidRDefault="00493C15" w:rsidP="00493C1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14:paraId="4C8301CC" w14:textId="77777777" w:rsidR="00493C15" w:rsidRPr="00F970B5" w:rsidRDefault="00493C15" w:rsidP="00493C15">
      <w:pPr>
        <w:autoSpaceDE w:val="0"/>
        <w:autoSpaceDN w:val="0"/>
        <w:adjustRightInd w:val="0"/>
        <w:jc w:val="both"/>
        <w:rPr>
          <w:rFonts w:cs="Arial"/>
          <w:szCs w:val="20"/>
          <w:lang w:val="sl-SI"/>
        </w:rPr>
      </w:pPr>
      <w:r w:rsidRPr="00F970B5">
        <w:rPr>
          <w:rFonts w:cs="Arial"/>
          <w:szCs w:val="20"/>
          <w:lang w:val="sl-SI"/>
        </w:rPr>
        <w:t>Ratificira se</w:t>
      </w:r>
      <w:r w:rsidR="00C6414E">
        <w:rPr>
          <w:rFonts w:cs="Arial"/>
          <w:szCs w:val="20"/>
          <w:lang w:val="sl-SI"/>
        </w:rPr>
        <w:t xml:space="preserve"> </w:t>
      </w:r>
      <w:r w:rsidR="00234128" w:rsidRPr="00234128">
        <w:rPr>
          <w:rFonts w:cs="Arial"/>
          <w:bCs/>
          <w:color w:val="000000"/>
          <w:szCs w:val="20"/>
          <w:lang w:val="sl-SI" w:eastAsia="sl-SI"/>
        </w:rPr>
        <w:t>Sporazum med Vlado Republike Slovenije in Vlado Republike Poljske o vzajemnem zastopanju pri izdaji vizumov</w:t>
      </w:r>
      <w:r w:rsidR="00234128" w:rsidRPr="00234128">
        <w:rPr>
          <w:rFonts w:cs="Arial"/>
          <w:szCs w:val="20"/>
          <w:lang w:val="sl-SI"/>
        </w:rPr>
        <w:t>, sklenjen z izmenjavo not 13. julija 2020 in 7. septembra 2020</w:t>
      </w:r>
      <w:r w:rsidRPr="00F970B5">
        <w:rPr>
          <w:rFonts w:cs="Arial"/>
          <w:szCs w:val="20"/>
          <w:lang w:val="sl-SI"/>
        </w:rPr>
        <w:t>.</w:t>
      </w:r>
    </w:p>
    <w:p w14:paraId="58E8D370"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770451D7"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14:paraId="7BC4A35B"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41BBDCCF" w14:textId="77777777" w:rsidR="00493C15" w:rsidRPr="004816B9" w:rsidRDefault="00493C15" w:rsidP="00493C15">
      <w:pPr>
        <w:jc w:val="both"/>
        <w:rPr>
          <w:rFonts w:cs="Arial"/>
          <w:szCs w:val="20"/>
          <w:lang w:val="sl-SI"/>
        </w:rPr>
      </w:pPr>
      <w:r>
        <w:rPr>
          <w:rFonts w:cs="Arial"/>
          <w:szCs w:val="20"/>
          <w:lang w:val="sl-SI"/>
        </w:rPr>
        <w:t>Sporazum</w:t>
      </w:r>
      <w:r w:rsidRPr="004816B9">
        <w:rPr>
          <w:rFonts w:cs="Arial"/>
          <w:szCs w:val="20"/>
          <w:lang w:val="sl-SI"/>
        </w:rPr>
        <w:t xml:space="preserve"> se v izvirniku v </w:t>
      </w:r>
      <w:r>
        <w:rPr>
          <w:rFonts w:cs="Arial"/>
          <w:szCs w:val="20"/>
          <w:lang w:val="sl-SI"/>
        </w:rPr>
        <w:t>angleškem</w:t>
      </w:r>
      <w:r w:rsidRPr="004816B9">
        <w:rPr>
          <w:rFonts w:cs="Arial"/>
          <w:szCs w:val="20"/>
          <w:lang w:val="sl-SI"/>
        </w:rPr>
        <w:t xml:space="preserve"> jeziku </w:t>
      </w:r>
      <w:r>
        <w:rPr>
          <w:rFonts w:cs="Arial"/>
          <w:szCs w:val="20"/>
          <w:lang w:val="sl-SI"/>
        </w:rPr>
        <w:t xml:space="preserve">in prevodu v slovenskem jeziku </w:t>
      </w:r>
      <w:r w:rsidRPr="004816B9">
        <w:rPr>
          <w:rFonts w:cs="Arial"/>
          <w:szCs w:val="20"/>
          <w:lang w:val="sl-SI"/>
        </w:rPr>
        <w:t>glasi:</w:t>
      </w:r>
    </w:p>
    <w:p w14:paraId="5F12C9B0" w14:textId="77777777" w:rsidR="00493C15" w:rsidRDefault="00493C15" w:rsidP="00493C15">
      <w:pPr>
        <w:pStyle w:val="NoSpacing"/>
        <w:rPr>
          <w:rFonts w:ascii="Arial" w:hAnsi="Arial" w:cs="Arial"/>
          <w:sz w:val="20"/>
          <w:szCs w:val="20"/>
        </w:rPr>
      </w:pPr>
    </w:p>
    <w:p w14:paraId="6ED052A1" w14:textId="77777777" w:rsidR="00493C15" w:rsidRDefault="00493C15" w:rsidP="00493C15">
      <w:pPr>
        <w:pStyle w:val="NoSpacing"/>
        <w:rPr>
          <w:rFonts w:ascii="Arial" w:hAnsi="Arial" w:cs="Arial"/>
          <w:sz w:val="20"/>
          <w:szCs w:val="20"/>
        </w:rPr>
      </w:pPr>
    </w:p>
    <w:p w14:paraId="48FEE7B1" w14:textId="77777777" w:rsidR="00493C15" w:rsidRDefault="00493C15" w:rsidP="00493C15">
      <w:pPr>
        <w:spacing w:after="200" w:line="276" w:lineRule="auto"/>
        <w:rPr>
          <w:rFonts w:eastAsiaTheme="minorHAnsi" w:cs="Arial"/>
          <w:szCs w:val="20"/>
          <w:lang w:val="sl-SI"/>
        </w:rPr>
      </w:pPr>
      <w:r>
        <w:rPr>
          <w:rFonts w:cs="Arial"/>
          <w:szCs w:val="20"/>
        </w:rPr>
        <w:br w:type="page"/>
      </w:r>
    </w:p>
    <w:p w14:paraId="760B5F38" w14:textId="77777777" w:rsidR="008D281A" w:rsidRDefault="007074E2" w:rsidP="008D281A">
      <w:pPr>
        <w:pStyle w:val="BodyText"/>
        <w:spacing w:after="0" w:line="480" w:lineRule="auto"/>
        <w:jc w:val="both"/>
        <w:rPr>
          <w:lang w:val="en-GB"/>
        </w:rPr>
      </w:pPr>
      <w:r>
        <w:rPr>
          <w:lang w:val="en-GB"/>
        </w:rPr>
        <w:lastRenderedPageBreak/>
        <w:tab/>
      </w:r>
      <w:r w:rsidR="008D281A">
        <w:rPr>
          <w:lang w:val="en-GB"/>
        </w:rPr>
        <w:t>DK.3301.15.2019/23</w:t>
      </w:r>
    </w:p>
    <w:p w14:paraId="2D50D318" w14:textId="77777777" w:rsidR="008D281A" w:rsidRDefault="008D281A" w:rsidP="008D281A">
      <w:pPr>
        <w:pStyle w:val="BodyText"/>
        <w:spacing w:after="0" w:line="480" w:lineRule="auto"/>
        <w:jc w:val="both"/>
        <w:rPr>
          <w:lang w:val="en-GB"/>
        </w:rPr>
      </w:pPr>
    </w:p>
    <w:p w14:paraId="10BEFAFE" w14:textId="77777777" w:rsidR="00234128" w:rsidRPr="008D281A" w:rsidRDefault="008D281A" w:rsidP="008D281A">
      <w:pPr>
        <w:pStyle w:val="BodyText"/>
        <w:spacing w:after="0" w:line="480" w:lineRule="auto"/>
        <w:jc w:val="both"/>
        <w:rPr>
          <w:rFonts w:cs="Arial"/>
          <w:szCs w:val="20"/>
          <w:lang w:val="en-GB"/>
        </w:rPr>
      </w:pPr>
      <w:r>
        <w:rPr>
          <w:lang w:val="en-GB"/>
        </w:rPr>
        <w:tab/>
      </w:r>
      <w:proofErr w:type="gramStart"/>
      <w:r w:rsidR="00234128" w:rsidRPr="008D281A">
        <w:rPr>
          <w:rFonts w:cs="Arial"/>
          <w:szCs w:val="20"/>
          <w:lang w:val="en-GB"/>
        </w:rPr>
        <w:t>The Ministry of Foreign Affairs of the Republic of Poland presents its compliments to the Ministry of Foreign Affairs of the Republic of Slovenia and has the honour to propose to conclude the Agreement (in the form of the exchange of Notes) between the Government of the Republic of Poland and the Government of the Republic of Slovenia on mutual visa representation as follows:</w:t>
      </w:r>
      <w:proofErr w:type="gramEnd"/>
    </w:p>
    <w:p w14:paraId="09AF8964" w14:textId="77777777" w:rsidR="007074E2" w:rsidRPr="008D281A" w:rsidRDefault="007074E2" w:rsidP="008D281A">
      <w:pPr>
        <w:pStyle w:val="BodyText"/>
        <w:spacing w:after="0" w:line="480" w:lineRule="auto"/>
        <w:jc w:val="both"/>
        <w:rPr>
          <w:rFonts w:cs="Arial"/>
          <w:szCs w:val="20"/>
          <w:lang w:val="en-GB"/>
        </w:rPr>
      </w:pPr>
    </w:p>
    <w:p w14:paraId="2E366DC3" w14:textId="77777777" w:rsidR="00234128" w:rsidRPr="008D281A" w:rsidRDefault="007074E2" w:rsidP="008D281A">
      <w:pPr>
        <w:pStyle w:val="BodyText"/>
        <w:spacing w:after="0" w:line="480" w:lineRule="auto"/>
        <w:jc w:val="both"/>
        <w:rPr>
          <w:rFonts w:cs="Arial"/>
          <w:szCs w:val="20"/>
          <w:lang w:val="en-GB"/>
        </w:rPr>
      </w:pPr>
      <w:r w:rsidRPr="008D281A">
        <w:rPr>
          <w:rFonts w:cs="Arial"/>
          <w:szCs w:val="20"/>
          <w:lang w:val="en-GB"/>
        </w:rPr>
        <w:tab/>
      </w:r>
      <w:r w:rsidR="00234128" w:rsidRPr="008D281A">
        <w:rPr>
          <w:rFonts w:cs="Arial"/>
          <w:szCs w:val="20"/>
          <w:lang w:val="en-GB"/>
        </w:rPr>
        <w:t>The Government of the Republic of Poland and the Government of the Republic of Slovenia, hereinafter referred to as the “Parties”,</w:t>
      </w:r>
    </w:p>
    <w:p w14:paraId="791DA0A9" w14:textId="77777777" w:rsidR="007074E2" w:rsidRPr="008D281A" w:rsidRDefault="007074E2" w:rsidP="008D281A">
      <w:pPr>
        <w:pStyle w:val="BodyText"/>
        <w:spacing w:after="0" w:line="480" w:lineRule="auto"/>
        <w:jc w:val="both"/>
        <w:rPr>
          <w:rFonts w:cs="Arial"/>
          <w:szCs w:val="20"/>
          <w:lang w:val="en-GB"/>
        </w:rPr>
      </w:pPr>
    </w:p>
    <w:p w14:paraId="00A976E6" w14:textId="77777777" w:rsidR="00234128" w:rsidRPr="008D281A" w:rsidRDefault="007074E2" w:rsidP="008D281A">
      <w:pPr>
        <w:pStyle w:val="BodyText"/>
        <w:spacing w:after="0" w:line="480" w:lineRule="auto"/>
        <w:jc w:val="both"/>
        <w:rPr>
          <w:rFonts w:cs="Arial"/>
          <w:szCs w:val="20"/>
          <w:lang w:val="en-GB"/>
        </w:rPr>
      </w:pPr>
      <w:r w:rsidRPr="008D281A">
        <w:rPr>
          <w:rFonts w:cs="Arial"/>
          <w:szCs w:val="20"/>
          <w:lang w:val="en-GB"/>
        </w:rPr>
        <w:tab/>
      </w:r>
      <w:proofErr w:type="gramStart"/>
      <w:r w:rsidR="00234128" w:rsidRPr="008D281A">
        <w:rPr>
          <w:rFonts w:cs="Arial"/>
          <w:szCs w:val="20"/>
          <w:lang w:val="en-GB"/>
        </w:rPr>
        <w:t>recalling</w:t>
      </w:r>
      <w:proofErr w:type="gramEnd"/>
      <w:r w:rsidR="00234128" w:rsidRPr="008D281A">
        <w:rPr>
          <w:rFonts w:cs="Arial"/>
          <w:szCs w:val="20"/>
          <w:lang w:val="en-GB"/>
        </w:rPr>
        <w:t xml:space="preserve"> the trustful cooperation between the Polish and the Slovenian consular services, characterised by mutual confidence,</w:t>
      </w:r>
    </w:p>
    <w:p w14:paraId="004300A5" w14:textId="77777777" w:rsidR="007074E2" w:rsidRPr="008D281A" w:rsidRDefault="007074E2" w:rsidP="008D281A">
      <w:pPr>
        <w:pStyle w:val="BodyText"/>
        <w:spacing w:after="0" w:line="480" w:lineRule="auto"/>
        <w:jc w:val="both"/>
        <w:rPr>
          <w:rFonts w:cs="Arial"/>
          <w:szCs w:val="20"/>
          <w:lang w:val="en-GB"/>
        </w:rPr>
      </w:pPr>
    </w:p>
    <w:p w14:paraId="257C5811" w14:textId="77777777" w:rsidR="008D281A" w:rsidRDefault="007074E2" w:rsidP="008D281A">
      <w:pPr>
        <w:pStyle w:val="BodyText"/>
        <w:spacing w:after="0" w:line="480" w:lineRule="auto"/>
        <w:jc w:val="both"/>
        <w:rPr>
          <w:rFonts w:cs="Arial"/>
          <w:szCs w:val="20"/>
          <w:lang w:val="en-GB"/>
        </w:rPr>
      </w:pPr>
      <w:r w:rsidRPr="008D281A">
        <w:rPr>
          <w:rFonts w:cs="Arial"/>
          <w:szCs w:val="20"/>
          <w:lang w:val="en-GB"/>
        </w:rPr>
        <w:tab/>
      </w:r>
      <w:proofErr w:type="gramStart"/>
      <w:r w:rsidR="00234128" w:rsidRPr="008D281A">
        <w:rPr>
          <w:rFonts w:cs="Arial"/>
          <w:szCs w:val="20"/>
          <w:lang w:val="en-GB"/>
        </w:rPr>
        <w:t>acknowledging</w:t>
      </w:r>
      <w:proofErr w:type="gramEnd"/>
      <w:r w:rsidR="00234128" w:rsidRPr="008D281A">
        <w:rPr>
          <w:rFonts w:cs="Arial"/>
          <w:szCs w:val="20"/>
          <w:lang w:val="en-GB"/>
        </w:rPr>
        <w:t xml:space="preserve"> the fact that it is in the common interest of Parties to avoid a disproportionate effort on the part of visa applicants to have access to consulates,</w:t>
      </w:r>
      <w:r w:rsidRPr="008D281A">
        <w:rPr>
          <w:rFonts w:cs="Arial"/>
          <w:szCs w:val="20"/>
          <w:lang w:val="en-GB"/>
        </w:rPr>
        <w:t xml:space="preserve"> </w:t>
      </w:r>
      <w:r w:rsidR="00234128" w:rsidRPr="008D281A">
        <w:rPr>
          <w:rFonts w:cs="Arial"/>
          <w:szCs w:val="20"/>
          <w:lang w:val="en-GB"/>
        </w:rPr>
        <w:t>taking into consideration the European Union law in the field of Common Visa Policy,</w:t>
      </w:r>
      <w:r w:rsidRPr="008D281A">
        <w:rPr>
          <w:rFonts w:cs="Arial"/>
          <w:szCs w:val="20"/>
          <w:lang w:val="en-GB"/>
        </w:rPr>
        <w:t xml:space="preserve"> </w:t>
      </w:r>
    </w:p>
    <w:p w14:paraId="2E4B43E7" w14:textId="77777777" w:rsidR="008D281A" w:rsidRDefault="008D281A" w:rsidP="008D281A">
      <w:pPr>
        <w:pStyle w:val="BodyText"/>
        <w:spacing w:after="0" w:line="480" w:lineRule="auto"/>
        <w:jc w:val="both"/>
        <w:rPr>
          <w:rFonts w:cs="Arial"/>
          <w:szCs w:val="20"/>
          <w:lang w:val="en-GB"/>
        </w:rPr>
      </w:pPr>
    </w:p>
    <w:p w14:paraId="1878BA14" w14:textId="77777777" w:rsidR="00234128" w:rsidRDefault="008D281A" w:rsidP="008D281A">
      <w:pPr>
        <w:pStyle w:val="BodyText"/>
        <w:spacing w:after="0" w:line="480" w:lineRule="auto"/>
        <w:jc w:val="both"/>
        <w:rPr>
          <w:rFonts w:cs="Arial"/>
          <w:szCs w:val="20"/>
          <w:lang w:val="en-GB"/>
        </w:rPr>
      </w:pPr>
      <w:r>
        <w:rPr>
          <w:rFonts w:cs="Arial"/>
          <w:szCs w:val="20"/>
          <w:lang w:val="en-GB"/>
        </w:rPr>
        <w:tab/>
      </w:r>
      <w:proofErr w:type="gramStart"/>
      <w:r w:rsidR="00234128" w:rsidRPr="008D281A">
        <w:rPr>
          <w:rFonts w:cs="Arial"/>
          <w:szCs w:val="20"/>
          <w:lang w:val="en-GB"/>
        </w:rPr>
        <w:t>have</w:t>
      </w:r>
      <w:proofErr w:type="gramEnd"/>
      <w:r w:rsidR="00234128" w:rsidRPr="008D281A">
        <w:rPr>
          <w:rFonts w:cs="Arial"/>
          <w:szCs w:val="20"/>
          <w:lang w:val="en-GB"/>
        </w:rPr>
        <w:t xml:space="preserve"> agreed as follows:</w:t>
      </w:r>
    </w:p>
    <w:p w14:paraId="6A875DD7" w14:textId="77777777" w:rsidR="008D281A" w:rsidRDefault="008D281A" w:rsidP="008D281A">
      <w:pPr>
        <w:pStyle w:val="BodyText"/>
        <w:spacing w:after="0" w:line="480" w:lineRule="auto"/>
        <w:jc w:val="both"/>
        <w:rPr>
          <w:rFonts w:cs="Arial"/>
          <w:szCs w:val="20"/>
          <w:lang w:val="en-GB"/>
        </w:rPr>
      </w:pPr>
    </w:p>
    <w:p w14:paraId="6627F35E" w14:textId="77777777" w:rsidR="008D281A" w:rsidRDefault="008D281A" w:rsidP="008D281A">
      <w:pPr>
        <w:pStyle w:val="BodyText"/>
        <w:spacing w:after="0" w:line="480" w:lineRule="auto"/>
        <w:jc w:val="both"/>
        <w:rPr>
          <w:rFonts w:cs="Arial"/>
          <w:szCs w:val="20"/>
          <w:lang w:val="en-GB"/>
        </w:rPr>
      </w:pPr>
    </w:p>
    <w:p w14:paraId="25B05D6D" w14:textId="77777777" w:rsidR="008D281A" w:rsidRDefault="008D281A" w:rsidP="008D281A">
      <w:pPr>
        <w:pStyle w:val="BodyText"/>
        <w:spacing w:after="0" w:line="480" w:lineRule="auto"/>
        <w:jc w:val="both"/>
        <w:rPr>
          <w:rFonts w:cs="Arial"/>
          <w:szCs w:val="20"/>
          <w:lang w:val="en-GB"/>
        </w:rPr>
      </w:pPr>
    </w:p>
    <w:p w14:paraId="79FCF73C" w14:textId="77777777" w:rsidR="008D281A" w:rsidRDefault="008D281A" w:rsidP="008D281A">
      <w:pPr>
        <w:pStyle w:val="BodyText"/>
        <w:spacing w:after="0" w:line="480" w:lineRule="auto"/>
        <w:jc w:val="both"/>
        <w:rPr>
          <w:rFonts w:cs="Arial"/>
          <w:szCs w:val="20"/>
          <w:lang w:val="en-GB"/>
        </w:rPr>
      </w:pPr>
    </w:p>
    <w:p w14:paraId="78A5B46D" w14:textId="77777777" w:rsidR="008D281A" w:rsidRDefault="008D281A" w:rsidP="008D281A">
      <w:pPr>
        <w:pStyle w:val="BodyText"/>
        <w:spacing w:after="0" w:line="480" w:lineRule="auto"/>
        <w:jc w:val="both"/>
        <w:rPr>
          <w:rFonts w:cs="Arial"/>
          <w:szCs w:val="20"/>
          <w:lang w:val="en-GB"/>
        </w:rPr>
      </w:pPr>
    </w:p>
    <w:p w14:paraId="0807AEB7" w14:textId="77777777" w:rsidR="008D281A" w:rsidRPr="008D281A" w:rsidRDefault="008D281A" w:rsidP="008D281A">
      <w:pPr>
        <w:pStyle w:val="BodyText"/>
        <w:spacing w:after="0" w:line="480" w:lineRule="auto"/>
        <w:jc w:val="both"/>
        <w:rPr>
          <w:rFonts w:cs="Arial"/>
          <w:b/>
          <w:szCs w:val="20"/>
          <w:lang w:val="en-GB"/>
        </w:rPr>
      </w:pPr>
      <w:r w:rsidRPr="008D281A">
        <w:rPr>
          <w:rFonts w:cs="Arial"/>
          <w:b/>
          <w:szCs w:val="20"/>
          <w:lang w:val="en-GB"/>
        </w:rPr>
        <w:t>Ministry of Foreign Affairs</w:t>
      </w:r>
    </w:p>
    <w:p w14:paraId="29C6525D" w14:textId="77777777" w:rsidR="008D281A" w:rsidRPr="008D281A" w:rsidRDefault="008D281A" w:rsidP="008D281A">
      <w:pPr>
        <w:pStyle w:val="BodyText"/>
        <w:spacing w:after="0" w:line="480" w:lineRule="auto"/>
        <w:jc w:val="both"/>
        <w:rPr>
          <w:rFonts w:cs="Arial"/>
          <w:b/>
          <w:szCs w:val="20"/>
          <w:lang w:val="en-GB"/>
        </w:rPr>
      </w:pPr>
      <w:proofErr w:type="gramStart"/>
      <w:r w:rsidRPr="008D281A">
        <w:rPr>
          <w:rFonts w:cs="Arial"/>
          <w:b/>
          <w:szCs w:val="20"/>
          <w:lang w:val="en-GB"/>
        </w:rPr>
        <w:t>of</w:t>
      </w:r>
      <w:proofErr w:type="gramEnd"/>
      <w:r w:rsidRPr="008D281A">
        <w:rPr>
          <w:rFonts w:cs="Arial"/>
          <w:b/>
          <w:szCs w:val="20"/>
          <w:lang w:val="en-GB"/>
        </w:rPr>
        <w:t xml:space="preserve"> the Republic of Slovenia</w:t>
      </w:r>
    </w:p>
    <w:p w14:paraId="38526FE2" w14:textId="77777777" w:rsidR="008D281A" w:rsidRPr="008D281A" w:rsidRDefault="008D281A" w:rsidP="008D281A">
      <w:pPr>
        <w:pStyle w:val="BodyText"/>
        <w:spacing w:after="0" w:line="480" w:lineRule="auto"/>
        <w:jc w:val="both"/>
        <w:rPr>
          <w:rFonts w:cs="Arial"/>
          <w:b/>
          <w:szCs w:val="20"/>
          <w:lang w:val="en-GB"/>
        </w:rPr>
      </w:pPr>
    </w:p>
    <w:p w14:paraId="4D9B107C" w14:textId="77777777" w:rsidR="008D281A" w:rsidRPr="008D281A" w:rsidRDefault="008D281A" w:rsidP="008D281A">
      <w:pPr>
        <w:pStyle w:val="BodyText"/>
        <w:spacing w:after="0" w:line="480" w:lineRule="auto"/>
        <w:jc w:val="both"/>
        <w:rPr>
          <w:rFonts w:cs="Arial"/>
          <w:b/>
          <w:szCs w:val="20"/>
          <w:lang w:val="en-GB"/>
        </w:rPr>
      </w:pPr>
      <w:r w:rsidRPr="008D281A">
        <w:rPr>
          <w:rFonts w:cs="Arial"/>
          <w:b/>
          <w:szCs w:val="20"/>
          <w:lang w:val="en-GB"/>
        </w:rPr>
        <w:t>Ljubljana</w:t>
      </w:r>
    </w:p>
    <w:p w14:paraId="50D447A7" w14:textId="77777777" w:rsidR="008D281A" w:rsidRDefault="008D281A" w:rsidP="008D281A">
      <w:pPr>
        <w:pStyle w:val="BodyText"/>
        <w:spacing w:after="0" w:line="480" w:lineRule="auto"/>
        <w:jc w:val="both"/>
        <w:rPr>
          <w:rFonts w:cs="Arial"/>
          <w:szCs w:val="20"/>
          <w:lang w:val="en-GB"/>
        </w:rPr>
      </w:pPr>
    </w:p>
    <w:p w14:paraId="7ACDAD01"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lastRenderedPageBreak/>
        <w:t>Article 1</w:t>
      </w:r>
    </w:p>
    <w:p w14:paraId="3F72E950"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366D75E8" w14:textId="77777777" w:rsidR="00234128" w:rsidRDefault="00234128" w:rsidP="008D281A">
      <w:pPr>
        <w:pStyle w:val="BodyText"/>
        <w:widowControl w:val="0"/>
        <w:numPr>
          <w:ilvl w:val="0"/>
          <w:numId w:val="32"/>
        </w:numPr>
        <w:tabs>
          <w:tab w:val="left" w:pos="284"/>
        </w:tabs>
        <w:spacing w:after="0" w:line="480" w:lineRule="auto"/>
        <w:jc w:val="both"/>
        <w:rPr>
          <w:rFonts w:cs="Arial"/>
          <w:szCs w:val="20"/>
          <w:lang w:val="en-GB"/>
        </w:rPr>
      </w:pPr>
      <w:proofErr w:type="gramStart"/>
      <w:r w:rsidRPr="008D281A">
        <w:rPr>
          <w:rFonts w:cs="Arial"/>
          <w:szCs w:val="20"/>
          <w:lang w:val="en-GB"/>
        </w:rPr>
        <w:t>The Parties shall represent each other in the process of examining applications and issuing visas, referred to in the Regulation (EC) No 810/2009 of the European Parliament and of the Council of 13 July 2009 establishing a Community Code on Visas (Visa Code), hereinafter referred to as "the Visa Code”, in accordance with the European Union law, this Agreement and technical arrangements, concluded pursuant to Article 8 of this Agreement, hereinafter referred to as “technical arrangements”.</w:t>
      </w:r>
      <w:proofErr w:type="gramEnd"/>
    </w:p>
    <w:p w14:paraId="205128F0"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649C48FD" w14:textId="77777777" w:rsidR="00234128" w:rsidRPr="008D281A" w:rsidRDefault="00234128" w:rsidP="008D281A">
      <w:pPr>
        <w:pStyle w:val="BodyText"/>
        <w:widowControl w:val="0"/>
        <w:numPr>
          <w:ilvl w:val="0"/>
          <w:numId w:val="32"/>
        </w:numPr>
        <w:tabs>
          <w:tab w:val="left" w:pos="284"/>
        </w:tabs>
        <w:spacing w:after="0" w:line="480" w:lineRule="auto"/>
        <w:jc w:val="both"/>
        <w:rPr>
          <w:rFonts w:cs="Arial"/>
          <w:szCs w:val="20"/>
          <w:lang w:val="en-GB"/>
        </w:rPr>
      </w:pPr>
      <w:r w:rsidRPr="008D281A">
        <w:rPr>
          <w:rFonts w:cs="Arial"/>
          <w:szCs w:val="20"/>
          <w:lang w:val="en-GB"/>
        </w:rPr>
        <w:t>When performing the actions defined in paragraph 1, the diplomatic missions and consular posts of the Parties shall assist each other.</w:t>
      </w:r>
    </w:p>
    <w:p w14:paraId="5AA90EE4" w14:textId="77777777" w:rsidR="007074E2" w:rsidRPr="008D281A" w:rsidRDefault="007074E2" w:rsidP="008D281A">
      <w:pPr>
        <w:pStyle w:val="BodyText"/>
        <w:widowControl w:val="0"/>
        <w:spacing w:after="0" w:line="480" w:lineRule="auto"/>
        <w:jc w:val="both"/>
        <w:rPr>
          <w:rFonts w:cs="Arial"/>
          <w:szCs w:val="20"/>
          <w:lang w:val="en-GB"/>
        </w:rPr>
      </w:pPr>
    </w:p>
    <w:p w14:paraId="22AD19C5"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2</w:t>
      </w:r>
    </w:p>
    <w:p w14:paraId="65C26558"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6DB6C572"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Acting pursuant to Article 1 of this Agreement, the Parties shall respect the relevant regulations on the protection of individuals with regard to the processing of personal data.</w:t>
      </w:r>
    </w:p>
    <w:p w14:paraId="17C19682"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78B7C8DF"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3</w:t>
      </w:r>
    </w:p>
    <w:p w14:paraId="3DA21670"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0E43913F"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 xml:space="preserve">The Party representing the other Party (hereinafter referred as the representing and represented Party) pursuant to Article 1 of this Agreement shall act with the same diligence as when issuing visas and collecting data on its own behalf. Neither Party </w:t>
      </w:r>
      <w:proofErr w:type="gramStart"/>
      <w:r w:rsidRPr="008D281A">
        <w:rPr>
          <w:rFonts w:cs="Arial"/>
          <w:szCs w:val="20"/>
          <w:lang w:val="en-GB"/>
        </w:rPr>
        <w:t>can be held</w:t>
      </w:r>
      <w:proofErr w:type="gramEnd"/>
      <w:r w:rsidRPr="008D281A">
        <w:rPr>
          <w:rFonts w:cs="Arial"/>
          <w:szCs w:val="20"/>
          <w:lang w:val="en-GB"/>
        </w:rPr>
        <w:t xml:space="preserve"> liable for activities carried out within representation on behalf of the other Party.</w:t>
      </w:r>
    </w:p>
    <w:p w14:paraId="5127C719"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7E0DE02C"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4</w:t>
      </w:r>
    </w:p>
    <w:p w14:paraId="755DECDF"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2F550EA4" w14:textId="77777777" w:rsidR="00234128" w:rsidRPr="008D281A" w:rsidRDefault="00234128" w:rsidP="008D281A">
      <w:pPr>
        <w:pStyle w:val="BodyText"/>
        <w:widowControl w:val="0"/>
        <w:numPr>
          <w:ilvl w:val="0"/>
          <w:numId w:val="33"/>
        </w:numPr>
        <w:tabs>
          <w:tab w:val="left" w:pos="284"/>
        </w:tabs>
        <w:spacing w:after="0" w:line="480" w:lineRule="auto"/>
        <w:jc w:val="both"/>
        <w:rPr>
          <w:rFonts w:cs="Arial"/>
          <w:szCs w:val="20"/>
          <w:lang w:val="en-GB"/>
        </w:rPr>
      </w:pPr>
      <w:r w:rsidRPr="008D281A">
        <w:rPr>
          <w:rFonts w:cs="Arial"/>
          <w:szCs w:val="20"/>
          <w:lang w:val="en-GB"/>
        </w:rPr>
        <w:t>Representation may be limited to one or several parts of the process of issuing visas, in particular – to providing visa information, making appointments for personal visits at the consulate, conducting interviews, collecting applications with supporting documents, enrolling of biometric identifiers and collecting the visa fee.</w:t>
      </w:r>
    </w:p>
    <w:p w14:paraId="6D1F6525" w14:textId="77777777" w:rsidR="00234128" w:rsidRDefault="00234128" w:rsidP="008D281A">
      <w:pPr>
        <w:pStyle w:val="BodyText"/>
        <w:widowControl w:val="0"/>
        <w:numPr>
          <w:ilvl w:val="0"/>
          <w:numId w:val="33"/>
        </w:numPr>
        <w:tabs>
          <w:tab w:val="left" w:pos="284"/>
        </w:tabs>
        <w:spacing w:after="0" w:line="480" w:lineRule="auto"/>
        <w:jc w:val="both"/>
        <w:rPr>
          <w:rFonts w:cs="Arial"/>
          <w:szCs w:val="20"/>
          <w:lang w:val="en-GB"/>
        </w:rPr>
      </w:pPr>
      <w:r w:rsidRPr="008D281A">
        <w:rPr>
          <w:rFonts w:cs="Arial"/>
          <w:szCs w:val="20"/>
          <w:lang w:val="en-GB"/>
        </w:rPr>
        <w:lastRenderedPageBreak/>
        <w:t>The representing Party shall receive visa applications, enclosed documentation, collect and process the data including enrolling biometric identifiers, and in case of admissibility verify the entry conditions and conduct the risk assessment.</w:t>
      </w:r>
    </w:p>
    <w:p w14:paraId="687825CA"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644E9F35" w14:textId="77777777" w:rsidR="00234128" w:rsidRDefault="00234128" w:rsidP="008D281A">
      <w:pPr>
        <w:pStyle w:val="BodyText"/>
        <w:widowControl w:val="0"/>
        <w:numPr>
          <w:ilvl w:val="0"/>
          <w:numId w:val="33"/>
        </w:numPr>
        <w:tabs>
          <w:tab w:val="left" w:pos="284"/>
        </w:tabs>
        <w:spacing w:after="0" w:line="480" w:lineRule="auto"/>
        <w:jc w:val="both"/>
        <w:rPr>
          <w:rFonts w:cs="Arial"/>
          <w:szCs w:val="20"/>
          <w:lang w:val="en-GB"/>
        </w:rPr>
      </w:pPr>
      <w:r w:rsidRPr="008D281A">
        <w:rPr>
          <w:rFonts w:cs="Arial"/>
          <w:szCs w:val="20"/>
          <w:lang w:val="en-GB"/>
        </w:rPr>
        <w:t xml:space="preserve">In cases when a diplomatic mission or a consular post of a Party decides that a visa </w:t>
      </w:r>
      <w:proofErr w:type="gramStart"/>
      <w:r w:rsidRPr="008D281A">
        <w:rPr>
          <w:rFonts w:cs="Arial"/>
          <w:szCs w:val="20"/>
          <w:lang w:val="en-GB"/>
        </w:rPr>
        <w:t>should not be issued</w:t>
      </w:r>
      <w:proofErr w:type="gramEnd"/>
      <w:r w:rsidRPr="008D281A">
        <w:rPr>
          <w:rFonts w:cs="Arial"/>
          <w:szCs w:val="20"/>
          <w:lang w:val="en-GB"/>
        </w:rPr>
        <w:t xml:space="preserve"> it is authorized to refuse to issue a visa after examination of the application.</w:t>
      </w:r>
    </w:p>
    <w:p w14:paraId="373E9284"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768798C2" w14:textId="77777777" w:rsidR="00234128" w:rsidRPr="008D281A" w:rsidRDefault="00234128" w:rsidP="008D281A">
      <w:pPr>
        <w:pStyle w:val="BodyText"/>
        <w:widowControl w:val="0"/>
        <w:numPr>
          <w:ilvl w:val="0"/>
          <w:numId w:val="33"/>
        </w:numPr>
        <w:tabs>
          <w:tab w:val="left" w:pos="284"/>
        </w:tabs>
        <w:spacing w:after="0" w:line="480" w:lineRule="auto"/>
        <w:jc w:val="both"/>
        <w:rPr>
          <w:rFonts w:cs="Arial"/>
          <w:szCs w:val="20"/>
          <w:lang w:val="en-GB"/>
        </w:rPr>
      </w:pPr>
      <w:proofErr w:type="gramStart"/>
      <w:r w:rsidRPr="008D281A">
        <w:rPr>
          <w:rFonts w:cs="Arial"/>
          <w:szCs w:val="20"/>
          <w:lang w:val="en-GB"/>
        </w:rPr>
        <w:t>Visas with limited territorial validity may be issued under representation only when the limited territorial validity of the visa is caused by the fact that the travel document of the applicant, recognized by the Parties, is not recognized by other Member States as regulated by the Commission Implementing Decision C(2019) 4469 replacing the Annex to Implementing Decision C(2013) 4914 establishing the list of travel documents which entitle the holder to cross the external borders and which may be endorsed with a visa.</w:t>
      </w:r>
      <w:proofErr w:type="gramEnd"/>
    </w:p>
    <w:p w14:paraId="4AFC3D44"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49C73E08"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5</w:t>
      </w:r>
    </w:p>
    <w:p w14:paraId="7BA39B0F"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4E808CB4"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 xml:space="preserve">Consultations concerning visa applications received by the representing Party, </w:t>
      </w:r>
      <w:proofErr w:type="gramStart"/>
      <w:r w:rsidRPr="008D281A">
        <w:rPr>
          <w:rFonts w:cs="Arial"/>
          <w:szCs w:val="20"/>
          <w:lang w:val="en-GB"/>
        </w:rPr>
        <w:t>requiring the opinion of the central authorities of the represented Party or the central authorities of other Member States shall be conducted by the representing Party</w:t>
      </w:r>
      <w:proofErr w:type="gramEnd"/>
      <w:r w:rsidRPr="008D281A">
        <w:rPr>
          <w:rFonts w:cs="Arial"/>
          <w:szCs w:val="20"/>
          <w:lang w:val="en-GB"/>
        </w:rPr>
        <w:t>.</w:t>
      </w:r>
    </w:p>
    <w:p w14:paraId="34A2B1C7"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608AF7B5"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6</w:t>
      </w:r>
    </w:p>
    <w:p w14:paraId="4E4DC17B"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180466A6" w14:textId="77777777" w:rsidR="00234128" w:rsidRDefault="00234128" w:rsidP="008D281A">
      <w:pPr>
        <w:pStyle w:val="BodyText"/>
        <w:widowControl w:val="0"/>
        <w:numPr>
          <w:ilvl w:val="0"/>
          <w:numId w:val="34"/>
        </w:numPr>
        <w:tabs>
          <w:tab w:val="left" w:pos="284"/>
        </w:tabs>
        <w:spacing w:after="0" w:line="480" w:lineRule="auto"/>
        <w:jc w:val="both"/>
        <w:rPr>
          <w:rFonts w:cs="Arial"/>
          <w:szCs w:val="20"/>
          <w:lang w:val="en-GB"/>
        </w:rPr>
      </w:pPr>
      <w:r w:rsidRPr="008D281A">
        <w:rPr>
          <w:rFonts w:cs="Arial"/>
          <w:szCs w:val="20"/>
          <w:lang w:val="en-GB"/>
        </w:rPr>
        <w:t xml:space="preserve">The fees for processing visa application or for issuing visas </w:t>
      </w:r>
      <w:proofErr w:type="gramStart"/>
      <w:r w:rsidRPr="008D281A">
        <w:rPr>
          <w:rFonts w:cs="Arial"/>
          <w:szCs w:val="20"/>
          <w:lang w:val="en-GB"/>
        </w:rPr>
        <w:t>shall be credited</w:t>
      </w:r>
      <w:proofErr w:type="gramEnd"/>
      <w:r w:rsidRPr="008D281A">
        <w:rPr>
          <w:rFonts w:cs="Arial"/>
          <w:szCs w:val="20"/>
          <w:lang w:val="en-GB"/>
        </w:rPr>
        <w:t xml:space="preserve"> to the diplomatic mission or consular post to which the application was submitted.</w:t>
      </w:r>
    </w:p>
    <w:p w14:paraId="7BE2B569"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43566572" w14:textId="77777777" w:rsidR="00234128" w:rsidRPr="008D281A" w:rsidRDefault="00234128" w:rsidP="008D281A">
      <w:pPr>
        <w:pStyle w:val="BodyText"/>
        <w:widowControl w:val="0"/>
        <w:numPr>
          <w:ilvl w:val="0"/>
          <w:numId w:val="34"/>
        </w:numPr>
        <w:tabs>
          <w:tab w:val="left" w:pos="284"/>
        </w:tabs>
        <w:spacing w:after="0" w:line="480" w:lineRule="auto"/>
        <w:jc w:val="both"/>
        <w:rPr>
          <w:rFonts w:cs="Arial"/>
          <w:szCs w:val="20"/>
          <w:lang w:val="en-GB"/>
        </w:rPr>
      </w:pPr>
      <w:r w:rsidRPr="008D281A">
        <w:rPr>
          <w:rFonts w:cs="Arial"/>
          <w:szCs w:val="20"/>
          <w:lang w:val="en-GB"/>
        </w:rPr>
        <w:t xml:space="preserve">The Parties shall notify one another about which categories of visas </w:t>
      </w:r>
      <w:proofErr w:type="gramStart"/>
      <w:r w:rsidRPr="008D281A">
        <w:rPr>
          <w:rFonts w:cs="Arial"/>
          <w:szCs w:val="20"/>
          <w:lang w:val="en-GB"/>
        </w:rPr>
        <w:t>are issued</w:t>
      </w:r>
      <w:proofErr w:type="gramEnd"/>
      <w:r w:rsidRPr="008D281A">
        <w:rPr>
          <w:rFonts w:cs="Arial"/>
          <w:szCs w:val="20"/>
          <w:lang w:val="en-GB"/>
        </w:rPr>
        <w:t xml:space="preserve"> without charging a fee. The cost associated with processing all visa applications </w:t>
      </w:r>
      <w:proofErr w:type="gramStart"/>
      <w:r w:rsidRPr="008D281A">
        <w:rPr>
          <w:rFonts w:cs="Arial"/>
          <w:szCs w:val="20"/>
          <w:lang w:val="en-GB"/>
        </w:rPr>
        <w:t>shall be assumed</w:t>
      </w:r>
      <w:proofErr w:type="gramEnd"/>
      <w:r w:rsidRPr="008D281A">
        <w:rPr>
          <w:rFonts w:cs="Arial"/>
          <w:szCs w:val="20"/>
          <w:lang w:val="en-GB"/>
        </w:rPr>
        <w:t xml:space="preserve"> in full by representing diplomatic mission or consular post and shall not be charged to the other Party.</w:t>
      </w:r>
    </w:p>
    <w:p w14:paraId="647E9A42"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lastRenderedPageBreak/>
        <w:t>Article 7</w:t>
      </w:r>
    </w:p>
    <w:p w14:paraId="67F0B9A1"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190E45A9" w14:textId="77777777" w:rsidR="00234128" w:rsidRDefault="00234128" w:rsidP="008D281A">
      <w:pPr>
        <w:pStyle w:val="BodyText"/>
        <w:spacing w:after="0" w:line="480" w:lineRule="auto"/>
        <w:jc w:val="both"/>
        <w:rPr>
          <w:rFonts w:cs="Arial"/>
          <w:szCs w:val="20"/>
          <w:lang w:val="en-GB"/>
        </w:rPr>
      </w:pPr>
      <w:r w:rsidRPr="008D281A">
        <w:rPr>
          <w:rFonts w:cs="Arial"/>
          <w:szCs w:val="20"/>
          <w:lang w:val="en-GB"/>
        </w:rPr>
        <w:t>The competent authorities of the Parties for the implementation of this Agreement are:</w:t>
      </w:r>
    </w:p>
    <w:p w14:paraId="539314A6" w14:textId="77777777" w:rsidR="008D281A" w:rsidRPr="008D281A" w:rsidRDefault="008D281A" w:rsidP="008D281A">
      <w:pPr>
        <w:pStyle w:val="BodyText"/>
        <w:spacing w:after="0" w:line="480" w:lineRule="auto"/>
        <w:jc w:val="both"/>
        <w:rPr>
          <w:rFonts w:cs="Arial"/>
          <w:szCs w:val="20"/>
          <w:lang w:val="en-GB"/>
        </w:rPr>
      </w:pPr>
    </w:p>
    <w:p w14:paraId="4C8BFD3E" w14:textId="77777777" w:rsidR="008D281A" w:rsidRPr="008D281A" w:rsidRDefault="00234128" w:rsidP="008D281A">
      <w:pPr>
        <w:pStyle w:val="BodyText"/>
        <w:widowControl w:val="0"/>
        <w:numPr>
          <w:ilvl w:val="0"/>
          <w:numId w:val="35"/>
        </w:numPr>
        <w:tabs>
          <w:tab w:val="left" w:pos="426"/>
          <w:tab w:val="left" w:pos="2219"/>
        </w:tabs>
        <w:spacing w:after="0" w:line="480" w:lineRule="auto"/>
        <w:jc w:val="both"/>
        <w:rPr>
          <w:rFonts w:cs="Arial"/>
          <w:szCs w:val="20"/>
          <w:lang w:val="en-GB"/>
        </w:rPr>
      </w:pPr>
      <w:r w:rsidRPr="008D281A">
        <w:rPr>
          <w:rFonts w:cs="Arial"/>
          <w:szCs w:val="20"/>
          <w:lang w:val="en-GB"/>
        </w:rPr>
        <w:t>for the Republic of Slovenia:</w:t>
      </w:r>
    </w:p>
    <w:p w14:paraId="317F24AB" w14:textId="77777777" w:rsidR="00234128" w:rsidRDefault="00234128" w:rsidP="008D281A">
      <w:pPr>
        <w:pStyle w:val="BodyText"/>
        <w:spacing w:after="0" w:line="480" w:lineRule="auto"/>
        <w:ind w:left="426"/>
        <w:jc w:val="both"/>
        <w:rPr>
          <w:rFonts w:cs="Arial"/>
          <w:szCs w:val="20"/>
          <w:lang w:val="en-GB"/>
        </w:rPr>
      </w:pPr>
      <w:r w:rsidRPr="008D281A">
        <w:rPr>
          <w:rFonts w:cs="Arial"/>
          <w:szCs w:val="20"/>
          <w:lang w:val="en-GB"/>
        </w:rPr>
        <w:t>The Ministry of Foreign Affairs</w:t>
      </w:r>
    </w:p>
    <w:p w14:paraId="75AE723C" w14:textId="77777777" w:rsidR="008D281A" w:rsidRPr="008D281A" w:rsidRDefault="008D281A" w:rsidP="008D281A">
      <w:pPr>
        <w:pStyle w:val="BodyText"/>
        <w:spacing w:after="0" w:line="480" w:lineRule="auto"/>
        <w:ind w:left="426"/>
        <w:jc w:val="both"/>
        <w:rPr>
          <w:rFonts w:cs="Arial"/>
          <w:szCs w:val="20"/>
          <w:lang w:val="en-GB"/>
        </w:rPr>
      </w:pPr>
    </w:p>
    <w:p w14:paraId="406157E4" w14:textId="77777777" w:rsidR="00234128" w:rsidRPr="008D281A" w:rsidRDefault="00234128" w:rsidP="008D281A">
      <w:pPr>
        <w:pStyle w:val="BodyText"/>
        <w:widowControl w:val="0"/>
        <w:numPr>
          <w:ilvl w:val="0"/>
          <w:numId w:val="35"/>
        </w:numPr>
        <w:tabs>
          <w:tab w:val="left" w:pos="426"/>
        </w:tabs>
        <w:spacing w:after="0" w:line="480" w:lineRule="auto"/>
        <w:jc w:val="both"/>
        <w:rPr>
          <w:rFonts w:cs="Arial"/>
          <w:szCs w:val="20"/>
          <w:lang w:val="en-GB"/>
        </w:rPr>
      </w:pPr>
      <w:r w:rsidRPr="008D281A">
        <w:rPr>
          <w:rFonts w:cs="Arial"/>
          <w:szCs w:val="20"/>
          <w:lang w:val="en-GB"/>
        </w:rPr>
        <w:t>for the Republic of Poland:</w:t>
      </w:r>
    </w:p>
    <w:p w14:paraId="71759579" w14:textId="77777777" w:rsidR="00234128" w:rsidRPr="008D281A" w:rsidRDefault="00234128" w:rsidP="008D281A">
      <w:pPr>
        <w:pStyle w:val="BodyText"/>
        <w:spacing w:after="0" w:line="480" w:lineRule="auto"/>
        <w:ind w:left="426"/>
        <w:jc w:val="both"/>
        <w:rPr>
          <w:rFonts w:cs="Arial"/>
          <w:szCs w:val="20"/>
          <w:lang w:val="en-GB"/>
        </w:rPr>
      </w:pPr>
      <w:r w:rsidRPr="008D281A">
        <w:rPr>
          <w:rFonts w:cs="Arial"/>
          <w:szCs w:val="20"/>
          <w:lang w:val="en-GB"/>
        </w:rPr>
        <w:t>The Minister of Foreign Affairs</w:t>
      </w:r>
    </w:p>
    <w:p w14:paraId="46F44662"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243CE828"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8</w:t>
      </w:r>
    </w:p>
    <w:p w14:paraId="4FA3161B"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3E93DFE7"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The competent authorities of the Parties shall conclude technical arrangements by way of exchange of notes, in which they specify the diplomatic missions and consular posts competent to implement the provisions of this Agreement, and the essential technical and financial particulars of cooperation.</w:t>
      </w:r>
    </w:p>
    <w:p w14:paraId="4A016F71"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341D29AD"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9</w:t>
      </w:r>
    </w:p>
    <w:p w14:paraId="5DD4B3B4"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43FEE2C6"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Any dispute regarding the application or interpretation of this Agreement shall be resolved between the Parties through diplomatic channels.</w:t>
      </w:r>
    </w:p>
    <w:p w14:paraId="244E8C5D"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746B9BBB"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10</w:t>
      </w:r>
    </w:p>
    <w:p w14:paraId="5F424DDE"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0DB21E16"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 xml:space="preserve">This Agreement may be amended at any time, in </w:t>
      </w:r>
      <w:proofErr w:type="gramStart"/>
      <w:r w:rsidRPr="008D281A">
        <w:rPr>
          <w:rFonts w:cs="Arial"/>
          <w:szCs w:val="20"/>
          <w:lang w:val="en-GB"/>
        </w:rPr>
        <w:t>whole</w:t>
      </w:r>
      <w:proofErr w:type="gramEnd"/>
      <w:r w:rsidRPr="008D281A">
        <w:rPr>
          <w:rFonts w:cs="Arial"/>
          <w:szCs w:val="20"/>
          <w:lang w:val="en-GB"/>
        </w:rPr>
        <w:t xml:space="preserve"> or in part, on the initiative of any Party through diplomatic channels.</w:t>
      </w:r>
    </w:p>
    <w:p w14:paraId="0538DCB5"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7177AD65" w14:textId="77777777" w:rsidR="00234128" w:rsidRPr="008D281A" w:rsidRDefault="00234128" w:rsidP="008D281A">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11</w:t>
      </w:r>
    </w:p>
    <w:p w14:paraId="1743EAE3" w14:textId="77777777" w:rsidR="007074E2" w:rsidRPr="008D281A" w:rsidRDefault="007074E2" w:rsidP="008D281A">
      <w:pPr>
        <w:pStyle w:val="Heading11"/>
        <w:keepNext/>
        <w:keepLines/>
        <w:shd w:val="clear" w:color="auto" w:fill="auto"/>
        <w:spacing w:line="480" w:lineRule="auto"/>
        <w:ind w:left="0"/>
        <w:jc w:val="center"/>
        <w:rPr>
          <w:rFonts w:ascii="Arial" w:hAnsi="Arial" w:cs="Arial"/>
          <w:lang w:val="en-GB"/>
        </w:rPr>
      </w:pPr>
    </w:p>
    <w:p w14:paraId="2396CF39" w14:textId="77777777" w:rsidR="00234128" w:rsidRDefault="00234128" w:rsidP="008D281A">
      <w:pPr>
        <w:pStyle w:val="BodyText"/>
        <w:widowControl w:val="0"/>
        <w:numPr>
          <w:ilvl w:val="0"/>
          <w:numId w:val="36"/>
        </w:numPr>
        <w:tabs>
          <w:tab w:val="left" w:pos="284"/>
          <w:tab w:val="left" w:pos="709"/>
          <w:tab w:val="left" w:pos="2222"/>
        </w:tabs>
        <w:spacing w:after="0" w:line="480" w:lineRule="auto"/>
        <w:jc w:val="both"/>
        <w:rPr>
          <w:rFonts w:cs="Arial"/>
          <w:szCs w:val="20"/>
          <w:lang w:val="en-GB"/>
        </w:rPr>
      </w:pPr>
      <w:r w:rsidRPr="008D281A">
        <w:rPr>
          <w:rFonts w:cs="Arial"/>
          <w:szCs w:val="20"/>
          <w:lang w:val="en-GB"/>
        </w:rPr>
        <w:t xml:space="preserve">This Agreement is concluded for an indefinite </w:t>
      </w:r>
      <w:proofErr w:type="gramStart"/>
      <w:r w:rsidRPr="008D281A">
        <w:rPr>
          <w:rFonts w:cs="Arial"/>
          <w:szCs w:val="20"/>
          <w:lang w:val="en-GB"/>
        </w:rPr>
        <w:t>period of time</w:t>
      </w:r>
      <w:proofErr w:type="gramEnd"/>
      <w:r w:rsidRPr="008D281A">
        <w:rPr>
          <w:rFonts w:cs="Arial"/>
          <w:szCs w:val="20"/>
          <w:lang w:val="en-GB"/>
        </w:rPr>
        <w:t xml:space="preserve">. </w:t>
      </w:r>
      <w:proofErr w:type="gramStart"/>
      <w:r w:rsidRPr="008D281A">
        <w:rPr>
          <w:rFonts w:cs="Arial"/>
          <w:szCs w:val="20"/>
          <w:lang w:val="en-GB"/>
        </w:rPr>
        <w:t xml:space="preserve">It may be terminated by either </w:t>
      </w:r>
      <w:r w:rsidRPr="008D281A">
        <w:rPr>
          <w:rFonts w:cs="Arial"/>
          <w:szCs w:val="20"/>
          <w:lang w:val="en-GB"/>
        </w:rPr>
        <w:lastRenderedPageBreak/>
        <w:t>Party by means of written notification through diplomatic channels</w:t>
      </w:r>
      <w:proofErr w:type="gramEnd"/>
      <w:r w:rsidRPr="008D281A">
        <w:rPr>
          <w:rFonts w:cs="Arial"/>
          <w:szCs w:val="20"/>
          <w:lang w:val="en-GB"/>
        </w:rPr>
        <w:t xml:space="preserve">. Termination shall take effect </w:t>
      </w:r>
      <w:proofErr w:type="gramStart"/>
      <w:r w:rsidRPr="008D281A">
        <w:rPr>
          <w:rFonts w:cs="Arial"/>
          <w:szCs w:val="20"/>
          <w:lang w:val="en-GB"/>
        </w:rPr>
        <w:t>thirty (30) days</w:t>
      </w:r>
      <w:proofErr w:type="gramEnd"/>
      <w:r w:rsidRPr="008D281A">
        <w:rPr>
          <w:rFonts w:cs="Arial"/>
          <w:szCs w:val="20"/>
          <w:lang w:val="en-GB"/>
        </w:rPr>
        <w:t xml:space="preserve"> following the day of receipt of the notification by the other Party.</w:t>
      </w:r>
    </w:p>
    <w:p w14:paraId="6B987F7E" w14:textId="77777777" w:rsidR="00887A58" w:rsidRPr="008D281A" w:rsidRDefault="00887A58" w:rsidP="00887A58">
      <w:pPr>
        <w:pStyle w:val="BodyText"/>
        <w:widowControl w:val="0"/>
        <w:tabs>
          <w:tab w:val="left" w:pos="284"/>
          <w:tab w:val="left" w:pos="709"/>
          <w:tab w:val="left" w:pos="2222"/>
        </w:tabs>
        <w:spacing w:after="0" w:line="480" w:lineRule="auto"/>
        <w:jc w:val="both"/>
        <w:rPr>
          <w:rFonts w:cs="Arial"/>
          <w:szCs w:val="20"/>
          <w:lang w:val="en-GB"/>
        </w:rPr>
      </w:pPr>
    </w:p>
    <w:p w14:paraId="545FF10B" w14:textId="77777777" w:rsidR="00234128" w:rsidRDefault="00234128" w:rsidP="008D281A">
      <w:pPr>
        <w:pStyle w:val="BodyText"/>
        <w:widowControl w:val="0"/>
        <w:numPr>
          <w:ilvl w:val="0"/>
          <w:numId w:val="36"/>
        </w:numPr>
        <w:tabs>
          <w:tab w:val="left" w:pos="284"/>
          <w:tab w:val="left" w:pos="709"/>
          <w:tab w:val="left" w:pos="2215"/>
        </w:tabs>
        <w:spacing w:after="0" w:line="480" w:lineRule="auto"/>
        <w:jc w:val="both"/>
        <w:rPr>
          <w:rFonts w:cs="Arial"/>
          <w:szCs w:val="20"/>
          <w:lang w:val="en-GB"/>
        </w:rPr>
      </w:pPr>
      <w:r w:rsidRPr="008D281A">
        <w:rPr>
          <w:rFonts w:cs="Arial"/>
          <w:szCs w:val="20"/>
          <w:lang w:val="en-GB"/>
        </w:rPr>
        <w:t xml:space="preserve">Either Party shall reserve the right </w:t>
      </w:r>
      <w:proofErr w:type="gramStart"/>
      <w:r w:rsidRPr="008D281A">
        <w:rPr>
          <w:rFonts w:cs="Arial"/>
          <w:szCs w:val="20"/>
          <w:lang w:val="en-GB"/>
        </w:rPr>
        <w:t>to temporarily</w:t>
      </w:r>
      <w:proofErr w:type="gramEnd"/>
      <w:r w:rsidRPr="008D281A">
        <w:rPr>
          <w:rFonts w:cs="Arial"/>
          <w:szCs w:val="20"/>
          <w:lang w:val="en-GB"/>
        </w:rPr>
        <w:t xml:space="preserve"> suspend, in whole or in part, the implementation of this Agreement. The other Party </w:t>
      </w:r>
      <w:proofErr w:type="gramStart"/>
      <w:r w:rsidRPr="008D281A">
        <w:rPr>
          <w:rFonts w:cs="Arial"/>
          <w:szCs w:val="20"/>
          <w:lang w:val="en-GB"/>
        </w:rPr>
        <w:t>shall be notified</w:t>
      </w:r>
      <w:proofErr w:type="gramEnd"/>
      <w:r w:rsidRPr="008D281A">
        <w:rPr>
          <w:rFonts w:cs="Arial"/>
          <w:szCs w:val="20"/>
          <w:lang w:val="en-GB"/>
        </w:rPr>
        <w:t xml:space="preserve"> of temporary suspension of the Agreement through diplomatic channels at least 72 hours prior to the introduction of such a measure.</w:t>
      </w:r>
    </w:p>
    <w:p w14:paraId="7FAF1EF7" w14:textId="77777777" w:rsidR="00887A58" w:rsidRPr="008D281A" w:rsidRDefault="00887A58" w:rsidP="00887A58">
      <w:pPr>
        <w:pStyle w:val="BodyText"/>
        <w:widowControl w:val="0"/>
        <w:tabs>
          <w:tab w:val="left" w:pos="284"/>
          <w:tab w:val="left" w:pos="709"/>
          <w:tab w:val="left" w:pos="2215"/>
        </w:tabs>
        <w:spacing w:after="0" w:line="480" w:lineRule="auto"/>
        <w:jc w:val="both"/>
        <w:rPr>
          <w:rFonts w:cs="Arial"/>
          <w:szCs w:val="20"/>
          <w:lang w:val="en-GB"/>
        </w:rPr>
      </w:pPr>
    </w:p>
    <w:p w14:paraId="7C43E01D" w14:textId="77777777" w:rsidR="00234128" w:rsidRDefault="00234128" w:rsidP="008D281A">
      <w:pPr>
        <w:pStyle w:val="BodyText"/>
        <w:widowControl w:val="0"/>
        <w:numPr>
          <w:ilvl w:val="0"/>
          <w:numId w:val="36"/>
        </w:numPr>
        <w:tabs>
          <w:tab w:val="left" w:pos="284"/>
          <w:tab w:val="left" w:pos="709"/>
        </w:tabs>
        <w:spacing w:after="0" w:line="480" w:lineRule="auto"/>
        <w:jc w:val="both"/>
        <w:rPr>
          <w:rFonts w:cs="Arial"/>
          <w:szCs w:val="20"/>
          <w:lang w:val="en-GB"/>
        </w:rPr>
      </w:pPr>
      <w:r w:rsidRPr="008D281A">
        <w:rPr>
          <w:rFonts w:cs="Arial"/>
          <w:szCs w:val="20"/>
          <w:lang w:val="en-GB"/>
        </w:rPr>
        <w:t>The Agreement between the Ministry of Foreign Affairs of the Republic of Slovenia and the Minister of Foreign Affairs of the Republic of Poland on the Cooperation in Visa Issuance concluded in Warsaw on 14 March 2008 shall cease to have effect on the date when this Agreement shall enter into force.</w:t>
      </w:r>
    </w:p>
    <w:p w14:paraId="52F9B870" w14:textId="77777777" w:rsidR="00887A58" w:rsidRPr="008D281A" w:rsidRDefault="00887A58" w:rsidP="00887A58">
      <w:pPr>
        <w:pStyle w:val="BodyText"/>
        <w:widowControl w:val="0"/>
        <w:tabs>
          <w:tab w:val="left" w:pos="284"/>
          <w:tab w:val="left" w:pos="709"/>
        </w:tabs>
        <w:spacing w:after="0" w:line="480" w:lineRule="auto"/>
        <w:jc w:val="both"/>
        <w:rPr>
          <w:rFonts w:cs="Arial"/>
          <w:szCs w:val="20"/>
          <w:lang w:val="en-GB"/>
        </w:rPr>
      </w:pPr>
    </w:p>
    <w:p w14:paraId="51257CEC" w14:textId="77777777" w:rsidR="00234128" w:rsidRPr="008D281A" w:rsidRDefault="00234128" w:rsidP="008D281A">
      <w:pPr>
        <w:pStyle w:val="BodyText"/>
        <w:widowControl w:val="0"/>
        <w:numPr>
          <w:ilvl w:val="0"/>
          <w:numId w:val="36"/>
        </w:numPr>
        <w:tabs>
          <w:tab w:val="left" w:pos="284"/>
          <w:tab w:val="left" w:pos="709"/>
        </w:tabs>
        <w:spacing w:after="0" w:line="480" w:lineRule="auto"/>
        <w:jc w:val="both"/>
        <w:rPr>
          <w:rFonts w:cs="Arial"/>
          <w:szCs w:val="20"/>
          <w:lang w:val="en-GB"/>
        </w:rPr>
      </w:pPr>
      <w:r w:rsidRPr="008D281A">
        <w:rPr>
          <w:rFonts w:cs="Arial"/>
          <w:szCs w:val="20"/>
          <w:lang w:val="en-GB"/>
        </w:rPr>
        <w:t>The Annex to the Agreement mentioned in paragraph 3 listing the third countries where the visa representation takes place, shall remain applicable until new technical arrangement enters into force.</w:t>
      </w:r>
    </w:p>
    <w:p w14:paraId="26365A94" w14:textId="77777777" w:rsidR="007074E2" w:rsidRPr="008D281A" w:rsidRDefault="007074E2" w:rsidP="008D281A">
      <w:pPr>
        <w:pStyle w:val="BodyText"/>
        <w:spacing w:after="0" w:line="480" w:lineRule="auto"/>
        <w:jc w:val="both"/>
        <w:rPr>
          <w:rFonts w:cs="Arial"/>
          <w:szCs w:val="20"/>
          <w:lang w:val="en-GB"/>
        </w:rPr>
      </w:pPr>
    </w:p>
    <w:p w14:paraId="0E3DA860"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t xml:space="preserve">The Agreement </w:t>
      </w:r>
      <w:proofErr w:type="gramStart"/>
      <w:r w:rsidRPr="008D281A">
        <w:rPr>
          <w:rFonts w:cs="Arial"/>
          <w:szCs w:val="20"/>
          <w:lang w:val="en-GB"/>
        </w:rPr>
        <w:t>is concluded</w:t>
      </w:r>
      <w:proofErr w:type="gramEnd"/>
      <w:r w:rsidRPr="008D281A">
        <w:rPr>
          <w:rFonts w:cs="Arial"/>
          <w:szCs w:val="20"/>
          <w:lang w:val="en-GB"/>
        </w:rPr>
        <w:t xml:space="preserve"> in the English language.</w:t>
      </w:r>
    </w:p>
    <w:p w14:paraId="6E711EB9" w14:textId="77777777" w:rsidR="007074E2" w:rsidRPr="008D281A" w:rsidRDefault="007074E2" w:rsidP="008D281A">
      <w:pPr>
        <w:pStyle w:val="BodyText"/>
        <w:spacing w:after="0" w:line="480" w:lineRule="auto"/>
        <w:jc w:val="both"/>
        <w:rPr>
          <w:rFonts w:cs="Arial"/>
          <w:szCs w:val="20"/>
          <w:lang w:val="en-GB"/>
        </w:rPr>
      </w:pPr>
    </w:p>
    <w:p w14:paraId="04B493B9" w14:textId="77777777" w:rsidR="00234128" w:rsidRPr="008D281A" w:rsidRDefault="00234128" w:rsidP="008D281A">
      <w:pPr>
        <w:pStyle w:val="BodyText"/>
        <w:spacing w:after="0" w:line="480" w:lineRule="auto"/>
        <w:jc w:val="both"/>
        <w:rPr>
          <w:rFonts w:cs="Arial"/>
          <w:szCs w:val="20"/>
          <w:lang w:val="en-GB"/>
        </w:rPr>
      </w:pPr>
      <w:proofErr w:type="gramStart"/>
      <w:r w:rsidRPr="008D281A">
        <w:rPr>
          <w:rFonts w:cs="Arial"/>
          <w:szCs w:val="20"/>
          <w:lang w:val="en-GB"/>
        </w:rPr>
        <w:t>If the above proposal is acceptable to the Government of the Republic of Slovenia, Ministry of Foreign Affairs of the Republic of Poland proposes that the present note and the reply to it shall constitute an Agreement (in the form of the exchange of Notes) between the Government of the Republic of Poland and the Government of the Republic of Slovenia on Mutual Visa Representation, which shall enter into force on the first day of the second month following the date of receipt of the last of the written notifications by which the Parties notify each other that their internal legal procedures for the entry into force of the Agreement have been completed.</w:t>
      </w:r>
      <w:proofErr w:type="gramEnd"/>
    </w:p>
    <w:p w14:paraId="1E93E512" w14:textId="77777777" w:rsidR="008D281A" w:rsidRDefault="008D281A" w:rsidP="008D281A">
      <w:pPr>
        <w:pStyle w:val="BodyText"/>
        <w:spacing w:after="0" w:line="480" w:lineRule="auto"/>
        <w:jc w:val="both"/>
        <w:rPr>
          <w:rFonts w:cs="Arial"/>
          <w:szCs w:val="20"/>
          <w:lang w:val="en-GB"/>
        </w:rPr>
      </w:pPr>
    </w:p>
    <w:p w14:paraId="2AC7943E" w14:textId="77777777" w:rsidR="00887A58" w:rsidRDefault="00887A58" w:rsidP="008D281A">
      <w:pPr>
        <w:pStyle w:val="BodyText"/>
        <w:spacing w:after="0" w:line="480" w:lineRule="auto"/>
        <w:jc w:val="both"/>
        <w:rPr>
          <w:rFonts w:cs="Arial"/>
          <w:szCs w:val="20"/>
          <w:lang w:val="en-GB"/>
        </w:rPr>
      </w:pPr>
    </w:p>
    <w:p w14:paraId="458EEAE9" w14:textId="77777777" w:rsidR="00887A58" w:rsidRPr="008D281A" w:rsidRDefault="00887A58" w:rsidP="008D281A">
      <w:pPr>
        <w:pStyle w:val="BodyText"/>
        <w:spacing w:after="0" w:line="480" w:lineRule="auto"/>
        <w:jc w:val="both"/>
        <w:rPr>
          <w:rFonts w:cs="Arial"/>
          <w:szCs w:val="20"/>
          <w:lang w:val="en-GB"/>
        </w:rPr>
      </w:pPr>
    </w:p>
    <w:p w14:paraId="16D6C510" w14:textId="77777777" w:rsidR="00234128" w:rsidRPr="008D281A" w:rsidRDefault="00234128" w:rsidP="008D281A">
      <w:pPr>
        <w:pStyle w:val="BodyText"/>
        <w:spacing w:after="0" w:line="480" w:lineRule="auto"/>
        <w:jc w:val="both"/>
        <w:rPr>
          <w:rFonts w:cs="Arial"/>
          <w:szCs w:val="20"/>
          <w:lang w:val="en-GB"/>
        </w:rPr>
      </w:pPr>
      <w:r w:rsidRPr="008D281A">
        <w:rPr>
          <w:rFonts w:cs="Arial"/>
          <w:szCs w:val="20"/>
          <w:lang w:val="en-GB"/>
        </w:rPr>
        <w:lastRenderedPageBreak/>
        <w:t>The Ministry of Foreign Affairs of the Republic of Poland avails itself of this opportunity to renew to the Ministry of Foreign Affairs of the Republic of Slovenia the assurances of its highest consideration.</w:t>
      </w:r>
    </w:p>
    <w:p w14:paraId="4852B72D" w14:textId="77777777" w:rsidR="00234128" w:rsidRPr="007074E2" w:rsidRDefault="00234128" w:rsidP="008D281A">
      <w:pPr>
        <w:pStyle w:val="BodyText"/>
        <w:spacing w:after="0" w:line="480" w:lineRule="auto"/>
        <w:jc w:val="both"/>
        <w:rPr>
          <w:rFonts w:cs="Arial"/>
          <w:szCs w:val="20"/>
          <w:lang w:val="en-GB"/>
        </w:rPr>
      </w:pPr>
    </w:p>
    <w:p w14:paraId="284A1450" w14:textId="5CEF2EB6" w:rsidR="00234128" w:rsidRPr="007074E2" w:rsidRDefault="00AF2971" w:rsidP="007074E2">
      <w:pPr>
        <w:pStyle w:val="BodyText"/>
        <w:spacing w:after="0" w:line="276" w:lineRule="auto"/>
        <w:jc w:val="both"/>
        <w:rPr>
          <w:rFonts w:cs="Arial"/>
          <w:szCs w:val="20"/>
          <w:lang w:val="en-GB"/>
        </w:rPr>
      </w:pPr>
      <w:r>
        <w:rPr>
          <w:rFonts w:cs="Arial"/>
          <w:szCs w:val="20"/>
          <w:lang w:val="en-GB"/>
        </w:rPr>
        <w:t>Warsaw, 13</w:t>
      </w:r>
      <w:r w:rsidR="00887A58">
        <w:rPr>
          <w:rFonts w:cs="Arial"/>
          <w:szCs w:val="20"/>
          <w:lang w:val="en-GB"/>
        </w:rPr>
        <w:t xml:space="preserve"> July 2020</w:t>
      </w:r>
    </w:p>
    <w:p w14:paraId="3CFA082C" w14:textId="77777777" w:rsidR="00234128" w:rsidRDefault="00234128" w:rsidP="007074E2">
      <w:pPr>
        <w:spacing w:line="240" w:lineRule="auto"/>
        <w:jc w:val="both"/>
        <w:rPr>
          <w:lang w:val="en-GB"/>
        </w:rPr>
      </w:pPr>
      <w:r>
        <w:rPr>
          <w:lang w:val="en-GB"/>
        </w:rPr>
        <w:br w:type="page"/>
      </w:r>
    </w:p>
    <w:p w14:paraId="5F1841EB" w14:textId="77777777" w:rsidR="00234128" w:rsidRDefault="00234128" w:rsidP="007074E2">
      <w:pPr>
        <w:pStyle w:val="BodyText"/>
        <w:spacing w:after="0" w:line="240" w:lineRule="auto"/>
        <w:jc w:val="both"/>
        <w:rPr>
          <w:lang w:val="en-GB"/>
        </w:rPr>
      </w:pPr>
    </w:p>
    <w:p w14:paraId="40A5CE94" w14:textId="77777777" w:rsidR="0082783C" w:rsidRPr="0062509A" w:rsidRDefault="0082783C" w:rsidP="00887A58">
      <w:pPr>
        <w:pStyle w:val="BodyText"/>
        <w:spacing w:after="0" w:line="480" w:lineRule="auto"/>
        <w:jc w:val="both"/>
        <w:rPr>
          <w:lang w:val="en-GB"/>
        </w:rPr>
      </w:pPr>
      <w:r w:rsidRPr="0062509A">
        <w:rPr>
          <w:lang w:val="en-GB"/>
        </w:rPr>
        <w:t>No. ZKO – 1221/10</w:t>
      </w:r>
    </w:p>
    <w:p w14:paraId="33F2E76C" w14:textId="77777777" w:rsidR="00887A58" w:rsidRDefault="00887A58" w:rsidP="00887A58">
      <w:pPr>
        <w:pStyle w:val="BodyText"/>
        <w:spacing w:after="0" w:line="480" w:lineRule="auto"/>
        <w:jc w:val="both"/>
        <w:rPr>
          <w:lang w:val="en-GB"/>
        </w:rPr>
      </w:pPr>
    </w:p>
    <w:p w14:paraId="08A4E40B" w14:textId="77777777" w:rsidR="0082783C" w:rsidRDefault="0082783C" w:rsidP="00887A58">
      <w:pPr>
        <w:pStyle w:val="BodyText"/>
        <w:spacing w:after="0" w:line="480" w:lineRule="auto"/>
        <w:jc w:val="both"/>
        <w:rPr>
          <w:lang w:val="en-GB"/>
        </w:rPr>
      </w:pPr>
      <w:r w:rsidRPr="0062509A">
        <w:rPr>
          <w:lang w:val="en-GB"/>
        </w:rPr>
        <w:t>The Ministry of Foreign Affairs of the Republic of Slovenia presents its compliments to the Ministry of Foreign Affairs of the Republic of Poland and has the honour to confirm the receipt of  the Ministry of Foreign Affairs of the Republic of Poland Note No DK. 3301.15.2019/23 of 13 July 2020 stating the following:</w:t>
      </w:r>
    </w:p>
    <w:p w14:paraId="38CD2A40" w14:textId="77777777" w:rsidR="00887A58" w:rsidRPr="0062509A" w:rsidRDefault="00887A58" w:rsidP="00887A58">
      <w:pPr>
        <w:pStyle w:val="BodyText"/>
        <w:spacing w:after="0" w:line="480" w:lineRule="auto"/>
        <w:jc w:val="both"/>
        <w:rPr>
          <w:lang w:val="en-GB"/>
        </w:rPr>
      </w:pPr>
    </w:p>
    <w:p w14:paraId="31DAB231" w14:textId="77777777" w:rsidR="00887A58" w:rsidRPr="008D281A" w:rsidRDefault="00887A58" w:rsidP="00887A58">
      <w:pPr>
        <w:pStyle w:val="BodyText"/>
        <w:spacing w:after="0" w:line="480" w:lineRule="auto"/>
        <w:jc w:val="both"/>
        <w:rPr>
          <w:rFonts w:cs="Arial"/>
          <w:szCs w:val="20"/>
          <w:lang w:val="en-GB"/>
        </w:rPr>
      </w:pPr>
      <w:proofErr w:type="gramStart"/>
      <w:r w:rsidRPr="008D281A">
        <w:rPr>
          <w:rFonts w:cs="Arial"/>
          <w:szCs w:val="20"/>
          <w:lang w:val="en-GB"/>
        </w:rPr>
        <w:t>The Ministry of Foreign Affairs of the Republic of Poland presents its compliments to the Ministry of Foreign Affairs of the Republic of Slovenia and has the honour to propose to conclude the Agreement (in the form of the exchange of Notes) between the Government of the Republic of Poland and the Government of the Republic of Slovenia on mutual visa representation as follows:</w:t>
      </w:r>
      <w:proofErr w:type="gramEnd"/>
    </w:p>
    <w:p w14:paraId="2DF2CC95" w14:textId="77777777" w:rsidR="00887A58" w:rsidRPr="008D281A" w:rsidRDefault="00887A58" w:rsidP="00887A58">
      <w:pPr>
        <w:pStyle w:val="BodyText"/>
        <w:spacing w:after="0" w:line="480" w:lineRule="auto"/>
        <w:jc w:val="both"/>
        <w:rPr>
          <w:rFonts w:cs="Arial"/>
          <w:szCs w:val="20"/>
          <w:lang w:val="en-GB"/>
        </w:rPr>
      </w:pPr>
    </w:p>
    <w:p w14:paraId="569F2E3E"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ab/>
        <w:t>The Government of the Republic of Poland and the Government of the Republic of Slovenia, hereinafter referred to as the “Parties”,</w:t>
      </w:r>
    </w:p>
    <w:p w14:paraId="33BDF09E" w14:textId="77777777" w:rsidR="00887A58" w:rsidRPr="008D281A" w:rsidRDefault="00887A58" w:rsidP="00887A58">
      <w:pPr>
        <w:pStyle w:val="BodyText"/>
        <w:spacing w:after="0" w:line="480" w:lineRule="auto"/>
        <w:jc w:val="both"/>
        <w:rPr>
          <w:rFonts w:cs="Arial"/>
          <w:szCs w:val="20"/>
          <w:lang w:val="en-GB"/>
        </w:rPr>
      </w:pPr>
    </w:p>
    <w:p w14:paraId="18C4AD0D"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ab/>
      </w:r>
      <w:proofErr w:type="gramStart"/>
      <w:r w:rsidRPr="008D281A">
        <w:rPr>
          <w:rFonts w:cs="Arial"/>
          <w:szCs w:val="20"/>
          <w:lang w:val="en-GB"/>
        </w:rPr>
        <w:t>recalling</w:t>
      </w:r>
      <w:proofErr w:type="gramEnd"/>
      <w:r w:rsidRPr="008D281A">
        <w:rPr>
          <w:rFonts w:cs="Arial"/>
          <w:szCs w:val="20"/>
          <w:lang w:val="en-GB"/>
        </w:rPr>
        <w:t xml:space="preserve"> the trustful cooperation between the Polish and the Slovenian consular services, characterised by mutual confidence,</w:t>
      </w:r>
    </w:p>
    <w:p w14:paraId="4C2F826B" w14:textId="77777777" w:rsidR="00887A58" w:rsidRPr="008D281A" w:rsidRDefault="00887A58" w:rsidP="00887A58">
      <w:pPr>
        <w:pStyle w:val="BodyText"/>
        <w:spacing w:after="0" w:line="480" w:lineRule="auto"/>
        <w:jc w:val="both"/>
        <w:rPr>
          <w:rFonts w:cs="Arial"/>
          <w:szCs w:val="20"/>
          <w:lang w:val="en-GB"/>
        </w:rPr>
      </w:pPr>
    </w:p>
    <w:p w14:paraId="55AB33A3" w14:textId="77777777" w:rsidR="00887A58" w:rsidRDefault="00887A58" w:rsidP="00887A58">
      <w:pPr>
        <w:pStyle w:val="BodyText"/>
        <w:spacing w:after="0" w:line="480" w:lineRule="auto"/>
        <w:jc w:val="both"/>
        <w:rPr>
          <w:rFonts w:cs="Arial"/>
          <w:szCs w:val="20"/>
          <w:lang w:val="en-GB"/>
        </w:rPr>
      </w:pPr>
      <w:r w:rsidRPr="008D281A">
        <w:rPr>
          <w:rFonts w:cs="Arial"/>
          <w:szCs w:val="20"/>
          <w:lang w:val="en-GB"/>
        </w:rPr>
        <w:tab/>
      </w:r>
      <w:proofErr w:type="gramStart"/>
      <w:r w:rsidRPr="008D281A">
        <w:rPr>
          <w:rFonts w:cs="Arial"/>
          <w:szCs w:val="20"/>
          <w:lang w:val="en-GB"/>
        </w:rPr>
        <w:t>acknowledging</w:t>
      </w:r>
      <w:proofErr w:type="gramEnd"/>
      <w:r w:rsidRPr="008D281A">
        <w:rPr>
          <w:rFonts w:cs="Arial"/>
          <w:szCs w:val="20"/>
          <w:lang w:val="en-GB"/>
        </w:rPr>
        <w:t xml:space="preserve"> the fact that it is in the common interest of Parties to avoid a disproportionate effort on the part of visa applicants to have access to consulates, taking into consideration the European Union law in the field of Common Visa Policy, </w:t>
      </w:r>
    </w:p>
    <w:p w14:paraId="23E8DC38" w14:textId="77777777" w:rsidR="00887A58" w:rsidRDefault="00887A58" w:rsidP="00887A58">
      <w:pPr>
        <w:pStyle w:val="BodyText"/>
        <w:spacing w:after="0" w:line="480" w:lineRule="auto"/>
        <w:jc w:val="both"/>
        <w:rPr>
          <w:rFonts w:cs="Arial"/>
          <w:szCs w:val="20"/>
          <w:lang w:val="en-GB"/>
        </w:rPr>
      </w:pPr>
    </w:p>
    <w:p w14:paraId="37550851" w14:textId="77777777" w:rsidR="00887A58" w:rsidRDefault="00887A58" w:rsidP="00887A58">
      <w:pPr>
        <w:pStyle w:val="BodyText"/>
        <w:spacing w:after="0" w:line="480" w:lineRule="auto"/>
        <w:jc w:val="both"/>
        <w:rPr>
          <w:rFonts w:cs="Arial"/>
          <w:szCs w:val="20"/>
          <w:lang w:val="en-GB"/>
        </w:rPr>
      </w:pPr>
      <w:r>
        <w:rPr>
          <w:rFonts w:cs="Arial"/>
          <w:szCs w:val="20"/>
          <w:lang w:val="en-GB"/>
        </w:rPr>
        <w:tab/>
      </w:r>
      <w:proofErr w:type="gramStart"/>
      <w:r w:rsidRPr="008D281A">
        <w:rPr>
          <w:rFonts w:cs="Arial"/>
          <w:szCs w:val="20"/>
          <w:lang w:val="en-GB"/>
        </w:rPr>
        <w:t>have</w:t>
      </w:r>
      <w:proofErr w:type="gramEnd"/>
      <w:r w:rsidRPr="008D281A">
        <w:rPr>
          <w:rFonts w:cs="Arial"/>
          <w:szCs w:val="20"/>
          <w:lang w:val="en-GB"/>
        </w:rPr>
        <w:t xml:space="preserve"> agreed as follows:</w:t>
      </w:r>
    </w:p>
    <w:p w14:paraId="542CD933" w14:textId="77777777" w:rsidR="00887A58" w:rsidRDefault="00887A58" w:rsidP="00887A58">
      <w:pPr>
        <w:pStyle w:val="BodyText"/>
        <w:spacing w:after="0" w:line="480" w:lineRule="auto"/>
        <w:jc w:val="both"/>
        <w:rPr>
          <w:rFonts w:cs="Arial"/>
          <w:szCs w:val="20"/>
          <w:lang w:val="en-GB"/>
        </w:rPr>
      </w:pPr>
    </w:p>
    <w:p w14:paraId="57956832" w14:textId="77777777" w:rsidR="00887A58" w:rsidRDefault="00887A58" w:rsidP="00887A58">
      <w:pPr>
        <w:pStyle w:val="BodyText"/>
        <w:spacing w:after="0" w:line="480" w:lineRule="auto"/>
        <w:jc w:val="both"/>
        <w:rPr>
          <w:rFonts w:cs="Arial"/>
          <w:szCs w:val="20"/>
          <w:lang w:val="en-GB"/>
        </w:rPr>
      </w:pPr>
    </w:p>
    <w:p w14:paraId="19CB2ADF" w14:textId="77777777" w:rsidR="00887A58" w:rsidRPr="008D281A" w:rsidRDefault="00887A58" w:rsidP="00887A58">
      <w:pPr>
        <w:pStyle w:val="BodyText"/>
        <w:spacing w:after="0" w:line="480" w:lineRule="auto"/>
        <w:jc w:val="both"/>
        <w:rPr>
          <w:rFonts w:cs="Arial"/>
          <w:b/>
          <w:szCs w:val="20"/>
          <w:lang w:val="en-GB"/>
        </w:rPr>
      </w:pPr>
      <w:r w:rsidRPr="008D281A">
        <w:rPr>
          <w:rFonts w:cs="Arial"/>
          <w:b/>
          <w:szCs w:val="20"/>
          <w:lang w:val="en-GB"/>
        </w:rPr>
        <w:t>Ministry of Foreign Affairs</w:t>
      </w:r>
    </w:p>
    <w:p w14:paraId="22386549" w14:textId="77777777" w:rsidR="00887A58" w:rsidRPr="008D281A" w:rsidRDefault="00887A58" w:rsidP="00887A58">
      <w:pPr>
        <w:pStyle w:val="BodyText"/>
        <w:spacing w:after="0" w:line="480" w:lineRule="auto"/>
        <w:jc w:val="both"/>
        <w:rPr>
          <w:rFonts w:cs="Arial"/>
          <w:b/>
          <w:szCs w:val="20"/>
          <w:lang w:val="en-GB"/>
        </w:rPr>
      </w:pPr>
      <w:proofErr w:type="gramStart"/>
      <w:r w:rsidRPr="008D281A">
        <w:rPr>
          <w:rFonts w:cs="Arial"/>
          <w:b/>
          <w:szCs w:val="20"/>
          <w:lang w:val="en-GB"/>
        </w:rPr>
        <w:t>of</w:t>
      </w:r>
      <w:proofErr w:type="gramEnd"/>
      <w:r w:rsidRPr="008D281A">
        <w:rPr>
          <w:rFonts w:cs="Arial"/>
          <w:b/>
          <w:szCs w:val="20"/>
          <w:lang w:val="en-GB"/>
        </w:rPr>
        <w:t xml:space="preserve"> the Republic of </w:t>
      </w:r>
      <w:r>
        <w:rPr>
          <w:rFonts w:cs="Arial"/>
          <w:b/>
          <w:szCs w:val="20"/>
          <w:lang w:val="en-GB"/>
        </w:rPr>
        <w:t>Poland</w:t>
      </w:r>
    </w:p>
    <w:p w14:paraId="689264CE" w14:textId="77777777" w:rsidR="00887A58" w:rsidRPr="008D281A" w:rsidRDefault="00887A58" w:rsidP="00887A58">
      <w:pPr>
        <w:pStyle w:val="BodyText"/>
        <w:spacing w:after="0" w:line="480" w:lineRule="auto"/>
        <w:jc w:val="both"/>
        <w:rPr>
          <w:rFonts w:cs="Arial"/>
          <w:b/>
          <w:szCs w:val="20"/>
          <w:lang w:val="en-GB"/>
        </w:rPr>
      </w:pPr>
      <w:r>
        <w:rPr>
          <w:rFonts w:cs="Arial"/>
          <w:b/>
          <w:szCs w:val="20"/>
          <w:lang w:val="en-GB"/>
        </w:rPr>
        <w:t>Warsaw</w:t>
      </w:r>
    </w:p>
    <w:p w14:paraId="53321105" w14:textId="77777777" w:rsidR="00887A58" w:rsidRDefault="00887A58" w:rsidP="00887A58">
      <w:pPr>
        <w:pStyle w:val="BodyText"/>
        <w:spacing w:after="0" w:line="480" w:lineRule="auto"/>
        <w:jc w:val="both"/>
        <w:rPr>
          <w:rFonts w:cs="Arial"/>
          <w:szCs w:val="20"/>
          <w:lang w:val="en-GB"/>
        </w:rPr>
      </w:pPr>
    </w:p>
    <w:p w14:paraId="42C3D305"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lastRenderedPageBreak/>
        <w:t>Article 1</w:t>
      </w:r>
    </w:p>
    <w:p w14:paraId="6D83375D"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5DEFCEBD" w14:textId="77777777" w:rsidR="00887A58" w:rsidRDefault="00887A58" w:rsidP="00887A58">
      <w:pPr>
        <w:pStyle w:val="BodyText"/>
        <w:widowControl w:val="0"/>
        <w:numPr>
          <w:ilvl w:val="0"/>
          <w:numId w:val="39"/>
        </w:numPr>
        <w:tabs>
          <w:tab w:val="left" w:pos="284"/>
        </w:tabs>
        <w:spacing w:after="0" w:line="480" w:lineRule="auto"/>
        <w:jc w:val="both"/>
        <w:rPr>
          <w:rFonts w:cs="Arial"/>
          <w:szCs w:val="20"/>
          <w:lang w:val="en-GB"/>
        </w:rPr>
      </w:pPr>
      <w:proofErr w:type="gramStart"/>
      <w:r w:rsidRPr="008D281A">
        <w:rPr>
          <w:rFonts w:cs="Arial"/>
          <w:szCs w:val="20"/>
          <w:lang w:val="en-GB"/>
        </w:rPr>
        <w:t>The Parties shall represent each other in the process of examining applications and issuing visas, referred to in the Regulation (EC) No 810/2009 of the European Parliament and of the Council of 13 July 2009 establishing a Community Code on Visas (Visa Code), hereinafter referred to as "the Visa Code”, in accordance with the European Union law, this Agreement and technical arrangements, concluded pursuant to Article 8 of this Agreement, hereinafter referred to as “technical arrangements”.</w:t>
      </w:r>
      <w:proofErr w:type="gramEnd"/>
    </w:p>
    <w:p w14:paraId="53DB0E7D"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15C7A57C" w14:textId="77777777" w:rsidR="00887A58" w:rsidRPr="008D281A" w:rsidRDefault="00887A58" w:rsidP="00887A58">
      <w:pPr>
        <w:pStyle w:val="BodyText"/>
        <w:widowControl w:val="0"/>
        <w:numPr>
          <w:ilvl w:val="0"/>
          <w:numId w:val="39"/>
        </w:numPr>
        <w:tabs>
          <w:tab w:val="left" w:pos="284"/>
        </w:tabs>
        <w:spacing w:after="0" w:line="480" w:lineRule="auto"/>
        <w:jc w:val="both"/>
        <w:rPr>
          <w:rFonts w:cs="Arial"/>
          <w:szCs w:val="20"/>
          <w:lang w:val="en-GB"/>
        </w:rPr>
      </w:pPr>
      <w:r w:rsidRPr="008D281A">
        <w:rPr>
          <w:rFonts w:cs="Arial"/>
          <w:szCs w:val="20"/>
          <w:lang w:val="en-GB"/>
        </w:rPr>
        <w:t>When performing the actions defined in paragraph 1, the diplomatic missions and consular posts of the Parties shall assist each other.</w:t>
      </w:r>
    </w:p>
    <w:p w14:paraId="272431E2" w14:textId="77777777" w:rsidR="00887A58" w:rsidRPr="008D281A" w:rsidRDefault="00887A58" w:rsidP="00887A58">
      <w:pPr>
        <w:pStyle w:val="BodyText"/>
        <w:widowControl w:val="0"/>
        <w:spacing w:after="0" w:line="480" w:lineRule="auto"/>
        <w:jc w:val="both"/>
        <w:rPr>
          <w:rFonts w:cs="Arial"/>
          <w:szCs w:val="20"/>
          <w:lang w:val="en-GB"/>
        </w:rPr>
      </w:pPr>
    </w:p>
    <w:p w14:paraId="329A688B"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2</w:t>
      </w:r>
    </w:p>
    <w:p w14:paraId="68A9743C"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47DD1689"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Acting pursuant to Article 1 of this Agreement, the Parties shall respect the relevant regulations on the protection of individuals with regard to the processing of personal data.</w:t>
      </w:r>
    </w:p>
    <w:p w14:paraId="07B65F76"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7A78F599"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3</w:t>
      </w:r>
    </w:p>
    <w:p w14:paraId="0D72F695"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0E6A5952"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 xml:space="preserve">The Party representing the other Party (hereinafter referred as the representing and represented Party) pursuant to Article 1 of this Agreement shall act with the same diligence as when issuing visas and collecting data on its own behalf. Neither Party </w:t>
      </w:r>
      <w:proofErr w:type="gramStart"/>
      <w:r w:rsidRPr="008D281A">
        <w:rPr>
          <w:rFonts w:cs="Arial"/>
          <w:szCs w:val="20"/>
          <w:lang w:val="en-GB"/>
        </w:rPr>
        <w:t>can be held</w:t>
      </w:r>
      <w:proofErr w:type="gramEnd"/>
      <w:r w:rsidRPr="008D281A">
        <w:rPr>
          <w:rFonts w:cs="Arial"/>
          <w:szCs w:val="20"/>
          <w:lang w:val="en-GB"/>
        </w:rPr>
        <w:t xml:space="preserve"> liable for activities carried out within representation on behalf of the other Party.</w:t>
      </w:r>
    </w:p>
    <w:p w14:paraId="20F15231"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64EAEC81"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4</w:t>
      </w:r>
    </w:p>
    <w:p w14:paraId="237FEE60"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7DE8A6B9" w14:textId="77777777" w:rsidR="00887A58" w:rsidRPr="008D281A" w:rsidRDefault="00887A58" w:rsidP="00887A58">
      <w:pPr>
        <w:pStyle w:val="BodyText"/>
        <w:widowControl w:val="0"/>
        <w:numPr>
          <w:ilvl w:val="0"/>
          <w:numId w:val="40"/>
        </w:numPr>
        <w:tabs>
          <w:tab w:val="left" w:pos="284"/>
        </w:tabs>
        <w:spacing w:after="0" w:line="480" w:lineRule="auto"/>
        <w:jc w:val="both"/>
        <w:rPr>
          <w:rFonts w:cs="Arial"/>
          <w:szCs w:val="20"/>
          <w:lang w:val="en-GB"/>
        </w:rPr>
      </w:pPr>
      <w:r w:rsidRPr="008D281A">
        <w:rPr>
          <w:rFonts w:cs="Arial"/>
          <w:szCs w:val="20"/>
          <w:lang w:val="en-GB"/>
        </w:rPr>
        <w:t>Representation may be limited to one or several parts of the process of issuing visas, in particular – to providing visa information, making appointments for personal visits at the consulate, conducting interviews, collecting applications with supporting documents, enrolling of biometric identifiers and collecting the visa fee.</w:t>
      </w:r>
    </w:p>
    <w:p w14:paraId="6150FCD8" w14:textId="77777777" w:rsidR="00887A58" w:rsidRDefault="00887A58" w:rsidP="00887A58">
      <w:pPr>
        <w:pStyle w:val="BodyText"/>
        <w:widowControl w:val="0"/>
        <w:numPr>
          <w:ilvl w:val="0"/>
          <w:numId w:val="40"/>
        </w:numPr>
        <w:tabs>
          <w:tab w:val="left" w:pos="284"/>
        </w:tabs>
        <w:spacing w:after="0" w:line="480" w:lineRule="auto"/>
        <w:jc w:val="both"/>
        <w:rPr>
          <w:rFonts w:cs="Arial"/>
          <w:szCs w:val="20"/>
          <w:lang w:val="en-GB"/>
        </w:rPr>
      </w:pPr>
      <w:r w:rsidRPr="008D281A">
        <w:rPr>
          <w:rFonts w:cs="Arial"/>
          <w:szCs w:val="20"/>
          <w:lang w:val="en-GB"/>
        </w:rPr>
        <w:lastRenderedPageBreak/>
        <w:t>The representing Party shall receive visa applications, enclosed documentation, collect and process the data including enrolling biometric identifiers, and in case of admissibility verify the entry conditions and conduct the risk assessment.</w:t>
      </w:r>
    </w:p>
    <w:p w14:paraId="7B00CB33"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68805079" w14:textId="77777777" w:rsidR="00887A58" w:rsidRDefault="00887A58" w:rsidP="00887A58">
      <w:pPr>
        <w:pStyle w:val="BodyText"/>
        <w:widowControl w:val="0"/>
        <w:numPr>
          <w:ilvl w:val="0"/>
          <w:numId w:val="40"/>
        </w:numPr>
        <w:tabs>
          <w:tab w:val="left" w:pos="284"/>
        </w:tabs>
        <w:spacing w:after="0" w:line="480" w:lineRule="auto"/>
        <w:jc w:val="both"/>
        <w:rPr>
          <w:rFonts w:cs="Arial"/>
          <w:szCs w:val="20"/>
          <w:lang w:val="en-GB"/>
        </w:rPr>
      </w:pPr>
      <w:r w:rsidRPr="008D281A">
        <w:rPr>
          <w:rFonts w:cs="Arial"/>
          <w:szCs w:val="20"/>
          <w:lang w:val="en-GB"/>
        </w:rPr>
        <w:t xml:space="preserve">In cases when a diplomatic mission or a consular post of a Party decides that a visa </w:t>
      </w:r>
      <w:proofErr w:type="gramStart"/>
      <w:r w:rsidRPr="008D281A">
        <w:rPr>
          <w:rFonts w:cs="Arial"/>
          <w:szCs w:val="20"/>
          <w:lang w:val="en-GB"/>
        </w:rPr>
        <w:t>should not be issued</w:t>
      </w:r>
      <w:proofErr w:type="gramEnd"/>
      <w:r w:rsidRPr="008D281A">
        <w:rPr>
          <w:rFonts w:cs="Arial"/>
          <w:szCs w:val="20"/>
          <w:lang w:val="en-GB"/>
        </w:rPr>
        <w:t xml:space="preserve"> it is authorized to refuse to issue a visa after examination of the application.</w:t>
      </w:r>
    </w:p>
    <w:p w14:paraId="1D9C0FFF"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071E5B8B" w14:textId="77777777" w:rsidR="00887A58" w:rsidRPr="008D281A" w:rsidRDefault="00887A58" w:rsidP="00887A58">
      <w:pPr>
        <w:pStyle w:val="BodyText"/>
        <w:widowControl w:val="0"/>
        <w:numPr>
          <w:ilvl w:val="0"/>
          <w:numId w:val="40"/>
        </w:numPr>
        <w:tabs>
          <w:tab w:val="left" w:pos="284"/>
        </w:tabs>
        <w:spacing w:after="0" w:line="480" w:lineRule="auto"/>
        <w:jc w:val="both"/>
        <w:rPr>
          <w:rFonts w:cs="Arial"/>
          <w:szCs w:val="20"/>
          <w:lang w:val="en-GB"/>
        </w:rPr>
      </w:pPr>
      <w:proofErr w:type="gramStart"/>
      <w:r w:rsidRPr="008D281A">
        <w:rPr>
          <w:rFonts w:cs="Arial"/>
          <w:szCs w:val="20"/>
          <w:lang w:val="en-GB"/>
        </w:rPr>
        <w:t>Visas with limited territorial validity may be issued under representation only when the limited territorial validity of the visa is caused by the fact that the travel document of the applicant, recognized by the Parties, is not recognized by other Member States as regulated by the Commission Implementing Decision C(2019) 4469 replacing the Annex to Implementing Decision C(2013) 4914 establishing the list of travel documents which entitle the holder to cross the external borders and which may be endorsed with a visa.</w:t>
      </w:r>
      <w:proofErr w:type="gramEnd"/>
    </w:p>
    <w:p w14:paraId="32AA95ED"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554661F0"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5</w:t>
      </w:r>
    </w:p>
    <w:p w14:paraId="082820EA"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068353A1"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 xml:space="preserve">Consultations concerning visa applications received by the representing Party, </w:t>
      </w:r>
      <w:proofErr w:type="gramStart"/>
      <w:r w:rsidRPr="008D281A">
        <w:rPr>
          <w:rFonts w:cs="Arial"/>
          <w:szCs w:val="20"/>
          <w:lang w:val="en-GB"/>
        </w:rPr>
        <w:t>requiring the opinion of the central authorities of the represented Party or the central authorities of other Member States shall be conducted by the representing Party</w:t>
      </w:r>
      <w:proofErr w:type="gramEnd"/>
      <w:r w:rsidRPr="008D281A">
        <w:rPr>
          <w:rFonts w:cs="Arial"/>
          <w:szCs w:val="20"/>
          <w:lang w:val="en-GB"/>
        </w:rPr>
        <w:t>.</w:t>
      </w:r>
    </w:p>
    <w:p w14:paraId="772BF7D0"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6CCEECD5"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6</w:t>
      </w:r>
    </w:p>
    <w:p w14:paraId="59609466"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6929F1FB" w14:textId="77777777" w:rsidR="00887A58" w:rsidRDefault="00887A58" w:rsidP="00887A58">
      <w:pPr>
        <w:pStyle w:val="BodyText"/>
        <w:widowControl w:val="0"/>
        <w:numPr>
          <w:ilvl w:val="0"/>
          <w:numId w:val="41"/>
        </w:numPr>
        <w:tabs>
          <w:tab w:val="left" w:pos="284"/>
        </w:tabs>
        <w:spacing w:after="0" w:line="480" w:lineRule="auto"/>
        <w:jc w:val="both"/>
        <w:rPr>
          <w:rFonts w:cs="Arial"/>
          <w:szCs w:val="20"/>
          <w:lang w:val="en-GB"/>
        </w:rPr>
      </w:pPr>
      <w:r w:rsidRPr="008D281A">
        <w:rPr>
          <w:rFonts w:cs="Arial"/>
          <w:szCs w:val="20"/>
          <w:lang w:val="en-GB"/>
        </w:rPr>
        <w:t xml:space="preserve">The fees for processing visa application or for issuing visas </w:t>
      </w:r>
      <w:proofErr w:type="gramStart"/>
      <w:r w:rsidRPr="008D281A">
        <w:rPr>
          <w:rFonts w:cs="Arial"/>
          <w:szCs w:val="20"/>
          <w:lang w:val="en-GB"/>
        </w:rPr>
        <w:t>shall be credited</w:t>
      </w:r>
      <w:proofErr w:type="gramEnd"/>
      <w:r w:rsidRPr="008D281A">
        <w:rPr>
          <w:rFonts w:cs="Arial"/>
          <w:szCs w:val="20"/>
          <w:lang w:val="en-GB"/>
        </w:rPr>
        <w:t xml:space="preserve"> to the diplomatic mission or consular post to which the application was submitted.</w:t>
      </w:r>
    </w:p>
    <w:p w14:paraId="09351DBA" w14:textId="77777777" w:rsidR="00887A58" w:rsidRPr="008D281A" w:rsidRDefault="00887A58" w:rsidP="00887A58">
      <w:pPr>
        <w:pStyle w:val="BodyText"/>
        <w:widowControl w:val="0"/>
        <w:tabs>
          <w:tab w:val="left" w:pos="284"/>
        </w:tabs>
        <w:spacing w:after="0" w:line="480" w:lineRule="auto"/>
        <w:jc w:val="both"/>
        <w:rPr>
          <w:rFonts w:cs="Arial"/>
          <w:szCs w:val="20"/>
          <w:lang w:val="en-GB"/>
        </w:rPr>
      </w:pPr>
    </w:p>
    <w:p w14:paraId="55C21F7E" w14:textId="77777777" w:rsidR="00887A58" w:rsidRPr="008D281A" w:rsidRDefault="00887A58" w:rsidP="00887A58">
      <w:pPr>
        <w:pStyle w:val="BodyText"/>
        <w:widowControl w:val="0"/>
        <w:numPr>
          <w:ilvl w:val="0"/>
          <w:numId w:val="41"/>
        </w:numPr>
        <w:tabs>
          <w:tab w:val="left" w:pos="284"/>
        </w:tabs>
        <w:spacing w:after="0" w:line="480" w:lineRule="auto"/>
        <w:jc w:val="both"/>
        <w:rPr>
          <w:rFonts w:cs="Arial"/>
          <w:szCs w:val="20"/>
          <w:lang w:val="en-GB"/>
        </w:rPr>
      </w:pPr>
      <w:r w:rsidRPr="008D281A">
        <w:rPr>
          <w:rFonts w:cs="Arial"/>
          <w:szCs w:val="20"/>
          <w:lang w:val="en-GB"/>
        </w:rPr>
        <w:t xml:space="preserve">The Parties shall notify one another about which categories of visas </w:t>
      </w:r>
      <w:proofErr w:type="gramStart"/>
      <w:r w:rsidRPr="008D281A">
        <w:rPr>
          <w:rFonts w:cs="Arial"/>
          <w:szCs w:val="20"/>
          <w:lang w:val="en-GB"/>
        </w:rPr>
        <w:t>are issued</w:t>
      </w:r>
      <w:proofErr w:type="gramEnd"/>
      <w:r w:rsidRPr="008D281A">
        <w:rPr>
          <w:rFonts w:cs="Arial"/>
          <w:szCs w:val="20"/>
          <w:lang w:val="en-GB"/>
        </w:rPr>
        <w:t xml:space="preserve"> without charging a fee. The cost associated with processing all visa applications </w:t>
      </w:r>
      <w:proofErr w:type="gramStart"/>
      <w:r w:rsidRPr="008D281A">
        <w:rPr>
          <w:rFonts w:cs="Arial"/>
          <w:szCs w:val="20"/>
          <w:lang w:val="en-GB"/>
        </w:rPr>
        <w:t>shall be assumed</w:t>
      </w:r>
      <w:proofErr w:type="gramEnd"/>
      <w:r w:rsidRPr="008D281A">
        <w:rPr>
          <w:rFonts w:cs="Arial"/>
          <w:szCs w:val="20"/>
          <w:lang w:val="en-GB"/>
        </w:rPr>
        <w:t xml:space="preserve"> in full by representing diplomatic mission or consular post and shall not be charged to the other Party.</w:t>
      </w:r>
    </w:p>
    <w:p w14:paraId="133F0416"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lastRenderedPageBreak/>
        <w:t>Article 7</w:t>
      </w:r>
    </w:p>
    <w:p w14:paraId="738C7543"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6E7B9129" w14:textId="77777777" w:rsidR="00887A58" w:rsidRDefault="00887A58" w:rsidP="00887A58">
      <w:pPr>
        <w:pStyle w:val="BodyText"/>
        <w:spacing w:after="0" w:line="480" w:lineRule="auto"/>
        <w:jc w:val="both"/>
        <w:rPr>
          <w:rFonts w:cs="Arial"/>
          <w:szCs w:val="20"/>
          <w:lang w:val="en-GB"/>
        </w:rPr>
      </w:pPr>
      <w:r w:rsidRPr="008D281A">
        <w:rPr>
          <w:rFonts w:cs="Arial"/>
          <w:szCs w:val="20"/>
          <w:lang w:val="en-GB"/>
        </w:rPr>
        <w:t>The competent authorities of the Parties for the implementation of this Agreement are:</w:t>
      </w:r>
    </w:p>
    <w:p w14:paraId="157CBB9F" w14:textId="77777777" w:rsidR="00887A58" w:rsidRPr="008D281A" w:rsidRDefault="00887A58" w:rsidP="00887A58">
      <w:pPr>
        <w:pStyle w:val="BodyText"/>
        <w:spacing w:after="0" w:line="480" w:lineRule="auto"/>
        <w:jc w:val="both"/>
        <w:rPr>
          <w:rFonts w:cs="Arial"/>
          <w:szCs w:val="20"/>
          <w:lang w:val="en-GB"/>
        </w:rPr>
      </w:pPr>
    </w:p>
    <w:p w14:paraId="6D3681A0" w14:textId="77777777" w:rsidR="00887A58" w:rsidRPr="008D281A" w:rsidRDefault="00887A58" w:rsidP="00887A58">
      <w:pPr>
        <w:pStyle w:val="BodyText"/>
        <w:widowControl w:val="0"/>
        <w:numPr>
          <w:ilvl w:val="0"/>
          <w:numId w:val="42"/>
        </w:numPr>
        <w:tabs>
          <w:tab w:val="left" w:pos="426"/>
          <w:tab w:val="left" w:pos="2219"/>
        </w:tabs>
        <w:spacing w:after="0" w:line="480" w:lineRule="auto"/>
        <w:jc w:val="both"/>
        <w:rPr>
          <w:rFonts w:cs="Arial"/>
          <w:szCs w:val="20"/>
          <w:lang w:val="en-GB"/>
        </w:rPr>
      </w:pPr>
      <w:r w:rsidRPr="008D281A">
        <w:rPr>
          <w:rFonts w:cs="Arial"/>
          <w:szCs w:val="20"/>
          <w:lang w:val="en-GB"/>
        </w:rPr>
        <w:t>for the Republic of Slovenia:</w:t>
      </w:r>
    </w:p>
    <w:p w14:paraId="5F17C02C" w14:textId="77777777" w:rsidR="00887A58" w:rsidRDefault="00887A58" w:rsidP="00887A58">
      <w:pPr>
        <w:pStyle w:val="BodyText"/>
        <w:spacing w:after="0" w:line="480" w:lineRule="auto"/>
        <w:ind w:left="426"/>
        <w:jc w:val="both"/>
        <w:rPr>
          <w:rFonts w:cs="Arial"/>
          <w:szCs w:val="20"/>
          <w:lang w:val="en-GB"/>
        </w:rPr>
      </w:pPr>
      <w:r w:rsidRPr="008D281A">
        <w:rPr>
          <w:rFonts w:cs="Arial"/>
          <w:szCs w:val="20"/>
          <w:lang w:val="en-GB"/>
        </w:rPr>
        <w:t>The Ministry of Foreign Affairs</w:t>
      </w:r>
    </w:p>
    <w:p w14:paraId="2D344B4D" w14:textId="77777777" w:rsidR="00887A58" w:rsidRPr="008D281A" w:rsidRDefault="00887A58" w:rsidP="00887A58">
      <w:pPr>
        <w:pStyle w:val="BodyText"/>
        <w:spacing w:after="0" w:line="480" w:lineRule="auto"/>
        <w:ind w:left="426"/>
        <w:jc w:val="both"/>
        <w:rPr>
          <w:rFonts w:cs="Arial"/>
          <w:szCs w:val="20"/>
          <w:lang w:val="en-GB"/>
        </w:rPr>
      </w:pPr>
    </w:p>
    <w:p w14:paraId="4A39915A" w14:textId="77777777" w:rsidR="00887A58" w:rsidRPr="008D281A" w:rsidRDefault="00887A58" w:rsidP="00887A58">
      <w:pPr>
        <w:pStyle w:val="BodyText"/>
        <w:widowControl w:val="0"/>
        <w:numPr>
          <w:ilvl w:val="0"/>
          <w:numId w:val="42"/>
        </w:numPr>
        <w:tabs>
          <w:tab w:val="left" w:pos="426"/>
        </w:tabs>
        <w:spacing w:after="0" w:line="480" w:lineRule="auto"/>
        <w:jc w:val="both"/>
        <w:rPr>
          <w:rFonts w:cs="Arial"/>
          <w:szCs w:val="20"/>
          <w:lang w:val="en-GB"/>
        </w:rPr>
      </w:pPr>
      <w:r w:rsidRPr="008D281A">
        <w:rPr>
          <w:rFonts w:cs="Arial"/>
          <w:szCs w:val="20"/>
          <w:lang w:val="en-GB"/>
        </w:rPr>
        <w:t>for the Republic of Poland:</w:t>
      </w:r>
    </w:p>
    <w:p w14:paraId="1D8A155F" w14:textId="77777777" w:rsidR="00887A58" w:rsidRPr="008D281A" w:rsidRDefault="00887A58" w:rsidP="00887A58">
      <w:pPr>
        <w:pStyle w:val="BodyText"/>
        <w:spacing w:after="0" w:line="480" w:lineRule="auto"/>
        <w:ind w:left="426"/>
        <w:jc w:val="both"/>
        <w:rPr>
          <w:rFonts w:cs="Arial"/>
          <w:szCs w:val="20"/>
          <w:lang w:val="en-GB"/>
        </w:rPr>
      </w:pPr>
      <w:r w:rsidRPr="008D281A">
        <w:rPr>
          <w:rFonts w:cs="Arial"/>
          <w:szCs w:val="20"/>
          <w:lang w:val="en-GB"/>
        </w:rPr>
        <w:t>The Minister of Foreign Affairs</w:t>
      </w:r>
    </w:p>
    <w:p w14:paraId="556291A9"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417AEA6B"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8</w:t>
      </w:r>
    </w:p>
    <w:p w14:paraId="237FE589"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7C958A5D"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The competent authorities of the Parties shall conclude technical arrangements by way of exchange of notes, in which they specify the diplomatic missions and consular posts competent to implement the provisions of this Agreement, and the essential technical and financial particulars of cooperation.</w:t>
      </w:r>
    </w:p>
    <w:p w14:paraId="0FEA0A93"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20A45563"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9</w:t>
      </w:r>
    </w:p>
    <w:p w14:paraId="5B6C8257"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6CD13977"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Any dispute regarding the application or interpretation of this Agreement shall be resolved between the Parties through diplomatic channels.</w:t>
      </w:r>
    </w:p>
    <w:p w14:paraId="31967FB8"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75AE887D"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10</w:t>
      </w:r>
    </w:p>
    <w:p w14:paraId="43B70AA9"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6020DAEC"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 xml:space="preserve">This Agreement may be amended at any time, in </w:t>
      </w:r>
      <w:proofErr w:type="gramStart"/>
      <w:r w:rsidRPr="008D281A">
        <w:rPr>
          <w:rFonts w:cs="Arial"/>
          <w:szCs w:val="20"/>
          <w:lang w:val="en-GB"/>
        </w:rPr>
        <w:t>whole</w:t>
      </w:r>
      <w:proofErr w:type="gramEnd"/>
      <w:r w:rsidRPr="008D281A">
        <w:rPr>
          <w:rFonts w:cs="Arial"/>
          <w:szCs w:val="20"/>
          <w:lang w:val="en-GB"/>
        </w:rPr>
        <w:t xml:space="preserve"> or in part, on the initiative of any Party through diplomatic channels.</w:t>
      </w:r>
    </w:p>
    <w:p w14:paraId="677B6E4B"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054315EE"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r w:rsidRPr="008D281A">
        <w:rPr>
          <w:rFonts w:ascii="Arial" w:hAnsi="Arial" w:cs="Arial"/>
          <w:lang w:val="en-GB"/>
        </w:rPr>
        <w:t>Article 11</w:t>
      </w:r>
    </w:p>
    <w:p w14:paraId="79AD0766" w14:textId="77777777" w:rsidR="00887A58" w:rsidRPr="008D281A" w:rsidRDefault="00887A58" w:rsidP="00887A58">
      <w:pPr>
        <w:pStyle w:val="Heading11"/>
        <w:keepNext/>
        <w:keepLines/>
        <w:shd w:val="clear" w:color="auto" w:fill="auto"/>
        <w:spacing w:line="480" w:lineRule="auto"/>
        <w:ind w:left="0"/>
        <w:jc w:val="center"/>
        <w:rPr>
          <w:rFonts w:ascii="Arial" w:hAnsi="Arial" w:cs="Arial"/>
          <w:lang w:val="en-GB"/>
        </w:rPr>
      </w:pPr>
    </w:p>
    <w:p w14:paraId="7E01E03E" w14:textId="77777777" w:rsidR="00887A58" w:rsidRDefault="00887A58" w:rsidP="00887A58">
      <w:pPr>
        <w:pStyle w:val="BodyText"/>
        <w:widowControl w:val="0"/>
        <w:numPr>
          <w:ilvl w:val="0"/>
          <w:numId w:val="43"/>
        </w:numPr>
        <w:tabs>
          <w:tab w:val="left" w:pos="284"/>
          <w:tab w:val="left" w:pos="709"/>
          <w:tab w:val="left" w:pos="2222"/>
        </w:tabs>
        <w:spacing w:after="0" w:line="480" w:lineRule="auto"/>
        <w:jc w:val="both"/>
        <w:rPr>
          <w:rFonts w:cs="Arial"/>
          <w:szCs w:val="20"/>
          <w:lang w:val="en-GB"/>
        </w:rPr>
      </w:pPr>
      <w:r w:rsidRPr="008D281A">
        <w:rPr>
          <w:rFonts w:cs="Arial"/>
          <w:szCs w:val="20"/>
          <w:lang w:val="en-GB"/>
        </w:rPr>
        <w:t xml:space="preserve">This Agreement is concluded for an indefinite </w:t>
      </w:r>
      <w:proofErr w:type="gramStart"/>
      <w:r w:rsidRPr="008D281A">
        <w:rPr>
          <w:rFonts w:cs="Arial"/>
          <w:szCs w:val="20"/>
          <w:lang w:val="en-GB"/>
        </w:rPr>
        <w:t>period of time</w:t>
      </w:r>
      <w:proofErr w:type="gramEnd"/>
      <w:r w:rsidRPr="008D281A">
        <w:rPr>
          <w:rFonts w:cs="Arial"/>
          <w:szCs w:val="20"/>
          <w:lang w:val="en-GB"/>
        </w:rPr>
        <w:t xml:space="preserve">. </w:t>
      </w:r>
      <w:proofErr w:type="gramStart"/>
      <w:r w:rsidRPr="008D281A">
        <w:rPr>
          <w:rFonts w:cs="Arial"/>
          <w:szCs w:val="20"/>
          <w:lang w:val="en-GB"/>
        </w:rPr>
        <w:t xml:space="preserve">It may be terminated by either </w:t>
      </w:r>
      <w:r w:rsidRPr="008D281A">
        <w:rPr>
          <w:rFonts w:cs="Arial"/>
          <w:szCs w:val="20"/>
          <w:lang w:val="en-GB"/>
        </w:rPr>
        <w:lastRenderedPageBreak/>
        <w:t>Party by means of written notification through diplomatic channels</w:t>
      </w:r>
      <w:proofErr w:type="gramEnd"/>
      <w:r w:rsidRPr="008D281A">
        <w:rPr>
          <w:rFonts w:cs="Arial"/>
          <w:szCs w:val="20"/>
          <w:lang w:val="en-GB"/>
        </w:rPr>
        <w:t xml:space="preserve">. Termination shall take effect </w:t>
      </w:r>
      <w:proofErr w:type="gramStart"/>
      <w:r w:rsidRPr="008D281A">
        <w:rPr>
          <w:rFonts w:cs="Arial"/>
          <w:szCs w:val="20"/>
          <w:lang w:val="en-GB"/>
        </w:rPr>
        <w:t>thirty (30) days</w:t>
      </w:r>
      <w:proofErr w:type="gramEnd"/>
      <w:r w:rsidRPr="008D281A">
        <w:rPr>
          <w:rFonts w:cs="Arial"/>
          <w:szCs w:val="20"/>
          <w:lang w:val="en-GB"/>
        </w:rPr>
        <w:t xml:space="preserve"> following the day of receipt of the notification by the other Party.</w:t>
      </w:r>
    </w:p>
    <w:p w14:paraId="2904A508" w14:textId="77777777" w:rsidR="00887A58" w:rsidRPr="008D281A" w:rsidRDefault="00887A58" w:rsidP="00887A58">
      <w:pPr>
        <w:pStyle w:val="BodyText"/>
        <w:widowControl w:val="0"/>
        <w:tabs>
          <w:tab w:val="left" w:pos="284"/>
          <w:tab w:val="left" w:pos="709"/>
          <w:tab w:val="left" w:pos="2222"/>
        </w:tabs>
        <w:spacing w:after="0" w:line="480" w:lineRule="auto"/>
        <w:jc w:val="both"/>
        <w:rPr>
          <w:rFonts w:cs="Arial"/>
          <w:szCs w:val="20"/>
          <w:lang w:val="en-GB"/>
        </w:rPr>
      </w:pPr>
    </w:p>
    <w:p w14:paraId="323BFD26" w14:textId="77777777" w:rsidR="00887A58" w:rsidRDefault="00887A58" w:rsidP="00887A58">
      <w:pPr>
        <w:pStyle w:val="BodyText"/>
        <w:widowControl w:val="0"/>
        <w:numPr>
          <w:ilvl w:val="0"/>
          <w:numId w:val="43"/>
        </w:numPr>
        <w:tabs>
          <w:tab w:val="left" w:pos="284"/>
          <w:tab w:val="left" w:pos="709"/>
          <w:tab w:val="left" w:pos="2215"/>
        </w:tabs>
        <w:spacing w:after="0" w:line="480" w:lineRule="auto"/>
        <w:jc w:val="both"/>
        <w:rPr>
          <w:rFonts w:cs="Arial"/>
          <w:szCs w:val="20"/>
          <w:lang w:val="en-GB"/>
        </w:rPr>
      </w:pPr>
      <w:r w:rsidRPr="008D281A">
        <w:rPr>
          <w:rFonts w:cs="Arial"/>
          <w:szCs w:val="20"/>
          <w:lang w:val="en-GB"/>
        </w:rPr>
        <w:t xml:space="preserve">Either Party shall reserve the right </w:t>
      </w:r>
      <w:proofErr w:type="gramStart"/>
      <w:r w:rsidRPr="008D281A">
        <w:rPr>
          <w:rFonts w:cs="Arial"/>
          <w:szCs w:val="20"/>
          <w:lang w:val="en-GB"/>
        </w:rPr>
        <w:t>to temporarily</w:t>
      </w:r>
      <w:proofErr w:type="gramEnd"/>
      <w:r w:rsidRPr="008D281A">
        <w:rPr>
          <w:rFonts w:cs="Arial"/>
          <w:szCs w:val="20"/>
          <w:lang w:val="en-GB"/>
        </w:rPr>
        <w:t xml:space="preserve"> suspend, in whole or in part, the implementation of this Agreement. The other Party </w:t>
      </w:r>
      <w:proofErr w:type="gramStart"/>
      <w:r w:rsidRPr="008D281A">
        <w:rPr>
          <w:rFonts w:cs="Arial"/>
          <w:szCs w:val="20"/>
          <w:lang w:val="en-GB"/>
        </w:rPr>
        <w:t>shall be notified</w:t>
      </w:r>
      <w:proofErr w:type="gramEnd"/>
      <w:r w:rsidRPr="008D281A">
        <w:rPr>
          <w:rFonts w:cs="Arial"/>
          <w:szCs w:val="20"/>
          <w:lang w:val="en-GB"/>
        </w:rPr>
        <w:t xml:space="preserve"> of temporary suspension of the Agreement through diplomatic channels at least 72 hours prior to the introduction of such a measure.</w:t>
      </w:r>
    </w:p>
    <w:p w14:paraId="426B5B18" w14:textId="77777777" w:rsidR="00887A58" w:rsidRPr="008D281A" w:rsidRDefault="00887A58" w:rsidP="00887A58">
      <w:pPr>
        <w:pStyle w:val="BodyText"/>
        <w:widowControl w:val="0"/>
        <w:tabs>
          <w:tab w:val="left" w:pos="284"/>
          <w:tab w:val="left" w:pos="709"/>
          <w:tab w:val="left" w:pos="2215"/>
        </w:tabs>
        <w:spacing w:after="0" w:line="480" w:lineRule="auto"/>
        <w:jc w:val="both"/>
        <w:rPr>
          <w:rFonts w:cs="Arial"/>
          <w:szCs w:val="20"/>
          <w:lang w:val="en-GB"/>
        </w:rPr>
      </w:pPr>
    </w:p>
    <w:p w14:paraId="2B927BB7" w14:textId="77777777" w:rsidR="00887A58" w:rsidRDefault="00887A58" w:rsidP="00887A58">
      <w:pPr>
        <w:pStyle w:val="BodyText"/>
        <w:widowControl w:val="0"/>
        <w:numPr>
          <w:ilvl w:val="0"/>
          <w:numId w:val="43"/>
        </w:numPr>
        <w:tabs>
          <w:tab w:val="left" w:pos="284"/>
          <w:tab w:val="left" w:pos="709"/>
        </w:tabs>
        <w:spacing w:after="0" w:line="480" w:lineRule="auto"/>
        <w:jc w:val="both"/>
        <w:rPr>
          <w:rFonts w:cs="Arial"/>
          <w:szCs w:val="20"/>
          <w:lang w:val="en-GB"/>
        </w:rPr>
      </w:pPr>
      <w:r w:rsidRPr="008D281A">
        <w:rPr>
          <w:rFonts w:cs="Arial"/>
          <w:szCs w:val="20"/>
          <w:lang w:val="en-GB"/>
        </w:rPr>
        <w:t>The Agreement between the Ministry of Foreign Affairs of the Republic of Slovenia and the Minister of Foreign Affairs of the Republic of Poland on the Cooperation in Visa Issuance concluded in Warsaw on 14 March 2008 shall cease to have effect on the date when this Agreement shall enter into force.</w:t>
      </w:r>
    </w:p>
    <w:p w14:paraId="2DA0E6B6" w14:textId="77777777" w:rsidR="00887A58" w:rsidRPr="008D281A" w:rsidRDefault="00887A58" w:rsidP="00887A58">
      <w:pPr>
        <w:pStyle w:val="BodyText"/>
        <w:widowControl w:val="0"/>
        <w:tabs>
          <w:tab w:val="left" w:pos="284"/>
          <w:tab w:val="left" w:pos="709"/>
        </w:tabs>
        <w:spacing w:after="0" w:line="480" w:lineRule="auto"/>
        <w:jc w:val="both"/>
        <w:rPr>
          <w:rFonts w:cs="Arial"/>
          <w:szCs w:val="20"/>
          <w:lang w:val="en-GB"/>
        </w:rPr>
      </w:pPr>
    </w:p>
    <w:p w14:paraId="10BF95AF" w14:textId="77777777" w:rsidR="00887A58" w:rsidRPr="008D281A" w:rsidRDefault="00887A58" w:rsidP="00887A58">
      <w:pPr>
        <w:pStyle w:val="BodyText"/>
        <w:widowControl w:val="0"/>
        <w:numPr>
          <w:ilvl w:val="0"/>
          <w:numId w:val="43"/>
        </w:numPr>
        <w:tabs>
          <w:tab w:val="left" w:pos="284"/>
          <w:tab w:val="left" w:pos="709"/>
        </w:tabs>
        <w:spacing w:after="0" w:line="480" w:lineRule="auto"/>
        <w:jc w:val="both"/>
        <w:rPr>
          <w:rFonts w:cs="Arial"/>
          <w:szCs w:val="20"/>
          <w:lang w:val="en-GB"/>
        </w:rPr>
      </w:pPr>
      <w:r w:rsidRPr="008D281A">
        <w:rPr>
          <w:rFonts w:cs="Arial"/>
          <w:szCs w:val="20"/>
          <w:lang w:val="en-GB"/>
        </w:rPr>
        <w:t>The Annex to the Agreement mentioned in paragraph 3 listing the third countries where the visa representation takes place, shall remain applicable until new technical arrangement enters into force.</w:t>
      </w:r>
    </w:p>
    <w:p w14:paraId="20DE0B94" w14:textId="77777777" w:rsidR="00887A58" w:rsidRPr="008D281A" w:rsidRDefault="00887A58" w:rsidP="00887A58">
      <w:pPr>
        <w:pStyle w:val="BodyText"/>
        <w:spacing w:after="0" w:line="480" w:lineRule="auto"/>
        <w:jc w:val="both"/>
        <w:rPr>
          <w:rFonts w:cs="Arial"/>
          <w:szCs w:val="20"/>
          <w:lang w:val="en-GB"/>
        </w:rPr>
      </w:pPr>
    </w:p>
    <w:p w14:paraId="016EFEAB"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t xml:space="preserve">The Agreement </w:t>
      </w:r>
      <w:proofErr w:type="gramStart"/>
      <w:r w:rsidRPr="008D281A">
        <w:rPr>
          <w:rFonts w:cs="Arial"/>
          <w:szCs w:val="20"/>
          <w:lang w:val="en-GB"/>
        </w:rPr>
        <w:t>is concluded</w:t>
      </w:r>
      <w:proofErr w:type="gramEnd"/>
      <w:r w:rsidRPr="008D281A">
        <w:rPr>
          <w:rFonts w:cs="Arial"/>
          <w:szCs w:val="20"/>
          <w:lang w:val="en-GB"/>
        </w:rPr>
        <w:t xml:space="preserve"> in the English language.</w:t>
      </w:r>
    </w:p>
    <w:p w14:paraId="1A2C87B1" w14:textId="77777777" w:rsidR="00887A58" w:rsidRPr="008D281A" w:rsidRDefault="00887A58" w:rsidP="00887A58">
      <w:pPr>
        <w:pStyle w:val="BodyText"/>
        <w:spacing w:after="0" w:line="480" w:lineRule="auto"/>
        <w:jc w:val="both"/>
        <w:rPr>
          <w:rFonts w:cs="Arial"/>
          <w:szCs w:val="20"/>
          <w:lang w:val="en-GB"/>
        </w:rPr>
      </w:pPr>
    </w:p>
    <w:p w14:paraId="395E532A" w14:textId="77777777" w:rsidR="00887A58" w:rsidRPr="008D281A" w:rsidRDefault="00887A58" w:rsidP="00887A58">
      <w:pPr>
        <w:pStyle w:val="BodyText"/>
        <w:spacing w:after="0" w:line="480" w:lineRule="auto"/>
        <w:jc w:val="both"/>
        <w:rPr>
          <w:rFonts w:cs="Arial"/>
          <w:szCs w:val="20"/>
          <w:lang w:val="en-GB"/>
        </w:rPr>
      </w:pPr>
      <w:proofErr w:type="gramStart"/>
      <w:r w:rsidRPr="008D281A">
        <w:rPr>
          <w:rFonts w:cs="Arial"/>
          <w:szCs w:val="20"/>
          <w:lang w:val="en-GB"/>
        </w:rPr>
        <w:t>If the above proposal is acceptable to the Government of the Republic of Slovenia, Ministry of Foreign Affairs of the Republic of Poland proposes that the present note and the reply to it shall constitute an Agreement (in the form of the exchange of Notes) between the Government of the Republic of Poland and the Government of the Republic of Slovenia on Mutual Visa Representation, which shall enter into force on the first day of the second month following the date of receipt of the last of the written notifications by which the Parties notify each other that their internal legal procedures for the entry into force of the Agreement have been completed.</w:t>
      </w:r>
      <w:proofErr w:type="gramEnd"/>
    </w:p>
    <w:p w14:paraId="72A94AA2" w14:textId="77777777" w:rsidR="00887A58" w:rsidRDefault="00887A58" w:rsidP="00887A58">
      <w:pPr>
        <w:pStyle w:val="BodyText"/>
        <w:spacing w:after="0" w:line="480" w:lineRule="auto"/>
        <w:jc w:val="both"/>
        <w:rPr>
          <w:rFonts w:cs="Arial"/>
          <w:szCs w:val="20"/>
          <w:lang w:val="en-GB"/>
        </w:rPr>
      </w:pPr>
    </w:p>
    <w:p w14:paraId="63A11F3D" w14:textId="77777777" w:rsidR="00887A58" w:rsidRDefault="00887A58" w:rsidP="00887A58">
      <w:pPr>
        <w:pStyle w:val="BodyText"/>
        <w:spacing w:after="0" w:line="480" w:lineRule="auto"/>
        <w:jc w:val="both"/>
        <w:rPr>
          <w:rFonts w:cs="Arial"/>
          <w:szCs w:val="20"/>
          <w:lang w:val="en-GB"/>
        </w:rPr>
      </w:pPr>
    </w:p>
    <w:p w14:paraId="373840B3" w14:textId="77777777" w:rsidR="00887A58" w:rsidRPr="008D281A" w:rsidRDefault="00887A58" w:rsidP="00887A58">
      <w:pPr>
        <w:pStyle w:val="BodyText"/>
        <w:spacing w:after="0" w:line="480" w:lineRule="auto"/>
        <w:jc w:val="both"/>
        <w:rPr>
          <w:rFonts w:cs="Arial"/>
          <w:szCs w:val="20"/>
          <w:lang w:val="en-GB"/>
        </w:rPr>
      </w:pPr>
    </w:p>
    <w:p w14:paraId="0416EF31" w14:textId="77777777" w:rsidR="00887A58" w:rsidRPr="008D281A" w:rsidRDefault="00887A58" w:rsidP="00887A58">
      <w:pPr>
        <w:pStyle w:val="BodyText"/>
        <w:spacing w:after="0" w:line="480" w:lineRule="auto"/>
        <w:jc w:val="both"/>
        <w:rPr>
          <w:rFonts w:cs="Arial"/>
          <w:szCs w:val="20"/>
          <w:lang w:val="en-GB"/>
        </w:rPr>
      </w:pPr>
      <w:r w:rsidRPr="008D281A">
        <w:rPr>
          <w:rFonts w:cs="Arial"/>
          <w:szCs w:val="20"/>
          <w:lang w:val="en-GB"/>
        </w:rPr>
        <w:lastRenderedPageBreak/>
        <w:t>The Ministry of Foreign Affairs of the Republic of Poland avails itself of this opportunity to renew to the Ministry of Foreign Affairs of the Republic of Slovenia the assurances of its highest consideration."</w:t>
      </w:r>
    </w:p>
    <w:p w14:paraId="7EE2EE4F" w14:textId="77777777" w:rsidR="00887A58" w:rsidRDefault="00887A58" w:rsidP="007074E2">
      <w:pPr>
        <w:pStyle w:val="BodyText"/>
        <w:spacing w:after="0" w:line="240" w:lineRule="auto"/>
        <w:jc w:val="both"/>
        <w:rPr>
          <w:lang w:val="en-GB"/>
        </w:rPr>
      </w:pPr>
    </w:p>
    <w:p w14:paraId="62DD3FCA" w14:textId="77777777" w:rsidR="0082783C" w:rsidRDefault="0082783C" w:rsidP="00887A58">
      <w:pPr>
        <w:pStyle w:val="BodyText"/>
        <w:spacing w:after="0" w:line="480" w:lineRule="auto"/>
        <w:jc w:val="both"/>
        <w:rPr>
          <w:lang w:val="en-GB"/>
        </w:rPr>
      </w:pPr>
      <w:proofErr w:type="gramStart"/>
      <w:r w:rsidRPr="0062509A">
        <w:rPr>
          <w:lang w:val="en-GB"/>
        </w:rPr>
        <w:t>In reply the Ministry of Foreign Affairs of the Republic of Slovenia has the honour to confirm that these provisions are acceptable to the Government of the Republic of Slovenia and that the Note of the Ministry of Foreign Affairs of the Republic of Poland No DK. 3301.15.2019/23 of 13 July 2020 and this Note constitute an Agreement between the Government of the Republic of Slovenia and the Government of the Republic of Poland on Mutual Visa Representation.</w:t>
      </w:r>
      <w:proofErr w:type="gramEnd"/>
    </w:p>
    <w:p w14:paraId="5CE50238" w14:textId="77777777" w:rsidR="00887A58" w:rsidRPr="0062509A" w:rsidRDefault="00887A58" w:rsidP="00887A58">
      <w:pPr>
        <w:pStyle w:val="BodyText"/>
        <w:spacing w:after="0" w:line="480" w:lineRule="auto"/>
        <w:jc w:val="both"/>
        <w:rPr>
          <w:lang w:val="en-GB"/>
        </w:rPr>
      </w:pPr>
    </w:p>
    <w:p w14:paraId="58931661" w14:textId="77777777" w:rsidR="0082783C" w:rsidRPr="0062509A" w:rsidRDefault="0082783C" w:rsidP="00887A58">
      <w:pPr>
        <w:pStyle w:val="BodyText"/>
        <w:spacing w:after="0" w:line="480" w:lineRule="auto"/>
        <w:jc w:val="both"/>
        <w:rPr>
          <w:lang w:val="en-GB"/>
        </w:rPr>
      </w:pPr>
      <w:r w:rsidRPr="0062509A">
        <w:rPr>
          <w:lang w:val="en-GB"/>
        </w:rPr>
        <w:t>The Ministry of Foreign Affairs of the Republic of Slovenia avails itself of this opportunity to renew to the Ministry of Foreign Affairs of the Republic of Poland the assurances of its highest consideration.</w:t>
      </w:r>
    </w:p>
    <w:p w14:paraId="1DCE60A1" w14:textId="77777777" w:rsidR="0082783C" w:rsidRPr="0062509A" w:rsidRDefault="0082783C" w:rsidP="00887A58">
      <w:pPr>
        <w:pStyle w:val="BodyText"/>
        <w:spacing w:after="0" w:line="480" w:lineRule="auto"/>
        <w:jc w:val="both"/>
        <w:rPr>
          <w:lang w:val="en-GB"/>
        </w:rPr>
      </w:pPr>
    </w:p>
    <w:p w14:paraId="115DCEB7" w14:textId="4E5B6950" w:rsidR="0082783C" w:rsidRPr="0062509A" w:rsidRDefault="00AF2971" w:rsidP="00887A58">
      <w:pPr>
        <w:pStyle w:val="BodyText"/>
        <w:spacing w:after="0" w:line="480" w:lineRule="auto"/>
        <w:jc w:val="both"/>
        <w:rPr>
          <w:lang w:val="en-GB"/>
        </w:rPr>
      </w:pPr>
      <w:r>
        <w:rPr>
          <w:lang w:val="en-GB"/>
        </w:rPr>
        <w:t>Ljubljana, 7</w:t>
      </w:r>
      <w:r w:rsidR="0082783C" w:rsidRPr="0062509A">
        <w:rPr>
          <w:lang w:val="en-GB"/>
        </w:rPr>
        <w:t xml:space="preserve"> </w:t>
      </w:r>
      <w:r>
        <w:rPr>
          <w:lang w:val="en-GB"/>
        </w:rPr>
        <w:t>September</w:t>
      </w:r>
      <w:r w:rsidR="0082783C" w:rsidRPr="0062509A">
        <w:rPr>
          <w:lang w:val="en-GB"/>
        </w:rPr>
        <w:t xml:space="preserve"> 2020</w:t>
      </w:r>
    </w:p>
    <w:p w14:paraId="56D00E3B" w14:textId="77777777" w:rsidR="0082783C" w:rsidRPr="0062509A" w:rsidRDefault="0082783C" w:rsidP="007074E2">
      <w:pPr>
        <w:spacing w:line="240" w:lineRule="auto"/>
        <w:jc w:val="both"/>
        <w:rPr>
          <w:lang w:val="en-GB"/>
        </w:rPr>
      </w:pPr>
    </w:p>
    <w:p w14:paraId="06BEDFC7" w14:textId="77777777" w:rsidR="00011D5B" w:rsidRDefault="00011D5B" w:rsidP="007074E2">
      <w:pPr>
        <w:spacing w:line="240" w:lineRule="auto"/>
        <w:jc w:val="both"/>
        <w:rPr>
          <w:rFonts w:cs="Arial"/>
          <w:szCs w:val="20"/>
        </w:rPr>
      </w:pPr>
    </w:p>
    <w:p w14:paraId="639B8FCF" w14:textId="77777777" w:rsidR="00011D5B" w:rsidRDefault="00011D5B" w:rsidP="00011D5B">
      <w:pPr>
        <w:spacing w:line="240" w:lineRule="auto"/>
        <w:rPr>
          <w:rFonts w:cs="Arial"/>
          <w:szCs w:val="20"/>
        </w:rPr>
      </w:pPr>
    </w:p>
    <w:p w14:paraId="61E8F314" w14:textId="77777777" w:rsidR="0082783C" w:rsidRDefault="0082783C">
      <w:pPr>
        <w:spacing w:line="240" w:lineRule="auto"/>
        <w:rPr>
          <w:rFonts w:cs="Arial"/>
          <w:szCs w:val="20"/>
        </w:rPr>
      </w:pPr>
      <w:r>
        <w:rPr>
          <w:rFonts w:cs="Arial"/>
          <w:szCs w:val="20"/>
        </w:rPr>
        <w:br w:type="page"/>
      </w:r>
    </w:p>
    <w:p w14:paraId="40C24246" w14:textId="77777777" w:rsidR="00234128" w:rsidRDefault="00234128" w:rsidP="00887A58">
      <w:pPr>
        <w:spacing w:line="480" w:lineRule="auto"/>
        <w:jc w:val="both"/>
        <w:rPr>
          <w:rFonts w:cs="Arial"/>
          <w:bCs/>
          <w:szCs w:val="20"/>
          <w:lang w:val="sl-SI"/>
        </w:rPr>
      </w:pPr>
      <w:r>
        <w:rPr>
          <w:rFonts w:cs="Arial"/>
          <w:bCs/>
          <w:szCs w:val="20"/>
          <w:lang w:val="sl-SI"/>
        </w:rPr>
        <w:lastRenderedPageBreak/>
        <w:t>DK.3301.15.2019/23</w:t>
      </w:r>
    </w:p>
    <w:p w14:paraId="77754281" w14:textId="77777777" w:rsidR="00234128" w:rsidRDefault="00234128" w:rsidP="00887A58">
      <w:pPr>
        <w:spacing w:line="480" w:lineRule="auto"/>
        <w:jc w:val="both"/>
        <w:rPr>
          <w:rFonts w:cs="Arial"/>
          <w:bCs/>
          <w:szCs w:val="20"/>
          <w:lang w:val="sl-SI"/>
        </w:rPr>
      </w:pPr>
    </w:p>
    <w:p w14:paraId="68854F37" w14:textId="77777777" w:rsidR="00234128" w:rsidRDefault="00234128" w:rsidP="00887A58">
      <w:pPr>
        <w:spacing w:line="480" w:lineRule="auto"/>
        <w:jc w:val="both"/>
        <w:rPr>
          <w:rFonts w:cs="Arial"/>
          <w:bCs/>
          <w:szCs w:val="20"/>
          <w:lang w:val="sl-SI"/>
        </w:rPr>
      </w:pPr>
    </w:p>
    <w:p w14:paraId="5D3CD0AA" w14:textId="77777777" w:rsidR="00234128" w:rsidRPr="00506BBD" w:rsidRDefault="00234128" w:rsidP="00887A58">
      <w:pPr>
        <w:spacing w:line="480" w:lineRule="auto"/>
        <w:jc w:val="both"/>
        <w:rPr>
          <w:rFonts w:cs="Arial"/>
          <w:bCs/>
          <w:szCs w:val="20"/>
          <w:lang w:val="sl-SI"/>
        </w:rPr>
      </w:pPr>
      <w:r w:rsidRPr="00506BBD">
        <w:rPr>
          <w:rFonts w:cs="Arial"/>
          <w:bCs/>
          <w:szCs w:val="20"/>
          <w:lang w:val="sl-SI"/>
        </w:rPr>
        <w:t xml:space="preserve">Ministrstvo za zunanje zadeve Republike Poljske izraža svoje spoštovanje Ministrstvu za zunanje zadeve Republike Slovenije in ima čast predlagati sklenitev Sporazuma (v obliki izmenjave not) med Vlado Republike Poljske in Vlado Republike Slovenije o vzajemnem zastopanju pri izdaji vizumov: </w:t>
      </w:r>
    </w:p>
    <w:p w14:paraId="011DE1E1" w14:textId="77777777" w:rsidR="00234128" w:rsidRPr="00506BBD" w:rsidRDefault="00234128" w:rsidP="00887A58">
      <w:pPr>
        <w:spacing w:line="480" w:lineRule="auto"/>
        <w:jc w:val="both"/>
        <w:rPr>
          <w:rFonts w:cs="Arial"/>
          <w:bCs/>
          <w:szCs w:val="20"/>
          <w:lang w:val="sl-SI"/>
        </w:rPr>
      </w:pPr>
    </w:p>
    <w:p w14:paraId="726F193A" w14:textId="77777777" w:rsidR="00234128" w:rsidRPr="00506BBD" w:rsidRDefault="00234128" w:rsidP="00887A58">
      <w:pPr>
        <w:spacing w:line="480" w:lineRule="auto"/>
        <w:jc w:val="both"/>
        <w:rPr>
          <w:rFonts w:cs="Arial"/>
          <w:szCs w:val="20"/>
          <w:lang w:val="sl-SI"/>
        </w:rPr>
      </w:pPr>
      <w:r w:rsidRPr="00506BBD">
        <w:rPr>
          <w:rFonts w:cs="Arial"/>
          <w:szCs w:val="20"/>
          <w:lang w:val="sl-SI"/>
        </w:rPr>
        <w:t>Vlada Republike Poljske in Vlada Republike Slovenije (v nadaljnjem besedilu: pogodbenici) sta se</w:t>
      </w:r>
    </w:p>
    <w:p w14:paraId="2B27B185" w14:textId="77777777" w:rsidR="00234128" w:rsidRPr="00506BBD" w:rsidRDefault="00234128" w:rsidP="00887A58">
      <w:pPr>
        <w:spacing w:line="480" w:lineRule="auto"/>
        <w:jc w:val="both"/>
        <w:rPr>
          <w:rFonts w:cs="Arial"/>
          <w:szCs w:val="20"/>
          <w:lang w:val="sl-SI"/>
        </w:rPr>
      </w:pPr>
    </w:p>
    <w:p w14:paraId="2CD20C77" w14:textId="77777777" w:rsidR="00234128" w:rsidRPr="00506BBD" w:rsidRDefault="00234128" w:rsidP="00887A58">
      <w:pPr>
        <w:spacing w:line="480" w:lineRule="auto"/>
        <w:jc w:val="both"/>
        <w:rPr>
          <w:rFonts w:cs="Arial"/>
          <w:szCs w:val="20"/>
          <w:u w:val="single"/>
          <w:lang w:val="sl-SI"/>
        </w:rPr>
      </w:pPr>
      <w:r w:rsidRPr="00506BBD">
        <w:rPr>
          <w:rFonts w:cs="Arial"/>
          <w:szCs w:val="20"/>
          <w:lang w:val="sl-SI"/>
        </w:rPr>
        <w:t>ob upoštevanju sodelovanja med poljskimi in slovenskimi konzularnimi službami, ki temelji na vzajemnem zaupanju,</w:t>
      </w:r>
    </w:p>
    <w:p w14:paraId="11350035" w14:textId="77777777" w:rsidR="00234128" w:rsidRPr="00506BBD" w:rsidRDefault="00234128" w:rsidP="00887A58">
      <w:pPr>
        <w:spacing w:line="480" w:lineRule="auto"/>
        <w:jc w:val="both"/>
        <w:rPr>
          <w:rFonts w:cs="Arial"/>
          <w:szCs w:val="20"/>
          <w:lang w:val="sl-SI"/>
        </w:rPr>
      </w:pPr>
    </w:p>
    <w:p w14:paraId="3955B5F7" w14:textId="77777777" w:rsidR="00234128" w:rsidRPr="00506BBD" w:rsidRDefault="00234128" w:rsidP="00887A58">
      <w:pPr>
        <w:pStyle w:val="BodyText"/>
        <w:spacing w:line="480" w:lineRule="auto"/>
        <w:rPr>
          <w:rFonts w:cs="Arial"/>
          <w:lang w:val="sl-SI"/>
        </w:rPr>
      </w:pPr>
      <w:r w:rsidRPr="00506BBD">
        <w:rPr>
          <w:rFonts w:cs="Arial"/>
          <w:lang w:val="sl-SI"/>
        </w:rPr>
        <w:t>ob zavedanju, da je izogibanje nesorazmernim naporom prosilcev za vizume pri dostopu do konzulatov v skupnem interesu obeh pogodbeni</w:t>
      </w:r>
      <w:r>
        <w:rPr>
          <w:rFonts w:cs="Arial"/>
          <w:lang w:val="sl-SI"/>
        </w:rPr>
        <w:t>c,</w:t>
      </w:r>
    </w:p>
    <w:p w14:paraId="28328DDD" w14:textId="77777777" w:rsidR="00234128" w:rsidRPr="00506BBD" w:rsidRDefault="00234128" w:rsidP="00887A58">
      <w:pPr>
        <w:spacing w:line="480" w:lineRule="auto"/>
        <w:jc w:val="both"/>
        <w:rPr>
          <w:rFonts w:cs="Arial"/>
          <w:szCs w:val="20"/>
          <w:lang w:val="sl-SI"/>
        </w:rPr>
      </w:pPr>
    </w:p>
    <w:p w14:paraId="3679158D" w14:textId="77777777" w:rsidR="00234128" w:rsidRPr="00506BBD" w:rsidRDefault="00234128" w:rsidP="00887A58">
      <w:pPr>
        <w:pStyle w:val="BodyText"/>
        <w:spacing w:line="480" w:lineRule="auto"/>
        <w:rPr>
          <w:rFonts w:cs="Arial"/>
          <w:lang w:val="sl-SI"/>
        </w:rPr>
      </w:pPr>
      <w:r w:rsidRPr="00506BBD">
        <w:rPr>
          <w:rFonts w:cs="Arial"/>
          <w:lang w:val="sl-SI"/>
        </w:rPr>
        <w:t>ob upoštevanju prava Evropske unije na področju skupne vizumske politike</w:t>
      </w:r>
    </w:p>
    <w:p w14:paraId="5E3C99E3" w14:textId="77777777" w:rsidR="00234128" w:rsidRPr="00506BBD" w:rsidRDefault="00234128" w:rsidP="00887A58">
      <w:pPr>
        <w:pStyle w:val="BodyText"/>
        <w:spacing w:line="480" w:lineRule="auto"/>
        <w:rPr>
          <w:rFonts w:cs="Arial"/>
          <w:lang w:val="sl-SI" w:eastAsia="sk-SK"/>
        </w:rPr>
      </w:pPr>
    </w:p>
    <w:p w14:paraId="55E8873C" w14:textId="77777777" w:rsidR="00234128" w:rsidRPr="00506BBD" w:rsidRDefault="00234128" w:rsidP="00887A58">
      <w:pPr>
        <w:pStyle w:val="BodyText"/>
        <w:spacing w:line="480" w:lineRule="auto"/>
        <w:rPr>
          <w:rFonts w:cs="Arial"/>
          <w:lang w:val="sl-SI"/>
        </w:rPr>
      </w:pPr>
      <w:r w:rsidRPr="00506BBD">
        <w:rPr>
          <w:rFonts w:cs="Arial"/>
          <w:lang w:val="sl-SI"/>
        </w:rPr>
        <w:t>dogovorili:</w:t>
      </w:r>
    </w:p>
    <w:p w14:paraId="5498E69B" w14:textId="77777777" w:rsidR="00887A58" w:rsidRDefault="00887A58" w:rsidP="00887A58">
      <w:pPr>
        <w:spacing w:line="480" w:lineRule="auto"/>
        <w:rPr>
          <w:rFonts w:cs="Arial"/>
          <w:b/>
          <w:szCs w:val="20"/>
          <w:lang w:val="sl-SI" w:eastAsia="sl-SI"/>
        </w:rPr>
      </w:pPr>
    </w:p>
    <w:p w14:paraId="08D3B209" w14:textId="77777777" w:rsidR="00E32C49" w:rsidRDefault="00E32C49" w:rsidP="00887A58">
      <w:pPr>
        <w:spacing w:line="480" w:lineRule="auto"/>
        <w:rPr>
          <w:rFonts w:cs="Arial"/>
          <w:b/>
          <w:szCs w:val="20"/>
          <w:lang w:val="sl-SI" w:eastAsia="sl-SI"/>
        </w:rPr>
      </w:pPr>
    </w:p>
    <w:p w14:paraId="3C61C20F" w14:textId="77777777" w:rsidR="00887A58" w:rsidRDefault="00887A58" w:rsidP="00887A58">
      <w:pPr>
        <w:spacing w:line="480" w:lineRule="auto"/>
        <w:rPr>
          <w:rFonts w:cs="Arial"/>
          <w:b/>
          <w:szCs w:val="20"/>
          <w:lang w:val="sl-SI" w:eastAsia="sl-SI"/>
        </w:rPr>
      </w:pPr>
    </w:p>
    <w:p w14:paraId="0D5E9B89" w14:textId="77777777" w:rsidR="00887A58" w:rsidRDefault="00887A58" w:rsidP="00887A58">
      <w:pPr>
        <w:spacing w:line="480" w:lineRule="auto"/>
        <w:rPr>
          <w:rFonts w:cs="Arial"/>
          <w:b/>
          <w:szCs w:val="20"/>
          <w:lang w:val="sl-SI" w:eastAsia="sl-SI"/>
        </w:rPr>
      </w:pPr>
    </w:p>
    <w:p w14:paraId="01818155" w14:textId="77777777" w:rsidR="00887A58" w:rsidRPr="003C13AF" w:rsidRDefault="00887A58" w:rsidP="00887A58">
      <w:pPr>
        <w:spacing w:line="480" w:lineRule="auto"/>
        <w:rPr>
          <w:rFonts w:cs="Arial"/>
          <w:b/>
          <w:szCs w:val="20"/>
          <w:lang w:val="sl-SI" w:eastAsia="sl-SI"/>
        </w:rPr>
      </w:pPr>
      <w:r w:rsidRPr="003C13AF">
        <w:rPr>
          <w:rFonts w:cs="Arial"/>
          <w:b/>
          <w:szCs w:val="20"/>
          <w:lang w:val="sl-SI" w:eastAsia="sl-SI"/>
        </w:rPr>
        <w:t xml:space="preserve">Ministrstvo za zunanje zadeve </w:t>
      </w:r>
    </w:p>
    <w:p w14:paraId="604B53F2" w14:textId="77777777" w:rsidR="00887A58" w:rsidRPr="003C13AF" w:rsidRDefault="00887A58" w:rsidP="00887A58">
      <w:pPr>
        <w:spacing w:line="480" w:lineRule="auto"/>
        <w:rPr>
          <w:rFonts w:cs="Arial"/>
          <w:b/>
          <w:szCs w:val="20"/>
          <w:lang w:val="sl-SI" w:eastAsia="sl-SI"/>
        </w:rPr>
      </w:pPr>
      <w:r w:rsidRPr="003C13AF">
        <w:rPr>
          <w:rFonts w:cs="Arial"/>
          <w:b/>
          <w:szCs w:val="20"/>
          <w:lang w:val="sl-SI" w:eastAsia="sl-SI"/>
        </w:rPr>
        <w:t xml:space="preserve">Republike </w:t>
      </w:r>
      <w:r>
        <w:rPr>
          <w:rFonts w:cs="Arial"/>
          <w:b/>
          <w:szCs w:val="20"/>
          <w:lang w:val="sl-SI" w:eastAsia="sl-SI"/>
        </w:rPr>
        <w:t>Slovenije</w:t>
      </w:r>
    </w:p>
    <w:p w14:paraId="44E0625A" w14:textId="77777777" w:rsidR="00887A58" w:rsidRPr="003C13AF" w:rsidRDefault="00887A58" w:rsidP="00887A58">
      <w:pPr>
        <w:spacing w:line="480" w:lineRule="auto"/>
        <w:rPr>
          <w:rFonts w:cs="Arial"/>
          <w:b/>
          <w:szCs w:val="20"/>
          <w:lang w:val="sl-SI" w:eastAsia="sl-SI"/>
        </w:rPr>
      </w:pPr>
      <w:r>
        <w:rPr>
          <w:rFonts w:cs="Arial"/>
          <w:b/>
          <w:szCs w:val="20"/>
          <w:lang w:val="sl-SI" w:eastAsia="sl-SI"/>
        </w:rPr>
        <w:t>Ljubljana</w:t>
      </w:r>
    </w:p>
    <w:p w14:paraId="6F29EA2A" w14:textId="77777777" w:rsidR="00887A58" w:rsidRDefault="00887A58">
      <w:pPr>
        <w:spacing w:line="240" w:lineRule="auto"/>
        <w:rPr>
          <w:rFonts w:cs="Arial"/>
          <w:szCs w:val="20"/>
          <w:lang w:val="sl-SI"/>
        </w:rPr>
      </w:pPr>
      <w:r>
        <w:rPr>
          <w:rFonts w:cs="Arial"/>
          <w:szCs w:val="20"/>
          <w:lang w:val="sl-SI"/>
        </w:rPr>
        <w:br w:type="page"/>
      </w:r>
    </w:p>
    <w:p w14:paraId="3609346F"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lastRenderedPageBreak/>
        <w:t>1. člen</w:t>
      </w:r>
    </w:p>
    <w:p w14:paraId="1A2D64D0" w14:textId="77777777" w:rsidR="00234128" w:rsidRPr="00506BBD" w:rsidRDefault="00234128" w:rsidP="00887A58">
      <w:pPr>
        <w:spacing w:line="480" w:lineRule="auto"/>
        <w:rPr>
          <w:rFonts w:cs="Arial"/>
          <w:szCs w:val="20"/>
          <w:lang w:val="sl-SI"/>
        </w:rPr>
      </w:pPr>
    </w:p>
    <w:p w14:paraId="5A8134E9" w14:textId="77777777" w:rsidR="00234128" w:rsidRPr="00506BBD" w:rsidRDefault="00234128" w:rsidP="00887A58">
      <w:pPr>
        <w:pStyle w:val="BodyTextIndent"/>
        <w:spacing w:line="480" w:lineRule="auto"/>
        <w:ind w:left="0"/>
        <w:rPr>
          <w:rFonts w:ascii="Arial" w:hAnsi="Arial" w:cs="Arial"/>
          <w:i w:val="0"/>
          <w:sz w:val="20"/>
        </w:rPr>
      </w:pPr>
      <w:r w:rsidRPr="00506BBD">
        <w:rPr>
          <w:rFonts w:ascii="Arial" w:hAnsi="Arial" w:cs="Arial"/>
          <w:i w:val="0"/>
          <w:sz w:val="20"/>
        </w:rPr>
        <w:t>1. Pogodbeni</w:t>
      </w:r>
      <w:r>
        <w:rPr>
          <w:rFonts w:ascii="Arial" w:hAnsi="Arial" w:cs="Arial"/>
          <w:i w:val="0"/>
          <w:sz w:val="20"/>
        </w:rPr>
        <w:t>ci</w:t>
      </w:r>
      <w:r w:rsidRPr="00506BBD">
        <w:rPr>
          <w:rFonts w:ascii="Arial" w:hAnsi="Arial" w:cs="Arial"/>
          <w:i w:val="0"/>
          <w:sz w:val="20"/>
        </w:rPr>
        <w:t xml:space="preserve"> se v postopkih preverjanja vlog in izdaje vizumov po Uredbi (ES) št. 810/2009 Evropskega parlamenta in Sveta z dne 13. julija 2009 o vizumskem zakoniku Skupnosti (Vizumski zakonik) (v nadaljnjem besedilu: Vizumski zakonik) zastopata v skladu s pravom Evropske unije, tem sporazumom in tehničnimi dogovori, sklenjenimi na podlagi 8. člena sporazuma (v nadaljnjem besedilu: tehnični dogovori).</w:t>
      </w:r>
    </w:p>
    <w:p w14:paraId="29D7B513" w14:textId="77777777" w:rsidR="00234128" w:rsidRPr="00506BBD" w:rsidRDefault="00234128" w:rsidP="00887A58">
      <w:pPr>
        <w:pStyle w:val="BodyTextIndent"/>
        <w:spacing w:line="480" w:lineRule="auto"/>
        <w:ind w:left="0"/>
        <w:rPr>
          <w:rFonts w:ascii="Arial" w:hAnsi="Arial" w:cs="Arial"/>
          <w:i w:val="0"/>
          <w:sz w:val="20"/>
        </w:rPr>
      </w:pPr>
    </w:p>
    <w:p w14:paraId="534A58FE" w14:textId="77777777" w:rsidR="00234128" w:rsidRPr="00506BBD" w:rsidRDefault="00234128" w:rsidP="00887A58">
      <w:pPr>
        <w:pStyle w:val="BodyTextIndent"/>
        <w:spacing w:line="480" w:lineRule="auto"/>
        <w:ind w:left="0"/>
        <w:rPr>
          <w:rFonts w:ascii="Arial" w:hAnsi="Arial" w:cs="Arial"/>
          <w:i w:val="0"/>
          <w:sz w:val="20"/>
        </w:rPr>
      </w:pPr>
      <w:r w:rsidRPr="00506BBD">
        <w:rPr>
          <w:rFonts w:ascii="Arial" w:hAnsi="Arial" w:cs="Arial"/>
          <w:i w:val="0"/>
          <w:sz w:val="20"/>
        </w:rPr>
        <w:t>2. Diplomatska predstavništva in konzulati pogodbeni</w:t>
      </w:r>
      <w:r>
        <w:rPr>
          <w:rFonts w:ascii="Arial" w:hAnsi="Arial" w:cs="Arial"/>
          <w:i w:val="0"/>
          <w:sz w:val="20"/>
        </w:rPr>
        <w:t>c</w:t>
      </w:r>
      <w:r w:rsidRPr="00506BBD">
        <w:rPr>
          <w:rFonts w:ascii="Arial" w:hAnsi="Arial" w:cs="Arial"/>
          <w:i w:val="0"/>
          <w:sz w:val="20"/>
        </w:rPr>
        <w:t xml:space="preserve"> si pomagajo pri izvajanju nalog, opredeljenih v 1. odstavku. </w:t>
      </w:r>
    </w:p>
    <w:p w14:paraId="6644DFDD" w14:textId="77777777" w:rsidR="00234128" w:rsidRPr="00506BBD" w:rsidRDefault="00234128" w:rsidP="00887A58">
      <w:pPr>
        <w:spacing w:line="480" w:lineRule="auto"/>
        <w:jc w:val="both"/>
        <w:rPr>
          <w:rFonts w:cs="Arial"/>
          <w:szCs w:val="20"/>
          <w:lang w:val="sl-SI"/>
        </w:rPr>
      </w:pPr>
    </w:p>
    <w:p w14:paraId="7B4D0815"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t>2. člen</w:t>
      </w:r>
    </w:p>
    <w:p w14:paraId="553C15EC" w14:textId="77777777" w:rsidR="00234128" w:rsidRPr="00506BBD" w:rsidRDefault="00234128" w:rsidP="00887A58">
      <w:pPr>
        <w:spacing w:line="480" w:lineRule="auto"/>
        <w:ind w:left="360"/>
        <w:jc w:val="both"/>
        <w:rPr>
          <w:rFonts w:cs="Arial"/>
          <w:szCs w:val="20"/>
          <w:lang w:val="sl-SI"/>
        </w:rPr>
      </w:pPr>
    </w:p>
    <w:p w14:paraId="7D21E828" w14:textId="77777777" w:rsidR="00234128" w:rsidRPr="00506BBD" w:rsidRDefault="00234128" w:rsidP="00887A58">
      <w:pPr>
        <w:pStyle w:val="BodyText"/>
        <w:spacing w:line="480" w:lineRule="auto"/>
        <w:jc w:val="both"/>
        <w:rPr>
          <w:rFonts w:cs="Arial"/>
          <w:lang w:val="sl-SI"/>
        </w:rPr>
      </w:pPr>
      <w:r w:rsidRPr="00506BBD">
        <w:rPr>
          <w:rFonts w:cs="Arial"/>
          <w:lang w:val="sl-SI"/>
        </w:rPr>
        <w:t>V skladu s 1. členom sporazuma pogodbeni</w:t>
      </w:r>
      <w:r>
        <w:rPr>
          <w:rFonts w:cs="Arial"/>
          <w:lang w:val="sl-SI"/>
        </w:rPr>
        <w:t>ci</w:t>
      </w:r>
      <w:r w:rsidRPr="00506BBD">
        <w:rPr>
          <w:rFonts w:cs="Arial"/>
          <w:lang w:val="sl-SI"/>
        </w:rPr>
        <w:t xml:space="preserve"> spoštujeta ustrezne predpise o varovanju posameznikov </w:t>
      </w:r>
      <w:r>
        <w:rPr>
          <w:rFonts w:cs="Arial"/>
          <w:lang w:val="sl-SI"/>
        </w:rPr>
        <w:t>pri</w:t>
      </w:r>
      <w:r w:rsidRPr="00506BBD">
        <w:rPr>
          <w:rFonts w:cs="Arial"/>
          <w:lang w:val="sl-SI"/>
        </w:rPr>
        <w:t xml:space="preserve"> obdelav</w:t>
      </w:r>
      <w:r>
        <w:rPr>
          <w:rFonts w:cs="Arial"/>
          <w:lang w:val="sl-SI"/>
        </w:rPr>
        <w:t>i</w:t>
      </w:r>
      <w:r w:rsidRPr="00506BBD">
        <w:rPr>
          <w:rFonts w:cs="Arial"/>
          <w:lang w:val="sl-SI"/>
        </w:rPr>
        <w:t xml:space="preserve"> osebnih podatkov.</w:t>
      </w:r>
    </w:p>
    <w:p w14:paraId="18D4362D" w14:textId="77777777" w:rsidR="00234128" w:rsidRPr="00506BBD" w:rsidRDefault="00234128" w:rsidP="00887A58">
      <w:pPr>
        <w:spacing w:line="480" w:lineRule="auto"/>
        <w:jc w:val="both"/>
        <w:rPr>
          <w:rFonts w:cs="Arial"/>
          <w:b/>
          <w:szCs w:val="20"/>
          <w:lang w:val="sl-SI"/>
        </w:rPr>
      </w:pPr>
    </w:p>
    <w:p w14:paraId="202F28B4"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t>3. člen</w:t>
      </w:r>
    </w:p>
    <w:p w14:paraId="4C393863" w14:textId="77777777" w:rsidR="00234128" w:rsidRPr="00506BBD" w:rsidRDefault="00234128" w:rsidP="00887A58">
      <w:pPr>
        <w:spacing w:line="480" w:lineRule="auto"/>
        <w:rPr>
          <w:rFonts w:cs="Arial"/>
          <w:szCs w:val="20"/>
          <w:lang w:val="sl-SI"/>
        </w:rPr>
      </w:pPr>
    </w:p>
    <w:p w14:paraId="4A35143E" w14:textId="77777777" w:rsidR="00234128" w:rsidRPr="00506BBD" w:rsidRDefault="00234128" w:rsidP="00887A58">
      <w:pPr>
        <w:spacing w:line="480" w:lineRule="auto"/>
        <w:jc w:val="both"/>
        <w:rPr>
          <w:rFonts w:cs="Arial"/>
          <w:szCs w:val="20"/>
          <w:lang w:val="sl-SI"/>
        </w:rPr>
      </w:pPr>
      <w:r w:rsidRPr="00506BBD">
        <w:rPr>
          <w:rFonts w:cs="Arial"/>
          <w:szCs w:val="20"/>
          <w:lang w:val="sl-SI"/>
        </w:rPr>
        <w:t>Pogodbeni</w:t>
      </w:r>
      <w:r>
        <w:rPr>
          <w:rFonts w:cs="Arial"/>
          <w:szCs w:val="20"/>
          <w:lang w:val="sl-SI"/>
        </w:rPr>
        <w:t>ca</w:t>
      </w:r>
      <w:r w:rsidRPr="00506BBD">
        <w:rPr>
          <w:rFonts w:cs="Arial"/>
          <w:szCs w:val="20"/>
          <w:lang w:val="sl-SI"/>
        </w:rPr>
        <w:t>, ki v skladu s 1. členom sporazuma zastopa drug</w:t>
      </w:r>
      <w:r>
        <w:rPr>
          <w:rFonts w:cs="Arial"/>
          <w:szCs w:val="20"/>
          <w:lang w:val="sl-SI"/>
        </w:rPr>
        <w:t>o</w:t>
      </w:r>
      <w:r w:rsidRPr="00506BBD">
        <w:rPr>
          <w:rFonts w:cs="Arial"/>
          <w:szCs w:val="20"/>
          <w:lang w:val="sl-SI"/>
        </w:rPr>
        <w:t xml:space="preserve"> pogodbeni</w:t>
      </w:r>
      <w:r>
        <w:rPr>
          <w:rFonts w:cs="Arial"/>
          <w:szCs w:val="20"/>
          <w:lang w:val="sl-SI"/>
        </w:rPr>
        <w:t>co</w:t>
      </w:r>
      <w:r w:rsidRPr="00506BBD">
        <w:rPr>
          <w:rFonts w:cs="Arial"/>
          <w:szCs w:val="20"/>
          <w:lang w:val="sl-SI"/>
        </w:rPr>
        <w:t>, ravna enako vestno kot pri izdaji vizumov in zbiranju podatkov v svojem imenu. Noben</w:t>
      </w:r>
      <w:r>
        <w:rPr>
          <w:rFonts w:cs="Arial"/>
          <w:szCs w:val="20"/>
          <w:lang w:val="sl-SI"/>
        </w:rPr>
        <w:t>a</w:t>
      </w:r>
      <w:r w:rsidRPr="00506BBD">
        <w:rPr>
          <w:rFonts w:cs="Arial"/>
          <w:szCs w:val="20"/>
          <w:lang w:val="sl-SI"/>
        </w:rPr>
        <w:t xml:space="preserve"> pogodbeni</w:t>
      </w:r>
      <w:r>
        <w:rPr>
          <w:rFonts w:cs="Arial"/>
          <w:szCs w:val="20"/>
          <w:lang w:val="sl-SI"/>
        </w:rPr>
        <w:t>ca</w:t>
      </w:r>
      <w:r w:rsidRPr="00506BBD">
        <w:rPr>
          <w:rFonts w:cs="Arial"/>
          <w:szCs w:val="20"/>
          <w:lang w:val="sl-SI"/>
        </w:rPr>
        <w:t xml:space="preserve"> ni odgovorn</w:t>
      </w:r>
      <w:r>
        <w:rPr>
          <w:rFonts w:cs="Arial"/>
          <w:szCs w:val="20"/>
          <w:lang w:val="sl-SI"/>
        </w:rPr>
        <w:t>a</w:t>
      </w:r>
      <w:r w:rsidRPr="00506BBD">
        <w:rPr>
          <w:rFonts w:cs="Arial"/>
          <w:szCs w:val="20"/>
          <w:lang w:val="sl-SI"/>
        </w:rPr>
        <w:t xml:space="preserve"> za dejavnosti, ki jih v okviru zastopanja opravi v imenu druge pogodbeni</w:t>
      </w:r>
      <w:r>
        <w:rPr>
          <w:rFonts w:cs="Arial"/>
          <w:szCs w:val="20"/>
          <w:lang w:val="sl-SI"/>
        </w:rPr>
        <w:t>ce</w:t>
      </w:r>
      <w:r w:rsidRPr="00506BBD">
        <w:rPr>
          <w:rFonts w:cs="Arial"/>
          <w:szCs w:val="20"/>
          <w:lang w:val="sl-SI"/>
        </w:rPr>
        <w:t>.</w:t>
      </w:r>
    </w:p>
    <w:p w14:paraId="71566609" w14:textId="77777777" w:rsidR="00234128" w:rsidRPr="00506BBD" w:rsidRDefault="00234128" w:rsidP="00887A58">
      <w:pPr>
        <w:spacing w:line="480" w:lineRule="auto"/>
        <w:rPr>
          <w:rFonts w:cs="Arial"/>
          <w:szCs w:val="20"/>
          <w:lang w:val="sl-SI" w:eastAsia="sl-SI"/>
        </w:rPr>
      </w:pPr>
    </w:p>
    <w:p w14:paraId="1A956D78" w14:textId="77777777" w:rsidR="00234128" w:rsidRPr="00234128" w:rsidRDefault="00234128" w:rsidP="00887A58">
      <w:pPr>
        <w:pStyle w:val="Heading1"/>
        <w:spacing w:line="480" w:lineRule="auto"/>
      </w:pPr>
      <w:r w:rsidRPr="00234128">
        <w:t>4. člen</w:t>
      </w:r>
    </w:p>
    <w:p w14:paraId="7195545B" w14:textId="77777777" w:rsidR="00234128" w:rsidRPr="00506BBD" w:rsidRDefault="00234128" w:rsidP="00887A58">
      <w:pPr>
        <w:spacing w:line="480" w:lineRule="auto"/>
        <w:rPr>
          <w:rFonts w:cs="Arial"/>
          <w:szCs w:val="20"/>
          <w:lang w:val="sl-SI"/>
        </w:rPr>
      </w:pPr>
    </w:p>
    <w:p w14:paraId="08D21701" w14:textId="77777777" w:rsidR="00234128" w:rsidRPr="00506BBD" w:rsidRDefault="00234128" w:rsidP="00E32C49">
      <w:pPr>
        <w:pStyle w:val="BodyText"/>
        <w:spacing w:line="480" w:lineRule="auto"/>
        <w:jc w:val="both"/>
        <w:rPr>
          <w:rFonts w:cs="Arial"/>
          <w:lang w:val="sl-SI"/>
        </w:rPr>
      </w:pPr>
      <w:r w:rsidRPr="00506BBD">
        <w:rPr>
          <w:rFonts w:cs="Arial"/>
          <w:lang w:val="sl-SI"/>
        </w:rPr>
        <w:t xml:space="preserve">1. Zastopanje se lahko omeji na enega ali več delov postopka za izdajo vizumov, zlasti na informacije o vizumih, naročanje na osebne obiske na konzulatih, opravljanje razgovorov, sprejemanje vlog in </w:t>
      </w:r>
      <w:r>
        <w:rPr>
          <w:rFonts w:cs="Arial"/>
          <w:lang w:val="sl-SI"/>
        </w:rPr>
        <w:t>spremnih</w:t>
      </w:r>
      <w:r w:rsidRPr="00506BBD">
        <w:rPr>
          <w:rFonts w:cs="Arial"/>
          <w:lang w:val="sl-SI"/>
        </w:rPr>
        <w:t xml:space="preserve"> dokumentov, zajem biometričnih identifikatorjev in zaračunavanje vizumske takse. </w:t>
      </w:r>
    </w:p>
    <w:p w14:paraId="7EC94339" w14:textId="77777777" w:rsidR="00234128" w:rsidRPr="00506BBD" w:rsidRDefault="00234128" w:rsidP="00887A58">
      <w:pPr>
        <w:pStyle w:val="BodyText"/>
        <w:spacing w:line="480" w:lineRule="auto"/>
        <w:rPr>
          <w:rFonts w:cs="Arial"/>
          <w:lang w:val="sl-SI" w:eastAsia="sk-SK"/>
        </w:rPr>
      </w:pPr>
    </w:p>
    <w:p w14:paraId="0A24D4F3" w14:textId="77777777" w:rsidR="00234128" w:rsidRPr="00506BBD" w:rsidRDefault="00234128" w:rsidP="00E32C49">
      <w:pPr>
        <w:pStyle w:val="BodyText"/>
        <w:spacing w:line="480" w:lineRule="auto"/>
        <w:jc w:val="both"/>
        <w:rPr>
          <w:rFonts w:cs="Arial"/>
          <w:lang w:val="sl-SI"/>
        </w:rPr>
      </w:pPr>
      <w:r w:rsidRPr="00506BBD">
        <w:rPr>
          <w:rFonts w:cs="Arial"/>
          <w:lang w:val="sl-SI"/>
        </w:rPr>
        <w:lastRenderedPageBreak/>
        <w:t xml:space="preserve">2. </w:t>
      </w:r>
      <w:r>
        <w:rPr>
          <w:rFonts w:cs="Arial"/>
          <w:lang w:val="sl-SI"/>
        </w:rPr>
        <w:t>Zastopajoča pogodbenica</w:t>
      </w:r>
      <w:r w:rsidRPr="00506BBD">
        <w:rPr>
          <w:rFonts w:cs="Arial"/>
          <w:lang w:val="sl-SI"/>
        </w:rPr>
        <w:t xml:space="preserve"> sprejema vizumske vloge in dodatne dokumente, zbira in obdeluje podatke, vključno z zajemom biometričnih identifikatorjev, </w:t>
      </w:r>
      <w:r>
        <w:rPr>
          <w:rFonts w:cs="Arial"/>
          <w:lang w:val="sl-SI"/>
        </w:rPr>
        <w:t>in</w:t>
      </w:r>
      <w:r w:rsidRPr="00506BBD">
        <w:rPr>
          <w:rFonts w:cs="Arial"/>
          <w:lang w:val="sl-SI"/>
        </w:rPr>
        <w:t xml:space="preserve"> </w:t>
      </w:r>
      <w:r>
        <w:rPr>
          <w:rFonts w:cs="Arial"/>
          <w:lang w:val="sl-SI"/>
        </w:rPr>
        <w:t>če je vloga dopustna,</w:t>
      </w:r>
      <w:r w:rsidRPr="00506BBD">
        <w:rPr>
          <w:rFonts w:cs="Arial"/>
          <w:lang w:val="sl-SI"/>
        </w:rPr>
        <w:t xml:space="preserve"> preveri pogoje za vstop </w:t>
      </w:r>
      <w:r>
        <w:rPr>
          <w:rFonts w:cs="Arial"/>
          <w:lang w:val="sl-SI"/>
        </w:rPr>
        <w:t>ter</w:t>
      </w:r>
      <w:r w:rsidRPr="00506BBD">
        <w:rPr>
          <w:rFonts w:cs="Arial"/>
          <w:lang w:val="sl-SI"/>
        </w:rPr>
        <w:t xml:space="preserve"> opravi oceno tveganja.</w:t>
      </w:r>
    </w:p>
    <w:p w14:paraId="420A2FD7" w14:textId="77777777" w:rsidR="00234128" w:rsidRPr="00506BBD" w:rsidRDefault="00234128" w:rsidP="00E32C49">
      <w:pPr>
        <w:pStyle w:val="BodyText"/>
        <w:spacing w:line="480" w:lineRule="auto"/>
        <w:jc w:val="both"/>
        <w:rPr>
          <w:rFonts w:cs="Arial"/>
          <w:lang w:val="sl-SI" w:eastAsia="sk-SK"/>
        </w:rPr>
      </w:pPr>
    </w:p>
    <w:p w14:paraId="1BDA2279" w14:textId="77777777" w:rsidR="00234128" w:rsidRPr="00506BBD" w:rsidRDefault="00234128" w:rsidP="00E32C49">
      <w:pPr>
        <w:pStyle w:val="BodyText"/>
        <w:spacing w:line="480" w:lineRule="auto"/>
        <w:jc w:val="both"/>
        <w:rPr>
          <w:rFonts w:cs="Arial"/>
          <w:lang w:val="sl-SI"/>
        </w:rPr>
      </w:pPr>
      <w:r w:rsidRPr="00506BBD">
        <w:rPr>
          <w:rFonts w:cs="Arial"/>
          <w:lang w:val="sl-SI"/>
        </w:rPr>
        <w:t xml:space="preserve">3. </w:t>
      </w:r>
      <w:r>
        <w:rPr>
          <w:rFonts w:cs="Arial"/>
          <w:lang w:val="sl-SI"/>
        </w:rPr>
        <w:t>Če</w:t>
      </w:r>
      <w:r w:rsidRPr="00506BBD">
        <w:rPr>
          <w:rFonts w:cs="Arial"/>
          <w:lang w:val="sl-SI"/>
        </w:rPr>
        <w:t xml:space="preserve"> diplomatsko predstavništvo ali konzulat </w:t>
      </w:r>
      <w:r>
        <w:rPr>
          <w:rFonts w:cs="Arial"/>
          <w:lang w:val="sl-SI"/>
        </w:rPr>
        <w:t xml:space="preserve">zastopajoče </w:t>
      </w:r>
      <w:r w:rsidRPr="00506BBD">
        <w:rPr>
          <w:rFonts w:cs="Arial"/>
          <w:lang w:val="sl-SI"/>
        </w:rPr>
        <w:t>pogodbeni</w:t>
      </w:r>
      <w:r>
        <w:rPr>
          <w:rFonts w:cs="Arial"/>
          <w:lang w:val="sl-SI"/>
        </w:rPr>
        <w:t>ce</w:t>
      </w:r>
      <w:r w:rsidRPr="00506BBD">
        <w:rPr>
          <w:rFonts w:cs="Arial"/>
          <w:lang w:val="sl-SI"/>
        </w:rPr>
        <w:t xml:space="preserve"> odloči, da se vizum ne izda, je</w:t>
      </w:r>
      <w:r>
        <w:rPr>
          <w:rFonts w:cs="Arial"/>
          <w:lang w:val="sl-SI"/>
        </w:rPr>
        <w:t xml:space="preserve"> zastopajoča pogodbenica</w:t>
      </w:r>
      <w:r w:rsidRPr="00506BBD">
        <w:rPr>
          <w:rFonts w:cs="Arial"/>
          <w:lang w:val="sl-SI"/>
        </w:rPr>
        <w:t xml:space="preserve"> pooblaščen</w:t>
      </w:r>
      <w:r>
        <w:rPr>
          <w:rFonts w:cs="Arial"/>
          <w:lang w:val="sl-SI"/>
        </w:rPr>
        <w:t>a</w:t>
      </w:r>
      <w:r w:rsidRPr="00506BBD">
        <w:rPr>
          <w:rFonts w:cs="Arial"/>
          <w:lang w:val="sl-SI"/>
        </w:rPr>
        <w:t xml:space="preserve">, da po obravnavi vloge zavrne izdajo vizuma. </w:t>
      </w:r>
    </w:p>
    <w:p w14:paraId="1A694DDB" w14:textId="77777777" w:rsidR="00234128" w:rsidRPr="00506BBD" w:rsidRDefault="00234128" w:rsidP="00E32C49">
      <w:pPr>
        <w:pStyle w:val="BodyText"/>
        <w:spacing w:line="480" w:lineRule="auto"/>
        <w:jc w:val="both"/>
        <w:rPr>
          <w:rFonts w:cs="Arial"/>
          <w:lang w:val="sl-SI" w:eastAsia="sk-SK"/>
        </w:rPr>
      </w:pPr>
    </w:p>
    <w:p w14:paraId="54DC927D" w14:textId="77777777" w:rsidR="00234128" w:rsidRPr="00506BBD" w:rsidRDefault="00234128" w:rsidP="00E32C49">
      <w:pPr>
        <w:pStyle w:val="CommentText"/>
        <w:spacing w:line="480" w:lineRule="auto"/>
        <w:jc w:val="both"/>
        <w:rPr>
          <w:rFonts w:ascii="Arial" w:hAnsi="Arial" w:cs="Arial"/>
        </w:rPr>
      </w:pPr>
      <w:r w:rsidRPr="00506BBD">
        <w:rPr>
          <w:rFonts w:ascii="Arial" w:hAnsi="Arial" w:cs="Arial"/>
        </w:rPr>
        <w:t xml:space="preserve">4. </w:t>
      </w:r>
      <w:r>
        <w:rPr>
          <w:rFonts w:ascii="Arial" w:hAnsi="Arial" w:cs="Arial"/>
        </w:rPr>
        <w:t>Zastopajoča pogodbenica</w:t>
      </w:r>
      <w:r w:rsidRPr="00506BBD">
        <w:rPr>
          <w:rFonts w:ascii="Arial" w:hAnsi="Arial" w:cs="Arial"/>
        </w:rPr>
        <w:t xml:space="preserve"> lahko izda vizum z omejeno ozemeljsko veljavnostjo le, kadar potne listine prosilca, ki jo priznavata pogodbeni</w:t>
      </w:r>
      <w:r>
        <w:rPr>
          <w:rFonts w:ascii="Arial" w:hAnsi="Arial" w:cs="Arial"/>
        </w:rPr>
        <w:t>ci</w:t>
      </w:r>
      <w:r w:rsidRPr="00506BBD">
        <w:rPr>
          <w:rFonts w:ascii="Arial" w:hAnsi="Arial" w:cs="Arial"/>
        </w:rPr>
        <w:t>, ne priznavajo druge države članice, kot določa Izvedbeni sklep Komisije C(2019) 4469, ki nadomešča Prilogo k Izvedbenemu sklepu C(2013) 4914 o seznamu potnih listin, ki imetniku omogočajo prehod zunanjih meja in v katere se lahko vpiše vizum.</w:t>
      </w:r>
    </w:p>
    <w:p w14:paraId="2CECADA3" w14:textId="77777777" w:rsidR="00234128" w:rsidRPr="00506BBD" w:rsidRDefault="00234128" w:rsidP="00887A58">
      <w:pPr>
        <w:pStyle w:val="BodyText"/>
        <w:spacing w:line="480" w:lineRule="auto"/>
        <w:rPr>
          <w:rFonts w:cs="Arial"/>
          <w:lang w:val="sl-SI" w:eastAsia="sk-SK"/>
        </w:rPr>
      </w:pPr>
    </w:p>
    <w:p w14:paraId="0ECE1318" w14:textId="77777777" w:rsidR="00234128" w:rsidRPr="00506BBD" w:rsidRDefault="00234128" w:rsidP="00887A58">
      <w:pPr>
        <w:pStyle w:val="Heading1"/>
        <w:spacing w:line="480" w:lineRule="auto"/>
      </w:pPr>
      <w:r w:rsidRPr="00506BBD">
        <w:t>5. člen</w:t>
      </w:r>
    </w:p>
    <w:p w14:paraId="12BF4122" w14:textId="77777777" w:rsidR="00234128" w:rsidRPr="00506BBD" w:rsidRDefault="00234128" w:rsidP="00887A58">
      <w:pPr>
        <w:spacing w:line="480" w:lineRule="auto"/>
        <w:rPr>
          <w:rFonts w:cs="Arial"/>
          <w:szCs w:val="20"/>
          <w:lang w:val="sl-SI"/>
        </w:rPr>
      </w:pPr>
    </w:p>
    <w:p w14:paraId="4E327EC8" w14:textId="77777777" w:rsidR="00234128" w:rsidRPr="00506BBD" w:rsidRDefault="00234128" w:rsidP="00E32C49">
      <w:pPr>
        <w:pStyle w:val="BodyText"/>
        <w:spacing w:line="480" w:lineRule="auto"/>
        <w:jc w:val="both"/>
        <w:rPr>
          <w:rFonts w:cs="Arial"/>
          <w:lang w:val="sl-SI"/>
        </w:rPr>
      </w:pPr>
      <w:r w:rsidRPr="00506BBD">
        <w:rPr>
          <w:rFonts w:cs="Arial"/>
          <w:lang w:val="sl-SI"/>
        </w:rPr>
        <w:t xml:space="preserve">Posvetovanja o vizumskih vlogah, ki jih sprejme </w:t>
      </w:r>
      <w:r>
        <w:rPr>
          <w:rFonts w:cs="Arial"/>
          <w:lang w:val="sl-SI"/>
        </w:rPr>
        <w:t>zastopajoča pogodbenica</w:t>
      </w:r>
      <w:r w:rsidRPr="00506BBD">
        <w:rPr>
          <w:rFonts w:cs="Arial"/>
          <w:lang w:val="sl-SI"/>
        </w:rPr>
        <w:t xml:space="preserve"> in pri katerih je potrebno mnenje centralnih organov zastopane pogodbeni</w:t>
      </w:r>
      <w:r>
        <w:rPr>
          <w:rFonts w:cs="Arial"/>
          <w:lang w:val="sl-SI"/>
        </w:rPr>
        <w:t>ce</w:t>
      </w:r>
      <w:r w:rsidRPr="00506BBD">
        <w:rPr>
          <w:rFonts w:cs="Arial"/>
          <w:lang w:val="sl-SI"/>
        </w:rPr>
        <w:t xml:space="preserve"> ali drugih držav članic, izvaja </w:t>
      </w:r>
      <w:r>
        <w:rPr>
          <w:rFonts w:cs="Arial"/>
          <w:lang w:val="sl-SI"/>
        </w:rPr>
        <w:t>zastopajoča pogodbenica</w:t>
      </w:r>
      <w:r w:rsidRPr="00506BBD">
        <w:rPr>
          <w:rFonts w:cs="Arial"/>
          <w:lang w:val="sl-SI"/>
        </w:rPr>
        <w:t>.</w:t>
      </w:r>
    </w:p>
    <w:p w14:paraId="023698CD" w14:textId="77777777" w:rsidR="00234128" w:rsidRPr="00506BBD" w:rsidRDefault="00234128" w:rsidP="00887A58">
      <w:pPr>
        <w:pStyle w:val="BodyText"/>
        <w:spacing w:line="480" w:lineRule="auto"/>
        <w:rPr>
          <w:rFonts w:cs="Arial"/>
          <w:lang w:val="sl-SI" w:eastAsia="sk-SK"/>
        </w:rPr>
      </w:pPr>
    </w:p>
    <w:p w14:paraId="0390914C" w14:textId="77777777" w:rsidR="00234128" w:rsidRPr="00506BBD" w:rsidRDefault="00234128" w:rsidP="00887A58">
      <w:pPr>
        <w:spacing w:after="240" w:line="480" w:lineRule="auto"/>
        <w:jc w:val="center"/>
        <w:rPr>
          <w:rFonts w:cs="Arial"/>
          <w:b/>
          <w:szCs w:val="20"/>
          <w:lang w:val="sl-SI"/>
        </w:rPr>
      </w:pPr>
      <w:r w:rsidRPr="00506BBD">
        <w:rPr>
          <w:rFonts w:cs="Arial"/>
          <w:b/>
          <w:szCs w:val="20"/>
          <w:lang w:val="sl-SI"/>
        </w:rPr>
        <w:t xml:space="preserve">6. člen </w:t>
      </w:r>
    </w:p>
    <w:p w14:paraId="5C22B327" w14:textId="77777777" w:rsidR="00234128" w:rsidRPr="00506BBD" w:rsidRDefault="00234128" w:rsidP="00E32C49">
      <w:pPr>
        <w:pStyle w:val="BodyText"/>
        <w:spacing w:line="480" w:lineRule="auto"/>
        <w:jc w:val="both"/>
        <w:rPr>
          <w:rFonts w:cs="Arial"/>
          <w:lang w:val="sl-SI"/>
        </w:rPr>
      </w:pPr>
      <w:r w:rsidRPr="00506BBD">
        <w:rPr>
          <w:rFonts w:cs="Arial"/>
          <w:lang w:val="sl-SI"/>
        </w:rPr>
        <w:t>1. Takse za obdelavo vizumskih vlog ali izdajo vizumov se knjižijo v dobro diplomatskega predstavništva ali konzulata, pri katerem je bila vloga vložena.</w:t>
      </w:r>
    </w:p>
    <w:p w14:paraId="3A3FC5E3" w14:textId="77777777" w:rsidR="00234128" w:rsidRPr="00506BBD" w:rsidRDefault="00234128" w:rsidP="00E32C49">
      <w:pPr>
        <w:pStyle w:val="BodyText"/>
        <w:spacing w:line="480" w:lineRule="auto"/>
        <w:jc w:val="both"/>
        <w:rPr>
          <w:rFonts w:cs="Arial"/>
          <w:lang w:val="sl-SI" w:eastAsia="sk-SK"/>
        </w:rPr>
      </w:pPr>
    </w:p>
    <w:p w14:paraId="3B976125" w14:textId="77777777" w:rsidR="00234128" w:rsidRPr="00506BBD" w:rsidRDefault="00234128" w:rsidP="00E32C49">
      <w:pPr>
        <w:pStyle w:val="BodyText"/>
        <w:spacing w:line="480" w:lineRule="auto"/>
        <w:jc w:val="both"/>
        <w:rPr>
          <w:rFonts w:cs="Arial"/>
          <w:lang w:val="sl-SI"/>
        </w:rPr>
      </w:pPr>
      <w:r w:rsidRPr="00506BBD">
        <w:rPr>
          <w:rFonts w:cs="Arial"/>
          <w:lang w:val="sl-SI"/>
        </w:rPr>
        <w:t>2. Pogodbeni</w:t>
      </w:r>
      <w:r>
        <w:rPr>
          <w:rFonts w:cs="Arial"/>
          <w:lang w:val="sl-SI"/>
        </w:rPr>
        <w:t>ci</w:t>
      </w:r>
      <w:r w:rsidRPr="00506BBD">
        <w:rPr>
          <w:rFonts w:cs="Arial"/>
          <w:lang w:val="sl-SI"/>
        </w:rPr>
        <w:t xml:space="preserve"> drug</w:t>
      </w:r>
      <w:r>
        <w:rPr>
          <w:rFonts w:cs="Arial"/>
          <w:lang w:val="sl-SI"/>
        </w:rPr>
        <w:t>a</w:t>
      </w:r>
      <w:r w:rsidRPr="00506BBD">
        <w:rPr>
          <w:rFonts w:cs="Arial"/>
          <w:lang w:val="sl-SI"/>
        </w:rPr>
        <w:t xml:space="preserve"> drug</w:t>
      </w:r>
      <w:r>
        <w:rPr>
          <w:rFonts w:cs="Arial"/>
          <w:lang w:val="sl-SI"/>
        </w:rPr>
        <w:t>o</w:t>
      </w:r>
      <w:r w:rsidRPr="00506BBD">
        <w:rPr>
          <w:rFonts w:cs="Arial"/>
          <w:lang w:val="sl-SI"/>
        </w:rPr>
        <w:t xml:space="preserve"> uradno obvestita, katere kategorije vizumov se izdajajo brez zaračunavanja taks. Stroške, povezane z obdelavo vseh vizumskih vlog, v celoti krije diplomatsko predstavništvo ali konzulat </w:t>
      </w:r>
      <w:r>
        <w:rPr>
          <w:rFonts w:cs="Arial"/>
          <w:lang w:val="sl-SI"/>
        </w:rPr>
        <w:t>zastopajoče pogodbenice</w:t>
      </w:r>
      <w:r w:rsidRPr="00506BBD">
        <w:rPr>
          <w:rFonts w:cs="Arial"/>
          <w:lang w:val="sl-SI"/>
        </w:rPr>
        <w:t xml:space="preserve"> in se ne zaračunavajo drug</w:t>
      </w:r>
      <w:r>
        <w:rPr>
          <w:rFonts w:cs="Arial"/>
          <w:lang w:val="sl-SI"/>
        </w:rPr>
        <w:t>i</w:t>
      </w:r>
      <w:r w:rsidRPr="00506BBD">
        <w:rPr>
          <w:rFonts w:cs="Arial"/>
          <w:lang w:val="sl-SI"/>
        </w:rPr>
        <w:t xml:space="preserve"> pogodbeni</w:t>
      </w:r>
      <w:r>
        <w:rPr>
          <w:rFonts w:cs="Arial"/>
          <w:lang w:val="sl-SI"/>
        </w:rPr>
        <w:t>ci</w:t>
      </w:r>
      <w:r w:rsidRPr="00506BBD">
        <w:rPr>
          <w:rFonts w:cs="Arial"/>
          <w:lang w:val="sl-SI"/>
        </w:rPr>
        <w:t xml:space="preserve">. </w:t>
      </w:r>
    </w:p>
    <w:p w14:paraId="39768D73" w14:textId="77777777" w:rsidR="00234128" w:rsidRPr="00506BBD" w:rsidRDefault="00234128" w:rsidP="00887A58">
      <w:pPr>
        <w:pStyle w:val="BodyText"/>
        <w:spacing w:line="480" w:lineRule="auto"/>
        <w:rPr>
          <w:rFonts w:cs="Arial"/>
          <w:lang w:val="sl-SI" w:eastAsia="sk-SK"/>
        </w:rPr>
      </w:pPr>
    </w:p>
    <w:p w14:paraId="141D59C9"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lastRenderedPageBreak/>
        <w:t xml:space="preserve">7. člen </w:t>
      </w:r>
    </w:p>
    <w:p w14:paraId="450A21CD" w14:textId="77777777" w:rsidR="00234128" w:rsidRPr="00506BBD" w:rsidRDefault="00234128" w:rsidP="00887A58">
      <w:pPr>
        <w:spacing w:line="480" w:lineRule="auto"/>
        <w:rPr>
          <w:rFonts w:cs="Arial"/>
          <w:szCs w:val="20"/>
          <w:lang w:val="sl-SI"/>
        </w:rPr>
      </w:pPr>
    </w:p>
    <w:p w14:paraId="30BF8EA3" w14:textId="77777777" w:rsidR="00234128" w:rsidRPr="00506BBD" w:rsidRDefault="00234128" w:rsidP="00887A58">
      <w:pPr>
        <w:spacing w:after="120" w:line="480" w:lineRule="auto"/>
        <w:jc w:val="both"/>
        <w:rPr>
          <w:rFonts w:cs="Arial"/>
          <w:szCs w:val="20"/>
          <w:lang w:val="sl-SI"/>
        </w:rPr>
      </w:pPr>
      <w:r w:rsidRPr="00506BBD">
        <w:rPr>
          <w:rFonts w:cs="Arial"/>
          <w:szCs w:val="20"/>
          <w:lang w:val="sl-SI"/>
        </w:rPr>
        <w:t>Pristojna organa pogodbeni</w:t>
      </w:r>
      <w:r>
        <w:rPr>
          <w:rFonts w:cs="Arial"/>
          <w:szCs w:val="20"/>
          <w:lang w:val="sl-SI"/>
        </w:rPr>
        <w:t>c</w:t>
      </w:r>
      <w:r w:rsidRPr="00506BBD">
        <w:rPr>
          <w:rFonts w:cs="Arial"/>
          <w:szCs w:val="20"/>
          <w:lang w:val="sl-SI"/>
        </w:rPr>
        <w:t xml:space="preserve"> za izvajanje sporazuma sta:</w:t>
      </w:r>
    </w:p>
    <w:p w14:paraId="3FCFE2E6" w14:textId="77777777" w:rsidR="00234128" w:rsidRPr="00506BBD" w:rsidRDefault="00234128" w:rsidP="00887A58">
      <w:pPr>
        <w:numPr>
          <w:ilvl w:val="0"/>
          <w:numId w:val="37"/>
        </w:numPr>
        <w:spacing w:line="480" w:lineRule="auto"/>
        <w:jc w:val="both"/>
        <w:rPr>
          <w:rFonts w:cs="Arial"/>
          <w:szCs w:val="20"/>
          <w:lang w:val="sl-SI"/>
        </w:rPr>
      </w:pPr>
      <w:r w:rsidRPr="00506BBD">
        <w:rPr>
          <w:rFonts w:cs="Arial"/>
          <w:szCs w:val="20"/>
          <w:lang w:val="sl-SI"/>
        </w:rPr>
        <w:t xml:space="preserve">za Republiko Slovenijo: </w:t>
      </w:r>
    </w:p>
    <w:p w14:paraId="254069AC" w14:textId="77777777" w:rsidR="00234128" w:rsidRPr="00506BBD" w:rsidRDefault="00234128" w:rsidP="00887A58">
      <w:pPr>
        <w:spacing w:line="480" w:lineRule="auto"/>
        <w:ind w:left="1072"/>
        <w:jc w:val="both"/>
        <w:rPr>
          <w:rFonts w:cs="Arial"/>
          <w:szCs w:val="20"/>
          <w:lang w:val="sl-SI"/>
        </w:rPr>
      </w:pPr>
      <w:r w:rsidRPr="00506BBD">
        <w:rPr>
          <w:rFonts w:cs="Arial"/>
          <w:szCs w:val="20"/>
          <w:lang w:val="sl-SI"/>
        </w:rPr>
        <w:t>Ministrstvo za zunanje zadeve</w:t>
      </w:r>
    </w:p>
    <w:p w14:paraId="3322B657" w14:textId="77777777" w:rsidR="00234128" w:rsidRPr="00506BBD" w:rsidRDefault="00234128" w:rsidP="00887A58">
      <w:pPr>
        <w:spacing w:line="480" w:lineRule="auto"/>
        <w:ind w:left="1072"/>
        <w:jc w:val="both"/>
        <w:rPr>
          <w:rFonts w:cs="Arial"/>
          <w:szCs w:val="20"/>
          <w:lang w:val="sl-SI"/>
        </w:rPr>
      </w:pPr>
    </w:p>
    <w:p w14:paraId="55B9ECB0" w14:textId="77777777" w:rsidR="00234128" w:rsidRPr="00506BBD" w:rsidRDefault="00234128" w:rsidP="00887A58">
      <w:pPr>
        <w:numPr>
          <w:ilvl w:val="0"/>
          <w:numId w:val="37"/>
        </w:numPr>
        <w:spacing w:line="480" w:lineRule="auto"/>
        <w:ind w:left="1072"/>
        <w:jc w:val="both"/>
        <w:rPr>
          <w:rFonts w:cs="Arial"/>
          <w:szCs w:val="20"/>
          <w:lang w:val="sl-SI"/>
        </w:rPr>
      </w:pPr>
      <w:r w:rsidRPr="00506BBD">
        <w:rPr>
          <w:rFonts w:cs="Arial"/>
          <w:szCs w:val="20"/>
          <w:lang w:val="sl-SI"/>
        </w:rPr>
        <w:t xml:space="preserve">za Republiko Poljsko: </w:t>
      </w:r>
    </w:p>
    <w:p w14:paraId="58BA07E8" w14:textId="77777777" w:rsidR="00234128" w:rsidRPr="00506BBD" w:rsidRDefault="00234128" w:rsidP="00887A58">
      <w:pPr>
        <w:spacing w:line="480" w:lineRule="auto"/>
        <w:ind w:left="1072"/>
        <w:jc w:val="both"/>
        <w:rPr>
          <w:rFonts w:cs="Arial"/>
          <w:szCs w:val="20"/>
          <w:lang w:val="sl-SI"/>
        </w:rPr>
      </w:pPr>
      <w:r w:rsidRPr="00506BBD">
        <w:rPr>
          <w:rFonts w:cs="Arial"/>
          <w:szCs w:val="20"/>
          <w:lang w:val="sl-SI"/>
        </w:rPr>
        <w:t>Minister za zunanje zadeve</w:t>
      </w:r>
    </w:p>
    <w:p w14:paraId="73CE45AA" w14:textId="77777777" w:rsidR="00234128" w:rsidRPr="00506BBD" w:rsidRDefault="00234128" w:rsidP="00887A58">
      <w:pPr>
        <w:spacing w:line="480" w:lineRule="auto"/>
        <w:ind w:left="1072"/>
        <w:jc w:val="both"/>
        <w:rPr>
          <w:rFonts w:cs="Arial"/>
          <w:szCs w:val="20"/>
          <w:lang w:val="sl-SI"/>
        </w:rPr>
      </w:pPr>
    </w:p>
    <w:p w14:paraId="4B538AA9"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t>8. člen</w:t>
      </w:r>
    </w:p>
    <w:p w14:paraId="5EFB51A1" w14:textId="77777777" w:rsidR="00234128" w:rsidRPr="00506BBD" w:rsidRDefault="00234128" w:rsidP="00887A58">
      <w:pPr>
        <w:spacing w:line="480" w:lineRule="auto"/>
        <w:ind w:left="3904" w:firstLine="344"/>
        <w:jc w:val="both"/>
        <w:rPr>
          <w:rFonts w:cs="Arial"/>
          <w:szCs w:val="20"/>
          <w:lang w:val="sl-SI"/>
        </w:rPr>
      </w:pPr>
    </w:p>
    <w:p w14:paraId="6A777E54" w14:textId="77777777" w:rsidR="00234128" w:rsidRPr="00506BBD" w:rsidRDefault="00234128" w:rsidP="00887A58">
      <w:pPr>
        <w:spacing w:line="480" w:lineRule="auto"/>
        <w:jc w:val="both"/>
        <w:rPr>
          <w:rFonts w:cs="Arial"/>
          <w:szCs w:val="20"/>
          <w:lang w:val="sl-SI"/>
        </w:rPr>
      </w:pPr>
      <w:r w:rsidRPr="00506BBD">
        <w:rPr>
          <w:rFonts w:cs="Arial"/>
          <w:szCs w:val="20"/>
          <w:lang w:val="sl-SI"/>
        </w:rPr>
        <w:t>Pristojna organa pogodbeni</w:t>
      </w:r>
      <w:r>
        <w:rPr>
          <w:rFonts w:cs="Arial"/>
          <w:szCs w:val="20"/>
          <w:lang w:val="sl-SI"/>
        </w:rPr>
        <w:t>c</w:t>
      </w:r>
      <w:r w:rsidRPr="00506BBD">
        <w:rPr>
          <w:rFonts w:cs="Arial"/>
          <w:szCs w:val="20"/>
          <w:lang w:val="sl-SI"/>
        </w:rPr>
        <w:t xml:space="preserve"> skleneta tehnične dogovore z izmenjavo not, v katerih navedeta diplomatska predstavništva in konzulate, ki so pristojni za izvajanje določb tega sporazuma, ter bistvene tehnične in finančne podrobnosti sodelovanja. </w:t>
      </w:r>
    </w:p>
    <w:p w14:paraId="05364B7D" w14:textId="77777777" w:rsidR="00234128" w:rsidRPr="00506BBD" w:rsidRDefault="00234128" w:rsidP="00887A58">
      <w:pPr>
        <w:spacing w:line="480" w:lineRule="auto"/>
        <w:rPr>
          <w:rFonts w:cs="Arial"/>
          <w:szCs w:val="20"/>
          <w:lang w:val="sl-SI"/>
        </w:rPr>
      </w:pPr>
    </w:p>
    <w:p w14:paraId="0EFAAE44"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t xml:space="preserve">9. člen </w:t>
      </w:r>
    </w:p>
    <w:p w14:paraId="41FC0E7E" w14:textId="77777777" w:rsidR="00234128" w:rsidRPr="00506BBD" w:rsidRDefault="00234128" w:rsidP="00887A58">
      <w:pPr>
        <w:spacing w:line="480" w:lineRule="auto"/>
        <w:rPr>
          <w:rFonts w:cs="Arial"/>
          <w:szCs w:val="20"/>
          <w:lang w:val="sl-SI"/>
        </w:rPr>
      </w:pPr>
    </w:p>
    <w:p w14:paraId="7DC4BC8E" w14:textId="77777777" w:rsidR="00234128" w:rsidRPr="00506BBD" w:rsidRDefault="00234128" w:rsidP="009C2D34">
      <w:pPr>
        <w:pStyle w:val="BodyText"/>
        <w:spacing w:line="480" w:lineRule="auto"/>
        <w:jc w:val="both"/>
        <w:rPr>
          <w:rFonts w:cs="Arial"/>
          <w:color w:val="000000"/>
          <w:lang w:val="sl-SI"/>
        </w:rPr>
      </w:pPr>
      <w:r w:rsidRPr="00506BBD">
        <w:rPr>
          <w:rFonts w:cs="Arial"/>
          <w:color w:val="000000"/>
          <w:lang w:val="sl-SI"/>
        </w:rPr>
        <w:t>Pogodbeni</w:t>
      </w:r>
      <w:r>
        <w:rPr>
          <w:rFonts w:cs="Arial"/>
          <w:color w:val="000000"/>
          <w:lang w:val="sl-SI"/>
        </w:rPr>
        <w:t>ci</w:t>
      </w:r>
      <w:r w:rsidRPr="00506BBD">
        <w:rPr>
          <w:rFonts w:cs="Arial"/>
          <w:color w:val="000000"/>
          <w:lang w:val="sl-SI"/>
        </w:rPr>
        <w:t xml:space="preserve"> morebitne spore glede izvajanja ali razlage sporazuma rešujeta po diplomatski poti. </w:t>
      </w:r>
    </w:p>
    <w:p w14:paraId="7F828A0B" w14:textId="77777777" w:rsidR="00234128" w:rsidRPr="00506BBD" w:rsidRDefault="00234128" w:rsidP="00887A58">
      <w:pPr>
        <w:spacing w:line="480" w:lineRule="auto"/>
        <w:jc w:val="both"/>
        <w:rPr>
          <w:rFonts w:cs="Arial"/>
          <w:szCs w:val="20"/>
          <w:lang w:val="sl-SI"/>
        </w:rPr>
      </w:pPr>
    </w:p>
    <w:p w14:paraId="4DF6CEF1" w14:textId="77777777" w:rsidR="00234128" w:rsidRPr="00506BBD" w:rsidRDefault="00234128" w:rsidP="00887A58">
      <w:pPr>
        <w:spacing w:line="480" w:lineRule="auto"/>
        <w:jc w:val="center"/>
        <w:rPr>
          <w:rFonts w:cs="Arial"/>
          <w:b/>
          <w:szCs w:val="20"/>
          <w:lang w:val="sl-SI"/>
        </w:rPr>
      </w:pPr>
      <w:r w:rsidRPr="00506BBD">
        <w:rPr>
          <w:rFonts w:cs="Arial"/>
          <w:b/>
          <w:szCs w:val="20"/>
          <w:lang w:val="sl-SI"/>
        </w:rPr>
        <w:t xml:space="preserve">10. člen </w:t>
      </w:r>
    </w:p>
    <w:p w14:paraId="106DD2A3" w14:textId="77777777" w:rsidR="00234128" w:rsidRPr="00506BBD" w:rsidRDefault="00234128" w:rsidP="00887A58">
      <w:pPr>
        <w:spacing w:line="480" w:lineRule="auto"/>
        <w:jc w:val="center"/>
        <w:rPr>
          <w:rFonts w:cs="Arial"/>
          <w:b/>
          <w:szCs w:val="20"/>
          <w:lang w:val="sl-SI"/>
        </w:rPr>
      </w:pPr>
    </w:p>
    <w:p w14:paraId="60367DF2" w14:textId="77777777" w:rsidR="00234128" w:rsidRPr="00506BBD" w:rsidRDefault="00234128" w:rsidP="00887A58">
      <w:pPr>
        <w:pStyle w:val="NoSpacing"/>
        <w:spacing w:line="480" w:lineRule="auto"/>
        <w:jc w:val="both"/>
        <w:rPr>
          <w:rFonts w:ascii="Arial" w:hAnsi="Arial" w:cs="Arial"/>
          <w:sz w:val="20"/>
          <w:szCs w:val="20"/>
        </w:rPr>
      </w:pPr>
      <w:r w:rsidRPr="00506BBD">
        <w:rPr>
          <w:rFonts w:ascii="Arial" w:hAnsi="Arial" w:cs="Arial"/>
          <w:sz w:val="20"/>
          <w:szCs w:val="20"/>
        </w:rPr>
        <w:t>Sporazum se lahko na pobudo ene ali druge pogodbeni</w:t>
      </w:r>
      <w:r>
        <w:rPr>
          <w:rFonts w:ascii="Arial" w:hAnsi="Arial" w:cs="Arial"/>
          <w:sz w:val="20"/>
          <w:szCs w:val="20"/>
        </w:rPr>
        <w:t>ce</w:t>
      </w:r>
      <w:r w:rsidRPr="00506BBD">
        <w:rPr>
          <w:rFonts w:ascii="Arial" w:hAnsi="Arial" w:cs="Arial"/>
          <w:sz w:val="20"/>
          <w:szCs w:val="20"/>
        </w:rPr>
        <w:t xml:space="preserve"> </w:t>
      </w:r>
      <w:r w:rsidRPr="00DA1B70">
        <w:rPr>
          <w:rFonts w:ascii="Arial" w:hAnsi="Arial" w:cs="Arial"/>
          <w:sz w:val="20"/>
          <w:szCs w:val="20"/>
        </w:rPr>
        <w:t>po diplomatski poti</w:t>
      </w:r>
      <w:r w:rsidRPr="0086430D">
        <w:rPr>
          <w:rFonts w:ascii="Arial" w:hAnsi="Arial" w:cs="Arial"/>
          <w:sz w:val="20"/>
          <w:szCs w:val="20"/>
        </w:rPr>
        <w:t xml:space="preserve"> </w:t>
      </w:r>
      <w:r w:rsidRPr="00506BBD">
        <w:rPr>
          <w:rFonts w:ascii="Arial" w:hAnsi="Arial" w:cs="Arial"/>
          <w:sz w:val="20"/>
          <w:szCs w:val="20"/>
        </w:rPr>
        <w:t>kadarkoli v celoti ali delno spremeni.</w:t>
      </w:r>
    </w:p>
    <w:p w14:paraId="258A98BD" w14:textId="77777777" w:rsidR="00234128" w:rsidRPr="00506BBD" w:rsidRDefault="00234128" w:rsidP="00887A58">
      <w:pPr>
        <w:pStyle w:val="Heading3"/>
        <w:spacing w:line="480" w:lineRule="auto"/>
        <w:jc w:val="center"/>
        <w:rPr>
          <w:bCs w:val="0"/>
          <w:sz w:val="20"/>
          <w:szCs w:val="20"/>
          <w:lang w:val="sl-SI"/>
        </w:rPr>
      </w:pPr>
      <w:r w:rsidRPr="00506BBD">
        <w:rPr>
          <w:bCs w:val="0"/>
          <w:sz w:val="20"/>
          <w:szCs w:val="20"/>
          <w:lang w:val="sl-SI"/>
        </w:rPr>
        <w:t>11. člen</w:t>
      </w:r>
    </w:p>
    <w:p w14:paraId="51124CBF" w14:textId="77777777" w:rsidR="00234128" w:rsidRPr="00506BBD" w:rsidRDefault="00234128" w:rsidP="00887A58">
      <w:pPr>
        <w:spacing w:line="480" w:lineRule="auto"/>
        <w:rPr>
          <w:rFonts w:cs="Arial"/>
          <w:b/>
          <w:bCs/>
          <w:szCs w:val="20"/>
          <w:lang w:val="sl-SI"/>
        </w:rPr>
      </w:pPr>
    </w:p>
    <w:p w14:paraId="46171D2B" w14:textId="77777777" w:rsidR="00234128" w:rsidRPr="00506BBD" w:rsidRDefault="00234128" w:rsidP="00E32C49">
      <w:pPr>
        <w:pStyle w:val="BodyText"/>
        <w:spacing w:line="480" w:lineRule="auto"/>
        <w:jc w:val="both"/>
        <w:rPr>
          <w:rFonts w:cs="Arial"/>
          <w:lang w:val="sl-SI"/>
        </w:rPr>
      </w:pPr>
      <w:r w:rsidRPr="00506BBD">
        <w:rPr>
          <w:rFonts w:cs="Arial"/>
          <w:lang w:val="sl-SI"/>
        </w:rPr>
        <w:t xml:space="preserve">1. Sporazum </w:t>
      </w:r>
      <w:r>
        <w:rPr>
          <w:rFonts w:cs="Arial"/>
          <w:lang w:val="sl-SI"/>
        </w:rPr>
        <w:t>j</w:t>
      </w:r>
      <w:r w:rsidRPr="00506BBD">
        <w:rPr>
          <w:rFonts w:cs="Arial"/>
          <w:lang w:val="sl-SI"/>
        </w:rPr>
        <w:t>e sklen</w:t>
      </w:r>
      <w:r>
        <w:rPr>
          <w:rFonts w:cs="Arial"/>
          <w:lang w:val="sl-SI"/>
        </w:rPr>
        <w:t>j</w:t>
      </w:r>
      <w:r w:rsidRPr="00506BBD">
        <w:rPr>
          <w:rFonts w:cs="Arial"/>
          <w:lang w:val="sl-SI"/>
        </w:rPr>
        <w:t>e</w:t>
      </w:r>
      <w:r>
        <w:rPr>
          <w:rFonts w:cs="Arial"/>
          <w:lang w:val="sl-SI"/>
        </w:rPr>
        <w:t>n</w:t>
      </w:r>
      <w:r w:rsidRPr="00506BBD">
        <w:rPr>
          <w:rFonts w:cs="Arial"/>
          <w:lang w:val="sl-SI"/>
        </w:rPr>
        <w:t xml:space="preserve"> za nedoločen čas. </w:t>
      </w:r>
      <w:r>
        <w:rPr>
          <w:rFonts w:cs="Arial"/>
          <w:lang w:val="sl-SI"/>
        </w:rPr>
        <w:t>Katera koli p</w:t>
      </w:r>
      <w:r w:rsidRPr="00506BBD">
        <w:rPr>
          <w:rFonts w:cs="Arial"/>
          <w:lang w:val="sl-SI"/>
        </w:rPr>
        <w:t>ogodbeni</w:t>
      </w:r>
      <w:r>
        <w:rPr>
          <w:rFonts w:cs="Arial"/>
          <w:lang w:val="sl-SI"/>
        </w:rPr>
        <w:t>ca</w:t>
      </w:r>
      <w:r w:rsidRPr="00506BBD">
        <w:rPr>
          <w:rFonts w:cs="Arial"/>
          <w:lang w:val="sl-SI"/>
        </w:rPr>
        <w:t xml:space="preserve"> ga lahko odpove s pisnim uradnim obvestilom po diplomatski poti. Odpoved začne veljati 30 (trideset) dni po prejemu uradnega obvestila druge pogodbeni</w:t>
      </w:r>
      <w:r>
        <w:rPr>
          <w:rFonts w:cs="Arial"/>
          <w:lang w:val="sl-SI"/>
        </w:rPr>
        <w:t>ce</w:t>
      </w:r>
      <w:r w:rsidRPr="00506BBD">
        <w:rPr>
          <w:rFonts w:cs="Arial"/>
          <w:lang w:val="sl-SI"/>
        </w:rPr>
        <w:t xml:space="preserve">. </w:t>
      </w:r>
    </w:p>
    <w:p w14:paraId="7FC6D608" w14:textId="77777777" w:rsidR="00234128" w:rsidRPr="00506BBD" w:rsidRDefault="00234128" w:rsidP="00E32C49">
      <w:pPr>
        <w:pStyle w:val="BodyText"/>
        <w:spacing w:line="480" w:lineRule="auto"/>
        <w:jc w:val="both"/>
        <w:rPr>
          <w:rFonts w:cs="Arial"/>
          <w:lang w:val="sl-SI"/>
        </w:rPr>
      </w:pPr>
    </w:p>
    <w:p w14:paraId="0A0DE1D4" w14:textId="77777777" w:rsidR="00234128" w:rsidRPr="00506BBD" w:rsidRDefault="00234128" w:rsidP="00E32C49">
      <w:pPr>
        <w:pStyle w:val="BodyText"/>
        <w:spacing w:line="480" w:lineRule="auto"/>
        <w:jc w:val="both"/>
        <w:rPr>
          <w:rFonts w:cs="Arial"/>
          <w:lang w:val="sl-SI"/>
        </w:rPr>
      </w:pPr>
      <w:r w:rsidRPr="00506BBD">
        <w:rPr>
          <w:rFonts w:cs="Arial"/>
          <w:lang w:val="sl-SI"/>
        </w:rPr>
        <w:lastRenderedPageBreak/>
        <w:t xml:space="preserve">2. </w:t>
      </w:r>
      <w:r w:rsidRPr="00506BBD">
        <w:rPr>
          <w:rFonts w:cs="Arial"/>
          <w:color w:val="000000"/>
          <w:lang w:val="sl-SI"/>
        </w:rPr>
        <w:t>Vsak</w:t>
      </w:r>
      <w:r>
        <w:rPr>
          <w:rFonts w:cs="Arial"/>
          <w:color w:val="000000"/>
          <w:lang w:val="sl-SI"/>
        </w:rPr>
        <w:t>a</w:t>
      </w:r>
      <w:r w:rsidRPr="00506BBD">
        <w:rPr>
          <w:rFonts w:cs="Arial"/>
          <w:color w:val="000000"/>
          <w:lang w:val="sl-SI"/>
        </w:rPr>
        <w:t xml:space="preserve"> pogodbeni</w:t>
      </w:r>
      <w:r>
        <w:rPr>
          <w:rFonts w:cs="Arial"/>
          <w:color w:val="000000"/>
          <w:lang w:val="sl-SI"/>
        </w:rPr>
        <w:t>ca</w:t>
      </w:r>
      <w:r w:rsidRPr="00506BBD">
        <w:rPr>
          <w:rFonts w:cs="Arial"/>
          <w:color w:val="000000"/>
          <w:lang w:val="sl-SI"/>
        </w:rPr>
        <w:t xml:space="preserve"> si pridržuje pravico, da v celoti ali delno začasno preneha izvajati sporazum. Drug</w:t>
      </w:r>
      <w:r>
        <w:rPr>
          <w:rFonts w:cs="Arial"/>
          <w:color w:val="000000"/>
          <w:lang w:val="sl-SI"/>
        </w:rPr>
        <w:t>o</w:t>
      </w:r>
      <w:r w:rsidRPr="00506BBD">
        <w:rPr>
          <w:rFonts w:cs="Arial"/>
          <w:color w:val="000000"/>
          <w:lang w:val="sl-SI"/>
        </w:rPr>
        <w:t xml:space="preserve"> pogodbeni</w:t>
      </w:r>
      <w:r>
        <w:rPr>
          <w:rFonts w:cs="Arial"/>
          <w:color w:val="000000"/>
          <w:lang w:val="sl-SI"/>
        </w:rPr>
        <w:t>co</w:t>
      </w:r>
      <w:r w:rsidRPr="00506BBD">
        <w:rPr>
          <w:rFonts w:cs="Arial"/>
          <w:color w:val="000000"/>
          <w:lang w:val="sl-SI"/>
        </w:rPr>
        <w:t xml:space="preserve"> se o začasnem prenehanju izvajanja sporazuma uradno obvesti po diplomatski poti najmanj 72 ur pred uvedbo tega ukrepa. </w:t>
      </w:r>
    </w:p>
    <w:p w14:paraId="519D2B4D" w14:textId="77777777" w:rsidR="00234128" w:rsidRPr="00506BBD" w:rsidRDefault="00234128" w:rsidP="00E32C49">
      <w:pPr>
        <w:pStyle w:val="BodyText"/>
        <w:spacing w:line="480" w:lineRule="auto"/>
        <w:jc w:val="both"/>
        <w:rPr>
          <w:rFonts w:cs="Arial"/>
          <w:lang w:val="sl-SI"/>
        </w:rPr>
      </w:pPr>
    </w:p>
    <w:p w14:paraId="15930609" w14:textId="77777777" w:rsidR="00234128" w:rsidRPr="00506BBD" w:rsidRDefault="00234128" w:rsidP="00E32C49">
      <w:pPr>
        <w:pStyle w:val="BodyText"/>
        <w:spacing w:line="480" w:lineRule="auto"/>
        <w:jc w:val="both"/>
        <w:rPr>
          <w:rFonts w:cs="Arial"/>
          <w:lang w:val="sl-SI"/>
        </w:rPr>
      </w:pPr>
      <w:r w:rsidRPr="00506BBD">
        <w:rPr>
          <w:rFonts w:cs="Arial"/>
          <w:lang w:val="sl-SI"/>
        </w:rPr>
        <w:t xml:space="preserve">3. Sporazum med Ministrstvom za zunanje zadeve Republike Slovenije in Ministrom za zunanje zadeve Republike Poljske o sodelovanju pri izdaji vizumov, sklenjen v Varšavi dne 14. marca 2008, preneha veljati </w:t>
      </w:r>
      <w:r>
        <w:rPr>
          <w:rFonts w:cs="Arial"/>
          <w:lang w:val="sl-SI"/>
        </w:rPr>
        <w:t>z</w:t>
      </w:r>
      <w:r w:rsidRPr="00506BBD">
        <w:rPr>
          <w:rFonts w:cs="Arial"/>
          <w:lang w:val="sl-SI"/>
        </w:rPr>
        <w:t xml:space="preserve"> dn</w:t>
      </w:r>
      <w:r>
        <w:rPr>
          <w:rFonts w:cs="Arial"/>
          <w:lang w:val="sl-SI"/>
        </w:rPr>
        <w:t>em</w:t>
      </w:r>
      <w:r w:rsidRPr="00506BBD">
        <w:rPr>
          <w:rFonts w:cs="Arial"/>
          <w:lang w:val="sl-SI"/>
        </w:rPr>
        <w:t xml:space="preserve"> zač</w:t>
      </w:r>
      <w:r>
        <w:rPr>
          <w:rFonts w:cs="Arial"/>
          <w:lang w:val="sl-SI"/>
        </w:rPr>
        <w:t>etka</w:t>
      </w:r>
      <w:r w:rsidRPr="00506BBD">
        <w:rPr>
          <w:rFonts w:cs="Arial"/>
          <w:lang w:val="sl-SI"/>
        </w:rPr>
        <w:t xml:space="preserve"> velja</w:t>
      </w:r>
      <w:r>
        <w:rPr>
          <w:rFonts w:cs="Arial"/>
          <w:lang w:val="sl-SI"/>
        </w:rPr>
        <w:t>vnosti</w:t>
      </w:r>
      <w:r w:rsidRPr="00506BBD">
        <w:rPr>
          <w:rFonts w:cs="Arial"/>
          <w:lang w:val="sl-SI"/>
        </w:rPr>
        <w:t xml:space="preserve"> t</w:t>
      </w:r>
      <w:r>
        <w:rPr>
          <w:rFonts w:cs="Arial"/>
          <w:lang w:val="sl-SI"/>
        </w:rPr>
        <w:t>ega</w:t>
      </w:r>
      <w:r w:rsidRPr="00506BBD">
        <w:rPr>
          <w:rFonts w:cs="Arial"/>
          <w:lang w:val="sl-SI"/>
        </w:rPr>
        <w:t xml:space="preserve"> sporazum</w:t>
      </w:r>
      <w:r>
        <w:rPr>
          <w:rFonts w:cs="Arial"/>
          <w:lang w:val="sl-SI"/>
        </w:rPr>
        <w:t>a</w:t>
      </w:r>
      <w:r w:rsidRPr="00506BBD">
        <w:rPr>
          <w:rFonts w:cs="Arial"/>
          <w:lang w:val="sl-SI"/>
        </w:rPr>
        <w:t xml:space="preserve">. </w:t>
      </w:r>
    </w:p>
    <w:p w14:paraId="445B51AC" w14:textId="77777777" w:rsidR="00234128" w:rsidRPr="00506BBD" w:rsidRDefault="00234128" w:rsidP="00E32C49">
      <w:pPr>
        <w:pStyle w:val="BodyText"/>
        <w:spacing w:line="480" w:lineRule="auto"/>
        <w:jc w:val="both"/>
        <w:rPr>
          <w:rFonts w:cs="Arial"/>
          <w:lang w:val="sl-SI"/>
        </w:rPr>
      </w:pPr>
    </w:p>
    <w:p w14:paraId="7E591B7B" w14:textId="77777777" w:rsidR="00234128" w:rsidRPr="00506BBD" w:rsidRDefault="00234128" w:rsidP="00E32C49">
      <w:pPr>
        <w:pStyle w:val="BodyText"/>
        <w:spacing w:line="480" w:lineRule="auto"/>
        <w:jc w:val="both"/>
        <w:rPr>
          <w:rFonts w:cs="Arial"/>
          <w:lang w:val="sl-SI"/>
        </w:rPr>
      </w:pPr>
      <w:r w:rsidRPr="00506BBD">
        <w:rPr>
          <w:rFonts w:cs="Arial"/>
          <w:lang w:val="sl-SI"/>
        </w:rPr>
        <w:t>4. Priloga k sporazumu, omenjen</w:t>
      </w:r>
      <w:r>
        <w:rPr>
          <w:rFonts w:cs="Arial"/>
          <w:lang w:val="sl-SI"/>
        </w:rPr>
        <w:t>a</w:t>
      </w:r>
      <w:r w:rsidRPr="00506BBD">
        <w:rPr>
          <w:rFonts w:cs="Arial"/>
          <w:lang w:val="sl-SI"/>
        </w:rPr>
        <w:t xml:space="preserve"> v </w:t>
      </w:r>
      <w:r>
        <w:rPr>
          <w:rFonts w:cs="Arial"/>
          <w:lang w:val="sl-SI"/>
        </w:rPr>
        <w:t>tretjem</w:t>
      </w:r>
      <w:r w:rsidRPr="00506BBD">
        <w:rPr>
          <w:rFonts w:cs="Arial"/>
          <w:lang w:val="sl-SI"/>
        </w:rPr>
        <w:t xml:space="preserve"> odstavku, s seznamom tretjih držav, kjer se izvaja vizumsko zastopanje, se uporablja do takrat, ko začne veljati nov tehnični dogovor. </w:t>
      </w:r>
    </w:p>
    <w:p w14:paraId="3B804262" w14:textId="77777777" w:rsidR="00234128" w:rsidRDefault="00234128" w:rsidP="00E32C49">
      <w:pPr>
        <w:pStyle w:val="BodyText"/>
        <w:spacing w:line="480" w:lineRule="auto"/>
        <w:jc w:val="both"/>
        <w:rPr>
          <w:rFonts w:cs="Arial"/>
          <w:lang w:val="sl-SI"/>
        </w:rPr>
      </w:pPr>
    </w:p>
    <w:p w14:paraId="427F7774" w14:textId="77777777" w:rsidR="00234128" w:rsidRDefault="00234128" w:rsidP="00E32C49">
      <w:pPr>
        <w:pStyle w:val="BodyText"/>
        <w:spacing w:line="480" w:lineRule="auto"/>
        <w:jc w:val="both"/>
        <w:rPr>
          <w:rFonts w:cs="Arial"/>
          <w:lang w:val="sl-SI"/>
        </w:rPr>
      </w:pPr>
      <w:r>
        <w:rPr>
          <w:rFonts w:cs="Arial"/>
          <w:lang w:val="sl-SI"/>
        </w:rPr>
        <w:t>Ta sporazum je sklenjen v angleškem jeziku.</w:t>
      </w:r>
    </w:p>
    <w:p w14:paraId="2F166C6B" w14:textId="77777777" w:rsidR="00234128" w:rsidRPr="00506BBD" w:rsidRDefault="00234128" w:rsidP="00E32C49">
      <w:pPr>
        <w:pStyle w:val="BodyText"/>
        <w:spacing w:line="480" w:lineRule="auto"/>
        <w:jc w:val="both"/>
        <w:rPr>
          <w:rFonts w:cs="Arial"/>
          <w:lang w:val="sl-SI"/>
        </w:rPr>
      </w:pPr>
    </w:p>
    <w:p w14:paraId="0A49FF18" w14:textId="77777777" w:rsidR="00234128" w:rsidRDefault="00234128" w:rsidP="00E32C49">
      <w:pPr>
        <w:spacing w:line="480" w:lineRule="auto"/>
        <w:jc w:val="both"/>
        <w:rPr>
          <w:rFonts w:eastAsia="Calibri" w:cs="Arial"/>
          <w:szCs w:val="20"/>
          <w:lang w:val="sl-SI"/>
        </w:rPr>
      </w:pPr>
      <w:r w:rsidRPr="00506BBD">
        <w:rPr>
          <w:rFonts w:cs="Arial"/>
          <w:szCs w:val="20"/>
          <w:lang w:val="sl-SI"/>
        </w:rPr>
        <w:t xml:space="preserve">Če Vlada Republike Slovenije meni, da je navedeni predlog sprejemljiv, ima </w:t>
      </w:r>
      <w:r>
        <w:rPr>
          <w:rFonts w:cs="Arial"/>
          <w:szCs w:val="20"/>
          <w:lang w:val="sl-SI"/>
        </w:rPr>
        <w:t>poljska</w:t>
      </w:r>
      <w:r w:rsidRPr="00506BBD">
        <w:rPr>
          <w:rFonts w:cs="Arial"/>
          <w:szCs w:val="20"/>
          <w:lang w:val="sl-SI"/>
        </w:rPr>
        <w:t xml:space="preserve"> stran čast predlagati, da ta nota in nota </w:t>
      </w:r>
      <w:r>
        <w:rPr>
          <w:rFonts w:cs="Arial"/>
          <w:szCs w:val="20"/>
          <w:lang w:val="sl-SI"/>
        </w:rPr>
        <w:t xml:space="preserve">– odgovor </w:t>
      </w:r>
      <w:r w:rsidRPr="00506BBD">
        <w:rPr>
          <w:rFonts w:cs="Arial"/>
          <w:szCs w:val="20"/>
          <w:lang w:val="sl-SI"/>
        </w:rPr>
        <w:t>slovenske strani sestavljata Sporazum (v obliki izmenjave not) med</w:t>
      </w:r>
      <w:r>
        <w:rPr>
          <w:rFonts w:cs="Arial"/>
          <w:szCs w:val="20"/>
          <w:lang w:val="sl-SI"/>
        </w:rPr>
        <w:t xml:space="preserve"> Vlado Republike Poljske in Vlado Republike Slovenije o vzajemnem </w:t>
      </w:r>
      <w:r w:rsidRPr="00506BBD">
        <w:rPr>
          <w:rFonts w:cs="Arial"/>
          <w:bCs/>
          <w:szCs w:val="20"/>
          <w:lang w:val="sl-SI"/>
        </w:rPr>
        <w:t>zastopanju pri izdaji vizumov</w:t>
      </w:r>
      <w:r w:rsidRPr="00506BBD">
        <w:rPr>
          <w:rFonts w:cs="Arial"/>
          <w:szCs w:val="20"/>
          <w:lang w:val="sl-SI"/>
        </w:rPr>
        <w:t>, ki začn</w:t>
      </w:r>
      <w:r w:rsidRPr="00FC11A5">
        <w:rPr>
          <w:rFonts w:cs="Arial"/>
          <w:szCs w:val="20"/>
          <w:lang w:val="sl-SI"/>
        </w:rPr>
        <w:t>e veljati na dan</w:t>
      </w:r>
      <w:r>
        <w:rPr>
          <w:rFonts w:cs="Arial"/>
          <w:szCs w:val="20"/>
          <w:lang w:val="sl-SI"/>
        </w:rPr>
        <w:t xml:space="preserve"> prejema zadnjega pisnega uradnega obvestila</w:t>
      </w:r>
      <w:r w:rsidRPr="00FC11A5">
        <w:rPr>
          <w:rFonts w:cs="Arial"/>
          <w:szCs w:val="20"/>
          <w:lang w:val="sl-SI"/>
        </w:rPr>
        <w:t xml:space="preserve">, </w:t>
      </w:r>
      <w:r>
        <w:rPr>
          <w:rFonts w:cs="Arial"/>
          <w:szCs w:val="20"/>
          <w:lang w:val="sl-SI"/>
        </w:rPr>
        <w:t>s katerim se pogodbenici obvestita</w:t>
      </w:r>
      <w:r w:rsidRPr="00506BBD">
        <w:rPr>
          <w:rFonts w:cs="Arial"/>
          <w:szCs w:val="20"/>
          <w:lang w:val="sl-SI"/>
        </w:rPr>
        <w:t xml:space="preserve">, da so končani </w:t>
      </w:r>
      <w:proofErr w:type="spellStart"/>
      <w:r w:rsidRPr="00506BBD">
        <w:rPr>
          <w:rFonts w:cs="Arial"/>
          <w:szCs w:val="20"/>
          <w:lang w:val="sl-SI"/>
        </w:rPr>
        <w:t>notranjepravni</w:t>
      </w:r>
      <w:proofErr w:type="spellEnd"/>
      <w:r w:rsidRPr="00506BBD">
        <w:rPr>
          <w:rFonts w:cs="Arial"/>
          <w:szCs w:val="20"/>
          <w:lang w:val="sl-SI"/>
        </w:rPr>
        <w:t xml:space="preserve"> postopki, potrebni za začetek veljavnosti</w:t>
      </w:r>
      <w:r>
        <w:rPr>
          <w:rFonts w:cs="Arial"/>
          <w:szCs w:val="20"/>
          <w:lang w:val="sl-SI"/>
        </w:rPr>
        <w:t xml:space="preserve"> sporazuma</w:t>
      </w:r>
      <w:r w:rsidRPr="00506BBD">
        <w:rPr>
          <w:rFonts w:cs="Arial"/>
          <w:szCs w:val="20"/>
          <w:lang w:val="sl-SI"/>
        </w:rPr>
        <w:t>.</w:t>
      </w:r>
    </w:p>
    <w:p w14:paraId="53CBF45D" w14:textId="77777777" w:rsidR="00234128" w:rsidRDefault="00234128" w:rsidP="00E32C49">
      <w:pPr>
        <w:spacing w:line="480" w:lineRule="auto"/>
        <w:jc w:val="both"/>
        <w:rPr>
          <w:rFonts w:eastAsia="Calibri" w:cs="Arial"/>
          <w:szCs w:val="20"/>
          <w:lang w:val="sl-SI"/>
        </w:rPr>
      </w:pPr>
    </w:p>
    <w:p w14:paraId="526A79E9" w14:textId="77777777" w:rsidR="00234128" w:rsidRDefault="00234128" w:rsidP="00E32C49">
      <w:pPr>
        <w:spacing w:line="480" w:lineRule="auto"/>
        <w:jc w:val="both"/>
        <w:rPr>
          <w:rFonts w:cs="Arial"/>
          <w:szCs w:val="20"/>
          <w:lang w:val="sl-SI"/>
        </w:rPr>
      </w:pPr>
      <w:r>
        <w:rPr>
          <w:rFonts w:eastAsia="Calibri" w:cs="Arial"/>
          <w:szCs w:val="20"/>
          <w:lang w:val="sl-SI"/>
        </w:rPr>
        <w:t>Ministrstvo za zunanje zadeve Republike Poljske tudi ob tej priložnosti izraža Ministrstvu za zunanje zadeve Republike Slovenije svoje odlično spoštovanje.</w:t>
      </w:r>
    </w:p>
    <w:p w14:paraId="59D3CF96" w14:textId="77777777" w:rsidR="00234128" w:rsidRDefault="00234128" w:rsidP="00887A58">
      <w:pPr>
        <w:spacing w:line="480" w:lineRule="auto"/>
        <w:jc w:val="both"/>
        <w:rPr>
          <w:rFonts w:cs="Arial"/>
          <w:szCs w:val="20"/>
          <w:lang w:val="sl-SI"/>
        </w:rPr>
      </w:pPr>
    </w:p>
    <w:p w14:paraId="2DCF9592" w14:textId="12911E2F" w:rsidR="00234128" w:rsidRPr="000E0CFA" w:rsidRDefault="00F072B2" w:rsidP="00887A58">
      <w:pPr>
        <w:spacing w:line="480" w:lineRule="auto"/>
        <w:jc w:val="both"/>
        <w:rPr>
          <w:rFonts w:eastAsia="Calibri" w:cs="Arial"/>
          <w:szCs w:val="20"/>
          <w:lang w:val="sl-SI"/>
        </w:rPr>
      </w:pPr>
      <w:r>
        <w:rPr>
          <w:rFonts w:cs="Arial"/>
          <w:szCs w:val="20"/>
          <w:lang w:val="sl-SI"/>
        </w:rPr>
        <w:t>Varšava, 13</w:t>
      </w:r>
      <w:r w:rsidR="00234128">
        <w:rPr>
          <w:rFonts w:cs="Arial"/>
          <w:szCs w:val="20"/>
          <w:lang w:val="sl-SI"/>
        </w:rPr>
        <w:t>. julija 2020</w:t>
      </w:r>
    </w:p>
    <w:p w14:paraId="0FA9C0FB" w14:textId="77777777" w:rsidR="00234128" w:rsidRDefault="00234128" w:rsidP="00887A58">
      <w:pPr>
        <w:spacing w:line="480" w:lineRule="auto"/>
        <w:rPr>
          <w:rFonts w:cs="Arial"/>
          <w:bCs/>
          <w:szCs w:val="20"/>
          <w:lang w:val="sl-SI"/>
        </w:rPr>
      </w:pPr>
      <w:r>
        <w:rPr>
          <w:rFonts w:cs="Arial"/>
          <w:bCs/>
          <w:szCs w:val="20"/>
          <w:lang w:val="sl-SI"/>
        </w:rPr>
        <w:br w:type="page"/>
      </w:r>
    </w:p>
    <w:p w14:paraId="7E5D26D6" w14:textId="77777777" w:rsidR="0082783C" w:rsidRPr="000E0CFA" w:rsidRDefault="0082783C" w:rsidP="00887A58">
      <w:pPr>
        <w:spacing w:line="480" w:lineRule="auto"/>
        <w:jc w:val="both"/>
        <w:rPr>
          <w:rFonts w:cs="Arial"/>
          <w:bCs/>
          <w:szCs w:val="20"/>
          <w:lang w:val="sl-SI"/>
        </w:rPr>
      </w:pPr>
      <w:r w:rsidRPr="000E0CFA">
        <w:rPr>
          <w:rFonts w:cs="Arial"/>
          <w:bCs/>
          <w:szCs w:val="20"/>
          <w:lang w:val="sl-SI"/>
        </w:rPr>
        <w:lastRenderedPageBreak/>
        <w:t xml:space="preserve">Št. </w:t>
      </w:r>
      <w:r>
        <w:rPr>
          <w:rFonts w:cs="Arial"/>
          <w:bCs/>
          <w:szCs w:val="20"/>
          <w:lang w:val="sl-SI"/>
        </w:rPr>
        <w:t>ZKO – 1221/10</w:t>
      </w:r>
    </w:p>
    <w:p w14:paraId="56A7CEC9" w14:textId="77777777" w:rsidR="0082783C" w:rsidRPr="00506BBD" w:rsidRDefault="0082783C" w:rsidP="00887A58">
      <w:pPr>
        <w:spacing w:line="480" w:lineRule="auto"/>
        <w:jc w:val="both"/>
        <w:rPr>
          <w:rFonts w:cs="Arial"/>
          <w:b/>
          <w:bCs/>
          <w:szCs w:val="20"/>
          <w:lang w:val="sl-SI"/>
        </w:rPr>
      </w:pPr>
    </w:p>
    <w:p w14:paraId="7EB4D659" w14:textId="77777777" w:rsidR="0082783C" w:rsidRDefault="0082783C" w:rsidP="009C2D34">
      <w:pPr>
        <w:spacing w:line="480" w:lineRule="auto"/>
        <w:jc w:val="both"/>
        <w:rPr>
          <w:rFonts w:cs="Arial"/>
          <w:bCs/>
          <w:szCs w:val="20"/>
          <w:lang w:val="sl-SI"/>
        </w:rPr>
      </w:pPr>
      <w:r>
        <w:rPr>
          <w:rFonts w:cs="Arial"/>
          <w:bCs/>
          <w:szCs w:val="20"/>
          <w:lang w:val="sl-SI"/>
        </w:rPr>
        <w:t>Ministrstvo za zunanje zadeve Republike Slovenije izraža svoje spoštovanje Ministrstvu za zunanje zadeve Republike Poljske in ima čast potrditi prejem note Ministrstva za zunanje zadeve Republike Poljske št. D</w:t>
      </w:r>
      <w:bookmarkStart w:id="0" w:name="_GoBack"/>
      <w:bookmarkEnd w:id="0"/>
      <w:r>
        <w:rPr>
          <w:rFonts w:cs="Arial"/>
          <w:bCs/>
          <w:szCs w:val="20"/>
          <w:lang w:val="sl-SI"/>
        </w:rPr>
        <w:t>K.3301.15.2019/23 z dne 13. julija 2020, ki se glasi:</w:t>
      </w:r>
    </w:p>
    <w:p w14:paraId="7A9012A8" w14:textId="77777777" w:rsidR="0082783C" w:rsidRDefault="0082783C" w:rsidP="009C2D34">
      <w:pPr>
        <w:spacing w:line="480" w:lineRule="auto"/>
        <w:jc w:val="both"/>
        <w:rPr>
          <w:rFonts w:cs="Arial"/>
          <w:bCs/>
          <w:szCs w:val="20"/>
          <w:lang w:val="sl-SI"/>
        </w:rPr>
      </w:pPr>
    </w:p>
    <w:p w14:paraId="0428C0D4" w14:textId="77777777" w:rsidR="0082783C" w:rsidRPr="00506BBD" w:rsidRDefault="0082783C" w:rsidP="009C2D34">
      <w:pPr>
        <w:spacing w:line="480" w:lineRule="auto"/>
        <w:jc w:val="both"/>
        <w:rPr>
          <w:rFonts w:cs="Arial"/>
          <w:bCs/>
          <w:szCs w:val="20"/>
          <w:lang w:val="sl-SI"/>
        </w:rPr>
      </w:pPr>
      <w:r>
        <w:rPr>
          <w:rFonts w:cs="Arial"/>
          <w:bCs/>
          <w:szCs w:val="20"/>
          <w:lang w:val="sl-SI"/>
        </w:rPr>
        <w:t>»</w:t>
      </w:r>
      <w:r w:rsidRPr="00506BBD">
        <w:rPr>
          <w:rFonts w:cs="Arial"/>
          <w:bCs/>
          <w:szCs w:val="20"/>
          <w:lang w:val="sl-SI"/>
        </w:rPr>
        <w:t xml:space="preserve">Ministrstvo za zunanje zadeve Republike Poljske izraža svoje spoštovanje Ministrstvu za zunanje zadeve Republike Slovenije in ima čast predlagati sklenitev Sporazuma (v obliki izmenjave not) med Vlado Republike Poljske in Vlado Republike Slovenije o vzajemnem zastopanju pri izdaji vizumov: </w:t>
      </w:r>
    </w:p>
    <w:p w14:paraId="2A7A39FE" w14:textId="77777777" w:rsidR="0082783C" w:rsidRPr="00506BBD" w:rsidRDefault="0082783C" w:rsidP="009C2D34">
      <w:pPr>
        <w:spacing w:line="480" w:lineRule="auto"/>
        <w:jc w:val="both"/>
        <w:rPr>
          <w:rFonts w:cs="Arial"/>
          <w:bCs/>
          <w:szCs w:val="20"/>
          <w:lang w:val="sl-SI"/>
        </w:rPr>
      </w:pPr>
    </w:p>
    <w:p w14:paraId="2E0F88DC" w14:textId="77777777" w:rsidR="0082783C" w:rsidRPr="00506BBD" w:rsidRDefault="0082783C" w:rsidP="009C2D34">
      <w:pPr>
        <w:spacing w:line="480" w:lineRule="auto"/>
        <w:jc w:val="both"/>
        <w:rPr>
          <w:rFonts w:cs="Arial"/>
          <w:szCs w:val="20"/>
          <w:lang w:val="sl-SI"/>
        </w:rPr>
      </w:pPr>
      <w:r w:rsidRPr="00506BBD">
        <w:rPr>
          <w:rFonts w:cs="Arial"/>
          <w:szCs w:val="20"/>
          <w:lang w:val="sl-SI"/>
        </w:rPr>
        <w:t>Vlada Republike Poljske in Vlada Republike Slovenije (v nadaljnjem besedilu: pogodbenici) sta se</w:t>
      </w:r>
    </w:p>
    <w:p w14:paraId="2502339E" w14:textId="77777777" w:rsidR="0082783C" w:rsidRPr="00506BBD" w:rsidRDefault="0082783C" w:rsidP="009C2D34">
      <w:pPr>
        <w:spacing w:line="480" w:lineRule="auto"/>
        <w:jc w:val="both"/>
        <w:rPr>
          <w:rFonts w:cs="Arial"/>
          <w:szCs w:val="20"/>
          <w:lang w:val="sl-SI"/>
        </w:rPr>
      </w:pPr>
    </w:p>
    <w:p w14:paraId="60830A1D" w14:textId="77777777" w:rsidR="0082783C" w:rsidRPr="00506BBD" w:rsidRDefault="0082783C" w:rsidP="009C2D34">
      <w:pPr>
        <w:spacing w:line="480" w:lineRule="auto"/>
        <w:jc w:val="both"/>
        <w:rPr>
          <w:rFonts w:cs="Arial"/>
          <w:szCs w:val="20"/>
          <w:u w:val="single"/>
          <w:lang w:val="sl-SI"/>
        </w:rPr>
      </w:pPr>
      <w:r w:rsidRPr="00506BBD">
        <w:rPr>
          <w:rFonts w:cs="Arial"/>
          <w:szCs w:val="20"/>
          <w:lang w:val="sl-SI"/>
        </w:rPr>
        <w:t>ob upoštevanju sodelovanja med poljskimi in slovenskimi konzularnimi službami, ki temelji na vzajemnem zaupanju,</w:t>
      </w:r>
    </w:p>
    <w:p w14:paraId="1E27F2F3" w14:textId="77777777" w:rsidR="0082783C" w:rsidRPr="00506BBD" w:rsidRDefault="0082783C" w:rsidP="009C2D34">
      <w:pPr>
        <w:spacing w:line="480" w:lineRule="auto"/>
        <w:jc w:val="both"/>
        <w:rPr>
          <w:rFonts w:cs="Arial"/>
          <w:szCs w:val="20"/>
          <w:lang w:val="sl-SI"/>
        </w:rPr>
      </w:pPr>
    </w:p>
    <w:p w14:paraId="7DA003C7" w14:textId="77777777" w:rsidR="0082783C" w:rsidRPr="00506BBD" w:rsidRDefault="0082783C" w:rsidP="009C2D34">
      <w:pPr>
        <w:pStyle w:val="BodyText"/>
        <w:spacing w:line="480" w:lineRule="auto"/>
        <w:jc w:val="both"/>
        <w:rPr>
          <w:rFonts w:cs="Arial"/>
          <w:lang w:val="sl-SI"/>
        </w:rPr>
      </w:pPr>
      <w:r w:rsidRPr="00506BBD">
        <w:rPr>
          <w:rFonts w:cs="Arial"/>
          <w:lang w:val="sl-SI"/>
        </w:rPr>
        <w:t>ob zavedanju, da je izogibanje nesorazmernim naporom prosilcev za vizume pri dostopu do konzulatov v skupnem interesu obeh pogodbeni</w:t>
      </w:r>
      <w:r>
        <w:rPr>
          <w:rFonts w:cs="Arial"/>
          <w:lang w:val="sl-SI"/>
        </w:rPr>
        <w:t>c,</w:t>
      </w:r>
    </w:p>
    <w:p w14:paraId="7EBDEFA3" w14:textId="77777777" w:rsidR="0082783C" w:rsidRPr="00506BBD" w:rsidRDefault="0082783C" w:rsidP="009C2D34">
      <w:pPr>
        <w:spacing w:line="480" w:lineRule="auto"/>
        <w:jc w:val="both"/>
        <w:rPr>
          <w:rFonts w:cs="Arial"/>
          <w:szCs w:val="20"/>
          <w:lang w:val="sl-SI"/>
        </w:rPr>
      </w:pPr>
    </w:p>
    <w:p w14:paraId="579F3447" w14:textId="77777777" w:rsidR="0082783C" w:rsidRPr="00506BBD" w:rsidRDefault="0082783C" w:rsidP="009C2D34">
      <w:pPr>
        <w:pStyle w:val="BodyText"/>
        <w:spacing w:line="480" w:lineRule="auto"/>
        <w:jc w:val="both"/>
        <w:rPr>
          <w:rFonts w:cs="Arial"/>
          <w:lang w:val="sl-SI"/>
        </w:rPr>
      </w:pPr>
      <w:r w:rsidRPr="00506BBD">
        <w:rPr>
          <w:rFonts w:cs="Arial"/>
          <w:lang w:val="sl-SI"/>
        </w:rPr>
        <w:t>ob upoštevanju prava Evropske unije na področju skupne vizumske politike</w:t>
      </w:r>
    </w:p>
    <w:p w14:paraId="11A56F92" w14:textId="77777777" w:rsidR="0082783C" w:rsidRPr="00506BBD" w:rsidRDefault="0082783C" w:rsidP="009C2D34">
      <w:pPr>
        <w:pStyle w:val="BodyText"/>
        <w:spacing w:line="480" w:lineRule="auto"/>
        <w:jc w:val="both"/>
        <w:rPr>
          <w:rFonts w:cs="Arial"/>
          <w:lang w:val="sl-SI" w:eastAsia="sk-SK"/>
        </w:rPr>
      </w:pPr>
    </w:p>
    <w:p w14:paraId="12B5FD79" w14:textId="77777777" w:rsidR="0082783C" w:rsidRPr="00506BBD" w:rsidRDefault="0082783C" w:rsidP="009C2D34">
      <w:pPr>
        <w:pStyle w:val="BodyText"/>
        <w:spacing w:line="480" w:lineRule="auto"/>
        <w:jc w:val="both"/>
        <w:rPr>
          <w:rFonts w:cs="Arial"/>
          <w:lang w:val="sl-SI"/>
        </w:rPr>
      </w:pPr>
      <w:r w:rsidRPr="00506BBD">
        <w:rPr>
          <w:rFonts w:cs="Arial"/>
          <w:lang w:val="sl-SI"/>
        </w:rPr>
        <w:t>dogovorili:</w:t>
      </w:r>
    </w:p>
    <w:p w14:paraId="6AC9BEBB" w14:textId="77777777" w:rsidR="0082783C" w:rsidRDefault="0082783C" w:rsidP="00887A58">
      <w:pPr>
        <w:spacing w:line="480" w:lineRule="auto"/>
        <w:rPr>
          <w:rFonts w:cs="Arial"/>
          <w:szCs w:val="20"/>
          <w:lang w:val="sl-SI"/>
        </w:rPr>
      </w:pPr>
    </w:p>
    <w:p w14:paraId="58A6F97A" w14:textId="77777777" w:rsidR="00E32C49" w:rsidRDefault="00E32C49" w:rsidP="00887A58">
      <w:pPr>
        <w:spacing w:line="480" w:lineRule="auto"/>
        <w:rPr>
          <w:rFonts w:cs="Arial"/>
          <w:szCs w:val="20"/>
          <w:lang w:val="sl-SI"/>
        </w:rPr>
      </w:pPr>
    </w:p>
    <w:p w14:paraId="18BDACBE" w14:textId="77777777" w:rsidR="00E32C49" w:rsidRPr="00E32C49" w:rsidRDefault="00E32C49" w:rsidP="00887A58">
      <w:pPr>
        <w:spacing w:line="480" w:lineRule="auto"/>
        <w:rPr>
          <w:rFonts w:cs="Arial"/>
          <w:b/>
          <w:szCs w:val="20"/>
          <w:lang w:val="sl-SI"/>
        </w:rPr>
      </w:pPr>
      <w:r w:rsidRPr="00E32C49">
        <w:rPr>
          <w:rFonts w:cs="Arial"/>
          <w:b/>
          <w:szCs w:val="20"/>
          <w:lang w:val="sl-SI"/>
        </w:rPr>
        <w:t>Ministrstvo za zunanje zadeve</w:t>
      </w:r>
    </w:p>
    <w:p w14:paraId="3F98AC52" w14:textId="77777777" w:rsidR="00E32C49" w:rsidRPr="00E32C49" w:rsidRDefault="00E32C49" w:rsidP="00887A58">
      <w:pPr>
        <w:spacing w:line="480" w:lineRule="auto"/>
        <w:rPr>
          <w:rFonts w:cs="Arial"/>
          <w:b/>
          <w:szCs w:val="20"/>
          <w:lang w:val="sl-SI"/>
        </w:rPr>
      </w:pPr>
      <w:r w:rsidRPr="00E32C49">
        <w:rPr>
          <w:rFonts w:cs="Arial"/>
          <w:b/>
          <w:szCs w:val="20"/>
          <w:lang w:val="sl-SI"/>
        </w:rPr>
        <w:t>Republike Poljske</w:t>
      </w:r>
    </w:p>
    <w:p w14:paraId="5F17A193" w14:textId="77777777" w:rsidR="00E32C49" w:rsidRPr="00E32C49" w:rsidRDefault="00E32C49" w:rsidP="00887A58">
      <w:pPr>
        <w:spacing w:line="480" w:lineRule="auto"/>
        <w:rPr>
          <w:rFonts w:cs="Arial"/>
          <w:b/>
          <w:szCs w:val="20"/>
          <w:lang w:val="sl-SI"/>
        </w:rPr>
      </w:pPr>
      <w:r w:rsidRPr="00E32C49">
        <w:rPr>
          <w:rFonts w:cs="Arial"/>
          <w:b/>
          <w:szCs w:val="20"/>
          <w:lang w:val="sl-SI"/>
        </w:rPr>
        <w:t>Varšava</w:t>
      </w:r>
    </w:p>
    <w:p w14:paraId="289E71CD" w14:textId="77777777" w:rsidR="00E32C49" w:rsidRDefault="00E32C49" w:rsidP="00887A58">
      <w:pPr>
        <w:spacing w:line="480" w:lineRule="auto"/>
        <w:rPr>
          <w:rFonts w:cs="Arial"/>
          <w:szCs w:val="20"/>
          <w:lang w:val="sl-SI"/>
        </w:rPr>
      </w:pPr>
    </w:p>
    <w:p w14:paraId="61808071"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lastRenderedPageBreak/>
        <w:t>1. člen</w:t>
      </w:r>
    </w:p>
    <w:p w14:paraId="19CC4705" w14:textId="77777777" w:rsidR="0082783C" w:rsidRPr="00506BBD" w:rsidRDefault="0082783C" w:rsidP="00887A58">
      <w:pPr>
        <w:spacing w:line="480" w:lineRule="auto"/>
        <w:rPr>
          <w:rFonts w:cs="Arial"/>
          <w:szCs w:val="20"/>
          <w:lang w:val="sl-SI"/>
        </w:rPr>
      </w:pPr>
    </w:p>
    <w:p w14:paraId="4CCD47BC" w14:textId="77777777" w:rsidR="0082783C" w:rsidRPr="00506BBD" w:rsidRDefault="0082783C" w:rsidP="00887A58">
      <w:pPr>
        <w:pStyle w:val="BodyTextIndent"/>
        <w:spacing w:line="480" w:lineRule="auto"/>
        <w:ind w:left="0"/>
        <w:rPr>
          <w:rFonts w:ascii="Arial" w:hAnsi="Arial" w:cs="Arial"/>
          <w:i w:val="0"/>
          <w:sz w:val="20"/>
        </w:rPr>
      </w:pPr>
      <w:r w:rsidRPr="00506BBD">
        <w:rPr>
          <w:rFonts w:ascii="Arial" w:hAnsi="Arial" w:cs="Arial"/>
          <w:i w:val="0"/>
          <w:sz w:val="20"/>
        </w:rPr>
        <w:t>1. Pogodbeni</w:t>
      </w:r>
      <w:r>
        <w:rPr>
          <w:rFonts w:ascii="Arial" w:hAnsi="Arial" w:cs="Arial"/>
          <w:i w:val="0"/>
          <w:sz w:val="20"/>
        </w:rPr>
        <w:t>ci</w:t>
      </w:r>
      <w:r w:rsidRPr="00506BBD">
        <w:rPr>
          <w:rFonts w:ascii="Arial" w:hAnsi="Arial" w:cs="Arial"/>
          <w:i w:val="0"/>
          <w:sz w:val="20"/>
        </w:rPr>
        <w:t xml:space="preserve"> se v postopkih preverjanja vlog in izdaje vizumov po Uredbi (ES) št. 810/2009 Evropskega parlamenta in Sveta z dne 13. julija 2009 o vizumskem zakoniku Skupnosti (Vizumski zakonik) (v nadaljnjem besedilu: Vizumski zakonik) zastopata v skladu s pravom Evropske unije, tem sporazumom in tehničnimi dogovori, sklenjenimi na podlagi 8. člena sporazuma (v nadaljnjem besedilu: tehnični dogovori).</w:t>
      </w:r>
    </w:p>
    <w:p w14:paraId="7A45C49F" w14:textId="77777777" w:rsidR="0082783C" w:rsidRPr="00506BBD" w:rsidRDefault="0082783C" w:rsidP="00887A58">
      <w:pPr>
        <w:pStyle w:val="BodyTextIndent"/>
        <w:spacing w:line="480" w:lineRule="auto"/>
        <w:ind w:left="0"/>
        <w:rPr>
          <w:rFonts w:ascii="Arial" w:hAnsi="Arial" w:cs="Arial"/>
          <w:i w:val="0"/>
          <w:sz w:val="20"/>
        </w:rPr>
      </w:pPr>
    </w:p>
    <w:p w14:paraId="6194F2FB" w14:textId="77777777" w:rsidR="0082783C" w:rsidRPr="00506BBD" w:rsidRDefault="0082783C" w:rsidP="00887A58">
      <w:pPr>
        <w:pStyle w:val="BodyTextIndent"/>
        <w:spacing w:line="480" w:lineRule="auto"/>
        <w:ind w:left="0"/>
        <w:rPr>
          <w:rFonts w:ascii="Arial" w:hAnsi="Arial" w:cs="Arial"/>
          <w:i w:val="0"/>
          <w:sz w:val="20"/>
        </w:rPr>
      </w:pPr>
      <w:r w:rsidRPr="00506BBD">
        <w:rPr>
          <w:rFonts w:ascii="Arial" w:hAnsi="Arial" w:cs="Arial"/>
          <w:i w:val="0"/>
          <w:sz w:val="20"/>
        </w:rPr>
        <w:t>2. Diplomatska predstavništva in konzulati pogodbeni</w:t>
      </w:r>
      <w:r>
        <w:rPr>
          <w:rFonts w:ascii="Arial" w:hAnsi="Arial" w:cs="Arial"/>
          <w:i w:val="0"/>
          <w:sz w:val="20"/>
        </w:rPr>
        <w:t>c</w:t>
      </w:r>
      <w:r w:rsidRPr="00506BBD">
        <w:rPr>
          <w:rFonts w:ascii="Arial" w:hAnsi="Arial" w:cs="Arial"/>
          <w:i w:val="0"/>
          <w:sz w:val="20"/>
        </w:rPr>
        <w:t xml:space="preserve"> si pomagajo pri izvajanju nalog, opredeljenih v 1. odstavku. </w:t>
      </w:r>
    </w:p>
    <w:p w14:paraId="2A3A84B1" w14:textId="77777777" w:rsidR="0082783C" w:rsidRPr="00506BBD" w:rsidRDefault="0082783C" w:rsidP="00887A58">
      <w:pPr>
        <w:spacing w:line="480" w:lineRule="auto"/>
        <w:jc w:val="both"/>
        <w:rPr>
          <w:rFonts w:cs="Arial"/>
          <w:szCs w:val="20"/>
          <w:lang w:val="sl-SI"/>
        </w:rPr>
      </w:pPr>
    </w:p>
    <w:p w14:paraId="2201374B"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t>2. člen</w:t>
      </w:r>
    </w:p>
    <w:p w14:paraId="23B30C8B" w14:textId="77777777" w:rsidR="0082783C" w:rsidRPr="00506BBD" w:rsidRDefault="0082783C" w:rsidP="00887A58">
      <w:pPr>
        <w:spacing w:line="480" w:lineRule="auto"/>
        <w:ind w:left="360"/>
        <w:jc w:val="both"/>
        <w:rPr>
          <w:rFonts w:cs="Arial"/>
          <w:szCs w:val="20"/>
          <w:lang w:val="sl-SI"/>
        </w:rPr>
      </w:pPr>
    </w:p>
    <w:p w14:paraId="26F4F13C" w14:textId="77777777" w:rsidR="0082783C" w:rsidRPr="00506BBD" w:rsidRDefault="0082783C" w:rsidP="009C2D34">
      <w:pPr>
        <w:pStyle w:val="BodyText"/>
        <w:spacing w:line="480" w:lineRule="auto"/>
        <w:jc w:val="both"/>
        <w:rPr>
          <w:rFonts w:cs="Arial"/>
          <w:lang w:val="sl-SI"/>
        </w:rPr>
      </w:pPr>
      <w:r w:rsidRPr="00506BBD">
        <w:rPr>
          <w:rFonts w:cs="Arial"/>
          <w:lang w:val="sl-SI"/>
        </w:rPr>
        <w:t>V skladu s 1. členom sporazuma pogodbeni</w:t>
      </w:r>
      <w:r>
        <w:rPr>
          <w:rFonts w:cs="Arial"/>
          <w:lang w:val="sl-SI"/>
        </w:rPr>
        <w:t>ci</w:t>
      </w:r>
      <w:r w:rsidRPr="00506BBD">
        <w:rPr>
          <w:rFonts w:cs="Arial"/>
          <w:lang w:val="sl-SI"/>
        </w:rPr>
        <w:t xml:space="preserve"> spoštujeta ustrezne predpise o varovanju posameznikov </w:t>
      </w:r>
      <w:r>
        <w:rPr>
          <w:rFonts w:cs="Arial"/>
          <w:lang w:val="sl-SI"/>
        </w:rPr>
        <w:t>pri</w:t>
      </w:r>
      <w:r w:rsidRPr="00506BBD">
        <w:rPr>
          <w:rFonts w:cs="Arial"/>
          <w:lang w:val="sl-SI"/>
        </w:rPr>
        <w:t xml:space="preserve"> obdelav</w:t>
      </w:r>
      <w:r>
        <w:rPr>
          <w:rFonts w:cs="Arial"/>
          <w:lang w:val="sl-SI"/>
        </w:rPr>
        <w:t>i</w:t>
      </w:r>
      <w:r w:rsidRPr="00506BBD">
        <w:rPr>
          <w:rFonts w:cs="Arial"/>
          <w:lang w:val="sl-SI"/>
        </w:rPr>
        <w:t xml:space="preserve"> osebnih podatkov.</w:t>
      </w:r>
    </w:p>
    <w:p w14:paraId="1DD7623E" w14:textId="77777777" w:rsidR="0082783C" w:rsidRPr="00506BBD" w:rsidRDefault="0082783C" w:rsidP="00887A58">
      <w:pPr>
        <w:spacing w:line="480" w:lineRule="auto"/>
        <w:jc w:val="both"/>
        <w:rPr>
          <w:rFonts w:cs="Arial"/>
          <w:b/>
          <w:szCs w:val="20"/>
          <w:lang w:val="sl-SI"/>
        </w:rPr>
      </w:pPr>
    </w:p>
    <w:p w14:paraId="6AE09706"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t>3. člen</w:t>
      </w:r>
    </w:p>
    <w:p w14:paraId="450EAB5A" w14:textId="77777777" w:rsidR="0082783C" w:rsidRPr="00506BBD" w:rsidRDefault="0082783C" w:rsidP="00887A58">
      <w:pPr>
        <w:spacing w:line="480" w:lineRule="auto"/>
        <w:rPr>
          <w:rFonts w:cs="Arial"/>
          <w:szCs w:val="20"/>
          <w:lang w:val="sl-SI"/>
        </w:rPr>
      </w:pPr>
    </w:p>
    <w:p w14:paraId="5ED0845E" w14:textId="77777777" w:rsidR="0082783C" w:rsidRPr="00506BBD" w:rsidRDefault="0082783C" w:rsidP="00887A58">
      <w:pPr>
        <w:spacing w:line="480" w:lineRule="auto"/>
        <w:jc w:val="both"/>
        <w:rPr>
          <w:rFonts w:cs="Arial"/>
          <w:szCs w:val="20"/>
          <w:lang w:val="sl-SI"/>
        </w:rPr>
      </w:pPr>
      <w:r w:rsidRPr="00506BBD">
        <w:rPr>
          <w:rFonts w:cs="Arial"/>
          <w:szCs w:val="20"/>
          <w:lang w:val="sl-SI"/>
        </w:rPr>
        <w:t>Pogodbeni</w:t>
      </w:r>
      <w:r>
        <w:rPr>
          <w:rFonts w:cs="Arial"/>
          <w:szCs w:val="20"/>
          <w:lang w:val="sl-SI"/>
        </w:rPr>
        <w:t>ca</w:t>
      </w:r>
      <w:r w:rsidRPr="00506BBD">
        <w:rPr>
          <w:rFonts w:cs="Arial"/>
          <w:szCs w:val="20"/>
          <w:lang w:val="sl-SI"/>
        </w:rPr>
        <w:t>, ki v skladu s 1. členom sporazuma zastopa drug</w:t>
      </w:r>
      <w:r>
        <w:rPr>
          <w:rFonts w:cs="Arial"/>
          <w:szCs w:val="20"/>
          <w:lang w:val="sl-SI"/>
        </w:rPr>
        <w:t>o</w:t>
      </w:r>
      <w:r w:rsidRPr="00506BBD">
        <w:rPr>
          <w:rFonts w:cs="Arial"/>
          <w:szCs w:val="20"/>
          <w:lang w:val="sl-SI"/>
        </w:rPr>
        <w:t xml:space="preserve"> pogodbeni</w:t>
      </w:r>
      <w:r>
        <w:rPr>
          <w:rFonts w:cs="Arial"/>
          <w:szCs w:val="20"/>
          <w:lang w:val="sl-SI"/>
        </w:rPr>
        <w:t>co</w:t>
      </w:r>
      <w:r w:rsidRPr="00506BBD">
        <w:rPr>
          <w:rFonts w:cs="Arial"/>
          <w:szCs w:val="20"/>
          <w:lang w:val="sl-SI"/>
        </w:rPr>
        <w:t>, ravna enako vestno kot pri izdaji vizumov in zbiranju podatkov v svojem imenu. Noben</w:t>
      </w:r>
      <w:r>
        <w:rPr>
          <w:rFonts w:cs="Arial"/>
          <w:szCs w:val="20"/>
          <w:lang w:val="sl-SI"/>
        </w:rPr>
        <w:t>a</w:t>
      </w:r>
      <w:r w:rsidRPr="00506BBD">
        <w:rPr>
          <w:rFonts w:cs="Arial"/>
          <w:szCs w:val="20"/>
          <w:lang w:val="sl-SI"/>
        </w:rPr>
        <w:t xml:space="preserve"> pogodbeni</w:t>
      </w:r>
      <w:r>
        <w:rPr>
          <w:rFonts w:cs="Arial"/>
          <w:szCs w:val="20"/>
          <w:lang w:val="sl-SI"/>
        </w:rPr>
        <w:t>ca</w:t>
      </w:r>
      <w:r w:rsidRPr="00506BBD">
        <w:rPr>
          <w:rFonts w:cs="Arial"/>
          <w:szCs w:val="20"/>
          <w:lang w:val="sl-SI"/>
        </w:rPr>
        <w:t xml:space="preserve"> ni odgovorn</w:t>
      </w:r>
      <w:r>
        <w:rPr>
          <w:rFonts w:cs="Arial"/>
          <w:szCs w:val="20"/>
          <w:lang w:val="sl-SI"/>
        </w:rPr>
        <w:t>a</w:t>
      </w:r>
      <w:r w:rsidRPr="00506BBD">
        <w:rPr>
          <w:rFonts w:cs="Arial"/>
          <w:szCs w:val="20"/>
          <w:lang w:val="sl-SI"/>
        </w:rPr>
        <w:t xml:space="preserve"> za dejavnosti, ki jih v okviru zastopanja opravi v imenu druge pogodbeni</w:t>
      </w:r>
      <w:r>
        <w:rPr>
          <w:rFonts w:cs="Arial"/>
          <w:szCs w:val="20"/>
          <w:lang w:val="sl-SI"/>
        </w:rPr>
        <w:t>ce</w:t>
      </w:r>
      <w:r w:rsidRPr="00506BBD">
        <w:rPr>
          <w:rFonts w:cs="Arial"/>
          <w:szCs w:val="20"/>
          <w:lang w:val="sl-SI"/>
        </w:rPr>
        <w:t>.</w:t>
      </w:r>
    </w:p>
    <w:p w14:paraId="007300D7" w14:textId="77777777" w:rsidR="00E32C49" w:rsidRDefault="00E32C49">
      <w:pPr>
        <w:spacing w:line="240" w:lineRule="auto"/>
        <w:rPr>
          <w:rFonts w:cs="Arial"/>
          <w:b/>
          <w:kern w:val="32"/>
          <w:szCs w:val="20"/>
          <w:lang w:val="sl-SI" w:eastAsia="sl-SI"/>
        </w:rPr>
      </w:pPr>
    </w:p>
    <w:p w14:paraId="56F3E0CA" w14:textId="77777777" w:rsidR="0082783C" w:rsidRPr="00506BBD" w:rsidRDefault="0082783C" w:rsidP="00887A58">
      <w:pPr>
        <w:pStyle w:val="Heading1"/>
        <w:spacing w:line="480" w:lineRule="auto"/>
      </w:pPr>
      <w:r w:rsidRPr="00506BBD">
        <w:t>4. člen</w:t>
      </w:r>
    </w:p>
    <w:p w14:paraId="6503976C" w14:textId="77777777" w:rsidR="0082783C" w:rsidRPr="00506BBD" w:rsidRDefault="0082783C" w:rsidP="00887A58">
      <w:pPr>
        <w:spacing w:line="480" w:lineRule="auto"/>
        <w:rPr>
          <w:rFonts w:cs="Arial"/>
          <w:szCs w:val="20"/>
          <w:lang w:val="sl-SI"/>
        </w:rPr>
      </w:pPr>
    </w:p>
    <w:p w14:paraId="55D50112" w14:textId="77777777" w:rsidR="0082783C" w:rsidRPr="00506BBD" w:rsidRDefault="0082783C" w:rsidP="009C2D34">
      <w:pPr>
        <w:pStyle w:val="BodyText"/>
        <w:spacing w:line="480" w:lineRule="auto"/>
        <w:jc w:val="both"/>
        <w:rPr>
          <w:rFonts w:cs="Arial"/>
          <w:lang w:val="sl-SI"/>
        </w:rPr>
      </w:pPr>
      <w:r w:rsidRPr="00506BBD">
        <w:rPr>
          <w:rFonts w:cs="Arial"/>
          <w:lang w:val="sl-SI"/>
        </w:rPr>
        <w:t xml:space="preserve">1. Zastopanje se lahko omeji na enega ali več delov postopka za izdajo vizumov, zlasti na informacije o vizumih, naročanje na osebne obiske na konzulatih, opravljanje razgovorov, sprejemanje vlog in </w:t>
      </w:r>
      <w:r>
        <w:rPr>
          <w:rFonts w:cs="Arial"/>
          <w:lang w:val="sl-SI"/>
        </w:rPr>
        <w:t>spremnih</w:t>
      </w:r>
      <w:r w:rsidRPr="00506BBD">
        <w:rPr>
          <w:rFonts w:cs="Arial"/>
          <w:lang w:val="sl-SI"/>
        </w:rPr>
        <w:t xml:space="preserve"> dokumentov, zajem biometričnih identifikatorjev in zaračunavanje vizumske takse. </w:t>
      </w:r>
    </w:p>
    <w:p w14:paraId="6796EC86" w14:textId="77777777" w:rsidR="0082783C" w:rsidRPr="00506BBD" w:rsidRDefault="0082783C" w:rsidP="009C2D34">
      <w:pPr>
        <w:pStyle w:val="BodyText"/>
        <w:spacing w:line="480" w:lineRule="auto"/>
        <w:jc w:val="both"/>
        <w:rPr>
          <w:rFonts w:cs="Arial"/>
          <w:lang w:val="sl-SI" w:eastAsia="sk-SK"/>
        </w:rPr>
      </w:pPr>
    </w:p>
    <w:p w14:paraId="23FCBA7B" w14:textId="77777777" w:rsidR="0082783C" w:rsidRPr="00506BBD" w:rsidRDefault="0082783C" w:rsidP="009C2D34">
      <w:pPr>
        <w:pStyle w:val="BodyText"/>
        <w:spacing w:line="480" w:lineRule="auto"/>
        <w:jc w:val="both"/>
        <w:rPr>
          <w:rFonts w:cs="Arial"/>
          <w:lang w:val="sl-SI"/>
        </w:rPr>
      </w:pPr>
      <w:r w:rsidRPr="00506BBD">
        <w:rPr>
          <w:rFonts w:cs="Arial"/>
          <w:lang w:val="sl-SI"/>
        </w:rPr>
        <w:lastRenderedPageBreak/>
        <w:t xml:space="preserve">2. </w:t>
      </w:r>
      <w:r>
        <w:rPr>
          <w:rFonts w:cs="Arial"/>
          <w:lang w:val="sl-SI"/>
        </w:rPr>
        <w:t>Zastopajoča pogodbenica</w:t>
      </w:r>
      <w:r w:rsidRPr="00506BBD">
        <w:rPr>
          <w:rFonts w:cs="Arial"/>
          <w:lang w:val="sl-SI"/>
        </w:rPr>
        <w:t xml:space="preserve"> sprejema vizumske vloge in dodatne dokumente, zbira in obdeluje podatke, vključno z zajemom biometričnih identifikatorjev, </w:t>
      </w:r>
      <w:r>
        <w:rPr>
          <w:rFonts w:cs="Arial"/>
          <w:lang w:val="sl-SI"/>
        </w:rPr>
        <w:t>in</w:t>
      </w:r>
      <w:r w:rsidRPr="00506BBD">
        <w:rPr>
          <w:rFonts w:cs="Arial"/>
          <w:lang w:val="sl-SI"/>
        </w:rPr>
        <w:t xml:space="preserve"> </w:t>
      </w:r>
      <w:r>
        <w:rPr>
          <w:rFonts w:cs="Arial"/>
          <w:lang w:val="sl-SI"/>
        </w:rPr>
        <w:t>če je vloga dopustna,</w:t>
      </w:r>
      <w:r w:rsidRPr="00506BBD">
        <w:rPr>
          <w:rFonts w:cs="Arial"/>
          <w:lang w:val="sl-SI"/>
        </w:rPr>
        <w:t xml:space="preserve"> preveri pogoje za vstop </w:t>
      </w:r>
      <w:r>
        <w:rPr>
          <w:rFonts w:cs="Arial"/>
          <w:lang w:val="sl-SI"/>
        </w:rPr>
        <w:t>ter</w:t>
      </w:r>
      <w:r w:rsidRPr="00506BBD">
        <w:rPr>
          <w:rFonts w:cs="Arial"/>
          <w:lang w:val="sl-SI"/>
        </w:rPr>
        <w:t xml:space="preserve"> opravi oceno tveganja.</w:t>
      </w:r>
    </w:p>
    <w:p w14:paraId="318AC671" w14:textId="77777777" w:rsidR="0082783C" w:rsidRPr="00506BBD" w:rsidRDefault="0082783C" w:rsidP="009C2D34">
      <w:pPr>
        <w:pStyle w:val="BodyText"/>
        <w:spacing w:line="480" w:lineRule="auto"/>
        <w:jc w:val="both"/>
        <w:rPr>
          <w:rFonts w:cs="Arial"/>
          <w:lang w:val="sl-SI" w:eastAsia="sk-SK"/>
        </w:rPr>
      </w:pPr>
    </w:p>
    <w:p w14:paraId="33EBBB03" w14:textId="77777777" w:rsidR="0082783C" w:rsidRPr="00506BBD" w:rsidRDefault="0082783C" w:rsidP="009C2D34">
      <w:pPr>
        <w:pStyle w:val="BodyText"/>
        <w:spacing w:line="480" w:lineRule="auto"/>
        <w:jc w:val="both"/>
        <w:rPr>
          <w:rFonts w:cs="Arial"/>
          <w:lang w:val="sl-SI"/>
        </w:rPr>
      </w:pPr>
      <w:r w:rsidRPr="00506BBD">
        <w:rPr>
          <w:rFonts w:cs="Arial"/>
          <w:lang w:val="sl-SI"/>
        </w:rPr>
        <w:t xml:space="preserve">3. </w:t>
      </w:r>
      <w:r>
        <w:rPr>
          <w:rFonts w:cs="Arial"/>
          <w:lang w:val="sl-SI"/>
        </w:rPr>
        <w:t>Če</w:t>
      </w:r>
      <w:r w:rsidRPr="00506BBD">
        <w:rPr>
          <w:rFonts w:cs="Arial"/>
          <w:lang w:val="sl-SI"/>
        </w:rPr>
        <w:t xml:space="preserve"> diplomatsko predstavništvo ali konzulat </w:t>
      </w:r>
      <w:r>
        <w:rPr>
          <w:rFonts w:cs="Arial"/>
          <w:lang w:val="sl-SI"/>
        </w:rPr>
        <w:t xml:space="preserve">zastopajoče </w:t>
      </w:r>
      <w:r w:rsidRPr="00506BBD">
        <w:rPr>
          <w:rFonts w:cs="Arial"/>
          <w:lang w:val="sl-SI"/>
        </w:rPr>
        <w:t>pogodbeni</w:t>
      </w:r>
      <w:r>
        <w:rPr>
          <w:rFonts w:cs="Arial"/>
          <w:lang w:val="sl-SI"/>
        </w:rPr>
        <w:t>ce</w:t>
      </w:r>
      <w:r w:rsidRPr="00506BBD">
        <w:rPr>
          <w:rFonts w:cs="Arial"/>
          <w:lang w:val="sl-SI"/>
        </w:rPr>
        <w:t xml:space="preserve"> odloči, da se vizum ne izda, je</w:t>
      </w:r>
      <w:r>
        <w:rPr>
          <w:rFonts w:cs="Arial"/>
          <w:lang w:val="sl-SI"/>
        </w:rPr>
        <w:t xml:space="preserve"> zastopajoča pogodbenica</w:t>
      </w:r>
      <w:r w:rsidRPr="00506BBD">
        <w:rPr>
          <w:rFonts w:cs="Arial"/>
          <w:lang w:val="sl-SI"/>
        </w:rPr>
        <w:t xml:space="preserve"> pooblaščen</w:t>
      </w:r>
      <w:r>
        <w:rPr>
          <w:rFonts w:cs="Arial"/>
          <w:lang w:val="sl-SI"/>
        </w:rPr>
        <w:t>a</w:t>
      </w:r>
      <w:r w:rsidRPr="00506BBD">
        <w:rPr>
          <w:rFonts w:cs="Arial"/>
          <w:lang w:val="sl-SI"/>
        </w:rPr>
        <w:t xml:space="preserve">, da po obravnavi vloge zavrne izdajo vizuma. </w:t>
      </w:r>
    </w:p>
    <w:p w14:paraId="75723362" w14:textId="77777777" w:rsidR="0082783C" w:rsidRPr="00506BBD" w:rsidRDefault="0082783C" w:rsidP="009C2D34">
      <w:pPr>
        <w:pStyle w:val="BodyText"/>
        <w:spacing w:line="480" w:lineRule="auto"/>
        <w:jc w:val="both"/>
        <w:rPr>
          <w:rFonts w:cs="Arial"/>
          <w:lang w:val="sl-SI" w:eastAsia="sk-SK"/>
        </w:rPr>
      </w:pPr>
    </w:p>
    <w:p w14:paraId="392A39E0" w14:textId="77777777" w:rsidR="0082783C" w:rsidRPr="00506BBD" w:rsidRDefault="0082783C" w:rsidP="009C2D34">
      <w:pPr>
        <w:pStyle w:val="CommentText"/>
        <w:spacing w:line="480" w:lineRule="auto"/>
        <w:jc w:val="both"/>
        <w:rPr>
          <w:rFonts w:ascii="Arial" w:hAnsi="Arial" w:cs="Arial"/>
        </w:rPr>
      </w:pPr>
      <w:r w:rsidRPr="00506BBD">
        <w:rPr>
          <w:rFonts w:ascii="Arial" w:hAnsi="Arial" w:cs="Arial"/>
        </w:rPr>
        <w:t xml:space="preserve">4. </w:t>
      </w:r>
      <w:r>
        <w:rPr>
          <w:rFonts w:ascii="Arial" w:hAnsi="Arial" w:cs="Arial"/>
        </w:rPr>
        <w:t>Zastopajoča pogodbenica</w:t>
      </w:r>
      <w:r w:rsidRPr="00506BBD">
        <w:rPr>
          <w:rFonts w:ascii="Arial" w:hAnsi="Arial" w:cs="Arial"/>
        </w:rPr>
        <w:t xml:space="preserve"> lahko izda vizum z omejeno ozemeljsko veljavnostjo le, kadar potne listine prosilca, ki jo priznavata pogodbeni</w:t>
      </w:r>
      <w:r>
        <w:rPr>
          <w:rFonts w:ascii="Arial" w:hAnsi="Arial" w:cs="Arial"/>
        </w:rPr>
        <w:t>ci</w:t>
      </w:r>
      <w:r w:rsidRPr="00506BBD">
        <w:rPr>
          <w:rFonts w:ascii="Arial" w:hAnsi="Arial" w:cs="Arial"/>
        </w:rPr>
        <w:t>, ne priznavajo druge države članice, kot določa Izvedbeni sklep Komisije C(2019) 4469, ki nadomešča Prilogo k Izvedbenemu sklepu C(2013) 4914 o seznamu potnih listin, ki imetniku omogočajo prehod zunanjih meja in v katere se lahko vpiše vizum.</w:t>
      </w:r>
    </w:p>
    <w:p w14:paraId="23FB2935" w14:textId="77777777" w:rsidR="0082783C" w:rsidRPr="00506BBD" w:rsidRDefault="0082783C" w:rsidP="00887A58">
      <w:pPr>
        <w:pStyle w:val="BodyText"/>
        <w:spacing w:line="480" w:lineRule="auto"/>
        <w:rPr>
          <w:rFonts w:cs="Arial"/>
          <w:lang w:val="sl-SI" w:eastAsia="sk-SK"/>
        </w:rPr>
      </w:pPr>
    </w:p>
    <w:p w14:paraId="7568A021" w14:textId="77777777" w:rsidR="0082783C" w:rsidRPr="00506BBD" w:rsidRDefault="0082783C" w:rsidP="00887A58">
      <w:pPr>
        <w:pStyle w:val="Heading1"/>
        <w:spacing w:line="480" w:lineRule="auto"/>
      </w:pPr>
      <w:r w:rsidRPr="00506BBD">
        <w:t>5. člen</w:t>
      </w:r>
    </w:p>
    <w:p w14:paraId="49D415F0" w14:textId="77777777" w:rsidR="0082783C" w:rsidRPr="00506BBD" w:rsidRDefault="0082783C" w:rsidP="00887A58">
      <w:pPr>
        <w:spacing w:line="480" w:lineRule="auto"/>
        <w:rPr>
          <w:rFonts w:cs="Arial"/>
          <w:szCs w:val="20"/>
          <w:lang w:val="sl-SI"/>
        </w:rPr>
      </w:pPr>
    </w:p>
    <w:p w14:paraId="685A6D14" w14:textId="77777777" w:rsidR="0082783C" w:rsidRPr="00506BBD" w:rsidRDefault="0082783C" w:rsidP="009C2D34">
      <w:pPr>
        <w:pStyle w:val="BodyText"/>
        <w:spacing w:line="480" w:lineRule="auto"/>
        <w:jc w:val="both"/>
        <w:rPr>
          <w:rFonts w:cs="Arial"/>
          <w:lang w:val="sl-SI"/>
        </w:rPr>
      </w:pPr>
      <w:r w:rsidRPr="00506BBD">
        <w:rPr>
          <w:rFonts w:cs="Arial"/>
          <w:lang w:val="sl-SI"/>
        </w:rPr>
        <w:t xml:space="preserve">Posvetovanja o vizumskih vlogah, ki jih sprejme </w:t>
      </w:r>
      <w:r>
        <w:rPr>
          <w:rFonts w:cs="Arial"/>
          <w:lang w:val="sl-SI"/>
        </w:rPr>
        <w:t>zastopajoča pogodbenica</w:t>
      </w:r>
      <w:r w:rsidRPr="00506BBD">
        <w:rPr>
          <w:rFonts w:cs="Arial"/>
          <w:lang w:val="sl-SI"/>
        </w:rPr>
        <w:t xml:space="preserve"> in pri katerih je potrebno mnenje centralnih organov zastopane pogodbeni</w:t>
      </w:r>
      <w:r>
        <w:rPr>
          <w:rFonts w:cs="Arial"/>
          <w:lang w:val="sl-SI"/>
        </w:rPr>
        <w:t>ce</w:t>
      </w:r>
      <w:r w:rsidRPr="00506BBD">
        <w:rPr>
          <w:rFonts w:cs="Arial"/>
          <w:lang w:val="sl-SI"/>
        </w:rPr>
        <w:t xml:space="preserve"> ali drugih držav članic, izvaja </w:t>
      </w:r>
      <w:r>
        <w:rPr>
          <w:rFonts w:cs="Arial"/>
          <w:lang w:val="sl-SI"/>
        </w:rPr>
        <w:t>zastopajoča pogodbenica</w:t>
      </w:r>
      <w:r w:rsidRPr="00506BBD">
        <w:rPr>
          <w:rFonts w:cs="Arial"/>
          <w:lang w:val="sl-SI"/>
        </w:rPr>
        <w:t>.</w:t>
      </w:r>
    </w:p>
    <w:p w14:paraId="701790BF" w14:textId="77777777" w:rsidR="00E32C49" w:rsidRPr="00506BBD" w:rsidRDefault="00E32C49" w:rsidP="00887A58">
      <w:pPr>
        <w:pStyle w:val="BodyText"/>
        <w:spacing w:line="480" w:lineRule="auto"/>
        <w:rPr>
          <w:rFonts w:cs="Arial"/>
          <w:lang w:val="sl-SI" w:eastAsia="sk-SK"/>
        </w:rPr>
      </w:pPr>
    </w:p>
    <w:p w14:paraId="5318F296" w14:textId="77777777" w:rsidR="0082783C" w:rsidRPr="00506BBD" w:rsidRDefault="0082783C" w:rsidP="00887A58">
      <w:pPr>
        <w:spacing w:after="240" w:line="480" w:lineRule="auto"/>
        <w:jc w:val="center"/>
        <w:rPr>
          <w:rFonts w:cs="Arial"/>
          <w:b/>
          <w:szCs w:val="20"/>
          <w:lang w:val="sl-SI"/>
        </w:rPr>
      </w:pPr>
      <w:r w:rsidRPr="00506BBD">
        <w:rPr>
          <w:rFonts w:cs="Arial"/>
          <w:b/>
          <w:szCs w:val="20"/>
          <w:lang w:val="sl-SI"/>
        </w:rPr>
        <w:t xml:space="preserve">6. člen </w:t>
      </w:r>
    </w:p>
    <w:p w14:paraId="7F1F406D" w14:textId="77777777" w:rsidR="0082783C" w:rsidRPr="00506BBD" w:rsidRDefault="0082783C" w:rsidP="009C2D34">
      <w:pPr>
        <w:pStyle w:val="BodyText"/>
        <w:spacing w:line="480" w:lineRule="auto"/>
        <w:jc w:val="both"/>
        <w:rPr>
          <w:rFonts w:cs="Arial"/>
          <w:lang w:val="sl-SI"/>
        </w:rPr>
      </w:pPr>
      <w:r w:rsidRPr="00506BBD">
        <w:rPr>
          <w:rFonts w:cs="Arial"/>
          <w:lang w:val="sl-SI"/>
        </w:rPr>
        <w:t>1. Takse za obdelavo vizumskih vlog ali izdajo vizumov se knjižijo v dobro diplomatskega predstavništva ali konzulata, pri katerem je bila vloga vložena.</w:t>
      </w:r>
    </w:p>
    <w:p w14:paraId="6CF790ED" w14:textId="77777777" w:rsidR="0082783C" w:rsidRPr="00506BBD" w:rsidRDefault="0082783C" w:rsidP="009C2D34">
      <w:pPr>
        <w:pStyle w:val="BodyText"/>
        <w:spacing w:line="480" w:lineRule="auto"/>
        <w:jc w:val="both"/>
        <w:rPr>
          <w:rFonts w:cs="Arial"/>
          <w:lang w:val="sl-SI" w:eastAsia="sk-SK"/>
        </w:rPr>
      </w:pPr>
    </w:p>
    <w:p w14:paraId="707FD3B3" w14:textId="77777777" w:rsidR="0082783C" w:rsidRPr="00506BBD" w:rsidRDefault="0082783C" w:rsidP="009C2D34">
      <w:pPr>
        <w:pStyle w:val="BodyText"/>
        <w:spacing w:line="480" w:lineRule="auto"/>
        <w:jc w:val="both"/>
        <w:rPr>
          <w:rFonts w:cs="Arial"/>
          <w:lang w:val="sl-SI"/>
        </w:rPr>
      </w:pPr>
      <w:r w:rsidRPr="00506BBD">
        <w:rPr>
          <w:rFonts w:cs="Arial"/>
          <w:lang w:val="sl-SI"/>
        </w:rPr>
        <w:t>2. Pogodbeni</w:t>
      </w:r>
      <w:r>
        <w:rPr>
          <w:rFonts w:cs="Arial"/>
          <w:lang w:val="sl-SI"/>
        </w:rPr>
        <w:t>ci</w:t>
      </w:r>
      <w:r w:rsidRPr="00506BBD">
        <w:rPr>
          <w:rFonts w:cs="Arial"/>
          <w:lang w:val="sl-SI"/>
        </w:rPr>
        <w:t xml:space="preserve"> drug</w:t>
      </w:r>
      <w:r>
        <w:rPr>
          <w:rFonts w:cs="Arial"/>
          <w:lang w:val="sl-SI"/>
        </w:rPr>
        <w:t>a</w:t>
      </w:r>
      <w:r w:rsidRPr="00506BBD">
        <w:rPr>
          <w:rFonts w:cs="Arial"/>
          <w:lang w:val="sl-SI"/>
        </w:rPr>
        <w:t xml:space="preserve"> drug</w:t>
      </w:r>
      <w:r>
        <w:rPr>
          <w:rFonts w:cs="Arial"/>
          <w:lang w:val="sl-SI"/>
        </w:rPr>
        <w:t>o</w:t>
      </w:r>
      <w:r w:rsidRPr="00506BBD">
        <w:rPr>
          <w:rFonts w:cs="Arial"/>
          <w:lang w:val="sl-SI"/>
        </w:rPr>
        <w:t xml:space="preserve"> uradno obvestita, katere kategorije vizumov se izdajajo brez zaračunavanja taks. Stroške, povezane z obdelavo vseh vizumskih vlog, v celoti krije diplomatsko predstavništvo ali konzulat </w:t>
      </w:r>
      <w:r>
        <w:rPr>
          <w:rFonts w:cs="Arial"/>
          <w:lang w:val="sl-SI"/>
        </w:rPr>
        <w:t>zastopajoče pogodbenice</w:t>
      </w:r>
      <w:r w:rsidRPr="00506BBD">
        <w:rPr>
          <w:rFonts w:cs="Arial"/>
          <w:lang w:val="sl-SI"/>
        </w:rPr>
        <w:t xml:space="preserve"> in se ne zaračunavajo drug</w:t>
      </w:r>
      <w:r>
        <w:rPr>
          <w:rFonts w:cs="Arial"/>
          <w:lang w:val="sl-SI"/>
        </w:rPr>
        <w:t>i</w:t>
      </w:r>
      <w:r w:rsidRPr="00506BBD">
        <w:rPr>
          <w:rFonts w:cs="Arial"/>
          <w:lang w:val="sl-SI"/>
        </w:rPr>
        <w:t xml:space="preserve"> pogodbeni</w:t>
      </w:r>
      <w:r>
        <w:rPr>
          <w:rFonts w:cs="Arial"/>
          <w:lang w:val="sl-SI"/>
        </w:rPr>
        <w:t>ci</w:t>
      </w:r>
      <w:r w:rsidRPr="00506BBD">
        <w:rPr>
          <w:rFonts w:cs="Arial"/>
          <w:lang w:val="sl-SI"/>
        </w:rPr>
        <w:t xml:space="preserve">. </w:t>
      </w:r>
    </w:p>
    <w:p w14:paraId="72E960C0" w14:textId="77777777" w:rsidR="0082783C" w:rsidRPr="00506BBD" w:rsidRDefault="0082783C" w:rsidP="00887A58">
      <w:pPr>
        <w:pStyle w:val="BodyText"/>
        <w:spacing w:line="480" w:lineRule="auto"/>
        <w:rPr>
          <w:rFonts w:cs="Arial"/>
          <w:lang w:val="sl-SI" w:eastAsia="sk-SK"/>
        </w:rPr>
      </w:pPr>
    </w:p>
    <w:p w14:paraId="7E31A726"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lastRenderedPageBreak/>
        <w:t xml:space="preserve">7. člen </w:t>
      </w:r>
    </w:p>
    <w:p w14:paraId="51E65151" w14:textId="77777777" w:rsidR="0082783C" w:rsidRPr="00506BBD" w:rsidRDefault="0082783C" w:rsidP="00887A58">
      <w:pPr>
        <w:spacing w:line="480" w:lineRule="auto"/>
        <w:rPr>
          <w:rFonts w:cs="Arial"/>
          <w:szCs w:val="20"/>
          <w:lang w:val="sl-SI"/>
        </w:rPr>
      </w:pPr>
    </w:p>
    <w:p w14:paraId="0BCA7BA7" w14:textId="77777777" w:rsidR="0082783C" w:rsidRPr="00506BBD" w:rsidRDefault="0082783C" w:rsidP="00887A58">
      <w:pPr>
        <w:spacing w:after="120" w:line="480" w:lineRule="auto"/>
        <w:jc w:val="both"/>
        <w:rPr>
          <w:rFonts w:cs="Arial"/>
          <w:szCs w:val="20"/>
          <w:lang w:val="sl-SI"/>
        </w:rPr>
      </w:pPr>
      <w:r w:rsidRPr="00506BBD">
        <w:rPr>
          <w:rFonts w:cs="Arial"/>
          <w:szCs w:val="20"/>
          <w:lang w:val="sl-SI"/>
        </w:rPr>
        <w:t>Pristojna organa pogodbeni</w:t>
      </w:r>
      <w:r>
        <w:rPr>
          <w:rFonts w:cs="Arial"/>
          <w:szCs w:val="20"/>
          <w:lang w:val="sl-SI"/>
        </w:rPr>
        <w:t>c</w:t>
      </w:r>
      <w:r w:rsidRPr="00506BBD">
        <w:rPr>
          <w:rFonts w:cs="Arial"/>
          <w:szCs w:val="20"/>
          <w:lang w:val="sl-SI"/>
        </w:rPr>
        <w:t xml:space="preserve"> za izvajanje sporazuma sta:</w:t>
      </w:r>
    </w:p>
    <w:p w14:paraId="71F6665E" w14:textId="77777777" w:rsidR="0082783C" w:rsidRPr="00506BBD" w:rsidRDefault="0082783C" w:rsidP="00887A58">
      <w:pPr>
        <w:numPr>
          <w:ilvl w:val="0"/>
          <w:numId w:val="37"/>
        </w:numPr>
        <w:spacing w:line="480" w:lineRule="auto"/>
        <w:jc w:val="both"/>
        <w:rPr>
          <w:rFonts w:cs="Arial"/>
          <w:szCs w:val="20"/>
          <w:lang w:val="sl-SI"/>
        </w:rPr>
      </w:pPr>
      <w:r w:rsidRPr="00506BBD">
        <w:rPr>
          <w:rFonts w:cs="Arial"/>
          <w:szCs w:val="20"/>
          <w:lang w:val="sl-SI"/>
        </w:rPr>
        <w:t xml:space="preserve">za Republiko Slovenijo: </w:t>
      </w:r>
    </w:p>
    <w:p w14:paraId="14C226E7" w14:textId="77777777" w:rsidR="0082783C" w:rsidRPr="00506BBD" w:rsidRDefault="0082783C" w:rsidP="00887A58">
      <w:pPr>
        <w:spacing w:line="480" w:lineRule="auto"/>
        <w:ind w:left="1072"/>
        <w:jc w:val="both"/>
        <w:rPr>
          <w:rFonts w:cs="Arial"/>
          <w:szCs w:val="20"/>
          <w:lang w:val="sl-SI"/>
        </w:rPr>
      </w:pPr>
      <w:r w:rsidRPr="00506BBD">
        <w:rPr>
          <w:rFonts w:cs="Arial"/>
          <w:szCs w:val="20"/>
          <w:lang w:val="sl-SI"/>
        </w:rPr>
        <w:t>Ministrstvo za zunanje zadeve</w:t>
      </w:r>
    </w:p>
    <w:p w14:paraId="775B1E0B" w14:textId="77777777" w:rsidR="0082783C" w:rsidRPr="00506BBD" w:rsidRDefault="0082783C" w:rsidP="00887A58">
      <w:pPr>
        <w:spacing w:line="480" w:lineRule="auto"/>
        <w:ind w:left="1072"/>
        <w:jc w:val="both"/>
        <w:rPr>
          <w:rFonts w:cs="Arial"/>
          <w:szCs w:val="20"/>
          <w:lang w:val="sl-SI"/>
        </w:rPr>
      </w:pPr>
    </w:p>
    <w:p w14:paraId="7D9C79B0" w14:textId="77777777" w:rsidR="0082783C" w:rsidRPr="00506BBD" w:rsidRDefault="0082783C" w:rsidP="00887A58">
      <w:pPr>
        <w:numPr>
          <w:ilvl w:val="0"/>
          <w:numId w:val="37"/>
        </w:numPr>
        <w:spacing w:line="480" w:lineRule="auto"/>
        <w:ind w:left="1072"/>
        <w:jc w:val="both"/>
        <w:rPr>
          <w:rFonts w:cs="Arial"/>
          <w:szCs w:val="20"/>
          <w:lang w:val="sl-SI"/>
        </w:rPr>
      </w:pPr>
      <w:r w:rsidRPr="00506BBD">
        <w:rPr>
          <w:rFonts w:cs="Arial"/>
          <w:szCs w:val="20"/>
          <w:lang w:val="sl-SI"/>
        </w:rPr>
        <w:t xml:space="preserve">za Republiko Poljsko: </w:t>
      </w:r>
    </w:p>
    <w:p w14:paraId="76F55224" w14:textId="77777777" w:rsidR="0082783C" w:rsidRPr="00506BBD" w:rsidRDefault="0082783C" w:rsidP="00887A58">
      <w:pPr>
        <w:spacing w:line="480" w:lineRule="auto"/>
        <w:ind w:left="1072"/>
        <w:jc w:val="both"/>
        <w:rPr>
          <w:rFonts w:cs="Arial"/>
          <w:szCs w:val="20"/>
          <w:lang w:val="sl-SI"/>
        </w:rPr>
      </w:pPr>
      <w:r w:rsidRPr="00506BBD">
        <w:rPr>
          <w:rFonts w:cs="Arial"/>
          <w:szCs w:val="20"/>
          <w:lang w:val="sl-SI"/>
        </w:rPr>
        <w:t>Minister za zunanje zadeve</w:t>
      </w:r>
    </w:p>
    <w:p w14:paraId="3C5D1D00" w14:textId="77777777" w:rsidR="0082783C" w:rsidRPr="00506BBD" w:rsidRDefault="0082783C" w:rsidP="00887A58">
      <w:pPr>
        <w:spacing w:line="480" w:lineRule="auto"/>
        <w:ind w:left="1072"/>
        <w:jc w:val="both"/>
        <w:rPr>
          <w:rFonts w:cs="Arial"/>
          <w:szCs w:val="20"/>
          <w:lang w:val="sl-SI"/>
        </w:rPr>
      </w:pPr>
    </w:p>
    <w:p w14:paraId="5B2E4E75"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t>8. člen</w:t>
      </w:r>
    </w:p>
    <w:p w14:paraId="1A84C6F5" w14:textId="77777777" w:rsidR="0082783C" w:rsidRPr="00506BBD" w:rsidRDefault="0082783C" w:rsidP="00887A58">
      <w:pPr>
        <w:spacing w:line="480" w:lineRule="auto"/>
        <w:ind w:left="3904" w:firstLine="344"/>
        <w:jc w:val="both"/>
        <w:rPr>
          <w:rFonts w:cs="Arial"/>
          <w:szCs w:val="20"/>
          <w:lang w:val="sl-SI"/>
        </w:rPr>
      </w:pPr>
    </w:p>
    <w:p w14:paraId="72D1606B" w14:textId="77777777" w:rsidR="0082783C" w:rsidRPr="00506BBD" w:rsidRDefault="0082783C" w:rsidP="00887A58">
      <w:pPr>
        <w:spacing w:line="480" w:lineRule="auto"/>
        <w:jc w:val="both"/>
        <w:rPr>
          <w:rFonts w:cs="Arial"/>
          <w:szCs w:val="20"/>
          <w:lang w:val="sl-SI"/>
        </w:rPr>
      </w:pPr>
      <w:r w:rsidRPr="00506BBD">
        <w:rPr>
          <w:rFonts w:cs="Arial"/>
          <w:szCs w:val="20"/>
          <w:lang w:val="sl-SI"/>
        </w:rPr>
        <w:t>Pristojna organa pogodbeni</w:t>
      </w:r>
      <w:r>
        <w:rPr>
          <w:rFonts w:cs="Arial"/>
          <w:szCs w:val="20"/>
          <w:lang w:val="sl-SI"/>
        </w:rPr>
        <w:t>c</w:t>
      </w:r>
      <w:r w:rsidRPr="00506BBD">
        <w:rPr>
          <w:rFonts w:cs="Arial"/>
          <w:szCs w:val="20"/>
          <w:lang w:val="sl-SI"/>
        </w:rPr>
        <w:t xml:space="preserve"> skleneta tehnične dogovore z izmenjavo not, v katerih navedeta diplomatska predstavništva in konzulate, ki so pristojni za izvajanje določb tega sporazuma, ter bistvene tehnične in finančne podrobnosti sodelovanja. </w:t>
      </w:r>
    </w:p>
    <w:p w14:paraId="656CEAA5" w14:textId="77777777" w:rsidR="0082783C" w:rsidRPr="00506BBD" w:rsidRDefault="0082783C" w:rsidP="00887A58">
      <w:pPr>
        <w:spacing w:line="480" w:lineRule="auto"/>
        <w:rPr>
          <w:rFonts w:cs="Arial"/>
          <w:szCs w:val="20"/>
          <w:lang w:val="sl-SI"/>
        </w:rPr>
      </w:pPr>
    </w:p>
    <w:p w14:paraId="1E72ACDC"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t xml:space="preserve">9. člen </w:t>
      </w:r>
    </w:p>
    <w:p w14:paraId="305E437F" w14:textId="77777777" w:rsidR="0082783C" w:rsidRPr="00506BBD" w:rsidRDefault="0082783C" w:rsidP="00887A58">
      <w:pPr>
        <w:spacing w:line="480" w:lineRule="auto"/>
        <w:rPr>
          <w:rFonts w:cs="Arial"/>
          <w:szCs w:val="20"/>
          <w:lang w:val="sl-SI"/>
        </w:rPr>
      </w:pPr>
    </w:p>
    <w:p w14:paraId="2B50353B" w14:textId="77777777" w:rsidR="0082783C" w:rsidRPr="00506BBD" w:rsidRDefault="0082783C" w:rsidP="009C2D34">
      <w:pPr>
        <w:pStyle w:val="BodyText"/>
        <w:spacing w:line="480" w:lineRule="auto"/>
        <w:jc w:val="both"/>
        <w:rPr>
          <w:rFonts w:cs="Arial"/>
          <w:color w:val="000000"/>
          <w:lang w:val="sl-SI"/>
        </w:rPr>
      </w:pPr>
      <w:r w:rsidRPr="00506BBD">
        <w:rPr>
          <w:rFonts w:cs="Arial"/>
          <w:color w:val="000000"/>
          <w:lang w:val="sl-SI"/>
        </w:rPr>
        <w:t>Pogodbeni</w:t>
      </w:r>
      <w:r>
        <w:rPr>
          <w:rFonts w:cs="Arial"/>
          <w:color w:val="000000"/>
          <w:lang w:val="sl-SI"/>
        </w:rPr>
        <w:t>ci</w:t>
      </w:r>
      <w:r w:rsidRPr="00506BBD">
        <w:rPr>
          <w:rFonts w:cs="Arial"/>
          <w:color w:val="000000"/>
          <w:lang w:val="sl-SI"/>
        </w:rPr>
        <w:t xml:space="preserve"> morebitne spore glede izvajanja ali razlage sporazuma rešujeta po diplomatski poti. </w:t>
      </w:r>
    </w:p>
    <w:p w14:paraId="3F16E6F5" w14:textId="77777777" w:rsidR="0082783C" w:rsidRPr="00506BBD" w:rsidRDefault="0082783C" w:rsidP="00887A58">
      <w:pPr>
        <w:spacing w:line="480" w:lineRule="auto"/>
        <w:jc w:val="both"/>
        <w:rPr>
          <w:rFonts w:cs="Arial"/>
          <w:szCs w:val="20"/>
          <w:lang w:val="sl-SI"/>
        </w:rPr>
      </w:pPr>
    </w:p>
    <w:p w14:paraId="6CA72CA1" w14:textId="77777777" w:rsidR="0082783C" w:rsidRPr="00506BBD" w:rsidRDefault="0082783C" w:rsidP="00887A58">
      <w:pPr>
        <w:spacing w:line="480" w:lineRule="auto"/>
        <w:jc w:val="center"/>
        <w:rPr>
          <w:rFonts w:cs="Arial"/>
          <w:b/>
          <w:szCs w:val="20"/>
          <w:lang w:val="sl-SI"/>
        </w:rPr>
      </w:pPr>
      <w:r w:rsidRPr="00506BBD">
        <w:rPr>
          <w:rFonts w:cs="Arial"/>
          <w:b/>
          <w:szCs w:val="20"/>
          <w:lang w:val="sl-SI"/>
        </w:rPr>
        <w:t xml:space="preserve">10. člen </w:t>
      </w:r>
    </w:p>
    <w:p w14:paraId="6467FE58" w14:textId="77777777" w:rsidR="0082783C" w:rsidRPr="00506BBD" w:rsidRDefault="0082783C" w:rsidP="00887A58">
      <w:pPr>
        <w:spacing w:line="480" w:lineRule="auto"/>
        <w:jc w:val="center"/>
        <w:rPr>
          <w:rFonts w:cs="Arial"/>
          <w:b/>
          <w:szCs w:val="20"/>
          <w:lang w:val="sl-SI"/>
        </w:rPr>
      </w:pPr>
    </w:p>
    <w:p w14:paraId="04955881" w14:textId="77777777" w:rsidR="0082783C" w:rsidRDefault="0082783C" w:rsidP="00887A58">
      <w:pPr>
        <w:pStyle w:val="NoSpacing"/>
        <w:spacing w:line="480" w:lineRule="auto"/>
        <w:jc w:val="both"/>
        <w:rPr>
          <w:rFonts w:ascii="Arial" w:hAnsi="Arial" w:cs="Arial"/>
          <w:sz w:val="20"/>
          <w:szCs w:val="20"/>
        </w:rPr>
      </w:pPr>
      <w:r w:rsidRPr="00506BBD">
        <w:rPr>
          <w:rFonts w:ascii="Arial" w:hAnsi="Arial" w:cs="Arial"/>
          <w:sz w:val="20"/>
          <w:szCs w:val="20"/>
        </w:rPr>
        <w:t>Sporazum se lahko na pobudo ene ali druge pogodbeni</w:t>
      </w:r>
      <w:r>
        <w:rPr>
          <w:rFonts w:ascii="Arial" w:hAnsi="Arial" w:cs="Arial"/>
          <w:sz w:val="20"/>
          <w:szCs w:val="20"/>
        </w:rPr>
        <w:t>ce</w:t>
      </w:r>
      <w:r w:rsidRPr="00506BBD">
        <w:rPr>
          <w:rFonts w:ascii="Arial" w:hAnsi="Arial" w:cs="Arial"/>
          <w:sz w:val="20"/>
          <w:szCs w:val="20"/>
        </w:rPr>
        <w:t xml:space="preserve"> </w:t>
      </w:r>
      <w:r w:rsidRPr="00DA1B70">
        <w:rPr>
          <w:rFonts w:ascii="Arial" w:hAnsi="Arial" w:cs="Arial"/>
          <w:sz w:val="20"/>
          <w:szCs w:val="20"/>
        </w:rPr>
        <w:t>po diplomatski poti</w:t>
      </w:r>
      <w:r w:rsidRPr="0086430D">
        <w:rPr>
          <w:rFonts w:ascii="Arial" w:hAnsi="Arial" w:cs="Arial"/>
          <w:sz w:val="20"/>
          <w:szCs w:val="20"/>
        </w:rPr>
        <w:t xml:space="preserve"> </w:t>
      </w:r>
      <w:r w:rsidRPr="00506BBD">
        <w:rPr>
          <w:rFonts w:ascii="Arial" w:hAnsi="Arial" w:cs="Arial"/>
          <w:sz w:val="20"/>
          <w:szCs w:val="20"/>
        </w:rPr>
        <w:t>kadarkoli v celoti ali delno spremeni.</w:t>
      </w:r>
    </w:p>
    <w:p w14:paraId="7070FADE" w14:textId="77777777" w:rsidR="009C2D34" w:rsidRPr="00506BBD" w:rsidRDefault="009C2D34" w:rsidP="00887A58">
      <w:pPr>
        <w:pStyle w:val="NoSpacing"/>
        <w:spacing w:line="480" w:lineRule="auto"/>
        <w:jc w:val="both"/>
        <w:rPr>
          <w:rFonts w:ascii="Arial" w:hAnsi="Arial" w:cs="Arial"/>
          <w:sz w:val="20"/>
          <w:szCs w:val="20"/>
        </w:rPr>
      </w:pPr>
    </w:p>
    <w:p w14:paraId="395504B8" w14:textId="77777777" w:rsidR="0082783C" w:rsidRPr="00506BBD" w:rsidRDefault="0082783C" w:rsidP="00887A58">
      <w:pPr>
        <w:pStyle w:val="Heading3"/>
        <w:spacing w:line="480" w:lineRule="auto"/>
        <w:jc w:val="center"/>
        <w:rPr>
          <w:bCs w:val="0"/>
          <w:sz w:val="20"/>
          <w:szCs w:val="20"/>
          <w:lang w:val="sl-SI"/>
        </w:rPr>
      </w:pPr>
      <w:r w:rsidRPr="00506BBD">
        <w:rPr>
          <w:bCs w:val="0"/>
          <w:sz w:val="20"/>
          <w:szCs w:val="20"/>
          <w:lang w:val="sl-SI"/>
        </w:rPr>
        <w:t>11. člen</w:t>
      </w:r>
    </w:p>
    <w:p w14:paraId="0DA2DA3E" w14:textId="77777777" w:rsidR="0082783C" w:rsidRPr="00506BBD" w:rsidRDefault="0082783C" w:rsidP="00887A58">
      <w:pPr>
        <w:spacing w:line="480" w:lineRule="auto"/>
        <w:rPr>
          <w:rFonts w:cs="Arial"/>
          <w:b/>
          <w:bCs/>
          <w:szCs w:val="20"/>
          <w:lang w:val="sl-SI"/>
        </w:rPr>
      </w:pPr>
    </w:p>
    <w:p w14:paraId="3B9B365E" w14:textId="77777777" w:rsidR="0082783C" w:rsidRPr="00506BBD" w:rsidRDefault="0082783C" w:rsidP="009C2D34">
      <w:pPr>
        <w:pStyle w:val="BodyText"/>
        <w:spacing w:line="480" w:lineRule="auto"/>
        <w:jc w:val="both"/>
        <w:rPr>
          <w:rFonts w:cs="Arial"/>
          <w:lang w:val="sl-SI"/>
        </w:rPr>
      </w:pPr>
      <w:r w:rsidRPr="00506BBD">
        <w:rPr>
          <w:rFonts w:cs="Arial"/>
          <w:lang w:val="sl-SI"/>
        </w:rPr>
        <w:t xml:space="preserve">1. Sporazum </w:t>
      </w:r>
      <w:r>
        <w:rPr>
          <w:rFonts w:cs="Arial"/>
          <w:lang w:val="sl-SI"/>
        </w:rPr>
        <w:t>j</w:t>
      </w:r>
      <w:r w:rsidRPr="00506BBD">
        <w:rPr>
          <w:rFonts w:cs="Arial"/>
          <w:lang w:val="sl-SI"/>
        </w:rPr>
        <w:t>e sklen</w:t>
      </w:r>
      <w:r>
        <w:rPr>
          <w:rFonts w:cs="Arial"/>
          <w:lang w:val="sl-SI"/>
        </w:rPr>
        <w:t>j</w:t>
      </w:r>
      <w:r w:rsidRPr="00506BBD">
        <w:rPr>
          <w:rFonts w:cs="Arial"/>
          <w:lang w:val="sl-SI"/>
        </w:rPr>
        <w:t>e</w:t>
      </w:r>
      <w:r>
        <w:rPr>
          <w:rFonts w:cs="Arial"/>
          <w:lang w:val="sl-SI"/>
        </w:rPr>
        <w:t>n</w:t>
      </w:r>
      <w:r w:rsidRPr="00506BBD">
        <w:rPr>
          <w:rFonts w:cs="Arial"/>
          <w:lang w:val="sl-SI"/>
        </w:rPr>
        <w:t xml:space="preserve"> za nedoločen čas. </w:t>
      </w:r>
      <w:r>
        <w:rPr>
          <w:rFonts w:cs="Arial"/>
          <w:lang w:val="sl-SI"/>
        </w:rPr>
        <w:t>Katera koli p</w:t>
      </w:r>
      <w:r w:rsidRPr="00506BBD">
        <w:rPr>
          <w:rFonts w:cs="Arial"/>
          <w:lang w:val="sl-SI"/>
        </w:rPr>
        <w:t>ogodbeni</w:t>
      </w:r>
      <w:r>
        <w:rPr>
          <w:rFonts w:cs="Arial"/>
          <w:lang w:val="sl-SI"/>
        </w:rPr>
        <w:t>ca</w:t>
      </w:r>
      <w:r w:rsidRPr="00506BBD">
        <w:rPr>
          <w:rFonts w:cs="Arial"/>
          <w:lang w:val="sl-SI"/>
        </w:rPr>
        <w:t xml:space="preserve"> ga lahko odpove s pisnim uradnim obvestilom po diplomatski poti. Odpoved začne veljati 30 (trideset) dni po prejemu uradnega obvestila druge pogodbeni</w:t>
      </w:r>
      <w:r>
        <w:rPr>
          <w:rFonts w:cs="Arial"/>
          <w:lang w:val="sl-SI"/>
        </w:rPr>
        <w:t>ce</w:t>
      </w:r>
      <w:r w:rsidRPr="00506BBD">
        <w:rPr>
          <w:rFonts w:cs="Arial"/>
          <w:lang w:val="sl-SI"/>
        </w:rPr>
        <w:t xml:space="preserve">. </w:t>
      </w:r>
    </w:p>
    <w:p w14:paraId="4C8196AE" w14:textId="77777777" w:rsidR="0082783C" w:rsidRPr="00506BBD" w:rsidRDefault="0082783C" w:rsidP="009C2D34">
      <w:pPr>
        <w:pStyle w:val="BodyText"/>
        <w:spacing w:line="480" w:lineRule="auto"/>
        <w:jc w:val="both"/>
        <w:rPr>
          <w:rFonts w:cs="Arial"/>
          <w:lang w:val="sl-SI"/>
        </w:rPr>
      </w:pPr>
    </w:p>
    <w:p w14:paraId="227E6595" w14:textId="77777777" w:rsidR="0082783C" w:rsidRPr="00506BBD" w:rsidRDefault="0082783C" w:rsidP="009C2D34">
      <w:pPr>
        <w:pStyle w:val="BodyText"/>
        <w:spacing w:line="480" w:lineRule="auto"/>
        <w:jc w:val="both"/>
        <w:rPr>
          <w:rFonts w:cs="Arial"/>
          <w:lang w:val="sl-SI"/>
        </w:rPr>
      </w:pPr>
      <w:r w:rsidRPr="00506BBD">
        <w:rPr>
          <w:rFonts w:cs="Arial"/>
          <w:lang w:val="sl-SI"/>
        </w:rPr>
        <w:t xml:space="preserve">2. </w:t>
      </w:r>
      <w:r w:rsidRPr="00506BBD">
        <w:rPr>
          <w:rFonts w:cs="Arial"/>
          <w:color w:val="000000"/>
          <w:lang w:val="sl-SI"/>
        </w:rPr>
        <w:t>Vsak</w:t>
      </w:r>
      <w:r>
        <w:rPr>
          <w:rFonts w:cs="Arial"/>
          <w:color w:val="000000"/>
          <w:lang w:val="sl-SI"/>
        </w:rPr>
        <w:t>a</w:t>
      </w:r>
      <w:r w:rsidRPr="00506BBD">
        <w:rPr>
          <w:rFonts w:cs="Arial"/>
          <w:color w:val="000000"/>
          <w:lang w:val="sl-SI"/>
        </w:rPr>
        <w:t xml:space="preserve"> pogodbeni</w:t>
      </w:r>
      <w:r>
        <w:rPr>
          <w:rFonts w:cs="Arial"/>
          <w:color w:val="000000"/>
          <w:lang w:val="sl-SI"/>
        </w:rPr>
        <w:t>ca</w:t>
      </w:r>
      <w:r w:rsidRPr="00506BBD">
        <w:rPr>
          <w:rFonts w:cs="Arial"/>
          <w:color w:val="000000"/>
          <w:lang w:val="sl-SI"/>
        </w:rPr>
        <w:t xml:space="preserve"> si pridržuje pravico, da v celoti ali delno začasno preneha izvajati sporazum. Drug</w:t>
      </w:r>
      <w:r>
        <w:rPr>
          <w:rFonts w:cs="Arial"/>
          <w:color w:val="000000"/>
          <w:lang w:val="sl-SI"/>
        </w:rPr>
        <w:t>o</w:t>
      </w:r>
      <w:r w:rsidRPr="00506BBD">
        <w:rPr>
          <w:rFonts w:cs="Arial"/>
          <w:color w:val="000000"/>
          <w:lang w:val="sl-SI"/>
        </w:rPr>
        <w:t xml:space="preserve"> pogodbeni</w:t>
      </w:r>
      <w:r>
        <w:rPr>
          <w:rFonts w:cs="Arial"/>
          <w:color w:val="000000"/>
          <w:lang w:val="sl-SI"/>
        </w:rPr>
        <w:t>co</w:t>
      </w:r>
      <w:r w:rsidRPr="00506BBD">
        <w:rPr>
          <w:rFonts w:cs="Arial"/>
          <w:color w:val="000000"/>
          <w:lang w:val="sl-SI"/>
        </w:rPr>
        <w:t xml:space="preserve"> se o začasnem prenehanju izvajanja sporazuma uradno obvesti po diplomatski poti najmanj 72 ur pred uvedbo tega ukrepa. </w:t>
      </w:r>
    </w:p>
    <w:p w14:paraId="660BCCD5" w14:textId="77777777" w:rsidR="0082783C" w:rsidRPr="00506BBD" w:rsidRDefault="0082783C" w:rsidP="009C2D34">
      <w:pPr>
        <w:pStyle w:val="BodyText"/>
        <w:spacing w:line="480" w:lineRule="auto"/>
        <w:jc w:val="both"/>
        <w:rPr>
          <w:rFonts w:cs="Arial"/>
          <w:lang w:val="sl-SI"/>
        </w:rPr>
      </w:pPr>
    </w:p>
    <w:p w14:paraId="6DBE010F" w14:textId="77777777" w:rsidR="0082783C" w:rsidRPr="00506BBD" w:rsidRDefault="0082783C" w:rsidP="009C2D34">
      <w:pPr>
        <w:pStyle w:val="BodyText"/>
        <w:spacing w:line="480" w:lineRule="auto"/>
        <w:jc w:val="both"/>
        <w:rPr>
          <w:rFonts w:cs="Arial"/>
          <w:lang w:val="sl-SI"/>
        </w:rPr>
      </w:pPr>
      <w:r w:rsidRPr="00506BBD">
        <w:rPr>
          <w:rFonts w:cs="Arial"/>
          <w:lang w:val="sl-SI"/>
        </w:rPr>
        <w:t xml:space="preserve">3. Sporazum med Ministrstvom za zunanje zadeve Republike Slovenije in Ministrom za zunanje zadeve Republike Poljske o sodelovanju pri izdaji vizumov, sklenjen v Varšavi dne 14. marca 2008, preneha veljati </w:t>
      </w:r>
      <w:r>
        <w:rPr>
          <w:rFonts w:cs="Arial"/>
          <w:lang w:val="sl-SI"/>
        </w:rPr>
        <w:t>z</w:t>
      </w:r>
      <w:r w:rsidRPr="00506BBD">
        <w:rPr>
          <w:rFonts w:cs="Arial"/>
          <w:lang w:val="sl-SI"/>
        </w:rPr>
        <w:t xml:space="preserve"> dn</w:t>
      </w:r>
      <w:r>
        <w:rPr>
          <w:rFonts w:cs="Arial"/>
          <w:lang w:val="sl-SI"/>
        </w:rPr>
        <w:t>em</w:t>
      </w:r>
      <w:r w:rsidRPr="00506BBD">
        <w:rPr>
          <w:rFonts w:cs="Arial"/>
          <w:lang w:val="sl-SI"/>
        </w:rPr>
        <w:t xml:space="preserve"> zač</w:t>
      </w:r>
      <w:r>
        <w:rPr>
          <w:rFonts w:cs="Arial"/>
          <w:lang w:val="sl-SI"/>
        </w:rPr>
        <w:t>etka</w:t>
      </w:r>
      <w:r w:rsidRPr="00506BBD">
        <w:rPr>
          <w:rFonts w:cs="Arial"/>
          <w:lang w:val="sl-SI"/>
        </w:rPr>
        <w:t xml:space="preserve"> velja</w:t>
      </w:r>
      <w:r>
        <w:rPr>
          <w:rFonts w:cs="Arial"/>
          <w:lang w:val="sl-SI"/>
        </w:rPr>
        <w:t>vnosti</w:t>
      </w:r>
      <w:r w:rsidRPr="00506BBD">
        <w:rPr>
          <w:rFonts w:cs="Arial"/>
          <w:lang w:val="sl-SI"/>
        </w:rPr>
        <w:t xml:space="preserve"> t</w:t>
      </w:r>
      <w:r>
        <w:rPr>
          <w:rFonts w:cs="Arial"/>
          <w:lang w:val="sl-SI"/>
        </w:rPr>
        <w:t>ega</w:t>
      </w:r>
      <w:r w:rsidRPr="00506BBD">
        <w:rPr>
          <w:rFonts w:cs="Arial"/>
          <w:lang w:val="sl-SI"/>
        </w:rPr>
        <w:t xml:space="preserve"> sporazum</w:t>
      </w:r>
      <w:r>
        <w:rPr>
          <w:rFonts w:cs="Arial"/>
          <w:lang w:val="sl-SI"/>
        </w:rPr>
        <w:t>a</w:t>
      </w:r>
      <w:r w:rsidRPr="00506BBD">
        <w:rPr>
          <w:rFonts w:cs="Arial"/>
          <w:lang w:val="sl-SI"/>
        </w:rPr>
        <w:t xml:space="preserve">. </w:t>
      </w:r>
    </w:p>
    <w:p w14:paraId="2D3B9C0E" w14:textId="77777777" w:rsidR="0082783C" w:rsidRPr="00506BBD" w:rsidRDefault="0082783C" w:rsidP="009C2D34">
      <w:pPr>
        <w:pStyle w:val="BodyText"/>
        <w:spacing w:line="480" w:lineRule="auto"/>
        <w:jc w:val="both"/>
        <w:rPr>
          <w:rFonts w:cs="Arial"/>
          <w:lang w:val="sl-SI"/>
        </w:rPr>
      </w:pPr>
    </w:p>
    <w:p w14:paraId="62DE8573" w14:textId="77777777" w:rsidR="0082783C" w:rsidRPr="00506BBD" w:rsidRDefault="0082783C" w:rsidP="009C2D34">
      <w:pPr>
        <w:pStyle w:val="BodyText"/>
        <w:spacing w:line="480" w:lineRule="auto"/>
        <w:jc w:val="both"/>
        <w:rPr>
          <w:rFonts w:cs="Arial"/>
          <w:lang w:val="sl-SI"/>
        </w:rPr>
      </w:pPr>
      <w:r w:rsidRPr="00506BBD">
        <w:rPr>
          <w:rFonts w:cs="Arial"/>
          <w:lang w:val="sl-SI"/>
        </w:rPr>
        <w:t>4. Priloga k sporazumu, omenjen</w:t>
      </w:r>
      <w:r>
        <w:rPr>
          <w:rFonts w:cs="Arial"/>
          <w:lang w:val="sl-SI"/>
        </w:rPr>
        <w:t>a</w:t>
      </w:r>
      <w:r w:rsidRPr="00506BBD">
        <w:rPr>
          <w:rFonts w:cs="Arial"/>
          <w:lang w:val="sl-SI"/>
        </w:rPr>
        <w:t xml:space="preserve"> v </w:t>
      </w:r>
      <w:r>
        <w:rPr>
          <w:rFonts w:cs="Arial"/>
          <w:lang w:val="sl-SI"/>
        </w:rPr>
        <w:t>tretjem</w:t>
      </w:r>
      <w:r w:rsidRPr="00506BBD">
        <w:rPr>
          <w:rFonts w:cs="Arial"/>
          <w:lang w:val="sl-SI"/>
        </w:rPr>
        <w:t xml:space="preserve"> odstavku, s seznamom tretjih držav, kjer se izvaja vizumsko zastopanje, se uporablja do takrat, ko začne veljati nov tehnični dogovor. </w:t>
      </w:r>
    </w:p>
    <w:p w14:paraId="0DB267BE" w14:textId="77777777" w:rsidR="0082783C" w:rsidRDefault="0082783C" w:rsidP="009C2D34">
      <w:pPr>
        <w:pStyle w:val="BodyText"/>
        <w:spacing w:line="480" w:lineRule="auto"/>
        <w:jc w:val="both"/>
        <w:rPr>
          <w:rFonts w:cs="Arial"/>
          <w:lang w:val="sl-SI"/>
        </w:rPr>
      </w:pPr>
    </w:p>
    <w:p w14:paraId="1042AB22" w14:textId="77777777" w:rsidR="0082783C" w:rsidRDefault="0082783C" w:rsidP="009C2D34">
      <w:pPr>
        <w:pStyle w:val="BodyText"/>
        <w:spacing w:line="480" w:lineRule="auto"/>
        <w:jc w:val="both"/>
        <w:rPr>
          <w:rFonts w:cs="Arial"/>
          <w:lang w:val="sl-SI"/>
        </w:rPr>
      </w:pPr>
      <w:r>
        <w:rPr>
          <w:rFonts w:cs="Arial"/>
          <w:lang w:val="sl-SI"/>
        </w:rPr>
        <w:t>Ta sporazum je sklenjen v angleškem jeziku.</w:t>
      </w:r>
    </w:p>
    <w:p w14:paraId="68ABF949" w14:textId="77777777" w:rsidR="0082783C" w:rsidRPr="00506BBD" w:rsidRDefault="0082783C" w:rsidP="009C2D34">
      <w:pPr>
        <w:pStyle w:val="BodyText"/>
        <w:spacing w:line="480" w:lineRule="auto"/>
        <w:jc w:val="both"/>
        <w:rPr>
          <w:rFonts w:cs="Arial"/>
          <w:lang w:val="sl-SI"/>
        </w:rPr>
      </w:pPr>
    </w:p>
    <w:p w14:paraId="28875FBB" w14:textId="77777777" w:rsidR="0082783C" w:rsidRDefault="0082783C" w:rsidP="009C2D34">
      <w:pPr>
        <w:spacing w:line="480" w:lineRule="auto"/>
        <w:jc w:val="both"/>
        <w:rPr>
          <w:rFonts w:eastAsia="Calibri" w:cs="Arial"/>
          <w:szCs w:val="20"/>
          <w:lang w:val="sl-SI"/>
        </w:rPr>
      </w:pPr>
      <w:r w:rsidRPr="00506BBD">
        <w:rPr>
          <w:rFonts w:cs="Arial"/>
          <w:szCs w:val="20"/>
          <w:lang w:val="sl-SI"/>
        </w:rPr>
        <w:t xml:space="preserve">Če Vlada Republike Slovenije meni, da je navedeni predlog sprejemljiv, ima </w:t>
      </w:r>
      <w:r>
        <w:rPr>
          <w:rFonts w:cs="Arial"/>
          <w:szCs w:val="20"/>
          <w:lang w:val="sl-SI"/>
        </w:rPr>
        <w:t>poljska</w:t>
      </w:r>
      <w:r w:rsidRPr="00506BBD">
        <w:rPr>
          <w:rFonts w:cs="Arial"/>
          <w:szCs w:val="20"/>
          <w:lang w:val="sl-SI"/>
        </w:rPr>
        <w:t xml:space="preserve"> stran čast predlagati, da ta nota in nota </w:t>
      </w:r>
      <w:r>
        <w:rPr>
          <w:rFonts w:cs="Arial"/>
          <w:szCs w:val="20"/>
          <w:lang w:val="sl-SI"/>
        </w:rPr>
        <w:t xml:space="preserve">– odgovor </w:t>
      </w:r>
      <w:r w:rsidRPr="00506BBD">
        <w:rPr>
          <w:rFonts w:cs="Arial"/>
          <w:szCs w:val="20"/>
          <w:lang w:val="sl-SI"/>
        </w:rPr>
        <w:t>slovenske strani sestavljata Sporazum (v obliki izmenjave not) med</w:t>
      </w:r>
      <w:r>
        <w:rPr>
          <w:rFonts w:cs="Arial"/>
          <w:szCs w:val="20"/>
          <w:lang w:val="sl-SI"/>
        </w:rPr>
        <w:t xml:space="preserve"> Vlado Republike Poljske in Vlado Republike Slovenije o vzajemnem </w:t>
      </w:r>
      <w:r w:rsidRPr="00506BBD">
        <w:rPr>
          <w:rFonts w:cs="Arial"/>
          <w:bCs/>
          <w:szCs w:val="20"/>
          <w:lang w:val="sl-SI"/>
        </w:rPr>
        <w:t>zastopanju pri izdaji vizumov</w:t>
      </w:r>
      <w:r w:rsidRPr="00506BBD">
        <w:rPr>
          <w:rFonts w:cs="Arial"/>
          <w:szCs w:val="20"/>
          <w:lang w:val="sl-SI"/>
        </w:rPr>
        <w:t>, ki začn</w:t>
      </w:r>
      <w:r w:rsidRPr="00FC11A5">
        <w:rPr>
          <w:rFonts w:cs="Arial"/>
          <w:szCs w:val="20"/>
          <w:lang w:val="sl-SI"/>
        </w:rPr>
        <w:t>e veljati na dan</w:t>
      </w:r>
      <w:r>
        <w:rPr>
          <w:rFonts w:cs="Arial"/>
          <w:szCs w:val="20"/>
          <w:lang w:val="sl-SI"/>
        </w:rPr>
        <w:t xml:space="preserve"> prejema zadnjega pisnega uradnega obvestila</w:t>
      </w:r>
      <w:r w:rsidRPr="00FC11A5">
        <w:rPr>
          <w:rFonts w:cs="Arial"/>
          <w:szCs w:val="20"/>
          <w:lang w:val="sl-SI"/>
        </w:rPr>
        <w:t xml:space="preserve">, </w:t>
      </w:r>
      <w:r>
        <w:rPr>
          <w:rFonts w:cs="Arial"/>
          <w:szCs w:val="20"/>
          <w:lang w:val="sl-SI"/>
        </w:rPr>
        <w:t>s katerim se pogodbenici obvestita</w:t>
      </w:r>
      <w:r w:rsidRPr="00506BBD">
        <w:rPr>
          <w:rFonts w:cs="Arial"/>
          <w:szCs w:val="20"/>
          <w:lang w:val="sl-SI"/>
        </w:rPr>
        <w:t xml:space="preserve">, da so končani </w:t>
      </w:r>
      <w:proofErr w:type="spellStart"/>
      <w:r w:rsidRPr="00506BBD">
        <w:rPr>
          <w:rFonts w:cs="Arial"/>
          <w:szCs w:val="20"/>
          <w:lang w:val="sl-SI"/>
        </w:rPr>
        <w:t>notranjepravni</w:t>
      </w:r>
      <w:proofErr w:type="spellEnd"/>
      <w:r w:rsidRPr="00506BBD">
        <w:rPr>
          <w:rFonts w:cs="Arial"/>
          <w:szCs w:val="20"/>
          <w:lang w:val="sl-SI"/>
        </w:rPr>
        <w:t xml:space="preserve"> postopki, potrebni za začetek veljavnosti</w:t>
      </w:r>
      <w:r>
        <w:rPr>
          <w:rFonts w:cs="Arial"/>
          <w:szCs w:val="20"/>
          <w:lang w:val="sl-SI"/>
        </w:rPr>
        <w:t xml:space="preserve"> sporazuma</w:t>
      </w:r>
      <w:r w:rsidRPr="00506BBD">
        <w:rPr>
          <w:rFonts w:cs="Arial"/>
          <w:szCs w:val="20"/>
          <w:lang w:val="sl-SI"/>
        </w:rPr>
        <w:t>.</w:t>
      </w:r>
    </w:p>
    <w:p w14:paraId="6C704639" w14:textId="77777777" w:rsidR="0082783C" w:rsidRDefault="0082783C" w:rsidP="009C2D34">
      <w:pPr>
        <w:spacing w:line="480" w:lineRule="auto"/>
        <w:jc w:val="both"/>
        <w:rPr>
          <w:rFonts w:eastAsia="Calibri" w:cs="Arial"/>
          <w:szCs w:val="20"/>
          <w:lang w:val="sl-SI"/>
        </w:rPr>
      </w:pPr>
    </w:p>
    <w:p w14:paraId="2A42E8E0" w14:textId="77777777" w:rsidR="0082783C" w:rsidRPr="000E0CFA" w:rsidRDefault="0082783C" w:rsidP="009C2D34">
      <w:pPr>
        <w:spacing w:line="480" w:lineRule="auto"/>
        <w:jc w:val="both"/>
        <w:rPr>
          <w:rFonts w:eastAsia="Calibri" w:cs="Arial"/>
          <w:szCs w:val="20"/>
          <w:lang w:val="sl-SI"/>
        </w:rPr>
      </w:pPr>
      <w:r>
        <w:rPr>
          <w:rFonts w:eastAsia="Calibri" w:cs="Arial"/>
          <w:szCs w:val="20"/>
          <w:lang w:val="sl-SI"/>
        </w:rPr>
        <w:t>Ministrstvo za zunanje zadeve Republike Poljske tudi ob tej priložnosti izraža Ministrstvu za zunanje zadeve Republike Slovenije svoje odlično spoštovanje.</w:t>
      </w:r>
      <w:r>
        <w:rPr>
          <w:rFonts w:cs="Arial"/>
          <w:szCs w:val="20"/>
          <w:lang w:val="sl-SI"/>
        </w:rPr>
        <w:t>«</w:t>
      </w:r>
    </w:p>
    <w:p w14:paraId="63ECB011" w14:textId="77777777" w:rsidR="0082783C" w:rsidRPr="003C13AF" w:rsidRDefault="0082783C" w:rsidP="009C2D34">
      <w:pPr>
        <w:spacing w:line="480" w:lineRule="auto"/>
        <w:jc w:val="both"/>
        <w:rPr>
          <w:rFonts w:cs="Arial"/>
          <w:szCs w:val="20"/>
          <w:lang w:val="sl-SI"/>
        </w:rPr>
      </w:pPr>
    </w:p>
    <w:p w14:paraId="0A2B5C16" w14:textId="77777777" w:rsidR="0082783C" w:rsidRDefault="0082783C" w:rsidP="009C2D34">
      <w:pPr>
        <w:spacing w:line="480" w:lineRule="auto"/>
        <w:jc w:val="both"/>
        <w:rPr>
          <w:rFonts w:cs="Arial"/>
          <w:szCs w:val="20"/>
          <w:lang w:val="sl-SI"/>
        </w:rPr>
      </w:pPr>
      <w:r w:rsidRPr="003C13AF">
        <w:rPr>
          <w:rFonts w:cs="Arial"/>
          <w:szCs w:val="20"/>
          <w:lang w:val="sl-SI"/>
        </w:rPr>
        <w:t xml:space="preserve">V odgovor </w:t>
      </w:r>
      <w:r>
        <w:rPr>
          <w:rFonts w:cs="Arial"/>
          <w:szCs w:val="20"/>
          <w:lang w:val="sl-SI"/>
        </w:rPr>
        <w:t xml:space="preserve">ima </w:t>
      </w:r>
      <w:r w:rsidRPr="003C13AF">
        <w:rPr>
          <w:rFonts w:cs="Arial"/>
          <w:szCs w:val="20"/>
          <w:lang w:val="sl-SI"/>
        </w:rPr>
        <w:t>Ministrstvo za zunanje zadeve Republike Slovenije</w:t>
      </w:r>
      <w:r>
        <w:rPr>
          <w:rFonts w:cs="Arial"/>
          <w:szCs w:val="20"/>
          <w:lang w:val="sl-SI"/>
        </w:rPr>
        <w:t xml:space="preserve"> čast potrditi, da so te določbe za Vlado Republike Slovenije sprejemljive in da nota Ministrstva za zunanje zadeve Republike Poljske št. DK.3301.15.2019/23 z dne 13. julija 2020 in ta nota sestavljata Sporazum med Vlado Republike Slovenije in Vlado Republike Poljske o vzajemnem zastopanju pri izdaji vizumov.</w:t>
      </w:r>
    </w:p>
    <w:p w14:paraId="3C787EA6" w14:textId="77777777" w:rsidR="0082783C" w:rsidRDefault="0082783C" w:rsidP="009C2D34">
      <w:pPr>
        <w:spacing w:line="480" w:lineRule="auto"/>
        <w:jc w:val="both"/>
        <w:rPr>
          <w:rFonts w:cs="Arial"/>
          <w:szCs w:val="20"/>
          <w:lang w:val="sl-SI"/>
        </w:rPr>
      </w:pPr>
    </w:p>
    <w:p w14:paraId="759F8B28" w14:textId="77777777" w:rsidR="0082783C" w:rsidRDefault="0082783C" w:rsidP="009C2D34">
      <w:pPr>
        <w:spacing w:line="480" w:lineRule="auto"/>
        <w:jc w:val="both"/>
        <w:rPr>
          <w:rFonts w:cs="Arial"/>
          <w:szCs w:val="20"/>
          <w:lang w:val="sl-SI"/>
        </w:rPr>
      </w:pPr>
      <w:r>
        <w:rPr>
          <w:rFonts w:eastAsia="Calibri" w:cs="Arial"/>
          <w:szCs w:val="20"/>
          <w:lang w:val="sl-SI"/>
        </w:rPr>
        <w:t>Ministrstvo za zunanje zadeve Republike Slovenije tudi ob tej priložnosti izraža Ministrstvu za zunanje zadeve Republike Poljske svoje odlično spoštovanje.</w:t>
      </w:r>
    </w:p>
    <w:p w14:paraId="04AA6A1B" w14:textId="77777777" w:rsidR="0082783C" w:rsidRDefault="0082783C" w:rsidP="00887A58">
      <w:pPr>
        <w:spacing w:line="480" w:lineRule="auto"/>
        <w:jc w:val="both"/>
        <w:rPr>
          <w:rFonts w:cs="Arial"/>
          <w:szCs w:val="20"/>
          <w:lang w:val="sl-SI"/>
        </w:rPr>
      </w:pPr>
    </w:p>
    <w:p w14:paraId="18B548EE" w14:textId="77777777" w:rsidR="009C2D34" w:rsidRDefault="009C2D34" w:rsidP="00887A58">
      <w:pPr>
        <w:spacing w:line="480" w:lineRule="auto"/>
        <w:rPr>
          <w:rFonts w:cs="Arial"/>
          <w:szCs w:val="20"/>
          <w:lang w:val="sl-SI"/>
        </w:rPr>
      </w:pPr>
    </w:p>
    <w:p w14:paraId="7DBB91FF" w14:textId="77777777" w:rsidR="0082783C" w:rsidRDefault="0082783C" w:rsidP="00887A58">
      <w:pPr>
        <w:spacing w:line="480" w:lineRule="auto"/>
        <w:rPr>
          <w:rFonts w:cs="Arial"/>
          <w:szCs w:val="20"/>
          <w:lang w:val="sl-SI"/>
        </w:rPr>
      </w:pPr>
      <w:r>
        <w:rPr>
          <w:rFonts w:cs="Arial"/>
          <w:szCs w:val="20"/>
          <w:lang w:val="sl-SI"/>
        </w:rPr>
        <w:t>Ljubljana, 7. septembra 2020</w:t>
      </w:r>
    </w:p>
    <w:p w14:paraId="1FDCE50A" w14:textId="77777777" w:rsidR="0082783C" w:rsidRPr="002935D6" w:rsidRDefault="0082783C" w:rsidP="0082783C">
      <w:pPr>
        <w:pStyle w:val="NoSpacing"/>
        <w:rPr>
          <w:rFonts w:ascii="Arial" w:hAnsi="Arial" w:cs="Arial"/>
          <w:sz w:val="20"/>
          <w:szCs w:val="20"/>
        </w:rPr>
      </w:pPr>
    </w:p>
    <w:p w14:paraId="784B7EC8" w14:textId="77777777" w:rsidR="00011D5B" w:rsidRDefault="00011D5B" w:rsidP="00011D5B">
      <w:pPr>
        <w:spacing w:line="240" w:lineRule="auto"/>
        <w:rPr>
          <w:rFonts w:cs="Arial"/>
          <w:szCs w:val="20"/>
        </w:rPr>
      </w:pPr>
    </w:p>
    <w:p w14:paraId="034BA9CF" w14:textId="77777777" w:rsidR="00011D5B" w:rsidRDefault="00011D5B" w:rsidP="00011D5B">
      <w:pPr>
        <w:spacing w:line="240" w:lineRule="auto"/>
        <w:rPr>
          <w:rFonts w:cs="Arial"/>
          <w:szCs w:val="20"/>
        </w:rPr>
      </w:pPr>
    </w:p>
    <w:p w14:paraId="08BE1416" w14:textId="77777777" w:rsidR="00011D5B" w:rsidRDefault="00011D5B" w:rsidP="00011D5B">
      <w:pPr>
        <w:spacing w:line="240" w:lineRule="auto"/>
        <w:rPr>
          <w:rFonts w:cs="Arial"/>
          <w:szCs w:val="20"/>
        </w:rPr>
      </w:pPr>
      <w:r>
        <w:rPr>
          <w:rFonts w:cs="Arial"/>
          <w:szCs w:val="20"/>
        </w:rPr>
        <w:br w:type="page"/>
      </w:r>
    </w:p>
    <w:p w14:paraId="7F155812" w14:textId="77777777" w:rsidR="00011D5B" w:rsidRDefault="00011D5B" w:rsidP="00011D5B">
      <w:pPr>
        <w:spacing w:line="240" w:lineRule="auto"/>
        <w:rPr>
          <w:rFonts w:cs="Arial"/>
          <w:szCs w:val="20"/>
        </w:rPr>
      </w:pPr>
    </w:p>
    <w:p w14:paraId="70E0B7B1" w14:textId="77777777" w:rsidR="00011D5B" w:rsidRDefault="00011D5B" w:rsidP="00011D5B">
      <w:pPr>
        <w:spacing w:line="240" w:lineRule="auto"/>
        <w:rPr>
          <w:rFonts w:cs="Arial"/>
          <w:szCs w:val="20"/>
        </w:rPr>
      </w:pPr>
    </w:p>
    <w:p w14:paraId="77F3FA75" w14:textId="77777777" w:rsidR="00652456" w:rsidRDefault="00652456" w:rsidP="00652456">
      <w:pPr>
        <w:pStyle w:val="BodyText"/>
        <w:spacing w:after="0" w:line="276" w:lineRule="auto"/>
        <w:jc w:val="both"/>
        <w:rPr>
          <w:rFonts w:cs="Arial"/>
          <w:szCs w:val="20"/>
        </w:rPr>
      </w:pPr>
    </w:p>
    <w:p w14:paraId="65DC4FC4" w14:textId="77777777" w:rsidR="00B208AB" w:rsidRDefault="00B208AB" w:rsidP="00B208AB">
      <w:pPr>
        <w:jc w:val="center"/>
        <w:rPr>
          <w:rFonts w:cs="Arial"/>
          <w:szCs w:val="20"/>
          <w:lang w:val="sl-SI"/>
        </w:rPr>
      </w:pPr>
    </w:p>
    <w:p w14:paraId="4FECF662" w14:textId="77777777" w:rsidR="00B208AB" w:rsidRDefault="00B208AB" w:rsidP="00B208AB">
      <w:pPr>
        <w:jc w:val="center"/>
        <w:rPr>
          <w:rFonts w:cs="Arial"/>
          <w:szCs w:val="20"/>
          <w:lang w:val="sl-SI"/>
        </w:rPr>
      </w:pPr>
    </w:p>
    <w:p w14:paraId="50B4E1D2" w14:textId="77777777" w:rsidR="00B208AB" w:rsidRDefault="00B208AB" w:rsidP="00B208AB">
      <w:pPr>
        <w:jc w:val="center"/>
        <w:rPr>
          <w:rFonts w:cs="Arial"/>
          <w:szCs w:val="20"/>
          <w:lang w:val="sl-SI"/>
        </w:rPr>
      </w:pPr>
    </w:p>
    <w:p w14:paraId="4648156C" w14:textId="77777777" w:rsidR="00B208AB" w:rsidRDefault="00B208AB" w:rsidP="00B208AB">
      <w:pPr>
        <w:jc w:val="center"/>
        <w:rPr>
          <w:rFonts w:cs="Arial"/>
          <w:szCs w:val="20"/>
          <w:lang w:val="sl-SI"/>
        </w:rPr>
      </w:pPr>
    </w:p>
    <w:p w14:paraId="566AABCC" w14:textId="77777777" w:rsidR="00B208AB" w:rsidRDefault="00B208AB" w:rsidP="00B208AB">
      <w:pPr>
        <w:jc w:val="center"/>
        <w:rPr>
          <w:rFonts w:cs="Arial"/>
          <w:szCs w:val="20"/>
          <w:lang w:val="sl-SI"/>
        </w:rPr>
      </w:pPr>
    </w:p>
    <w:p w14:paraId="554D8999" w14:textId="77777777" w:rsidR="00B208AB" w:rsidRDefault="00B208AB" w:rsidP="00B208AB">
      <w:pPr>
        <w:jc w:val="center"/>
        <w:rPr>
          <w:rFonts w:cs="Arial"/>
          <w:szCs w:val="20"/>
          <w:lang w:val="sl-SI"/>
        </w:rPr>
      </w:pPr>
    </w:p>
    <w:p w14:paraId="1AA4A048" w14:textId="77777777" w:rsidR="00B208AB" w:rsidRDefault="00B208AB" w:rsidP="00B208AB">
      <w:pPr>
        <w:jc w:val="center"/>
        <w:rPr>
          <w:rFonts w:cs="Arial"/>
          <w:szCs w:val="20"/>
          <w:lang w:val="sl-SI"/>
        </w:rPr>
      </w:pPr>
    </w:p>
    <w:p w14:paraId="38A59AA3" w14:textId="77777777" w:rsidR="00B208AB" w:rsidRPr="004816B9" w:rsidRDefault="00B208AB" w:rsidP="00B208AB">
      <w:pPr>
        <w:jc w:val="center"/>
        <w:rPr>
          <w:rFonts w:cs="Arial"/>
          <w:szCs w:val="20"/>
          <w:lang w:val="sl-SI"/>
        </w:rPr>
      </w:pPr>
    </w:p>
    <w:p w14:paraId="442A26B2" w14:textId="77777777" w:rsidR="00B208AB" w:rsidRPr="004816B9" w:rsidRDefault="00B208AB" w:rsidP="00B208AB">
      <w:pPr>
        <w:jc w:val="center"/>
        <w:rPr>
          <w:rFonts w:cs="Arial"/>
          <w:szCs w:val="20"/>
          <w:lang w:val="sl-SI"/>
        </w:rPr>
      </w:pPr>
      <w:r w:rsidRPr="004816B9">
        <w:rPr>
          <w:rFonts w:cs="Arial"/>
          <w:szCs w:val="20"/>
          <w:lang w:val="sl-SI"/>
        </w:rPr>
        <w:t xml:space="preserve">3. člen </w:t>
      </w:r>
    </w:p>
    <w:p w14:paraId="201B5F72" w14:textId="77777777" w:rsidR="00B208AB" w:rsidRPr="004816B9" w:rsidRDefault="00B208AB" w:rsidP="00B208AB">
      <w:pPr>
        <w:jc w:val="center"/>
        <w:rPr>
          <w:rFonts w:cs="Arial"/>
          <w:szCs w:val="20"/>
          <w:lang w:val="sl-SI"/>
        </w:rPr>
      </w:pPr>
    </w:p>
    <w:p w14:paraId="552957A7" w14:textId="77777777" w:rsidR="00B208AB" w:rsidRPr="004816B9" w:rsidRDefault="00B208AB" w:rsidP="00B208AB">
      <w:pPr>
        <w:pStyle w:val="PlainText"/>
        <w:jc w:val="both"/>
        <w:outlineLvl w:val="0"/>
        <w:rPr>
          <w:rFonts w:ascii="Arial" w:hAnsi="Arial" w:cs="Arial"/>
        </w:rPr>
      </w:pPr>
      <w:r w:rsidRPr="004816B9">
        <w:rPr>
          <w:rFonts w:ascii="Arial" w:hAnsi="Arial" w:cs="Arial"/>
          <w:bCs/>
        </w:rPr>
        <w:t xml:space="preserve">Za izvajanje </w:t>
      </w:r>
      <w:r>
        <w:rPr>
          <w:rFonts w:ascii="Arial" w:hAnsi="Arial" w:cs="Arial"/>
          <w:bCs/>
        </w:rPr>
        <w:t>sporazuma</w:t>
      </w:r>
      <w:r w:rsidRPr="004816B9">
        <w:rPr>
          <w:rFonts w:ascii="Arial" w:hAnsi="Arial" w:cs="Arial"/>
          <w:bCs/>
        </w:rPr>
        <w:t xml:space="preserve"> skrbi ministrstvo, pristojno za </w:t>
      </w:r>
      <w:r w:rsidR="00C6414E">
        <w:rPr>
          <w:rFonts w:ascii="Arial" w:hAnsi="Arial" w:cs="Arial"/>
          <w:bCs/>
          <w:lang w:val="sl-SI"/>
        </w:rPr>
        <w:t>zunanje zadeve</w:t>
      </w:r>
      <w:r w:rsidRPr="004816B9">
        <w:rPr>
          <w:rFonts w:ascii="Arial" w:hAnsi="Arial" w:cs="Arial"/>
        </w:rPr>
        <w:t>.</w:t>
      </w:r>
    </w:p>
    <w:p w14:paraId="2E148732" w14:textId="77777777" w:rsidR="00B208AB" w:rsidRPr="004816B9" w:rsidRDefault="00B208AB" w:rsidP="00B208AB">
      <w:pPr>
        <w:rPr>
          <w:rFonts w:cs="Arial"/>
          <w:szCs w:val="20"/>
          <w:lang w:val="sl-SI"/>
        </w:rPr>
      </w:pPr>
    </w:p>
    <w:p w14:paraId="649367B9" w14:textId="77777777" w:rsidR="00B208AB" w:rsidRPr="004816B9" w:rsidRDefault="00B208AB" w:rsidP="00B208AB">
      <w:pPr>
        <w:rPr>
          <w:rFonts w:cs="Arial"/>
          <w:szCs w:val="20"/>
          <w:lang w:val="sl-SI"/>
        </w:rPr>
      </w:pPr>
    </w:p>
    <w:p w14:paraId="05FF06E4" w14:textId="77777777" w:rsidR="00B208AB" w:rsidRPr="004816B9" w:rsidRDefault="00B208AB" w:rsidP="00B208AB">
      <w:pPr>
        <w:rPr>
          <w:rFonts w:cs="Arial"/>
          <w:szCs w:val="20"/>
          <w:lang w:val="sl-SI"/>
        </w:rPr>
      </w:pPr>
    </w:p>
    <w:p w14:paraId="23B814C6" w14:textId="77777777" w:rsidR="00B208AB" w:rsidRPr="004816B9" w:rsidRDefault="00B208AB" w:rsidP="00B208AB">
      <w:pPr>
        <w:jc w:val="center"/>
        <w:rPr>
          <w:rFonts w:cs="Arial"/>
          <w:szCs w:val="20"/>
          <w:lang w:val="sl-SI"/>
        </w:rPr>
      </w:pPr>
      <w:r w:rsidRPr="004816B9">
        <w:rPr>
          <w:rFonts w:cs="Arial"/>
          <w:szCs w:val="20"/>
          <w:lang w:val="sl-SI"/>
        </w:rPr>
        <w:t>4. člen</w:t>
      </w:r>
    </w:p>
    <w:p w14:paraId="6801AF64" w14:textId="77777777" w:rsidR="00B208AB" w:rsidRPr="004816B9" w:rsidRDefault="00B208AB" w:rsidP="00B208AB">
      <w:pPr>
        <w:jc w:val="both"/>
        <w:rPr>
          <w:rFonts w:cs="Arial"/>
          <w:szCs w:val="20"/>
          <w:lang w:val="sl-SI"/>
        </w:rPr>
      </w:pPr>
    </w:p>
    <w:p w14:paraId="23B289C3" w14:textId="77777777" w:rsidR="00B208AB" w:rsidRPr="004816B9" w:rsidRDefault="00B208AB" w:rsidP="00B208AB">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sidR="00AF2AF4">
        <w:rPr>
          <w:rFonts w:cs="Arial"/>
          <w:szCs w:val="20"/>
          <w:lang w:val="sl-SI"/>
        </w:rPr>
        <w:t xml:space="preserve">dnem listu Republike Slovenije – </w:t>
      </w:r>
      <w:r w:rsidRPr="004816B9">
        <w:rPr>
          <w:rFonts w:cs="Arial"/>
          <w:szCs w:val="20"/>
          <w:lang w:val="sl-SI"/>
        </w:rPr>
        <w:t>Mednarodne pogodbe.</w:t>
      </w:r>
    </w:p>
    <w:p w14:paraId="135BD00A" w14:textId="77777777" w:rsidR="00B208AB" w:rsidRPr="004816B9" w:rsidRDefault="00B208AB" w:rsidP="00B208AB">
      <w:pPr>
        <w:jc w:val="both"/>
        <w:rPr>
          <w:rFonts w:cs="Arial"/>
          <w:szCs w:val="20"/>
          <w:lang w:val="sl-SI"/>
        </w:rPr>
      </w:pPr>
    </w:p>
    <w:p w14:paraId="4448CD13" w14:textId="77777777" w:rsidR="00B208AB" w:rsidRPr="004816B9" w:rsidRDefault="00B208AB" w:rsidP="00B208AB">
      <w:pPr>
        <w:rPr>
          <w:rFonts w:cs="Arial"/>
          <w:szCs w:val="20"/>
          <w:lang w:val="sl-SI"/>
        </w:rPr>
      </w:pPr>
    </w:p>
    <w:p w14:paraId="37F029A5" w14:textId="77777777" w:rsidR="00B208AB" w:rsidRPr="004816B9" w:rsidRDefault="00B208AB" w:rsidP="00B208AB">
      <w:pPr>
        <w:rPr>
          <w:rFonts w:cs="Arial"/>
          <w:szCs w:val="20"/>
          <w:lang w:val="sl-SI"/>
        </w:rPr>
      </w:pPr>
    </w:p>
    <w:p w14:paraId="137A6D52" w14:textId="77777777" w:rsidR="00B208AB" w:rsidRPr="004816B9" w:rsidRDefault="00B208AB" w:rsidP="00B208AB">
      <w:pPr>
        <w:rPr>
          <w:rFonts w:cs="Arial"/>
          <w:szCs w:val="20"/>
          <w:lang w:val="sl-SI"/>
        </w:rPr>
      </w:pPr>
      <w:r w:rsidRPr="004816B9">
        <w:rPr>
          <w:rFonts w:cs="Arial"/>
          <w:szCs w:val="20"/>
          <w:lang w:val="sl-SI"/>
        </w:rPr>
        <w:t xml:space="preserve">Št. </w:t>
      </w:r>
    </w:p>
    <w:p w14:paraId="5AC0961D" w14:textId="77777777" w:rsidR="00B208AB" w:rsidRPr="004816B9" w:rsidRDefault="00B208AB" w:rsidP="00B208AB">
      <w:pPr>
        <w:rPr>
          <w:rFonts w:cs="Arial"/>
          <w:szCs w:val="20"/>
          <w:lang w:val="sl-SI"/>
        </w:rPr>
      </w:pPr>
      <w:r w:rsidRPr="004816B9">
        <w:rPr>
          <w:rFonts w:cs="Arial"/>
          <w:szCs w:val="20"/>
          <w:lang w:val="sl-SI"/>
        </w:rPr>
        <w:t>Ljubljana, dne</w:t>
      </w:r>
    </w:p>
    <w:p w14:paraId="294BC0A3" w14:textId="77777777" w:rsidR="00B208AB" w:rsidRPr="004816B9" w:rsidRDefault="00B208AB" w:rsidP="00B208AB">
      <w:pPr>
        <w:rPr>
          <w:rFonts w:cs="Arial"/>
          <w:szCs w:val="20"/>
          <w:lang w:val="sl-SI"/>
        </w:rPr>
      </w:pPr>
    </w:p>
    <w:p w14:paraId="5A29E87B" w14:textId="77777777" w:rsidR="00B208AB" w:rsidRDefault="00C6414E" w:rsidP="00B208AB">
      <w:pPr>
        <w:rPr>
          <w:rFonts w:cs="Arial"/>
          <w:szCs w:val="20"/>
          <w:lang w:val="sl-SI"/>
        </w:rPr>
      </w:pPr>
      <w:r>
        <w:rPr>
          <w:rFonts w:cs="Arial"/>
          <w:szCs w:val="20"/>
          <w:lang w:val="sl-SI"/>
        </w:rPr>
        <w:t>EVA 2020-1811-0033</w:t>
      </w:r>
    </w:p>
    <w:p w14:paraId="14C8AA87" w14:textId="77777777" w:rsidR="00B208AB" w:rsidRDefault="00B208AB" w:rsidP="00B208AB">
      <w:pPr>
        <w:rPr>
          <w:rFonts w:cs="Arial"/>
          <w:szCs w:val="20"/>
          <w:lang w:val="sl-SI"/>
        </w:rPr>
      </w:pPr>
    </w:p>
    <w:p w14:paraId="7142A979" w14:textId="77777777" w:rsidR="00B208AB" w:rsidRDefault="00B208AB" w:rsidP="00B208AB">
      <w:pPr>
        <w:rPr>
          <w:rFonts w:cs="Arial"/>
          <w:szCs w:val="20"/>
          <w:lang w:val="sl-SI"/>
        </w:rPr>
      </w:pPr>
    </w:p>
    <w:p w14:paraId="256C7C26" w14:textId="77777777" w:rsidR="00B208AB" w:rsidRPr="004816B9" w:rsidRDefault="00B208AB" w:rsidP="00B208AB">
      <w:pPr>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PREDSEDNIK VLADE</w:t>
      </w:r>
    </w:p>
    <w:p w14:paraId="4DE37494" w14:textId="77777777" w:rsidR="00B208AB" w:rsidRPr="004816B9" w:rsidRDefault="00B208AB" w:rsidP="00B208AB">
      <w:pPr>
        <w:rPr>
          <w:rFonts w:cs="Arial"/>
          <w:szCs w:val="20"/>
          <w:lang w:val="sl-SI"/>
        </w:rPr>
      </w:pPr>
    </w:p>
    <w:p w14:paraId="29FC2324" w14:textId="77777777" w:rsidR="00EB3117" w:rsidRDefault="00EB3117" w:rsidP="00493C15">
      <w:pPr>
        <w:spacing w:after="200" w:line="276" w:lineRule="auto"/>
        <w:rPr>
          <w:rFonts w:cs="Arial"/>
          <w:szCs w:val="20"/>
          <w:lang w:val="sl-SI"/>
        </w:rPr>
      </w:pPr>
    </w:p>
    <w:p w14:paraId="48DCD998" w14:textId="77777777" w:rsidR="00EB3117" w:rsidRDefault="00EB3117" w:rsidP="00493C15">
      <w:pPr>
        <w:spacing w:after="200" w:line="276" w:lineRule="auto"/>
        <w:rPr>
          <w:rFonts w:eastAsiaTheme="minorHAnsi" w:cs="Arial"/>
          <w:szCs w:val="20"/>
          <w:lang w:val="sl-SI"/>
        </w:rPr>
      </w:pPr>
    </w:p>
    <w:p w14:paraId="5B947AED" w14:textId="77777777" w:rsidR="00EB3117" w:rsidRDefault="00EB3117" w:rsidP="00493C15">
      <w:pPr>
        <w:spacing w:after="200" w:line="276" w:lineRule="auto"/>
        <w:rPr>
          <w:rFonts w:eastAsiaTheme="minorHAnsi" w:cs="Arial"/>
          <w:szCs w:val="20"/>
          <w:lang w:val="sl-SI"/>
        </w:rPr>
      </w:pPr>
    </w:p>
    <w:p w14:paraId="6A3CC6B6" w14:textId="77777777" w:rsidR="00EB3117" w:rsidRDefault="00EB3117" w:rsidP="00493C15">
      <w:pPr>
        <w:spacing w:after="200" w:line="276" w:lineRule="auto"/>
        <w:rPr>
          <w:rFonts w:eastAsiaTheme="minorHAnsi" w:cs="Arial"/>
          <w:szCs w:val="20"/>
          <w:lang w:val="sl-SI"/>
        </w:rPr>
      </w:pPr>
    </w:p>
    <w:p w14:paraId="38A0348C" w14:textId="77777777" w:rsidR="00EB3117" w:rsidRDefault="00EB3117">
      <w:pPr>
        <w:spacing w:line="240" w:lineRule="auto"/>
        <w:rPr>
          <w:rFonts w:eastAsiaTheme="minorHAnsi" w:cs="Arial"/>
          <w:szCs w:val="20"/>
          <w:lang w:val="sl-SI"/>
        </w:rPr>
      </w:pPr>
      <w:r>
        <w:rPr>
          <w:rFonts w:eastAsiaTheme="minorHAnsi" w:cs="Arial"/>
          <w:szCs w:val="20"/>
          <w:lang w:val="sl-SI"/>
        </w:rPr>
        <w:br w:type="page"/>
      </w:r>
    </w:p>
    <w:p w14:paraId="750C9F12" w14:textId="77777777" w:rsidR="00493C15" w:rsidRPr="00E07BF1" w:rsidRDefault="00493C15" w:rsidP="00493C15">
      <w:pPr>
        <w:tabs>
          <w:tab w:val="left" w:pos="5812"/>
        </w:tabs>
        <w:spacing w:line="276" w:lineRule="auto"/>
        <w:jc w:val="center"/>
        <w:rPr>
          <w:b/>
          <w:bCs/>
          <w:lang w:val="sl-SI"/>
        </w:rPr>
      </w:pPr>
      <w:r w:rsidRPr="00E07BF1">
        <w:rPr>
          <w:b/>
          <w:bCs/>
          <w:lang w:val="sl-SI"/>
        </w:rPr>
        <w:lastRenderedPageBreak/>
        <w:t>OBRAZLOŽITEV</w:t>
      </w:r>
    </w:p>
    <w:p w14:paraId="003F68EF" w14:textId="77777777" w:rsidR="00493C15" w:rsidRPr="00CE1863" w:rsidRDefault="00493C15" w:rsidP="00493C15">
      <w:pPr>
        <w:tabs>
          <w:tab w:val="left" w:pos="5812"/>
        </w:tabs>
        <w:spacing w:line="276" w:lineRule="auto"/>
        <w:jc w:val="both"/>
        <w:rPr>
          <w:lang w:val="sl-SI"/>
        </w:rPr>
      </w:pPr>
    </w:p>
    <w:p w14:paraId="1BA941D0" w14:textId="77777777" w:rsidR="00493C15" w:rsidRPr="007B567A" w:rsidRDefault="007B567A" w:rsidP="00CF3AD5">
      <w:pPr>
        <w:autoSpaceDE w:val="0"/>
        <w:autoSpaceDN w:val="0"/>
        <w:adjustRightInd w:val="0"/>
        <w:spacing w:line="276" w:lineRule="auto"/>
        <w:jc w:val="both"/>
        <w:rPr>
          <w:rFonts w:cs="Arial"/>
          <w:szCs w:val="20"/>
          <w:lang w:val="sl-SI"/>
        </w:rPr>
      </w:pPr>
      <w:r w:rsidRPr="007B567A">
        <w:rPr>
          <w:rFonts w:cs="Arial"/>
          <w:bCs/>
          <w:color w:val="000000"/>
          <w:szCs w:val="20"/>
          <w:lang w:val="sl-SI" w:eastAsia="sl-SI"/>
        </w:rPr>
        <w:t>Sporazum med Vlado Republike Slovenije in Vlado Republike Poljske o vzajemnem zastopanju pri izdaji vizumov</w:t>
      </w:r>
      <w:r>
        <w:rPr>
          <w:rFonts w:cs="Arial"/>
          <w:bCs/>
          <w:color w:val="000000"/>
          <w:szCs w:val="20"/>
          <w:lang w:val="sl-SI" w:eastAsia="sl-SI"/>
        </w:rPr>
        <w:t xml:space="preserve"> je bil</w:t>
      </w:r>
      <w:r w:rsidRPr="007B567A">
        <w:rPr>
          <w:rFonts w:cs="Arial"/>
          <w:szCs w:val="20"/>
          <w:lang w:val="sl-SI"/>
        </w:rPr>
        <w:t xml:space="preserve"> sklenjen z izmenjavo not 13. julija 2020 in 7. septembra 2020.</w:t>
      </w:r>
    </w:p>
    <w:p w14:paraId="474E89C0" w14:textId="77777777" w:rsidR="007B567A" w:rsidRDefault="007B567A" w:rsidP="00CF3AD5">
      <w:pPr>
        <w:autoSpaceDE w:val="0"/>
        <w:autoSpaceDN w:val="0"/>
        <w:adjustRightInd w:val="0"/>
        <w:spacing w:line="276" w:lineRule="auto"/>
        <w:jc w:val="both"/>
        <w:rPr>
          <w:iCs/>
          <w:lang w:val="sl-SI"/>
        </w:rPr>
      </w:pPr>
    </w:p>
    <w:p w14:paraId="2B077407" w14:textId="77777777" w:rsidR="0082783C" w:rsidRDefault="0082783C" w:rsidP="0082783C">
      <w:pPr>
        <w:tabs>
          <w:tab w:val="left" w:pos="7410"/>
        </w:tabs>
        <w:spacing w:line="288" w:lineRule="auto"/>
        <w:jc w:val="both"/>
        <w:rPr>
          <w:rFonts w:cs="Arial"/>
          <w:bCs/>
          <w:color w:val="000000"/>
          <w:lang w:val="sl-SI"/>
        </w:rPr>
      </w:pPr>
      <w:r>
        <w:rPr>
          <w:rFonts w:cs="Arial"/>
          <w:bCs/>
          <w:color w:val="000000"/>
          <w:lang w:val="sl-SI"/>
        </w:rPr>
        <w:t xml:space="preserve">Pravni red Evropske unije državam članicam omogoča vzpostavitev vzajemnega zastopanja v vizumskih postopkih. S sklenitvijo sporazuma se tujcem, ki živijo v državah, kjer Slovenija nima svojega diplomatskega </w:t>
      </w:r>
      <w:r w:rsidR="00AC09C1">
        <w:rPr>
          <w:rFonts w:cs="Arial"/>
          <w:bCs/>
          <w:color w:val="000000"/>
          <w:lang w:val="sl-SI"/>
        </w:rPr>
        <w:t>predstavništva ali konzulata, in</w:t>
      </w:r>
      <w:r>
        <w:rPr>
          <w:rFonts w:cs="Arial"/>
          <w:bCs/>
          <w:color w:val="000000"/>
          <w:lang w:val="sl-SI"/>
        </w:rPr>
        <w:t xml:space="preserve"> ki želijo zaprositi na vizum za kratkoročno bivanje za obisk Slovenije, omogoči, da lahko vizumske vloge podajo v matični državi.</w:t>
      </w:r>
    </w:p>
    <w:p w14:paraId="57FAEBE3" w14:textId="77777777" w:rsidR="0082783C" w:rsidRDefault="0082783C" w:rsidP="0082783C">
      <w:pPr>
        <w:tabs>
          <w:tab w:val="left" w:pos="7410"/>
        </w:tabs>
        <w:spacing w:line="288" w:lineRule="auto"/>
        <w:jc w:val="both"/>
        <w:rPr>
          <w:rFonts w:cs="Arial"/>
          <w:bCs/>
          <w:color w:val="000000"/>
          <w:lang w:val="sl-SI"/>
        </w:rPr>
      </w:pPr>
    </w:p>
    <w:p w14:paraId="503837E9" w14:textId="0D4AA298" w:rsidR="0082783C" w:rsidRPr="003D7446" w:rsidRDefault="0082783C" w:rsidP="0082783C">
      <w:pPr>
        <w:tabs>
          <w:tab w:val="left" w:pos="7410"/>
        </w:tabs>
        <w:spacing w:line="288" w:lineRule="auto"/>
        <w:jc w:val="both"/>
        <w:rPr>
          <w:rFonts w:cs="Arial"/>
          <w:bCs/>
          <w:lang w:val="sl-SI"/>
        </w:rPr>
      </w:pPr>
      <w:r>
        <w:rPr>
          <w:rFonts w:cs="Arial"/>
          <w:bCs/>
          <w:color w:val="000000"/>
          <w:lang w:val="sl-SI"/>
        </w:rPr>
        <w:t>Slovenija je podoben sporazum s Poljsko sklenila leta 2008. Sporazum med Ministrstvom za zunanje</w:t>
      </w:r>
      <w:r w:rsidR="009C2D34">
        <w:rPr>
          <w:rFonts w:cs="Arial"/>
          <w:bCs/>
          <w:color w:val="000000"/>
          <w:lang w:val="sl-SI"/>
        </w:rPr>
        <w:t xml:space="preserve"> zadeve Republike Slovenije in M</w:t>
      </w:r>
      <w:r>
        <w:rPr>
          <w:rFonts w:cs="Arial"/>
          <w:bCs/>
          <w:color w:val="000000"/>
          <w:lang w:val="sl-SI"/>
        </w:rPr>
        <w:t>inistrom za zunanje zadeve Republike Poljske o sodelovanju pri izdaji vizumov</w:t>
      </w:r>
      <w:r w:rsidR="009C2D34">
        <w:rPr>
          <w:rFonts w:cs="Arial"/>
          <w:bCs/>
          <w:color w:val="000000"/>
          <w:lang w:val="sl-SI"/>
        </w:rPr>
        <w:t xml:space="preserve"> je bil podpisan 14. 3. 2008 (</w:t>
      </w:r>
      <w:proofErr w:type="spellStart"/>
      <w:r w:rsidR="009C2D34">
        <w:rPr>
          <w:rFonts w:cs="Arial"/>
          <w:bCs/>
          <w:color w:val="000000"/>
          <w:lang w:val="sl-SI"/>
        </w:rPr>
        <w:t>Ur.</w:t>
      </w:r>
      <w:r>
        <w:rPr>
          <w:rFonts w:cs="Arial"/>
          <w:bCs/>
          <w:color w:val="000000"/>
          <w:lang w:val="sl-SI"/>
        </w:rPr>
        <w:t>l</w:t>
      </w:r>
      <w:proofErr w:type="spellEnd"/>
      <w:r w:rsidR="009C2D34">
        <w:rPr>
          <w:rFonts w:cs="Arial"/>
          <w:bCs/>
          <w:color w:val="000000"/>
          <w:lang w:val="sl-SI"/>
        </w:rPr>
        <w:t>.</w:t>
      </w:r>
      <w:r>
        <w:rPr>
          <w:rFonts w:cs="Arial"/>
          <w:bCs/>
          <w:color w:val="000000"/>
          <w:lang w:val="sl-SI"/>
        </w:rPr>
        <w:t xml:space="preserve"> RS –</w:t>
      </w:r>
      <w:r w:rsidR="009C2D34">
        <w:rPr>
          <w:rFonts w:cs="Arial"/>
          <w:bCs/>
          <w:color w:val="000000"/>
          <w:lang w:val="sl-SI"/>
        </w:rPr>
        <w:t xml:space="preserve"> MP št. 11</w:t>
      </w:r>
      <w:r w:rsidR="00894E24">
        <w:rPr>
          <w:rFonts w:cs="Arial"/>
          <w:bCs/>
          <w:color w:val="000000"/>
          <w:lang w:val="sl-SI"/>
        </w:rPr>
        <w:t>/08</w:t>
      </w:r>
      <w:r w:rsidR="009C2D34">
        <w:rPr>
          <w:rFonts w:cs="Arial"/>
          <w:bCs/>
          <w:color w:val="000000"/>
          <w:lang w:val="sl-SI"/>
        </w:rPr>
        <w:t>)</w:t>
      </w:r>
      <w:r w:rsidR="00C36205">
        <w:rPr>
          <w:rFonts w:cs="Arial"/>
          <w:bCs/>
          <w:color w:val="000000"/>
          <w:lang w:val="sl-SI"/>
        </w:rPr>
        <w:t xml:space="preserve">, veljati pa je začel </w:t>
      </w:r>
      <w:r w:rsidR="00964DEB">
        <w:rPr>
          <w:rFonts w:cs="Arial"/>
          <w:bCs/>
          <w:color w:val="000000"/>
          <w:lang w:val="sl-SI"/>
        </w:rPr>
        <w:t xml:space="preserve">28. 4. 2008 </w:t>
      </w:r>
      <w:r w:rsidR="009C2D34">
        <w:rPr>
          <w:rFonts w:cs="Arial"/>
          <w:bCs/>
          <w:color w:val="000000"/>
          <w:lang w:val="sl-SI"/>
        </w:rPr>
        <w:t>(</w:t>
      </w:r>
      <w:r w:rsidR="00964DEB">
        <w:rPr>
          <w:rFonts w:cs="Arial"/>
          <w:bCs/>
          <w:color w:val="000000"/>
          <w:lang w:val="sl-SI"/>
        </w:rPr>
        <w:t xml:space="preserve">ta sporazum bo </w:t>
      </w:r>
      <w:r w:rsidR="009C2D34">
        <w:rPr>
          <w:rFonts w:cs="Arial"/>
          <w:bCs/>
          <w:color w:val="000000"/>
          <w:lang w:val="sl-SI"/>
        </w:rPr>
        <w:t>prenehal veljati z dnem začetka veljavnosti novega sporazuma)</w:t>
      </w:r>
      <w:r>
        <w:rPr>
          <w:rFonts w:cs="Arial"/>
          <w:bCs/>
          <w:color w:val="000000"/>
          <w:lang w:val="sl-SI"/>
        </w:rPr>
        <w:t xml:space="preserve">. </w:t>
      </w:r>
      <w:r w:rsidR="009C2D34">
        <w:rPr>
          <w:rFonts w:cs="Arial"/>
          <w:bCs/>
          <w:color w:val="000000"/>
          <w:lang w:val="sl-SI"/>
        </w:rPr>
        <w:t>P</w:t>
      </w:r>
      <w:r>
        <w:rPr>
          <w:rFonts w:cs="Arial"/>
          <w:bCs/>
          <w:color w:val="000000"/>
          <w:lang w:val="sl-SI"/>
        </w:rPr>
        <w:t xml:space="preserve">ravni red EU, ki ureja področje vizumov za kratkoročno bivanje </w:t>
      </w:r>
      <w:r w:rsidR="009C2D34">
        <w:rPr>
          <w:rFonts w:cs="Arial"/>
          <w:bCs/>
          <w:color w:val="000000"/>
          <w:lang w:val="sl-SI"/>
        </w:rPr>
        <w:t xml:space="preserve">je bil </w:t>
      </w:r>
      <w:r>
        <w:rPr>
          <w:rFonts w:cs="Arial"/>
          <w:bCs/>
          <w:color w:val="000000"/>
          <w:lang w:val="sl-SI"/>
        </w:rPr>
        <w:t xml:space="preserve">doslej </w:t>
      </w:r>
      <w:r w:rsidR="009C2D34">
        <w:rPr>
          <w:rFonts w:cs="Arial"/>
          <w:bCs/>
          <w:color w:val="000000"/>
          <w:lang w:val="sl-SI"/>
        </w:rPr>
        <w:t xml:space="preserve">že </w:t>
      </w:r>
      <w:r>
        <w:rPr>
          <w:rFonts w:cs="Arial"/>
          <w:bCs/>
          <w:color w:val="000000"/>
          <w:lang w:val="sl-SI"/>
        </w:rPr>
        <w:t>večkrat spremenjen zato omenjeni sporazum ni več primeren</w:t>
      </w:r>
      <w:r w:rsidR="00C36205">
        <w:rPr>
          <w:rFonts w:cs="Arial"/>
          <w:bCs/>
          <w:color w:val="000000"/>
          <w:lang w:val="sl-SI"/>
        </w:rPr>
        <w:t xml:space="preserve"> in je bilo potrebno skleniti nov sporazum</w:t>
      </w:r>
      <w:r>
        <w:rPr>
          <w:rFonts w:cs="Arial"/>
          <w:bCs/>
          <w:color w:val="000000"/>
          <w:lang w:val="sl-SI"/>
        </w:rPr>
        <w:t xml:space="preserve">. </w:t>
      </w:r>
    </w:p>
    <w:p w14:paraId="17C5B452" w14:textId="77777777" w:rsidR="0082783C" w:rsidRPr="003D7446" w:rsidRDefault="0082783C" w:rsidP="0082783C">
      <w:pPr>
        <w:spacing w:line="288" w:lineRule="auto"/>
        <w:jc w:val="both"/>
        <w:rPr>
          <w:rFonts w:cs="Arial"/>
          <w:bCs/>
          <w:lang w:val="sl-SI"/>
        </w:rPr>
      </w:pPr>
    </w:p>
    <w:p w14:paraId="16A37CFE" w14:textId="41F4A952" w:rsidR="0082783C" w:rsidRDefault="0082783C" w:rsidP="0082783C">
      <w:pPr>
        <w:spacing w:line="288" w:lineRule="auto"/>
        <w:jc w:val="both"/>
        <w:rPr>
          <w:rFonts w:cs="Arial"/>
          <w:bCs/>
          <w:color w:val="000000"/>
          <w:lang w:val="sl-SI"/>
        </w:rPr>
      </w:pPr>
      <w:r>
        <w:rPr>
          <w:rFonts w:cs="Arial"/>
          <w:bCs/>
          <w:color w:val="000000"/>
          <w:lang w:val="sl-SI"/>
        </w:rPr>
        <w:t>Nov</w:t>
      </w:r>
      <w:r w:rsidR="003D761B">
        <w:rPr>
          <w:rFonts w:cs="Arial"/>
          <w:bCs/>
          <w:color w:val="000000"/>
          <w:lang w:val="sl-SI"/>
        </w:rPr>
        <w:t>i</w:t>
      </w:r>
      <w:r>
        <w:rPr>
          <w:rFonts w:cs="Arial"/>
          <w:bCs/>
          <w:color w:val="000000"/>
          <w:lang w:val="sl-SI"/>
        </w:rPr>
        <w:t xml:space="preserve"> sp</w:t>
      </w:r>
      <w:r w:rsidR="007B567A">
        <w:rPr>
          <w:rFonts w:cs="Arial"/>
          <w:bCs/>
          <w:color w:val="000000"/>
          <w:lang w:val="sl-SI"/>
        </w:rPr>
        <w:t>orazum o vizumskem zastopanju je</w:t>
      </w:r>
      <w:r>
        <w:rPr>
          <w:rFonts w:cs="Arial"/>
          <w:bCs/>
          <w:color w:val="000000"/>
          <w:lang w:val="sl-SI"/>
        </w:rPr>
        <w:t xml:space="preserve"> skladen tudi z zadnjimi spremembami Uredbe o Vizumskem zakoniku, ki je bila sprejeta z Uredbo (EU) 2019/1155 Evropskega parlamenta in Sveta z dne 20. junija 2019 o spremembi Uredbe (ES) št. 810/2009 o Vizumskem zakoniku Skupnosti (Vizumski zakonik).</w:t>
      </w:r>
    </w:p>
    <w:p w14:paraId="18FECF87" w14:textId="77777777" w:rsidR="0082783C" w:rsidRPr="003D7446" w:rsidRDefault="0082783C" w:rsidP="0082783C">
      <w:pPr>
        <w:spacing w:line="288" w:lineRule="auto"/>
        <w:rPr>
          <w:rFonts w:cs="Arial"/>
          <w:bCs/>
          <w:color w:val="000000"/>
          <w:lang w:val="sl-SI"/>
        </w:rPr>
      </w:pPr>
    </w:p>
    <w:p w14:paraId="026C2AD0" w14:textId="77777777" w:rsidR="0082783C" w:rsidRDefault="0082783C" w:rsidP="0082783C">
      <w:pPr>
        <w:spacing w:line="288" w:lineRule="auto"/>
        <w:jc w:val="both"/>
        <w:rPr>
          <w:rFonts w:cs="Arial"/>
          <w:lang w:val="sl-SI"/>
        </w:rPr>
      </w:pPr>
      <w:r w:rsidRPr="003D7446">
        <w:rPr>
          <w:rFonts w:cs="Arial"/>
          <w:bCs/>
          <w:color w:val="000000"/>
          <w:lang w:val="sl-SI"/>
        </w:rPr>
        <w:t xml:space="preserve">Sporazum ureja </w:t>
      </w:r>
      <w:r>
        <w:rPr>
          <w:rFonts w:cs="Arial"/>
          <w:bCs/>
          <w:color w:val="000000"/>
          <w:lang w:val="sl-SI"/>
        </w:rPr>
        <w:t xml:space="preserve">vzajemno zastopanje v vizumskih postopkih za vizume za kratkoročno bivanje, kot je to predvideno v </w:t>
      </w:r>
      <w:r>
        <w:rPr>
          <w:rFonts w:cs="Arial"/>
          <w:lang w:val="sl-SI"/>
        </w:rPr>
        <w:t>8. členu Vizumskega zakonika, ki med drugim določa tudi naslednje:</w:t>
      </w:r>
    </w:p>
    <w:p w14:paraId="0AB32CF5" w14:textId="77777777" w:rsidR="0082783C" w:rsidRPr="00F030B1" w:rsidRDefault="0082783C" w:rsidP="0082783C">
      <w:pPr>
        <w:spacing w:line="288" w:lineRule="auto"/>
        <w:jc w:val="both"/>
        <w:rPr>
          <w:rFonts w:cs="Arial"/>
          <w:lang w:val="sl-SI"/>
        </w:rPr>
      </w:pPr>
      <w:r>
        <w:rPr>
          <w:rFonts w:cs="Arial"/>
          <w:lang w:val="sl-SI"/>
        </w:rPr>
        <w:t>"</w:t>
      </w:r>
      <w:r w:rsidRPr="00F030B1">
        <w:rPr>
          <w:rFonts w:cs="Arial"/>
          <w:lang w:val="sl-SI"/>
        </w:rPr>
        <w:t>Država članica se lahko strinja, da zastopa drugo državo članico, ki je pristojna v skladu s členom 5, in v imenu te države članice obravnava in odloča o vlogah. Poleg tega lahko država članica v omejenem obsegu zastopa drugo državo članico samo za sprejem vlog in zajem biometričnih identifikatorjev.</w:t>
      </w:r>
    </w:p>
    <w:p w14:paraId="16D059BF" w14:textId="77777777" w:rsidR="0082783C" w:rsidRPr="00F030B1" w:rsidRDefault="0082783C" w:rsidP="0082783C">
      <w:pPr>
        <w:spacing w:line="288" w:lineRule="auto"/>
        <w:jc w:val="both"/>
        <w:rPr>
          <w:rFonts w:cs="Arial"/>
          <w:lang w:val="sl-SI"/>
        </w:rPr>
      </w:pPr>
    </w:p>
    <w:p w14:paraId="520FBB55" w14:textId="77777777" w:rsidR="0082783C" w:rsidRPr="00F030B1" w:rsidRDefault="0082783C" w:rsidP="0082783C">
      <w:pPr>
        <w:spacing w:line="288" w:lineRule="auto"/>
        <w:jc w:val="both"/>
        <w:rPr>
          <w:rFonts w:cs="Arial"/>
          <w:lang w:val="sl-SI"/>
        </w:rPr>
      </w:pPr>
      <w:r w:rsidRPr="00F030B1">
        <w:rPr>
          <w:rFonts w:cs="Arial"/>
          <w:lang w:val="sl-SI"/>
        </w:rPr>
        <w:t xml:space="preserve">Država članica zastopnica in zastopana država članica določita dvostranski sporazum. V tem sporazumu se: </w:t>
      </w:r>
    </w:p>
    <w:p w14:paraId="40929D5C" w14:textId="77777777" w:rsidR="0082783C" w:rsidRPr="00F030B1" w:rsidRDefault="0082783C" w:rsidP="0082783C">
      <w:pPr>
        <w:spacing w:line="288" w:lineRule="auto"/>
        <w:ind w:left="720"/>
        <w:jc w:val="both"/>
        <w:rPr>
          <w:rFonts w:cs="Arial"/>
          <w:lang w:val="sl-SI"/>
        </w:rPr>
      </w:pPr>
      <w:r w:rsidRPr="00F030B1">
        <w:rPr>
          <w:rFonts w:cs="Arial"/>
          <w:lang w:val="sl-SI"/>
        </w:rPr>
        <w:t xml:space="preserve">(a) določijo trajanje zastopanja, če je samo začasno, in postopki za njegovo prenehanje; </w:t>
      </w:r>
    </w:p>
    <w:p w14:paraId="53AB9CC0" w14:textId="77777777" w:rsidR="0082783C" w:rsidRDefault="0082783C" w:rsidP="0082783C">
      <w:pPr>
        <w:spacing w:line="288" w:lineRule="auto"/>
        <w:ind w:left="720"/>
        <w:jc w:val="both"/>
        <w:rPr>
          <w:rFonts w:cs="Arial"/>
          <w:lang w:val="sl-SI"/>
        </w:rPr>
      </w:pPr>
      <w:r w:rsidRPr="00F030B1">
        <w:rPr>
          <w:rFonts w:cs="Arial"/>
          <w:lang w:val="sl-SI"/>
        </w:rPr>
        <w:t>(b) lahko opredelijo, zlasti kadar ima zastopana država članica konzulat v zadevni tretji državi, določbe o zagotovitvi prostorov in osebja ter finančni prispevki zastopane države članice.</w:t>
      </w:r>
      <w:r>
        <w:rPr>
          <w:rFonts w:cs="Arial"/>
          <w:lang w:val="sl-SI"/>
        </w:rPr>
        <w:t>"</w:t>
      </w:r>
    </w:p>
    <w:p w14:paraId="79A952C7" w14:textId="77777777" w:rsidR="0082783C" w:rsidRDefault="0082783C" w:rsidP="0082783C">
      <w:pPr>
        <w:spacing w:line="288" w:lineRule="auto"/>
        <w:jc w:val="both"/>
        <w:rPr>
          <w:rFonts w:cs="Arial"/>
          <w:lang w:val="sl-SI"/>
        </w:rPr>
      </w:pPr>
    </w:p>
    <w:p w14:paraId="6FD9A51C" w14:textId="77777777" w:rsidR="0082783C" w:rsidRDefault="007B567A" w:rsidP="0082783C">
      <w:pPr>
        <w:spacing w:line="288" w:lineRule="auto"/>
        <w:jc w:val="both"/>
        <w:rPr>
          <w:rFonts w:cs="Arial"/>
          <w:lang w:val="sl-SI"/>
        </w:rPr>
      </w:pPr>
      <w:r>
        <w:rPr>
          <w:rFonts w:cs="Arial"/>
          <w:lang w:val="sl-SI"/>
        </w:rPr>
        <w:t>S</w:t>
      </w:r>
      <w:r w:rsidR="0082783C">
        <w:rPr>
          <w:rFonts w:cs="Arial"/>
          <w:lang w:val="sl-SI"/>
        </w:rPr>
        <w:t xml:space="preserve">porazum določa, da morajo pristojni organi pogodbenic obravnavati vizumske vloge z enako skrbnostjo, kot v primeru obravnave lastnih vizumskih vlog. </w:t>
      </w:r>
    </w:p>
    <w:p w14:paraId="0BA01717" w14:textId="77777777" w:rsidR="0082783C" w:rsidRDefault="0082783C" w:rsidP="0082783C">
      <w:pPr>
        <w:spacing w:line="288" w:lineRule="auto"/>
        <w:jc w:val="both"/>
        <w:rPr>
          <w:rFonts w:cs="Arial"/>
          <w:lang w:val="sl-SI"/>
        </w:rPr>
      </w:pPr>
    </w:p>
    <w:p w14:paraId="17A280D6" w14:textId="77777777" w:rsidR="0082783C" w:rsidRDefault="0082783C" w:rsidP="0082783C">
      <w:pPr>
        <w:spacing w:line="288" w:lineRule="auto"/>
        <w:jc w:val="both"/>
        <w:rPr>
          <w:rFonts w:cs="Arial"/>
          <w:lang w:val="sl-SI"/>
        </w:rPr>
      </w:pPr>
      <w:r>
        <w:rPr>
          <w:rFonts w:cs="Arial"/>
          <w:lang w:val="sl-SI"/>
        </w:rPr>
        <w:t xml:space="preserve">Pristojni organi pogodbenic so pooblaščeni za izvedbo celotnega vizumskega postopka, vključno s sprejemom končne odločitve. Vizumi z ozemeljsko omejeno veljavnostjo se skladno s tem sporazumom lahko izdajajo le v primerih, ko potna listina tujca ni priznana s strani katere od držav članic. Konzultacije z drugimi državami članicami, kadar so te potrebne, izvaja zastopajoča država. </w:t>
      </w:r>
    </w:p>
    <w:p w14:paraId="50353D0D" w14:textId="77777777" w:rsidR="0082783C" w:rsidRDefault="0082783C" w:rsidP="0082783C">
      <w:pPr>
        <w:spacing w:line="288" w:lineRule="auto"/>
        <w:jc w:val="both"/>
        <w:rPr>
          <w:rFonts w:cs="Arial"/>
          <w:lang w:val="sl-SI"/>
        </w:rPr>
      </w:pPr>
    </w:p>
    <w:p w14:paraId="2573F51D" w14:textId="77777777" w:rsidR="0082783C" w:rsidRDefault="0082783C" w:rsidP="0082783C">
      <w:pPr>
        <w:spacing w:line="288" w:lineRule="auto"/>
        <w:jc w:val="both"/>
        <w:rPr>
          <w:rFonts w:cs="Arial"/>
          <w:lang w:val="sl-SI"/>
        </w:rPr>
      </w:pPr>
      <w:r>
        <w:rPr>
          <w:rFonts w:cs="Arial"/>
          <w:lang w:val="sl-SI"/>
        </w:rPr>
        <w:t>Vizumske takse ostanejo zastopajoči državi. Morebitnih dodatnih stroškov za izvajanje zastopanja si pogodbenici ne bosta zaračunavali.</w:t>
      </w:r>
    </w:p>
    <w:p w14:paraId="6C8F27C2" w14:textId="77777777" w:rsidR="0082783C" w:rsidRDefault="0082783C" w:rsidP="0082783C">
      <w:pPr>
        <w:spacing w:line="288" w:lineRule="auto"/>
        <w:jc w:val="both"/>
        <w:rPr>
          <w:rFonts w:cs="Arial"/>
          <w:lang w:val="sl-SI"/>
        </w:rPr>
      </w:pPr>
    </w:p>
    <w:p w14:paraId="4AF52F98" w14:textId="77777777" w:rsidR="0082783C" w:rsidRDefault="0082783C" w:rsidP="0082783C">
      <w:pPr>
        <w:spacing w:line="288" w:lineRule="auto"/>
        <w:jc w:val="both"/>
        <w:rPr>
          <w:rFonts w:cs="Arial"/>
          <w:lang w:val="sl-SI"/>
        </w:rPr>
      </w:pPr>
      <w:r>
        <w:rPr>
          <w:rFonts w:cs="Arial"/>
          <w:lang w:val="sl-SI"/>
        </w:rPr>
        <w:lastRenderedPageBreak/>
        <w:t xml:space="preserve">Za izvajanje sporazuma skrbita ministrstvi za zunanje zadeve obeh pogodbenic, ki se na podlagi tega sporazuma dogovorita o posameznih tehničnih vprašanjih, ki so potrebna za izvajanje tega sporazuma, vključno z lokacijami, kjer se bo zastopanje izvajalo. Do sklenitve tehničnega dogovora se bo zastopanje izvajalo na lokacijah, ki so določene v prilogi k trenutno veljavnemu sporazumu. </w:t>
      </w:r>
    </w:p>
    <w:p w14:paraId="3B2FA646" w14:textId="77777777" w:rsidR="007B567A" w:rsidRDefault="007B567A" w:rsidP="0082783C">
      <w:pPr>
        <w:spacing w:line="288" w:lineRule="auto"/>
        <w:jc w:val="both"/>
        <w:rPr>
          <w:rFonts w:cs="Arial"/>
          <w:lang w:val="sl-SI"/>
        </w:rPr>
      </w:pPr>
    </w:p>
    <w:p w14:paraId="2E0A8CEB" w14:textId="77777777" w:rsidR="00493C15" w:rsidRDefault="00493C15" w:rsidP="00CF3AD5">
      <w:pPr>
        <w:spacing w:line="276" w:lineRule="auto"/>
        <w:jc w:val="both"/>
        <w:rPr>
          <w:lang w:val="sl-SI"/>
        </w:rPr>
      </w:pPr>
      <w:r>
        <w:rPr>
          <w:lang w:val="sl-SI"/>
        </w:rPr>
        <w:t xml:space="preserve">Sporazum na podlagi </w:t>
      </w:r>
      <w:r w:rsidR="007B567A">
        <w:rPr>
          <w:lang w:val="sl-SI"/>
        </w:rPr>
        <w:t>pete</w:t>
      </w:r>
      <w:r>
        <w:rPr>
          <w:lang w:val="sl-SI"/>
        </w:rPr>
        <w:t xml:space="preserve"> alineje 75. člena Zakona o zunanjih zadevah ratificira Vlada Republike Slovenije z uredbo.</w:t>
      </w:r>
    </w:p>
    <w:p w14:paraId="65CCE3C4" w14:textId="77777777" w:rsidR="00493C15" w:rsidRDefault="00493C15" w:rsidP="00CF3AD5">
      <w:pPr>
        <w:spacing w:line="276" w:lineRule="auto"/>
        <w:jc w:val="both"/>
        <w:rPr>
          <w:lang w:val="sl-SI"/>
        </w:rPr>
      </w:pPr>
    </w:p>
    <w:p w14:paraId="004AD297" w14:textId="77777777" w:rsidR="005B5AD5" w:rsidRPr="003B3B3A" w:rsidRDefault="00253A9E" w:rsidP="00CF3AD5">
      <w:pPr>
        <w:spacing w:line="276" w:lineRule="auto"/>
        <w:jc w:val="both"/>
        <w:rPr>
          <w:lang w:val="sl-SI"/>
        </w:rPr>
      </w:pPr>
      <w:r>
        <w:rPr>
          <w:lang w:val="sl-SI"/>
        </w:rPr>
        <w:t>S</w:t>
      </w:r>
      <w:r w:rsidR="005B5AD5" w:rsidRPr="003B3B3A">
        <w:rPr>
          <w:lang w:val="sl-SI"/>
        </w:rPr>
        <w:t>porazum nima finančnih posledic.</w:t>
      </w:r>
    </w:p>
    <w:p w14:paraId="517D8C0C" w14:textId="77777777" w:rsidR="00493C15" w:rsidRDefault="00493C15" w:rsidP="00CF3AD5">
      <w:pPr>
        <w:spacing w:line="276" w:lineRule="auto"/>
        <w:ind w:right="-46"/>
        <w:rPr>
          <w:rFonts w:cs="Arial"/>
          <w:szCs w:val="20"/>
          <w:lang w:val="sl-SI"/>
        </w:rPr>
      </w:pPr>
    </w:p>
    <w:p w14:paraId="5872941B" w14:textId="77777777" w:rsidR="00493C15" w:rsidRPr="00CE1863" w:rsidRDefault="00493C15" w:rsidP="00CF3AD5">
      <w:pPr>
        <w:spacing w:line="276" w:lineRule="auto"/>
        <w:ind w:right="-46"/>
        <w:rPr>
          <w:rFonts w:cs="Arial"/>
          <w:szCs w:val="20"/>
          <w:lang w:val="sl-SI"/>
        </w:rPr>
      </w:pPr>
      <w:r w:rsidRPr="00CE1863">
        <w:rPr>
          <w:rFonts w:cs="Arial"/>
          <w:szCs w:val="20"/>
          <w:lang w:val="sl-SI"/>
        </w:rPr>
        <w:t xml:space="preserve">Sklenitev </w:t>
      </w:r>
      <w:r>
        <w:rPr>
          <w:rFonts w:cs="Arial"/>
          <w:szCs w:val="20"/>
          <w:lang w:val="sl-SI"/>
        </w:rPr>
        <w:t>sporazuma</w:t>
      </w:r>
      <w:r w:rsidRPr="00CE1863">
        <w:rPr>
          <w:rFonts w:cs="Arial"/>
          <w:szCs w:val="20"/>
          <w:lang w:val="sl-SI"/>
        </w:rPr>
        <w:t xml:space="preserve"> ne zahteva izdaje novih ali spremembe veljavnih predpisov.</w:t>
      </w:r>
    </w:p>
    <w:p w14:paraId="3EA8BFAD" w14:textId="77777777" w:rsidR="00493C15" w:rsidRPr="00CE1863" w:rsidRDefault="00493C15" w:rsidP="00CF3AD5">
      <w:pPr>
        <w:spacing w:line="276" w:lineRule="auto"/>
        <w:ind w:left="426" w:right="-46" w:hanging="426"/>
        <w:rPr>
          <w:rFonts w:cs="Arial"/>
          <w:szCs w:val="20"/>
          <w:lang w:val="sl-SI"/>
        </w:rPr>
      </w:pPr>
    </w:p>
    <w:p w14:paraId="6ACE30F4" w14:textId="77777777" w:rsidR="00493C15" w:rsidRPr="00CE1863" w:rsidRDefault="00493C15" w:rsidP="00CF3AD5">
      <w:pPr>
        <w:spacing w:line="276" w:lineRule="auto"/>
        <w:ind w:left="426" w:right="-46" w:hanging="426"/>
        <w:rPr>
          <w:rFonts w:cs="Arial"/>
          <w:szCs w:val="20"/>
          <w:lang w:val="sl-SI"/>
        </w:rPr>
      </w:pPr>
      <w:r>
        <w:rPr>
          <w:rFonts w:cs="Arial"/>
          <w:szCs w:val="20"/>
          <w:lang w:val="sl-SI"/>
        </w:rPr>
        <w:t>Sporazum</w:t>
      </w:r>
      <w:r w:rsidRPr="00CE1863">
        <w:rPr>
          <w:rFonts w:cs="Arial"/>
          <w:szCs w:val="20"/>
          <w:lang w:val="sl-SI"/>
        </w:rPr>
        <w:t xml:space="preserve"> ni predmet usklajevanja s pravnim redom Evropske unije.</w:t>
      </w:r>
    </w:p>
    <w:p w14:paraId="0338EA12" w14:textId="77777777" w:rsidR="00493C15" w:rsidRPr="002935D6" w:rsidRDefault="00493C15" w:rsidP="00CF3AD5">
      <w:pPr>
        <w:pStyle w:val="NoSpacing"/>
        <w:spacing w:line="276" w:lineRule="auto"/>
        <w:rPr>
          <w:rFonts w:ascii="Arial" w:hAnsi="Arial" w:cs="Arial"/>
          <w:sz w:val="20"/>
          <w:szCs w:val="20"/>
        </w:rPr>
      </w:pPr>
    </w:p>
    <w:p w14:paraId="39785788" w14:textId="77777777" w:rsidR="00CE2F65" w:rsidRDefault="00CE2F65" w:rsidP="00371AD9">
      <w:pPr>
        <w:rPr>
          <w:lang w:val="sl-SI"/>
        </w:rPr>
      </w:pPr>
    </w:p>
    <w:sectPr w:rsidR="00CE2F65"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24312" w16cid:durableId="236A2AC4"/>
  <w16cid:commentId w16cid:paraId="7191DF8A" w16cid:durableId="236A2AE6"/>
  <w16cid:commentId w16cid:paraId="04399504" w16cid:durableId="236A32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81E4" w14:textId="77777777" w:rsidR="00A811F9" w:rsidRDefault="00A811F9">
      <w:r>
        <w:separator/>
      </w:r>
    </w:p>
  </w:endnote>
  <w:endnote w:type="continuationSeparator" w:id="0">
    <w:p w14:paraId="08268B05" w14:textId="77777777" w:rsidR="00A811F9" w:rsidRDefault="00A8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7176" w14:textId="77777777" w:rsidR="00F87F34" w:rsidRDefault="00F87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FED8" w14:textId="77777777" w:rsidR="00F87F34" w:rsidRDefault="00F87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E3AA" w14:textId="77777777" w:rsidR="00F87F34" w:rsidRDefault="00F8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64E4" w14:textId="77777777" w:rsidR="00A811F9" w:rsidRDefault="00A811F9">
      <w:r>
        <w:separator/>
      </w:r>
    </w:p>
  </w:footnote>
  <w:footnote w:type="continuationSeparator" w:id="0">
    <w:p w14:paraId="00D51AF1" w14:textId="77777777" w:rsidR="00A811F9" w:rsidRDefault="00A8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0943" w14:textId="77777777" w:rsidR="00F87F34" w:rsidRDefault="00F87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F7B0" w14:textId="77777777" w:rsidR="00F87F34" w:rsidRPr="00110CBD" w:rsidRDefault="00F87F34"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87F34" w:rsidRPr="008F3500" w14:paraId="73918AD4" w14:textId="77777777">
      <w:trPr>
        <w:cantSplit/>
        <w:trHeight w:hRule="exact" w:val="847"/>
      </w:trPr>
      <w:tc>
        <w:tcPr>
          <w:tcW w:w="567" w:type="dxa"/>
        </w:tcPr>
        <w:p w14:paraId="544198D8" w14:textId="77777777" w:rsidR="00F87F34" w:rsidRPr="008F3500" w:rsidRDefault="00F87F3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DCE6C6A" wp14:editId="6321EE1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0CF5F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187EA97" w14:textId="77777777" w:rsidR="00F87F34" w:rsidRPr="008F3500" w:rsidRDefault="00F87F34"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7B771B9" wp14:editId="439294BB">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463F7B32" w14:textId="77777777" w:rsidR="00F87F34" w:rsidRPr="008F3500" w:rsidRDefault="00F87F3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0C660CED" w14:textId="77777777" w:rsidR="00F87F34" w:rsidRPr="008F3500" w:rsidRDefault="00F87F3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420A98D2" w14:textId="77777777" w:rsidR="00F87F34" w:rsidRPr="008F3500" w:rsidRDefault="00F87F3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2B957706" w14:textId="77777777" w:rsidR="00F87F34" w:rsidRPr="008F3500" w:rsidRDefault="00F87F34"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C83957"/>
    <w:multiLevelType w:val="multilevel"/>
    <w:tmpl w:val="0B1ECB7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C4F6B"/>
    <w:multiLevelType w:val="multilevel"/>
    <w:tmpl w:val="244CEE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A05E32"/>
    <w:multiLevelType w:val="multilevel"/>
    <w:tmpl w:val="A1AE3C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126028"/>
    <w:multiLevelType w:val="hybridMultilevel"/>
    <w:tmpl w:val="4B6285CA"/>
    <w:lvl w:ilvl="0" w:tplc="2FB802A8">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23581BA4"/>
    <w:multiLevelType w:val="multilevel"/>
    <w:tmpl w:val="7EF291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D90134"/>
    <w:multiLevelType w:val="multilevel"/>
    <w:tmpl w:val="62EEA9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650873"/>
    <w:multiLevelType w:val="hybridMultilevel"/>
    <w:tmpl w:val="834A56D6"/>
    <w:lvl w:ilvl="0" w:tplc="DAA470C2">
      <w:start w:val="1"/>
      <w:numFmt w:val="upperRoman"/>
      <w:lvlText w:val="%1."/>
      <w:lvlJc w:val="left"/>
      <w:pPr>
        <w:tabs>
          <w:tab w:val="num" w:pos="1080"/>
        </w:tabs>
        <w:ind w:left="1080" w:hanging="720"/>
      </w:pPr>
      <w:rPr>
        <w:rFonts w:hint="default"/>
      </w:rPr>
    </w:lvl>
    <w:lvl w:ilvl="1" w:tplc="04240001">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4E909F4"/>
    <w:multiLevelType w:val="multilevel"/>
    <w:tmpl w:val="A1AE3C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8054C3"/>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A15219"/>
    <w:multiLevelType w:val="multilevel"/>
    <w:tmpl w:val="0B1ECB7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9B6C9D"/>
    <w:multiLevelType w:val="multilevel"/>
    <w:tmpl w:val="62EEA9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E22B5C"/>
    <w:multiLevelType w:val="multilevel"/>
    <w:tmpl w:val="244CEE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F4734"/>
    <w:multiLevelType w:val="multilevel"/>
    <w:tmpl w:val="7EF291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9938AE"/>
    <w:multiLevelType w:val="multilevel"/>
    <w:tmpl w:val="8F32F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25"/>
  </w:num>
  <w:num w:numId="4">
    <w:abstractNumId w:val="4"/>
  </w:num>
  <w:num w:numId="5">
    <w:abstractNumId w:val="11"/>
  </w:num>
  <w:num w:numId="6">
    <w:abstractNumId w:val="12"/>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1"/>
  </w:num>
  <w:num w:numId="11">
    <w:abstractNumId w:val="30"/>
  </w:num>
  <w:num w:numId="12">
    <w:abstractNumId w:val="23"/>
  </w:num>
  <w:num w:numId="13">
    <w:abstractNumId w:val="8"/>
  </w:num>
  <w:num w:numId="14">
    <w:abstractNumId w:val="32"/>
  </w:num>
  <w:num w:numId="15">
    <w:abstractNumId w:val="13"/>
  </w:num>
  <w:num w:numId="16">
    <w:abstractNumId w:val="5"/>
  </w:num>
  <w:num w:numId="17">
    <w:abstractNumId w:val="28"/>
  </w:num>
  <w:num w:numId="18">
    <w:abstractNumId w:val="10"/>
  </w:num>
  <w:num w:numId="19">
    <w:abstractNumId w:val="34"/>
  </w:num>
  <w:num w:numId="20">
    <w:abstractNumId w:val="31"/>
  </w:num>
  <w:num w:numId="21">
    <w:abstractNumId w:val="37"/>
  </w:num>
  <w:num w:numId="22">
    <w:abstractNumId w:val="42"/>
  </w:num>
  <w:num w:numId="23">
    <w:abstractNumId w:val="24"/>
  </w:num>
  <w:num w:numId="24">
    <w:abstractNumId w:val="16"/>
  </w:num>
  <w:num w:numId="25">
    <w:abstractNumId w:val="27"/>
  </w:num>
  <w:num w:numId="26">
    <w:abstractNumId w:val="36"/>
  </w:num>
  <w:num w:numId="27">
    <w:abstractNumId w:val="15"/>
  </w:num>
  <w:num w:numId="28">
    <w:abstractNumId w:val="39"/>
  </w:num>
  <w:num w:numId="29">
    <w:abstractNumId w:val="0"/>
  </w:num>
  <w:num w:numId="30">
    <w:abstractNumId w:val="22"/>
  </w:num>
  <w:num w:numId="31">
    <w:abstractNumId w:val="41"/>
  </w:num>
  <w:num w:numId="32">
    <w:abstractNumId w:val="20"/>
  </w:num>
  <w:num w:numId="33">
    <w:abstractNumId w:val="29"/>
  </w:num>
  <w:num w:numId="34">
    <w:abstractNumId w:val="14"/>
  </w:num>
  <w:num w:numId="35">
    <w:abstractNumId w:val="17"/>
  </w:num>
  <w:num w:numId="36">
    <w:abstractNumId w:val="38"/>
  </w:num>
  <w:num w:numId="37">
    <w:abstractNumId w:val="9"/>
  </w:num>
  <w:num w:numId="38">
    <w:abstractNumId w:val="18"/>
  </w:num>
  <w:num w:numId="39">
    <w:abstractNumId w:val="6"/>
  </w:num>
  <w:num w:numId="40">
    <w:abstractNumId w:val="1"/>
  </w:num>
  <w:num w:numId="41">
    <w:abstractNumId w:val="40"/>
  </w:num>
  <w:num w:numId="42">
    <w:abstractNumId w:val="3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11D5B"/>
    <w:rsid w:val="00020B93"/>
    <w:rsid w:val="00023A88"/>
    <w:rsid w:val="0003753F"/>
    <w:rsid w:val="00054E71"/>
    <w:rsid w:val="000A7238"/>
    <w:rsid w:val="000D4AB0"/>
    <w:rsid w:val="00101022"/>
    <w:rsid w:val="001357B2"/>
    <w:rsid w:val="0017478F"/>
    <w:rsid w:val="00180A4E"/>
    <w:rsid w:val="001C098E"/>
    <w:rsid w:val="001F7BDF"/>
    <w:rsid w:val="00202A77"/>
    <w:rsid w:val="00226842"/>
    <w:rsid w:val="00234128"/>
    <w:rsid w:val="00253A9E"/>
    <w:rsid w:val="00271CE5"/>
    <w:rsid w:val="00282020"/>
    <w:rsid w:val="00297CB5"/>
    <w:rsid w:val="002A2B69"/>
    <w:rsid w:val="002F1547"/>
    <w:rsid w:val="0035454B"/>
    <w:rsid w:val="003636BF"/>
    <w:rsid w:val="00371442"/>
    <w:rsid w:val="00371AD9"/>
    <w:rsid w:val="00382EAC"/>
    <w:rsid w:val="003845B4"/>
    <w:rsid w:val="003867D6"/>
    <w:rsid w:val="00387B1A"/>
    <w:rsid w:val="0039007E"/>
    <w:rsid w:val="003C5EE5"/>
    <w:rsid w:val="003D761B"/>
    <w:rsid w:val="003E1C74"/>
    <w:rsid w:val="003E2A3B"/>
    <w:rsid w:val="003F2178"/>
    <w:rsid w:val="0040286D"/>
    <w:rsid w:val="004101BC"/>
    <w:rsid w:val="00437EC4"/>
    <w:rsid w:val="004657EE"/>
    <w:rsid w:val="0048483F"/>
    <w:rsid w:val="00493C15"/>
    <w:rsid w:val="00500548"/>
    <w:rsid w:val="00500EDE"/>
    <w:rsid w:val="00501604"/>
    <w:rsid w:val="005043E4"/>
    <w:rsid w:val="00526246"/>
    <w:rsid w:val="00564340"/>
    <w:rsid w:val="00566636"/>
    <w:rsid w:val="00567106"/>
    <w:rsid w:val="005B5AD5"/>
    <w:rsid w:val="005D4391"/>
    <w:rsid w:val="005E1D3C"/>
    <w:rsid w:val="00625AE6"/>
    <w:rsid w:val="00632253"/>
    <w:rsid w:val="0063335B"/>
    <w:rsid w:val="00640DA2"/>
    <w:rsid w:val="00642714"/>
    <w:rsid w:val="006455CE"/>
    <w:rsid w:val="00652456"/>
    <w:rsid w:val="00655841"/>
    <w:rsid w:val="006661CF"/>
    <w:rsid w:val="006A5494"/>
    <w:rsid w:val="006B234E"/>
    <w:rsid w:val="007074E2"/>
    <w:rsid w:val="007125BA"/>
    <w:rsid w:val="00723C31"/>
    <w:rsid w:val="00723C44"/>
    <w:rsid w:val="00733017"/>
    <w:rsid w:val="00766191"/>
    <w:rsid w:val="00783310"/>
    <w:rsid w:val="00785ED4"/>
    <w:rsid w:val="007908F6"/>
    <w:rsid w:val="007A4A6D"/>
    <w:rsid w:val="007B567A"/>
    <w:rsid w:val="007C16D7"/>
    <w:rsid w:val="007D1BCF"/>
    <w:rsid w:val="007D4501"/>
    <w:rsid w:val="007D75CF"/>
    <w:rsid w:val="007E0440"/>
    <w:rsid w:val="007E6DC5"/>
    <w:rsid w:val="007F1B64"/>
    <w:rsid w:val="0082783C"/>
    <w:rsid w:val="008337E5"/>
    <w:rsid w:val="008360FE"/>
    <w:rsid w:val="008601A1"/>
    <w:rsid w:val="0086141F"/>
    <w:rsid w:val="0087095D"/>
    <w:rsid w:val="0088043C"/>
    <w:rsid w:val="00884889"/>
    <w:rsid w:val="00887A58"/>
    <w:rsid w:val="008906C9"/>
    <w:rsid w:val="00894E24"/>
    <w:rsid w:val="008A4FE3"/>
    <w:rsid w:val="008C5738"/>
    <w:rsid w:val="008D04F0"/>
    <w:rsid w:val="008D281A"/>
    <w:rsid w:val="008F3500"/>
    <w:rsid w:val="00924E3C"/>
    <w:rsid w:val="009612BB"/>
    <w:rsid w:val="00964DEB"/>
    <w:rsid w:val="00980CBD"/>
    <w:rsid w:val="009A66D5"/>
    <w:rsid w:val="009C2D34"/>
    <w:rsid w:val="009C740A"/>
    <w:rsid w:val="009F2605"/>
    <w:rsid w:val="00A014A9"/>
    <w:rsid w:val="00A125C5"/>
    <w:rsid w:val="00A2451C"/>
    <w:rsid w:val="00A35932"/>
    <w:rsid w:val="00A63CE6"/>
    <w:rsid w:val="00A65EE7"/>
    <w:rsid w:val="00A70133"/>
    <w:rsid w:val="00A770A6"/>
    <w:rsid w:val="00A811F9"/>
    <w:rsid w:val="00A813B1"/>
    <w:rsid w:val="00A821AE"/>
    <w:rsid w:val="00AB36C4"/>
    <w:rsid w:val="00AB3C80"/>
    <w:rsid w:val="00AC09C1"/>
    <w:rsid w:val="00AC32B2"/>
    <w:rsid w:val="00AF2971"/>
    <w:rsid w:val="00AF2AF4"/>
    <w:rsid w:val="00B17141"/>
    <w:rsid w:val="00B208AB"/>
    <w:rsid w:val="00B24B60"/>
    <w:rsid w:val="00B31575"/>
    <w:rsid w:val="00B52351"/>
    <w:rsid w:val="00B541F9"/>
    <w:rsid w:val="00B80B1D"/>
    <w:rsid w:val="00B8547D"/>
    <w:rsid w:val="00B876EB"/>
    <w:rsid w:val="00BA595A"/>
    <w:rsid w:val="00BC0BEA"/>
    <w:rsid w:val="00BE1017"/>
    <w:rsid w:val="00BE47CE"/>
    <w:rsid w:val="00BE6BA2"/>
    <w:rsid w:val="00BF1D92"/>
    <w:rsid w:val="00BF609A"/>
    <w:rsid w:val="00C250D5"/>
    <w:rsid w:val="00C35666"/>
    <w:rsid w:val="00C36205"/>
    <w:rsid w:val="00C6414E"/>
    <w:rsid w:val="00C92898"/>
    <w:rsid w:val="00CA4340"/>
    <w:rsid w:val="00CE1C41"/>
    <w:rsid w:val="00CE2F65"/>
    <w:rsid w:val="00CE5238"/>
    <w:rsid w:val="00CE7514"/>
    <w:rsid w:val="00CF3AD5"/>
    <w:rsid w:val="00D04A03"/>
    <w:rsid w:val="00D14841"/>
    <w:rsid w:val="00D173C7"/>
    <w:rsid w:val="00D17B79"/>
    <w:rsid w:val="00D2064F"/>
    <w:rsid w:val="00D248DE"/>
    <w:rsid w:val="00D44F46"/>
    <w:rsid w:val="00D60743"/>
    <w:rsid w:val="00D8542D"/>
    <w:rsid w:val="00D95C3D"/>
    <w:rsid w:val="00DC6A71"/>
    <w:rsid w:val="00DD12A8"/>
    <w:rsid w:val="00DE7E80"/>
    <w:rsid w:val="00E0357D"/>
    <w:rsid w:val="00E30B34"/>
    <w:rsid w:val="00E32C49"/>
    <w:rsid w:val="00E561F7"/>
    <w:rsid w:val="00E8333A"/>
    <w:rsid w:val="00EA49E2"/>
    <w:rsid w:val="00EA7BD6"/>
    <w:rsid w:val="00EB3117"/>
    <w:rsid w:val="00ED1C3E"/>
    <w:rsid w:val="00EE3D91"/>
    <w:rsid w:val="00F07084"/>
    <w:rsid w:val="00F072B2"/>
    <w:rsid w:val="00F16834"/>
    <w:rsid w:val="00F240BB"/>
    <w:rsid w:val="00F57FED"/>
    <w:rsid w:val="00F6580B"/>
    <w:rsid w:val="00F807D5"/>
    <w:rsid w:val="00F87F34"/>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9797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234128"/>
    <w:pPr>
      <w:keepNext/>
      <w:spacing w:before="240" w:after="60" w:line="276" w:lineRule="auto"/>
      <w:jc w:val="center"/>
      <w:outlineLvl w:val="0"/>
    </w:pPr>
    <w:rPr>
      <w:rFonts w:cs="Arial"/>
      <w:b/>
      <w:kern w:val="32"/>
      <w:szCs w:val="20"/>
      <w:lang w:val="sl-SI" w:eastAsia="sl-SI"/>
    </w:rPr>
  </w:style>
  <w:style w:type="paragraph" w:styleId="Heading3">
    <w:name w:val="heading 3"/>
    <w:basedOn w:val="Normal"/>
    <w:next w:val="Normal"/>
    <w:link w:val="Heading3Char"/>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493C15"/>
    <w:rPr>
      <w:rFonts w:ascii="Calibri" w:eastAsia="Calibri" w:hAnsi="Calibri"/>
      <w:sz w:val="22"/>
      <w:szCs w:val="22"/>
      <w:lang w:eastAsia="en-US"/>
    </w:rPr>
  </w:style>
  <w:style w:type="paragraph" w:styleId="BodyText">
    <w:name w:val="Body Text"/>
    <w:basedOn w:val="Normal"/>
    <w:link w:val="BodyTextChar"/>
    <w:rsid w:val="00493C15"/>
    <w:pPr>
      <w:spacing w:after="120"/>
    </w:pPr>
  </w:style>
  <w:style w:type="character" w:customStyle="1" w:styleId="BodyTextChar">
    <w:name w:val="Body Text Char"/>
    <w:basedOn w:val="DefaultParagraphFont"/>
    <w:link w:val="BodyText"/>
    <w:rsid w:val="00493C15"/>
    <w:rPr>
      <w:rFonts w:ascii="Arial" w:hAnsi="Arial"/>
      <w:szCs w:val="24"/>
      <w:lang w:val="en-US" w:eastAsia="en-US"/>
    </w:rPr>
  </w:style>
  <w:style w:type="character" w:customStyle="1" w:styleId="Bodytext3">
    <w:name w:val="Body text (3)_"/>
    <w:basedOn w:val="DefaultParagraphFont"/>
    <w:link w:val="Bodytext31"/>
    <w:uiPriority w:val="99"/>
    <w:locked/>
    <w:rsid w:val="00493C15"/>
    <w:rPr>
      <w:rFonts w:ascii="Arial" w:hAnsi="Arial" w:cs="Arial"/>
      <w:b/>
      <w:bCs/>
      <w:shd w:val="clear" w:color="auto" w:fill="FFFFFF"/>
      <w:lang w:val="de-DE" w:eastAsia="de-DE"/>
    </w:rPr>
  </w:style>
  <w:style w:type="character" w:customStyle="1" w:styleId="Bodytext30">
    <w:name w:val="Body text (3)"/>
    <w:basedOn w:val="Bodytext3"/>
    <w:uiPriority w:val="99"/>
    <w:rsid w:val="00493C15"/>
    <w:rPr>
      <w:rFonts w:ascii="Arial" w:hAnsi="Arial" w:cs="Arial"/>
      <w:b/>
      <w:bCs/>
      <w:u w:val="single"/>
      <w:shd w:val="clear" w:color="auto" w:fill="FFFFFF"/>
      <w:lang w:val="de-DE" w:eastAsia="de-DE"/>
    </w:rPr>
  </w:style>
  <w:style w:type="character" w:customStyle="1" w:styleId="Bodytext2">
    <w:name w:val="Body text (2)_"/>
    <w:basedOn w:val="DefaultParagraphFont"/>
    <w:link w:val="Bodytext21"/>
    <w:uiPriority w:val="99"/>
    <w:locked/>
    <w:rsid w:val="00493C15"/>
    <w:rPr>
      <w:rFonts w:ascii="Arial" w:hAnsi="Arial" w:cs="Arial"/>
      <w:shd w:val="clear" w:color="auto" w:fill="FFFFFF"/>
    </w:rPr>
  </w:style>
  <w:style w:type="character" w:customStyle="1" w:styleId="Bodytext2Italic">
    <w:name w:val="Body text (2) + Italic"/>
    <w:basedOn w:val="Bodytext2"/>
    <w:uiPriority w:val="99"/>
    <w:rsid w:val="00493C15"/>
    <w:rPr>
      <w:rFonts w:ascii="Arial" w:hAnsi="Arial" w:cs="Arial"/>
      <w:i/>
      <w:iCs/>
      <w:shd w:val="clear" w:color="auto" w:fill="FFFFFF"/>
    </w:rPr>
  </w:style>
  <w:style w:type="paragraph" w:customStyle="1" w:styleId="Bodytext31">
    <w:name w:val="Body text (3)1"/>
    <w:basedOn w:val="Normal"/>
    <w:link w:val="Bodytext3"/>
    <w:uiPriority w:val="99"/>
    <w:rsid w:val="00493C15"/>
    <w:pPr>
      <w:widowControl w:val="0"/>
      <w:shd w:val="clear" w:color="auto" w:fill="FFFFFF"/>
      <w:spacing w:after="360" w:line="240" w:lineRule="atLeast"/>
      <w:jc w:val="center"/>
    </w:pPr>
    <w:rPr>
      <w:rFonts w:cs="Arial"/>
      <w:b/>
      <w:bCs/>
      <w:szCs w:val="20"/>
      <w:lang w:val="de-DE" w:eastAsia="de-DE"/>
    </w:rPr>
  </w:style>
  <w:style w:type="paragraph" w:customStyle="1" w:styleId="Bodytext21">
    <w:name w:val="Body text (2)1"/>
    <w:basedOn w:val="Normal"/>
    <w:link w:val="Bodytext2"/>
    <w:uiPriority w:val="99"/>
    <w:rsid w:val="00493C15"/>
    <w:pPr>
      <w:widowControl w:val="0"/>
      <w:shd w:val="clear" w:color="auto" w:fill="FFFFFF"/>
      <w:spacing w:before="360" w:after="240" w:line="298" w:lineRule="exact"/>
      <w:ind w:hanging="400"/>
      <w:jc w:val="both"/>
    </w:pPr>
    <w:rPr>
      <w:rFonts w:cs="Arial"/>
      <w:szCs w:val="20"/>
      <w:lang w:val="sl-SI" w:eastAsia="sl-SI"/>
    </w:rPr>
  </w:style>
  <w:style w:type="paragraph" w:styleId="PlainText">
    <w:name w:val="Plain Text"/>
    <w:basedOn w:val="Normal"/>
    <w:link w:val="PlainTextChar"/>
    <w:rsid w:val="00B208AB"/>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B208AB"/>
    <w:rPr>
      <w:rFonts w:ascii="Courier New" w:hAnsi="Courier New"/>
      <w:lang w:val="x-none" w:eastAsia="en-US"/>
    </w:rPr>
  </w:style>
  <w:style w:type="paragraph" w:customStyle="1" w:styleId="ZnakZnak1">
    <w:name w:val="Znak Znak1"/>
    <w:basedOn w:val="Normal"/>
    <w:rsid w:val="00723C44"/>
    <w:pPr>
      <w:spacing w:after="160" w:line="240" w:lineRule="exact"/>
    </w:pPr>
    <w:rPr>
      <w:rFonts w:ascii="Tahoma" w:hAnsi="Tahoma" w:cs="Tahoma"/>
      <w:color w:val="222222"/>
      <w:szCs w:val="20"/>
    </w:rPr>
  </w:style>
  <w:style w:type="character" w:customStyle="1" w:styleId="Heading10">
    <w:name w:val="Heading #1_"/>
    <w:basedOn w:val="DefaultParagraphFont"/>
    <w:link w:val="Heading11"/>
    <w:rsid w:val="0082783C"/>
    <w:rPr>
      <w:b/>
      <w:bCs/>
      <w:shd w:val="clear" w:color="auto" w:fill="FFFFFF"/>
    </w:rPr>
  </w:style>
  <w:style w:type="paragraph" w:customStyle="1" w:styleId="Heading11">
    <w:name w:val="Heading #1"/>
    <w:basedOn w:val="Normal"/>
    <w:link w:val="Heading10"/>
    <w:rsid w:val="0082783C"/>
    <w:pPr>
      <w:widowControl w:val="0"/>
      <w:shd w:val="clear" w:color="auto" w:fill="FFFFFF"/>
      <w:spacing w:line="360" w:lineRule="auto"/>
      <w:ind w:left="5040"/>
      <w:outlineLvl w:val="0"/>
    </w:pPr>
    <w:rPr>
      <w:rFonts w:ascii="Times New Roman" w:hAnsi="Times New Roman"/>
      <w:b/>
      <w:bCs/>
      <w:szCs w:val="20"/>
      <w:lang w:val="sl-SI" w:eastAsia="sl-SI"/>
    </w:rPr>
  </w:style>
  <w:style w:type="character" w:customStyle="1" w:styleId="Heading1Char">
    <w:name w:val="Heading 1 Char"/>
    <w:aliases w:val="NASLOV Char"/>
    <w:basedOn w:val="DefaultParagraphFont"/>
    <w:link w:val="Heading1"/>
    <w:rsid w:val="00234128"/>
    <w:rPr>
      <w:rFonts w:ascii="Arial" w:hAnsi="Arial" w:cs="Arial"/>
      <w:b/>
      <w:kern w:val="32"/>
    </w:rPr>
  </w:style>
  <w:style w:type="character" w:customStyle="1" w:styleId="Heading3Char">
    <w:name w:val="Heading 3 Char"/>
    <w:basedOn w:val="DefaultParagraphFont"/>
    <w:link w:val="Heading3"/>
    <w:rsid w:val="0082783C"/>
    <w:rPr>
      <w:rFonts w:ascii="Arial" w:hAnsi="Arial" w:cs="Arial"/>
      <w:b/>
      <w:bCs/>
      <w:sz w:val="26"/>
      <w:szCs w:val="26"/>
      <w:lang w:val="en-US" w:eastAsia="en-US"/>
    </w:rPr>
  </w:style>
  <w:style w:type="paragraph" w:styleId="CommentText">
    <w:name w:val="annotation text"/>
    <w:basedOn w:val="Normal"/>
    <w:link w:val="CommentTextChar"/>
    <w:autoRedefine/>
    <w:rsid w:val="0082783C"/>
    <w:pPr>
      <w:spacing w:line="240" w:lineRule="auto"/>
    </w:pPr>
    <w:rPr>
      <w:rFonts w:ascii="Times New Roman" w:hAnsi="Times New Roman"/>
      <w:szCs w:val="20"/>
      <w:lang w:val="sl-SI" w:eastAsia="sk-SK"/>
    </w:rPr>
  </w:style>
  <w:style w:type="character" w:customStyle="1" w:styleId="CommentTextChar">
    <w:name w:val="Comment Text Char"/>
    <w:basedOn w:val="DefaultParagraphFont"/>
    <w:link w:val="CommentText"/>
    <w:rsid w:val="0082783C"/>
    <w:rPr>
      <w:lang w:eastAsia="sk-SK"/>
    </w:rPr>
  </w:style>
  <w:style w:type="character" w:styleId="CommentReference">
    <w:name w:val="annotation reference"/>
    <w:basedOn w:val="DefaultParagraphFont"/>
    <w:rsid w:val="00BE47CE"/>
    <w:rPr>
      <w:sz w:val="16"/>
      <w:szCs w:val="16"/>
    </w:rPr>
  </w:style>
  <w:style w:type="paragraph" w:styleId="CommentSubject">
    <w:name w:val="annotation subject"/>
    <w:basedOn w:val="CommentText"/>
    <w:next w:val="CommentText"/>
    <w:link w:val="CommentSubjectChar"/>
    <w:semiHidden/>
    <w:unhideWhenUsed/>
    <w:rsid w:val="00BE47CE"/>
    <w:rPr>
      <w:rFonts w:ascii="Arial" w:hAnsi="Arial"/>
      <w:b/>
      <w:bCs/>
      <w:lang w:val="en-US" w:eastAsia="en-US"/>
    </w:rPr>
  </w:style>
  <w:style w:type="character" w:customStyle="1" w:styleId="CommentSubjectChar">
    <w:name w:val="Comment Subject Char"/>
    <w:basedOn w:val="CommentTextChar"/>
    <w:link w:val="CommentSubject"/>
    <w:semiHidden/>
    <w:rsid w:val="00BE47C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vladnogradivo-1.del.dotx</Template>
  <TotalTime>0</TotalTime>
  <Pages>32</Pages>
  <Words>6029</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41061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2020-11-26T16:53:00Z</dcterms:created>
  <dcterms:modified xsi:type="dcterms:W3CDTF">2020-11-30T16:07:00Z</dcterms:modified>
</cp:coreProperties>
</file>