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D3" w:rsidRDefault="00F37ED3" w:rsidP="00F37ED3">
      <w:pPr>
        <w:pStyle w:val="Glava"/>
        <w:tabs>
          <w:tab w:val="clear" w:pos="4320"/>
          <w:tab w:val="left" w:pos="5112"/>
        </w:tabs>
        <w:spacing w:before="120" w:line="240" w:lineRule="exact"/>
        <w:rPr>
          <w:rFonts w:cs="Arial"/>
          <w:sz w:val="16"/>
        </w:rPr>
      </w:pPr>
    </w:p>
    <w:p w:rsidR="00F37ED3" w:rsidRDefault="00F37ED3" w:rsidP="00F37ED3">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F37ED3" w:rsidRDefault="00F37ED3" w:rsidP="00F37ED3">
      <w:pPr>
        <w:pStyle w:val="Glava"/>
        <w:tabs>
          <w:tab w:val="clear" w:pos="4320"/>
          <w:tab w:val="left" w:pos="5112"/>
        </w:tabs>
        <w:spacing w:line="240" w:lineRule="exact"/>
        <w:rPr>
          <w:rFonts w:cs="Arial"/>
          <w:sz w:val="16"/>
        </w:rPr>
      </w:pPr>
      <w:r>
        <w:rPr>
          <w:rFonts w:cs="Arial"/>
          <w:sz w:val="16"/>
        </w:rPr>
        <w:tab/>
        <w:t>F: +386 1 478 1607</w:t>
      </w:r>
    </w:p>
    <w:p w:rsidR="00F37ED3" w:rsidRDefault="00F37ED3" w:rsidP="00F37ED3">
      <w:pPr>
        <w:pStyle w:val="Glava"/>
        <w:tabs>
          <w:tab w:val="clear" w:pos="4320"/>
          <w:tab w:val="left" w:pos="5112"/>
        </w:tabs>
        <w:spacing w:line="240" w:lineRule="exact"/>
        <w:rPr>
          <w:rFonts w:cs="Arial"/>
          <w:sz w:val="16"/>
        </w:rPr>
      </w:pPr>
      <w:r>
        <w:rPr>
          <w:rFonts w:cs="Arial"/>
          <w:sz w:val="16"/>
        </w:rPr>
        <w:tab/>
        <w:t>E: gp.gs@gov.si</w:t>
      </w:r>
    </w:p>
    <w:p w:rsidR="00F37ED3" w:rsidRDefault="00F37ED3" w:rsidP="00F37ED3">
      <w:pPr>
        <w:pStyle w:val="Glava"/>
        <w:tabs>
          <w:tab w:val="clear" w:pos="4320"/>
          <w:tab w:val="left" w:pos="5112"/>
        </w:tabs>
        <w:spacing w:line="240" w:lineRule="exact"/>
        <w:rPr>
          <w:rFonts w:cs="Arial"/>
          <w:sz w:val="16"/>
        </w:rPr>
      </w:pPr>
      <w:r>
        <w:rPr>
          <w:rFonts w:cs="Arial"/>
          <w:sz w:val="16"/>
        </w:rPr>
        <w:tab/>
        <w:t>http://www.vlada.si/</w:t>
      </w:r>
    </w:p>
    <w:p w:rsidR="002C3BBF" w:rsidRDefault="002C3BBF" w:rsidP="002C3BBF">
      <w:pPr>
        <w:pStyle w:val="Naslovpredpisa"/>
        <w:spacing w:before="0" w:after="0" w:line="260" w:lineRule="exact"/>
        <w:jc w:val="both"/>
        <w:rPr>
          <w:b w:val="0"/>
          <w:sz w:val="20"/>
          <w:szCs w:val="20"/>
        </w:rPr>
      </w:pPr>
    </w:p>
    <w:p w:rsidR="002C3BBF" w:rsidRDefault="002C3BBF" w:rsidP="002C3BBF">
      <w:pPr>
        <w:pStyle w:val="Naslovpredpisa"/>
        <w:spacing w:before="0" w:after="0" w:line="260" w:lineRule="exact"/>
        <w:jc w:val="both"/>
        <w:rPr>
          <w:b w:val="0"/>
          <w:sz w:val="20"/>
          <w:szCs w:val="20"/>
        </w:rPr>
      </w:pPr>
    </w:p>
    <w:p w:rsidR="00F37ED3" w:rsidRPr="002760DC" w:rsidRDefault="00F37ED3" w:rsidP="00F37ED3">
      <w:pPr>
        <w:pStyle w:val="datumtevilka"/>
        <w:rPr>
          <w:lang w:val="sl-SI"/>
        </w:rPr>
      </w:pPr>
      <w:r w:rsidRPr="002760DC">
        <w:rPr>
          <w:lang w:val="sl-SI"/>
        </w:rPr>
        <w:t xml:space="preserve">Številka: </w:t>
      </w:r>
      <w:r w:rsidRPr="002760DC">
        <w:rPr>
          <w:lang w:val="sl-SI"/>
        </w:rPr>
        <w:tab/>
      </w:r>
      <w:r>
        <w:rPr>
          <w:rFonts w:cs="Arial"/>
          <w:color w:val="000000"/>
          <w:lang w:val="sl-SI"/>
        </w:rPr>
        <w:t>00105-64/2020/11</w:t>
      </w:r>
    </w:p>
    <w:p w:rsidR="00F37ED3" w:rsidRPr="002760DC" w:rsidRDefault="00F37ED3" w:rsidP="00F37ED3">
      <w:pPr>
        <w:pStyle w:val="datumtevilka"/>
        <w:rPr>
          <w:lang w:val="sl-SI"/>
        </w:rPr>
      </w:pPr>
      <w:r>
        <w:rPr>
          <w:lang w:val="sl-SI"/>
        </w:rPr>
        <w:t>Datum:</w:t>
      </w:r>
      <w:r w:rsidRPr="002760DC">
        <w:rPr>
          <w:lang w:val="sl-SI"/>
        </w:rPr>
        <w:tab/>
      </w:r>
      <w:r>
        <w:rPr>
          <w:rFonts w:cs="Arial"/>
          <w:color w:val="000000"/>
          <w:lang w:eastAsia="sl-SI"/>
        </w:rPr>
        <w:t>23. 7. 2020</w:t>
      </w:r>
      <w:r w:rsidRPr="002760DC">
        <w:rPr>
          <w:lang w:val="sl-SI"/>
        </w:rPr>
        <w:t xml:space="preserve"> </w:t>
      </w:r>
    </w:p>
    <w:p w:rsidR="00F37ED3" w:rsidRPr="002760DC" w:rsidRDefault="00F37ED3" w:rsidP="00F37ED3"/>
    <w:p w:rsidR="00F37ED3" w:rsidRDefault="00F37ED3" w:rsidP="00F37ED3">
      <w:pPr>
        <w:autoSpaceDE w:val="0"/>
        <w:autoSpaceDN w:val="0"/>
        <w:adjustRightInd w:val="0"/>
        <w:rPr>
          <w:rFonts w:cs="Arial"/>
          <w:color w:val="000000"/>
          <w:szCs w:val="20"/>
        </w:rPr>
      </w:pPr>
    </w:p>
    <w:p w:rsidR="00F37ED3" w:rsidRPr="00F37ED3" w:rsidRDefault="00F37ED3" w:rsidP="00F37ED3">
      <w:pPr>
        <w:autoSpaceDE w:val="0"/>
        <w:autoSpaceDN w:val="0"/>
        <w:adjustRightInd w:val="0"/>
        <w:jc w:val="center"/>
        <w:rPr>
          <w:rFonts w:cs="Arial"/>
          <w:b/>
          <w:color w:val="000000"/>
          <w:szCs w:val="20"/>
        </w:rPr>
      </w:pPr>
      <w:r w:rsidRPr="00F37ED3">
        <w:rPr>
          <w:rFonts w:cs="Arial"/>
          <w:b/>
          <w:color w:val="000000"/>
          <w:szCs w:val="20"/>
        </w:rPr>
        <w:t>Odgovor na zahtevo za dopolnitev odgovora na poslansko pobudo poslanca Zmaga Jelinčiča Plemenitega v zve</w:t>
      </w:r>
      <w:bookmarkStart w:id="0" w:name="_GoBack"/>
      <w:bookmarkEnd w:id="0"/>
      <w:r w:rsidRPr="00F37ED3">
        <w:rPr>
          <w:rFonts w:cs="Arial"/>
          <w:b/>
          <w:color w:val="000000"/>
          <w:szCs w:val="20"/>
        </w:rPr>
        <w:t>zi s Pravilnikom o vozilih s prednostjo in vozilih za spremstvo</w:t>
      </w:r>
    </w:p>
    <w:p w:rsidR="00F37ED3" w:rsidRDefault="00F37ED3" w:rsidP="002C3BBF">
      <w:pPr>
        <w:pStyle w:val="Naslovpredpisa"/>
        <w:spacing w:before="0" w:after="0" w:line="260" w:lineRule="exact"/>
        <w:jc w:val="both"/>
        <w:rPr>
          <w:b w:val="0"/>
          <w:sz w:val="20"/>
          <w:szCs w:val="20"/>
        </w:rPr>
      </w:pPr>
    </w:p>
    <w:p w:rsidR="005718B7" w:rsidRDefault="00964A3C" w:rsidP="00DA4A39">
      <w:pPr>
        <w:pStyle w:val="Naslovpredpisa"/>
        <w:spacing w:before="0" w:after="0" w:line="276" w:lineRule="auto"/>
        <w:jc w:val="both"/>
        <w:rPr>
          <w:b w:val="0"/>
          <w:sz w:val="20"/>
          <w:szCs w:val="20"/>
        </w:rPr>
      </w:pPr>
      <w:r>
        <w:rPr>
          <w:b w:val="0"/>
          <w:sz w:val="20"/>
          <w:szCs w:val="20"/>
        </w:rPr>
        <w:t>P</w:t>
      </w:r>
      <w:r w:rsidR="00012CCE">
        <w:rPr>
          <w:b w:val="0"/>
          <w:sz w:val="20"/>
          <w:szCs w:val="20"/>
        </w:rPr>
        <w:t>redsednik Državn</w:t>
      </w:r>
      <w:r w:rsidR="003B302D">
        <w:rPr>
          <w:b w:val="0"/>
          <w:sz w:val="20"/>
          <w:szCs w:val="20"/>
        </w:rPr>
        <w:t xml:space="preserve">ega zbora Republike Slovenije </w:t>
      </w:r>
      <w:r>
        <w:rPr>
          <w:b w:val="0"/>
          <w:sz w:val="20"/>
          <w:szCs w:val="20"/>
        </w:rPr>
        <w:t>Igor Zorčič</w:t>
      </w:r>
      <w:r w:rsidR="00012CCE">
        <w:rPr>
          <w:b w:val="0"/>
          <w:sz w:val="20"/>
          <w:szCs w:val="20"/>
        </w:rPr>
        <w:t xml:space="preserve"> je Vladi Republike Slovenije v reševanje posredoval </w:t>
      </w:r>
      <w:r>
        <w:rPr>
          <w:b w:val="0"/>
          <w:sz w:val="20"/>
          <w:szCs w:val="20"/>
        </w:rPr>
        <w:t xml:space="preserve">zahtevo za dopolnitev odgovora na </w:t>
      </w:r>
      <w:r w:rsidR="008C4CFA">
        <w:rPr>
          <w:b w:val="0"/>
          <w:sz w:val="20"/>
          <w:szCs w:val="20"/>
        </w:rPr>
        <w:t xml:space="preserve">pisno </w:t>
      </w:r>
      <w:r w:rsidR="00012CCE">
        <w:rPr>
          <w:b w:val="0"/>
          <w:sz w:val="20"/>
          <w:szCs w:val="20"/>
        </w:rPr>
        <w:t xml:space="preserve">poslansko </w:t>
      </w:r>
      <w:r w:rsidR="00EF2EFF">
        <w:rPr>
          <w:b w:val="0"/>
          <w:sz w:val="20"/>
          <w:szCs w:val="20"/>
        </w:rPr>
        <w:t>pobudo</w:t>
      </w:r>
      <w:r w:rsidR="003A2FD8" w:rsidRPr="003A2FD8">
        <w:rPr>
          <w:b w:val="0"/>
          <w:sz w:val="20"/>
          <w:szCs w:val="20"/>
        </w:rPr>
        <w:t xml:space="preserve"> </w:t>
      </w:r>
      <w:r w:rsidR="00EF2EFF">
        <w:rPr>
          <w:b w:val="0"/>
          <w:sz w:val="20"/>
          <w:szCs w:val="20"/>
        </w:rPr>
        <w:t>poslanca Zmaga Jelinčiča Plemenitega</w:t>
      </w:r>
      <w:r w:rsidR="00C4574B" w:rsidRPr="00C4574B">
        <w:rPr>
          <w:b w:val="0"/>
          <w:sz w:val="20"/>
          <w:szCs w:val="20"/>
        </w:rPr>
        <w:t xml:space="preserve"> </w:t>
      </w:r>
      <w:r w:rsidR="00C4574B">
        <w:rPr>
          <w:b w:val="0"/>
          <w:sz w:val="20"/>
          <w:szCs w:val="20"/>
        </w:rPr>
        <w:t xml:space="preserve">v zvezi </w:t>
      </w:r>
      <w:r w:rsidR="00BB3AD6">
        <w:rPr>
          <w:b w:val="0"/>
          <w:sz w:val="20"/>
          <w:szCs w:val="20"/>
        </w:rPr>
        <w:t xml:space="preserve">s </w:t>
      </w:r>
      <w:r w:rsidR="00EF2EFF">
        <w:rPr>
          <w:b w:val="0"/>
          <w:sz w:val="20"/>
          <w:szCs w:val="20"/>
        </w:rPr>
        <w:t>Pravilnikom o vozilih s prednostjo in vozilih za spremstvo</w:t>
      </w:r>
      <w:r w:rsidR="00012CCE">
        <w:rPr>
          <w:b w:val="0"/>
          <w:sz w:val="20"/>
          <w:szCs w:val="20"/>
        </w:rPr>
        <w:t xml:space="preserve">. </w:t>
      </w:r>
    </w:p>
    <w:p w:rsidR="005718B7" w:rsidRDefault="005718B7" w:rsidP="00DA4A39">
      <w:pPr>
        <w:pStyle w:val="Naslovpredpisa"/>
        <w:spacing w:before="0" w:after="0" w:line="276" w:lineRule="auto"/>
        <w:jc w:val="both"/>
        <w:rPr>
          <w:b w:val="0"/>
          <w:sz w:val="20"/>
          <w:szCs w:val="20"/>
        </w:rPr>
      </w:pPr>
    </w:p>
    <w:p w:rsidR="00F328AC" w:rsidRPr="008C4CFA" w:rsidRDefault="00F328AC" w:rsidP="008C4CFA">
      <w:pPr>
        <w:pStyle w:val="Brezrazmikov"/>
        <w:spacing w:line="276" w:lineRule="auto"/>
        <w:jc w:val="both"/>
        <w:rPr>
          <w:b/>
        </w:rPr>
      </w:pPr>
      <w:r w:rsidRPr="008C4CFA">
        <w:t xml:space="preserve">V </w:t>
      </w:r>
      <w:r w:rsidR="008C4CFA" w:rsidRPr="008C4CFA">
        <w:t>zahtevi za dopolnitev odgovora na pisno poslansko pobudo</w:t>
      </w:r>
      <w:r w:rsidRPr="008C4CFA">
        <w:t xml:space="preserve"> poslanec Zmago Jelinčič Plemeniti navaja, da </w:t>
      </w:r>
      <w:r w:rsidR="008C4CFA" w:rsidRPr="008C4CFA">
        <w:t>ni zadovoljen s prejetim odgovorom Vlade Republike Slovenije v zvezi z njegovim predlogom spremembe Pravilnika o vozilih s prednostjo in vozilih za spremstvo. Ne strinja se, da je to področje ustrezno urejeno. Po njegovi oceni je minister pomembna funkcija v strukturi države, navadni državljani pa so odvisni od delovanja države. Poslanec navaja, da si ne zna razložiti, zakaj lahko policist med vožnjo na kraj prekrška uporabi svetlobne in zvočne signale na službenem vozilu, po drugi strani pa minister ne more opraviti prednostne vožnje. Tako se mu zdi absurdna situacija, ko je minister na službeni vožnji in čaka več ur na cesti zaradi zapore le-te, medtem ko policist svoje delo opravlja nemoteno zaradi uporabe signalnih naprav na službenem vozilu. Poslanec zato vztraja pri predlogu in ponavlja pobudo, da se zadeva uredi na predlagani način.</w:t>
      </w:r>
    </w:p>
    <w:p w:rsidR="004A7F29" w:rsidRDefault="004A7F29" w:rsidP="008C4CFA">
      <w:pPr>
        <w:pStyle w:val="Brezrazmikov"/>
        <w:spacing w:line="276" w:lineRule="auto"/>
        <w:jc w:val="both"/>
        <w:rPr>
          <w:b/>
        </w:rPr>
      </w:pPr>
    </w:p>
    <w:p w:rsidR="00A344E9" w:rsidRPr="008C4CFA" w:rsidRDefault="00A344E9" w:rsidP="008C4CFA">
      <w:pPr>
        <w:pStyle w:val="Brezrazmikov"/>
        <w:spacing w:line="276" w:lineRule="auto"/>
        <w:jc w:val="both"/>
        <w:rPr>
          <w:b/>
        </w:rPr>
      </w:pPr>
    </w:p>
    <w:p w:rsidR="008D7BBD" w:rsidRPr="008C4CFA" w:rsidRDefault="008D7BBD" w:rsidP="008C4CFA">
      <w:pPr>
        <w:pStyle w:val="Brezrazmikov"/>
        <w:spacing w:line="276" w:lineRule="auto"/>
        <w:jc w:val="both"/>
        <w:rPr>
          <w:b/>
        </w:rPr>
      </w:pPr>
    </w:p>
    <w:p w:rsidR="005718B7" w:rsidRDefault="00DA7286" w:rsidP="00DA4A39">
      <w:pPr>
        <w:pStyle w:val="Naslovpredpisa"/>
        <w:spacing w:before="0" w:after="0" w:line="276" w:lineRule="auto"/>
        <w:jc w:val="both"/>
        <w:rPr>
          <w:b w:val="0"/>
          <w:sz w:val="20"/>
          <w:szCs w:val="20"/>
        </w:rPr>
      </w:pPr>
      <w:r>
        <w:rPr>
          <w:b w:val="0"/>
          <w:sz w:val="20"/>
          <w:szCs w:val="20"/>
        </w:rPr>
        <w:t xml:space="preserve">Vlada Republike Slovenije </w:t>
      </w:r>
      <w:r w:rsidR="00A60F0F">
        <w:rPr>
          <w:b w:val="0"/>
          <w:sz w:val="20"/>
          <w:szCs w:val="20"/>
        </w:rPr>
        <w:t xml:space="preserve">v zvezi s </w:t>
      </w:r>
      <w:r w:rsidR="00EF2EFF">
        <w:rPr>
          <w:b w:val="0"/>
          <w:sz w:val="20"/>
          <w:szCs w:val="20"/>
        </w:rPr>
        <w:t xml:space="preserve">posredovano </w:t>
      </w:r>
      <w:r w:rsidR="00964A3C">
        <w:rPr>
          <w:b w:val="0"/>
          <w:sz w:val="20"/>
          <w:szCs w:val="20"/>
        </w:rPr>
        <w:t xml:space="preserve">zahtevo za dopolnitev odgovora na </w:t>
      </w:r>
      <w:r w:rsidR="008C4CFA">
        <w:rPr>
          <w:b w:val="0"/>
          <w:sz w:val="20"/>
          <w:szCs w:val="20"/>
        </w:rPr>
        <w:t xml:space="preserve">pisno poslansko </w:t>
      </w:r>
      <w:r w:rsidR="00EF2EFF">
        <w:rPr>
          <w:b w:val="0"/>
          <w:sz w:val="20"/>
          <w:szCs w:val="20"/>
        </w:rPr>
        <w:t xml:space="preserve">pobudo </w:t>
      </w:r>
      <w:r w:rsidR="003A2FD8">
        <w:rPr>
          <w:b w:val="0"/>
          <w:sz w:val="20"/>
          <w:szCs w:val="20"/>
        </w:rPr>
        <w:t>odgovarja v nadaljevanju.</w:t>
      </w:r>
    </w:p>
    <w:p w:rsidR="00073D88" w:rsidRDefault="00073D88" w:rsidP="00DA4A39">
      <w:pPr>
        <w:pStyle w:val="Naslovpredpisa"/>
        <w:spacing w:before="0" w:after="0" w:line="276" w:lineRule="auto"/>
        <w:jc w:val="both"/>
        <w:rPr>
          <w:b w:val="0"/>
          <w:sz w:val="20"/>
          <w:szCs w:val="20"/>
        </w:rPr>
      </w:pPr>
    </w:p>
    <w:p w:rsidR="008C4CFA" w:rsidRDefault="008C4CFA" w:rsidP="00DA4A39">
      <w:pPr>
        <w:pStyle w:val="Naslovpredpisa"/>
        <w:spacing w:before="0" w:after="0" w:line="276" w:lineRule="auto"/>
        <w:jc w:val="both"/>
        <w:rPr>
          <w:b w:val="0"/>
          <w:sz w:val="20"/>
          <w:szCs w:val="20"/>
        </w:rPr>
      </w:pPr>
    </w:p>
    <w:p w:rsidR="00964A3C" w:rsidRDefault="00964A3C" w:rsidP="00964A3C">
      <w:pPr>
        <w:pStyle w:val="Naslovpredpisa"/>
        <w:spacing w:before="0" w:after="0" w:line="276" w:lineRule="auto"/>
        <w:jc w:val="both"/>
        <w:rPr>
          <w:b w:val="0"/>
          <w:sz w:val="20"/>
          <w:szCs w:val="20"/>
        </w:rPr>
      </w:pPr>
      <w:r>
        <w:rPr>
          <w:b w:val="0"/>
          <w:sz w:val="20"/>
          <w:szCs w:val="20"/>
        </w:rPr>
        <w:t xml:space="preserve">Vlada Republike Slovenije ponovno navaja, da Zakon o pravilih cestnega prometa (Uradni list RS, št. 82/13 – uradno prečiščeno besedilo, 69/17 – popr., 68/16, 54/17, 3/18 – odl. US, 43/19 – ZVoz-1B in 92/20) v prvem odstavku 101. člena določa, da so vozila s prednostjo in vozila za spremstvo </w:t>
      </w:r>
      <w:r w:rsidRPr="00073D88">
        <w:rPr>
          <w:sz w:val="20"/>
          <w:szCs w:val="20"/>
        </w:rPr>
        <w:t xml:space="preserve">motorna vozila, na katerih se </w:t>
      </w:r>
      <w:r w:rsidRPr="00073D88">
        <w:rPr>
          <w:sz w:val="20"/>
          <w:szCs w:val="20"/>
          <w:u w:val="single"/>
        </w:rPr>
        <w:t>za izvršitev določenih nujnih nalog</w:t>
      </w:r>
      <w:r w:rsidRPr="00073D88">
        <w:rPr>
          <w:sz w:val="20"/>
          <w:szCs w:val="20"/>
        </w:rPr>
        <w:t xml:space="preserve"> uporabljajo posebni svetlobni in zvočni znaki</w:t>
      </w:r>
      <w:r>
        <w:rPr>
          <w:b w:val="0"/>
          <w:sz w:val="20"/>
          <w:szCs w:val="20"/>
        </w:rPr>
        <w:t>.</w:t>
      </w:r>
    </w:p>
    <w:p w:rsidR="00964A3C" w:rsidRDefault="00964A3C" w:rsidP="00964A3C">
      <w:pPr>
        <w:pStyle w:val="Naslovpredpisa"/>
        <w:spacing w:before="0" w:after="0" w:line="276" w:lineRule="auto"/>
        <w:jc w:val="both"/>
        <w:rPr>
          <w:b w:val="0"/>
          <w:sz w:val="20"/>
          <w:szCs w:val="20"/>
        </w:rPr>
      </w:pPr>
    </w:p>
    <w:p w:rsidR="00964A3C" w:rsidRPr="00027D11" w:rsidRDefault="00964A3C" w:rsidP="00964A3C">
      <w:pPr>
        <w:autoSpaceDE w:val="0"/>
        <w:autoSpaceDN w:val="0"/>
        <w:adjustRightInd w:val="0"/>
        <w:spacing w:line="276" w:lineRule="auto"/>
        <w:jc w:val="both"/>
        <w:rPr>
          <w:rFonts w:cs="Arial"/>
          <w:szCs w:val="20"/>
        </w:rPr>
      </w:pPr>
      <w:r w:rsidRPr="008C4CFA">
        <w:rPr>
          <w:rFonts w:cs="Arial"/>
          <w:b/>
          <w:iCs/>
          <w:color w:val="000000"/>
          <w:szCs w:val="20"/>
        </w:rPr>
        <w:t>Navedeno pomeni, da je temeljni razlog za uporabo vozil s prednostjo in vozil za spremstvo razlog nujnosti.</w:t>
      </w:r>
      <w:r w:rsidRPr="00027D11">
        <w:rPr>
          <w:rFonts w:cs="Arial"/>
          <w:iCs/>
          <w:color w:val="000000"/>
          <w:szCs w:val="20"/>
        </w:rPr>
        <w:t xml:space="preserve"> Katere naloge so nujne, </w:t>
      </w:r>
      <w:r>
        <w:rPr>
          <w:rFonts w:cs="Arial"/>
          <w:iCs/>
          <w:color w:val="000000"/>
          <w:szCs w:val="20"/>
        </w:rPr>
        <w:t>določa</w:t>
      </w:r>
      <w:r w:rsidRPr="00027D11">
        <w:rPr>
          <w:rFonts w:cs="Arial"/>
          <w:iCs/>
          <w:color w:val="000000"/>
          <w:szCs w:val="20"/>
        </w:rPr>
        <w:t xml:space="preserve"> </w:t>
      </w:r>
      <w:r>
        <w:rPr>
          <w:rFonts w:cs="Arial"/>
          <w:iCs/>
          <w:color w:val="000000"/>
          <w:szCs w:val="20"/>
        </w:rPr>
        <w:t>Pravilnik</w:t>
      </w:r>
      <w:r w:rsidRPr="00027D11">
        <w:rPr>
          <w:rFonts w:cs="Arial"/>
          <w:iCs/>
          <w:color w:val="000000"/>
          <w:szCs w:val="20"/>
        </w:rPr>
        <w:t xml:space="preserve"> </w:t>
      </w:r>
      <w:r w:rsidRPr="00027D11">
        <w:rPr>
          <w:rFonts w:cs="Arial"/>
          <w:szCs w:val="20"/>
        </w:rPr>
        <w:t>o vozilih s prednostjo in v</w:t>
      </w:r>
      <w:r>
        <w:rPr>
          <w:rFonts w:cs="Arial"/>
          <w:szCs w:val="20"/>
        </w:rPr>
        <w:t xml:space="preserve">ozilih za spremstvo </w:t>
      </w:r>
      <w:r>
        <w:rPr>
          <w:szCs w:val="20"/>
        </w:rPr>
        <w:t>(Uradni list RS, št. 48/11; v nadaljnjem besedilu: pravilnik)</w:t>
      </w:r>
      <w:r>
        <w:rPr>
          <w:rFonts w:cs="Arial"/>
          <w:szCs w:val="20"/>
        </w:rPr>
        <w:t>, kot že navedeno v odgovoru Vlade Republike Slovenije</w:t>
      </w:r>
      <w:r w:rsidR="00C401D8">
        <w:rPr>
          <w:rFonts w:cs="Arial"/>
          <w:szCs w:val="20"/>
        </w:rPr>
        <w:t xml:space="preserve"> (sklep</w:t>
      </w:r>
      <w:r w:rsidR="007C2C65">
        <w:rPr>
          <w:rFonts w:cs="Arial"/>
          <w:szCs w:val="20"/>
        </w:rPr>
        <w:t xml:space="preserve"> Vlade Republike Slovenije, št. 00105-64/2020/5 z dne 8. 7. 2020)</w:t>
      </w:r>
      <w:r>
        <w:rPr>
          <w:rFonts w:cs="Arial"/>
          <w:szCs w:val="20"/>
        </w:rPr>
        <w:t>. Upoštevaje določbe pravilnika,</w:t>
      </w:r>
      <w:r w:rsidRPr="00027D11">
        <w:rPr>
          <w:rFonts w:cs="Arial"/>
          <w:szCs w:val="20"/>
        </w:rPr>
        <w:t xml:space="preserve"> policistom ni dovoljeno za vsako vožnjo</w:t>
      </w:r>
      <w:r>
        <w:rPr>
          <w:rFonts w:cs="Arial"/>
          <w:szCs w:val="20"/>
        </w:rPr>
        <w:t>, zaradi izvedbe njihovih</w:t>
      </w:r>
      <w:r w:rsidRPr="00027D11">
        <w:rPr>
          <w:rFonts w:cs="Arial"/>
          <w:szCs w:val="20"/>
        </w:rPr>
        <w:t xml:space="preserve"> nalog</w:t>
      </w:r>
      <w:r>
        <w:rPr>
          <w:rFonts w:cs="Arial"/>
          <w:szCs w:val="20"/>
        </w:rPr>
        <w:t>, uporabljati zvočnih in svetlobnih signalov</w:t>
      </w:r>
      <w:r w:rsidRPr="00027D11">
        <w:rPr>
          <w:rFonts w:cs="Arial"/>
          <w:szCs w:val="20"/>
        </w:rPr>
        <w:t xml:space="preserve"> na službene</w:t>
      </w:r>
      <w:r>
        <w:rPr>
          <w:rFonts w:cs="Arial"/>
          <w:szCs w:val="20"/>
        </w:rPr>
        <w:t>m vozilu oziroma</w:t>
      </w:r>
      <w:r w:rsidRPr="00027D11">
        <w:rPr>
          <w:rFonts w:cs="Arial"/>
          <w:szCs w:val="20"/>
        </w:rPr>
        <w:t xml:space="preserve"> vozil</w:t>
      </w:r>
      <w:r>
        <w:rPr>
          <w:rFonts w:cs="Arial"/>
          <w:szCs w:val="20"/>
        </w:rPr>
        <w:t>u</w:t>
      </w:r>
      <w:r w:rsidRPr="00027D11">
        <w:rPr>
          <w:rFonts w:cs="Arial"/>
          <w:szCs w:val="20"/>
        </w:rPr>
        <w:t xml:space="preserve"> s prednostjo. Zvočne in svetlobne signale lahko uporabijo le, ko so podani razlogi nujnosti. </w:t>
      </w:r>
    </w:p>
    <w:p w:rsidR="00964A3C" w:rsidRDefault="00964A3C" w:rsidP="00964A3C">
      <w:pPr>
        <w:autoSpaceDE w:val="0"/>
        <w:autoSpaceDN w:val="0"/>
        <w:adjustRightInd w:val="0"/>
        <w:spacing w:line="276" w:lineRule="auto"/>
        <w:jc w:val="both"/>
        <w:rPr>
          <w:rFonts w:cs="Arial"/>
          <w:szCs w:val="20"/>
        </w:rPr>
      </w:pPr>
    </w:p>
    <w:p w:rsidR="00964A3C" w:rsidRDefault="00964A3C" w:rsidP="00964A3C">
      <w:pPr>
        <w:autoSpaceDE w:val="0"/>
        <w:autoSpaceDN w:val="0"/>
        <w:adjustRightInd w:val="0"/>
        <w:spacing w:line="276" w:lineRule="auto"/>
        <w:jc w:val="both"/>
        <w:rPr>
          <w:szCs w:val="20"/>
        </w:rPr>
      </w:pPr>
      <w:r>
        <w:rPr>
          <w:szCs w:val="20"/>
        </w:rPr>
        <w:t>Skladno z določbo 8. člena Uredbe o varovanju določenih oseb, prostorov, objektov in okolišev objektov, ki jih varuje policija (Uradni list RS, št. 63/13 in 23/20; v nadaljnjem besedilu: uredba)</w:t>
      </w:r>
      <w:r w:rsidR="0014727D">
        <w:rPr>
          <w:szCs w:val="20"/>
        </w:rPr>
        <w:t>,</w:t>
      </w:r>
      <w:r>
        <w:rPr>
          <w:szCs w:val="20"/>
        </w:rPr>
        <w:t xml:space="preserve"> se</w:t>
      </w:r>
      <w:r w:rsidR="0014727D">
        <w:rPr>
          <w:szCs w:val="20"/>
        </w:rPr>
        <w:t xml:space="preserve"> po četrti stopnji varuje tudi ministra. Slednjemu policija, skladno z določbo prvega odstavka 13. člena uredbe, izda </w:t>
      </w:r>
      <w:r w:rsidR="0014727D">
        <w:rPr>
          <w:szCs w:val="20"/>
        </w:rPr>
        <w:lastRenderedPageBreak/>
        <w:t>posebno izkaznico, s katero se lahko identificira. V drugem odstavku 13. člena uredbe je tudi določeno, da morajo polici</w:t>
      </w:r>
      <w:r w:rsidR="00C401D8">
        <w:rPr>
          <w:szCs w:val="20"/>
        </w:rPr>
        <w:t>sti imetnikom</w:t>
      </w:r>
      <w:r w:rsidR="0014727D">
        <w:rPr>
          <w:szCs w:val="20"/>
        </w:rPr>
        <w:t xml:space="preserve"> posebnih izkaznic na njihovo prošnjo nuditi ustrezno pomoč, kot npr. omogočiti varno in nemoteno vožnjo v cestnem prometu, varen in hiter prehod čez državno mejo, varen in hiter prehod skozi množico ter na zaprosilo dajati pojasnila. </w:t>
      </w:r>
      <w:r>
        <w:rPr>
          <w:szCs w:val="20"/>
        </w:rPr>
        <w:t xml:space="preserve"> </w:t>
      </w:r>
    </w:p>
    <w:p w:rsidR="00964A3C" w:rsidRDefault="00964A3C" w:rsidP="00964A3C">
      <w:pPr>
        <w:autoSpaceDE w:val="0"/>
        <w:autoSpaceDN w:val="0"/>
        <w:adjustRightInd w:val="0"/>
        <w:spacing w:line="276" w:lineRule="auto"/>
        <w:jc w:val="both"/>
        <w:rPr>
          <w:szCs w:val="20"/>
        </w:rPr>
      </w:pPr>
    </w:p>
    <w:p w:rsidR="00475848" w:rsidRDefault="001915FF" w:rsidP="00964A3C">
      <w:pPr>
        <w:autoSpaceDE w:val="0"/>
        <w:autoSpaceDN w:val="0"/>
        <w:adjustRightInd w:val="0"/>
        <w:spacing w:line="276" w:lineRule="auto"/>
        <w:jc w:val="both"/>
        <w:rPr>
          <w:szCs w:val="20"/>
        </w:rPr>
      </w:pPr>
      <w:r w:rsidRPr="00475848">
        <w:rPr>
          <w:b/>
          <w:szCs w:val="20"/>
        </w:rPr>
        <w:t>Vlada Republike Slovenije meni, da je</w:t>
      </w:r>
      <w:r>
        <w:rPr>
          <w:szCs w:val="20"/>
        </w:rPr>
        <w:t xml:space="preserve"> </w:t>
      </w:r>
      <w:r w:rsidR="00475848">
        <w:rPr>
          <w:szCs w:val="20"/>
        </w:rPr>
        <w:t xml:space="preserve">– glede na podane navedbe v tem odgovoru in odgovoru na pisno poslansko pobudo Zmaga Jelinčiča Plemenitega v zvezi s Pravilnikom o vozilih s prednostjo in vozilih za spremstvo – </w:t>
      </w:r>
      <w:r w:rsidR="00475848" w:rsidRPr="00475848">
        <w:rPr>
          <w:b/>
          <w:szCs w:val="20"/>
        </w:rPr>
        <w:t xml:space="preserve">trenutna </w:t>
      </w:r>
      <w:r w:rsidRPr="00475848">
        <w:rPr>
          <w:b/>
          <w:szCs w:val="20"/>
        </w:rPr>
        <w:t>uredite</w:t>
      </w:r>
      <w:r w:rsidR="00475848" w:rsidRPr="00475848">
        <w:rPr>
          <w:b/>
          <w:szCs w:val="20"/>
        </w:rPr>
        <w:t>v ustrezna</w:t>
      </w:r>
      <w:r w:rsidR="00475848">
        <w:rPr>
          <w:szCs w:val="20"/>
        </w:rPr>
        <w:t>.</w:t>
      </w:r>
    </w:p>
    <w:p w:rsidR="00475848" w:rsidRDefault="00475848" w:rsidP="00964A3C">
      <w:pPr>
        <w:autoSpaceDE w:val="0"/>
        <w:autoSpaceDN w:val="0"/>
        <w:adjustRightInd w:val="0"/>
        <w:spacing w:line="276" w:lineRule="auto"/>
        <w:jc w:val="both"/>
        <w:rPr>
          <w:szCs w:val="20"/>
        </w:rPr>
      </w:pPr>
    </w:p>
    <w:p w:rsidR="001915FF" w:rsidRDefault="00475848" w:rsidP="00964A3C">
      <w:pPr>
        <w:autoSpaceDE w:val="0"/>
        <w:autoSpaceDN w:val="0"/>
        <w:adjustRightInd w:val="0"/>
        <w:spacing w:line="276" w:lineRule="auto"/>
        <w:jc w:val="both"/>
        <w:rPr>
          <w:szCs w:val="20"/>
        </w:rPr>
      </w:pPr>
      <w:r w:rsidRPr="00475848">
        <w:rPr>
          <w:b/>
          <w:szCs w:val="20"/>
        </w:rPr>
        <w:t>N</w:t>
      </w:r>
      <w:r w:rsidR="001915FF" w:rsidRPr="00475848">
        <w:rPr>
          <w:b/>
          <w:szCs w:val="20"/>
        </w:rPr>
        <w:t>ameni</w:t>
      </w:r>
      <w:r w:rsidR="001915FF">
        <w:rPr>
          <w:szCs w:val="20"/>
        </w:rPr>
        <w:t xml:space="preserve">, opredeljeni v pisni poslanski pobudi poslanca Zmaga Jelinčiča Plemenitega in </w:t>
      </w:r>
      <w:r>
        <w:rPr>
          <w:szCs w:val="20"/>
        </w:rPr>
        <w:t xml:space="preserve">v </w:t>
      </w:r>
      <w:r w:rsidR="001915FF">
        <w:rPr>
          <w:szCs w:val="20"/>
        </w:rPr>
        <w:t xml:space="preserve">zahtevi za dopolnitev odgovora na pisno poslansko pobudo, </w:t>
      </w:r>
      <w:r>
        <w:rPr>
          <w:szCs w:val="20"/>
        </w:rPr>
        <w:t xml:space="preserve">namreč </w:t>
      </w:r>
      <w:r w:rsidR="001915FF" w:rsidRPr="00475848">
        <w:rPr>
          <w:b/>
          <w:szCs w:val="20"/>
        </w:rPr>
        <w:t xml:space="preserve">ne opravičujejo razloga nujnosti, </w:t>
      </w:r>
      <w:r w:rsidR="001915FF" w:rsidRPr="00475848">
        <w:rPr>
          <w:rFonts w:cs="Arial"/>
          <w:b/>
          <w:iCs/>
          <w:color w:val="000000"/>
          <w:szCs w:val="20"/>
        </w:rPr>
        <w:t>zaradi katerega bi se dodatno določila uporaba posebnih svetlobnih in zvočnih znakov na vozilih</w:t>
      </w:r>
      <w:r w:rsidR="00883D6A">
        <w:rPr>
          <w:rFonts w:cs="Arial"/>
          <w:b/>
          <w:iCs/>
          <w:color w:val="000000"/>
          <w:szCs w:val="20"/>
        </w:rPr>
        <w:t xml:space="preserve"> državnih organov</w:t>
      </w:r>
      <w:r w:rsidR="001915FF" w:rsidRPr="00475848">
        <w:rPr>
          <w:rFonts w:cs="Arial"/>
          <w:b/>
          <w:iCs/>
          <w:color w:val="000000"/>
          <w:szCs w:val="20"/>
        </w:rPr>
        <w:t xml:space="preserve">, ki </w:t>
      </w:r>
      <w:r w:rsidR="00C20860">
        <w:rPr>
          <w:rFonts w:cs="Arial"/>
          <w:b/>
          <w:iCs/>
          <w:color w:val="000000"/>
          <w:szCs w:val="20"/>
        </w:rPr>
        <w:t xml:space="preserve">se uporabljajo za prevoz ministrov </w:t>
      </w:r>
      <w:r w:rsidR="001915FF" w:rsidRPr="00475848">
        <w:rPr>
          <w:rFonts w:cs="Arial"/>
          <w:b/>
          <w:iCs/>
          <w:color w:val="000000"/>
          <w:szCs w:val="20"/>
        </w:rPr>
        <w:t>ali poslance</w:t>
      </w:r>
      <w:r w:rsidR="00C20860">
        <w:rPr>
          <w:rFonts w:cs="Arial"/>
          <w:b/>
          <w:iCs/>
          <w:color w:val="000000"/>
          <w:szCs w:val="20"/>
        </w:rPr>
        <w:t>v</w:t>
      </w:r>
      <w:r w:rsidR="001915FF" w:rsidRPr="00475848">
        <w:rPr>
          <w:rFonts w:cs="Arial"/>
          <w:b/>
          <w:iCs/>
          <w:color w:val="000000"/>
          <w:szCs w:val="20"/>
        </w:rPr>
        <w:t xml:space="preserve"> Državnega zbora Republike Slovenije</w:t>
      </w:r>
      <w:r w:rsidR="001915FF">
        <w:rPr>
          <w:rFonts w:cs="Arial"/>
          <w:iCs/>
          <w:color w:val="000000"/>
          <w:szCs w:val="20"/>
        </w:rPr>
        <w:t>.</w:t>
      </w:r>
    </w:p>
    <w:sectPr w:rsidR="001915FF" w:rsidSect="00FB5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55" w:rsidRDefault="008C5455">
      <w:pPr>
        <w:spacing w:line="240" w:lineRule="auto"/>
      </w:pPr>
      <w:r>
        <w:separator/>
      </w:r>
    </w:p>
  </w:endnote>
  <w:endnote w:type="continuationSeparator" w:id="0">
    <w:p w:rsidR="008C5455" w:rsidRDefault="008C5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55" w:rsidRDefault="008C5455">
      <w:pPr>
        <w:spacing w:line="240" w:lineRule="auto"/>
      </w:pPr>
      <w:r>
        <w:separator/>
      </w:r>
    </w:p>
  </w:footnote>
  <w:footnote w:type="continuationSeparator" w:id="0">
    <w:p w:rsidR="008C5455" w:rsidRDefault="008C54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B67725"/>
    <w:multiLevelType w:val="hybridMultilevel"/>
    <w:tmpl w:val="1C08AEA6"/>
    <w:lvl w:ilvl="0" w:tplc="0D6ADFF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2E744A"/>
    <w:multiLevelType w:val="hybridMultilevel"/>
    <w:tmpl w:val="B8260892"/>
    <w:lvl w:ilvl="0" w:tplc="9274F9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2E454C19"/>
    <w:multiLevelType w:val="hybridMultilevel"/>
    <w:tmpl w:val="545EFE2A"/>
    <w:lvl w:ilvl="0" w:tplc="54D4AD9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A01799B"/>
    <w:multiLevelType w:val="hybridMultilevel"/>
    <w:tmpl w:val="38D24604"/>
    <w:lvl w:ilvl="0" w:tplc="F9CA567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AE5600"/>
    <w:multiLevelType w:val="hybridMultilevel"/>
    <w:tmpl w:val="20442A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C717921"/>
    <w:multiLevelType w:val="hybridMultilevel"/>
    <w:tmpl w:val="5D200308"/>
    <w:lvl w:ilvl="0" w:tplc="B2AA96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262FD5"/>
    <w:multiLevelType w:val="hybridMultilevel"/>
    <w:tmpl w:val="E29E8D56"/>
    <w:lvl w:ilvl="0" w:tplc="37DECC5E">
      <w:start w:val="1"/>
      <w:numFmt w:val="lowerLetter"/>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B5B2160"/>
    <w:multiLevelType w:val="hybridMultilevel"/>
    <w:tmpl w:val="12D623F4"/>
    <w:lvl w:ilvl="0" w:tplc="54D4AD9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9253BB"/>
    <w:multiLevelType w:val="hybridMultilevel"/>
    <w:tmpl w:val="97BA4C58"/>
    <w:lvl w:ilvl="0" w:tplc="CD0CC238">
      <w:start w:val="2000"/>
      <w:numFmt w:val="bullet"/>
      <w:lvlText w:val="-"/>
      <w:lvlJc w:val="left"/>
      <w:pPr>
        <w:ind w:left="360" w:hanging="360"/>
      </w:pPr>
      <w:rPr>
        <w:rFonts w:ascii="Helv" w:eastAsia="Times New Roman" w:hAnsi="Helv" w:cs="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B9E2030"/>
    <w:multiLevelType w:val="hybridMultilevel"/>
    <w:tmpl w:val="25F45C9A"/>
    <w:lvl w:ilvl="0" w:tplc="D29C22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512308E"/>
    <w:multiLevelType w:val="hybridMultilevel"/>
    <w:tmpl w:val="0EF2C558"/>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8A4A04"/>
    <w:multiLevelType w:val="hybridMultilevel"/>
    <w:tmpl w:val="8FB220F0"/>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1F2379"/>
    <w:multiLevelType w:val="hybridMultilevel"/>
    <w:tmpl w:val="33EC3C4A"/>
    <w:lvl w:ilvl="0" w:tplc="54D4AD9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num>
  <w:num w:numId="3">
    <w:abstractNumId w:val="10"/>
  </w:num>
  <w:num w:numId="4">
    <w:abstractNumId w:val="4"/>
  </w:num>
  <w:num w:numId="5">
    <w:abstractNumId w:val="0"/>
  </w:num>
  <w:num w:numId="6">
    <w:abstractNumId w:val="16"/>
  </w:num>
  <w:num w:numId="7">
    <w:abstractNumId w:val="17"/>
  </w:num>
  <w:num w:numId="8">
    <w:abstractNumId w:val="3"/>
  </w:num>
  <w:num w:numId="9">
    <w:abstractNumId w:val="19"/>
  </w:num>
  <w:num w:numId="10">
    <w:abstractNumId w:val="18"/>
  </w:num>
  <w:num w:numId="11">
    <w:abstractNumId w:val="12"/>
  </w:num>
  <w:num w:numId="12">
    <w:abstractNumId w:val="20"/>
  </w:num>
  <w:num w:numId="13">
    <w:abstractNumId w:val="21"/>
  </w:num>
  <w:num w:numId="14">
    <w:abstractNumId w:val="9"/>
  </w:num>
  <w:num w:numId="15">
    <w:abstractNumId w:val="15"/>
  </w:num>
  <w:num w:numId="16">
    <w:abstractNumId w:val="14"/>
  </w:num>
  <w:num w:numId="17">
    <w:abstractNumId w:val="2"/>
  </w:num>
  <w:num w:numId="18">
    <w:abstractNumId w:val="11"/>
  </w:num>
  <w:num w:numId="19">
    <w:abstractNumId w:val="1"/>
  </w:num>
  <w:num w:numId="20">
    <w:abstractNumId w:val="8"/>
  </w:num>
  <w:num w:numId="21">
    <w:abstractNumId w:val="22"/>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06642"/>
    <w:rsid w:val="00012CCE"/>
    <w:rsid w:val="00012E5D"/>
    <w:rsid w:val="00020C96"/>
    <w:rsid w:val="00064B5E"/>
    <w:rsid w:val="00067950"/>
    <w:rsid w:val="00071327"/>
    <w:rsid w:val="00073D88"/>
    <w:rsid w:val="00081713"/>
    <w:rsid w:val="00083653"/>
    <w:rsid w:val="0008513C"/>
    <w:rsid w:val="00085BD4"/>
    <w:rsid w:val="000D28B2"/>
    <w:rsid w:val="000D7C96"/>
    <w:rsid w:val="000E17C1"/>
    <w:rsid w:val="000F1FD6"/>
    <w:rsid w:val="00107B3A"/>
    <w:rsid w:val="00135584"/>
    <w:rsid w:val="0014727D"/>
    <w:rsid w:val="001666C2"/>
    <w:rsid w:val="00173921"/>
    <w:rsid w:val="00174C21"/>
    <w:rsid w:val="001915FF"/>
    <w:rsid w:val="00192966"/>
    <w:rsid w:val="0019422C"/>
    <w:rsid w:val="00196657"/>
    <w:rsid w:val="00196F74"/>
    <w:rsid w:val="001973E4"/>
    <w:rsid w:val="001977B7"/>
    <w:rsid w:val="001A261D"/>
    <w:rsid w:val="001B196B"/>
    <w:rsid w:val="001D044E"/>
    <w:rsid w:val="001E1ED2"/>
    <w:rsid w:val="00203668"/>
    <w:rsid w:val="00207F69"/>
    <w:rsid w:val="00222D0E"/>
    <w:rsid w:val="00233DD9"/>
    <w:rsid w:val="00241AE5"/>
    <w:rsid w:val="00257EFF"/>
    <w:rsid w:val="00265F25"/>
    <w:rsid w:val="00266397"/>
    <w:rsid w:val="002921E4"/>
    <w:rsid w:val="0029699B"/>
    <w:rsid w:val="002B166E"/>
    <w:rsid w:val="002B6453"/>
    <w:rsid w:val="002C38C9"/>
    <w:rsid w:val="002C3BBF"/>
    <w:rsid w:val="002D3706"/>
    <w:rsid w:val="002D77A0"/>
    <w:rsid w:val="002E0274"/>
    <w:rsid w:val="00304901"/>
    <w:rsid w:val="0031258E"/>
    <w:rsid w:val="00321A64"/>
    <w:rsid w:val="003276F0"/>
    <w:rsid w:val="003607C7"/>
    <w:rsid w:val="00370651"/>
    <w:rsid w:val="00382A6B"/>
    <w:rsid w:val="00391A46"/>
    <w:rsid w:val="00395A5E"/>
    <w:rsid w:val="00396491"/>
    <w:rsid w:val="003A2FD8"/>
    <w:rsid w:val="003B302D"/>
    <w:rsid w:val="003C1D9E"/>
    <w:rsid w:val="003C49DD"/>
    <w:rsid w:val="003D3CA8"/>
    <w:rsid w:val="003E5071"/>
    <w:rsid w:val="003F1703"/>
    <w:rsid w:val="004053B3"/>
    <w:rsid w:val="00410B36"/>
    <w:rsid w:val="00414BE8"/>
    <w:rsid w:val="00444F3C"/>
    <w:rsid w:val="00445475"/>
    <w:rsid w:val="0045150A"/>
    <w:rsid w:val="00455028"/>
    <w:rsid w:val="00463600"/>
    <w:rsid w:val="00463BE9"/>
    <w:rsid w:val="004736C8"/>
    <w:rsid w:val="00475848"/>
    <w:rsid w:val="00476BB6"/>
    <w:rsid w:val="0048253C"/>
    <w:rsid w:val="00485A6E"/>
    <w:rsid w:val="00486B2D"/>
    <w:rsid w:val="00494162"/>
    <w:rsid w:val="00494C7B"/>
    <w:rsid w:val="004963BF"/>
    <w:rsid w:val="004A7F29"/>
    <w:rsid w:val="004D1652"/>
    <w:rsid w:val="004D70A8"/>
    <w:rsid w:val="004F4FB0"/>
    <w:rsid w:val="00524F25"/>
    <w:rsid w:val="005339EF"/>
    <w:rsid w:val="0054274E"/>
    <w:rsid w:val="005718B7"/>
    <w:rsid w:val="0058294C"/>
    <w:rsid w:val="00590016"/>
    <w:rsid w:val="00595C58"/>
    <w:rsid w:val="00595EEB"/>
    <w:rsid w:val="00596207"/>
    <w:rsid w:val="00597BDE"/>
    <w:rsid w:val="005C2267"/>
    <w:rsid w:val="005D3979"/>
    <w:rsid w:val="005E39AC"/>
    <w:rsid w:val="005F0D0A"/>
    <w:rsid w:val="0060028B"/>
    <w:rsid w:val="00603ABD"/>
    <w:rsid w:val="0061472C"/>
    <w:rsid w:val="00621434"/>
    <w:rsid w:val="00624257"/>
    <w:rsid w:val="006250A2"/>
    <w:rsid w:val="00632E17"/>
    <w:rsid w:val="00634694"/>
    <w:rsid w:val="006351EB"/>
    <w:rsid w:val="00646CFB"/>
    <w:rsid w:val="00647F83"/>
    <w:rsid w:val="00654849"/>
    <w:rsid w:val="00662750"/>
    <w:rsid w:val="00665CE3"/>
    <w:rsid w:val="00666725"/>
    <w:rsid w:val="00673203"/>
    <w:rsid w:val="00681BD7"/>
    <w:rsid w:val="00693F1C"/>
    <w:rsid w:val="00695EC3"/>
    <w:rsid w:val="006A1A26"/>
    <w:rsid w:val="006A6048"/>
    <w:rsid w:val="006B042E"/>
    <w:rsid w:val="006B28C6"/>
    <w:rsid w:val="006C420D"/>
    <w:rsid w:val="006C5D66"/>
    <w:rsid w:val="006D65D7"/>
    <w:rsid w:val="006F303E"/>
    <w:rsid w:val="00700AF1"/>
    <w:rsid w:val="0070350D"/>
    <w:rsid w:val="00755112"/>
    <w:rsid w:val="00762F24"/>
    <w:rsid w:val="007640E3"/>
    <w:rsid w:val="00764B24"/>
    <w:rsid w:val="007767BC"/>
    <w:rsid w:val="007906CE"/>
    <w:rsid w:val="00794375"/>
    <w:rsid w:val="00794604"/>
    <w:rsid w:val="007B1C6D"/>
    <w:rsid w:val="007B6A59"/>
    <w:rsid w:val="007C2340"/>
    <w:rsid w:val="007C2C65"/>
    <w:rsid w:val="007E2CE7"/>
    <w:rsid w:val="007E58C6"/>
    <w:rsid w:val="007F7F66"/>
    <w:rsid w:val="008001BF"/>
    <w:rsid w:val="00805AF5"/>
    <w:rsid w:val="00812072"/>
    <w:rsid w:val="00820C21"/>
    <w:rsid w:val="00845113"/>
    <w:rsid w:val="008464C6"/>
    <w:rsid w:val="00846DC4"/>
    <w:rsid w:val="008730C1"/>
    <w:rsid w:val="00877946"/>
    <w:rsid w:val="00881290"/>
    <w:rsid w:val="00883083"/>
    <w:rsid w:val="00883D6A"/>
    <w:rsid w:val="008B1867"/>
    <w:rsid w:val="008C4CFA"/>
    <w:rsid w:val="008C5455"/>
    <w:rsid w:val="008C57FB"/>
    <w:rsid w:val="008D7BBD"/>
    <w:rsid w:val="008D7F61"/>
    <w:rsid w:val="008F210F"/>
    <w:rsid w:val="008F4341"/>
    <w:rsid w:val="0090108B"/>
    <w:rsid w:val="00905AA9"/>
    <w:rsid w:val="00905F2F"/>
    <w:rsid w:val="00905F9A"/>
    <w:rsid w:val="00931683"/>
    <w:rsid w:val="00964A3C"/>
    <w:rsid w:val="00973F7F"/>
    <w:rsid w:val="0098125A"/>
    <w:rsid w:val="00985E37"/>
    <w:rsid w:val="00990888"/>
    <w:rsid w:val="009934E8"/>
    <w:rsid w:val="009A0B32"/>
    <w:rsid w:val="009A61A5"/>
    <w:rsid w:val="009B22F2"/>
    <w:rsid w:val="009D0CEF"/>
    <w:rsid w:val="009F4BF6"/>
    <w:rsid w:val="00A057AB"/>
    <w:rsid w:val="00A062B1"/>
    <w:rsid w:val="00A202DB"/>
    <w:rsid w:val="00A344E9"/>
    <w:rsid w:val="00A45BA4"/>
    <w:rsid w:val="00A60F0F"/>
    <w:rsid w:val="00A759B0"/>
    <w:rsid w:val="00A825B1"/>
    <w:rsid w:val="00A85E5F"/>
    <w:rsid w:val="00A900F6"/>
    <w:rsid w:val="00AC4C7F"/>
    <w:rsid w:val="00AD0691"/>
    <w:rsid w:val="00AD637B"/>
    <w:rsid w:val="00AD65C3"/>
    <w:rsid w:val="00B00B1D"/>
    <w:rsid w:val="00B1775A"/>
    <w:rsid w:val="00B20507"/>
    <w:rsid w:val="00B233A0"/>
    <w:rsid w:val="00B35424"/>
    <w:rsid w:val="00B379A0"/>
    <w:rsid w:val="00B47DF9"/>
    <w:rsid w:val="00B94252"/>
    <w:rsid w:val="00BB3AD6"/>
    <w:rsid w:val="00BB3B60"/>
    <w:rsid w:val="00BC1355"/>
    <w:rsid w:val="00BC72C6"/>
    <w:rsid w:val="00BD06EC"/>
    <w:rsid w:val="00BD39C9"/>
    <w:rsid w:val="00BE12E1"/>
    <w:rsid w:val="00C13249"/>
    <w:rsid w:val="00C20860"/>
    <w:rsid w:val="00C24B2C"/>
    <w:rsid w:val="00C27AD7"/>
    <w:rsid w:val="00C339AB"/>
    <w:rsid w:val="00C37913"/>
    <w:rsid w:val="00C401D8"/>
    <w:rsid w:val="00C40566"/>
    <w:rsid w:val="00C44C5F"/>
    <w:rsid w:val="00C4574B"/>
    <w:rsid w:val="00C55544"/>
    <w:rsid w:val="00C563CE"/>
    <w:rsid w:val="00C719DF"/>
    <w:rsid w:val="00CA06FA"/>
    <w:rsid w:val="00CB5D63"/>
    <w:rsid w:val="00CE2618"/>
    <w:rsid w:val="00CF21A1"/>
    <w:rsid w:val="00D00EB6"/>
    <w:rsid w:val="00D101F4"/>
    <w:rsid w:val="00D2007C"/>
    <w:rsid w:val="00D30D3D"/>
    <w:rsid w:val="00D32F46"/>
    <w:rsid w:val="00D34770"/>
    <w:rsid w:val="00D43487"/>
    <w:rsid w:val="00D5032C"/>
    <w:rsid w:val="00D562AC"/>
    <w:rsid w:val="00D92263"/>
    <w:rsid w:val="00D9411B"/>
    <w:rsid w:val="00D95F9A"/>
    <w:rsid w:val="00DA4A39"/>
    <w:rsid w:val="00DA7286"/>
    <w:rsid w:val="00DA7EA9"/>
    <w:rsid w:val="00DB2FE3"/>
    <w:rsid w:val="00DB3BFF"/>
    <w:rsid w:val="00DD34C5"/>
    <w:rsid w:val="00DD3C9B"/>
    <w:rsid w:val="00DE3272"/>
    <w:rsid w:val="00DE3C33"/>
    <w:rsid w:val="00DE5659"/>
    <w:rsid w:val="00E10137"/>
    <w:rsid w:val="00E16547"/>
    <w:rsid w:val="00E25B93"/>
    <w:rsid w:val="00E30B37"/>
    <w:rsid w:val="00E337B6"/>
    <w:rsid w:val="00E643C7"/>
    <w:rsid w:val="00E90B4C"/>
    <w:rsid w:val="00E95E99"/>
    <w:rsid w:val="00EA5FBE"/>
    <w:rsid w:val="00EB1C2E"/>
    <w:rsid w:val="00EB2E89"/>
    <w:rsid w:val="00EC167A"/>
    <w:rsid w:val="00EE3673"/>
    <w:rsid w:val="00EF2EFF"/>
    <w:rsid w:val="00F00B44"/>
    <w:rsid w:val="00F1330F"/>
    <w:rsid w:val="00F327BD"/>
    <w:rsid w:val="00F328AC"/>
    <w:rsid w:val="00F37119"/>
    <w:rsid w:val="00F37ED3"/>
    <w:rsid w:val="00F5045C"/>
    <w:rsid w:val="00F72A87"/>
    <w:rsid w:val="00F86394"/>
    <w:rsid w:val="00FA4082"/>
    <w:rsid w:val="00FB397B"/>
    <w:rsid w:val="00FB5553"/>
    <w:rsid w:val="00FC05C6"/>
    <w:rsid w:val="00FC583D"/>
    <w:rsid w:val="00FC66D3"/>
    <w:rsid w:val="00FF27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3A3656F-9324-4B47-B0D8-4A6D4CA4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Brezrazmikov">
    <w:name w:val="No Spacing"/>
    <w:uiPriority w:val="1"/>
    <w:qFormat/>
    <w:rsid w:val="00F37119"/>
    <w:pPr>
      <w:spacing w:after="0" w:line="240" w:lineRule="auto"/>
    </w:pPr>
    <w:rPr>
      <w:rFonts w:ascii="Arial" w:eastAsia="Times New Roman" w:hAnsi="Arial" w:cs="Times New Roman"/>
      <w:sz w:val="20"/>
      <w:szCs w:val="24"/>
    </w:rPr>
  </w:style>
  <w:style w:type="paragraph" w:styleId="Navadensplet">
    <w:name w:val="Normal (Web)"/>
    <w:basedOn w:val="Navaden"/>
    <w:uiPriority w:val="99"/>
    <w:unhideWhenUsed/>
    <w:rsid w:val="00D32F46"/>
    <w:pPr>
      <w:spacing w:after="210" w:line="240" w:lineRule="auto"/>
    </w:pPr>
    <w:rPr>
      <w:rFonts w:cs="Arial"/>
      <w:color w:val="333333"/>
      <w:sz w:val="18"/>
      <w:szCs w:val="18"/>
      <w:lang w:eastAsia="sl-SI"/>
    </w:rPr>
  </w:style>
  <w:style w:type="paragraph" w:customStyle="1" w:styleId="len">
    <w:name w:val="len"/>
    <w:basedOn w:val="Navaden"/>
    <w:rsid w:val="00E95E9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5E99"/>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E95E99"/>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E95E99"/>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E95E99"/>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E95E99"/>
    <w:pPr>
      <w:spacing w:before="100" w:beforeAutospacing="1" w:after="100" w:afterAutospacing="1" w:line="240" w:lineRule="auto"/>
    </w:pPr>
    <w:rPr>
      <w:rFonts w:ascii="Times New Roman" w:hAnsi="Times New Roman"/>
      <w:sz w:val="24"/>
      <w:lang w:eastAsia="sl-SI"/>
    </w:rPr>
  </w:style>
  <w:style w:type="paragraph" w:customStyle="1" w:styleId="Pa5">
    <w:name w:val="Pa5"/>
    <w:basedOn w:val="Navaden"/>
    <w:next w:val="Navaden"/>
    <w:uiPriority w:val="99"/>
    <w:rsid w:val="007E2CE7"/>
    <w:pPr>
      <w:autoSpaceDE w:val="0"/>
      <w:autoSpaceDN w:val="0"/>
      <w:adjustRightInd w:val="0"/>
      <w:spacing w:line="181" w:lineRule="atLeast"/>
    </w:pPr>
    <w:rPr>
      <w:rFonts w:ascii="Myriad Pro" w:hAnsi="Myriad Pro"/>
      <w:sz w:val="24"/>
      <w:lang w:eastAsia="sl-SI"/>
    </w:rPr>
  </w:style>
  <w:style w:type="paragraph" w:styleId="Odstavekseznama">
    <w:name w:val="List Paragraph"/>
    <w:basedOn w:val="Navaden"/>
    <w:uiPriority w:val="34"/>
    <w:qFormat/>
    <w:rsid w:val="00B00B1D"/>
    <w:pPr>
      <w:ind w:left="720"/>
      <w:contextualSpacing/>
    </w:pPr>
  </w:style>
  <w:style w:type="character" w:customStyle="1" w:styleId="apple-converted-space">
    <w:name w:val="apple-converted-space"/>
    <w:rsid w:val="00BC72C6"/>
  </w:style>
  <w:style w:type="paragraph" w:styleId="Besedilooblaka">
    <w:name w:val="Balloon Text"/>
    <w:basedOn w:val="Navaden"/>
    <w:link w:val="BesedilooblakaZnak"/>
    <w:uiPriority w:val="99"/>
    <w:semiHidden/>
    <w:unhideWhenUsed/>
    <w:rsid w:val="0008365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3653"/>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203668"/>
    <w:rPr>
      <w:sz w:val="16"/>
      <w:szCs w:val="16"/>
    </w:rPr>
  </w:style>
  <w:style w:type="paragraph" w:styleId="Pripombabesedilo">
    <w:name w:val="annotation text"/>
    <w:basedOn w:val="Navaden"/>
    <w:link w:val="PripombabesediloZnak"/>
    <w:uiPriority w:val="99"/>
    <w:semiHidden/>
    <w:unhideWhenUsed/>
    <w:rsid w:val="00203668"/>
    <w:pPr>
      <w:spacing w:line="240" w:lineRule="auto"/>
    </w:pPr>
    <w:rPr>
      <w:szCs w:val="20"/>
    </w:rPr>
  </w:style>
  <w:style w:type="character" w:customStyle="1" w:styleId="PripombabesediloZnak">
    <w:name w:val="Pripomba – besedilo Znak"/>
    <w:basedOn w:val="Privzetapisavaodstavka"/>
    <w:link w:val="Pripombabesedilo"/>
    <w:uiPriority w:val="99"/>
    <w:semiHidden/>
    <w:rsid w:val="0020366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03668"/>
    <w:rPr>
      <w:b/>
      <w:bCs/>
    </w:rPr>
  </w:style>
  <w:style w:type="character" w:customStyle="1" w:styleId="ZadevapripombeZnak">
    <w:name w:val="Zadeva pripombe Znak"/>
    <w:basedOn w:val="PripombabesediloZnak"/>
    <w:link w:val="Zadevapripombe"/>
    <w:uiPriority w:val="99"/>
    <w:semiHidden/>
    <w:rsid w:val="00203668"/>
    <w:rPr>
      <w:rFonts w:ascii="Arial" w:eastAsia="Times New Roman" w:hAnsi="Arial" w:cs="Times New Roman"/>
      <w:b/>
      <w:bCs/>
      <w:sz w:val="20"/>
      <w:szCs w:val="20"/>
    </w:rPr>
  </w:style>
  <w:style w:type="character" w:styleId="Hiperpovezava">
    <w:name w:val="Hyperlink"/>
    <w:basedOn w:val="Privzetapisavaodstavka"/>
    <w:uiPriority w:val="99"/>
    <w:semiHidden/>
    <w:unhideWhenUsed/>
    <w:rsid w:val="00B94252"/>
    <w:rPr>
      <w:color w:val="0000FF"/>
      <w:u w:val="single"/>
    </w:rPr>
  </w:style>
  <w:style w:type="paragraph" w:customStyle="1" w:styleId="datumtevilka">
    <w:name w:val="datum številka"/>
    <w:basedOn w:val="Navaden"/>
    <w:qFormat/>
    <w:rsid w:val="00F37ED3"/>
    <w:pPr>
      <w:tabs>
        <w:tab w:val="left" w:pos="1701"/>
      </w:tabs>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7763">
      <w:bodyDiv w:val="1"/>
      <w:marLeft w:val="0"/>
      <w:marRight w:val="0"/>
      <w:marTop w:val="0"/>
      <w:marBottom w:val="0"/>
      <w:divBdr>
        <w:top w:val="none" w:sz="0" w:space="0" w:color="auto"/>
        <w:left w:val="none" w:sz="0" w:space="0" w:color="auto"/>
        <w:bottom w:val="none" w:sz="0" w:space="0" w:color="auto"/>
        <w:right w:val="none" w:sz="0" w:space="0" w:color="auto"/>
      </w:divBdr>
    </w:div>
    <w:div w:id="13710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Lidija Vidergar</cp:lastModifiedBy>
  <cp:revision>3</cp:revision>
  <cp:lastPrinted>2020-06-23T05:59:00Z</cp:lastPrinted>
  <dcterms:created xsi:type="dcterms:W3CDTF">2020-07-22T05:20:00Z</dcterms:created>
  <dcterms:modified xsi:type="dcterms:W3CDTF">2020-07-22T05:21:00Z</dcterms:modified>
</cp:coreProperties>
</file>