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527725" w14:textId="77777777" w:rsidR="0033445D" w:rsidRDefault="0033445D">
      <w:bookmarkStart w:id="0" w:name="_GoBack"/>
      <w:bookmarkEnd w:id="0"/>
    </w:p>
    <w:p w14:paraId="54927980" w14:textId="77777777" w:rsidR="0033445D" w:rsidRPr="0033445D" w:rsidRDefault="0033445D" w:rsidP="0033445D"/>
    <w:p w14:paraId="135C8C20" w14:textId="33D157E4" w:rsidR="0033445D" w:rsidRDefault="0033445D" w:rsidP="0033445D">
      <w:pPr>
        <w:spacing w:line="240" w:lineRule="atLeast"/>
        <w:jc w:val="both"/>
        <w:rPr>
          <w:rFonts w:cs="Arial"/>
          <w:snapToGrid w:val="0"/>
          <w:color w:val="000000"/>
          <w:szCs w:val="20"/>
          <w:lang w:val="sl-SI"/>
        </w:rPr>
      </w:pPr>
      <w:r>
        <w:rPr>
          <w:rFonts w:cs="Arial"/>
          <w:snapToGrid w:val="0"/>
          <w:color w:val="000000"/>
          <w:lang w:val="sl-SI"/>
        </w:rPr>
        <w:t xml:space="preserve">Številka: </w:t>
      </w:r>
      <w:r w:rsidRPr="009906E7">
        <w:rPr>
          <w:rFonts w:cs="Arial"/>
          <w:szCs w:val="20"/>
          <w:lang w:val="sl-SI" w:eastAsia="sl-SI"/>
        </w:rPr>
        <w:t>5114-1/2021/</w:t>
      </w:r>
      <w:r w:rsidR="003F3AEC">
        <w:rPr>
          <w:rFonts w:cs="Arial"/>
          <w:szCs w:val="20"/>
          <w:lang w:val="sl-SI" w:eastAsia="sl-SI"/>
        </w:rPr>
        <w:t>108</w:t>
      </w:r>
    </w:p>
    <w:p w14:paraId="60787613" w14:textId="53C78A8F" w:rsidR="0033445D" w:rsidRDefault="0033445D" w:rsidP="0033445D">
      <w:pPr>
        <w:spacing w:line="240" w:lineRule="atLeast"/>
        <w:jc w:val="both"/>
        <w:rPr>
          <w:rFonts w:cs="Arial"/>
          <w:i/>
          <w:snapToGrid w:val="0"/>
          <w:color w:val="000000"/>
          <w:lang w:val="sl-SI"/>
        </w:rPr>
      </w:pPr>
      <w:r>
        <w:rPr>
          <w:rFonts w:cs="Arial"/>
          <w:snapToGrid w:val="0"/>
          <w:color w:val="000000"/>
          <w:lang w:val="sl-SI"/>
        </w:rPr>
        <w:t>Ljubljana, 2</w:t>
      </w:r>
      <w:r w:rsidR="00156D70">
        <w:rPr>
          <w:rFonts w:cs="Arial"/>
          <w:snapToGrid w:val="0"/>
          <w:color w:val="000000"/>
          <w:lang w:val="sl-SI"/>
        </w:rPr>
        <w:t>6</w:t>
      </w:r>
      <w:r>
        <w:rPr>
          <w:rFonts w:cs="Arial"/>
          <w:snapToGrid w:val="0"/>
          <w:color w:val="000000"/>
          <w:lang w:val="sl-SI"/>
        </w:rPr>
        <w:t xml:space="preserve">. 11. 2021 </w:t>
      </w:r>
    </w:p>
    <w:p w14:paraId="08569790" w14:textId="77777777" w:rsidR="0033445D" w:rsidRDefault="0033445D" w:rsidP="0033445D">
      <w:pPr>
        <w:spacing w:line="240" w:lineRule="atLeast"/>
        <w:jc w:val="both"/>
        <w:rPr>
          <w:rFonts w:cs="Arial"/>
          <w:i/>
          <w:snapToGrid w:val="0"/>
          <w:color w:val="000000"/>
          <w:lang w:val="sl-SI"/>
        </w:rPr>
      </w:pPr>
      <w:r>
        <w:rPr>
          <w:rFonts w:cs="Arial"/>
          <w:snapToGrid w:val="0"/>
          <w:color w:val="000000"/>
          <w:lang w:val="sl-SI"/>
        </w:rPr>
        <w:t xml:space="preserve">EVA </w:t>
      </w:r>
      <w:r>
        <w:rPr>
          <w:rFonts w:cs="Arial"/>
          <w:i/>
          <w:snapToGrid w:val="0"/>
          <w:color w:val="000000"/>
          <w:lang w:val="sl-SI"/>
        </w:rPr>
        <w:t>/če gre za akt, ki se objavi v Uradnem listu RS/</w:t>
      </w:r>
    </w:p>
    <w:p w14:paraId="7D012EEC" w14:textId="77777777" w:rsidR="0033445D" w:rsidRDefault="0033445D" w:rsidP="0033445D">
      <w:pPr>
        <w:spacing w:line="240" w:lineRule="atLeast"/>
        <w:jc w:val="both"/>
        <w:rPr>
          <w:rFonts w:cs="Arial"/>
          <w:i/>
          <w:snapToGrid w:val="0"/>
          <w:color w:val="000000"/>
          <w:lang w:val="sl-SI"/>
        </w:rPr>
      </w:pPr>
    </w:p>
    <w:p w14:paraId="31721C1B" w14:textId="77777777" w:rsidR="0033445D" w:rsidRDefault="0033445D" w:rsidP="0033445D">
      <w:pPr>
        <w:spacing w:line="240" w:lineRule="atLeast"/>
        <w:jc w:val="both"/>
        <w:rPr>
          <w:rFonts w:cs="Arial"/>
          <w:i/>
          <w:snapToGrid w:val="0"/>
          <w:color w:val="000000"/>
          <w:lang w:val="sl-SI"/>
        </w:rPr>
      </w:pPr>
    </w:p>
    <w:p w14:paraId="01AD01C4" w14:textId="77777777" w:rsidR="0033445D" w:rsidRDefault="0033445D" w:rsidP="0033445D">
      <w:pPr>
        <w:spacing w:line="240" w:lineRule="atLeast"/>
        <w:jc w:val="both"/>
        <w:rPr>
          <w:rFonts w:cs="Arial"/>
          <w:i/>
          <w:snapToGrid w:val="0"/>
          <w:color w:val="000000"/>
          <w:lang w:val="sl-SI"/>
        </w:rPr>
      </w:pPr>
    </w:p>
    <w:p w14:paraId="65297A64" w14:textId="77777777" w:rsidR="0033445D" w:rsidRDefault="0033445D" w:rsidP="0033445D">
      <w:pPr>
        <w:spacing w:line="240" w:lineRule="atLeast"/>
        <w:jc w:val="both"/>
        <w:rPr>
          <w:rFonts w:cs="Arial"/>
          <w:b/>
          <w:snapToGrid w:val="0"/>
          <w:color w:val="000000"/>
          <w:lang w:val="sl-SI"/>
        </w:rPr>
      </w:pPr>
      <w:r>
        <w:rPr>
          <w:rFonts w:cs="Arial"/>
          <w:b/>
          <w:snapToGrid w:val="0"/>
          <w:color w:val="000000"/>
          <w:lang w:val="de-DE"/>
        </w:rPr>
        <w:t xml:space="preserve">GENERALNI SEKRETARIAT VLADE </w:t>
      </w:r>
    </w:p>
    <w:p w14:paraId="03494565" w14:textId="77777777" w:rsidR="0033445D" w:rsidRDefault="0033445D" w:rsidP="0033445D">
      <w:pPr>
        <w:spacing w:line="240" w:lineRule="atLeast"/>
        <w:jc w:val="both"/>
        <w:rPr>
          <w:rFonts w:cs="Arial"/>
          <w:b/>
          <w:snapToGrid w:val="0"/>
          <w:color w:val="000000"/>
          <w:lang w:val="de-DE"/>
        </w:rPr>
      </w:pPr>
      <w:r>
        <w:rPr>
          <w:rFonts w:cs="Arial"/>
          <w:b/>
          <w:snapToGrid w:val="0"/>
          <w:color w:val="000000"/>
          <w:lang w:val="de-DE"/>
        </w:rPr>
        <w:t>REPUBLIKE SLOVENIJE</w:t>
      </w:r>
    </w:p>
    <w:p w14:paraId="2CF7EFDC" w14:textId="77777777" w:rsidR="0033445D" w:rsidRDefault="0033445D" w:rsidP="0033445D">
      <w:pPr>
        <w:spacing w:line="240" w:lineRule="atLeast"/>
        <w:jc w:val="both"/>
        <w:rPr>
          <w:rFonts w:cs="Arial"/>
          <w:b/>
          <w:snapToGrid w:val="0"/>
          <w:color w:val="000000"/>
          <w:lang w:val="de-DE"/>
        </w:rPr>
      </w:pPr>
      <w:r>
        <w:rPr>
          <w:rFonts w:cs="Arial"/>
          <w:b/>
          <w:snapToGrid w:val="0"/>
          <w:color w:val="000000"/>
          <w:lang w:val="de-DE"/>
        </w:rPr>
        <w:t>gp.gs@gov.si</w:t>
      </w:r>
    </w:p>
    <w:p w14:paraId="3EB99F4B" w14:textId="77777777" w:rsidR="0033445D" w:rsidRDefault="0033445D" w:rsidP="0033445D">
      <w:pPr>
        <w:spacing w:line="240" w:lineRule="atLeast"/>
        <w:jc w:val="both"/>
        <w:rPr>
          <w:rFonts w:cs="Arial"/>
          <w:snapToGrid w:val="0"/>
          <w:color w:val="000000"/>
          <w:lang w:val="de-DE"/>
        </w:rPr>
      </w:pPr>
    </w:p>
    <w:p w14:paraId="7220DEF4" w14:textId="77777777" w:rsidR="0033445D" w:rsidRDefault="0033445D" w:rsidP="0033445D">
      <w:pPr>
        <w:spacing w:line="240" w:lineRule="atLeast"/>
        <w:jc w:val="both"/>
        <w:rPr>
          <w:rFonts w:cs="Arial"/>
          <w:snapToGrid w:val="0"/>
          <w:color w:val="000000"/>
          <w:lang w:val="de-DE"/>
        </w:rPr>
      </w:pPr>
    </w:p>
    <w:p w14:paraId="72162741" w14:textId="77777777" w:rsidR="0033445D" w:rsidRDefault="0033445D" w:rsidP="0033445D">
      <w:pPr>
        <w:spacing w:line="240" w:lineRule="atLeast"/>
        <w:ind w:left="1134" w:hanging="1134"/>
        <w:jc w:val="both"/>
        <w:rPr>
          <w:rFonts w:cs="Arial"/>
          <w:snapToGrid w:val="0"/>
          <w:color w:val="000000"/>
          <w:lang w:val="de-DE"/>
        </w:rPr>
      </w:pPr>
    </w:p>
    <w:p w14:paraId="56ECE91D" w14:textId="77777777" w:rsidR="0033445D" w:rsidRDefault="0033445D" w:rsidP="0033445D">
      <w:pPr>
        <w:spacing w:line="240" w:lineRule="atLeast"/>
        <w:ind w:left="1440" w:hanging="1440"/>
        <w:jc w:val="both"/>
        <w:rPr>
          <w:rFonts w:cs="Arial"/>
          <w:snapToGrid w:val="0"/>
          <w:color w:val="000000"/>
          <w:lang w:val="de-DE"/>
        </w:rPr>
      </w:pPr>
      <w:r>
        <w:rPr>
          <w:rFonts w:cs="Arial"/>
          <w:snapToGrid w:val="0"/>
          <w:color w:val="000000"/>
          <w:lang w:val="de-DE"/>
        </w:rPr>
        <w:t xml:space="preserve">ZADEVA:  </w:t>
      </w:r>
      <w:r>
        <w:rPr>
          <w:rFonts w:cs="Arial"/>
          <w:b/>
          <w:snapToGrid w:val="0"/>
          <w:color w:val="000000"/>
          <w:lang w:val="sl-SI"/>
        </w:rPr>
        <w:t>Popravek gradiva št. 1</w:t>
      </w:r>
    </w:p>
    <w:p w14:paraId="59B7EB27" w14:textId="77777777" w:rsidR="0033445D" w:rsidRDefault="0033445D" w:rsidP="0033445D">
      <w:pPr>
        <w:spacing w:line="240" w:lineRule="atLeast"/>
        <w:jc w:val="both"/>
        <w:rPr>
          <w:rFonts w:cs="Arial"/>
          <w:i/>
          <w:snapToGrid w:val="0"/>
          <w:color w:val="000000"/>
          <w:lang w:val="de-DE"/>
        </w:rPr>
      </w:pPr>
    </w:p>
    <w:p w14:paraId="7FC52D67" w14:textId="77777777" w:rsidR="0033445D" w:rsidRDefault="0033445D" w:rsidP="0033445D">
      <w:pPr>
        <w:spacing w:line="240" w:lineRule="atLeast"/>
        <w:jc w:val="both"/>
        <w:rPr>
          <w:rFonts w:cs="Arial"/>
          <w:i/>
          <w:snapToGrid w:val="0"/>
          <w:color w:val="000000"/>
          <w:lang w:val="de-DE"/>
        </w:rPr>
      </w:pPr>
    </w:p>
    <w:p w14:paraId="4A6BBA62" w14:textId="77777777" w:rsidR="0033445D" w:rsidRDefault="0033445D" w:rsidP="0033445D">
      <w:pPr>
        <w:spacing w:line="240" w:lineRule="atLeast"/>
        <w:jc w:val="both"/>
        <w:rPr>
          <w:rFonts w:cs="Arial"/>
          <w:i/>
          <w:snapToGrid w:val="0"/>
          <w:color w:val="000000"/>
          <w:lang w:val="de-DE"/>
        </w:rPr>
      </w:pPr>
    </w:p>
    <w:p w14:paraId="21DA2615" w14:textId="56292647" w:rsidR="0033445D" w:rsidRDefault="0033445D" w:rsidP="0033445D">
      <w:pPr>
        <w:spacing w:line="240" w:lineRule="atLeast"/>
        <w:ind w:left="720" w:hanging="720"/>
        <w:jc w:val="both"/>
        <w:rPr>
          <w:rFonts w:cs="Arial"/>
          <w:b/>
          <w:snapToGrid w:val="0"/>
          <w:color w:val="000000"/>
          <w:lang w:val="nl-BE"/>
        </w:rPr>
      </w:pPr>
      <w:r>
        <w:rPr>
          <w:rFonts w:cs="Arial"/>
          <w:b/>
          <w:snapToGrid w:val="0"/>
          <w:color w:val="000000"/>
          <w:lang w:val="nl-BE"/>
        </w:rPr>
        <w:t>1.</w:t>
      </w:r>
      <w:r>
        <w:rPr>
          <w:rFonts w:cs="Arial"/>
          <w:b/>
          <w:snapToGrid w:val="0"/>
          <w:color w:val="000000"/>
          <w:lang w:val="nl-BE"/>
        </w:rPr>
        <w:tab/>
        <w:t xml:space="preserve">Navedba gradiva, ki se popravlja: </w:t>
      </w:r>
      <w:r w:rsidR="00156D70">
        <w:rPr>
          <w:rFonts w:cs="Arial"/>
          <w:b/>
          <w:szCs w:val="20"/>
          <w:lang w:val="sl-SI" w:eastAsia="sl-SI"/>
        </w:rPr>
        <w:t xml:space="preserve">Prispevki Republike Slovenije </w:t>
      </w:r>
      <w:r w:rsidR="00156D70" w:rsidRPr="009906E7">
        <w:rPr>
          <w:rFonts w:cs="Arial"/>
          <w:b/>
          <w:szCs w:val="20"/>
          <w:lang w:val="sl-SI" w:eastAsia="sl-SI"/>
        </w:rPr>
        <w:t>mednarodnim in drugim</w:t>
      </w:r>
      <w:r w:rsidR="00156D70">
        <w:rPr>
          <w:rFonts w:cs="Arial"/>
          <w:b/>
          <w:szCs w:val="20"/>
          <w:lang w:val="sl-SI" w:eastAsia="sl-SI"/>
        </w:rPr>
        <w:t xml:space="preserve"> </w:t>
      </w:r>
      <w:r w:rsidR="00156D70" w:rsidRPr="006C2AF7">
        <w:rPr>
          <w:rFonts w:cs="Arial"/>
          <w:b/>
          <w:szCs w:val="20"/>
          <w:lang w:val="sl-SI" w:eastAsia="sl-SI"/>
        </w:rPr>
        <w:t xml:space="preserve">organizacijam </w:t>
      </w:r>
      <w:r w:rsidR="00156D70" w:rsidRPr="006C2AF7">
        <w:rPr>
          <w:rFonts w:cs="Arial"/>
          <w:b/>
          <w:szCs w:val="20"/>
          <w:lang w:val="sl-SI"/>
        </w:rPr>
        <w:t>s področja zunanje politike, mednarodnega razvojnega sodelovanja in humanitarne pomoči</w:t>
      </w:r>
      <w:r w:rsidR="00156D70" w:rsidRPr="00552F33">
        <w:rPr>
          <w:rFonts w:cs="Arial"/>
          <w:bCs/>
          <w:szCs w:val="20"/>
          <w:lang w:val="sl-SI"/>
        </w:rPr>
        <w:t xml:space="preserve"> </w:t>
      </w:r>
      <w:r w:rsidR="00156D70" w:rsidRPr="006E481B">
        <w:rPr>
          <w:rFonts w:cs="Arial"/>
          <w:b/>
          <w:bCs/>
          <w:szCs w:val="20"/>
          <w:lang w:val="sl-SI"/>
        </w:rPr>
        <w:t>v letu 2021</w:t>
      </w:r>
    </w:p>
    <w:p w14:paraId="48F3BD5C" w14:textId="77777777" w:rsidR="0033445D" w:rsidRDefault="0033445D" w:rsidP="0033445D">
      <w:pPr>
        <w:spacing w:line="240" w:lineRule="atLeast"/>
        <w:ind w:left="705" w:hanging="705"/>
        <w:jc w:val="both"/>
        <w:rPr>
          <w:rFonts w:cs="Arial"/>
          <w:snapToGrid w:val="0"/>
          <w:color w:val="000000"/>
          <w:lang w:val="de-DE"/>
        </w:rPr>
      </w:pPr>
      <w:r>
        <w:rPr>
          <w:rFonts w:cs="Arial"/>
          <w:snapToGrid w:val="0"/>
          <w:color w:val="000000"/>
          <w:lang w:val="de-DE"/>
        </w:rPr>
        <w:tab/>
      </w:r>
    </w:p>
    <w:p w14:paraId="49B44212" w14:textId="77777777" w:rsidR="0033445D" w:rsidRDefault="0033445D" w:rsidP="0033445D">
      <w:pPr>
        <w:spacing w:line="240" w:lineRule="atLeast"/>
        <w:ind w:left="705" w:hanging="705"/>
        <w:jc w:val="both"/>
        <w:rPr>
          <w:rFonts w:cs="Arial"/>
          <w:snapToGrid w:val="0"/>
          <w:color w:val="000000"/>
          <w:lang w:val="de-DE"/>
        </w:rPr>
      </w:pPr>
    </w:p>
    <w:p w14:paraId="2357899A" w14:textId="77777777" w:rsidR="0033445D" w:rsidRDefault="0033445D" w:rsidP="0033445D">
      <w:pPr>
        <w:spacing w:line="240" w:lineRule="atLeast"/>
        <w:ind w:left="720" w:hanging="720"/>
        <w:jc w:val="both"/>
        <w:rPr>
          <w:rFonts w:cs="Arial"/>
          <w:b/>
          <w:snapToGrid w:val="0"/>
          <w:color w:val="000000"/>
          <w:lang w:val="nl-BE"/>
        </w:rPr>
      </w:pPr>
      <w:r>
        <w:rPr>
          <w:rFonts w:cs="Arial"/>
          <w:b/>
          <w:snapToGrid w:val="0"/>
          <w:color w:val="000000"/>
          <w:lang w:val="nl-BE"/>
        </w:rPr>
        <w:t>2.</w:t>
      </w:r>
      <w:r>
        <w:rPr>
          <w:rFonts w:cs="Arial"/>
          <w:b/>
          <w:snapToGrid w:val="0"/>
          <w:color w:val="000000"/>
          <w:lang w:val="nl-BE"/>
        </w:rPr>
        <w:tab/>
        <w:t xml:space="preserve">Besedilo popravka: </w:t>
      </w:r>
    </w:p>
    <w:p w14:paraId="7046A359" w14:textId="77777777" w:rsidR="0033445D" w:rsidRDefault="0033445D" w:rsidP="0033445D">
      <w:pPr>
        <w:spacing w:line="240" w:lineRule="atLeast"/>
        <w:jc w:val="both"/>
        <w:rPr>
          <w:rFonts w:cs="Arial"/>
          <w:snapToGrid w:val="0"/>
          <w:color w:val="000000"/>
          <w:lang w:val="sl-SI"/>
        </w:rPr>
      </w:pPr>
    </w:p>
    <w:p w14:paraId="60F57555" w14:textId="437E4BE8" w:rsidR="0033445D" w:rsidRDefault="00156D70" w:rsidP="0033445D">
      <w:pPr>
        <w:spacing w:line="240" w:lineRule="atLeast"/>
        <w:jc w:val="both"/>
        <w:rPr>
          <w:rFonts w:cs="Arial"/>
          <w:snapToGrid w:val="0"/>
          <w:color w:val="000000"/>
          <w:lang w:val="sl-SI"/>
        </w:rPr>
      </w:pPr>
      <w:r>
        <w:rPr>
          <w:rFonts w:cs="Arial"/>
          <w:snapToGrid w:val="0"/>
          <w:color w:val="000000"/>
          <w:lang w:val="sl-SI"/>
        </w:rPr>
        <w:t>Uskladitev gradiva s Kabinetom Predsednika Vlade RS, s katero se nekateri predlagani prispevki preusmerijo prispevke</w:t>
      </w:r>
      <w:r w:rsidR="00BB7737">
        <w:rPr>
          <w:rFonts w:cs="Arial"/>
          <w:snapToGrid w:val="0"/>
          <w:color w:val="000000"/>
          <w:lang w:val="sl-SI"/>
        </w:rPr>
        <w:t xml:space="preserve"> v Svetovni program za hrano (WFP)</w:t>
      </w:r>
      <w:r>
        <w:rPr>
          <w:rFonts w:cs="Arial"/>
          <w:snapToGrid w:val="0"/>
          <w:color w:val="000000"/>
          <w:lang w:val="sl-SI"/>
        </w:rPr>
        <w:t xml:space="preserve"> za nujno humanitarno pomoč prebivalcem Madagaskarja ter </w:t>
      </w:r>
      <w:r w:rsidR="00BB7737">
        <w:rPr>
          <w:rFonts w:cs="Arial"/>
          <w:snapToGrid w:val="0"/>
          <w:color w:val="000000"/>
          <w:lang w:val="sl-SI"/>
        </w:rPr>
        <w:t xml:space="preserve">za Caritas Internationalis za humanitarno pomoč </w:t>
      </w:r>
      <w:r>
        <w:rPr>
          <w:rFonts w:cs="Arial"/>
          <w:snapToGrid w:val="0"/>
          <w:color w:val="000000"/>
          <w:lang w:val="sl-SI"/>
        </w:rPr>
        <w:t xml:space="preserve">migrantom v Bosni in Hercegovini. </w:t>
      </w:r>
    </w:p>
    <w:p w14:paraId="43A31C37" w14:textId="77777777" w:rsidR="0033445D" w:rsidRDefault="0033445D" w:rsidP="0033445D">
      <w:pPr>
        <w:spacing w:line="240" w:lineRule="atLeast"/>
        <w:jc w:val="both"/>
        <w:rPr>
          <w:rFonts w:cs="Arial"/>
          <w:i/>
          <w:lang w:val="sl-SI" w:eastAsia="sl-SI"/>
        </w:rPr>
      </w:pPr>
    </w:p>
    <w:p w14:paraId="637E37C1" w14:textId="77777777" w:rsidR="0033445D" w:rsidRDefault="0033445D" w:rsidP="0033445D">
      <w:pPr>
        <w:spacing w:line="240" w:lineRule="atLeast"/>
        <w:ind w:left="720" w:hanging="720"/>
        <w:jc w:val="both"/>
        <w:rPr>
          <w:rFonts w:cs="Arial"/>
          <w:snapToGrid w:val="0"/>
          <w:color w:val="000000"/>
          <w:lang w:val="sl-SI"/>
        </w:rPr>
      </w:pPr>
      <w:r>
        <w:rPr>
          <w:rFonts w:cs="Arial"/>
          <w:snapToGrid w:val="0"/>
          <w:color w:val="000000"/>
          <w:lang w:val="sl-SI"/>
        </w:rPr>
        <w:t xml:space="preserve">Prilagamo celoten čistopis gradiva. </w:t>
      </w:r>
    </w:p>
    <w:p w14:paraId="7C2DD5C7" w14:textId="77777777" w:rsidR="0033445D" w:rsidRDefault="0033445D" w:rsidP="0033445D">
      <w:pPr>
        <w:spacing w:line="240" w:lineRule="atLeast"/>
        <w:ind w:left="743" w:hanging="383"/>
        <w:jc w:val="both"/>
        <w:rPr>
          <w:rFonts w:cs="Arial"/>
          <w:snapToGrid w:val="0"/>
          <w:color w:val="000000"/>
          <w:sz w:val="24"/>
          <w:lang w:val="nl-BE"/>
        </w:rPr>
      </w:pPr>
      <w:r>
        <w:rPr>
          <w:rFonts w:cs="Arial"/>
          <w:snapToGrid w:val="0"/>
          <w:color w:val="000000"/>
          <w:lang w:val="nl-BE"/>
        </w:rPr>
        <w:tab/>
        <w:t xml:space="preserve">  </w:t>
      </w:r>
    </w:p>
    <w:p w14:paraId="056F3E5D" w14:textId="77777777" w:rsidR="0033445D" w:rsidRDefault="0033445D" w:rsidP="0033445D">
      <w:pPr>
        <w:spacing w:line="240" w:lineRule="atLeast"/>
        <w:jc w:val="both"/>
        <w:rPr>
          <w:rFonts w:cs="Arial"/>
          <w:snapToGrid w:val="0"/>
          <w:color w:val="000000"/>
          <w:lang w:val="nl-BE"/>
        </w:rPr>
      </w:pPr>
    </w:p>
    <w:p w14:paraId="17B82E0F" w14:textId="77777777" w:rsidR="0033445D" w:rsidRDefault="0033445D" w:rsidP="0033445D">
      <w:pPr>
        <w:spacing w:line="240" w:lineRule="atLeast"/>
        <w:jc w:val="both"/>
        <w:rPr>
          <w:rFonts w:cs="Arial"/>
          <w:snapToGrid w:val="0"/>
          <w:color w:val="000000"/>
          <w:lang w:val="nl-BE"/>
        </w:rPr>
      </w:pPr>
    </w:p>
    <w:p w14:paraId="0FCBB8BD" w14:textId="77777777" w:rsidR="0033445D" w:rsidRDefault="0033445D" w:rsidP="0033445D">
      <w:pPr>
        <w:spacing w:line="240" w:lineRule="atLeast"/>
        <w:ind w:left="360"/>
        <w:jc w:val="both"/>
        <w:rPr>
          <w:rFonts w:cs="Arial"/>
          <w:snapToGrid w:val="0"/>
          <w:color w:val="000000"/>
          <w:lang w:val="nl-BE"/>
        </w:rPr>
      </w:pPr>
    </w:p>
    <w:p w14:paraId="157AE27C" w14:textId="77777777" w:rsidR="0033445D" w:rsidRDefault="0033445D" w:rsidP="0033445D">
      <w:pPr>
        <w:spacing w:line="240" w:lineRule="atLeast"/>
        <w:ind w:left="360"/>
        <w:rPr>
          <w:rFonts w:cs="Arial"/>
          <w:i/>
          <w:snapToGrid w:val="0"/>
          <w:color w:val="000000"/>
          <w:lang w:val="nl-BE"/>
        </w:rPr>
      </w:pPr>
    </w:p>
    <w:p w14:paraId="264F6EE3" w14:textId="77777777" w:rsidR="0033445D" w:rsidRDefault="0033445D" w:rsidP="0033445D">
      <w:pPr>
        <w:spacing w:line="240" w:lineRule="atLeast"/>
        <w:ind w:left="360"/>
        <w:rPr>
          <w:rFonts w:cs="Arial"/>
          <w:i/>
          <w:snapToGrid w:val="0"/>
          <w:color w:val="000000"/>
          <w:lang w:val="sl-SI"/>
        </w:rPr>
      </w:pPr>
    </w:p>
    <w:p w14:paraId="505DCB03" w14:textId="77777777" w:rsidR="0033445D" w:rsidRDefault="0033445D" w:rsidP="0033445D">
      <w:pPr>
        <w:spacing w:line="240" w:lineRule="atLeast"/>
        <w:ind w:left="4820"/>
        <w:jc w:val="center"/>
        <w:rPr>
          <w:rFonts w:cs="Arial"/>
          <w:snapToGrid w:val="0"/>
          <w:color w:val="000000"/>
          <w:lang w:val="nl-BE"/>
        </w:rPr>
      </w:pPr>
      <w:r>
        <w:rPr>
          <w:rFonts w:cs="Arial"/>
          <w:snapToGrid w:val="0"/>
          <w:color w:val="000000"/>
          <w:lang w:val="nl-BE"/>
        </w:rPr>
        <w:t>dr. Stanislav Raščan</w:t>
      </w:r>
    </w:p>
    <w:p w14:paraId="3942160B" w14:textId="77777777" w:rsidR="0033445D" w:rsidRDefault="0033445D" w:rsidP="0033445D">
      <w:pPr>
        <w:spacing w:line="240" w:lineRule="atLeast"/>
        <w:ind w:left="4820"/>
        <w:rPr>
          <w:rFonts w:cs="Arial"/>
          <w:snapToGrid w:val="0"/>
          <w:color w:val="000000"/>
          <w:lang w:val="nl-BE"/>
        </w:rPr>
      </w:pPr>
      <w:r>
        <w:rPr>
          <w:rFonts w:cs="Arial"/>
          <w:snapToGrid w:val="0"/>
          <w:color w:val="000000"/>
          <w:lang w:val="nl-BE"/>
        </w:rPr>
        <w:tab/>
      </w:r>
      <w:r>
        <w:rPr>
          <w:rFonts w:cs="Arial"/>
          <w:snapToGrid w:val="0"/>
          <w:color w:val="000000"/>
          <w:lang w:val="nl-BE"/>
        </w:rPr>
        <w:tab/>
        <w:t>DRŽAVNI SEKRETAR</w:t>
      </w:r>
    </w:p>
    <w:p w14:paraId="55F40169" w14:textId="77777777" w:rsidR="0033445D" w:rsidRDefault="0033445D" w:rsidP="0033445D"/>
    <w:p w14:paraId="328EA0B6" w14:textId="77777777" w:rsidR="0033445D" w:rsidRDefault="0033445D" w:rsidP="0033445D"/>
    <w:p w14:paraId="3FC3EF84" w14:textId="25D68A91" w:rsidR="0033445D" w:rsidRPr="0033445D" w:rsidRDefault="0033445D" w:rsidP="0033445D">
      <w:pPr>
        <w:sectPr w:rsidR="0033445D" w:rsidRPr="0033445D" w:rsidSect="003867D6">
          <w:headerReference w:type="default" r:id="rId8"/>
          <w:footerReference w:type="default" r:id="rId9"/>
          <w:headerReference w:type="first" r:id="rId10"/>
          <w:pgSz w:w="11900" w:h="16840" w:code="9"/>
          <w:pgMar w:top="1701" w:right="1701" w:bottom="1134" w:left="1701" w:header="1531" w:footer="794" w:gutter="0"/>
          <w:cols w:space="708"/>
          <w:titlePg/>
          <w:docGrid w:linePitch="272"/>
        </w:sectPr>
      </w:pPr>
    </w:p>
    <w:p w14:paraId="17883B86" w14:textId="3A50907D" w:rsidR="0033445D" w:rsidRDefault="0033445D"/>
    <w:tbl>
      <w:tblPr>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
        <w:gridCol w:w="1448"/>
        <w:gridCol w:w="507"/>
        <w:gridCol w:w="880"/>
        <w:gridCol w:w="1408"/>
        <w:gridCol w:w="438"/>
        <w:gridCol w:w="1302"/>
        <w:gridCol w:w="93"/>
        <w:gridCol w:w="232"/>
        <w:gridCol w:w="383"/>
        <w:gridCol w:w="201"/>
        <w:gridCol w:w="508"/>
        <w:gridCol w:w="1700"/>
      </w:tblGrid>
      <w:tr w:rsidR="00BE1017" w:rsidRPr="00BE1017" w14:paraId="5DDD17D1" w14:textId="77777777" w:rsidTr="007849DA">
        <w:trPr>
          <w:gridBefore w:val="1"/>
          <w:gridAfter w:val="5"/>
          <w:wBefore w:w="100" w:type="dxa"/>
          <w:wAfter w:w="3024" w:type="dxa"/>
          <w:trHeight w:val="265"/>
        </w:trPr>
        <w:tc>
          <w:tcPr>
            <w:tcW w:w="6076" w:type="dxa"/>
            <w:gridSpan w:val="7"/>
          </w:tcPr>
          <w:p w14:paraId="7B14891D" w14:textId="075ECE10" w:rsidR="00BE1017" w:rsidRPr="00BE1017" w:rsidRDefault="008B0E91" w:rsidP="009906E7">
            <w:pPr>
              <w:overflowPunct w:val="0"/>
              <w:autoSpaceDE w:val="0"/>
              <w:autoSpaceDN w:val="0"/>
              <w:adjustRightInd w:val="0"/>
              <w:textAlignment w:val="baseline"/>
              <w:rPr>
                <w:rFonts w:cs="Arial"/>
                <w:szCs w:val="20"/>
                <w:lang w:val="sl-SI" w:eastAsia="sl-SI"/>
              </w:rPr>
            </w:pPr>
            <w:r>
              <w:rPr>
                <w:rFonts w:cs="Arial"/>
                <w:szCs w:val="20"/>
                <w:lang w:val="sl-SI" w:eastAsia="sl-SI"/>
              </w:rPr>
              <w:t>Številka:</w:t>
            </w:r>
            <w:r w:rsidR="00AD25D9">
              <w:rPr>
                <w:rFonts w:cs="Arial"/>
                <w:szCs w:val="20"/>
                <w:lang w:val="sl-SI" w:eastAsia="sl-SI"/>
              </w:rPr>
              <w:t xml:space="preserve"> </w:t>
            </w:r>
            <w:r w:rsidR="005A14DC" w:rsidRPr="009906E7">
              <w:rPr>
                <w:rFonts w:cs="Arial"/>
                <w:szCs w:val="20"/>
                <w:lang w:val="sl-SI" w:eastAsia="sl-SI"/>
              </w:rPr>
              <w:t>5114-</w:t>
            </w:r>
            <w:r w:rsidR="009906E7" w:rsidRPr="009906E7">
              <w:rPr>
                <w:rFonts w:cs="Arial"/>
                <w:szCs w:val="20"/>
                <w:lang w:val="sl-SI" w:eastAsia="sl-SI"/>
              </w:rPr>
              <w:t>1</w:t>
            </w:r>
            <w:r w:rsidR="005A14DC" w:rsidRPr="009906E7">
              <w:rPr>
                <w:rFonts w:cs="Arial"/>
                <w:szCs w:val="20"/>
                <w:lang w:val="sl-SI" w:eastAsia="sl-SI"/>
              </w:rPr>
              <w:t>/202</w:t>
            </w:r>
            <w:r w:rsidR="009906E7" w:rsidRPr="009906E7">
              <w:rPr>
                <w:rFonts w:cs="Arial"/>
                <w:szCs w:val="20"/>
                <w:lang w:val="sl-SI" w:eastAsia="sl-SI"/>
              </w:rPr>
              <w:t>1</w:t>
            </w:r>
            <w:r w:rsidR="005A14DC" w:rsidRPr="009906E7">
              <w:rPr>
                <w:rFonts w:cs="Arial"/>
                <w:szCs w:val="20"/>
                <w:lang w:val="sl-SI" w:eastAsia="sl-SI"/>
              </w:rPr>
              <w:t>/</w:t>
            </w:r>
            <w:r w:rsidR="003F3AEC">
              <w:rPr>
                <w:rFonts w:cs="Arial"/>
                <w:szCs w:val="20"/>
                <w:lang w:val="sl-SI" w:eastAsia="sl-SI"/>
              </w:rPr>
              <w:t>108</w:t>
            </w:r>
          </w:p>
        </w:tc>
      </w:tr>
      <w:tr w:rsidR="00BE1017" w:rsidRPr="00BE1017" w14:paraId="20ADC1E9" w14:textId="77777777" w:rsidTr="007849DA">
        <w:trPr>
          <w:gridBefore w:val="1"/>
          <w:gridAfter w:val="5"/>
          <w:wBefore w:w="100" w:type="dxa"/>
          <w:wAfter w:w="3024" w:type="dxa"/>
          <w:trHeight w:val="265"/>
        </w:trPr>
        <w:tc>
          <w:tcPr>
            <w:tcW w:w="6076" w:type="dxa"/>
            <w:gridSpan w:val="7"/>
          </w:tcPr>
          <w:p w14:paraId="05E7978D" w14:textId="3FEB3AB1" w:rsidR="00BE1017" w:rsidRPr="00BE1017" w:rsidRDefault="00226920" w:rsidP="002559C3">
            <w:pPr>
              <w:overflowPunct w:val="0"/>
              <w:autoSpaceDE w:val="0"/>
              <w:autoSpaceDN w:val="0"/>
              <w:adjustRightInd w:val="0"/>
              <w:textAlignment w:val="baseline"/>
              <w:rPr>
                <w:rFonts w:cs="Arial"/>
                <w:szCs w:val="20"/>
                <w:lang w:val="sl-SI" w:eastAsia="sl-SI"/>
              </w:rPr>
            </w:pPr>
            <w:r>
              <w:rPr>
                <w:rFonts w:cs="Arial"/>
                <w:szCs w:val="20"/>
                <w:lang w:val="sl-SI" w:eastAsia="sl-SI"/>
              </w:rPr>
              <w:t>Ljubljana</w:t>
            </w:r>
            <w:r w:rsidRPr="0008294B">
              <w:rPr>
                <w:rFonts w:cs="Arial"/>
                <w:szCs w:val="20"/>
                <w:lang w:val="sl-SI" w:eastAsia="sl-SI"/>
              </w:rPr>
              <w:t xml:space="preserve">, </w:t>
            </w:r>
            <w:r w:rsidR="00156D70">
              <w:rPr>
                <w:rFonts w:cs="Arial"/>
                <w:szCs w:val="20"/>
                <w:lang w:val="sl-SI" w:eastAsia="sl-SI"/>
              </w:rPr>
              <w:t>26</w:t>
            </w:r>
            <w:r w:rsidR="0038170F" w:rsidRPr="0008294B">
              <w:rPr>
                <w:rFonts w:cs="Arial"/>
                <w:szCs w:val="20"/>
                <w:lang w:val="sl-SI" w:eastAsia="sl-SI"/>
              </w:rPr>
              <w:t xml:space="preserve">. </w:t>
            </w:r>
            <w:r w:rsidR="00F609CF" w:rsidRPr="0008294B">
              <w:rPr>
                <w:rFonts w:cs="Arial"/>
                <w:szCs w:val="20"/>
                <w:lang w:val="sl-SI" w:eastAsia="sl-SI"/>
              </w:rPr>
              <w:t>1</w:t>
            </w:r>
            <w:r w:rsidR="002559C3">
              <w:rPr>
                <w:rFonts w:cs="Arial"/>
                <w:szCs w:val="20"/>
                <w:lang w:val="sl-SI" w:eastAsia="sl-SI"/>
              </w:rPr>
              <w:t>1</w:t>
            </w:r>
            <w:r w:rsidR="00B663FD" w:rsidRPr="0008294B">
              <w:rPr>
                <w:rFonts w:cs="Arial"/>
                <w:szCs w:val="20"/>
                <w:lang w:val="sl-SI" w:eastAsia="sl-SI"/>
              </w:rPr>
              <w:t>. 202</w:t>
            </w:r>
            <w:r w:rsidR="00531063" w:rsidRPr="0008294B">
              <w:rPr>
                <w:rFonts w:cs="Arial"/>
                <w:szCs w:val="20"/>
                <w:lang w:val="sl-SI" w:eastAsia="sl-SI"/>
              </w:rPr>
              <w:t>1</w:t>
            </w:r>
            <w:r w:rsidR="00D60743">
              <w:rPr>
                <w:rFonts w:cs="Arial"/>
                <w:szCs w:val="20"/>
                <w:lang w:val="sl-SI" w:eastAsia="sl-SI"/>
              </w:rPr>
              <w:t xml:space="preserve"> </w:t>
            </w:r>
          </w:p>
        </w:tc>
      </w:tr>
      <w:tr w:rsidR="00BE1017" w:rsidRPr="00BE1017" w14:paraId="6ACE84CA" w14:textId="77777777" w:rsidTr="007849DA">
        <w:trPr>
          <w:gridBefore w:val="1"/>
          <w:gridAfter w:val="5"/>
          <w:wBefore w:w="100" w:type="dxa"/>
          <w:wAfter w:w="3024" w:type="dxa"/>
          <w:trHeight w:val="1046"/>
        </w:trPr>
        <w:tc>
          <w:tcPr>
            <w:tcW w:w="6076" w:type="dxa"/>
            <w:gridSpan w:val="7"/>
          </w:tcPr>
          <w:p w14:paraId="00CEA35F" w14:textId="77777777" w:rsidR="00BE1017" w:rsidRPr="00BE1017" w:rsidRDefault="00BE1017" w:rsidP="00BE1017">
            <w:pPr>
              <w:rPr>
                <w:rFonts w:eastAsia="Calibri" w:cs="Arial"/>
                <w:szCs w:val="20"/>
                <w:lang w:val="sl-SI"/>
              </w:rPr>
            </w:pPr>
          </w:p>
          <w:p w14:paraId="125E3394" w14:textId="77777777" w:rsidR="00BE1017" w:rsidRPr="00BE1017" w:rsidRDefault="00BE1017" w:rsidP="00BE1017">
            <w:pPr>
              <w:rPr>
                <w:rFonts w:eastAsia="Calibri" w:cs="Arial"/>
                <w:szCs w:val="20"/>
                <w:lang w:val="sl-SI"/>
              </w:rPr>
            </w:pPr>
            <w:r w:rsidRPr="00BE1017">
              <w:rPr>
                <w:rFonts w:eastAsia="Calibri" w:cs="Arial"/>
                <w:szCs w:val="20"/>
                <w:lang w:val="sl-SI"/>
              </w:rPr>
              <w:t>GENERALNI SEKRETARIAT VLADE REPUBLIKE SLOVENIJE</w:t>
            </w:r>
          </w:p>
          <w:p w14:paraId="42ED73DB" w14:textId="77777777" w:rsidR="00BE1017" w:rsidRPr="00BE1017" w:rsidRDefault="006D2F77" w:rsidP="00BE1017">
            <w:pPr>
              <w:rPr>
                <w:rFonts w:eastAsia="Calibri" w:cs="Arial"/>
                <w:szCs w:val="20"/>
                <w:lang w:val="sl-SI"/>
              </w:rPr>
            </w:pPr>
            <w:hyperlink r:id="rId11" w:history="1">
              <w:r w:rsidR="00BE1017" w:rsidRPr="00BE1017">
                <w:rPr>
                  <w:rFonts w:eastAsia="Calibri" w:cs="Arial"/>
                  <w:color w:val="0000FF"/>
                  <w:szCs w:val="20"/>
                  <w:u w:val="single"/>
                  <w:lang w:val="sl-SI"/>
                </w:rPr>
                <w:t>Gp.gs@gov.si</w:t>
              </w:r>
            </w:hyperlink>
          </w:p>
          <w:p w14:paraId="2A827BA7" w14:textId="77777777" w:rsidR="00BE1017" w:rsidRPr="00BE1017" w:rsidRDefault="00BE1017" w:rsidP="00BE1017">
            <w:pPr>
              <w:rPr>
                <w:rFonts w:eastAsia="Calibri" w:cs="Arial"/>
                <w:szCs w:val="20"/>
                <w:lang w:val="sl-SI"/>
              </w:rPr>
            </w:pPr>
          </w:p>
        </w:tc>
      </w:tr>
      <w:tr w:rsidR="00BE1017" w:rsidRPr="00BE1017" w14:paraId="349F0DA8" w14:textId="77777777" w:rsidTr="007849DA">
        <w:trPr>
          <w:gridBefore w:val="1"/>
          <w:wBefore w:w="100" w:type="dxa"/>
          <w:trHeight w:val="265"/>
        </w:trPr>
        <w:tc>
          <w:tcPr>
            <w:tcW w:w="9100" w:type="dxa"/>
            <w:gridSpan w:val="12"/>
          </w:tcPr>
          <w:p w14:paraId="0FC93265" w14:textId="52AA1E07" w:rsidR="00BE1017" w:rsidRPr="00BE1017" w:rsidRDefault="00BE1017" w:rsidP="00AD2AFC">
            <w:pPr>
              <w:suppressAutoHyphens/>
              <w:overflowPunct w:val="0"/>
              <w:autoSpaceDE w:val="0"/>
              <w:autoSpaceDN w:val="0"/>
              <w:adjustRightInd w:val="0"/>
              <w:jc w:val="both"/>
              <w:textAlignment w:val="baseline"/>
              <w:rPr>
                <w:rFonts w:cs="Arial"/>
                <w:b/>
                <w:szCs w:val="20"/>
                <w:lang w:val="sl-SI" w:eastAsia="sl-SI"/>
              </w:rPr>
            </w:pPr>
            <w:r w:rsidRPr="00BE1017">
              <w:rPr>
                <w:rFonts w:cs="Arial"/>
                <w:b/>
                <w:szCs w:val="20"/>
                <w:lang w:val="sl-SI" w:eastAsia="sl-SI"/>
              </w:rPr>
              <w:t xml:space="preserve">ZADEVA: </w:t>
            </w:r>
            <w:r w:rsidR="00D50611">
              <w:rPr>
                <w:rFonts w:cs="Arial"/>
                <w:b/>
                <w:szCs w:val="20"/>
                <w:lang w:val="sl-SI" w:eastAsia="sl-SI"/>
              </w:rPr>
              <w:t>Prispevk</w:t>
            </w:r>
            <w:r w:rsidR="0081248F">
              <w:rPr>
                <w:rFonts w:cs="Arial"/>
                <w:b/>
                <w:szCs w:val="20"/>
                <w:lang w:val="sl-SI" w:eastAsia="sl-SI"/>
              </w:rPr>
              <w:t>i</w:t>
            </w:r>
            <w:r w:rsidR="00D50611">
              <w:rPr>
                <w:rFonts w:cs="Arial"/>
                <w:b/>
                <w:szCs w:val="20"/>
                <w:lang w:val="sl-SI" w:eastAsia="sl-SI"/>
              </w:rPr>
              <w:t xml:space="preserve"> Republ</w:t>
            </w:r>
            <w:r w:rsidR="00850DAD">
              <w:rPr>
                <w:rFonts w:cs="Arial"/>
                <w:b/>
                <w:szCs w:val="20"/>
                <w:lang w:val="sl-SI" w:eastAsia="sl-SI"/>
              </w:rPr>
              <w:t xml:space="preserve">ike Slovenije </w:t>
            </w:r>
            <w:r w:rsidR="0081248F" w:rsidRPr="009906E7">
              <w:rPr>
                <w:rFonts w:cs="Arial"/>
                <w:b/>
                <w:szCs w:val="20"/>
                <w:lang w:val="sl-SI" w:eastAsia="sl-SI"/>
              </w:rPr>
              <w:t xml:space="preserve">mednarodnim </w:t>
            </w:r>
            <w:r w:rsidR="00DF588F" w:rsidRPr="009906E7">
              <w:rPr>
                <w:rFonts w:cs="Arial"/>
                <w:b/>
                <w:szCs w:val="20"/>
                <w:lang w:val="sl-SI" w:eastAsia="sl-SI"/>
              </w:rPr>
              <w:t>in drugim</w:t>
            </w:r>
            <w:r w:rsidR="00DF588F">
              <w:rPr>
                <w:rFonts w:cs="Arial"/>
                <w:b/>
                <w:szCs w:val="20"/>
                <w:lang w:val="sl-SI" w:eastAsia="sl-SI"/>
              </w:rPr>
              <w:t xml:space="preserve"> </w:t>
            </w:r>
            <w:r w:rsidR="0081248F" w:rsidRPr="006C2AF7">
              <w:rPr>
                <w:rFonts w:cs="Arial"/>
                <w:b/>
                <w:szCs w:val="20"/>
                <w:lang w:val="sl-SI" w:eastAsia="sl-SI"/>
              </w:rPr>
              <w:t xml:space="preserve">organizacijam </w:t>
            </w:r>
            <w:r w:rsidR="006C2AF7" w:rsidRPr="006C2AF7">
              <w:rPr>
                <w:rFonts w:cs="Arial"/>
                <w:b/>
                <w:szCs w:val="20"/>
                <w:lang w:val="sl-SI"/>
              </w:rPr>
              <w:t>s področja zunanje politike, mednarodnega razvojnega sodelovanja in humanitarne pomoči</w:t>
            </w:r>
            <w:r w:rsidR="006C2AF7" w:rsidRPr="00552F33">
              <w:rPr>
                <w:rFonts w:cs="Arial"/>
                <w:bCs/>
                <w:szCs w:val="20"/>
                <w:lang w:val="sl-SI"/>
              </w:rPr>
              <w:t xml:space="preserve"> </w:t>
            </w:r>
            <w:r w:rsidR="006E481B" w:rsidRPr="006E481B">
              <w:rPr>
                <w:rFonts w:cs="Arial"/>
                <w:b/>
                <w:bCs/>
                <w:szCs w:val="20"/>
                <w:lang w:val="sl-SI"/>
              </w:rPr>
              <w:t>v letu 2021</w:t>
            </w:r>
            <w:r w:rsidR="006E481B">
              <w:rPr>
                <w:rFonts w:cs="Arial"/>
                <w:bCs/>
                <w:szCs w:val="20"/>
                <w:lang w:val="sl-SI"/>
              </w:rPr>
              <w:t xml:space="preserve"> </w:t>
            </w:r>
            <w:r w:rsidRPr="00BE1017">
              <w:rPr>
                <w:rFonts w:cs="Arial"/>
                <w:b/>
                <w:szCs w:val="20"/>
                <w:lang w:val="sl-SI" w:eastAsia="sl-SI"/>
              </w:rPr>
              <w:t>– predlog za</w:t>
            </w:r>
            <w:r w:rsidR="00D50611">
              <w:rPr>
                <w:rFonts w:cs="Arial"/>
                <w:b/>
                <w:szCs w:val="20"/>
                <w:lang w:val="sl-SI" w:eastAsia="sl-SI"/>
              </w:rPr>
              <w:t xml:space="preserve"> obravnavo</w:t>
            </w:r>
          </w:p>
        </w:tc>
      </w:tr>
      <w:tr w:rsidR="00BE1017" w:rsidRPr="00BE1017" w14:paraId="0A62E1F5" w14:textId="77777777" w:rsidTr="007849DA">
        <w:trPr>
          <w:gridBefore w:val="1"/>
          <w:wBefore w:w="100" w:type="dxa"/>
          <w:trHeight w:val="265"/>
        </w:trPr>
        <w:tc>
          <w:tcPr>
            <w:tcW w:w="9100" w:type="dxa"/>
            <w:gridSpan w:val="12"/>
          </w:tcPr>
          <w:p w14:paraId="54DBAC03" w14:textId="77777777" w:rsidR="00BE1017" w:rsidRPr="00BE1017" w:rsidRDefault="00BE1017" w:rsidP="00BE1017">
            <w:pPr>
              <w:suppressAutoHyphens/>
              <w:overflowPunct w:val="0"/>
              <w:autoSpaceDE w:val="0"/>
              <w:autoSpaceDN w:val="0"/>
              <w:adjustRightInd w:val="0"/>
              <w:textAlignment w:val="baseline"/>
              <w:outlineLvl w:val="3"/>
              <w:rPr>
                <w:rFonts w:cs="Arial"/>
                <w:b/>
                <w:szCs w:val="20"/>
                <w:lang w:val="sl-SI" w:eastAsia="sl-SI"/>
              </w:rPr>
            </w:pPr>
            <w:r w:rsidRPr="00BE1017">
              <w:rPr>
                <w:rFonts w:cs="Arial"/>
                <w:b/>
                <w:szCs w:val="20"/>
                <w:lang w:val="sl-SI" w:eastAsia="sl-SI"/>
              </w:rPr>
              <w:t>1. Predlog sklepov vlade:</w:t>
            </w:r>
          </w:p>
        </w:tc>
      </w:tr>
      <w:tr w:rsidR="00BE1017" w:rsidRPr="00211447" w14:paraId="657B7F08" w14:textId="77777777" w:rsidTr="00156D70">
        <w:trPr>
          <w:gridBefore w:val="1"/>
          <w:wBefore w:w="100" w:type="dxa"/>
          <w:trHeight w:val="918"/>
        </w:trPr>
        <w:tc>
          <w:tcPr>
            <w:tcW w:w="9100" w:type="dxa"/>
            <w:gridSpan w:val="12"/>
          </w:tcPr>
          <w:p w14:paraId="5B2C2D39" w14:textId="45271F80" w:rsidR="003171F7" w:rsidRPr="00552F33" w:rsidRDefault="00A821AE" w:rsidP="00A821AE">
            <w:pPr>
              <w:autoSpaceDE w:val="0"/>
              <w:autoSpaceDN w:val="0"/>
              <w:adjustRightInd w:val="0"/>
              <w:spacing w:line="240" w:lineRule="auto"/>
              <w:jc w:val="both"/>
              <w:rPr>
                <w:rFonts w:cs="Arial"/>
                <w:bCs/>
                <w:szCs w:val="20"/>
                <w:lang w:val="sl-SI"/>
              </w:rPr>
            </w:pPr>
            <w:r w:rsidRPr="00552F33">
              <w:rPr>
                <w:rFonts w:cs="Arial"/>
                <w:iCs/>
                <w:szCs w:val="20"/>
                <w:lang w:val="sl-SI" w:eastAsia="sl-SI"/>
              </w:rPr>
              <w:t xml:space="preserve">Na podlagi </w:t>
            </w:r>
            <w:r w:rsidR="002559C3">
              <w:rPr>
                <w:rFonts w:cs="Arial"/>
                <w:iCs/>
                <w:szCs w:val="20"/>
                <w:lang w:val="sl-SI" w:eastAsia="sl-SI"/>
              </w:rPr>
              <w:t xml:space="preserve">prvega odstavka 2. člena in </w:t>
            </w:r>
            <w:r w:rsidR="00531063" w:rsidRPr="00552F33">
              <w:rPr>
                <w:rFonts w:cs="Arial"/>
                <w:iCs/>
                <w:szCs w:val="20"/>
                <w:lang w:val="sl-SI" w:eastAsia="sl-SI"/>
              </w:rPr>
              <w:t xml:space="preserve">šestega odstavka 21. člena </w:t>
            </w:r>
            <w:r w:rsidRPr="00552F33">
              <w:rPr>
                <w:rFonts w:cs="Arial"/>
                <w:bCs/>
                <w:szCs w:val="20"/>
                <w:lang w:val="sl-SI"/>
              </w:rPr>
              <w:t>Zakona o Vladi Republike Slovenije (</w:t>
            </w:r>
            <w:r w:rsidRPr="00552F33">
              <w:rPr>
                <w:rFonts w:cs="Arial"/>
                <w:bCs/>
                <w:color w:val="000000"/>
                <w:szCs w:val="20"/>
                <w:lang w:val="sl-SI" w:eastAsia="sl-SI"/>
              </w:rPr>
              <w:t>Uradni list RS, št. 24/05 – uradno prečiščeno besedilo, 109/08, 38/10 – ZUKN, 8/12, 21/13, 47/13 – ZDU-1G, 65/14 in 55/17</w:t>
            </w:r>
            <w:r w:rsidRPr="00552F33">
              <w:rPr>
                <w:rFonts w:cs="Arial"/>
                <w:bCs/>
                <w:szCs w:val="20"/>
                <w:lang w:val="sl-SI"/>
              </w:rPr>
              <w:t xml:space="preserve">) je Vlada Republike Slovenije dne ... </w:t>
            </w:r>
            <w:r w:rsidR="00531063" w:rsidRPr="00552F33">
              <w:rPr>
                <w:rFonts w:cs="Arial"/>
                <w:bCs/>
                <w:szCs w:val="20"/>
                <w:lang w:val="sl-SI"/>
              </w:rPr>
              <w:t>s</w:t>
            </w:r>
            <w:r w:rsidRPr="00552F33">
              <w:rPr>
                <w:rFonts w:cs="Arial"/>
                <w:bCs/>
                <w:szCs w:val="20"/>
                <w:lang w:val="sl-SI"/>
              </w:rPr>
              <w:t xml:space="preserve">prejela naslednji </w:t>
            </w:r>
          </w:p>
          <w:p w14:paraId="4C0D8173" w14:textId="77777777" w:rsidR="00531063" w:rsidRPr="00552F33" w:rsidRDefault="00531063" w:rsidP="00A821AE">
            <w:pPr>
              <w:autoSpaceDE w:val="0"/>
              <w:autoSpaceDN w:val="0"/>
              <w:adjustRightInd w:val="0"/>
              <w:spacing w:line="240" w:lineRule="auto"/>
              <w:jc w:val="center"/>
              <w:rPr>
                <w:rFonts w:cs="Arial"/>
                <w:bCs/>
                <w:szCs w:val="20"/>
                <w:lang w:val="sl-SI"/>
              </w:rPr>
            </w:pPr>
          </w:p>
          <w:p w14:paraId="48CFBBF9" w14:textId="3F4EC5F8" w:rsidR="00A821AE" w:rsidRPr="00880F84" w:rsidRDefault="00A821AE" w:rsidP="00A821AE">
            <w:pPr>
              <w:autoSpaceDE w:val="0"/>
              <w:autoSpaceDN w:val="0"/>
              <w:adjustRightInd w:val="0"/>
              <w:spacing w:line="240" w:lineRule="auto"/>
              <w:jc w:val="center"/>
              <w:rPr>
                <w:rFonts w:cs="Arial"/>
                <w:b/>
                <w:bCs/>
                <w:color w:val="000000"/>
                <w:szCs w:val="20"/>
                <w:lang w:val="sl-SI" w:eastAsia="sl-SI"/>
              </w:rPr>
            </w:pPr>
            <w:r w:rsidRPr="00880F84">
              <w:rPr>
                <w:rFonts w:cs="Arial"/>
                <w:bCs/>
                <w:szCs w:val="20"/>
                <w:lang w:val="sl-SI"/>
              </w:rPr>
              <w:t>SKLEP:</w:t>
            </w:r>
          </w:p>
          <w:p w14:paraId="646B183F" w14:textId="77777777" w:rsidR="00A821AE" w:rsidRPr="00880F84" w:rsidRDefault="00A821AE" w:rsidP="00A821AE">
            <w:pPr>
              <w:spacing w:line="240" w:lineRule="atLeast"/>
              <w:ind w:left="360"/>
              <w:jc w:val="both"/>
              <w:rPr>
                <w:rFonts w:cs="Arial"/>
                <w:bCs/>
                <w:szCs w:val="20"/>
                <w:lang w:val="sl-SI"/>
              </w:rPr>
            </w:pPr>
          </w:p>
          <w:p w14:paraId="573FB0E2" w14:textId="2A5D5D70" w:rsidR="0081248F" w:rsidRPr="00880F84" w:rsidRDefault="00A821AE" w:rsidP="006F3483">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w:t>
            </w:r>
            <w:r w:rsidR="00850DAD" w:rsidRPr="00880F84">
              <w:rPr>
                <w:rFonts w:cs="Arial"/>
                <w:bCs/>
                <w:szCs w:val="20"/>
                <w:lang w:val="sl-SI"/>
              </w:rPr>
              <w:t xml:space="preserve">bo </w:t>
            </w:r>
            <w:r w:rsidR="0081248F" w:rsidRPr="00880F84">
              <w:rPr>
                <w:rFonts w:cs="Arial"/>
                <w:bCs/>
                <w:szCs w:val="20"/>
                <w:lang w:val="sl-SI"/>
              </w:rPr>
              <w:t xml:space="preserve">do </w:t>
            </w:r>
            <w:r w:rsidR="005104A9" w:rsidRPr="00880F84">
              <w:rPr>
                <w:rFonts w:cs="Arial"/>
                <w:bCs/>
                <w:szCs w:val="20"/>
                <w:lang w:val="sl-SI"/>
              </w:rPr>
              <w:t xml:space="preserve">31. 12. </w:t>
            </w:r>
            <w:r w:rsidR="0081248F" w:rsidRPr="00880F84">
              <w:rPr>
                <w:rFonts w:cs="Arial"/>
                <w:bCs/>
                <w:szCs w:val="20"/>
                <w:lang w:val="sl-SI"/>
              </w:rPr>
              <w:t>202</w:t>
            </w:r>
            <w:r w:rsidR="00531063" w:rsidRPr="00880F84">
              <w:rPr>
                <w:rFonts w:cs="Arial"/>
                <w:bCs/>
                <w:szCs w:val="20"/>
                <w:lang w:val="sl-SI"/>
              </w:rPr>
              <w:t>1</w:t>
            </w:r>
            <w:r w:rsidR="0081248F" w:rsidRPr="00880F84">
              <w:rPr>
                <w:rFonts w:cs="Arial"/>
                <w:bCs/>
                <w:szCs w:val="20"/>
                <w:lang w:val="sl-SI"/>
              </w:rPr>
              <w:t xml:space="preserve"> plačala prispevke mednarodnim </w:t>
            </w:r>
            <w:r w:rsidR="00DF588F" w:rsidRPr="00880F84">
              <w:rPr>
                <w:rFonts w:cs="Arial"/>
                <w:bCs/>
                <w:szCs w:val="20"/>
                <w:lang w:val="sl-SI"/>
              </w:rPr>
              <w:t xml:space="preserve">in drugim </w:t>
            </w:r>
            <w:r w:rsidR="0081248F" w:rsidRPr="00880F84">
              <w:rPr>
                <w:rFonts w:cs="Arial"/>
                <w:bCs/>
                <w:szCs w:val="20"/>
                <w:lang w:val="sl-SI"/>
              </w:rPr>
              <w:t xml:space="preserve">organizacijam s področja </w:t>
            </w:r>
            <w:r w:rsidR="00DC3CE2" w:rsidRPr="00880F84">
              <w:rPr>
                <w:rFonts w:cs="Arial"/>
                <w:bCs/>
                <w:szCs w:val="20"/>
                <w:lang w:val="sl-SI"/>
              </w:rPr>
              <w:t xml:space="preserve">zunanje politike, </w:t>
            </w:r>
            <w:r w:rsidR="0081248F" w:rsidRPr="00880F84">
              <w:rPr>
                <w:rFonts w:cs="Arial"/>
                <w:bCs/>
                <w:szCs w:val="20"/>
                <w:lang w:val="sl-SI"/>
              </w:rPr>
              <w:t>mednarodnega razvojnega sodelovanja in humanitarne pomoči</w:t>
            </w:r>
            <w:r w:rsidR="00AD2AFC" w:rsidRPr="00880F84">
              <w:rPr>
                <w:rFonts w:cs="Arial"/>
                <w:bCs/>
                <w:szCs w:val="20"/>
                <w:lang w:val="sl-SI"/>
              </w:rPr>
              <w:t xml:space="preserve"> </w:t>
            </w:r>
            <w:r w:rsidR="0081248F" w:rsidRPr="00880F84">
              <w:rPr>
                <w:rFonts w:cs="Arial"/>
                <w:bCs/>
                <w:szCs w:val="20"/>
                <w:lang w:val="sl-SI"/>
              </w:rPr>
              <w:t xml:space="preserve">v skupni višini </w:t>
            </w:r>
            <w:r w:rsidR="00654DEA" w:rsidRPr="00880F84">
              <w:rPr>
                <w:rFonts w:cs="Arial"/>
                <w:bCs/>
                <w:szCs w:val="20"/>
                <w:lang w:val="sl-SI"/>
              </w:rPr>
              <w:t>860</w:t>
            </w:r>
            <w:r w:rsidR="00B360C0" w:rsidRPr="00880F84">
              <w:rPr>
                <w:rFonts w:cs="Arial"/>
                <w:bCs/>
                <w:szCs w:val="20"/>
                <w:lang w:val="sl-SI"/>
              </w:rPr>
              <w:t>.000</w:t>
            </w:r>
            <w:r w:rsidR="0081248F" w:rsidRPr="00880F84">
              <w:rPr>
                <w:rFonts w:cs="Arial"/>
                <w:bCs/>
                <w:szCs w:val="20"/>
                <w:lang w:val="sl-SI"/>
              </w:rPr>
              <w:t xml:space="preserve"> EUR. </w:t>
            </w:r>
          </w:p>
          <w:p w14:paraId="3F2DC6C5" w14:textId="77777777" w:rsidR="0081248F" w:rsidRPr="00880F84" w:rsidRDefault="0081248F" w:rsidP="0081248F">
            <w:pPr>
              <w:spacing w:line="240" w:lineRule="atLeast"/>
              <w:ind w:left="720"/>
              <w:jc w:val="both"/>
              <w:rPr>
                <w:rFonts w:cs="Arial"/>
                <w:bCs/>
                <w:szCs w:val="20"/>
                <w:lang w:val="sl-SI"/>
              </w:rPr>
            </w:pPr>
          </w:p>
          <w:p w14:paraId="285BFA1A" w14:textId="293C6F0B" w:rsidR="00392DEC" w:rsidRPr="00880F84" w:rsidRDefault="0081248F" w:rsidP="006F3483">
            <w:pPr>
              <w:numPr>
                <w:ilvl w:val="0"/>
                <w:numId w:val="9"/>
              </w:numPr>
              <w:spacing w:line="240" w:lineRule="atLeast"/>
              <w:jc w:val="both"/>
              <w:rPr>
                <w:rFonts w:cs="Arial"/>
                <w:bCs/>
                <w:szCs w:val="20"/>
                <w:lang w:val="sl-SI"/>
              </w:rPr>
            </w:pPr>
            <w:bookmarkStart w:id="1" w:name="_Hlk83986020"/>
            <w:r w:rsidRPr="00880F84">
              <w:rPr>
                <w:rFonts w:cs="Arial"/>
                <w:bCs/>
                <w:szCs w:val="20"/>
                <w:lang w:val="sl-SI"/>
              </w:rPr>
              <w:t xml:space="preserve">Vlada Republike </w:t>
            </w:r>
            <w:r w:rsidR="008B00D6" w:rsidRPr="00880F84">
              <w:rPr>
                <w:rFonts w:cs="Arial"/>
                <w:bCs/>
                <w:szCs w:val="20"/>
                <w:lang w:val="sl-SI"/>
              </w:rPr>
              <w:t xml:space="preserve">Slovenije </w:t>
            </w:r>
            <w:r w:rsidRPr="00880F84">
              <w:rPr>
                <w:rFonts w:cs="Arial"/>
                <w:bCs/>
                <w:szCs w:val="20"/>
                <w:lang w:val="sl-SI"/>
              </w:rPr>
              <w:t xml:space="preserve">nameni prispevek v Osrednji sklad Združenih narodov (CERF) za nujni odziv v višini </w:t>
            </w:r>
            <w:r w:rsidR="00B360C0" w:rsidRPr="00880F84">
              <w:rPr>
                <w:rFonts w:cs="Arial"/>
                <w:bCs/>
                <w:szCs w:val="20"/>
                <w:lang w:val="sl-SI"/>
              </w:rPr>
              <w:t>5</w:t>
            </w:r>
            <w:r w:rsidRPr="00880F84">
              <w:rPr>
                <w:rFonts w:cs="Arial"/>
                <w:bCs/>
                <w:szCs w:val="20"/>
                <w:lang w:val="sl-SI"/>
              </w:rPr>
              <w:t xml:space="preserve">0.000 EUR. </w:t>
            </w:r>
            <w:r w:rsidR="00FB55E0" w:rsidRPr="00880F84">
              <w:rPr>
                <w:rFonts w:cs="Arial"/>
                <w:bCs/>
                <w:szCs w:val="20"/>
                <w:lang w:val="sl-SI"/>
              </w:rPr>
              <w:t>Prispevek bo zagotovljen s proračunske postavke Ministrstva za zunanje zadeve 8270 – Razvojno sodelovanje in humanitarna pomoč, z ukrepa 1811-11-0007 - Humanitarna pomoč.</w:t>
            </w:r>
          </w:p>
          <w:p w14:paraId="1CCB2BFD" w14:textId="77777777" w:rsidR="00392DEC" w:rsidRPr="00880F84" w:rsidRDefault="00392DEC" w:rsidP="00C21660">
            <w:pPr>
              <w:pStyle w:val="ListParagraph"/>
              <w:rPr>
                <w:rFonts w:cs="Arial"/>
                <w:bCs/>
                <w:szCs w:val="20"/>
                <w:lang w:val="sl-SI"/>
              </w:rPr>
            </w:pPr>
          </w:p>
          <w:p w14:paraId="505826DB" w14:textId="31641B16" w:rsidR="00490E82" w:rsidRPr="00880F84" w:rsidRDefault="00490E82" w:rsidP="003773FD">
            <w:pPr>
              <w:numPr>
                <w:ilvl w:val="0"/>
                <w:numId w:val="9"/>
              </w:numPr>
              <w:spacing w:line="240" w:lineRule="atLeast"/>
              <w:jc w:val="both"/>
              <w:rPr>
                <w:rFonts w:cs="Arial"/>
                <w:bCs/>
                <w:szCs w:val="20"/>
                <w:lang w:val="sl-SI"/>
              </w:rPr>
            </w:pPr>
            <w:r w:rsidRPr="00880F84">
              <w:rPr>
                <w:rFonts w:cs="Arial"/>
                <w:bCs/>
                <w:szCs w:val="20"/>
                <w:lang w:val="sl-SI"/>
              </w:rPr>
              <w:t xml:space="preserve">Vlada Republike nameni prispevek </w:t>
            </w:r>
            <w:r w:rsidR="00E06403" w:rsidRPr="00880F84">
              <w:rPr>
                <w:rFonts w:cs="Arial"/>
                <w:bCs/>
                <w:szCs w:val="20"/>
                <w:lang w:val="sl-SI" w:eastAsia="sl-SI"/>
              </w:rPr>
              <w:t>Agenciji Združenih narodov za pomoč palestinskim beguncem na Bližnjem vzhodu (</w:t>
            </w:r>
            <w:r w:rsidRPr="00880F84">
              <w:rPr>
                <w:rFonts w:cs="Arial"/>
                <w:bCs/>
                <w:szCs w:val="20"/>
                <w:lang w:val="sl-SI"/>
              </w:rPr>
              <w:t>UNRWA</w:t>
            </w:r>
            <w:r w:rsidR="00E06403" w:rsidRPr="00880F84">
              <w:rPr>
                <w:rFonts w:cs="Arial"/>
                <w:bCs/>
                <w:szCs w:val="20"/>
                <w:lang w:val="sl-SI"/>
              </w:rPr>
              <w:t>)</w:t>
            </w:r>
            <w:r w:rsidRPr="00880F84">
              <w:rPr>
                <w:rFonts w:cs="Arial"/>
                <w:bCs/>
                <w:szCs w:val="20"/>
                <w:lang w:val="sl-SI"/>
              </w:rPr>
              <w:t xml:space="preserve"> </w:t>
            </w:r>
            <w:r w:rsidRPr="00880F84">
              <w:rPr>
                <w:rFonts w:cs="Arial"/>
                <w:szCs w:val="20"/>
                <w:lang w:val="sl-SI" w:eastAsia="sl-SI"/>
              </w:rPr>
              <w:t>v višini 50.000</w:t>
            </w:r>
            <w:r w:rsidR="003773FD" w:rsidRPr="00880F84">
              <w:rPr>
                <w:rFonts w:cs="Arial"/>
                <w:szCs w:val="20"/>
                <w:lang w:val="sl-SI" w:eastAsia="sl-SI"/>
              </w:rPr>
              <w:t xml:space="preserve"> EUR</w:t>
            </w:r>
            <w:r w:rsidRPr="00880F84">
              <w:rPr>
                <w:rFonts w:cs="Arial"/>
                <w:szCs w:val="20"/>
                <w:lang w:val="sl-SI" w:eastAsia="sl-SI"/>
              </w:rPr>
              <w:t>.</w:t>
            </w:r>
            <w:r w:rsidR="00FB55E0" w:rsidRPr="00880F84">
              <w:rPr>
                <w:rFonts w:cs="Arial"/>
                <w:bCs/>
                <w:szCs w:val="20"/>
                <w:lang w:val="sl-SI"/>
              </w:rPr>
              <w:t xml:space="preserve"> Prispevek bo zagotovljen s proračunske postavke Ministrstva za zunanje zadeve 8270 – Razvojno sodelovanje in humanitarna pomoč, z ukrepa 1811-11-0007 - Humanitarna pomoč.</w:t>
            </w:r>
          </w:p>
          <w:p w14:paraId="5B571956" w14:textId="77777777" w:rsidR="00490E82" w:rsidRPr="00880F84" w:rsidRDefault="00490E82" w:rsidP="00733A31">
            <w:pPr>
              <w:rPr>
                <w:lang w:val="sl-SI"/>
              </w:rPr>
            </w:pPr>
          </w:p>
          <w:p w14:paraId="4DD55AD4" w14:textId="2B2C4AB0" w:rsidR="00F609CF" w:rsidRPr="00880F84" w:rsidRDefault="00F609CF" w:rsidP="00F609CF">
            <w:pPr>
              <w:numPr>
                <w:ilvl w:val="0"/>
                <w:numId w:val="9"/>
              </w:numPr>
              <w:spacing w:line="240" w:lineRule="atLeast"/>
              <w:jc w:val="both"/>
              <w:rPr>
                <w:rFonts w:cs="Arial"/>
                <w:bCs/>
                <w:szCs w:val="20"/>
                <w:lang w:val="sl-SI"/>
              </w:rPr>
            </w:pPr>
            <w:r w:rsidRPr="00880F84">
              <w:rPr>
                <w:rFonts w:cs="Arial"/>
                <w:bCs/>
                <w:szCs w:val="20"/>
                <w:lang w:val="sl-SI"/>
              </w:rPr>
              <w:t xml:space="preserve">Vlada Republike nameni prispevek Uradu Visokega predstavnika </w:t>
            </w:r>
            <w:r w:rsidR="00E505F7" w:rsidRPr="00880F84">
              <w:rPr>
                <w:rFonts w:cs="Arial"/>
                <w:bCs/>
                <w:szCs w:val="20"/>
                <w:lang w:val="sl-SI"/>
              </w:rPr>
              <w:t xml:space="preserve">Združenih narodov </w:t>
            </w:r>
            <w:r w:rsidRPr="00880F84">
              <w:rPr>
                <w:rFonts w:cs="Arial"/>
                <w:bCs/>
                <w:szCs w:val="20"/>
                <w:lang w:val="sl-SI"/>
              </w:rPr>
              <w:t>za begunce (</w:t>
            </w:r>
            <w:r w:rsidRPr="00880F84">
              <w:rPr>
                <w:rFonts w:cs="Arial"/>
                <w:szCs w:val="20"/>
                <w:lang w:val="sl-SI" w:eastAsia="sl-SI"/>
              </w:rPr>
              <w:t xml:space="preserve">UNHCR) v višini 40.000 EUR za </w:t>
            </w:r>
            <w:r w:rsidR="00E06403" w:rsidRPr="00880F84">
              <w:rPr>
                <w:rFonts w:cs="Arial"/>
                <w:szCs w:val="20"/>
                <w:lang w:val="sl-SI" w:eastAsia="sl-SI"/>
              </w:rPr>
              <w:t xml:space="preserve">nujno </w:t>
            </w:r>
            <w:r w:rsidRPr="00880F84">
              <w:rPr>
                <w:rFonts w:cs="Arial"/>
                <w:szCs w:val="20"/>
                <w:lang w:val="sl-SI" w:eastAsia="sl-SI"/>
              </w:rPr>
              <w:t>pomoč prizadetemu prebivalstvu v Siriji.</w:t>
            </w:r>
            <w:r w:rsidR="00FB55E0" w:rsidRPr="00880F84">
              <w:rPr>
                <w:rFonts w:cs="Arial"/>
                <w:bCs/>
                <w:szCs w:val="20"/>
                <w:lang w:val="sl-SI"/>
              </w:rPr>
              <w:t xml:space="preserve"> Prispevek bo zagotovljen s proračunske postavke Ministrstva za zunanje zadeve 8270 – Razvojno sodelovanje in humanitarna pomoč, z ukrepa 1811-11-0007 - Humanitarna pomoč.</w:t>
            </w:r>
          </w:p>
          <w:p w14:paraId="4144094A" w14:textId="1D7AF3E8" w:rsidR="00F609CF" w:rsidRPr="00880F84" w:rsidRDefault="00F609CF" w:rsidP="00F609CF">
            <w:pPr>
              <w:pStyle w:val="ListParagraph"/>
              <w:rPr>
                <w:rFonts w:cs="Arial"/>
                <w:bCs/>
                <w:szCs w:val="20"/>
                <w:lang w:val="sl-SI"/>
              </w:rPr>
            </w:pPr>
          </w:p>
          <w:p w14:paraId="18F557F4" w14:textId="71E3C5B5" w:rsidR="00F609CF" w:rsidRPr="00880F84" w:rsidRDefault="00F609CF" w:rsidP="00F609CF">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w:t>
            </w:r>
            <w:r w:rsidRPr="00880F84">
              <w:rPr>
                <w:rFonts w:cs="Arial"/>
                <w:szCs w:val="20"/>
                <w:lang w:val="sl-SI" w:eastAsia="sl-SI"/>
              </w:rPr>
              <w:t>Mednarodnemu odboru Rdečega križa (</w:t>
            </w:r>
            <w:r w:rsidRPr="00880F84">
              <w:rPr>
                <w:rFonts w:cs="Arial"/>
                <w:bCs/>
                <w:szCs w:val="20"/>
                <w:lang w:val="sl-SI"/>
              </w:rPr>
              <w:t xml:space="preserve">ICRC) za </w:t>
            </w:r>
            <w:r w:rsidR="00B360C0" w:rsidRPr="00880F84">
              <w:rPr>
                <w:rFonts w:cs="Arial"/>
                <w:bCs/>
                <w:szCs w:val="20"/>
                <w:lang w:val="sl-SI"/>
              </w:rPr>
              <w:t xml:space="preserve">nujno </w:t>
            </w:r>
            <w:r w:rsidRPr="00880F84">
              <w:rPr>
                <w:rFonts w:cs="Arial"/>
                <w:szCs w:val="20"/>
                <w:lang w:val="sl-SI" w:eastAsia="sl-SI"/>
              </w:rPr>
              <w:t xml:space="preserve">pomoč prizadetemu prebivalstvu v </w:t>
            </w:r>
            <w:r w:rsidR="00B360C0" w:rsidRPr="00880F84">
              <w:rPr>
                <w:rFonts w:cs="Arial"/>
                <w:szCs w:val="20"/>
                <w:lang w:val="sl-SI" w:eastAsia="sl-SI"/>
              </w:rPr>
              <w:t xml:space="preserve">Južnem </w:t>
            </w:r>
            <w:r w:rsidRPr="00880F84">
              <w:rPr>
                <w:rFonts w:cs="Arial"/>
                <w:szCs w:val="20"/>
                <w:lang w:val="sl-SI" w:eastAsia="sl-SI"/>
              </w:rPr>
              <w:t xml:space="preserve">Sudanu v višini </w:t>
            </w:r>
            <w:r w:rsidR="00B360C0" w:rsidRPr="00880F84">
              <w:rPr>
                <w:rFonts w:cs="Arial"/>
                <w:szCs w:val="20"/>
                <w:lang w:val="sl-SI" w:eastAsia="sl-SI"/>
              </w:rPr>
              <w:t>4</w:t>
            </w:r>
            <w:r w:rsidRPr="00880F84">
              <w:rPr>
                <w:rFonts w:cs="Arial"/>
                <w:szCs w:val="20"/>
                <w:lang w:val="sl-SI" w:eastAsia="sl-SI"/>
              </w:rPr>
              <w:t xml:space="preserve">0.000 EUR. </w:t>
            </w:r>
            <w:r w:rsidR="00FB55E0" w:rsidRPr="00880F84">
              <w:rPr>
                <w:rFonts w:cs="Arial"/>
                <w:bCs/>
                <w:szCs w:val="20"/>
                <w:lang w:val="sl-SI"/>
              </w:rPr>
              <w:t>Prispevek bo zagotovljen s proračunske postavke Ministrstva za zunanje zadeve 8270 – Razvojno sodelovanje in humanitarna pomoč, z ukrepa 1811-11-0007 - Humanitarna pomoč.</w:t>
            </w:r>
          </w:p>
          <w:p w14:paraId="0F9E8C63" w14:textId="77777777" w:rsidR="00F609CF" w:rsidRPr="00880F84" w:rsidRDefault="00F609CF" w:rsidP="00F609CF">
            <w:pPr>
              <w:pStyle w:val="ListParagraph"/>
              <w:rPr>
                <w:rFonts w:cs="Arial"/>
                <w:bCs/>
                <w:szCs w:val="20"/>
                <w:lang w:val="sl-SI"/>
              </w:rPr>
            </w:pPr>
          </w:p>
          <w:p w14:paraId="1C2200D5" w14:textId="548DA474" w:rsidR="008D5099" w:rsidRPr="00880F84" w:rsidRDefault="008D5099" w:rsidP="006F3483">
            <w:pPr>
              <w:numPr>
                <w:ilvl w:val="0"/>
                <w:numId w:val="9"/>
              </w:numPr>
              <w:spacing w:line="240" w:lineRule="atLeast"/>
              <w:jc w:val="both"/>
              <w:rPr>
                <w:rFonts w:cs="Arial"/>
                <w:bCs/>
                <w:szCs w:val="20"/>
                <w:lang w:val="sl-SI"/>
              </w:rPr>
            </w:pPr>
            <w:r w:rsidRPr="00880F84">
              <w:rPr>
                <w:rFonts w:cs="Arial"/>
                <w:bCs/>
                <w:szCs w:val="20"/>
                <w:lang w:val="sl-SI"/>
              </w:rPr>
              <w:t xml:space="preserve">Vlada Republike </w:t>
            </w:r>
            <w:r w:rsidR="001A144C" w:rsidRPr="00880F84">
              <w:rPr>
                <w:rFonts w:cs="Arial"/>
                <w:bCs/>
                <w:szCs w:val="20"/>
                <w:lang w:val="sl-SI"/>
              </w:rPr>
              <w:t xml:space="preserve">Slovenije </w:t>
            </w:r>
            <w:r w:rsidRPr="00880F84">
              <w:rPr>
                <w:rFonts w:cs="Arial"/>
                <w:bCs/>
                <w:szCs w:val="20"/>
                <w:lang w:val="sl-SI"/>
              </w:rPr>
              <w:t xml:space="preserve">nameni prispevek </w:t>
            </w:r>
            <w:r w:rsidRPr="00880F84">
              <w:rPr>
                <w:rFonts w:cs="Arial"/>
                <w:szCs w:val="20"/>
                <w:lang w:val="sl-SI" w:eastAsia="sl-SI"/>
              </w:rPr>
              <w:t xml:space="preserve">Caritas Internationalis za </w:t>
            </w:r>
            <w:r w:rsidR="00B360C0" w:rsidRPr="00880F84">
              <w:rPr>
                <w:rFonts w:cs="Arial"/>
                <w:szCs w:val="20"/>
                <w:lang w:val="sl-SI" w:eastAsia="sl-SI"/>
              </w:rPr>
              <w:t xml:space="preserve">nujno </w:t>
            </w:r>
            <w:r w:rsidRPr="00880F84">
              <w:rPr>
                <w:rFonts w:cs="Arial"/>
                <w:szCs w:val="20"/>
                <w:lang w:val="sl-SI" w:eastAsia="sl-SI"/>
              </w:rPr>
              <w:t xml:space="preserve">pomoč beguncem in migrantom v Bosni in Hercegovini v višini </w:t>
            </w:r>
            <w:r w:rsidR="00F15975">
              <w:rPr>
                <w:rFonts w:cs="Arial"/>
                <w:szCs w:val="20"/>
                <w:lang w:val="sl-SI" w:eastAsia="sl-SI"/>
              </w:rPr>
              <w:t>5</w:t>
            </w:r>
            <w:r w:rsidRPr="00880F84">
              <w:rPr>
                <w:rFonts w:cs="Arial"/>
                <w:szCs w:val="20"/>
                <w:lang w:val="sl-SI" w:eastAsia="sl-SI"/>
              </w:rPr>
              <w:t xml:space="preserve">0.000 EUR. </w:t>
            </w:r>
            <w:r w:rsidR="00FB55E0" w:rsidRPr="00880F84">
              <w:rPr>
                <w:rFonts w:cs="Arial"/>
                <w:bCs/>
                <w:szCs w:val="20"/>
                <w:lang w:val="sl-SI"/>
              </w:rPr>
              <w:t>Prispevek bo zagotovljen s proračunske postavke Ministrstva za zunanje zadeve 8270 – Razvojno sodelovanje in humanitarna pomoč, z ukrepa 1811-11-0007 - Humanitarna pomoč.</w:t>
            </w:r>
          </w:p>
          <w:p w14:paraId="32C0D68E" w14:textId="77777777" w:rsidR="00B360C0" w:rsidRPr="00880F84" w:rsidRDefault="00B360C0" w:rsidP="00B360C0">
            <w:pPr>
              <w:pStyle w:val="ListParagraph"/>
              <w:rPr>
                <w:rFonts w:cs="Arial"/>
                <w:bCs/>
                <w:szCs w:val="20"/>
                <w:lang w:val="sl-SI"/>
              </w:rPr>
            </w:pPr>
          </w:p>
          <w:p w14:paraId="1CD5022A" w14:textId="25AD9447" w:rsidR="00B360C0" w:rsidRPr="00880F84" w:rsidRDefault="00B360C0" w:rsidP="006F3483">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Skladu Združenih narodov za prebivalstvo (UNFPA) za naslavljanje humanitarnih potreb žensk in deklic v Afganistanu v višini </w:t>
            </w:r>
            <w:r w:rsidR="00654DEA" w:rsidRPr="00880F84">
              <w:rPr>
                <w:rFonts w:cs="Arial"/>
                <w:bCs/>
                <w:szCs w:val="20"/>
                <w:lang w:val="sl-SI"/>
              </w:rPr>
              <w:t>8</w:t>
            </w:r>
            <w:r w:rsidRPr="00880F84">
              <w:rPr>
                <w:rFonts w:cs="Arial"/>
                <w:bCs/>
                <w:szCs w:val="20"/>
                <w:lang w:val="sl-SI"/>
              </w:rPr>
              <w:t>0.000 EUR.</w:t>
            </w:r>
            <w:r w:rsidR="00FB55E0" w:rsidRPr="00880F84">
              <w:rPr>
                <w:rFonts w:cs="Arial"/>
                <w:bCs/>
                <w:szCs w:val="20"/>
                <w:lang w:val="sl-SI"/>
              </w:rPr>
              <w:t xml:space="preserve"> Prispevek bo zagotovljen s proračunske postavke Ministrstva za zunanje zadeve 8270 – Razvojno sodelovanje in humanitarna pomoč, z ukrepa 1811-11-0007 - Humanitarna pomoč.</w:t>
            </w:r>
          </w:p>
          <w:p w14:paraId="157D8783" w14:textId="77777777" w:rsidR="00B360C0" w:rsidRPr="00880F84" w:rsidRDefault="00B360C0" w:rsidP="00B360C0">
            <w:pPr>
              <w:pStyle w:val="ListParagraph"/>
              <w:rPr>
                <w:rFonts w:cs="Arial"/>
                <w:bCs/>
                <w:szCs w:val="20"/>
                <w:lang w:val="sl-SI"/>
              </w:rPr>
            </w:pPr>
          </w:p>
          <w:p w14:paraId="0BC46A2F" w14:textId="05390884" w:rsidR="00B360C0" w:rsidRPr="00880F84" w:rsidRDefault="00B360C0" w:rsidP="00B360C0">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w:t>
            </w:r>
            <w:r w:rsidRPr="00880F84">
              <w:rPr>
                <w:rFonts w:cs="Arial"/>
                <w:szCs w:val="20"/>
                <w:lang w:val="sl-SI" w:eastAsia="sl-SI"/>
              </w:rPr>
              <w:t>Mednarodnemu odboru Rdečega križa (</w:t>
            </w:r>
            <w:r w:rsidRPr="00880F84">
              <w:rPr>
                <w:rFonts w:cs="Arial"/>
                <w:bCs/>
                <w:szCs w:val="20"/>
                <w:lang w:val="sl-SI"/>
              </w:rPr>
              <w:t xml:space="preserve">ICRC) za nujno </w:t>
            </w:r>
            <w:r w:rsidRPr="00880F84">
              <w:rPr>
                <w:rFonts w:cs="Arial"/>
                <w:szCs w:val="20"/>
                <w:lang w:val="sl-SI" w:eastAsia="sl-SI"/>
              </w:rPr>
              <w:t xml:space="preserve">pomoč prizadetemu prebivalstvu v Nigeriji v višini 50.000 EUR. </w:t>
            </w:r>
            <w:r w:rsidR="00FB55E0" w:rsidRPr="00880F84">
              <w:rPr>
                <w:rFonts w:cs="Arial"/>
                <w:bCs/>
                <w:szCs w:val="20"/>
                <w:lang w:val="sl-SI"/>
              </w:rPr>
              <w:t>Prispevek bo zagotovljen s proračunske postavke Ministrstva za zunanje zadeve 8270 – Razvojno sodelovanje in humanitarna pomoč, z ukrepa 1811-11-0007 - Humanitarna pomoč.</w:t>
            </w:r>
          </w:p>
          <w:p w14:paraId="5C114B66" w14:textId="77777777" w:rsidR="00B360C0" w:rsidRPr="00880F84" w:rsidRDefault="00B360C0" w:rsidP="00B360C0">
            <w:pPr>
              <w:pStyle w:val="ListParagraph"/>
              <w:rPr>
                <w:rFonts w:cs="Arial"/>
                <w:bCs/>
                <w:szCs w:val="20"/>
                <w:lang w:val="sl-SI"/>
              </w:rPr>
            </w:pPr>
          </w:p>
          <w:p w14:paraId="353E0283" w14:textId="58EAC75D" w:rsidR="00B360C0" w:rsidRPr="00880F84" w:rsidRDefault="00B360C0" w:rsidP="00B360C0">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Svetovnemu programu za hrano </w:t>
            </w:r>
            <w:r w:rsidRPr="00880F84">
              <w:rPr>
                <w:rFonts w:cs="Arial"/>
                <w:szCs w:val="20"/>
                <w:lang w:val="sl-SI" w:eastAsia="sl-SI"/>
              </w:rPr>
              <w:t>(WFP</w:t>
            </w:r>
            <w:r w:rsidRPr="00880F84">
              <w:rPr>
                <w:rFonts w:cs="Arial"/>
                <w:bCs/>
                <w:szCs w:val="20"/>
                <w:lang w:val="sl-SI"/>
              </w:rPr>
              <w:t xml:space="preserve">) za nujno </w:t>
            </w:r>
            <w:r w:rsidRPr="00880F84">
              <w:rPr>
                <w:rFonts w:cs="Arial"/>
                <w:szCs w:val="20"/>
                <w:lang w:val="sl-SI" w:eastAsia="sl-SI"/>
              </w:rPr>
              <w:t xml:space="preserve">pomoč prizadetemu prebivalstvu na Madagaskarju v višini </w:t>
            </w:r>
            <w:r w:rsidR="00F15975">
              <w:rPr>
                <w:rFonts w:cs="Arial"/>
                <w:szCs w:val="20"/>
                <w:lang w:val="sl-SI" w:eastAsia="sl-SI"/>
              </w:rPr>
              <w:t>12</w:t>
            </w:r>
            <w:r w:rsidRPr="00880F84">
              <w:rPr>
                <w:rFonts w:cs="Arial"/>
                <w:szCs w:val="20"/>
                <w:lang w:val="sl-SI" w:eastAsia="sl-SI"/>
              </w:rPr>
              <w:t xml:space="preserve">0.000 EUR. </w:t>
            </w:r>
            <w:r w:rsidR="00FB55E0" w:rsidRPr="00880F84">
              <w:rPr>
                <w:rFonts w:cs="Arial"/>
                <w:bCs/>
                <w:szCs w:val="20"/>
                <w:lang w:val="sl-SI"/>
              </w:rPr>
              <w:t>Prispevek bo zagotovljen s proračunske postavke Ministrstva za zunanje zadeve 8270 – Razvojno sodelovanje in humanitarna pomoč, z ukrepa 1811-11-0007 - Humanitarna pomoč.</w:t>
            </w:r>
          </w:p>
          <w:p w14:paraId="5F86B2C9" w14:textId="77777777" w:rsidR="008D5099" w:rsidRPr="00880F84" w:rsidRDefault="008D5099" w:rsidP="008D5099">
            <w:pPr>
              <w:pStyle w:val="ListParagraph"/>
              <w:rPr>
                <w:rFonts w:cs="Arial"/>
                <w:bCs/>
                <w:szCs w:val="20"/>
                <w:lang w:val="sl-SI"/>
              </w:rPr>
            </w:pPr>
          </w:p>
          <w:p w14:paraId="4E1C6917" w14:textId="723B197A" w:rsidR="00654DEA" w:rsidRPr="00880F84" w:rsidRDefault="00654DEA" w:rsidP="00654DEA">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Mednarodnemu odboru </w:t>
            </w:r>
            <w:r w:rsidR="003773FD" w:rsidRPr="00880F84">
              <w:rPr>
                <w:rFonts w:cs="Arial"/>
                <w:bCs/>
                <w:szCs w:val="20"/>
                <w:lang w:val="sl-SI"/>
              </w:rPr>
              <w:t>R</w:t>
            </w:r>
            <w:r w:rsidRPr="00880F84">
              <w:rPr>
                <w:rFonts w:cs="Arial"/>
                <w:bCs/>
                <w:szCs w:val="20"/>
                <w:lang w:val="sl-SI"/>
              </w:rPr>
              <w:t>dečega križa (ICRC) za redno delovanje v višini 30.000 EUR.</w:t>
            </w:r>
            <w:r w:rsidR="00FB55E0" w:rsidRPr="00880F84">
              <w:rPr>
                <w:rFonts w:cs="Arial"/>
                <w:bCs/>
                <w:szCs w:val="20"/>
                <w:lang w:val="sl-SI"/>
              </w:rPr>
              <w:t xml:space="preserve"> Prispevek bo zagotovljen s proračunske postavke Ministrstva za zunanje zadeve 1297 – </w:t>
            </w:r>
            <w:r w:rsidR="00FB55E0" w:rsidRPr="00880F84">
              <w:rPr>
                <w:rFonts w:cs="Arial"/>
                <w:color w:val="000000"/>
                <w:szCs w:val="20"/>
                <w:shd w:val="clear" w:color="auto" w:fill="FFFFFF"/>
                <w:lang w:val="sl-SI"/>
              </w:rPr>
              <w:t>Članarine in kotizacije v tujini</w:t>
            </w:r>
            <w:r w:rsidR="00FB55E0" w:rsidRPr="00880F84">
              <w:rPr>
                <w:rFonts w:cs="Arial"/>
                <w:bCs/>
                <w:szCs w:val="20"/>
                <w:lang w:val="sl-SI"/>
              </w:rPr>
              <w:t xml:space="preserve">, z ukrepa </w:t>
            </w:r>
            <w:r w:rsidR="00FB55E0" w:rsidRPr="00880F84">
              <w:rPr>
                <w:bCs/>
                <w:szCs w:val="20"/>
                <w:lang w:val="sl-SI"/>
              </w:rPr>
              <w:t>1811-11-0002 – Multilateralno sodelovanje</w:t>
            </w:r>
            <w:r w:rsidR="00FB55E0" w:rsidRPr="00880F84">
              <w:rPr>
                <w:rFonts w:cs="Arial"/>
                <w:bCs/>
                <w:szCs w:val="20"/>
                <w:lang w:val="sl-SI"/>
              </w:rPr>
              <w:t>.</w:t>
            </w:r>
          </w:p>
          <w:p w14:paraId="276D7A59" w14:textId="77777777" w:rsidR="00654DEA" w:rsidRPr="00880F84" w:rsidRDefault="00654DEA" w:rsidP="00654DEA">
            <w:pPr>
              <w:pStyle w:val="ListParagraph"/>
              <w:rPr>
                <w:rFonts w:cs="Arial"/>
                <w:bCs/>
                <w:szCs w:val="20"/>
                <w:lang w:val="sl-SI"/>
              </w:rPr>
            </w:pPr>
          </w:p>
          <w:p w14:paraId="33A2FC98" w14:textId="5B235C0D" w:rsidR="00392DEC" w:rsidRPr="00880F84" w:rsidRDefault="00392DEC" w:rsidP="006F3483">
            <w:pPr>
              <w:numPr>
                <w:ilvl w:val="0"/>
                <w:numId w:val="9"/>
              </w:numPr>
              <w:spacing w:line="240" w:lineRule="atLeast"/>
              <w:jc w:val="both"/>
              <w:rPr>
                <w:rFonts w:cs="Arial"/>
                <w:bCs/>
                <w:szCs w:val="20"/>
                <w:lang w:val="sl-SI"/>
              </w:rPr>
            </w:pPr>
            <w:r w:rsidRPr="00880F84">
              <w:rPr>
                <w:rFonts w:cs="Arial"/>
                <w:bCs/>
                <w:szCs w:val="20"/>
                <w:lang w:val="sl-SI"/>
              </w:rPr>
              <w:t xml:space="preserve">Vlada Republike </w:t>
            </w:r>
            <w:r w:rsidR="001A144C" w:rsidRPr="00880F84">
              <w:rPr>
                <w:rFonts w:cs="Arial"/>
                <w:bCs/>
                <w:szCs w:val="20"/>
                <w:lang w:val="sl-SI"/>
              </w:rPr>
              <w:t xml:space="preserve">Slovenije </w:t>
            </w:r>
            <w:r w:rsidRPr="00880F84">
              <w:rPr>
                <w:rFonts w:cs="Arial"/>
                <w:bCs/>
                <w:szCs w:val="20"/>
                <w:lang w:val="sl-SI"/>
              </w:rPr>
              <w:t>nameni prispevek za Program dela in proračun za leti 2021 in 2022 Odbora za razvojno pomoč Organizacije za gospodarsko sodelovanje in razvoj (OECD DAC) v višini 1</w:t>
            </w:r>
            <w:r w:rsidR="00B360C0" w:rsidRPr="00880F84">
              <w:rPr>
                <w:rFonts w:cs="Arial"/>
                <w:bCs/>
                <w:szCs w:val="20"/>
                <w:lang w:val="sl-SI"/>
              </w:rPr>
              <w:t>5</w:t>
            </w:r>
            <w:r w:rsidRPr="00880F84">
              <w:rPr>
                <w:rFonts w:cs="Arial"/>
                <w:bCs/>
                <w:szCs w:val="20"/>
                <w:lang w:val="sl-SI"/>
              </w:rPr>
              <w:t xml:space="preserve">.000 EUR. </w:t>
            </w:r>
            <w:r w:rsidR="00FB55E0" w:rsidRPr="00880F84">
              <w:rPr>
                <w:rFonts w:cs="Arial"/>
                <w:bCs/>
                <w:szCs w:val="20"/>
                <w:lang w:val="sl-SI"/>
              </w:rPr>
              <w:t>Prispevek bo zagotovljen s proračunske postavke Ministrstva za zunanje zadeve 8270 – Razvojno sodelovanje in humanitarna pomoč, z ukrepa 1811-11-0006 – Razvojno sodelovanje.</w:t>
            </w:r>
          </w:p>
          <w:p w14:paraId="71DF72A5" w14:textId="77777777" w:rsidR="00B360C0" w:rsidRPr="00880F84" w:rsidRDefault="00B360C0" w:rsidP="00B360C0">
            <w:pPr>
              <w:pStyle w:val="ListParagraph"/>
              <w:rPr>
                <w:rFonts w:cs="Arial"/>
                <w:bCs/>
                <w:szCs w:val="20"/>
                <w:lang w:val="sl-SI"/>
              </w:rPr>
            </w:pPr>
          </w:p>
          <w:p w14:paraId="73E228EF" w14:textId="3FB435EC" w:rsidR="00490E82" w:rsidRPr="00880F84" w:rsidRDefault="00490E82" w:rsidP="00490E82">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w:t>
            </w:r>
            <w:r w:rsidR="004926BD" w:rsidRPr="00880F84">
              <w:rPr>
                <w:rFonts w:cs="Arial"/>
                <w:szCs w:val="20"/>
                <w:lang w:val="sl-SI"/>
              </w:rPr>
              <w:t>Mednarodni organizaciji za frankofonijo (</w:t>
            </w:r>
            <w:r w:rsidRPr="00880F84">
              <w:rPr>
                <w:rFonts w:cs="Arial"/>
                <w:bCs/>
                <w:szCs w:val="20"/>
                <w:lang w:val="sl-SI"/>
              </w:rPr>
              <w:t>OIF</w:t>
            </w:r>
            <w:r w:rsidR="004926BD" w:rsidRPr="00880F84">
              <w:rPr>
                <w:rFonts w:cs="Arial"/>
                <w:bCs/>
                <w:szCs w:val="20"/>
                <w:lang w:val="sl-SI"/>
              </w:rPr>
              <w:t>)</w:t>
            </w:r>
            <w:r w:rsidRPr="00880F84">
              <w:rPr>
                <w:rFonts w:cs="Arial"/>
                <w:bCs/>
                <w:szCs w:val="20"/>
                <w:lang w:val="sl-SI"/>
              </w:rPr>
              <w:t xml:space="preserve"> v višini 10.000 EUR</w:t>
            </w:r>
            <w:r w:rsidR="004926BD" w:rsidRPr="00880F84">
              <w:rPr>
                <w:rFonts w:cs="Arial"/>
                <w:bCs/>
                <w:szCs w:val="20"/>
                <w:lang w:val="sl-SI"/>
              </w:rPr>
              <w:t xml:space="preserve"> za </w:t>
            </w:r>
            <w:r w:rsidR="004926BD" w:rsidRPr="00880F84">
              <w:rPr>
                <w:rFonts w:cs="Arial"/>
                <w:szCs w:val="20"/>
                <w:lang w:val="sl-SI"/>
              </w:rPr>
              <w:t>projekt pretvorbe deževnice v pitno vodo</w:t>
            </w:r>
            <w:r w:rsidR="004926BD" w:rsidRPr="00880F84">
              <w:rPr>
                <w:rFonts w:cs="Arial"/>
                <w:bCs/>
                <w:szCs w:val="20"/>
                <w:lang w:val="sl-SI"/>
              </w:rPr>
              <w:t xml:space="preserve"> na Komorih</w:t>
            </w:r>
            <w:r w:rsidRPr="00880F84">
              <w:rPr>
                <w:rFonts w:cs="Arial"/>
                <w:bCs/>
                <w:szCs w:val="20"/>
                <w:lang w:val="sl-SI"/>
              </w:rPr>
              <w:t xml:space="preserve">. </w:t>
            </w:r>
            <w:r w:rsidR="00FB55E0" w:rsidRPr="00880F84">
              <w:rPr>
                <w:rFonts w:cs="Arial"/>
                <w:bCs/>
                <w:szCs w:val="20"/>
                <w:lang w:val="sl-SI"/>
              </w:rPr>
              <w:t>Prispevek bo zagotovljen s proračunske postavke Ministrstva za zunanje zadeve 8270 – Razvojno sodelovanje in humanitarna pomoč, z ukrepa 1811-11-0006 – Razvojno sodelovanje.</w:t>
            </w:r>
          </w:p>
          <w:p w14:paraId="081E0D12" w14:textId="77777777" w:rsidR="00490E82" w:rsidRPr="00880F84" w:rsidRDefault="00490E82" w:rsidP="00490E82">
            <w:pPr>
              <w:pStyle w:val="ListParagraph"/>
              <w:rPr>
                <w:rFonts w:cs="Arial"/>
                <w:bCs/>
                <w:szCs w:val="20"/>
                <w:lang w:val="sl-SI"/>
              </w:rPr>
            </w:pPr>
          </w:p>
          <w:p w14:paraId="203E8525" w14:textId="5E6B9D31" w:rsidR="00552F33" w:rsidRPr="00880F84" w:rsidRDefault="00552F33" w:rsidP="00552F33">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v Sklad za najmanj razvite države, s katerim upravlja Sklad za globalno okolje (GEF) v višini 50.000 EUR. </w:t>
            </w:r>
            <w:r w:rsidR="00FB55E0" w:rsidRPr="00880F84">
              <w:rPr>
                <w:rFonts w:cs="Arial"/>
                <w:bCs/>
                <w:szCs w:val="20"/>
                <w:lang w:val="sl-SI"/>
              </w:rPr>
              <w:t>Prispevek bo zagotovljen s proračunske postavke Ministrstva za zunanje zadeve 8270 – Razvojno sodelovanje in humanitarna pomoč, z ukrepa 1811-11-0006 – Razvojno sodelovanje.</w:t>
            </w:r>
          </w:p>
          <w:p w14:paraId="52799639" w14:textId="77777777" w:rsidR="00552F33" w:rsidRPr="00880F84" w:rsidRDefault="00552F33" w:rsidP="00552F33">
            <w:pPr>
              <w:pStyle w:val="ListParagraph"/>
              <w:rPr>
                <w:rFonts w:cs="Arial"/>
                <w:bCs/>
                <w:szCs w:val="20"/>
                <w:lang w:val="sl-SI"/>
              </w:rPr>
            </w:pPr>
          </w:p>
          <w:p w14:paraId="09605C00" w14:textId="5D618DB4" w:rsidR="00392DEC" w:rsidRPr="00880F84" w:rsidRDefault="00392DEC" w:rsidP="006F3483">
            <w:pPr>
              <w:numPr>
                <w:ilvl w:val="0"/>
                <w:numId w:val="9"/>
              </w:numPr>
              <w:spacing w:line="240" w:lineRule="atLeast"/>
              <w:jc w:val="both"/>
              <w:rPr>
                <w:rFonts w:cs="Arial"/>
                <w:bCs/>
                <w:szCs w:val="20"/>
                <w:lang w:val="sl-SI"/>
              </w:rPr>
            </w:pPr>
            <w:r w:rsidRPr="00880F84">
              <w:rPr>
                <w:rFonts w:cs="Arial"/>
                <w:bCs/>
                <w:szCs w:val="20"/>
                <w:lang w:val="sl-SI"/>
              </w:rPr>
              <w:t xml:space="preserve">Vlada Republike nameni prispevek Evropski mreži za globalno učenje (GENE) v višini 5.000 EUR. </w:t>
            </w:r>
            <w:r w:rsidR="00FB55E0" w:rsidRPr="00880F84">
              <w:rPr>
                <w:rFonts w:cs="Arial"/>
                <w:bCs/>
                <w:szCs w:val="20"/>
                <w:lang w:val="sl-SI"/>
              </w:rPr>
              <w:t>Prispevek bo zagotovljen s proračunske postavke Ministrstva za zunanje zadeve 8270 – Razvojno sodelovanje in humanitarna pomoč, z ukrepa 1811-11-0013 – Ozaveščanje in krepitev kapacitet.</w:t>
            </w:r>
          </w:p>
          <w:p w14:paraId="7CC1E06C" w14:textId="77777777" w:rsidR="0041712A" w:rsidRPr="00880F84" w:rsidRDefault="0041712A" w:rsidP="0041712A">
            <w:pPr>
              <w:pStyle w:val="ListParagraph"/>
              <w:rPr>
                <w:rFonts w:cs="Arial"/>
                <w:bCs/>
                <w:szCs w:val="20"/>
                <w:lang w:val="sl-SI"/>
              </w:rPr>
            </w:pPr>
          </w:p>
          <w:bookmarkEnd w:id="1"/>
          <w:p w14:paraId="3B0CFC89" w14:textId="00D6BC19" w:rsidR="0041712A" w:rsidRPr="00880F84" w:rsidRDefault="0041712A" w:rsidP="006F3483">
            <w:pPr>
              <w:numPr>
                <w:ilvl w:val="0"/>
                <w:numId w:val="9"/>
              </w:numPr>
              <w:spacing w:line="240" w:lineRule="atLeast"/>
              <w:jc w:val="both"/>
              <w:rPr>
                <w:rFonts w:cs="Arial"/>
                <w:bCs/>
                <w:szCs w:val="20"/>
                <w:lang w:val="sl-SI"/>
              </w:rPr>
            </w:pPr>
            <w:r w:rsidRPr="00880F84">
              <w:rPr>
                <w:rFonts w:cs="Arial"/>
                <w:bCs/>
                <w:szCs w:val="20"/>
                <w:lang w:val="sl-SI"/>
              </w:rPr>
              <w:t xml:space="preserve">Vlada Republike </w:t>
            </w:r>
            <w:r w:rsidR="001A144C" w:rsidRPr="00880F84">
              <w:rPr>
                <w:rFonts w:cs="Arial"/>
                <w:bCs/>
                <w:szCs w:val="20"/>
                <w:lang w:val="sl-SI"/>
              </w:rPr>
              <w:t xml:space="preserve">Slovenije </w:t>
            </w:r>
            <w:r w:rsidRPr="00880F84">
              <w:rPr>
                <w:rFonts w:cs="Arial"/>
                <w:bCs/>
                <w:szCs w:val="20"/>
                <w:lang w:val="sl-SI"/>
              </w:rPr>
              <w:t xml:space="preserve">nameni prispevek </w:t>
            </w:r>
            <w:r w:rsidR="001D52DC" w:rsidRPr="00880F84">
              <w:rPr>
                <w:rFonts w:cs="Arial"/>
                <w:bCs/>
                <w:szCs w:val="20"/>
                <w:lang w:val="sl-SI"/>
              </w:rPr>
              <w:t xml:space="preserve">Finančnemu mehanizmu </w:t>
            </w:r>
            <w:r w:rsidRPr="00880F84">
              <w:rPr>
                <w:rFonts w:cs="Arial"/>
                <w:bCs/>
                <w:szCs w:val="20"/>
                <w:lang w:val="sl-SI"/>
              </w:rPr>
              <w:t>NATO za ženske, mir in varnost</w:t>
            </w:r>
            <w:r w:rsidR="001D52DC" w:rsidRPr="00880F84">
              <w:rPr>
                <w:rFonts w:cs="Arial"/>
                <w:bCs/>
                <w:szCs w:val="20"/>
                <w:lang w:val="sl-SI"/>
              </w:rPr>
              <w:t xml:space="preserve"> </w:t>
            </w:r>
            <w:r w:rsidRPr="00880F84">
              <w:rPr>
                <w:rFonts w:cs="Arial"/>
                <w:bCs/>
                <w:szCs w:val="20"/>
                <w:lang w:val="sl-SI"/>
              </w:rPr>
              <w:t xml:space="preserve">v višini </w:t>
            </w:r>
            <w:r w:rsidR="00552F33" w:rsidRPr="00880F84">
              <w:rPr>
                <w:rFonts w:cs="Arial"/>
                <w:bCs/>
                <w:szCs w:val="20"/>
                <w:lang w:val="sl-SI"/>
              </w:rPr>
              <w:t>30.</w:t>
            </w:r>
            <w:r w:rsidRPr="00880F84">
              <w:rPr>
                <w:rFonts w:cs="Arial"/>
                <w:bCs/>
                <w:szCs w:val="20"/>
                <w:lang w:val="sl-SI"/>
              </w:rPr>
              <w:t xml:space="preserve">000 EUR. </w:t>
            </w:r>
            <w:r w:rsidR="00FB55E0" w:rsidRPr="00880F84">
              <w:rPr>
                <w:rFonts w:cs="Arial"/>
                <w:bCs/>
                <w:szCs w:val="20"/>
                <w:lang w:val="sl-SI"/>
              </w:rPr>
              <w:t xml:space="preserve">Prispevek bo zagotovljen s proračunske postavke Ministrstva za zunanje zadeve 1297 – </w:t>
            </w:r>
            <w:r w:rsidR="00FB55E0" w:rsidRPr="00880F84">
              <w:rPr>
                <w:rFonts w:cs="Arial"/>
                <w:color w:val="000000"/>
                <w:szCs w:val="20"/>
                <w:shd w:val="clear" w:color="auto" w:fill="FFFFFF"/>
                <w:lang w:val="sl-SI"/>
              </w:rPr>
              <w:t>Članarine in kotizacije v tujini</w:t>
            </w:r>
            <w:r w:rsidR="00FB55E0" w:rsidRPr="00880F84">
              <w:rPr>
                <w:rFonts w:cs="Arial"/>
                <w:bCs/>
                <w:szCs w:val="20"/>
                <w:lang w:val="sl-SI"/>
              </w:rPr>
              <w:t xml:space="preserve">, z ukrepa </w:t>
            </w:r>
            <w:r w:rsidR="00FB55E0" w:rsidRPr="00880F84">
              <w:rPr>
                <w:bCs/>
                <w:szCs w:val="20"/>
                <w:lang w:val="sl-SI"/>
              </w:rPr>
              <w:t>1811-11-0002 – Multilateralno sodelovanje</w:t>
            </w:r>
            <w:r w:rsidR="00FB55E0" w:rsidRPr="00880F84">
              <w:rPr>
                <w:rFonts w:cs="Arial"/>
                <w:bCs/>
                <w:szCs w:val="20"/>
                <w:lang w:val="sl-SI"/>
              </w:rPr>
              <w:t>.</w:t>
            </w:r>
          </w:p>
          <w:p w14:paraId="67DBBEA1" w14:textId="77777777" w:rsidR="00392DEC" w:rsidRPr="00880F84" w:rsidRDefault="00392DEC" w:rsidP="00392DEC">
            <w:pPr>
              <w:pStyle w:val="ListParagraph"/>
              <w:rPr>
                <w:rFonts w:cs="Arial"/>
                <w:bCs/>
                <w:szCs w:val="20"/>
                <w:lang w:val="sl-SI"/>
              </w:rPr>
            </w:pPr>
          </w:p>
          <w:p w14:paraId="1CB858F3" w14:textId="44FC75CF" w:rsidR="00552F33" w:rsidRPr="00880F84" w:rsidRDefault="00552F33" w:rsidP="00654DEA">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Svetu Evrope v skupni višini 20.000 EUR, in sicer za otrokove pravice 10.000 EUR ter za Akcijski načrt za Bosno in Hercegovino 10.000 EUR. </w:t>
            </w:r>
            <w:r w:rsidR="00FB55E0" w:rsidRPr="00880F84">
              <w:rPr>
                <w:rFonts w:cs="Arial"/>
                <w:bCs/>
                <w:szCs w:val="20"/>
                <w:lang w:val="sl-SI"/>
              </w:rPr>
              <w:t xml:space="preserve">Prispevek bo zagotovljen s proračunske postavke Ministrstva za zunanje zadeve 1297 – </w:t>
            </w:r>
            <w:r w:rsidR="00FB55E0" w:rsidRPr="00880F84">
              <w:rPr>
                <w:rFonts w:cs="Arial"/>
                <w:color w:val="000000"/>
                <w:szCs w:val="20"/>
                <w:shd w:val="clear" w:color="auto" w:fill="FFFFFF"/>
                <w:lang w:val="sl-SI"/>
              </w:rPr>
              <w:t>Članarine in kotizacije v tujini</w:t>
            </w:r>
            <w:r w:rsidR="00FB55E0" w:rsidRPr="00880F84">
              <w:rPr>
                <w:rFonts w:cs="Arial"/>
                <w:bCs/>
                <w:szCs w:val="20"/>
                <w:lang w:val="sl-SI"/>
              </w:rPr>
              <w:t xml:space="preserve">, z ukrepa </w:t>
            </w:r>
            <w:r w:rsidR="00FB55E0" w:rsidRPr="00880F84">
              <w:rPr>
                <w:bCs/>
                <w:szCs w:val="20"/>
                <w:lang w:val="sl-SI"/>
              </w:rPr>
              <w:t>1811-11-0002 – Multilateralno sodelovanje</w:t>
            </w:r>
            <w:r w:rsidR="00FB55E0" w:rsidRPr="00880F84">
              <w:rPr>
                <w:rFonts w:cs="Arial"/>
                <w:bCs/>
                <w:szCs w:val="20"/>
                <w:lang w:val="sl-SI"/>
              </w:rPr>
              <w:t>.</w:t>
            </w:r>
          </w:p>
          <w:p w14:paraId="3F7E6CE1" w14:textId="77777777" w:rsidR="00552F33" w:rsidRPr="00880F84" w:rsidRDefault="00552F33" w:rsidP="00552F33">
            <w:pPr>
              <w:pStyle w:val="ListParagraph"/>
              <w:rPr>
                <w:rFonts w:cs="Arial"/>
                <w:bCs/>
                <w:szCs w:val="20"/>
                <w:lang w:val="sl-SI"/>
              </w:rPr>
            </w:pPr>
          </w:p>
          <w:p w14:paraId="3EE7E592" w14:textId="1216B094" w:rsidR="00552F33" w:rsidRPr="00880F84" w:rsidRDefault="00552F33" w:rsidP="00552F33">
            <w:pPr>
              <w:numPr>
                <w:ilvl w:val="0"/>
                <w:numId w:val="9"/>
              </w:numPr>
              <w:spacing w:line="240" w:lineRule="atLeast"/>
              <w:jc w:val="both"/>
              <w:rPr>
                <w:rFonts w:cs="Arial"/>
                <w:bCs/>
                <w:szCs w:val="20"/>
                <w:lang w:val="sl-SI"/>
              </w:rPr>
            </w:pPr>
            <w:r w:rsidRPr="00880F84">
              <w:rPr>
                <w:rFonts w:cs="Arial"/>
                <w:bCs/>
                <w:szCs w:val="20"/>
                <w:lang w:val="sl-SI"/>
              </w:rPr>
              <w:t>Vlada Republike Slovenije nameni prispevek Uradu Visoke komisar</w:t>
            </w:r>
            <w:r w:rsidR="002C3BAB" w:rsidRPr="00880F84">
              <w:rPr>
                <w:rFonts w:cs="Arial"/>
                <w:bCs/>
                <w:szCs w:val="20"/>
                <w:lang w:val="sl-SI"/>
              </w:rPr>
              <w:t>ke</w:t>
            </w:r>
            <w:r w:rsidRPr="00880F84">
              <w:rPr>
                <w:rFonts w:cs="Arial"/>
                <w:bCs/>
                <w:szCs w:val="20"/>
                <w:lang w:val="sl-SI"/>
              </w:rPr>
              <w:t xml:space="preserve"> za človekove pravice v skupni višini 30.000 EUR, in sicer za </w:t>
            </w:r>
            <w:r w:rsidR="00C230A2" w:rsidRPr="00880F84">
              <w:rPr>
                <w:rFonts w:cs="Arial"/>
                <w:bCs/>
                <w:szCs w:val="20"/>
                <w:lang w:val="sl-SI"/>
              </w:rPr>
              <w:t xml:space="preserve">delovanje na področju stanja človekovih pravic </w:t>
            </w:r>
            <w:r w:rsidRPr="00880F84">
              <w:rPr>
                <w:rFonts w:cs="Arial"/>
                <w:bCs/>
                <w:szCs w:val="20"/>
                <w:lang w:val="sl-SI"/>
              </w:rPr>
              <w:t xml:space="preserve">v Belorusiji 10.000 EUR, za </w:t>
            </w:r>
            <w:r w:rsidR="00C230A2" w:rsidRPr="00880F84">
              <w:rPr>
                <w:rFonts w:cs="Arial"/>
                <w:bCs/>
                <w:szCs w:val="20"/>
                <w:lang w:val="sl-SI"/>
              </w:rPr>
              <w:t xml:space="preserve">spremljanje stanja človekovih pravic </w:t>
            </w:r>
            <w:r w:rsidRPr="00880F84">
              <w:rPr>
                <w:rFonts w:cs="Arial"/>
                <w:bCs/>
                <w:szCs w:val="20"/>
                <w:lang w:val="sl-SI"/>
              </w:rPr>
              <w:t xml:space="preserve">v Afganistanu 10.000 EUR ter za </w:t>
            </w:r>
            <w:r w:rsidR="00C230A2" w:rsidRPr="00880F84">
              <w:rPr>
                <w:rFonts w:cs="Arial"/>
                <w:bCs/>
                <w:szCs w:val="20"/>
                <w:lang w:val="sl-SI"/>
              </w:rPr>
              <w:t xml:space="preserve">delovanje </w:t>
            </w:r>
            <w:r w:rsidRPr="00880F84">
              <w:rPr>
                <w:rFonts w:cs="Arial"/>
                <w:bCs/>
                <w:szCs w:val="20"/>
                <w:lang w:val="sl-SI"/>
              </w:rPr>
              <w:t>Regionaln</w:t>
            </w:r>
            <w:r w:rsidR="00C230A2" w:rsidRPr="00880F84">
              <w:rPr>
                <w:rFonts w:cs="Arial"/>
                <w:bCs/>
                <w:szCs w:val="20"/>
                <w:lang w:val="sl-SI"/>
              </w:rPr>
              <w:t>ega</w:t>
            </w:r>
            <w:r w:rsidRPr="00880F84">
              <w:rPr>
                <w:rFonts w:cs="Arial"/>
                <w:bCs/>
                <w:szCs w:val="20"/>
                <w:lang w:val="sl-SI"/>
              </w:rPr>
              <w:t xml:space="preserve"> forum</w:t>
            </w:r>
            <w:r w:rsidR="00C230A2" w:rsidRPr="00880F84">
              <w:rPr>
                <w:rFonts w:cs="Arial"/>
                <w:bCs/>
                <w:szCs w:val="20"/>
                <w:lang w:val="sl-SI"/>
              </w:rPr>
              <w:t>a</w:t>
            </w:r>
            <w:r w:rsidRPr="00880F84">
              <w:rPr>
                <w:rFonts w:cs="Arial"/>
                <w:bCs/>
                <w:szCs w:val="20"/>
                <w:lang w:val="sl-SI"/>
              </w:rPr>
              <w:t xml:space="preserve"> o manjšinskih vprašanjih 10.000 EUR. </w:t>
            </w:r>
            <w:r w:rsidR="00FB55E0" w:rsidRPr="00880F84">
              <w:rPr>
                <w:rFonts w:cs="Arial"/>
                <w:bCs/>
                <w:szCs w:val="20"/>
                <w:lang w:val="sl-SI"/>
              </w:rPr>
              <w:t xml:space="preserve">Prispevek bo zagotovljen s proračunske postavke Ministrstva za zunanje zadeve 1297 – </w:t>
            </w:r>
            <w:r w:rsidR="00FB55E0" w:rsidRPr="00880F84">
              <w:rPr>
                <w:rFonts w:cs="Arial"/>
                <w:color w:val="000000"/>
                <w:szCs w:val="20"/>
                <w:shd w:val="clear" w:color="auto" w:fill="FFFFFF"/>
                <w:lang w:val="sl-SI"/>
              </w:rPr>
              <w:t>Članarine in kotizacije v tujini</w:t>
            </w:r>
            <w:r w:rsidR="00FB55E0" w:rsidRPr="00880F84">
              <w:rPr>
                <w:rFonts w:cs="Arial"/>
                <w:bCs/>
                <w:szCs w:val="20"/>
                <w:lang w:val="sl-SI"/>
              </w:rPr>
              <w:t xml:space="preserve">, z ukrepa </w:t>
            </w:r>
            <w:r w:rsidR="00FB55E0" w:rsidRPr="00880F84">
              <w:rPr>
                <w:bCs/>
                <w:szCs w:val="20"/>
                <w:lang w:val="sl-SI"/>
              </w:rPr>
              <w:t>1811-11-0002 – Multilateralno sodelovanje</w:t>
            </w:r>
            <w:r w:rsidR="00FB55E0" w:rsidRPr="00880F84">
              <w:rPr>
                <w:rFonts w:cs="Arial"/>
                <w:bCs/>
                <w:szCs w:val="20"/>
                <w:lang w:val="sl-SI"/>
              </w:rPr>
              <w:t>.</w:t>
            </w:r>
            <w:r w:rsidRPr="00880F84">
              <w:rPr>
                <w:rFonts w:cs="Arial"/>
                <w:bCs/>
                <w:szCs w:val="20"/>
                <w:lang w:val="sl-SI"/>
              </w:rPr>
              <w:t xml:space="preserve"> </w:t>
            </w:r>
          </w:p>
          <w:p w14:paraId="673927E2" w14:textId="77777777" w:rsidR="00552F33" w:rsidRPr="00880F84" w:rsidRDefault="00552F33" w:rsidP="00552F33">
            <w:pPr>
              <w:pStyle w:val="ListParagraph"/>
              <w:rPr>
                <w:rFonts w:cs="Arial"/>
                <w:bCs/>
                <w:szCs w:val="20"/>
                <w:lang w:val="sl-SI"/>
              </w:rPr>
            </w:pPr>
          </w:p>
          <w:p w14:paraId="2C0DD5D7" w14:textId="60CD1621" w:rsidR="00AD2AFC" w:rsidRPr="00880F84" w:rsidRDefault="00AD2AFC" w:rsidP="00654DEA">
            <w:pPr>
              <w:numPr>
                <w:ilvl w:val="0"/>
                <w:numId w:val="9"/>
              </w:numPr>
              <w:spacing w:line="240" w:lineRule="atLeast"/>
              <w:jc w:val="both"/>
              <w:rPr>
                <w:rFonts w:cs="Arial"/>
                <w:bCs/>
                <w:szCs w:val="20"/>
                <w:lang w:val="sl-SI"/>
              </w:rPr>
            </w:pPr>
            <w:r w:rsidRPr="00880F84">
              <w:rPr>
                <w:rFonts w:cs="Arial"/>
                <w:bCs/>
                <w:szCs w:val="20"/>
                <w:lang w:val="sl-SI"/>
              </w:rPr>
              <w:t xml:space="preserve">Vlada Republike </w:t>
            </w:r>
            <w:r w:rsidR="001A144C" w:rsidRPr="00880F84">
              <w:rPr>
                <w:rFonts w:cs="Arial"/>
                <w:bCs/>
                <w:szCs w:val="20"/>
                <w:lang w:val="sl-SI"/>
              </w:rPr>
              <w:t xml:space="preserve">Slovenije </w:t>
            </w:r>
            <w:r w:rsidRPr="00880F84">
              <w:rPr>
                <w:rFonts w:cs="Arial"/>
                <w:bCs/>
                <w:szCs w:val="20"/>
                <w:lang w:val="sl-SI"/>
              </w:rPr>
              <w:t xml:space="preserve">nameni prispevek Fundaciji EU – Latinska Amerika in Karibi (EU-LAC Foundation) v višini </w:t>
            </w:r>
            <w:r w:rsidR="00552F33" w:rsidRPr="00880F84">
              <w:rPr>
                <w:rFonts w:cs="Arial"/>
                <w:bCs/>
                <w:szCs w:val="20"/>
                <w:lang w:val="sl-SI"/>
              </w:rPr>
              <w:t>10</w:t>
            </w:r>
            <w:r w:rsidRPr="00880F84">
              <w:rPr>
                <w:rFonts w:cs="Arial"/>
                <w:bCs/>
                <w:szCs w:val="20"/>
                <w:lang w:val="sl-SI"/>
              </w:rPr>
              <w:t xml:space="preserve">.000 EUR. </w:t>
            </w:r>
            <w:r w:rsidR="00FB55E0" w:rsidRPr="00880F84">
              <w:rPr>
                <w:rFonts w:cs="Arial"/>
                <w:bCs/>
                <w:szCs w:val="20"/>
                <w:lang w:val="sl-SI"/>
              </w:rPr>
              <w:t xml:space="preserve">Prispevek bo zagotovljen s proračunske postavke </w:t>
            </w:r>
            <w:r w:rsidR="00FB55E0" w:rsidRPr="00880F84">
              <w:rPr>
                <w:rFonts w:cs="Arial"/>
                <w:bCs/>
                <w:szCs w:val="20"/>
                <w:lang w:val="sl-SI"/>
              </w:rPr>
              <w:lastRenderedPageBreak/>
              <w:t xml:space="preserve">Ministrstva za zunanje zadeve 1297 – </w:t>
            </w:r>
            <w:r w:rsidR="00FB55E0" w:rsidRPr="00880F84">
              <w:rPr>
                <w:rFonts w:cs="Arial"/>
                <w:color w:val="000000"/>
                <w:szCs w:val="20"/>
                <w:shd w:val="clear" w:color="auto" w:fill="FFFFFF"/>
                <w:lang w:val="sl-SI"/>
              </w:rPr>
              <w:t>Članarine in kotizacije v tujini</w:t>
            </w:r>
            <w:r w:rsidR="00FB55E0" w:rsidRPr="00880F84">
              <w:rPr>
                <w:rFonts w:cs="Arial"/>
                <w:bCs/>
                <w:szCs w:val="20"/>
                <w:lang w:val="sl-SI"/>
              </w:rPr>
              <w:t xml:space="preserve">, z ukrepa </w:t>
            </w:r>
            <w:r w:rsidR="00FB55E0" w:rsidRPr="00880F84">
              <w:rPr>
                <w:bCs/>
                <w:szCs w:val="20"/>
                <w:lang w:val="sl-SI"/>
              </w:rPr>
              <w:t>1811-11-0002 – Multilateralno sodelovanje</w:t>
            </w:r>
            <w:r w:rsidR="00FB55E0" w:rsidRPr="00880F84">
              <w:rPr>
                <w:rFonts w:cs="Arial"/>
                <w:bCs/>
                <w:szCs w:val="20"/>
                <w:lang w:val="sl-SI"/>
              </w:rPr>
              <w:t>.</w:t>
            </w:r>
          </w:p>
          <w:p w14:paraId="61679447" w14:textId="77777777" w:rsidR="00AD2AFC" w:rsidRPr="00880F84" w:rsidRDefault="00AD2AFC" w:rsidP="00AD2AFC">
            <w:pPr>
              <w:jc w:val="both"/>
              <w:rPr>
                <w:rFonts w:cs="Arial"/>
                <w:bCs/>
                <w:szCs w:val="20"/>
                <w:lang w:val="sl-SI"/>
              </w:rPr>
            </w:pPr>
          </w:p>
          <w:p w14:paraId="5DB04860" w14:textId="1CF843C0" w:rsidR="00AD2AFC" w:rsidRPr="00880F84" w:rsidRDefault="00AD2AFC" w:rsidP="006F3483">
            <w:pPr>
              <w:pStyle w:val="ListParagraph"/>
              <w:numPr>
                <w:ilvl w:val="0"/>
                <w:numId w:val="9"/>
              </w:numPr>
              <w:jc w:val="both"/>
              <w:rPr>
                <w:rFonts w:cs="Arial"/>
                <w:bCs/>
                <w:szCs w:val="20"/>
                <w:lang w:val="sl-SI"/>
              </w:rPr>
            </w:pPr>
            <w:r w:rsidRPr="00880F84">
              <w:rPr>
                <w:rFonts w:cs="Arial"/>
                <w:bCs/>
                <w:szCs w:val="20"/>
                <w:lang w:val="sl-SI"/>
              </w:rPr>
              <w:t xml:space="preserve">Vlada Republike </w:t>
            </w:r>
            <w:r w:rsidR="001A144C" w:rsidRPr="00880F84">
              <w:rPr>
                <w:rFonts w:cs="Arial"/>
                <w:bCs/>
                <w:szCs w:val="20"/>
                <w:lang w:val="sl-SI"/>
              </w:rPr>
              <w:t xml:space="preserve">Slovenije </w:t>
            </w:r>
            <w:r w:rsidRPr="00880F84">
              <w:rPr>
                <w:rFonts w:cs="Arial"/>
                <w:bCs/>
                <w:szCs w:val="20"/>
                <w:lang w:val="sl-SI"/>
              </w:rPr>
              <w:t xml:space="preserve">nameni prispevek Uniji za Sredozemlje v višini </w:t>
            </w:r>
            <w:r w:rsidR="00C230A2" w:rsidRPr="00880F84">
              <w:rPr>
                <w:rFonts w:cs="Arial"/>
                <w:bCs/>
                <w:szCs w:val="20"/>
                <w:lang w:val="sl-SI"/>
              </w:rPr>
              <w:t>2</w:t>
            </w:r>
            <w:r w:rsidRPr="00880F84">
              <w:rPr>
                <w:rFonts w:cs="Arial"/>
                <w:bCs/>
                <w:szCs w:val="20"/>
                <w:lang w:val="sl-SI"/>
              </w:rPr>
              <w:t xml:space="preserve">0.000 EUR. </w:t>
            </w:r>
            <w:r w:rsidR="00FB55E0" w:rsidRPr="00880F84">
              <w:rPr>
                <w:rFonts w:cs="Arial"/>
                <w:bCs/>
                <w:szCs w:val="20"/>
                <w:lang w:val="sl-SI"/>
              </w:rPr>
              <w:t xml:space="preserve">Prispevek bo zagotovljen s proračunske postavke Ministrstva za zunanje zadeve 1297 – </w:t>
            </w:r>
            <w:r w:rsidR="00FB55E0" w:rsidRPr="00880F84">
              <w:rPr>
                <w:rFonts w:cs="Arial"/>
                <w:color w:val="000000"/>
                <w:szCs w:val="20"/>
                <w:shd w:val="clear" w:color="auto" w:fill="FFFFFF"/>
                <w:lang w:val="sl-SI"/>
              </w:rPr>
              <w:t>Članarine in kotizacije v tujini</w:t>
            </w:r>
            <w:r w:rsidR="00FB55E0" w:rsidRPr="00880F84">
              <w:rPr>
                <w:rFonts w:cs="Arial"/>
                <w:bCs/>
                <w:szCs w:val="20"/>
                <w:lang w:val="sl-SI"/>
              </w:rPr>
              <w:t xml:space="preserve">, z ukrepa </w:t>
            </w:r>
            <w:r w:rsidR="00FB55E0" w:rsidRPr="00880F84">
              <w:rPr>
                <w:bCs/>
                <w:szCs w:val="20"/>
                <w:lang w:val="sl-SI"/>
              </w:rPr>
              <w:t>1811-11-0002 – Multilateralno sodelovanje</w:t>
            </w:r>
            <w:r w:rsidR="00FB55E0" w:rsidRPr="00880F84">
              <w:rPr>
                <w:rFonts w:cs="Arial"/>
                <w:bCs/>
                <w:szCs w:val="20"/>
                <w:lang w:val="sl-SI"/>
              </w:rPr>
              <w:t>.</w:t>
            </w:r>
          </w:p>
          <w:p w14:paraId="4ED569E2" w14:textId="77777777" w:rsidR="00AD2AFC" w:rsidRPr="00880F84" w:rsidRDefault="00AD2AFC" w:rsidP="004010D1">
            <w:pPr>
              <w:rPr>
                <w:rFonts w:cs="Arial"/>
                <w:bCs/>
                <w:szCs w:val="20"/>
                <w:lang w:val="sl-SI"/>
              </w:rPr>
            </w:pPr>
          </w:p>
          <w:p w14:paraId="188CAEBA" w14:textId="20B9FA32" w:rsidR="00AD2AFC" w:rsidRPr="00880F84" w:rsidRDefault="00AD2AFC" w:rsidP="006F3483">
            <w:pPr>
              <w:pStyle w:val="ListParagraph"/>
              <w:numPr>
                <w:ilvl w:val="0"/>
                <w:numId w:val="9"/>
              </w:numPr>
              <w:rPr>
                <w:rFonts w:cs="Arial"/>
                <w:bCs/>
                <w:szCs w:val="20"/>
                <w:lang w:val="sl-SI"/>
              </w:rPr>
            </w:pPr>
            <w:r w:rsidRPr="00880F84">
              <w:rPr>
                <w:rFonts w:cs="Arial"/>
                <w:bCs/>
                <w:szCs w:val="20"/>
                <w:lang w:val="sl-SI"/>
              </w:rPr>
              <w:t xml:space="preserve">Vlada Republike </w:t>
            </w:r>
            <w:r w:rsidR="001A144C" w:rsidRPr="00880F84">
              <w:rPr>
                <w:rFonts w:cs="Arial"/>
                <w:bCs/>
                <w:szCs w:val="20"/>
                <w:lang w:val="sl-SI"/>
              </w:rPr>
              <w:t xml:space="preserve">Slovenije </w:t>
            </w:r>
            <w:r w:rsidRPr="00880F84">
              <w:rPr>
                <w:rFonts w:cs="Arial"/>
                <w:bCs/>
                <w:szCs w:val="20"/>
                <w:lang w:val="sl-SI"/>
              </w:rPr>
              <w:t xml:space="preserve">nameni prispevek Fundaciji Anna Lindh (Anna Lindh Foundation) v višini 10.000 EUR. </w:t>
            </w:r>
            <w:r w:rsidR="00FB55E0" w:rsidRPr="00880F84">
              <w:rPr>
                <w:rFonts w:cs="Arial"/>
                <w:bCs/>
                <w:szCs w:val="20"/>
                <w:lang w:val="sl-SI"/>
              </w:rPr>
              <w:t xml:space="preserve">Prispevek bo zagotovljen s proračunske postavke Ministrstva za zunanje zadeve 1297 – </w:t>
            </w:r>
            <w:r w:rsidR="00FB55E0" w:rsidRPr="00880F84">
              <w:rPr>
                <w:rFonts w:cs="Arial"/>
                <w:color w:val="000000"/>
                <w:szCs w:val="20"/>
                <w:shd w:val="clear" w:color="auto" w:fill="FFFFFF"/>
                <w:lang w:val="sl-SI"/>
              </w:rPr>
              <w:t>Članarine in kotizacije v tujini</w:t>
            </w:r>
            <w:r w:rsidR="00FB55E0" w:rsidRPr="00880F84">
              <w:rPr>
                <w:rFonts w:cs="Arial"/>
                <w:bCs/>
                <w:szCs w:val="20"/>
                <w:lang w:val="sl-SI"/>
              </w:rPr>
              <w:t xml:space="preserve">, z ukrepa </w:t>
            </w:r>
            <w:r w:rsidR="00FB55E0" w:rsidRPr="00880F84">
              <w:rPr>
                <w:bCs/>
                <w:szCs w:val="20"/>
                <w:lang w:val="sl-SI"/>
              </w:rPr>
              <w:t>1811-11-0002 – Multilateralno sodelovanje</w:t>
            </w:r>
            <w:r w:rsidR="00FB55E0" w:rsidRPr="00880F84">
              <w:rPr>
                <w:rFonts w:cs="Arial"/>
                <w:bCs/>
                <w:szCs w:val="20"/>
                <w:lang w:val="sl-SI"/>
              </w:rPr>
              <w:t>.</w:t>
            </w:r>
          </w:p>
          <w:p w14:paraId="0DA2687C" w14:textId="77777777" w:rsidR="00CC0E3F" w:rsidRPr="00880F84" w:rsidRDefault="00CC0E3F" w:rsidP="00CC0E3F">
            <w:pPr>
              <w:pStyle w:val="ListParagraph"/>
              <w:rPr>
                <w:rFonts w:cs="Arial"/>
                <w:bCs/>
                <w:szCs w:val="20"/>
                <w:lang w:val="sl-SI"/>
              </w:rPr>
            </w:pPr>
          </w:p>
          <w:p w14:paraId="46FE8635" w14:textId="1F2780F6" w:rsidR="00C230A2" w:rsidRPr="00880F84" w:rsidRDefault="00CC0E3F" w:rsidP="00910A8A">
            <w:pPr>
              <w:pStyle w:val="ListParagraph"/>
              <w:numPr>
                <w:ilvl w:val="0"/>
                <w:numId w:val="9"/>
              </w:numPr>
              <w:jc w:val="both"/>
              <w:rPr>
                <w:rFonts w:cs="Arial"/>
                <w:bCs/>
                <w:szCs w:val="20"/>
                <w:lang w:val="sl-SI"/>
              </w:rPr>
            </w:pPr>
            <w:r w:rsidRPr="00880F84">
              <w:rPr>
                <w:rFonts w:cs="Arial"/>
                <w:bCs/>
                <w:szCs w:val="20"/>
                <w:lang w:val="sl-SI"/>
              </w:rPr>
              <w:t xml:space="preserve">Vlada Republike </w:t>
            </w:r>
            <w:r w:rsidR="001A144C" w:rsidRPr="00880F84">
              <w:rPr>
                <w:rFonts w:cs="Arial"/>
                <w:bCs/>
                <w:szCs w:val="20"/>
                <w:lang w:val="sl-SI"/>
              </w:rPr>
              <w:t xml:space="preserve">Slovenije </w:t>
            </w:r>
            <w:r w:rsidRPr="00880F84">
              <w:rPr>
                <w:rFonts w:cs="Arial"/>
                <w:bCs/>
                <w:szCs w:val="20"/>
                <w:lang w:val="sl-SI"/>
              </w:rPr>
              <w:t>nameni prispevek</w:t>
            </w:r>
            <w:r w:rsidR="00920A25" w:rsidRPr="00880F84">
              <w:rPr>
                <w:rFonts w:cs="Arial"/>
                <w:bCs/>
                <w:szCs w:val="20"/>
                <w:lang w:val="sl-SI"/>
              </w:rPr>
              <w:t xml:space="preserve"> Mednarodn</w:t>
            </w:r>
            <w:r w:rsidR="00C230A2" w:rsidRPr="00880F84">
              <w:rPr>
                <w:rFonts w:cs="Arial"/>
                <w:bCs/>
                <w:szCs w:val="20"/>
                <w:lang w:val="sl-SI"/>
              </w:rPr>
              <w:t xml:space="preserve">i agenciji za jedrsko energijo v skupni višini 60.000 EUR, in sicer za projekt </w:t>
            </w:r>
            <w:r w:rsidR="00C230A2" w:rsidRPr="00880F84">
              <w:rPr>
                <w:rFonts w:cs="Arial"/>
                <w:color w:val="000000"/>
                <w:szCs w:val="20"/>
                <w:lang w:val="sl-SI" w:eastAsia="sl-SI"/>
              </w:rPr>
              <w:t>obnove laboratorijev Seibersdorf (</w:t>
            </w:r>
            <w:r w:rsidR="00C230A2" w:rsidRPr="00880F84">
              <w:rPr>
                <w:rFonts w:cs="Arial"/>
                <w:color w:val="000000"/>
                <w:szCs w:val="20"/>
                <w:lang w:val="sl-SI"/>
              </w:rPr>
              <w:t xml:space="preserve">ReNuAl2) </w:t>
            </w:r>
            <w:r w:rsidR="00C230A2" w:rsidRPr="00880F84">
              <w:rPr>
                <w:rFonts w:cs="Arial"/>
                <w:color w:val="000000"/>
                <w:szCs w:val="20"/>
                <w:lang w:val="sl-SI" w:eastAsia="sl-SI"/>
              </w:rPr>
              <w:t xml:space="preserve">50.000 EUR ter za podporo štipendijskemu skladu </w:t>
            </w:r>
            <w:r w:rsidR="00C230A2" w:rsidRPr="00880F84">
              <w:rPr>
                <w:rFonts w:cs="Arial"/>
                <w:szCs w:val="20"/>
                <w:lang w:val="sl-SI"/>
              </w:rPr>
              <w:t>Marie Skłodowska-Curie 10.000 EUR.</w:t>
            </w:r>
            <w:r w:rsidR="00FB55E0" w:rsidRPr="00880F84">
              <w:rPr>
                <w:rFonts w:cs="Arial"/>
                <w:bCs/>
                <w:szCs w:val="20"/>
                <w:lang w:val="sl-SI"/>
              </w:rPr>
              <w:t xml:space="preserve"> Prispevek bo zagotovljen s proračunske postavke Ministrstva za zunanje zadeve 1297 – </w:t>
            </w:r>
            <w:r w:rsidR="00FB55E0" w:rsidRPr="00880F84">
              <w:rPr>
                <w:rFonts w:cs="Arial"/>
                <w:color w:val="000000"/>
                <w:szCs w:val="20"/>
                <w:shd w:val="clear" w:color="auto" w:fill="FFFFFF"/>
                <w:lang w:val="sl-SI"/>
              </w:rPr>
              <w:t>Članarine in kotizacije v tujini</w:t>
            </w:r>
            <w:r w:rsidR="00FB55E0" w:rsidRPr="00880F84">
              <w:rPr>
                <w:rFonts w:cs="Arial"/>
                <w:bCs/>
                <w:szCs w:val="20"/>
                <w:lang w:val="sl-SI"/>
              </w:rPr>
              <w:t xml:space="preserve">, z ukrepa </w:t>
            </w:r>
            <w:r w:rsidR="00FB55E0" w:rsidRPr="00880F84">
              <w:rPr>
                <w:bCs/>
                <w:szCs w:val="20"/>
                <w:lang w:val="sl-SI"/>
              </w:rPr>
              <w:t>1811-11-0002 – Multilateralno sodelovanje</w:t>
            </w:r>
            <w:r w:rsidR="00FB55E0" w:rsidRPr="00880F84">
              <w:rPr>
                <w:rFonts w:cs="Arial"/>
                <w:bCs/>
                <w:szCs w:val="20"/>
                <w:lang w:val="sl-SI"/>
              </w:rPr>
              <w:t>.</w:t>
            </w:r>
          </w:p>
          <w:p w14:paraId="2D6F8409" w14:textId="77777777" w:rsidR="00C230A2" w:rsidRPr="00880F84" w:rsidRDefault="00C230A2" w:rsidP="00C230A2">
            <w:pPr>
              <w:pStyle w:val="ListParagraph"/>
              <w:rPr>
                <w:rFonts w:cs="Arial"/>
                <w:bCs/>
                <w:szCs w:val="20"/>
                <w:lang w:val="sl-SI"/>
              </w:rPr>
            </w:pPr>
          </w:p>
          <w:p w14:paraId="4F566338" w14:textId="12DC00EB" w:rsidR="00CC0E3F" w:rsidRPr="00880F84" w:rsidRDefault="00C230A2" w:rsidP="00910A8A">
            <w:pPr>
              <w:pStyle w:val="ListParagraph"/>
              <w:numPr>
                <w:ilvl w:val="0"/>
                <w:numId w:val="9"/>
              </w:numPr>
              <w:jc w:val="both"/>
              <w:rPr>
                <w:rFonts w:cs="Arial"/>
                <w:bCs/>
                <w:szCs w:val="20"/>
                <w:lang w:val="sl-SI"/>
              </w:rPr>
            </w:pPr>
            <w:r w:rsidRPr="00880F84">
              <w:rPr>
                <w:rFonts w:cs="Arial"/>
                <w:bCs/>
                <w:szCs w:val="20"/>
                <w:lang w:val="sl-SI"/>
              </w:rPr>
              <w:t xml:space="preserve">Vlada Republike Slovenije nameni prispevek Organizaciji za varnost in sodelovanje v Evropi (OVSE) za projekt nadgradnje informacijsko-komunikacijske tehnologije Sekretariata </w:t>
            </w:r>
            <w:r w:rsidR="00CC0E3F" w:rsidRPr="00880F84">
              <w:rPr>
                <w:rFonts w:cs="Arial"/>
                <w:bCs/>
                <w:szCs w:val="20"/>
                <w:lang w:val="sl-SI"/>
              </w:rPr>
              <w:t xml:space="preserve">v višini 10.000 EUR. </w:t>
            </w:r>
            <w:r w:rsidR="00FB55E0" w:rsidRPr="00880F84">
              <w:rPr>
                <w:rFonts w:cs="Arial"/>
                <w:bCs/>
                <w:szCs w:val="20"/>
                <w:lang w:val="sl-SI"/>
              </w:rPr>
              <w:t xml:space="preserve">Prispevek bo zagotovljen s proračunske postavke Ministrstva za zunanje zadeve 1297 – </w:t>
            </w:r>
            <w:r w:rsidR="00FB55E0" w:rsidRPr="00880F84">
              <w:rPr>
                <w:rFonts w:cs="Arial"/>
                <w:color w:val="000000"/>
                <w:szCs w:val="20"/>
                <w:shd w:val="clear" w:color="auto" w:fill="FFFFFF"/>
                <w:lang w:val="sl-SI"/>
              </w:rPr>
              <w:t>Članarine in kotizacije v tujini</w:t>
            </w:r>
            <w:r w:rsidR="00FB55E0" w:rsidRPr="00880F84">
              <w:rPr>
                <w:rFonts w:cs="Arial"/>
                <w:bCs/>
                <w:szCs w:val="20"/>
                <w:lang w:val="sl-SI"/>
              </w:rPr>
              <w:t xml:space="preserve">, z ukrepa </w:t>
            </w:r>
            <w:r w:rsidR="00FB55E0" w:rsidRPr="00880F84">
              <w:rPr>
                <w:bCs/>
                <w:szCs w:val="20"/>
                <w:lang w:val="sl-SI"/>
              </w:rPr>
              <w:t>1811-11-0002 – Multilateralno sodelovanje</w:t>
            </w:r>
            <w:r w:rsidR="00FB55E0" w:rsidRPr="00880F84">
              <w:rPr>
                <w:rFonts w:cs="Arial"/>
                <w:bCs/>
                <w:szCs w:val="20"/>
                <w:lang w:val="sl-SI"/>
              </w:rPr>
              <w:t>.</w:t>
            </w:r>
          </w:p>
          <w:p w14:paraId="1C1CA2E1" w14:textId="77777777" w:rsidR="00C230A2" w:rsidRPr="00880F84" w:rsidRDefault="00C230A2" w:rsidP="00C230A2">
            <w:pPr>
              <w:pStyle w:val="ListParagraph"/>
              <w:rPr>
                <w:rFonts w:cs="Arial"/>
                <w:bCs/>
                <w:szCs w:val="20"/>
                <w:lang w:val="sl-SI"/>
              </w:rPr>
            </w:pPr>
          </w:p>
          <w:p w14:paraId="7870F266" w14:textId="3835B2A3" w:rsidR="00C230A2" w:rsidRPr="00880F84" w:rsidRDefault="00C230A2" w:rsidP="00C230A2">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Skladu Združenih narodov za izgradnjo miru (UNPBF) v višini 20.000 EUR. </w:t>
            </w:r>
            <w:r w:rsidR="007D4217" w:rsidRPr="00880F84">
              <w:rPr>
                <w:rFonts w:cs="Arial"/>
                <w:bCs/>
                <w:szCs w:val="20"/>
                <w:lang w:val="sl-SI"/>
              </w:rPr>
              <w:t xml:space="preserve">Prispevek bo zagotovljen s proračunske postavke Ministrstva za zunanje zadeve 1297 – </w:t>
            </w:r>
            <w:r w:rsidR="007D4217" w:rsidRPr="00880F84">
              <w:rPr>
                <w:rFonts w:cs="Arial"/>
                <w:color w:val="000000"/>
                <w:szCs w:val="20"/>
                <w:shd w:val="clear" w:color="auto" w:fill="FFFFFF"/>
                <w:lang w:val="sl-SI"/>
              </w:rPr>
              <w:t>Članarine in kotizacije v tujini</w:t>
            </w:r>
            <w:r w:rsidR="007D4217" w:rsidRPr="00880F84">
              <w:rPr>
                <w:rFonts w:cs="Arial"/>
                <w:bCs/>
                <w:szCs w:val="20"/>
                <w:lang w:val="sl-SI"/>
              </w:rPr>
              <w:t xml:space="preserve">, z ukrepa </w:t>
            </w:r>
            <w:r w:rsidR="007D4217" w:rsidRPr="00880F84">
              <w:rPr>
                <w:bCs/>
                <w:szCs w:val="20"/>
                <w:lang w:val="sl-SI"/>
              </w:rPr>
              <w:t>1811-11-0002 – Multilateralno sodelovanje</w:t>
            </w:r>
            <w:r w:rsidR="007D4217" w:rsidRPr="00880F84">
              <w:rPr>
                <w:rFonts w:cs="Arial"/>
                <w:bCs/>
                <w:szCs w:val="20"/>
                <w:lang w:val="sl-SI"/>
              </w:rPr>
              <w:t>.</w:t>
            </w:r>
          </w:p>
          <w:p w14:paraId="0CC7EB51" w14:textId="65246936" w:rsidR="00C230A2" w:rsidRPr="00880F84" w:rsidRDefault="00C230A2" w:rsidP="00733A31">
            <w:pPr>
              <w:spacing w:line="240" w:lineRule="atLeast"/>
              <w:jc w:val="both"/>
              <w:rPr>
                <w:rFonts w:cs="Arial"/>
                <w:bCs/>
                <w:szCs w:val="20"/>
                <w:lang w:val="sl-SI"/>
              </w:rPr>
            </w:pPr>
          </w:p>
          <w:p w14:paraId="08ED2AC6" w14:textId="7ABA1455" w:rsidR="00C230A2" w:rsidRPr="00880F84" w:rsidRDefault="00C230A2" w:rsidP="00C230A2">
            <w:pPr>
              <w:numPr>
                <w:ilvl w:val="0"/>
                <w:numId w:val="9"/>
              </w:numPr>
              <w:spacing w:line="240" w:lineRule="atLeast"/>
              <w:jc w:val="both"/>
              <w:rPr>
                <w:rFonts w:cs="Arial"/>
                <w:bCs/>
                <w:szCs w:val="20"/>
                <w:lang w:val="sl-SI"/>
              </w:rPr>
            </w:pPr>
            <w:r w:rsidRPr="00880F84">
              <w:rPr>
                <w:rFonts w:cs="Arial"/>
                <w:bCs/>
                <w:szCs w:val="20"/>
                <w:lang w:val="sl-SI"/>
              </w:rPr>
              <w:t xml:space="preserve">Vlada Republike Slovenije nameni prispevek Oddelku Združenih narodov za politične zadeve in izgradnjo miru (DPPA) v višini </w:t>
            </w:r>
            <w:r w:rsidR="00A95209" w:rsidRPr="00880F84">
              <w:rPr>
                <w:rFonts w:cs="Arial"/>
                <w:bCs/>
                <w:szCs w:val="20"/>
                <w:lang w:val="sl-SI"/>
              </w:rPr>
              <w:t>2</w:t>
            </w:r>
            <w:r w:rsidRPr="00880F84">
              <w:rPr>
                <w:rFonts w:cs="Arial"/>
                <w:bCs/>
                <w:szCs w:val="20"/>
                <w:lang w:val="sl-SI"/>
              </w:rPr>
              <w:t>0.000 EUR.</w:t>
            </w:r>
            <w:r w:rsidR="007D4217" w:rsidRPr="00880F84">
              <w:rPr>
                <w:rFonts w:cs="Arial"/>
                <w:bCs/>
                <w:szCs w:val="20"/>
                <w:lang w:val="sl-SI"/>
              </w:rPr>
              <w:t xml:space="preserve"> Prispevek bo zagotovljen s proračunske postavke Ministrstva za zunanje zadeve 1297 – </w:t>
            </w:r>
            <w:r w:rsidR="007D4217" w:rsidRPr="00880F84">
              <w:rPr>
                <w:rFonts w:cs="Arial"/>
                <w:color w:val="000000"/>
                <w:szCs w:val="20"/>
                <w:shd w:val="clear" w:color="auto" w:fill="FFFFFF"/>
                <w:lang w:val="sl-SI"/>
              </w:rPr>
              <w:t>Članarine in kotizacije v tujini</w:t>
            </w:r>
            <w:r w:rsidR="007D4217" w:rsidRPr="00880F84">
              <w:rPr>
                <w:rFonts w:cs="Arial"/>
                <w:bCs/>
                <w:szCs w:val="20"/>
                <w:lang w:val="sl-SI"/>
              </w:rPr>
              <w:t xml:space="preserve">, z ukrepa </w:t>
            </w:r>
            <w:r w:rsidR="007D4217" w:rsidRPr="00880F84">
              <w:rPr>
                <w:bCs/>
                <w:szCs w:val="20"/>
                <w:lang w:val="sl-SI"/>
              </w:rPr>
              <w:t>1811-11-0002 – Multilateralno sodelovanje</w:t>
            </w:r>
            <w:r w:rsidR="007D4217" w:rsidRPr="00880F84">
              <w:rPr>
                <w:rFonts w:cs="Arial"/>
                <w:bCs/>
                <w:szCs w:val="20"/>
                <w:lang w:val="sl-SI"/>
              </w:rPr>
              <w:t>.</w:t>
            </w:r>
          </w:p>
          <w:p w14:paraId="641CD374" w14:textId="77777777" w:rsidR="00A95209" w:rsidRPr="00880F84" w:rsidRDefault="00A95209" w:rsidP="00A95209">
            <w:pPr>
              <w:spacing w:line="240" w:lineRule="atLeast"/>
              <w:jc w:val="both"/>
              <w:rPr>
                <w:rFonts w:cs="Arial"/>
                <w:bCs/>
                <w:szCs w:val="20"/>
                <w:lang w:val="sl-SI"/>
              </w:rPr>
            </w:pPr>
          </w:p>
          <w:p w14:paraId="135E1A1E" w14:textId="52489649" w:rsidR="00C230A2" w:rsidRPr="00880F84" w:rsidRDefault="00A95209" w:rsidP="00910A8A">
            <w:pPr>
              <w:pStyle w:val="ListParagraph"/>
              <w:numPr>
                <w:ilvl w:val="0"/>
                <w:numId w:val="9"/>
              </w:numPr>
              <w:jc w:val="both"/>
              <w:rPr>
                <w:rFonts w:cs="Arial"/>
                <w:bCs/>
                <w:szCs w:val="20"/>
                <w:lang w:val="sl-SI"/>
              </w:rPr>
            </w:pPr>
            <w:r w:rsidRPr="00880F84">
              <w:rPr>
                <w:rFonts w:cs="Arial"/>
                <w:szCs w:val="20"/>
                <w:lang w:val="sl-SI"/>
              </w:rPr>
              <w:t>Vlada Republike Slovenije nameni prispevek Mednarodnemu kazenskemu sodišču za Skrbniški sklad za žrtve v višini 15.000 EUR.</w:t>
            </w:r>
            <w:r w:rsidR="007D4217" w:rsidRPr="00880F84">
              <w:rPr>
                <w:rFonts w:cs="Arial"/>
                <w:bCs/>
                <w:szCs w:val="20"/>
                <w:lang w:val="sl-SI"/>
              </w:rPr>
              <w:t xml:space="preserve"> Prispevek bo zagotovljen s proračunske postavke Ministrstva za zunanje zadeve 1297 – </w:t>
            </w:r>
            <w:r w:rsidR="007D4217" w:rsidRPr="00880F84">
              <w:rPr>
                <w:rFonts w:cs="Arial"/>
                <w:color w:val="000000"/>
                <w:szCs w:val="20"/>
                <w:shd w:val="clear" w:color="auto" w:fill="FFFFFF"/>
                <w:lang w:val="sl-SI"/>
              </w:rPr>
              <w:t>Članarine in kotizacije v tujini</w:t>
            </w:r>
            <w:r w:rsidR="007D4217" w:rsidRPr="00880F84">
              <w:rPr>
                <w:rFonts w:cs="Arial"/>
                <w:bCs/>
                <w:szCs w:val="20"/>
                <w:lang w:val="sl-SI"/>
              </w:rPr>
              <w:t xml:space="preserve">, z ukrepa </w:t>
            </w:r>
            <w:r w:rsidR="007D4217" w:rsidRPr="00880F84">
              <w:rPr>
                <w:bCs/>
                <w:szCs w:val="20"/>
                <w:lang w:val="sl-SI"/>
              </w:rPr>
              <w:t>1811-11-0002 – Multilateralno sodelovanje</w:t>
            </w:r>
            <w:r w:rsidR="007D4217" w:rsidRPr="00880F84">
              <w:rPr>
                <w:rFonts w:cs="Arial"/>
                <w:bCs/>
                <w:szCs w:val="20"/>
                <w:lang w:val="sl-SI"/>
              </w:rPr>
              <w:t>.</w:t>
            </w:r>
          </w:p>
          <w:p w14:paraId="6EED85E9" w14:textId="77777777" w:rsidR="006A461C" w:rsidRPr="00880F84" w:rsidRDefault="006A461C" w:rsidP="006A461C">
            <w:pPr>
              <w:pStyle w:val="ListParagraph"/>
              <w:rPr>
                <w:rFonts w:cs="Arial"/>
                <w:bCs/>
                <w:szCs w:val="20"/>
                <w:lang w:val="sl-SI"/>
              </w:rPr>
            </w:pPr>
          </w:p>
          <w:p w14:paraId="01788360" w14:textId="5BF5BF77" w:rsidR="006A461C" w:rsidRPr="00880F84" w:rsidRDefault="006A461C" w:rsidP="006A461C">
            <w:pPr>
              <w:pStyle w:val="ListParagraph"/>
              <w:numPr>
                <w:ilvl w:val="0"/>
                <w:numId w:val="9"/>
              </w:numPr>
              <w:jc w:val="both"/>
              <w:rPr>
                <w:rFonts w:cs="Arial"/>
                <w:bCs/>
                <w:szCs w:val="20"/>
                <w:lang w:val="sl-SI"/>
              </w:rPr>
            </w:pPr>
            <w:r w:rsidRPr="00880F84">
              <w:rPr>
                <w:rFonts w:cs="Arial"/>
                <w:szCs w:val="20"/>
                <w:lang w:val="sl-SI"/>
              </w:rPr>
              <w:t xml:space="preserve">Vlada Republike Slovenije nameni prispevek Ottavski konvenciji za Sponzorski program v višini 5.000 EUR. </w:t>
            </w:r>
            <w:r w:rsidR="007D4217" w:rsidRPr="00880F84">
              <w:rPr>
                <w:rFonts w:cs="Arial"/>
                <w:bCs/>
                <w:szCs w:val="20"/>
                <w:lang w:val="sl-SI"/>
              </w:rPr>
              <w:t xml:space="preserve">Prispevek bo zagotovljen s proračunske postavke Ministrstva za zunanje zadeve 1297 – </w:t>
            </w:r>
            <w:r w:rsidR="007D4217" w:rsidRPr="00880F84">
              <w:rPr>
                <w:rFonts w:cs="Arial"/>
                <w:color w:val="000000"/>
                <w:szCs w:val="20"/>
                <w:shd w:val="clear" w:color="auto" w:fill="FFFFFF"/>
                <w:lang w:val="sl-SI"/>
              </w:rPr>
              <w:t>Članarine in kotizacije v tujini</w:t>
            </w:r>
            <w:r w:rsidR="007D4217" w:rsidRPr="00880F84">
              <w:rPr>
                <w:rFonts w:cs="Arial"/>
                <w:bCs/>
                <w:szCs w:val="20"/>
                <w:lang w:val="sl-SI"/>
              </w:rPr>
              <w:t xml:space="preserve">, z ukrepa </w:t>
            </w:r>
            <w:r w:rsidR="007D4217" w:rsidRPr="00880F84">
              <w:rPr>
                <w:bCs/>
                <w:szCs w:val="20"/>
                <w:lang w:val="sl-SI"/>
              </w:rPr>
              <w:t>1811-11-0002 – Multilateralno sodelovanje</w:t>
            </w:r>
            <w:r w:rsidR="007D4217" w:rsidRPr="00880F84">
              <w:rPr>
                <w:rFonts w:cs="Arial"/>
                <w:bCs/>
                <w:szCs w:val="20"/>
                <w:lang w:val="sl-SI"/>
              </w:rPr>
              <w:t>.</w:t>
            </w:r>
          </w:p>
          <w:p w14:paraId="0E1FD608" w14:textId="77777777" w:rsidR="00F34455" w:rsidRPr="00880F84" w:rsidRDefault="00F34455" w:rsidP="0035771E">
            <w:pPr>
              <w:pStyle w:val="ListParagraph"/>
              <w:rPr>
                <w:rFonts w:cs="Arial"/>
                <w:bCs/>
                <w:szCs w:val="20"/>
                <w:lang w:val="sl-SI"/>
              </w:rPr>
            </w:pPr>
          </w:p>
          <w:p w14:paraId="157B32A5" w14:textId="64A18DE7" w:rsidR="00F34455" w:rsidRPr="00880F84" w:rsidRDefault="00F34455" w:rsidP="00F34455">
            <w:pPr>
              <w:numPr>
                <w:ilvl w:val="0"/>
                <w:numId w:val="9"/>
              </w:numPr>
              <w:spacing w:line="240" w:lineRule="atLeast"/>
              <w:jc w:val="both"/>
              <w:rPr>
                <w:rFonts w:cs="Arial"/>
                <w:bCs/>
                <w:szCs w:val="20"/>
                <w:lang w:val="sl-SI"/>
              </w:rPr>
            </w:pPr>
            <w:r w:rsidRPr="00880F84">
              <w:rPr>
                <w:rFonts w:cs="Arial"/>
                <w:bCs/>
                <w:szCs w:val="20"/>
                <w:lang w:val="sl-SI"/>
              </w:rPr>
              <w:t>Vlada Republike Slovenije nameni prispevek Mednarodni organizaciji za izgradnjo miru Interpeace v višini 20.000 EUR.</w:t>
            </w:r>
            <w:r w:rsidR="007D4217" w:rsidRPr="00880F84">
              <w:rPr>
                <w:rFonts w:cs="Arial"/>
                <w:bCs/>
                <w:szCs w:val="20"/>
                <w:lang w:val="sl-SI"/>
              </w:rPr>
              <w:t xml:space="preserve"> </w:t>
            </w:r>
            <w:r w:rsidR="00F3697F" w:rsidRPr="00880F84">
              <w:rPr>
                <w:rFonts w:cs="Arial"/>
                <w:bCs/>
                <w:szCs w:val="20"/>
                <w:lang w:val="sl-SI"/>
              </w:rPr>
              <w:t>Prispevek bo zagotovljen s proračunske postavke Ministrstva za zunanje zadeve 8270 – Razvojno sodelovanje in humanitarna pomoč, z ukrepa 1811-11-0006 – Razvojno sodelovanje.</w:t>
            </w:r>
          </w:p>
          <w:p w14:paraId="2109BA06" w14:textId="77777777" w:rsidR="00CC0E3F" w:rsidRPr="006C2AF7" w:rsidRDefault="00CC0E3F" w:rsidP="00910A8A">
            <w:pPr>
              <w:pStyle w:val="ListParagraph"/>
              <w:jc w:val="both"/>
              <w:rPr>
                <w:rFonts w:cs="Arial"/>
                <w:bCs/>
                <w:szCs w:val="20"/>
                <w:lang w:val="sl-SI"/>
              </w:rPr>
            </w:pPr>
          </w:p>
          <w:p w14:paraId="45A8A273" w14:textId="77777777" w:rsidR="006A1A67" w:rsidRPr="006C2AF7" w:rsidRDefault="006A1A67" w:rsidP="00392DEC">
            <w:pPr>
              <w:pStyle w:val="Alineazaodstavkom"/>
              <w:numPr>
                <w:ilvl w:val="0"/>
                <w:numId w:val="0"/>
              </w:numPr>
              <w:spacing w:line="240" w:lineRule="atLeast"/>
              <w:rPr>
                <w:bCs/>
                <w:sz w:val="20"/>
                <w:szCs w:val="20"/>
              </w:rPr>
            </w:pPr>
          </w:p>
          <w:p w14:paraId="5FF609B6" w14:textId="77777777" w:rsidR="00E26274" w:rsidRPr="006C2AF7" w:rsidRDefault="00E26274" w:rsidP="00E26274">
            <w:pPr>
              <w:spacing w:line="240" w:lineRule="auto"/>
              <w:ind w:left="2872"/>
              <w:jc w:val="center"/>
              <w:rPr>
                <w:rFonts w:cs="Arial"/>
                <w:bCs/>
                <w:szCs w:val="20"/>
                <w:lang w:val="sl-SI"/>
              </w:rPr>
            </w:pPr>
            <w:r w:rsidRPr="006C2AF7">
              <w:rPr>
                <w:rFonts w:cs="Arial"/>
                <w:bCs/>
                <w:szCs w:val="20"/>
                <w:lang w:val="sl-SI"/>
              </w:rPr>
              <w:t>mag. Janja Garvas Hočevar</w:t>
            </w:r>
          </w:p>
          <w:p w14:paraId="7CDF6806" w14:textId="77777777" w:rsidR="00E26274" w:rsidRPr="006C2AF7" w:rsidRDefault="00E26274" w:rsidP="00E26274">
            <w:pPr>
              <w:spacing w:line="240" w:lineRule="auto"/>
              <w:ind w:left="2872"/>
              <w:jc w:val="center"/>
              <w:rPr>
                <w:rFonts w:cs="Arial"/>
                <w:bCs/>
                <w:szCs w:val="20"/>
                <w:lang w:val="sl-SI"/>
              </w:rPr>
            </w:pPr>
            <w:r w:rsidRPr="006C2AF7">
              <w:rPr>
                <w:rFonts w:cs="Arial"/>
                <w:bCs/>
                <w:szCs w:val="20"/>
                <w:lang w:val="sl-SI"/>
              </w:rPr>
              <w:t>v. d. GENERALNEGA SEKRETARJA</w:t>
            </w:r>
          </w:p>
          <w:p w14:paraId="0E8FF0E3" w14:textId="77777777" w:rsidR="00531063" w:rsidRPr="006C2AF7" w:rsidRDefault="00531063" w:rsidP="00A821AE">
            <w:pPr>
              <w:spacing w:line="240" w:lineRule="atLeast"/>
              <w:jc w:val="both"/>
              <w:rPr>
                <w:rFonts w:cs="Arial"/>
                <w:bCs/>
                <w:szCs w:val="20"/>
                <w:lang w:val="sl-SI"/>
              </w:rPr>
            </w:pPr>
          </w:p>
          <w:p w14:paraId="037D35BE" w14:textId="77777777" w:rsidR="00E26274" w:rsidRPr="006C2AF7" w:rsidRDefault="00E26274" w:rsidP="00A821AE">
            <w:pPr>
              <w:spacing w:line="240" w:lineRule="atLeast"/>
              <w:jc w:val="both"/>
              <w:rPr>
                <w:rFonts w:cs="Arial"/>
                <w:bCs/>
                <w:szCs w:val="20"/>
                <w:lang w:val="sl-SI"/>
              </w:rPr>
            </w:pPr>
          </w:p>
          <w:p w14:paraId="716CF190" w14:textId="06945493" w:rsidR="00A821AE" w:rsidRPr="006C2AF7" w:rsidRDefault="00A821AE" w:rsidP="00A821AE">
            <w:pPr>
              <w:spacing w:line="240" w:lineRule="atLeast"/>
              <w:jc w:val="both"/>
              <w:rPr>
                <w:rFonts w:cs="Arial"/>
                <w:bCs/>
                <w:szCs w:val="20"/>
                <w:lang w:val="sl-SI"/>
              </w:rPr>
            </w:pPr>
            <w:r w:rsidRPr="006C2AF7">
              <w:rPr>
                <w:rFonts w:cs="Arial"/>
                <w:bCs/>
                <w:szCs w:val="20"/>
                <w:lang w:val="sl-SI"/>
              </w:rPr>
              <w:lastRenderedPageBreak/>
              <w:t xml:space="preserve">Sklep prejme: </w:t>
            </w:r>
          </w:p>
          <w:p w14:paraId="7B7C0EB4" w14:textId="77777777" w:rsidR="007071EC" w:rsidRPr="006C2AF7" w:rsidRDefault="00A821AE" w:rsidP="007071EC">
            <w:pPr>
              <w:spacing w:line="240" w:lineRule="atLeast"/>
              <w:jc w:val="both"/>
              <w:rPr>
                <w:rFonts w:cs="Arial"/>
                <w:bCs/>
                <w:szCs w:val="20"/>
                <w:lang w:val="sl-SI"/>
              </w:rPr>
            </w:pPr>
            <w:r w:rsidRPr="006C2AF7">
              <w:rPr>
                <w:rFonts w:cs="Arial"/>
                <w:bCs/>
                <w:szCs w:val="20"/>
                <w:lang w:val="sl-SI"/>
              </w:rPr>
              <w:t>- Ministrstvo za zunanje zadeve</w:t>
            </w:r>
          </w:p>
          <w:p w14:paraId="4483963F" w14:textId="77777777" w:rsidR="007071EC" w:rsidRDefault="007071EC" w:rsidP="00B663FD">
            <w:pPr>
              <w:spacing w:line="240" w:lineRule="atLeast"/>
              <w:jc w:val="both"/>
              <w:rPr>
                <w:rFonts w:cs="Arial"/>
                <w:bCs/>
                <w:szCs w:val="20"/>
                <w:lang w:val="sl-SI"/>
              </w:rPr>
            </w:pPr>
            <w:r w:rsidRPr="006C2AF7">
              <w:rPr>
                <w:rFonts w:cs="Arial"/>
                <w:bCs/>
                <w:szCs w:val="20"/>
                <w:lang w:val="sl-SI"/>
              </w:rPr>
              <w:t>- M</w:t>
            </w:r>
            <w:r w:rsidR="00156D70">
              <w:rPr>
                <w:rFonts w:cs="Arial"/>
                <w:bCs/>
                <w:szCs w:val="20"/>
                <w:lang w:val="sl-SI"/>
              </w:rPr>
              <w:t>i</w:t>
            </w:r>
            <w:r w:rsidRPr="006C2AF7">
              <w:rPr>
                <w:rFonts w:cs="Arial"/>
                <w:bCs/>
                <w:szCs w:val="20"/>
                <w:lang w:val="sl-SI"/>
              </w:rPr>
              <w:t>nistrstvo za finance</w:t>
            </w:r>
          </w:p>
          <w:p w14:paraId="614D1716" w14:textId="32C18121" w:rsidR="00156D70" w:rsidRPr="006E481B" w:rsidRDefault="00156D70" w:rsidP="00B663FD">
            <w:pPr>
              <w:spacing w:line="240" w:lineRule="atLeast"/>
              <w:jc w:val="both"/>
              <w:rPr>
                <w:rFonts w:cs="Arial"/>
                <w:bCs/>
                <w:szCs w:val="20"/>
                <w:lang w:val="it-IT"/>
              </w:rPr>
            </w:pPr>
          </w:p>
        </w:tc>
      </w:tr>
      <w:tr w:rsidR="00B876EB" w:rsidRPr="00211447" w14:paraId="233B07BD" w14:textId="77777777" w:rsidTr="007849DA">
        <w:trPr>
          <w:gridBefore w:val="1"/>
          <w:wBefore w:w="100" w:type="dxa"/>
        </w:trPr>
        <w:tc>
          <w:tcPr>
            <w:tcW w:w="9100" w:type="dxa"/>
            <w:gridSpan w:val="12"/>
          </w:tcPr>
          <w:p w14:paraId="4DC54027" w14:textId="77777777" w:rsidR="00B876EB" w:rsidRPr="00B876EB" w:rsidRDefault="00B876EB" w:rsidP="00B876EB">
            <w:pPr>
              <w:overflowPunct w:val="0"/>
              <w:autoSpaceDE w:val="0"/>
              <w:autoSpaceDN w:val="0"/>
              <w:adjustRightInd w:val="0"/>
              <w:jc w:val="both"/>
              <w:textAlignment w:val="baseline"/>
              <w:rPr>
                <w:rFonts w:cs="Arial"/>
                <w:b/>
                <w:iCs/>
                <w:szCs w:val="20"/>
                <w:lang w:val="sl-SI" w:eastAsia="sl-SI"/>
              </w:rPr>
            </w:pPr>
            <w:r w:rsidRPr="00B876EB">
              <w:rPr>
                <w:rFonts w:cs="Arial"/>
                <w:b/>
                <w:szCs w:val="20"/>
                <w:lang w:val="sl-SI" w:eastAsia="sl-SI"/>
              </w:rPr>
              <w:lastRenderedPageBreak/>
              <w:t>2. Predlog za obravnavo predloga zakona po nujnem ali skrajšanem postopku v državnem zboru z obrazložitvijo razlogov:</w:t>
            </w:r>
          </w:p>
        </w:tc>
      </w:tr>
      <w:tr w:rsidR="00B876EB" w:rsidRPr="00B876EB" w14:paraId="0909FEBD" w14:textId="77777777" w:rsidTr="007849DA">
        <w:trPr>
          <w:gridBefore w:val="1"/>
          <w:wBefore w:w="100" w:type="dxa"/>
        </w:trPr>
        <w:tc>
          <w:tcPr>
            <w:tcW w:w="9100" w:type="dxa"/>
            <w:gridSpan w:val="12"/>
          </w:tcPr>
          <w:p w14:paraId="2AA4A2E5" w14:textId="1B604EC5" w:rsidR="00B876EB" w:rsidRPr="00B876EB" w:rsidRDefault="0074244F" w:rsidP="00B876EB">
            <w:pPr>
              <w:overflowPunct w:val="0"/>
              <w:autoSpaceDE w:val="0"/>
              <w:autoSpaceDN w:val="0"/>
              <w:adjustRightInd w:val="0"/>
              <w:jc w:val="both"/>
              <w:textAlignment w:val="baseline"/>
              <w:rPr>
                <w:rFonts w:cs="Arial"/>
                <w:iCs/>
                <w:szCs w:val="20"/>
                <w:lang w:val="sl-SI" w:eastAsia="sl-SI"/>
              </w:rPr>
            </w:pPr>
            <w:r>
              <w:rPr>
                <w:rFonts w:cs="Arial"/>
                <w:iCs/>
                <w:szCs w:val="20"/>
                <w:lang w:val="sl-SI" w:eastAsia="sl-SI"/>
              </w:rPr>
              <w:t>/</w:t>
            </w:r>
          </w:p>
        </w:tc>
      </w:tr>
      <w:tr w:rsidR="00B876EB" w:rsidRPr="00211447" w14:paraId="0E46A958" w14:textId="77777777" w:rsidTr="007849DA">
        <w:trPr>
          <w:gridBefore w:val="1"/>
          <w:wBefore w:w="100" w:type="dxa"/>
        </w:trPr>
        <w:tc>
          <w:tcPr>
            <w:tcW w:w="9100" w:type="dxa"/>
            <w:gridSpan w:val="12"/>
          </w:tcPr>
          <w:p w14:paraId="5F7E6071" w14:textId="77777777" w:rsidR="00B876EB" w:rsidRPr="00B876EB" w:rsidRDefault="00B876EB" w:rsidP="00B876EB">
            <w:pPr>
              <w:overflowPunct w:val="0"/>
              <w:autoSpaceDE w:val="0"/>
              <w:autoSpaceDN w:val="0"/>
              <w:adjustRightInd w:val="0"/>
              <w:jc w:val="both"/>
              <w:textAlignment w:val="baseline"/>
              <w:rPr>
                <w:rFonts w:cs="Arial"/>
                <w:b/>
                <w:iCs/>
                <w:szCs w:val="20"/>
                <w:lang w:val="sl-SI" w:eastAsia="sl-SI"/>
              </w:rPr>
            </w:pPr>
            <w:r w:rsidRPr="00B876EB">
              <w:rPr>
                <w:rFonts w:cs="Arial"/>
                <w:b/>
                <w:szCs w:val="20"/>
                <w:lang w:val="sl-SI" w:eastAsia="sl-SI"/>
              </w:rPr>
              <w:t>3.a Osebe, odgovorne za strokovno pripravo in usklajenost gradiva:</w:t>
            </w:r>
          </w:p>
        </w:tc>
      </w:tr>
      <w:tr w:rsidR="00B876EB" w:rsidRPr="00211447" w14:paraId="49368945" w14:textId="77777777" w:rsidTr="007849DA">
        <w:trPr>
          <w:gridBefore w:val="1"/>
          <w:wBefore w:w="100" w:type="dxa"/>
        </w:trPr>
        <w:tc>
          <w:tcPr>
            <w:tcW w:w="9100" w:type="dxa"/>
            <w:gridSpan w:val="12"/>
          </w:tcPr>
          <w:p w14:paraId="47DB43B9" w14:textId="5196E77D" w:rsidR="007071EC" w:rsidRPr="00A95209" w:rsidRDefault="007071EC" w:rsidP="007071EC">
            <w:pPr>
              <w:overflowPunct w:val="0"/>
              <w:autoSpaceDE w:val="0"/>
              <w:autoSpaceDN w:val="0"/>
              <w:adjustRightInd w:val="0"/>
              <w:jc w:val="both"/>
              <w:textAlignment w:val="baseline"/>
              <w:rPr>
                <w:rFonts w:cs="Arial"/>
                <w:iCs/>
                <w:szCs w:val="20"/>
                <w:lang w:val="sl-SI" w:eastAsia="sl-SI"/>
              </w:rPr>
            </w:pPr>
            <w:r>
              <w:rPr>
                <w:rFonts w:cs="Arial"/>
                <w:iCs/>
                <w:noProof/>
                <w:szCs w:val="20"/>
                <w:lang w:val="sl-SI" w:eastAsia="sl-SI"/>
              </w:rPr>
              <w:t xml:space="preserve">- </w:t>
            </w:r>
            <w:r w:rsidR="00531063" w:rsidRPr="00E26274">
              <w:rPr>
                <w:rFonts w:cs="Arial"/>
                <w:iCs/>
                <w:noProof/>
                <w:szCs w:val="20"/>
                <w:lang w:val="sl-SI" w:eastAsia="sl-SI"/>
              </w:rPr>
              <w:t xml:space="preserve">Igor Jukič, </w:t>
            </w:r>
            <w:r w:rsidR="00E26274">
              <w:rPr>
                <w:rFonts w:cs="Arial"/>
                <w:iCs/>
                <w:noProof/>
                <w:szCs w:val="20"/>
                <w:lang w:val="sl-SI" w:eastAsia="sl-SI"/>
              </w:rPr>
              <w:t xml:space="preserve">v. d. </w:t>
            </w:r>
            <w:r w:rsidR="008B1E90" w:rsidRPr="00E26274">
              <w:rPr>
                <w:rFonts w:cs="Arial"/>
                <w:iCs/>
                <w:szCs w:val="20"/>
                <w:lang w:val="sl-SI" w:eastAsia="sl-SI"/>
              </w:rPr>
              <w:t>generaln</w:t>
            </w:r>
            <w:r w:rsidR="00E26274">
              <w:rPr>
                <w:rFonts w:cs="Arial"/>
                <w:iCs/>
                <w:szCs w:val="20"/>
                <w:lang w:val="sl-SI" w:eastAsia="sl-SI"/>
              </w:rPr>
              <w:t>ega</w:t>
            </w:r>
            <w:r w:rsidR="008B1E90" w:rsidRPr="00E26274">
              <w:rPr>
                <w:rFonts w:cs="Arial"/>
                <w:iCs/>
                <w:szCs w:val="20"/>
                <w:lang w:val="sl-SI" w:eastAsia="sl-SI"/>
              </w:rPr>
              <w:t xml:space="preserve"> direktor</w:t>
            </w:r>
            <w:r w:rsidR="00E26274">
              <w:rPr>
                <w:rFonts w:cs="Arial"/>
                <w:iCs/>
                <w:szCs w:val="20"/>
                <w:lang w:val="sl-SI" w:eastAsia="sl-SI"/>
              </w:rPr>
              <w:t>ja</w:t>
            </w:r>
            <w:r w:rsidR="00531063" w:rsidRPr="00E26274">
              <w:rPr>
                <w:rFonts w:cs="Arial"/>
                <w:iCs/>
                <w:szCs w:val="20"/>
                <w:lang w:val="sl-SI" w:eastAsia="sl-SI"/>
              </w:rPr>
              <w:t>,</w:t>
            </w:r>
            <w:r w:rsidR="008B1E90" w:rsidRPr="00E26274">
              <w:rPr>
                <w:rFonts w:cs="Arial"/>
                <w:iCs/>
                <w:szCs w:val="20"/>
                <w:lang w:val="sl-SI" w:eastAsia="sl-SI"/>
              </w:rPr>
              <w:t xml:space="preserve"> Direktorat za multilateralo</w:t>
            </w:r>
            <w:r w:rsidR="009B334A" w:rsidRPr="00E26274">
              <w:rPr>
                <w:rFonts w:cs="Arial"/>
                <w:iCs/>
                <w:szCs w:val="20"/>
                <w:lang w:val="sl-SI" w:eastAsia="sl-SI"/>
              </w:rPr>
              <w:t xml:space="preserve"> in</w:t>
            </w:r>
            <w:r w:rsidR="008B1E90" w:rsidRPr="00E26274">
              <w:rPr>
                <w:rFonts w:cs="Arial"/>
                <w:iCs/>
                <w:szCs w:val="20"/>
                <w:lang w:val="sl-SI" w:eastAsia="sl-SI"/>
              </w:rPr>
              <w:t xml:space="preserve"> razvojno sodelovanje</w:t>
            </w:r>
            <w:r w:rsidR="009B334A" w:rsidRPr="00E26274">
              <w:rPr>
                <w:rFonts w:cs="Arial"/>
                <w:iCs/>
                <w:szCs w:val="20"/>
                <w:lang w:val="sl-SI" w:eastAsia="sl-SI"/>
              </w:rPr>
              <w:t xml:space="preserve">, </w:t>
            </w:r>
            <w:r w:rsidR="008B1E90" w:rsidRPr="00A95209">
              <w:rPr>
                <w:rFonts w:cs="Arial"/>
                <w:iCs/>
                <w:szCs w:val="20"/>
                <w:lang w:val="sl-SI" w:eastAsia="sl-SI"/>
              </w:rPr>
              <w:t>Ministrstvo za zunanje zadeve;</w:t>
            </w:r>
          </w:p>
          <w:p w14:paraId="2FF4A7B8" w14:textId="6C6F1B6A" w:rsidR="00392DEC" w:rsidRPr="00A95209" w:rsidRDefault="00392DEC" w:rsidP="007071EC">
            <w:pPr>
              <w:overflowPunct w:val="0"/>
              <w:autoSpaceDE w:val="0"/>
              <w:autoSpaceDN w:val="0"/>
              <w:adjustRightInd w:val="0"/>
              <w:jc w:val="both"/>
              <w:textAlignment w:val="baseline"/>
              <w:rPr>
                <w:rFonts w:cs="Arial"/>
                <w:iCs/>
                <w:szCs w:val="20"/>
                <w:lang w:val="sl-SI" w:eastAsia="sl-SI"/>
              </w:rPr>
            </w:pPr>
            <w:r w:rsidRPr="00A95209">
              <w:rPr>
                <w:rFonts w:cs="Arial"/>
                <w:iCs/>
                <w:szCs w:val="20"/>
                <w:lang w:val="sl-SI" w:eastAsia="sl-SI"/>
              </w:rPr>
              <w:t xml:space="preserve">- </w:t>
            </w:r>
            <w:r w:rsidR="00C2268F" w:rsidRPr="00A95209">
              <w:rPr>
                <w:rFonts w:cs="Arial"/>
                <w:iCs/>
                <w:szCs w:val="20"/>
                <w:lang w:val="sl-SI" w:eastAsia="sl-SI"/>
              </w:rPr>
              <w:t xml:space="preserve">Jernej Müller, </w:t>
            </w:r>
            <w:r w:rsidR="00531063" w:rsidRPr="00A95209">
              <w:rPr>
                <w:rFonts w:cs="Arial"/>
                <w:iCs/>
                <w:szCs w:val="20"/>
                <w:lang w:val="sl-SI" w:eastAsia="sl-SI"/>
              </w:rPr>
              <w:t>generaln</w:t>
            </w:r>
            <w:r w:rsidR="00E26274" w:rsidRPr="00A95209">
              <w:rPr>
                <w:rFonts w:cs="Arial"/>
                <w:iCs/>
                <w:szCs w:val="20"/>
                <w:lang w:val="sl-SI" w:eastAsia="sl-SI"/>
              </w:rPr>
              <w:t>i</w:t>
            </w:r>
            <w:r w:rsidR="00531063" w:rsidRPr="00A95209">
              <w:rPr>
                <w:rFonts w:cs="Arial"/>
                <w:iCs/>
                <w:szCs w:val="20"/>
                <w:lang w:val="sl-SI" w:eastAsia="sl-SI"/>
              </w:rPr>
              <w:t xml:space="preserve"> direktor</w:t>
            </w:r>
            <w:r w:rsidR="00C2268F" w:rsidRPr="00A95209">
              <w:rPr>
                <w:rFonts w:cs="Arial"/>
                <w:iCs/>
                <w:szCs w:val="20"/>
                <w:lang w:val="sl-SI" w:eastAsia="sl-SI"/>
              </w:rPr>
              <w:t>, Direktorat za skupno zunanjo in varnostno politiko, Ministrstvo za zunanje zadeve;</w:t>
            </w:r>
          </w:p>
          <w:p w14:paraId="41C1F73C" w14:textId="03906F18" w:rsidR="00B876EB" w:rsidRPr="00B876EB" w:rsidRDefault="00C2268F" w:rsidP="0038170F">
            <w:pPr>
              <w:overflowPunct w:val="0"/>
              <w:autoSpaceDE w:val="0"/>
              <w:autoSpaceDN w:val="0"/>
              <w:adjustRightInd w:val="0"/>
              <w:jc w:val="both"/>
              <w:textAlignment w:val="baseline"/>
              <w:rPr>
                <w:rFonts w:cs="Arial"/>
                <w:iCs/>
                <w:szCs w:val="20"/>
                <w:lang w:val="sl-SI" w:eastAsia="sl-SI"/>
              </w:rPr>
            </w:pPr>
            <w:r w:rsidRPr="00A95209">
              <w:rPr>
                <w:rFonts w:cs="Arial"/>
                <w:iCs/>
                <w:szCs w:val="20"/>
                <w:lang w:val="sl-SI" w:eastAsia="sl-SI"/>
              </w:rPr>
              <w:t>- dr. Marko Rakovec, generaln</w:t>
            </w:r>
            <w:r w:rsidR="00E26274" w:rsidRPr="00A95209">
              <w:rPr>
                <w:rFonts w:cs="Arial"/>
                <w:iCs/>
                <w:szCs w:val="20"/>
                <w:lang w:val="sl-SI" w:eastAsia="sl-SI"/>
              </w:rPr>
              <w:t>i</w:t>
            </w:r>
            <w:r w:rsidRPr="00A95209">
              <w:rPr>
                <w:rFonts w:cs="Arial"/>
                <w:iCs/>
                <w:szCs w:val="20"/>
                <w:lang w:val="sl-SI" w:eastAsia="sl-SI"/>
              </w:rPr>
              <w:t xml:space="preserve"> direktor, Direktorat za mednar</w:t>
            </w:r>
            <w:r w:rsidR="00910A8A" w:rsidRPr="00A95209">
              <w:rPr>
                <w:rFonts w:cs="Arial"/>
                <w:iCs/>
                <w:szCs w:val="20"/>
                <w:lang w:val="sl-SI" w:eastAsia="sl-SI"/>
              </w:rPr>
              <w:t>odno pravo in zaščito interesov, Ministrstvo za zunanje zadeve.</w:t>
            </w:r>
          </w:p>
        </w:tc>
      </w:tr>
      <w:tr w:rsidR="00B876EB" w:rsidRPr="00211447" w14:paraId="5A2B5185" w14:textId="77777777" w:rsidTr="007849DA">
        <w:trPr>
          <w:gridBefore w:val="1"/>
          <w:wBefore w:w="100" w:type="dxa"/>
        </w:trPr>
        <w:tc>
          <w:tcPr>
            <w:tcW w:w="9100" w:type="dxa"/>
            <w:gridSpan w:val="12"/>
          </w:tcPr>
          <w:p w14:paraId="4C3CF90D" w14:textId="77777777" w:rsidR="00B876EB" w:rsidRPr="00B876EB" w:rsidRDefault="00B876EB" w:rsidP="00B876EB">
            <w:pPr>
              <w:overflowPunct w:val="0"/>
              <w:autoSpaceDE w:val="0"/>
              <w:autoSpaceDN w:val="0"/>
              <w:adjustRightInd w:val="0"/>
              <w:jc w:val="both"/>
              <w:textAlignment w:val="baseline"/>
              <w:rPr>
                <w:rFonts w:cs="Arial"/>
                <w:b/>
                <w:iCs/>
                <w:szCs w:val="20"/>
                <w:lang w:val="sl-SI" w:eastAsia="sl-SI"/>
              </w:rPr>
            </w:pPr>
            <w:r w:rsidRPr="00B876EB">
              <w:rPr>
                <w:rFonts w:cs="Arial"/>
                <w:b/>
                <w:iCs/>
                <w:szCs w:val="20"/>
                <w:lang w:val="sl-SI" w:eastAsia="sl-SI"/>
              </w:rPr>
              <w:t xml:space="preserve">3.b Zunanji strokovnjaki, ki so </w:t>
            </w:r>
            <w:r w:rsidRPr="00B876EB">
              <w:rPr>
                <w:rFonts w:cs="Arial"/>
                <w:b/>
                <w:szCs w:val="20"/>
                <w:lang w:val="sl-SI" w:eastAsia="sl-SI"/>
              </w:rPr>
              <w:t>sodelovali pri pripravi dela ali celotnega gradiva:</w:t>
            </w:r>
          </w:p>
        </w:tc>
      </w:tr>
      <w:tr w:rsidR="00B876EB" w:rsidRPr="00B876EB" w14:paraId="0C3871A7" w14:textId="77777777" w:rsidTr="007849DA">
        <w:trPr>
          <w:gridBefore w:val="1"/>
          <w:wBefore w:w="100" w:type="dxa"/>
        </w:trPr>
        <w:tc>
          <w:tcPr>
            <w:tcW w:w="9100" w:type="dxa"/>
            <w:gridSpan w:val="12"/>
          </w:tcPr>
          <w:p w14:paraId="4AE34770" w14:textId="120F464D" w:rsidR="00B876EB" w:rsidRPr="00B876EB" w:rsidRDefault="005104A9" w:rsidP="00B876EB">
            <w:pPr>
              <w:overflowPunct w:val="0"/>
              <w:autoSpaceDE w:val="0"/>
              <w:autoSpaceDN w:val="0"/>
              <w:adjustRightInd w:val="0"/>
              <w:jc w:val="both"/>
              <w:textAlignment w:val="baseline"/>
              <w:rPr>
                <w:rFonts w:cs="Arial"/>
                <w:iCs/>
                <w:szCs w:val="20"/>
                <w:lang w:val="sl-SI" w:eastAsia="sl-SI"/>
              </w:rPr>
            </w:pPr>
            <w:r>
              <w:rPr>
                <w:rFonts w:cs="Arial"/>
                <w:iCs/>
                <w:szCs w:val="20"/>
                <w:lang w:val="sl-SI" w:eastAsia="sl-SI"/>
              </w:rPr>
              <w:t>/</w:t>
            </w:r>
          </w:p>
        </w:tc>
      </w:tr>
      <w:tr w:rsidR="00B876EB" w:rsidRPr="00211447" w14:paraId="22D8F6DC" w14:textId="77777777" w:rsidTr="007849DA">
        <w:trPr>
          <w:gridBefore w:val="1"/>
          <w:wBefore w:w="100" w:type="dxa"/>
        </w:trPr>
        <w:tc>
          <w:tcPr>
            <w:tcW w:w="9100" w:type="dxa"/>
            <w:gridSpan w:val="12"/>
          </w:tcPr>
          <w:p w14:paraId="6C6CBE99" w14:textId="77777777" w:rsidR="00B876EB" w:rsidRPr="00B876EB" w:rsidRDefault="00B876EB" w:rsidP="00B876EB">
            <w:pPr>
              <w:overflowPunct w:val="0"/>
              <w:autoSpaceDE w:val="0"/>
              <w:autoSpaceDN w:val="0"/>
              <w:adjustRightInd w:val="0"/>
              <w:jc w:val="both"/>
              <w:textAlignment w:val="baseline"/>
              <w:rPr>
                <w:rFonts w:cs="Arial"/>
                <w:b/>
                <w:iCs/>
                <w:szCs w:val="20"/>
                <w:lang w:val="sl-SI" w:eastAsia="sl-SI"/>
              </w:rPr>
            </w:pPr>
            <w:r w:rsidRPr="00B876EB">
              <w:rPr>
                <w:rFonts w:cs="Arial"/>
                <w:b/>
                <w:szCs w:val="20"/>
                <w:lang w:val="sl-SI" w:eastAsia="sl-SI"/>
              </w:rPr>
              <w:t>4. Predstavniki vlade, ki bodo sodelovali pri delu državnega zbora:</w:t>
            </w:r>
          </w:p>
        </w:tc>
      </w:tr>
      <w:tr w:rsidR="00B876EB" w:rsidRPr="00C4423A" w14:paraId="57655035" w14:textId="77777777" w:rsidTr="007849DA">
        <w:trPr>
          <w:gridBefore w:val="1"/>
          <w:wBefore w:w="100" w:type="dxa"/>
        </w:trPr>
        <w:tc>
          <w:tcPr>
            <w:tcW w:w="9100" w:type="dxa"/>
            <w:gridSpan w:val="12"/>
          </w:tcPr>
          <w:p w14:paraId="78831263" w14:textId="29BA2A6B" w:rsidR="00B876EB" w:rsidRPr="005104A9" w:rsidRDefault="00C2268F" w:rsidP="00B876EB">
            <w:pPr>
              <w:overflowPunct w:val="0"/>
              <w:autoSpaceDE w:val="0"/>
              <w:autoSpaceDN w:val="0"/>
              <w:adjustRightInd w:val="0"/>
              <w:jc w:val="both"/>
              <w:textAlignment w:val="baseline"/>
              <w:rPr>
                <w:rFonts w:cs="Arial"/>
                <w:bCs/>
                <w:szCs w:val="20"/>
                <w:lang w:val="sl-SI" w:eastAsia="sl-SI"/>
              </w:rPr>
            </w:pPr>
            <w:r w:rsidRPr="005104A9">
              <w:rPr>
                <w:rFonts w:cs="Arial"/>
                <w:bCs/>
                <w:szCs w:val="20"/>
                <w:lang w:val="sl-SI" w:eastAsia="sl-SI"/>
              </w:rPr>
              <w:t>/</w:t>
            </w:r>
          </w:p>
        </w:tc>
      </w:tr>
      <w:tr w:rsidR="00B876EB" w:rsidRPr="00B876EB" w14:paraId="22F172AB" w14:textId="77777777" w:rsidTr="007849DA">
        <w:trPr>
          <w:gridBefore w:val="1"/>
          <w:wBefore w:w="100" w:type="dxa"/>
        </w:trPr>
        <w:tc>
          <w:tcPr>
            <w:tcW w:w="9100" w:type="dxa"/>
            <w:gridSpan w:val="12"/>
          </w:tcPr>
          <w:p w14:paraId="64C2DEFD" w14:textId="77777777" w:rsidR="00B876EB" w:rsidRPr="00B876EB" w:rsidRDefault="00B876EB" w:rsidP="00B876EB">
            <w:pPr>
              <w:suppressAutoHyphens/>
              <w:overflowPunct w:val="0"/>
              <w:autoSpaceDE w:val="0"/>
              <w:autoSpaceDN w:val="0"/>
              <w:adjustRightInd w:val="0"/>
              <w:textAlignment w:val="baseline"/>
              <w:outlineLvl w:val="3"/>
              <w:rPr>
                <w:rFonts w:cs="Arial"/>
                <w:b/>
                <w:szCs w:val="20"/>
                <w:lang w:val="sl-SI" w:eastAsia="sl-SI"/>
              </w:rPr>
            </w:pPr>
            <w:r w:rsidRPr="00B876EB">
              <w:rPr>
                <w:rFonts w:cs="Arial"/>
                <w:b/>
                <w:szCs w:val="20"/>
                <w:lang w:val="sl-SI" w:eastAsia="sl-SI"/>
              </w:rPr>
              <w:t>5. Kratek povzetek gradiva:</w:t>
            </w:r>
          </w:p>
        </w:tc>
      </w:tr>
      <w:tr w:rsidR="00B876EB" w:rsidRPr="00B876EB" w14:paraId="696E8D9C" w14:textId="77777777" w:rsidTr="007849DA">
        <w:trPr>
          <w:gridBefore w:val="1"/>
          <w:wBefore w:w="100" w:type="dxa"/>
        </w:trPr>
        <w:tc>
          <w:tcPr>
            <w:tcW w:w="9100" w:type="dxa"/>
            <w:gridSpan w:val="12"/>
          </w:tcPr>
          <w:p w14:paraId="56C71491" w14:textId="14D123ED" w:rsidR="00B876EB" w:rsidRDefault="009362BD" w:rsidP="00B876EB">
            <w:pPr>
              <w:overflowPunct w:val="0"/>
              <w:autoSpaceDE w:val="0"/>
              <w:autoSpaceDN w:val="0"/>
              <w:adjustRightInd w:val="0"/>
              <w:jc w:val="both"/>
              <w:textAlignment w:val="baseline"/>
              <w:rPr>
                <w:rFonts w:cs="Arial"/>
                <w:bCs/>
                <w:szCs w:val="20"/>
                <w:lang w:val="sl-SI"/>
              </w:rPr>
            </w:pPr>
            <w:r>
              <w:rPr>
                <w:rFonts w:cs="Arial"/>
                <w:iCs/>
                <w:szCs w:val="20"/>
                <w:lang w:val="sl-SI" w:eastAsia="sl-SI"/>
              </w:rPr>
              <w:t xml:space="preserve">S predmetnim gradivom se </w:t>
            </w:r>
            <w:r w:rsidRPr="007B681F">
              <w:rPr>
                <w:rFonts w:cs="Arial"/>
                <w:iCs/>
                <w:szCs w:val="20"/>
                <w:lang w:val="sl-SI" w:eastAsia="sl-SI"/>
              </w:rPr>
              <w:t xml:space="preserve">Vladi Republike Slovenije predlaga izvedbo prispevkov </w:t>
            </w:r>
            <w:r w:rsidRPr="007B681F">
              <w:rPr>
                <w:rFonts w:cs="Arial"/>
                <w:szCs w:val="20"/>
                <w:lang w:val="sl-SI" w:eastAsia="sl-SI"/>
              </w:rPr>
              <w:t xml:space="preserve">mednarodnim in drugim organizacijam </w:t>
            </w:r>
            <w:r w:rsidRPr="007B681F">
              <w:rPr>
                <w:rFonts w:cs="Arial"/>
                <w:szCs w:val="20"/>
                <w:lang w:val="sl-SI"/>
              </w:rPr>
              <w:t>s področja zunanje politike, mednarodnega razvojnega sodelovanja in humanitarne pomoči</w:t>
            </w:r>
            <w:r w:rsidRPr="007B681F">
              <w:rPr>
                <w:rFonts w:cs="Arial"/>
                <w:bCs/>
                <w:szCs w:val="20"/>
                <w:lang w:val="sl-SI"/>
              </w:rPr>
              <w:t xml:space="preserve"> v letu 2021</w:t>
            </w:r>
            <w:r>
              <w:rPr>
                <w:rFonts w:cs="Arial"/>
                <w:bCs/>
                <w:szCs w:val="20"/>
                <w:lang w:val="sl-SI"/>
              </w:rPr>
              <w:t xml:space="preserve">. </w:t>
            </w:r>
          </w:p>
          <w:p w14:paraId="51C32168" w14:textId="77777777" w:rsidR="009362BD" w:rsidRDefault="009362BD" w:rsidP="00B876EB">
            <w:pPr>
              <w:overflowPunct w:val="0"/>
              <w:autoSpaceDE w:val="0"/>
              <w:autoSpaceDN w:val="0"/>
              <w:adjustRightInd w:val="0"/>
              <w:jc w:val="both"/>
              <w:textAlignment w:val="baseline"/>
              <w:rPr>
                <w:rFonts w:cs="Arial"/>
                <w:bCs/>
                <w:szCs w:val="20"/>
                <w:lang w:val="sl-SI"/>
              </w:rPr>
            </w:pPr>
          </w:p>
          <w:p w14:paraId="70A78AAB" w14:textId="64EA822B" w:rsidR="009362BD" w:rsidRPr="00873670" w:rsidRDefault="009362BD" w:rsidP="009362BD">
            <w:pPr>
              <w:spacing w:line="240" w:lineRule="auto"/>
              <w:jc w:val="both"/>
              <w:rPr>
                <w:rFonts w:cs="Arial"/>
                <w:bCs/>
                <w:szCs w:val="20"/>
                <w:lang w:val="sl-SI" w:eastAsia="en-GB"/>
              </w:rPr>
            </w:pPr>
            <w:r w:rsidRPr="00C75D7A">
              <w:rPr>
                <w:rFonts w:cs="Arial"/>
                <w:bCs/>
                <w:color w:val="000000"/>
                <w:szCs w:val="20"/>
                <w:lang w:val="sl-SI" w:eastAsia="en-GB"/>
              </w:rPr>
              <w:t xml:space="preserve">Republika Slovenija je zagovornica učinkovitega multilateralizma in pri zasledovanju svojih zunanjepolitičnih ciljev in interesov, vključno s cilji na področju mednarodnega razvojnega sodelovanja in humanitarne pomoči, sodeluje s številnimi mednarodnimi organizacijami, tako pri oblikovanju politik kot tudi pri izvajanju aktivnosti na terenu. </w:t>
            </w:r>
          </w:p>
          <w:p w14:paraId="667FA7A6" w14:textId="77777777" w:rsidR="009362BD" w:rsidRPr="00C75D7A" w:rsidRDefault="009362BD" w:rsidP="009362BD">
            <w:pPr>
              <w:spacing w:line="240" w:lineRule="auto"/>
              <w:jc w:val="both"/>
              <w:rPr>
                <w:rFonts w:cs="Arial"/>
                <w:bCs/>
                <w:color w:val="000000"/>
                <w:szCs w:val="20"/>
                <w:lang w:val="sl-SI" w:eastAsia="en-GB"/>
              </w:rPr>
            </w:pPr>
          </w:p>
          <w:p w14:paraId="4A4F69F0" w14:textId="206F9CD1" w:rsidR="009362BD" w:rsidRDefault="009362BD" w:rsidP="009362BD">
            <w:pPr>
              <w:spacing w:line="240" w:lineRule="auto"/>
              <w:jc w:val="both"/>
              <w:rPr>
                <w:rFonts w:cs="Arial"/>
                <w:bCs/>
                <w:color w:val="000000"/>
                <w:szCs w:val="20"/>
                <w:lang w:val="sl-SI" w:eastAsia="en-GB"/>
              </w:rPr>
            </w:pPr>
            <w:r w:rsidRPr="00C75D7A">
              <w:rPr>
                <w:rFonts w:cs="Arial"/>
                <w:bCs/>
                <w:color w:val="000000"/>
                <w:szCs w:val="20"/>
                <w:lang w:val="sl-SI" w:eastAsia="en-GB"/>
              </w:rPr>
              <w:t xml:space="preserve">Mednarodne organizacije imajo način financiranja urejen na različne načine, praviloma pa del svojih aktivnosti financirajo iz obveznih prispevkov (članarin), del – tudi rednega – programa, pa iz prostovoljnih prispevkov. Prav tako imajo mednarodne organizacije posebne programe, za katere zbirajo namenske prispevke. Tako prostovoljne prispevke za redno delovanje kot tudi za posebne programe države članice namenjajo glede na zunanjepolitične prioritete, </w:t>
            </w:r>
            <w:r>
              <w:rPr>
                <w:rFonts w:cs="Arial"/>
                <w:bCs/>
                <w:color w:val="000000"/>
                <w:szCs w:val="20"/>
                <w:lang w:val="sl-SI" w:eastAsia="en-GB"/>
              </w:rPr>
              <w:t xml:space="preserve">vključno s </w:t>
            </w:r>
            <w:r w:rsidRPr="00C75D7A">
              <w:rPr>
                <w:rFonts w:cs="Arial"/>
                <w:bCs/>
                <w:color w:val="000000"/>
                <w:szCs w:val="20"/>
                <w:lang w:val="sl-SI" w:eastAsia="en-GB"/>
              </w:rPr>
              <w:t>prioritet</w:t>
            </w:r>
            <w:r>
              <w:rPr>
                <w:rFonts w:cs="Arial"/>
                <w:bCs/>
                <w:color w:val="000000"/>
                <w:szCs w:val="20"/>
                <w:lang w:val="sl-SI" w:eastAsia="en-GB"/>
              </w:rPr>
              <w:t xml:space="preserve">ami </w:t>
            </w:r>
            <w:r w:rsidRPr="00C75D7A">
              <w:rPr>
                <w:rFonts w:cs="Arial"/>
                <w:bCs/>
                <w:color w:val="000000"/>
                <w:szCs w:val="20"/>
                <w:lang w:val="sl-SI" w:eastAsia="en-GB"/>
              </w:rPr>
              <w:t>na področju razvojnega sodelovanja in humanitarne pomoči</w:t>
            </w:r>
            <w:r>
              <w:rPr>
                <w:rFonts w:cs="Arial"/>
                <w:bCs/>
                <w:color w:val="000000"/>
                <w:szCs w:val="20"/>
                <w:lang w:val="sl-SI" w:eastAsia="en-GB"/>
              </w:rPr>
              <w:t xml:space="preserve"> in druge kriterije. </w:t>
            </w:r>
          </w:p>
          <w:p w14:paraId="63A005D6" w14:textId="77777777" w:rsidR="009362BD" w:rsidRDefault="009362BD" w:rsidP="009362BD">
            <w:pPr>
              <w:spacing w:line="240" w:lineRule="auto"/>
              <w:jc w:val="both"/>
              <w:rPr>
                <w:rFonts w:cs="Arial"/>
                <w:bCs/>
                <w:color w:val="000000"/>
                <w:szCs w:val="20"/>
                <w:lang w:val="sl-SI" w:eastAsia="en-GB"/>
              </w:rPr>
            </w:pPr>
          </w:p>
          <w:p w14:paraId="31756263" w14:textId="77777777" w:rsidR="009362BD" w:rsidRDefault="009362BD" w:rsidP="009362BD">
            <w:pPr>
              <w:spacing w:line="240" w:lineRule="auto"/>
              <w:jc w:val="both"/>
              <w:rPr>
                <w:rFonts w:cs="Arial"/>
                <w:bCs/>
                <w:color w:val="000000"/>
                <w:szCs w:val="20"/>
                <w:lang w:val="sl-SI" w:eastAsia="en-GB"/>
              </w:rPr>
            </w:pPr>
            <w:r w:rsidRPr="00C75D7A">
              <w:rPr>
                <w:rFonts w:cs="Arial"/>
                <w:bCs/>
                <w:color w:val="000000"/>
                <w:szCs w:val="20"/>
                <w:lang w:val="sl-SI" w:eastAsia="en-GB"/>
              </w:rPr>
              <w:t xml:space="preserve">Slovenija </w:t>
            </w:r>
            <w:r>
              <w:rPr>
                <w:rFonts w:cs="Arial"/>
                <w:bCs/>
                <w:color w:val="000000"/>
                <w:szCs w:val="20"/>
                <w:lang w:val="sl-SI" w:eastAsia="en-GB"/>
              </w:rPr>
              <w:t>z vsakoletnimi</w:t>
            </w:r>
            <w:r w:rsidRPr="00C75D7A">
              <w:rPr>
                <w:rFonts w:cs="Arial"/>
                <w:bCs/>
                <w:color w:val="000000"/>
                <w:szCs w:val="20"/>
                <w:lang w:val="sl-SI" w:eastAsia="en-GB"/>
              </w:rPr>
              <w:t xml:space="preserve"> prostovoljnimi prispevki izbranim mednarodnim organizacijam </w:t>
            </w:r>
            <w:r>
              <w:rPr>
                <w:rFonts w:cs="Arial"/>
                <w:bCs/>
                <w:color w:val="000000"/>
                <w:szCs w:val="20"/>
                <w:lang w:val="sl-SI" w:eastAsia="en-GB"/>
              </w:rPr>
              <w:t xml:space="preserve">podpira </w:t>
            </w:r>
            <w:r w:rsidRPr="00C75D7A">
              <w:rPr>
                <w:rFonts w:cs="Arial"/>
                <w:bCs/>
                <w:color w:val="000000"/>
                <w:szCs w:val="20"/>
                <w:lang w:val="sl-SI" w:eastAsia="en-GB"/>
              </w:rPr>
              <w:t xml:space="preserve">kredibilnost </w:t>
            </w:r>
            <w:r>
              <w:rPr>
                <w:rFonts w:cs="Arial"/>
                <w:bCs/>
                <w:color w:val="000000"/>
                <w:szCs w:val="20"/>
                <w:lang w:val="sl-SI" w:eastAsia="en-GB"/>
              </w:rPr>
              <w:t xml:space="preserve">svojih zunanjepolitičnih usmeritev znotraj posameznih mednarodnih organizacij in izpolnjuje zaveze na ravni EU in OZN kot država donatorka. </w:t>
            </w:r>
          </w:p>
          <w:p w14:paraId="7DD00B50" w14:textId="77777777" w:rsidR="009362BD" w:rsidRDefault="009362BD" w:rsidP="009362BD">
            <w:pPr>
              <w:spacing w:line="240" w:lineRule="auto"/>
              <w:jc w:val="both"/>
              <w:rPr>
                <w:rFonts w:cs="Arial"/>
                <w:bCs/>
                <w:color w:val="000000"/>
                <w:szCs w:val="20"/>
                <w:lang w:val="sl-SI" w:eastAsia="en-GB"/>
              </w:rPr>
            </w:pPr>
          </w:p>
          <w:p w14:paraId="23C8CD09" w14:textId="0BC52219" w:rsidR="009362BD" w:rsidRPr="009362BD" w:rsidRDefault="009362BD" w:rsidP="009362BD">
            <w:pPr>
              <w:spacing w:line="240" w:lineRule="auto"/>
              <w:jc w:val="both"/>
              <w:rPr>
                <w:rFonts w:cs="Arial"/>
                <w:bCs/>
                <w:szCs w:val="20"/>
                <w:lang w:val="sl-SI" w:eastAsia="en-GB"/>
              </w:rPr>
            </w:pPr>
            <w:r>
              <w:rPr>
                <w:rFonts w:cs="Arial"/>
                <w:bCs/>
                <w:szCs w:val="20"/>
                <w:lang w:val="sl-SI" w:eastAsia="en-GB"/>
              </w:rPr>
              <w:t>Od predlaganih prispevkov v skupni višini 860.000 EUR se bo v uradno razvojno pomoč štelo 7</w:t>
            </w:r>
            <w:r w:rsidR="00156D70">
              <w:rPr>
                <w:rFonts w:cs="Arial"/>
                <w:bCs/>
                <w:szCs w:val="20"/>
                <w:lang w:val="sl-SI" w:eastAsia="en-GB"/>
              </w:rPr>
              <w:t>47.700</w:t>
            </w:r>
            <w:r>
              <w:rPr>
                <w:rFonts w:cs="Arial"/>
                <w:bCs/>
                <w:szCs w:val="20"/>
                <w:lang w:val="sl-SI" w:eastAsia="en-GB"/>
              </w:rPr>
              <w:t xml:space="preserve"> EUR – poleg tistih, ki so bili načrtovani na proračunski postavki za razvojno sodelovanje in humanitarno pomoč, se namreč skladno s pravili Odbora za razvojno pomoč OECD v uradno razvojno pomoč lahko poroča tudi precejšen del prispevkov drugim mednarodnim organizacijam.</w:t>
            </w:r>
            <w:r w:rsidRPr="003449D3">
              <w:rPr>
                <w:rFonts w:cs="Arial"/>
                <w:bCs/>
                <w:szCs w:val="20"/>
                <w:lang w:val="sl-SI" w:eastAsia="en-GB"/>
              </w:rPr>
              <w:t xml:space="preserve">    </w:t>
            </w:r>
          </w:p>
        </w:tc>
      </w:tr>
      <w:tr w:rsidR="00B876EB" w:rsidRPr="00B876EB" w14:paraId="75BC015B" w14:textId="77777777" w:rsidTr="007849DA">
        <w:trPr>
          <w:gridBefore w:val="1"/>
          <w:wBefore w:w="100" w:type="dxa"/>
        </w:trPr>
        <w:tc>
          <w:tcPr>
            <w:tcW w:w="9100" w:type="dxa"/>
            <w:gridSpan w:val="12"/>
          </w:tcPr>
          <w:p w14:paraId="513B947B" w14:textId="77777777" w:rsidR="00B876EB" w:rsidRPr="00B876EB" w:rsidRDefault="00B876EB" w:rsidP="00B876EB">
            <w:pPr>
              <w:suppressAutoHyphens/>
              <w:overflowPunct w:val="0"/>
              <w:autoSpaceDE w:val="0"/>
              <w:autoSpaceDN w:val="0"/>
              <w:adjustRightInd w:val="0"/>
              <w:textAlignment w:val="baseline"/>
              <w:outlineLvl w:val="3"/>
              <w:rPr>
                <w:rFonts w:cs="Arial"/>
                <w:b/>
                <w:szCs w:val="20"/>
                <w:lang w:val="sl-SI" w:eastAsia="sl-SI"/>
              </w:rPr>
            </w:pPr>
            <w:r w:rsidRPr="00B876EB">
              <w:rPr>
                <w:rFonts w:cs="Arial"/>
                <w:b/>
                <w:szCs w:val="20"/>
                <w:lang w:val="sl-SI" w:eastAsia="sl-SI"/>
              </w:rPr>
              <w:t>6. Presoja posledic za:</w:t>
            </w:r>
          </w:p>
        </w:tc>
      </w:tr>
      <w:tr w:rsidR="00B876EB" w:rsidRPr="00B876EB" w14:paraId="5E4D8201" w14:textId="77777777" w:rsidTr="007849DA">
        <w:trPr>
          <w:gridBefore w:val="1"/>
          <w:wBefore w:w="100" w:type="dxa"/>
        </w:trPr>
        <w:tc>
          <w:tcPr>
            <w:tcW w:w="1448" w:type="dxa"/>
          </w:tcPr>
          <w:p w14:paraId="488CF59F" w14:textId="77777777" w:rsidR="00B876EB" w:rsidRPr="00B876EB" w:rsidRDefault="00B876EB" w:rsidP="00B876EB">
            <w:pPr>
              <w:overflowPunct w:val="0"/>
              <w:autoSpaceDE w:val="0"/>
              <w:autoSpaceDN w:val="0"/>
              <w:adjustRightInd w:val="0"/>
              <w:ind w:left="360"/>
              <w:jc w:val="both"/>
              <w:textAlignment w:val="baseline"/>
              <w:rPr>
                <w:rFonts w:cs="Arial"/>
                <w:iCs/>
                <w:szCs w:val="20"/>
                <w:lang w:val="sl-SI" w:eastAsia="sl-SI"/>
              </w:rPr>
            </w:pPr>
            <w:r w:rsidRPr="00B876EB">
              <w:rPr>
                <w:rFonts w:cs="Arial"/>
                <w:iCs/>
                <w:szCs w:val="20"/>
                <w:lang w:val="sl-SI" w:eastAsia="sl-SI"/>
              </w:rPr>
              <w:t>a)</w:t>
            </w:r>
          </w:p>
        </w:tc>
        <w:tc>
          <w:tcPr>
            <w:tcW w:w="5444" w:type="dxa"/>
            <w:gridSpan w:val="9"/>
          </w:tcPr>
          <w:p w14:paraId="62B7AE73" w14:textId="77777777" w:rsidR="00B876EB" w:rsidRPr="00B876EB" w:rsidRDefault="00B876EB" w:rsidP="00B876EB">
            <w:pPr>
              <w:overflowPunct w:val="0"/>
              <w:autoSpaceDE w:val="0"/>
              <w:autoSpaceDN w:val="0"/>
              <w:adjustRightInd w:val="0"/>
              <w:jc w:val="both"/>
              <w:textAlignment w:val="baseline"/>
              <w:rPr>
                <w:rFonts w:cs="Arial"/>
                <w:szCs w:val="20"/>
                <w:lang w:val="sl-SI" w:eastAsia="sl-SI"/>
              </w:rPr>
            </w:pPr>
            <w:r w:rsidRPr="00B876EB">
              <w:rPr>
                <w:rFonts w:cs="Arial"/>
                <w:szCs w:val="20"/>
                <w:lang w:val="sl-SI" w:eastAsia="sl-SI"/>
              </w:rPr>
              <w:t>javnofinančna sredstva nad 40.000 EUR v tekočem in naslednjih treh letih</w:t>
            </w:r>
          </w:p>
        </w:tc>
        <w:tc>
          <w:tcPr>
            <w:tcW w:w="2208" w:type="dxa"/>
            <w:gridSpan w:val="2"/>
            <w:vAlign w:val="center"/>
          </w:tcPr>
          <w:p w14:paraId="3BAC5BE0" w14:textId="77777777" w:rsidR="00B876EB" w:rsidRPr="00B876EB" w:rsidRDefault="00B876EB" w:rsidP="00B876EB">
            <w:pPr>
              <w:overflowPunct w:val="0"/>
              <w:autoSpaceDE w:val="0"/>
              <w:autoSpaceDN w:val="0"/>
              <w:adjustRightInd w:val="0"/>
              <w:jc w:val="center"/>
              <w:textAlignment w:val="baseline"/>
              <w:rPr>
                <w:rFonts w:cs="Arial"/>
                <w:iCs/>
                <w:szCs w:val="20"/>
                <w:lang w:val="sl-SI" w:eastAsia="sl-SI"/>
              </w:rPr>
            </w:pPr>
            <w:r w:rsidRPr="0027151F">
              <w:rPr>
                <w:rFonts w:cs="Arial"/>
                <w:b/>
                <w:szCs w:val="20"/>
                <w:lang w:val="sl-SI" w:eastAsia="sl-SI"/>
              </w:rPr>
              <w:t>DA/</w:t>
            </w:r>
            <w:r w:rsidRPr="00B876EB">
              <w:rPr>
                <w:rFonts w:cs="Arial"/>
                <w:szCs w:val="20"/>
                <w:lang w:val="sl-SI" w:eastAsia="sl-SI"/>
              </w:rPr>
              <w:t>NE</w:t>
            </w:r>
          </w:p>
        </w:tc>
      </w:tr>
      <w:tr w:rsidR="00B876EB" w:rsidRPr="00B876EB" w14:paraId="0578B4FB" w14:textId="77777777" w:rsidTr="007849DA">
        <w:trPr>
          <w:gridBefore w:val="1"/>
          <w:wBefore w:w="100" w:type="dxa"/>
        </w:trPr>
        <w:tc>
          <w:tcPr>
            <w:tcW w:w="1448" w:type="dxa"/>
          </w:tcPr>
          <w:p w14:paraId="5E815433" w14:textId="77777777" w:rsidR="00B876EB" w:rsidRPr="00B876EB" w:rsidRDefault="00B876EB" w:rsidP="00B876EB">
            <w:pPr>
              <w:overflowPunct w:val="0"/>
              <w:autoSpaceDE w:val="0"/>
              <w:autoSpaceDN w:val="0"/>
              <w:adjustRightInd w:val="0"/>
              <w:ind w:left="360"/>
              <w:jc w:val="both"/>
              <w:textAlignment w:val="baseline"/>
              <w:rPr>
                <w:rFonts w:cs="Arial"/>
                <w:iCs/>
                <w:szCs w:val="20"/>
                <w:lang w:val="sl-SI" w:eastAsia="sl-SI"/>
              </w:rPr>
            </w:pPr>
            <w:r w:rsidRPr="00B876EB">
              <w:rPr>
                <w:rFonts w:cs="Arial"/>
                <w:iCs/>
                <w:szCs w:val="20"/>
                <w:lang w:val="sl-SI" w:eastAsia="sl-SI"/>
              </w:rPr>
              <w:t>b)</w:t>
            </w:r>
          </w:p>
        </w:tc>
        <w:tc>
          <w:tcPr>
            <w:tcW w:w="5444" w:type="dxa"/>
            <w:gridSpan w:val="9"/>
          </w:tcPr>
          <w:p w14:paraId="228821B0" w14:textId="77777777" w:rsidR="00B876EB" w:rsidRPr="00B876EB" w:rsidRDefault="00B876EB" w:rsidP="00B876EB">
            <w:pPr>
              <w:overflowPunct w:val="0"/>
              <w:autoSpaceDE w:val="0"/>
              <w:autoSpaceDN w:val="0"/>
              <w:adjustRightInd w:val="0"/>
              <w:jc w:val="both"/>
              <w:textAlignment w:val="baseline"/>
              <w:rPr>
                <w:rFonts w:cs="Arial"/>
                <w:iCs/>
                <w:szCs w:val="20"/>
                <w:lang w:val="sl-SI" w:eastAsia="sl-SI"/>
              </w:rPr>
            </w:pPr>
            <w:r w:rsidRPr="00B876EB">
              <w:rPr>
                <w:rFonts w:cs="Arial"/>
                <w:bCs/>
                <w:szCs w:val="20"/>
                <w:lang w:val="sl-SI" w:eastAsia="sl-SI"/>
              </w:rPr>
              <w:t>usklajenost slovenskega pravnega reda s pravnim redom Evropske unije</w:t>
            </w:r>
          </w:p>
        </w:tc>
        <w:tc>
          <w:tcPr>
            <w:tcW w:w="2208" w:type="dxa"/>
            <w:gridSpan w:val="2"/>
            <w:vAlign w:val="center"/>
          </w:tcPr>
          <w:p w14:paraId="5B812BC3" w14:textId="77777777" w:rsidR="00B876EB" w:rsidRPr="00B876EB" w:rsidRDefault="00B876EB" w:rsidP="00B876EB">
            <w:pPr>
              <w:overflowPunct w:val="0"/>
              <w:autoSpaceDE w:val="0"/>
              <w:autoSpaceDN w:val="0"/>
              <w:adjustRightInd w:val="0"/>
              <w:jc w:val="center"/>
              <w:textAlignment w:val="baseline"/>
              <w:rPr>
                <w:rFonts w:cs="Arial"/>
                <w:iCs/>
                <w:szCs w:val="20"/>
                <w:lang w:val="sl-SI" w:eastAsia="sl-SI"/>
              </w:rPr>
            </w:pPr>
            <w:r w:rsidRPr="00B876EB">
              <w:rPr>
                <w:rFonts w:cs="Arial"/>
                <w:szCs w:val="20"/>
                <w:lang w:val="sl-SI" w:eastAsia="sl-SI"/>
              </w:rPr>
              <w:t>DA/</w:t>
            </w:r>
            <w:r w:rsidRPr="0027151F">
              <w:rPr>
                <w:rFonts w:cs="Arial"/>
                <w:b/>
                <w:szCs w:val="20"/>
                <w:lang w:val="sl-SI" w:eastAsia="sl-SI"/>
              </w:rPr>
              <w:t>NE</w:t>
            </w:r>
          </w:p>
        </w:tc>
      </w:tr>
      <w:tr w:rsidR="00B876EB" w:rsidRPr="00B876EB" w14:paraId="27BF7AFE" w14:textId="77777777" w:rsidTr="007849DA">
        <w:trPr>
          <w:gridBefore w:val="1"/>
          <w:wBefore w:w="100" w:type="dxa"/>
        </w:trPr>
        <w:tc>
          <w:tcPr>
            <w:tcW w:w="1448" w:type="dxa"/>
          </w:tcPr>
          <w:p w14:paraId="02C3AC32" w14:textId="77777777" w:rsidR="00B876EB" w:rsidRPr="00B876EB" w:rsidRDefault="00B876EB" w:rsidP="00B876EB">
            <w:pPr>
              <w:overflowPunct w:val="0"/>
              <w:autoSpaceDE w:val="0"/>
              <w:autoSpaceDN w:val="0"/>
              <w:adjustRightInd w:val="0"/>
              <w:ind w:left="360"/>
              <w:jc w:val="both"/>
              <w:textAlignment w:val="baseline"/>
              <w:rPr>
                <w:rFonts w:cs="Arial"/>
                <w:iCs/>
                <w:szCs w:val="20"/>
                <w:lang w:val="sl-SI" w:eastAsia="sl-SI"/>
              </w:rPr>
            </w:pPr>
            <w:r w:rsidRPr="00B876EB">
              <w:rPr>
                <w:rFonts w:cs="Arial"/>
                <w:iCs/>
                <w:szCs w:val="20"/>
                <w:lang w:val="sl-SI" w:eastAsia="sl-SI"/>
              </w:rPr>
              <w:t>c)</w:t>
            </w:r>
          </w:p>
        </w:tc>
        <w:tc>
          <w:tcPr>
            <w:tcW w:w="5444" w:type="dxa"/>
            <w:gridSpan w:val="9"/>
          </w:tcPr>
          <w:p w14:paraId="27B1B7AF" w14:textId="77777777" w:rsidR="00B876EB" w:rsidRPr="00B876EB" w:rsidRDefault="00B876EB" w:rsidP="00B876EB">
            <w:pPr>
              <w:overflowPunct w:val="0"/>
              <w:autoSpaceDE w:val="0"/>
              <w:autoSpaceDN w:val="0"/>
              <w:adjustRightInd w:val="0"/>
              <w:jc w:val="both"/>
              <w:textAlignment w:val="baseline"/>
              <w:rPr>
                <w:rFonts w:cs="Arial"/>
                <w:iCs/>
                <w:szCs w:val="20"/>
                <w:lang w:val="sl-SI" w:eastAsia="sl-SI"/>
              </w:rPr>
            </w:pPr>
            <w:r w:rsidRPr="00B876EB">
              <w:rPr>
                <w:rFonts w:cs="Arial"/>
                <w:szCs w:val="20"/>
                <w:lang w:val="sl-SI" w:eastAsia="sl-SI"/>
              </w:rPr>
              <w:t>administrativne posledice</w:t>
            </w:r>
          </w:p>
        </w:tc>
        <w:tc>
          <w:tcPr>
            <w:tcW w:w="2208" w:type="dxa"/>
            <w:gridSpan w:val="2"/>
            <w:vAlign w:val="center"/>
          </w:tcPr>
          <w:p w14:paraId="67E06CEC" w14:textId="77777777" w:rsidR="00B876EB" w:rsidRPr="00B876EB" w:rsidRDefault="00B876EB" w:rsidP="00B876EB">
            <w:pPr>
              <w:overflowPunct w:val="0"/>
              <w:autoSpaceDE w:val="0"/>
              <w:autoSpaceDN w:val="0"/>
              <w:adjustRightInd w:val="0"/>
              <w:jc w:val="center"/>
              <w:textAlignment w:val="baseline"/>
              <w:rPr>
                <w:rFonts w:cs="Arial"/>
                <w:szCs w:val="20"/>
                <w:lang w:val="sl-SI" w:eastAsia="sl-SI"/>
              </w:rPr>
            </w:pPr>
            <w:r w:rsidRPr="00B876EB">
              <w:rPr>
                <w:rFonts w:cs="Arial"/>
                <w:szCs w:val="20"/>
                <w:lang w:val="sl-SI" w:eastAsia="sl-SI"/>
              </w:rPr>
              <w:t>DA/</w:t>
            </w:r>
            <w:r w:rsidRPr="0027151F">
              <w:rPr>
                <w:rFonts w:cs="Arial"/>
                <w:b/>
                <w:szCs w:val="20"/>
                <w:lang w:val="sl-SI" w:eastAsia="sl-SI"/>
              </w:rPr>
              <w:t>NE</w:t>
            </w:r>
          </w:p>
        </w:tc>
      </w:tr>
      <w:tr w:rsidR="00B876EB" w:rsidRPr="00B876EB" w14:paraId="2F35183E" w14:textId="77777777" w:rsidTr="007849DA">
        <w:trPr>
          <w:gridBefore w:val="1"/>
          <w:wBefore w:w="100" w:type="dxa"/>
        </w:trPr>
        <w:tc>
          <w:tcPr>
            <w:tcW w:w="1448" w:type="dxa"/>
          </w:tcPr>
          <w:p w14:paraId="77DE3345" w14:textId="77777777" w:rsidR="00B876EB" w:rsidRPr="00B876EB" w:rsidRDefault="00B876EB" w:rsidP="00B876EB">
            <w:pPr>
              <w:overflowPunct w:val="0"/>
              <w:autoSpaceDE w:val="0"/>
              <w:autoSpaceDN w:val="0"/>
              <w:adjustRightInd w:val="0"/>
              <w:ind w:left="360"/>
              <w:jc w:val="both"/>
              <w:textAlignment w:val="baseline"/>
              <w:rPr>
                <w:rFonts w:cs="Arial"/>
                <w:iCs/>
                <w:szCs w:val="20"/>
                <w:lang w:val="sl-SI" w:eastAsia="sl-SI"/>
              </w:rPr>
            </w:pPr>
            <w:r w:rsidRPr="00B876EB">
              <w:rPr>
                <w:rFonts w:cs="Arial"/>
                <w:iCs/>
                <w:szCs w:val="20"/>
                <w:lang w:val="sl-SI" w:eastAsia="sl-SI"/>
              </w:rPr>
              <w:t>č)</w:t>
            </w:r>
          </w:p>
        </w:tc>
        <w:tc>
          <w:tcPr>
            <w:tcW w:w="5444" w:type="dxa"/>
            <w:gridSpan w:val="9"/>
          </w:tcPr>
          <w:p w14:paraId="2261C578" w14:textId="77777777" w:rsidR="00B876EB" w:rsidRPr="00B876EB" w:rsidRDefault="00B876EB" w:rsidP="00B876EB">
            <w:pPr>
              <w:overflowPunct w:val="0"/>
              <w:autoSpaceDE w:val="0"/>
              <w:autoSpaceDN w:val="0"/>
              <w:adjustRightInd w:val="0"/>
              <w:jc w:val="both"/>
              <w:textAlignment w:val="baseline"/>
              <w:rPr>
                <w:rFonts w:cs="Arial"/>
                <w:bCs/>
                <w:szCs w:val="20"/>
                <w:lang w:val="sl-SI" w:eastAsia="sl-SI"/>
              </w:rPr>
            </w:pPr>
            <w:r w:rsidRPr="00B876EB">
              <w:rPr>
                <w:rFonts w:cs="Arial"/>
                <w:szCs w:val="20"/>
                <w:lang w:val="sl-SI" w:eastAsia="sl-SI"/>
              </w:rPr>
              <w:t>gospodarstvo, zlasti</w:t>
            </w:r>
            <w:r w:rsidRPr="00B876EB">
              <w:rPr>
                <w:rFonts w:cs="Arial"/>
                <w:bCs/>
                <w:szCs w:val="20"/>
                <w:lang w:val="sl-SI" w:eastAsia="sl-SI"/>
              </w:rPr>
              <w:t xml:space="preserve"> mala in srednja podjetja ter konkurenčnost podjetij</w:t>
            </w:r>
          </w:p>
        </w:tc>
        <w:tc>
          <w:tcPr>
            <w:tcW w:w="2208" w:type="dxa"/>
            <w:gridSpan w:val="2"/>
            <w:vAlign w:val="center"/>
          </w:tcPr>
          <w:p w14:paraId="1BE1598C" w14:textId="77777777" w:rsidR="00B876EB" w:rsidRPr="00B876EB" w:rsidRDefault="00B876EB" w:rsidP="00B876EB">
            <w:pPr>
              <w:overflowPunct w:val="0"/>
              <w:autoSpaceDE w:val="0"/>
              <w:autoSpaceDN w:val="0"/>
              <w:adjustRightInd w:val="0"/>
              <w:jc w:val="center"/>
              <w:textAlignment w:val="baseline"/>
              <w:rPr>
                <w:rFonts w:cs="Arial"/>
                <w:iCs/>
                <w:szCs w:val="20"/>
                <w:lang w:val="sl-SI" w:eastAsia="sl-SI"/>
              </w:rPr>
            </w:pPr>
            <w:r w:rsidRPr="00B876EB">
              <w:rPr>
                <w:rFonts w:cs="Arial"/>
                <w:szCs w:val="20"/>
                <w:lang w:val="sl-SI" w:eastAsia="sl-SI"/>
              </w:rPr>
              <w:t>DA/</w:t>
            </w:r>
            <w:r w:rsidRPr="0027151F">
              <w:rPr>
                <w:rFonts w:cs="Arial"/>
                <w:b/>
                <w:szCs w:val="20"/>
                <w:lang w:val="sl-SI" w:eastAsia="sl-SI"/>
              </w:rPr>
              <w:t>NE</w:t>
            </w:r>
          </w:p>
        </w:tc>
      </w:tr>
      <w:tr w:rsidR="00B876EB" w:rsidRPr="00B876EB" w14:paraId="5DFE59DB" w14:textId="77777777" w:rsidTr="007849DA">
        <w:trPr>
          <w:gridBefore w:val="1"/>
          <w:wBefore w:w="100" w:type="dxa"/>
        </w:trPr>
        <w:tc>
          <w:tcPr>
            <w:tcW w:w="1448" w:type="dxa"/>
          </w:tcPr>
          <w:p w14:paraId="22EFC7D6" w14:textId="77777777" w:rsidR="00B876EB" w:rsidRPr="00B876EB" w:rsidRDefault="00B876EB" w:rsidP="00B876EB">
            <w:pPr>
              <w:overflowPunct w:val="0"/>
              <w:autoSpaceDE w:val="0"/>
              <w:autoSpaceDN w:val="0"/>
              <w:adjustRightInd w:val="0"/>
              <w:ind w:left="360"/>
              <w:jc w:val="both"/>
              <w:textAlignment w:val="baseline"/>
              <w:rPr>
                <w:rFonts w:cs="Arial"/>
                <w:iCs/>
                <w:szCs w:val="20"/>
                <w:lang w:val="sl-SI" w:eastAsia="sl-SI"/>
              </w:rPr>
            </w:pPr>
            <w:r w:rsidRPr="00B876EB">
              <w:rPr>
                <w:rFonts w:cs="Arial"/>
                <w:iCs/>
                <w:szCs w:val="20"/>
                <w:lang w:val="sl-SI" w:eastAsia="sl-SI"/>
              </w:rPr>
              <w:t>d)</w:t>
            </w:r>
          </w:p>
        </w:tc>
        <w:tc>
          <w:tcPr>
            <w:tcW w:w="5444" w:type="dxa"/>
            <w:gridSpan w:val="9"/>
          </w:tcPr>
          <w:p w14:paraId="63D210E4" w14:textId="77777777" w:rsidR="00B876EB" w:rsidRPr="00B876EB" w:rsidRDefault="00B876EB" w:rsidP="00B876EB">
            <w:pPr>
              <w:overflowPunct w:val="0"/>
              <w:autoSpaceDE w:val="0"/>
              <w:autoSpaceDN w:val="0"/>
              <w:adjustRightInd w:val="0"/>
              <w:jc w:val="both"/>
              <w:textAlignment w:val="baseline"/>
              <w:rPr>
                <w:rFonts w:cs="Arial"/>
                <w:bCs/>
                <w:szCs w:val="20"/>
                <w:lang w:val="sl-SI" w:eastAsia="sl-SI"/>
              </w:rPr>
            </w:pPr>
            <w:r w:rsidRPr="00B876EB">
              <w:rPr>
                <w:rFonts w:cs="Arial"/>
                <w:bCs/>
                <w:szCs w:val="20"/>
                <w:lang w:val="sl-SI" w:eastAsia="sl-SI"/>
              </w:rPr>
              <w:t>okolje, vključno s prostorskimi in varstvenimi vidiki</w:t>
            </w:r>
          </w:p>
        </w:tc>
        <w:tc>
          <w:tcPr>
            <w:tcW w:w="2208" w:type="dxa"/>
            <w:gridSpan w:val="2"/>
            <w:vAlign w:val="center"/>
          </w:tcPr>
          <w:p w14:paraId="0CDEE4DB" w14:textId="77777777" w:rsidR="00B876EB" w:rsidRPr="00B876EB" w:rsidRDefault="00B876EB" w:rsidP="00B876EB">
            <w:pPr>
              <w:overflowPunct w:val="0"/>
              <w:autoSpaceDE w:val="0"/>
              <w:autoSpaceDN w:val="0"/>
              <w:adjustRightInd w:val="0"/>
              <w:jc w:val="center"/>
              <w:textAlignment w:val="baseline"/>
              <w:rPr>
                <w:rFonts w:cs="Arial"/>
                <w:iCs/>
                <w:szCs w:val="20"/>
                <w:lang w:val="sl-SI" w:eastAsia="sl-SI"/>
              </w:rPr>
            </w:pPr>
            <w:r w:rsidRPr="00B876EB">
              <w:rPr>
                <w:rFonts w:cs="Arial"/>
                <w:szCs w:val="20"/>
                <w:lang w:val="sl-SI" w:eastAsia="sl-SI"/>
              </w:rPr>
              <w:t>DA/</w:t>
            </w:r>
            <w:r w:rsidRPr="0027151F">
              <w:rPr>
                <w:rFonts w:cs="Arial"/>
                <w:b/>
                <w:szCs w:val="20"/>
                <w:lang w:val="sl-SI" w:eastAsia="sl-SI"/>
              </w:rPr>
              <w:t>NE</w:t>
            </w:r>
          </w:p>
        </w:tc>
      </w:tr>
      <w:tr w:rsidR="00B876EB" w:rsidRPr="00B876EB" w14:paraId="7956F61B" w14:textId="77777777" w:rsidTr="007849DA">
        <w:trPr>
          <w:gridBefore w:val="1"/>
          <w:wBefore w:w="100" w:type="dxa"/>
        </w:trPr>
        <w:tc>
          <w:tcPr>
            <w:tcW w:w="1448" w:type="dxa"/>
          </w:tcPr>
          <w:p w14:paraId="01CA1E86" w14:textId="77777777" w:rsidR="00B876EB" w:rsidRPr="00B876EB" w:rsidRDefault="00B876EB" w:rsidP="00B876EB">
            <w:pPr>
              <w:overflowPunct w:val="0"/>
              <w:autoSpaceDE w:val="0"/>
              <w:autoSpaceDN w:val="0"/>
              <w:adjustRightInd w:val="0"/>
              <w:ind w:left="360"/>
              <w:jc w:val="both"/>
              <w:textAlignment w:val="baseline"/>
              <w:rPr>
                <w:rFonts w:cs="Arial"/>
                <w:iCs/>
                <w:szCs w:val="20"/>
                <w:lang w:val="sl-SI" w:eastAsia="sl-SI"/>
              </w:rPr>
            </w:pPr>
            <w:r w:rsidRPr="00B876EB">
              <w:rPr>
                <w:rFonts w:cs="Arial"/>
                <w:iCs/>
                <w:szCs w:val="20"/>
                <w:lang w:val="sl-SI" w:eastAsia="sl-SI"/>
              </w:rPr>
              <w:t>e)</w:t>
            </w:r>
          </w:p>
        </w:tc>
        <w:tc>
          <w:tcPr>
            <w:tcW w:w="5444" w:type="dxa"/>
            <w:gridSpan w:val="9"/>
          </w:tcPr>
          <w:p w14:paraId="4201A6BD" w14:textId="77777777" w:rsidR="00B876EB" w:rsidRPr="00B876EB" w:rsidRDefault="00B876EB" w:rsidP="00B876EB">
            <w:pPr>
              <w:overflowPunct w:val="0"/>
              <w:autoSpaceDE w:val="0"/>
              <w:autoSpaceDN w:val="0"/>
              <w:adjustRightInd w:val="0"/>
              <w:jc w:val="both"/>
              <w:textAlignment w:val="baseline"/>
              <w:rPr>
                <w:rFonts w:cs="Arial"/>
                <w:bCs/>
                <w:szCs w:val="20"/>
                <w:lang w:val="sl-SI" w:eastAsia="sl-SI"/>
              </w:rPr>
            </w:pPr>
            <w:r w:rsidRPr="00B876EB">
              <w:rPr>
                <w:rFonts w:cs="Arial"/>
                <w:bCs/>
                <w:szCs w:val="20"/>
                <w:lang w:val="sl-SI" w:eastAsia="sl-SI"/>
              </w:rPr>
              <w:t>socialno področje</w:t>
            </w:r>
          </w:p>
        </w:tc>
        <w:tc>
          <w:tcPr>
            <w:tcW w:w="2208" w:type="dxa"/>
            <w:gridSpan w:val="2"/>
            <w:vAlign w:val="center"/>
          </w:tcPr>
          <w:p w14:paraId="54667302" w14:textId="77777777" w:rsidR="00B876EB" w:rsidRPr="00B876EB" w:rsidRDefault="00B876EB" w:rsidP="00B876EB">
            <w:pPr>
              <w:overflowPunct w:val="0"/>
              <w:autoSpaceDE w:val="0"/>
              <w:autoSpaceDN w:val="0"/>
              <w:adjustRightInd w:val="0"/>
              <w:jc w:val="center"/>
              <w:textAlignment w:val="baseline"/>
              <w:rPr>
                <w:rFonts w:cs="Arial"/>
                <w:iCs/>
                <w:szCs w:val="20"/>
                <w:lang w:val="sl-SI" w:eastAsia="sl-SI"/>
              </w:rPr>
            </w:pPr>
            <w:r w:rsidRPr="00B876EB">
              <w:rPr>
                <w:rFonts w:cs="Arial"/>
                <w:szCs w:val="20"/>
                <w:lang w:val="sl-SI" w:eastAsia="sl-SI"/>
              </w:rPr>
              <w:t>DA/</w:t>
            </w:r>
            <w:r w:rsidRPr="0027151F">
              <w:rPr>
                <w:rFonts w:cs="Arial"/>
                <w:b/>
                <w:szCs w:val="20"/>
                <w:lang w:val="sl-SI" w:eastAsia="sl-SI"/>
              </w:rPr>
              <w:t>NE</w:t>
            </w:r>
          </w:p>
        </w:tc>
      </w:tr>
      <w:tr w:rsidR="00B876EB" w:rsidRPr="00B876EB" w14:paraId="16750AF1" w14:textId="77777777" w:rsidTr="007849DA">
        <w:trPr>
          <w:gridBefore w:val="1"/>
          <w:wBefore w:w="100" w:type="dxa"/>
        </w:trPr>
        <w:tc>
          <w:tcPr>
            <w:tcW w:w="1448" w:type="dxa"/>
            <w:tcBorders>
              <w:bottom w:val="single" w:sz="4" w:space="0" w:color="auto"/>
            </w:tcBorders>
          </w:tcPr>
          <w:p w14:paraId="182C569B" w14:textId="77777777" w:rsidR="00B876EB" w:rsidRPr="00B876EB" w:rsidRDefault="00B876EB" w:rsidP="00B876EB">
            <w:pPr>
              <w:overflowPunct w:val="0"/>
              <w:autoSpaceDE w:val="0"/>
              <w:autoSpaceDN w:val="0"/>
              <w:adjustRightInd w:val="0"/>
              <w:ind w:left="360"/>
              <w:jc w:val="both"/>
              <w:textAlignment w:val="baseline"/>
              <w:rPr>
                <w:rFonts w:cs="Arial"/>
                <w:iCs/>
                <w:szCs w:val="20"/>
                <w:lang w:val="sl-SI" w:eastAsia="sl-SI"/>
              </w:rPr>
            </w:pPr>
            <w:r w:rsidRPr="00B876EB">
              <w:rPr>
                <w:rFonts w:cs="Arial"/>
                <w:iCs/>
                <w:szCs w:val="20"/>
                <w:lang w:val="sl-SI" w:eastAsia="sl-SI"/>
              </w:rPr>
              <w:t>f)</w:t>
            </w:r>
          </w:p>
        </w:tc>
        <w:tc>
          <w:tcPr>
            <w:tcW w:w="5444" w:type="dxa"/>
            <w:gridSpan w:val="9"/>
            <w:tcBorders>
              <w:bottom w:val="single" w:sz="4" w:space="0" w:color="auto"/>
            </w:tcBorders>
          </w:tcPr>
          <w:p w14:paraId="78034841" w14:textId="77777777" w:rsidR="00B876EB" w:rsidRPr="00B876EB" w:rsidRDefault="00B876EB" w:rsidP="00B876EB">
            <w:pPr>
              <w:overflowPunct w:val="0"/>
              <w:autoSpaceDE w:val="0"/>
              <w:autoSpaceDN w:val="0"/>
              <w:adjustRightInd w:val="0"/>
              <w:jc w:val="both"/>
              <w:textAlignment w:val="baseline"/>
              <w:rPr>
                <w:rFonts w:cs="Arial"/>
                <w:bCs/>
                <w:szCs w:val="20"/>
                <w:lang w:val="sl-SI" w:eastAsia="sl-SI"/>
              </w:rPr>
            </w:pPr>
            <w:r w:rsidRPr="00B876EB">
              <w:rPr>
                <w:rFonts w:cs="Arial"/>
                <w:bCs/>
                <w:szCs w:val="20"/>
                <w:lang w:val="sl-SI" w:eastAsia="sl-SI"/>
              </w:rPr>
              <w:t>dokumente razvojnega načrtovanja:</w:t>
            </w:r>
          </w:p>
          <w:p w14:paraId="30F7DE8C" w14:textId="77777777" w:rsidR="00B876EB" w:rsidRPr="00B876EB" w:rsidRDefault="00B876EB" w:rsidP="006F3483">
            <w:pPr>
              <w:numPr>
                <w:ilvl w:val="0"/>
                <w:numId w:val="3"/>
              </w:numPr>
              <w:overflowPunct w:val="0"/>
              <w:autoSpaceDE w:val="0"/>
              <w:autoSpaceDN w:val="0"/>
              <w:adjustRightInd w:val="0"/>
              <w:jc w:val="both"/>
              <w:textAlignment w:val="baseline"/>
              <w:rPr>
                <w:rFonts w:cs="Arial"/>
                <w:bCs/>
                <w:szCs w:val="20"/>
                <w:lang w:val="sl-SI" w:eastAsia="sl-SI"/>
              </w:rPr>
            </w:pPr>
            <w:r w:rsidRPr="00B876EB">
              <w:rPr>
                <w:rFonts w:cs="Arial"/>
                <w:bCs/>
                <w:szCs w:val="20"/>
                <w:lang w:val="sl-SI" w:eastAsia="sl-SI"/>
              </w:rPr>
              <w:lastRenderedPageBreak/>
              <w:t>nacionalne dokumente razvojnega načrtovanja</w:t>
            </w:r>
          </w:p>
          <w:p w14:paraId="3021814B" w14:textId="77777777" w:rsidR="00B876EB" w:rsidRPr="00B876EB" w:rsidRDefault="00B876EB" w:rsidP="006F3483">
            <w:pPr>
              <w:numPr>
                <w:ilvl w:val="0"/>
                <w:numId w:val="3"/>
              </w:numPr>
              <w:overflowPunct w:val="0"/>
              <w:autoSpaceDE w:val="0"/>
              <w:autoSpaceDN w:val="0"/>
              <w:adjustRightInd w:val="0"/>
              <w:jc w:val="both"/>
              <w:textAlignment w:val="baseline"/>
              <w:rPr>
                <w:rFonts w:cs="Arial"/>
                <w:bCs/>
                <w:szCs w:val="20"/>
                <w:lang w:val="sl-SI" w:eastAsia="sl-SI"/>
              </w:rPr>
            </w:pPr>
            <w:r w:rsidRPr="00B876EB">
              <w:rPr>
                <w:rFonts w:cs="Arial"/>
                <w:bCs/>
                <w:szCs w:val="20"/>
                <w:lang w:val="sl-SI" w:eastAsia="sl-SI"/>
              </w:rPr>
              <w:t>razvojne politike na ravni programov po strukturi razvojne klasifikacije programskega proračuna</w:t>
            </w:r>
          </w:p>
          <w:p w14:paraId="1069EB52" w14:textId="77777777" w:rsidR="00B876EB" w:rsidRPr="00B876EB" w:rsidRDefault="00B876EB" w:rsidP="006F3483">
            <w:pPr>
              <w:numPr>
                <w:ilvl w:val="0"/>
                <w:numId w:val="3"/>
              </w:numPr>
              <w:overflowPunct w:val="0"/>
              <w:autoSpaceDE w:val="0"/>
              <w:autoSpaceDN w:val="0"/>
              <w:adjustRightInd w:val="0"/>
              <w:jc w:val="both"/>
              <w:textAlignment w:val="baseline"/>
              <w:rPr>
                <w:rFonts w:cs="Arial"/>
                <w:bCs/>
                <w:szCs w:val="20"/>
                <w:lang w:val="sl-SI" w:eastAsia="sl-SI"/>
              </w:rPr>
            </w:pPr>
            <w:r w:rsidRPr="00B876EB">
              <w:rPr>
                <w:rFonts w:cs="Arial"/>
                <w:bCs/>
                <w:szCs w:val="20"/>
                <w:lang w:val="sl-SI" w:eastAsia="sl-SI"/>
              </w:rPr>
              <w:t>razvojne dokumente Evropske unije in mednarodnih organizacij</w:t>
            </w:r>
          </w:p>
        </w:tc>
        <w:tc>
          <w:tcPr>
            <w:tcW w:w="2208" w:type="dxa"/>
            <w:gridSpan w:val="2"/>
            <w:tcBorders>
              <w:bottom w:val="single" w:sz="4" w:space="0" w:color="auto"/>
            </w:tcBorders>
            <w:vAlign w:val="center"/>
          </w:tcPr>
          <w:p w14:paraId="4A7570CB" w14:textId="77777777" w:rsidR="00B876EB" w:rsidRPr="00B876EB" w:rsidRDefault="00B876EB" w:rsidP="00B876EB">
            <w:pPr>
              <w:overflowPunct w:val="0"/>
              <w:autoSpaceDE w:val="0"/>
              <w:autoSpaceDN w:val="0"/>
              <w:adjustRightInd w:val="0"/>
              <w:jc w:val="center"/>
              <w:textAlignment w:val="baseline"/>
              <w:rPr>
                <w:rFonts w:cs="Arial"/>
                <w:iCs/>
                <w:szCs w:val="20"/>
                <w:lang w:val="sl-SI" w:eastAsia="sl-SI"/>
              </w:rPr>
            </w:pPr>
            <w:r w:rsidRPr="00B876EB">
              <w:rPr>
                <w:rFonts w:cs="Arial"/>
                <w:szCs w:val="20"/>
                <w:lang w:val="sl-SI" w:eastAsia="sl-SI"/>
              </w:rPr>
              <w:lastRenderedPageBreak/>
              <w:t>DA/</w:t>
            </w:r>
            <w:r w:rsidRPr="0027151F">
              <w:rPr>
                <w:rFonts w:cs="Arial"/>
                <w:b/>
                <w:szCs w:val="20"/>
                <w:lang w:val="sl-SI" w:eastAsia="sl-SI"/>
              </w:rPr>
              <w:t>NE</w:t>
            </w:r>
          </w:p>
        </w:tc>
      </w:tr>
      <w:tr w:rsidR="00B876EB" w:rsidRPr="00C4423A" w14:paraId="44EA8151" w14:textId="77777777" w:rsidTr="007849DA">
        <w:trPr>
          <w:gridBefore w:val="1"/>
          <w:wBefore w:w="100" w:type="dxa"/>
          <w:trHeight w:val="286"/>
        </w:trPr>
        <w:tc>
          <w:tcPr>
            <w:tcW w:w="9100" w:type="dxa"/>
            <w:gridSpan w:val="12"/>
            <w:tcBorders>
              <w:top w:val="single" w:sz="4" w:space="0" w:color="auto"/>
              <w:left w:val="single" w:sz="4" w:space="0" w:color="auto"/>
              <w:bottom w:val="single" w:sz="4" w:space="0" w:color="auto"/>
              <w:right w:val="single" w:sz="4" w:space="0" w:color="auto"/>
            </w:tcBorders>
          </w:tcPr>
          <w:p w14:paraId="3E47007D" w14:textId="4B9ADBFB" w:rsidR="00B876EB" w:rsidRPr="005104A9" w:rsidRDefault="00B876EB" w:rsidP="005104A9">
            <w:pPr>
              <w:widowControl w:val="0"/>
              <w:suppressAutoHyphens/>
              <w:overflowPunct w:val="0"/>
              <w:autoSpaceDE w:val="0"/>
              <w:autoSpaceDN w:val="0"/>
              <w:adjustRightInd w:val="0"/>
              <w:textAlignment w:val="baseline"/>
              <w:outlineLvl w:val="3"/>
              <w:rPr>
                <w:rFonts w:cs="Arial"/>
                <w:b/>
                <w:szCs w:val="20"/>
                <w:lang w:val="sl-SI" w:eastAsia="sl-SI"/>
              </w:rPr>
            </w:pPr>
            <w:r w:rsidRPr="00B876EB">
              <w:rPr>
                <w:rFonts w:cs="Arial"/>
                <w:b/>
                <w:szCs w:val="20"/>
                <w:lang w:val="sl-SI" w:eastAsia="sl-SI"/>
              </w:rPr>
              <w:t>7.a Predstavitev ocene finančnih posledic nad 40.000 EUR:</w:t>
            </w:r>
          </w:p>
        </w:tc>
      </w:tr>
      <w:tr w:rsidR="00B876EB" w:rsidRPr="00211447" w14:paraId="09D0CFFE" w14:textId="77777777" w:rsidTr="00784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5"/>
        </w:trPr>
        <w:tc>
          <w:tcPr>
            <w:tcW w:w="9200" w:type="dxa"/>
            <w:gridSpan w:val="13"/>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27C9F536" w14:textId="77777777" w:rsidR="00B876EB" w:rsidRPr="00B876EB" w:rsidRDefault="00B876EB" w:rsidP="005104A9">
            <w:pPr>
              <w:pageBreakBefore/>
              <w:widowControl w:val="0"/>
              <w:tabs>
                <w:tab w:val="left" w:pos="2340"/>
              </w:tabs>
              <w:outlineLvl w:val="0"/>
              <w:rPr>
                <w:rFonts w:cs="Arial"/>
                <w:b/>
                <w:kern w:val="32"/>
                <w:szCs w:val="20"/>
                <w:lang w:val="sl-SI" w:eastAsia="sl-SI"/>
              </w:rPr>
            </w:pPr>
            <w:r w:rsidRPr="00B876EB">
              <w:rPr>
                <w:rFonts w:cs="Arial"/>
                <w:b/>
                <w:kern w:val="32"/>
                <w:szCs w:val="20"/>
                <w:lang w:val="sl-SI" w:eastAsia="sl-SI"/>
              </w:rPr>
              <w:lastRenderedPageBreak/>
              <w:t>I. Ocena finančnih posledic, ki niso načrtovane v sprejetem proračunu</w:t>
            </w:r>
          </w:p>
        </w:tc>
      </w:tr>
      <w:tr w:rsidR="00B876EB" w:rsidRPr="00B876EB" w14:paraId="6FB97E9E"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935" w:type="dxa"/>
            <w:gridSpan w:val="4"/>
            <w:tcBorders>
              <w:top w:val="single" w:sz="4" w:space="0" w:color="auto"/>
              <w:left w:val="single" w:sz="4" w:space="0" w:color="auto"/>
              <w:bottom w:val="single" w:sz="4" w:space="0" w:color="auto"/>
              <w:right w:val="single" w:sz="4" w:space="0" w:color="auto"/>
            </w:tcBorders>
            <w:vAlign w:val="center"/>
          </w:tcPr>
          <w:p w14:paraId="2AC7FFAB" w14:textId="77777777" w:rsidR="00B876EB" w:rsidRPr="00B876EB" w:rsidRDefault="00B876EB" w:rsidP="00B876EB">
            <w:pPr>
              <w:widowControl w:val="0"/>
              <w:ind w:left="-122" w:right="-112"/>
              <w:jc w:val="center"/>
              <w:rPr>
                <w:rFonts w:cs="Arial"/>
                <w:szCs w:val="20"/>
                <w:lang w:val="sl-SI"/>
              </w:rPr>
            </w:pPr>
          </w:p>
        </w:tc>
        <w:tc>
          <w:tcPr>
            <w:tcW w:w="1846" w:type="dxa"/>
            <w:gridSpan w:val="2"/>
            <w:tcBorders>
              <w:top w:val="single" w:sz="4" w:space="0" w:color="auto"/>
              <w:left w:val="single" w:sz="4" w:space="0" w:color="auto"/>
              <w:bottom w:val="single" w:sz="4" w:space="0" w:color="auto"/>
              <w:right w:val="single" w:sz="4" w:space="0" w:color="auto"/>
            </w:tcBorders>
            <w:vAlign w:val="center"/>
          </w:tcPr>
          <w:p w14:paraId="55A80608" w14:textId="77777777" w:rsidR="00B876EB" w:rsidRPr="00B876EB" w:rsidRDefault="00B876EB" w:rsidP="00B876EB">
            <w:pPr>
              <w:widowControl w:val="0"/>
              <w:jc w:val="center"/>
              <w:rPr>
                <w:rFonts w:cs="Arial"/>
                <w:szCs w:val="20"/>
                <w:lang w:val="sl-SI"/>
              </w:rPr>
            </w:pPr>
            <w:r w:rsidRPr="00B876EB">
              <w:rPr>
                <w:rFonts w:cs="Arial"/>
                <w:szCs w:val="20"/>
                <w:lang w:val="sl-SI"/>
              </w:rPr>
              <w:t>Tekoče leto (t)</w:t>
            </w:r>
          </w:p>
        </w:tc>
        <w:tc>
          <w:tcPr>
            <w:tcW w:w="1302" w:type="dxa"/>
            <w:tcBorders>
              <w:top w:val="single" w:sz="4" w:space="0" w:color="auto"/>
              <w:left w:val="single" w:sz="4" w:space="0" w:color="auto"/>
              <w:bottom w:val="single" w:sz="4" w:space="0" w:color="auto"/>
              <w:right w:val="single" w:sz="4" w:space="0" w:color="auto"/>
            </w:tcBorders>
            <w:vAlign w:val="center"/>
          </w:tcPr>
          <w:p w14:paraId="29FC429D" w14:textId="77777777" w:rsidR="00B876EB" w:rsidRPr="00B876EB" w:rsidRDefault="00B876EB" w:rsidP="00B876EB">
            <w:pPr>
              <w:widowControl w:val="0"/>
              <w:jc w:val="center"/>
              <w:rPr>
                <w:rFonts w:cs="Arial"/>
                <w:szCs w:val="20"/>
                <w:lang w:val="sl-SI"/>
              </w:rPr>
            </w:pPr>
            <w:r w:rsidRPr="00B876EB">
              <w:rPr>
                <w:rFonts w:cs="Arial"/>
                <w:szCs w:val="20"/>
                <w:lang w:val="sl-SI"/>
              </w:rPr>
              <w:t>t + 1</w:t>
            </w: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4D94557B" w14:textId="77777777" w:rsidR="00B876EB" w:rsidRPr="00B876EB" w:rsidRDefault="00B876EB" w:rsidP="00B876EB">
            <w:pPr>
              <w:widowControl w:val="0"/>
              <w:jc w:val="center"/>
              <w:rPr>
                <w:rFonts w:cs="Arial"/>
                <w:szCs w:val="20"/>
                <w:lang w:val="sl-SI"/>
              </w:rPr>
            </w:pPr>
            <w:r w:rsidRPr="00B876EB">
              <w:rPr>
                <w:rFonts w:cs="Arial"/>
                <w:szCs w:val="20"/>
                <w:lang w:val="sl-SI"/>
              </w:rPr>
              <w:t>t + 2</w:t>
            </w:r>
          </w:p>
        </w:tc>
        <w:tc>
          <w:tcPr>
            <w:tcW w:w="1700" w:type="dxa"/>
            <w:tcBorders>
              <w:top w:val="single" w:sz="4" w:space="0" w:color="auto"/>
              <w:left w:val="single" w:sz="4" w:space="0" w:color="auto"/>
              <w:bottom w:val="single" w:sz="4" w:space="0" w:color="auto"/>
              <w:right w:val="single" w:sz="4" w:space="0" w:color="auto"/>
            </w:tcBorders>
            <w:vAlign w:val="center"/>
          </w:tcPr>
          <w:p w14:paraId="4EA01E5C" w14:textId="77777777" w:rsidR="00B876EB" w:rsidRPr="00B876EB" w:rsidRDefault="00B876EB" w:rsidP="00B876EB">
            <w:pPr>
              <w:widowControl w:val="0"/>
              <w:jc w:val="center"/>
              <w:rPr>
                <w:rFonts w:cs="Arial"/>
                <w:szCs w:val="20"/>
                <w:lang w:val="sl-SI"/>
              </w:rPr>
            </w:pPr>
            <w:r w:rsidRPr="00B876EB">
              <w:rPr>
                <w:rFonts w:cs="Arial"/>
                <w:szCs w:val="20"/>
                <w:lang w:val="sl-SI"/>
              </w:rPr>
              <w:t>t + 3</w:t>
            </w:r>
          </w:p>
        </w:tc>
      </w:tr>
      <w:tr w:rsidR="00B876EB" w:rsidRPr="00B876EB" w14:paraId="42C449DB"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35" w:type="dxa"/>
            <w:gridSpan w:val="4"/>
            <w:tcBorders>
              <w:top w:val="single" w:sz="4" w:space="0" w:color="auto"/>
              <w:left w:val="single" w:sz="4" w:space="0" w:color="auto"/>
              <w:bottom w:val="single" w:sz="4" w:space="0" w:color="auto"/>
              <w:right w:val="single" w:sz="4" w:space="0" w:color="auto"/>
            </w:tcBorders>
            <w:vAlign w:val="center"/>
          </w:tcPr>
          <w:p w14:paraId="3A3B7360" w14:textId="77777777" w:rsidR="00B876EB" w:rsidRPr="00B876EB" w:rsidRDefault="00B876EB" w:rsidP="00B876EB">
            <w:pPr>
              <w:widowControl w:val="0"/>
              <w:rPr>
                <w:rFonts w:cs="Arial"/>
                <w:bCs/>
                <w:szCs w:val="20"/>
                <w:lang w:val="sl-SI"/>
              </w:rPr>
            </w:pPr>
            <w:r w:rsidRPr="00B876EB">
              <w:rPr>
                <w:rFonts w:cs="Arial"/>
                <w:bCs/>
                <w:szCs w:val="20"/>
                <w:lang w:val="sl-SI"/>
              </w:rPr>
              <w:t>Predvideno povečanje (+) ali zmanjšanje (</w:t>
            </w:r>
            <w:r w:rsidRPr="00B876EB">
              <w:rPr>
                <w:b/>
                <w:szCs w:val="20"/>
                <w:lang w:val="sl-SI"/>
              </w:rPr>
              <w:t>–</w:t>
            </w:r>
            <w:r w:rsidRPr="00B876EB">
              <w:rPr>
                <w:rFonts w:cs="Arial"/>
                <w:bCs/>
                <w:szCs w:val="20"/>
                <w:lang w:val="sl-SI"/>
              </w:rPr>
              <w:t xml:space="preserve">) prihodkov državnega proračuna </w:t>
            </w:r>
          </w:p>
        </w:tc>
        <w:tc>
          <w:tcPr>
            <w:tcW w:w="1846" w:type="dxa"/>
            <w:gridSpan w:val="2"/>
            <w:tcBorders>
              <w:top w:val="single" w:sz="4" w:space="0" w:color="auto"/>
              <w:left w:val="single" w:sz="4" w:space="0" w:color="auto"/>
              <w:bottom w:val="single" w:sz="4" w:space="0" w:color="auto"/>
              <w:right w:val="single" w:sz="4" w:space="0" w:color="auto"/>
            </w:tcBorders>
            <w:vAlign w:val="center"/>
          </w:tcPr>
          <w:p w14:paraId="15C60D02" w14:textId="77777777" w:rsidR="00B876EB" w:rsidRPr="00B876EB" w:rsidRDefault="00B876EB" w:rsidP="00B876EB">
            <w:pPr>
              <w:widowControl w:val="0"/>
              <w:tabs>
                <w:tab w:val="left" w:pos="360"/>
              </w:tabs>
              <w:jc w:val="center"/>
              <w:outlineLvl w:val="0"/>
              <w:rPr>
                <w:rFonts w:cs="Arial"/>
                <w:bCs/>
                <w:kern w:val="32"/>
                <w:szCs w:val="20"/>
                <w:lang w:val="sl-SI" w:eastAsia="sl-SI"/>
              </w:rPr>
            </w:pPr>
          </w:p>
        </w:tc>
        <w:tc>
          <w:tcPr>
            <w:tcW w:w="1302" w:type="dxa"/>
            <w:tcBorders>
              <w:top w:val="single" w:sz="4" w:space="0" w:color="auto"/>
              <w:left w:val="single" w:sz="4" w:space="0" w:color="auto"/>
              <w:bottom w:val="single" w:sz="4" w:space="0" w:color="auto"/>
              <w:right w:val="single" w:sz="4" w:space="0" w:color="auto"/>
            </w:tcBorders>
            <w:vAlign w:val="center"/>
          </w:tcPr>
          <w:p w14:paraId="69EDC51D" w14:textId="77777777" w:rsidR="00B876EB" w:rsidRPr="00B876EB" w:rsidRDefault="00B876EB" w:rsidP="00B876EB">
            <w:pPr>
              <w:widowControl w:val="0"/>
              <w:tabs>
                <w:tab w:val="left" w:pos="360"/>
              </w:tabs>
              <w:jc w:val="center"/>
              <w:outlineLvl w:val="0"/>
              <w:rPr>
                <w:rFonts w:cs="Arial"/>
                <w:bCs/>
                <w:kern w:val="32"/>
                <w:szCs w:val="20"/>
                <w:lang w:val="sl-SI" w:eastAsia="sl-SI"/>
              </w:rPr>
            </w:pP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61AFDCFF" w14:textId="77777777" w:rsidR="00B876EB" w:rsidRPr="00B876EB" w:rsidRDefault="00B876EB" w:rsidP="00B876EB">
            <w:pPr>
              <w:widowControl w:val="0"/>
              <w:tabs>
                <w:tab w:val="left" w:pos="360"/>
              </w:tabs>
              <w:jc w:val="center"/>
              <w:outlineLvl w:val="0"/>
              <w:rPr>
                <w:rFonts w:cs="Arial"/>
                <w:kern w:val="32"/>
                <w:szCs w:val="20"/>
                <w:lang w:val="sl-SI" w:eastAsia="sl-SI"/>
              </w:rPr>
            </w:pPr>
          </w:p>
        </w:tc>
        <w:tc>
          <w:tcPr>
            <w:tcW w:w="1700" w:type="dxa"/>
            <w:tcBorders>
              <w:top w:val="single" w:sz="4" w:space="0" w:color="auto"/>
              <w:left w:val="single" w:sz="4" w:space="0" w:color="auto"/>
              <w:bottom w:val="single" w:sz="4" w:space="0" w:color="auto"/>
              <w:right w:val="single" w:sz="4" w:space="0" w:color="auto"/>
            </w:tcBorders>
            <w:vAlign w:val="center"/>
          </w:tcPr>
          <w:p w14:paraId="32BE1F52" w14:textId="77777777" w:rsidR="00B876EB" w:rsidRPr="00B876EB" w:rsidRDefault="00B876EB" w:rsidP="00B876EB">
            <w:pPr>
              <w:widowControl w:val="0"/>
              <w:tabs>
                <w:tab w:val="left" w:pos="360"/>
              </w:tabs>
              <w:jc w:val="center"/>
              <w:outlineLvl w:val="0"/>
              <w:rPr>
                <w:rFonts w:cs="Arial"/>
                <w:kern w:val="32"/>
                <w:szCs w:val="20"/>
                <w:lang w:val="sl-SI" w:eastAsia="sl-SI"/>
              </w:rPr>
            </w:pPr>
          </w:p>
        </w:tc>
      </w:tr>
      <w:tr w:rsidR="00B876EB" w:rsidRPr="00B876EB" w14:paraId="4634F2EF"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35" w:type="dxa"/>
            <w:gridSpan w:val="4"/>
            <w:tcBorders>
              <w:top w:val="single" w:sz="4" w:space="0" w:color="auto"/>
              <w:left w:val="single" w:sz="4" w:space="0" w:color="auto"/>
              <w:bottom w:val="single" w:sz="4" w:space="0" w:color="auto"/>
              <w:right w:val="single" w:sz="4" w:space="0" w:color="auto"/>
            </w:tcBorders>
            <w:vAlign w:val="center"/>
          </w:tcPr>
          <w:p w14:paraId="7F5231D1" w14:textId="77777777" w:rsidR="00B876EB" w:rsidRPr="00B876EB" w:rsidRDefault="00B876EB" w:rsidP="00B876EB">
            <w:pPr>
              <w:widowControl w:val="0"/>
              <w:rPr>
                <w:rFonts w:cs="Arial"/>
                <w:bCs/>
                <w:szCs w:val="20"/>
                <w:lang w:val="sl-SI"/>
              </w:rPr>
            </w:pPr>
            <w:r w:rsidRPr="00B876EB">
              <w:rPr>
                <w:rFonts w:cs="Arial"/>
                <w:bCs/>
                <w:szCs w:val="20"/>
                <w:lang w:val="sl-SI"/>
              </w:rPr>
              <w:t>Predvideno povečanje (+) ali zmanjšanje (</w:t>
            </w:r>
            <w:r w:rsidRPr="00B876EB">
              <w:rPr>
                <w:b/>
                <w:szCs w:val="20"/>
                <w:lang w:val="sl-SI"/>
              </w:rPr>
              <w:t>–</w:t>
            </w:r>
            <w:r w:rsidRPr="00B876EB">
              <w:rPr>
                <w:rFonts w:cs="Arial"/>
                <w:bCs/>
                <w:szCs w:val="20"/>
                <w:lang w:val="sl-SI"/>
              </w:rPr>
              <w:t xml:space="preserve">) prihodkov občinskih proračunov </w:t>
            </w:r>
          </w:p>
        </w:tc>
        <w:tc>
          <w:tcPr>
            <w:tcW w:w="1846" w:type="dxa"/>
            <w:gridSpan w:val="2"/>
            <w:tcBorders>
              <w:top w:val="single" w:sz="4" w:space="0" w:color="auto"/>
              <w:left w:val="single" w:sz="4" w:space="0" w:color="auto"/>
              <w:bottom w:val="single" w:sz="4" w:space="0" w:color="auto"/>
              <w:right w:val="single" w:sz="4" w:space="0" w:color="auto"/>
            </w:tcBorders>
            <w:vAlign w:val="center"/>
          </w:tcPr>
          <w:p w14:paraId="0F4E2846" w14:textId="77777777" w:rsidR="00B876EB" w:rsidRPr="00B876EB" w:rsidRDefault="00B876EB" w:rsidP="00B876EB">
            <w:pPr>
              <w:widowControl w:val="0"/>
              <w:tabs>
                <w:tab w:val="left" w:pos="360"/>
              </w:tabs>
              <w:jc w:val="center"/>
              <w:outlineLvl w:val="0"/>
              <w:rPr>
                <w:rFonts w:cs="Arial"/>
                <w:bCs/>
                <w:kern w:val="32"/>
                <w:szCs w:val="20"/>
                <w:lang w:val="sl-SI" w:eastAsia="sl-SI"/>
              </w:rPr>
            </w:pPr>
          </w:p>
        </w:tc>
        <w:tc>
          <w:tcPr>
            <w:tcW w:w="1302" w:type="dxa"/>
            <w:tcBorders>
              <w:top w:val="single" w:sz="4" w:space="0" w:color="auto"/>
              <w:left w:val="single" w:sz="4" w:space="0" w:color="auto"/>
              <w:bottom w:val="single" w:sz="4" w:space="0" w:color="auto"/>
              <w:right w:val="single" w:sz="4" w:space="0" w:color="auto"/>
            </w:tcBorders>
            <w:vAlign w:val="center"/>
          </w:tcPr>
          <w:p w14:paraId="446BB6F5" w14:textId="77777777" w:rsidR="00B876EB" w:rsidRPr="00B876EB" w:rsidRDefault="00B876EB" w:rsidP="00B876EB">
            <w:pPr>
              <w:widowControl w:val="0"/>
              <w:tabs>
                <w:tab w:val="left" w:pos="360"/>
              </w:tabs>
              <w:jc w:val="center"/>
              <w:outlineLvl w:val="0"/>
              <w:rPr>
                <w:rFonts w:cs="Arial"/>
                <w:bCs/>
                <w:kern w:val="32"/>
                <w:szCs w:val="20"/>
                <w:lang w:val="sl-SI" w:eastAsia="sl-SI"/>
              </w:rPr>
            </w:pP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7356B150" w14:textId="77777777" w:rsidR="00B876EB" w:rsidRPr="00B876EB" w:rsidRDefault="00B876EB" w:rsidP="00B876EB">
            <w:pPr>
              <w:widowControl w:val="0"/>
              <w:tabs>
                <w:tab w:val="left" w:pos="360"/>
              </w:tabs>
              <w:jc w:val="center"/>
              <w:outlineLvl w:val="0"/>
              <w:rPr>
                <w:rFonts w:cs="Arial"/>
                <w:kern w:val="32"/>
                <w:szCs w:val="20"/>
                <w:lang w:val="sl-SI" w:eastAsia="sl-SI"/>
              </w:rPr>
            </w:pPr>
          </w:p>
        </w:tc>
        <w:tc>
          <w:tcPr>
            <w:tcW w:w="1700" w:type="dxa"/>
            <w:tcBorders>
              <w:top w:val="single" w:sz="4" w:space="0" w:color="auto"/>
              <w:left w:val="single" w:sz="4" w:space="0" w:color="auto"/>
              <w:bottom w:val="single" w:sz="4" w:space="0" w:color="auto"/>
              <w:right w:val="single" w:sz="4" w:space="0" w:color="auto"/>
            </w:tcBorders>
            <w:vAlign w:val="center"/>
          </w:tcPr>
          <w:p w14:paraId="5FDD41DF" w14:textId="77777777" w:rsidR="00B876EB" w:rsidRPr="00B876EB" w:rsidRDefault="00B876EB" w:rsidP="00B876EB">
            <w:pPr>
              <w:widowControl w:val="0"/>
              <w:tabs>
                <w:tab w:val="left" w:pos="360"/>
              </w:tabs>
              <w:jc w:val="center"/>
              <w:outlineLvl w:val="0"/>
              <w:rPr>
                <w:rFonts w:cs="Arial"/>
                <w:kern w:val="32"/>
                <w:szCs w:val="20"/>
                <w:lang w:val="sl-SI" w:eastAsia="sl-SI"/>
              </w:rPr>
            </w:pPr>
          </w:p>
        </w:tc>
      </w:tr>
      <w:tr w:rsidR="00B876EB" w:rsidRPr="00B876EB" w14:paraId="1CCE13D9"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35" w:type="dxa"/>
            <w:gridSpan w:val="4"/>
            <w:tcBorders>
              <w:top w:val="single" w:sz="4" w:space="0" w:color="auto"/>
              <w:left w:val="single" w:sz="4" w:space="0" w:color="auto"/>
              <w:bottom w:val="single" w:sz="4" w:space="0" w:color="auto"/>
              <w:right w:val="single" w:sz="4" w:space="0" w:color="auto"/>
            </w:tcBorders>
            <w:vAlign w:val="center"/>
          </w:tcPr>
          <w:p w14:paraId="78589C61" w14:textId="77777777" w:rsidR="00B876EB" w:rsidRPr="00B876EB" w:rsidRDefault="00B876EB" w:rsidP="00B876EB">
            <w:pPr>
              <w:widowControl w:val="0"/>
              <w:rPr>
                <w:rFonts w:cs="Arial"/>
                <w:bCs/>
                <w:szCs w:val="20"/>
                <w:lang w:val="sl-SI"/>
              </w:rPr>
            </w:pPr>
            <w:r w:rsidRPr="00B876EB">
              <w:rPr>
                <w:rFonts w:cs="Arial"/>
                <w:bCs/>
                <w:szCs w:val="20"/>
                <w:lang w:val="sl-SI"/>
              </w:rPr>
              <w:t>Predvideno povečanje (+) ali zmanjšanje (</w:t>
            </w:r>
            <w:r w:rsidRPr="00B876EB">
              <w:rPr>
                <w:b/>
                <w:szCs w:val="20"/>
                <w:lang w:val="sl-SI"/>
              </w:rPr>
              <w:t>–</w:t>
            </w:r>
            <w:r w:rsidRPr="00B876EB">
              <w:rPr>
                <w:rFonts w:cs="Arial"/>
                <w:bCs/>
                <w:szCs w:val="20"/>
                <w:lang w:val="sl-SI"/>
              </w:rPr>
              <w:t xml:space="preserve">) odhodkov državnega proračuna </w:t>
            </w:r>
          </w:p>
        </w:tc>
        <w:tc>
          <w:tcPr>
            <w:tcW w:w="1846" w:type="dxa"/>
            <w:gridSpan w:val="2"/>
            <w:tcBorders>
              <w:top w:val="single" w:sz="4" w:space="0" w:color="auto"/>
              <w:left w:val="single" w:sz="4" w:space="0" w:color="auto"/>
              <w:bottom w:val="single" w:sz="4" w:space="0" w:color="auto"/>
              <w:right w:val="single" w:sz="4" w:space="0" w:color="auto"/>
            </w:tcBorders>
            <w:vAlign w:val="center"/>
          </w:tcPr>
          <w:p w14:paraId="7A74221B" w14:textId="77777777" w:rsidR="00B876EB" w:rsidRPr="00B876EB" w:rsidRDefault="00B876EB" w:rsidP="00B876EB">
            <w:pPr>
              <w:widowControl w:val="0"/>
              <w:jc w:val="center"/>
              <w:rPr>
                <w:rFonts w:cs="Arial"/>
                <w:szCs w:val="20"/>
                <w:lang w:val="sl-SI"/>
              </w:rPr>
            </w:pPr>
          </w:p>
        </w:tc>
        <w:tc>
          <w:tcPr>
            <w:tcW w:w="1302" w:type="dxa"/>
            <w:tcBorders>
              <w:top w:val="single" w:sz="4" w:space="0" w:color="auto"/>
              <w:left w:val="single" w:sz="4" w:space="0" w:color="auto"/>
              <w:bottom w:val="single" w:sz="4" w:space="0" w:color="auto"/>
              <w:right w:val="single" w:sz="4" w:space="0" w:color="auto"/>
            </w:tcBorders>
            <w:vAlign w:val="center"/>
          </w:tcPr>
          <w:p w14:paraId="544D632A" w14:textId="77777777" w:rsidR="00B876EB" w:rsidRPr="00B876EB" w:rsidRDefault="00B876EB" w:rsidP="00B876EB">
            <w:pPr>
              <w:widowControl w:val="0"/>
              <w:jc w:val="center"/>
              <w:rPr>
                <w:rFonts w:cs="Arial"/>
                <w:szCs w:val="20"/>
                <w:lang w:val="sl-SI"/>
              </w:rPr>
            </w:pP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37E217C0" w14:textId="77777777" w:rsidR="00B876EB" w:rsidRPr="00B876EB" w:rsidRDefault="00B876EB" w:rsidP="00B876EB">
            <w:pPr>
              <w:widowControl w:val="0"/>
              <w:jc w:val="center"/>
              <w:rPr>
                <w:rFonts w:cs="Arial"/>
                <w:szCs w:val="20"/>
                <w:lang w:val="sl-SI"/>
              </w:rPr>
            </w:pPr>
          </w:p>
        </w:tc>
        <w:tc>
          <w:tcPr>
            <w:tcW w:w="1700" w:type="dxa"/>
            <w:tcBorders>
              <w:top w:val="single" w:sz="4" w:space="0" w:color="auto"/>
              <w:left w:val="single" w:sz="4" w:space="0" w:color="auto"/>
              <w:bottom w:val="single" w:sz="4" w:space="0" w:color="auto"/>
              <w:right w:val="single" w:sz="4" w:space="0" w:color="auto"/>
            </w:tcBorders>
            <w:vAlign w:val="center"/>
          </w:tcPr>
          <w:p w14:paraId="77B60440" w14:textId="77777777" w:rsidR="00B876EB" w:rsidRPr="00B876EB" w:rsidRDefault="00B876EB" w:rsidP="00B876EB">
            <w:pPr>
              <w:widowControl w:val="0"/>
              <w:jc w:val="center"/>
              <w:rPr>
                <w:rFonts w:cs="Arial"/>
                <w:szCs w:val="20"/>
                <w:lang w:val="sl-SI"/>
              </w:rPr>
            </w:pPr>
          </w:p>
        </w:tc>
      </w:tr>
      <w:tr w:rsidR="00B876EB" w:rsidRPr="00B876EB" w14:paraId="69FEBADA"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935" w:type="dxa"/>
            <w:gridSpan w:val="4"/>
            <w:tcBorders>
              <w:top w:val="single" w:sz="4" w:space="0" w:color="auto"/>
              <w:left w:val="single" w:sz="4" w:space="0" w:color="auto"/>
              <w:bottom w:val="single" w:sz="4" w:space="0" w:color="auto"/>
              <w:right w:val="single" w:sz="4" w:space="0" w:color="auto"/>
            </w:tcBorders>
            <w:vAlign w:val="center"/>
          </w:tcPr>
          <w:p w14:paraId="28DC2468" w14:textId="77777777" w:rsidR="00B876EB" w:rsidRPr="00B876EB" w:rsidRDefault="00B876EB" w:rsidP="00B876EB">
            <w:pPr>
              <w:widowControl w:val="0"/>
              <w:rPr>
                <w:rFonts w:cs="Arial"/>
                <w:bCs/>
                <w:szCs w:val="20"/>
                <w:lang w:val="sl-SI"/>
              </w:rPr>
            </w:pPr>
            <w:r w:rsidRPr="00B876EB">
              <w:rPr>
                <w:rFonts w:cs="Arial"/>
                <w:bCs/>
                <w:szCs w:val="20"/>
                <w:lang w:val="sl-SI"/>
              </w:rPr>
              <w:t>Predvideno povečanje (+) ali zmanjšanje (</w:t>
            </w:r>
            <w:r w:rsidRPr="00B876EB">
              <w:rPr>
                <w:b/>
                <w:szCs w:val="20"/>
                <w:lang w:val="sl-SI"/>
              </w:rPr>
              <w:t>–</w:t>
            </w:r>
            <w:r w:rsidRPr="00B876EB">
              <w:rPr>
                <w:rFonts w:cs="Arial"/>
                <w:bCs/>
                <w:szCs w:val="20"/>
                <w:lang w:val="sl-SI"/>
              </w:rPr>
              <w:t>) odhodkov občinskih proračunov</w:t>
            </w:r>
          </w:p>
        </w:tc>
        <w:tc>
          <w:tcPr>
            <w:tcW w:w="1846" w:type="dxa"/>
            <w:gridSpan w:val="2"/>
            <w:tcBorders>
              <w:top w:val="single" w:sz="4" w:space="0" w:color="auto"/>
              <w:left w:val="single" w:sz="4" w:space="0" w:color="auto"/>
              <w:bottom w:val="single" w:sz="4" w:space="0" w:color="auto"/>
              <w:right w:val="single" w:sz="4" w:space="0" w:color="auto"/>
            </w:tcBorders>
            <w:vAlign w:val="center"/>
          </w:tcPr>
          <w:p w14:paraId="206D6294" w14:textId="77777777" w:rsidR="00B876EB" w:rsidRPr="00B876EB" w:rsidRDefault="00B876EB" w:rsidP="00B876EB">
            <w:pPr>
              <w:widowControl w:val="0"/>
              <w:jc w:val="center"/>
              <w:rPr>
                <w:rFonts w:cs="Arial"/>
                <w:szCs w:val="20"/>
                <w:lang w:val="sl-SI"/>
              </w:rPr>
            </w:pPr>
          </w:p>
        </w:tc>
        <w:tc>
          <w:tcPr>
            <w:tcW w:w="1302" w:type="dxa"/>
            <w:tcBorders>
              <w:top w:val="single" w:sz="4" w:space="0" w:color="auto"/>
              <w:left w:val="single" w:sz="4" w:space="0" w:color="auto"/>
              <w:bottom w:val="single" w:sz="4" w:space="0" w:color="auto"/>
              <w:right w:val="single" w:sz="4" w:space="0" w:color="auto"/>
            </w:tcBorders>
            <w:vAlign w:val="center"/>
          </w:tcPr>
          <w:p w14:paraId="1F6B9578" w14:textId="77777777" w:rsidR="00B876EB" w:rsidRPr="00B876EB" w:rsidRDefault="00B876EB" w:rsidP="00B876EB">
            <w:pPr>
              <w:widowControl w:val="0"/>
              <w:jc w:val="center"/>
              <w:rPr>
                <w:rFonts w:cs="Arial"/>
                <w:szCs w:val="20"/>
                <w:lang w:val="sl-SI"/>
              </w:rPr>
            </w:pP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7D51DDEE" w14:textId="77777777" w:rsidR="00B876EB" w:rsidRPr="00B876EB" w:rsidRDefault="00B876EB" w:rsidP="00B876EB">
            <w:pPr>
              <w:widowControl w:val="0"/>
              <w:jc w:val="center"/>
              <w:rPr>
                <w:rFonts w:cs="Arial"/>
                <w:szCs w:val="20"/>
                <w:lang w:val="sl-SI"/>
              </w:rPr>
            </w:pPr>
          </w:p>
        </w:tc>
        <w:tc>
          <w:tcPr>
            <w:tcW w:w="1700" w:type="dxa"/>
            <w:tcBorders>
              <w:top w:val="single" w:sz="4" w:space="0" w:color="auto"/>
              <w:left w:val="single" w:sz="4" w:space="0" w:color="auto"/>
              <w:bottom w:val="single" w:sz="4" w:space="0" w:color="auto"/>
              <w:right w:val="single" w:sz="4" w:space="0" w:color="auto"/>
            </w:tcBorders>
            <w:vAlign w:val="center"/>
          </w:tcPr>
          <w:p w14:paraId="48BBDC49" w14:textId="77777777" w:rsidR="00B876EB" w:rsidRPr="00B876EB" w:rsidRDefault="00B876EB" w:rsidP="00B876EB">
            <w:pPr>
              <w:widowControl w:val="0"/>
              <w:jc w:val="center"/>
              <w:rPr>
                <w:rFonts w:cs="Arial"/>
                <w:szCs w:val="20"/>
                <w:lang w:val="sl-SI"/>
              </w:rPr>
            </w:pPr>
          </w:p>
        </w:tc>
      </w:tr>
      <w:tr w:rsidR="00B876EB" w:rsidRPr="00B876EB" w14:paraId="63D2F0B3"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35" w:type="dxa"/>
            <w:gridSpan w:val="4"/>
            <w:tcBorders>
              <w:top w:val="single" w:sz="4" w:space="0" w:color="auto"/>
              <w:left w:val="single" w:sz="4" w:space="0" w:color="auto"/>
              <w:bottom w:val="single" w:sz="4" w:space="0" w:color="auto"/>
              <w:right w:val="single" w:sz="4" w:space="0" w:color="auto"/>
            </w:tcBorders>
            <w:vAlign w:val="center"/>
          </w:tcPr>
          <w:p w14:paraId="6C533155" w14:textId="77777777" w:rsidR="00B876EB" w:rsidRPr="00B876EB" w:rsidRDefault="00B876EB" w:rsidP="00B876EB">
            <w:pPr>
              <w:widowControl w:val="0"/>
              <w:rPr>
                <w:rFonts w:cs="Arial"/>
                <w:bCs/>
                <w:szCs w:val="20"/>
                <w:lang w:val="sl-SI"/>
              </w:rPr>
            </w:pPr>
            <w:r w:rsidRPr="00B876EB">
              <w:rPr>
                <w:rFonts w:cs="Arial"/>
                <w:bCs/>
                <w:szCs w:val="20"/>
                <w:lang w:val="sl-SI"/>
              </w:rPr>
              <w:t>Predvideno povečanje (+) ali zmanjšanje (</w:t>
            </w:r>
            <w:r w:rsidRPr="00B876EB">
              <w:rPr>
                <w:b/>
                <w:szCs w:val="20"/>
                <w:lang w:val="sl-SI"/>
              </w:rPr>
              <w:t>–</w:t>
            </w:r>
            <w:r w:rsidRPr="00B876EB">
              <w:rPr>
                <w:rFonts w:cs="Arial"/>
                <w:bCs/>
                <w:szCs w:val="20"/>
                <w:lang w:val="sl-SI"/>
              </w:rPr>
              <w:t>) obveznosti za druga javnofinančna sredstva</w:t>
            </w:r>
          </w:p>
        </w:tc>
        <w:tc>
          <w:tcPr>
            <w:tcW w:w="1846" w:type="dxa"/>
            <w:gridSpan w:val="2"/>
            <w:tcBorders>
              <w:top w:val="single" w:sz="4" w:space="0" w:color="auto"/>
              <w:left w:val="single" w:sz="4" w:space="0" w:color="auto"/>
              <w:bottom w:val="single" w:sz="4" w:space="0" w:color="auto"/>
              <w:right w:val="single" w:sz="4" w:space="0" w:color="auto"/>
            </w:tcBorders>
            <w:vAlign w:val="center"/>
          </w:tcPr>
          <w:p w14:paraId="4E98788C" w14:textId="77777777" w:rsidR="00B876EB" w:rsidRPr="00B876EB" w:rsidRDefault="00B876EB" w:rsidP="00B876EB">
            <w:pPr>
              <w:widowControl w:val="0"/>
              <w:tabs>
                <w:tab w:val="left" w:pos="360"/>
              </w:tabs>
              <w:jc w:val="center"/>
              <w:outlineLvl w:val="0"/>
              <w:rPr>
                <w:rFonts w:cs="Arial"/>
                <w:bCs/>
                <w:kern w:val="32"/>
                <w:szCs w:val="20"/>
                <w:lang w:val="sl-SI" w:eastAsia="sl-SI"/>
              </w:rPr>
            </w:pPr>
          </w:p>
        </w:tc>
        <w:tc>
          <w:tcPr>
            <w:tcW w:w="1302" w:type="dxa"/>
            <w:tcBorders>
              <w:top w:val="single" w:sz="4" w:space="0" w:color="auto"/>
              <w:left w:val="single" w:sz="4" w:space="0" w:color="auto"/>
              <w:bottom w:val="single" w:sz="4" w:space="0" w:color="auto"/>
              <w:right w:val="single" w:sz="4" w:space="0" w:color="auto"/>
            </w:tcBorders>
            <w:vAlign w:val="center"/>
          </w:tcPr>
          <w:p w14:paraId="4A5577A3" w14:textId="77777777" w:rsidR="00B876EB" w:rsidRPr="00B876EB" w:rsidRDefault="00B876EB" w:rsidP="00B876EB">
            <w:pPr>
              <w:widowControl w:val="0"/>
              <w:tabs>
                <w:tab w:val="left" w:pos="360"/>
              </w:tabs>
              <w:jc w:val="center"/>
              <w:outlineLvl w:val="0"/>
              <w:rPr>
                <w:rFonts w:cs="Arial"/>
                <w:bCs/>
                <w:kern w:val="32"/>
                <w:szCs w:val="20"/>
                <w:lang w:val="sl-SI" w:eastAsia="sl-SI"/>
              </w:rPr>
            </w:pP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4BDB8DD1" w14:textId="77777777" w:rsidR="00B876EB" w:rsidRPr="00B876EB" w:rsidRDefault="00B876EB" w:rsidP="00B876EB">
            <w:pPr>
              <w:widowControl w:val="0"/>
              <w:tabs>
                <w:tab w:val="left" w:pos="360"/>
              </w:tabs>
              <w:jc w:val="center"/>
              <w:outlineLvl w:val="0"/>
              <w:rPr>
                <w:rFonts w:cs="Arial"/>
                <w:kern w:val="32"/>
                <w:szCs w:val="20"/>
                <w:lang w:val="sl-SI" w:eastAsia="sl-SI"/>
              </w:rPr>
            </w:pPr>
          </w:p>
        </w:tc>
        <w:tc>
          <w:tcPr>
            <w:tcW w:w="1700" w:type="dxa"/>
            <w:tcBorders>
              <w:top w:val="single" w:sz="4" w:space="0" w:color="auto"/>
              <w:left w:val="single" w:sz="4" w:space="0" w:color="auto"/>
              <w:bottom w:val="single" w:sz="4" w:space="0" w:color="auto"/>
              <w:right w:val="single" w:sz="4" w:space="0" w:color="auto"/>
            </w:tcBorders>
            <w:vAlign w:val="center"/>
          </w:tcPr>
          <w:p w14:paraId="40DC7074" w14:textId="77777777" w:rsidR="00B876EB" w:rsidRPr="00B876EB" w:rsidRDefault="00B876EB" w:rsidP="00B876EB">
            <w:pPr>
              <w:widowControl w:val="0"/>
              <w:tabs>
                <w:tab w:val="left" w:pos="360"/>
              </w:tabs>
              <w:jc w:val="center"/>
              <w:outlineLvl w:val="0"/>
              <w:rPr>
                <w:rFonts w:cs="Arial"/>
                <w:kern w:val="32"/>
                <w:szCs w:val="20"/>
                <w:lang w:val="sl-SI" w:eastAsia="sl-SI"/>
              </w:rPr>
            </w:pPr>
          </w:p>
        </w:tc>
      </w:tr>
      <w:tr w:rsidR="00B876EB" w:rsidRPr="00211447" w14:paraId="09413310" w14:textId="77777777" w:rsidTr="00784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E68E5B6" w14:textId="77777777" w:rsidR="00B876EB" w:rsidRPr="00B876EB" w:rsidRDefault="00B876EB" w:rsidP="00B876EB">
            <w:pPr>
              <w:widowControl w:val="0"/>
              <w:tabs>
                <w:tab w:val="left" w:pos="2340"/>
              </w:tabs>
              <w:ind w:left="142" w:hanging="142"/>
              <w:outlineLvl w:val="0"/>
              <w:rPr>
                <w:rFonts w:cs="Arial"/>
                <w:b/>
                <w:kern w:val="32"/>
                <w:szCs w:val="20"/>
                <w:lang w:val="sl-SI" w:eastAsia="sl-SI"/>
              </w:rPr>
            </w:pPr>
            <w:r w:rsidRPr="00B876EB">
              <w:rPr>
                <w:rFonts w:cs="Arial"/>
                <w:b/>
                <w:kern w:val="32"/>
                <w:szCs w:val="20"/>
                <w:lang w:val="sl-SI" w:eastAsia="sl-SI"/>
              </w:rPr>
              <w:t>II. Finančne posledice za državni proračun</w:t>
            </w:r>
          </w:p>
        </w:tc>
      </w:tr>
      <w:tr w:rsidR="00B876EB" w:rsidRPr="00211447" w14:paraId="22EDF3DD" w14:textId="77777777" w:rsidTr="00784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550AC47" w14:textId="77777777" w:rsidR="00B876EB" w:rsidRPr="00B876EB" w:rsidRDefault="00B876EB" w:rsidP="00B876EB">
            <w:pPr>
              <w:widowControl w:val="0"/>
              <w:tabs>
                <w:tab w:val="left" w:pos="2340"/>
              </w:tabs>
              <w:ind w:left="142" w:hanging="142"/>
              <w:outlineLvl w:val="0"/>
              <w:rPr>
                <w:rFonts w:cs="Arial"/>
                <w:b/>
                <w:kern w:val="32"/>
                <w:szCs w:val="20"/>
                <w:lang w:val="sl-SI" w:eastAsia="sl-SI"/>
              </w:rPr>
            </w:pPr>
            <w:r w:rsidRPr="00B876EB">
              <w:rPr>
                <w:rFonts w:cs="Arial"/>
                <w:b/>
                <w:kern w:val="32"/>
                <w:szCs w:val="20"/>
                <w:lang w:val="sl-SI" w:eastAsia="sl-SI"/>
              </w:rPr>
              <w:t>II.a Pravice porabe za izvedbo predlaganih rešitev so zagotovljene:</w:t>
            </w:r>
          </w:p>
        </w:tc>
      </w:tr>
      <w:tr w:rsidR="00B876EB" w:rsidRPr="00B876EB" w14:paraId="33D03D2C"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55" w:type="dxa"/>
            <w:gridSpan w:val="3"/>
            <w:tcBorders>
              <w:top w:val="single" w:sz="4" w:space="0" w:color="auto"/>
              <w:left w:val="single" w:sz="4" w:space="0" w:color="auto"/>
              <w:bottom w:val="single" w:sz="4" w:space="0" w:color="auto"/>
              <w:right w:val="single" w:sz="4" w:space="0" w:color="auto"/>
            </w:tcBorders>
            <w:vAlign w:val="center"/>
          </w:tcPr>
          <w:p w14:paraId="1DB1377C" w14:textId="77777777" w:rsidR="00B876EB" w:rsidRPr="00B876EB" w:rsidRDefault="00B876EB" w:rsidP="00B876EB">
            <w:pPr>
              <w:widowControl w:val="0"/>
              <w:jc w:val="center"/>
              <w:rPr>
                <w:rFonts w:cs="Arial"/>
                <w:szCs w:val="20"/>
                <w:lang w:val="sl-SI"/>
              </w:rPr>
            </w:pPr>
            <w:r w:rsidRPr="00B876EB">
              <w:rPr>
                <w:rFonts w:cs="Arial"/>
                <w:szCs w:val="20"/>
                <w:lang w:val="sl-SI"/>
              </w:rPr>
              <w:t xml:space="preserve">Ime proračunskega uporabnika </w:t>
            </w:r>
          </w:p>
        </w:tc>
        <w:tc>
          <w:tcPr>
            <w:tcW w:w="2288" w:type="dxa"/>
            <w:gridSpan w:val="2"/>
            <w:tcBorders>
              <w:top w:val="single" w:sz="4" w:space="0" w:color="auto"/>
              <w:left w:val="single" w:sz="4" w:space="0" w:color="auto"/>
              <w:bottom w:val="single" w:sz="4" w:space="0" w:color="auto"/>
              <w:right w:val="single" w:sz="4" w:space="0" w:color="auto"/>
            </w:tcBorders>
            <w:vAlign w:val="center"/>
          </w:tcPr>
          <w:p w14:paraId="32AA4D7D" w14:textId="77777777" w:rsidR="00B876EB" w:rsidRPr="00B876EB" w:rsidRDefault="00B876EB" w:rsidP="00B876EB">
            <w:pPr>
              <w:widowControl w:val="0"/>
              <w:jc w:val="center"/>
              <w:rPr>
                <w:rFonts w:cs="Arial"/>
                <w:szCs w:val="20"/>
                <w:lang w:val="sl-SI"/>
              </w:rPr>
            </w:pPr>
            <w:r w:rsidRPr="00B876EB">
              <w:rPr>
                <w:rFonts w:cs="Arial"/>
                <w:szCs w:val="20"/>
                <w:lang w:val="sl-SI"/>
              </w:rPr>
              <w:t>Šifra in naziv ukrepa, projekta</w:t>
            </w: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4A6B8C27" w14:textId="77777777" w:rsidR="00B876EB" w:rsidRPr="00B876EB" w:rsidRDefault="00B876EB" w:rsidP="00B876EB">
            <w:pPr>
              <w:widowControl w:val="0"/>
              <w:jc w:val="center"/>
              <w:rPr>
                <w:rFonts w:cs="Arial"/>
                <w:szCs w:val="20"/>
                <w:lang w:val="sl-SI"/>
              </w:rPr>
            </w:pPr>
            <w:r w:rsidRPr="00B876EB">
              <w:rPr>
                <w:rFonts w:cs="Arial"/>
                <w:szCs w:val="20"/>
                <w:lang w:val="sl-SI"/>
              </w:rPr>
              <w:t>Šifra in naziv proračunske postavke</w:t>
            </w: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1AEC828C" w14:textId="77777777" w:rsidR="00B876EB" w:rsidRPr="00B876EB" w:rsidRDefault="00B876EB" w:rsidP="00B876EB">
            <w:pPr>
              <w:widowControl w:val="0"/>
              <w:jc w:val="center"/>
              <w:rPr>
                <w:rFonts w:cs="Arial"/>
                <w:szCs w:val="20"/>
                <w:lang w:val="sl-SI"/>
              </w:rPr>
            </w:pPr>
            <w:r w:rsidRPr="00B876EB">
              <w:rPr>
                <w:rFonts w:cs="Arial"/>
                <w:szCs w:val="20"/>
                <w:lang w:val="sl-SI"/>
              </w:rPr>
              <w:t>Znesek za tekoče leto (t)</w:t>
            </w:r>
          </w:p>
        </w:tc>
        <w:tc>
          <w:tcPr>
            <w:tcW w:w="1700" w:type="dxa"/>
            <w:tcBorders>
              <w:top w:val="single" w:sz="4" w:space="0" w:color="auto"/>
              <w:left w:val="single" w:sz="4" w:space="0" w:color="auto"/>
              <w:bottom w:val="single" w:sz="4" w:space="0" w:color="auto"/>
              <w:right w:val="single" w:sz="4" w:space="0" w:color="auto"/>
            </w:tcBorders>
            <w:vAlign w:val="center"/>
          </w:tcPr>
          <w:p w14:paraId="7E58E82F" w14:textId="77777777" w:rsidR="00B876EB" w:rsidRPr="00B876EB" w:rsidRDefault="00B876EB" w:rsidP="00B876EB">
            <w:pPr>
              <w:widowControl w:val="0"/>
              <w:jc w:val="center"/>
              <w:rPr>
                <w:rFonts w:cs="Arial"/>
                <w:szCs w:val="20"/>
                <w:lang w:val="sl-SI"/>
              </w:rPr>
            </w:pPr>
            <w:r w:rsidRPr="00B876EB">
              <w:rPr>
                <w:rFonts w:cs="Arial"/>
                <w:szCs w:val="20"/>
                <w:lang w:val="sl-SI"/>
              </w:rPr>
              <w:t>Znesek za t + 1</w:t>
            </w:r>
          </w:p>
        </w:tc>
      </w:tr>
      <w:tr w:rsidR="00C2268F" w:rsidRPr="00B876EB" w14:paraId="01CE6C9E"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2055" w:type="dxa"/>
            <w:gridSpan w:val="3"/>
            <w:tcBorders>
              <w:top w:val="single" w:sz="4" w:space="0" w:color="auto"/>
              <w:left w:val="single" w:sz="4" w:space="0" w:color="auto"/>
              <w:bottom w:val="single" w:sz="4" w:space="0" w:color="auto"/>
              <w:right w:val="single" w:sz="4" w:space="0" w:color="auto"/>
            </w:tcBorders>
            <w:vAlign w:val="center"/>
          </w:tcPr>
          <w:p w14:paraId="56C7A29D" w14:textId="6690AFC3" w:rsidR="00C2268F" w:rsidRPr="00AE69A6" w:rsidRDefault="00C2268F" w:rsidP="00C2268F">
            <w:pPr>
              <w:widowControl w:val="0"/>
              <w:tabs>
                <w:tab w:val="left" w:pos="360"/>
              </w:tabs>
              <w:outlineLvl w:val="0"/>
              <w:rPr>
                <w:rFonts w:cs="Arial"/>
                <w:bCs/>
                <w:kern w:val="32"/>
                <w:szCs w:val="20"/>
                <w:lang w:val="sl-SI" w:eastAsia="sl-SI"/>
              </w:rPr>
            </w:pPr>
            <w:r w:rsidRPr="00AE69A6">
              <w:rPr>
                <w:rFonts w:cs="Arial"/>
                <w:bCs/>
                <w:kern w:val="32"/>
                <w:szCs w:val="20"/>
                <w:lang w:val="sl-SI" w:eastAsia="sl-SI"/>
              </w:rPr>
              <w:t>Ministrstvo za zunanje zadeve</w:t>
            </w:r>
          </w:p>
        </w:tc>
        <w:tc>
          <w:tcPr>
            <w:tcW w:w="2288" w:type="dxa"/>
            <w:gridSpan w:val="2"/>
            <w:tcBorders>
              <w:top w:val="single" w:sz="4" w:space="0" w:color="auto"/>
              <w:left w:val="single" w:sz="4" w:space="0" w:color="auto"/>
              <w:bottom w:val="single" w:sz="4" w:space="0" w:color="auto"/>
              <w:right w:val="single" w:sz="4" w:space="0" w:color="auto"/>
            </w:tcBorders>
            <w:vAlign w:val="center"/>
          </w:tcPr>
          <w:p w14:paraId="43B654E0" w14:textId="0842EDAF" w:rsidR="00C2268F" w:rsidRPr="00C2268F" w:rsidRDefault="00C2268F" w:rsidP="00C2268F">
            <w:pPr>
              <w:widowControl w:val="0"/>
              <w:tabs>
                <w:tab w:val="left" w:pos="360"/>
              </w:tabs>
              <w:outlineLvl w:val="0"/>
              <w:rPr>
                <w:rFonts w:cs="Arial"/>
                <w:bCs/>
                <w:kern w:val="32"/>
                <w:szCs w:val="20"/>
                <w:highlight w:val="yellow"/>
                <w:lang w:val="sl-SI" w:eastAsia="sl-SI"/>
              </w:rPr>
            </w:pPr>
            <w:r w:rsidRPr="00C2268F">
              <w:rPr>
                <w:bCs/>
                <w:szCs w:val="20"/>
                <w:lang w:val="sl-SI"/>
              </w:rPr>
              <w:t>1811-11-0006 – razvojno sode</w:t>
            </w:r>
            <w:r>
              <w:rPr>
                <w:bCs/>
                <w:szCs w:val="20"/>
                <w:lang w:val="sl-SI"/>
              </w:rPr>
              <w:t>l</w:t>
            </w:r>
            <w:r w:rsidRPr="00C2268F">
              <w:rPr>
                <w:bCs/>
                <w:szCs w:val="20"/>
                <w:lang w:val="sl-SI"/>
              </w:rPr>
              <w:t>ovanje</w:t>
            </w: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44E2E82C" w14:textId="25183128" w:rsidR="00C2268F" w:rsidRPr="00C2268F" w:rsidRDefault="00C2268F" w:rsidP="00C2268F">
            <w:pPr>
              <w:widowControl w:val="0"/>
              <w:tabs>
                <w:tab w:val="left" w:pos="360"/>
              </w:tabs>
              <w:outlineLvl w:val="0"/>
              <w:rPr>
                <w:rFonts w:cs="Arial"/>
                <w:bCs/>
                <w:kern w:val="32"/>
                <w:szCs w:val="20"/>
                <w:lang w:val="sl-SI" w:eastAsia="sl-SI"/>
              </w:rPr>
            </w:pPr>
            <w:r w:rsidRPr="00C2268F">
              <w:rPr>
                <w:bCs/>
                <w:szCs w:val="20"/>
                <w:lang w:val="sl-SI"/>
              </w:rPr>
              <w:t>8270 - razvojno sodelovanje in humanitarna pomoč</w:t>
            </w: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4FF1AECF" w14:textId="6F4E38F4" w:rsidR="00C2268F" w:rsidRPr="00C2268F" w:rsidRDefault="009559E1" w:rsidP="008E263C">
            <w:pPr>
              <w:widowControl w:val="0"/>
              <w:tabs>
                <w:tab w:val="left" w:pos="360"/>
              </w:tabs>
              <w:jc w:val="center"/>
              <w:outlineLvl w:val="0"/>
              <w:rPr>
                <w:rFonts w:cs="Arial"/>
                <w:bCs/>
                <w:kern w:val="32"/>
                <w:szCs w:val="20"/>
                <w:lang w:val="sl-SI" w:eastAsia="sl-SI"/>
              </w:rPr>
            </w:pPr>
            <w:r>
              <w:rPr>
                <w:rFonts w:cs="Arial"/>
                <w:bCs/>
                <w:kern w:val="32"/>
                <w:szCs w:val="20"/>
                <w:lang w:val="sl-SI" w:eastAsia="sl-SI"/>
              </w:rPr>
              <w:t>95</w:t>
            </w:r>
            <w:r w:rsidR="00C2268F" w:rsidRPr="00C2268F">
              <w:rPr>
                <w:rFonts w:cs="Arial"/>
                <w:bCs/>
                <w:kern w:val="32"/>
                <w:szCs w:val="20"/>
                <w:lang w:val="sl-SI" w:eastAsia="sl-SI"/>
              </w:rPr>
              <w:t>.000 EUR</w:t>
            </w:r>
          </w:p>
        </w:tc>
        <w:tc>
          <w:tcPr>
            <w:tcW w:w="1700" w:type="dxa"/>
            <w:tcBorders>
              <w:top w:val="single" w:sz="4" w:space="0" w:color="auto"/>
              <w:left w:val="single" w:sz="4" w:space="0" w:color="auto"/>
              <w:bottom w:val="single" w:sz="4" w:space="0" w:color="auto"/>
              <w:right w:val="single" w:sz="4" w:space="0" w:color="auto"/>
            </w:tcBorders>
            <w:vAlign w:val="center"/>
          </w:tcPr>
          <w:p w14:paraId="05CC1857" w14:textId="77777777" w:rsidR="00C2268F" w:rsidRPr="00C2268F" w:rsidRDefault="00C2268F" w:rsidP="00C2268F">
            <w:pPr>
              <w:widowControl w:val="0"/>
              <w:tabs>
                <w:tab w:val="left" w:pos="360"/>
              </w:tabs>
              <w:outlineLvl w:val="0"/>
              <w:rPr>
                <w:rFonts w:cs="Arial"/>
                <w:bCs/>
                <w:kern w:val="32"/>
                <w:szCs w:val="20"/>
                <w:lang w:val="sl-SI" w:eastAsia="sl-SI"/>
              </w:rPr>
            </w:pPr>
          </w:p>
        </w:tc>
      </w:tr>
      <w:tr w:rsidR="00C2268F" w:rsidRPr="00B876EB" w14:paraId="21D2466F"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2055" w:type="dxa"/>
            <w:gridSpan w:val="3"/>
            <w:tcBorders>
              <w:top w:val="single" w:sz="4" w:space="0" w:color="auto"/>
              <w:left w:val="single" w:sz="4" w:space="0" w:color="auto"/>
              <w:bottom w:val="single" w:sz="4" w:space="0" w:color="auto"/>
              <w:right w:val="single" w:sz="4" w:space="0" w:color="auto"/>
            </w:tcBorders>
            <w:vAlign w:val="center"/>
          </w:tcPr>
          <w:p w14:paraId="2F4ECC82" w14:textId="6340F684" w:rsidR="00C2268F" w:rsidRPr="00AE69A6" w:rsidRDefault="00C2268F" w:rsidP="00C2268F">
            <w:pPr>
              <w:widowControl w:val="0"/>
              <w:tabs>
                <w:tab w:val="left" w:pos="360"/>
              </w:tabs>
              <w:outlineLvl w:val="0"/>
              <w:rPr>
                <w:rFonts w:cs="Arial"/>
                <w:bCs/>
                <w:kern w:val="32"/>
                <w:szCs w:val="20"/>
                <w:lang w:val="sl-SI" w:eastAsia="sl-SI"/>
              </w:rPr>
            </w:pPr>
            <w:r w:rsidRPr="00AE69A6">
              <w:rPr>
                <w:rFonts w:cs="Arial"/>
                <w:bCs/>
                <w:kern w:val="32"/>
                <w:szCs w:val="20"/>
                <w:lang w:val="sl-SI" w:eastAsia="sl-SI"/>
              </w:rPr>
              <w:t>Ministrstvo za zunanje zadeve</w:t>
            </w:r>
          </w:p>
        </w:tc>
        <w:tc>
          <w:tcPr>
            <w:tcW w:w="2288" w:type="dxa"/>
            <w:gridSpan w:val="2"/>
            <w:tcBorders>
              <w:top w:val="single" w:sz="4" w:space="0" w:color="auto"/>
              <w:left w:val="single" w:sz="4" w:space="0" w:color="auto"/>
              <w:bottom w:val="single" w:sz="4" w:space="0" w:color="auto"/>
              <w:right w:val="single" w:sz="4" w:space="0" w:color="auto"/>
            </w:tcBorders>
            <w:vAlign w:val="center"/>
          </w:tcPr>
          <w:p w14:paraId="7D0850C5" w14:textId="1F39925C" w:rsidR="00C2268F" w:rsidRPr="00C2268F" w:rsidRDefault="00C2268F" w:rsidP="00C2268F">
            <w:pPr>
              <w:widowControl w:val="0"/>
              <w:tabs>
                <w:tab w:val="left" w:pos="360"/>
              </w:tabs>
              <w:outlineLvl w:val="0"/>
              <w:rPr>
                <w:bCs/>
                <w:szCs w:val="20"/>
                <w:lang w:val="sl-SI"/>
              </w:rPr>
            </w:pPr>
            <w:r w:rsidRPr="00C2268F">
              <w:rPr>
                <w:bCs/>
                <w:szCs w:val="20"/>
                <w:lang w:val="sl-SI"/>
              </w:rPr>
              <w:t>1811-11-0007 - humanitarna pomoč</w:t>
            </w: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430F8296" w14:textId="7EB09E92" w:rsidR="00C2268F" w:rsidRPr="00C2268F" w:rsidRDefault="00C2268F" w:rsidP="00C2268F">
            <w:pPr>
              <w:widowControl w:val="0"/>
              <w:tabs>
                <w:tab w:val="left" w:pos="360"/>
              </w:tabs>
              <w:outlineLvl w:val="0"/>
              <w:rPr>
                <w:bCs/>
                <w:szCs w:val="20"/>
                <w:lang w:val="sl-SI"/>
              </w:rPr>
            </w:pPr>
            <w:r w:rsidRPr="00C2268F">
              <w:rPr>
                <w:bCs/>
                <w:szCs w:val="20"/>
                <w:lang w:val="sl-SI"/>
              </w:rPr>
              <w:t>8270 - razvojno sodelovanje in humanitarna pomoč</w:t>
            </w: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4511996C" w14:textId="7475CCE4" w:rsidR="00C2268F" w:rsidRPr="00C2268F" w:rsidRDefault="008E263C" w:rsidP="008E263C">
            <w:pPr>
              <w:widowControl w:val="0"/>
              <w:tabs>
                <w:tab w:val="left" w:pos="360"/>
              </w:tabs>
              <w:jc w:val="center"/>
              <w:outlineLvl w:val="0"/>
              <w:rPr>
                <w:rFonts w:cs="Arial"/>
                <w:bCs/>
                <w:kern w:val="32"/>
                <w:szCs w:val="20"/>
                <w:lang w:val="sl-SI" w:eastAsia="sl-SI"/>
              </w:rPr>
            </w:pPr>
            <w:r>
              <w:rPr>
                <w:rFonts w:cs="Arial"/>
                <w:bCs/>
                <w:kern w:val="32"/>
                <w:szCs w:val="20"/>
                <w:lang w:val="sl-SI" w:eastAsia="sl-SI"/>
              </w:rPr>
              <w:t>4</w:t>
            </w:r>
            <w:r w:rsidR="0027174F">
              <w:rPr>
                <w:rFonts w:cs="Arial"/>
                <w:bCs/>
                <w:kern w:val="32"/>
                <w:szCs w:val="20"/>
                <w:lang w:val="sl-SI" w:eastAsia="sl-SI"/>
              </w:rPr>
              <w:t>0</w:t>
            </w:r>
            <w:r w:rsidR="00A95209">
              <w:rPr>
                <w:rFonts w:cs="Arial"/>
                <w:bCs/>
                <w:kern w:val="32"/>
                <w:szCs w:val="20"/>
                <w:lang w:val="sl-SI" w:eastAsia="sl-SI"/>
              </w:rPr>
              <w:t>0</w:t>
            </w:r>
            <w:r w:rsidR="00490E82">
              <w:rPr>
                <w:rFonts w:cs="Arial"/>
                <w:bCs/>
                <w:kern w:val="32"/>
                <w:szCs w:val="20"/>
                <w:lang w:val="sl-SI" w:eastAsia="sl-SI"/>
              </w:rPr>
              <w:t>.000</w:t>
            </w:r>
            <w:r w:rsidR="00C2268F" w:rsidRPr="00C2268F">
              <w:rPr>
                <w:rFonts w:cs="Arial"/>
                <w:bCs/>
                <w:kern w:val="32"/>
                <w:szCs w:val="20"/>
                <w:lang w:val="sl-SI" w:eastAsia="sl-SI"/>
              </w:rPr>
              <w:t xml:space="preserve"> EUR</w:t>
            </w:r>
          </w:p>
        </w:tc>
        <w:tc>
          <w:tcPr>
            <w:tcW w:w="1700" w:type="dxa"/>
            <w:tcBorders>
              <w:top w:val="single" w:sz="4" w:space="0" w:color="auto"/>
              <w:left w:val="single" w:sz="4" w:space="0" w:color="auto"/>
              <w:bottom w:val="single" w:sz="4" w:space="0" w:color="auto"/>
              <w:right w:val="single" w:sz="4" w:space="0" w:color="auto"/>
            </w:tcBorders>
            <w:vAlign w:val="center"/>
          </w:tcPr>
          <w:p w14:paraId="4F379169" w14:textId="77777777" w:rsidR="00C2268F" w:rsidRPr="00C2268F" w:rsidRDefault="00C2268F" w:rsidP="00C2268F">
            <w:pPr>
              <w:widowControl w:val="0"/>
              <w:tabs>
                <w:tab w:val="left" w:pos="360"/>
              </w:tabs>
              <w:outlineLvl w:val="0"/>
              <w:rPr>
                <w:rFonts w:cs="Arial"/>
                <w:bCs/>
                <w:kern w:val="32"/>
                <w:szCs w:val="20"/>
                <w:lang w:val="sl-SI" w:eastAsia="sl-SI"/>
              </w:rPr>
            </w:pPr>
          </w:p>
        </w:tc>
      </w:tr>
      <w:tr w:rsidR="00C2268F" w:rsidRPr="00B876EB" w14:paraId="4861E417"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55" w:type="dxa"/>
            <w:gridSpan w:val="3"/>
            <w:tcBorders>
              <w:top w:val="single" w:sz="4" w:space="0" w:color="auto"/>
              <w:left w:val="single" w:sz="4" w:space="0" w:color="auto"/>
              <w:bottom w:val="single" w:sz="4" w:space="0" w:color="auto"/>
              <w:right w:val="single" w:sz="4" w:space="0" w:color="auto"/>
            </w:tcBorders>
            <w:vAlign w:val="center"/>
          </w:tcPr>
          <w:p w14:paraId="6729A6EA" w14:textId="002CC0DA" w:rsidR="00C2268F" w:rsidRPr="00A95209" w:rsidRDefault="00C2268F" w:rsidP="00C2268F">
            <w:pPr>
              <w:widowControl w:val="0"/>
              <w:tabs>
                <w:tab w:val="left" w:pos="360"/>
              </w:tabs>
              <w:outlineLvl w:val="0"/>
              <w:rPr>
                <w:rFonts w:cs="Arial"/>
                <w:bCs/>
                <w:kern w:val="32"/>
                <w:szCs w:val="20"/>
                <w:lang w:val="sl-SI" w:eastAsia="sl-SI"/>
              </w:rPr>
            </w:pPr>
            <w:r w:rsidRPr="00A95209">
              <w:rPr>
                <w:rFonts w:cs="Arial"/>
                <w:bCs/>
                <w:kern w:val="32"/>
                <w:szCs w:val="20"/>
                <w:lang w:val="sl-SI" w:eastAsia="sl-SI"/>
              </w:rPr>
              <w:t>Ministrstvo za zunanje zadeve</w:t>
            </w:r>
          </w:p>
        </w:tc>
        <w:tc>
          <w:tcPr>
            <w:tcW w:w="2288" w:type="dxa"/>
            <w:gridSpan w:val="2"/>
            <w:tcBorders>
              <w:top w:val="single" w:sz="4" w:space="0" w:color="auto"/>
              <w:left w:val="single" w:sz="4" w:space="0" w:color="auto"/>
              <w:bottom w:val="single" w:sz="4" w:space="0" w:color="auto"/>
              <w:right w:val="single" w:sz="4" w:space="0" w:color="auto"/>
            </w:tcBorders>
            <w:vAlign w:val="center"/>
          </w:tcPr>
          <w:p w14:paraId="43F53DB8" w14:textId="27DECAFF" w:rsidR="00C2268F" w:rsidRPr="00A95209" w:rsidRDefault="00C2268F" w:rsidP="00C2268F">
            <w:pPr>
              <w:widowControl w:val="0"/>
              <w:tabs>
                <w:tab w:val="left" w:pos="360"/>
              </w:tabs>
              <w:outlineLvl w:val="0"/>
              <w:rPr>
                <w:rFonts w:cs="Arial"/>
                <w:bCs/>
                <w:kern w:val="32"/>
                <w:szCs w:val="20"/>
                <w:lang w:val="sl-SI" w:eastAsia="sl-SI"/>
              </w:rPr>
            </w:pPr>
            <w:r w:rsidRPr="00A95209">
              <w:rPr>
                <w:bCs/>
                <w:szCs w:val="20"/>
                <w:lang w:val="sl-SI"/>
              </w:rPr>
              <w:t>1811-11-00013 – ozaveščanje in krepitev kapacitet</w:t>
            </w: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324D9D1A" w14:textId="60D51BC3" w:rsidR="00C2268F" w:rsidRPr="00A95209" w:rsidRDefault="00C2268F" w:rsidP="00C2268F">
            <w:pPr>
              <w:widowControl w:val="0"/>
              <w:tabs>
                <w:tab w:val="left" w:pos="360"/>
              </w:tabs>
              <w:outlineLvl w:val="0"/>
              <w:rPr>
                <w:rFonts w:cs="Arial"/>
                <w:bCs/>
                <w:kern w:val="32"/>
                <w:szCs w:val="20"/>
                <w:lang w:val="sl-SI" w:eastAsia="sl-SI"/>
              </w:rPr>
            </w:pPr>
            <w:r w:rsidRPr="00A95209">
              <w:rPr>
                <w:rFonts w:cs="Arial"/>
                <w:bCs/>
                <w:szCs w:val="20"/>
                <w:lang w:val="sl-SI"/>
              </w:rPr>
              <w:t>8270 - razvojno sodelovanje in humanitarna pomoč</w:t>
            </w: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6690BF71" w14:textId="291E5FBF" w:rsidR="00C2268F" w:rsidRPr="00A95209" w:rsidRDefault="00C2268F" w:rsidP="008E263C">
            <w:pPr>
              <w:widowControl w:val="0"/>
              <w:tabs>
                <w:tab w:val="left" w:pos="360"/>
              </w:tabs>
              <w:jc w:val="center"/>
              <w:outlineLvl w:val="0"/>
              <w:rPr>
                <w:rFonts w:cs="Arial"/>
                <w:bCs/>
                <w:kern w:val="32"/>
                <w:szCs w:val="20"/>
                <w:lang w:val="sl-SI" w:eastAsia="sl-SI"/>
              </w:rPr>
            </w:pPr>
            <w:r w:rsidRPr="00A95209">
              <w:rPr>
                <w:rFonts w:cs="Arial"/>
                <w:bCs/>
                <w:kern w:val="32"/>
                <w:szCs w:val="20"/>
                <w:lang w:val="sl-SI" w:eastAsia="sl-SI"/>
              </w:rPr>
              <w:t>5.000 EUR</w:t>
            </w:r>
          </w:p>
        </w:tc>
        <w:tc>
          <w:tcPr>
            <w:tcW w:w="1700" w:type="dxa"/>
            <w:tcBorders>
              <w:top w:val="single" w:sz="4" w:space="0" w:color="auto"/>
              <w:left w:val="single" w:sz="4" w:space="0" w:color="auto"/>
              <w:bottom w:val="single" w:sz="4" w:space="0" w:color="auto"/>
              <w:right w:val="single" w:sz="4" w:space="0" w:color="auto"/>
            </w:tcBorders>
            <w:vAlign w:val="center"/>
          </w:tcPr>
          <w:p w14:paraId="5A0D3973" w14:textId="77777777" w:rsidR="00C2268F" w:rsidRPr="00A95209" w:rsidRDefault="00C2268F" w:rsidP="00C2268F">
            <w:pPr>
              <w:widowControl w:val="0"/>
              <w:tabs>
                <w:tab w:val="left" w:pos="360"/>
              </w:tabs>
              <w:outlineLvl w:val="0"/>
              <w:rPr>
                <w:rFonts w:cs="Arial"/>
                <w:bCs/>
                <w:kern w:val="32"/>
                <w:szCs w:val="20"/>
                <w:lang w:val="sl-SI" w:eastAsia="sl-SI"/>
              </w:rPr>
            </w:pPr>
          </w:p>
        </w:tc>
      </w:tr>
      <w:tr w:rsidR="00C2268F" w:rsidRPr="00B876EB" w14:paraId="0EFD12F2"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55" w:type="dxa"/>
            <w:gridSpan w:val="3"/>
            <w:tcBorders>
              <w:top w:val="single" w:sz="4" w:space="0" w:color="auto"/>
              <w:left w:val="single" w:sz="4" w:space="0" w:color="auto"/>
              <w:bottom w:val="single" w:sz="4" w:space="0" w:color="auto"/>
              <w:right w:val="single" w:sz="4" w:space="0" w:color="auto"/>
            </w:tcBorders>
            <w:vAlign w:val="center"/>
          </w:tcPr>
          <w:p w14:paraId="6880C5C1" w14:textId="47D4DEC9" w:rsidR="00C2268F" w:rsidRPr="00A95209" w:rsidRDefault="00C2268F" w:rsidP="00C2268F">
            <w:pPr>
              <w:widowControl w:val="0"/>
              <w:tabs>
                <w:tab w:val="left" w:pos="360"/>
              </w:tabs>
              <w:outlineLvl w:val="0"/>
              <w:rPr>
                <w:rFonts w:cs="Arial"/>
                <w:bCs/>
                <w:kern w:val="32"/>
                <w:szCs w:val="20"/>
                <w:lang w:val="sl-SI" w:eastAsia="sl-SI"/>
              </w:rPr>
            </w:pPr>
            <w:r w:rsidRPr="00A95209">
              <w:rPr>
                <w:rFonts w:cs="Arial"/>
                <w:bCs/>
                <w:kern w:val="32"/>
                <w:szCs w:val="20"/>
                <w:lang w:val="sl-SI" w:eastAsia="sl-SI"/>
              </w:rPr>
              <w:t>Ministrstvo za zunanje zadeve</w:t>
            </w:r>
          </w:p>
        </w:tc>
        <w:tc>
          <w:tcPr>
            <w:tcW w:w="2288" w:type="dxa"/>
            <w:gridSpan w:val="2"/>
            <w:tcBorders>
              <w:top w:val="single" w:sz="4" w:space="0" w:color="auto"/>
              <w:left w:val="single" w:sz="4" w:space="0" w:color="auto"/>
              <w:bottom w:val="single" w:sz="4" w:space="0" w:color="auto"/>
              <w:right w:val="single" w:sz="4" w:space="0" w:color="auto"/>
            </w:tcBorders>
            <w:vAlign w:val="center"/>
          </w:tcPr>
          <w:p w14:paraId="2F2F62F1" w14:textId="35964D26" w:rsidR="00C2268F" w:rsidRPr="00A95209" w:rsidRDefault="00113F17" w:rsidP="00C2268F">
            <w:pPr>
              <w:widowControl w:val="0"/>
              <w:tabs>
                <w:tab w:val="left" w:pos="360"/>
              </w:tabs>
              <w:outlineLvl w:val="0"/>
              <w:rPr>
                <w:bCs/>
                <w:szCs w:val="20"/>
                <w:lang w:val="sl-SI"/>
              </w:rPr>
            </w:pPr>
            <w:r w:rsidRPr="00A95209">
              <w:rPr>
                <w:bCs/>
                <w:szCs w:val="20"/>
                <w:lang w:val="sl-SI"/>
              </w:rPr>
              <w:t>1811-11-0002 – Multilateralno sodelovanje</w:t>
            </w: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47F38B9F" w14:textId="332A61CD" w:rsidR="00C2268F" w:rsidRPr="00A95209" w:rsidRDefault="00616F7D" w:rsidP="00C2268F">
            <w:pPr>
              <w:widowControl w:val="0"/>
              <w:tabs>
                <w:tab w:val="left" w:pos="360"/>
              </w:tabs>
              <w:outlineLvl w:val="0"/>
              <w:rPr>
                <w:rFonts w:cs="Arial"/>
                <w:bCs/>
                <w:szCs w:val="20"/>
                <w:lang w:val="sl-SI"/>
              </w:rPr>
            </w:pPr>
            <w:r w:rsidRPr="00A95209">
              <w:rPr>
                <w:rFonts w:cs="Arial"/>
                <w:bCs/>
                <w:szCs w:val="20"/>
                <w:lang w:val="sl-SI"/>
              </w:rPr>
              <w:t xml:space="preserve">1297 – </w:t>
            </w:r>
            <w:r w:rsidR="007917F4" w:rsidRPr="00A95209">
              <w:rPr>
                <w:rFonts w:cs="Arial"/>
                <w:color w:val="000000"/>
                <w:szCs w:val="20"/>
                <w:shd w:val="clear" w:color="auto" w:fill="FFFFFF"/>
                <w:lang w:val="sl-SI"/>
              </w:rPr>
              <w:t>Članarine in kotizacije v tujini</w:t>
            </w: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654024F5" w14:textId="1807EE65" w:rsidR="00C2268F" w:rsidRPr="00A95209" w:rsidRDefault="00654DEA" w:rsidP="008E263C">
            <w:pPr>
              <w:widowControl w:val="0"/>
              <w:tabs>
                <w:tab w:val="left" w:pos="360"/>
              </w:tabs>
              <w:jc w:val="center"/>
              <w:outlineLvl w:val="0"/>
              <w:rPr>
                <w:rFonts w:cs="Arial"/>
                <w:bCs/>
                <w:kern w:val="32"/>
                <w:szCs w:val="20"/>
                <w:lang w:val="sl-SI" w:eastAsia="sl-SI"/>
              </w:rPr>
            </w:pPr>
            <w:r>
              <w:rPr>
                <w:rFonts w:cs="Arial"/>
                <w:bCs/>
                <w:kern w:val="32"/>
                <w:szCs w:val="20"/>
                <w:lang w:val="sl-SI" w:eastAsia="sl-SI"/>
              </w:rPr>
              <w:t>2</w:t>
            </w:r>
            <w:r w:rsidR="009559E1">
              <w:rPr>
                <w:rFonts w:cs="Arial"/>
                <w:bCs/>
                <w:kern w:val="32"/>
                <w:szCs w:val="20"/>
                <w:lang w:val="sl-SI" w:eastAsia="sl-SI"/>
              </w:rPr>
              <w:t>80</w:t>
            </w:r>
            <w:r w:rsidR="00A95209" w:rsidRPr="00A95209">
              <w:rPr>
                <w:rFonts w:cs="Arial"/>
                <w:bCs/>
                <w:kern w:val="32"/>
                <w:szCs w:val="20"/>
                <w:lang w:val="sl-SI" w:eastAsia="sl-SI"/>
              </w:rPr>
              <w:t>.000</w:t>
            </w:r>
            <w:r w:rsidR="00616F7D" w:rsidRPr="00A95209">
              <w:rPr>
                <w:rFonts w:cs="Arial"/>
                <w:bCs/>
                <w:kern w:val="32"/>
                <w:szCs w:val="20"/>
                <w:lang w:val="sl-SI" w:eastAsia="sl-SI"/>
              </w:rPr>
              <w:t xml:space="preserve"> EUR</w:t>
            </w:r>
          </w:p>
        </w:tc>
        <w:tc>
          <w:tcPr>
            <w:tcW w:w="1700" w:type="dxa"/>
            <w:tcBorders>
              <w:top w:val="single" w:sz="4" w:space="0" w:color="auto"/>
              <w:left w:val="single" w:sz="4" w:space="0" w:color="auto"/>
              <w:bottom w:val="single" w:sz="4" w:space="0" w:color="auto"/>
              <w:right w:val="single" w:sz="4" w:space="0" w:color="auto"/>
            </w:tcBorders>
            <w:vAlign w:val="center"/>
          </w:tcPr>
          <w:p w14:paraId="68D6AECE" w14:textId="77777777" w:rsidR="00C2268F" w:rsidRPr="00A95209" w:rsidRDefault="00C2268F" w:rsidP="00C2268F">
            <w:pPr>
              <w:widowControl w:val="0"/>
              <w:tabs>
                <w:tab w:val="left" w:pos="360"/>
              </w:tabs>
              <w:outlineLvl w:val="0"/>
              <w:rPr>
                <w:rFonts w:cs="Arial"/>
                <w:bCs/>
                <w:kern w:val="32"/>
                <w:szCs w:val="20"/>
                <w:lang w:val="sl-SI" w:eastAsia="sl-SI"/>
              </w:rPr>
            </w:pPr>
          </w:p>
        </w:tc>
      </w:tr>
      <w:tr w:rsidR="00C2268F" w:rsidRPr="00B876EB" w14:paraId="51113505"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6083" w:type="dxa"/>
            <w:gridSpan w:val="7"/>
            <w:tcBorders>
              <w:top w:val="single" w:sz="4" w:space="0" w:color="auto"/>
              <w:left w:val="single" w:sz="4" w:space="0" w:color="auto"/>
              <w:bottom w:val="single" w:sz="4" w:space="0" w:color="auto"/>
              <w:right w:val="single" w:sz="4" w:space="0" w:color="auto"/>
            </w:tcBorders>
            <w:vAlign w:val="center"/>
          </w:tcPr>
          <w:p w14:paraId="6E783519" w14:textId="77777777" w:rsidR="00C2268F" w:rsidRPr="00A95209" w:rsidRDefault="00C2268F" w:rsidP="00C2268F">
            <w:pPr>
              <w:widowControl w:val="0"/>
              <w:tabs>
                <w:tab w:val="left" w:pos="360"/>
              </w:tabs>
              <w:outlineLvl w:val="0"/>
              <w:rPr>
                <w:rFonts w:cs="Arial"/>
                <w:b/>
                <w:kern w:val="32"/>
                <w:szCs w:val="20"/>
                <w:lang w:val="sl-SI" w:eastAsia="sl-SI"/>
              </w:rPr>
            </w:pP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1499EBC2" w14:textId="562CD7A5" w:rsidR="00C2268F" w:rsidRPr="00A95209" w:rsidRDefault="0027174F" w:rsidP="00FF5582">
            <w:pPr>
              <w:widowControl w:val="0"/>
              <w:jc w:val="center"/>
              <w:rPr>
                <w:rFonts w:cs="Arial"/>
                <w:b/>
                <w:szCs w:val="20"/>
                <w:lang w:val="sl-SI"/>
              </w:rPr>
            </w:pPr>
            <w:r>
              <w:rPr>
                <w:rFonts w:cs="Arial"/>
                <w:b/>
                <w:szCs w:val="20"/>
                <w:lang w:val="sl-SI"/>
              </w:rPr>
              <w:t>780</w:t>
            </w:r>
            <w:r w:rsidR="00C2268F" w:rsidRPr="00A95209">
              <w:rPr>
                <w:rFonts w:cs="Arial"/>
                <w:b/>
                <w:szCs w:val="20"/>
                <w:lang w:val="sl-SI"/>
              </w:rPr>
              <w:t>.000 EUR</w:t>
            </w:r>
          </w:p>
        </w:tc>
        <w:tc>
          <w:tcPr>
            <w:tcW w:w="1700" w:type="dxa"/>
            <w:tcBorders>
              <w:top w:val="single" w:sz="4" w:space="0" w:color="auto"/>
              <w:left w:val="single" w:sz="4" w:space="0" w:color="auto"/>
              <w:bottom w:val="single" w:sz="4" w:space="0" w:color="auto"/>
              <w:right w:val="single" w:sz="4" w:space="0" w:color="auto"/>
            </w:tcBorders>
            <w:vAlign w:val="center"/>
          </w:tcPr>
          <w:p w14:paraId="6FF625B3" w14:textId="77777777" w:rsidR="00C2268F" w:rsidRPr="00A95209" w:rsidRDefault="00C2268F" w:rsidP="00C2268F">
            <w:pPr>
              <w:widowControl w:val="0"/>
              <w:tabs>
                <w:tab w:val="left" w:pos="360"/>
              </w:tabs>
              <w:outlineLvl w:val="0"/>
              <w:rPr>
                <w:rFonts w:cs="Arial"/>
                <w:b/>
                <w:kern w:val="32"/>
                <w:szCs w:val="20"/>
                <w:lang w:val="sl-SI" w:eastAsia="sl-SI"/>
              </w:rPr>
            </w:pPr>
          </w:p>
        </w:tc>
      </w:tr>
      <w:tr w:rsidR="00C2268F" w:rsidRPr="00B876EB" w14:paraId="58F1B664" w14:textId="77777777" w:rsidTr="00784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C2BD75C" w14:textId="77777777" w:rsidR="00C2268F" w:rsidRPr="00B876EB" w:rsidRDefault="00C2268F" w:rsidP="00C2268F">
            <w:pPr>
              <w:widowControl w:val="0"/>
              <w:tabs>
                <w:tab w:val="left" w:pos="2340"/>
              </w:tabs>
              <w:outlineLvl w:val="0"/>
              <w:rPr>
                <w:rFonts w:cs="Arial"/>
                <w:b/>
                <w:kern w:val="32"/>
                <w:szCs w:val="20"/>
                <w:lang w:val="sl-SI" w:eastAsia="sl-SI"/>
              </w:rPr>
            </w:pPr>
            <w:r w:rsidRPr="00B876EB">
              <w:rPr>
                <w:rFonts w:cs="Arial"/>
                <w:b/>
                <w:kern w:val="32"/>
                <w:szCs w:val="20"/>
                <w:lang w:val="sl-SI" w:eastAsia="sl-SI"/>
              </w:rPr>
              <w:t>II.b Manjkajoče pravice porabe bodo zagotovljene s prerazporeditvijo:</w:t>
            </w:r>
          </w:p>
        </w:tc>
      </w:tr>
      <w:tr w:rsidR="00C2268F" w:rsidRPr="00B876EB" w14:paraId="07513CA6"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55" w:type="dxa"/>
            <w:gridSpan w:val="3"/>
            <w:tcBorders>
              <w:top w:val="single" w:sz="4" w:space="0" w:color="auto"/>
              <w:left w:val="single" w:sz="4" w:space="0" w:color="auto"/>
              <w:bottom w:val="single" w:sz="4" w:space="0" w:color="auto"/>
              <w:right w:val="single" w:sz="4" w:space="0" w:color="auto"/>
            </w:tcBorders>
            <w:vAlign w:val="center"/>
          </w:tcPr>
          <w:p w14:paraId="4BEF0F97" w14:textId="77777777" w:rsidR="00C2268F" w:rsidRPr="00B876EB" w:rsidRDefault="00C2268F" w:rsidP="00C2268F">
            <w:pPr>
              <w:widowControl w:val="0"/>
              <w:jc w:val="center"/>
              <w:rPr>
                <w:rFonts w:cs="Arial"/>
                <w:szCs w:val="20"/>
                <w:lang w:val="sl-SI"/>
              </w:rPr>
            </w:pPr>
            <w:r w:rsidRPr="00B876EB">
              <w:rPr>
                <w:rFonts w:cs="Arial"/>
                <w:szCs w:val="20"/>
                <w:lang w:val="sl-SI"/>
              </w:rPr>
              <w:t xml:space="preserve">Ime proračunskega uporabnika </w:t>
            </w:r>
          </w:p>
        </w:tc>
        <w:tc>
          <w:tcPr>
            <w:tcW w:w="2288" w:type="dxa"/>
            <w:gridSpan w:val="2"/>
            <w:tcBorders>
              <w:top w:val="single" w:sz="4" w:space="0" w:color="auto"/>
              <w:left w:val="single" w:sz="4" w:space="0" w:color="auto"/>
              <w:bottom w:val="single" w:sz="4" w:space="0" w:color="auto"/>
              <w:right w:val="single" w:sz="4" w:space="0" w:color="auto"/>
            </w:tcBorders>
            <w:vAlign w:val="center"/>
          </w:tcPr>
          <w:p w14:paraId="2D35F7F6" w14:textId="77777777" w:rsidR="00C2268F" w:rsidRPr="00B876EB" w:rsidRDefault="00C2268F" w:rsidP="00C2268F">
            <w:pPr>
              <w:widowControl w:val="0"/>
              <w:jc w:val="center"/>
              <w:rPr>
                <w:rFonts w:cs="Arial"/>
                <w:szCs w:val="20"/>
                <w:lang w:val="sl-SI"/>
              </w:rPr>
            </w:pPr>
            <w:r w:rsidRPr="00B876EB">
              <w:rPr>
                <w:rFonts w:cs="Arial"/>
                <w:szCs w:val="20"/>
                <w:lang w:val="sl-SI"/>
              </w:rPr>
              <w:t>Šifra in naziv ukrepa, projekta</w:t>
            </w: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0A76659F" w14:textId="77777777" w:rsidR="00C2268F" w:rsidRPr="00B876EB" w:rsidRDefault="00C2268F" w:rsidP="00C2268F">
            <w:pPr>
              <w:widowControl w:val="0"/>
              <w:jc w:val="center"/>
              <w:rPr>
                <w:rFonts w:cs="Arial"/>
                <w:szCs w:val="20"/>
                <w:lang w:val="sl-SI"/>
              </w:rPr>
            </w:pPr>
            <w:r w:rsidRPr="00B876EB">
              <w:rPr>
                <w:rFonts w:cs="Arial"/>
                <w:szCs w:val="20"/>
                <w:lang w:val="sl-SI"/>
              </w:rPr>
              <w:t xml:space="preserve">Šifra in naziv proračunske postavke </w:t>
            </w: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7B2542A6" w14:textId="77777777" w:rsidR="00C2268F" w:rsidRPr="00B876EB" w:rsidRDefault="00C2268F" w:rsidP="00C2268F">
            <w:pPr>
              <w:widowControl w:val="0"/>
              <w:jc w:val="center"/>
              <w:rPr>
                <w:rFonts w:cs="Arial"/>
                <w:szCs w:val="20"/>
                <w:lang w:val="sl-SI"/>
              </w:rPr>
            </w:pPr>
            <w:r w:rsidRPr="00B876EB">
              <w:rPr>
                <w:rFonts w:cs="Arial"/>
                <w:szCs w:val="20"/>
                <w:lang w:val="sl-SI"/>
              </w:rPr>
              <w:t>Znesek za tekoče leto (t)</w:t>
            </w:r>
          </w:p>
        </w:tc>
        <w:tc>
          <w:tcPr>
            <w:tcW w:w="1700" w:type="dxa"/>
            <w:tcBorders>
              <w:top w:val="single" w:sz="4" w:space="0" w:color="auto"/>
              <w:left w:val="single" w:sz="4" w:space="0" w:color="auto"/>
              <w:bottom w:val="single" w:sz="4" w:space="0" w:color="auto"/>
              <w:right w:val="single" w:sz="4" w:space="0" w:color="auto"/>
            </w:tcBorders>
            <w:vAlign w:val="center"/>
          </w:tcPr>
          <w:p w14:paraId="5F7ADBDB" w14:textId="77777777" w:rsidR="00C2268F" w:rsidRPr="00B876EB" w:rsidRDefault="00C2268F" w:rsidP="00C2268F">
            <w:pPr>
              <w:widowControl w:val="0"/>
              <w:jc w:val="center"/>
              <w:rPr>
                <w:rFonts w:cs="Arial"/>
                <w:szCs w:val="20"/>
                <w:lang w:val="sl-SI"/>
              </w:rPr>
            </w:pPr>
            <w:r w:rsidRPr="00B876EB">
              <w:rPr>
                <w:rFonts w:cs="Arial"/>
                <w:szCs w:val="20"/>
                <w:lang w:val="sl-SI"/>
              </w:rPr>
              <w:t xml:space="preserve">Znesek za t + 1 </w:t>
            </w:r>
          </w:p>
        </w:tc>
      </w:tr>
      <w:tr w:rsidR="00C2268F" w:rsidRPr="00B876EB" w14:paraId="6DA120D6"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55" w:type="dxa"/>
            <w:gridSpan w:val="3"/>
            <w:tcBorders>
              <w:top w:val="single" w:sz="4" w:space="0" w:color="auto"/>
              <w:left w:val="single" w:sz="4" w:space="0" w:color="auto"/>
              <w:bottom w:val="single" w:sz="4" w:space="0" w:color="auto"/>
              <w:right w:val="single" w:sz="4" w:space="0" w:color="auto"/>
            </w:tcBorders>
            <w:vAlign w:val="center"/>
          </w:tcPr>
          <w:p w14:paraId="529068D9" w14:textId="77381CD3" w:rsidR="00C2268F" w:rsidRPr="00AE69A6" w:rsidRDefault="009166F6" w:rsidP="00C2268F">
            <w:pPr>
              <w:widowControl w:val="0"/>
              <w:tabs>
                <w:tab w:val="left" w:pos="360"/>
              </w:tabs>
              <w:outlineLvl w:val="0"/>
              <w:rPr>
                <w:rFonts w:cs="Arial"/>
                <w:bCs/>
                <w:kern w:val="32"/>
                <w:szCs w:val="20"/>
                <w:lang w:val="sl-SI" w:eastAsia="sl-SI"/>
              </w:rPr>
            </w:pPr>
            <w:r w:rsidRPr="00A95209">
              <w:rPr>
                <w:rFonts w:cs="Arial"/>
                <w:bCs/>
                <w:kern w:val="32"/>
                <w:szCs w:val="20"/>
                <w:lang w:val="sl-SI" w:eastAsia="sl-SI"/>
              </w:rPr>
              <w:t>Ministrstvo za zunanje zadeve</w:t>
            </w:r>
          </w:p>
        </w:tc>
        <w:tc>
          <w:tcPr>
            <w:tcW w:w="2288" w:type="dxa"/>
            <w:gridSpan w:val="2"/>
            <w:tcBorders>
              <w:top w:val="single" w:sz="4" w:space="0" w:color="auto"/>
              <w:left w:val="single" w:sz="4" w:space="0" w:color="auto"/>
              <w:bottom w:val="single" w:sz="4" w:space="0" w:color="auto"/>
              <w:right w:val="single" w:sz="4" w:space="0" w:color="auto"/>
            </w:tcBorders>
            <w:vAlign w:val="center"/>
          </w:tcPr>
          <w:p w14:paraId="09131DAF" w14:textId="66AE2CE5" w:rsidR="00C2268F" w:rsidRPr="00AE69A6" w:rsidRDefault="009166F6" w:rsidP="00C2268F">
            <w:pPr>
              <w:widowControl w:val="0"/>
              <w:tabs>
                <w:tab w:val="left" w:pos="360"/>
              </w:tabs>
              <w:outlineLvl w:val="0"/>
              <w:rPr>
                <w:rFonts w:cs="Arial"/>
                <w:bCs/>
                <w:kern w:val="32"/>
                <w:szCs w:val="20"/>
                <w:lang w:val="sl-SI" w:eastAsia="sl-SI"/>
              </w:rPr>
            </w:pPr>
            <w:r w:rsidRPr="00C2268F">
              <w:rPr>
                <w:bCs/>
                <w:szCs w:val="20"/>
                <w:lang w:val="sl-SI"/>
              </w:rPr>
              <w:t>1811-11-0006 – razvojno sode</w:t>
            </w:r>
            <w:r>
              <w:rPr>
                <w:bCs/>
                <w:szCs w:val="20"/>
                <w:lang w:val="sl-SI"/>
              </w:rPr>
              <w:t>l</w:t>
            </w:r>
            <w:r w:rsidRPr="00C2268F">
              <w:rPr>
                <w:bCs/>
                <w:szCs w:val="20"/>
                <w:lang w:val="sl-SI"/>
              </w:rPr>
              <w:t>ovanje</w:t>
            </w: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3D6675AD" w14:textId="2C40E485" w:rsidR="00C2268F" w:rsidRPr="00AE69A6" w:rsidRDefault="009166F6" w:rsidP="00C2268F">
            <w:pPr>
              <w:widowControl w:val="0"/>
              <w:tabs>
                <w:tab w:val="left" w:pos="360"/>
              </w:tabs>
              <w:outlineLvl w:val="0"/>
              <w:rPr>
                <w:rFonts w:cs="Arial"/>
                <w:bCs/>
                <w:kern w:val="32"/>
                <w:szCs w:val="20"/>
                <w:lang w:val="sl-SI" w:eastAsia="sl-SI"/>
              </w:rPr>
            </w:pPr>
            <w:r w:rsidRPr="00C2268F">
              <w:rPr>
                <w:bCs/>
                <w:szCs w:val="20"/>
                <w:lang w:val="sl-SI"/>
              </w:rPr>
              <w:t>8270 - razvojno sodelovanje in humanitarna pomoč</w:t>
            </w: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1EBD430B" w14:textId="0231D405" w:rsidR="00C2268F" w:rsidRPr="00AE69A6" w:rsidRDefault="009559E1" w:rsidP="0027174F">
            <w:pPr>
              <w:widowControl w:val="0"/>
              <w:tabs>
                <w:tab w:val="left" w:pos="360"/>
              </w:tabs>
              <w:jc w:val="center"/>
              <w:outlineLvl w:val="0"/>
              <w:rPr>
                <w:rFonts w:cs="Arial"/>
                <w:bCs/>
                <w:kern w:val="32"/>
                <w:szCs w:val="20"/>
                <w:lang w:val="sl-SI" w:eastAsia="sl-SI"/>
              </w:rPr>
            </w:pPr>
            <w:r>
              <w:rPr>
                <w:rFonts w:cs="Arial"/>
                <w:bCs/>
                <w:kern w:val="32"/>
                <w:szCs w:val="20"/>
                <w:lang w:val="sl-SI" w:eastAsia="sl-SI"/>
              </w:rPr>
              <w:t>80</w:t>
            </w:r>
            <w:r w:rsidR="009166F6">
              <w:rPr>
                <w:rFonts w:cs="Arial"/>
                <w:bCs/>
                <w:kern w:val="32"/>
                <w:szCs w:val="20"/>
                <w:lang w:val="sl-SI" w:eastAsia="sl-SI"/>
              </w:rPr>
              <w:t>.000</w:t>
            </w:r>
            <w:r w:rsidR="00DE277F">
              <w:rPr>
                <w:rFonts w:cs="Arial"/>
                <w:bCs/>
                <w:kern w:val="32"/>
                <w:szCs w:val="20"/>
                <w:lang w:val="sl-SI" w:eastAsia="sl-SI"/>
              </w:rPr>
              <w:t xml:space="preserve"> EUR</w:t>
            </w:r>
          </w:p>
        </w:tc>
        <w:tc>
          <w:tcPr>
            <w:tcW w:w="1700" w:type="dxa"/>
            <w:tcBorders>
              <w:top w:val="single" w:sz="4" w:space="0" w:color="auto"/>
              <w:left w:val="single" w:sz="4" w:space="0" w:color="auto"/>
              <w:bottom w:val="single" w:sz="4" w:space="0" w:color="auto"/>
              <w:right w:val="single" w:sz="4" w:space="0" w:color="auto"/>
            </w:tcBorders>
            <w:vAlign w:val="center"/>
          </w:tcPr>
          <w:p w14:paraId="5DC1C4A0" w14:textId="77777777" w:rsidR="00C2268F" w:rsidRPr="00B876EB" w:rsidRDefault="00C2268F" w:rsidP="00C2268F">
            <w:pPr>
              <w:widowControl w:val="0"/>
              <w:tabs>
                <w:tab w:val="left" w:pos="360"/>
              </w:tabs>
              <w:outlineLvl w:val="0"/>
              <w:rPr>
                <w:rFonts w:cs="Arial"/>
                <w:bCs/>
                <w:kern w:val="32"/>
                <w:szCs w:val="20"/>
                <w:lang w:val="sl-SI" w:eastAsia="sl-SI"/>
              </w:rPr>
            </w:pPr>
          </w:p>
        </w:tc>
      </w:tr>
      <w:tr w:rsidR="00C2268F" w:rsidRPr="00B876EB" w14:paraId="5A836163"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55" w:type="dxa"/>
            <w:gridSpan w:val="3"/>
            <w:tcBorders>
              <w:top w:val="single" w:sz="4" w:space="0" w:color="auto"/>
              <w:left w:val="single" w:sz="4" w:space="0" w:color="auto"/>
              <w:bottom w:val="single" w:sz="4" w:space="0" w:color="auto"/>
              <w:right w:val="single" w:sz="4" w:space="0" w:color="auto"/>
            </w:tcBorders>
            <w:vAlign w:val="center"/>
          </w:tcPr>
          <w:p w14:paraId="5975B577" w14:textId="52BD51BE" w:rsidR="00C2268F" w:rsidRPr="00B876EB" w:rsidRDefault="00C2268F" w:rsidP="00C2268F">
            <w:pPr>
              <w:widowControl w:val="0"/>
              <w:tabs>
                <w:tab w:val="left" w:pos="360"/>
              </w:tabs>
              <w:outlineLvl w:val="0"/>
              <w:rPr>
                <w:rFonts w:cs="Arial"/>
                <w:bCs/>
                <w:kern w:val="32"/>
                <w:szCs w:val="20"/>
                <w:lang w:val="sl-SI" w:eastAsia="sl-SI"/>
              </w:rPr>
            </w:pPr>
          </w:p>
        </w:tc>
        <w:tc>
          <w:tcPr>
            <w:tcW w:w="2288" w:type="dxa"/>
            <w:gridSpan w:val="2"/>
            <w:tcBorders>
              <w:top w:val="single" w:sz="4" w:space="0" w:color="auto"/>
              <w:left w:val="single" w:sz="4" w:space="0" w:color="auto"/>
              <w:bottom w:val="single" w:sz="4" w:space="0" w:color="auto"/>
              <w:right w:val="single" w:sz="4" w:space="0" w:color="auto"/>
            </w:tcBorders>
            <w:vAlign w:val="center"/>
          </w:tcPr>
          <w:p w14:paraId="13BF7CA9" w14:textId="26883746" w:rsidR="00C2268F" w:rsidRPr="00B876EB" w:rsidRDefault="00C2268F" w:rsidP="00C2268F">
            <w:pPr>
              <w:widowControl w:val="0"/>
              <w:tabs>
                <w:tab w:val="left" w:pos="360"/>
              </w:tabs>
              <w:outlineLvl w:val="0"/>
              <w:rPr>
                <w:rFonts w:cs="Arial"/>
                <w:bCs/>
                <w:kern w:val="32"/>
                <w:szCs w:val="20"/>
                <w:lang w:val="sl-SI" w:eastAsia="sl-SI"/>
              </w:rPr>
            </w:pP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341E1E7C" w14:textId="1AFE3D73" w:rsidR="00C2268F" w:rsidRPr="00B876EB" w:rsidRDefault="00C2268F" w:rsidP="00C2268F">
            <w:pPr>
              <w:widowControl w:val="0"/>
              <w:tabs>
                <w:tab w:val="left" w:pos="360"/>
              </w:tabs>
              <w:outlineLvl w:val="0"/>
              <w:rPr>
                <w:rFonts w:cs="Arial"/>
                <w:bCs/>
                <w:kern w:val="32"/>
                <w:szCs w:val="20"/>
                <w:lang w:val="sl-SI" w:eastAsia="sl-SI"/>
              </w:rPr>
            </w:pP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028452A4" w14:textId="4C9F6BFA" w:rsidR="00C2268F" w:rsidRPr="00B876EB" w:rsidRDefault="00C2268F" w:rsidP="0027174F">
            <w:pPr>
              <w:widowControl w:val="0"/>
              <w:tabs>
                <w:tab w:val="left" w:pos="360"/>
              </w:tabs>
              <w:jc w:val="center"/>
              <w:outlineLvl w:val="0"/>
              <w:rPr>
                <w:rFonts w:cs="Arial"/>
                <w:bCs/>
                <w:kern w:val="32"/>
                <w:szCs w:val="20"/>
                <w:lang w:val="sl-SI" w:eastAsia="sl-SI"/>
              </w:rPr>
            </w:pPr>
          </w:p>
        </w:tc>
        <w:tc>
          <w:tcPr>
            <w:tcW w:w="1700" w:type="dxa"/>
            <w:tcBorders>
              <w:top w:val="single" w:sz="4" w:space="0" w:color="auto"/>
              <w:left w:val="single" w:sz="4" w:space="0" w:color="auto"/>
              <w:bottom w:val="single" w:sz="4" w:space="0" w:color="auto"/>
              <w:right w:val="single" w:sz="4" w:space="0" w:color="auto"/>
            </w:tcBorders>
            <w:vAlign w:val="center"/>
          </w:tcPr>
          <w:p w14:paraId="29631E05" w14:textId="77777777" w:rsidR="00C2268F" w:rsidRPr="00B876EB" w:rsidRDefault="00C2268F" w:rsidP="00C2268F">
            <w:pPr>
              <w:widowControl w:val="0"/>
              <w:tabs>
                <w:tab w:val="left" w:pos="360"/>
              </w:tabs>
              <w:outlineLvl w:val="0"/>
              <w:rPr>
                <w:rFonts w:cs="Arial"/>
                <w:bCs/>
                <w:kern w:val="32"/>
                <w:szCs w:val="20"/>
                <w:lang w:val="sl-SI" w:eastAsia="sl-SI"/>
              </w:rPr>
            </w:pPr>
          </w:p>
        </w:tc>
      </w:tr>
      <w:tr w:rsidR="00C2268F" w:rsidRPr="00B876EB" w14:paraId="75BC6C1A" w14:textId="77777777" w:rsidTr="005104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6083" w:type="dxa"/>
            <w:gridSpan w:val="7"/>
            <w:tcBorders>
              <w:top w:val="single" w:sz="4" w:space="0" w:color="auto"/>
              <w:left w:val="single" w:sz="4" w:space="0" w:color="auto"/>
              <w:bottom w:val="single" w:sz="4" w:space="0" w:color="auto"/>
              <w:right w:val="single" w:sz="4" w:space="0" w:color="auto"/>
            </w:tcBorders>
            <w:vAlign w:val="center"/>
          </w:tcPr>
          <w:p w14:paraId="7D3BECF3" w14:textId="77777777" w:rsidR="00C2268F" w:rsidRPr="00B876EB" w:rsidRDefault="00C2268F" w:rsidP="00C2268F">
            <w:pPr>
              <w:widowControl w:val="0"/>
              <w:tabs>
                <w:tab w:val="left" w:pos="360"/>
              </w:tabs>
              <w:outlineLvl w:val="0"/>
              <w:rPr>
                <w:rFonts w:cs="Arial"/>
                <w:b/>
                <w:kern w:val="32"/>
                <w:szCs w:val="20"/>
                <w:lang w:val="sl-SI" w:eastAsia="sl-SI"/>
              </w:rPr>
            </w:pPr>
          </w:p>
        </w:tc>
        <w:tc>
          <w:tcPr>
            <w:tcW w:w="1417" w:type="dxa"/>
            <w:gridSpan w:val="5"/>
            <w:tcBorders>
              <w:top w:val="single" w:sz="4" w:space="0" w:color="auto"/>
              <w:left w:val="single" w:sz="4" w:space="0" w:color="auto"/>
              <w:bottom w:val="single" w:sz="4" w:space="0" w:color="auto"/>
              <w:right w:val="single" w:sz="4" w:space="0" w:color="auto"/>
            </w:tcBorders>
            <w:vAlign w:val="center"/>
          </w:tcPr>
          <w:p w14:paraId="7EFE2C3F" w14:textId="54CBC8EF" w:rsidR="00C2268F" w:rsidRPr="00B876EB" w:rsidRDefault="0027174F" w:rsidP="0027174F">
            <w:pPr>
              <w:widowControl w:val="0"/>
              <w:tabs>
                <w:tab w:val="left" w:pos="360"/>
              </w:tabs>
              <w:jc w:val="center"/>
              <w:outlineLvl w:val="0"/>
              <w:rPr>
                <w:rFonts w:cs="Arial"/>
                <w:b/>
                <w:kern w:val="32"/>
                <w:szCs w:val="20"/>
                <w:lang w:val="sl-SI" w:eastAsia="sl-SI"/>
              </w:rPr>
            </w:pPr>
            <w:r>
              <w:rPr>
                <w:rFonts w:cs="Arial"/>
                <w:b/>
                <w:kern w:val="32"/>
                <w:szCs w:val="20"/>
                <w:lang w:val="sl-SI" w:eastAsia="sl-SI"/>
              </w:rPr>
              <w:t>80.000 EUR</w:t>
            </w:r>
          </w:p>
        </w:tc>
        <w:tc>
          <w:tcPr>
            <w:tcW w:w="1700" w:type="dxa"/>
            <w:tcBorders>
              <w:top w:val="single" w:sz="4" w:space="0" w:color="auto"/>
              <w:left w:val="single" w:sz="4" w:space="0" w:color="auto"/>
              <w:bottom w:val="single" w:sz="4" w:space="0" w:color="auto"/>
              <w:right w:val="single" w:sz="4" w:space="0" w:color="auto"/>
            </w:tcBorders>
            <w:vAlign w:val="center"/>
          </w:tcPr>
          <w:p w14:paraId="77F46465" w14:textId="77777777" w:rsidR="00C2268F" w:rsidRPr="00B876EB" w:rsidRDefault="00C2268F" w:rsidP="00C2268F">
            <w:pPr>
              <w:widowControl w:val="0"/>
              <w:tabs>
                <w:tab w:val="left" w:pos="360"/>
              </w:tabs>
              <w:outlineLvl w:val="0"/>
              <w:rPr>
                <w:rFonts w:cs="Arial"/>
                <w:b/>
                <w:kern w:val="32"/>
                <w:szCs w:val="20"/>
                <w:lang w:val="sl-SI" w:eastAsia="sl-SI"/>
              </w:rPr>
            </w:pPr>
          </w:p>
        </w:tc>
      </w:tr>
      <w:tr w:rsidR="00C2268F" w:rsidRPr="00B876EB" w14:paraId="10D7475E" w14:textId="77777777" w:rsidTr="00784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200" w:type="dxa"/>
            <w:gridSpan w:val="13"/>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588C138F" w14:textId="77777777" w:rsidR="00C2268F" w:rsidRPr="00B876EB" w:rsidRDefault="00C2268F" w:rsidP="00C2268F">
            <w:pPr>
              <w:widowControl w:val="0"/>
              <w:tabs>
                <w:tab w:val="left" w:pos="2340"/>
              </w:tabs>
              <w:outlineLvl w:val="0"/>
              <w:rPr>
                <w:rFonts w:cs="Arial"/>
                <w:b/>
                <w:kern w:val="32"/>
                <w:szCs w:val="20"/>
                <w:lang w:val="sl-SI" w:eastAsia="sl-SI"/>
              </w:rPr>
            </w:pPr>
            <w:r w:rsidRPr="00B876EB">
              <w:rPr>
                <w:rFonts w:cs="Arial"/>
                <w:b/>
                <w:kern w:val="32"/>
                <w:szCs w:val="20"/>
                <w:lang w:val="sl-SI" w:eastAsia="sl-SI"/>
              </w:rPr>
              <w:t>II.c Načrtovana nadomestitev zmanjšanih prihodkov in povečanih odhodkov proračuna:</w:t>
            </w:r>
          </w:p>
        </w:tc>
      </w:tr>
      <w:tr w:rsidR="00C2268F" w:rsidRPr="00B876EB" w14:paraId="2028B8A5" w14:textId="77777777" w:rsidTr="00784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343" w:type="dxa"/>
            <w:gridSpan w:val="5"/>
            <w:tcBorders>
              <w:top w:val="single" w:sz="4" w:space="0" w:color="auto"/>
              <w:left w:val="single" w:sz="4" w:space="0" w:color="auto"/>
              <w:bottom w:val="single" w:sz="4" w:space="0" w:color="auto"/>
              <w:right w:val="single" w:sz="4" w:space="0" w:color="auto"/>
            </w:tcBorders>
            <w:vAlign w:val="center"/>
          </w:tcPr>
          <w:p w14:paraId="2DD9A2A3" w14:textId="77777777" w:rsidR="00C2268F" w:rsidRPr="00B876EB" w:rsidRDefault="00C2268F" w:rsidP="00C2268F">
            <w:pPr>
              <w:widowControl w:val="0"/>
              <w:ind w:left="-122" w:right="-112"/>
              <w:jc w:val="center"/>
              <w:rPr>
                <w:rFonts w:cs="Arial"/>
                <w:szCs w:val="20"/>
                <w:lang w:val="sl-SI"/>
              </w:rPr>
            </w:pPr>
            <w:r w:rsidRPr="00B876EB">
              <w:rPr>
                <w:rFonts w:cs="Arial"/>
                <w:szCs w:val="20"/>
                <w:lang w:val="sl-SI"/>
              </w:rPr>
              <w:lastRenderedPageBreak/>
              <w:t>Novi prihodki</w:t>
            </w:r>
          </w:p>
        </w:tc>
        <w:tc>
          <w:tcPr>
            <w:tcW w:w="2065" w:type="dxa"/>
            <w:gridSpan w:val="4"/>
            <w:tcBorders>
              <w:top w:val="single" w:sz="4" w:space="0" w:color="auto"/>
              <w:left w:val="single" w:sz="4" w:space="0" w:color="auto"/>
              <w:bottom w:val="single" w:sz="4" w:space="0" w:color="auto"/>
              <w:right w:val="single" w:sz="4" w:space="0" w:color="auto"/>
            </w:tcBorders>
            <w:vAlign w:val="center"/>
          </w:tcPr>
          <w:p w14:paraId="1141179E" w14:textId="77777777" w:rsidR="00C2268F" w:rsidRPr="00B876EB" w:rsidRDefault="00C2268F" w:rsidP="00C2268F">
            <w:pPr>
              <w:widowControl w:val="0"/>
              <w:ind w:left="-122" w:right="-112"/>
              <w:jc w:val="center"/>
              <w:rPr>
                <w:rFonts w:cs="Arial"/>
                <w:szCs w:val="20"/>
                <w:lang w:val="sl-SI"/>
              </w:rPr>
            </w:pPr>
            <w:r w:rsidRPr="00B876EB">
              <w:rPr>
                <w:rFonts w:cs="Arial"/>
                <w:szCs w:val="20"/>
                <w:lang w:val="sl-SI"/>
              </w:rPr>
              <w:t>Znesek za tekoče leto (t)</w:t>
            </w:r>
          </w:p>
        </w:tc>
        <w:tc>
          <w:tcPr>
            <w:tcW w:w="2792" w:type="dxa"/>
            <w:gridSpan w:val="4"/>
            <w:tcBorders>
              <w:top w:val="single" w:sz="4" w:space="0" w:color="auto"/>
              <w:left w:val="single" w:sz="4" w:space="0" w:color="auto"/>
              <w:bottom w:val="single" w:sz="4" w:space="0" w:color="auto"/>
              <w:right w:val="single" w:sz="4" w:space="0" w:color="auto"/>
            </w:tcBorders>
            <w:vAlign w:val="center"/>
          </w:tcPr>
          <w:p w14:paraId="0933B80E" w14:textId="77777777" w:rsidR="00C2268F" w:rsidRPr="00B876EB" w:rsidRDefault="00C2268F" w:rsidP="00C2268F">
            <w:pPr>
              <w:widowControl w:val="0"/>
              <w:ind w:left="-122" w:right="-112"/>
              <w:jc w:val="center"/>
              <w:rPr>
                <w:rFonts w:cs="Arial"/>
                <w:szCs w:val="20"/>
                <w:lang w:val="sl-SI"/>
              </w:rPr>
            </w:pPr>
            <w:r w:rsidRPr="00B876EB">
              <w:rPr>
                <w:rFonts w:cs="Arial"/>
                <w:szCs w:val="20"/>
                <w:lang w:val="sl-SI"/>
              </w:rPr>
              <w:t>Znesek za t + 1</w:t>
            </w:r>
          </w:p>
        </w:tc>
      </w:tr>
      <w:tr w:rsidR="00C2268F" w:rsidRPr="00B876EB" w14:paraId="061A0F28" w14:textId="77777777" w:rsidTr="00784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43" w:type="dxa"/>
            <w:gridSpan w:val="5"/>
            <w:tcBorders>
              <w:top w:val="single" w:sz="4" w:space="0" w:color="auto"/>
              <w:left w:val="single" w:sz="4" w:space="0" w:color="auto"/>
              <w:bottom w:val="single" w:sz="4" w:space="0" w:color="auto"/>
              <w:right w:val="single" w:sz="4" w:space="0" w:color="auto"/>
            </w:tcBorders>
            <w:vAlign w:val="center"/>
          </w:tcPr>
          <w:p w14:paraId="55405753" w14:textId="77777777" w:rsidR="00C2268F" w:rsidRPr="00B876EB" w:rsidRDefault="00C2268F" w:rsidP="00C2268F">
            <w:pPr>
              <w:widowControl w:val="0"/>
              <w:tabs>
                <w:tab w:val="left" w:pos="360"/>
              </w:tabs>
              <w:outlineLvl w:val="0"/>
              <w:rPr>
                <w:rFonts w:cs="Arial"/>
                <w:bCs/>
                <w:kern w:val="32"/>
                <w:szCs w:val="20"/>
                <w:lang w:val="sl-SI" w:eastAsia="sl-SI"/>
              </w:rPr>
            </w:pPr>
          </w:p>
        </w:tc>
        <w:tc>
          <w:tcPr>
            <w:tcW w:w="2065" w:type="dxa"/>
            <w:gridSpan w:val="4"/>
            <w:tcBorders>
              <w:top w:val="single" w:sz="4" w:space="0" w:color="auto"/>
              <w:left w:val="single" w:sz="4" w:space="0" w:color="auto"/>
              <w:bottom w:val="single" w:sz="4" w:space="0" w:color="auto"/>
              <w:right w:val="single" w:sz="4" w:space="0" w:color="auto"/>
            </w:tcBorders>
            <w:vAlign w:val="center"/>
          </w:tcPr>
          <w:p w14:paraId="2062ECA3" w14:textId="77777777" w:rsidR="00C2268F" w:rsidRPr="00B876EB" w:rsidRDefault="00C2268F" w:rsidP="00C2268F">
            <w:pPr>
              <w:widowControl w:val="0"/>
              <w:tabs>
                <w:tab w:val="left" w:pos="360"/>
              </w:tabs>
              <w:outlineLvl w:val="0"/>
              <w:rPr>
                <w:rFonts w:cs="Arial"/>
                <w:bCs/>
                <w:kern w:val="32"/>
                <w:szCs w:val="20"/>
                <w:lang w:val="sl-SI" w:eastAsia="sl-SI"/>
              </w:rPr>
            </w:pPr>
          </w:p>
        </w:tc>
        <w:tc>
          <w:tcPr>
            <w:tcW w:w="2792" w:type="dxa"/>
            <w:gridSpan w:val="4"/>
            <w:tcBorders>
              <w:top w:val="single" w:sz="4" w:space="0" w:color="auto"/>
              <w:left w:val="single" w:sz="4" w:space="0" w:color="auto"/>
              <w:bottom w:val="single" w:sz="4" w:space="0" w:color="auto"/>
              <w:right w:val="single" w:sz="4" w:space="0" w:color="auto"/>
            </w:tcBorders>
            <w:vAlign w:val="center"/>
          </w:tcPr>
          <w:p w14:paraId="0E1CE8C2" w14:textId="77777777" w:rsidR="00C2268F" w:rsidRPr="00B876EB" w:rsidRDefault="00C2268F" w:rsidP="00C2268F">
            <w:pPr>
              <w:widowControl w:val="0"/>
              <w:tabs>
                <w:tab w:val="left" w:pos="360"/>
              </w:tabs>
              <w:outlineLvl w:val="0"/>
              <w:rPr>
                <w:rFonts w:cs="Arial"/>
                <w:bCs/>
                <w:kern w:val="32"/>
                <w:szCs w:val="20"/>
                <w:lang w:val="sl-SI" w:eastAsia="sl-SI"/>
              </w:rPr>
            </w:pPr>
          </w:p>
        </w:tc>
      </w:tr>
      <w:tr w:rsidR="00C2268F" w:rsidRPr="00B876EB" w14:paraId="2F2217D9" w14:textId="77777777" w:rsidTr="00784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43" w:type="dxa"/>
            <w:gridSpan w:val="5"/>
            <w:tcBorders>
              <w:top w:val="single" w:sz="4" w:space="0" w:color="auto"/>
              <w:left w:val="single" w:sz="4" w:space="0" w:color="auto"/>
              <w:bottom w:val="single" w:sz="4" w:space="0" w:color="auto"/>
              <w:right w:val="single" w:sz="4" w:space="0" w:color="auto"/>
            </w:tcBorders>
            <w:vAlign w:val="center"/>
          </w:tcPr>
          <w:p w14:paraId="1BF63E7A" w14:textId="77777777" w:rsidR="00C2268F" w:rsidRPr="00B876EB" w:rsidRDefault="00C2268F" w:rsidP="00C2268F">
            <w:pPr>
              <w:widowControl w:val="0"/>
              <w:tabs>
                <w:tab w:val="left" w:pos="360"/>
              </w:tabs>
              <w:outlineLvl w:val="0"/>
              <w:rPr>
                <w:rFonts w:cs="Arial"/>
                <w:bCs/>
                <w:kern w:val="32"/>
                <w:szCs w:val="20"/>
                <w:lang w:val="sl-SI" w:eastAsia="sl-SI"/>
              </w:rPr>
            </w:pPr>
          </w:p>
        </w:tc>
        <w:tc>
          <w:tcPr>
            <w:tcW w:w="2065" w:type="dxa"/>
            <w:gridSpan w:val="4"/>
            <w:tcBorders>
              <w:top w:val="single" w:sz="4" w:space="0" w:color="auto"/>
              <w:left w:val="single" w:sz="4" w:space="0" w:color="auto"/>
              <w:bottom w:val="single" w:sz="4" w:space="0" w:color="auto"/>
              <w:right w:val="single" w:sz="4" w:space="0" w:color="auto"/>
            </w:tcBorders>
            <w:vAlign w:val="center"/>
          </w:tcPr>
          <w:p w14:paraId="50C7876A" w14:textId="77777777" w:rsidR="00C2268F" w:rsidRPr="00B876EB" w:rsidRDefault="00C2268F" w:rsidP="00C2268F">
            <w:pPr>
              <w:widowControl w:val="0"/>
              <w:tabs>
                <w:tab w:val="left" w:pos="360"/>
              </w:tabs>
              <w:outlineLvl w:val="0"/>
              <w:rPr>
                <w:rFonts w:cs="Arial"/>
                <w:bCs/>
                <w:kern w:val="32"/>
                <w:szCs w:val="20"/>
                <w:lang w:val="sl-SI" w:eastAsia="sl-SI"/>
              </w:rPr>
            </w:pPr>
          </w:p>
        </w:tc>
        <w:tc>
          <w:tcPr>
            <w:tcW w:w="2792" w:type="dxa"/>
            <w:gridSpan w:val="4"/>
            <w:tcBorders>
              <w:top w:val="single" w:sz="4" w:space="0" w:color="auto"/>
              <w:left w:val="single" w:sz="4" w:space="0" w:color="auto"/>
              <w:bottom w:val="single" w:sz="4" w:space="0" w:color="auto"/>
              <w:right w:val="single" w:sz="4" w:space="0" w:color="auto"/>
            </w:tcBorders>
            <w:vAlign w:val="center"/>
          </w:tcPr>
          <w:p w14:paraId="11A2D716" w14:textId="77777777" w:rsidR="00C2268F" w:rsidRPr="00B876EB" w:rsidRDefault="00C2268F" w:rsidP="00C2268F">
            <w:pPr>
              <w:widowControl w:val="0"/>
              <w:tabs>
                <w:tab w:val="left" w:pos="360"/>
              </w:tabs>
              <w:outlineLvl w:val="0"/>
              <w:rPr>
                <w:rFonts w:cs="Arial"/>
                <w:bCs/>
                <w:kern w:val="32"/>
                <w:szCs w:val="20"/>
                <w:lang w:val="sl-SI" w:eastAsia="sl-SI"/>
              </w:rPr>
            </w:pPr>
          </w:p>
        </w:tc>
      </w:tr>
      <w:tr w:rsidR="00C2268F" w:rsidRPr="00B876EB" w14:paraId="36D4C0C1" w14:textId="77777777" w:rsidTr="00784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43" w:type="dxa"/>
            <w:gridSpan w:val="5"/>
            <w:tcBorders>
              <w:top w:val="single" w:sz="4" w:space="0" w:color="auto"/>
              <w:left w:val="single" w:sz="4" w:space="0" w:color="auto"/>
              <w:bottom w:val="single" w:sz="4" w:space="0" w:color="auto"/>
              <w:right w:val="single" w:sz="4" w:space="0" w:color="auto"/>
            </w:tcBorders>
            <w:vAlign w:val="center"/>
          </w:tcPr>
          <w:p w14:paraId="49F9A3CB" w14:textId="77777777" w:rsidR="00C2268F" w:rsidRPr="00B876EB" w:rsidRDefault="00C2268F" w:rsidP="00C2268F">
            <w:pPr>
              <w:widowControl w:val="0"/>
              <w:tabs>
                <w:tab w:val="left" w:pos="360"/>
              </w:tabs>
              <w:outlineLvl w:val="0"/>
              <w:rPr>
                <w:rFonts w:cs="Arial"/>
                <w:b/>
                <w:kern w:val="32"/>
                <w:szCs w:val="20"/>
                <w:lang w:val="sl-SI" w:eastAsia="sl-SI"/>
              </w:rPr>
            </w:pPr>
            <w:r w:rsidRPr="00B876EB">
              <w:rPr>
                <w:rFonts w:cs="Arial"/>
                <w:b/>
                <w:kern w:val="32"/>
                <w:szCs w:val="20"/>
                <w:lang w:val="sl-SI" w:eastAsia="sl-SI"/>
              </w:rPr>
              <w:t>SKUPAJ</w:t>
            </w:r>
          </w:p>
        </w:tc>
        <w:tc>
          <w:tcPr>
            <w:tcW w:w="2065" w:type="dxa"/>
            <w:gridSpan w:val="4"/>
            <w:tcBorders>
              <w:top w:val="single" w:sz="4" w:space="0" w:color="auto"/>
              <w:left w:val="single" w:sz="4" w:space="0" w:color="auto"/>
              <w:bottom w:val="single" w:sz="4" w:space="0" w:color="auto"/>
              <w:right w:val="single" w:sz="4" w:space="0" w:color="auto"/>
            </w:tcBorders>
            <w:vAlign w:val="center"/>
          </w:tcPr>
          <w:p w14:paraId="090D72EC" w14:textId="77777777" w:rsidR="00C2268F" w:rsidRPr="00B876EB" w:rsidRDefault="00C2268F" w:rsidP="00C2268F">
            <w:pPr>
              <w:widowControl w:val="0"/>
              <w:tabs>
                <w:tab w:val="left" w:pos="360"/>
              </w:tabs>
              <w:outlineLvl w:val="0"/>
              <w:rPr>
                <w:rFonts w:cs="Arial"/>
                <w:b/>
                <w:kern w:val="32"/>
                <w:szCs w:val="20"/>
                <w:lang w:val="sl-SI" w:eastAsia="sl-SI"/>
              </w:rPr>
            </w:pPr>
          </w:p>
        </w:tc>
        <w:tc>
          <w:tcPr>
            <w:tcW w:w="2792" w:type="dxa"/>
            <w:gridSpan w:val="4"/>
            <w:tcBorders>
              <w:top w:val="single" w:sz="4" w:space="0" w:color="auto"/>
              <w:left w:val="single" w:sz="4" w:space="0" w:color="auto"/>
              <w:bottom w:val="single" w:sz="4" w:space="0" w:color="auto"/>
              <w:right w:val="single" w:sz="4" w:space="0" w:color="auto"/>
            </w:tcBorders>
            <w:vAlign w:val="center"/>
          </w:tcPr>
          <w:p w14:paraId="63FE88D8" w14:textId="77777777" w:rsidR="00C2268F" w:rsidRPr="00B876EB" w:rsidRDefault="00C2268F" w:rsidP="00C2268F">
            <w:pPr>
              <w:widowControl w:val="0"/>
              <w:tabs>
                <w:tab w:val="left" w:pos="360"/>
              </w:tabs>
              <w:outlineLvl w:val="0"/>
              <w:rPr>
                <w:rFonts w:cs="Arial"/>
                <w:b/>
                <w:kern w:val="32"/>
                <w:szCs w:val="20"/>
                <w:lang w:val="sl-SI" w:eastAsia="sl-SI"/>
              </w:rPr>
            </w:pPr>
          </w:p>
        </w:tc>
      </w:tr>
      <w:tr w:rsidR="00C2268F" w:rsidRPr="00211447" w14:paraId="46C4A16E" w14:textId="77777777" w:rsidTr="007849DA">
        <w:trPr>
          <w:trHeight w:val="351"/>
        </w:trPr>
        <w:tc>
          <w:tcPr>
            <w:tcW w:w="9200" w:type="dxa"/>
            <w:gridSpan w:val="13"/>
          </w:tcPr>
          <w:p w14:paraId="082AD890" w14:textId="77777777" w:rsidR="00C2268F" w:rsidRPr="00B876EB" w:rsidRDefault="00C2268F" w:rsidP="00C2268F">
            <w:pPr>
              <w:widowControl w:val="0"/>
              <w:rPr>
                <w:rFonts w:cs="Arial"/>
                <w:b/>
                <w:szCs w:val="20"/>
                <w:lang w:val="sl-SI"/>
              </w:rPr>
            </w:pPr>
            <w:r w:rsidRPr="00B876EB">
              <w:rPr>
                <w:rFonts w:cs="Arial"/>
                <w:b/>
                <w:szCs w:val="20"/>
                <w:lang w:val="sl-SI"/>
              </w:rPr>
              <w:t>OBRAZLOŽITEV:</w:t>
            </w:r>
          </w:p>
          <w:p w14:paraId="6EC2BCF0" w14:textId="77777777" w:rsidR="00C2268F" w:rsidRPr="00B876EB" w:rsidRDefault="00C2268F" w:rsidP="006F3483">
            <w:pPr>
              <w:widowControl w:val="0"/>
              <w:numPr>
                <w:ilvl w:val="0"/>
                <w:numId w:val="1"/>
              </w:numPr>
              <w:suppressAutoHyphens/>
              <w:ind w:left="284" w:hanging="284"/>
              <w:jc w:val="both"/>
              <w:rPr>
                <w:rFonts w:cs="Arial"/>
                <w:b/>
                <w:szCs w:val="20"/>
                <w:lang w:val="sl-SI" w:eastAsia="sl-SI"/>
              </w:rPr>
            </w:pPr>
            <w:r w:rsidRPr="00B876EB">
              <w:rPr>
                <w:rFonts w:cs="Arial"/>
                <w:b/>
                <w:szCs w:val="20"/>
                <w:lang w:val="sl-SI" w:eastAsia="sl-SI"/>
              </w:rPr>
              <w:t>Ocena finančnih posledic, ki niso načrtovane v sprejetem proračunu</w:t>
            </w:r>
          </w:p>
          <w:p w14:paraId="3FD73EF8" w14:textId="77777777" w:rsidR="00C2268F" w:rsidRPr="00B876EB" w:rsidRDefault="00C2268F" w:rsidP="00C2268F">
            <w:pPr>
              <w:widowControl w:val="0"/>
              <w:ind w:left="360" w:hanging="76"/>
              <w:jc w:val="both"/>
              <w:rPr>
                <w:rFonts w:cs="Arial"/>
                <w:szCs w:val="20"/>
                <w:lang w:val="sl-SI" w:eastAsia="sl-SI"/>
              </w:rPr>
            </w:pPr>
            <w:r w:rsidRPr="00B876EB">
              <w:rPr>
                <w:rFonts w:cs="Arial"/>
                <w:szCs w:val="20"/>
                <w:lang w:val="sl-SI" w:eastAsia="sl-SI"/>
              </w:rPr>
              <w:t>V zvezi s predlaganim vladnim gradivom se navedejo predvidene spremembe (povečanje, zmanjšanje):</w:t>
            </w:r>
          </w:p>
          <w:p w14:paraId="3F978CA1" w14:textId="77777777" w:rsidR="00C2268F" w:rsidRPr="00B876EB" w:rsidRDefault="00C2268F" w:rsidP="006F3483">
            <w:pPr>
              <w:widowControl w:val="0"/>
              <w:numPr>
                <w:ilvl w:val="0"/>
                <w:numId w:val="4"/>
              </w:numPr>
              <w:suppressAutoHyphens/>
              <w:jc w:val="both"/>
              <w:rPr>
                <w:rFonts w:cs="Arial"/>
                <w:szCs w:val="20"/>
                <w:lang w:val="sl-SI"/>
              </w:rPr>
            </w:pPr>
            <w:r w:rsidRPr="00B876EB">
              <w:rPr>
                <w:rFonts w:cs="Arial"/>
                <w:szCs w:val="20"/>
                <w:lang w:val="sl-SI" w:eastAsia="sl-SI"/>
              </w:rPr>
              <w:t>prihodkov državnega proračuna in občinskih proračunov,</w:t>
            </w:r>
          </w:p>
          <w:p w14:paraId="33FAE2D7" w14:textId="77777777" w:rsidR="00C2268F" w:rsidRPr="00B876EB" w:rsidRDefault="00C2268F" w:rsidP="006F3483">
            <w:pPr>
              <w:widowControl w:val="0"/>
              <w:numPr>
                <w:ilvl w:val="0"/>
                <w:numId w:val="4"/>
              </w:numPr>
              <w:suppressAutoHyphens/>
              <w:jc w:val="both"/>
              <w:rPr>
                <w:rFonts w:cs="Arial"/>
                <w:szCs w:val="20"/>
                <w:lang w:val="sl-SI"/>
              </w:rPr>
            </w:pPr>
            <w:r w:rsidRPr="00B876EB">
              <w:rPr>
                <w:rFonts w:cs="Arial"/>
                <w:szCs w:val="20"/>
                <w:lang w:val="sl-SI" w:eastAsia="sl-SI"/>
              </w:rPr>
              <w:t>odhodkov državnega proračuna, ki niso načrtovani na ukrepih oziroma projektih sprejetih proračunov,</w:t>
            </w:r>
          </w:p>
          <w:p w14:paraId="3ADD3097" w14:textId="77777777" w:rsidR="00C2268F" w:rsidRPr="00B876EB" w:rsidRDefault="00C2268F" w:rsidP="006F3483">
            <w:pPr>
              <w:widowControl w:val="0"/>
              <w:numPr>
                <w:ilvl w:val="0"/>
                <w:numId w:val="4"/>
              </w:numPr>
              <w:suppressAutoHyphens/>
              <w:jc w:val="both"/>
              <w:rPr>
                <w:rFonts w:cs="Arial"/>
                <w:szCs w:val="20"/>
                <w:lang w:val="sl-SI"/>
              </w:rPr>
            </w:pPr>
            <w:r w:rsidRPr="00B876EB">
              <w:rPr>
                <w:rFonts w:cs="Arial"/>
                <w:szCs w:val="20"/>
                <w:lang w:val="sl-SI" w:eastAsia="sl-SI"/>
              </w:rPr>
              <w:t>obveznosti za druga javnofinančna sredstva (drugi viri), ki niso načrtovana na ukrepih oziroma projektih sprejetih proračunov.</w:t>
            </w:r>
          </w:p>
          <w:p w14:paraId="529DEC91" w14:textId="77777777" w:rsidR="00C2268F" w:rsidRPr="00B876EB" w:rsidRDefault="00C2268F" w:rsidP="00C2268F">
            <w:pPr>
              <w:widowControl w:val="0"/>
              <w:ind w:left="284"/>
              <w:rPr>
                <w:rFonts w:cs="Arial"/>
                <w:szCs w:val="20"/>
                <w:lang w:val="sl-SI" w:eastAsia="sl-SI"/>
              </w:rPr>
            </w:pPr>
          </w:p>
          <w:p w14:paraId="0F895D1B" w14:textId="77777777" w:rsidR="00C2268F" w:rsidRPr="00B876EB" w:rsidRDefault="00C2268F" w:rsidP="006F3483">
            <w:pPr>
              <w:widowControl w:val="0"/>
              <w:numPr>
                <w:ilvl w:val="0"/>
                <w:numId w:val="1"/>
              </w:numPr>
              <w:suppressAutoHyphens/>
              <w:ind w:left="284" w:hanging="284"/>
              <w:jc w:val="both"/>
              <w:rPr>
                <w:rFonts w:cs="Arial"/>
                <w:b/>
                <w:szCs w:val="20"/>
                <w:lang w:val="sl-SI" w:eastAsia="sl-SI"/>
              </w:rPr>
            </w:pPr>
            <w:r w:rsidRPr="00B876EB">
              <w:rPr>
                <w:rFonts w:cs="Arial"/>
                <w:b/>
                <w:szCs w:val="20"/>
                <w:lang w:val="sl-SI" w:eastAsia="sl-SI"/>
              </w:rPr>
              <w:t>Finančne posledice za državni proračun</w:t>
            </w:r>
          </w:p>
          <w:p w14:paraId="23C593E6" w14:textId="77777777" w:rsidR="00C2268F" w:rsidRPr="00B876EB" w:rsidRDefault="00C2268F" w:rsidP="00C2268F">
            <w:pPr>
              <w:widowControl w:val="0"/>
              <w:ind w:left="284"/>
              <w:jc w:val="both"/>
              <w:rPr>
                <w:rFonts w:cs="Arial"/>
                <w:szCs w:val="20"/>
                <w:lang w:val="sl-SI" w:eastAsia="sl-SI"/>
              </w:rPr>
            </w:pPr>
            <w:r w:rsidRPr="00B876EB">
              <w:rPr>
                <w:rFonts w:cs="Arial"/>
                <w:szCs w:val="20"/>
                <w:lang w:val="sl-SI" w:eastAsia="sl-SI"/>
              </w:rPr>
              <w:t>Prikazane morajo biti finančne posledice za državni proračun, ki so na proračunskih postavkah načrtovane v dinamiki projektov oziroma ukrepov:</w:t>
            </w:r>
          </w:p>
          <w:p w14:paraId="6DC7B625" w14:textId="77777777" w:rsidR="00C2268F" w:rsidRPr="00B876EB" w:rsidRDefault="00C2268F" w:rsidP="00C2268F">
            <w:pPr>
              <w:widowControl w:val="0"/>
              <w:suppressAutoHyphens/>
              <w:ind w:left="720"/>
              <w:jc w:val="both"/>
              <w:rPr>
                <w:rFonts w:cs="Arial"/>
                <w:b/>
                <w:szCs w:val="20"/>
                <w:lang w:val="sl-SI" w:eastAsia="sl-SI"/>
              </w:rPr>
            </w:pPr>
            <w:r w:rsidRPr="00B876EB">
              <w:rPr>
                <w:rFonts w:cs="Arial"/>
                <w:b/>
                <w:szCs w:val="20"/>
                <w:lang w:val="sl-SI" w:eastAsia="sl-SI"/>
              </w:rPr>
              <w:t>II.a Pravice porabe za izvedbo predlaganih rešitev so zagotovljene:</w:t>
            </w:r>
          </w:p>
          <w:p w14:paraId="21A3903F" w14:textId="77777777" w:rsidR="00C2268F" w:rsidRPr="00B876EB" w:rsidRDefault="00C2268F" w:rsidP="00C2268F">
            <w:pPr>
              <w:widowControl w:val="0"/>
              <w:ind w:left="284"/>
              <w:jc w:val="both"/>
              <w:rPr>
                <w:rFonts w:cs="Arial"/>
                <w:szCs w:val="20"/>
                <w:lang w:val="sl-SI" w:eastAsia="sl-SI"/>
              </w:rPr>
            </w:pPr>
            <w:r w:rsidRPr="00B876EB">
              <w:rPr>
                <w:rFonts w:cs="Arial"/>
                <w:szCs w:val="20"/>
                <w:lang w:val="sl-SI"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AE17C75" w14:textId="77777777" w:rsidR="00C2268F" w:rsidRPr="00B876EB" w:rsidRDefault="00C2268F" w:rsidP="006F3483">
            <w:pPr>
              <w:widowControl w:val="0"/>
              <w:numPr>
                <w:ilvl w:val="0"/>
                <w:numId w:val="5"/>
              </w:numPr>
              <w:suppressAutoHyphens/>
              <w:jc w:val="both"/>
              <w:rPr>
                <w:rFonts w:cs="Arial"/>
                <w:szCs w:val="20"/>
                <w:lang w:val="sl-SI" w:eastAsia="sl-SI"/>
              </w:rPr>
            </w:pPr>
            <w:r w:rsidRPr="00B876EB">
              <w:rPr>
                <w:rFonts w:cs="Arial"/>
                <w:szCs w:val="20"/>
                <w:lang w:val="sl-SI" w:eastAsia="sl-SI"/>
              </w:rPr>
              <w:t>proračunski uporabnik, ki bo financiral novi projekt oziroma ukrep,</w:t>
            </w:r>
          </w:p>
          <w:p w14:paraId="5770577D" w14:textId="77777777" w:rsidR="00C2268F" w:rsidRPr="00B876EB" w:rsidRDefault="00C2268F" w:rsidP="006F3483">
            <w:pPr>
              <w:widowControl w:val="0"/>
              <w:numPr>
                <w:ilvl w:val="0"/>
                <w:numId w:val="5"/>
              </w:numPr>
              <w:suppressAutoHyphens/>
              <w:jc w:val="both"/>
              <w:rPr>
                <w:rFonts w:cs="Arial"/>
                <w:szCs w:val="20"/>
                <w:lang w:val="sl-SI" w:eastAsia="sl-SI"/>
              </w:rPr>
            </w:pPr>
            <w:r w:rsidRPr="00B876EB">
              <w:rPr>
                <w:rFonts w:cs="Arial"/>
                <w:szCs w:val="20"/>
                <w:lang w:val="sl-SI" w:eastAsia="sl-SI"/>
              </w:rPr>
              <w:t xml:space="preserve">projekt oziroma ukrep, s katerim se bodo dosegli cilji vladnega gradiva, in </w:t>
            </w:r>
          </w:p>
          <w:p w14:paraId="0BD93F17" w14:textId="77777777" w:rsidR="00C2268F" w:rsidRPr="00B876EB" w:rsidRDefault="00C2268F" w:rsidP="006F3483">
            <w:pPr>
              <w:widowControl w:val="0"/>
              <w:numPr>
                <w:ilvl w:val="0"/>
                <w:numId w:val="5"/>
              </w:numPr>
              <w:suppressAutoHyphens/>
              <w:jc w:val="both"/>
              <w:rPr>
                <w:rFonts w:cs="Arial"/>
                <w:szCs w:val="20"/>
                <w:lang w:val="sl-SI" w:eastAsia="sl-SI"/>
              </w:rPr>
            </w:pPr>
            <w:r w:rsidRPr="00B876EB">
              <w:rPr>
                <w:rFonts w:cs="Arial"/>
                <w:szCs w:val="20"/>
                <w:lang w:val="sl-SI" w:eastAsia="sl-SI"/>
              </w:rPr>
              <w:t>proračunske postavke.</w:t>
            </w:r>
          </w:p>
          <w:p w14:paraId="2855FF51" w14:textId="77777777" w:rsidR="00C2268F" w:rsidRPr="00B876EB" w:rsidRDefault="00C2268F" w:rsidP="00C2268F">
            <w:pPr>
              <w:widowControl w:val="0"/>
              <w:ind w:left="284"/>
              <w:jc w:val="both"/>
              <w:rPr>
                <w:rFonts w:cs="Arial"/>
                <w:szCs w:val="20"/>
                <w:lang w:val="sl-SI" w:eastAsia="sl-SI"/>
              </w:rPr>
            </w:pPr>
            <w:r w:rsidRPr="00B876EB">
              <w:rPr>
                <w:rFonts w:cs="Arial"/>
                <w:szCs w:val="20"/>
                <w:lang w:val="sl-SI"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0630957B" w14:textId="77777777" w:rsidR="00C2268F" w:rsidRPr="00B876EB" w:rsidRDefault="00C2268F" w:rsidP="00C2268F">
            <w:pPr>
              <w:widowControl w:val="0"/>
              <w:suppressAutoHyphens/>
              <w:ind w:left="714"/>
              <w:jc w:val="both"/>
              <w:rPr>
                <w:rFonts w:cs="Arial"/>
                <w:b/>
                <w:szCs w:val="20"/>
                <w:lang w:val="sl-SI" w:eastAsia="sl-SI"/>
              </w:rPr>
            </w:pPr>
            <w:r w:rsidRPr="00B876EB">
              <w:rPr>
                <w:rFonts w:cs="Arial"/>
                <w:b/>
                <w:szCs w:val="20"/>
                <w:lang w:val="sl-SI" w:eastAsia="sl-SI"/>
              </w:rPr>
              <w:t>II.b Manjkajoče pravice porabe bodo zagotovljene s prerazporeditvijo:</w:t>
            </w:r>
          </w:p>
          <w:p w14:paraId="10E33500" w14:textId="77777777" w:rsidR="00C2268F" w:rsidRPr="00B876EB" w:rsidRDefault="00C2268F" w:rsidP="00C2268F">
            <w:pPr>
              <w:widowControl w:val="0"/>
              <w:ind w:left="284"/>
              <w:jc w:val="both"/>
              <w:rPr>
                <w:rFonts w:cs="Arial"/>
                <w:szCs w:val="20"/>
                <w:lang w:val="sl-SI" w:eastAsia="sl-SI"/>
              </w:rPr>
            </w:pPr>
            <w:r w:rsidRPr="00B876EB">
              <w:rPr>
                <w:rFonts w:cs="Arial"/>
                <w:szCs w:val="20"/>
                <w:lang w:val="sl-SI"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77750602" w14:textId="77777777" w:rsidR="00C2268F" w:rsidRPr="00B876EB" w:rsidRDefault="00C2268F" w:rsidP="00C2268F">
            <w:pPr>
              <w:widowControl w:val="0"/>
              <w:suppressAutoHyphens/>
              <w:ind w:left="714"/>
              <w:jc w:val="both"/>
              <w:rPr>
                <w:rFonts w:cs="Arial"/>
                <w:b/>
                <w:szCs w:val="20"/>
                <w:lang w:val="sl-SI" w:eastAsia="sl-SI"/>
              </w:rPr>
            </w:pPr>
            <w:r w:rsidRPr="00B876EB">
              <w:rPr>
                <w:rFonts w:cs="Arial"/>
                <w:b/>
                <w:szCs w:val="20"/>
                <w:lang w:val="sl-SI" w:eastAsia="sl-SI"/>
              </w:rPr>
              <w:t>II.c Načrtovana nadomestitev zmanjšanih prihodkov in povečanih odhodkov proračuna:</w:t>
            </w:r>
          </w:p>
          <w:p w14:paraId="0E895D15" w14:textId="40B88AE8" w:rsidR="00C2268F" w:rsidRPr="00C2268F" w:rsidRDefault="00C2268F" w:rsidP="00C2268F">
            <w:pPr>
              <w:widowControl w:val="0"/>
              <w:ind w:left="284"/>
              <w:jc w:val="both"/>
              <w:rPr>
                <w:rFonts w:cs="Arial"/>
                <w:szCs w:val="20"/>
                <w:lang w:val="sl-SI" w:eastAsia="sl-SI"/>
              </w:rPr>
            </w:pPr>
            <w:r w:rsidRPr="00B876EB">
              <w:rPr>
                <w:rFonts w:cs="Arial"/>
                <w:szCs w:val="20"/>
                <w:lang w:val="sl-SI"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tc>
      </w:tr>
      <w:tr w:rsidR="00C2268F" w:rsidRPr="00B876EB" w14:paraId="47ECBDFE" w14:textId="77777777" w:rsidTr="007849DA">
        <w:trPr>
          <w:trHeight w:val="528"/>
        </w:trPr>
        <w:tc>
          <w:tcPr>
            <w:tcW w:w="9200" w:type="dxa"/>
            <w:gridSpan w:val="13"/>
            <w:tcBorders>
              <w:top w:val="single" w:sz="4" w:space="0" w:color="000000"/>
              <w:left w:val="single" w:sz="4" w:space="0" w:color="000000"/>
              <w:bottom w:val="single" w:sz="4" w:space="0" w:color="000000"/>
              <w:right w:val="single" w:sz="4" w:space="0" w:color="000000"/>
            </w:tcBorders>
          </w:tcPr>
          <w:p w14:paraId="0071D8A6" w14:textId="77777777" w:rsidR="00C2268F" w:rsidRPr="00B876EB" w:rsidRDefault="00C2268F" w:rsidP="00C2268F">
            <w:pPr>
              <w:rPr>
                <w:rFonts w:cs="Arial"/>
                <w:b/>
                <w:szCs w:val="20"/>
                <w:lang w:val="sl-SI"/>
              </w:rPr>
            </w:pPr>
            <w:r w:rsidRPr="00B876EB">
              <w:rPr>
                <w:rFonts w:cs="Arial"/>
                <w:b/>
                <w:szCs w:val="20"/>
                <w:lang w:val="sl-SI"/>
              </w:rPr>
              <w:t>7.b Predstavitev ocene finančnih posledic pod 40.000 EUR:</w:t>
            </w:r>
          </w:p>
          <w:p w14:paraId="214DFCEC" w14:textId="60726D79" w:rsidR="00C2268F" w:rsidRPr="00C2268F" w:rsidRDefault="00C2268F" w:rsidP="00C2268F">
            <w:pPr>
              <w:rPr>
                <w:rFonts w:cs="Arial"/>
                <w:szCs w:val="20"/>
                <w:lang w:val="sl-SI"/>
              </w:rPr>
            </w:pPr>
            <w:r>
              <w:rPr>
                <w:rFonts w:cs="Arial"/>
                <w:szCs w:val="20"/>
                <w:lang w:val="sl-SI"/>
              </w:rPr>
              <w:t>/</w:t>
            </w:r>
          </w:p>
        </w:tc>
      </w:tr>
      <w:tr w:rsidR="00C2268F" w:rsidRPr="00B876EB" w14:paraId="4D4CD166" w14:textId="77777777" w:rsidTr="007849DA">
        <w:trPr>
          <w:trHeight w:val="371"/>
        </w:trPr>
        <w:tc>
          <w:tcPr>
            <w:tcW w:w="9200" w:type="dxa"/>
            <w:gridSpan w:val="13"/>
            <w:tcBorders>
              <w:top w:val="single" w:sz="4" w:space="0" w:color="000000"/>
              <w:left w:val="single" w:sz="4" w:space="0" w:color="000000"/>
              <w:bottom w:val="single" w:sz="4" w:space="0" w:color="000000"/>
              <w:right w:val="single" w:sz="4" w:space="0" w:color="000000"/>
            </w:tcBorders>
          </w:tcPr>
          <w:p w14:paraId="604189B5" w14:textId="77777777" w:rsidR="00C2268F" w:rsidRPr="00B876EB" w:rsidRDefault="00C2268F" w:rsidP="00C2268F">
            <w:pPr>
              <w:rPr>
                <w:rFonts w:cs="Arial"/>
                <w:b/>
                <w:szCs w:val="20"/>
                <w:lang w:val="sl-SI"/>
              </w:rPr>
            </w:pPr>
            <w:r w:rsidRPr="00B876EB">
              <w:rPr>
                <w:rFonts w:cs="Arial"/>
                <w:b/>
                <w:szCs w:val="20"/>
                <w:lang w:val="sl-SI"/>
              </w:rPr>
              <w:t>8. Predstavitev sodelovanja z združenji občin:</w:t>
            </w:r>
          </w:p>
        </w:tc>
      </w:tr>
      <w:tr w:rsidR="00C2268F" w:rsidRPr="00B876EB" w14:paraId="1FBD5385" w14:textId="77777777" w:rsidTr="007849DA">
        <w:trPr>
          <w:trHeight w:val="1054"/>
        </w:trPr>
        <w:tc>
          <w:tcPr>
            <w:tcW w:w="6791" w:type="dxa"/>
            <w:gridSpan w:val="10"/>
          </w:tcPr>
          <w:p w14:paraId="170A1E6F"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Vsebina predloženega gradiva (predpisa) vpliva na:</w:t>
            </w:r>
          </w:p>
          <w:p w14:paraId="7A3E3CC5" w14:textId="77777777" w:rsidR="00C2268F" w:rsidRPr="00B876EB" w:rsidRDefault="00C2268F" w:rsidP="006F3483">
            <w:pPr>
              <w:widowControl w:val="0"/>
              <w:numPr>
                <w:ilvl w:val="1"/>
                <w:numId w:val="4"/>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pristojnosti občin,</w:t>
            </w:r>
          </w:p>
          <w:p w14:paraId="40AE5777" w14:textId="77777777" w:rsidR="00C2268F" w:rsidRPr="00B876EB" w:rsidRDefault="00C2268F" w:rsidP="006F3483">
            <w:pPr>
              <w:widowControl w:val="0"/>
              <w:numPr>
                <w:ilvl w:val="1"/>
                <w:numId w:val="4"/>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delovanje občin,</w:t>
            </w:r>
          </w:p>
          <w:p w14:paraId="68F6811C" w14:textId="5209E3BB" w:rsidR="00C2268F" w:rsidRPr="00C2268F" w:rsidRDefault="00C2268F" w:rsidP="006F3483">
            <w:pPr>
              <w:widowControl w:val="0"/>
              <w:numPr>
                <w:ilvl w:val="1"/>
                <w:numId w:val="4"/>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financiranje občin.</w:t>
            </w:r>
          </w:p>
        </w:tc>
        <w:tc>
          <w:tcPr>
            <w:tcW w:w="2409" w:type="dxa"/>
            <w:gridSpan w:val="3"/>
          </w:tcPr>
          <w:p w14:paraId="53C3F5E6" w14:textId="77777777" w:rsidR="00C2268F" w:rsidRPr="00B876EB" w:rsidRDefault="00C2268F" w:rsidP="00C2268F">
            <w:pPr>
              <w:widowControl w:val="0"/>
              <w:overflowPunct w:val="0"/>
              <w:autoSpaceDE w:val="0"/>
              <w:autoSpaceDN w:val="0"/>
              <w:adjustRightInd w:val="0"/>
              <w:jc w:val="center"/>
              <w:textAlignment w:val="baseline"/>
              <w:rPr>
                <w:rFonts w:cs="Arial"/>
                <w:szCs w:val="20"/>
                <w:lang w:val="sl-SI" w:eastAsia="sl-SI"/>
              </w:rPr>
            </w:pPr>
            <w:r w:rsidRPr="00B876EB">
              <w:rPr>
                <w:rFonts w:cs="Arial"/>
                <w:szCs w:val="20"/>
                <w:lang w:val="sl-SI" w:eastAsia="sl-SI"/>
              </w:rPr>
              <w:t>DA/</w:t>
            </w:r>
            <w:r w:rsidRPr="00AD20F4">
              <w:rPr>
                <w:rFonts w:cs="Arial"/>
                <w:b/>
                <w:szCs w:val="20"/>
                <w:lang w:val="sl-SI" w:eastAsia="sl-SI"/>
              </w:rPr>
              <w:t>NE</w:t>
            </w:r>
          </w:p>
        </w:tc>
      </w:tr>
      <w:tr w:rsidR="00C2268F" w:rsidRPr="00211447" w14:paraId="75C0880A" w14:textId="77777777" w:rsidTr="007849DA">
        <w:trPr>
          <w:trHeight w:val="274"/>
        </w:trPr>
        <w:tc>
          <w:tcPr>
            <w:tcW w:w="9200" w:type="dxa"/>
            <w:gridSpan w:val="13"/>
          </w:tcPr>
          <w:p w14:paraId="3D39DC6D"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 xml:space="preserve">Gradivo (predpis) je bilo poslano v mnenje: </w:t>
            </w:r>
          </w:p>
          <w:p w14:paraId="6FCA0388" w14:textId="77777777" w:rsidR="00C2268F" w:rsidRPr="00B876EB" w:rsidRDefault="00C2268F" w:rsidP="006F3483">
            <w:pPr>
              <w:widowControl w:val="0"/>
              <w:numPr>
                <w:ilvl w:val="0"/>
                <w:numId w:val="6"/>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Skupnosti občin Slovenije SOS: DA/</w:t>
            </w:r>
            <w:r w:rsidRPr="00AD20F4">
              <w:rPr>
                <w:rFonts w:cs="Arial"/>
                <w:b/>
                <w:iCs/>
                <w:szCs w:val="20"/>
                <w:lang w:val="sl-SI" w:eastAsia="sl-SI"/>
              </w:rPr>
              <w:t>NE</w:t>
            </w:r>
          </w:p>
          <w:p w14:paraId="33F6729E" w14:textId="77777777" w:rsidR="00C2268F" w:rsidRPr="00B876EB" w:rsidRDefault="00C2268F" w:rsidP="006F3483">
            <w:pPr>
              <w:widowControl w:val="0"/>
              <w:numPr>
                <w:ilvl w:val="0"/>
                <w:numId w:val="6"/>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lastRenderedPageBreak/>
              <w:t>Združenju občin Slovenije ZOS: DA/</w:t>
            </w:r>
            <w:r w:rsidRPr="00AD20F4">
              <w:rPr>
                <w:rFonts w:cs="Arial"/>
                <w:b/>
                <w:iCs/>
                <w:szCs w:val="20"/>
                <w:lang w:val="sl-SI" w:eastAsia="sl-SI"/>
              </w:rPr>
              <w:t>NE</w:t>
            </w:r>
          </w:p>
          <w:p w14:paraId="1097D4C5" w14:textId="77777777" w:rsidR="00C2268F" w:rsidRPr="00AD20F4" w:rsidRDefault="00C2268F" w:rsidP="006F3483">
            <w:pPr>
              <w:widowControl w:val="0"/>
              <w:numPr>
                <w:ilvl w:val="0"/>
                <w:numId w:val="6"/>
              </w:numPr>
              <w:overflowPunct w:val="0"/>
              <w:autoSpaceDE w:val="0"/>
              <w:autoSpaceDN w:val="0"/>
              <w:adjustRightInd w:val="0"/>
              <w:jc w:val="both"/>
              <w:textAlignment w:val="baseline"/>
              <w:rPr>
                <w:rFonts w:cs="Arial"/>
                <w:b/>
                <w:iCs/>
                <w:szCs w:val="20"/>
                <w:lang w:val="sl-SI" w:eastAsia="sl-SI"/>
              </w:rPr>
            </w:pPr>
            <w:r w:rsidRPr="00B876EB">
              <w:rPr>
                <w:rFonts w:cs="Arial"/>
                <w:iCs/>
                <w:szCs w:val="20"/>
                <w:lang w:val="sl-SI" w:eastAsia="sl-SI"/>
              </w:rPr>
              <w:t>Združenju mestnih občin Slovenije ZMOS: DA/</w:t>
            </w:r>
            <w:r w:rsidRPr="00AD20F4">
              <w:rPr>
                <w:rFonts w:cs="Arial"/>
                <w:b/>
                <w:iCs/>
                <w:szCs w:val="20"/>
                <w:lang w:val="sl-SI" w:eastAsia="sl-SI"/>
              </w:rPr>
              <w:t>NE</w:t>
            </w:r>
          </w:p>
          <w:p w14:paraId="2BCA33FA"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p>
          <w:p w14:paraId="0738D052"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Predlogi in pripombe združenj so bili upoštevani:</w:t>
            </w:r>
          </w:p>
          <w:p w14:paraId="299C8CBE" w14:textId="77777777" w:rsidR="00C2268F" w:rsidRPr="00B876EB" w:rsidRDefault="00C2268F" w:rsidP="006F3483">
            <w:pPr>
              <w:widowControl w:val="0"/>
              <w:numPr>
                <w:ilvl w:val="0"/>
                <w:numId w:val="7"/>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v celoti,</w:t>
            </w:r>
          </w:p>
          <w:p w14:paraId="75D01C47" w14:textId="77777777" w:rsidR="00C2268F" w:rsidRPr="00B876EB" w:rsidRDefault="00C2268F" w:rsidP="006F3483">
            <w:pPr>
              <w:widowControl w:val="0"/>
              <w:numPr>
                <w:ilvl w:val="0"/>
                <w:numId w:val="7"/>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večinoma,</w:t>
            </w:r>
          </w:p>
          <w:p w14:paraId="4BD9C608" w14:textId="77777777" w:rsidR="00C2268F" w:rsidRPr="00B876EB" w:rsidRDefault="00C2268F" w:rsidP="006F3483">
            <w:pPr>
              <w:widowControl w:val="0"/>
              <w:numPr>
                <w:ilvl w:val="0"/>
                <w:numId w:val="7"/>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delno,</w:t>
            </w:r>
          </w:p>
          <w:p w14:paraId="7C8EECA8" w14:textId="77777777" w:rsidR="00C2268F" w:rsidRPr="00B876EB" w:rsidRDefault="00C2268F" w:rsidP="006F3483">
            <w:pPr>
              <w:widowControl w:val="0"/>
              <w:numPr>
                <w:ilvl w:val="0"/>
                <w:numId w:val="7"/>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niso bili upoštevani.</w:t>
            </w:r>
          </w:p>
          <w:p w14:paraId="1219DB60" w14:textId="77777777" w:rsidR="00C2268F" w:rsidRPr="00B876EB" w:rsidRDefault="00C2268F" w:rsidP="00C2268F">
            <w:pPr>
              <w:widowControl w:val="0"/>
              <w:overflowPunct w:val="0"/>
              <w:autoSpaceDE w:val="0"/>
              <w:autoSpaceDN w:val="0"/>
              <w:adjustRightInd w:val="0"/>
              <w:ind w:left="360"/>
              <w:jc w:val="both"/>
              <w:textAlignment w:val="baseline"/>
              <w:rPr>
                <w:rFonts w:cs="Arial"/>
                <w:iCs/>
                <w:szCs w:val="20"/>
                <w:lang w:val="sl-SI" w:eastAsia="sl-SI"/>
              </w:rPr>
            </w:pPr>
          </w:p>
          <w:p w14:paraId="2C4532F4" w14:textId="20DEB46B"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Bistveni predlogi in pripombe, ki niso bili upoštevani.</w:t>
            </w:r>
          </w:p>
        </w:tc>
      </w:tr>
      <w:tr w:rsidR="00C2268F" w:rsidRPr="00B876EB" w14:paraId="24C4469A" w14:textId="77777777" w:rsidTr="007849DA">
        <w:tc>
          <w:tcPr>
            <w:tcW w:w="9200" w:type="dxa"/>
            <w:gridSpan w:val="13"/>
            <w:vAlign w:val="center"/>
          </w:tcPr>
          <w:p w14:paraId="762FD9D2" w14:textId="77777777" w:rsidR="00C2268F" w:rsidRPr="00B876EB" w:rsidRDefault="00C2268F" w:rsidP="00C2268F">
            <w:pPr>
              <w:widowControl w:val="0"/>
              <w:overflowPunct w:val="0"/>
              <w:autoSpaceDE w:val="0"/>
              <w:autoSpaceDN w:val="0"/>
              <w:adjustRightInd w:val="0"/>
              <w:textAlignment w:val="baseline"/>
              <w:rPr>
                <w:rFonts w:cs="Arial"/>
                <w:b/>
                <w:szCs w:val="20"/>
                <w:lang w:val="sl-SI" w:eastAsia="sl-SI"/>
              </w:rPr>
            </w:pPr>
            <w:r w:rsidRPr="00B876EB">
              <w:rPr>
                <w:rFonts w:cs="Arial"/>
                <w:b/>
                <w:szCs w:val="20"/>
                <w:lang w:val="sl-SI" w:eastAsia="sl-SI"/>
              </w:rPr>
              <w:lastRenderedPageBreak/>
              <w:t>9. Predstavitev sodelovanja javnosti:</w:t>
            </w:r>
          </w:p>
        </w:tc>
      </w:tr>
      <w:tr w:rsidR="00C2268F" w:rsidRPr="00B876EB" w14:paraId="7040C64B" w14:textId="77777777" w:rsidTr="007849DA">
        <w:tc>
          <w:tcPr>
            <w:tcW w:w="6791" w:type="dxa"/>
            <w:gridSpan w:val="10"/>
          </w:tcPr>
          <w:p w14:paraId="18D5386C" w14:textId="77777777" w:rsidR="00C2268F" w:rsidRPr="00B876EB" w:rsidRDefault="00C2268F" w:rsidP="00C2268F">
            <w:pPr>
              <w:widowControl w:val="0"/>
              <w:overflowPunct w:val="0"/>
              <w:autoSpaceDE w:val="0"/>
              <w:autoSpaceDN w:val="0"/>
              <w:adjustRightInd w:val="0"/>
              <w:jc w:val="both"/>
              <w:textAlignment w:val="baseline"/>
              <w:rPr>
                <w:rFonts w:cs="Arial"/>
                <w:szCs w:val="20"/>
                <w:lang w:val="sl-SI" w:eastAsia="sl-SI"/>
              </w:rPr>
            </w:pPr>
            <w:r w:rsidRPr="00B876EB">
              <w:rPr>
                <w:rFonts w:cs="Arial"/>
                <w:iCs/>
                <w:szCs w:val="20"/>
                <w:lang w:val="sl-SI" w:eastAsia="sl-SI"/>
              </w:rPr>
              <w:t>Gradivo je bilo predhodno objavljeno na spletni strani predlagatelja:</w:t>
            </w:r>
          </w:p>
        </w:tc>
        <w:tc>
          <w:tcPr>
            <w:tcW w:w="2409" w:type="dxa"/>
            <w:gridSpan w:val="3"/>
          </w:tcPr>
          <w:p w14:paraId="46E23CBC" w14:textId="77777777" w:rsidR="00C2268F" w:rsidRPr="00B876EB" w:rsidRDefault="00C2268F" w:rsidP="00C2268F">
            <w:pPr>
              <w:widowControl w:val="0"/>
              <w:overflowPunct w:val="0"/>
              <w:autoSpaceDE w:val="0"/>
              <w:autoSpaceDN w:val="0"/>
              <w:adjustRightInd w:val="0"/>
              <w:jc w:val="center"/>
              <w:textAlignment w:val="baseline"/>
              <w:rPr>
                <w:rFonts w:cs="Arial"/>
                <w:iCs/>
                <w:szCs w:val="20"/>
                <w:lang w:val="sl-SI" w:eastAsia="sl-SI"/>
              </w:rPr>
            </w:pPr>
            <w:r w:rsidRPr="00B876EB">
              <w:rPr>
                <w:rFonts w:cs="Arial"/>
                <w:szCs w:val="20"/>
                <w:lang w:val="sl-SI" w:eastAsia="sl-SI"/>
              </w:rPr>
              <w:t>DA/</w:t>
            </w:r>
            <w:r w:rsidRPr="00AD20F4">
              <w:rPr>
                <w:rFonts w:cs="Arial"/>
                <w:b/>
                <w:szCs w:val="20"/>
                <w:lang w:val="sl-SI" w:eastAsia="sl-SI"/>
              </w:rPr>
              <w:t>N</w:t>
            </w:r>
            <w:r w:rsidRPr="00C2268F">
              <w:rPr>
                <w:rFonts w:cs="Arial"/>
                <w:b/>
                <w:bCs/>
                <w:szCs w:val="20"/>
                <w:lang w:val="sl-SI" w:eastAsia="sl-SI"/>
              </w:rPr>
              <w:t>E</w:t>
            </w:r>
          </w:p>
        </w:tc>
      </w:tr>
      <w:tr w:rsidR="00C2268F" w:rsidRPr="00211447" w14:paraId="3B8506A1" w14:textId="77777777" w:rsidTr="007849DA">
        <w:tc>
          <w:tcPr>
            <w:tcW w:w="9200" w:type="dxa"/>
            <w:gridSpan w:val="13"/>
          </w:tcPr>
          <w:p w14:paraId="00042ED3" w14:textId="38539B0D"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Pr>
                <w:rFonts w:cs="Arial"/>
                <w:iCs/>
                <w:szCs w:val="20"/>
                <w:lang w:val="sl-SI" w:eastAsia="sl-SI"/>
              </w:rPr>
              <w:t xml:space="preserve">Predhodna objava gradiva za namen sodelovanja javnosti ni potrebna. </w:t>
            </w:r>
          </w:p>
        </w:tc>
      </w:tr>
      <w:tr w:rsidR="00C2268F" w:rsidRPr="00211447" w14:paraId="616EC8A6" w14:textId="77777777" w:rsidTr="007849DA">
        <w:tc>
          <w:tcPr>
            <w:tcW w:w="9200" w:type="dxa"/>
            <w:gridSpan w:val="13"/>
          </w:tcPr>
          <w:p w14:paraId="795C2E3F"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(Če je odgovor DA, navedite:</w:t>
            </w:r>
          </w:p>
          <w:p w14:paraId="606713D5"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Datum objave: ………</w:t>
            </w:r>
          </w:p>
          <w:p w14:paraId="6D70B069"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 xml:space="preserve">V razpravo so bili vključeni: </w:t>
            </w:r>
          </w:p>
          <w:p w14:paraId="172CAAC7" w14:textId="77777777" w:rsidR="00C2268F" w:rsidRPr="00B876EB" w:rsidRDefault="00C2268F" w:rsidP="006F3483">
            <w:pPr>
              <w:widowControl w:val="0"/>
              <w:numPr>
                <w:ilvl w:val="0"/>
                <w:numId w:val="6"/>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 xml:space="preserve">nevladne organizacije, </w:t>
            </w:r>
          </w:p>
          <w:p w14:paraId="27A046DF" w14:textId="77777777" w:rsidR="00C2268F" w:rsidRPr="00B876EB" w:rsidRDefault="00C2268F" w:rsidP="006F3483">
            <w:pPr>
              <w:widowControl w:val="0"/>
              <w:numPr>
                <w:ilvl w:val="0"/>
                <w:numId w:val="6"/>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predstavniki zainteresirane javnosti,</w:t>
            </w:r>
          </w:p>
          <w:p w14:paraId="4ACBA3CA" w14:textId="77777777" w:rsidR="00C2268F" w:rsidRPr="00B876EB" w:rsidRDefault="00C2268F" w:rsidP="006F3483">
            <w:pPr>
              <w:widowControl w:val="0"/>
              <w:numPr>
                <w:ilvl w:val="0"/>
                <w:numId w:val="6"/>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predstavniki strokovne javnosti.</w:t>
            </w:r>
          </w:p>
          <w:p w14:paraId="015760DE" w14:textId="77777777" w:rsidR="00C2268F" w:rsidRPr="00B876EB" w:rsidRDefault="00C2268F" w:rsidP="006F3483">
            <w:pPr>
              <w:widowControl w:val="0"/>
              <w:numPr>
                <w:ilvl w:val="0"/>
                <w:numId w:val="6"/>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w:t>
            </w:r>
          </w:p>
          <w:p w14:paraId="102BC805"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 xml:space="preserve">Mnenja, predlogi in pripombe z navedbo predlagateljev </w:t>
            </w:r>
            <w:r w:rsidRPr="00B876EB">
              <w:rPr>
                <w:rFonts w:cs="Arial"/>
                <w:color w:val="000000"/>
                <w:szCs w:val="20"/>
                <w:lang w:val="sl-SI" w:eastAsia="sl-SI"/>
              </w:rPr>
              <w:t>(imen in priimkov fizičnih oseb, ki niso poslovni subjekti, ne navajajte</w:t>
            </w:r>
            <w:r w:rsidRPr="00B876EB">
              <w:rPr>
                <w:rFonts w:cs="Arial"/>
                <w:iCs/>
                <w:szCs w:val="20"/>
                <w:lang w:val="sl-SI" w:eastAsia="sl-SI"/>
              </w:rPr>
              <w:t>):</w:t>
            </w:r>
          </w:p>
          <w:p w14:paraId="298DFB02"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p>
          <w:p w14:paraId="46E354D1"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Upoštevani so bili:</w:t>
            </w:r>
          </w:p>
          <w:p w14:paraId="1A39AEA5" w14:textId="77777777" w:rsidR="00C2268F" w:rsidRPr="00B876EB" w:rsidRDefault="00C2268F" w:rsidP="006F3483">
            <w:pPr>
              <w:widowControl w:val="0"/>
              <w:numPr>
                <w:ilvl w:val="0"/>
                <w:numId w:val="7"/>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v celoti,</w:t>
            </w:r>
          </w:p>
          <w:p w14:paraId="31EDA5D1" w14:textId="77777777" w:rsidR="00C2268F" w:rsidRPr="00B876EB" w:rsidRDefault="00C2268F" w:rsidP="006F3483">
            <w:pPr>
              <w:widowControl w:val="0"/>
              <w:numPr>
                <w:ilvl w:val="0"/>
                <w:numId w:val="7"/>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večinoma,</w:t>
            </w:r>
          </w:p>
          <w:p w14:paraId="04FF0D69" w14:textId="77777777" w:rsidR="00C2268F" w:rsidRPr="00B876EB" w:rsidRDefault="00C2268F" w:rsidP="006F3483">
            <w:pPr>
              <w:widowControl w:val="0"/>
              <w:numPr>
                <w:ilvl w:val="0"/>
                <w:numId w:val="7"/>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delno,</w:t>
            </w:r>
          </w:p>
          <w:p w14:paraId="47B21763" w14:textId="77777777" w:rsidR="00C2268F" w:rsidRPr="00B876EB" w:rsidRDefault="00C2268F" w:rsidP="006F3483">
            <w:pPr>
              <w:widowControl w:val="0"/>
              <w:numPr>
                <w:ilvl w:val="0"/>
                <w:numId w:val="7"/>
              </w:numPr>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niso bili upoštevani.</w:t>
            </w:r>
          </w:p>
          <w:p w14:paraId="16380B2E"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p>
          <w:p w14:paraId="7F11B1DC"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Bistvena mnenja, predlogi in pripombe, ki niso bili upoštevani, ter razlogi za neupoštevanje:</w:t>
            </w:r>
          </w:p>
          <w:p w14:paraId="64E13011"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p>
          <w:p w14:paraId="2DFDF2CA"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Poročilo je bilo dano ……………..</w:t>
            </w:r>
          </w:p>
          <w:p w14:paraId="0257F778" w14:textId="77777777"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p>
          <w:p w14:paraId="1319D78C" w14:textId="1ABC3135" w:rsidR="00C2268F" w:rsidRPr="00B876EB" w:rsidRDefault="00C2268F" w:rsidP="00C2268F">
            <w:pPr>
              <w:widowControl w:val="0"/>
              <w:overflowPunct w:val="0"/>
              <w:autoSpaceDE w:val="0"/>
              <w:autoSpaceDN w:val="0"/>
              <w:adjustRightInd w:val="0"/>
              <w:jc w:val="both"/>
              <w:textAlignment w:val="baseline"/>
              <w:rPr>
                <w:rFonts w:cs="Arial"/>
                <w:iCs/>
                <w:szCs w:val="20"/>
                <w:lang w:val="sl-SI" w:eastAsia="sl-SI"/>
              </w:rPr>
            </w:pPr>
            <w:r w:rsidRPr="00B876EB">
              <w:rPr>
                <w:rFonts w:cs="Arial"/>
                <w:iCs/>
                <w:szCs w:val="20"/>
                <w:lang w:val="sl-SI" w:eastAsia="sl-SI"/>
              </w:rPr>
              <w:t>Javnost je bila vključena v pripravo gradiva v skladu z Zakonom o …, kar je navedeno v predlogu predpisa.)</w:t>
            </w:r>
          </w:p>
        </w:tc>
      </w:tr>
      <w:tr w:rsidR="00C2268F" w:rsidRPr="00B876EB" w14:paraId="64335BE1" w14:textId="77777777" w:rsidTr="007849DA">
        <w:tc>
          <w:tcPr>
            <w:tcW w:w="6791" w:type="dxa"/>
            <w:gridSpan w:val="10"/>
            <w:vAlign w:val="center"/>
          </w:tcPr>
          <w:p w14:paraId="72147F1A" w14:textId="77777777" w:rsidR="00C2268F" w:rsidRPr="00B876EB" w:rsidRDefault="00C2268F" w:rsidP="00C2268F">
            <w:pPr>
              <w:widowControl w:val="0"/>
              <w:overflowPunct w:val="0"/>
              <w:autoSpaceDE w:val="0"/>
              <w:autoSpaceDN w:val="0"/>
              <w:adjustRightInd w:val="0"/>
              <w:textAlignment w:val="baseline"/>
              <w:rPr>
                <w:rFonts w:cs="Arial"/>
                <w:szCs w:val="20"/>
                <w:lang w:val="sl-SI" w:eastAsia="sl-SI"/>
              </w:rPr>
            </w:pPr>
            <w:r w:rsidRPr="00B876EB">
              <w:rPr>
                <w:rFonts w:cs="Arial"/>
                <w:b/>
                <w:szCs w:val="20"/>
                <w:lang w:val="sl-SI" w:eastAsia="sl-SI"/>
              </w:rPr>
              <w:t>10. Pri pripravi gradiva so bile upoštevane zahteve iz Resolucije o normativni dejavnosti:</w:t>
            </w:r>
          </w:p>
        </w:tc>
        <w:tc>
          <w:tcPr>
            <w:tcW w:w="2409" w:type="dxa"/>
            <w:gridSpan w:val="3"/>
            <w:vAlign w:val="center"/>
          </w:tcPr>
          <w:p w14:paraId="175CF518" w14:textId="77777777" w:rsidR="00C2268F" w:rsidRPr="00B876EB" w:rsidRDefault="00C2268F" w:rsidP="00C2268F">
            <w:pPr>
              <w:widowControl w:val="0"/>
              <w:overflowPunct w:val="0"/>
              <w:autoSpaceDE w:val="0"/>
              <w:autoSpaceDN w:val="0"/>
              <w:adjustRightInd w:val="0"/>
              <w:jc w:val="center"/>
              <w:textAlignment w:val="baseline"/>
              <w:rPr>
                <w:rFonts w:cs="Arial"/>
                <w:iCs/>
                <w:szCs w:val="20"/>
                <w:lang w:val="sl-SI" w:eastAsia="sl-SI"/>
              </w:rPr>
            </w:pPr>
            <w:r w:rsidRPr="00C2268F">
              <w:rPr>
                <w:rFonts w:cs="Arial"/>
                <w:bCs/>
                <w:szCs w:val="20"/>
                <w:lang w:val="sl-SI" w:eastAsia="sl-SI"/>
              </w:rPr>
              <w:t>DA</w:t>
            </w:r>
            <w:r w:rsidRPr="00B876EB">
              <w:rPr>
                <w:rFonts w:cs="Arial"/>
                <w:szCs w:val="20"/>
                <w:lang w:val="sl-SI" w:eastAsia="sl-SI"/>
              </w:rPr>
              <w:t>/</w:t>
            </w:r>
            <w:r w:rsidRPr="00C2268F">
              <w:rPr>
                <w:rFonts w:cs="Arial"/>
                <w:b/>
                <w:bCs/>
                <w:szCs w:val="20"/>
                <w:lang w:val="sl-SI" w:eastAsia="sl-SI"/>
              </w:rPr>
              <w:t>NE</w:t>
            </w:r>
          </w:p>
        </w:tc>
      </w:tr>
      <w:tr w:rsidR="00C2268F" w:rsidRPr="00B876EB" w14:paraId="5E203551" w14:textId="77777777" w:rsidTr="007849DA">
        <w:tc>
          <w:tcPr>
            <w:tcW w:w="6791" w:type="dxa"/>
            <w:gridSpan w:val="10"/>
            <w:vAlign w:val="center"/>
          </w:tcPr>
          <w:p w14:paraId="2158AF7D" w14:textId="77777777" w:rsidR="00C2268F" w:rsidRPr="00B876EB" w:rsidRDefault="00C2268F" w:rsidP="00C2268F">
            <w:pPr>
              <w:widowControl w:val="0"/>
              <w:overflowPunct w:val="0"/>
              <w:autoSpaceDE w:val="0"/>
              <w:autoSpaceDN w:val="0"/>
              <w:adjustRightInd w:val="0"/>
              <w:textAlignment w:val="baseline"/>
              <w:rPr>
                <w:rFonts w:cs="Arial"/>
                <w:b/>
                <w:szCs w:val="20"/>
                <w:lang w:val="sl-SI" w:eastAsia="sl-SI"/>
              </w:rPr>
            </w:pPr>
            <w:r w:rsidRPr="00B876EB">
              <w:rPr>
                <w:rFonts w:cs="Arial"/>
                <w:b/>
                <w:szCs w:val="20"/>
                <w:lang w:val="sl-SI" w:eastAsia="sl-SI"/>
              </w:rPr>
              <w:t>11. Gradivo je uvrščeno v delovni program vlade:</w:t>
            </w:r>
          </w:p>
        </w:tc>
        <w:tc>
          <w:tcPr>
            <w:tcW w:w="2409" w:type="dxa"/>
            <w:gridSpan w:val="3"/>
            <w:vAlign w:val="center"/>
          </w:tcPr>
          <w:p w14:paraId="625125B3" w14:textId="77777777" w:rsidR="00C2268F" w:rsidRPr="00B876EB" w:rsidRDefault="00C2268F" w:rsidP="00C2268F">
            <w:pPr>
              <w:widowControl w:val="0"/>
              <w:overflowPunct w:val="0"/>
              <w:autoSpaceDE w:val="0"/>
              <w:autoSpaceDN w:val="0"/>
              <w:adjustRightInd w:val="0"/>
              <w:jc w:val="center"/>
              <w:textAlignment w:val="baseline"/>
              <w:rPr>
                <w:rFonts w:cs="Arial"/>
                <w:szCs w:val="20"/>
                <w:lang w:val="sl-SI" w:eastAsia="sl-SI"/>
              </w:rPr>
            </w:pPr>
            <w:r w:rsidRPr="00B876EB">
              <w:rPr>
                <w:rFonts w:cs="Arial"/>
                <w:szCs w:val="20"/>
                <w:lang w:val="sl-SI" w:eastAsia="sl-SI"/>
              </w:rPr>
              <w:t>DA/</w:t>
            </w:r>
            <w:r w:rsidRPr="00AD20F4">
              <w:rPr>
                <w:rFonts w:cs="Arial"/>
                <w:b/>
                <w:szCs w:val="20"/>
                <w:lang w:val="sl-SI" w:eastAsia="sl-SI"/>
              </w:rPr>
              <w:t>NE</w:t>
            </w:r>
          </w:p>
        </w:tc>
      </w:tr>
      <w:tr w:rsidR="00C2268F" w:rsidRPr="00B876EB" w14:paraId="3EF76F6B" w14:textId="77777777" w:rsidTr="007849DA">
        <w:tc>
          <w:tcPr>
            <w:tcW w:w="9200" w:type="dxa"/>
            <w:gridSpan w:val="13"/>
            <w:vAlign w:val="center"/>
          </w:tcPr>
          <w:p w14:paraId="14AA56D8" w14:textId="77777777" w:rsidR="00C2268F" w:rsidRDefault="00C2268F" w:rsidP="00C2268F">
            <w:pPr>
              <w:widowControl w:val="0"/>
              <w:overflowPunct w:val="0"/>
              <w:autoSpaceDE w:val="0"/>
              <w:autoSpaceDN w:val="0"/>
              <w:adjustRightInd w:val="0"/>
              <w:jc w:val="center"/>
              <w:textAlignment w:val="baseline"/>
              <w:rPr>
                <w:rFonts w:cs="Arial"/>
                <w:szCs w:val="20"/>
                <w:lang w:val="sl-SI" w:eastAsia="sl-SI"/>
              </w:rPr>
            </w:pPr>
          </w:p>
          <w:p w14:paraId="526B5067" w14:textId="77777777" w:rsidR="00C2268F" w:rsidRDefault="00C2268F" w:rsidP="00C2268F">
            <w:pPr>
              <w:widowControl w:val="0"/>
              <w:overflowPunct w:val="0"/>
              <w:autoSpaceDE w:val="0"/>
              <w:autoSpaceDN w:val="0"/>
              <w:adjustRightInd w:val="0"/>
              <w:jc w:val="center"/>
              <w:textAlignment w:val="baseline"/>
              <w:rPr>
                <w:rFonts w:cs="Arial"/>
                <w:szCs w:val="20"/>
                <w:lang w:val="sl-SI" w:eastAsia="sl-SI"/>
              </w:rPr>
            </w:pPr>
          </w:p>
          <w:p w14:paraId="79F8556F" w14:textId="3A492DC2" w:rsidR="00C2268F" w:rsidRDefault="00480072" w:rsidP="00C2268F">
            <w:pPr>
              <w:widowControl w:val="0"/>
              <w:overflowPunct w:val="0"/>
              <w:autoSpaceDE w:val="0"/>
              <w:autoSpaceDN w:val="0"/>
              <w:adjustRightInd w:val="0"/>
              <w:jc w:val="center"/>
              <w:textAlignment w:val="baseline"/>
              <w:rPr>
                <w:rFonts w:cs="Arial"/>
                <w:b/>
                <w:szCs w:val="20"/>
                <w:lang w:val="sl-SI" w:eastAsia="sl-SI"/>
              </w:rPr>
            </w:pPr>
            <w:r>
              <w:rPr>
                <w:rFonts w:cs="Arial"/>
                <w:b/>
                <w:szCs w:val="20"/>
                <w:lang w:val="sl-SI" w:eastAsia="sl-SI"/>
              </w:rPr>
              <w:t xml:space="preserve">                                              </w:t>
            </w:r>
            <w:r w:rsidR="00C2268F" w:rsidRPr="00501604">
              <w:rPr>
                <w:rFonts w:cs="Arial"/>
                <w:b/>
                <w:szCs w:val="20"/>
                <w:lang w:val="sl-SI" w:eastAsia="sl-SI"/>
              </w:rPr>
              <w:t xml:space="preserve">dr. </w:t>
            </w:r>
            <w:r w:rsidR="00DE277F">
              <w:rPr>
                <w:rFonts w:cs="Arial"/>
                <w:b/>
                <w:szCs w:val="20"/>
                <w:lang w:val="sl-SI" w:eastAsia="sl-SI"/>
              </w:rPr>
              <w:t>Stanislav Raščan</w:t>
            </w:r>
          </w:p>
          <w:p w14:paraId="46F2713E" w14:textId="2C813A4C" w:rsidR="00C2268F" w:rsidRPr="00B876EB" w:rsidRDefault="00480072" w:rsidP="00C2268F">
            <w:pPr>
              <w:widowControl w:val="0"/>
              <w:overflowPunct w:val="0"/>
              <w:autoSpaceDE w:val="0"/>
              <w:autoSpaceDN w:val="0"/>
              <w:adjustRightInd w:val="0"/>
              <w:jc w:val="center"/>
              <w:textAlignment w:val="baseline"/>
              <w:rPr>
                <w:rFonts w:cs="Arial"/>
                <w:b/>
                <w:szCs w:val="20"/>
                <w:lang w:val="sl-SI" w:eastAsia="sl-SI"/>
              </w:rPr>
            </w:pPr>
            <w:r>
              <w:rPr>
                <w:rFonts w:cs="Arial"/>
                <w:b/>
                <w:szCs w:val="20"/>
                <w:lang w:val="sl-SI" w:eastAsia="sl-SI"/>
              </w:rPr>
              <w:t xml:space="preserve">                                              </w:t>
            </w:r>
            <w:r w:rsidR="00DE277F">
              <w:rPr>
                <w:rFonts w:cs="Arial"/>
                <w:b/>
                <w:szCs w:val="20"/>
                <w:lang w:val="sl-SI" w:eastAsia="sl-SI"/>
              </w:rPr>
              <w:t>DRŽAVNI SEKRETAR</w:t>
            </w:r>
          </w:p>
          <w:p w14:paraId="5DEF4358" w14:textId="77777777" w:rsidR="00C2268F" w:rsidRPr="00B876EB" w:rsidRDefault="00C2268F" w:rsidP="00C2268F">
            <w:pPr>
              <w:widowControl w:val="0"/>
              <w:overflowPunct w:val="0"/>
              <w:autoSpaceDE w:val="0"/>
              <w:autoSpaceDN w:val="0"/>
              <w:adjustRightInd w:val="0"/>
              <w:jc w:val="center"/>
              <w:textAlignment w:val="baseline"/>
              <w:rPr>
                <w:rFonts w:cs="Arial"/>
                <w:szCs w:val="20"/>
                <w:lang w:val="sl-SI" w:eastAsia="sl-SI"/>
              </w:rPr>
            </w:pPr>
          </w:p>
        </w:tc>
      </w:tr>
    </w:tbl>
    <w:p w14:paraId="0621ADA7" w14:textId="77777777" w:rsidR="00B663FD" w:rsidRPr="00DF588F" w:rsidRDefault="00CE2F65" w:rsidP="00DF588F">
      <w:pPr>
        <w:tabs>
          <w:tab w:val="left" w:pos="5812"/>
        </w:tabs>
        <w:spacing w:line="240" w:lineRule="auto"/>
        <w:rPr>
          <w:rFonts w:cs="Arial"/>
          <w:b/>
          <w:szCs w:val="20"/>
          <w:lang w:val="sl-SI"/>
        </w:rPr>
      </w:pPr>
      <w:r>
        <w:rPr>
          <w:lang w:val="sl-SI"/>
        </w:rPr>
        <w:br w:type="page"/>
      </w:r>
      <w:r w:rsidR="00B663FD" w:rsidRPr="00DF588F">
        <w:rPr>
          <w:rFonts w:cs="Arial"/>
          <w:b/>
          <w:bCs/>
          <w:szCs w:val="20"/>
          <w:lang w:val="sl-SI"/>
        </w:rPr>
        <w:lastRenderedPageBreak/>
        <w:t>Priloga 1: Obrazložitev</w:t>
      </w:r>
    </w:p>
    <w:p w14:paraId="550F8F65" w14:textId="77777777" w:rsidR="00B663FD" w:rsidRPr="00DF588F" w:rsidRDefault="00B663FD" w:rsidP="00DF588F">
      <w:pPr>
        <w:tabs>
          <w:tab w:val="left" w:pos="5812"/>
        </w:tabs>
        <w:spacing w:line="240" w:lineRule="auto"/>
        <w:jc w:val="center"/>
        <w:rPr>
          <w:rFonts w:cs="Arial"/>
          <w:b/>
          <w:szCs w:val="20"/>
          <w:lang w:val="sl-SI"/>
        </w:rPr>
      </w:pPr>
    </w:p>
    <w:p w14:paraId="168BB765" w14:textId="3ECCA02C" w:rsidR="001F39B4" w:rsidRPr="00DF588F" w:rsidRDefault="00480072" w:rsidP="00DF588F">
      <w:pPr>
        <w:spacing w:line="240" w:lineRule="auto"/>
        <w:jc w:val="both"/>
        <w:rPr>
          <w:rFonts w:cs="Arial"/>
          <w:b/>
          <w:szCs w:val="20"/>
          <w:lang w:val="sl-SI" w:eastAsia="sl-SI"/>
        </w:rPr>
      </w:pPr>
      <w:r w:rsidRPr="00DF588F">
        <w:rPr>
          <w:rFonts w:cs="Arial"/>
          <w:b/>
          <w:szCs w:val="20"/>
          <w:lang w:val="sl-SI" w:eastAsia="sl-SI"/>
        </w:rPr>
        <w:t xml:space="preserve">Prispevki Republike Slovenije mednarodnim organizacijam </w:t>
      </w:r>
    </w:p>
    <w:p w14:paraId="721AA634" w14:textId="77777777" w:rsidR="00480072" w:rsidRPr="00DF588F" w:rsidRDefault="00480072" w:rsidP="00DF588F">
      <w:pPr>
        <w:spacing w:line="240" w:lineRule="auto"/>
        <w:jc w:val="both"/>
        <w:rPr>
          <w:rFonts w:cs="Arial"/>
          <w:bCs/>
          <w:color w:val="000000"/>
          <w:szCs w:val="20"/>
          <w:lang w:val="sl-SI" w:eastAsia="en-GB"/>
        </w:rPr>
      </w:pPr>
    </w:p>
    <w:p w14:paraId="02E7007E" w14:textId="365BEEF3" w:rsidR="00D00AEF" w:rsidRPr="00D00AEF" w:rsidRDefault="00480072" w:rsidP="00D00AEF">
      <w:pPr>
        <w:spacing w:line="240" w:lineRule="auto"/>
        <w:jc w:val="both"/>
        <w:rPr>
          <w:rFonts w:cs="Arial"/>
          <w:bCs/>
          <w:szCs w:val="20"/>
          <w:lang w:val="sl-SI" w:eastAsia="en-GB"/>
        </w:rPr>
      </w:pPr>
      <w:r w:rsidRPr="00D00AEF">
        <w:rPr>
          <w:rFonts w:cs="Arial"/>
          <w:bCs/>
          <w:color w:val="000000"/>
          <w:szCs w:val="20"/>
          <w:lang w:val="sl-SI" w:eastAsia="en-GB"/>
        </w:rPr>
        <w:t>Republika Slovenija je zagovornica učinkovitega multilateralizma in pri zasledovanju svojih zunanjepolitičnih ciljev</w:t>
      </w:r>
      <w:r w:rsidR="00140E36" w:rsidRPr="00D00AEF">
        <w:rPr>
          <w:rFonts w:cs="Arial"/>
          <w:bCs/>
          <w:color w:val="000000"/>
          <w:szCs w:val="20"/>
          <w:lang w:val="sl-SI" w:eastAsia="en-GB"/>
        </w:rPr>
        <w:t xml:space="preserve"> in interesov</w:t>
      </w:r>
      <w:r w:rsidRPr="00D00AEF">
        <w:rPr>
          <w:rFonts w:cs="Arial"/>
          <w:bCs/>
          <w:color w:val="000000"/>
          <w:szCs w:val="20"/>
          <w:lang w:val="sl-SI" w:eastAsia="en-GB"/>
        </w:rPr>
        <w:t>, vključno s cilji na področju mednarodnega razvojnega sodelovanja in humanitarne pomoči</w:t>
      </w:r>
      <w:r w:rsidR="0075209A" w:rsidRPr="00D00AEF">
        <w:rPr>
          <w:rFonts w:cs="Arial"/>
          <w:bCs/>
          <w:color w:val="000000"/>
          <w:szCs w:val="20"/>
          <w:lang w:val="sl-SI" w:eastAsia="en-GB"/>
        </w:rPr>
        <w:t>,</w:t>
      </w:r>
      <w:r w:rsidRPr="00D00AEF">
        <w:rPr>
          <w:rFonts w:cs="Arial"/>
          <w:bCs/>
          <w:color w:val="000000"/>
          <w:szCs w:val="20"/>
          <w:lang w:val="sl-SI" w:eastAsia="en-GB"/>
        </w:rPr>
        <w:t xml:space="preserve"> sodeluje s številnimi mednarodnimi organizacijami, tako pri oblikovanju politik kot tudi pri izvajanju </w:t>
      </w:r>
      <w:r w:rsidR="0060618F" w:rsidRPr="00D00AEF">
        <w:rPr>
          <w:rFonts w:cs="Arial"/>
          <w:bCs/>
          <w:color w:val="000000"/>
          <w:szCs w:val="20"/>
          <w:lang w:val="sl-SI" w:eastAsia="en-GB"/>
        </w:rPr>
        <w:t xml:space="preserve">aktivnosti na terenu. </w:t>
      </w:r>
      <w:r w:rsidR="005732CB" w:rsidRPr="00D00AEF">
        <w:rPr>
          <w:rFonts w:cs="Arial"/>
          <w:bCs/>
          <w:szCs w:val="20"/>
          <w:lang w:val="sl-SI" w:eastAsia="en-GB"/>
        </w:rPr>
        <w:t xml:space="preserve">Pri tem izhaja iz splošnih aktov Državnega zbora na relevantnem področju, t.j. Deklaracije o zunanji politiki </w:t>
      </w:r>
      <w:r w:rsidR="005732CB" w:rsidRPr="00D00AEF">
        <w:rPr>
          <w:rFonts w:cs="Arial"/>
          <w:bCs/>
          <w:szCs w:val="20"/>
          <w:shd w:val="clear" w:color="auto" w:fill="FFFFFF"/>
          <w:lang w:val="sl-SI"/>
        </w:rPr>
        <w:t>(Uradni list RS, št. </w:t>
      </w:r>
      <w:hyperlink r:id="rId12" w:tgtFrame="_blank" w:tooltip="Deklaracija o zunanji politiki Republike Slovenije (DeZPRS-1)" w:history="1">
        <w:r w:rsidR="005732CB" w:rsidRPr="00D00AEF">
          <w:rPr>
            <w:rFonts w:cs="Arial"/>
            <w:bCs/>
            <w:szCs w:val="20"/>
            <w:shd w:val="clear" w:color="auto" w:fill="FFFFFF"/>
            <w:lang w:val="sl-SI"/>
          </w:rPr>
          <w:t>53/15</w:t>
        </w:r>
      </w:hyperlink>
      <w:r w:rsidR="005732CB" w:rsidRPr="00D00AEF">
        <w:rPr>
          <w:rFonts w:cs="Arial"/>
          <w:bCs/>
          <w:szCs w:val="20"/>
          <w:shd w:val="clear" w:color="auto" w:fill="FFFFFF"/>
          <w:lang w:val="sl-SI"/>
        </w:rPr>
        <w:t xml:space="preserve">) </w:t>
      </w:r>
      <w:r w:rsidR="005732CB" w:rsidRPr="00D00AEF">
        <w:rPr>
          <w:rFonts w:cs="Arial"/>
          <w:bCs/>
          <w:szCs w:val="20"/>
          <w:lang w:val="sl-SI" w:eastAsia="en-GB"/>
        </w:rPr>
        <w:t xml:space="preserve">in Resolucije o mednarodnem razvojnem sodelovanju in humanitarni pomoči Republike Slovenije </w:t>
      </w:r>
      <w:r w:rsidR="005732CB" w:rsidRPr="00D00AEF">
        <w:rPr>
          <w:rFonts w:cs="Arial"/>
          <w:bCs/>
          <w:szCs w:val="20"/>
          <w:shd w:val="clear" w:color="auto" w:fill="FFFFFF"/>
          <w:lang w:val="sl-SI"/>
        </w:rPr>
        <w:t>(Uradni list RS, št. </w:t>
      </w:r>
      <w:hyperlink r:id="rId13" w:tgtFrame="_blank" w:tooltip="Resolucija o mednarodnem razvojnem sodelovanju in humanitarni pomoči Republike Slovenije (ReMRSHP)" w:history="1">
        <w:r w:rsidR="005732CB" w:rsidRPr="00D00AEF">
          <w:rPr>
            <w:rFonts w:cs="Arial"/>
            <w:bCs/>
            <w:szCs w:val="20"/>
            <w:shd w:val="clear" w:color="auto" w:fill="FFFFFF"/>
            <w:lang w:val="sl-SI"/>
          </w:rPr>
          <w:t>54/17</w:t>
        </w:r>
      </w:hyperlink>
      <w:r w:rsidR="005732CB" w:rsidRPr="00D00AEF">
        <w:rPr>
          <w:rFonts w:cs="Arial"/>
          <w:bCs/>
          <w:szCs w:val="20"/>
          <w:shd w:val="clear" w:color="auto" w:fill="FFFFFF"/>
          <w:lang w:val="sl-SI"/>
        </w:rPr>
        <w:t>), ki ju je sprejel Državni zbor</w:t>
      </w:r>
      <w:r w:rsidR="009C6A9B" w:rsidRPr="00D00AEF">
        <w:rPr>
          <w:rFonts w:cs="Arial"/>
          <w:bCs/>
          <w:szCs w:val="20"/>
          <w:shd w:val="clear" w:color="auto" w:fill="FFFFFF"/>
          <w:lang w:val="sl-SI"/>
        </w:rPr>
        <w:t xml:space="preserve"> </w:t>
      </w:r>
      <w:r w:rsidR="009362BD" w:rsidRPr="00D00AEF">
        <w:rPr>
          <w:rFonts w:cs="Arial"/>
          <w:bCs/>
          <w:szCs w:val="20"/>
          <w:shd w:val="clear" w:color="auto" w:fill="FFFFFF"/>
          <w:lang w:val="sl-SI"/>
        </w:rPr>
        <w:t>t</w:t>
      </w:r>
      <w:r w:rsidR="009C6A9B" w:rsidRPr="00D00AEF">
        <w:rPr>
          <w:rFonts w:cs="Arial"/>
          <w:bCs/>
          <w:szCs w:val="20"/>
          <w:shd w:val="clear" w:color="auto" w:fill="FFFFFF"/>
          <w:lang w:val="sl-SI"/>
        </w:rPr>
        <w:t>er na omenjenih dokumentih temelječih izvedbenih strategijah (</w:t>
      </w:r>
      <w:r w:rsidR="009362BD" w:rsidRPr="00D00AEF">
        <w:rPr>
          <w:rFonts w:cs="Arial"/>
          <w:bCs/>
          <w:szCs w:val="20"/>
          <w:shd w:val="clear" w:color="auto" w:fill="FFFFFF"/>
          <w:lang w:val="sl-SI"/>
        </w:rPr>
        <w:t xml:space="preserve">Strategiji o zunanji politiki Republike Slovenije ter </w:t>
      </w:r>
      <w:r w:rsidR="009C6A9B" w:rsidRPr="00D00AEF">
        <w:rPr>
          <w:rFonts w:cs="Arial"/>
          <w:bCs/>
          <w:szCs w:val="20"/>
          <w:shd w:val="clear" w:color="auto" w:fill="FFFFFF"/>
          <w:lang w:val="sl-SI"/>
        </w:rPr>
        <w:t>Strategija o mednarodnem razvojnem sodelovanju in humanitarni pomoči R</w:t>
      </w:r>
      <w:r w:rsidR="009362BD" w:rsidRPr="00D00AEF">
        <w:rPr>
          <w:rFonts w:cs="Arial"/>
          <w:bCs/>
          <w:szCs w:val="20"/>
          <w:shd w:val="clear" w:color="auto" w:fill="FFFFFF"/>
          <w:lang w:val="sl-SI"/>
        </w:rPr>
        <w:t xml:space="preserve">epublike </w:t>
      </w:r>
      <w:r w:rsidR="009C6A9B" w:rsidRPr="00D00AEF">
        <w:rPr>
          <w:rFonts w:cs="Arial"/>
          <w:bCs/>
          <w:szCs w:val="20"/>
          <w:shd w:val="clear" w:color="auto" w:fill="FFFFFF"/>
          <w:lang w:val="sl-SI"/>
        </w:rPr>
        <w:t>S</w:t>
      </w:r>
      <w:r w:rsidR="009362BD" w:rsidRPr="00D00AEF">
        <w:rPr>
          <w:rFonts w:cs="Arial"/>
          <w:bCs/>
          <w:szCs w:val="20"/>
          <w:shd w:val="clear" w:color="auto" w:fill="FFFFFF"/>
          <w:lang w:val="sl-SI"/>
        </w:rPr>
        <w:t>lovenije do leta 2030</w:t>
      </w:r>
      <w:r w:rsidR="009C6A9B" w:rsidRPr="00D00AEF">
        <w:rPr>
          <w:rFonts w:cs="Arial"/>
          <w:bCs/>
          <w:szCs w:val="20"/>
          <w:shd w:val="clear" w:color="auto" w:fill="FFFFFF"/>
          <w:lang w:val="sl-SI"/>
        </w:rPr>
        <w:t>), ki ju je sprejela Vlada R</w:t>
      </w:r>
      <w:r w:rsidR="009362BD" w:rsidRPr="00D00AEF">
        <w:rPr>
          <w:rFonts w:cs="Arial"/>
          <w:bCs/>
          <w:szCs w:val="20"/>
          <w:shd w:val="clear" w:color="auto" w:fill="FFFFFF"/>
          <w:lang w:val="sl-SI"/>
        </w:rPr>
        <w:t xml:space="preserve">epublike </w:t>
      </w:r>
      <w:r w:rsidR="009C6A9B" w:rsidRPr="00D00AEF">
        <w:rPr>
          <w:rFonts w:cs="Arial"/>
          <w:bCs/>
          <w:szCs w:val="20"/>
          <w:shd w:val="clear" w:color="auto" w:fill="FFFFFF"/>
          <w:lang w:val="sl-SI"/>
        </w:rPr>
        <w:t>S</w:t>
      </w:r>
      <w:r w:rsidR="009362BD" w:rsidRPr="00D00AEF">
        <w:rPr>
          <w:rFonts w:cs="Arial"/>
          <w:bCs/>
          <w:szCs w:val="20"/>
          <w:shd w:val="clear" w:color="auto" w:fill="FFFFFF"/>
          <w:lang w:val="sl-SI"/>
        </w:rPr>
        <w:t>lovenije</w:t>
      </w:r>
      <w:r w:rsidR="009C6A9B" w:rsidRPr="00D00AEF">
        <w:rPr>
          <w:rFonts w:cs="Arial"/>
          <w:bCs/>
          <w:szCs w:val="20"/>
          <w:shd w:val="clear" w:color="auto" w:fill="FFFFFF"/>
          <w:lang w:val="sl-SI"/>
        </w:rPr>
        <w:t>.</w:t>
      </w:r>
      <w:r w:rsidR="00D00AEF" w:rsidRPr="00D00AEF">
        <w:rPr>
          <w:rFonts w:cs="Arial"/>
          <w:bCs/>
          <w:szCs w:val="20"/>
          <w:shd w:val="clear" w:color="auto" w:fill="FFFFFF"/>
          <w:lang w:val="sl-SI"/>
        </w:rPr>
        <w:t xml:space="preserve"> </w:t>
      </w:r>
    </w:p>
    <w:p w14:paraId="1F410020" w14:textId="77777777" w:rsidR="007464E4" w:rsidRDefault="007464E4" w:rsidP="00D00AEF">
      <w:pPr>
        <w:spacing w:line="240" w:lineRule="auto"/>
        <w:jc w:val="both"/>
        <w:rPr>
          <w:rFonts w:cs="Arial"/>
          <w:bCs/>
          <w:szCs w:val="20"/>
          <w:shd w:val="clear" w:color="auto" w:fill="FFFFFF"/>
          <w:lang w:val="sl-SI"/>
        </w:rPr>
      </w:pPr>
    </w:p>
    <w:p w14:paraId="00B175AA" w14:textId="22B89BE2" w:rsidR="00D00AEF" w:rsidRPr="007464E4" w:rsidRDefault="00D00AEF" w:rsidP="00D00AEF">
      <w:pPr>
        <w:spacing w:line="240" w:lineRule="auto"/>
        <w:jc w:val="both"/>
        <w:rPr>
          <w:rFonts w:cs="Arial"/>
          <w:bCs/>
          <w:szCs w:val="20"/>
          <w:lang w:val="sl-SI" w:eastAsia="en-GB"/>
        </w:rPr>
      </w:pPr>
      <w:r w:rsidRPr="007464E4">
        <w:rPr>
          <w:rFonts w:cs="Arial"/>
          <w:bCs/>
          <w:szCs w:val="20"/>
          <w:shd w:val="clear" w:color="auto" w:fill="FFFFFF"/>
          <w:lang w:val="sl-SI"/>
        </w:rPr>
        <w:t>Namenski prispevki za uradno razvojno pomoč, tako na razvojnem kot tudi na humanitarnem področju so utemeljeni na 11. členu Zakona o  mednarodnem razvojnem sodelovanju in humanitarni pomoči Republike Slovenije (Uradni list RS, št. </w:t>
      </w:r>
      <w:hyperlink r:id="rId14" w:tgtFrame="_blank" w:tooltip="Zakon o mednarodnem razvojnem sodelovanju in humanitarni pomoči Republike Slovenije (ZMRSHP)" w:history="1">
        <w:r w:rsidRPr="007464E4">
          <w:rPr>
            <w:rFonts w:cs="Arial"/>
            <w:bCs/>
            <w:szCs w:val="20"/>
            <w:shd w:val="clear" w:color="auto" w:fill="FFFFFF"/>
            <w:lang w:val="sl-SI"/>
          </w:rPr>
          <w:t>30/18</w:t>
        </w:r>
      </w:hyperlink>
      <w:r w:rsidRPr="007464E4">
        <w:rPr>
          <w:rFonts w:cs="Arial"/>
          <w:bCs/>
          <w:szCs w:val="20"/>
          <w:shd w:val="clear" w:color="auto" w:fill="FFFFFF"/>
          <w:lang w:val="sl-SI"/>
        </w:rPr>
        <w:t xml:space="preserve">), medtem ko ostali </w:t>
      </w:r>
      <w:r w:rsidRPr="007464E4">
        <w:rPr>
          <w:rFonts w:cs="Arial"/>
          <w:szCs w:val="20"/>
          <w:lang w:val="sl-SI" w:eastAsia="sl-SI"/>
        </w:rPr>
        <w:t>izhajajo iz pogodbenih oziroma članskih obveznosti, ki jih je Republika Slovenija sprejela s pristopom k organizacijam, v okviru katerih delujejo posamezni programi oziroma agencije.</w:t>
      </w:r>
    </w:p>
    <w:p w14:paraId="1FD469B0" w14:textId="57537A4D" w:rsidR="00480072" w:rsidRPr="00D00AEF" w:rsidRDefault="00480072" w:rsidP="00DF588F">
      <w:pPr>
        <w:spacing w:line="240" w:lineRule="auto"/>
        <w:jc w:val="both"/>
        <w:rPr>
          <w:rFonts w:cs="Arial"/>
          <w:bCs/>
          <w:color w:val="000000"/>
          <w:szCs w:val="20"/>
          <w:lang w:val="sl-SI" w:eastAsia="en-GB"/>
        </w:rPr>
      </w:pPr>
    </w:p>
    <w:p w14:paraId="54EA8EFF" w14:textId="7F335D8F" w:rsidR="008624E5" w:rsidRDefault="002559C3" w:rsidP="008624E5">
      <w:pPr>
        <w:spacing w:line="240" w:lineRule="auto"/>
        <w:jc w:val="both"/>
        <w:rPr>
          <w:rFonts w:cs="Arial"/>
          <w:bCs/>
          <w:color w:val="000000"/>
          <w:szCs w:val="20"/>
          <w:lang w:val="sl-SI" w:eastAsia="en-GB"/>
        </w:rPr>
      </w:pPr>
      <w:r w:rsidRPr="00D00AEF">
        <w:rPr>
          <w:rFonts w:cs="Arial"/>
          <w:bCs/>
          <w:color w:val="000000"/>
          <w:szCs w:val="20"/>
          <w:lang w:val="sl-SI" w:eastAsia="en-GB"/>
        </w:rPr>
        <w:t>Mednarodne organizacije imajo način financiranja urejen na različne načine, praviloma pa del svojih aktivnosti financirajo iz obveznih prispevkov (članarin), del – tudi rednega – programa, pa iz prostovoljnih prispevkov. Prav tako imajo mednarodne organizacije posebne programe, za katere zbirajo namenske prispevke. Tako prostovoljne prispevke za redno delovanje kot tudi za posebne programe države članice namenjajo glede na zunanjepolitične prioritete, prioritete na področju razvojnega sodelovanja in humanitarne pomoči, intenzivnost in načine sodelovanja</w:t>
      </w:r>
      <w:r w:rsidRPr="00C75D7A">
        <w:rPr>
          <w:rFonts w:cs="Arial"/>
          <w:bCs/>
          <w:color w:val="000000"/>
          <w:szCs w:val="20"/>
          <w:lang w:val="sl-SI" w:eastAsia="en-GB"/>
        </w:rPr>
        <w:t xml:space="preserve"> s posamezno organizacijo, zaznane neposredne ali posredne koristi od aktivnosti posamezne mednarodne organizacije</w:t>
      </w:r>
      <w:r w:rsidR="00211447">
        <w:rPr>
          <w:rFonts w:cs="Arial"/>
          <w:bCs/>
          <w:color w:val="000000"/>
          <w:szCs w:val="20"/>
          <w:lang w:val="sl-SI" w:eastAsia="en-GB"/>
        </w:rPr>
        <w:t>, vključno s kandidaturami R</w:t>
      </w:r>
      <w:r w:rsidR="009362BD">
        <w:rPr>
          <w:rFonts w:cs="Arial"/>
          <w:bCs/>
          <w:color w:val="000000"/>
          <w:szCs w:val="20"/>
          <w:lang w:val="sl-SI" w:eastAsia="en-GB"/>
        </w:rPr>
        <w:t xml:space="preserve">epublike </w:t>
      </w:r>
      <w:r w:rsidR="00211447">
        <w:rPr>
          <w:rFonts w:cs="Arial"/>
          <w:bCs/>
          <w:color w:val="000000"/>
          <w:szCs w:val="20"/>
          <w:lang w:val="sl-SI" w:eastAsia="en-GB"/>
        </w:rPr>
        <w:t>S</w:t>
      </w:r>
      <w:r w:rsidR="009362BD">
        <w:rPr>
          <w:rFonts w:cs="Arial"/>
          <w:bCs/>
          <w:color w:val="000000"/>
          <w:szCs w:val="20"/>
          <w:lang w:val="sl-SI" w:eastAsia="en-GB"/>
        </w:rPr>
        <w:t>lovenije</w:t>
      </w:r>
      <w:r w:rsidR="00211447">
        <w:rPr>
          <w:rFonts w:cs="Arial"/>
          <w:bCs/>
          <w:color w:val="000000"/>
          <w:szCs w:val="20"/>
          <w:lang w:val="sl-SI" w:eastAsia="en-GB"/>
        </w:rPr>
        <w:t xml:space="preserve"> v organe mednarodnih organizacij</w:t>
      </w:r>
      <w:r w:rsidRPr="00C75D7A">
        <w:rPr>
          <w:rFonts w:cs="Arial"/>
          <w:bCs/>
          <w:color w:val="000000"/>
          <w:szCs w:val="20"/>
          <w:lang w:val="sl-SI" w:eastAsia="en-GB"/>
        </w:rPr>
        <w:t xml:space="preserve">. Upošteva se tudi finančno vrzel (npr. pozabljene krize), višino prispevkov primerljivih držav, prispevke predhodnih let </w:t>
      </w:r>
      <w:r w:rsidR="00211447">
        <w:rPr>
          <w:rFonts w:cs="Arial"/>
          <w:bCs/>
          <w:szCs w:val="20"/>
          <w:lang w:val="sl-SI" w:eastAsia="en-GB"/>
        </w:rPr>
        <w:t xml:space="preserve">(kontinuiteta prispevkov) </w:t>
      </w:r>
      <w:r w:rsidR="00140E36" w:rsidRPr="00C75D7A">
        <w:rPr>
          <w:rFonts w:cs="Arial"/>
          <w:bCs/>
          <w:color w:val="000000"/>
          <w:szCs w:val="20"/>
          <w:lang w:val="sl-SI" w:eastAsia="en-GB"/>
        </w:rPr>
        <w:t xml:space="preserve">ter ključne zunanjepolitične ambicije, v smislu prevzemanja rotirajočih vidnejših in vodstvenih položajev Slovenije ali njenih predstavnikov v posameznih mednarodnih organizacijah. </w:t>
      </w:r>
    </w:p>
    <w:p w14:paraId="7A998E42" w14:textId="77777777" w:rsidR="008624E5" w:rsidRDefault="008624E5" w:rsidP="008624E5">
      <w:pPr>
        <w:spacing w:line="240" w:lineRule="auto"/>
        <w:jc w:val="both"/>
        <w:rPr>
          <w:rFonts w:cs="Arial"/>
          <w:bCs/>
          <w:color w:val="000000"/>
          <w:szCs w:val="20"/>
          <w:lang w:val="sl-SI" w:eastAsia="en-GB"/>
        </w:rPr>
      </w:pPr>
    </w:p>
    <w:p w14:paraId="6D3E44D9" w14:textId="091FD6EC" w:rsidR="008624E5" w:rsidRPr="003449D3" w:rsidRDefault="00140E36" w:rsidP="008624E5">
      <w:pPr>
        <w:spacing w:line="240" w:lineRule="auto"/>
        <w:jc w:val="both"/>
        <w:rPr>
          <w:rFonts w:cs="Arial"/>
          <w:bCs/>
          <w:szCs w:val="20"/>
          <w:lang w:val="sl-SI" w:eastAsia="en-GB"/>
        </w:rPr>
      </w:pPr>
      <w:r w:rsidRPr="00C75D7A">
        <w:rPr>
          <w:rFonts w:cs="Arial"/>
          <w:bCs/>
          <w:color w:val="000000"/>
          <w:szCs w:val="20"/>
          <w:lang w:val="sl-SI" w:eastAsia="en-GB"/>
        </w:rPr>
        <w:t xml:space="preserve">Slovenija </w:t>
      </w:r>
      <w:r w:rsidR="00211447">
        <w:rPr>
          <w:rFonts w:cs="Arial"/>
          <w:bCs/>
          <w:color w:val="000000"/>
          <w:szCs w:val="20"/>
          <w:lang w:val="sl-SI" w:eastAsia="en-GB"/>
        </w:rPr>
        <w:t>z vsakoletnimi</w:t>
      </w:r>
      <w:r w:rsidRPr="00C75D7A">
        <w:rPr>
          <w:rFonts w:cs="Arial"/>
          <w:bCs/>
          <w:color w:val="000000"/>
          <w:szCs w:val="20"/>
          <w:lang w:val="sl-SI" w:eastAsia="en-GB"/>
        </w:rPr>
        <w:t xml:space="preserve"> prostovoljnimi prispevki izbranim mednarodnim organizacijam </w:t>
      </w:r>
      <w:r w:rsidR="009C6A9B">
        <w:rPr>
          <w:rFonts w:cs="Arial"/>
          <w:bCs/>
          <w:color w:val="000000"/>
          <w:szCs w:val="20"/>
          <w:lang w:val="sl-SI" w:eastAsia="en-GB"/>
        </w:rPr>
        <w:t xml:space="preserve">podpira </w:t>
      </w:r>
      <w:r w:rsidRPr="00C75D7A">
        <w:rPr>
          <w:rFonts w:cs="Arial"/>
          <w:bCs/>
          <w:color w:val="000000"/>
          <w:szCs w:val="20"/>
          <w:lang w:val="sl-SI" w:eastAsia="en-GB"/>
        </w:rPr>
        <w:t xml:space="preserve">kredibilnost </w:t>
      </w:r>
      <w:r w:rsidR="009C6A9B">
        <w:rPr>
          <w:rFonts w:cs="Arial"/>
          <w:bCs/>
          <w:color w:val="000000"/>
          <w:szCs w:val="20"/>
          <w:lang w:val="sl-SI" w:eastAsia="en-GB"/>
        </w:rPr>
        <w:t>svojih zunanjepolitičnih usmeritev znotraj posameznih mednarodnih organizacij in izpolnjuje zaveze na ravni EU in OZN kot država donatorka: t</w:t>
      </w:r>
      <w:r w:rsidR="009362BD">
        <w:rPr>
          <w:rFonts w:cs="Arial"/>
          <w:bCs/>
          <w:color w:val="000000"/>
          <w:szCs w:val="20"/>
          <w:lang w:val="sl-SI" w:eastAsia="en-GB"/>
        </w:rPr>
        <w:t>.</w:t>
      </w:r>
      <w:r w:rsidR="009C6A9B">
        <w:rPr>
          <w:rFonts w:cs="Arial"/>
          <w:bCs/>
          <w:color w:val="000000"/>
          <w:szCs w:val="20"/>
          <w:lang w:val="sl-SI" w:eastAsia="en-GB"/>
        </w:rPr>
        <w:t>j</w:t>
      </w:r>
      <w:r w:rsidR="009362BD">
        <w:rPr>
          <w:rFonts w:cs="Arial"/>
          <w:bCs/>
          <w:color w:val="000000"/>
          <w:szCs w:val="20"/>
          <w:lang w:val="sl-SI" w:eastAsia="en-GB"/>
        </w:rPr>
        <w:t>.</w:t>
      </w:r>
      <w:r w:rsidR="007464E4">
        <w:rPr>
          <w:rFonts w:cs="Arial"/>
          <w:bCs/>
          <w:color w:val="000000"/>
          <w:szCs w:val="20"/>
          <w:lang w:val="sl-SI" w:eastAsia="en-GB"/>
        </w:rPr>
        <w:t xml:space="preserve"> s </w:t>
      </w:r>
      <w:r w:rsidRPr="00C75D7A">
        <w:rPr>
          <w:rFonts w:cs="Arial"/>
          <w:bCs/>
          <w:color w:val="000000"/>
          <w:szCs w:val="20"/>
          <w:lang w:val="sl-SI" w:eastAsia="en-GB"/>
        </w:rPr>
        <w:t>podporo aktivnostim organizacij</w:t>
      </w:r>
      <w:r w:rsidR="009C6A9B">
        <w:rPr>
          <w:rFonts w:cs="Arial"/>
          <w:bCs/>
          <w:color w:val="000000"/>
          <w:szCs w:val="20"/>
          <w:lang w:val="sl-SI" w:eastAsia="en-GB"/>
        </w:rPr>
        <w:t xml:space="preserve"> </w:t>
      </w:r>
      <w:r w:rsidRPr="00C75D7A">
        <w:rPr>
          <w:rFonts w:cs="Arial"/>
          <w:bCs/>
          <w:color w:val="000000"/>
          <w:szCs w:val="20"/>
          <w:lang w:val="sl-SI" w:eastAsia="en-GB"/>
        </w:rPr>
        <w:t xml:space="preserve">izraža svojo soodgovornost za odpravo revščine in zmanjšanje neenakosti ter pospeševanje trajnostnega razvoja, kot tudi solidarnost pri soočanju posameznikov in držav z nujnimi humanitarnimi razmerami. </w:t>
      </w:r>
      <w:r w:rsidR="008624E5">
        <w:rPr>
          <w:rFonts w:cs="Arial"/>
          <w:bCs/>
          <w:szCs w:val="20"/>
          <w:lang w:val="sl-SI" w:eastAsia="en-GB"/>
        </w:rPr>
        <w:t xml:space="preserve">Od predlaganih prispevkov se bo v uradno razvojno pomoč štelo </w:t>
      </w:r>
      <w:r w:rsidR="009362BD">
        <w:rPr>
          <w:rFonts w:cs="Arial"/>
          <w:bCs/>
          <w:szCs w:val="20"/>
          <w:lang w:val="sl-SI" w:eastAsia="en-GB"/>
        </w:rPr>
        <w:t>7</w:t>
      </w:r>
      <w:r w:rsidR="00F15975">
        <w:rPr>
          <w:rFonts w:cs="Arial"/>
          <w:bCs/>
          <w:szCs w:val="20"/>
          <w:lang w:val="sl-SI" w:eastAsia="en-GB"/>
        </w:rPr>
        <w:t>4</w:t>
      </w:r>
      <w:r w:rsidR="00796526">
        <w:rPr>
          <w:rFonts w:cs="Arial"/>
          <w:bCs/>
          <w:szCs w:val="20"/>
          <w:lang w:val="sl-SI" w:eastAsia="en-GB"/>
        </w:rPr>
        <w:t>7</w:t>
      </w:r>
      <w:r w:rsidR="009362BD">
        <w:rPr>
          <w:rFonts w:cs="Arial"/>
          <w:bCs/>
          <w:szCs w:val="20"/>
          <w:lang w:val="sl-SI" w:eastAsia="en-GB"/>
        </w:rPr>
        <w:t>.</w:t>
      </w:r>
      <w:r w:rsidR="00796526">
        <w:rPr>
          <w:rFonts w:cs="Arial"/>
          <w:bCs/>
          <w:szCs w:val="20"/>
          <w:lang w:val="sl-SI" w:eastAsia="en-GB"/>
        </w:rPr>
        <w:t>7</w:t>
      </w:r>
      <w:r w:rsidR="009362BD">
        <w:rPr>
          <w:rFonts w:cs="Arial"/>
          <w:bCs/>
          <w:szCs w:val="20"/>
          <w:lang w:val="sl-SI" w:eastAsia="en-GB"/>
        </w:rPr>
        <w:t>00</w:t>
      </w:r>
      <w:r w:rsidR="008624E5">
        <w:rPr>
          <w:rFonts w:cs="Arial"/>
          <w:bCs/>
          <w:szCs w:val="20"/>
          <w:lang w:val="sl-SI" w:eastAsia="en-GB"/>
        </w:rPr>
        <w:t xml:space="preserve"> EUR</w:t>
      </w:r>
      <w:r w:rsidR="009362BD">
        <w:rPr>
          <w:rFonts w:cs="Arial"/>
          <w:bCs/>
          <w:szCs w:val="20"/>
          <w:lang w:val="sl-SI" w:eastAsia="en-GB"/>
        </w:rPr>
        <w:t xml:space="preserve"> – poleg tistih, ki so bili načrtovani na proračunski postavki za razvojno sodelovanje in humanitarno pomoč, se namreč skladno s pravili Odbora za razvojno pomoč OECD v uradno razvojno pomoč lahko poroča tudi precejšen del prispevkov drugim mednarodnim organizacijam</w:t>
      </w:r>
      <w:r w:rsidR="008624E5">
        <w:rPr>
          <w:rFonts w:cs="Arial"/>
          <w:bCs/>
          <w:szCs w:val="20"/>
          <w:lang w:val="sl-SI" w:eastAsia="en-GB"/>
        </w:rPr>
        <w:t>.</w:t>
      </w:r>
      <w:r w:rsidR="008624E5" w:rsidRPr="003449D3">
        <w:rPr>
          <w:rFonts w:cs="Arial"/>
          <w:bCs/>
          <w:szCs w:val="20"/>
          <w:lang w:val="sl-SI" w:eastAsia="en-GB"/>
        </w:rPr>
        <w:t xml:space="preserve">    </w:t>
      </w:r>
    </w:p>
    <w:p w14:paraId="3887BD4E" w14:textId="1E668704" w:rsidR="002559C3" w:rsidRPr="00C75D7A" w:rsidRDefault="002559C3" w:rsidP="00DF588F">
      <w:pPr>
        <w:spacing w:line="240" w:lineRule="auto"/>
        <w:jc w:val="both"/>
        <w:rPr>
          <w:rFonts w:cs="Arial"/>
          <w:bCs/>
          <w:color w:val="000000"/>
          <w:szCs w:val="20"/>
          <w:lang w:val="sl-SI" w:eastAsia="en-GB"/>
        </w:rPr>
      </w:pPr>
      <w:r w:rsidRPr="00C75D7A">
        <w:rPr>
          <w:rFonts w:cs="Arial"/>
          <w:bCs/>
          <w:color w:val="000000"/>
          <w:szCs w:val="20"/>
          <w:lang w:val="sl-SI" w:eastAsia="en-GB"/>
        </w:rPr>
        <w:t xml:space="preserve"> </w:t>
      </w:r>
    </w:p>
    <w:p w14:paraId="1197E6AE" w14:textId="5B1AA220" w:rsidR="00140E36" w:rsidRPr="00C75D7A" w:rsidRDefault="00140E36" w:rsidP="00DF588F">
      <w:pPr>
        <w:spacing w:line="240" w:lineRule="auto"/>
        <w:jc w:val="both"/>
        <w:rPr>
          <w:rFonts w:cs="Arial"/>
          <w:bCs/>
          <w:color w:val="000000"/>
          <w:szCs w:val="20"/>
          <w:lang w:val="sl-SI" w:eastAsia="en-GB"/>
        </w:rPr>
      </w:pPr>
      <w:r w:rsidRPr="00C75D7A">
        <w:rPr>
          <w:rFonts w:cs="Arial"/>
          <w:bCs/>
          <w:color w:val="000000"/>
          <w:szCs w:val="20"/>
          <w:lang w:val="sl-SI" w:eastAsia="en-GB"/>
        </w:rPr>
        <w:t>Vlada tudi na ta način zagotavlja ustrezno vidnost</w:t>
      </w:r>
      <w:r w:rsidR="00C75D7A" w:rsidRPr="00C75D7A">
        <w:rPr>
          <w:rFonts w:cs="Arial"/>
          <w:bCs/>
          <w:color w:val="000000"/>
          <w:szCs w:val="20"/>
          <w:lang w:val="sl-SI" w:eastAsia="en-GB"/>
        </w:rPr>
        <w:t>, ugled</w:t>
      </w:r>
      <w:r w:rsidRPr="00C75D7A">
        <w:rPr>
          <w:rFonts w:cs="Arial"/>
          <w:bCs/>
          <w:color w:val="000000"/>
          <w:szCs w:val="20"/>
          <w:lang w:val="sl-SI" w:eastAsia="en-GB"/>
        </w:rPr>
        <w:t xml:space="preserve"> in položaj Republike Slovenije v svetu ter</w:t>
      </w:r>
      <w:r w:rsidRPr="00C75D7A">
        <w:rPr>
          <w:rFonts w:cs="Arial"/>
          <w:color w:val="000000"/>
          <w:szCs w:val="20"/>
          <w:shd w:val="clear" w:color="auto" w:fill="FFFFFF"/>
          <w:lang w:val="sl-SI"/>
        </w:rPr>
        <w:t xml:space="preserve"> uveljavlja svoje </w:t>
      </w:r>
      <w:r w:rsidR="00C75D7A" w:rsidRPr="00C75D7A">
        <w:rPr>
          <w:rFonts w:cs="Arial"/>
          <w:color w:val="000000"/>
          <w:szCs w:val="20"/>
          <w:shd w:val="clear" w:color="auto" w:fill="FFFFFF"/>
          <w:lang w:val="sl-SI"/>
        </w:rPr>
        <w:t xml:space="preserve">vitalne politične, ekonomske in varnostne </w:t>
      </w:r>
      <w:r w:rsidRPr="00C75D7A">
        <w:rPr>
          <w:rFonts w:cs="Arial"/>
          <w:color w:val="000000"/>
          <w:szCs w:val="20"/>
          <w:shd w:val="clear" w:color="auto" w:fill="FFFFFF"/>
          <w:lang w:val="sl-SI"/>
        </w:rPr>
        <w:t xml:space="preserve">nacionalne interese. </w:t>
      </w:r>
    </w:p>
    <w:p w14:paraId="48778AFB" w14:textId="77777777" w:rsidR="00140E36" w:rsidRPr="00C75D7A" w:rsidRDefault="00140E36" w:rsidP="00DF588F">
      <w:pPr>
        <w:spacing w:line="240" w:lineRule="auto"/>
        <w:jc w:val="both"/>
        <w:rPr>
          <w:rFonts w:cs="Arial"/>
          <w:bCs/>
          <w:color w:val="000000"/>
          <w:szCs w:val="20"/>
          <w:lang w:val="sl-SI" w:eastAsia="en-GB"/>
        </w:rPr>
      </w:pPr>
    </w:p>
    <w:p w14:paraId="32F61F09" w14:textId="61EAC758" w:rsidR="00480072" w:rsidRPr="00C75D7A" w:rsidRDefault="00531063" w:rsidP="00A95209">
      <w:pPr>
        <w:spacing w:line="240" w:lineRule="auto"/>
        <w:jc w:val="both"/>
        <w:rPr>
          <w:rFonts w:cs="Arial"/>
          <w:bCs/>
          <w:color w:val="000000"/>
          <w:szCs w:val="20"/>
          <w:lang w:val="sl-SI" w:eastAsia="en-GB"/>
        </w:rPr>
      </w:pPr>
      <w:r w:rsidRPr="00C75D7A">
        <w:rPr>
          <w:rFonts w:cs="Arial"/>
          <w:bCs/>
          <w:color w:val="000000"/>
          <w:szCs w:val="20"/>
          <w:lang w:val="sl-SI" w:eastAsia="en-GB"/>
        </w:rPr>
        <w:t>P</w:t>
      </w:r>
      <w:r w:rsidR="00480072" w:rsidRPr="00C75D7A">
        <w:rPr>
          <w:rFonts w:cs="Arial"/>
          <w:bCs/>
          <w:color w:val="000000"/>
          <w:szCs w:val="20"/>
          <w:lang w:val="sl-SI" w:eastAsia="en-GB"/>
        </w:rPr>
        <w:t xml:space="preserve">redlaga </w:t>
      </w:r>
      <w:r w:rsidRPr="00C75D7A">
        <w:rPr>
          <w:rFonts w:cs="Arial"/>
          <w:bCs/>
          <w:color w:val="000000"/>
          <w:szCs w:val="20"/>
          <w:lang w:val="sl-SI" w:eastAsia="en-GB"/>
        </w:rPr>
        <w:t xml:space="preserve">se plačilo </w:t>
      </w:r>
      <w:r w:rsidR="00480072" w:rsidRPr="00C75D7A">
        <w:rPr>
          <w:rFonts w:cs="Arial"/>
          <w:bCs/>
          <w:color w:val="000000"/>
          <w:szCs w:val="20"/>
          <w:lang w:val="sl-SI" w:eastAsia="en-GB"/>
        </w:rPr>
        <w:t>prispevkov izbranim mednarodnim organizacijam</w:t>
      </w:r>
      <w:r w:rsidR="0075209A" w:rsidRPr="00C75D7A">
        <w:rPr>
          <w:rFonts w:cs="Arial"/>
          <w:bCs/>
          <w:color w:val="000000"/>
          <w:szCs w:val="20"/>
          <w:lang w:val="sl-SI" w:eastAsia="en-GB"/>
        </w:rPr>
        <w:t>, ki so skladni z usmeritvami iz ključnih strateških dokumentov na področju zunanje politike in mednarodnega razvojnega sodelovanja</w:t>
      </w:r>
      <w:r w:rsidRPr="00C75D7A">
        <w:rPr>
          <w:rFonts w:cs="Arial"/>
          <w:bCs/>
          <w:color w:val="000000"/>
          <w:szCs w:val="20"/>
          <w:lang w:val="sl-SI" w:eastAsia="en-GB"/>
        </w:rPr>
        <w:t xml:space="preserve"> in ki podpirajo ključne prednostne usmeritve v času predsedovanja Slovenije Svetu EU</w:t>
      </w:r>
      <w:r w:rsidR="0075209A" w:rsidRPr="00C75D7A">
        <w:rPr>
          <w:rFonts w:cs="Arial"/>
          <w:bCs/>
          <w:color w:val="000000"/>
          <w:szCs w:val="20"/>
          <w:lang w:val="sl-SI" w:eastAsia="en-GB"/>
        </w:rPr>
        <w:t>.</w:t>
      </w:r>
      <w:r w:rsidR="00480072" w:rsidRPr="00C75D7A">
        <w:rPr>
          <w:rFonts w:cs="Arial"/>
          <w:bCs/>
          <w:color w:val="000000"/>
          <w:szCs w:val="20"/>
          <w:lang w:val="sl-SI" w:eastAsia="en-GB"/>
        </w:rPr>
        <w:t xml:space="preserve"> </w:t>
      </w:r>
    </w:p>
    <w:p w14:paraId="1D36C5B3" w14:textId="1159B2E8" w:rsidR="002555C6" w:rsidRDefault="002555C6">
      <w:pPr>
        <w:spacing w:line="240" w:lineRule="auto"/>
        <w:rPr>
          <w:rFonts w:cs="Arial"/>
          <w:b/>
          <w:bCs/>
          <w:szCs w:val="20"/>
          <w:lang w:val="sl-SI"/>
        </w:rPr>
      </w:pPr>
    </w:p>
    <w:p w14:paraId="728CF968" w14:textId="099CAC06" w:rsidR="00A95209" w:rsidRPr="00A95209" w:rsidRDefault="002555C6" w:rsidP="00B420B2">
      <w:pPr>
        <w:spacing w:line="240" w:lineRule="auto"/>
        <w:jc w:val="both"/>
        <w:rPr>
          <w:rFonts w:cs="Arial"/>
          <w:b/>
          <w:bCs/>
          <w:szCs w:val="20"/>
          <w:lang w:val="sl-SI"/>
        </w:rPr>
      </w:pPr>
      <w:r>
        <w:rPr>
          <w:rFonts w:cs="Arial"/>
          <w:b/>
          <w:bCs/>
          <w:szCs w:val="20"/>
          <w:lang w:val="sl-SI"/>
        </w:rPr>
        <w:t>Ad</w:t>
      </w:r>
      <w:r w:rsidR="00B420B2">
        <w:rPr>
          <w:rFonts w:cs="Arial"/>
          <w:b/>
          <w:bCs/>
          <w:szCs w:val="20"/>
          <w:lang w:val="sl-SI"/>
        </w:rPr>
        <w:t xml:space="preserve"> 2) </w:t>
      </w:r>
      <w:r w:rsidR="00A95209" w:rsidRPr="00A95209">
        <w:rPr>
          <w:rFonts w:cs="Arial"/>
          <w:b/>
          <w:bCs/>
          <w:szCs w:val="20"/>
          <w:lang w:val="sl-SI"/>
        </w:rPr>
        <w:t>PRISPEVEK V OSREDNJI SKLAD ZN ZA NUJEN ODZIV (CERF)</w:t>
      </w:r>
    </w:p>
    <w:p w14:paraId="25490C09" w14:textId="77777777" w:rsidR="00A95209" w:rsidRPr="00A95209" w:rsidRDefault="00A95209" w:rsidP="00A95209">
      <w:pPr>
        <w:spacing w:line="240" w:lineRule="auto"/>
        <w:jc w:val="both"/>
        <w:rPr>
          <w:rFonts w:cs="Arial"/>
          <w:szCs w:val="20"/>
          <w:lang w:val="sl-SI"/>
        </w:rPr>
      </w:pPr>
    </w:p>
    <w:p w14:paraId="7E5F757B"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Nujna pomoč predstavlja eno od treh oblik odzivanja Slovenije v okviru mednarodne humanitarne pomoči, skladno z Resolucijo o mednarodnem razvojnem sodelovanju in humanitarni pomoči Republike Slovenije (v nadaljevanju: Resolucija MRSHP). S Strategijo mednarodnega razvojnega sodelovanja in humanitarne pomoči Republike Slovenije do leta 2030 (v nadaljevanju: Strategija MRSHP) se je Vlada RS zavezala, da bo krepila nujen odziv in skladno s tem podpirala delovanje </w:t>
      </w:r>
      <w:r w:rsidRPr="00A95209">
        <w:rPr>
          <w:rFonts w:cs="Arial"/>
          <w:szCs w:val="20"/>
          <w:lang w:val="sl-SI"/>
        </w:rPr>
        <w:lastRenderedPageBreak/>
        <w:t>Osrednjega sklada Združenih narodov za nujen odziv (v nadaljevanju: CERF), ki je v primeru nenadnih nesreč sposoben takoj zagotoviti finančna sredstva in s tem napotiti potrebno humanitarno pomoč. Dodatno Strategija MRSHP določa, da bo Slovenija vsaj en humanitarni prispevek letno namenila v obliki podpore programu nudenja pomoči v denarju.</w:t>
      </w:r>
    </w:p>
    <w:p w14:paraId="2F2AE313" w14:textId="77777777" w:rsidR="00A95209" w:rsidRPr="00A95209" w:rsidRDefault="00A95209" w:rsidP="00A95209">
      <w:pPr>
        <w:spacing w:line="240" w:lineRule="auto"/>
        <w:jc w:val="both"/>
        <w:rPr>
          <w:rFonts w:cs="Arial"/>
          <w:szCs w:val="20"/>
          <w:lang w:val="sl-SI"/>
        </w:rPr>
      </w:pPr>
    </w:p>
    <w:p w14:paraId="1B561F41" w14:textId="77777777" w:rsidR="00A95209" w:rsidRPr="00A95209" w:rsidRDefault="00A95209" w:rsidP="00A95209">
      <w:pPr>
        <w:spacing w:line="240" w:lineRule="auto"/>
        <w:jc w:val="both"/>
        <w:rPr>
          <w:rFonts w:cs="Arial"/>
          <w:szCs w:val="20"/>
          <w:lang w:val="sl-SI"/>
        </w:rPr>
      </w:pPr>
      <w:r w:rsidRPr="00A95209">
        <w:rPr>
          <w:rFonts w:cs="Arial"/>
          <w:szCs w:val="20"/>
          <w:lang w:val="sl-SI"/>
        </w:rPr>
        <w:t>CERF je bil ustanovljen leta 2006 z namenom nudenja takojšnje pomoči ob nepredvidenih krizah in naravnih katastrofah, pri čemer zaradi svoje prilagodljivosti in dobrega ozaveščanja zagotavlja odziv v obliki nujne pomoči in zaščite že v nekaj urah po katastrofi.</w:t>
      </w:r>
    </w:p>
    <w:p w14:paraId="6CC805FD" w14:textId="77777777" w:rsidR="00A95209" w:rsidRDefault="00A95209" w:rsidP="00A95209">
      <w:pPr>
        <w:spacing w:line="240" w:lineRule="auto"/>
        <w:jc w:val="both"/>
        <w:rPr>
          <w:rFonts w:cs="Arial"/>
          <w:szCs w:val="20"/>
          <w:lang w:val="sl-SI"/>
        </w:rPr>
      </w:pPr>
    </w:p>
    <w:p w14:paraId="51F9C1CD" w14:textId="4A8F0BE4" w:rsidR="00A95209" w:rsidRPr="00A95209" w:rsidRDefault="00A95209" w:rsidP="00A95209">
      <w:pPr>
        <w:spacing w:line="240" w:lineRule="auto"/>
        <w:jc w:val="both"/>
        <w:rPr>
          <w:rFonts w:cs="Arial"/>
          <w:szCs w:val="20"/>
          <w:lang w:val="sl-SI"/>
        </w:rPr>
      </w:pPr>
      <w:r w:rsidRPr="00A95209">
        <w:rPr>
          <w:rFonts w:cs="Arial"/>
          <w:szCs w:val="20"/>
          <w:lang w:val="sl-SI"/>
        </w:rPr>
        <w:t xml:space="preserve">Tekom svojega delovanja je zagotovil nujen odziv v različnih humanitarnih krizah v preko 100 državah po svetu v skupni vrednosti več kot 6 milijard USD. Leta 2016 je Generalni sekretar OZN Guterres pozval Generalno skupščino k podvojitvi proračuna CERF na 1 milijardo USD letno, pri čemer redni prispevek v CERF namenja kar 127 držav, vendar ciljnega zneska še nismo dosegli. Slovenija je redno prispevala v proračun CERF od ustanovitve do leta 2013, nato pa ponovno leta 2020, ko je v sklad prispevala 30.000 EUR. </w:t>
      </w:r>
    </w:p>
    <w:p w14:paraId="758CB05C" w14:textId="77777777" w:rsidR="00A95209" w:rsidRPr="00A95209" w:rsidRDefault="00A95209" w:rsidP="00A95209">
      <w:pPr>
        <w:spacing w:line="240" w:lineRule="auto"/>
        <w:jc w:val="both"/>
        <w:rPr>
          <w:rFonts w:cs="Arial"/>
          <w:szCs w:val="20"/>
          <w:lang w:val="sl-SI"/>
        </w:rPr>
      </w:pPr>
    </w:p>
    <w:p w14:paraId="31569FED"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Vladi Republike Slovenije se zato predlaga, da Slovenija letos nameni prispevek CERF v višini 50.000 evrov za program pomoči v denarju. S tem bi Slovenija tudi v letu 2021 istočasno izpolnila dve zavezi iz Strategije MRSHP. </w:t>
      </w:r>
    </w:p>
    <w:p w14:paraId="415BFBDF" w14:textId="2DD07174" w:rsidR="00140E36" w:rsidRDefault="00140E36" w:rsidP="00B420B2">
      <w:pPr>
        <w:spacing w:line="240" w:lineRule="auto"/>
        <w:jc w:val="both"/>
        <w:rPr>
          <w:rFonts w:cs="Arial"/>
          <w:b/>
          <w:bCs/>
          <w:szCs w:val="20"/>
          <w:lang w:val="sl-SI"/>
        </w:rPr>
      </w:pPr>
    </w:p>
    <w:p w14:paraId="77FF8B00" w14:textId="4D851186" w:rsidR="00A95209" w:rsidRPr="00A95209" w:rsidRDefault="00B420B2" w:rsidP="00B420B2">
      <w:pPr>
        <w:spacing w:line="240" w:lineRule="auto"/>
        <w:jc w:val="both"/>
        <w:rPr>
          <w:rFonts w:cs="Arial"/>
          <w:b/>
          <w:bCs/>
          <w:szCs w:val="20"/>
          <w:lang w:val="sl-SI"/>
        </w:rPr>
      </w:pPr>
      <w:r>
        <w:rPr>
          <w:rFonts w:cs="Arial"/>
          <w:b/>
          <w:bCs/>
          <w:szCs w:val="20"/>
          <w:lang w:val="sl-SI"/>
        </w:rPr>
        <w:t>A</w:t>
      </w:r>
      <w:r w:rsidR="002555C6">
        <w:rPr>
          <w:rFonts w:cs="Arial"/>
          <w:b/>
          <w:bCs/>
          <w:szCs w:val="20"/>
          <w:lang w:val="sl-SI"/>
        </w:rPr>
        <w:t>d</w:t>
      </w:r>
      <w:r>
        <w:rPr>
          <w:rFonts w:cs="Arial"/>
          <w:b/>
          <w:bCs/>
          <w:szCs w:val="20"/>
          <w:lang w:val="sl-SI"/>
        </w:rPr>
        <w:t xml:space="preserve"> 3) </w:t>
      </w:r>
      <w:r w:rsidR="00A95209" w:rsidRPr="00A95209">
        <w:rPr>
          <w:rFonts w:cs="Arial"/>
          <w:b/>
          <w:bCs/>
          <w:szCs w:val="20"/>
          <w:lang w:val="sl-SI"/>
        </w:rPr>
        <w:t>PRISPEVEK AGENCIJI ZDUŽENIH NARODOV ZA POMOČ PALESTINSKIM BEGUNCEM NA BLIŽNJEM VZHODU (UNRWA)</w:t>
      </w:r>
    </w:p>
    <w:p w14:paraId="2184662E" w14:textId="11180F03" w:rsidR="00A95209" w:rsidRPr="00A95209" w:rsidRDefault="00A95209" w:rsidP="00A95209">
      <w:pPr>
        <w:spacing w:line="240" w:lineRule="auto"/>
        <w:jc w:val="both"/>
        <w:rPr>
          <w:rFonts w:cs="Arial"/>
          <w:b/>
          <w:bCs/>
          <w:szCs w:val="20"/>
          <w:lang w:val="sl-SI"/>
        </w:rPr>
      </w:pPr>
    </w:p>
    <w:p w14:paraId="6F50AAD4" w14:textId="4386D5B5" w:rsidR="00A95209" w:rsidRPr="00A95209" w:rsidRDefault="00A95209" w:rsidP="00A95209">
      <w:pPr>
        <w:spacing w:line="240" w:lineRule="auto"/>
        <w:jc w:val="both"/>
        <w:rPr>
          <w:rFonts w:cs="Arial"/>
          <w:szCs w:val="20"/>
          <w:lang w:val="sl-SI"/>
        </w:rPr>
      </w:pPr>
      <w:r w:rsidRPr="00A95209">
        <w:rPr>
          <w:rFonts w:cs="Arial"/>
          <w:bCs/>
          <w:szCs w:val="20"/>
          <w:lang w:val="sl-SI" w:eastAsia="en-GB"/>
        </w:rPr>
        <w:t xml:space="preserve">Skladno s Strategijo MRSHP Slovenija na Bližnjem vzhodu za zaščito beguncev podpira delo UNRWA, kateremu že od leta 2015 namenja redne letne prispevke v višini vsaj 50.000 evrov. </w:t>
      </w:r>
      <w:r w:rsidRPr="00A95209">
        <w:rPr>
          <w:rFonts w:cs="Arial"/>
          <w:szCs w:val="20"/>
          <w:lang w:val="sl-SI"/>
        </w:rPr>
        <w:t xml:space="preserve"> </w:t>
      </w:r>
    </w:p>
    <w:p w14:paraId="04B68918" w14:textId="26C166E2" w:rsidR="00A95209" w:rsidRPr="00A95209" w:rsidRDefault="00A95209" w:rsidP="00A95209">
      <w:pPr>
        <w:spacing w:line="240" w:lineRule="auto"/>
        <w:jc w:val="both"/>
        <w:rPr>
          <w:rFonts w:cs="Arial"/>
          <w:szCs w:val="20"/>
          <w:lang w:val="sl-SI"/>
        </w:rPr>
      </w:pPr>
    </w:p>
    <w:p w14:paraId="69B61DC8" w14:textId="0EE621D3" w:rsidR="00A95209" w:rsidRPr="00A95209" w:rsidRDefault="00A95209" w:rsidP="00A95209">
      <w:pPr>
        <w:spacing w:line="240" w:lineRule="auto"/>
        <w:jc w:val="both"/>
        <w:rPr>
          <w:rFonts w:cs="Arial"/>
          <w:szCs w:val="20"/>
          <w:lang w:val="sl-SI"/>
        </w:rPr>
      </w:pPr>
      <w:r w:rsidRPr="00A95209">
        <w:rPr>
          <w:rFonts w:cs="Arial"/>
          <w:szCs w:val="20"/>
          <w:lang w:val="sl-SI"/>
        </w:rPr>
        <w:t xml:space="preserve">Slovenija se je letos že odzvala z izrednim prispevkom v višini 15.000 evrov na posodobljen humanitarni odziv za naslovitev nujnih potreb za obdobje med majem in decembrom 2021, ki ga je UNRWA predstavila 21. junija 2021 in je predvideval obnovo zatočišč, humanitarno pomoč razseljenim, obnovo poškodovane infrastrukture in namestitev beguncev kot posledico spopadov med Izraelom in Gazo aprila 2021.  </w:t>
      </w:r>
    </w:p>
    <w:p w14:paraId="0AA1671D" w14:textId="2DAC654F" w:rsidR="00A95209" w:rsidRPr="00A95209" w:rsidRDefault="00A95209" w:rsidP="00A95209">
      <w:pPr>
        <w:spacing w:line="240" w:lineRule="auto"/>
        <w:jc w:val="both"/>
        <w:rPr>
          <w:rFonts w:cs="Arial"/>
          <w:szCs w:val="20"/>
          <w:lang w:val="sl-SI"/>
        </w:rPr>
      </w:pPr>
    </w:p>
    <w:p w14:paraId="6CFD74C3" w14:textId="18937A6C" w:rsidR="00A95209" w:rsidRPr="00A95209" w:rsidRDefault="00A95209" w:rsidP="00A95209">
      <w:pPr>
        <w:spacing w:line="240" w:lineRule="auto"/>
        <w:jc w:val="both"/>
        <w:rPr>
          <w:rFonts w:cs="Arial"/>
          <w:szCs w:val="20"/>
          <w:lang w:val="sl-SI"/>
        </w:rPr>
      </w:pPr>
      <w:r w:rsidRPr="00A95209">
        <w:rPr>
          <w:rFonts w:cs="Arial"/>
          <w:szCs w:val="20"/>
          <w:lang w:val="sl-SI"/>
        </w:rPr>
        <w:t>Humanitarni odzivni načrt UNRWA za leto 2021 navaja, da so se humanitarne razmere na okupiranih palestinskih ozemljih zaradi epidemije covida-19 in drugih napetosti močno poslabšale. Velika negotovost je zlasti na območjih begunskih taborišč na območju Gaze in Vzhodnega Jeruzalema. Glavna prioriteta UNRWA je ublažiti posledice krize v tej ranljivi družbi.</w:t>
      </w:r>
    </w:p>
    <w:p w14:paraId="527543A4" w14:textId="6CCC4B43" w:rsidR="00A95209" w:rsidRPr="00A95209" w:rsidRDefault="00A95209" w:rsidP="00A95209">
      <w:pPr>
        <w:spacing w:line="240" w:lineRule="auto"/>
        <w:jc w:val="both"/>
        <w:rPr>
          <w:rFonts w:cs="Arial"/>
          <w:szCs w:val="20"/>
          <w:lang w:val="sl-SI"/>
        </w:rPr>
      </w:pPr>
    </w:p>
    <w:p w14:paraId="77B0CC82" w14:textId="5767151D" w:rsidR="00A95209" w:rsidRPr="00A95209" w:rsidRDefault="00A95209" w:rsidP="00A95209">
      <w:pPr>
        <w:spacing w:line="240" w:lineRule="auto"/>
        <w:jc w:val="both"/>
        <w:rPr>
          <w:rFonts w:cs="Arial"/>
          <w:szCs w:val="20"/>
          <w:lang w:val="sl-SI"/>
        </w:rPr>
      </w:pPr>
      <w:r w:rsidRPr="00A95209">
        <w:rPr>
          <w:rFonts w:cs="Arial"/>
          <w:szCs w:val="20"/>
          <w:lang w:val="sl-SI"/>
        </w:rPr>
        <w:t xml:space="preserve">V Gazi palestinski begunci trpijo hudo revščino, pomanjkanje hrane, osnovnih higienskih pripomočkov, visoka je tudi brezposelnost. Ekonomski indikatorji potrjujejo resnost krize, ki jo je epidemija covida-19 z omejitvami gibanja in policijskimi urami močno okrepila. Več kot 49 % ljudi je bilo v tretjem kvartalu leta 2020 brezposelnih, kriza je dodatno omejila dotok potrebne humanitarne pomoči, od katere je večina beguncev odvisna. V regiji so  prisotni tudi politična negotovost, pogosti izpadi elektrike in otežen dostop do pitne vode. Razmere močno vplivajo na duševno zdravje posameznikov in celih skupnosti, zlasti so ogrožene ženske in majhni otroci. </w:t>
      </w:r>
    </w:p>
    <w:p w14:paraId="54A28093" w14:textId="28A1CE6E" w:rsidR="00A95209" w:rsidRPr="00A95209" w:rsidRDefault="00A95209" w:rsidP="00A95209">
      <w:pPr>
        <w:spacing w:line="240" w:lineRule="auto"/>
        <w:jc w:val="both"/>
        <w:rPr>
          <w:rFonts w:cs="Arial"/>
          <w:szCs w:val="20"/>
          <w:lang w:val="sl-SI"/>
        </w:rPr>
      </w:pPr>
    </w:p>
    <w:p w14:paraId="792B7039" w14:textId="5C6A1677" w:rsidR="00A95209" w:rsidRPr="00A95209" w:rsidRDefault="00A95209" w:rsidP="00A95209">
      <w:pPr>
        <w:spacing w:line="240" w:lineRule="auto"/>
        <w:jc w:val="both"/>
        <w:rPr>
          <w:rFonts w:cs="Arial"/>
          <w:szCs w:val="20"/>
          <w:lang w:val="sl-SI"/>
        </w:rPr>
      </w:pPr>
      <w:r w:rsidRPr="00A95209">
        <w:rPr>
          <w:rFonts w:cs="Arial"/>
          <w:szCs w:val="20"/>
          <w:lang w:val="sl-SI"/>
        </w:rPr>
        <w:t xml:space="preserve">Na Zahodnem bregu so palestinski begunci najbolj ogrožena skupina, zlasti zaskrbljujoči so vojaški spopadi. V letu 2020 je več vojaških akcij izraelske vojske potekalo tudi v begunskih taboriščih, kar je prineslo več poškodb in smrti. Veliko Palestincev je bilo razlastninjenih in prisilno preseljenih. </w:t>
      </w:r>
    </w:p>
    <w:p w14:paraId="127D3F55" w14:textId="6CECAF17" w:rsidR="00A95209" w:rsidRPr="00A95209" w:rsidRDefault="00A95209" w:rsidP="00A95209">
      <w:pPr>
        <w:spacing w:line="240" w:lineRule="auto"/>
        <w:jc w:val="both"/>
        <w:rPr>
          <w:rFonts w:cs="Arial"/>
          <w:szCs w:val="20"/>
          <w:lang w:val="sl-SI"/>
        </w:rPr>
      </w:pPr>
    </w:p>
    <w:p w14:paraId="69F366D5" w14:textId="3349E521" w:rsidR="00A95209" w:rsidRPr="00A95209" w:rsidRDefault="00A95209" w:rsidP="00A95209">
      <w:pPr>
        <w:spacing w:line="240" w:lineRule="auto"/>
        <w:jc w:val="both"/>
        <w:rPr>
          <w:rFonts w:cs="Arial"/>
          <w:szCs w:val="20"/>
          <w:lang w:val="sl-SI"/>
        </w:rPr>
      </w:pPr>
      <w:r w:rsidRPr="00A95209">
        <w:rPr>
          <w:rFonts w:cs="Arial"/>
          <w:szCs w:val="20"/>
          <w:lang w:val="sl-SI"/>
        </w:rPr>
        <w:t xml:space="preserve">V letu 2021 UNRWA potrebuje skupno 231 milijonov EUR za humanitarno pomoč palestinskim beguncem v Gazi in na Zahodnem bregu.   </w:t>
      </w:r>
    </w:p>
    <w:p w14:paraId="21D3B9E6" w14:textId="70D06DB6" w:rsidR="00A95209" w:rsidRPr="00A95209" w:rsidRDefault="00A95209" w:rsidP="00A95209">
      <w:pPr>
        <w:spacing w:line="240" w:lineRule="auto"/>
        <w:jc w:val="both"/>
        <w:rPr>
          <w:rFonts w:cs="Arial"/>
          <w:bCs/>
          <w:szCs w:val="20"/>
          <w:lang w:val="sl-SI"/>
        </w:rPr>
      </w:pPr>
      <w:r w:rsidRPr="00A95209">
        <w:rPr>
          <w:rFonts w:cs="Arial"/>
          <w:szCs w:val="20"/>
          <w:lang w:val="sl-SI"/>
        </w:rPr>
        <w:t xml:space="preserve">Vladi Republike Slovenije se zato skladno s preteklo prakso predlaga, da Republika Slovenija </w:t>
      </w:r>
      <w:r w:rsidRPr="00A95209">
        <w:rPr>
          <w:rFonts w:cs="Arial"/>
          <w:bCs/>
          <w:szCs w:val="20"/>
          <w:lang w:val="sl-SI"/>
        </w:rPr>
        <w:t xml:space="preserve">nameni prispevek UNRWA za pomoč palestinskim beguncem na Bližnjem vzhodu </w:t>
      </w:r>
      <w:r w:rsidRPr="00A95209">
        <w:rPr>
          <w:rFonts w:cs="Arial"/>
          <w:szCs w:val="20"/>
          <w:lang w:val="sl-SI" w:eastAsia="sl-SI"/>
        </w:rPr>
        <w:t xml:space="preserve">v višini 50.000 evrov. </w:t>
      </w:r>
    </w:p>
    <w:p w14:paraId="528F6919" w14:textId="070DC972" w:rsidR="00A95209" w:rsidRPr="00A95209" w:rsidRDefault="00A95209" w:rsidP="00A95209">
      <w:pPr>
        <w:spacing w:line="240" w:lineRule="auto"/>
        <w:jc w:val="both"/>
        <w:rPr>
          <w:rFonts w:cs="Arial"/>
          <w:b/>
          <w:bCs/>
          <w:szCs w:val="20"/>
          <w:lang w:val="sl-SI"/>
        </w:rPr>
      </w:pPr>
    </w:p>
    <w:p w14:paraId="61B720A8" w14:textId="77777777" w:rsidR="0027174F" w:rsidRDefault="0027174F" w:rsidP="00B420B2">
      <w:pPr>
        <w:spacing w:line="240" w:lineRule="auto"/>
        <w:jc w:val="both"/>
        <w:rPr>
          <w:rFonts w:cs="Arial"/>
          <w:b/>
          <w:bCs/>
          <w:szCs w:val="20"/>
          <w:lang w:val="sl-SI"/>
        </w:rPr>
      </w:pPr>
      <w:r>
        <w:rPr>
          <w:rFonts w:cs="Arial"/>
          <w:b/>
          <w:bCs/>
          <w:szCs w:val="20"/>
          <w:lang w:val="sl-SI"/>
        </w:rPr>
        <w:br w:type="page"/>
      </w:r>
    </w:p>
    <w:p w14:paraId="62BFB4EE" w14:textId="2BA12FE5" w:rsidR="00A95209" w:rsidRPr="00A95209" w:rsidRDefault="00B420B2" w:rsidP="00B420B2">
      <w:pPr>
        <w:spacing w:line="240" w:lineRule="auto"/>
        <w:jc w:val="both"/>
        <w:rPr>
          <w:rFonts w:cs="Arial"/>
          <w:b/>
          <w:bCs/>
          <w:szCs w:val="20"/>
          <w:lang w:val="sl-SI"/>
        </w:rPr>
      </w:pPr>
      <w:r>
        <w:rPr>
          <w:rFonts w:cs="Arial"/>
          <w:b/>
          <w:bCs/>
          <w:szCs w:val="20"/>
          <w:lang w:val="sl-SI"/>
        </w:rPr>
        <w:lastRenderedPageBreak/>
        <w:t xml:space="preserve">Ad 4) </w:t>
      </w:r>
      <w:r w:rsidR="00A95209" w:rsidRPr="00A95209">
        <w:rPr>
          <w:rFonts w:cs="Arial"/>
          <w:b/>
          <w:bCs/>
          <w:szCs w:val="20"/>
          <w:lang w:val="sl-SI"/>
        </w:rPr>
        <w:t>PRISPEVEK URADU VISOKEGA PREDSTAVNIKA ZDRUŽENIH NARODOV ZA BEGUNCE (UNHCR) V SIRIJI</w:t>
      </w:r>
    </w:p>
    <w:p w14:paraId="6F8CE7EC" w14:textId="77777777" w:rsidR="00A95209" w:rsidRPr="00A95209" w:rsidRDefault="00A95209" w:rsidP="00A95209">
      <w:pPr>
        <w:spacing w:line="240" w:lineRule="auto"/>
        <w:jc w:val="both"/>
        <w:rPr>
          <w:rFonts w:cs="Arial"/>
          <w:b/>
          <w:bCs/>
          <w:szCs w:val="20"/>
          <w:lang w:val="sl-SI"/>
        </w:rPr>
      </w:pPr>
    </w:p>
    <w:p w14:paraId="0BAA444B"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Skladno z Resolucijo MRSHP nujna pomoč predstavlja eno od treh oblik delovanja Slovenije na področju humanitarne pomoči. Dodatno Strategija MRSHP določa, da bo Slovenija krepila nujen odziv, a bo zagotavljala vidnost in učinkovitost na način, da bo vsaj 50 odstotkov prispevkov preko mednarodnih organizacij namenjala v območja, kjer že deluje bilateralno (s projekti razvojnega sodelovanja, preventive in rehabilitacije). Slovenija je v Siriji prisotna s projektom ITF Ustanove za človekovo varnost. </w:t>
      </w:r>
    </w:p>
    <w:p w14:paraId="1E0AB8F4" w14:textId="77777777" w:rsidR="00A95209" w:rsidRPr="00A95209" w:rsidRDefault="00A95209" w:rsidP="00A95209">
      <w:pPr>
        <w:spacing w:line="240" w:lineRule="auto"/>
        <w:jc w:val="both"/>
        <w:rPr>
          <w:rFonts w:cs="Arial"/>
          <w:szCs w:val="20"/>
          <w:lang w:val="sl-SI"/>
        </w:rPr>
      </w:pPr>
    </w:p>
    <w:p w14:paraId="1C663BF7"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Slovenija je v letu 2021 že izvedla prispevek v višini 40.000 evrov UNHCR za nujno humanitarno pomoč prizadetemu prebivalstvu v Siriji in sirskim beguncem v sosednjih državah, skladno z najavo zunanjega ministra dr. Anžeta Logarja na virtualni mednarodni konferenci v podporo prihodnosti Sirije in regije, ki je potekala 30. 3. 2021. Prav tako je zunanji minister dr. Anže Logar napovedal prispevek Slovenije v višini 40.000 evrov UNHCR v letu 2021 na virtualni mednarodni konferenci v podporo Sirije in regije, ki je potekala 30. junija 2020, ki pa še ni bil izplačan. </w:t>
      </w:r>
    </w:p>
    <w:p w14:paraId="1917259C" w14:textId="77777777" w:rsidR="00A95209" w:rsidRPr="00A95209" w:rsidRDefault="00A95209" w:rsidP="00A95209">
      <w:pPr>
        <w:spacing w:line="240" w:lineRule="auto"/>
        <w:jc w:val="both"/>
        <w:rPr>
          <w:rFonts w:cs="Arial"/>
          <w:szCs w:val="20"/>
          <w:lang w:val="sl-SI"/>
        </w:rPr>
      </w:pPr>
    </w:p>
    <w:p w14:paraId="280A91F6" w14:textId="77777777" w:rsidR="00A95209" w:rsidRPr="00A95209" w:rsidRDefault="00A95209" w:rsidP="00A95209">
      <w:pPr>
        <w:spacing w:line="240" w:lineRule="auto"/>
        <w:jc w:val="both"/>
        <w:rPr>
          <w:rFonts w:cs="Arial"/>
          <w:bCs/>
          <w:szCs w:val="20"/>
          <w:lang w:val="sl-SI"/>
        </w:rPr>
      </w:pPr>
      <w:r w:rsidRPr="00A95209">
        <w:rPr>
          <w:rFonts w:cs="Arial"/>
          <w:szCs w:val="20"/>
          <w:lang w:val="sl-SI"/>
        </w:rPr>
        <w:t xml:space="preserve">Vladi Republike Slovenije se zato skladno z najavo prispevka za leto 2021 in z izhodišči, ki jih je Vlada Republike Slovenije potrdila s sklepom št. 51103-22/2020/5 z dne 24. 6. 2020, predlaga, da Republika Slovenija izplača </w:t>
      </w:r>
      <w:r w:rsidRPr="00A95209">
        <w:rPr>
          <w:rFonts w:cs="Arial"/>
          <w:bCs/>
          <w:szCs w:val="20"/>
          <w:lang w:val="sl-SI"/>
        </w:rPr>
        <w:t xml:space="preserve">prispevek UNHCR </w:t>
      </w:r>
      <w:r w:rsidRPr="00A95209">
        <w:rPr>
          <w:rFonts w:cs="Arial"/>
          <w:szCs w:val="20"/>
          <w:lang w:val="sl-SI" w:eastAsia="sl-SI"/>
        </w:rPr>
        <w:t xml:space="preserve">v višini 40.000 evrov. </w:t>
      </w:r>
    </w:p>
    <w:p w14:paraId="388E5E5D" w14:textId="77777777" w:rsidR="00A95209" w:rsidRPr="00A95209" w:rsidRDefault="00A95209" w:rsidP="00A95209">
      <w:pPr>
        <w:spacing w:line="240" w:lineRule="auto"/>
        <w:jc w:val="both"/>
        <w:rPr>
          <w:rFonts w:cs="Arial"/>
          <w:szCs w:val="20"/>
          <w:lang w:val="sl-SI"/>
        </w:rPr>
      </w:pPr>
    </w:p>
    <w:p w14:paraId="48C6E103" w14:textId="797135D7" w:rsidR="00A95209" w:rsidRPr="00A95209" w:rsidRDefault="00B420B2" w:rsidP="00B420B2">
      <w:pPr>
        <w:spacing w:line="240" w:lineRule="auto"/>
        <w:jc w:val="both"/>
        <w:rPr>
          <w:rFonts w:cs="Arial"/>
          <w:b/>
          <w:bCs/>
          <w:szCs w:val="20"/>
          <w:lang w:val="sl-SI"/>
        </w:rPr>
      </w:pPr>
      <w:r>
        <w:rPr>
          <w:rFonts w:cs="Arial"/>
          <w:b/>
          <w:bCs/>
          <w:szCs w:val="20"/>
          <w:lang w:val="sl-SI"/>
        </w:rPr>
        <w:t xml:space="preserve">Ad 5) </w:t>
      </w:r>
      <w:r w:rsidR="00A95209" w:rsidRPr="00A95209">
        <w:rPr>
          <w:rFonts w:cs="Arial"/>
          <w:b/>
          <w:bCs/>
          <w:szCs w:val="20"/>
          <w:lang w:val="sl-SI"/>
        </w:rPr>
        <w:t>PRISPEVEK MEDNARODNEMU ODBORU RDEČEGA KRIŽA (ICRC) ZA POMOČ PRIZADETEMU PREBIVALSTVU V JUŽNEM SUDANU</w:t>
      </w:r>
    </w:p>
    <w:p w14:paraId="10B31805" w14:textId="77777777" w:rsidR="00A95209" w:rsidRPr="00A95209" w:rsidRDefault="00A95209" w:rsidP="00A95209">
      <w:pPr>
        <w:spacing w:line="240" w:lineRule="auto"/>
        <w:jc w:val="both"/>
        <w:rPr>
          <w:rFonts w:cs="Arial"/>
          <w:b/>
          <w:bCs/>
          <w:szCs w:val="20"/>
          <w:lang w:val="sl-SI"/>
        </w:rPr>
      </w:pPr>
    </w:p>
    <w:p w14:paraId="41AD28D2"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Skladno z Resolucijo MRSHP nujna pomoč predstavlja eno od treh oblik delovanja Slovenije na področju humanitarne pomoči. </w:t>
      </w:r>
    </w:p>
    <w:p w14:paraId="2B03D230" w14:textId="77777777" w:rsidR="00A95209" w:rsidRPr="00A95209" w:rsidRDefault="00A95209" w:rsidP="00A95209">
      <w:pPr>
        <w:spacing w:line="240" w:lineRule="auto"/>
        <w:jc w:val="both"/>
        <w:rPr>
          <w:rFonts w:cs="Arial"/>
          <w:szCs w:val="20"/>
          <w:lang w:val="sl-SI"/>
        </w:rPr>
      </w:pPr>
    </w:p>
    <w:p w14:paraId="4CA3435E"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Ob 10. obletnici osamosvojite divjajo v Južnem Sudanu hudi civilni spori. Državljanska vojna, ki se bije od leta 2013, je skoraj 2,4 milijona ljudi prisilila k pobegu iz svoje države, 1,9 milijona prebivalcev pa je notranje razseljenih. Dostava hrane, medicinskih pripomočkov in ostale materialne pomoči v Južni Sudan je zahtevna, najtežje pa  je pomoč pripeljati do ljudi, ki jo dejansko potrebujejo. V Južnem Sudanu je namreč urejenih samo nekaj več kot 300 kilometrov cest, medtem ko je država po velikosti primerljiva s Francijo. Ostale ceste so, zlasti v času sedem-mesečne deževne sezone, neprevozne, dostop do ljudi pa je mogoč samo preko zraka ali vodnih poti. </w:t>
      </w:r>
    </w:p>
    <w:p w14:paraId="2E5C5560" w14:textId="77777777" w:rsidR="00A95209" w:rsidRPr="00A95209" w:rsidRDefault="00A95209" w:rsidP="00A95209">
      <w:pPr>
        <w:spacing w:line="240" w:lineRule="auto"/>
        <w:jc w:val="both"/>
        <w:rPr>
          <w:rFonts w:cs="Arial"/>
          <w:szCs w:val="20"/>
          <w:lang w:val="sl-SI"/>
        </w:rPr>
      </w:pPr>
    </w:p>
    <w:p w14:paraId="274410C1"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 xml:space="preserve">V državi se je močno razširila malarija, veliko ljudi pa nima dostopa do ustrezne zdravstvene in zobozdravstvene oskrbe. V letu 2020 je ICRC v Južnem Sudanu več kot 300.000 ljudem dostavil pakete hrane, 270.000 ljudem pomagal pri urejanju domov, cepil več kot 690.000 glav živine, 93.000 ljudi pa je dobilo dostop do pitne vode. V zadnjem humanitarnem pozivu, ki ga je objavil ICRC, je humanitarna kriza v Južnem Sudanu druga najmanj financirana s strani donatoric, letos jim za uspešno delovanje primanjkuje kar 42,25 milijona CHF. Slovenija je humanitarno pomoč za naslavljanje potreb prizadetega prebivalstva v Južnem Sudanu prispevala med leti 2014 in 2018. </w:t>
      </w:r>
    </w:p>
    <w:p w14:paraId="79437D86" w14:textId="77777777" w:rsidR="00A95209" w:rsidRPr="00A95209" w:rsidRDefault="00A95209" w:rsidP="00A95209">
      <w:pPr>
        <w:spacing w:line="240" w:lineRule="auto"/>
        <w:jc w:val="both"/>
        <w:rPr>
          <w:rFonts w:cs="Arial"/>
          <w:szCs w:val="20"/>
          <w:lang w:val="sl-SI"/>
        </w:rPr>
      </w:pPr>
    </w:p>
    <w:p w14:paraId="2D336D79" w14:textId="77777777" w:rsidR="00A95209" w:rsidRPr="00A95209" w:rsidRDefault="00A95209" w:rsidP="00A95209">
      <w:pPr>
        <w:spacing w:line="240" w:lineRule="auto"/>
        <w:jc w:val="both"/>
        <w:rPr>
          <w:rFonts w:cs="Arial"/>
          <w:bCs/>
          <w:szCs w:val="20"/>
          <w:lang w:val="sl-SI"/>
        </w:rPr>
      </w:pPr>
      <w:r w:rsidRPr="00A95209">
        <w:rPr>
          <w:rFonts w:cs="Arial"/>
          <w:szCs w:val="20"/>
          <w:lang w:val="sl-SI"/>
        </w:rPr>
        <w:t xml:space="preserve">Vladi Republike Slovenije se zato predlaga, da Republika Slovenija </w:t>
      </w:r>
      <w:r w:rsidRPr="00A95209">
        <w:rPr>
          <w:rFonts w:cs="Arial"/>
          <w:bCs/>
          <w:szCs w:val="20"/>
          <w:lang w:val="sl-SI"/>
        </w:rPr>
        <w:t xml:space="preserve">nameni prispevek ICRC za humanitarno pomoč prizadetemu prebivalstvu v Južnem Sudanu </w:t>
      </w:r>
      <w:r w:rsidRPr="00A95209">
        <w:rPr>
          <w:rFonts w:cs="Arial"/>
          <w:szCs w:val="20"/>
          <w:lang w:val="sl-SI" w:eastAsia="sl-SI"/>
        </w:rPr>
        <w:t xml:space="preserve">v višini 40.000 evrov. </w:t>
      </w:r>
    </w:p>
    <w:p w14:paraId="28FB9519" w14:textId="77777777" w:rsidR="00A95209" w:rsidRPr="00A95209" w:rsidRDefault="00A95209" w:rsidP="00A95209">
      <w:pPr>
        <w:spacing w:line="240" w:lineRule="auto"/>
        <w:ind w:left="426"/>
        <w:jc w:val="both"/>
        <w:rPr>
          <w:rFonts w:cs="Arial"/>
          <w:b/>
          <w:bCs/>
          <w:szCs w:val="20"/>
          <w:lang w:val="sl-SI"/>
        </w:rPr>
      </w:pPr>
    </w:p>
    <w:p w14:paraId="5693A743" w14:textId="19F643EA" w:rsidR="00A95209" w:rsidRPr="00A95209" w:rsidRDefault="00B420B2" w:rsidP="00B420B2">
      <w:pPr>
        <w:spacing w:line="240" w:lineRule="auto"/>
        <w:jc w:val="both"/>
        <w:rPr>
          <w:rFonts w:cs="Arial"/>
          <w:b/>
          <w:bCs/>
          <w:szCs w:val="20"/>
          <w:lang w:val="sl-SI"/>
        </w:rPr>
      </w:pPr>
      <w:r>
        <w:rPr>
          <w:rFonts w:cs="Arial"/>
          <w:b/>
          <w:bCs/>
          <w:szCs w:val="20"/>
          <w:lang w:val="sl-SI"/>
        </w:rPr>
        <w:t xml:space="preserve">Ad 6) </w:t>
      </w:r>
      <w:r w:rsidR="00A95209" w:rsidRPr="00A95209">
        <w:rPr>
          <w:rFonts w:cs="Arial"/>
          <w:b/>
          <w:bCs/>
          <w:szCs w:val="20"/>
          <w:lang w:val="sl-SI"/>
        </w:rPr>
        <w:t>PRISPEVEK CARISTAS INTERNATIONALIS ZA POMOČ BEGUNCEM IN MIGRANTOM V BOSNI IN HERCEGOVINI</w:t>
      </w:r>
    </w:p>
    <w:p w14:paraId="7984A49B" w14:textId="77777777" w:rsidR="00A95209" w:rsidRPr="00A95209" w:rsidRDefault="00A95209" w:rsidP="00A95209">
      <w:pPr>
        <w:spacing w:line="240" w:lineRule="auto"/>
        <w:jc w:val="both"/>
        <w:rPr>
          <w:rFonts w:cs="Arial"/>
          <w:b/>
          <w:bCs/>
          <w:szCs w:val="20"/>
          <w:lang w:val="sl-SI"/>
        </w:rPr>
      </w:pPr>
    </w:p>
    <w:p w14:paraId="70ABC465"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Skladno z Resolucijo MRSHP nujna pomoč predstavlja eno od treh oblik delovanja Slovenije na področju humanitarne pomoči. Dodatno Strategija MRSHP določa, da bo Slovenija krepila nujen odziv, a bo zagotavljala vidnost in učinkovitost na način, da bo vsaj 50 odstotkov prispevkov preko mednarodnih organizacij namenjala v območja, kjer že deluje bilateralno (s projekti razvojnega sodelovanja, preventive in rehabilitacije). </w:t>
      </w:r>
    </w:p>
    <w:p w14:paraId="089A3AB9" w14:textId="77777777" w:rsidR="00A95209" w:rsidRPr="00A95209" w:rsidRDefault="00A95209" w:rsidP="00A95209">
      <w:pPr>
        <w:spacing w:line="240" w:lineRule="auto"/>
        <w:jc w:val="both"/>
        <w:rPr>
          <w:rFonts w:cs="Arial"/>
          <w:szCs w:val="20"/>
          <w:lang w:val="sl-SI"/>
        </w:rPr>
      </w:pPr>
    </w:p>
    <w:p w14:paraId="1FCB9191"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Caritas Bosna in Hercegovina izvaja humanitarni poziv Caritas Internationalis za pomoč beguncem in migrantom v BIH od 1. 5. 2020, izvajanje bo trajalo najmanj do konca leta 2021, z </w:t>
      </w:r>
      <w:r w:rsidRPr="00A95209">
        <w:rPr>
          <w:rFonts w:cs="Arial"/>
          <w:szCs w:val="20"/>
          <w:lang w:val="sl-SI"/>
        </w:rPr>
        <w:lastRenderedPageBreak/>
        <w:t>možnostjo podaljšanja v leto 2022 glede na potrebe in razpoložljiva sredstva. Na mesečni ravni nudi oskrbo med 5.000 do 8.000 beguncem in migrantom. Pomaga jim v več begunskih centrih (Bihać, Velika Kladuša, Tuzla, Hadžići, Ušivak, Lipa, Delijaš, Borići, Blažuj) in tudi drugim, ki bivajo izven kampov na ulici v različnih krajih (Ključ, Bihać, Kladuša, Zenica, Gračanica, Tuzla, Malgaj idr.).</w:t>
      </w:r>
    </w:p>
    <w:p w14:paraId="5F9C30A8" w14:textId="77777777" w:rsidR="00A95209" w:rsidRPr="00A95209" w:rsidRDefault="00A95209" w:rsidP="00A95209">
      <w:pPr>
        <w:spacing w:line="240" w:lineRule="auto"/>
        <w:jc w:val="both"/>
        <w:rPr>
          <w:rFonts w:cs="Arial"/>
          <w:szCs w:val="20"/>
          <w:lang w:val="sl-SI"/>
        </w:rPr>
      </w:pPr>
      <w:r w:rsidRPr="00A95209">
        <w:rPr>
          <w:rFonts w:cs="Arial"/>
          <w:szCs w:val="20"/>
          <w:lang w:val="sl-SI"/>
        </w:rPr>
        <w:br/>
        <w:t>Caritas BiH migrantom, ki so v BIH preko sredstev, zbranih na pozivu Caritas Internationalis, nudi pomoč:</w:t>
      </w:r>
    </w:p>
    <w:p w14:paraId="060373BA" w14:textId="77777777" w:rsidR="00A95209" w:rsidRPr="00A95209" w:rsidRDefault="00A95209" w:rsidP="00A95209">
      <w:pPr>
        <w:numPr>
          <w:ilvl w:val="0"/>
          <w:numId w:val="19"/>
        </w:numPr>
        <w:spacing w:line="240" w:lineRule="auto"/>
        <w:ind w:left="426" w:hanging="426"/>
        <w:jc w:val="both"/>
        <w:rPr>
          <w:rFonts w:cs="Arial"/>
          <w:szCs w:val="20"/>
          <w:lang w:val="sl-SI"/>
        </w:rPr>
      </w:pPr>
      <w:r w:rsidRPr="00A95209">
        <w:rPr>
          <w:rFonts w:cs="Arial"/>
          <w:szCs w:val="20"/>
          <w:lang w:val="sl-SI"/>
        </w:rPr>
        <w:t>v hrani, higienskih pripomočkih in drugih neprehrambenih pripomočkih (obleke, čevlji, spalne vreče itd.);</w:t>
      </w:r>
    </w:p>
    <w:p w14:paraId="4D7B601D" w14:textId="77777777" w:rsidR="00A95209" w:rsidRPr="00A95209" w:rsidRDefault="00A95209" w:rsidP="00A95209">
      <w:pPr>
        <w:numPr>
          <w:ilvl w:val="0"/>
          <w:numId w:val="19"/>
        </w:numPr>
        <w:spacing w:line="240" w:lineRule="auto"/>
        <w:ind w:left="426" w:hanging="426"/>
        <w:jc w:val="both"/>
        <w:rPr>
          <w:rFonts w:cs="Arial"/>
          <w:szCs w:val="20"/>
          <w:lang w:val="sl-SI"/>
        </w:rPr>
      </w:pPr>
      <w:r w:rsidRPr="00A95209">
        <w:rPr>
          <w:rFonts w:cs="Arial"/>
          <w:szCs w:val="20"/>
          <w:lang w:val="sl-SI"/>
        </w:rPr>
        <w:t>vzpostavila je in vodi 3 mobilne pralnice oblačil za migrante (v sklopu kampov Borići, Tuzla, Ušivak), priskrbela pralne stroje, redno dobavlja prašek, zaposlila je osebe za pranje perila (brezposelne ženske iz BIH;</w:t>
      </w:r>
    </w:p>
    <w:p w14:paraId="1123258F" w14:textId="77777777" w:rsidR="00A95209" w:rsidRPr="00A95209" w:rsidRDefault="00A95209" w:rsidP="00A95209">
      <w:pPr>
        <w:numPr>
          <w:ilvl w:val="0"/>
          <w:numId w:val="19"/>
        </w:numPr>
        <w:spacing w:line="240" w:lineRule="auto"/>
        <w:ind w:left="426" w:hanging="426"/>
        <w:jc w:val="both"/>
        <w:rPr>
          <w:rFonts w:cs="Arial"/>
          <w:szCs w:val="20"/>
          <w:lang w:val="sl-SI"/>
        </w:rPr>
      </w:pPr>
      <w:r w:rsidRPr="00A95209">
        <w:rPr>
          <w:rFonts w:cs="Arial"/>
          <w:szCs w:val="20"/>
          <w:lang w:val="sl-SI"/>
        </w:rPr>
        <w:t>v kampu v Tuzli je Caritas BIH vzpostavila tudi tuš za možnost tuširanja, na voljo so tudi higienski pripomočki;</w:t>
      </w:r>
    </w:p>
    <w:p w14:paraId="0C649D71" w14:textId="77777777" w:rsidR="00A95209" w:rsidRPr="00A95209" w:rsidRDefault="00A95209" w:rsidP="00A95209">
      <w:pPr>
        <w:numPr>
          <w:ilvl w:val="0"/>
          <w:numId w:val="19"/>
        </w:numPr>
        <w:spacing w:line="240" w:lineRule="auto"/>
        <w:ind w:left="426" w:hanging="426"/>
        <w:jc w:val="both"/>
        <w:rPr>
          <w:rFonts w:cs="Arial"/>
          <w:szCs w:val="20"/>
          <w:lang w:val="sl-SI"/>
        </w:rPr>
      </w:pPr>
      <w:r w:rsidRPr="00A95209">
        <w:rPr>
          <w:rFonts w:cs="Arial"/>
          <w:szCs w:val="20"/>
          <w:lang w:val="sl-SI"/>
        </w:rPr>
        <w:t>v sklopu socialnih kotičkov v več kampih (Lipa, Ušivak, Tuzla, Blažuj), Caritas BIH preko celega dneva deli topel čaj in izvaja različne psihosocialne aktivnosti za migrante tudi v sodelovanju z drugo nevladno organizacijo (za otroke, mlade in odrasle), medtem ko čakajo na pridobitev statusa mednarodne zaščite.</w:t>
      </w:r>
    </w:p>
    <w:p w14:paraId="0AF8BE43" w14:textId="77777777" w:rsidR="00A95209" w:rsidRPr="00A95209" w:rsidRDefault="00A95209" w:rsidP="00A95209">
      <w:pPr>
        <w:spacing w:line="240" w:lineRule="auto"/>
        <w:jc w:val="both"/>
        <w:rPr>
          <w:rFonts w:cs="Arial"/>
          <w:szCs w:val="20"/>
          <w:lang w:val="sl-SI"/>
        </w:rPr>
      </w:pPr>
    </w:p>
    <w:p w14:paraId="03A7CB63" w14:textId="77777777" w:rsidR="00A95209" w:rsidRPr="00A95209" w:rsidRDefault="00A95209" w:rsidP="00A95209">
      <w:pPr>
        <w:spacing w:line="240" w:lineRule="auto"/>
        <w:jc w:val="both"/>
        <w:rPr>
          <w:rFonts w:cs="Arial"/>
          <w:szCs w:val="20"/>
          <w:highlight w:val="yellow"/>
          <w:lang w:val="sl-SI"/>
        </w:rPr>
      </w:pPr>
      <w:r w:rsidRPr="00A95209">
        <w:rPr>
          <w:rFonts w:cs="Arial"/>
          <w:szCs w:val="20"/>
          <w:lang w:val="sl-SI"/>
        </w:rPr>
        <w:t>Da bi Caritas BiH lahko nadaljevala s pomočjo migrantom in beguncem v BIH, da bodo uresničene njihove osnovne človekove pravice, potrebuje dodatna sredstva. Vsak prispevek donatorjev je dragocen, na poziv so se doslej poleg Ministrstva za zunanje zadeve RS (40.000 € v 2020) odzvale tudi Caritas Italije, Španije, Švice, ZDA, Poljske ter Slovenska karitas.</w:t>
      </w:r>
    </w:p>
    <w:p w14:paraId="57324D89" w14:textId="77777777" w:rsidR="00A95209" w:rsidRPr="00A95209" w:rsidRDefault="00A95209" w:rsidP="00A95209">
      <w:pPr>
        <w:spacing w:line="240" w:lineRule="auto"/>
        <w:jc w:val="both"/>
        <w:rPr>
          <w:rFonts w:cs="Arial"/>
          <w:szCs w:val="20"/>
          <w:highlight w:val="yellow"/>
          <w:lang w:val="sl-SI"/>
        </w:rPr>
      </w:pPr>
    </w:p>
    <w:p w14:paraId="3FD55FEE" w14:textId="2584C83E" w:rsidR="00A95209" w:rsidRPr="00A95209" w:rsidRDefault="00A95209" w:rsidP="00A95209">
      <w:pPr>
        <w:spacing w:line="240" w:lineRule="auto"/>
        <w:jc w:val="both"/>
        <w:rPr>
          <w:rFonts w:cs="Arial"/>
          <w:bCs/>
          <w:szCs w:val="20"/>
          <w:lang w:val="sl-SI"/>
        </w:rPr>
      </w:pPr>
      <w:r w:rsidRPr="00A95209">
        <w:rPr>
          <w:rFonts w:cs="Arial"/>
          <w:szCs w:val="20"/>
          <w:shd w:val="clear" w:color="auto" w:fill="FFFFFF"/>
          <w:lang w:val="sl-SI"/>
        </w:rPr>
        <w:t xml:space="preserve">Vladi Republike Slovenije se zato predlaga, da Republika Slovenija tudi letos </w:t>
      </w:r>
      <w:r w:rsidRPr="00A95209">
        <w:rPr>
          <w:rFonts w:cs="Arial"/>
          <w:bCs/>
          <w:szCs w:val="20"/>
          <w:lang w:val="sl-SI"/>
        </w:rPr>
        <w:t xml:space="preserve">nameni prispevek </w:t>
      </w:r>
      <w:r w:rsidRPr="00A95209">
        <w:rPr>
          <w:rFonts w:cs="Arial"/>
          <w:bCs/>
          <w:i/>
          <w:iCs/>
          <w:szCs w:val="20"/>
          <w:lang w:val="sl-SI"/>
        </w:rPr>
        <w:t>Caritasu Internationalis</w:t>
      </w:r>
      <w:r w:rsidRPr="00A95209">
        <w:rPr>
          <w:rFonts w:cs="Arial"/>
          <w:bCs/>
          <w:szCs w:val="20"/>
          <w:lang w:val="sl-SI"/>
        </w:rPr>
        <w:t xml:space="preserve"> za pomoč beguncem in migrantom v Bosni in Hercegovini v višini </w:t>
      </w:r>
      <w:r w:rsidR="00796526">
        <w:rPr>
          <w:rFonts w:cs="Arial"/>
          <w:bCs/>
          <w:szCs w:val="20"/>
          <w:lang w:val="sl-SI"/>
        </w:rPr>
        <w:t>5</w:t>
      </w:r>
      <w:r w:rsidRPr="00A95209">
        <w:rPr>
          <w:rFonts w:cs="Arial"/>
          <w:bCs/>
          <w:szCs w:val="20"/>
          <w:lang w:val="sl-SI"/>
        </w:rPr>
        <w:t xml:space="preserve">0.000 evrov. </w:t>
      </w:r>
    </w:p>
    <w:p w14:paraId="77CDFB29" w14:textId="509AA4C8" w:rsidR="00A95209" w:rsidRPr="00A95209" w:rsidRDefault="00A95209" w:rsidP="00A95209">
      <w:pPr>
        <w:spacing w:line="240" w:lineRule="auto"/>
        <w:jc w:val="both"/>
        <w:rPr>
          <w:rFonts w:cs="Arial"/>
          <w:b/>
          <w:bCs/>
          <w:szCs w:val="20"/>
          <w:lang w:val="sl-SI"/>
        </w:rPr>
      </w:pPr>
    </w:p>
    <w:p w14:paraId="34293B99" w14:textId="744E4888" w:rsidR="00A95209" w:rsidRPr="00A95209" w:rsidRDefault="00B420B2" w:rsidP="00B420B2">
      <w:pPr>
        <w:spacing w:line="240" w:lineRule="auto"/>
        <w:jc w:val="both"/>
        <w:rPr>
          <w:rFonts w:cs="Arial"/>
          <w:b/>
          <w:bCs/>
          <w:szCs w:val="20"/>
          <w:lang w:val="sl-SI"/>
        </w:rPr>
      </w:pPr>
      <w:r>
        <w:rPr>
          <w:rFonts w:cs="Arial"/>
          <w:b/>
          <w:bCs/>
          <w:szCs w:val="20"/>
          <w:lang w:val="sl-SI"/>
        </w:rPr>
        <w:t xml:space="preserve">Ad 7) </w:t>
      </w:r>
      <w:r w:rsidR="00A95209" w:rsidRPr="00A95209">
        <w:rPr>
          <w:rFonts w:cs="Arial"/>
          <w:b/>
          <w:bCs/>
          <w:szCs w:val="20"/>
          <w:lang w:val="sl-SI"/>
        </w:rPr>
        <w:t>PRISPEVEK SKLADU OZN ZA PREBIVALSTVO (UNFPA) ZA NASLAVLJANJE HUMANITARNIH POTREB ŽENSK IN DEKLIC V AFGANISTANU</w:t>
      </w:r>
    </w:p>
    <w:p w14:paraId="2CE01F0B" w14:textId="77777777" w:rsidR="00A95209" w:rsidRPr="00A95209" w:rsidRDefault="00A95209" w:rsidP="00A95209">
      <w:pPr>
        <w:spacing w:line="240" w:lineRule="auto"/>
        <w:jc w:val="both"/>
        <w:rPr>
          <w:rFonts w:cs="Arial"/>
          <w:b/>
          <w:bCs/>
          <w:szCs w:val="20"/>
          <w:lang w:val="sl-SI"/>
        </w:rPr>
      </w:pPr>
    </w:p>
    <w:p w14:paraId="2D13C742"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Skladno z Resolucijo MRSHP nujna pomoč predstavlja eno od treh oblik delovanja Slovenije na področju humanitarne pomoči. Dodatno Strategija MRSHP določa, da bo Slovenija krepila nujen odziv, a bo zagotavljala vidnost in učinkovitost na način, da bo vsaj 50 odstotkov prispevkov preko mednarodnih organizacij namenjala v območja, kjer že deluje bilateralno (s projekti razvojnega sodelovanja, preventive in rehabilitacije). Slovenija je v Afganistanu prisotna z projektom ITF Ustanove za človekovo varnost, v katerem nudi podporo delovanju poliklinike Centra za zaznavanje min (MDC) v Kabulu. </w:t>
      </w:r>
    </w:p>
    <w:p w14:paraId="6ACFF5C8" w14:textId="77777777" w:rsidR="00A95209" w:rsidRPr="00A95209" w:rsidRDefault="00A95209" w:rsidP="00A95209">
      <w:pPr>
        <w:spacing w:line="240" w:lineRule="auto"/>
        <w:jc w:val="both"/>
        <w:rPr>
          <w:rFonts w:cs="Arial"/>
          <w:szCs w:val="20"/>
          <w:lang w:val="sl-SI"/>
        </w:rPr>
      </w:pPr>
    </w:p>
    <w:p w14:paraId="4714EC72"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Od talibanskega prevzema oblasti vladajo v Afganistanu kaotične razmere. Sklad OZN za prebivalstvo (v nadaljnjem besedilu: UNFPA) v svojem pozivu navaja, da je vse od menjave oblasti zabeleženih vedno več primerov nasilja nad deklicami in ženskami, ki pa so jih tudi močno prizadele nove omejitve, utemeljene na veri. Poročila iz 16 provinc navajajo, da je večina žensk podvrženih hudim omejitvam osebne svobode in pravice do osebnega izražanja, kar se med drugim izraža v omejenem dostopu do izobrazbe in zdravstvenih storitev. </w:t>
      </w:r>
    </w:p>
    <w:p w14:paraId="08BFB5BF" w14:textId="77777777" w:rsidR="00A95209" w:rsidRPr="00A95209" w:rsidRDefault="00A95209" w:rsidP="00A95209">
      <w:pPr>
        <w:spacing w:line="240" w:lineRule="auto"/>
        <w:jc w:val="both"/>
        <w:rPr>
          <w:rFonts w:cs="Arial"/>
          <w:szCs w:val="20"/>
          <w:lang w:val="sl-SI"/>
        </w:rPr>
      </w:pPr>
    </w:p>
    <w:p w14:paraId="3DAC1C2E"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To očitno nazadovanje v stanju družbenega razvoja je ogrozilo tudi napredek, ki ga je v zadnjih 20 letih dosegla UNFPA, ko se je smrtnost novorojencev s 1.600 na 100.0000 prebivalcev zmanjšala na 638 na 100.000 prebivalcev. </w:t>
      </w:r>
    </w:p>
    <w:p w14:paraId="0EC1E89B" w14:textId="77777777" w:rsidR="00A95209" w:rsidRPr="00A95209" w:rsidRDefault="00A95209" w:rsidP="00A95209">
      <w:pPr>
        <w:spacing w:line="240" w:lineRule="auto"/>
        <w:jc w:val="both"/>
        <w:rPr>
          <w:rFonts w:cs="Arial"/>
          <w:szCs w:val="20"/>
          <w:lang w:val="sl-SI"/>
        </w:rPr>
      </w:pPr>
    </w:p>
    <w:p w14:paraId="40053842"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Po zadnjih podatkih UNFPA potrebuje nujno humanitarno pomoč več kot 18,4 milijona Afganistancev, trenutna kriza pa lahko to število močno poveča. Zlasti so ogrožene ženske, ki jim je bil odvzet dostop do osnovnih zdravstvenih storitev, onemogočeni so porodi v varnih okoliščinah. Kljub naporom UNFPA je smrtnost novorojencev v Afganistanu najvišja v celotni Aziji, pri čemer na vsako uro umre ženska pri porodu. Zaskrbljujoč je tudi podatek, da je vsaka tretja deklica poročena pred dopolnjenim 18 letom starosti. Povečano je tudi nasilje na podlagi spola, kjer je po poročilih 51 % poročenih žensk izkusilo fizično nasilje, 56 % pa kakršno koli obliko nasilja. </w:t>
      </w:r>
    </w:p>
    <w:p w14:paraId="37ABD315" w14:textId="77777777" w:rsidR="00A95209" w:rsidRPr="00A95209" w:rsidRDefault="00A95209" w:rsidP="00A95209">
      <w:pPr>
        <w:spacing w:line="240" w:lineRule="auto"/>
        <w:jc w:val="both"/>
        <w:rPr>
          <w:rFonts w:cs="Arial"/>
          <w:szCs w:val="20"/>
          <w:lang w:val="sl-SI"/>
        </w:rPr>
      </w:pPr>
      <w:r w:rsidRPr="00A95209">
        <w:rPr>
          <w:rFonts w:cs="Arial"/>
          <w:szCs w:val="20"/>
          <w:lang w:val="sl-SI"/>
        </w:rPr>
        <w:lastRenderedPageBreak/>
        <w:t>UNFPA trenutno potrebuje 28,9 milijonov USD, s čimer bodo poskrbeli za najnujnejše medicinske pripomočke, zagotovili dostop do reproduktivnega zdravja, zagotovili redno dobavo humanitarne pomoči, pomagali pri koordinaciji boja proti nasilju na podlagi spola in zagotavljali ozaveščanje o humanitarni krizi v Afganistanu. P</w:t>
      </w:r>
      <w:r w:rsidRPr="00A95209">
        <w:rPr>
          <w:rFonts w:cs="Arial"/>
          <w:szCs w:val="20"/>
          <w:lang w:val="sl-SI" w:eastAsia="sl-SI"/>
        </w:rPr>
        <w:t>oziv UNFPA sodi v okviru poziva UN OCHA, ki je bil podan na humanitarni konferenci za Afganistan septembra 2021. UNFPA ima v svojem mandatu ne le pomoč in zaščito žensk, pač pa je dodatno pridobil še mandat za izrecno zdravstveno zaščito žensk ob epidemiji covid-19.</w:t>
      </w:r>
    </w:p>
    <w:p w14:paraId="55CDA737" w14:textId="77777777" w:rsidR="00A95209" w:rsidRPr="00A95209" w:rsidRDefault="00A95209" w:rsidP="00A95209">
      <w:pPr>
        <w:spacing w:line="240" w:lineRule="auto"/>
        <w:jc w:val="both"/>
        <w:rPr>
          <w:rFonts w:cs="Arial"/>
          <w:szCs w:val="20"/>
          <w:lang w:val="sl-SI"/>
        </w:rPr>
      </w:pPr>
    </w:p>
    <w:p w14:paraId="4D94D9F9" w14:textId="77777777" w:rsidR="00A95209" w:rsidRPr="00A95209" w:rsidRDefault="00A95209" w:rsidP="00A95209">
      <w:pPr>
        <w:autoSpaceDE w:val="0"/>
        <w:autoSpaceDN w:val="0"/>
        <w:adjustRightInd w:val="0"/>
        <w:spacing w:line="240" w:lineRule="auto"/>
        <w:jc w:val="both"/>
        <w:rPr>
          <w:rFonts w:cs="Arial"/>
          <w:szCs w:val="20"/>
          <w:lang w:val="sl-SI"/>
        </w:rPr>
      </w:pPr>
      <w:r w:rsidRPr="00A95209">
        <w:rPr>
          <w:rFonts w:cs="Arial"/>
          <w:szCs w:val="20"/>
          <w:lang w:val="sl-SI"/>
        </w:rPr>
        <w:t xml:space="preserve">Prispevek je skladen tudi z zavezami Slovenije, podanih v okviru </w:t>
      </w:r>
      <w:r w:rsidRPr="00A95209">
        <w:rPr>
          <w:rFonts w:cs="Arial"/>
          <w:bCs/>
          <w:szCs w:val="20"/>
          <w:lang w:val="sl-SI" w:eastAsia="sl-SI"/>
        </w:rPr>
        <w:t>Poziva za boj proti nasilju na podlagi spola v izrednih razmerah (</w:t>
      </w:r>
      <w:r w:rsidRPr="00A95209">
        <w:rPr>
          <w:rFonts w:cs="Arial"/>
          <w:bCs/>
          <w:i/>
          <w:szCs w:val="20"/>
          <w:lang w:val="sl-SI" w:eastAsia="sl-SI"/>
        </w:rPr>
        <w:t>Call to Action on Gender Based Violence in Emergencies</w:t>
      </w:r>
      <w:r w:rsidRPr="00A95209">
        <w:rPr>
          <w:rFonts w:cs="Arial"/>
          <w:bCs/>
          <w:szCs w:val="20"/>
          <w:lang w:val="sl-SI" w:eastAsia="sl-SI"/>
        </w:rPr>
        <w:t xml:space="preserve">) in zavez, podanih na konferenci </w:t>
      </w:r>
      <w:r w:rsidRPr="00A95209">
        <w:rPr>
          <w:rFonts w:cs="Arial"/>
          <w:szCs w:val="20"/>
          <w:lang w:val="sl-SI"/>
        </w:rPr>
        <w:t xml:space="preserve">"She decides" iz leta 2017. </w:t>
      </w:r>
    </w:p>
    <w:p w14:paraId="627AFBFF" w14:textId="77777777" w:rsidR="00A95209" w:rsidRPr="00A95209" w:rsidRDefault="00A95209" w:rsidP="00A95209">
      <w:pPr>
        <w:spacing w:line="240" w:lineRule="auto"/>
        <w:jc w:val="both"/>
        <w:rPr>
          <w:rFonts w:cs="Arial"/>
          <w:bCs/>
          <w:szCs w:val="20"/>
          <w:lang w:val="sl-SI"/>
        </w:rPr>
      </w:pPr>
    </w:p>
    <w:p w14:paraId="23225DF9" w14:textId="489332A3" w:rsidR="00A95209" w:rsidRPr="00A95209" w:rsidRDefault="00A95209" w:rsidP="00A95209">
      <w:pPr>
        <w:spacing w:line="240" w:lineRule="auto"/>
        <w:jc w:val="both"/>
        <w:rPr>
          <w:rFonts w:cs="Arial"/>
          <w:bCs/>
          <w:szCs w:val="20"/>
          <w:lang w:val="sl-SI"/>
        </w:rPr>
      </w:pPr>
      <w:r w:rsidRPr="00A95209">
        <w:rPr>
          <w:rFonts w:cs="Arial"/>
          <w:szCs w:val="20"/>
          <w:shd w:val="clear" w:color="auto" w:fill="FFFFFF"/>
          <w:lang w:val="sl-SI"/>
        </w:rPr>
        <w:t xml:space="preserve">Vladi Republike Slovenije se zato predlaga, da Republika Slovenija </w:t>
      </w:r>
      <w:r w:rsidRPr="00A95209">
        <w:rPr>
          <w:rFonts w:cs="Arial"/>
          <w:bCs/>
          <w:szCs w:val="20"/>
          <w:lang w:val="sl-SI"/>
        </w:rPr>
        <w:t xml:space="preserve">nameni prispevek UNFPA za naslovitev potreb žensk in deklic v Afganistanu v višini </w:t>
      </w:r>
      <w:r w:rsidR="00654DEA">
        <w:rPr>
          <w:rFonts w:cs="Arial"/>
          <w:bCs/>
          <w:szCs w:val="20"/>
          <w:lang w:val="sl-SI"/>
        </w:rPr>
        <w:t>8</w:t>
      </w:r>
      <w:r w:rsidRPr="00A95209">
        <w:rPr>
          <w:rFonts w:cs="Arial"/>
          <w:bCs/>
          <w:szCs w:val="20"/>
          <w:lang w:val="sl-SI"/>
        </w:rPr>
        <w:t xml:space="preserve">0.000 evrov. </w:t>
      </w:r>
    </w:p>
    <w:p w14:paraId="787BE85A" w14:textId="77777777" w:rsidR="00A95209" w:rsidRPr="00A95209" w:rsidRDefault="00A95209" w:rsidP="00A95209">
      <w:pPr>
        <w:spacing w:line="240" w:lineRule="auto"/>
        <w:jc w:val="both"/>
        <w:rPr>
          <w:rFonts w:cs="Arial"/>
          <w:b/>
          <w:bCs/>
          <w:szCs w:val="20"/>
          <w:lang w:val="sl-SI"/>
        </w:rPr>
      </w:pPr>
    </w:p>
    <w:p w14:paraId="448DCF2A" w14:textId="5AA6E5D8" w:rsidR="00A95209" w:rsidRPr="00A95209" w:rsidRDefault="00B420B2" w:rsidP="00B420B2">
      <w:pPr>
        <w:spacing w:line="240" w:lineRule="auto"/>
        <w:jc w:val="both"/>
        <w:rPr>
          <w:rFonts w:cs="Arial"/>
          <w:b/>
          <w:bCs/>
          <w:szCs w:val="20"/>
          <w:lang w:val="sl-SI"/>
        </w:rPr>
      </w:pPr>
      <w:r>
        <w:rPr>
          <w:rFonts w:cs="Arial"/>
          <w:b/>
          <w:bCs/>
          <w:szCs w:val="20"/>
          <w:lang w:val="sl-SI"/>
        </w:rPr>
        <w:t xml:space="preserve">Ad 8) </w:t>
      </w:r>
      <w:r w:rsidR="00A95209" w:rsidRPr="00A95209">
        <w:rPr>
          <w:rFonts w:cs="Arial"/>
          <w:b/>
          <w:bCs/>
          <w:szCs w:val="20"/>
          <w:lang w:val="sl-SI"/>
        </w:rPr>
        <w:t xml:space="preserve">PRISPEVEK MEDNARODNEMU ODBORU RDEČEGA KRIŽA (ICRC) ZA POMOČ PRIZADETEMU PREBIVALSTVU V NIGERIJI </w:t>
      </w:r>
    </w:p>
    <w:p w14:paraId="0F514B83" w14:textId="77777777" w:rsidR="00A95209" w:rsidRPr="00A95209" w:rsidRDefault="00A95209" w:rsidP="00A95209">
      <w:pPr>
        <w:spacing w:line="240" w:lineRule="auto"/>
        <w:jc w:val="both"/>
        <w:rPr>
          <w:rFonts w:cs="Arial"/>
          <w:b/>
          <w:bCs/>
          <w:szCs w:val="20"/>
          <w:lang w:val="sl-SI"/>
        </w:rPr>
      </w:pPr>
    </w:p>
    <w:p w14:paraId="3CCA9E7B"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 xml:space="preserve">Skladno z Resolucijo MRSHP nujna pomoč predstavlja eno od treh oblik delovanja Slovenije na področju humanitarne pomoči. </w:t>
      </w:r>
      <w:r w:rsidRPr="00A95209">
        <w:rPr>
          <w:rFonts w:eastAsia="Calibri" w:cs="Arial"/>
          <w:szCs w:val="20"/>
          <w:shd w:val="clear" w:color="auto" w:fill="FFFFFF"/>
          <w:lang w:val="sl-SI"/>
        </w:rPr>
        <w:t>V Nigeriji ICRC zaznava največji primanjkljaj sredstev med vsemi afriškimi državami, Nigerija je letos tudi v očeh mednarodne skupnosti identificirana kot ena od večjih humanitarnih kriz.</w:t>
      </w:r>
    </w:p>
    <w:p w14:paraId="442EAFDF" w14:textId="77777777" w:rsidR="00A95209" w:rsidRPr="00A95209" w:rsidRDefault="00A95209" w:rsidP="00A95209">
      <w:pPr>
        <w:spacing w:line="240" w:lineRule="auto"/>
        <w:jc w:val="both"/>
        <w:rPr>
          <w:rFonts w:eastAsia="Calibri" w:cs="Arial"/>
          <w:szCs w:val="20"/>
          <w:lang w:val="sl-SI"/>
        </w:rPr>
      </w:pPr>
    </w:p>
    <w:p w14:paraId="4E1DDA06" w14:textId="6C96C274"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ICRC je prisoten v Nigeriji vse od Biafrske vojne (konec 60</w:t>
      </w:r>
      <w:r w:rsidR="00654DEA">
        <w:rPr>
          <w:rFonts w:eastAsia="Calibri" w:cs="Arial"/>
          <w:szCs w:val="20"/>
          <w:lang w:val="sl-SI"/>
        </w:rPr>
        <w:t>-ih</w:t>
      </w:r>
      <w:r w:rsidRPr="00A95209">
        <w:rPr>
          <w:rFonts w:eastAsia="Calibri" w:cs="Arial"/>
          <w:szCs w:val="20"/>
          <w:lang w:val="sl-SI"/>
        </w:rPr>
        <w:t xml:space="preserve"> let 20. </w:t>
      </w:r>
      <w:r w:rsidR="00654DEA">
        <w:rPr>
          <w:rFonts w:eastAsia="Calibri" w:cs="Arial"/>
          <w:szCs w:val="20"/>
          <w:lang w:val="sl-SI"/>
        </w:rPr>
        <w:t>stoletja</w:t>
      </w:r>
      <w:r w:rsidRPr="00A95209">
        <w:rPr>
          <w:rFonts w:eastAsia="Calibri" w:cs="Arial"/>
          <w:szCs w:val="20"/>
          <w:lang w:val="sl-SI"/>
        </w:rPr>
        <w:t xml:space="preserve">), od takrat pa pomaga pri preprečevanju raznovrstnih oblik nasilja. V letu 2021 se pomoč organizacije osredotoča na pomoč prizadetim v lokalno prisotnem nasilju, pomoč pri premagovanju pandemije covid-19 ter izboljševanju položaja posameznikov ob oteženih gospodarskih razmerah. </w:t>
      </w:r>
    </w:p>
    <w:p w14:paraId="6A41F41D" w14:textId="77777777" w:rsidR="00A95209" w:rsidRPr="00A95209" w:rsidRDefault="00A95209" w:rsidP="00A95209">
      <w:pPr>
        <w:spacing w:line="240" w:lineRule="auto"/>
        <w:jc w:val="both"/>
        <w:rPr>
          <w:rFonts w:eastAsia="Calibri" w:cs="Arial"/>
          <w:szCs w:val="20"/>
          <w:lang w:val="sl-SI"/>
        </w:rPr>
      </w:pPr>
    </w:p>
    <w:p w14:paraId="7F3EF7DD" w14:textId="77777777" w:rsidR="00A95209" w:rsidRPr="00A95209" w:rsidRDefault="00A95209" w:rsidP="00A95209">
      <w:pPr>
        <w:spacing w:line="240" w:lineRule="auto"/>
        <w:jc w:val="both"/>
        <w:rPr>
          <w:rFonts w:eastAsia="Calibri" w:cs="Arial"/>
          <w:b/>
          <w:bCs/>
          <w:szCs w:val="20"/>
          <w:lang w:val="sl-SI"/>
        </w:rPr>
      </w:pPr>
      <w:r w:rsidRPr="00A95209">
        <w:rPr>
          <w:rFonts w:eastAsia="Calibri" w:cs="Arial"/>
          <w:szCs w:val="20"/>
          <w:lang w:val="sl-SI"/>
        </w:rPr>
        <w:t xml:space="preserve">ICRC s svojim programom pomaga izboljševati zdravstvene razmere (primarno zdravstvo, rehabilitacija, operacije), hkrati pa pomaga izboljševati preskrbo s hrano in povečati dostop do pitne vode. Glede na poročilo so projekti ICRC v Nigeriji močno finančno podhranjeni oz. imajo eno največjih finančnih vrzeli med potrebnimi in razpoložljivimi sredstvi, Slovenija pa za to krizo še ni namenila sredstev. </w:t>
      </w:r>
    </w:p>
    <w:p w14:paraId="2DB7D8BD" w14:textId="77777777" w:rsidR="00A95209" w:rsidRPr="00A95209" w:rsidRDefault="00A95209" w:rsidP="00A95209">
      <w:pPr>
        <w:spacing w:line="240" w:lineRule="auto"/>
        <w:jc w:val="both"/>
        <w:rPr>
          <w:rFonts w:cs="Arial"/>
          <w:b/>
          <w:bCs/>
          <w:szCs w:val="20"/>
          <w:lang w:val="sl-SI"/>
        </w:rPr>
      </w:pPr>
    </w:p>
    <w:p w14:paraId="0102A374" w14:textId="77777777" w:rsidR="00A95209" w:rsidRPr="00A95209" w:rsidRDefault="00A95209" w:rsidP="00A95209">
      <w:pPr>
        <w:spacing w:line="240" w:lineRule="auto"/>
        <w:jc w:val="both"/>
        <w:rPr>
          <w:rFonts w:cs="Arial"/>
          <w:bCs/>
          <w:szCs w:val="20"/>
          <w:lang w:val="sl-SI"/>
        </w:rPr>
      </w:pPr>
      <w:r w:rsidRPr="00A95209">
        <w:rPr>
          <w:rFonts w:cs="Arial"/>
          <w:szCs w:val="20"/>
          <w:shd w:val="clear" w:color="auto" w:fill="FFFFFF"/>
          <w:lang w:val="sl-SI"/>
        </w:rPr>
        <w:t xml:space="preserve">Vladi Republike Slovenije se zato predlaga, da Republika Slovenija </w:t>
      </w:r>
      <w:r w:rsidRPr="00A95209">
        <w:rPr>
          <w:rFonts w:cs="Arial"/>
          <w:bCs/>
          <w:szCs w:val="20"/>
          <w:lang w:val="sl-SI"/>
        </w:rPr>
        <w:t xml:space="preserve">nameni prispevek ICRC za izvajanje programa nujne humanitarne pomoči v Nigeriji v višini 50.000 evrov. </w:t>
      </w:r>
    </w:p>
    <w:p w14:paraId="5D4555FB" w14:textId="77777777" w:rsidR="00A95209" w:rsidRPr="00A95209" w:rsidRDefault="00A95209" w:rsidP="00A95209">
      <w:pPr>
        <w:spacing w:line="240" w:lineRule="auto"/>
        <w:jc w:val="both"/>
        <w:rPr>
          <w:rFonts w:cs="Arial"/>
          <w:b/>
          <w:bCs/>
          <w:szCs w:val="20"/>
          <w:lang w:val="sl-SI"/>
        </w:rPr>
      </w:pPr>
    </w:p>
    <w:p w14:paraId="48006AE8" w14:textId="4357EE2E" w:rsidR="00A95209" w:rsidRPr="00A95209" w:rsidRDefault="00B420B2" w:rsidP="00B420B2">
      <w:pPr>
        <w:spacing w:line="240" w:lineRule="auto"/>
        <w:jc w:val="both"/>
        <w:rPr>
          <w:rFonts w:cs="Arial"/>
          <w:b/>
          <w:bCs/>
          <w:szCs w:val="20"/>
          <w:lang w:val="sl-SI"/>
        </w:rPr>
      </w:pPr>
      <w:r>
        <w:rPr>
          <w:rFonts w:cs="Arial"/>
          <w:b/>
          <w:bCs/>
          <w:szCs w:val="20"/>
          <w:lang w:val="sl-SI"/>
        </w:rPr>
        <w:t xml:space="preserve">Ad 9) </w:t>
      </w:r>
      <w:r w:rsidR="00A95209" w:rsidRPr="00A95209">
        <w:rPr>
          <w:rFonts w:cs="Arial"/>
          <w:b/>
          <w:bCs/>
          <w:szCs w:val="20"/>
          <w:lang w:val="sl-SI"/>
        </w:rPr>
        <w:t>PRISPEVEK SVETOVNEMU PROGRAMU ZA HRANO (WFP) ZA NASLAVLJANJE HUMANITARNIH POTREB OB AKUTNI PREHRANSKI KRIZI NA MADAGASKARJU</w:t>
      </w:r>
    </w:p>
    <w:p w14:paraId="53121AB9" w14:textId="77777777" w:rsidR="00A95209" w:rsidRPr="00A95209" w:rsidRDefault="00A95209" w:rsidP="00A95209">
      <w:pPr>
        <w:spacing w:line="240" w:lineRule="auto"/>
        <w:jc w:val="both"/>
        <w:rPr>
          <w:rFonts w:cs="Arial"/>
          <w:b/>
          <w:bCs/>
          <w:szCs w:val="20"/>
          <w:lang w:val="sl-SI"/>
        </w:rPr>
      </w:pPr>
    </w:p>
    <w:p w14:paraId="7898203E"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Skladno z Resolucijo MRSHP nujna pomoč predstavlja eno od treh oblik delovanja Slovenije na področju humanitarne pomoči. Dodatno Strategija MRSHP določa, da bo Slovenija krepila nujen odziv, a bo zagotavljala vidnost in učinkovitost na način, da bo vsaj 50 odstotkov prispevkov preko mednarodnih organizacij namenjala v območja, kjer že deluje bilateralno (s projekti razvojnega sodelovanja, preventive in rehabilitacije). Slovenija je v letu 2021 Madagaskarju že nudila nujno pomoč bilateralno, podprla pa je tudi projekt pomoči otrokom in mladim pri izobraževanju. </w:t>
      </w:r>
    </w:p>
    <w:p w14:paraId="7F19E015" w14:textId="77777777" w:rsidR="00A95209" w:rsidRPr="00A95209" w:rsidRDefault="00A95209" w:rsidP="00A95209">
      <w:pPr>
        <w:spacing w:line="240" w:lineRule="auto"/>
        <w:jc w:val="both"/>
        <w:rPr>
          <w:rFonts w:cs="Arial"/>
          <w:szCs w:val="20"/>
          <w:lang w:val="sl-SI"/>
        </w:rPr>
      </w:pPr>
    </w:p>
    <w:p w14:paraId="1EB685AF"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Madagaskar je edina država na svetu, kjer je lakota posledica podnebnih sprememb in ne konfliktov, kot je to drugod. Otoška država je ciklonom najbolj izpostavljena država v Afriki, kar pomeni, da je v vsakem trenutku na robu humanitarne katastrofe. Štiri leta hude suše so pustila družine na jugu države brez kakršnekoli pomoči in te niso zmožne zadovoljevati osnovnih prehranskih potreb. Zaradi lakote so se ljudje začeli prehranjevati s žuželkami (zlasti kobilicami), kaktusi in divjimi listi. </w:t>
      </w:r>
    </w:p>
    <w:p w14:paraId="5A52EE33"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Vsaj 1,4 milijona ljudi in 135.000 otrok na južnem delu Madagaskarja potrebuje nujne pakete hrane, da bi preprečili hudo lakoto. V mestu Amboasary Atsimu, ki je središče krize, že več kot 14.000 ljudi trpi za hudimi posledicami lakote. Do konca oktobra 2021 naj bi se po napovedih ta številka več kot podvojila. </w:t>
      </w:r>
    </w:p>
    <w:p w14:paraId="3A890A3F" w14:textId="77777777" w:rsidR="00A95209" w:rsidRPr="00A95209" w:rsidRDefault="00A95209" w:rsidP="00A95209">
      <w:pPr>
        <w:spacing w:line="240" w:lineRule="auto"/>
        <w:jc w:val="both"/>
        <w:rPr>
          <w:rFonts w:cs="Arial"/>
          <w:szCs w:val="20"/>
          <w:lang w:val="sl-SI"/>
        </w:rPr>
      </w:pPr>
    </w:p>
    <w:p w14:paraId="365AE60F" w14:textId="77777777" w:rsidR="00A95209" w:rsidRPr="00A95209" w:rsidRDefault="00A95209" w:rsidP="00A95209">
      <w:pPr>
        <w:spacing w:line="240" w:lineRule="auto"/>
        <w:jc w:val="both"/>
        <w:rPr>
          <w:rFonts w:cs="Arial"/>
          <w:szCs w:val="20"/>
          <w:lang w:val="sl-SI"/>
        </w:rPr>
      </w:pPr>
      <w:r w:rsidRPr="00A95209">
        <w:rPr>
          <w:rFonts w:cs="Arial"/>
          <w:szCs w:val="20"/>
          <w:lang w:val="sl-SI"/>
        </w:rPr>
        <w:lastRenderedPageBreak/>
        <w:t xml:space="preserve">Svetovni program za hrano (v nadaljnjem besedilu: WFP) sodeluje pri reševanju krize skupaj z Vlado Madagaskarja. Njihov primarni cilj je zagotovili prehransko varnost za prebivalce Madagaskarja. S pomočjo želijo doseči 1 milijon ljudi na južnem delu Madagaskarja, za kar pa potrebujejo 78 milijonov USD.  </w:t>
      </w:r>
    </w:p>
    <w:p w14:paraId="583898C0" w14:textId="77777777" w:rsidR="00A95209" w:rsidRPr="00A95209" w:rsidRDefault="00A95209" w:rsidP="00A95209">
      <w:pPr>
        <w:spacing w:line="240" w:lineRule="auto"/>
        <w:jc w:val="both"/>
        <w:rPr>
          <w:rFonts w:cs="Arial"/>
          <w:bCs/>
          <w:szCs w:val="20"/>
          <w:lang w:val="sl-SI"/>
        </w:rPr>
      </w:pPr>
    </w:p>
    <w:p w14:paraId="0E48ECA6" w14:textId="77777777" w:rsidR="00A95209" w:rsidRPr="00A95209" w:rsidRDefault="00A95209" w:rsidP="00A95209">
      <w:pPr>
        <w:spacing w:line="240" w:lineRule="auto"/>
        <w:jc w:val="both"/>
        <w:rPr>
          <w:rFonts w:cs="Arial"/>
          <w:bCs/>
          <w:szCs w:val="20"/>
          <w:lang w:val="sl-SI"/>
        </w:rPr>
      </w:pPr>
      <w:r w:rsidRPr="00A95209">
        <w:rPr>
          <w:rFonts w:cs="Arial"/>
          <w:bCs/>
          <w:szCs w:val="20"/>
          <w:lang w:val="sl-SI"/>
        </w:rPr>
        <w:t xml:space="preserve">S prispevkom Slovenija izpolnjuje tudi zavezo iz pristopa k Konvenciji za pomoč pri preskrbi s hrano </w:t>
      </w:r>
      <w:r w:rsidRPr="00A95209">
        <w:rPr>
          <w:rFonts w:cs="Arial"/>
          <w:i/>
          <w:iCs/>
          <w:szCs w:val="20"/>
          <w:lang w:val="sl-SI" w:eastAsia="sl-SI"/>
        </w:rPr>
        <w:t>(Food Assistance Convention).</w:t>
      </w:r>
    </w:p>
    <w:p w14:paraId="1EAB4930" w14:textId="77777777" w:rsidR="00A95209" w:rsidRPr="00A95209" w:rsidRDefault="00A95209" w:rsidP="00A95209">
      <w:pPr>
        <w:spacing w:line="240" w:lineRule="auto"/>
        <w:jc w:val="both"/>
        <w:rPr>
          <w:rFonts w:cs="Arial"/>
          <w:bCs/>
          <w:szCs w:val="20"/>
          <w:lang w:val="sl-SI"/>
        </w:rPr>
      </w:pPr>
    </w:p>
    <w:p w14:paraId="2C2388B6" w14:textId="7202C850" w:rsidR="00A95209" w:rsidRPr="00A95209" w:rsidRDefault="00A95209" w:rsidP="00A95209">
      <w:pPr>
        <w:spacing w:line="240" w:lineRule="auto"/>
        <w:jc w:val="both"/>
        <w:rPr>
          <w:rFonts w:cs="Arial"/>
          <w:bCs/>
          <w:szCs w:val="20"/>
          <w:lang w:val="sl-SI"/>
        </w:rPr>
      </w:pPr>
      <w:r w:rsidRPr="00A95209">
        <w:rPr>
          <w:rFonts w:cs="Arial"/>
          <w:szCs w:val="20"/>
          <w:shd w:val="clear" w:color="auto" w:fill="FFFFFF"/>
          <w:lang w:val="sl-SI"/>
        </w:rPr>
        <w:t xml:space="preserve">Vladi Republike Slovenije se zato predlaga, da Republika Slovenija </w:t>
      </w:r>
      <w:r w:rsidRPr="00A95209">
        <w:rPr>
          <w:rFonts w:cs="Arial"/>
          <w:bCs/>
          <w:szCs w:val="20"/>
          <w:lang w:val="sl-SI"/>
        </w:rPr>
        <w:t xml:space="preserve">nameni humanitarni prispevek WFP za Madagaskar v višini </w:t>
      </w:r>
      <w:r w:rsidR="00796526">
        <w:rPr>
          <w:rFonts w:cs="Arial"/>
          <w:bCs/>
          <w:szCs w:val="20"/>
          <w:lang w:val="sl-SI"/>
        </w:rPr>
        <w:t>12</w:t>
      </w:r>
      <w:r w:rsidRPr="00A95209">
        <w:rPr>
          <w:rFonts w:cs="Arial"/>
          <w:bCs/>
          <w:szCs w:val="20"/>
          <w:lang w:val="sl-SI"/>
        </w:rPr>
        <w:t xml:space="preserve">0.000 evrov. </w:t>
      </w:r>
    </w:p>
    <w:p w14:paraId="457678AA" w14:textId="57B07FD2" w:rsidR="00A95209" w:rsidRPr="00A95209" w:rsidRDefault="00A95209" w:rsidP="00A95209">
      <w:pPr>
        <w:spacing w:line="240" w:lineRule="auto"/>
        <w:jc w:val="both"/>
        <w:rPr>
          <w:rFonts w:cs="Arial"/>
          <w:b/>
          <w:bCs/>
          <w:szCs w:val="20"/>
          <w:lang w:val="sl-SI"/>
        </w:rPr>
      </w:pPr>
    </w:p>
    <w:p w14:paraId="3BD88113" w14:textId="1875D6C2" w:rsidR="006A461C" w:rsidRPr="00A95209" w:rsidRDefault="00B420B2" w:rsidP="00B420B2">
      <w:pPr>
        <w:spacing w:line="240" w:lineRule="auto"/>
        <w:jc w:val="both"/>
        <w:rPr>
          <w:rFonts w:cs="Arial"/>
          <w:b/>
          <w:bCs/>
          <w:szCs w:val="20"/>
          <w:lang w:val="sl-SI"/>
        </w:rPr>
      </w:pPr>
      <w:r>
        <w:rPr>
          <w:rFonts w:cs="Arial"/>
          <w:b/>
          <w:bCs/>
          <w:szCs w:val="20"/>
          <w:lang w:val="sl-SI"/>
        </w:rPr>
        <w:t xml:space="preserve">Ad 10) </w:t>
      </w:r>
      <w:r w:rsidR="006A461C" w:rsidRPr="00A95209">
        <w:rPr>
          <w:rFonts w:cs="Arial"/>
          <w:b/>
          <w:bCs/>
          <w:szCs w:val="20"/>
          <w:lang w:val="sl-SI"/>
        </w:rPr>
        <w:t>PRISPEVEK MEDNARODNEMU ODBORU RDEČEGA KRIŽA (ICRC) ZA REDNO DELOVANJE</w:t>
      </w:r>
    </w:p>
    <w:p w14:paraId="7BDC9CB3" w14:textId="77777777" w:rsidR="006A461C" w:rsidRPr="00A95209" w:rsidRDefault="006A461C" w:rsidP="006A461C">
      <w:pPr>
        <w:spacing w:line="240" w:lineRule="auto"/>
        <w:jc w:val="both"/>
        <w:rPr>
          <w:rFonts w:cs="Arial"/>
          <w:b/>
          <w:bCs/>
          <w:szCs w:val="20"/>
          <w:lang w:val="sl-SI"/>
        </w:rPr>
      </w:pPr>
    </w:p>
    <w:p w14:paraId="02785BE6" w14:textId="77777777" w:rsidR="004F257A" w:rsidRPr="004F257A" w:rsidRDefault="004F257A" w:rsidP="004F257A">
      <w:pPr>
        <w:spacing w:line="240" w:lineRule="auto"/>
        <w:jc w:val="both"/>
        <w:rPr>
          <w:rFonts w:cs="Arial"/>
          <w:szCs w:val="20"/>
          <w:lang w:val="sl-SI"/>
        </w:rPr>
      </w:pPr>
      <w:r w:rsidRPr="004F257A">
        <w:rPr>
          <w:rFonts w:cs="Arial"/>
          <w:szCs w:val="20"/>
          <w:lang w:val="sl-SI"/>
        </w:rPr>
        <w:t>ICRC je edinstvena mednarodna organizacija z visokimi profesionalnimi standardi za nudenje humanitarne pomoči v humanitarnih krizah in konfliktih. Nevtralnost ICRC daje osebju dostop do konfliktnih območij, kjer lahko rešujejo življenja.</w:t>
      </w:r>
    </w:p>
    <w:p w14:paraId="2DBC8583" w14:textId="77777777" w:rsidR="004F257A" w:rsidRPr="004F257A" w:rsidRDefault="004F257A" w:rsidP="004F257A">
      <w:pPr>
        <w:spacing w:line="240" w:lineRule="auto"/>
        <w:jc w:val="both"/>
        <w:rPr>
          <w:rFonts w:cs="Arial"/>
          <w:szCs w:val="20"/>
          <w:lang w:val="sl-SI"/>
        </w:rPr>
      </w:pPr>
    </w:p>
    <w:p w14:paraId="345AB5BA" w14:textId="77777777" w:rsidR="004F257A" w:rsidRPr="004F257A" w:rsidRDefault="004F257A" w:rsidP="004F257A">
      <w:pPr>
        <w:spacing w:line="240" w:lineRule="auto"/>
        <w:jc w:val="both"/>
        <w:rPr>
          <w:rFonts w:cs="Arial"/>
          <w:szCs w:val="20"/>
          <w:lang w:val="sl-SI"/>
        </w:rPr>
      </w:pPr>
      <w:r w:rsidRPr="004F257A">
        <w:rPr>
          <w:rFonts w:cs="Arial"/>
          <w:szCs w:val="20"/>
          <w:lang w:val="sl-SI"/>
        </w:rPr>
        <w:t xml:space="preserve">Skladno z Resolucijo MRSHP nujna pomoč predstavlja eno od treh oblik delovanja Slovenije na področju humanitarne pomoči. Dodatno Strategija MRSHP določa, da bo Slovenija krepila nujen odziv ter predvidela sklenitev strateškega partnerstva z ICRC, k čemur sodi tudi ustrezno financiranje njegovega delovanja, ne le specifičnih projektov na terenu, temveč tudi rednih nalog, potrebnih za vzdrževanje infrastrukture in mreže na terenu, ki je ključna za hitro dostavo humanitarne pomoči, ko je le-ta potrebna.  </w:t>
      </w:r>
    </w:p>
    <w:p w14:paraId="16FA70D2" w14:textId="77777777" w:rsidR="004F257A" w:rsidRPr="004F257A" w:rsidRDefault="004F257A" w:rsidP="004F257A">
      <w:pPr>
        <w:spacing w:line="240" w:lineRule="auto"/>
        <w:jc w:val="both"/>
        <w:rPr>
          <w:rFonts w:cs="Arial"/>
          <w:szCs w:val="20"/>
          <w:lang w:val="sl-SI"/>
        </w:rPr>
      </w:pPr>
    </w:p>
    <w:p w14:paraId="20C6F05F" w14:textId="77777777" w:rsidR="004F257A" w:rsidRPr="004F257A" w:rsidRDefault="004F257A" w:rsidP="004F257A">
      <w:pPr>
        <w:spacing w:line="240" w:lineRule="auto"/>
        <w:jc w:val="both"/>
        <w:rPr>
          <w:rFonts w:eastAsia="Calibri" w:cs="Arial"/>
          <w:szCs w:val="20"/>
          <w:lang w:val="sl-SI"/>
        </w:rPr>
      </w:pPr>
      <w:r w:rsidRPr="004F257A">
        <w:rPr>
          <w:rFonts w:eastAsia="Calibri" w:cs="Arial"/>
          <w:szCs w:val="20"/>
          <w:lang w:val="sl-SI"/>
        </w:rPr>
        <w:t>Vladi Republike se zato predlaga, da nameni prispevek za redno delovanje Mednarodnega odbora Rdečega križa v višini 30.000 EUR.</w:t>
      </w:r>
    </w:p>
    <w:p w14:paraId="3B1841FE" w14:textId="77777777" w:rsidR="004F257A" w:rsidRPr="00A95209" w:rsidRDefault="004F257A" w:rsidP="006A461C">
      <w:pPr>
        <w:spacing w:line="240" w:lineRule="auto"/>
        <w:jc w:val="both"/>
        <w:rPr>
          <w:rFonts w:eastAsia="Calibri" w:cs="Arial"/>
          <w:szCs w:val="20"/>
          <w:lang w:val="sl-SI"/>
        </w:rPr>
      </w:pPr>
    </w:p>
    <w:p w14:paraId="6CFFE081" w14:textId="3811DE19" w:rsidR="00A95209" w:rsidRPr="006A461C" w:rsidRDefault="00B420B2" w:rsidP="00B420B2">
      <w:pPr>
        <w:spacing w:line="240" w:lineRule="auto"/>
        <w:jc w:val="both"/>
        <w:rPr>
          <w:rFonts w:cs="Arial"/>
          <w:b/>
          <w:bCs/>
          <w:szCs w:val="20"/>
          <w:lang w:val="sl-SI"/>
        </w:rPr>
      </w:pPr>
      <w:r>
        <w:rPr>
          <w:rFonts w:cs="Arial"/>
          <w:b/>
          <w:bCs/>
          <w:szCs w:val="20"/>
          <w:lang w:val="sl-SI"/>
        </w:rPr>
        <w:t xml:space="preserve">Ad 11) </w:t>
      </w:r>
      <w:r w:rsidR="00A95209" w:rsidRPr="006A461C">
        <w:rPr>
          <w:rFonts w:cs="Arial"/>
          <w:b/>
          <w:bCs/>
          <w:szCs w:val="20"/>
          <w:lang w:val="sl-SI"/>
        </w:rPr>
        <w:t>PRISPEVEK ODBORU ZA RAZVOJNO POMOČ OECD (OECD DAC) – PRISPEVEK ZA PROGRAM DELA IN PRORAČUNA 2021-2022</w:t>
      </w:r>
    </w:p>
    <w:p w14:paraId="2F54B165" w14:textId="77777777" w:rsidR="00A95209" w:rsidRPr="00A95209" w:rsidRDefault="00A95209" w:rsidP="00A95209">
      <w:pPr>
        <w:spacing w:line="240" w:lineRule="auto"/>
        <w:jc w:val="both"/>
        <w:rPr>
          <w:rFonts w:cs="Arial"/>
          <w:szCs w:val="20"/>
          <w:lang w:val="sl-SI"/>
        </w:rPr>
      </w:pPr>
    </w:p>
    <w:p w14:paraId="5F264555"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Slovenija je decembra 2013 postala članica Odbora za razvojno pomoč OECD (v nadaljnjem besedilu: OECD DAC), vodilne mednarodne avtoritete pri postavljanju standardov mednarodnega razvojnega sodelovanja. Odbor zbira podatke o izpolnjevanju zavez na področju financiranja za razvoj in vodi medsebojne preglede mednarodnega razvojnega sodelovanja svojih članic s ciljem izboljšanja učinkovitosti mednarodnega razvojnega sodelovanja, osredotočenosti politik mednarodnega razvojnega sodelovanja in krepitve institucionalnega vidika izvajanja ter skladnosti mednarodnega razvojnega sodelovanja z mednarodno dogovorjenimi standardi. Slovenija je z včlanitvijo povečala svojo kredibilnost in vidnost v mednarodni skupnosti ter razširila svoj politični vpliv, ko gre za pripravo politik in postavljanje meril za uradno razvojno pomoč in širše mednarodno razvojno sodelovanje. </w:t>
      </w:r>
    </w:p>
    <w:p w14:paraId="5A3EBF52" w14:textId="77777777" w:rsidR="00A95209" w:rsidRPr="00A95209" w:rsidRDefault="00A95209" w:rsidP="00A95209">
      <w:pPr>
        <w:spacing w:line="240" w:lineRule="auto"/>
        <w:jc w:val="both"/>
        <w:rPr>
          <w:rFonts w:cs="Arial"/>
          <w:szCs w:val="20"/>
          <w:lang w:val="sl-SI"/>
        </w:rPr>
      </w:pPr>
    </w:p>
    <w:p w14:paraId="343E86C7"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Predstavniki Slovenije redno sodelujejo tudi v delovnih telesih OECD DAC. Del programa OECD DAC se financira iz proračuna OECD, za preostali del pa države članice prispevajo prostovoljne prispevke. Slovenija skladno s prakso ostalih držav članic OECD DAC letno prispeva sredstva za izvedbo programa dela OECD DAC. Za Program dela in proračun OECD DAC za obdobje 2019 – 2020 je Slovenija prispevala 20.000 evrov. Skladno s pozivi visokih predstavnikov OECD DAC za povišanje prispevka se predlaga, da Slovenija za program dela in proračun OECD DAC za obdobje 2021 – 2022 zagotovi 30.000 evrov, od tega je 15.000 evrov že zagotovila konec leta 2020. </w:t>
      </w:r>
    </w:p>
    <w:p w14:paraId="5DC55FE6" w14:textId="77777777" w:rsidR="00A95209" w:rsidRPr="00A95209" w:rsidRDefault="00A95209" w:rsidP="00A95209">
      <w:pPr>
        <w:spacing w:line="240" w:lineRule="auto"/>
        <w:jc w:val="both"/>
        <w:rPr>
          <w:rFonts w:cs="Arial"/>
          <w:szCs w:val="20"/>
          <w:lang w:val="sl-SI"/>
        </w:rPr>
      </w:pPr>
    </w:p>
    <w:p w14:paraId="77FCF210"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Vladi Republike Slovenije se zato predlaga, da zagotovi 15.000 evrov za ta namen v letu 2021. </w:t>
      </w:r>
    </w:p>
    <w:p w14:paraId="3DDF4527" w14:textId="77777777" w:rsidR="00A95209" w:rsidRPr="00A95209" w:rsidRDefault="00A95209" w:rsidP="00A95209">
      <w:pPr>
        <w:spacing w:line="240" w:lineRule="auto"/>
        <w:jc w:val="both"/>
        <w:rPr>
          <w:rFonts w:cs="Arial"/>
          <w:b/>
          <w:bCs/>
          <w:szCs w:val="20"/>
          <w:lang w:val="sl-SI"/>
        </w:rPr>
      </w:pPr>
    </w:p>
    <w:p w14:paraId="07CE17C8" w14:textId="0ECF8725" w:rsidR="00A95209" w:rsidRPr="00A95209" w:rsidRDefault="002C3BAB" w:rsidP="002C3BAB">
      <w:pPr>
        <w:spacing w:line="240" w:lineRule="auto"/>
        <w:jc w:val="both"/>
        <w:rPr>
          <w:rFonts w:cs="Arial"/>
          <w:b/>
          <w:bCs/>
          <w:szCs w:val="20"/>
          <w:lang w:val="sl-SI"/>
        </w:rPr>
      </w:pPr>
      <w:r>
        <w:rPr>
          <w:rFonts w:cs="Arial"/>
          <w:b/>
          <w:bCs/>
          <w:szCs w:val="20"/>
          <w:lang w:val="sl-SI"/>
        </w:rPr>
        <w:t>Ad 1</w:t>
      </w:r>
      <w:r w:rsidR="00796526">
        <w:rPr>
          <w:rFonts w:cs="Arial"/>
          <w:b/>
          <w:bCs/>
          <w:szCs w:val="20"/>
          <w:lang w:val="sl-SI"/>
        </w:rPr>
        <w:t>2</w:t>
      </w:r>
      <w:r>
        <w:rPr>
          <w:rFonts w:cs="Arial"/>
          <w:b/>
          <w:bCs/>
          <w:szCs w:val="20"/>
          <w:lang w:val="sl-SI"/>
        </w:rPr>
        <w:t xml:space="preserve">) </w:t>
      </w:r>
      <w:r w:rsidR="00A95209" w:rsidRPr="00A95209">
        <w:rPr>
          <w:rFonts w:cs="Arial"/>
          <w:b/>
          <w:bCs/>
          <w:szCs w:val="20"/>
          <w:lang w:val="sl-SI"/>
        </w:rPr>
        <w:t>PRISPEVEK MEDNARODNI ORGANIZACIJI ZA FRANKOFONIJO (OIF) ZA PROJEKT PRETVORBE DEŽEVNICE V PITNO VODO NA KOMORIH</w:t>
      </w:r>
    </w:p>
    <w:p w14:paraId="0873154C" w14:textId="77777777" w:rsidR="00A95209" w:rsidRPr="00A95209" w:rsidRDefault="00A95209" w:rsidP="00A95209">
      <w:pPr>
        <w:spacing w:line="240" w:lineRule="auto"/>
        <w:jc w:val="both"/>
        <w:rPr>
          <w:rFonts w:cs="Arial"/>
          <w:szCs w:val="20"/>
          <w:lang w:val="sl-SI"/>
        </w:rPr>
      </w:pPr>
    </w:p>
    <w:p w14:paraId="4204BC95" w14:textId="77777777" w:rsidR="00A95209" w:rsidRPr="00A95209" w:rsidRDefault="00A95209" w:rsidP="00A95209">
      <w:pPr>
        <w:tabs>
          <w:tab w:val="left" w:pos="5812"/>
        </w:tabs>
        <w:spacing w:line="240" w:lineRule="auto"/>
        <w:jc w:val="both"/>
        <w:rPr>
          <w:rFonts w:cs="Arial"/>
          <w:szCs w:val="20"/>
          <w:lang w:val="sl-SI" w:eastAsia="fr-FR"/>
        </w:rPr>
      </w:pPr>
      <w:r w:rsidRPr="00A95209">
        <w:rPr>
          <w:rFonts w:cs="Arial"/>
          <w:szCs w:val="20"/>
          <w:lang w:val="sl-SI"/>
        </w:rPr>
        <w:t>OIF se je na Republike Slovenijo obrnila s predlogom za sodelovanje pri izvedbi projekta za vzpostavitev sistema zbiranja deževnice v gospodinjske namene in za gojenje vrtnin v mestu Tsidjé – Itsandra, Unija Komori.</w:t>
      </w:r>
    </w:p>
    <w:p w14:paraId="4AC36DE7" w14:textId="77777777" w:rsidR="00A95209" w:rsidRPr="00A95209" w:rsidRDefault="00A95209" w:rsidP="00A95209">
      <w:pPr>
        <w:spacing w:line="240" w:lineRule="auto"/>
        <w:jc w:val="both"/>
        <w:rPr>
          <w:rFonts w:cs="Arial"/>
          <w:szCs w:val="20"/>
          <w:lang w:val="sl-SI"/>
        </w:rPr>
      </w:pPr>
    </w:p>
    <w:p w14:paraId="465C2596" w14:textId="77777777" w:rsidR="00A95209" w:rsidRPr="00A95209" w:rsidRDefault="00A95209" w:rsidP="00A95209">
      <w:pPr>
        <w:spacing w:line="240" w:lineRule="auto"/>
        <w:jc w:val="both"/>
        <w:rPr>
          <w:rFonts w:cs="Arial"/>
          <w:szCs w:val="20"/>
          <w:lang w:val="sl-SI" w:eastAsia="fr-CA"/>
        </w:rPr>
      </w:pPr>
      <w:r w:rsidRPr="00A95209">
        <w:rPr>
          <w:rFonts w:eastAsiaTheme="minorHAnsi" w:cs="Arial"/>
          <w:szCs w:val="20"/>
          <w:lang w:val="sl-SI" w:eastAsia="fr-CA"/>
        </w:rPr>
        <w:t xml:space="preserve">Projekt bo pripomogel k doseganju dveh ciljev, za katera si prizadevajo prebivalci Tsidjéja: razvijanje odpornosti na podnebne spremembe ter dostop do osnovnih socialnih potreb, zlasti do vode in samoooskrbe s hrano. </w:t>
      </w:r>
      <w:r w:rsidRPr="00A95209">
        <w:rPr>
          <w:rFonts w:cs="Arial"/>
          <w:szCs w:val="20"/>
          <w:lang w:val="sl-SI"/>
        </w:rPr>
        <w:t xml:space="preserve">Skupni stroški projekta znašajo 43.000 evrov, Republika Slovenija pa bi s prispevkom v višini 10.000 evrov krila stroške za nakup </w:t>
      </w:r>
      <w:r w:rsidRPr="00A95209">
        <w:rPr>
          <w:rFonts w:cs="Arial"/>
          <w:szCs w:val="20"/>
          <w:lang w:val="sl-SI" w:eastAsia="fr-CA"/>
        </w:rPr>
        <w:t xml:space="preserve">materialov za izgradnjo sistema za zbiranje deževnice. Komori ležijo v Podsaharski Afriki in so zato v enem od prednostnih območij mednarodnega razvojnega sodelovanja Republike Slovenije kot jih določata Resolucija in Strategija MRSHP. Trajnostno upravljanje z naravnimi viri je tudi vsebinsko prednostno področje mednarodnega razvojnega sodelovanja Republike Slovenije, medtem ko je prilagajanje na podnebne spremembe ožje prednostno področje kot ga določa Strategije, trajnostna oskrba s pitno vodo pa presečna prioriteta predsedovanja Slovenije Svetu EU na področju razvojnega sodelovanja in humanitarne pomoči. Vsebina projekta sovpada tudi s predvidenimi </w:t>
      </w:r>
      <w:r w:rsidRPr="00A95209">
        <w:rPr>
          <w:rFonts w:cs="Arial"/>
          <w:szCs w:val="20"/>
          <w:shd w:val="clear" w:color="auto" w:fill="FFFFFF"/>
          <w:lang w:val="sl-SI"/>
        </w:rPr>
        <w:t>aktivnostmi po Resoluciji za zmanjšanje ranljivosti in tveganja za krize, preventivno delovanje ter krepitev odpornosti, kjer je kot prednostno vsebinsko področje opredeljeno zagotavljanje varnosti preskrbe, zlasti otrok, s pitno vodo ter varno, zadostno in ustrezno hrano.</w:t>
      </w:r>
    </w:p>
    <w:p w14:paraId="581AD032" w14:textId="77777777" w:rsidR="00A95209" w:rsidRPr="00A95209" w:rsidRDefault="00A95209" w:rsidP="00A95209">
      <w:pPr>
        <w:spacing w:line="240" w:lineRule="auto"/>
        <w:jc w:val="both"/>
        <w:rPr>
          <w:rFonts w:cs="Arial"/>
          <w:szCs w:val="20"/>
          <w:lang w:val="sl-SI" w:eastAsia="fr-CA"/>
        </w:rPr>
      </w:pPr>
    </w:p>
    <w:p w14:paraId="17B1ECCD" w14:textId="77777777" w:rsidR="00A95209" w:rsidRPr="00A95209" w:rsidRDefault="00A95209" w:rsidP="00A95209">
      <w:pPr>
        <w:spacing w:line="240" w:lineRule="auto"/>
        <w:jc w:val="both"/>
        <w:rPr>
          <w:rFonts w:cs="Arial"/>
          <w:iCs/>
          <w:szCs w:val="20"/>
          <w:lang w:val="sl-SI" w:eastAsia="sl-SI"/>
        </w:rPr>
      </w:pPr>
      <w:r w:rsidRPr="00A95209">
        <w:rPr>
          <w:rFonts w:cs="Arial"/>
          <w:szCs w:val="20"/>
          <w:lang w:val="sl-SI" w:eastAsia="fr-CA"/>
        </w:rPr>
        <w:t xml:space="preserve">S podporo projektu se krepi tudi sodelovanje Slovenije z OIF. </w:t>
      </w:r>
      <w:r w:rsidRPr="00A95209">
        <w:rPr>
          <w:rFonts w:cs="Arial"/>
          <w:iCs/>
          <w:szCs w:val="20"/>
          <w:lang w:val="sl-SI" w:eastAsia="sl-SI"/>
        </w:rPr>
        <w:t>Gre za prvi prostovoljni prispevek Republike Slovenije, s katerim konkretno podpira aktivnosti OIF na področju vzajemnega interesa. S tem Republika Slovenija tudi v širšem smislu vzpostavlja model dobre prakse v OIF.</w:t>
      </w:r>
    </w:p>
    <w:p w14:paraId="1FD637C3" w14:textId="77777777" w:rsidR="00A95209" w:rsidRPr="00A95209" w:rsidRDefault="00A95209" w:rsidP="00A95209">
      <w:pPr>
        <w:spacing w:line="240" w:lineRule="auto"/>
        <w:jc w:val="both"/>
        <w:rPr>
          <w:rFonts w:cs="Arial"/>
          <w:iCs/>
          <w:szCs w:val="20"/>
          <w:lang w:val="sl-SI" w:eastAsia="sl-SI"/>
        </w:rPr>
      </w:pPr>
    </w:p>
    <w:p w14:paraId="7825EBA9" w14:textId="77777777" w:rsidR="00A95209" w:rsidRPr="00A95209" w:rsidRDefault="00A95209" w:rsidP="00A95209">
      <w:pPr>
        <w:spacing w:line="240" w:lineRule="auto"/>
        <w:jc w:val="both"/>
        <w:rPr>
          <w:rFonts w:cs="Arial"/>
          <w:bCs/>
          <w:szCs w:val="20"/>
          <w:lang w:val="sl-SI"/>
        </w:rPr>
      </w:pPr>
      <w:r w:rsidRPr="00A95209">
        <w:rPr>
          <w:rFonts w:cs="Arial"/>
          <w:szCs w:val="20"/>
          <w:shd w:val="clear" w:color="auto" w:fill="FFFFFF"/>
          <w:lang w:val="sl-SI"/>
        </w:rPr>
        <w:t xml:space="preserve">Vladi Republike Slovenije se zato predlaga, da Slovenija nameni </w:t>
      </w:r>
      <w:r w:rsidRPr="00A95209">
        <w:rPr>
          <w:rFonts w:cs="Arial"/>
          <w:bCs/>
          <w:szCs w:val="20"/>
          <w:lang w:val="sl-SI"/>
        </w:rPr>
        <w:t xml:space="preserve">prispevek OIF za projekt pretvorbe deževnice v pitno vodo na Komorih v višini 10.000 evrov. </w:t>
      </w:r>
    </w:p>
    <w:p w14:paraId="61CE9898" w14:textId="77777777" w:rsidR="00A95209" w:rsidRPr="00A95209" w:rsidRDefault="00A95209" w:rsidP="00A95209">
      <w:pPr>
        <w:spacing w:line="240" w:lineRule="auto"/>
        <w:jc w:val="both"/>
        <w:rPr>
          <w:rFonts w:cs="Arial"/>
          <w:szCs w:val="20"/>
          <w:lang w:val="sl-SI" w:eastAsia="fr-CA"/>
        </w:rPr>
      </w:pPr>
    </w:p>
    <w:p w14:paraId="4DC0F621" w14:textId="4A8049B1" w:rsidR="00A95209" w:rsidRPr="00A95209" w:rsidRDefault="002C3BAB" w:rsidP="002C3BAB">
      <w:pPr>
        <w:spacing w:line="240" w:lineRule="auto"/>
        <w:rPr>
          <w:rFonts w:cs="Arial"/>
          <w:b/>
          <w:bCs/>
          <w:szCs w:val="20"/>
          <w:lang w:val="sl-SI"/>
        </w:rPr>
      </w:pPr>
      <w:r>
        <w:rPr>
          <w:rFonts w:cs="Arial"/>
          <w:b/>
          <w:bCs/>
          <w:szCs w:val="20"/>
          <w:lang w:val="sl-SI"/>
        </w:rPr>
        <w:t>Ad 1</w:t>
      </w:r>
      <w:r w:rsidR="00796526">
        <w:rPr>
          <w:rFonts w:cs="Arial"/>
          <w:b/>
          <w:bCs/>
          <w:szCs w:val="20"/>
          <w:lang w:val="sl-SI"/>
        </w:rPr>
        <w:t>3</w:t>
      </w:r>
      <w:r>
        <w:rPr>
          <w:rFonts w:cs="Arial"/>
          <w:b/>
          <w:bCs/>
          <w:szCs w:val="20"/>
          <w:lang w:val="sl-SI"/>
        </w:rPr>
        <w:t xml:space="preserve">) </w:t>
      </w:r>
      <w:r w:rsidR="00A95209" w:rsidRPr="00A95209">
        <w:rPr>
          <w:rFonts w:cs="Arial"/>
          <w:b/>
          <w:bCs/>
          <w:szCs w:val="20"/>
          <w:lang w:val="sl-SI"/>
        </w:rPr>
        <w:t>PRISPEVEK V SKLAD ZA NAJMANJ RAZVITE DRŽAVE (LDCF)</w:t>
      </w:r>
    </w:p>
    <w:p w14:paraId="7EAF33F0" w14:textId="77777777" w:rsidR="00A95209" w:rsidRPr="00A95209" w:rsidRDefault="00A95209" w:rsidP="00A95209">
      <w:pPr>
        <w:spacing w:line="240" w:lineRule="auto"/>
        <w:jc w:val="both"/>
        <w:rPr>
          <w:rFonts w:cs="Arial"/>
          <w:b/>
          <w:bCs/>
          <w:szCs w:val="20"/>
          <w:lang w:val="sl-SI"/>
        </w:rPr>
      </w:pPr>
    </w:p>
    <w:p w14:paraId="22688A3B" w14:textId="77777777" w:rsidR="00A95209" w:rsidRPr="00A95209" w:rsidRDefault="00A95209" w:rsidP="00A95209">
      <w:pPr>
        <w:spacing w:line="240" w:lineRule="auto"/>
        <w:jc w:val="both"/>
        <w:rPr>
          <w:rFonts w:cs="Arial"/>
          <w:szCs w:val="20"/>
          <w:lang w:val="sl-SI"/>
        </w:rPr>
      </w:pPr>
      <w:r w:rsidRPr="00A95209">
        <w:rPr>
          <w:rFonts w:cs="Arial"/>
          <w:szCs w:val="20"/>
          <w:lang w:val="sl-SI"/>
        </w:rPr>
        <w:t>Sklad za najmanj razvite države (LDCF) je bil vzpostavljen leta 2001 za podporo delovnemu programu za najmanj razvite države v okviru Okvirne konvencije ZN o podnebnih spremembah (UNFCCC), vključno s pripravo in izvajanjem nacionalnih akcijskih programov prilagajanja na podnebne spremembe (NAPA). Upravlja ga Svetovni okoljski sklad (</w:t>
      </w:r>
      <w:r w:rsidRPr="00A95209">
        <w:rPr>
          <w:rFonts w:cs="Arial"/>
          <w:i/>
          <w:iCs/>
          <w:szCs w:val="20"/>
          <w:lang w:val="sl-SI"/>
        </w:rPr>
        <w:t>Global Environment Facility - GEF</w:t>
      </w:r>
      <w:r w:rsidRPr="00A95209">
        <w:rPr>
          <w:rFonts w:cs="Arial"/>
          <w:szCs w:val="20"/>
          <w:lang w:val="sl-SI"/>
        </w:rPr>
        <w:t xml:space="preserve">). Do 31. oktobra 2019 je 51 držav (najmanj razvitih držav in nekdanjih najmanj razvitih držav) dostopalo do 1,4 milijarde USD za pripravo in izvajanje nacionalnih akcijskih programov prilagajanja, za napredek pri postopkih nacionalnih akcijskih programov in drugih elementih delovnega programa na najmanj razvite države. </w:t>
      </w:r>
    </w:p>
    <w:p w14:paraId="1F8BBFA5" w14:textId="77777777" w:rsidR="00A95209" w:rsidRPr="00A95209" w:rsidRDefault="00A95209" w:rsidP="00A95209">
      <w:pPr>
        <w:spacing w:line="240" w:lineRule="auto"/>
        <w:jc w:val="both"/>
        <w:rPr>
          <w:rFonts w:cs="Arial"/>
          <w:szCs w:val="20"/>
          <w:lang w:val="sl-SI"/>
        </w:rPr>
      </w:pPr>
    </w:p>
    <w:p w14:paraId="4F43D7FC"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Strategija MRSHP navaja, da Slovenija izvaja mednarodno razvojno sodelovanje z najmanj razvitimi državami Podsaharske Afrike, ki je ena od treh prioritetnih regij, predvsem preko večstranskih organizacij, vključno z EU.  Prispevek Skladu za najmanj razvite države je utemeljen z vidika potrebe po povečevanju pomoči najmanj razvitim državam, tudi v luči 5. Konference Združenih narodov za najmanj razvite države, ki bo potekala konec januarja 2022 v Dohi. </w:t>
      </w:r>
    </w:p>
    <w:p w14:paraId="78C1BD7A" w14:textId="77777777" w:rsidR="00A95209" w:rsidRPr="00A95209" w:rsidRDefault="00A95209" w:rsidP="00A95209">
      <w:pPr>
        <w:spacing w:line="240" w:lineRule="auto"/>
        <w:jc w:val="both"/>
        <w:rPr>
          <w:rFonts w:cs="Arial"/>
          <w:szCs w:val="20"/>
          <w:lang w:val="sl-SI"/>
        </w:rPr>
      </w:pPr>
    </w:p>
    <w:p w14:paraId="3B8EF6D8"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Vsa poročila o uradni razvojni pomoči navajajo veliko vrzel v financiranju potreb najmanj razvitih držav in nizko raven uresničevanja zaveze donatoric glede razvojne pomoči najmanj razvitim državam, izražene v deležu bruto nacionalnega dohodka držav donatoric. Podnebne spremembe so vsebinsko prednostno področje mednarodnega razvojnega sodelovanja Republike Slovenije, še posebej velik pomen pa ima odločitev o tovrstnem prispevku z vidika priprav na 26. Konferenco pogodbenic UNFCCC v Glasgowu novembra 2021. Uradna razvojna pomoč je na področju dejavnosti za prilagajanje na podnebne spremembe še toliko bolj pomembna, ker je to področje manj komercialno zanimivo od dejavnosti za blaženje podnebnih sprememb, kjer je razmeroma lažje pritegniti zasebne naložbe.     </w:t>
      </w:r>
    </w:p>
    <w:p w14:paraId="76A08A51" w14:textId="77777777" w:rsidR="00A95209" w:rsidRPr="00A95209" w:rsidRDefault="00A95209" w:rsidP="00A95209">
      <w:pPr>
        <w:spacing w:line="240" w:lineRule="auto"/>
        <w:jc w:val="both"/>
        <w:rPr>
          <w:rFonts w:cs="Arial"/>
          <w:b/>
          <w:bCs/>
          <w:szCs w:val="20"/>
          <w:lang w:val="sl-SI"/>
        </w:rPr>
      </w:pPr>
    </w:p>
    <w:p w14:paraId="07E73B11" w14:textId="77777777" w:rsidR="00A95209" w:rsidRPr="00A95209" w:rsidRDefault="00A95209" w:rsidP="00A95209">
      <w:pPr>
        <w:spacing w:line="240" w:lineRule="auto"/>
        <w:jc w:val="both"/>
        <w:rPr>
          <w:rFonts w:cs="Arial"/>
          <w:bCs/>
          <w:szCs w:val="20"/>
          <w:lang w:val="sl-SI"/>
        </w:rPr>
      </w:pPr>
      <w:r w:rsidRPr="00A95209">
        <w:rPr>
          <w:rFonts w:cs="Arial"/>
          <w:szCs w:val="20"/>
          <w:shd w:val="clear" w:color="auto" w:fill="FFFFFF"/>
          <w:lang w:val="sl-SI"/>
        </w:rPr>
        <w:t xml:space="preserve">Vladi Republike Slovenije se zato predlaga, da Slovenija nameni </w:t>
      </w:r>
      <w:r w:rsidRPr="00A95209">
        <w:rPr>
          <w:rFonts w:cs="Arial"/>
          <w:bCs/>
          <w:szCs w:val="20"/>
          <w:lang w:val="sl-SI"/>
        </w:rPr>
        <w:t xml:space="preserve">prispevek LDCF v višini 50.000 evrov. </w:t>
      </w:r>
    </w:p>
    <w:p w14:paraId="242E8272" w14:textId="32D4B73D" w:rsidR="00A95209" w:rsidRPr="00A95209" w:rsidRDefault="00A95209" w:rsidP="00A95209">
      <w:pPr>
        <w:spacing w:line="240" w:lineRule="auto"/>
        <w:jc w:val="both"/>
        <w:rPr>
          <w:rFonts w:cs="Arial"/>
          <w:b/>
          <w:bCs/>
          <w:szCs w:val="20"/>
          <w:lang w:val="sl-SI"/>
        </w:rPr>
      </w:pPr>
    </w:p>
    <w:p w14:paraId="274F06F0" w14:textId="3697EE6F" w:rsidR="00A95209" w:rsidRPr="00A95209" w:rsidRDefault="002C3BAB" w:rsidP="002C3BAB">
      <w:pPr>
        <w:spacing w:line="240" w:lineRule="auto"/>
        <w:jc w:val="both"/>
        <w:rPr>
          <w:rFonts w:cs="Arial"/>
          <w:b/>
          <w:bCs/>
          <w:szCs w:val="20"/>
          <w:lang w:val="sl-SI"/>
        </w:rPr>
      </w:pPr>
      <w:r>
        <w:rPr>
          <w:rFonts w:cs="Arial"/>
          <w:b/>
          <w:bCs/>
          <w:szCs w:val="20"/>
          <w:lang w:val="sl-SI"/>
        </w:rPr>
        <w:t>Ad 1</w:t>
      </w:r>
      <w:r w:rsidR="00796526">
        <w:rPr>
          <w:rFonts w:cs="Arial"/>
          <w:b/>
          <w:bCs/>
          <w:szCs w:val="20"/>
          <w:lang w:val="sl-SI"/>
        </w:rPr>
        <w:t>4</w:t>
      </w:r>
      <w:r>
        <w:rPr>
          <w:rFonts w:cs="Arial"/>
          <w:b/>
          <w:bCs/>
          <w:szCs w:val="20"/>
          <w:lang w:val="sl-SI"/>
        </w:rPr>
        <w:t xml:space="preserve">) </w:t>
      </w:r>
      <w:r w:rsidR="00A95209" w:rsidRPr="00A95209">
        <w:rPr>
          <w:rFonts w:cs="Arial"/>
          <w:b/>
          <w:bCs/>
          <w:szCs w:val="20"/>
          <w:lang w:val="sl-SI"/>
        </w:rPr>
        <w:t>PRISPEVEK EVROPSKI MREŽI ZA GLOBALNO UČENJE (GENE)</w:t>
      </w:r>
    </w:p>
    <w:p w14:paraId="1DC9EF85" w14:textId="77777777" w:rsidR="00A95209" w:rsidRPr="00A95209" w:rsidRDefault="00A95209" w:rsidP="00A95209">
      <w:pPr>
        <w:spacing w:line="240" w:lineRule="auto"/>
        <w:jc w:val="both"/>
        <w:rPr>
          <w:rFonts w:cs="Arial"/>
          <w:szCs w:val="20"/>
          <w:lang w:val="sl-SI"/>
        </w:rPr>
      </w:pPr>
    </w:p>
    <w:p w14:paraId="1D220B9E" w14:textId="45E0CE32" w:rsidR="006A461C" w:rsidRPr="006A461C" w:rsidRDefault="00A95209" w:rsidP="006A461C">
      <w:pPr>
        <w:spacing w:line="240" w:lineRule="auto"/>
        <w:jc w:val="both"/>
        <w:rPr>
          <w:rFonts w:cs="Arial"/>
          <w:szCs w:val="20"/>
          <w:lang w:val="sl-SI"/>
        </w:rPr>
      </w:pPr>
      <w:r w:rsidRPr="006A461C">
        <w:rPr>
          <w:rFonts w:cs="Arial"/>
          <w:szCs w:val="20"/>
          <w:lang w:val="sl-SI"/>
        </w:rPr>
        <w:t xml:space="preserve">Evropska mreža za globalno učenje (v nadaljnjem besedilu: GENE) vključuje ministrstva, agencije in druge nacionalne organe, ki se v posamezni državi ukvarjajo s področjem globalnega učenja in je osrednji forum za strokovno podporo in izmenjavo mnenj na tem področju. Namen mreže je povezovanje, izmenjava izkušenj, priprava analiz, raziskav in medsebojnih pregledov s področja </w:t>
      </w:r>
      <w:r w:rsidRPr="006A461C">
        <w:rPr>
          <w:rFonts w:cs="Arial"/>
          <w:szCs w:val="20"/>
          <w:lang w:val="sl-SI"/>
        </w:rPr>
        <w:lastRenderedPageBreak/>
        <w:t>globalnega učenja v posamezni državi. Glavni cilj GENE je dostop do kakovostnega globalnega učenja v vseh državah Evrope. GENE dvakrat letno organizira okrogle mize in krije stroške za udeležbo na njih. S finančno podporo Evropske komisije nudi tudi strokovno in finančno podporo državam pri krepitvi področja na nacionalni ravni. S prostovoljnim prispevkom v višini 5.000 evrov za redno delovanje GENE, ki mora poleg sredstev Evropske komisije zagotoviti tudi lastna sredstva, je Slovenija upravičena do strokovne in finančne podpore v znatno višji vrednosti, hkrati pa prispeva k strokovnemu delovanju mreže GENE, kar omogoča možnost uporabe njenih storitev tudi v prihodnje.</w:t>
      </w:r>
      <w:r w:rsidR="006A461C" w:rsidRPr="006A461C">
        <w:rPr>
          <w:rFonts w:cs="Arial"/>
          <w:szCs w:val="20"/>
          <w:lang w:val="sl-SI"/>
        </w:rPr>
        <w:t xml:space="preserve"> Slovenija z GENE sodeluje že skoraj 10 let, prispevek pa namenja redno od leta 2018. </w:t>
      </w:r>
    </w:p>
    <w:p w14:paraId="18FF5501" w14:textId="77777777" w:rsidR="00A95209" w:rsidRPr="006A461C" w:rsidRDefault="00A95209" w:rsidP="006A461C">
      <w:pPr>
        <w:spacing w:line="240" w:lineRule="auto"/>
        <w:jc w:val="both"/>
        <w:rPr>
          <w:rFonts w:cs="Arial"/>
          <w:szCs w:val="20"/>
          <w:lang w:val="sl-SI"/>
        </w:rPr>
      </w:pPr>
    </w:p>
    <w:p w14:paraId="166CD4C4" w14:textId="77777777" w:rsidR="00A95209" w:rsidRPr="006A461C" w:rsidRDefault="00A95209" w:rsidP="006A461C">
      <w:pPr>
        <w:spacing w:line="240" w:lineRule="auto"/>
        <w:jc w:val="both"/>
        <w:rPr>
          <w:rFonts w:cs="Arial"/>
          <w:bCs/>
          <w:szCs w:val="20"/>
          <w:lang w:val="sl-SI"/>
        </w:rPr>
      </w:pPr>
      <w:r w:rsidRPr="006A461C">
        <w:rPr>
          <w:rFonts w:cs="Arial"/>
          <w:szCs w:val="20"/>
          <w:shd w:val="clear" w:color="auto" w:fill="FFFFFF"/>
          <w:lang w:val="sl-SI"/>
        </w:rPr>
        <w:t xml:space="preserve">Vladi Republike Slovenije se zato predlaga, da Slovenija nameni </w:t>
      </w:r>
      <w:r w:rsidRPr="006A461C">
        <w:rPr>
          <w:rFonts w:cs="Arial"/>
          <w:bCs/>
          <w:szCs w:val="20"/>
          <w:lang w:val="sl-SI"/>
        </w:rPr>
        <w:t xml:space="preserve">prispevek GENE v višini 5.000 evrov. </w:t>
      </w:r>
    </w:p>
    <w:p w14:paraId="682B2F07" w14:textId="77777777" w:rsidR="00A95209" w:rsidRPr="00A95209" w:rsidRDefault="00A95209" w:rsidP="00A95209">
      <w:pPr>
        <w:spacing w:line="240" w:lineRule="auto"/>
        <w:jc w:val="both"/>
        <w:rPr>
          <w:rFonts w:cs="Arial"/>
          <w:szCs w:val="20"/>
          <w:lang w:val="sl-SI"/>
        </w:rPr>
      </w:pPr>
    </w:p>
    <w:p w14:paraId="5BB818DA" w14:textId="7DA2D7B6" w:rsidR="00A95209" w:rsidRPr="00A95209" w:rsidRDefault="002C3BAB" w:rsidP="002C3BAB">
      <w:pPr>
        <w:spacing w:line="240" w:lineRule="auto"/>
        <w:jc w:val="both"/>
        <w:rPr>
          <w:rFonts w:eastAsia="Calibri" w:cs="Arial"/>
          <w:b/>
          <w:bCs/>
          <w:szCs w:val="20"/>
          <w:lang w:val="sl-SI"/>
        </w:rPr>
      </w:pPr>
      <w:r>
        <w:rPr>
          <w:rFonts w:eastAsia="Calibri" w:cs="Arial"/>
          <w:b/>
          <w:bCs/>
          <w:szCs w:val="20"/>
          <w:lang w:val="sl-SI"/>
        </w:rPr>
        <w:t>Ad 1</w:t>
      </w:r>
      <w:r w:rsidR="00796526">
        <w:rPr>
          <w:rFonts w:eastAsia="Calibri" w:cs="Arial"/>
          <w:b/>
          <w:bCs/>
          <w:szCs w:val="20"/>
          <w:lang w:val="sl-SI"/>
        </w:rPr>
        <w:t>5</w:t>
      </w:r>
      <w:r>
        <w:rPr>
          <w:rFonts w:eastAsia="Calibri" w:cs="Arial"/>
          <w:b/>
          <w:bCs/>
          <w:szCs w:val="20"/>
          <w:lang w:val="sl-SI"/>
        </w:rPr>
        <w:t xml:space="preserve">) </w:t>
      </w:r>
      <w:r w:rsidR="00A95209" w:rsidRPr="00A95209">
        <w:rPr>
          <w:rFonts w:eastAsia="Calibri" w:cs="Arial"/>
          <w:b/>
          <w:bCs/>
          <w:szCs w:val="20"/>
          <w:lang w:val="sl-SI"/>
        </w:rPr>
        <w:t xml:space="preserve">PRISPEVEK FINANČNEMU MEHANIZMU NATO ZA ŽENSKE, MIR IN VARNOST </w:t>
      </w:r>
    </w:p>
    <w:p w14:paraId="409E3FF5" w14:textId="77777777" w:rsidR="00A95209" w:rsidRPr="00A95209" w:rsidRDefault="00A95209" w:rsidP="00A95209">
      <w:pPr>
        <w:spacing w:line="240" w:lineRule="auto"/>
        <w:jc w:val="both"/>
        <w:rPr>
          <w:rFonts w:eastAsia="Calibri" w:cs="Arial"/>
          <w:b/>
          <w:bCs/>
          <w:szCs w:val="20"/>
          <w:lang w:val="sl-SI"/>
        </w:rPr>
      </w:pPr>
    </w:p>
    <w:p w14:paraId="12086EE7" w14:textId="77777777" w:rsidR="00A95209" w:rsidRPr="00A95209" w:rsidRDefault="00A95209" w:rsidP="00A95209">
      <w:pPr>
        <w:tabs>
          <w:tab w:val="left" w:pos="5812"/>
        </w:tabs>
        <w:spacing w:line="240" w:lineRule="auto"/>
        <w:jc w:val="both"/>
        <w:rPr>
          <w:rFonts w:cs="Arial"/>
          <w:szCs w:val="20"/>
          <w:lang w:val="sl-SI" w:eastAsia="sl-SI"/>
        </w:rPr>
      </w:pPr>
      <w:r w:rsidRPr="00A95209">
        <w:rPr>
          <w:rFonts w:cs="Arial"/>
          <w:szCs w:val="20"/>
          <w:lang w:val="sl-SI" w:eastAsia="sl-SI"/>
        </w:rPr>
        <w:t>Natov finančni mehanizem za ženske, mir in varnost je bil vzpostavljen leta 2013 s ciljem zagotavljanja učinkovitejše implementacije politike in akcijskega načrta Nata za izvajanje resolucije Varnostnega sveta Organizacije združenih narodov (VS OZN) 1325 o ženskah, miru in varnosti (</w:t>
      </w:r>
      <w:r w:rsidRPr="00A95209">
        <w:rPr>
          <w:rFonts w:cs="Arial"/>
          <w:i/>
          <w:szCs w:val="20"/>
          <w:lang w:val="sl-SI" w:eastAsia="sl-SI"/>
        </w:rPr>
        <w:t>Women, Peace and Security</w:t>
      </w:r>
      <w:r w:rsidRPr="00A95209">
        <w:rPr>
          <w:rFonts w:cs="Arial"/>
          <w:szCs w:val="20"/>
          <w:lang w:val="sl-SI" w:eastAsia="sl-SI"/>
        </w:rPr>
        <w:t xml:space="preserve"> </w:t>
      </w:r>
      <w:r w:rsidRPr="00A95209">
        <w:rPr>
          <w:rFonts w:cs="Arial"/>
          <w:i/>
          <w:iCs/>
          <w:szCs w:val="20"/>
          <w:lang w:val="sl-SI" w:eastAsia="sl-SI"/>
        </w:rPr>
        <w:t>– WPS</w:t>
      </w:r>
      <w:r w:rsidRPr="00A95209">
        <w:rPr>
          <w:rFonts w:cs="Arial"/>
          <w:szCs w:val="20"/>
          <w:lang w:val="sl-SI" w:eastAsia="sl-SI"/>
        </w:rPr>
        <w:t>). Mehanizem podpira tudi delo pisarne posebnega/-e predstavnika/-ce generalnega sekretarja Nata za ženske, mir in varnost.</w:t>
      </w:r>
    </w:p>
    <w:p w14:paraId="68933FAD" w14:textId="77777777" w:rsidR="00A95209" w:rsidRPr="00A95209" w:rsidRDefault="00A95209" w:rsidP="00A95209">
      <w:pPr>
        <w:tabs>
          <w:tab w:val="left" w:pos="5812"/>
        </w:tabs>
        <w:spacing w:line="240" w:lineRule="auto"/>
        <w:jc w:val="both"/>
        <w:rPr>
          <w:rFonts w:cs="Arial"/>
          <w:szCs w:val="20"/>
          <w:lang w:val="sl-SI" w:eastAsia="sl-SI"/>
        </w:rPr>
      </w:pPr>
    </w:p>
    <w:p w14:paraId="73FEACAE"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Slovenija kot odločna zagovornica enakih možnosti na vseh področjih aktivno podpira agendo žensk, miru in varnosti ter izvajanje resolucije VS OZN 1325 tako doma kot v svoji zunanji politiki. Tradicionalno sodeluje na odprtih razpravah VS ZN, je ustanovna članica Mreže nacionalnih kontaktnih točk za ženske, mir in varnost, članica delovne skupine EU (</w:t>
      </w:r>
      <w:r w:rsidRPr="00A95209">
        <w:rPr>
          <w:rFonts w:eastAsia="Calibri" w:cs="Arial"/>
          <w:i/>
          <w:iCs/>
          <w:szCs w:val="20"/>
          <w:lang w:val="sl-SI"/>
        </w:rPr>
        <w:t>EU Task Force</w:t>
      </w:r>
      <w:r w:rsidRPr="00A95209">
        <w:rPr>
          <w:rFonts w:eastAsia="Calibri" w:cs="Arial"/>
          <w:szCs w:val="20"/>
          <w:lang w:val="sl-SI"/>
        </w:rPr>
        <w:t xml:space="preserve">) za resolucijo VS OZN 1325 in neformalne Skupine prijateljic resolucije VS OZN 1325 v Natu. </w:t>
      </w:r>
    </w:p>
    <w:p w14:paraId="0C339171" w14:textId="77777777" w:rsidR="00A95209" w:rsidRPr="00A95209" w:rsidRDefault="00A95209" w:rsidP="00A95209">
      <w:pPr>
        <w:autoSpaceDE w:val="0"/>
        <w:autoSpaceDN w:val="0"/>
        <w:adjustRightInd w:val="0"/>
        <w:spacing w:line="240" w:lineRule="auto"/>
        <w:jc w:val="both"/>
        <w:rPr>
          <w:rFonts w:cs="Arial"/>
          <w:b/>
          <w:iCs/>
          <w:szCs w:val="20"/>
          <w:lang w:val="sl-SI"/>
        </w:rPr>
      </w:pPr>
    </w:p>
    <w:p w14:paraId="315F43D7" w14:textId="77777777" w:rsidR="00A95209" w:rsidRPr="00A95209" w:rsidRDefault="00A95209" w:rsidP="00A95209">
      <w:pPr>
        <w:autoSpaceDE w:val="0"/>
        <w:autoSpaceDN w:val="0"/>
        <w:adjustRightInd w:val="0"/>
        <w:spacing w:line="240" w:lineRule="auto"/>
        <w:jc w:val="both"/>
        <w:rPr>
          <w:rFonts w:cs="Arial"/>
          <w:bCs/>
          <w:iCs/>
          <w:szCs w:val="20"/>
          <w:lang w:val="sl-SI"/>
        </w:rPr>
      </w:pPr>
      <w:r w:rsidRPr="00A95209">
        <w:rPr>
          <w:rFonts w:cs="Arial"/>
          <w:bCs/>
          <w:iCs/>
          <w:szCs w:val="20"/>
          <w:lang w:val="sl-SI"/>
        </w:rPr>
        <w:t xml:space="preserve">Finančni prispevek v Natov mehanizem bo še dodatno pripomogel k povečanju vidnosti Slovenije, ne le na področju spoštovanja pravic žensk, miru in varnosti, temveč na sploh v okviru Nata. </w:t>
      </w:r>
    </w:p>
    <w:p w14:paraId="2EBA53E4" w14:textId="77777777" w:rsidR="00A95209" w:rsidRPr="00A95209" w:rsidRDefault="00A95209" w:rsidP="00A95209">
      <w:pPr>
        <w:autoSpaceDE w:val="0"/>
        <w:autoSpaceDN w:val="0"/>
        <w:adjustRightInd w:val="0"/>
        <w:spacing w:line="240" w:lineRule="auto"/>
        <w:jc w:val="both"/>
        <w:rPr>
          <w:rFonts w:cs="Arial"/>
          <w:bCs/>
          <w:iCs/>
          <w:szCs w:val="20"/>
          <w:lang w:val="sl-SI"/>
        </w:rPr>
      </w:pPr>
    </w:p>
    <w:p w14:paraId="3D3121ED" w14:textId="77777777" w:rsidR="00A95209" w:rsidRPr="00A95209" w:rsidRDefault="00A95209" w:rsidP="00A95209">
      <w:pPr>
        <w:autoSpaceDE w:val="0"/>
        <w:autoSpaceDN w:val="0"/>
        <w:adjustRightInd w:val="0"/>
        <w:spacing w:line="240" w:lineRule="auto"/>
        <w:jc w:val="both"/>
        <w:rPr>
          <w:rFonts w:cs="Arial"/>
          <w:bCs/>
          <w:iCs/>
          <w:szCs w:val="20"/>
          <w:lang w:val="sl-SI"/>
        </w:rPr>
      </w:pPr>
      <w:r w:rsidRPr="00A95209">
        <w:rPr>
          <w:rFonts w:cs="Arial"/>
          <w:bCs/>
          <w:iCs/>
          <w:szCs w:val="20"/>
          <w:lang w:val="sl-SI"/>
        </w:rPr>
        <w:t>Vladi Republike Slovenije se zato predlaga, da Slovenija Natovemu mehanizmu za ženske, mir in varnost nameni prispevek v višini 30.000 evrov.</w:t>
      </w:r>
    </w:p>
    <w:p w14:paraId="20EF619C" w14:textId="77777777" w:rsidR="00A95209" w:rsidRPr="00A95209" w:rsidRDefault="00A95209" w:rsidP="00A95209">
      <w:pPr>
        <w:autoSpaceDE w:val="0"/>
        <w:autoSpaceDN w:val="0"/>
        <w:adjustRightInd w:val="0"/>
        <w:spacing w:line="240" w:lineRule="auto"/>
        <w:jc w:val="both"/>
        <w:rPr>
          <w:rFonts w:eastAsia="Calibri" w:cs="Arial"/>
          <w:b/>
          <w:szCs w:val="20"/>
          <w:highlight w:val="lightGray"/>
          <w:lang w:val="sl-SI"/>
        </w:rPr>
      </w:pPr>
    </w:p>
    <w:p w14:paraId="2F017096" w14:textId="77777777" w:rsidR="00A95209" w:rsidRPr="004802F7" w:rsidRDefault="00A95209" w:rsidP="00A95209">
      <w:pPr>
        <w:spacing w:line="240" w:lineRule="auto"/>
        <w:jc w:val="both"/>
        <w:rPr>
          <w:rFonts w:cs="Arial"/>
          <w:bCs/>
          <w:szCs w:val="20"/>
          <w:lang w:val="sl-SI"/>
        </w:rPr>
      </w:pPr>
    </w:p>
    <w:p w14:paraId="6549017B" w14:textId="0C5760D4" w:rsidR="00A95209" w:rsidRPr="004802F7" w:rsidRDefault="002C3BAB" w:rsidP="002C3BAB">
      <w:pPr>
        <w:spacing w:line="240" w:lineRule="auto"/>
        <w:jc w:val="both"/>
        <w:rPr>
          <w:rFonts w:cs="Arial"/>
          <w:b/>
          <w:bCs/>
          <w:szCs w:val="20"/>
          <w:lang w:val="sl-SI" w:eastAsia="sl-SI"/>
        </w:rPr>
      </w:pPr>
      <w:r w:rsidRPr="004802F7">
        <w:rPr>
          <w:rFonts w:cs="Arial"/>
          <w:b/>
          <w:bCs/>
          <w:szCs w:val="20"/>
          <w:lang w:val="sl-SI" w:eastAsia="sl-SI"/>
        </w:rPr>
        <w:t xml:space="preserve">Ad </w:t>
      </w:r>
      <w:r w:rsidR="00796526">
        <w:rPr>
          <w:rFonts w:cs="Arial"/>
          <w:b/>
          <w:bCs/>
          <w:szCs w:val="20"/>
          <w:lang w:val="sl-SI" w:eastAsia="sl-SI"/>
        </w:rPr>
        <w:t>16</w:t>
      </w:r>
      <w:r w:rsidRPr="004802F7">
        <w:rPr>
          <w:rFonts w:cs="Arial"/>
          <w:b/>
          <w:bCs/>
          <w:szCs w:val="20"/>
          <w:lang w:val="sl-SI" w:eastAsia="sl-SI"/>
        </w:rPr>
        <w:t xml:space="preserve">) </w:t>
      </w:r>
      <w:r w:rsidR="00A95209" w:rsidRPr="004802F7">
        <w:rPr>
          <w:rFonts w:cs="Arial"/>
          <w:b/>
          <w:bCs/>
          <w:szCs w:val="20"/>
          <w:lang w:val="sl-SI" w:eastAsia="sl-SI"/>
        </w:rPr>
        <w:t>PRISPEVEK SVETU EVROPE ZA OTROKOVE PRAVICE IN ZA AKCIJSKI NAČRT ZA BOSNO IN HERCEGOVINO</w:t>
      </w:r>
    </w:p>
    <w:p w14:paraId="3CCAC777" w14:textId="77777777" w:rsidR="00A95209" w:rsidRPr="004802F7" w:rsidRDefault="00A95209" w:rsidP="00A95209">
      <w:pPr>
        <w:spacing w:line="240" w:lineRule="auto"/>
        <w:jc w:val="both"/>
        <w:rPr>
          <w:rFonts w:cs="Arial"/>
          <w:szCs w:val="20"/>
          <w:lang w:val="sl-SI" w:eastAsia="sl-SI"/>
        </w:rPr>
      </w:pPr>
    </w:p>
    <w:p w14:paraId="4A52FCC4" w14:textId="77777777" w:rsidR="00A95209" w:rsidRPr="004802F7" w:rsidRDefault="00A95209" w:rsidP="00A95209">
      <w:pPr>
        <w:spacing w:line="240" w:lineRule="auto"/>
        <w:jc w:val="both"/>
        <w:rPr>
          <w:rFonts w:cs="Arial"/>
          <w:szCs w:val="20"/>
          <w:lang w:val="sl-SI" w:eastAsia="sl-SI"/>
        </w:rPr>
      </w:pPr>
      <w:r w:rsidRPr="004802F7">
        <w:rPr>
          <w:rFonts w:cs="Arial"/>
          <w:szCs w:val="20"/>
          <w:lang w:val="sl-SI" w:eastAsia="sl-SI"/>
        </w:rPr>
        <w:t xml:space="preserve">Svet Evrope izvaja poseben projekt, namenjen zaščiti otrok pred kršitvami človekovih pravic, vključno s spolnim nasiljem in zlorabami. Slovenija že sedem let v okviru Sveta Evrope usklajuje izjavo ob Evropskem dnevu boja proti spolnemu nasilju nad otroci, ki ga obeležujemo 18. novembra. Letos je Slovenija ponovno pripravila tudi prvi osnutek. V okviru projekta se izvajajo aktivnosti ozaveščanja in promocije na tem področju, vključno s smernicami v okviru Strategije otrokovih pravic. </w:t>
      </w:r>
    </w:p>
    <w:p w14:paraId="6CB7D18E" w14:textId="77777777" w:rsidR="00A95209" w:rsidRPr="004802F7" w:rsidRDefault="00A95209" w:rsidP="00A95209">
      <w:pPr>
        <w:spacing w:line="240" w:lineRule="auto"/>
        <w:jc w:val="both"/>
        <w:rPr>
          <w:rFonts w:cs="Arial"/>
          <w:szCs w:val="20"/>
          <w:lang w:val="sl-SI" w:eastAsia="sl-SI"/>
        </w:rPr>
      </w:pPr>
    </w:p>
    <w:p w14:paraId="62EF1312" w14:textId="77777777" w:rsidR="00A95209" w:rsidRPr="004802F7" w:rsidRDefault="00A95209" w:rsidP="00A95209">
      <w:pPr>
        <w:spacing w:line="240" w:lineRule="auto"/>
        <w:jc w:val="both"/>
        <w:rPr>
          <w:rFonts w:cs="Arial"/>
          <w:szCs w:val="20"/>
          <w:lang w:val="sl-SI" w:eastAsia="sl-SI"/>
        </w:rPr>
      </w:pPr>
      <w:r w:rsidRPr="004802F7">
        <w:rPr>
          <w:rFonts w:cs="Arial"/>
          <w:szCs w:val="20"/>
          <w:lang w:val="sl-SI" w:eastAsia="sl-SI"/>
        </w:rPr>
        <w:t>Svet Evrope nudi podporo Bosni in Hercegovini na prioritetnih področjih, pomembnih na njeni poti približevanja evropskim integracijam, vključno na področju vladavine prava, demokracije in človekovih pravic, vključno z reformami, bojem proti korupciji, izobraževanjem ipd. S podporo temu projektu Slovenija lahko aktivno sodeluje pri oblikovanju načrta. Nov akcijski načrt za obdobje 2022 – 2026 bo potrjen decembra 2021.</w:t>
      </w:r>
    </w:p>
    <w:p w14:paraId="08BB7554" w14:textId="0E3D6D2A" w:rsidR="00A95209" w:rsidRPr="004802F7" w:rsidRDefault="00A95209" w:rsidP="00A95209">
      <w:pPr>
        <w:autoSpaceDE w:val="0"/>
        <w:autoSpaceDN w:val="0"/>
        <w:adjustRightInd w:val="0"/>
        <w:spacing w:line="240" w:lineRule="auto"/>
        <w:jc w:val="both"/>
        <w:rPr>
          <w:rFonts w:cs="Arial"/>
          <w:szCs w:val="20"/>
          <w:lang w:val="sl-SI"/>
        </w:rPr>
      </w:pPr>
    </w:p>
    <w:p w14:paraId="47AFE006" w14:textId="77777777" w:rsidR="00474291" w:rsidRPr="004802F7" w:rsidRDefault="00474291" w:rsidP="00474291">
      <w:pPr>
        <w:spacing w:line="240" w:lineRule="auto"/>
        <w:jc w:val="both"/>
        <w:rPr>
          <w:rFonts w:cs="Arial"/>
          <w:szCs w:val="20"/>
          <w:lang w:val="sl-SI"/>
        </w:rPr>
      </w:pPr>
      <w:r w:rsidRPr="004802F7">
        <w:rPr>
          <w:rFonts w:cs="Arial"/>
          <w:szCs w:val="20"/>
          <w:lang w:val="sl-SI"/>
        </w:rPr>
        <w:t>Za potrebe prostovoljnega prispevka bo s Svetom Evrope podpisan sporazum, ki ga v skladu z devetim odstavkom 75. člena Zakona o Zunanjih zadevah (ZZZ-1, Uradni list RS, št. </w:t>
      </w:r>
      <w:hyperlink r:id="rId15" w:tgtFrame="_blank" w:tooltip="Zakon o zunanjih zadevah (uradno prečiščeno besedilo)" w:history="1">
        <w:r w:rsidRPr="004802F7">
          <w:rPr>
            <w:rFonts w:cs="Arial"/>
            <w:szCs w:val="20"/>
            <w:lang w:val="sl-SI"/>
          </w:rPr>
          <w:t>113/03</w:t>
        </w:r>
      </w:hyperlink>
      <w:r w:rsidRPr="004802F7">
        <w:rPr>
          <w:rFonts w:cs="Arial"/>
          <w:szCs w:val="20"/>
          <w:lang w:val="sl-SI"/>
        </w:rPr>
        <w:t> – uradno prečiščeno besedilo, </w:t>
      </w:r>
      <w:hyperlink r:id="rId16" w:tgtFrame="_blank" w:tooltip="Zakon o napotitvi oseb v mednarodne civilne misije in mednarodne organizacije" w:history="1">
        <w:r w:rsidRPr="004802F7">
          <w:rPr>
            <w:rFonts w:cs="Arial"/>
            <w:szCs w:val="20"/>
            <w:lang w:val="sl-SI"/>
          </w:rPr>
          <w:t>20/06</w:t>
        </w:r>
      </w:hyperlink>
      <w:r w:rsidRPr="004802F7">
        <w:rPr>
          <w:rFonts w:cs="Arial"/>
          <w:szCs w:val="20"/>
          <w:lang w:val="sl-SI"/>
        </w:rPr>
        <w:t> – ZNOMCMO, </w:t>
      </w:r>
      <w:hyperlink r:id="rId17" w:tgtFrame="_blank" w:tooltip="Zakon o spremembah in dopolnitvah Zakona o zunanjih zadevah" w:history="1">
        <w:r w:rsidRPr="004802F7">
          <w:rPr>
            <w:rFonts w:cs="Arial"/>
            <w:szCs w:val="20"/>
            <w:lang w:val="sl-SI"/>
          </w:rPr>
          <w:t>76/08</w:t>
        </w:r>
      </w:hyperlink>
      <w:r w:rsidRPr="004802F7">
        <w:rPr>
          <w:rFonts w:cs="Arial"/>
          <w:szCs w:val="20"/>
          <w:lang w:val="sl-SI"/>
        </w:rPr>
        <w:t>, </w:t>
      </w:r>
      <w:hyperlink r:id="rId18" w:tgtFrame="_blank" w:tooltip="Zakon o spremembah in dopolnitvah Zakona o zunanjih zadevah" w:history="1">
        <w:r w:rsidRPr="004802F7">
          <w:rPr>
            <w:rFonts w:cs="Arial"/>
            <w:szCs w:val="20"/>
            <w:lang w:val="sl-SI"/>
          </w:rPr>
          <w:t>108/09</w:t>
        </w:r>
      </w:hyperlink>
      <w:r w:rsidRPr="004802F7">
        <w:rPr>
          <w:rFonts w:cs="Arial"/>
          <w:szCs w:val="20"/>
          <w:lang w:val="sl-SI"/>
        </w:rPr>
        <w:t>, </w:t>
      </w:r>
      <w:hyperlink r:id="rId19" w:tgtFrame="_blank" w:tooltip="Zakon o urejanju trga dela" w:history="1">
        <w:r w:rsidRPr="004802F7">
          <w:rPr>
            <w:rFonts w:cs="Arial"/>
            <w:szCs w:val="20"/>
            <w:lang w:val="sl-SI"/>
          </w:rPr>
          <w:t>80/10</w:t>
        </w:r>
      </w:hyperlink>
      <w:r w:rsidRPr="004802F7">
        <w:rPr>
          <w:rFonts w:cs="Arial"/>
          <w:szCs w:val="20"/>
          <w:lang w:val="sl-SI"/>
        </w:rPr>
        <w:t>–ZUTD, </w:t>
      </w:r>
      <w:hyperlink r:id="rId20" w:tgtFrame="_blank" w:tooltip="Zakon o spremembah Zakona o zunanjih zadevah" w:history="1">
        <w:r w:rsidRPr="004802F7">
          <w:rPr>
            <w:rFonts w:cs="Arial"/>
            <w:szCs w:val="20"/>
            <w:lang w:val="sl-SI"/>
          </w:rPr>
          <w:t>31/15</w:t>
        </w:r>
      </w:hyperlink>
      <w:r w:rsidRPr="004802F7">
        <w:rPr>
          <w:rFonts w:cs="Arial"/>
          <w:szCs w:val="20"/>
          <w:lang w:val="sl-SI"/>
        </w:rPr>
        <w:t> in </w:t>
      </w:r>
      <w:hyperlink r:id="rId21" w:tgtFrame="_blank" w:tooltip="Zakon o konzularni zaščiti" w:history="1">
        <w:r w:rsidRPr="004802F7">
          <w:rPr>
            <w:rFonts w:cs="Arial"/>
            <w:szCs w:val="20"/>
            <w:lang w:val="sl-SI"/>
          </w:rPr>
          <w:t>30/18</w:t>
        </w:r>
      </w:hyperlink>
      <w:r w:rsidRPr="004802F7">
        <w:rPr>
          <w:rFonts w:cs="Arial"/>
          <w:szCs w:val="20"/>
          <w:lang w:val="sl-SI"/>
        </w:rPr>
        <w:t> – ZKZaš) s sklepom potrdi Vlada Republike Slovenije.</w:t>
      </w:r>
    </w:p>
    <w:p w14:paraId="2EAD4153" w14:textId="77777777" w:rsidR="00474291" w:rsidRPr="004802F7" w:rsidRDefault="00474291" w:rsidP="00A95209">
      <w:pPr>
        <w:autoSpaceDE w:val="0"/>
        <w:autoSpaceDN w:val="0"/>
        <w:adjustRightInd w:val="0"/>
        <w:spacing w:line="240" w:lineRule="auto"/>
        <w:jc w:val="both"/>
        <w:rPr>
          <w:rFonts w:cs="Arial"/>
          <w:szCs w:val="20"/>
          <w:lang w:val="sl-SI"/>
        </w:rPr>
      </w:pPr>
    </w:p>
    <w:p w14:paraId="1A90DE8D" w14:textId="77777777" w:rsidR="00A95209" w:rsidRPr="00A95209" w:rsidRDefault="00A95209" w:rsidP="00A95209">
      <w:pPr>
        <w:spacing w:line="240" w:lineRule="auto"/>
        <w:jc w:val="both"/>
        <w:rPr>
          <w:rFonts w:cs="Arial"/>
          <w:szCs w:val="20"/>
          <w:lang w:val="sl-SI" w:eastAsia="sl-SI"/>
        </w:rPr>
      </w:pPr>
      <w:r w:rsidRPr="004802F7">
        <w:rPr>
          <w:rFonts w:cs="Arial"/>
          <w:szCs w:val="20"/>
          <w:lang w:val="sl-SI" w:eastAsia="sl-SI"/>
        </w:rPr>
        <w:t>Predlaga se, da Vlada Republike Slovenije nameni prostovoljni prispevek Svetu Evrope v višini 20.000 evrov, od tega 10.000 evrov za projekt VC 3018 za zaščito otrok</w:t>
      </w:r>
      <w:r w:rsidRPr="00A95209">
        <w:rPr>
          <w:rFonts w:cs="Arial"/>
          <w:szCs w:val="20"/>
          <w:lang w:val="sl-SI" w:eastAsia="sl-SI"/>
        </w:rPr>
        <w:t xml:space="preserve"> pred kršitvami človekovih pravic in 10.000 evrov za izvajanje Akcijskega načrta za Bosno in Hercegovino za obdobje 2022 – 2026.  </w:t>
      </w:r>
    </w:p>
    <w:p w14:paraId="6EAD69C4" w14:textId="0F2A4C82" w:rsidR="00A95209" w:rsidRPr="00A95209" w:rsidRDefault="002C3BAB" w:rsidP="002C3BAB">
      <w:pPr>
        <w:spacing w:line="240" w:lineRule="auto"/>
        <w:jc w:val="both"/>
        <w:rPr>
          <w:rFonts w:cs="Arial"/>
          <w:b/>
          <w:szCs w:val="20"/>
          <w:lang w:val="sl-SI"/>
        </w:rPr>
      </w:pPr>
      <w:r>
        <w:rPr>
          <w:rFonts w:cs="Arial"/>
          <w:b/>
          <w:szCs w:val="20"/>
          <w:lang w:val="sl-SI"/>
        </w:rPr>
        <w:lastRenderedPageBreak/>
        <w:t xml:space="preserve">Ad </w:t>
      </w:r>
      <w:r w:rsidR="00796526">
        <w:rPr>
          <w:rFonts w:cs="Arial"/>
          <w:b/>
          <w:szCs w:val="20"/>
          <w:lang w:val="sl-SI"/>
        </w:rPr>
        <w:t>17</w:t>
      </w:r>
      <w:r>
        <w:rPr>
          <w:rFonts w:cs="Arial"/>
          <w:b/>
          <w:szCs w:val="20"/>
          <w:lang w:val="sl-SI"/>
        </w:rPr>
        <w:t xml:space="preserve">) </w:t>
      </w:r>
      <w:r w:rsidR="00A95209" w:rsidRPr="00A95209">
        <w:rPr>
          <w:rFonts w:cs="Arial"/>
          <w:b/>
          <w:szCs w:val="20"/>
          <w:lang w:val="sl-SI"/>
        </w:rPr>
        <w:t>PRISPEVEK ZA DELOVANJE URADA VISOKE KOMISARKE ZA ČLOVEKOVE PRAVICE (UVKČP)</w:t>
      </w:r>
    </w:p>
    <w:p w14:paraId="0DBF677D" w14:textId="77777777" w:rsidR="00A95209" w:rsidRPr="00A95209" w:rsidRDefault="00A95209" w:rsidP="00A95209">
      <w:pPr>
        <w:spacing w:line="240" w:lineRule="auto"/>
        <w:jc w:val="both"/>
        <w:rPr>
          <w:rFonts w:cs="Arial"/>
          <w:b/>
          <w:szCs w:val="20"/>
          <w:lang w:val="sl-SI"/>
        </w:rPr>
      </w:pPr>
    </w:p>
    <w:p w14:paraId="02F1CD74" w14:textId="77777777" w:rsidR="00A95209" w:rsidRPr="00A95209" w:rsidRDefault="00A95209" w:rsidP="00A95209">
      <w:pPr>
        <w:spacing w:line="240" w:lineRule="auto"/>
        <w:jc w:val="both"/>
        <w:rPr>
          <w:rFonts w:cs="Arial"/>
          <w:szCs w:val="20"/>
          <w:lang w:val="sl-SI"/>
        </w:rPr>
      </w:pPr>
      <w:r w:rsidRPr="00A95209">
        <w:rPr>
          <w:rFonts w:cs="Arial"/>
          <w:szCs w:val="20"/>
          <w:lang w:val="sl-SI"/>
        </w:rPr>
        <w:t xml:space="preserve">Predlog prispevka Uradu Visoke komisarke za človekove pravice (v nadaljnjem besedilu: UNKČP) podpira večkrat in redno izraženo stališče Slovenije glede nujnosti financiranja stebra človekovih pravic tudi v Ženevi, in sicer namensko za tri področja dela: </w:t>
      </w:r>
    </w:p>
    <w:p w14:paraId="1163809C" w14:textId="77777777" w:rsidR="00A95209" w:rsidRPr="00A95209" w:rsidRDefault="00A95209" w:rsidP="00A95209">
      <w:pPr>
        <w:numPr>
          <w:ilvl w:val="0"/>
          <w:numId w:val="19"/>
        </w:numPr>
        <w:spacing w:line="240" w:lineRule="auto"/>
        <w:ind w:left="426" w:hanging="426"/>
        <w:jc w:val="both"/>
        <w:rPr>
          <w:rFonts w:cs="Arial"/>
          <w:b/>
          <w:szCs w:val="20"/>
          <w:lang w:val="sl-SI"/>
        </w:rPr>
      </w:pPr>
      <w:r w:rsidRPr="00A95209">
        <w:rPr>
          <w:rFonts w:cs="Arial"/>
          <w:szCs w:val="20"/>
          <w:lang w:val="sl-SI"/>
        </w:rPr>
        <w:t>prispevek k preučevanju stanja človekovih pravic v Belorusiji;</w:t>
      </w:r>
    </w:p>
    <w:p w14:paraId="31498D42" w14:textId="77777777" w:rsidR="00A95209" w:rsidRPr="00A95209" w:rsidRDefault="00A95209" w:rsidP="00A95209">
      <w:pPr>
        <w:numPr>
          <w:ilvl w:val="0"/>
          <w:numId w:val="19"/>
        </w:numPr>
        <w:spacing w:line="240" w:lineRule="auto"/>
        <w:ind w:left="426" w:hanging="426"/>
        <w:jc w:val="both"/>
        <w:rPr>
          <w:rFonts w:cs="Arial"/>
          <w:b/>
          <w:szCs w:val="20"/>
          <w:lang w:val="sl-SI"/>
        </w:rPr>
      </w:pPr>
      <w:r w:rsidRPr="00A95209">
        <w:rPr>
          <w:rFonts w:cs="Arial"/>
          <w:szCs w:val="20"/>
          <w:lang w:val="sl-SI"/>
        </w:rPr>
        <w:t>prispevek k monitoringu razvijajočega stanja človekovih pravic v Afganistanu;</w:t>
      </w:r>
    </w:p>
    <w:p w14:paraId="6DBCEA60" w14:textId="77777777" w:rsidR="00A95209" w:rsidRPr="00A95209" w:rsidRDefault="00A95209" w:rsidP="00A95209">
      <w:pPr>
        <w:numPr>
          <w:ilvl w:val="0"/>
          <w:numId w:val="19"/>
        </w:numPr>
        <w:spacing w:line="240" w:lineRule="auto"/>
        <w:ind w:left="426" w:hanging="426"/>
        <w:jc w:val="both"/>
        <w:rPr>
          <w:rFonts w:cs="Arial"/>
          <w:b/>
          <w:szCs w:val="20"/>
          <w:lang w:val="sl-SI"/>
        </w:rPr>
      </w:pPr>
      <w:r w:rsidRPr="00A95209">
        <w:rPr>
          <w:rFonts w:cs="Arial"/>
          <w:szCs w:val="20"/>
          <w:lang w:val="sl-SI"/>
        </w:rPr>
        <w:t>prispevek k Regionalnemu forumu o manjšinskih vprašanjih.</w:t>
      </w:r>
    </w:p>
    <w:p w14:paraId="03785712" w14:textId="77777777" w:rsidR="00A95209" w:rsidRPr="00A95209" w:rsidRDefault="00A95209" w:rsidP="00A95209">
      <w:pPr>
        <w:spacing w:line="240" w:lineRule="auto"/>
        <w:jc w:val="both"/>
        <w:rPr>
          <w:rFonts w:cs="Arial"/>
          <w:b/>
          <w:szCs w:val="20"/>
          <w:lang w:val="sl-SI"/>
        </w:rPr>
      </w:pPr>
    </w:p>
    <w:p w14:paraId="3AB0FA1F" w14:textId="77777777" w:rsidR="00A95209" w:rsidRPr="00A95209" w:rsidRDefault="00A95209" w:rsidP="00A95209">
      <w:pPr>
        <w:spacing w:line="240" w:lineRule="auto"/>
        <w:jc w:val="both"/>
        <w:rPr>
          <w:rFonts w:cs="Arial"/>
          <w:bCs/>
          <w:szCs w:val="20"/>
          <w:lang w:val="sl-SI"/>
        </w:rPr>
      </w:pPr>
      <w:r w:rsidRPr="00A95209">
        <w:rPr>
          <w:rFonts w:cs="Arial"/>
          <w:szCs w:val="20"/>
          <w:shd w:val="clear" w:color="auto" w:fill="FFFFFF"/>
          <w:lang w:val="sl-SI"/>
        </w:rPr>
        <w:t xml:space="preserve">Vladi Republike Slovenije se zato predlaga, da Slovenija nameni </w:t>
      </w:r>
      <w:r w:rsidRPr="00A95209">
        <w:rPr>
          <w:rFonts w:cs="Arial"/>
          <w:bCs/>
          <w:szCs w:val="20"/>
          <w:lang w:val="sl-SI"/>
        </w:rPr>
        <w:t xml:space="preserve">prispevek za delovanje UVKČP na področju stanja človekovih pravic v Belorusiji, spremljanju stanja človekovih pravic v Afganistanu in za delovanje Regionalnega foruma o manjšinskih vprašanjih v skupni višini 30.000 evrov. </w:t>
      </w:r>
    </w:p>
    <w:p w14:paraId="32785406" w14:textId="77777777" w:rsidR="00A95209" w:rsidRPr="00A95209" w:rsidRDefault="00A95209" w:rsidP="00A95209">
      <w:pPr>
        <w:spacing w:line="240" w:lineRule="auto"/>
        <w:jc w:val="both"/>
        <w:rPr>
          <w:rFonts w:cs="Arial"/>
          <w:b/>
          <w:szCs w:val="20"/>
          <w:lang w:val="sl-SI"/>
        </w:rPr>
      </w:pPr>
    </w:p>
    <w:p w14:paraId="62F15904" w14:textId="64C5C023" w:rsidR="00A95209" w:rsidRPr="00A95209" w:rsidRDefault="002C3BAB" w:rsidP="002C3BAB">
      <w:pPr>
        <w:spacing w:line="240" w:lineRule="auto"/>
        <w:jc w:val="both"/>
        <w:rPr>
          <w:rFonts w:cs="Arial"/>
          <w:b/>
          <w:szCs w:val="20"/>
          <w:lang w:val="sl-SI"/>
        </w:rPr>
      </w:pPr>
      <w:r>
        <w:rPr>
          <w:rFonts w:cs="Arial"/>
          <w:b/>
          <w:bCs/>
          <w:szCs w:val="20"/>
          <w:lang w:val="sl-SI"/>
        </w:rPr>
        <w:t xml:space="preserve">Ad </w:t>
      </w:r>
      <w:r w:rsidR="00796526">
        <w:rPr>
          <w:rFonts w:cs="Arial"/>
          <w:b/>
          <w:bCs/>
          <w:szCs w:val="20"/>
          <w:lang w:val="sl-SI"/>
        </w:rPr>
        <w:t>18</w:t>
      </w:r>
      <w:r>
        <w:rPr>
          <w:rFonts w:cs="Arial"/>
          <w:b/>
          <w:bCs/>
          <w:szCs w:val="20"/>
          <w:lang w:val="sl-SI"/>
        </w:rPr>
        <w:t xml:space="preserve">) </w:t>
      </w:r>
      <w:r w:rsidR="00A95209" w:rsidRPr="00A95209">
        <w:rPr>
          <w:rFonts w:cs="Arial"/>
          <w:b/>
          <w:bCs/>
          <w:szCs w:val="20"/>
          <w:lang w:val="sl-SI"/>
        </w:rPr>
        <w:t>PRISPEVEK FUNDACIJI EU – LATINSKA AMERIKA IN KARIBI</w:t>
      </w:r>
    </w:p>
    <w:p w14:paraId="5FF0CA50" w14:textId="77777777" w:rsidR="00A95209" w:rsidRPr="00A95209" w:rsidRDefault="00A95209" w:rsidP="00A95209">
      <w:pPr>
        <w:spacing w:line="240" w:lineRule="auto"/>
        <w:jc w:val="both"/>
        <w:rPr>
          <w:rFonts w:cs="Arial"/>
          <w:szCs w:val="20"/>
          <w:highlight w:val="lightGray"/>
          <w:lang w:val="sl-SI"/>
        </w:rPr>
      </w:pPr>
    </w:p>
    <w:p w14:paraId="338E536D" w14:textId="77777777" w:rsidR="00A95209" w:rsidRPr="00A95209" w:rsidRDefault="00A95209" w:rsidP="00A95209">
      <w:pPr>
        <w:spacing w:line="240" w:lineRule="auto"/>
        <w:jc w:val="both"/>
        <w:rPr>
          <w:rFonts w:cs="Arial"/>
          <w:szCs w:val="20"/>
          <w:lang w:val="sl-SI"/>
        </w:rPr>
      </w:pPr>
      <w:r w:rsidRPr="00A95209">
        <w:rPr>
          <w:rFonts w:cs="Arial"/>
          <w:szCs w:val="20"/>
          <w:lang w:val="sl-SI"/>
        </w:rPr>
        <w:t>Republika Slovenija je Sporazum o ustanovitvi Mednarodne fundacije EU – Latinska Amerika in Karibi (v nadaljnjem besedilu: Mednarodna fundacija EU-LAK) podpisala 9. novembra 2016 in ratificirala aprila 2019. S tem sporazumom se je od leta 2011 delujoča Fundacija EU - Latinska Amerika in Karibi (</w:t>
      </w:r>
      <w:r w:rsidRPr="00A95209">
        <w:rPr>
          <w:rFonts w:cs="Arial"/>
          <w:i/>
          <w:iCs/>
          <w:szCs w:val="20"/>
          <w:lang w:val="sl-SI"/>
        </w:rPr>
        <w:t>EU-LAC Foundation</w:t>
      </w:r>
      <w:r w:rsidRPr="00A95209">
        <w:rPr>
          <w:rFonts w:cs="Arial"/>
          <w:szCs w:val="20"/>
          <w:lang w:val="sl-SI"/>
        </w:rPr>
        <w:t xml:space="preserve">) spremenila v organizacijo z mednarodno pravno osebnostjo s sedežem v Hamburgu. Ključni namen in cilj fundacije je prispevati h krepitvi partnerstva med EU ter Latinsko Ameriko in Karibi, predvsem na področju znanosti, raziskovanja, izobraževanja in kulture ter s povezovanjem na področjih civilne družbe. Pobuda za ustanovitev Fundacije je bila sprejeta na srečanju voditeljev EU ter Latinske Amerike in Karibov leta 2008, v času predsedovanja Slovenije Svetu EU. </w:t>
      </w:r>
    </w:p>
    <w:p w14:paraId="762359CE" w14:textId="77777777" w:rsidR="00A95209" w:rsidRPr="00A95209" w:rsidRDefault="00A95209" w:rsidP="00A95209">
      <w:pPr>
        <w:spacing w:line="240" w:lineRule="auto"/>
        <w:jc w:val="both"/>
        <w:rPr>
          <w:rFonts w:cs="Arial"/>
          <w:szCs w:val="20"/>
          <w:lang w:val="sl-SI"/>
        </w:rPr>
      </w:pPr>
    </w:p>
    <w:p w14:paraId="4539328A" w14:textId="77777777" w:rsidR="00A95209" w:rsidRPr="00A95209" w:rsidRDefault="00A95209" w:rsidP="00A95209">
      <w:pPr>
        <w:spacing w:line="240" w:lineRule="auto"/>
        <w:jc w:val="both"/>
        <w:rPr>
          <w:rFonts w:cs="Arial"/>
          <w:szCs w:val="20"/>
          <w:lang w:val="sl-SI"/>
        </w:rPr>
      </w:pPr>
      <w:r w:rsidRPr="00A95209">
        <w:rPr>
          <w:rFonts w:cs="Arial"/>
          <w:szCs w:val="20"/>
          <w:lang w:val="sl-SI"/>
        </w:rPr>
        <w:t>Slovenija je s fundacijo v preteklih letih vzpostavila tesno sodelovanje pri organizaciji letnih mednarodnih konferenc "Dan/dnevi Latinske Amerike in Karibov oz. LAK" (prva je potekala marca 2018, druga pa maja 2019). V Sloveniji je bila poleti 2018 odprta tudi referenčna knjižnica Mednarodne fundacije EU-LAK v okviru knjižnice Fakultete za družbene vede. V državah EU ter Latinske Amerike in Karibov obstaja že 33 takih knjižnic, ki omogočajo digitalni dostop do publikacij fundacije najširšim javnostim. Sinergije sodelovanja z regijo Latinske Amerike in Karibov se kažejo predvsem na področju okoljskih vsebin (na primer upravljanje z vodami in gozdovi), znanosti in raziskovanja.</w:t>
      </w:r>
    </w:p>
    <w:p w14:paraId="3E54B7F7" w14:textId="77777777" w:rsidR="00A95209" w:rsidRPr="00A95209" w:rsidRDefault="00A95209" w:rsidP="00A95209">
      <w:pPr>
        <w:spacing w:line="240" w:lineRule="auto"/>
        <w:jc w:val="both"/>
        <w:rPr>
          <w:rFonts w:cs="Arial"/>
          <w:szCs w:val="20"/>
          <w:lang w:val="sl-SI"/>
        </w:rPr>
      </w:pPr>
    </w:p>
    <w:p w14:paraId="532264C8" w14:textId="77777777" w:rsidR="00A95209" w:rsidRPr="00A95209" w:rsidRDefault="00A95209" w:rsidP="00A95209">
      <w:pPr>
        <w:spacing w:line="240" w:lineRule="auto"/>
        <w:jc w:val="both"/>
        <w:rPr>
          <w:rFonts w:cs="Arial"/>
          <w:szCs w:val="20"/>
          <w:lang w:val="sl-SI"/>
        </w:rPr>
      </w:pPr>
      <w:r w:rsidRPr="00A95209">
        <w:rPr>
          <w:rFonts w:cs="Arial"/>
          <w:szCs w:val="20"/>
          <w:lang w:val="sl-SI"/>
        </w:rPr>
        <w:t>Slovenija je v letošnjem letu nadgradila sodelovanje z regijo Latinske Amerike in Karibov preko aktivnega povezovanja z Mednarodno fundacijo EU-LAK, saj le-to nadalje odpira in širi možnosti sodelovanja z regijo Latinske Amerike in Karibov in posameznimi državami regije. Med drugim je Slovenija ob sodelovanju z Mednarodno fundacijo EU-LAK izvedla odmevne aktivnosti v okviru 3. "Dnevov LAK", ki so potekali med 19. in 23. aprilom 2021.</w:t>
      </w:r>
    </w:p>
    <w:p w14:paraId="698135A1" w14:textId="77777777" w:rsidR="00A95209" w:rsidRPr="00A95209" w:rsidRDefault="00A95209" w:rsidP="00A95209">
      <w:pPr>
        <w:spacing w:line="240" w:lineRule="auto"/>
        <w:jc w:val="both"/>
        <w:rPr>
          <w:rFonts w:cs="Arial"/>
          <w:szCs w:val="20"/>
          <w:lang w:val="sl-SI"/>
        </w:rPr>
      </w:pPr>
    </w:p>
    <w:p w14:paraId="1CF34DB0" w14:textId="77777777" w:rsidR="00A95209" w:rsidRPr="00A95209" w:rsidRDefault="00A95209" w:rsidP="00A95209">
      <w:pPr>
        <w:spacing w:line="240" w:lineRule="auto"/>
        <w:jc w:val="both"/>
        <w:rPr>
          <w:rFonts w:cs="Arial"/>
          <w:szCs w:val="20"/>
          <w:lang w:val="sl-SI"/>
        </w:rPr>
      </w:pPr>
      <w:r w:rsidRPr="00A95209">
        <w:rPr>
          <w:rFonts w:cs="Arial"/>
          <w:szCs w:val="20"/>
          <w:lang w:val="sl-SI"/>
        </w:rPr>
        <w:t>Mednarodna fundacija EU-LAK se financira iz prostovoljnih prispevkov. Največja donatorka je Evropska komisija. Slovenija je svoj prostovoljni prispevek prvič namenil 2020, in sicer v višini 5.000 EUR. Predlaga se, da Vlada Republike Slovenije Mednarodni fundaciji EU-LAK za njeno delovanje in aktivnosti nameni prostovoljni prispevek v višini 10.000 evrov.</w:t>
      </w:r>
    </w:p>
    <w:p w14:paraId="3CF81781" w14:textId="77777777" w:rsidR="00A95209" w:rsidRPr="00A95209" w:rsidRDefault="00A95209" w:rsidP="00A95209">
      <w:pPr>
        <w:spacing w:line="240" w:lineRule="auto"/>
        <w:jc w:val="both"/>
        <w:rPr>
          <w:rFonts w:cs="Arial"/>
          <w:b/>
          <w:bCs/>
          <w:szCs w:val="20"/>
          <w:highlight w:val="lightGray"/>
          <w:lang w:val="sl-SI"/>
        </w:rPr>
      </w:pPr>
    </w:p>
    <w:p w14:paraId="14AA7D0B" w14:textId="7F4B459D" w:rsidR="00A95209" w:rsidRPr="00A95209" w:rsidRDefault="002C3BAB" w:rsidP="002C3BAB">
      <w:pPr>
        <w:spacing w:line="240" w:lineRule="auto"/>
        <w:jc w:val="both"/>
        <w:rPr>
          <w:rFonts w:cs="Arial"/>
          <w:b/>
          <w:bCs/>
          <w:szCs w:val="20"/>
          <w:lang w:val="sl-SI"/>
        </w:rPr>
      </w:pPr>
      <w:r>
        <w:rPr>
          <w:rFonts w:cs="Arial"/>
          <w:b/>
          <w:bCs/>
          <w:szCs w:val="20"/>
          <w:lang w:val="sl-SI"/>
        </w:rPr>
        <w:t xml:space="preserve">Ad </w:t>
      </w:r>
      <w:r w:rsidR="00796526">
        <w:rPr>
          <w:rFonts w:cs="Arial"/>
          <w:b/>
          <w:bCs/>
          <w:szCs w:val="20"/>
          <w:lang w:val="sl-SI"/>
        </w:rPr>
        <w:t>19</w:t>
      </w:r>
      <w:r w:rsidR="002555C6">
        <w:rPr>
          <w:rFonts w:cs="Arial"/>
          <w:b/>
          <w:bCs/>
          <w:szCs w:val="20"/>
          <w:lang w:val="sl-SI"/>
        </w:rPr>
        <w:t>)</w:t>
      </w:r>
      <w:r>
        <w:rPr>
          <w:rFonts w:cs="Arial"/>
          <w:b/>
          <w:bCs/>
          <w:szCs w:val="20"/>
          <w:lang w:val="sl-SI"/>
        </w:rPr>
        <w:t xml:space="preserve"> in 2</w:t>
      </w:r>
      <w:r w:rsidR="00796526">
        <w:rPr>
          <w:rFonts w:cs="Arial"/>
          <w:b/>
          <w:bCs/>
          <w:szCs w:val="20"/>
          <w:lang w:val="sl-SI"/>
        </w:rPr>
        <w:t>0</w:t>
      </w:r>
      <w:r>
        <w:rPr>
          <w:rFonts w:cs="Arial"/>
          <w:b/>
          <w:bCs/>
          <w:szCs w:val="20"/>
          <w:lang w:val="sl-SI"/>
        </w:rPr>
        <w:t xml:space="preserve">) </w:t>
      </w:r>
      <w:r w:rsidR="00A95209" w:rsidRPr="00A95209">
        <w:rPr>
          <w:rFonts w:cs="Arial"/>
          <w:b/>
          <w:bCs/>
          <w:szCs w:val="20"/>
          <w:lang w:val="sl-SI"/>
        </w:rPr>
        <w:t>PRISPEVKI UNIJI ZA SREDOZEMLJE</w:t>
      </w:r>
      <w:r w:rsidR="00B420B2">
        <w:rPr>
          <w:rFonts w:cs="Arial"/>
          <w:b/>
          <w:bCs/>
          <w:szCs w:val="20"/>
          <w:lang w:val="sl-SI"/>
        </w:rPr>
        <w:t xml:space="preserve"> IN F</w:t>
      </w:r>
      <w:r w:rsidR="00A95209" w:rsidRPr="00A95209">
        <w:rPr>
          <w:rFonts w:cs="Arial"/>
          <w:b/>
          <w:bCs/>
          <w:szCs w:val="20"/>
          <w:lang w:val="sl-SI"/>
        </w:rPr>
        <w:t xml:space="preserve">UNDACIJI ANNA LINDH </w:t>
      </w:r>
    </w:p>
    <w:p w14:paraId="6B8BC5EB" w14:textId="77777777" w:rsidR="00A95209" w:rsidRPr="00A95209" w:rsidRDefault="00A95209" w:rsidP="00A95209">
      <w:pPr>
        <w:spacing w:line="240" w:lineRule="auto"/>
        <w:jc w:val="both"/>
        <w:rPr>
          <w:rFonts w:cs="Arial"/>
          <w:bCs/>
          <w:szCs w:val="20"/>
          <w:highlight w:val="lightGray"/>
          <w:lang w:val="sl-SI"/>
        </w:rPr>
      </w:pPr>
    </w:p>
    <w:p w14:paraId="6C34A7AD" w14:textId="6B801B10"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Odločitev o ustanovitvi Unije za Sredozemlje, kot nadaljevanja Barcelonskega procesa,</w:t>
      </w:r>
      <w:r w:rsidR="00B420B2">
        <w:rPr>
          <w:rFonts w:eastAsia="Calibri" w:cs="Arial"/>
          <w:szCs w:val="20"/>
          <w:lang w:val="sl-SI"/>
        </w:rPr>
        <w:t xml:space="preserve"> </w:t>
      </w:r>
      <w:r w:rsidRPr="00A95209">
        <w:rPr>
          <w:rFonts w:eastAsia="Calibri" w:cs="Arial"/>
          <w:szCs w:val="20"/>
          <w:lang w:val="sl-SI"/>
        </w:rPr>
        <w:t>je bila potrjena na Evropskem svetu v času slovenskega predsedovanja Svetu EU marca 2008. Tudi v okviru predsedovanja Svetu EU 2021 si Slovenija prizadeva krepiti svoje aktivnosti v južnem Sredozemlju. Slovenija je v letošnjem letu formalno postala članica skupine EUMED (prej Med-7).</w:t>
      </w:r>
    </w:p>
    <w:p w14:paraId="3B1199D9" w14:textId="77777777" w:rsidR="00A95209" w:rsidRPr="00A95209" w:rsidRDefault="00A95209" w:rsidP="00A95209">
      <w:pPr>
        <w:spacing w:line="240" w:lineRule="auto"/>
        <w:jc w:val="both"/>
        <w:rPr>
          <w:rFonts w:eastAsia="Calibri" w:cs="Arial"/>
          <w:szCs w:val="20"/>
          <w:lang w:val="sl-SI"/>
        </w:rPr>
      </w:pPr>
    </w:p>
    <w:p w14:paraId="2D47F95E"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 xml:space="preserve">V sodelovanju s Fundacijo Anna Lindh je Slovenija aktivna na področju Pozitivne agende za mlade, medkulturnega dialoga, kreativnih industrij, na področju vode ter na področju opolnomočenja žensk in mladih. V državah Sredozemlja Slovenija podpira projekte slovenskih </w:t>
      </w:r>
      <w:r w:rsidRPr="00A95209">
        <w:rPr>
          <w:rFonts w:eastAsia="Calibri" w:cs="Arial"/>
          <w:szCs w:val="20"/>
          <w:lang w:val="sl-SI"/>
        </w:rPr>
        <w:lastRenderedPageBreak/>
        <w:t xml:space="preserve">nevladnih organizacij in ustanov, namenja prispevke ob humanitarnih nesrečah in dalj časa trajajočih krizah ter razvojne štipendije. </w:t>
      </w:r>
    </w:p>
    <w:p w14:paraId="3D365554" w14:textId="77777777" w:rsidR="00A95209" w:rsidRPr="00A95209" w:rsidRDefault="00A95209" w:rsidP="00A95209">
      <w:pPr>
        <w:spacing w:line="240" w:lineRule="auto"/>
        <w:jc w:val="both"/>
        <w:rPr>
          <w:rFonts w:eastAsia="Calibri" w:cs="Arial"/>
          <w:szCs w:val="20"/>
          <w:lang w:val="sl-SI"/>
        </w:rPr>
      </w:pPr>
    </w:p>
    <w:p w14:paraId="6E5C6229" w14:textId="4233F645"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Slovenija od leta 2013 ni namenila prispevka za Unijo za Sredozemlje ali za Fundacijo Anna Lindh do 2020, ko je obema organizacijama namenila po 10.000 EUR. Ob srečanju</w:t>
      </w:r>
      <w:r w:rsidR="00B420B2">
        <w:rPr>
          <w:rFonts w:eastAsia="Calibri" w:cs="Arial"/>
          <w:szCs w:val="20"/>
          <w:lang w:val="sl-SI"/>
        </w:rPr>
        <w:t xml:space="preserve"> ministra za zunanje zadeve R</w:t>
      </w:r>
      <w:r w:rsidRPr="00A95209">
        <w:rPr>
          <w:rFonts w:eastAsia="Calibri" w:cs="Arial"/>
          <w:szCs w:val="20"/>
          <w:lang w:val="sl-SI"/>
        </w:rPr>
        <w:t xml:space="preserve">S dr. Logarja z generalnim sekretarjem Unije za Sredozemlje Nasserja Kamela poleti 2021 je bilo izpostavljeno pričakovanje glede plačevanja letnega prispevka za Unijo za Sredozemlje in za Fundacijo Anna Lindh. </w:t>
      </w:r>
    </w:p>
    <w:p w14:paraId="692EB820" w14:textId="77777777" w:rsidR="00A95209" w:rsidRPr="00A95209" w:rsidRDefault="00A95209" w:rsidP="00A95209">
      <w:pPr>
        <w:spacing w:line="240" w:lineRule="auto"/>
        <w:jc w:val="both"/>
        <w:rPr>
          <w:rFonts w:eastAsia="Calibri" w:cs="Arial"/>
          <w:szCs w:val="20"/>
          <w:lang w:val="sl-SI"/>
        </w:rPr>
      </w:pPr>
    </w:p>
    <w:p w14:paraId="405A9FEE" w14:textId="2CE1658F"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Predlaga se, da Vlada Republike nameni letni prispevek Uniji za Sredozemlje v višini 20.000 evrov</w:t>
      </w:r>
      <w:r w:rsidR="00B420B2">
        <w:rPr>
          <w:rFonts w:eastAsia="Calibri" w:cs="Arial"/>
          <w:szCs w:val="20"/>
          <w:lang w:val="sl-SI"/>
        </w:rPr>
        <w:t xml:space="preserve"> ter</w:t>
      </w:r>
      <w:r w:rsidRPr="00A95209">
        <w:rPr>
          <w:rFonts w:eastAsia="Calibri" w:cs="Arial"/>
          <w:szCs w:val="20"/>
          <w:lang w:val="sl-SI"/>
        </w:rPr>
        <w:t xml:space="preserve"> letni prispevek Fundaciji Anna Lindh v višini 10.000 evrov.</w:t>
      </w:r>
    </w:p>
    <w:p w14:paraId="7C840A4B" w14:textId="7A4584C5" w:rsidR="006A461C" w:rsidRDefault="006A461C">
      <w:pPr>
        <w:spacing w:line="240" w:lineRule="auto"/>
        <w:rPr>
          <w:rFonts w:cs="Arial"/>
          <w:b/>
          <w:bCs/>
          <w:szCs w:val="20"/>
          <w:lang w:val="sl-SI"/>
        </w:rPr>
      </w:pPr>
    </w:p>
    <w:p w14:paraId="40D13003" w14:textId="05BAA488" w:rsidR="00A95209" w:rsidRPr="002C3BAB" w:rsidRDefault="002C3BAB" w:rsidP="002C3BAB">
      <w:pPr>
        <w:spacing w:line="240" w:lineRule="auto"/>
        <w:jc w:val="both"/>
        <w:rPr>
          <w:rFonts w:cs="Arial"/>
          <w:b/>
          <w:bCs/>
          <w:szCs w:val="20"/>
          <w:lang w:val="sl-SI"/>
        </w:rPr>
      </w:pPr>
      <w:r>
        <w:rPr>
          <w:rFonts w:cs="Arial"/>
          <w:b/>
          <w:bCs/>
          <w:szCs w:val="20"/>
          <w:lang w:val="sl-SI"/>
        </w:rPr>
        <w:t>Ad 2</w:t>
      </w:r>
      <w:r w:rsidR="00796526">
        <w:rPr>
          <w:rFonts w:cs="Arial"/>
          <w:b/>
          <w:bCs/>
          <w:szCs w:val="20"/>
          <w:lang w:val="sl-SI"/>
        </w:rPr>
        <w:t>1</w:t>
      </w:r>
      <w:r>
        <w:rPr>
          <w:rFonts w:cs="Arial"/>
          <w:b/>
          <w:bCs/>
          <w:szCs w:val="20"/>
          <w:lang w:val="sl-SI"/>
        </w:rPr>
        <w:t xml:space="preserve">) </w:t>
      </w:r>
      <w:r w:rsidR="00A95209" w:rsidRPr="002C3BAB">
        <w:rPr>
          <w:rFonts w:cs="Arial"/>
          <w:b/>
          <w:bCs/>
          <w:szCs w:val="20"/>
          <w:lang w:val="sl-SI"/>
        </w:rPr>
        <w:t>PRISPEVEK MEDNARODNI AGENCIJI ZA JEDRSKO ENERGIJO (IAEA)</w:t>
      </w:r>
      <w:r w:rsidR="006A461C" w:rsidRPr="002C3BAB">
        <w:rPr>
          <w:rFonts w:cs="Arial"/>
          <w:b/>
          <w:bCs/>
          <w:szCs w:val="20"/>
          <w:lang w:val="sl-SI"/>
        </w:rPr>
        <w:t xml:space="preserve"> ZA PROJEKT OBNOVE LABORATORIJEV V SEIBERSDORFU IN ZA ŠTIPENDIJSKI PROGRAM IAEA MARIE SKLODOWSKA-CURIE</w:t>
      </w:r>
    </w:p>
    <w:p w14:paraId="342BC446" w14:textId="12284F23" w:rsidR="00A95209" w:rsidRDefault="00A95209" w:rsidP="00A95209">
      <w:pPr>
        <w:spacing w:line="240" w:lineRule="auto"/>
        <w:jc w:val="both"/>
        <w:rPr>
          <w:rFonts w:eastAsia="Calibri" w:cs="Arial"/>
          <w:szCs w:val="20"/>
          <w:lang w:val="sl-SI"/>
        </w:rPr>
      </w:pPr>
    </w:p>
    <w:p w14:paraId="0E157B76"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 xml:space="preserve">Mednarodna agencija za jedrsko energijo (v nadaljnjem besedilu: IAEA) igra osrednjo mednarodno vlogo na področju jedrske varnosti, jedrskega varovanja in nadzornih ukrepov. Obenem pa ima znotraj sistema OZN svojevrsten status, saj opravlja tudi pomembne raziskovalne in razvojne naloge, ki naslavljajo uresničevanje ciljev trajnostnega razvoja. Naloge segajo od zagotavljanja kvalitetne zdravstvene oskrbe, upravljanja s pitno vodo in varovanja okolja do zagotavljanja prehranske varnosti. </w:t>
      </w:r>
    </w:p>
    <w:p w14:paraId="692E2306" w14:textId="77777777" w:rsidR="00A95209" w:rsidRPr="00A95209" w:rsidRDefault="00A95209" w:rsidP="00A95209">
      <w:pPr>
        <w:spacing w:line="240" w:lineRule="auto"/>
        <w:jc w:val="both"/>
        <w:rPr>
          <w:rFonts w:eastAsia="Calibri" w:cs="Arial"/>
          <w:szCs w:val="20"/>
          <w:lang w:val="sl-SI"/>
        </w:rPr>
      </w:pPr>
    </w:p>
    <w:p w14:paraId="2A02901F"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Te naloge se mnogokrat prekrivajo s slovenskimi prioritetami, obenem pa slovenski znanstveniki pogosto sodelujejo z IAEA na raziskovalnem področju. V okviru 65. zasedanja Generalne konference Mednarodne agencije za atomsko energijo (IAEA), ki je potekalo septembra 2021 na Dunaju, je bila Slovenija z 78 glasovi podpore izvoljena za članico Sveta guvernerjev IAEA za obdobje 2021-2023.</w:t>
      </w:r>
    </w:p>
    <w:p w14:paraId="3F5FC12A"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br/>
        <w:t>Finančni prispevek RS bo predstavljal doprinos k realizaciji projektov IAEA, ki bo obenem pomemben znak podpore RS v luči izvolitve v Svet guvernerjev in slovenskega predsedovanja Svetu EU. Identificirana sta bila dva projekta IAEA: 1) ReNuAL2 in 2) sklad za štipendijo IAEA Marie Skłodowska-Curie.</w:t>
      </w:r>
    </w:p>
    <w:p w14:paraId="5782422C" w14:textId="77777777" w:rsidR="00A95209" w:rsidRPr="00A95209" w:rsidRDefault="00A95209" w:rsidP="00A95209">
      <w:pPr>
        <w:spacing w:line="240" w:lineRule="auto"/>
        <w:jc w:val="both"/>
        <w:rPr>
          <w:rFonts w:eastAsia="Calibri" w:cs="Arial"/>
          <w:szCs w:val="20"/>
          <w:lang w:val="sl-SI"/>
        </w:rPr>
      </w:pPr>
    </w:p>
    <w:p w14:paraId="3B316AA0"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 xml:space="preserve">Podpora projektu ReNuAL2, ki prispeva k obnovi laboratorijev v Seibersdorfu, zaradi katerih lahko IAEA opravlja raziskovalne in razvojne naloge, bo predstavljala investicijo z multiplikativnim učinkom, pomenil bi namreč </w:t>
      </w:r>
      <w:r w:rsidRPr="00A95209">
        <w:rPr>
          <w:rFonts w:eastAsia="Calibri" w:cs="Arial"/>
          <w:bCs/>
          <w:szCs w:val="20"/>
          <w:lang w:val="sl-SI"/>
        </w:rPr>
        <w:t>podporo uresničevanju ciljev trajnostnega razvoja,</w:t>
      </w:r>
      <w:r w:rsidRPr="00A95209">
        <w:rPr>
          <w:rFonts w:eastAsia="Calibri" w:cs="Arial"/>
          <w:szCs w:val="20"/>
          <w:lang w:val="sl-SI"/>
        </w:rPr>
        <w:t xml:space="preserve"> predstavljal bi </w:t>
      </w:r>
      <w:r w:rsidRPr="00A95209">
        <w:rPr>
          <w:rFonts w:eastAsia="Calibri" w:cs="Arial"/>
          <w:bCs/>
          <w:szCs w:val="20"/>
          <w:lang w:val="sl-SI"/>
        </w:rPr>
        <w:t>uradno razvojno pomoč</w:t>
      </w:r>
      <w:r w:rsidRPr="00A95209">
        <w:rPr>
          <w:rFonts w:eastAsia="Calibri" w:cs="Arial"/>
          <w:szCs w:val="20"/>
          <w:lang w:val="sl-SI"/>
        </w:rPr>
        <w:t xml:space="preserve"> (s koeficientom 70%, več informacij v priponki), koristil pa bi tudi </w:t>
      </w:r>
      <w:r w:rsidRPr="00A95209">
        <w:rPr>
          <w:rFonts w:eastAsia="Calibri" w:cs="Arial"/>
          <w:bCs/>
          <w:szCs w:val="20"/>
          <w:lang w:val="sl-SI"/>
        </w:rPr>
        <w:t>razvoju slovenske znanosti.</w:t>
      </w:r>
      <w:r w:rsidRPr="00A95209">
        <w:rPr>
          <w:rFonts w:eastAsia="Calibri" w:cs="Arial"/>
          <w:szCs w:val="20"/>
          <w:lang w:val="sl-SI"/>
        </w:rPr>
        <w:t xml:space="preserve"> Tehnologije in metode, ki so razvite v laboratorijih se nato uporabljajo v projektih tehničnega sodelovanja IAEA, v katerih sodeluje tudi Slovenija. Obenem Slovenske inštitucije, kot so</w:t>
      </w:r>
      <w:r w:rsidRPr="00A95209">
        <w:rPr>
          <w:rFonts w:eastAsia="Calibri" w:cs="Arial"/>
          <w:bCs/>
          <w:szCs w:val="20"/>
          <w:lang w:val="sl-SI"/>
        </w:rPr>
        <w:t xml:space="preserve"> Institut Jožef Stefan, Univerzitetni klinični center in Univerza v Ljubljani </w:t>
      </w:r>
      <w:r w:rsidRPr="00A95209">
        <w:rPr>
          <w:rFonts w:eastAsia="Calibri" w:cs="Arial"/>
          <w:szCs w:val="20"/>
          <w:lang w:val="sl-SI"/>
        </w:rPr>
        <w:t>sodelujejo v projektih, ki se neposredno povezujejo z delom laboratorijev IAEA. Slovenske inštitucije tako sodelujejo v raziskovalnih projektih, ki so  vezani na upravljanje z vodo, varovanje okolja, ugotavljanje istovetnosti prehranskih izdelkov, zdravljenje Alzheimerjeve bolezni, jedrsko fuzijo ipd. Dela na projektu ReNuAL 2 naj bi se začela sredi letošnjega leta in se bodo predvidoma zaključila leta 2023. Vrednost celotnega projekta znaša 24,8 milijona EUR, pri tem pa Agencija do septembra 2021 nujno potrebuje še 8,9 milijona EUR, da bi se lahko sledilo zastavljeni časovnici in zagotovilo cene iz predračunov.</w:t>
      </w:r>
    </w:p>
    <w:p w14:paraId="71D45164" w14:textId="77777777" w:rsidR="00A95209" w:rsidRPr="00A95209" w:rsidRDefault="00A95209" w:rsidP="00A95209">
      <w:pPr>
        <w:spacing w:line="240" w:lineRule="auto"/>
        <w:jc w:val="both"/>
        <w:rPr>
          <w:rFonts w:eastAsia="Calibri" w:cs="Arial"/>
          <w:szCs w:val="20"/>
          <w:lang w:val="sl-SI"/>
        </w:rPr>
      </w:pPr>
    </w:p>
    <w:p w14:paraId="79435E4A"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 xml:space="preserve">Štipendijski program IAEA Marie Skłodowska-Curie (MSCFP) je bil lansiran v 2020 in omogoča prijavo za štipendiranje študentk magistrskih študijev povezanih z jedrskim področjem. Namen štipendijskega programa je spodbuditi mlade ženske k poklicni poti in zaključku študija na področju jedrske znanosti in tehnologije z omogočanjem štipendiranja do dveh let in možnostjo pripravništva na IAEA. Zaradi specifičnega delokroga IAEA je med zaposlenimi v Agenciji zgolj 35% žensk (povprečje ZN se sicer giblje nekje okrog 47%). Štipendijski program tako dolgoročno prispeva k enakost spolov in izobrazbi kvalitetne delovne sile. </w:t>
      </w:r>
    </w:p>
    <w:p w14:paraId="28852B8E" w14:textId="77777777" w:rsidR="00A95209" w:rsidRPr="00A95209" w:rsidRDefault="00A95209" w:rsidP="00A95209">
      <w:pPr>
        <w:spacing w:line="240" w:lineRule="auto"/>
        <w:jc w:val="both"/>
        <w:rPr>
          <w:rFonts w:eastAsia="Calibri" w:cs="Arial"/>
          <w:szCs w:val="20"/>
          <w:lang w:val="sl-SI"/>
        </w:rPr>
      </w:pPr>
    </w:p>
    <w:p w14:paraId="17E4A501"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Prispevek bi dodatno podčrtal dosedanji angažma Slovenije na področju enakosti spolov na Dunaju. Slovenija je namreč skupaj z ZDA in Kostariko na Dunaj pripeljala IGC (</w:t>
      </w:r>
      <w:r w:rsidRPr="00A95209">
        <w:rPr>
          <w:rFonts w:eastAsia="Calibri" w:cs="Arial"/>
          <w:i/>
          <w:iCs/>
          <w:szCs w:val="20"/>
          <w:lang w:val="sl-SI"/>
        </w:rPr>
        <w:t xml:space="preserve">International </w:t>
      </w:r>
      <w:r w:rsidRPr="00A95209">
        <w:rPr>
          <w:rFonts w:eastAsia="Calibri" w:cs="Arial"/>
          <w:i/>
          <w:iCs/>
          <w:szCs w:val="20"/>
          <w:lang w:val="sl-SI"/>
        </w:rPr>
        <w:lastRenderedPageBreak/>
        <w:t>Gender Champions</w:t>
      </w:r>
      <w:r w:rsidRPr="00A95209">
        <w:rPr>
          <w:rFonts w:eastAsia="Calibri" w:cs="Arial"/>
          <w:szCs w:val="20"/>
          <w:lang w:val="sl-SI"/>
        </w:rPr>
        <w:t xml:space="preserve">), kjer si še naprej prizadeva za enakost spolov znotraj dunajskih mednarodnih entitet. </w:t>
      </w:r>
    </w:p>
    <w:p w14:paraId="399AD69A" w14:textId="77777777" w:rsidR="00A95209" w:rsidRPr="00A95209" w:rsidRDefault="00A95209" w:rsidP="00A95209">
      <w:pPr>
        <w:spacing w:line="240" w:lineRule="auto"/>
        <w:jc w:val="both"/>
        <w:rPr>
          <w:rFonts w:eastAsia="Calibri" w:cs="Arial"/>
          <w:szCs w:val="20"/>
          <w:lang w:val="sl-SI"/>
        </w:rPr>
      </w:pPr>
    </w:p>
    <w:p w14:paraId="0427B77A"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Prispevek projektu ReNuAL2 kot tudi štipendijskemu programu bi bil zelo dobrodošel v luči začetka članstva Slovenije v Svetu guvernerjev IAEA (2021-2023) in njene prijave za predsedovanje Svetu (2022-2023).</w:t>
      </w:r>
    </w:p>
    <w:p w14:paraId="02B67B85" w14:textId="77777777" w:rsidR="00A95209" w:rsidRPr="00A95209" w:rsidRDefault="00A95209" w:rsidP="00A95209">
      <w:pPr>
        <w:spacing w:line="240" w:lineRule="auto"/>
        <w:jc w:val="both"/>
        <w:rPr>
          <w:rFonts w:eastAsia="Calibri" w:cs="Arial"/>
          <w:szCs w:val="20"/>
          <w:lang w:val="sl-SI"/>
        </w:rPr>
      </w:pPr>
    </w:p>
    <w:p w14:paraId="2DAD59A3"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Predlaga se, da Vlada Republike nameni prostovoljni prispevek v višini 60.000 evrov IAEA, in sicer za finančno podporo projektu ReNuAL2 v višini 50.000 EUR in finančno podporo štipendijskemu skladu Marie Skłodowska-Curie v višini 10.000 EUR.</w:t>
      </w:r>
    </w:p>
    <w:p w14:paraId="0C3BF294" w14:textId="6BB70CF2" w:rsidR="004C6141" w:rsidRDefault="004C6141">
      <w:pPr>
        <w:spacing w:line="240" w:lineRule="auto"/>
        <w:rPr>
          <w:rFonts w:cs="Arial"/>
          <w:b/>
          <w:bCs/>
          <w:szCs w:val="20"/>
          <w:lang w:val="sl-SI"/>
        </w:rPr>
      </w:pPr>
    </w:p>
    <w:p w14:paraId="3A78C15D" w14:textId="644698B2" w:rsidR="00A95209" w:rsidRPr="00A95209" w:rsidRDefault="002C3BAB" w:rsidP="002C3BAB">
      <w:pPr>
        <w:spacing w:line="240" w:lineRule="auto"/>
        <w:jc w:val="both"/>
        <w:rPr>
          <w:rFonts w:cs="Arial"/>
          <w:b/>
          <w:bCs/>
          <w:szCs w:val="20"/>
          <w:lang w:val="sl-SI"/>
        </w:rPr>
      </w:pPr>
      <w:r>
        <w:rPr>
          <w:rFonts w:cs="Arial"/>
          <w:b/>
          <w:bCs/>
          <w:szCs w:val="20"/>
          <w:lang w:val="sl-SI"/>
        </w:rPr>
        <w:t>Ad 2</w:t>
      </w:r>
      <w:r w:rsidR="00796526">
        <w:rPr>
          <w:rFonts w:cs="Arial"/>
          <w:b/>
          <w:bCs/>
          <w:szCs w:val="20"/>
          <w:lang w:val="sl-SI"/>
        </w:rPr>
        <w:t>2</w:t>
      </w:r>
      <w:r>
        <w:rPr>
          <w:rFonts w:cs="Arial"/>
          <w:b/>
          <w:bCs/>
          <w:szCs w:val="20"/>
          <w:lang w:val="sl-SI"/>
        </w:rPr>
        <w:t xml:space="preserve">) </w:t>
      </w:r>
      <w:r w:rsidR="00A95209" w:rsidRPr="00A95209">
        <w:rPr>
          <w:rFonts w:cs="Arial"/>
          <w:b/>
          <w:bCs/>
          <w:szCs w:val="20"/>
          <w:lang w:val="sl-SI"/>
        </w:rPr>
        <w:t>PRISPEVEK ORGANIZACIJI ZA VARNOST IN SODELOVANJE V EVROPI (OVSE) ZA NADGRADNJO INFORMACIJSKE IN KOMUNIKACIJSKE TEHNOLOGIJE V SEKRETARIATU</w:t>
      </w:r>
    </w:p>
    <w:p w14:paraId="459ED7F0" w14:textId="77777777" w:rsidR="00A95209" w:rsidRPr="00A95209" w:rsidRDefault="00A95209" w:rsidP="00A95209">
      <w:pPr>
        <w:spacing w:line="240" w:lineRule="auto"/>
        <w:jc w:val="both"/>
        <w:rPr>
          <w:rFonts w:cs="Arial"/>
          <w:b/>
          <w:bCs/>
          <w:szCs w:val="20"/>
          <w:lang w:val="sl-SI"/>
        </w:rPr>
      </w:pPr>
    </w:p>
    <w:p w14:paraId="79CEF324"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Organizacija za varnost in sodelovanje v Evropi (v nadaljnjem besedilu: OVSE) izvaja projekt za nadgradnjo informacijske in komunikacijske tehnologije v Sekretariatu OVSE, ki bo okrepila kibernetsko varnost in informacijsko integriteto organizacije. Gre za pomemben projekt pri krepitvi organizacijske učinkovitosti OVSE in zaščito pred kibernetskimi napadi.</w:t>
      </w:r>
    </w:p>
    <w:p w14:paraId="1352ADEF" w14:textId="77777777" w:rsidR="00A95209" w:rsidRPr="00A95209" w:rsidRDefault="00A95209" w:rsidP="00A95209">
      <w:pPr>
        <w:spacing w:line="240" w:lineRule="auto"/>
        <w:jc w:val="both"/>
        <w:rPr>
          <w:rFonts w:eastAsia="Calibri" w:cs="Arial"/>
          <w:szCs w:val="20"/>
          <w:lang w:val="sl-SI"/>
        </w:rPr>
      </w:pPr>
    </w:p>
    <w:p w14:paraId="65E7550E"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Projekt se je začel aprila 2019, potem ko se je organizacija soočila z več kibernetskimi napadi,  in se bo predvidoma končal v prvem četrtletju 2023. V prvih dveh letih so uspešno izgradili osrednjo operacijsko infrastrukturo. Julija 2021 se je začela faza prehoda, v kateri bodo zamenjali IKT infrastrukturo vseh izvršilnih struktur OVSE. Projekt se v veliki meri financira preko sklada za nadgradnjo IT infrastrukture, katerega je odobril Stalni Svet OVSE 28. marca 2019.</w:t>
      </w:r>
    </w:p>
    <w:p w14:paraId="76B6F2DE" w14:textId="77777777" w:rsidR="00A95209" w:rsidRPr="00A95209" w:rsidRDefault="00A95209" w:rsidP="00A95209">
      <w:pPr>
        <w:spacing w:line="240" w:lineRule="auto"/>
        <w:jc w:val="both"/>
        <w:rPr>
          <w:rFonts w:eastAsia="Calibri" w:cs="Arial"/>
          <w:szCs w:val="20"/>
          <w:lang w:val="sl-SI"/>
        </w:rPr>
      </w:pPr>
    </w:p>
    <w:p w14:paraId="6390275B"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OVSE za zaključek projekta po informacijah z dne 12. 10. 2021 potrebuje 800.000 evrov in pomoč Slovenije bi bila zelo prepoznavna in  cenjena. Prostovoljni prispevek utemeljujemo s prioritetami Slovenije na področju kibernetske varnosti in dodatno krepitvijo položaja v organizaciji z vlogo države donatorke. V vlogi trenutno predsedujoče Svetu EU bi s prispevkom dali ustrezen signal ostalim sodelujočim državam.</w:t>
      </w:r>
    </w:p>
    <w:p w14:paraId="2C42BFE0" w14:textId="77777777" w:rsidR="00A95209" w:rsidRPr="00A95209" w:rsidRDefault="00A95209" w:rsidP="00A95209">
      <w:pPr>
        <w:spacing w:line="240" w:lineRule="auto"/>
        <w:jc w:val="both"/>
        <w:rPr>
          <w:rFonts w:eastAsia="Calibri" w:cs="Arial"/>
          <w:szCs w:val="20"/>
          <w:lang w:val="sl-SI"/>
        </w:rPr>
      </w:pPr>
    </w:p>
    <w:p w14:paraId="17C7CAD8" w14:textId="5FA173A9"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Leta 2019 je Slovenija prostovoljni prispevek v višini 7.000 evrov namenila za Podporno enoto za strateške politike (</w:t>
      </w:r>
      <w:r w:rsidRPr="00A95209">
        <w:rPr>
          <w:rFonts w:eastAsia="Calibri" w:cs="Arial"/>
          <w:i/>
          <w:iCs/>
          <w:szCs w:val="20"/>
          <w:lang w:val="sl-SI"/>
        </w:rPr>
        <w:t>Strategic Policy Support Unit)</w:t>
      </w:r>
      <w:r w:rsidRPr="00A95209">
        <w:rPr>
          <w:rFonts w:eastAsia="Calibri" w:cs="Arial"/>
          <w:szCs w:val="20"/>
          <w:lang w:val="sl-SI"/>
        </w:rPr>
        <w:t xml:space="preserve">  v Sekretariatu OVSE, ad hoc enoto za pomoč generalnemu sekretarju OVSE pri strateškem načrtovanju. </w:t>
      </w:r>
    </w:p>
    <w:p w14:paraId="66BD8B78" w14:textId="77777777" w:rsidR="00A95209" w:rsidRPr="00A95209" w:rsidRDefault="00A95209" w:rsidP="00A95209">
      <w:pPr>
        <w:spacing w:line="240" w:lineRule="auto"/>
        <w:jc w:val="both"/>
        <w:rPr>
          <w:rFonts w:eastAsia="Calibri" w:cs="Arial"/>
          <w:szCs w:val="20"/>
          <w:lang w:val="sl-SI"/>
        </w:rPr>
      </w:pPr>
    </w:p>
    <w:p w14:paraId="109C73FB"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Vladi Republike se predlaga, da nameni prispevek za nadgradnjo informacijske in komunikacijske tehnologije v Sekretariatu OVSE v višini 10.000 EUR.</w:t>
      </w:r>
    </w:p>
    <w:p w14:paraId="5D1A218C" w14:textId="77777777" w:rsidR="00A95209" w:rsidRPr="00A95209" w:rsidRDefault="00A95209" w:rsidP="00A95209">
      <w:pPr>
        <w:spacing w:line="240" w:lineRule="auto"/>
        <w:jc w:val="both"/>
        <w:rPr>
          <w:rFonts w:eastAsia="Calibri" w:cs="Arial"/>
          <w:szCs w:val="20"/>
          <w:lang w:val="sl-SI"/>
        </w:rPr>
      </w:pPr>
    </w:p>
    <w:p w14:paraId="4E85EEFF" w14:textId="035CD3B6" w:rsidR="00A95209" w:rsidRPr="00A95209" w:rsidRDefault="002C3BAB" w:rsidP="002C3BAB">
      <w:pPr>
        <w:spacing w:line="240" w:lineRule="auto"/>
        <w:jc w:val="both"/>
        <w:rPr>
          <w:rFonts w:cs="Arial"/>
          <w:b/>
          <w:bCs/>
          <w:szCs w:val="20"/>
          <w:lang w:val="sl-SI"/>
        </w:rPr>
      </w:pPr>
      <w:r>
        <w:rPr>
          <w:rFonts w:cs="Arial"/>
          <w:b/>
          <w:bCs/>
          <w:szCs w:val="20"/>
          <w:lang w:val="sl-SI"/>
        </w:rPr>
        <w:t>Ad 2</w:t>
      </w:r>
      <w:r w:rsidR="00796526">
        <w:rPr>
          <w:rFonts w:cs="Arial"/>
          <w:b/>
          <w:bCs/>
          <w:szCs w:val="20"/>
          <w:lang w:val="sl-SI"/>
        </w:rPr>
        <w:t>3</w:t>
      </w:r>
      <w:r>
        <w:rPr>
          <w:rFonts w:cs="Arial"/>
          <w:b/>
          <w:bCs/>
          <w:szCs w:val="20"/>
          <w:lang w:val="sl-SI"/>
        </w:rPr>
        <w:t xml:space="preserve">) </w:t>
      </w:r>
      <w:r w:rsidR="00A95209" w:rsidRPr="00A95209">
        <w:rPr>
          <w:rFonts w:cs="Arial"/>
          <w:b/>
          <w:bCs/>
          <w:szCs w:val="20"/>
          <w:lang w:val="sl-SI"/>
        </w:rPr>
        <w:t>PRISPEVEK SKLADU ZN ZA IZGRADNJO MIRU (UN PBF)</w:t>
      </w:r>
    </w:p>
    <w:p w14:paraId="032E7F23" w14:textId="77777777" w:rsidR="00A95209" w:rsidRPr="00A95209" w:rsidRDefault="00A95209" w:rsidP="00A95209">
      <w:pPr>
        <w:spacing w:line="240" w:lineRule="auto"/>
        <w:jc w:val="both"/>
        <w:rPr>
          <w:rFonts w:cs="Arial"/>
          <w:b/>
          <w:bCs/>
          <w:szCs w:val="20"/>
          <w:lang w:val="sl-SI"/>
        </w:rPr>
      </w:pPr>
    </w:p>
    <w:p w14:paraId="29D014AB"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Sklad za izgradnjo miru (</w:t>
      </w:r>
      <w:r w:rsidRPr="00A95209">
        <w:rPr>
          <w:rFonts w:eastAsia="Calibri" w:cs="Arial"/>
          <w:i/>
          <w:iCs/>
          <w:szCs w:val="20"/>
          <w:lang w:val="sl-SI"/>
        </w:rPr>
        <w:t>UN Peacebuilding Fund</w:t>
      </w:r>
      <w:r w:rsidRPr="00A95209">
        <w:rPr>
          <w:rFonts w:eastAsia="Calibri" w:cs="Arial"/>
          <w:szCs w:val="20"/>
          <w:lang w:val="sl-SI"/>
        </w:rPr>
        <w:t>, v nadaljnjem besedilu: PBF) je finančni instrument Komisije za izgradnjo miru (</w:t>
      </w:r>
      <w:r w:rsidRPr="00A95209">
        <w:rPr>
          <w:rFonts w:eastAsia="Calibri" w:cs="Arial"/>
          <w:i/>
          <w:iCs/>
          <w:szCs w:val="20"/>
          <w:lang w:val="sl-SI"/>
        </w:rPr>
        <w:t>Peacebuilding Commission – v nadaljnjem besedilu: PBC</w:t>
      </w:r>
      <w:r w:rsidRPr="00A95209">
        <w:rPr>
          <w:rFonts w:eastAsia="Calibri" w:cs="Arial"/>
          <w:szCs w:val="20"/>
          <w:lang w:val="sl-SI"/>
        </w:rPr>
        <w:t>), ki sta jo leta 2005 skupaj ustanovila Generalna skupščina in Varnostni svet OZN kot medvladno svetovalno telo ZN, ki podpira mirovna prizadevanja v državah, ki so izšle iz konfliktov. Cilj PBC je predlagati celostne strategije za pokonfliktno izgradnjo miru in okrevanje ter pri tem združiti vse ustrezne akterje in vire. S sredstvi iz Sklada za izgradnjo miru so bili doslej financirani programi za izgradnjo miru v več kot 40 državah po svetu, tudi na Zahodnem Balkanu. Od začetka je v sklad prispevalo že okoli 60 držav članic, med njimi tudi Slovenija (v letih 2008 in 2009).</w:t>
      </w:r>
    </w:p>
    <w:p w14:paraId="2EB5AB62" w14:textId="77777777" w:rsidR="00A95209" w:rsidRPr="00A95209" w:rsidRDefault="00A95209" w:rsidP="00A95209">
      <w:pPr>
        <w:spacing w:line="240" w:lineRule="auto"/>
        <w:jc w:val="both"/>
        <w:rPr>
          <w:rFonts w:eastAsia="Calibri" w:cs="Arial"/>
          <w:b/>
          <w:szCs w:val="20"/>
          <w:lang w:val="sl-SI"/>
        </w:rPr>
      </w:pPr>
    </w:p>
    <w:p w14:paraId="0A7C8F1E"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26. januarja 2021 se je virtualne donatorske konference za Sklad za izgradnjo miru udeležil tudi državni sekretar Ministrstva za zunanje zadeve dr. Stanislav Raščan.</w:t>
      </w:r>
    </w:p>
    <w:p w14:paraId="678B346F" w14:textId="77777777" w:rsidR="00A95209" w:rsidRPr="00A95209" w:rsidRDefault="00A95209" w:rsidP="00A95209">
      <w:pPr>
        <w:spacing w:line="240" w:lineRule="auto"/>
        <w:jc w:val="both"/>
        <w:rPr>
          <w:rFonts w:eastAsia="Calibri" w:cs="Arial"/>
          <w:szCs w:val="20"/>
          <w:lang w:val="sl-SI"/>
        </w:rPr>
      </w:pPr>
    </w:p>
    <w:p w14:paraId="62676B8D" w14:textId="77777777"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 xml:space="preserve">Vključno s sredstvi za leto 2020 je 39 držav članic nakazalo ali obljubilo skupaj več kot 439 milijonov USD za izgradnjo miru in podporo strategiji 2020–2024 PBF, katere cilj je bil 1,5 milijarde USD. Sopredsedujoči konferenci so zato opozorili, da je treba razširiti bazo donatorjev in namesto kratkoročnega financiranja najti dolgoročne rešitve za bolj predvidljivo financiranje. Veleposlanik EU pri OZN Olof Skoog je v nagovoru izpostavil, da je OZN glavni multilateralni partner EU na področju miru in varnosti, ter izrazil željo po večji učinkovitosti na tem področju. Povedal je, da je </w:t>
      </w:r>
      <w:r w:rsidRPr="00A95209">
        <w:rPr>
          <w:rFonts w:eastAsia="Calibri" w:cs="Arial"/>
          <w:szCs w:val="20"/>
          <w:lang w:val="sl-SI"/>
        </w:rPr>
        <w:lastRenderedPageBreak/>
        <w:t>EU PBF donirala svoj prvi prispevek v znesku 2 milijona EUR, za kar upa, da je le prvi korak tesnejšega sodelovanja s PBF.</w:t>
      </w:r>
    </w:p>
    <w:p w14:paraId="3495E946" w14:textId="77777777" w:rsidR="00A95209" w:rsidRPr="00BD6186" w:rsidRDefault="00A95209" w:rsidP="00A95209">
      <w:pPr>
        <w:spacing w:line="240" w:lineRule="auto"/>
        <w:jc w:val="both"/>
        <w:rPr>
          <w:rFonts w:eastAsia="Calibri" w:cs="Arial"/>
          <w:szCs w:val="20"/>
          <w:lang w:val="sl-SI"/>
        </w:rPr>
      </w:pPr>
    </w:p>
    <w:p w14:paraId="36832633" w14:textId="209CBAD5" w:rsidR="00BD6186" w:rsidRDefault="00BD6186" w:rsidP="00A95209">
      <w:pPr>
        <w:spacing w:line="240" w:lineRule="auto"/>
        <w:jc w:val="both"/>
        <w:rPr>
          <w:rFonts w:eastAsia="Calibri" w:cs="Arial"/>
          <w:szCs w:val="20"/>
          <w:lang w:val="sl-SI"/>
        </w:rPr>
      </w:pPr>
      <w:r w:rsidRPr="00BD6186">
        <w:rPr>
          <w:rFonts w:eastAsia="Calibri" w:cs="Arial"/>
          <w:szCs w:val="20"/>
          <w:lang w:val="sl-SI"/>
        </w:rPr>
        <w:t xml:space="preserve">Za potrebe prostovoljnega prispevka bo </w:t>
      </w:r>
      <w:r>
        <w:rPr>
          <w:rFonts w:eastAsia="Calibri" w:cs="Arial"/>
          <w:szCs w:val="20"/>
          <w:lang w:val="sl-SI"/>
        </w:rPr>
        <w:t xml:space="preserve">z </w:t>
      </w:r>
      <w:r w:rsidRPr="00BD6186">
        <w:rPr>
          <w:rFonts w:eastAsia="Calibri" w:cs="Arial"/>
          <w:szCs w:val="20"/>
          <w:lang w:val="sl-SI"/>
        </w:rPr>
        <w:t>UNPBF podpisan sporazum, ki ga v skladu z devetim odstavkom 75. člena Zakona o Zunanjih zadevah (ZZZ-1, Uradni list RS, št. </w:t>
      </w:r>
      <w:hyperlink r:id="rId22" w:tgtFrame="_blank" w:tooltip="Zakon o zunanjih zadevah (uradno prečiščeno besedilo)" w:history="1">
        <w:r w:rsidRPr="00BD6186">
          <w:rPr>
            <w:rFonts w:eastAsia="Calibri" w:cs="Arial"/>
            <w:szCs w:val="20"/>
            <w:lang w:val="sl-SI"/>
          </w:rPr>
          <w:t>113/03</w:t>
        </w:r>
      </w:hyperlink>
      <w:r w:rsidRPr="00BD6186">
        <w:rPr>
          <w:rFonts w:eastAsia="Calibri" w:cs="Arial"/>
          <w:szCs w:val="20"/>
          <w:lang w:val="sl-SI"/>
        </w:rPr>
        <w:t> – uradno prečiščeno besedilo, </w:t>
      </w:r>
      <w:hyperlink r:id="rId23" w:tgtFrame="_blank" w:tooltip="Zakon o napotitvi oseb v mednarodne civilne misije in mednarodne organizacije" w:history="1">
        <w:r w:rsidRPr="00BD6186">
          <w:rPr>
            <w:rFonts w:eastAsia="Calibri" w:cs="Arial"/>
            <w:szCs w:val="20"/>
            <w:lang w:val="sl-SI"/>
          </w:rPr>
          <w:t>20/06</w:t>
        </w:r>
      </w:hyperlink>
      <w:r w:rsidRPr="00BD6186">
        <w:rPr>
          <w:rFonts w:eastAsia="Calibri" w:cs="Arial"/>
          <w:szCs w:val="20"/>
          <w:lang w:val="sl-SI"/>
        </w:rPr>
        <w:t> – ZNOMCMO, </w:t>
      </w:r>
      <w:hyperlink r:id="rId24" w:tgtFrame="_blank" w:tooltip="Zakon o spremembah in dopolnitvah Zakona o zunanjih zadevah" w:history="1">
        <w:r w:rsidRPr="00BD6186">
          <w:rPr>
            <w:rFonts w:eastAsia="Calibri" w:cs="Arial"/>
            <w:szCs w:val="20"/>
            <w:lang w:val="sl-SI"/>
          </w:rPr>
          <w:t>76/08</w:t>
        </w:r>
      </w:hyperlink>
      <w:r w:rsidRPr="00BD6186">
        <w:rPr>
          <w:rFonts w:eastAsia="Calibri" w:cs="Arial"/>
          <w:szCs w:val="20"/>
          <w:lang w:val="sl-SI"/>
        </w:rPr>
        <w:t>, </w:t>
      </w:r>
      <w:hyperlink r:id="rId25" w:tgtFrame="_blank" w:tooltip="Zakon o spremembah in dopolnitvah Zakona o zunanjih zadevah" w:history="1">
        <w:r w:rsidRPr="00BD6186">
          <w:rPr>
            <w:rFonts w:eastAsia="Calibri" w:cs="Arial"/>
            <w:szCs w:val="20"/>
            <w:lang w:val="sl-SI"/>
          </w:rPr>
          <w:t>108/09</w:t>
        </w:r>
      </w:hyperlink>
      <w:r w:rsidRPr="00BD6186">
        <w:rPr>
          <w:rFonts w:eastAsia="Calibri" w:cs="Arial"/>
          <w:szCs w:val="20"/>
          <w:lang w:val="sl-SI"/>
        </w:rPr>
        <w:t>, </w:t>
      </w:r>
      <w:hyperlink r:id="rId26" w:tgtFrame="_blank" w:tooltip="Zakon o urejanju trga dela" w:history="1">
        <w:r w:rsidRPr="00BD6186">
          <w:rPr>
            <w:rFonts w:eastAsia="Calibri" w:cs="Arial"/>
            <w:szCs w:val="20"/>
            <w:lang w:val="sl-SI"/>
          </w:rPr>
          <w:t>80/10</w:t>
        </w:r>
      </w:hyperlink>
      <w:r w:rsidRPr="00BD6186">
        <w:rPr>
          <w:rFonts w:eastAsia="Calibri" w:cs="Arial"/>
          <w:szCs w:val="20"/>
          <w:lang w:val="sl-SI"/>
        </w:rPr>
        <w:t>–ZUTD, </w:t>
      </w:r>
      <w:hyperlink r:id="rId27" w:tgtFrame="_blank" w:tooltip="Zakon o spremembah Zakona o zunanjih zadevah" w:history="1">
        <w:r w:rsidRPr="00BD6186">
          <w:rPr>
            <w:rFonts w:eastAsia="Calibri" w:cs="Arial"/>
            <w:szCs w:val="20"/>
            <w:lang w:val="sl-SI"/>
          </w:rPr>
          <w:t>31/15</w:t>
        </w:r>
      </w:hyperlink>
      <w:r w:rsidRPr="00BD6186">
        <w:rPr>
          <w:rFonts w:eastAsia="Calibri" w:cs="Arial"/>
          <w:szCs w:val="20"/>
          <w:lang w:val="sl-SI"/>
        </w:rPr>
        <w:t> in </w:t>
      </w:r>
      <w:hyperlink r:id="rId28" w:tgtFrame="_blank" w:tooltip="Zakon o konzularni zaščiti" w:history="1">
        <w:r w:rsidRPr="00BD6186">
          <w:rPr>
            <w:rFonts w:eastAsia="Calibri" w:cs="Arial"/>
            <w:szCs w:val="20"/>
            <w:lang w:val="sl-SI"/>
          </w:rPr>
          <w:t>30/18</w:t>
        </w:r>
      </w:hyperlink>
      <w:r w:rsidRPr="00BD6186">
        <w:rPr>
          <w:rFonts w:eastAsia="Calibri" w:cs="Arial"/>
          <w:szCs w:val="20"/>
          <w:lang w:val="sl-SI"/>
        </w:rPr>
        <w:t> – ZKZaš) s sklepom potrdi Vlada Republike Slovenije.</w:t>
      </w:r>
    </w:p>
    <w:p w14:paraId="5E28639F" w14:textId="77777777" w:rsidR="00BD6186" w:rsidRDefault="00BD6186" w:rsidP="00A95209">
      <w:pPr>
        <w:spacing w:line="240" w:lineRule="auto"/>
        <w:jc w:val="both"/>
        <w:rPr>
          <w:rFonts w:eastAsia="Calibri" w:cs="Arial"/>
          <w:szCs w:val="20"/>
          <w:lang w:val="sl-SI"/>
        </w:rPr>
      </w:pPr>
    </w:p>
    <w:p w14:paraId="7622EF3A" w14:textId="45C6293A" w:rsidR="00A95209" w:rsidRPr="00A95209" w:rsidRDefault="00A95209" w:rsidP="00A95209">
      <w:pPr>
        <w:spacing w:line="240" w:lineRule="auto"/>
        <w:jc w:val="both"/>
        <w:rPr>
          <w:rFonts w:eastAsia="Calibri" w:cs="Arial"/>
          <w:szCs w:val="20"/>
          <w:lang w:val="sl-SI"/>
        </w:rPr>
      </w:pPr>
      <w:r w:rsidRPr="00A95209">
        <w:rPr>
          <w:rFonts w:eastAsia="Calibri" w:cs="Arial"/>
          <w:szCs w:val="20"/>
          <w:lang w:val="sl-SI"/>
        </w:rPr>
        <w:t>Vladi Republike se zato predlaga, da nameni prispevek v Sklad OZN za izgradnjo miru v višini 20.000 EUR.</w:t>
      </w:r>
    </w:p>
    <w:p w14:paraId="35408B3E" w14:textId="77777777" w:rsidR="00A95209" w:rsidRPr="00A95209" w:rsidRDefault="00A95209" w:rsidP="00A95209">
      <w:pPr>
        <w:spacing w:line="240" w:lineRule="auto"/>
        <w:jc w:val="both"/>
        <w:rPr>
          <w:rFonts w:cs="Arial"/>
          <w:b/>
          <w:bCs/>
          <w:szCs w:val="20"/>
          <w:lang w:val="sl-SI"/>
        </w:rPr>
      </w:pPr>
    </w:p>
    <w:p w14:paraId="37D819FE" w14:textId="1B32A7F0" w:rsidR="00A95209" w:rsidRPr="00A95209" w:rsidRDefault="002C3BAB" w:rsidP="002C3BAB">
      <w:pPr>
        <w:spacing w:line="240" w:lineRule="auto"/>
        <w:jc w:val="both"/>
        <w:rPr>
          <w:rFonts w:cs="Arial"/>
          <w:b/>
          <w:bCs/>
          <w:szCs w:val="20"/>
          <w:lang w:val="sl-SI"/>
        </w:rPr>
      </w:pPr>
      <w:r>
        <w:rPr>
          <w:rFonts w:cs="Arial"/>
          <w:b/>
          <w:bCs/>
          <w:szCs w:val="20"/>
          <w:lang w:val="sl-SI"/>
        </w:rPr>
        <w:t>Ad 2</w:t>
      </w:r>
      <w:r w:rsidR="00796526">
        <w:rPr>
          <w:rFonts w:cs="Arial"/>
          <w:b/>
          <w:bCs/>
          <w:szCs w:val="20"/>
          <w:lang w:val="sl-SI"/>
        </w:rPr>
        <w:t>4</w:t>
      </w:r>
      <w:r>
        <w:rPr>
          <w:rFonts w:cs="Arial"/>
          <w:b/>
          <w:bCs/>
          <w:szCs w:val="20"/>
          <w:lang w:val="sl-SI"/>
        </w:rPr>
        <w:t xml:space="preserve">) </w:t>
      </w:r>
      <w:r w:rsidR="00A95209" w:rsidRPr="00A95209">
        <w:rPr>
          <w:rFonts w:cs="Arial"/>
          <w:b/>
          <w:bCs/>
          <w:szCs w:val="20"/>
          <w:lang w:val="sl-SI"/>
        </w:rPr>
        <w:t>PRISPEVEK ODDELKU ZN ZA POLITIČNE ZADEVE IN IZGRADNJO MIRU (DPPA)</w:t>
      </w:r>
    </w:p>
    <w:p w14:paraId="7869F572" w14:textId="77777777" w:rsidR="00A95209" w:rsidRPr="00A95209" w:rsidRDefault="00A95209" w:rsidP="00A95209">
      <w:pPr>
        <w:spacing w:line="240" w:lineRule="auto"/>
        <w:ind w:left="708"/>
        <w:jc w:val="both"/>
        <w:rPr>
          <w:rFonts w:cs="Arial"/>
          <w:b/>
          <w:bCs/>
          <w:szCs w:val="20"/>
          <w:lang w:val="sl-SI"/>
        </w:rPr>
      </w:pPr>
    </w:p>
    <w:p w14:paraId="13F9FDE5" w14:textId="77777777" w:rsidR="00A95209" w:rsidRPr="00A95209" w:rsidRDefault="00A95209" w:rsidP="00A95209">
      <w:pPr>
        <w:spacing w:line="240" w:lineRule="auto"/>
        <w:jc w:val="both"/>
        <w:rPr>
          <w:rFonts w:cs="Arial"/>
          <w:szCs w:val="20"/>
          <w:lang w:val="sl-SI"/>
        </w:rPr>
      </w:pPr>
      <w:r w:rsidRPr="00A95209">
        <w:rPr>
          <w:rFonts w:cs="Arial"/>
          <w:szCs w:val="20"/>
          <w:lang w:val="sl-SI"/>
        </w:rPr>
        <w:t>Oddelek OZN za politične zadeve in izgradnjo miru (v nadaljnjem besedilu: DPPA) je nedavno predstavil večletni poziv za prostovoljne prispevke. Financiranje poziva je namenjeno prizadevanjem in projektom na področju preprečevanja konfliktov in vzdrževanja miru, odziva na krize in mediaciji, podpore volilnim procesom, vključevanja žensk in mladih v politične procese, izgradnje partnerstev ter novih tehnologij in inovacij. Prejemniki sredstev so posebne politične misije, mirovne operacije, rezidenčni koordinatorji, povezovalne pisarne, regionalne in subregionalne organizacije ter države članice.</w:t>
      </w:r>
    </w:p>
    <w:p w14:paraId="788DE7D2" w14:textId="77777777" w:rsidR="00A95209" w:rsidRPr="00A95209" w:rsidRDefault="00A95209" w:rsidP="00A95209">
      <w:pPr>
        <w:spacing w:line="240" w:lineRule="auto"/>
        <w:jc w:val="both"/>
        <w:rPr>
          <w:rFonts w:cs="Arial"/>
          <w:szCs w:val="20"/>
          <w:lang w:val="sl-SI"/>
        </w:rPr>
      </w:pPr>
      <w:r w:rsidRPr="00A95209">
        <w:rPr>
          <w:rFonts w:cs="Arial"/>
          <w:szCs w:val="20"/>
          <w:lang w:val="sl-SI"/>
        </w:rPr>
        <w:br/>
        <w:t>V letu 2020 je imel DPPA na razpolago sredstva v višini 81 mio USD, vključno z 36 mio USD prostovoljnih prispevkov. V letu 2020 je prostovoljne prispevke namenilo 30 držav članic (med njimi 15 DČ EU) in EU; posamezni prispevki se gibljejo med 1.000 USD (Jamajka) do 10 mio USD (Nemčija).</w:t>
      </w:r>
    </w:p>
    <w:p w14:paraId="770354E1" w14:textId="77777777" w:rsidR="00A95209" w:rsidRPr="00A95209" w:rsidRDefault="00A95209" w:rsidP="00A95209">
      <w:pPr>
        <w:spacing w:line="240" w:lineRule="auto"/>
        <w:jc w:val="both"/>
        <w:rPr>
          <w:rFonts w:cs="Arial"/>
          <w:szCs w:val="20"/>
          <w:lang w:val="sl-SI"/>
        </w:rPr>
      </w:pPr>
      <w:r w:rsidRPr="00A95209">
        <w:rPr>
          <w:rFonts w:cs="Arial"/>
          <w:szCs w:val="20"/>
          <w:lang w:val="sl-SI"/>
        </w:rPr>
        <w:br/>
        <w:t xml:space="preserve">Področje dela DPPA sodi med prioritete RS za 76. zasedanje Generalne skupščine OZN. </w:t>
      </w:r>
    </w:p>
    <w:p w14:paraId="55DC23AA" w14:textId="77777777" w:rsidR="00A95209" w:rsidRPr="00A95209" w:rsidRDefault="00A95209" w:rsidP="00A95209">
      <w:pPr>
        <w:spacing w:line="240" w:lineRule="auto"/>
        <w:jc w:val="both"/>
        <w:rPr>
          <w:rFonts w:cs="Arial"/>
          <w:szCs w:val="20"/>
          <w:lang w:val="sl-SI"/>
        </w:rPr>
      </w:pPr>
    </w:p>
    <w:p w14:paraId="79510832" w14:textId="77777777" w:rsidR="00A95209" w:rsidRPr="00A95209" w:rsidRDefault="00A95209" w:rsidP="00A95209">
      <w:pPr>
        <w:spacing w:line="240" w:lineRule="auto"/>
        <w:jc w:val="both"/>
        <w:rPr>
          <w:rFonts w:cs="Arial"/>
          <w:b/>
          <w:bCs/>
          <w:szCs w:val="20"/>
          <w:lang w:val="sl-SI"/>
        </w:rPr>
      </w:pPr>
      <w:r w:rsidRPr="00A95209">
        <w:rPr>
          <w:rFonts w:cs="Arial"/>
          <w:szCs w:val="20"/>
          <w:lang w:val="sl-SI"/>
        </w:rPr>
        <w:t>Financiranje bi bilo namenjeno tudi delu posebnih odposlank in visokih predstavnikov OZN, ki si prizadevajo za vodenje vključujočega dialoga in reševanje konfliktov ter Stalne ekipe mediacijskih ekspertov, za katero so se v preteklosti prijavljali tudi kandidati Iz Slovenije. Prispevek bi predstavljal pomembno gesto ob pripravah na dogodek, ki ga bo Republika Slovenije predvidoma gostila v OZN konec leta ob obeležitvi naših ključnih 30-letnih dosežkov na področju preprečevanja konfliktov, mediacije in izgradnje miru, in tudi nudil dobro podlago za naše morebitne nadaljnje pogovore glede kandidatur v Stalno ekipo mediacijskih ekspertov. DPPA s prošnjo RS za financiranje poudarja tudi pomen in vidnost dela RS na področju izgradnje zaupanja in sprave v Jugovzhodni Evropi.</w:t>
      </w:r>
    </w:p>
    <w:p w14:paraId="34B46565" w14:textId="77777777" w:rsidR="00A95209" w:rsidRPr="00A95209" w:rsidRDefault="00A95209" w:rsidP="00A95209">
      <w:pPr>
        <w:spacing w:line="240" w:lineRule="auto"/>
        <w:jc w:val="both"/>
        <w:rPr>
          <w:rFonts w:cs="Arial"/>
          <w:b/>
          <w:bCs/>
          <w:szCs w:val="20"/>
          <w:lang w:val="sl-SI"/>
        </w:rPr>
      </w:pPr>
    </w:p>
    <w:p w14:paraId="07A297A8" w14:textId="77777777" w:rsidR="00A95209" w:rsidRPr="00A95209" w:rsidRDefault="00A95209" w:rsidP="00A95209">
      <w:pPr>
        <w:spacing w:line="240" w:lineRule="auto"/>
        <w:jc w:val="both"/>
        <w:rPr>
          <w:rFonts w:cs="Arial"/>
          <w:bCs/>
          <w:szCs w:val="20"/>
          <w:lang w:val="sl-SI"/>
        </w:rPr>
      </w:pPr>
      <w:r w:rsidRPr="00A95209">
        <w:rPr>
          <w:rFonts w:cs="Arial"/>
          <w:szCs w:val="20"/>
          <w:shd w:val="clear" w:color="auto" w:fill="FFFFFF"/>
          <w:lang w:val="sl-SI"/>
        </w:rPr>
        <w:t xml:space="preserve">Vladi Republike Slovenije se zato predlaga, da Slovenija nameni </w:t>
      </w:r>
      <w:r w:rsidRPr="00A95209">
        <w:rPr>
          <w:rFonts w:cs="Arial"/>
          <w:bCs/>
          <w:szCs w:val="20"/>
          <w:lang w:val="sl-SI"/>
        </w:rPr>
        <w:t xml:space="preserve">prispevek DPPA v višini 20.000 evrov. </w:t>
      </w:r>
    </w:p>
    <w:p w14:paraId="03A0B1D8" w14:textId="77777777" w:rsidR="00A95209" w:rsidRPr="00A95209" w:rsidRDefault="00A95209" w:rsidP="00A95209">
      <w:pPr>
        <w:spacing w:line="240" w:lineRule="auto"/>
        <w:jc w:val="both"/>
        <w:rPr>
          <w:rFonts w:cs="Arial"/>
          <w:b/>
          <w:bCs/>
          <w:szCs w:val="20"/>
          <w:lang w:val="sl-SI"/>
        </w:rPr>
      </w:pPr>
    </w:p>
    <w:p w14:paraId="46D36C95" w14:textId="01616C39" w:rsidR="00A95209" w:rsidRPr="00A95209" w:rsidRDefault="002C3BAB" w:rsidP="002C3BAB">
      <w:pPr>
        <w:spacing w:line="240" w:lineRule="auto"/>
        <w:jc w:val="both"/>
        <w:rPr>
          <w:rFonts w:cs="Arial"/>
          <w:b/>
          <w:bCs/>
          <w:szCs w:val="20"/>
          <w:lang w:val="sl-SI"/>
        </w:rPr>
      </w:pPr>
      <w:r>
        <w:rPr>
          <w:rFonts w:cs="Arial"/>
          <w:b/>
          <w:bCs/>
          <w:szCs w:val="20"/>
          <w:lang w:val="sl-SI"/>
        </w:rPr>
        <w:t>Ad 2</w:t>
      </w:r>
      <w:r w:rsidR="00796526">
        <w:rPr>
          <w:rFonts w:cs="Arial"/>
          <w:b/>
          <w:bCs/>
          <w:szCs w:val="20"/>
          <w:lang w:val="sl-SI"/>
        </w:rPr>
        <w:t>5</w:t>
      </w:r>
      <w:r>
        <w:rPr>
          <w:rFonts w:cs="Arial"/>
          <w:b/>
          <w:bCs/>
          <w:szCs w:val="20"/>
          <w:lang w:val="sl-SI"/>
        </w:rPr>
        <w:t xml:space="preserve">) </w:t>
      </w:r>
      <w:r w:rsidR="00A95209" w:rsidRPr="00A95209">
        <w:rPr>
          <w:rFonts w:cs="Arial"/>
          <w:b/>
          <w:bCs/>
          <w:szCs w:val="20"/>
          <w:lang w:val="sl-SI"/>
        </w:rPr>
        <w:t>PRISPEVEK MEDNARODNEMU KAZENSKEMU SODIŠČU ZA SKRBNIŠKI SKLAD ZA ŽRTVE (ICC TFV)</w:t>
      </w:r>
    </w:p>
    <w:p w14:paraId="37F9640D" w14:textId="77777777" w:rsidR="00A95209" w:rsidRPr="00A95209" w:rsidRDefault="00A95209" w:rsidP="00A95209">
      <w:pPr>
        <w:spacing w:line="240" w:lineRule="auto"/>
        <w:jc w:val="both"/>
        <w:rPr>
          <w:rFonts w:cs="Arial"/>
          <w:b/>
          <w:bCs/>
          <w:szCs w:val="20"/>
          <w:lang w:val="sl-SI"/>
        </w:rPr>
      </w:pPr>
    </w:p>
    <w:p w14:paraId="75800AFB" w14:textId="77777777" w:rsidR="00A95209" w:rsidRPr="00A95209" w:rsidRDefault="00A95209" w:rsidP="00A95209">
      <w:pPr>
        <w:spacing w:line="240" w:lineRule="auto"/>
        <w:jc w:val="both"/>
        <w:rPr>
          <w:rFonts w:cs="Arial"/>
          <w:bCs/>
          <w:szCs w:val="20"/>
          <w:lang w:val="sl-SI"/>
        </w:rPr>
      </w:pPr>
      <w:r w:rsidRPr="00A95209">
        <w:rPr>
          <w:rFonts w:cs="Arial"/>
          <w:bCs/>
          <w:szCs w:val="20"/>
          <w:lang w:val="sl-SI"/>
        </w:rPr>
        <w:t>Slovenija kot podpornica boja proti nekaznovanosti za najhujše zločine podpira Mednarodno kazensko sodišče. Rimski statut žrtvam priznava pravico, da sodelujejo v postopku kot oškodovanci (ne le priče) in zahtevajo povrnitev škode. Države pogodbenice Rimskega statuta so ustanovile Skrbniški sklad za žrtve (</w:t>
      </w:r>
      <w:r w:rsidRPr="00A95209">
        <w:rPr>
          <w:rFonts w:cs="Arial"/>
          <w:bCs/>
          <w:i/>
          <w:iCs/>
          <w:szCs w:val="20"/>
          <w:lang w:val="sl-SI"/>
        </w:rPr>
        <w:t>Trust fund for victims, TFV</w:t>
      </w:r>
      <w:r w:rsidRPr="00A95209">
        <w:rPr>
          <w:rFonts w:cs="Arial"/>
          <w:bCs/>
          <w:szCs w:val="20"/>
          <w:lang w:val="sl-SI"/>
        </w:rPr>
        <w:t xml:space="preserve">), ki deluje kot samostojna ustanova. Njegovi poglavitni nalogi sta izplačilo sodno dodeljenih odškodnin in nudenje materialne ter druge podpore žrtvam in njihovim družinam pri ponovnem vključevanju v dostojanstveno življenje v svoji skupnosti. </w:t>
      </w:r>
    </w:p>
    <w:p w14:paraId="4C322B3B" w14:textId="77777777" w:rsidR="00A95209" w:rsidRPr="00A95209" w:rsidRDefault="00A95209" w:rsidP="00A95209">
      <w:pPr>
        <w:spacing w:line="240" w:lineRule="auto"/>
        <w:jc w:val="both"/>
        <w:rPr>
          <w:rFonts w:cs="Arial"/>
          <w:bCs/>
          <w:szCs w:val="20"/>
          <w:lang w:val="sl-SI"/>
        </w:rPr>
      </w:pPr>
    </w:p>
    <w:p w14:paraId="3BB14D93" w14:textId="77777777" w:rsidR="00A95209" w:rsidRPr="00A95209" w:rsidRDefault="00A95209" w:rsidP="00A95209">
      <w:pPr>
        <w:spacing w:line="240" w:lineRule="auto"/>
        <w:jc w:val="both"/>
        <w:rPr>
          <w:rFonts w:cs="Arial"/>
          <w:bCs/>
          <w:szCs w:val="20"/>
          <w:lang w:val="sl-SI"/>
        </w:rPr>
      </w:pPr>
      <w:r w:rsidRPr="00A95209">
        <w:rPr>
          <w:rFonts w:cs="Arial"/>
          <w:bCs/>
          <w:szCs w:val="20"/>
          <w:lang w:val="sl-SI"/>
        </w:rPr>
        <w:t>Dejavnost sklada je povezana z zunanjepolitičnima prioritetama Republike Slovenije – bojem proti nekaznovanosti in spoštovanjem človekovih pravic. V zadnjem obdobju se je povečalo število postopkov pred Mednarodnim kazenskim sodiščem, predvsem pa se je bistveno povečalo število žrtev, ki sodelujejo v teh postopkih in potrebujejo podporo in zadoščenje. Pomoč žrtvam najhujših kaznivih dejanj na konkretiziran način prispeva k pravičnosti, spravi in mednarodnemu miru.</w:t>
      </w:r>
    </w:p>
    <w:p w14:paraId="1BF9E3C3" w14:textId="77777777" w:rsidR="00A95209" w:rsidRPr="00A95209" w:rsidRDefault="00A95209" w:rsidP="00A95209">
      <w:pPr>
        <w:spacing w:line="240" w:lineRule="auto"/>
        <w:jc w:val="both"/>
        <w:rPr>
          <w:rFonts w:cs="Arial"/>
          <w:bCs/>
          <w:szCs w:val="20"/>
          <w:lang w:val="sl-SI"/>
        </w:rPr>
      </w:pPr>
    </w:p>
    <w:p w14:paraId="5CA35DC5" w14:textId="5D0A2B5A" w:rsidR="00A95209" w:rsidRDefault="00A95209" w:rsidP="00A95209">
      <w:pPr>
        <w:spacing w:line="240" w:lineRule="auto"/>
        <w:jc w:val="both"/>
        <w:rPr>
          <w:rFonts w:cs="Arial"/>
          <w:bCs/>
          <w:szCs w:val="20"/>
          <w:lang w:val="sl-SI"/>
        </w:rPr>
      </w:pPr>
      <w:r w:rsidRPr="00A95209">
        <w:rPr>
          <w:rFonts w:cs="Arial"/>
          <w:szCs w:val="20"/>
          <w:shd w:val="clear" w:color="auto" w:fill="FFFFFF"/>
          <w:lang w:val="sl-SI"/>
        </w:rPr>
        <w:lastRenderedPageBreak/>
        <w:t xml:space="preserve">Vladi Republike Slovenije se zato predlaga, da Slovenija nameni </w:t>
      </w:r>
      <w:r w:rsidRPr="00A95209">
        <w:rPr>
          <w:rFonts w:cs="Arial"/>
          <w:bCs/>
          <w:szCs w:val="20"/>
          <w:lang w:val="sl-SI"/>
        </w:rPr>
        <w:t xml:space="preserve">prispevek ICC TFV v višini 15.000 evrov. </w:t>
      </w:r>
    </w:p>
    <w:p w14:paraId="025135AC" w14:textId="77777777" w:rsidR="00A95209" w:rsidRPr="00A95209" w:rsidRDefault="00A95209" w:rsidP="00A95209">
      <w:pPr>
        <w:spacing w:line="240" w:lineRule="auto"/>
        <w:jc w:val="both"/>
        <w:rPr>
          <w:rFonts w:cs="Arial"/>
          <w:bCs/>
          <w:szCs w:val="20"/>
          <w:highlight w:val="lightGray"/>
          <w:lang w:val="sl-SI"/>
        </w:rPr>
      </w:pPr>
    </w:p>
    <w:p w14:paraId="1D4132B6" w14:textId="11816581" w:rsidR="006A461C" w:rsidRPr="006E481B" w:rsidRDefault="002C3BAB" w:rsidP="002C3BAB">
      <w:pPr>
        <w:spacing w:line="240" w:lineRule="auto"/>
        <w:jc w:val="both"/>
        <w:rPr>
          <w:rFonts w:cs="Arial"/>
          <w:b/>
          <w:bCs/>
          <w:szCs w:val="20"/>
          <w:lang w:val="sl-SI"/>
        </w:rPr>
      </w:pPr>
      <w:r w:rsidRPr="006E481B">
        <w:rPr>
          <w:rFonts w:cs="Arial"/>
          <w:b/>
          <w:bCs/>
          <w:szCs w:val="20"/>
          <w:lang w:val="sl-SI"/>
        </w:rPr>
        <w:t xml:space="preserve">Ad </w:t>
      </w:r>
      <w:r w:rsidR="00796526">
        <w:rPr>
          <w:rFonts w:cs="Arial"/>
          <w:b/>
          <w:bCs/>
          <w:szCs w:val="20"/>
          <w:lang w:val="sl-SI"/>
        </w:rPr>
        <w:t>26</w:t>
      </w:r>
      <w:r w:rsidRPr="006E481B">
        <w:rPr>
          <w:rFonts w:cs="Arial"/>
          <w:b/>
          <w:bCs/>
          <w:szCs w:val="20"/>
          <w:lang w:val="sl-SI"/>
        </w:rPr>
        <w:t xml:space="preserve">) </w:t>
      </w:r>
      <w:r w:rsidR="006A461C" w:rsidRPr="006E481B">
        <w:rPr>
          <w:rFonts w:cs="Arial"/>
          <w:b/>
          <w:bCs/>
          <w:szCs w:val="20"/>
          <w:lang w:val="sl-SI"/>
        </w:rPr>
        <w:t>PRISPEVEK OTTAVSKI KONVENCIJI ZA SPONZORSKI PROGRAM</w:t>
      </w:r>
    </w:p>
    <w:p w14:paraId="102F1564" w14:textId="6F4C8950" w:rsidR="006A461C" w:rsidRPr="006E481B" w:rsidRDefault="006A461C" w:rsidP="006A461C">
      <w:pPr>
        <w:spacing w:line="240" w:lineRule="auto"/>
        <w:jc w:val="both"/>
        <w:rPr>
          <w:rFonts w:cs="Arial"/>
          <w:b/>
          <w:bCs/>
          <w:szCs w:val="20"/>
          <w:lang w:val="sl-SI"/>
        </w:rPr>
      </w:pPr>
    </w:p>
    <w:p w14:paraId="30C014D1" w14:textId="7568A780" w:rsidR="00970D34" w:rsidRPr="006E481B" w:rsidRDefault="0095186A" w:rsidP="005426BC">
      <w:pPr>
        <w:pStyle w:val="Heading1"/>
      </w:pPr>
      <w:r w:rsidRPr="006E481B">
        <w:t>Slovenija se zavze</w:t>
      </w:r>
      <w:r w:rsidR="006B395E" w:rsidRPr="006E481B">
        <w:t>ma za svet brez min in je močna</w:t>
      </w:r>
      <w:r w:rsidRPr="006E481B">
        <w:t xml:space="preserve"> podpornica Konvencije o prepovedi uporabe, kopičenja zalog, proizvodnje in prenosa protipehotnih min in o njihovem uničenju (Ottawska konvencija). </w:t>
      </w:r>
      <w:r w:rsidR="006B395E" w:rsidRPr="006E481B">
        <w:t>K</w:t>
      </w:r>
      <w:r w:rsidRPr="006E481B">
        <w:t>onvencijo</w:t>
      </w:r>
      <w:r w:rsidR="006B395E" w:rsidRPr="006E481B">
        <w:t xml:space="preserve"> je podpisala</w:t>
      </w:r>
      <w:r w:rsidRPr="006E481B">
        <w:t xml:space="preserve"> na prvi dan odprtja za podpis leta 1997 in od takrat aktivno sodeluje pri njeni implementaciji</w:t>
      </w:r>
      <w:r w:rsidR="006B395E" w:rsidRPr="006E481B">
        <w:t>. Ottawska konvencija</w:t>
      </w:r>
      <w:r w:rsidR="00970D34" w:rsidRPr="006E481B">
        <w:t xml:space="preserve"> spada </w:t>
      </w:r>
      <w:r w:rsidR="006B395E" w:rsidRPr="006E481B">
        <w:t xml:space="preserve">tudi </w:t>
      </w:r>
      <w:r w:rsidR="00970D34" w:rsidRPr="006E481B">
        <w:t xml:space="preserve">med prioritete </w:t>
      </w:r>
      <w:r w:rsidR="004D1F40" w:rsidRPr="006E481B">
        <w:t xml:space="preserve">slovenske </w:t>
      </w:r>
      <w:r w:rsidR="00970D34" w:rsidRPr="006E481B">
        <w:t>zunanje politike.</w:t>
      </w:r>
      <w:r w:rsidR="005426BC" w:rsidRPr="006E481B">
        <w:t xml:space="preserve"> </w:t>
      </w:r>
      <w:r w:rsidRPr="006E481B">
        <w:t>Konvencija je uspešna pri prepovedi min,</w:t>
      </w:r>
      <w:r w:rsidR="00970D34" w:rsidRPr="006E481B">
        <w:rPr>
          <w:bCs w:val="0"/>
        </w:rPr>
        <w:t xml:space="preserve"> saj so se</w:t>
      </w:r>
      <w:r w:rsidRPr="006E481B">
        <w:t xml:space="preserve"> od začetka njene veljavnosti svetovne zaloge min prepolovile, </w:t>
      </w:r>
      <w:r w:rsidR="005426BC" w:rsidRPr="006E481B">
        <w:t>p</w:t>
      </w:r>
      <w:r w:rsidRPr="006E481B">
        <w:t xml:space="preserve">rav tako je bil viden izrazit napredek pri pomoči žrtvam min in deminiranju. </w:t>
      </w:r>
      <w:r w:rsidR="00970D34" w:rsidRPr="006E481B">
        <w:t xml:space="preserve">V Oslu </w:t>
      </w:r>
      <w:r w:rsidR="004D1F40" w:rsidRPr="006E481B">
        <w:t xml:space="preserve">je </w:t>
      </w:r>
      <w:r w:rsidR="00970D34" w:rsidRPr="006E481B">
        <w:t>konec leta 2019 potekala pregledna konferenca, kjer je bil sprejet akcijski načrt do leta 2024, ki si prizadev</w:t>
      </w:r>
      <w:r w:rsidR="00FD1759" w:rsidRPr="006E481B">
        <w:t>a za pospešitev implementacije K</w:t>
      </w:r>
      <w:r w:rsidR="00970D34" w:rsidRPr="006E481B">
        <w:t>onvencije</w:t>
      </w:r>
      <w:r w:rsidR="004D1F40" w:rsidRPr="006E481B">
        <w:t xml:space="preserve"> in njenega cilja, tj. sveta brez min</w:t>
      </w:r>
      <w:r w:rsidR="00970D34" w:rsidRPr="006E481B">
        <w:t>.</w:t>
      </w:r>
    </w:p>
    <w:p w14:paraId="42AC698D" w14:textId="7FD464C5" w:rsidR="006A461C" w:rsidRPr="006E481B" w:rsidRDefault="006A461C" w:rsidP="0095186A">
      <w:pPr>
        <w:spacing w:line="240" w:lineRule="auto"/>
        <w:jc w:val="both"/>
        <w:rPr>
          <w:rFonts w:cs="Arial"/>
          <w:bCs/>
          <w:szCs w:val="20"/>
          <w:lang w:val="sl-SI"/>
        </w:rPr>
      </w:pPr>
    </w:p>
    <w:p w14:paraId="122ADF04" w14:textId="4344C0E9" w:rsidR="00970D34" w:rsidRPr="0095186A" w:rsidRDefault="006B395E" w:rsidP="0095186A">
      <w:pPr>
        <w:spacing w:line="240" w:lineRule="auto"/>
        <w:jc w:val="both"/>
        <w:rPr>
          <w:rFonts w:cs="Arial"/>
          <w:bCs/>
          <w:szCs w:val="20"/>
          <w:lang w:val="sl-SI"/>
        </w:rPr>
      </w:pPr>
      <w:r w:rsidRPr="006E481B">
        <w:rPr>
          <w:rFonts w:cs="Arial"/>
          <w:bCs/>
          <w:szCs w:val="20"/>
          <w:lang w:val="sl-SI"/>
        </w:rPr>
        <w:t>V okviru K</w:t>
      </w:r>
      <w:r w:rsidR="005426BC" w:rsidRPr="006E481B">
        <w:rPr>
          <w:rFonts w:cs="Arial"/>
          <w:bCs/>
          <w:szCs w:val="20"/>
          <w:lang w:val="sl-SI"/>
        </w:rPr>
        <w:t xml:space="preserve">onvencije je </w:t>
      </w:r>
      <w:r w:rsidR="00970D34" w:rsidRPr="006E481B">
        <w:rPr>
          <w:rFonts w:cs="Arial"/>
          <w:bCs/>
          <w:szCs w:val="20"/>
          <w:lang w:val="sl-SI"/>
        </w:rPr>
        <w:t xml:space="preserve">vzpostavljen </w:t>
      </w:r>
      <w:r w:rsidR="005426BC" w:rsidRPr="006E481B">
        <w:rPr>
          <w:rFonts w:cs="Arial"/>
          <w:bCs/>
          <w:szCs w:val="20"/>
          <w:lang w:val="sl-SI"/>
        </w:rPr>
        <w:t xml:space="preserve">tudi </w:t>
      </w:r>
      <w:r w:rsidR="00970D34" w:rsidRPr="006E481B">
        <w:rPr>
          <w:rFonts w:cs="Arial"/>
          <w:bCs/>
          <w:szCs w:val="20"/>
          <w:lang w:val="sl-SI"/>
        </w:rPr>
        <w:t xml:space="preserve">Sponzorski program, katerega cilj je povečati sodelovanje vseh pogodbenic na zasedanjih Ottawske konvencije, še posebej iz tistih držav, </w:t>
      </w:r>
      <w:r w:rsidR="004D1F40" w:rsidRPr="006E481B">
        <w:rPr>
          <w:rFonts w:cs="Arial"/>
          <w:bCs/>
          <w:szCs w:val="20"/>
          <w:lang w:val="sl-SI"/>
        </w:rPr>
        <w:t xml:space="preserve">ki imajo na voljo manj sredstev in </w:t>
      </w:r>
      <w:r w:rsidR="00970D34" w:rsidRPr="006E481B">
        <w:rPr>
          <w:rFonts w:cs="Arial"/>
          <w:bCs/>
          <w:szCs w:val="20"/>
          <w:lang w:val="sl-SI"/>
        </w:rPr>
        <w:t xml:space="preserve">kjer poteka čiščenje min, uničevanje zalog ali pomoč žrtvam min. </w:t>
      </w:r>
      <w:r w:rsidR="004D1F40" w:rsidRPr="006E481B">
        <w:rPr>
          <w:rFonts w:cs="Arial"/>
          <w:bCs/>
          <w:szCs w:val="20"/>
          <w:lang w:val="sl-SI"/>
        </w:rPr>
        <w:t>Program prav tako omogoča državam, ki še niso pogodbenice, da okrepijo svoje sodelovanje na poti proti pristopu</w:t>
      </w:r>
      <w:r w:rsidRPr="006E481B">
        <w:rPr>
          <w:rFonts w:cs="Arial"/>
          <w:bCs/>
          <w:szCs w:val="20"/>
          <w:lang w:val="sl-SI"/>
        </w:rPr>
        <w:t xml:space="preserve"> h Konvenciji. Program kot tak ima tudi </w:t>
      </w:r>
      <w:r w:rsidR="004D1F40" w:rsidRPr="006E481B">
        <w:rPr>
          <w:rFonts w:cs="Arial"/>
          <w:bCs/>
          <w:szCs w:val="20"/>
          <w:lang w:val="sl-SI"/>
        </w:rPr>
        <w:t>nepo</w:t>
      </w:r>
      <w:r w:rsidR="00FD1759" w:rsidRPr="006E481B">
        <w:rPr>
          <w:rFonts w:cs="Arial"/>
          <w:bCs/>
          <w:szCs w:val="20"/>
          <w:lang w:val="sl-SI"/>
        </w:rPr>
        <w:t>sreden vpliv na implementacijo K</w:t>
      </w:r>
      <w:r w:rsidR="004D1F40" w:rsidRPr="006E481B">
        <w:rPr>
          <w:rFonts w:cs="Arial"/>
          <w:bCs/>
          <w:szCs w:val="20"/>
          <w:lang w:val="sl-SI"/>
        </w:rPr>
        <w:t>onvencije ter prispeva k cilju</w:t>
      </w:r>
      <w:r w:rsidRPr="006E481B">
        <w:rPr>
          <w:rFonts w:cs="Arial"/>
          <w:bCs/>
          <w:szCs w:val="20"/>
          <w:lang w:val="sl-SI"/>
        </w:rPr>
        <w:t xml:space="preserve"> za njeno unive</w:t>
      </w:r>
      <w:r w:rsidR="00FD1759" w:rsidRPr="006E481B">
        <w:rPr>
          <w:rFonts w:cs="Arial"/>
          <w:bCs/>
          <w:szCs w:val="20"/>
          <w:lang w:val="sl-SI"/>
        </w:rPr>
        <w:t xml:space="preserve">rzalizacijo, za kar se v okviru Ottawske konvencije kontinuirano </w:t>
      </w:r>
      <w:r w:rsidRPr="006E481B">
        <w:rPr>
          <w:rFonts w:cs="Arial"/>
          <w:bCs/>
          <w:szCs w:val="20"/>
          <w:lang w:val="sl-SI"/>
        </w:rPr>
        <w:t>zavzema tudi Slovenija</w:t>
      </w:r>
      <w:r w:rsidR="00FD1759" w:rsidRPr="006E481B">
        <w:rPr>
          <w:rFonts w:cs="Arial"/>
          <w:bCs/>
          <w:szCs w:val="20"/>
          <w:lang w:val="sl-SI"/>
        </w:rPr>
        <w:t>.</w:t>
      </w:r>
    </w:p>
    <w:p w14:paraId="0F671A35" w14:textId="77777777" w:rsidR="0095186A" w:rsidRDefault="0095186A" w:rsidP="006A461C">
      <w:pPr>
        <w:spacing w:line="240" w:lineRule="auto"/>
        <w:jc w:val="both"/>
        <w:rPr>
          <w:rFonts w:cs="Arial"/>
          <w:b/>
          <w:bCs/>
          <w:szCs w:val="20"/>
          <w:lang w:val="sl-SI"/>
        </w:rPr>
      </w:pPr>
    </w:p>
    <w:p w14:paraId="6181ABB5" w14:textId="12711F69" w:rsidR="006A461C" w:rsidRDefault="006A461C" w:rsidP="006A461C">
      <w:pPr>
        <w:spacing w:line="240" w:lineRule="auto"/>
        <w:jc w:val="both"/>
        <w:rPr>
          <w:rFonts w:cs="Arial"/>
          <w:b/>
          <w:bCs/>
          <w:szCs w:val="20"/>
          <w:lang w:val="sl-SI"/>
        </w:rPr>
      </w:pPr>
      <w:r w:rsidRPr="00A95209">
        <w:rPr>
          <w:rFonts w:cs="Arial"/>
          <w:szCs w:val="20"/>
          <w:shd w:val="clear" w:color="auto" w:fill="FFFFFF"/>
          <w:lang w:val="sl-SI"/>
        </w:rPr>
        <w:t xml:space="preserve">Vladi Republike Slovenije se zato predlaga, da Slovenija nameni </w:t>
      </w:r>
      <w:r w:rsidRPr="00A95209">
        <w:rPr>
          <w:rFonts w:cs="Arial"/>
          <w:bCs/>
          <w:szCs w:val="20"/>
          <w:lang w:val="sl-SI"/>
        </w:rPr>
        <w:t xml:space="preserve">prispevek </w:t>
      </w:r>
      <w:r>
        <w:rPr>
          <w:rFonts w:cs="Arial"/>
          <w:bCs/>
          <w:szCs w:val="20"/>
          <w:lang w:val="sl-SI"/>
        </w:rPr>
        <w:t>Ottavski konvenciji za sponzorski program v višini 5</w:t>
      </w:r>
      <w:r w:rsidRPr="00A95209">
        <w:rPr>
          <w:rFonts w:cs="Arial"/>
          <w:bCs/>
          <w:szCs w:val="20"/>
          <w:lang w:val="sl-SI"/>
        </w:rPr>
        <w:t>.000 evrov</w:t>
      </w:r>
      <w:r>
        <w:rPr>
          <w:rFonts w:cs="Arial"/>
          <w:bCs/>
          <w:szCs w:val="20"/>
          <w:lang w:val="sl-SI"/>
        </w:rPr>
        <w:t>.</w:t>
      </w:r>
    </w:p>
    <w:p w14:paraId="0F8A87AD" w14:textId="77777777" w:rsidR="00F34455" w:rsidRDefault="00F34455" w:rsidP="00F34455">
      <w:pPr>
        <w:spacing w:line="240" w:lineRule="auto"/>
        <w:jc w:val="both"/>
        <w:rPr>
          <w:rFonts w:cs="Arial"/>
          <w:b/>
          <w:bCs/>
          <w:szCs w:val="20"/>
          <w:lang w:val="sl-SI"/>
        </w:rPr>
      </w:pPr>
    </w:p>
    <w:p w14:paraId="2409393C" w14:textId="5BD91074" w:rsidR="00F34455" w:rsidRPr="00733A31" w:rsidRDefault="00F34455" w:rsidP="00F34455">
      <w:pPr>
        <w:spacing w:line="240" w:lineRule="auto"/>
        <w:jc w:val="both"/>
        <w:rPr>
          <w:rFonts w:cs="Arial"/>
          <w:b/>
          <w:bCs/>
          <w:szCs w:val="20"/>
          <w:lang w:val="sl-SI"/>
        </w:rPr>
      </w:pPr>
      <w:r w:rsidRPr="00FF5582">
        <w:rPr>
          <w:rFonts w:cs="Arial"/>
          <w:b/>
          <w:bCs/>
          <w:szCs w:val="20"/>
          <w:lang w:val="sl-SI"/>
        </w:rPr>
        <w:t xml:space="preserve">Ad </w:t>
      </w:r>
      <w:r w:rsidR="00BD6186">
        <w:rPr>
          <w:rFonts w:cs="Arial"/>
          <w:b/>
          <w:bCs/>
          <w:szCs w:val="20"/>
          <w:lang w:val="sl-SI"/>
        </w:rPr>
        <w:t>27</w:t>
      </w:r>
      <w:r w:rsidRPr="00733A31">
        <w:rPr>
          <w:rFonts w:cs="Arial"/>
          <w:b/>
          <w:bCs/>
          <w:szCs w:val="20"/>
          <w:lang w:val="sl-SI"/>
        </w:rPr>
        <w:t xml:space="preserve">) </w:t>
      </w:r>
      <w:r>
        <w:rPr>
          <w:rFonts w:cs="Arial"/>
          <w:b/>
          <w:bCs/>
          <w:szCs w:val="20"/>
          <w:lang w:val="sl-SI"/>
        </w:rPr>
        <w:t xml:space="preserve">PRISPEVEK </w:t>
      </w:r>
      <w:r w:rsidRPr="00FF5582">
        <w:rPr>
          <w:rFonts w:cs="Arial"/>
          <w:b/>
          <w:bCs/>
          <w:szCs w:val="20"/>
          <w:lang w:val="sl-SI"/>
        </w:rPr>
        <w:t>MEDNARODNI ORGANIZACIJI ZA IZGRADNJO MIRU INTERPEACE</w:t>
      </w:r>
    </w:p>
    <w:p w14:paraId="60EFC05C" w14:textId="77777777" w:rsidR="00354E7D" w:rsidRDefault="00354E7D" w:rsidP="00F34455">
      <w:pPr>
        <w:spacing w:line="240" w:lineRule="auto"/>
        <w:jc w:val="both"/>
        <w:rPr>
          <w:rFonts w:cs="Arial"/>
          <w:szCs w:val="20"/>
          <w:lang w:val="sl-SI"/>
        </w:rPr>
      </w:pPr>
    </w:p>
    <w:p w14:paraId="10E57BEE" w14:textId="15FE898E" w:rsidR="00F34455" w:rsidRPr="00F34455" w:rsidRDefault="00F34455" w:rsidP="00F34455">
      <w:pPr>
        <w:spacing w:line="240" w:lineRule="auto"/>
        <w:jc w:val="both"/>
        <w:rPr>
          <w:rFonts w:cs="Arial"/>
          <w:szCs w:val="20"/>
          <w:lang w:val="sl-SI"/>
        </w:rPr>
      </w:pPr>
      <w:r w:rsidRPr="00733A31">
        <w:rPr>
          <w:rFonts w:cs="Arial"/>
          <w:szCs w:val="20"/>
          <w:lang w:val="sl-SI"/>
        </w:rPr>
        <w:t>Interpeace je mednarodna organizacija za izgradnjo miru in nudi podporo tovrstnim aktivnostim po vsem svetu, še posebej na lokalni ravni (osredotočeni so na Afriko). Prvotno so Interpeace ustanovili Združeni narodi leta 1994, da bi razvili inovativne rešitve za izgradnjo miru. Danes je Interpeace neodvisna mednarodna organizacija in je strateški partner OZN. Interpeace  razvija skupaj z lokalnimi partnerji in lokalnimi skupinami programe za izgradnjo miru in pomaga vzpostaviti procese sprememb, ki povezujejo lokalne skupnosti, civilno družbo, vlado in mednarodno skupnost. Interpeace ima sedež v Ženevi (status mednarodne organizacije ji je podelila Švica) in svoja predstavništva v Abidjanu, Bruslju, Gvatemali, Nairobiju, New Yorku in Stockholmu.</w:t>
      </w:r>
      <w:r>
        <w:rPr>
          <w:rFonts w:cs="Arial"/>
          <w:szCs w:val="20"/>
          <w:lang w:val="sl-SI"/>
        </w:rPr>
        <w:t xml:space="preserve"> </w:t>
      </w:r>
      <w:r w:rsidRPr="0035771E">
        <w:rPr>
          <w:rFonts w:cs="Arial"/>
          <w:color w:val="000000"/>
          <w:szCs w:val="20"/>
          <w:lang w:val="sl-SI" w:eastAsia="sl-SI"/>
        </w:rPr>
        <w:t>Trenutno izvajajo projekte v Afriki (Zahodna Afrika in Sahel, Slonokoščena obala, Gvineja-Bissau, Mali, DRC, Burundi, Velika Jezera, Ruanda…), Maroku, Libiji, Kolumbiji, Vzhodnem Timorju in na Švedskem</w:t>
      </w:r>
      <w:r>
        <w:rPr>
          <w:rFonts w:cs="Arial"/>
          <w:color w:val="000000"/>
          <w:szCs w:val="20"/>
          <w:lang w:val="sl-SI" w:eastAsia="sl-SI"/>
        </w:rPr>
        <w:t>.</w:t>
      </w:r>
    </w:p>
    <w:p w14:paraId="4ED017BA" w14:textId="77777777" w:rsidR="00F34455" w:rsidRDefault="00F34455" w:rsidP="00F34455">
      <w:pPr>
        <w:spacing w:line="240" w:lineRule="auto"/>
        <w:jc w:val="both"/>
        <w:rPr>
          <w:rFonts w:cs="Arial"/>
          <w:szCs w:val="20"/>
          <w:lang w:val="sl-SI"/>
        </w:rPr>
      </w:pPr>
    </w:p>
    <w:p w14:paraId="202B123D" w14:textId="77777777" w:rsidR="00F34455" w:rsidRDefault="00F34455" w:rsidP="00F34455">
      <w:pPr>
        <w:spacing w:line="240" w:lineRule="auto"/>
        <w:jc w:val="both"/>
        <w:rPr>
          <w:rFonts w:cs="Arial"/>
          <w:b/>
          <w:bCs/>
          <w:szCs w:val="20"/>
          <w:lang w:val="sl-SI"/>
        </w:rPr>
      </w:pPr>
      <w:r w:rsidRPr="00A95209">
        <w:rPr>
          <w:rFonts w:cs="Arial"/>
          <w:szCs w:val="20"/>
          <w:shd w:val="clear" w:color="auto" w:fill="FFFFFF"/>
          <w:lang w:val="sl-SI"/>
        </w:rPr>
        <w:t xml:space="preserve">Vladi Republike Slovenije se zato predlaga, da Slovenija nameni </w:t>
      </w:r>
      <w:r>
        <w:rPr>
          <w:rFonts w:cs="Arial"/>
          <w:szCs w:val="20"/>
          <w:lang w:val="sl-SI"/>
        </w:rPr>
        <w:t>M</w:t>
      </w:r>
      <w:r w:rsidRPr="00375B49">
        <w:rPr>
          <w:rFonts w:cs="Arial"/>
          <w:szCs w:val="20"/>
          <w:lang w:val="sl-SI"/>
        </w:rPr>
        <w:t>ednarodn</w:t>
      </w:r>
      <w:r>
        <w:rPr>
          <w:rFonts w:cs="Arial"/>
          <w:szCs w:val="20"/>
          <w:lang w:val="sl-SI"/>
        </w:rPr>
        <w:t>i</w:t>
      </w:r>
      <w:r w:rsidRPr="00375B49">
        <w:rPr>
          <w:rFonts w:cs="Arial"/>
          <w:szCs w:val="20"/>
          <w:lang w:val="sl-SI"/>
        </w:rPr>
        <w:t xml:space="preserve"> organizacij</w:t>
      </w:r>
      <w:r>
        <w:rPr>
          <w:rFonts w:cs="Arial"/>
          <w:szCs w:val="20"/>
          <w:lang w:val="sl-SI"/>
        </w:rPr>
        <w:t>i</w:t>
      </w:r>
      <w:r w:rsidRPr="00375B49">
        <w:rPr>
          <w:rFonts w:cs="Arial"/>
          <w:szCs w:val="20"/>
          <w:lang w:val="sl-SI"/>
        </w:rPr>
        <w:t xml:space="preserve"> za izgradnjo miru </w:t>
      </w:r>
      <w:r>
        <w:rPr>
          <w:rFonts w:cs="Arial"/>
          <w:szCs w:val="20"/>
          <w:lang w:val="sl-SI"/>
        </w:rPr>
        <w:t xml:space="preserve">Interpeace </w:t>
      </w:r>
      <w:r w:rsidRPr="00A95209">
        <w:rPr>
          <w:rFonts w:cs="Arial"/>
          <w:bCs/>
          <w:szCs w:val="20"/>
          <w:lang w:val="sl-SI"/>
        </w:rPr>
        <w:t xml:space="preserve">prispevek </w:t>
      </w:r>
      <w:r>
        <w:rPr>
          <w:rFonts w:cs="Arial"/>
          <w:bCs/>
          <w:szCs w:val="20"/>
          <w:lang w:val="sl-SI"/>
        </w:rPr>
        <w:t>v višini 20</w:t>
      </w:r>
      <w:r w:rsidRPr="00A95209">
        <w:rPr>
          <w:rFonts w:cs="Arial"/>
          <w:bCs/>
          <w:szCs w:val="20"/>
          <w:lang w:val="sl-SI"/>
        </w:rPr>
        <w:t>.000 evrov</w:t>
      </w:r>
      <w:r>
        <w:rPr>
          <w:rFonts w:cs="Arial"/>
          <w:bCs/>
          <w:szCs w:val="20"/>
          <w:lang w:val="sl-SI"/>
        </w:rPr>
        <w:t>.</w:t>
      </w:r>
    </w:p>
    <w:p w14:paraId="30B57661" w14:textId="77777777" w:rsidR="006A461C" w:rsidRPr="006A461C" w:rsidRDefault="006A461C" w:rsidP="006A461C">
      <w:pPr>
        <w:spacing w:line="240" w:lineRule="auto"/>
        <w:jc w:val="both"/>
        <w:rPr>
          <w:rFonts w:cs="Arial"/>
          <w:b/>
          <w:bCs/>
          <w:szCs w:val="20"/>
          <w:lang w:val="sl-SI"/>
        </w:rPr>
      </w:pPr>
    </w:p>
    <w:p w14:paraId="3F661F39" w14:textId="61AE9923" w:rsidR="00A95209" w:rsidRPr="00A95209" w:rsidRDefault="00A95209" w:rsidP="00A95209">
      <w:pPr>
        <w:spacing w:line="240" w:lineRule="auto"/>
        <w:jc w:val="both"/>
        <w:rPr>
          <w:rFonts w:eastAsiaTheme="minorHAnsi" w:cs="Arial"/>
          <w:bCs/>
          <w:szCs w:val="20"/>
          <w:lang w:val="sl-SI"/>
        </w:rPr>
      </w:pPr>
      <w:r w:rsidRPr="00A95209">
        <w:rPr>
          <w:rFonts w:eastAsiaTheme="minorHAnsi" w:cs="Arial"/>
          <w:bCs/>
          <w:szCs w:val="20"/>
          <w:lang w:val="sl-SI"/>
        </w:rPr>
        <w:t xml:space="preserve"> </w:t>
      </w:r>
    </w:p>
    <w:p w14:paraId="63954164" w14:textId="7295D674" w:rsidR="00047FAE" w:rsidRPr="00A95209" w:rsidRDefault="00047FAE" w:rsidP="00A95209">
      <w:pPr>
        <w:spacing w:line="240" w:lineRule="auto"/>
        <w:jc w:val="both"/>
        <w:rPr>
          <w:rFonts w:cs="Arial"/>
          <w:bCs/>
          <w:color w:val="000000"/>
          <w:szCs w:val="20"/>
          <w:lang w:val="sl-SI" w:eastAsia="en-GB"/>
        </w:rPr>
      </w:pPr>
      <w:r>
        <w:rPr>
          <w:rFonts w:cs="Arial"/>
          <w:bCs/>
          <w:color w:val="000000"/>
          <w:szCs w:val="20"/>
          <w:lang w:val="sl-SI" w:eastAsia="en-GB"/>
        </w:rPr>
        <w:t>Sredstva za predlagane prispevke mednarodnim in drugim organizacijam so zagotovljena v Proračunu Republike Slovenije za leto 2021, finančnem načrtu Ministrstva za zunanje zadeve.</w:t>
      </w:r>
    </w:p>
    <w:sectPr w:rsidR="00047FAE" w:rsidRPr="00A95209" w:rsidSect="003867D6">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BBE2BA" w14:textId="77777777" w:rsidR="00454564" w:rsidRDefault="00454564">
      <w:r>
        <w:separator/>
      </w:r>
    </w:p>
  </w:endnote>
  <w:endnote w:type="continuationSeparator" w:id="0">
    <w:p w14:paraId="299D6FCA" w14:textId="77777777" w:rsidR="00454564" w:rsidRDefault="00454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3689475"/>
      <w:docPartObj>
        <w:docPartGallery w:val="Page Numbers (Bottom of Page)"/>
        <w:docPartUnique/>
      </w:docPartObj>
    </w:sdtPr>
    <w:sdtEndPr>
      <w:rPr>
        <w:sz w:val="18"/>
        <w:szCs w:val="18"/>
      </w:rPr>
    </w:sdtEndPr>
    <w:sdtContent>
      <w:p w14:paraId="14950D84" w14:textId="3223EA70" w:rsidR="009C6A9B" w:rsidRPr="007849DA" w:rsidRDefault="009C6A9B">
        <w:pPr>
          <w:pStyle w:val="Footer"/>
          <w:jc w:val="center"/>
          <w:rPr>
            <w:sz w:val="18"/>
            <w:szCs w:val="18"/>
          </w:rPr>
        </w:pPr>
        <w:r w:rsidRPr="007849DA">
          <w:rPr>
            <w:sz w:val="18"/>
            <w:szCs w:val="18"/>
          </w:rPr>
          <w:fldChar w:fldCharType="begin"/>
        </w:r>
        <w:r w:rsidRPr="007849DA">
          <w:rPr>
            <w:sz w:val="18"/>
            <w:szCs w:val="18"/>
          </w:rPr>
          <w:instrText>PAGE   \* MERGEFORMAT</w:instrText>
        </w:r>
        <w:r w:rsidRPr="007849DA">
          <w:rPr>
            <w:sz w:val="18"/>
            <w:szCs w:val="18"/>
          </w:rPr>
          <w:fldChar w:fldCharType="separate"/>
        </w:r>
        <w:r w:rsidR="006D2F77" w:rsidRPr="006D2F77">
          <w:rPr>
            <w:noProof/>
            <w:sz w:val="18"/>
            <w:szCs w:val="18"/>
            <w:lang w:val="sl-SI"/>
          </w:rPr>
          <w:t>10</w:t>
        </w:r>
        <w:r w:rsidRPr="007849DA">
          <w:rPr>
            <w:sz w:val="18"/>
            <w:szCs w:val="18"/>
          </w:rPr>
          <w:fldChar w:fldCharType="end"/>
        </w:r>
      </w:p>
    </w:sdtContent>
  </w:sdt>
  <w:p w14:paraId="043D1E7F" w14:textId="77777777" w:rsidR="009C6A9B" w:rsidRDefault="009C6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B54ADD" w14:textId="77777777" w:rsidR="00454564" w:rsidRDefault="00454564">
      <w:r>
        <w:separator/>
      </w:r>
    </w:p>
  </w:footnote>
  <w:footnote w:type="continuationSeparator" w:id="0">
    <w:p w14:paraId="5E933804" w14:textId="77777777" w:rsidR="00454564" w:rsidRDefault="00454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B7447" w14:textId="77777777" w:rsidR="009C6A9B" w:rsidRPr="00110CBD" w:rsidRDefault="009C6A9B" w:rsidP="007D75CF">
    <w:pPr>
      <w:pStyle w:val="Header"/>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9C6A9B" w:rsidRPr="008F3500" w14:paraId="2EF9408D" w14:textId="77777777">
      <w:trPr>
        <w:cantSplit/>
        <w:trHeight w:hRule="exact" w:val="847"/>
      </w:trPr>
      <w:tc>
        <w:tcPr>
          <w:tcW w:w="567" w:type="dxa"/>
        </w:tcPr>
        <w:p w14:paraId="0050988E" w14:textId="77777777" w:rsidR="009C6A9B" w:rsidRPr="008F3500" w:rsidRDefault="009C6A9B" w:rsidP="00D248DE">
          <w:pPr>
            <w:autoSpaceDE w:val="0"/>
            <w:autoSpaceDN w:val="0"/>
            <w:adjustRightInd w:val="0"/>
            <w:spacing w:line="240" w:lineRule="auto"/>
            <w:rPr>
              <w:rFonts w:ascii="Republika" w:hAnsi="Republika"/>
              <w:color w:val="529DBA"/>
              <w:sz w:val="60"/>
              <w:szCs w:val="60"/>
              <w:lang w:val="sl-SI"/>
            </w:rPr>
          </w:pPr>
          <w:r>
            <w:rPr>
              <w:noProof/>
              <w:lang w:val="sl-SI" w:eastAsia="sl-SI"/>
            </w:rPr>
            <mc:AlternateContent>
              <mc:Choice Requires="wps">
                <w:drawing>
                  <wp:anchor distT="4294967295" distB="4294967295" distL="114300" distR="114300" simplePos="0" relativeHeight="251657216" behindDoc="0" locked="0" layoutInCell="0" allowOverlap="1" wp14:anchorId="5BED583F" wp14:editId="3B5F4041">
                    <wp:simplePos x="0" y="0"/>
                    <wp:positionH relativeFrom="column">
                      <wp:posOffset>29845</wp:posOffset>
                    </wp:positionH>
                    <wp:positionV relativeFrom="page">
                      <wp:posOffset>3600449</wp:posOffset>
                    </wp:positionV>
                    <wp:extent cx="215900" cy="0"/>
                    <wp:effectExtent l="0" t="0" r="12700" b="19050"/>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E0C7A00"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" o:allowincell="f" strokecolor="#529dba" strokeweight=".5pt">
                    <w10:wrap anchory="page"/>
                  </v:shape>
                </w:pict>
              </mc:Fallback>
            </mc:AlternateContent>
          </w:r>
        </w:p>
      </w:tc>
    </w:tr>
  </w:tbl>
  <w:p w14:paraId="2B2E2735" w14:textId="77777777" w:rsidR="009C6A9B" w:rsidRPr="008F3500" w:rsidRDefault="009C6A9B" w:rsidP="00CE5238">
    <w:pPr>
      <w:pStyle w:val="Header"/>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0" locked="0" layoutInCell="1" allowOverlap="1" wp14:anchorId="5030CF82" wp14:editId="7B959C85">
          <wp:simplePos x="0" y="0"/>
          <wp:positionH relativeFrom="page">
            <wp:posOffset>0</wp:posOffset>
          </wp:positionH>
          <wp:positionV relativeFrom="page">
            <wp:posOffset>0</wp:posOffset>
          </wp:positionV>
          <wp:extent cx="4321810" cy="972185"/>
          <wp:effectExtent l="0" t="0" r="0" b="0"/>
          <wp:wrapSquare wrapText="bothSides"/>
          <wp:docPr id="20" name="Picture 20" descr="0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8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anchor>
      </w:drawing>
    </w:r>
    <w:r>
      <w:rPr>
        <w:rFonts w:cs="Arial"/>
        <w:sz w:val="16"/>
        <w:lang w:val="sl-SI"/>
      </w:rPr>
      <w:t>Prešernova cesta 25</w:t>
    </w:r>
    <w:r w:rsidRPr="008F3500">
      <w:rPr>
        <w:rFonts w:cs="Arial"/>
        <w:sz w:val="16"/>
        <w:lang w:val="sl-SI"/>
      </w:rPr>
      <w:t xml:space="preserve">, </w:t>
    </w:r>
    <w:r>
      <w:rPr>
        <w:rFonts w:cs="Arial"/>
        <w:sz w:val="16"/>
        <w:lang w:val="sl-SI"/>
      </w:rPr>
      <w:t>1000 Ljubljana</w:t>
    </w:r>
    <w:r w:rsidRPr="008F3500">
      <w:rPr>
        <w:rFonts w:cs="Arial"/>
        <w:sz w:val="16"/>
        <w:lang w:val="sl-SI"/>
      </w:rPr>
      <w:tab/>
      <w:t xml:space="preserve">T: </w:t>
    </w:r>
    <w:r>
      <w:rPr>
        <w:rFonts w:cs="Arial"/>
        <w:sz w:val="16"/>
        <w:lang w:val="sl-SI"/>
      </w:rPr>
      <w:t>01 478 2000</w:t>
    </w:r>
  </w:p>
  <w:p w14:paraId="24A2F725" w14:textId="77777777" w:rsidR="009C6A9B" w:rsidRPr="008F3500" w:rsidRDefault="009C6A9B" w:rsidP="00A770A6">
    <w:pPr>
      <w:pStyle w:val="Header"/>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Pr>
        <w:rFonts w:cs="Arial"/>
        <w:sz w:val="16"/>
        <w:lang w:val="sl-SI"/>
      </w:rPr>
      <w:t>01 478 2340, 01 478 2341</w:t>
    </w:r>
    <w:r w:rsidRPr="008F3500">
      <w:rPr>
        <w:rFonts w:cs="Arial"/>
        <w:sz w:val="16"/>
        <w:lang w:val="sl-SI"/>
      </w:rPr>
      <w:t xml:space="preserve"> </w:t>
    </w:r>
  </w:p>
  <w:p w14:paraId="1AF00695" w14:textId="77777777" w:rsidR="009C6A9B" w:rsidRPr="008F3500" w:rsidRDefault="009C6A9B" w:rsidP="00A770A6">
    <w:pPr>
      <w:pStyle w:val="Header"/>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gp.mzz@gov.si</w:t>
    </w:r>
  </w:p>
  <w:p w14:paraId="05394831" w14:textId="77777777" w:rsidR="009C6A9B" w:rsidRPr="008F3500" w:rsidRDefault="009C6A9B" w:rsidP="00A770A6">
    <w:pPr>
      <w:pStyle w:val="Header"/>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www.mzz.gov.si</w:t>
    </w:r>
  </w:p>
  <w:p w14:paraId="01932CE9" w14:textId="77777777" w:rsidR="009C6A9B" w:rsidRPr="008F3500" w:rsidRDefault="009C6A9B" w:rsidP="007D75CF">
    <w:pPr>
      <w:pStyle w:val="Header"/>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F1AE8"/>
    <w:multiLevelType w:val="hybridMultilevel"/>
    <w:tmpl w:val="6D8631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2A20C48"/>
    <w:multiLevelType w:val="hybridMultilevel"/>
    <w:tmpl w:val="3C1673C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23286A"/>
    <w:multiLevelType w:val="hybridMultilevel"/>
    <w:tmpl w:val="4E3234B4"/>
    <w:lvl w:ilvl="0" w:tplc="F66E832A">
      <w:start w:val="2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8BF72EE"/>
    <w:multiLevelType w:val="hybridMultilevel"/>
    <w:tmpl w:val="8BAA98B0"/>
    <w:lvl w:ilvl="0" w:tplc="0424000F">
      <w:start w:val="10"/>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C305865"/>
    <w:multiLevelType w:val="hybridMultilevel"/>
    <w:tmpl w:val="4C4A3F9E"/>
    <w:lvl w:ilvl="0" w:tplc="E03E63BA">
      <w:start w:val="825"/>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2BB7265"/>
    <w:multiLevelType w:val="hybridMultilevel"/>
    <w:tmpl w:val="3C1673C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412620C"/>
    <w:multiLevelType w:val="hybridMultilevel"/>
    <w:tmpl w:val="C9C0477A"/>
    <w:lvl w:ilvl="0" w:tplc="0424000F">
      <w:start w:val="8"/>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0"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43BA7658"/>
    <w:multiLevelType w:val="hybridMultilevel"/>
    <w:tmpl w:val="8ED60F7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6E15FB3"/>
    <w:multiLevelType w:val="hybridMultilevel"/>
    <w:tmpl w:val="F3B063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F1775BE"/>
    <w:multiLevelType w:val="hybridMultilevel"/>
    <w:tmpl w:val="1B6098FA"/>
    <w:lvl w:ilvl="0" w:tplc="0424000F">
      <w:start w:val="1"/>
      <w:numFmt w:val="decimal"/>
      <w:pStyle w:val="Aline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53BA59D4"/>
    <w:multiLevelType w:val="hybridMultilevel"/>
    <w:tmpl w:val="A986202E"/>
    <w:lvl w:ilvl="0" w:tplc="FDB6C5D2">
      <w:start w:val="13"/>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58F1690B"/>
    <w:multiLevelType w:val="hybridMultilevel"/>
    <w:tmpl w:val="4282F1BA"/>
    <w:lvl w:ilvl="0" w:tplc="3E70BFEE">
      <w:start w:val="3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4270632"/>
    <w:multiLevelType w:val="hybridMultilevel"/>
    <w:tmpl w:val="B85E7E3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66855C3A"/>
    <w:multiLevelType w:val="hybridMultilevel"/>
    <w:tmpl w:val="0EA8A87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E5C160D"/>
    <w:multiLevelType w:val="hybridMultilevel"/>
    <w:tmpl w:val="2BD2A5B4"/>
    <w:lvl w:ilvl="0" w:tplc="1FCE842A">
      <w:start w:val="27"/>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EEC272D"/>
    <w:multiLevelType w:val="hybridMultilevel"/>
    <w:tmpl w:val="5FA01C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6"/>
  </w:num>
  <w:num w:numId="4">
    <w:abstractNumId w:val="19"/>
  </w:num>
  <w:num w:numId="5">
    <w:abstractNumId w:val="22"/>
  </w:num>
  <w:num w:numId="6">
    <w:abstractNumId w:val="10"/>
  </w:num>
  <w:num w:numId="7">
    <w:abstractNumId w:val="5"/>
  </w:num>
  <w:num w:numId="8">
    <w:abstractNumId w:val="13"/>
  </w:num>
  <w:num w:numId="9">
    <w:abstractNumId w:val="18"/>
  </w:num>
  <w:num w:numId="10">
    <w:abstractNumId w:val="8"/>
  </w:num>
  <w:num w:numId="11">
    <w:abstractNumId w:val="4"/>
  </w:num>
  <w:num w:numId="12">
    <w:abstractNumId w:val="12"/>
  </w:num>
  <w:num w:numId="13">
    <w:abstractNumId w:val="21"/>
  </w:num>
  <w:num w:numId="14">
    <w:abstractNumId w:val="7"/>
  </w:num>
  <w:num w:numId="15">
    <w:abstractNumId w:val="1"/>
  </w:num>
  <w:num w:numId="16">
    <w:abstractNumId w:val="11"/>
  </w:num>
  <w:num w:numId="17">
    <w:abstractNumId w:val="0"/>
  </w:num>
  <w:num w:numId="18">
    <w:abstractNumId w:val="17"/>
  </w:num>
  <w:num w:numId="19">
    <w:abstractNumId w:val="6"/>
  </w:num>
  <w:num w:numId="20">
    <w:abstractNumId w:val="14"/>
  </w:num>
  <w:num w:numId="21">
    <w:abstractNumId w:val="3"/>
  </w:num>
  <w:num w:numId="22">
    <w:abstractNumId w:val="20"/>
  </w:num>
  <w:num w:numId="23">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de-DE" w:vendorID="64" w:dllVersion="6" w:nlCheck="1" w:checkStyle="0"/>
  <w:activeWritingStyle w:appName="MSWord" w:lang="nl-BE" w:vendorID="64" w:dllVersion="6" w:nlCheck="1" w:checkStyle="0"/>
  <w:activeWritingStyle w:appName="MSWord" w:lang="de-DE" w:vendorID="64" w:dllVersion="131078" w:nlCheck="1" w:checkStyle="0"/>
  <w:activeWritingStyle w:appName="MSWord" w:lang="nl-BE" w:vendorID="64" w:dllVersion="131078" w:nlCheck="1" w:checkStyle="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A67"/>
    <w:rsid w:val="000008D3"/>
    <w:rsid w:val="00011345"/>
    <w:rsid w:val="00020049"/>
    <w:rsid w:val="000206FF"/>
    <w:rsid w:val="00020B93"/>
    <w:rsid w:val="00023A88"/>
    <w:rsid w:val="0003753F"/>
    <w:rsid w:val="0004257B"/>
    <w:rsid w:val="0004505D"/>
    <w:rsid w:val="00047FAE"/>
    <w:rsid w:val="00056A8B"/>
    <w:rsid w:val="00056B2A"/>
    <w:rsid w:val="00056DCC"/>
    <w:rsid w:val="00077DD8"/>
    <w:rsid w:val="000820EC"/>
    <w:rsid w:val="0008294B"/>
    <w:rsid w:val="00092EDE"/>
    <w:rsid w:val="000A7238"/>
    <w:rsid w:val="000C7698"/>
    <w:rsid w:val="000D70A0"/>
    <w:rsid w:val="000E4DBD"/>
    <w:rsid w:val="00101022"/>
    <w:rsid w:val="001038C1"/>
    <w:rsid w:val="00113F17"/>
    <w:rsid w:val="0013488B"/>
    <w:rsid w:val="001357B2"/>
    <w:rsid w:val="00140E36"/>
    <w:rsid w:val="00156D70"/>
    <w:rsid w:val="00171138"/>
    <w:rsid w:val="001716B3"/>
    <w:rsid w:val="0017478F"/>
    <w:rsid w:val="00180A4E"/>
    <w:rsid w:val="00194C8B"/>
    <w:rsid w:val="001A144C"/>
    <w:rsid w:val="001B2BC7"/>
    <w:rsid w:val="001B4402"/>
    <w:rsid w:val="001C0736"/>
    <w:rsid w:val="001C5BAC"/>
    <w:rsid w:val="001C7160"/>
    <w:rsid w:val="001D52DC"/>
    <w:rsid w:val="001E6552"/>
    <w:rsid w:val="001F39B4"/>
    <w:rsid w:val="00202A77"/>
    <w:rsid w:val="00211447"/>
    <w:rsid w:val="00226842"/>
    <w:rsid w:val="00226920"/>
    <w:rsid w:val="00232602"/>
    <w:rsid w:val="00246C77"/>
    <w:rsid w:val="002555C6"/>
    <w:rsid w:val="002559C3"/>
    <w:rsid w:val="00264370"/>
    <w:rsid w:val="002655A1"/>
    <w:rsid w:val="0027151F"/>
    <w:rsid w:val="0027174F"/>
    <w:rsid w:val="00271CE5"/>
    <w:rsid w:val="00272C85"/>
    <w:rsid w:val="00280FC9"/>
    <w:rsid w:val="00281907"/>
    <w:rsid w:val="00282020"/>
    <w:rsid w:val="00291AC0"/>
    <w:rsid w:val="00297CB5"/>
    <w:rsid w:val="002A054B"/>
    <w:rsid w:val="002A2B69"/>
    <w:rsid w:val="002B404D"/>
    <w:rsid w:val="002C3BAB"/>
    <w:rsid w:val="002C68EA"/>
    <w:rsid w:val="002D64A8"/>
    <w:rsid w:val="002F082D"/>
    <w:rsid w:val="0030371A"/>
    <w:rsid w:val="00315920"/>
    <w:rsid w:val="003171F7"/>
    <w:rsid w:val="0032711E"/>
    <w:rsid w:val="00330F69"/>
    <w:rsid w:val="00332815"/>
    <w:rsid w:val="0033445D"/>
    <w:rsid w:val="00337AC8"/>
    <w:rsid w:val="00345989"/>
    <w:rsid w:val="003460F2"/>
    <w:rsid w:val="00352A61"/>
    <w:rsid w:val="00354E7D"/>
    <w:rsid w:val="0035771E"/>
    <w:rsid w:val="00363201"/>
    <w:rsid w:val="003636BF"/>
    <w:rsid w:val="00367754"/>
    <w:rsid w:val="00371442"/>
    <w:rsid w:val="00371AD9"/>
    <w:rsid w:val="00376036"/>
    <w:rsid w:val="003773FD"/>
    <w:rsid w:val="0038170F"/>
    <w:rsid w:val="003845B4"/>
    <w:rsid w:val="003867D6"/>
    <w:rsid w:val="00387B1A"/>
    <w:rsid w:val="0039007E"/>
    <w:rsid w:val="00390812"/>
    <w:rsid w:val="00392DEC"/>
    <w:rsid w:val="003A1643"/>
    <w:rsid w:val="003A5C46"/>
    <w:rsid w:val="003B179A"/>
    <w:rsid w:val="003C5EE5"/>
    <w:rsid w:val="003C70A2"/>
    <w:rsid w:val="003D1AB5"/>
    <w:rsid w:val="003E1C74"/>
    <w:rsid w:val="003E4D7D"/>
    <w:rsid w:val="003E7575"/>
    <w:rsid w:val="003F3AEC"/>
    <w:rsid w:val="003F6DB9"/>
    <w:rsid w:val="004010D1"/>
    <w:rsid w:val="00402B65"/>
    <w:rsid w:val="004101BC"/>
    <w:rsid w:val="00415E47"/>
    <w:rsid w:val="00416A7C"/>
    <w:rsid w:val="0041712A"/>
    <w:rsid w:val="00433C85"/>
    <w:rsid w:val="00437EC4"/>
    <w:rsid w:val="00454564"/>
    <w:rsid w:val="00455DCF"/>
    <w:rsid w:val="004657EE"/>
    <w:rsid w:val="00474291"/>
    <w:rsid w:val="00475C6D"/>
    <w:rsid w:val="00480072"/>
    <w:rsid w:val="004802F7"/>
    <w:rsid w:val="004815B5"/>
    <w:rsid w:val="0048483F"/>
    <w:rsid w:val="00490E82"/>
    <w:rsid w:val="004926BD"/>
    <w:rsid w:val="004936B4"/>
    <w:rsid w:val="004A0515"/>
    <w:rsid w:val="004C4F99"/>
    <w:rsid w:val="004C6141"/>
    <w:rsid w:val="004C6E53"/>
    <w:rsid w:val="004D1F40"/>
    <w:rsid w:val="004F257A"/>
    <w:rsid w:val="00500548"/>
    <w:rsid w:val="0050079E"/>
    <w:rsid w:val="00500EDE"/>
    <w:rsid w:val="00501604"/>
    <w:rsid w:val="00502BBB"/>
    <w:rsid w:val="005104A9"/>
    <w:rsid w:val="00517D24"/>
    <w:rsid w:val="00526246"/>
    <w:rsid w:val="00531063"/>
    <w:rsid w:val="005426BC"/>
    <w:rsid w:val="00552F33"/>
    <w:rsid w:val="00564340"/>
    <w:rsid w:val="00567106"/>
    <w:rsid w:val="005732CB"/>
    <w:rsid w:val="00575730"/>
    <w:rsid w:val="00585C80"/>
    <w:rsid w:val="0059381A"/>
    <w:rsid w:val="00594BC1"/>
    <w:rsid w:val="005A0A82"/>
    <w:rsid w:val="005A14DC"/>
    <w:rsid w:val="005A54DE"/>
    <w:rsid w:val="005B020E"/>
    <w:rsid w:val="005B1BF9"/>
    <w:rsid w:val="005C1908"/>
    <w:rsid w:val="005D4391"/>
    <w:rsid w:val="005D64B4"/>
    <w:rsid w:val="005E1D3C"/>
    <w:rsid w:val="005E6C5C"/>
    <w:rsid w:val="005F2D2D"/>
    <w:rsid w:val="005F3BE5"/>
    <w:rsid w:val="005F600D"/>
    <w:rsid w:val="0060618F"/>
    <w:rsid w:val="00616F7D"/>
    <w:rsid w:val="00625AE6"/>
    <w:rsid w:val="0063224A"/>
    <w:rsid w:val="00632253"/>
    <w:rsid w:val="0063335B"/>
    <w:rsid w:val="00642714"/>
    <w:rsid w:val="006455CE"/>
    <w:rsid w:val="00651CFD"/>
    <w:rsid w:val="00654DEA"/>
    <w:rsid w:val="00655841"/>
    <w:rsid w:val="00655D0B"/>
    <w:rsid w:val="006622E2"/>
    <w:rsid w:val="0066305E"/>
    <w:rsid w:val="00663C78"/>
    <w:rsid w:val="006661CF"/>
    <w:rsid w:val="006738FB"/>
    <w:rsid w:val="006747C7"/>
    <w:rsid w:val="00674991"/>
    <w:rsid w:val="00681630"/>
    <w:rsid w:val="006A1A67"/>
    <w:rsid w:val="006A461C"/>
    <w:rsid w:val="006B395E"/>
    <w:rsid w:val="006B3FC7"/>
    <w:rsid w:val="006C0D65"/>
    <w:rsid w:val="006C2AF7"/>
    <w:rsid w:val="006C77A3"/>
    <w:rsid w:val="006C7B46"/>
    <w:rsid w:val="006D2F77"/>
    <w:rsid w:val="006D6D1F"/>
    <w:rsid w:val="006E481B"/>
    <w:rsid w:val="006F0730"/>
    <w:rsid w:val="006F3483"/>
    <w:rsid w:val="00702828"/>
    <w:rsid w:val="00703706"/>
    <w:rsid w:val="00706961"/>
    <w:rsid w:val="007071EC"/>
    <w:rsid w:val="007125BA"/>
    <w:rsid w:val="00732945"/>
    <w:rsid w:val="00733017"/>
    <w:rsid w:val="00733A31"/>
    <w:rsid w:val="0074244F"/>
    <w:rsid w:val="007464E4"/>
    <w:rsid w:val="0075209A"/>
    <w:rsid w:val="0075408A"/>
    <w:rsid w:val="00754BE0"/>
    <w:rsid w:val="00763112"/>
    <w:rsid w:val="00766191"/>
    <w:rsid w:val="007750CC"/>
    <w:rsid w:val="00777FFB"/>
    <w:rsid w:val="00783310"/>
    <w:rsid w:val="007849DA"/>
    <w:rsid w:val="00784E97"/>
    <w:rsid w:val="00785ED4"/>
    <w:rsid w:val="007908F6"/>
    <w:rsid w:val="00790AC0"/>
    <w:rsid w:val="007917F4"/>
    <w:rsid w:val="00791821"/>
    <w:rsid w:val="00794C9F"/>
    <w:rsid w:val="00796526"/>
    <w:rsid w:val="007A4A6D"/>
    <w:rsid w:val="007B1379"/>
    <w:rsid w:val="007B29D3"/>
    <w:rsid w:val="007B525B"/>
    <w:rsid w:val="007C0591"/>
    <w:rsid w:val="007C16D7"/>
    <w:rsid w:val="007C2724"/>
    <w:rsid w:val="007D1287"/>
    <w:rsid w:val="007D1BCF"/>
    <w:rsid w:val="007D4217"/>
    <w:rsid w:val="007D4501"/>
    <w:rsid w:val="007D75CF"/>
    <w:rsid w:val="007E0440"/>
    <w:rsid w:val="007E6DC5"/>
    <w:rsid w:val="007F1981"/>
    <w:rsid w:val="0081248F"/>
    <w:rsid w:val="008337E5"/>
    <w:rsid w:val="00835929"/>
    <w:rsid w:val="00850DAD"/>
    <w:rsid w:val="00857624"/>
    <w:rsid w:val="008601A1"/>
    <w:rsid w:val="0086084C"/>
    <w:rsid w:val="0086141F"/>
    <w:rsid w:val="008624E5"/>
    <w:rsid w:val="008649D1"/>
    <w:rsid w:val="00864CDC"/>
    <w:rsid w:val="008659E4"/>
    <w:rsid w:val="0087541E"/>
    <w:rsid w:val="0088043C"/>
    <w:rsid w:val="00880F84"/>
    <w:rsid w:val="00881B46"/>
    <w:rsid w:val="00883D71"/>
    <w:rsid w:val="00884889"/>
    <w:rsid w:val="00884A48"/>
    <w:rsid w:val="008906C9"/>
    <w:rsid w:val="008A2125"/>
    <w:rsid w:val="008A4A0B"/>
    <w:rsid w:val="008A4FE3"/>
    <w:rsid w:val="008B00D6"/>
    <w:rsid w:val="008B0E91"/>
    <w:rsid w:val="008B1E90"/>
    <w:rsid w:val="008B728B"/>
    <w:rsid w:val="008C5738"/>
    <w:rsid w:val="008C5D75"/>
    <w:rsid w:val="008D04F0"/>
    <w:rsid w:val="008D0DAD"/>
    <w:rsid w:val="008D5099"/>
    <w:rsid w:val="008E263C"/>
    <w:rsid w:val="008F17DD"/>
    <w:rsid w:val="008F3500"/>
    <w:rsid w:val="008F750E"/>
    <w:rsid w:val="00910A8A"/>
    <w:rsid w:val="00913C84"/>
    <w:rsid w:val="0091506B"/>
    <w:rsid w:val="009166F6"/>
    <w:rsid w:val="00917C6D"/>
    <w:rsid w:val="00920A25"/>
    <w:rsid w:val="00924E3C"/>
    <w:rsid w:val="0093507B"/>
    <w:rsid w:val="009362BD"/>
    <w:rsid w:val="0095186A"/>
    <w:rsid w:val="009559E1"/>
    <w:rsid w:val="009612BB"/>
    <w:rsid w:val="009651CD"/>
    <w:rsid w:val="00967D83"/>
    <w:rsid w:val="00970D34"/>
    <w:rsid w:val="00980CBD"/>
    <w:rsid w:val="00985237"/>
    <w:rsid w:val="009906E7"/>
    <w:rsid w:val="00994DDF"/>
    <w:rsid w:val="009A1AAC"/>
    <w:rsid w:val="009A3F0D"/>
    <w:rsid w:val="009B334A"/>
    <w:rsid w:val="009C0E40"/>
    <w:rsid w:val="009C1F9B"/>
    <w:rsid w:val="009C6A9B"/>
    <w:rsid w:val="009C740A"/>
    <w:rsid w:val="009D271A"/>
    <w:rsid w:val="009D3AAA"/>
    <w:rsid w:val="009E417F"/>
    <w:rsid w:val="009F2605"/>
    <w:rsid w:val="00A014A9"/>
    <w:rsid w:val="00A04D99"/>
    <w:rsid w:val="00A125C5"/>
    <w:rsid w:val="00A16311"/>
    <w:rsid w:val="00A17A7D"/>
    <w:rsid w:val="00A2451C"/>
    <w:rsid w:val="00A27C08"/>
    <w:rsid w:val="00A35932"/>
    <w:rsid w:val="00A411B3"/>
    <w:rsid w:val="00A51F09"/>
    <w:rsid w:val="00A530AA"/>
    <w:rsid w:val="00A63CE6"/>
    <w:rsid w:val="00A65EE7"/>
    <w:rsid w:val="00A70133"/>
    <w:rsid w:val="00A770A6"/>
    <w:rsid w:val="00A8022F"/>
    <w:rsid w:val="00A813B1"/>
    <w:rsid w:val="00A821AE"/>
    <w:rsid w:val="00A85DBF"/>
    <w:rsid w:val="00A95209"/>
    <w:rsid w:val="00AA2D90"/>
    <w:rsid w:val="00AB33F0"/>
    <w:rsid w:val="00AB36C4"/>
    <w:rsid w:val="00AB5B1B"/>
    <w:rsid w:val="00AC139F"/>
    <w:rsid w:val="00AC32B2"/>
    <w:rsid w:val="00AD20F4"/>
    <w:rsid w:val="00AD25D9"/>
    <w:rsid w:val="00AD2AFC"/>
    <w:rsid w:val="00AE4C74"/>
    <w:rsid w:val="00AE69A6"/>
    <w:rsid w:val="00AF22C9"/>
    <w:rsid w:val="00AF2D19"/>
    <w:rsid w:val="00B15E8C"/>
    <w:rsid w:val="00B17141"/>
    <w:rsid w:val="00B30D5A"/>
    <w:rsid w:val="00B31575"/>
    <w:rsid w:val="00B32219"/>
    <w:rsid w:val="00B360C0"/>
    <w:rsid w:val="00B420B2"/>
    <w:rsid w:val="00B42BE8"/>
    <w:rsid w:val="00B42D05"/>
    <w:rsid w:val="00B541F9"/>
    <w:rsid w:val="00B60C31"/>
    <w:rsid w:val="00B663FD"/>
    <w:rsid w:val="00B75E57"/>
    <w:rsid w:val="00B80B1D"/>
    <w:rsid w:val="00B8547D"/>
    <w:rsid w:val="00B876EB"/>
    <w:rsid w:val="00B90C4E"/>
    <w:rsid w:val="00BA3097"/>
    <w:rsid w:val="00BB7737"/>
    <w:rsid w:val="00BC2519"/>
    <w:rsid w:val="00BC2B1B"/>
    <w:rsid w:val="00BC48F7"/>
    <w:rsid w:val="00BD6186"/>
    <w:rsid w:val="00BE0191"/>
    <w:rsid w:val="00BE026B"/>
    <w:rsid w:val="00BE1017"/>
    <w:rsid w:val="00BE176D"/>
    <w:rsid w:val="00BE6760"/>
    <w:rsid w:val="00BE6BA2"/>
    <w:rsid w:val="00BF1D92"/>
    <w:rsid w:val="00BF609A"/>
    <w:rsid w:val="00C06798"/>
    <w:rsid w:val="00C16DBE"/>
    <w:rsid w:val="00C21660"/>
    <w:rsid w:val="00C2268F"/>
    <w:rsid w:val="00C230A2"/>
    <w:rsid w:val="00C250D5"/>
    <w:rsid w:val="00C25687"/>
    <w:rsid w:val="00C35666"/>
    <w:rsid w:val="00C373B3"/>
    <w:rsid w:val="00C4423A"/>
    <w:rsid w:val="00C54D2B"/>
    <w:rsid w:val="00C6618A"/>
    <w:rsid w:val="00C75D7A"/>
    <w:rsid w:val="00C87DF1"/>
    <w:rsid w:val="00C92898"/>
    <w:rsid w:val="00C9465D"/>
    <w:rsid w:val="00CA1BC8"/>
    <w:rsid w:val="00CA3057"/>
    <w:rsid w:val="00CA4340"/>
    <w:rsid w:val="00CB2481"/>
    <w:rsid w:val="00CB2973"/>
    <w:rsid w:val="00CB7C35"/>
    <w:rsid w:val="00CC0E3F"/>
    <w:rsid w:val="00CE1C41"/>
    <w:rsid w:val="00CE2F65"/>
    <w:rsid w:val="00CE5238"/>
    <w:rsid w:val="00CE7514"/>
    <w:rsid w:val="00CF0A8C"/>
    <w:rsid w:val="00D00AEF"/>
    <w:rsid w:val="00D04A03"/>
    <w:rsid w:val="00D136C9"/>
    <w:rsid w:val="00D13BA5"/>
    <w:rsid w:val="00D14841"/>
    <w:rsid w:val="00D173C7"/>
    <w:rsid w:val="00D2064F"/>
    <w:rsid w:val="00D248DE"/>
    <w:rsid w:val="00D4067B"/>
    <w:rsid w:val="00D44F46"/>
    <w:rsid w:val="00D50611"/>
    <w:rsid w:val="00D506D9"/>
    <w:rsid w:val="00D60743"/>
    <w:rsid w:val="00D727FA"/>
    <w:rsid w:val="00D8542D"/>
    <w:rsid w:val="00DA6282"/>
    <w:rsid w:val="00DC3CE2"/>
    <w:rsid w:val="00DC6A71"/>
    <w:rsid w:val="00DD12A8"/>
    <w:rsid w:val="00DE0060"/>
    <w:rsid w:val="00DE094A"/>
    <w:rsid w:val="00DE277F"/>
    <w:rsid w:val="00DE7E80"/>
    <w:rsid w:val="00DF588F"/>
    <w:rsid w:val="00E016FE"/>
    <w:rsid w:val="00E0357D"/>
    <w:rsid w:val="00E04F32"/>
    <w:rsid w:val="00E06403"/>
    <w:rsid w:val="00E26274"/>
    <w:rsid w:val="00E505F7"/>
    <w:rsid w:val="00E54928"/>
    <w:rsid w:val="00E61905"/>
    <w:rsid w:val="00E61F86"/>
    <w:rsid w:val="00E67833"/>
    <w:rsid w:val="00E741A8"/>
    <w:rsid w:val="00E75B99"/>
    <w:rsid w:val="00E77053"/>
    <w:rsid w:val="00EB0D30"/>
    <w:rsid w:val="00EB605B"/>
    <w:rsid w:val="00ED02C9"/>
    <w:rsid w:val="00ED1C3E"/>
    <w:rsid w:val="00ED7475"/>
    <w:rsid w:val="00ED7EB1"/>
    <w:rsid w:val="00EE11F2"/>
    <w:rsid w:val="00EE3B86"/>
    <w:rsid w:val="00F15975"/>
    <w:rsid w:val="00F16834"/>
    <w:rsid w:val="00F17783"/>
    <w:rsid w:val="00F21A28"/>
    <w:rsid w:val="00F240BB"/>
    <w:rsid w:val="00F320EC"/>
    <w:rsid w:val="00F326C2"/>
    <w:rsid w:val="00F34455"/>
    <w:rsid w:val="00F3641E"/>
    <w:rsid w:val="00F3697F"/>
    <w:rsid w:val="00F45FBD"/>
    <w:rsid w:val="00F57FED"/>
    <w:rsid w:val="00F609CF"/>
    <w:rsid w:val="00F655EA"/>
    <w:rsid w:val="00F6580B"/>
    <w:rsid w:val="00F65985"/>
    <w:rsid w:val="00F664DD"/>
    <w:rsid w:val="00F67087"/>
    <w:rsid w:val="00F73EC0"/>
    <w:rsid w:val="00F75BC1"/>
    <w:rsid w:val="00F82CC1"/>
    <w:rsid w:val="00F93478"/>
    <w:rsid w:val="00FA4825"/>
    <w:rsid w:val="00FA4D61"/>
    <w:rsid w:val="00FA6CCF"/>
    <w:rsid w:val="00FB55E0"/>
    <w:rsid w:val="00FB5D6C"/>
    <w:rsid w:val="00FD1759"/>
    <w:rsid w:val="00FD19A3"/>
    <w:rsid w:val="00FD44CD"/>
    <w:rsid w:val="00FD781A"/>
    <w:rsid w:val="00FE06FF"/>
    <w:rsid w:val="00FE500C"/>
    <w:rsid w:val="00FE6B4A"/>
    <w:rsid w:val="00FF39AD"/>
    <w:rsid w:val="00FF558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676D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AD9"/>
    <w:pPr>
      <w:spacing w:line="260" w:lineRule="exact"/>
    </w:pPr>
    <w:rPr>
      <w:rFonts w:ascii="Arial" w:hAnsi="Arial"/>
      <w:szCs w:val="24"/>
      <w:lang w:val="en-US" w:eastAsia="en-US"/>
    </w:rPr>
  </w:style>
  <w:style w:type="paragraph" w:styleId="Heading1">
    <w:name w:val="heading 1"/>
    <w:aliases w:val="NASLOV"/>
    <w:basedOn w:val="Normal"/>
    <w:next w:val="Normal"/>
    <w:autoRedefine/>
    <w:qFormat/>
    <w:rsid w:val="00970D34"/>
    <w:pPr>
      <w:keepNext/>
      <w:shd w:val="clear" w:color="auto" w:fill="FFFFFF"/>
      <w:spacing w:line="240" w:lineRule="auto"/>
      <w:jc w:val="both"/>
      <w:outlineLvl w:val="0"/>
    </w:pPr>
    <w:rPr>
      <w:rFonts w:cs="Arial"/>
      <w:bCs/>
      <w:kern w:val="32"/>
      <w:szCs w:val="20"/>
      <w:lang w:val="sl-SI" w:eastAsia="sl-SI"/>
    </w:rPr>
  </w:style>
  <w:style w:type="paragraph" w:styleId="Heading3">
    <w:name w:val="heading 3"/>
    <w:basedOn w:val="Normal"/>
    <w:next w:val="Normal"/>
    <w:qFormat/>
    <w:rsid w:val="00CE2F65"/>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D2B87"/>
    <w:pPr>
      <w:tabs>
        <w:tab w:val="center" w:pos="4320"/>
        <w:tab w:val="right" w:pos="8640"/>
      </w:tabs>
    </w:pPr>
  </w:style>
  <w:style w:type="paragraph" w:styleId="Footer">
    <w:name w:val="footer"/>
    <w:basedOn w:val="Normal"/>
    <w:link w:val="FooterChar"/>
    <w:uiPriority w:val="99"/>
    <w:rsid w:val="00AD2B87"/>
    <w:pPr>
      <w:tabs>
        <w:tab w:val="center" w:pos="4320"/>
        <w:tab w:val="right" w:pos="8640"/>
      </w:tabs>
    </w:pPr>
  </w:style>
  <w:style w:type="paragraph" w:styleId="DocumentMap">
    <w:name w:val="Document Map"/>
    <w:basedOn w:val="Normal"/>
    <w:link w:val="DocumentMapChar"/>
    <w:rsid w:val="00B31575"/>
    <w:rPr>
      <w:rFonts w:ascii="Tahoma" w:hAnsi="Tahoma" w:cs="Tahoma"/>
      <w:sz w:val="16"/>
      <w:szCs w:val="16"/>
    </w:rPr>
  </w:style>
  <w:style w:type="character" w:customStyle="1" w:styleId="DocumentMapChar">
    <w:name w:val="Document Map Char"/>
    <w:link w:val="DocumentMap"/>
    <w:rsid w:val="00B31575"/>
    <w:rPr>
      <w:rFonts w:ascii="Tahoma" w:hAnsi="Tahoma" w:cs="Tahoma"/>
      <w:sz w:val="16"/>
      <w:szCs w:val="16"/>
      <w:lang w:val="en-US" w:eastAsia="en-US"/>
    </w:rPr>
  </w:style>
  <w:style w:type="table" w:styleId="TableGrid">
    <w:name w:val="Table Grid"/>
    <w:basedOn w:val="TableNormal"/>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ormal"/>
    <w:qFormat/>
    <w:rsid w:val="00DC6A71"/>
    <w:pPr>
      <w:tabs>
        <w:tab w:val="left" w:pos="1701"/>
      </w:tabs>
    </w:pPr>
    <w:rPr>
      <w:szCs w:val="20"/>
      <w:lang w:val="sl-SI" w:eastAsia="sl-SI"/>
    </w:rPr>
  </w:style>
  <w:style w:type="paragraph" w:customStyle="1" w:styleId="ZADEVA">
    <w:name w:val="ZADEVA"/>
    <w:basedOn w:val="Normal"/>
    <w:qFormat/>
    <w:rsid w:val="00DC6A71"/>
    <w:pPr>
      <w:tabs>
        <w:tab w:val="left" w:pos="1701"/>
      </w:tabs>
      <w:ind w:left="1701" w:hanging="1701"/>
    </w:pPr>
    <w:rPr>
      <w:b/>
      <w:lang w:val="it-IT"/>
    </w:rPr>
  </w:style>
  <w:style w:type="character" w:styleId="Hyperlink">
    <w:name w:val="Hyperlink"/>
    <w:rsid w:val="00783310"/>
    <w:rPr>
      <w:color w:val="0000FF"/>
      <w:u w:val="single"/>
    </w:rPr>
  </w:style>
  <w:style w:type="paragraph" w:customStyle="1" w:styleId="podpisi">
    <w:name w:val="podpisi"/>
    <w:basedOn w:val="Normal"/>
    <w:qFormat/>
    <w:rsid w:val="003E1C74"/>
    <w:pPr>
      <w:tabs>
        <w:tab w:val="left" w:pos="3402"/>
      </w:tabs>
    </w:pPr>
    <w:rPr>
      <w:lang w:val="it-IT"/>
    </w:rPr>
  </w:style>
  <w:style w:type="paragraph" w:customStyle="1" w:styleId="Vrstapredpisa">
    <w:name w:val="Vrsta predpisa"/>
    <w:basedOn w:val="Normal"/>
    <w:link w:val="VrstapredpisaZnak"/>
    <w:qFormat/>
    <w:rsid w:val="00371AD9"/>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371AD9"/>
    <w:rPr>
      <w:rFonts w:ascii="Arial" w:hAnsi="Arial" w:cs="Arial"/>
      <w:b/>
      <w:bCs/>
      <w:color w:val="000000"/>
      <w:spacing w:val="40"/>
      <w:sz w:val="22"/>
      <w:szCs w:val="22"/>
      <w:lang w:val="sl-SI" w:eastAsia="sl-SI" w:bidi="ar-SA"/>
    </w:rPr>
  </w:style>
  <w:style w:type="paragraph" w:customStyle="1" w:styleId="Naslovpredpisa">
    <w:name w:val="Naslov_predpisa"/>
    <w:basedOn w:val="Normal"/>
    <w:link w:val="NaslovpredpisaZnak"/>
    <w:qFormat/>
    <w:rsid w:val="00371AD9"/>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371AD9"/>
    <w:rPr>
      <w:rFonts w:ascii="Arial" w:hAnsi="Arial" w:cs="Arial"/>
      <w:b/>
      <w:sz w:val="22"/>
      <w:szCs w:val="22"/>
      <w:lang w:val="sl-SI" w:eastAsia="sl-SI" w:bidi="ar-SA"/>
    </w:rPr>
  </w:style>
  <w:style w:type="paragraph" w:customStyle="1" w:styleId="Poglavje">
    <w:name w:val="Poglavje"/>
    <w:basedOn w:val="Normal"/>
    <w:qFormat/>
    <w:rsid w:val="00371AD9"/>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ormal"/>
    <w:link w:val="NeotevilenodstavekZnak"/>
    <w:qFormat/>
    <w:rsid w:val="00371AD9"/>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371AD9"/>
    <w:rPr>
      <w:rFonts w:ascii="Arial" w:hAnsi="Arial" w:cs="Arial"/>
      <w:sz w:val="22"/>
      <w:szCs w:val="22"/>
      <w:lang w:val="sl-SI" w:eastAsia="sl-SI" w:bidi="ar-SA"/>
    </w:rPr>
  </w:style>
  <w:style w:type="paragraph" w:customStyle="1" w:styleId="Oddelek">
    <w:name w:val="Oddelek"/>
    <w:basedOn w:val="Normal"/>
    <w:link w:val="OddelekZnak1"/>
    <w:qFormat/>
    <w:rsid w:val="00371AD9"/>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371AD9"/>
    <w:rPr>
      <w:rFonts w:ascii="Arial" w:hAnsi="Arial" w:cs="Arial"/>
      <w:b/>
      <w:sz w:val="22"/>
      <w:szCs w:val="22"/>
    </w:rPr>
  </w:style>
  <w:style w:type="paragraph" w:customStyle="1" w:styleId="Alineazaodstavkom">
    <w:name w:val="Alinea za odstavkom"/>
    <w:basedOn w:val="Normal"/>
    <w:link w:val="AlineazaodstavkomZnak"/>
    <w:qFormat/>
    <w:rsid w:val="00371AD9"/>
    <w:pPr>
      <w:numPr>
        <w:numId w:val="8"/>
      </w:numPr>
      <w:overflowPunct w:val="0"/>
      <w:autoSpaceDE w:val="0"/>
      <w:autoSpaceDN w:val="0"/>
      <w:adjustRightInd w:val="0"/>
      <w:spacing w:line="200" w:lineRule="exact"/>
      <w:ind w:left="709" w:hanging="284"/>
      <w:jc w:val="both"/>
      <w:textAlignment w:val="baseline"/>
    </w:pPr>
    <w:rPr>
      <w:rFonts w:cs="Arial"/>
      <w:sz w:val="22"/>
      <w:szCs w:val="22"/>
      <w:lang w:val="sl-SI" w:eastAsia="sl-SI"/>
    </w:rPr>
  </w:style>
  <w:style w:type="character" w:customStyle="1" w:styleId="AlineazaodstavkomZnak">
    <w:name w:val="Alinea za odstavkom Znak"/>
    <w:link w:val="Alineazaodstavkom"/>
    <w:rsid w:val="00371AD9"/>
    <w:rPr>
      <w:rFonts w:ascii="Arial" w:hAnsi="Arial" w:cs="Arial"/>
      <w:sz w:val="22"/>
      <w:szCs w:val="22"/>
    </w:rPr>
  </w:style>
  <w:style w:type="paragraph" w:customStyle="1" w:styleId="Odstavekseznama1">
    <w:name w:val="Odstavek seznama1"/>
    <w:basedOn w:val="Normal"/>
    <w:qFormat/>
    <w:rsid w:val="00371AD9"/>
    <w:pPr>
      <w:spacing w:line="240" w:lineRule="auto"/>
      <w:ind w:left="720"/>
      <w:contextualSpacing/>
    </w:pPr>
    <w:rPr>
      <w:rFonts w:ascii="Times New Roman" w:hAnsi="Times New Roman"/>
      <w:sz w:val="24"/>
      <w:lang w:val="sl-SI" w:eastAsia="sl-SI"/>
    </w:rPr>
  </w:style>
  <w:style w:type="paragraph" w:styleId="BodyTextIndent">
    <w:name w:val="Body Text Indent"/>
    <w:basedOn w:val="Normal"/>
    <w:rsid w:val="00CE2F65"/>
    <w:pPr>
      <w:tabs>
        <w:tab w:val="left" w:pos="5812"/>
      </w:tabs>
      <w:spacing w:line="240" w:lineRule="auto"/>
      <w:ind w:left="360"/>
      <w:jc w:val="both"/>
    </w:pPr>
    <w:rPr>
      <w:rFonts w:ascii="Times New Roman" w:hAnsi="Times New Roman"/>
      <w:bCs/>
      <w:i/>
      <w:iCs/>
      <w:sz w:val="24"/>
      <w:szCs w:val="20"/>
      <w:lang w:val="sl-SI"/>
    </w:rPr>
  </w:style>
  <w:style w:type="paragraph" w:styleId="BalloonText">
    <w:name w:val="Balloon Text"/>
    <w:basedOn w:val="Normal"/>
    <w:link w:val="BalloonTextChar"/>
    <w:rsid w:val="005D4391"/>
    <w:pPr>
      <w:spacing w:line="240" w:lineRule="auto"/>
    </w:pPr>
    <w:rPr>
      <w:rFonts w:ascii="Tahoma" w:hAnsi="Tahoma" w:cs="Tahoma"/>
      <w:sz w:val="16"/>
      <w:szCs w:val="16"/>
    </w:rPr>
  </w:style>
  <w:style w:type="character" w:customStyle="1" w:styleId="BalloonTextChar">
    <w:name w:val="Balloon Text Char"/>
    <w:link w:val="BalloonText"/>
    <w:rsid w:val="005D4391"/>
    <w:rPr>
      <w:rFonts w:ascii="Tahoma" w:hAnsi="Tahoma" w:cs="Tahoma"/>
      <w:sz w:val="16"/>
      <w:szCs w:val="16"/>
      <w:lang w:val="en-US" w:eastAsia="en-US"/>
    </w:rPr>
  </w:style>
  <w:style w:type="paragraph" w:styleId="ListParagraph">
    <w:name w:val="List Paragraph"/>
    <w:aliases w:val="Titre1,Dot pt,F5 List Paragraph,List Paragraph Char Char Char,Indicator Text,Numbered Para 1,Bullet 1,Bullet Points,List Paragraph2,MAIN CONTENT,Normal numbered,Colorful List - Accent 11,Issue Action POC,3,POCG Table Text,Bullet"/>
    <w:basedOn w:val="Normal"/>
    <w:link w:val="ListParagraphChar"/>
    <w:uiPriority w:val="34"/>
    <w:qFormat/>
    <w:rsid w:val="006A1A67"/>
    <w:pPr>
      <w:ind w:left="708"/>
    </w:pPr>
  </w:style>
  <w:style w:type="paragraph" w:styleId="NoSpacing">
    <w:name w:val="No Spacing"/>
    <w:link w:val="NoSpacingChar"/>
    <w:uiPriority w:val="1"/>
    <w:qFormat/>
    <w:rsid w:val="00DA6282"/>
    <w:rPr>
      <w:rFonts w:ascii="Calibri" w:eastAsia="Calibri" w:hAnsi="Calibri"/>
      <w:sz w:val="22"/>
      <w:szCs w:val="22"/>
      <w:lang w:eastAsia="en-US"/>
    </w:rPr>
  </w:style>
  <w:style w:type="character" w:customStyle="1" w:styleId="NoSpacingChar">
    <w:name w:val="No Spacing Char"/>
    <w:link w:val="NoSpacing"/>
    <w:uiPriority w:val="1"/>
    <w:locked/>
    <w:rsid w:val="00DA6282"/>
    <w:rPr>
      <w:rFonts w:ascii="Calibri" w:eastAsia="Calibri" w:hAnsi="Calibri"/>
      <w:sz w:val="22"/>
      <w:szCs w:val="22"/>
      <w:lang w:eastAsia="en-US"/>
    </w:rPr>
  </w:style>
  <w:style w:type="character" w:customStyle="1" w:styleId="ListParagraphChar">
    <w:name w:val="List Paragraph Char"/>
    <w:aliases w:val="Titre1 Char,Dot pt Char,F5 List Paragraph Char,List Paragraph Char Char Char Char,Indicator Text Char,Numbered Para 1 Char,Bullet 1 Char,Bullet Points Char,List Paragraph2 Char,MAIN CONTENT Char,Normal numbered Char,3 Char"/>
    <w:link w:val="ListParagraph"/>
    <w:uiPriority w:val="34"/>
    <w:qFormat/>
    <w:locked/>
    <w:rsid w:val="00DA6282"/>
    <w:rPr>
      <w:rFonts w:ascii="Arial" w:hAnsi="Arial"/>
      <w:szCs w:val="24"/>
      <w:lang w:val="en-US" w:eastAsia="en-US"/>
    </w:rPr>
  </w:style>
  <w:style w:type="paragraph" w:styleId="NormalWeb">
    <w:name w:val="Normal (Web)"/>
    <w:basedOn w:val="Normal"/>
    <w:uiPriority w:val="99"/>
    <w:unhideWhenUsed/>
    <w:rsid w:val="00DA6282"/>
    <w:pPr>
      <w:spacing w:before="100" w:beforeAutospacing="1" w:after="100" w:afterAutospacing="1" w:line="240" w:lineRule="auto"/>
    </w:pPr>
    <w:rPr>
      <w:rFonts w:ascii="Times New Roman" w:hAnsi="Times New Roman"/>
      <w:sz w:val="24"/>
      <w:lang w:val="sl-SI" w:eastAsia="sl-SI"/>
    </w:rPr>
  </w:style>
  <w:style w:type="character" w:styleId="Strong">
    <w:name w:val="Strong"/>
    <w:uiPriority w:val="22"/>
    <w:qFormat/>
    <w:rsid w:val="00DA6282"/>
    <w:rPr>
      <w:b/>
      <w:bCs/>
    </w:rPr>
  </w:style>
  <w:style w:type="character" w:styleId="Emphasis">
    <w:name w:val="Emphasis"/>
    <w:uiPriority w:val="20"/>
    <w:qFormat/>
    <w:rsid w:val="00DA6282"/>
    <w:rPr>
      <w:i/>
      <w:iCs/>
    </w:rPr>
  </w:style>
  <w:style w:type="paragraph" w:customStyle="1" w:styleId="Default">
    <w:name w:val="Default"/>
    <w:rsid w:val="0032711E"/>
    <w:pPr>
      <w:autoSpaceDE w:val="0"/>
      <w:autoSpaceDN w:val="0"/>
      <w:adjustRightInd w:val="0"/>
    </w:pPr>
    <w:rPr>
      <w:rFonts w:ascii="Arial" w:hAnsi="Arial" w:cs="Arial"/>
      <w:color w:val="000000"/>
      <w:sz w:val="24"/>
      <w:szCs w:val="24"/>
    </w:rPr>
  </w:style>
  <w:style w:type="paragraph" w:styleId="FootnoteText">
    <w:name w:val="footnote text"/>
    <w:aliases w:val="single space"/>
    <w:basedOn w:val="Normal"/>
    <w:link w:val="FootnoteTextChar"/>
    <w:rsid w:val="009A1AAC"/>
    <w:rPr>
      <w:szCs w:val="20"/>
    </w:rPr>
  </w:style>
  <w:style w:type="character" w:customStyle="1" w:styleId="FootnoteTextChar">
    <w:name w:val="Footnote Text Char"/>
    <w:aliases w:val="single space Char"/>
    <w:link w:val="FootnoteText"/>
    <w:rsid w:val="009A1AAC"/>
    <w:rPr>
      <w:rFonts w:ascii="Arial" w:hAnsi="Arial"/>
      <w:lang w:val="en-US" w:eastAsia="en-US"/>
    </w:rPr>
  </w:style>
  <w:style w:type="character" w:styleId="FootnoteReference">
    <w:name w:val="footnote reference"/>
    <w:aliases w:val="BVI fnr, BVI fnr"/>
    <w:rsid w:val="009A1AAC"/>
    <w:rPr>
      <w:vertAlign w:val="superscript"/>
    </w:rPr>
  </w:style>
  <w:style w:type="character" w:styleId="CommentReference">
    <w:name w:val="annotation reference"/>
    <w:rsid w:val="00C9465D"/>
    <w:rPr>
      <w:sz w:val="16"/>
      <w:szCs w:val="16"/>
    </w:rPr>
  </w:style>
  <w:style w:type="paragraph" w:styleId="CommentText">
    <w:name w:val="annotation text"/>
    <w:basedOn w:val="Normal"/>
    <w:link w:val="CommentTextChar"/>
    <w:rsid w:val="00C9465D"/>
    <w:rPr>
      <w:szCs w:val="20"/>
    </w:rPr>
  </w:style>
  <w:style w:type="character" w:customStyle="1" w:styleId="CommentTextChar">
    <w:name w:val="Comment Text Char"/>
    <w:link w:val="CommentText"/>
    <w:rsid w:val="00C9465D"/>
    <w:rPr>
      <w:rFonts w:ascii="Arial" w:hAnsi="Arial"/>
      <w:lang w:val="en-US" w:eastAsia="en-US"/>
    </w:rPr>
  </w:style>
  <w:style w:type="paragraph" w:styleId="CommentSubject">
    <w:name w:val="annotation subject"/>
    <w:basedOn w:val="CommentText"/>
    <w:next w:val="CommentText"/>
    <w:link w:val="CommentSubjectChar"/>
    <w:rsid w:val="00C9465D"/>
    <w:rPr>
      <w:b/>
      <w:bCs/>
    </w:rPr>
  </w:style>
  <w:style w:type="character" w:customStyle="1" w:styleId="CommentSubjectChar">
    <w:name w:val="Comment Subject Char"/>
    <w:link w:val="CommentSubject"/>
    <w:rsid w:val="00C9465D"/>
    <w:rPr>
      <w:rFonts w:ascii="Arial" w:hAnsi="Arial"/>
      <w:b/>
      <w:bCs/>
      <w:lang w:val="en-US" w:eastAsia="en-US"/>
    </w:rPr>
  </w:style>
  <w:style w:type="paragraph" w:styleId="Revision">
    <w:name w:val="Revision"/>
    <w:hidden/>
    <w:uiPriority w:val="99"/>
    <w:semiHidden/>
    <w:rsid w:val="00C9465D"/>
    <w:rPr>
      <w:rFonts w:ascii="Arial" w:hAnsi="Arial"/>
      <w:szCs w:val="24"/>
      <w:lang w:val="en-US" w:eastAsia="en-US"/>
    </w:rPr>
  </w:style>
  <w:style w:type="character" w:customStyle="1" w:styleId="FooterChar">
    <w:name w:val="Footer Char"/>
    <w:basedOn w:val="DefaultParagraphFont"/>
    <w:link w:val="Footer"/>
    <w:uiPriority w:val="99"/>
    <w:rsid w:val="007849DA"/>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25349">
      <w:bodyDiv w:val="1"/>
      <w:marLeft w:val="0"/>
      <w:marRight w:val="0"/>
      <w:marTop w:val="0"/>
      <w:marBottom w:val="0"/>
      <w:divBdr>
        <w:top w:val="none" w:sz="0" w:space="0" w:color="auto"/>
        <w:left w:val="none" w:sz="0" w:space="0" w:color="auto"/>
        <w:bottom w:val="none" w:sz="0" w:space="0" w:color="auto"/>
        <w:right w:val="none" w:sz="0" w:space="0" w:color="auto"/>
      </w:divBdr>
      <w:divsChild>
        <w:div w:id="920026701">
          <w:marLeft w:val="0"/>
          <w:marRight w:val="0"/>
          <w:marTop w:val="0"/>
          <w:marBottom w:val="0"/>
          <w:divBdr>
            <w:top w:val="none" w:sz="0" w:space="0" w:color="auto"/>
            <w:left w:val="none" w:sz="0" w:space="0" w:color="auto"/>
            <w:bottom w:val="none" w:sz="0" w:space="0" w:color="auto"/>
            <w:right w:val="none" w:sz="0" w:space="0" w:color="auto"/>
          </w:divBdr>
          <w:divsChild>
            <w:div w:id="136146850">
              <w:marLeft w:val="0"/>
              <w:marRight w:val="0"/>
              <w:marTop w:val="0"/>
              <w:marBottom w:val="0"/>
              <w:divBdr>
                <w:top w:val="none" w:sz="0" w:space="0" w:color="auto"/>
                <w:left w:val="none" w:sz="0" w:space="0" w:color="auto"/>
                <w:bottom w:val="none" w:sz="0" w:space="0" w:color="auto"/>
                <w:right w:val="none" w:sz="0" w:space="0" w:color="auto"/>
              </w:divBdr>
              <w:divsChild>
                <w:div w:id="2053646272">
                  <w:marLeft w:val="0"/>
                  <w:marRight w:val="0"/>
                  <w:marTop w:val="0"/>
                  <w:marBottom w:val="0"/>
                  <w:divBdr>
                    <w:top w:val="none" w:sz="0" w:space="0" w:color="auto"/>
                    <w:left w:val="none" w:sz="0" w:space="0" w:color="auto"/>
                    <w:bottom w:val="none" w:sz="0" w:space="0" w:color="auto"/>
                    <w:right w:val="none" w:sz="0" w:space="0" w:color="auto"/>
                  </w:divBdr>
                  <w:divsChild>
                    <w:div w:id="47133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368045">
      <w:bodyDiv w:val="1"/>
      <w:marLeft w:val="0"/>
      <w:marRight w:val="0"/>
      <w:marTop w:val="0"/>
      <w:marBottom w:val="0"/>
      <w:divBdr>
        <w:top w:val="none" w:sz="0" w:space="0" w:color="auto"/>
        <w:left w:val="none" w:sz="0" w:space="0" w:color="auto"/>
        <w:bottom w:val="none" w:sz="0" w:space="0" w:color="auto"/>
        <w:right w:val="none" w:sz="0" w:space="0" w:color="auto"/>
      </w:divBdr>
    </w:div>
    <w:div w:id="442461290">
      <w:bodyDiv w:val="1"/>
      <w:marLeft w:val="0"/>
      <w:marRight w:val="0"/>
      <w:marTop w:val="0"/>
      <w:marBottom w:val="0"/>
      <w:divBdr>
        <w:top w:val="none" w:sz="0" w:space="0" w:color="auto"/>
        <w:left w:val="none" w:sz="0" w:space="0" w:color="auto"/>
        <w:bottom w:val="none" w:sz="0" w:space="0" w:color="auto"/>
        <w:right w:val="none" w:sz="0" w:space="0" w:color="auto"/>
      </w:divBdr>
    </w:div>
    <w:div w:id="465010141">
      <w:bodyDiv w:val="1"/>
      <w:marLeft w:val="0"/>
      <w:marRight w:val="0"/>
      <w:marTop w:val="0"/>
      <w:marBottom w:val="0"/>
      <w:divBdr>
        <w:top w:val="none" w:sz="0" w:space="0" w:color="auto"/>
        <w:left w:val="none" w:sz="0" w:space="0" w:color="auto"/>
        <w:bottom w:val="none" w:sz="0" w:space="0" w:color="auto"/>
        <w:right w:val="none" w:sz="0" w:space="0" w:color="auto"/>
      </w:divBdr>
    </w:div>
    <w:div w:id="612638613">
      <w:bodyDiv w:val="1"/>
      <w:marLeft w:val="0"/>
      <w:marRight w:val="0"/>
      <w:marTop w:val="0"/>
      <w:marBottom w:val="0"/>
      <w:divBdr>
        <w:top w:val="none" w:sz="0" w:space="0" w:color="auto"/>
        <w:left w:val="none" w:sz="0" w:space="0" w:color="auto"/>
        <w:bottom w:val="none" w:sz="0" w:space="0" w:color="auto"/>
        <w:right w:val="none" w:sz="0" w:space="0" w:color="auto"/>
      </w:divBdr>
    </w:div>
    <w:div w:id="717127244">
      <w:bodyDiv w:val="1"/>
      <w:marLeft w:val="0"/>
      <w:marRight w:val="0"/>
      <w:marTop w:val="0"/>
      <w:marBottom w:val="0"/>
      <w:divBdr>
        <w:top w:val="none" w:sz="0" w:space="0" w:color="auto"/>
        <w:left w:val="none" w:sz="0" w:space="0" w:color="auto"/>
        <w:bottom w:val="none" w:sz="0" w:space="0" w:color="auto"/>
        <w:right w:val="none" w:sz="0" w:space="0" w:color="auto"/>
      </w:divBdr>
    </w:div>
    <w:div w:id="809785097">
      <w:bodyDiv w:val="1"/>
      <w:marLeft w:val="0"/>
      <w:marRight w:val="0"/>
      <w:marTop w:val="0"/>
      <w:marBottom w:val="0"/>
      <w:divBdr>
        <w:top w:val="none" w:sz="0" w:space="0" w:color="auto"/>
        <w:left w:val="none" w:sz="0" w:space="0" w:color="auto"/>
        <w:bottom w:val="none" w:sz="0" w:space="0" w:color="auto"/>
        <w:right w:val="none" w:sz="0" w:space="0" w:color="auto"/>
      </w:divBdr>
    </w:div>
    <w:div w:id="833225833">
      <w:bodyDiv w:val="1"/>
      <w:marLeft w:val="0"/>
      <w:marRight w:val="0"/>
      <w:marTop w:val="0"/>
      <w:marBottom w:val="0"/>
      <w:divBdr>
        <w:top w:val="none" w:sz="0" w:space="0" w:color="auto"/>
        <w:left w:val="none" w:sz="0" w:space="0" w:color="auto"/>
        <w:bottom w:val="none" w:sz="0" w:space="0" w:color="auto"/>
        <w:right w:val="none" w:sz="0" w:space="0" w:color="auto"/>
      </w:divBdr>
    </w:div>
    <w:div w:id="1056778764">
      <w:bodyDiv w:val="1"/>
      <w:marLeft w:val="0"/>
      <w:marRight w:val="0"/>
      <w:marTop w:val="0"/>
      <w:marBottom w:val="0"/>
      <w:divBdr>
        <w:top w:val="none" w:sz="0" w:space="0" w:color="auto"/>
        <w:left w:val="none" w:sz="0" w:space="0" w:color="auto"/>
        <w:bottom w:val="none" w:sz="0" w:space="0" w:color="auto"/>
        <w:right w:val="none" w:sz="0" w:space="0" w:color="auto"/>
      </w:divBdr>
    </w:div>
    <w:div w:id="1087381945">
      <w:bodyDiv w:val="1"/>
      <w:marLeft w:val="0"/>
      <w:marRight w:val="0"/>
      <w:marTop w:val="0"/>
      <w:marBottom w:val="0"/>
      <w:divBdr>
        <w:top w:val="none" w:sz="0" w:space="0" w:color="auto"/>
        <w:left w:val="none" w:sz="0" w:space="0" w:color="auto"/>
        <w:bottom w:val="none" w:sz="0" w:space="0" w:color="auto"/>
        <w:right w:val="none" w:sz="0" w:space="0" w:color="auto"/>
      </w:divBdr>
    </w:div>
    <w:div w:id="1154298730">
      <w:bodyDiv w:val="1"/>
      <w:marLeft w:val="0"/>
      <w:marRight w:val="0"/>
      <w:marTop w:val="0"/>
      <w:marBottom w:val="0"/>
      <w:divBdr>
        <w:top w:val="none" w:sz="0" w:space="0" w:color="auto"/>
        <w:left w:val="none" w:sz="0" w:space="0" w:color="auto"/>
        <w:bottom w:val="none" w:sz="0" w:space="0" w:color="auto"/>
        <w:right w:val="none" w:sz="0" w:space="0" w:color="auto"/>
      </w:divBdr>
    </w:div>
    <w:div w:id="1427460956">
      <w:bodyDiv w:val="1"/>
      <w:marLeft w:val="0"/>
      <w:marRight w:val="0"/>
      <w:marTop w:val="0"/>
      <w:marBottom w:val="0"/>
      <w:divBdr>
        <w:top w:val="none" w:sz="0" w:space="0" w:color="auto"/>
        <w:left w:val="none" w:sz="0" w:space="0" w:color="auto"/>
        <w:bottom w:val="none" w:sz="0" w:space="0" w:color="auto"/>
        <w:right w:val="none" w:sz="0" w:space="0" w:color="auto"/>
      </w:divBdr>
    </w:div>
    <w:div w:id="1491755285">
      <w:bodyDiv w:val="1"/>
      <w:marLeft w:val="0"/>
      <w:marRight w:val="0"/>
      <w:marTop w:val="0"/>
      <w:marBottom w:val="0"/>
      <w:divBdr>
        <w:top w:val="none" w:sz="0" w:space="0" w:color="auto"/>
        <w:left w:val="none" w:sz="0" w:space="0" w:color="auto"/>
        <w:bottom w:val="none" w:sz="0" w:space="0" w:color="auto"/>
        <w:right w:val="none" w:sz="0" w:space="0" w:color="auto"/>
      </w:divBdr>
    </w:div>
    <w:div w:id="1878737999">
      <w:bodyDiv w:val="1"/>
      <w:marLeft w:val="0"/>
      <w:marRight w:val="0"/>
      <w:marTop w:val="0"/>
      <w:marBottom w:val="0"/>
      <w:divBdr>
        <w:top w:val="none" w:sz="0" w:space="0" w:color="auto"/>
        <w:left w:val="none" w:sz="0" w:space="0" w:color="auto"/>
        <w:bottom w:val="none" w:sz="0" w:space="0" w:color="auto"/>
        <w:right w:val="none" w:sz="0" w:space="0" w:color="auto"/>
      </w:divBdr>
    </w:div>
    <w:div w:id="1900743135">
      <w:bodyDiv w:val="1"/>
      <w:marLeft w:val="0"/>
      <w:marRight w:val="0"/>
      <w:marTop w:val="0"/>
      <w:marBottom w:val="0"/>
      <w:divBdr>
        <w:top w:val="none" w:sz="0" w:space="0" w:color="auto"/>
        <w:left w:val="none" w:sz="0" w:space="0" w:color="auto"/>
        <w:bottom w:val="none" w:sz="0" w:space="0" w:color="auto"/>
        <w:right w:val="none" w:sz="0" w:space="0" w:color="auto"/>
      </w:divBdr>
    </w:div>
    <w:div w:id="1910799216">
      <w:bodyDiv w:val="1"/>
      <w:marLeft w:val="0"/>
      <w:marRight w:val="0"/>
      <w:marTop w:val="0"/>
      <w:marBottom w:val="0"/>
      <w:divBdr>
        <w:top w:val="none" w:sz="0" w:space="0" w:color="auto"/>
        <w:left w:val="none" w:sz="0" w:space="0" w:color="auto"/>
        <w:bottom w:val="none" w:sz="0" w:space="0" w:color="auto"/>
        <w:right w:val="none" w:sz="0" w:space="0" w:color="auto"/>
      </w:divBdr>
    </w:div>
    <w:div w:id="1959336670">
      <w:bodyDiv w:val="1"/>
      <w:marLeft w:val="0"/>
      <w:marRight w:val="0"/>
      <w:marTop w:val="0"/>
      <w:marBottom w:val="0"/>
      <w:divBdr>
        <w:top w:val="none" w:sz="0" w:space="0" w:color="auto"/>
        <w:left w:val="none" w:sz="0" w:space="0" w:color="auto"/>
        <w:bottom w:val="none" w:sz="0" w:space="0" w:color="auto"/>
        <w:right w:val="none" w:sz="0" w:space="0" w:color="auto"/>
      </w:divBdr>
    </w:div>
    <w:div w:id="2016103884">
      <w:bodyDiv w:val="1"/>
      <w:marLeft w:val="0"/>
      <w:marRight w:val="0"/>
      <w:marTop w:val="0"/>
      <w:marBottom w:val="0"/>
      <w:divBdr>
        <w:top w:val="none" w:sz="0" w:space="0" w:color="auto"/>
        <w:left w:val="none" w:sz="0" w:space="0" w:color="auto"/>
        <w:bottom w:val="none" w:sz="0" w:space="0" w:color="auto"/>
        <w:right w:val="none" w:sz="0" w:space="0" w:color="auto"/>
      </w:divBdr>
    </w:div>
    <w:div w:id="2076387810">
      <w:bodyDiv w:val="1"/>
      <w:marLeft w:val="0"/>
      <w:marRight w:val="0"/>
      <w:marTop w:val="0"/>
      <w:marBottom w:val="0"/>
      <w:divBdr>
        <w:top w:val="none" w:sz="0" w:space="0" w:color="auto"/>
        <w:left w:val="none" w:sz="0" w:space="0" w:color="auto"/>
        <w:bottom w:val="none" w:sz="0" w:space="0" w:color="auto"/>
        <w:right w:val="none" w:sz="0" w:space="0" w:color="auto"/>
      </w:divBdr>
    </w:div>
    <w:div w:id="2084451888">
      <w:bodyDiv w:val="1"/>
      <w:marLeft w:val="0"/>
      <w:marRight w:val="0"/>
      <w:marTop w:val="0"/>
      <w:marBottom w:val="0"/>
      <w:divBdr>
        <w:top w:val="none" w:sz="0" w:space="0" w:color="auto"/>
        <w:left w:val="none" w:sz="0" w:space="0" w:color="auto"/>
        <w:bottom w:val="none" w:sz="0" w:space="0" w:color="auto"/>
        <w:right w:val="none" w:sz="0" w:space="0" w:color="auto"/>
      </w:divBdr>
    </w:div>
    <w:div w:id="2125884816">
      <w:bodyDiv w:val="1"/>
      <w:marLeft w:val="0"/>
      <w:marRight w:val="0"/>
      <w:marTop w:val="0"/>
      <w:marBottom w:val="0"/>
      <w:divBdr>
        <w:top w:val="none" w:sz="0" w:space="0" w:color="auto"/>
        <w:left w:val="none" w:sz="0" w:space="0" w:color="auto"/>
        <w:bottom w:val="none" w:sz="0" w:space="0" w:color="auto"/>
        <w:right w:val="none" w:sz="0" w:space="0" w:color="auto"/>
      </w:divBdr>
    </w:div>
    <w:div w:id="214226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uradni-list.si/1/objava.jsp?sop=2017-01-2441" TargetMode="External"/><Relationship Id="rId18" Type="http://schemas.openxmlformats.org/officeDocument/2006/relationships/hyperlink" Target="http://www.uradni-list.si/1/objava.jsp?sop=2009-01-4887" TargetMode="External"/><Relationship Id="rId26" Type="http://schemas.openxmlformats.org/officeDocument/2006/relationships/hyperlink" Target="http://www.uradni-list.si/1/objava.jsp?sop=2010-01-4304" TargetMode="External"/><Relationship Id="rId3" Type="http://schemas.openxmlformats.org/officeDocument/2006/relationships/styles" Target="styles.xml"/><Relationship Id="rId21" Type="http://schemas.openxmlformats.org/officeDocument/2006/relationships/hyperlink" Target="http://www.uradni-list.si/1/objava.jsp?sop=2018-01-1347" TargetMode="External"/><Relationship Id="rId7" Type="http://schemas.openxmlformats.org/officeDocument/2006/relationships/endnotes" Target="endnotes.xml"/><Relationship Id="rId12" Type="http://schemas.openxmlformats.org/officeDocument/2006/relationships/hyperlink" Target="http://www.uradni-list.si/1/objava.jsp?sop=2015-01-2197" TargetMode="External"/><Relationship Id="rId17" Type="http://schemas.openxmlformats.org/officeDocument/2006/relationships/hyperlink" Target="http://www.uradni-list.si/1/objava.jsp?sop=2008-01-3345" TargetMode="External"/><Relationship Id="rId25" Type="http://schemas.openxmlformats.org/officeDocument/2006/relationships/hyperlink" Target="http://www.uradni-list.si/1/objava.jsp?sop=2009-01-4887" TargetMode="External"/><Relationship Id="rId2" Type="http://schemas.openxmlformats.org/officeDocument/2006/relationships/numbering" Target="numbering.xml"/><Relationship Id="rId16" Type="http://schemas.openxmlformats.org/officeDocument/2006/relationships/hyperlink" Target="http://www.uradni-list.si/1/objava.jsp?sop=2006-01-0748" TargetMode="External"/><Relationship Id="rId20" Type="http://schemas.openxmlformats.org/officeDocument/2006/relationships/hyperlink" Target="http://www.uradni-list.si/1/objava.jsp?sop=2015-01-130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gs@gov.si" TargetMode="External"/><Relationship Id="rId24" Type="http://schemas.openxmlformats.org/officeDocument/2006/relationships/hyperlink" Target="http://www.uradni-list.si/1/objava.jsp?sop=2008-01-3345" TargetMode="External"/><Relationship Id="rId5" Type="http://schemas.openxmlformats.org/officeDocument/2006/relationships/webSettings" Target="webSettings.xml"/><Relationship Id="rId15" Type="http://schemas.openxmlformats.org/officeDocument/2006/relationships/hyperlink" Target="http://www.uradni-list.si/1/objava.jsp?sop=2003-01-4929" TargetMode="External"/><Relationship Id="rId23" Type="http://schemas.openxmlformats.org/officeDocument/2006/relationships/hyperlink" Target="http://www.uradni-list.si/1/objava.jsp?sop=2006-01-0748" TargetMode="External"/><Relationship Id="rId28" Type="http://schemas.openxmlformats.org/officeDocument/2006/relationships/hyperlink" Target="http://www.uradni-list.si/1/objava.jsp?sop=2018-01-1347" TargetMode="External"/><Relationship Id="rId10" Type="http://schemas.openxmlformats.org/officeDocument/2006/relationships/header" Target="header2.xml"/><Relationship Id="rId19" Type="http://schemas.openxmlformats.org/officeDocument/2006/relationships/hyperlink" Target="http://www.uradni-list.si/1/objava.jsp?sop=2010-01-430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uradni-list.si/1/objava.jsp?sop=2018-01-1353" TargetMode="External"/><Relationship Id="rId22" Type="http://schemas.openxmlformats.org/officeDocument/2006/relationships/hyperlink" Target="http://www.uradni-list.si/1/objava.jsp?sop=2003-01-4929" TargetMode="External"/><Relationship Id="rId27" Type="http://schemas.openxmlformats.org/officeDocument/2006/relationships/hyperlink" Target="http://www.uradni-list.si/1/objava.jsp?sop=2015-01-1300" TargetMode="Externa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Predloge\Seje%20VRS\vladnogradivo-1.de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651F0-D5AC-4BF2-9793-B1B3AD1B1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vladnogradivo-1.del</Template>
  <TotalTime>0</TotalTime>
  <Pages>22</Pages>
  <Words>9749</Words>
  <Characters>62213</Characters>
  <Application>Microsoft Office Word</Application>
  <DocSecurity>0</DocSecurity>
  <Lines>518</Lines>
  <Paragraphs>143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LinksUpToDate>false</LinksUpToDate>
  <CharactersWithSpaces>71819</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2021-11-29T07:44:00Z</dcterms:created>
  <dcterms:modified xsi:type="dcterms:W3CDTF">2021-11-29T07:44:00Z</dcterms:modified>
</cp:coreProperties>
</file>