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AC7" w:rsidRPr="00BF03CB" w:rsidRDefault="00973AC7" w:rsidP="008A30CB">
      <w:pPr>
        <w:tabs>
          <w:tab w:val="left" w:pos="1290"/>
        </w:tabs>
        <w:spacing w:before="20" w:after="20"/>
        <w:rPr>
          <w:rFonts w:cs="Arial"/>
          <w:b/>
          <w:szCs w:val="20"/>
          <w:lang w:val="sl-SI"/>
        </w:rPr>
      </w:pPr>
      <w:r w:rsidRPr="00BF03CB">
        <w:rPr>
          <w:rFonts w:cs="Arial"/>
          <w:b/>
          <w:szCs w:val="20"/>
          <w:lang w:val="sl-SI"/>
        </w:rPr>
        <w:t>Številka:</w:t>
      </w:r>
      <w:r w:rsidR="008D1428">
        <w:rPr>
          <w:rFonts w:cs="Arial"/>
          <w:b/>
          <w:szCs w:val="20"/>
          <w:lang w:val="sl-SI"/>
        </w:rPr>
        <w:t xml:space="preserve"> </w:t>
      </w:r>
      <w:r w:rsidRPr="00BF03CB">
        <w:rPr>
          <w:rFonts w:cs="Arial"/>
          <w:b/>
          <w:i/>
          <w:szCs w:val="20"/>
          <w:lang w:val="sl-SI"/>
        </w:rPr>
        <w:t>545606-16/2020 / 1</w:t>
      </w:r>
    </w:p>
    <w:p w:rsidR="00973AC7" w:rsidRPr="00BF03CB" w:rsidRDefault="00973AC7" w:rsidP="008A30CB">
      <w:pPr>
        <w:spacing w:before="20" w:after="20"/>
        <w:rPr>
          <w:rFonts w:cs="Arial"/>
          <w:b/>
          <w:szCs w:val="20"/>
          <w:lang w:val="sl-SI"/>
        </w:rPr>
      </w:pPr>
      <w:r w:rsidRPr="00BF03CB">
        <w:rPr>
          <w:rFonts w:cs="Arial"/>
          <w:b/>
          <w:szCs w:val="20"/>
          <w:lang w:val="sl-SI"/>
        </w:rPr>
        <w:t xml:space="preserve">Ljubljana, dne </w:t>
      </w:r>
      <w:r w:rsidRPr="00BF03CB">
        <w:rPr>
          <w:rFonts w:cs="Arial"/>
          <w:b/>
          <w:i/>
          <w:color w:val="000000"/>
          <w:szCs w:val="20"/>
          <w:lang w:val="sl-SI"/>
        </w:rPr>
        <w:t>09.04.2020</w:t>
      </w:r>
    </w:p>
    <w:p w:rsidR="00973AC7" w:rsidRPr="00BF03CB" w:rsidRDefault="00973AC7" w:rsidP="008A30CB">
      <w:pPr>
        <w:spacing w:before="20" w:after="20"/>
        <w:rPr>
          <w:rFonts w:cs="Arial"/>
          <w:b/>
          <w:i/>
          <w:szCs w:val="20"/>
          <w:lang w:val="sl-SI"/>
        </w:rPr>
      </w:pPr>
    </w:p>
    <w:p w:rsidR="00973AC7" w:rsidRPr="00BF03CB" w:rsidRDefault="00973AC7" w:rsidP="008A30CB">
      <w:pPr>
        <w:spacing w:before="20" w:after="20"/>
        <w:rPr>
          <w:rFonts w:cs="Arial"/>
          <w:i/>
          <w:szCs w:val="20"/>
          <w:lang w:val="sl-SI"/>
        </w:rPr>
      </w:pPr>
    </w:p>
    <w:p w:rsidR="00973AC7" w:rsidRPr="00BF03CB" w:rsidRDefault="00973AC7" w:rsidP="008A30CB">
      <w:pPr>
        <w:spacing w:before="20" w:after="20"/>
        <w:rPr>
          <w:rFonts w:cs="Arial"/>
          <w:b/>
          <w:szCs w:val="20"/>
          <w:lang w:val="sl-SI"/>
        </w:rPr>
      </w:pPr>
      <w:r w:rsidRPr="00BF03CB">
        <w:rPr>
          <w:rFonts w:cs="Arial"/>
          <w:b/>
          <w:szCs w:val="20"/>
          <w:lang w:val="sl-SI"/>
        </w:rPr>
        <w:t>GENERALNI SEKRETARIAT VLADE REPUBLIKE SLOVENIJE</w:t>
      </w:r>
    </w:p>
    <w:p w:rsidR="00973AC7" w:rsidRPr="00BF03CB" w:rsidRDefault="00973AC7" w:rsidP="008A30CB">
      <w:pPr>
        <w:spacing w:before="20" w:after="20"/>
        <w:rPr>
          <w:rFonts w:cs="Arial"/>
          <w:i/>
          <w:szCs w:val="20"/>
          <w:lang w:val="sl-SI"/>
        </w:rPr>
      </w:pPr>
      <w:r w:rsidRPr="00BF03CB">
        <w:rPr>
          <w:rFonts w:cs="Arial"/>
          <w:szCs w:val="20"/>
          <w:lang w:val="sl-SI"/>
        </w:rPr>
        <w:t>gp.gs@gov.si</w:t>
      </w:r>
    </w:p>
    <w:p w:rsidR="00973AC7" w:rsidRPr="00BF03CB" w:rsidRDefault="00973AC7" w:rsidP="008A30CB">
      <w:pPr>
        <w:spacing w:before="20" w:after="20"/>
        <w:rPr>
          <w:rFonts w:cs="Arial"/>
          <w:b/>
          <w:i/>
          <w:szCs w:val="20"/>
          <w:lang w:val="sl-SI"/>
        </w:rPr>
      </w:pPr>
    </w:p>
    <w:p w:rsidR="00973AC7" w:rsidRPr="00BF03CB" w:rsidRDefault="00973AC7" w:rsidP="008A30CB">
      <w:pPr>
        <w:spacing w:before="20" w:after="20"/>
        <w:rPr>
          <w:rFonts w:cs="Arial"/>
          <w:szCs w:val="20"/>
          <w:lang w:val="sl-SI"/>
        </w:rPr>
      </w:pPr>
      <w:r w:rsidRPr="00BF03CB">
        <w:rPr>
          <w:rFonts w:cs="Arial"/>
          <w:szCs w:val="20"/>
          <w:lang w:val="sl-SI"/>
        </w:rPr>
        <w:t>V vednost:</w:t>
      </w:r>
    </w:p>
    <w:p w:rsidR="00973AC7" w:rsidRPr="00BF03CB" w:rsidRDefault="00973AC7" w:rsidP="008A30CB">
      <w:pPr>
        <w:spacing w:before="20" w:after="20"/>
        <w:rPr>
          <w:rFonts w:cs="Arial"/>
          <w:szCs w:val="20"/>
          <w:lang w:val="sl-SI"/>
        </w:rPr>
      </w:pPr>
      <w:r w:rsidRPr="00BF03CB">
        <w:rPr>
          <w:rFonts w:cs="Arial"/>
          <w:b/>
          <w:szCs w:val="20"/>
          <w:lang w:val="sl-SI"/>
        </w:rPr>
        <w:t>MINISTRSTVO ZA ZUNANJE ZADEVE</w:t>
      </w:r>
    </w:p>
    <w:p w:rsidR="00973AC7" w:rsidRPr="00BF03CB" w:rsidRDefault="00973AC7" w:rsidP="008A30CB">
      <w:pPr>
        <w:spacing w:before="20" w:after="20"/>
        <w:rPr>
          <w:rFonts w:cs="Arial"/>
          <w:szCs w:val="20"/>
          <w:lang w:val="sl-SI"/>
        </w:rPr>
      </w:pPr>
      <w:r w:rsidRPr="00BF03CB">
        <w:rPr>
          <w:rFonts w:cs="Arial"/>
          <w:szCs w:val="20"/>
          <w:lang w:val="sl-SI"/>
        </w:rPr>
        <w:t>EU-portal@gov.si</w:t>
      </w:r>
    </w:p>
    <w:p w:rsidR="00973AC7" w:rsidRPr="00BF03CB" w:rsidRDefault="00973AC7" w:rsidP="008A30CB">
      <w:pPr>
        <w:spacing w:before="20" w:after="20"/>
        <w:rPr>
          <w:rFonts w:cs="Arial"/>
          <w:szCs w:val="20"/>
          <w:lang w:val="sl-SI"/>
        </w:rPr>
      </w:pPr>
    </w:p>
    <w:p w:rsidR="00973AC7" w:rsidRPr="00BF03CB" w:rsidRDefault="00973AC7" w:rsidP="008A30CB">
      <w:pPr>
        <w:spacing w:before="20" w:after="20"/>
        <w:rPr>
          <w:rFonts w:cs="Arial"/>
          <w:i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center"/>
        <w:rPr>
          <w:rFonts w:cs="Arial"/>
          <w:b/>
          <w:bCs/>
          <w:szCs w:val="20"/>
          <w:lang w:val="sl-SI"/>
        </w:rPr>
      </w:pPr>
      <w:r w:rsidRPr="00BF03CB">
        <w:rPr>
          <w:rFonts w:cs="Arial"/>
          <w:b/>
          <w:bCs/>
          <w:szCs w:val="20"/>
          <w:lang w:val="sl-SI"/>
        </w:rPr>
        <w:t>ODLOČITVE REPUBLIKE SLOVENIJE</w:t>
      </w:r>
    </w:p>
    <w:p w:rsidR="00973AC7" w:rsidRPr="00BF03CB" w:rsidRDefault="00973AC7" w:rsidP="008A30CB">
      <w:pPr>
        <w:spacing w:before="20" w:after="20"/>
        <w:jc w:val="center"/>
        <w:rPr>
          <w:rFonts w:cs="Arial"/>
          <w:b/>
          <w:bCs/>
          <w:szCs w:val="20"/>
          <w:lang w:val="sl-SI"/>
        </w:rPr>
      </w:pPr>
      <w:r w:rsidRPr="00BF03CB">
        <w:rPr>
          <w:rFonts w:cs="Arial"/>
          <w:b/>
          <w:bCs/>
          <w:szCs w:val="20"/>
          <w:lang w:val="sl-SI"/>
        </w:rPr>
        <w:t>V ZVEZI Z ZADEVAMI EVROPSKE UNIJE</w:t>
      </w:r>
    </w:p>
    <w:p w:rsidR="00973AC7" w:rsidRPr="00BF03CB" w:rsidRDefault="00973AC7" w:rsidP="008A30CB">
      <w:pPr>
        <w:spacing w:before="20" w:after="20"/>
        <w:jc w:val="center"/>
        <w:rPr>
          <w:rFonts w:cs="Arial"/>
          <w:b/>
          <w:bCs/>
          <w:szCs w:val="20"/>
          <w:lang w:val="sl-SI"/>
        </w:rPr>
      </w:pPr>
      <w:r w:rsidRPr="00BF03CB">
        <w:rPr>
          <w:rFonts w:cs="Arial"/>
          <w:b/>
          <w:bCs/>
          <w:szCs w:val="20"/>
          <w:lang w:val="sl-SI"/>
        </w:rPr>
        <w:t>PREDLOG ZA OBRAVNAVO</w:t>
      </w:r>
    </w:p>
    <w:p w:rsidR="00973AC7" w:rsidRPr="00BF03CB" w:rsidRDefault="00973AC7" w:rsidP="008A30CB">
      <w:pPr>
        <w:spacing w:before="20" w:after="20"/>
        <w:jc w:val="center"/>
        <w:rPr>
          <w:rFonts w:cs="Arial"/>
          <w:bCs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center"/>
        <w:rPr>
          <w:rFonts w:cs="Arial"/>
          <w:bCs/>
          <w:szCs w:val="20"/>
          <w:lang w:val="sl-SI"/>
        </w:rPr>
      </w:pPr>
      <w:r w:rsidRPr="00BF03CB">
        <w:rPr>
          <w:rFonts w:cs="Arial"/>
          <w:bCs/>
          <w:szCs w:val="20"/>
          <w:lang w:val="sl-SI"/>
        </w:rPr>
        <w:t>I.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BF03CB">
        <w:rPr>
          <w:rFonts w:cs="Arial"/>
          <w:b/>
          <w:bCs/>
          <w:szCs w:val="20"/>
          <w:lang w:val="sl-SI"/>
        </w:rPr>
        <w:t>1. Zadeva EU</w:t>
      </w:r>
      <w:r w:rsidRPr="00BF03CB">
        <w:rPr>
          <w:rFonts w:cs="Arial"/>
          <w:bCs/>
          <w:szCs w:val="20"/>
          <w:lang w:val="sl-SI"/>
        </w:rPr>
        <w:t xml:space="preserve">: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bCs/>
          <w:color w:val="0070C0"/>
          <w:szCs w:val="20"/>
          <w:lang w:val="sl-SI"/>
        </w:rPr>
      </w:pPr>
      <w:r w:rsidRPr="00BF03CB">
        <w:rPr>
          <w:rFonts w:cs="Arial"/>
          <w:bCs/>
          <w:szCs w:val="20"/>
          <w:lang w:val="sl-SI"/>
        </w:rPr>
        <w:t xml:space="preserve">Naslov dokumenta v slovenskem jeziku: </w:t>
      </w:r>
      <w:r w:rsidRPr="00BF03CB">
        <w:rPr>
          <w:rFonts w:cs="Arial"/>
          <w:bCs/>
          <w:i/>
          <w:szCs w:val="20"/>
          <w:lang w:val="sl-SI"/>
        </w:rPr>
        <w:t>Predlog sklepa Evropskega parlamenta in Sveta o spremembi Odločbe Sveta 2003/17/ES glede enakovrednosti poljskih pregledov semenskih posevkov žit, ki se izvajajo v Ukrajini, in enakovrednosti semena žit, ki se prideluje v Ukrajini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BF03CB">
        <w:rPr>
          <w:rFonts w:cs="Arial"/>
          <w:bCs/>
          <w:szCs w:val="20"/>
          <w:lang w:val="sl-SI"/>
        </w:rPr>
        <w:t xml:space="preserve">Naslov dokumenta v delovnem jeziku EU: </w:t>
      </w:r>
      <w:r w:rsidRPr="00BF03CB">
        <w:rPr>
          <w:rFonts w:cs="Arial"/>
          <w:bCs/>
          <w:i/>
          <w:szCs w:val="20"/>
          <w:lang w:val="en-GB"/>
        </w:rPr>
        <w:t>Proposal for a Decision of the European Parliament and of the Council amending Council Decision 2003/17/EC as regards the equivalence of field inspections carried out in Ukraine on cereal seed-producing crops and on the equivalence of cereal seed produced in Ukraine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szCs w:val="20"/>
          <w:lang w:val="sl-SI"/>
        </w:rPr>
        <w:t xml:space="preserve">Datum dokumenta: </w:t>
      </w:r>
      <w:r w:rsidRPr="00BF03CB">
        <w:rPr>
          <w:rFonts w:cs="Arial"/>
          <w:i/>
          <w:szCs w:val="20"/>
          <w:lang w:val="sl-SI"/>
        </w:rPr>
        <w:t>07.04.2020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szCs w:val="20"/>
          <w:lang w:val="sl-SI"/>
        </w:rPr>
        <w:t xml:space="preserve">Številka dokumenta: </w:t>
      </w:r>
      <w:r w:rsidRPr="00BF03CB">
        <w:rPr>
          <w:rFonts w:cs="Arial"/>
          <w:i/>
          <w:szCs w:val="20"/>
          <w:lang w:val="sl-SI"/>
        </w:rPr>
        <w:t xml:space="preserve">7238/20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BF03CB">
        <w:rPr>
          <w:rFonts w:cs="Arial"/>
          <w:szCs w:val="20"/>
          <w:lang w:val="sl-SI"/>
        </w:rPr>
        <w:t xml:space="preserve">Medinstitucionalna oznaka: </w:t>
      </w:r>
      <w:r w:rsidRPr="00BF03CB">
        <w:rPr>
          <w:rFonts w:cs="Arial"/>
          <w:i/>
          <w:szCs w:val="20"/>
          <w:lang w:val="sl-SI"/>
        </w:rPr>
        <w:t>2020/0053(COD)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BF03CB">
        <w:rPr>
          <w:rFonts w:cs="Arial"/>
          <w:bCs/>
          <w:szCs w:val="20"/>
          <w:lang w:val="sl-SI"/>
        </w:rPr>
        <w:t xml:space="preserve">Pri izdelavi predloga stališča so upoštevane še različice in priloge dokumenta EU: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b/>
          <w:szCs w:val="20"/>
          <w:lang w:val="sl-SI"/>
        </w:rPr>
        <w:t>2. Vrsta odločitve RS</w:t>
      </w:r>
      <w:r w:rsidRPr="00BF03CB">
        <w:rPr>
          <w:rFonts w:cs="Arial"/>
          <w:szCs w:val="20"/>
          <w:lang w:val="sl-SI"/>
        </w:rPr>
        <w:t>:</w:t>
      </w:r>
      <w:r w:rsidRPr="00BF03CB">
        <w:rPr>
          <w:rFonts w:cs="Arial"/>
          <w:b/>
          <w:bCs/>
          <w:i/>
          <w:color w:val="0070C0"/>
          <w:szCs w:val="20"/>
          <w:lang w:val="sl-SI"/>
        </w:rPr>
        <w:t xml:space="preserve"> </w:t>
      </w:r>
      <w:r w:rsidRPr="00BF03CB">
        <w:rPr>
          <w:rFonts w:cs="Arial"/>
          <w:i/>
          <w:szCs w:val="20"/>
          <w:lang w:val="sl-SI"/>
        </w:rPr>
        <w:t>Stališče Republike Slovenije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BF03CB">
        <w:rPr>
          <w:rFonts w:cs="Arial"/>
          <w:b/>
          <w:bCs/>
          <w:szCs w:val="20"/>
          <w:lang w:val="sl-SI"/>
        </w:rPr>
        <w:t>3. Postopek sprejemanja zadeve EU v institucijah EU</w:t>
      </w:r>
      <w:r w:rsidRPr="00BF03CB">
        <w:rPr>
          <w:rFonts w:cs="Arial"/>
          <w:bCs/>
          <w:szCs w:val="20"/>
          <w:lang w:val="sl-SI"/>
        </w:rPr>
        <w:t>: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bCs/>
          <w:szCs w:val="20"/>
          <w:lang w:val="sl-SI"/>
        </w:rPr>
        <w:t>Postopek</w:t>
      </w:r>
      <w:r w:rsidRPr="00BF03CB">
        <w:rPr>
          <w:rFonts w:cs="Arial"/>
          <w:szCs w:val="20"/>
          <w:lang w:val="sl-SI"/>
        </w:rPr>
        <w:t xml:space="preserve">: </w:t>
      </w:r>
      <w:proofErr w:type="spellStart"/>
      <w:r w:rsidRPr="00BF03CB">
        <w:rPr>
          <w:rFonts w:cs="Arial"/>
          <w:i/>
          <w:szCs w:val="20"/>
          <w:lang w:val="sl-SI"/>
        </w:rPr>
        <w:t>Nezakonodajni</w:t>
      </w:r>
      <w:proofErr w:type="spellEnd"/>
      <w:r w:rsidRPr="00BF03CB">
        <w:rPr>
          <w:rFonts w:cs="Arial"/>
          <w:i/>
          <w:szCs w:val="20"/>
          <w:lang w:val="sl-SI"/>
        </w:rPr>
        <w:t xml:space="preserve"> postopek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BF03CB">
        <w:rPr>
          <w:rFonts w:cs="Arial"/>
          <w:bCs/>
          <w:szCs w:val="20"/>
          <w:lang w:val="sl-SI"/>
        </w:rPr>
        <w:t xml:space="preserve">Faza sprejemanja: </w:t>
      </w:r>
      <w:r w:rsidRPr="00BF03CB">
        <w:rPr>
          <w:rFonts w:cs="Arial"/>
          <w:bCs/>
          <w:i/>
          <w:szCs w:val="20"/>
          <w:lang w:val="sl-SI"/>
        </w:rPr>
        <w:t xml:space="preserve">1. obravnava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b/>
          <w:bCs/>
          <w:szCs w:val="20"/>
          <w:lang w:val="sl-SI"/>
        </w:rPr>
      </w:pPr>
      <w:r w:rsidRPr="00BF03CB">
        <w:rPr>
          <w:rFonts w:cs="Arial"/>
          <w:b/>
          <w:bCs/>
          <w:szCs w:val="20"/>
          <w:lang w:val="sl-SI"/>
        </w:rPr>
        <w:t>4. Pristojni organ EU</w:t>
      </w:r>
      <w:r w:rsidRPr="00BF03CB">
        <w:rPr>
          <w:rFonts w:cs="Arial"/>
          <w:bCs/>
          <w:szCs w:val="20"/>
          <w:lang w:val="sl-SI"/>
        </w:rPr>
        <w:t>:</w:t>
      </w:r>
      <w:r w:rsidRPr="00BF03CB">
        <w:rPr>
          <w:rFonts w:cs="Arial"/>
          <w:b/>
          <w:bCs/>
          <w:szCs w:val="20"/>
          <w:lang w:val="sl-SI"/>
        </w:rPr>
        <w:t xml:space="preserve">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7C622F" w:rsidRPr="007C622F" w:rsidRDefault="007C622F" w:rsidP="007C622F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7C622F">
        <w:rPr>
          <w:rFonts w:cs="Arial"/>
          <w:bCs/>
          <w:szCs w:val="20"/>
          <w:lang w:val="sl-SI"/>
        </w:rPr>
        <w:t xml:space="preserve">Svet  EU v sestavi: AGRI - Svet EU za kmetijstvo in ribištvo </w:t>
      </w:r>
    </w:p>
    <w:p w:rsidR="00973AC7" w:rsidRDefault="007C622F" w:rsidP="007C622F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7C622F">
        <w:rPr>
          <w:rFonts w:cs="Arial"/>
          <w:bCs/>
          <w:szCs w:val="20"/>
          <w:lang w:val="sl-SI"/>
        </w:rPr>
        <w:t>Delovno telo Sveta EU: F.17.c - Delovna skupina za kmetijska vprašanja (c) semenski material</w:t>
      </w:r>
    </w:p>
    <w:p w:rsidR="007C622F" w:rsidRPr="00BF03CB" w:rsidRDefault="007C622F" w:rsidP="007C622F">
      <w:pPr>
        <w:spacing w:before="20" w:after="20"/>
        <w:jc w:val="both"/>
        <w:rPr>
          <w:rFonts w:cs="Arial"/>
          <w:b/>
          <w:bCs/>
          <w:i/>
          <w:szCs w:val="20"/>
          <w:lang w:val="sl-SI"/>
        </w:rPr>
      </w:pPr>
      <w:bookmarkStart w:id="0" w:name="_GoBack"/>
      <w:bookmarkEnd w:id="0"/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b/>
          <w:szCs w:val="20"/>
          <w:lang w:val="sl-SI"/>
        </w:rPr>
        <w:t>5. Organ, pristojen za dokončen sprejem stališča RS</w:t>
      </w:r>
      <w:r w:rsidRPr="00BF03CB">
        <w:rPr>
          <w:rFonts w:cs="Arial"/>
          <w:szCs w:val="20"/>
          <w:lang w:val="sl-SI"/>
        </w:rPr>
        <w:t>: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BF03CB">
        <w:rPr>
          <w:rFonts w:cs="Arial"/>
          <w:i/>
          <w:szCs w:val="20"/>
          <w:lang w:val="sl-SI"/>
        </w:rPr>
        <w:t>Vlada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Cs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BF03CB">
        <w:rPr>
          <w:rFonts w:cs="Arial"/>
          <w:b/>
          <w:iCs/>
          <w:szCs w:val="20"/>
          <w:lang w:val="sl-SI"/>
        </w:rPr>
        <w:lastRenderedPageBreak/>
        <w:t>6. Pravna podlaga za obravnavo v Državnem zboru</w:t>
      </w:r>
      <w:r w:rsidRPr="00BF03CB">
        <w:rPr>
          <w:rFonts w:cs="Arial"/>
          <w:iCs/>
          <w:szCs w:val="20"/>
          <w:lang w:val="sl-SI"/>
        </w:rPr>
        <w:t xml:space="preserve">: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BF03CB">
        <w:rPr>
          <w:rFonts w:cs="Arial"/>
          <w:i/>
          <w:iCs/>
          <w:szCs w:val="20"/>
          <w:lang w:val="sl-SI"/>
        </w:rPr>
        <w:t>Vlada Republike Slovenije s stališčem Republike Slovenije seznani Državni zbor Republike Slovenije v skladu z 8. členom Zakona o sodelovanju med državnim zborom in vlado v zadevah Evropske unije.</w:t>
      </w:r>
      <w:r w:rsidRPr="00BF03CB">
        <w:rPr>
          <w:rFonts w:cs="Arial"/>
          <w:b/>
          <w:bCs/>
          <w:i/>
          <w:color w:val="0070C0"/>
          <w:szCs w:val="20"/>
          <w:lang w:val="sl-SI"/>
        </w:rPr>
        <w:t xml:space="preserve">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Cs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iCs/>
          <w:szCs w:val="20"/>
          <w:lang w:val="sl-SI"/>
        </w:rPr>
      </w:pPr>
      <w:r w:rsidRPr="00BF03CB">
        <w:rPr>
          <w:rFonts w:cs="Arial"/>
          <w:iCs/>
          <w:szCs w:val="20"/>
          <w:lang w:val="sl-SI"/>
        </w:rPr>
        <w:t>Pri delu v Državnem zboru bodo sodelovali:</w:t>
      </w:r>
      <w:r w:rsidR="008D1428">
        <w:rPr>
          <w:rFonts w:cs="Arial"/>
          <w:iCs/>
          <w:szCs w:val="20"/>
          <w:lang w:val="sl-SI"/>
        </w:rPr>
        <w:t xml:space="preserve"> </w:t>
      </w:r>
      <w:r w:rsidRPr="00BF03CB">
        <w:rPr>
          <w:rFonts w:cs="Arial"/>
          <w:i/>
          <w:iCs/>
          <w:szCs w:val="20"/>
          <w:lang w:val="sl-SI"/>
        </w:rPr>
        <w:t>dr. Aleksandra Pivec, ministrica, dr. Jože Podgoršek, državni sekretar, Damjan Stanonik, državni sekretar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BF03CB">
        <w:rPr>
          <w:rFonts w:cs="Arial"/>
          <w:i/>
          <w:iCs/>
          <w:szCs w:val="20"/>
          <w:lang w:val="sl-SI"/>
        </w:rPr>
        <w:tab/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b/>
          <w:szCs w:val="20"/>
          <w:lang w:val="sl-SI"/>
        </w:rPr>
        <w:t>7. Roki</w:t>
      </w:r>
      <w:r w:rsidRPr="00BF03CB">
        <w:rPr>
          <w:rFonts w:cs="Arial"/>
          <w:szCs w:val="20"/>
          <w:lang w:val="sl-SI"/>
        </w:rPr>
        <w:t>: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BF03CB">
        <w:rPr>
          <w:rFonts w:cs="Arial"/>
          <w:szCs w:val="20"/>
          <w:lang w:val="sl-SI"/>
        </w:rPr>
        <w:t xml:space="preserve">Predviden čas pričetka obravnave zadeve EU v institucijah EU: </w:t>
      </w:r>
      <w:r w:rsidRPr="00BF03CB">
        <w:rPr>
          <w:rFonts w:cs="Arial"/>
          <w:i/>
          <w:szCs w:val="20"/>
          <w:lang w:val="sl-SI"/>
        </w:rPr>
        <w:t>1. polovica 2020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szCs w:val="20"/>
          <w:lang w:val="sl-SI"/>
        </w:rPr>
        <w:t xml:space="preserve">Predviden čas sprejema zadeve EU v institucijah EU: </w:t>
      </w:r>
      <w:r w:rsidRPr="00BF03CB">
        <w:rPr>
          <w:rFonts w:cs="Arial"/>
          <w:i/>
          <w:szCs w:val="20"/>
          <w:lang w:val="sl-SI"/>
        </w:rPr>
        <w:t>1. polovica 2020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szCs w:val="20"/>
          <w:lang w:val="sl-SI"/>
        </w:rPr>
        <w:t xml:space="preserve">Rok za odziv organa: </w:t>
      </w:r>
      <w:r w:rsidRPr="00BF03CB">
        <w:rPr>
          <w:rFonts w:cs="Arial"/>
          <w:i/>
          <w:szCs w:val="20"/>
          <w:lang w:val="sl-SI"/>
        </w:rPr>
        <w:t>29.4.2020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BF03CB">
        <w:rPr>
          <w:rFonts w:cs="Arial"/>
          <w:szCs w:val="20"/>
          <w:lang w:val="sl-SI"/>
        </w:rPr>
        <w:t xml:space="preserve">Rok za obravnavo na seji Vlade in njenih odborih: </w:t>
      </w:r>
      <w:r w:rsidRPr="00BF03CB">
        <w:rPr>
          <w:rFonts w:cs="Arial"/>
          <w:i/>
          <w:szCs w:val="20"/>
          <w:lang w:val="sl-SI"/>
        </w:rPr>
        <w:t>7.5.2020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BF03CB">
        <w:rPr>
          <w:rFonts w:cs="Arial"/>
          <w:szCs w:val="20"/>
          <w:lang w:val="sl-SI"/>
        </w:rPr>
        <w:t xml:space="preserve">Rok za obravnavo predloga stališča RS v DZ: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color w:val="00B050"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szCs w:val="20"/>
          <w:lang w:val="sl-SI"/>
        </w:rPr>
        <w:t xml:space="preserve">Predlog z obrazložitvijo za skrajšanje oziroma podaljšanje rokov: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color w:val="00B050"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b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b/>
          <w:szCs w:val="20"/>
          <w:lang w:val="sl-SI"/>
        </w:rPr>
        <w:t>8. Organ, odgovoren za pripravo predloga stališča RS</w:t>
      </w:r>
      <w:r w:rsidRPr="00BF03CB">
        <w:rPr>
          <w:rFonts w:cs="Arial"/>
          <w:szCs w:val="20"/>
          <w:lang w:val="sl-SI"/>
        </w:rPr>
        <w:t>: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szCs w:val="20"/>
          <w:lang w:val="sl-SI"/>
        </w:rPr>
        <w:t xml:space="preserve">Organ: </w:t>
      </w:r>
      <w:r w:rsidRPr="00BF03CB">
        <w:rPr>
          <w:rFonts w:cs="Arial"/>
          <w:i/>
          <w:szCs w:val="20"/>
          <w:lang w:val="sl-SI"/>
        </w:rPr>
        <w:t>Ministrstvo za kmetijstvo, gozdarstvo in prehrano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szCs w:val="20"/>
          <w:lang w:val="sl-SI"/>
        </w:rPr>
        <w:t xml:space="preserve">Kontaktne osebe organa: </w:t>
      </w:r>
      <w:r w:rsidRPr="00BF03CB">
        <w:rPr>
          <w:rFonts w:cs="Arial"/>
          <w:i/>
          <w:szCs w:val="20"/>
          <w:lang w:val="sl-SI"/>
        </w:rPr>
        <w:t>Marinka Pečnik, Uprava za varno hrano, veterinarstvo in varstvo rastlin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BF03CB">
        <w:rPr>
          <w:rFonts w:cs="Arial"/>
          <w:b/>
          <w:szCs w:val="20"/>
          <w:lang w:val="sl-SI"/>
        </w:rPr>
        <w:t>9. Delovna skupina Vlade, organizirana za posamezno področje zadev EU</w:t>
      </w:r>
      <w:r w:rsidRPr="00BF03CB">
        <w:rPr>
          <w:rFonts w:cs="Arial"/>
          <w:szCs w:val="20"/>
          <w:lang w:val="sl-SI"/>
        </w:rPr>
        <w:t>:</w:t>
      </w:r>
      <w:r w:rsidRPr="00BF03CB">
        <w:rPr>
          <w:rFonts w:cs="Arial"/>
          <w:b/>
          <w:szCs w:val="20"/>
          <w:lang w:val="sl-SI"/>
        </w:rPr>
        <w:t xml:space="preserve">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BF03CB">
        <w:rPr>
          <w:rFonts w:cs="Arial"/>
          <w:i/>
          <w:szCs w:val="20"/>
          <w:lang w:val="sl-SI"/>
        </w:rPr>
        <w:t>DS25 - Kmetijstvo</w:t>
      </w:r>
      <w:r w:rsidRPr="00BF03CB">
        <w:rPr>
          <w:rFonts w:cs="Arial"/>
          <w:b/>
          <w:szCs w:val="20"/>
          <w:lang w:val="sl-SI"/>
        </w:rPr>
        <w:t xml:space="preserve">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b/>
          <w:i/>
          <w:color w:val="FF0000"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BF03CB">
        <w:rPr>
          <w:rFonts w:cs="Arial"/>
          <w:szCs w:val="20"/>
          <w:lang w:val="sl-SI"/>
        </w:rPr>
        <w:t xml:space="preserve">vodilni organ: </w:t>
      </w:r>
      <w:r w:rsidRPr="00BF03CB">
        <w:rPr>
          <w:rFonts w:cs="Arial"/>
          <w:i/>
          <w:szCs w:val="20"/>
          <w:lang w:val="sl-SI"/>
        </w:rPr>
        <w:t>MKGP - Ministrstvo za kmetijstvo, gozdarstvo in prehrano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szCs w:val="20"/>
          <w:lang w:val="sl-SI"/>
        </w:rPr>
        <w:t xml:space="preserve">vodja delovne skupine: </w:t>
      </w:r>
      <w:r w:rsidRPr="00BF03CB">
        <w:rPr>
          <w:rFonts w:cs="Arial"/>
          <w:i/>
          <w:szCs w:val="20"/>
          <w:lang w:val="sl-SI"/>
        </w:rPr>
        <w:t xml:space="preserve">dr. Darja </w:t>
      </w:r>
      <w:proofErr w:type="spellStart"/>
      <w:r w:rsidRPr="00BF03CB">
        <w:rPr>
          <w:rFonts w:cs="Arial"/>
          <w:i/>
          <w:szCs w:val="20"/>
          <w:lang w:val="sl-SI"/>
        </w:rPr>
        <w:t>Majkovič</w:t>
      </w:r>
      <w:proofErr w:type="spellEnd"/>
    </w:p>
    <w:p w:rsidR="00973AC7" w:rsidRPr="00BF03CB" w:rsidRDefault="00973AC7" w:rsidP="008A30CB">
      <w:pPr>
        <w:spacing w:before="20" w:after="20"/>
        <w:jc w:val="both"/>
        <w:rPr>
          <w:rFonts w:cs="Arial"/>
          <w:b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BF03CB">
        <w:rPr>
          <w:rFonts w:cs="Arial"/>
          <w:b/>
          <w:szCs w:val="20"/>
          <w:lang w:val="sl-SI"/>
        </w:rPr>
        <w:t>Delovna skupina je predlog stališča RS obravnavala</w:t>
      </w:r>
      <w:r w:rsidRPr="00BF03CB">
        <w:rPr>
          <w:rFonts w:cs="Arial"/>
          <w:szCs w:val="20"/>
          <w:lang w:val="sl-SI"/>
        </w:rPr>
        <w:t>:</w:t>
      </w:r>
      <w:r w:rsidR="008D1428">
        <w:rPr>
          <w:rFonts w:cs="Arial"/>
          <w:b/>
          <w:szCs w:val="20"/>
          <w:lang w:val="sl-SI"/>
        </w:rPr>
        <w:t xml:space="preserve"> </w:t>
      </w:r>
      <w:r w:rsidRPr="00BF03CB">
        <w:rPr>
          <w:rFonts w:cs="Arial"/>
          <w:i/>
          <w:szCs w:val="20"/>
          <w:lang w:val="sl-SI"/>
        </w:rPr>
        <w:t>Ne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b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b/>
          <w:szCs w:val="20"/>
          <w:lang w:val="sl-SI"/>
        </w:rPr>
        <w:t>10. Predlog stališča RS je usklajen z organi</w:t>
      </w:r>
      <w:r w:rsidRPr="00BF03CB">
        <w:rPr>
          <w:rFonts w:cs="Arial"/>
          <w:szCs w:val="20"/>
          <w:lang w:val="sl-SI"/>
        </w:rPr>
        <w:t>: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szCs w:val="20"/>
          <w:lang w:val="sl-SI"/>
        </w:rPr>
        <w:t xml:space="preserve">Organ: </w:t>
      </w:r>
      <w:r w:rsidRPr="00BF03CB">
        <w:rPr>
          <w:rFonts w:cs="Arial"/>
          <w:i/>
          <w:szCs w:val="20"/>
          <w:lang w:val="sl-SI"/>
        </w:rPr>
        <w:t>Ministrstvo za gospodarski razvoj in tehnologijo, Ministrstvo za zunanje zadeve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szCs w:val="20"/>
          <w:lang w:val="sl-SI"/>
        </w:rPr>
        <w:t xml:space="preserve">Kontaktna oseba organa: </w:t>
      </w:r>
      <w:r w:rsidRPr="00BF03CB">
        <w:rPr>
          <w:rFonts w:cs="Arial"/>
          <w:i/>
          <w:szCs w:val="20"/>
          <w:lang w:val="sl-SI"/>
        </w:rPr>
        <w:t xml:space="preserve">Andrej Piano, Anton </w:t>
      </w:r>
      <w:proofErr w:type="spellStart"/>
      <w:r w:rsidRPr="00BF03CB">
        <w:rPr>
          <w:rFonts w:cs="Arial"/>
          <w:i/>
          <w:szCs w:val="20"/>
          <w:lang w:val="sl-SI"/>
        </w:rPr>
        <w:t>Horžen</w:t>
      </w:r>
      <w:proofErr w:type="spellEnd"/>
      <w:r w:rsidRPr="00BF03CB">
        <w:rPr>
          <w:rFonts w:cs="Arial"/>
          <w:i/>
          <w:szCs w:val="20"/>
          <w:lang w:val="sl-SI"/>
        </w:rPr>
        <w:t xml:space="preserve">, MGRT; mag. Jasmina </w:t>
      </w:r>
      <w:proofErr w:type="spellStart"/>
      <w:r w:rsidRPr="00BF03CB">
        <w:rPr>
          <w:rFonts w:cs="Arial"/>
          <w:i/>
          <w:szCs w:val="20"/>
          <w:lang w:val="sl-SI"/>
        </w:rPr>
        <w:t>Adem</w:t>
      </w:r>
      <w:proofErr w:type="spellEnd"/>
      <w:r w:rsidRPr="00BF03CB">
        <w:rPr>
          <w:rFonts w:cs="Arial"/>
          <w:i/>
          <w:szCs w:val="20"/>
          <w:lang w:val="sl-SI"/>
        </w:rPr>
        <w:t>-Grujič, MZZ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b/>
          <w:bCs/>
          <w:szCs w:val="20"/>
          <w:lang w:val="sl-SI"/>
        </w:rPr>
      </w:pPr>
      <w:r w:rsidRPr="00BF03CB">
        <w:rPr>
          <w:rFonts w:cs="Arial"/>
          <w:b/>
          <w:bCs/>
          <w:szCs w:val="20"/>
          <w:lang w:val="sl-SI"/>
        </w:rPr>
        <w:t>11. O predlogu stališča RS je bilo opravljeno posvetovanje z</w:t>
      </w:r>
      <w:r w:rsidRPr="00BF03CB">
        <w:rPr>
          <w:rFonts w:cs="Arial"/>
          <w:bCs/>
          <w:szCs w:val="20"/>
          <w:lang w:val="sl-SI"/>
        </w:rPr>
        <w:t>:</w:t>
      </w:r>
      <w:r w:rsidRPr="00BF03CB">
        <w:rPr>
          <w:rFonts w:cs="Arial"/>
          <w:b/>
          <w:bCs/>
          <w:szCs w:val="20"/>
          <w:lang w:val="sl-SI"/>
        </w:rPr>
        <w:t xml:space="preserve">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BF03CB">
        <w:rPr>
          <w:rFonts w:cs="Arial"/>
          <w:b/>
          <w:szCs w:val="20"/>
          <w:lang w:val="sl-SI"/>
        </w:rPr>
        <w:t>12. Zahteva za obravnavo</w:t>
      </w:r>
      <w:r w:rsidRPr="00BF03CB">
        <w:rPr>
          <w:rFonts w:cs="Arial"/>
          <w:szCs w:val="20"/>
          <w:lang w:val="sl-SI"/>
        </w:rPr>
        <w:t>:</w:t>
      </w:r>
      <w:r w:rsidRPr="00BF03CB">
        <w:rPr>
          <w:rFonts w:cs="Arial"/>
          <w:b/>
          <w:szCs w:val="20"/>
          <w:lang w:val="sl-SI"/>
        </w:rPr>
        <w:t xml:space="preserve"> </w:t>
      </w:r>
      <w:r w:rsidRPr="00BF03CB">
        <w:rPr>
          <w:rFonts w:cs="Arial"/>
          <w:i/>
          <w:szCs w:val="20"/>
          <w:lang w:val="sl-SI"/>
        </w:rPr>
        <w:t>na seji Vlade, na seji Odbora za gospodarstvo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</w:p>
    <w:tbl>
      <w:tblPr>
        <w:tblW w:w="0" w:type="auto"/>
        <w:tblInd w:w="5353" w:type="dxa"/>
        <w:tblLook w:val="04A0" w:firstRow="1" w:lastRow="0" w:firstColumn="1" w:lastColumn="0" w:noHBand="0" w:noVBand="1"/>
      </w:tblPr>
      <w:tblGrid>
        <w:gridCol w:w="3085"/>
      </w:tblGrid>
      <w:tr w:rsidR="00973AC7" w:rsidRPr="00BF03CB" w:rsidTr="008A30CB">
        <w:tc>
          <w:tcPr>
            <w:tcW w:w="3085" w:type="dxa"/>
            <w:shd w:val="clear" w:color="auto" w:fill="auto"/>
          </w:tcPr>
          <w:p w:rsidR="00973AC7" w:rsidRPr="00BF03CB" w:rsidRDefault="00973AC7" w:rsidP="008A30CB">
            <w:pPr>
              <w:spacing w:before="20" w:after="20"/>
              <w:jc w:val="center"/>
              <w:rPr>
                <w:rFonts w:cs="Arial"/>
                <w:b/>
                <w:iCs/>
                <w:szCs w:val="20"/>
                <w:lang w:val="sl-SI"/>
              </w:rPr>
            </w:pPr>
            <w:r w:rsidRPr="00BF03CB">
              <w:rPr>
                <w:rFonts w:cs="Arial"/>
                <w:b/>
                <w:iCs/>
                <w:szCs w:val="20"/>
                <w:lang w:val="sl-SI"/>
              </w:rPr>
              <w:t>dr. Aleksandra Pivec</w:t>
            </w:r>
          </w:p>
          <w:p w:rsidR="00973AC7" w:rsidRPr="00BF03CB" w:rsidRDefault="00973AC7" w:rsidP="008A30CB">
            <w:pPr>
              <w:spacing w:before="20" w:after="20"/>
              <w:jc w:val="center"/>
              <w:rPr>
                <w:rFonts w:cs="Arial"/>
                <w:b/>
                <w:iCs/>
                <w:szCs w:val="20"/>
                <w:lang w:val="sl-SI"/>
              </w:rPr>
            </w:pPr>
            <w:r w:rsidRPr="00BF03CB">
              <w:rPr>
                <w:rFonts w:cs="Arial"/>
                <w:b/>
                <w:iCs/>
                <w:szCs w:val="20"/>
                <w:lang w:val="sl-SI"/>
              </w:rPr>
              <w:t>MINISTRICA</w:t>
            </w:r>
          </w:p>
        </w:tc>
      </w:tr>
    </w:tbl>
    <w:p w:rsidR="00973AC7" w:rsidRPr="00BF03CB" w:rsidRDefault="00973AC7" w:rsidP="008A30CB">
      <w:pPr>
        <w:tabs>
          <w:tab w:val="center" w:pos="6804"/>
        </w:tabs>
        <w:spacing w:before="20" w:after="20"/>
        <w:rPr>
          <w:rFonts w:cs="Arial"/>
          <w:b/>
          <w:iCs/>
          <w:szCs w:val="20"/>
          <w:lang w:val="sl-SI"/>
        </w:rPr>
      </w:pPr>
      <w:r w:rsidRPr="00BF03CB">
        <w:rPr>
          <w:rFonts w:cs="Arial"/>
          <w:b/>
          <w:iCs/>
          <w:szCs w:val="20"/>
          <w:lang w:val="sl-SI"/>
        </w:rPr>
        <w:br w:type="page"/>
      </w:r>
    </w:p>
    <w:p w:rsidR="00973AC7" w:rsidRPr="00BF03CB" w:rsidRDefault="00973AC7" w:rsidP="008A30CB">
      <w:pPr>
        <w:spacing w:before="20" w:after="20"/>
        <w:jc w:val="center"/>
        <w:rPr>
          <w:rFonts w:cs="Arial"/>
          <w:bCs/>
          <w:szCs w:val="20"/>
          <w:lang w:val="sl-SI"/>
        </w:rPr>
      </w:pPr>
      <w:r w:rsidRPr="00BF03CB">
        <w:rPr>
          <w:rFonts w:cs="Arial"/>
          <w:bCs/>
          <w:szCs w:val="20"/>
          <w:lang w:val="sl-SI"/>
        </w:rPr>
        <w:lastRenderedPageBreak/>
        <w:t>II.</w:t>
      </w:r>
    </w:p>
    <w:p w:rsidR="00973AC7" w:rsidRPr="00BF03CB" w:rsidRDefault="00973AC7" w:rsidP="008A30CB">
      <w:pPr>
        <w:spacing w:before="20" w:after="20"/>
        <w:jc w:val="center"/>
        <w:rPr>
          <w:rFonts w:cs="Arial"/>
          <w:b/>
          <w:szCs w:val="20"/>
          <w:lang w:val="sl-SI"/>
        </w:rPr>
      </w:pPr>
      <w:r w:rsidRPr="00BF03CB">
        <w:rPr>
          <w:rFonts w:cs="Arial"/>
          <w:b/>
          <w:szCs w:val="20"/>
          <w:lang w:val="sl-SI"/>
        </w:rPr>
        <w:t>PREDLOG</w:t>
      </w:r>
    </w:p>
    <w:p w:rsidR="00973AC7" w:rsidRPr="00BF03CB" w:rsidRDefault="00973AC7" w:rsidP="008A30CB">
      <w:pPr>
        <w:spacing w:before="20" w:after="20"/>
        <w:jc w:val="center"/>
        <w:rPr>
          <w:rFonts w:cs="Arial"/>
          <w:b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center"/>
        <w:rPr>
          <w:rFonts w:cs="Arial"/>
          <w:szCs w:val="20"/>
          <w:lang w:val="sl-SI"/>
        </w:rPr>
      </w:pPr>
      <w:r w:rsidRPr="00BF03CB">
        <w:rPr>
          <w:rFonts w:cs="Arial"/>
          <w:b/>
          <w:szCs w:val="20"/>
          <w:lang w:val="sl-SI"/>
        </w:rPr>
        <w:t>STALIŠČE RS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szCs w:val="20"/>
          <w:lang w:val="sl-SI"/>
        </w:rPr>
        <w:t>Na podlagi 21. člena Zakona o Vladi Republike Slovenije (Uradni list RS, št. 24/05 – uradno prečiščeno besedilo, 109/08, 38/10 – ZUKN, 8/12, 21/13, 47/13 – ZDU-1G, 65/14 in 55/17) je Vlada Republike Slovenije sprejela naslednji sklep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b/>
          <w:i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  <w:r w:rsidRPr="00BF03CB">
        <w:rPr>
          <w:rFonts w:cs="Arial"/>
          <w:b/>
          <w:iCs/>
          <w:szCs w:val="20"/>
          <w:lang w:val="sl-SI"/>
        </w:rPr>
        <w:t>A)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BF03CB">
        <w:rPr>
          <w:rFonts w:cs="Arial"/>
          <w:iCs/>
          <w:szCs w:val="20"/>
          <w:lang w:val="sl-SI"/>
        </w:rPr>
        <w:t>Republika Slovenija je sprejela (določila predlog)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BF03CB">
        <w:rPr>
          <w:rFonts w:cs="Arial"/>
          <w:b/>
          <w:i/>
          <w:szCs w:val="20"/>
          <w:lang w:val="sl-SI"/>
        </w:rPr>
        <w:t>Stališče Republike Slovenije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BF03CB">
        <w:rPr>
          <w:rFonts w:cs="Arial"/>
          <w:i/>
          <w:iCs/>
          <w:szCs w:val="20"/>
          <w:lang w:val="sl-SI"/>
        </w:rPr>
        <w:t>Vlada Republike Slovenije je sprejela na podlagi 49.h člena Poslovnika Vlade Republike Slovenije stališče Republike Slovenije k zadevi Predlog sklepa Evropskega parlamenta in Sveta o spremembi Odločbe Sveta 2003/17/ES glede enakovrednosti poljskih pregledov semenskih posevkov žit, ki se izvajajo v Ukrajini, in enakovrednosti semena žit, ki se prideluje v Ukrajini - 7238/20, ki se glasi: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BF03CB">
        <w:rPr>
          <w:rFonts w:cs="Arial"/>
          <w:i/>
          <w:iCs/>
          <w:szCs w:val="20"/>
          <w:lang w:val="sl-SI"/>
        </w:rPr>
        <w:t xml:space="preserve">Republika Slovenija podpira </w:t>
      </w:r>
      <w:r w:rsidR="00BF03CB">
        <w:rPr>
          <w:rFonts w:cs="Arial"/>
          <w:i/>
          <w:iCs/>
          <w:szCs w:val="20"/>
          <w:lang w:val="sl-SI"/>
        </w:rPr>
        <w:t>P</w:t>
      </w:r>
      <w:r w:rsidRPr="00BF03CB">
        <w:rPr>
          <w:rFonts w:cs="Arial"/>
          <w:i/>
          <w:iCs/>
          <w:szCs w:val="20"/>
          <w:lang w:val="sl-SI"/>
        </w:rPr>
        <w:t>redlog sklepa Evropskega parlamenta in Sveta o spremembi Odločbe Sveta 2003/17/ES glede enakovrednosti poljskih pregledov semenskih posevkov žit, ki se izvajajo v Ukrajini, in enakovrednosti semena žit, ki se prideluje v Ukrajini.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b/>
          <w:i/>
          <w:iCs/>
          <w:szCs w:val="20"/>
          <w:lang w:val="sl-SI"/>
        </w:rPr>
      </w:pPr>
      <w:r w:rsidRPr="00BF03CB">
        <w:rPr>
          <w:rFonts w:cs="Arial"/>
          <w:b/>
          <w:iCs/>
          <w:szCs w:val="20"/>
          <w:lang w:val="sl-SI"/>
        </w:rPr>
        <w:t>B)</w:t>
      </w:r>
      <w:r w:rsidRPr="00BF03CB">
        <w:rPr>
          <w:rFonts w:cs="Arial"/>
          <w:i/>
          <w:iCs/>
          <w:szCs w:val="20"/>
          <w:lang w:val="sl-SI"/>
        </w:rPr>
        <w:t xml:space="preserve"> (</w:t>
      </w:r>
      <w:r w:rsidRPr="00BF03CB">
        <w:rPr>
          <w:rFonts w:cs="Arial"/>
          <w:b/>
          <w:i/>
          <w:iCs/>
          <w:szCs w:val="20"/>
          <w:lang w:val="sl-SI"/>
        </w:rPr>
        <w:t>Za zakonodajne akte in odločitve politične narave)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iCs/>
          <w:szCs w:val="20"/>
          <w:lang w:val="sl-SI"/>
        </w:rPr>
      </w:pPr>
      <w:r w:rsidRPr="00BF03CB">
        <w:rPr>
          <w:rFonts w:cs="Arial"/>
          <w:b/>
          <w:iCs/>
          <w:szCs w:val="20"/>
          <w:lang w:val="sl-SI"/>
        </w:rPr>
        <w:t>POGLAVITNE REŠITVE IN CILJI PREDLOGA ZADEVE EU</w:t>
      </w:r>
      <w:r w:rsidRPr="00BF03CB">
        <w:rPr>
          <w:rFonts w:cs="Arial"/>
          <w:iCs/>
          <w:szCs w:val="20"/>
          <w:lang w:val="sl-SI"/>
        </w:rPr>
        <w:t>:</w:t>
      </w:r>
      <w:r w:rsidRPr="00BF03CB">
        <w:rPr>
          <w:rFonts w:cs="Arial"/>
          <w:b/>
          <w:i/>
          <w:iCs/>
          <w:color w:val="0070C0"/>
          <w:szCs w:val="20"/>
          <w:lang w:val="sl-SI"/>
        </w:rPr>
        <w:t xml:space="preserve">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BF03CB">
        <w:rPr>
          <w:rFonts w:cs="Arial"/>
          <w:i/>
          <w:iCs/>
          <w:szCs w:val="20"/>
          <w:lang w:val="sl-SI"/>
        </w:rPr>
        <w:t xml:space="preserve">Odločba Sveta 2003/17/ES priznava enakovrednost nekaterim tretjim državam glede poljskih pregledov in pridelave semena nekaterih vrst. Nacionalne določbe, ki urejajo seme, požeto in kontrolirano v navedenih državah, dajejo glede lastnosti semena in ureditev njegovega pregledovanja, zagotavljanja identifikacije semena, označevanja in kontrole ista zagotovila kot določbe, ki se uporabljajo za seme, požeto in kontrolirano v Evropski uniji. Ker Ukrajina ni med navedenimi tretjimi državami, uvoz semen žit, požetih v navedeni državi, v Evropsko unijo trenutno ni mogoč.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BF03CB">
        <w:rPr>
          <w:rFonts w:cs="Arial"/>
          <w:i/>
          <w:iCs/>
          <w:szCs w:val="20"/>
          <w:lang w:val="sl-SI"/>
        </w:rPr>
        <w:t xml:space="preserve">Ukrajina je Komisijo zaprosila, da se njeno seme žit vključi v področje uporabe Odločbe Sveta 2003/17/ES kot enakovredno.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BF03CB">
        <w:rPr>
          <w:rFonts w:cs="Arial"/>
          <w:i/>
          <w:iCs/>
          <w:szCs w:val="20"/>
          <w:lang w:val="sl-SI"/>
        </w:rPr>
        <w:t xml:space="preserve">Komisija je preučila zadevno zakonodajo Ukrajine in na podlagi revizije sistema uradnih kontrol in potrjevanja semena žit v Ukrajini ter njegove enakovrednosti z zahtevami Unije, izvedene leta 2015, objavila „Končno poročilo o reviziji, izvedeni v Ukrajini od 26. maja 2015 do 4. junija 2015, za ocenitev sistema uradnih kontrol in potrjevanja semena žit ter njegove enakovrednosti z zahtevami Evropske unije“. Ugotovljeno je bilo, da so obstoječe ukrajinske zahteve in sistem enakovredni zahtevam in sistemu Unije ter nudijo ista zagotovila kot sistem Unije.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BF03CB">
        <w:rPr>
          <w:rFonts w:cs="Arial"/>
          <w:i/>
          <w:iCs/>
          <w:szCs w:val="20"/>
          <w:lang w:val="sl-SI"/>
        </w:rPr>
        <w:t xml:space="preserve">Zato se predlaga, da se s sklepom, ki ga sprejmeta Evropski parlament in Svet, ukrajinsko seme prizna kot enakovredno semenu žit, požetemu, pridelanemu in kontroliranemu v Evropski uniji.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973AC7" w:rsidRDefault="00973AC7" w:rsidP="008A30CB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BF03CB">
        <w:rPr>
          <w:rFonts w:cs="Arial"/>
          <w:i/>
          <w:iCs/>
          <w:szCs w:val="20"/>
          <w:lang w:val="sl-SI"/>
        </w:rPr>
        <w:t xml:space="preserve">Republika Slovenija podpira </w:t>
      </w:r>
      <w:r w:rsidR="00BF03CB">
        <w:rPr>
          <w:rFonts w:cs="Arial"/>
          <w:i/>
          <w:iCs/>
          <w:szCs w:val="20"/>
          <w:lang w:val="sl-SI"/>
        </w:rPr>
        <w:t>P</w:t>
      </w:r>
      <w:r w:rsidRPr="00BF03CB">
        <w:rPr>
          <w:rFonts w:cs="Arial"/>
          <w:i/>
          <w:iCs/>
          <w:szCs w:val="20"/>
          <w:lang w:val="sl-SI"/>
        </w:rPr>
        <w:t>redlog sklepa Evropskega parlamenta in Sveta o spremembi Odločbe Sveta 2003/17/ES glede enakovrednosti poljskih pregledov semenskih posevkov žit, ki se izvajajo v Ukrajini, in enakovrednosti semena žit, ki se prideluje v Ukrajini.</w:t>
      </w:r>
    </w:p>
    <w:p w:rsidR="00BF03CB" w:rsidRDefault="00BF03CB" w:rsidP="008A30CB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BF03CB" w:rsidRPr="00BF03CB" w:rsidRDefault="00BF03CB" w:rsidP="008A30CB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iCs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iCs/>
          <w:szCs w:val="20"/>
          <w:lang w:val="sl-SI"/>
        </w:rPr>
      </w:pPr>
      <w:r w:rsidRPr="00BF03CB">
        <w:rPr>
          <w:rFonts w:cs="Arial"/>
          <w:b/>
          <w:iCs/>
          <w:szCs w:val="20"/>
          <w:lang w:val="sl-SI"/>
        </w:rPr>
        <w:lastRenderedPageBreak/>
        <w:t>OCENA VPLIVOV IN POSLEDIC PREDLOGA ZADEVE EU</w:t>
      </w:r>
      <w:r w:rsidRPr="00BF03CB">
        <w:rPr>
          <w:rFonts w:cs="Arial"/>
          <w:iCs/>
          <w:szCs w:val="20"/>
          <w:lang w:val="sl-SI"/>
        </w:rPr>
        <w:t xml:space="preserve">: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szCs w:val="20"/>
          <w:lang w:val="sl-SI"/>
        </w:rPr>
        <w:t>Vpliv na pravni red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BF03CB">
        <w:rPr>
          <w:rFonts w:cs="Arial"/>
          <w:i/>
          <w:szCs w:val="20"/>
          <w:lang w:val="sl-SI"/>
        </w:rPr>
        <w:t>Ni vpliva na pravni red.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szCs w:val="20"/>
          <w:lang w:val="sl-SI"/>
        </w:rPr>
        <w:t>Posledice za proračun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BF03CB">
        <w:rPr>
          <w:rFonts w:cs="Arial"/>
          <w:i/>
          <w:szCs w:val="20"/>
          <w:lang w:val="sl-SI"/>
        </w:rPr>
        <w:t>Predlog ne vpliva na proračun EU in RS.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szCs w:val="20"/>
          <w:lang w:val="sl-SI"/>
        </w:rPr>
        <w:t>Vpliv na gospodarstvo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BF03CB">
        <w:rPr>
          <w:rFonts w:cs="Arial"/>
          <w:i/>
          <w:szCs w:val="20"/>
          <w:lang w:val="sl-SI"/>
        </w:rPr>
        <w:t xml:space="preserve">Pričakovati je pozitiven vpliv na gospodarstvo. Predlog bo spodbudil trgovino med Ukrajino in EU. Z vlaganjem v zmogljivosti za proizvodnjo semen v Ukrajini podjetja s sedežem v EU poskušajo </w:t>
      </w:r>
      <w:proofErr w:type="spellStart"/>
      <w:r w:rsidRPr="00BF03CB">
        <w:rPr>
          <w:rFonts w:cs="Arial"/>
          <w:i/>
          <w:szCs w:val="20"/>
          <w:lang w:val="sl-SI"/>
        </w:rPr>
        <w:t>diverzificirati</w:t>
      </w:r>
      <w:proofErr w:type="spellEnd"/>
      <w:r w:rsidRPr="00BF03CB">
        <w:rPr>
          <w:rFonts w:cs="Arial"/>
          <w:i/>
          <w:szCs w:val="20"/>
          <w:lang w:val="sl-SI"/>
        </w:rPr>
        <w:t xml:space="preserve"> svoja območja proizvodnje semen po vsej Evropi, da bi zmanjšala tveganja za proizvodnjo samo na enem podnebnem območju. Enakovrednost bi torej prispevala k ohranjanju neprekinjene oskrbe s semenom visoke kakovosti v EU. Poleg tega evropska semenska podjetja iščejo nove priložnosti, ki bi jih zagotovila enakovrednost EU.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szCs w:val="20"/>
          <w:lang w:val="sl-SI"/>
        </w:rPr>
        <w:t>Vpliv na javno upravo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BF03CB">
        <w:rPr>
          <w:rFonts w:cs="Arial"/>
          <w:i/>
          <w:szCs w:val="20"/>
          <w:lang w:val="sl-SI"/>
        </w:rPr>
        <w:t>Predlog nima vpliva na javno upravo.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szCs w:val="20"/>
          <w:lang w:val="sl-SI"/>
        </w:rPr>
        <w:t>Vpliv na okolje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BF03CB">
        <w:rPr>
          <w:rFonts w:cs="Arial"/>
          <w:i/>
          <w:szCs w:val="20"/>
          <w:lang w:val="sl-SI"/>
        </w:rPr>
        <w:t>Predlog nima vpliva na okolje.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  <w:r w:rsidRPr="00BF03CB">
        <w:rPr>
          <w:rFonts w:cs="Arial"/>
          <w:szCs w:val="20"/>
          <w:lang w:val="sl-SI"/>
        </w:rPr>
        <w:t>Drugo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973AC7" w:rsidRPr="00BF03CB" w:rsidRDefault="00973AC7" w:rsidP="008A30CB">
      <w:pPr>
        <w:spacing w:before="20" w:after="20"/>
        <w:jc w:val="both"/>
        <w:rPr>
          <w:rFonts w:cs="Arial"/>
          <w:b/>
          <w:bCs/>
          <w:i/>
          <w:szCs w:val="20"/>
          <w:lang w:val="sl-SI"/>
        </w:rPr>
      </w:pPr>
      <w:r w:rsidRPr="00BF03CB">
        <w:rPr>
          <w:rFonts w:cs="Arial"/>
          <w:b/>
          <w:bCs/>
          <w:i/>
          <w:szCs w:val="20"/>
          <w:lang w:val="sl-SI"/>
        </w:rPr>
        <w:t xml:space="preserve">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BF03CB">
        <w:rPr>
          <w:rFonts w:cs="Arial"/>
          <w:b/>
          <w:szCs w:val="20"/>
          <w:lang w:val="sl-SI"/>
        </w:rPr>
        <w:t>C)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  <w:r w:rsidRPr="00BF03CB">
        <w:rPr>
          <w:rFonts w:cs="Arial"/>
          <w:b/>
          <w:iCs/>
          <w:szCs w:val="20"/>
          <w:lang w:val="sl-SI"/>
        </w:rPr>
        <w:t>Predstavniki RS, ki bodo zastopali stališče RS v institucijah EU</w:t>
      </w:r>
      <w:r w:rsidRPr="00BF03CB">
        <w:rPr>
          <w:rFonts w:cs="Arial"/>
          <w:iCs/>
          <w:szCs w:val="20"/>
          <w:lang w:val="sl-SI"/>
        </w:rPr>
        <w:t>:</w:t>
      </w:r>
      <w:r w:rsidRPr="00BF03CB">
        <w:rPr>
          <w:rFonts w:cs="Arial"/>
          <w:b/>
          <w:iCs/>
          <w:szCs w:val="20"/>
          <w:lang w:val="sl-SI"/>
        </w:rPr>
        <w:t xml:space="preserve"> 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  <w:r w:rsidRPr="00BF03CB">
        <w:rPr>
          <w:rFonts w:cs="Arial"/>
          <w:b/>
          <w:i/>
          <w:iCs/>
          <w:szCs w:val="20"/>
          <w:lang w:val="sl-SI"/>
        </w:rPr>
        <w:t>dr. Aleksandra Pivec, ministrica, dr. Jože Podgoršek, državni sekretar, Damjan Stanonik, državni sekretar; Milena Koprivnikar, SPBR</w:t>
      </w:r>
    </w:p>
    <w:p w:rsidR="00973AC7" w:rsidRPr="00BF03CB" w:rsidRDefault="00973AC7" w:rsidP="008A30CB">
      <w:pPr>
        <w:spacing w:before="20" w:after="20"/>
        <w:jc w:val="both"/>
        <w:rPr>
          <w:rFonts w:cs="Arial"/>
          <w:szCs w:val="20"/>
          <w:lang w:val="sl-SI"/>
        </w:rPr>
      </w:pPr>
    </w:p>
    <w:p w:rsidR="007D75CF" w:rsidRPr="00BF03CB" w:rsidRDefault="007D75CF" w:rsidP="0024718A">
      <w:pPr>
        <w:rPr>
          <w:lang w:val="sl-SI"/>
        </w:rPr>
      </w:pPr>
    </w:p>
    <w:sectPr w:rsidR="007D75CF" w:rsidRPr="00BF03CB" w:rsidSect="00431D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993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B49" w:rsidRDefault="00C95B49">
      <w:r>
        <w:separator/>
      </w:r>
    </w:p>
  </w:endnote>
  <w:endnote w:type="continuationSeparator" w:id="0">
    <w:p w:rsidR="00C95B49" w:rsidRDefault="00C95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E60E804C-0E3E-4F76-9C23-04512CD4399B}"/>
    <w:embedBold r:id="rId2" w:fontKey="{AA625DE7-F30F-4BB1-8215-08A13C08B7A1}"/>
    <w:embedItalic r:id="rId3" w:fontKey="{25EC67DE-D84F-45F3-A992-AABEC40AD61C}"/>
    <w:embedBoldItalic r:id="rId4" w:fontKey="{113200F5-821E-4F40-B4AA-CF093301D512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DEC27CD0-78FE-47AA-B2B3-28993D8303D1}"/>
    <w:embedBold r:id="rId6" w:fontKey="{728D936E-5B69-465F-8EAC-145DCCB49920}"/>
    <w:embedItalic r:id="rId7" w:fontKey="{29A11B6D-8580-441D-B9B5-7300054A6D38}"/>
    <w:embedBoldItalic r:id="rId8" w:fontKey="{90FA33C3-BED9-4147-9BB7-47E61D82C5F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F26D54C9-F26F-48BE-A3EE-67D6F7F5165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10" w:fontKey="{A94821BD-0454-4702-BDA7-0CA414B24CA9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11" w:fontKey="{0BC5D6CD-968E-4CA3-8639-64020BC0C4E7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2" w:fontKey="{5755B90F-3554-4BAB-9AAE-6142CE8764E6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3" w:fontKey="{899701BB-44C1-4661-9FD7-57296C6777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3AC7" w:rsidRDefault="00973AC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3AC7" w:rsidRDefault="00973AC7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3AC7" w:rsidRDefault="00973AC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B49" w:rsidRDefault="00C95B49">
      <w:r>
        <w:separator/>
      </w:r>
    </w:p>
  </w:footnote>
  <w:footnote w:type="continuationSeparator" w:id="0">
    <w:p w:rsidR="00C95B49" w:rsidRDefault="00C95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3AC7" w:rsidRDefault="00973AC7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6A71" w:rsidRPr="00110CBD" w:rsidRDefault="00DC6A7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06"/>
    </w:tblGrid>
    <w:tr w:rsidR="00DC6A71" w:rsidRPr="008F3500">
      <w:trPr>
        <w:cantSplit/>
        <w:trHeight w:hRule="exact" w:val="847"/>
      </w:trPr>
      <w:tc>
        <w:tcPr>
          <w:tcW w:w="567" w:type="dxa"/>
        </w:tcPr>
        <w:p w:rsidR="00530285" w:rsidRPr="00963ADE" w:rsidRDefault="007E6641" w:rsidP="00530285">
          <w:pPr>
            <w:autoSpaceDE w:val="0"/>
            <w:autoSpaceDN w:val="0"/>
            <w:adjustRightInd w:val="0"/>
            <w:spacing w:before="100" w:line="240" w:lineRule="auto"/>
            <w:rPr>
              <w:rFonts w:ascii="Republika" w:hAnsi="Republika"/>
              <w:sz w:val="18"/>
              <w:szCs w:val="60"/>
              <w:lang w:val="sl-SI"/>
            </w:rPr>
          </w:pPr>
          <w:r w:rsidRPr="00963ADE">
            <w:rPr>
              <w:noProof/>
              <w:lang w:val="sl-SI" w:eastAsia="sl-SI"/>
            </w:rPr>
            <w:drawing>
              <wp:inline distT="0" distB="0" distL="0" distR="0">
                <wp:extent cx="247650" cy="29527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D42D9" w:rsidRPr="006D42D9" w:rsidRDefault="006D42D9" w:rsidP="0024718A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C6A71" w:rsidRPr="006D42D9" w:rsidRDefault="00DC6A7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DC6A71" w:rsidRPr="008F3500" w:rsidRDefault="007E6641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8A1695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AOqzfv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DC6A71" w:rsidRPr="008F3500">
      <w:rPr>
        <w:rFonts w:ascii="Republika" w:hAnsi="Republika"/>
        <w:lang w:val="sl-SI"/>
      </w:rPr>
      <w:t>REPUBLIKA SLOVENIJA</w:t>
    </w:r>
  </w:p>
  <w:p w:rsidR="00567106" w:rsidRPr="006D3DFE" w:rsidRDefault="006D3DFE" w:rsidP="006D3DFE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</w:t>
    </w:r>
    <w:r w:rsidR="00C5062F">
      <w:rPr>
        <w:rFonts w:ascii="Republika Bold" w:hAnsi="Republika Bold"/>
        <w:b/>
        <w:caps/>
        <w:lang w:val="sl-SI"/>
      </w:rPr>
      <w:t>KMETIJSTVO, GOZDARSTVO IN PREHRANO</w:t>
    </w:r>
  </w:p>
  <w:p w:rsidR="00DC6A71" w:rsidRPr="008F3500" w:rsidRDefault="00C5062F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Dunajska </w:t>
    </w:r>
    <w:r w:rsidR="000C407D">
      <w:rPr>
        <w:rFonts w:cs="Arial"/>
        <w:sz w:val="16"/>
        <w:lang w:val="sl-SI"/>
      </w:rPr>
      <w:t xml:space="preserve">cesta </w:t>
    </w:r>
    <w:r>
      <w:rPr>
        <w:rFonts w:cs="Arial"/>
        <w:sz w:val="16"/>
        <w:lang w:val="sl-SI"/>
      </w:rPr>
      <w:t>22</w:t>
    </w:r>
    <w:r w:rsidR="00DC6A71" w:rsidRPr="008F3500">
      <w:rPr>
        <w:rFonts w:cs="Arial"/>
        <w:sz w:val="16"/>
        <w:lang w:val="sl-SI"/>
      </w:rPr>
      <w:t xml:space="preserve">, </w:t>
    </w:r>
    <w:r w:rsidR="006D3DFE">
      <w:rPr>
        <w:rFonts w:cs="Arial"/>
        <w:sz w:val="16"/>
        <w:lang w:val="sl-SI"/>
      </w:rPr>
      <w:t>1000 Ljubljana</w:t>
    </w:r>
    <w:r w:rsidR="00DC6A71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01 478 9000</w:t>
    </w:r>
  </w:p>
  <w:p w:rsidR="00DC6A71" w:rsidRPr="008F3500" w:rsidRDefault="00DC6A71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6D3DFE">
      <w:rPr>
        <w:rFonts w:cs="Arial"/>
        <w:sz w:val="16"/>
        <w:lang w:val="sl-SI"/>
      </w:rPr>
      <w:t xml:space="preserve">01 478 </w:t>
    </w:r>
    <w:r w:rsidR="000C407D">
      <w:rPr>
        <w:rFonts w:cs="Arial"/>
        <w:sz w:val="16"/>
        <w:lang w:val="sl-SI"/>
      </w:rPr>
      <w:t>9021</w:t>
    </w:r>
    <w:r w:rsidRPr="008F3500">
      <w:rPr>
        <w:rFonts w:cs="Arial"/>
        <w:sz w:val="16"/>
        <w:lang w:val="sl-SI"/>
      </w:rPr>
      <w:t xml:space="preserve"> </w:t>
    </w:r>
  </w:p>
  <w:p w:rsidR="00DC6A71" w:rsidRPr="008F3500" w:rsidRDefault="00DC6A7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4B276A">
      <w:rPr>
        <w:rFonts w:cs="Arial"/>
        <w:sz w:val="16"/>
        <w:lang w:val="sl-SI"/>
      </w:rPr>
      <w:t>gp.mkgp</w:t>
    </w:r>
    <w:r w:rsidR="006D3DFE">
      <w:rPr>
        <w:rFonts w:cs="Arial"/>
        <w:sz w:val="16"/>
        <w:lang w:val="sl-SI"/>
      </w:rPr>
      <w:t>@gov.si</w:t>
    </w:r>
  </w:p>
  <w:p w:rsidR="00CE7514" w:rsidRPr="008F3500" w:rsidRDefault="00CE7514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B276A">
      <w:rPr>
        <w:rFonts w:cs="Arial"/>
        <w:sz w:val="16"/>
        <w:lang w:val="sl-SI"/>
      </w:rPr>
      <w:t>www.mkgp</w:t>
    </w:r>
    <w:r w:rsidR="006D3DFE">
      <w:rPr>
        <w:rFonts w:cs="Arial"/>
        <w:sz w:val="16"/>
        <w:lang w:val="sl-SI"/>
      </w:rPr>
      <w:t>.gov.si</w:t>
    </w:r>
  </w:p>
  <w:p w:rsidR="00DC6A71" w:rsidRPr="008F3500" w:rsidRDefault="00DC6A71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23A88"/>
    <w:rsid w:val="000A7238"/>
    <w:rsid w:val="000C407D"/>
    <w:rsid w:val="000D2FE7"/>
    <w:rsid w:val="001357B2"/>
    <w:rsid w:val="001F20FD"/>
    <w:rsid w:val="00202A77"/>
    <w:rsid w:val="0024718A"/>
    <w:rsid w:val="00271CE5"/>
    <w:rsid w:val="00282020"/>
    <w:rsid w:val="003636BF"/>
    <w:rsid w:val="0037479F"/>
    <w:rsid w:val="003845B4"/>
    <w:rsid w:val="00387B1A"/>
    <w:rsid w:val="003E1C74"/>
    <w:rsid w:val="00431D47"/>
    <w:rsid w:val="004B276A"/>
    <w:rsid w:val="00526246"/>
    <w:rsid w:val="00530285"/>
    <w:rsid w:val="00567106"/>
    <w:rsid w:val="005E1D3C"/>
    <w:rsid w:val="006051E1"/>
    <w:rsid w:val="00632253"/>
    <w:rsid w:val="00642714"/>
    <w:rsid w:val="006455CE"/>
    <w:rsid w:val="006C491D"/>
    <w:rsid w:val="006D3DFE"/>
    <w:rsid w:val="006D42D9"/>
    <w:rsid w:val="00733017"/>
    <w:rsid w:val="00783310"/>
    <w:rsid w:val="007A4A6D"/>
    <w:rsid w:val="007C622F"/>
    <w:rsid w:val="007D1BCF"/>
    <w:rsid w:val="007D75CF"/>
    <w:rsid w:val="007E6641"/>
    <w:rsid w:val="007E6DC5"/>
    <w:rsid w:val="00876443"/>
    <w:rsid w:val="0088043C"/>
    <w:rsid w:val="008906C9"/>
    <w:rsid w:val="008A30CB"/>
    <w:rsid w:val="008C5738"/>
    <w:rsid w:val="008D04F0"/>
    <w:rsid w:val="008D1428"/>
    <w:rsid w:val="008F3500"/>
    <w:rsid w:val="00924E3C"/>
    <w:rsid w:val="009612BB"/>
    <w:rsid w:val="00973AC7"/>
    <w:rsid w:val="00A125C5"/>
    <w:rsid w:val="00A21E7F"/>
    <w:rsid w:val="00A35903"/>
    <w:rsid w:val="00A5039D"/>
    <w:rsid w:val="00A65EE7"/>
    <w:rsid w:val="00A70133"/>
    <w:rsid w:val="00B17141"/>
    <w:rsid w:val="00B31575"/>
    <w:rsid w:val="00B8547D"/>
    <w:rsid w:val="00B866EE"/>
    <w:rsid w:val="00BF03CB"/>
    <w:rsid w:val="00C250D5"/>
    <w:rsid w:val="00C5062F"/>
    <w:rsid w:val="00C92898"/>
    <w:rsid w:val="00C95B49"/>
    <w:rsid w:val="00CA0580"/>
    <w:rsid w:val="00CE7514"/>
    <w:rsid w:val="00D04605"/>
    <w:rsid w:val="00D248DE"/>
    <w:rsid w:val="00D8542D"/>
    <w:rsid w:val="00DB6F30"/>
    <w:rsid w:val="00DC6A71"/>
    <w:rsid w:val="00DE5B46"/>
    <w:rsid w:val="00E0357D"/>
    <w:rsid w:val="00E24EC2"/>
    <w:rsid w:val="00F240BB"/>
    <w:rsid w:val="00F46724"/>
    <w:rsid w:val="00F57FED"/>
    <w:rsid w:val="00FF3D5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0582AA3F"/>
  <w15:chartTrackingRefBased/>
  <w15:docId w15:val="{3068EC97-21E9-45B6-A942-AE539A491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1035</Words>
  <Characters>5900</Characters>
  <Application>Microsoft Office Word</Application>
  <DocSecurity>0</DocSecurity>
  <Lines>49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 </vt:lpstr>
      <vt:lpstr>Številka: </vt:lpstr>
    </vt:vector>
  </TitlesOfParts>
  <Company>Indea d.o.o.</Company>
  <LinksUpToDate>false</LinksUpToDate>
  <CharactersWithSpaces>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Helena Gašperlin Pertovt</cp:lastModifiedBy>
  <cp:revision>5</cp:revision>
  <cp:lastPrinted>2010-07-05T09:38:00Z</cp:lastPrinted>
  <dcterms:created xsi:type="dcterms:W3CDTF">2020-04-09T06:39:00Z</dcterms:created>
  <dcterms:modified xsi:type="dcterms:W3CDTF">2020-04-10T07:16:00Z</dcterms:modified>
</cp:coreProperties>
</file>