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4"/>
        <w:gridCol w:w="4648"/>
        <w:gridCol w:w="796"/>
        <w:gridCol w:w="2039"/>
      </w:tblGrid>
      <w:tr w:rsidR="00744767" w:rsidRPr="00BD2B9F" w:rsidTr="00172E98">
        <w:trPr>
          <w:gridAfter w:val="2"/>
          <w:wAfter w:w="2835" w:type="dxa"/>
        </w:trPr>
        <w:tc>
          <w:tcPr>
            <w:tcW w:w="6522" w:type="dxa"/>
            <w:gridSpan w:val="2"/>
          </w:tcPr>
          <w:p w:rsidR="00744767" w:rsidRPr="000F3271" w:rsidRDefault="00F95A4E" w:rsidP="002B427A">
            <w:pPr>
              <w:pStyle w:val="datumtevilka"/>
              <w:spacing w:line="240" w:lineRule="auto"/>
              <w:rPr>
                <w:rFonts w:cs="Arial"/>
              </w:rPr>
            </w:pPr>
            <w:r w:rsidRPr="000F3271">
              <w:rPr>
                <w:rFonts w:cs="Arial"/>
              </w:rPr>
              <w:t>Številka:</w:t>
            </w:r>
            <w:r w:rsidR="000F3271" w:rsidRPr="000F3271">
              <w:rPr>
                <w:rFonts w:cs="Arial"/>
                <w:b/>
                <w:bCs/>
                <w:color w:val="FFFFFF"/>
              </w:rPr>
              <w:t xml:space="preserve"> </w:t>
            </w:r>
            <w:r w:rsidR="000F3271" w:rsidRPr="000F3271">
              <w:rPr>
                <w:rFonts w:cs="Arial"/>
                <w:bCs/>
              </w:rPr>
              <w:t>007-399/2021</w:t>
            </w:r>
          </w:p>
        </w:tc>
      </w:tr>
      <w:tr w:rsidR="00744767" w:rsidRPr="00BD2B9F" w:rsidTr="00172E98">
        <w:trPr>
          <w:gridAfter w:val="2"/>
          <w:wAfter w:w="2835" w:type="dxa"/>
        </w:trPr>
        <w:tc>
          <w:tcPr>
            <w:tcW w:w="6522" w:type="dxa"/>
            <w:gridSpan w:val="2"/>
          </w:tcPr>
          <w:p w:rsidR="00744767" w:rsidRPr="000F3271" w:rsidRDefault="00744767" w:rsidP="002B427A">
            <w:pPr>
              <w:pStyle w:val="datumtevilka"/>
              <w:spacing w:line="240" w:lineRule="auto"/>
              <w:rPr>
                <w:rFonts w:cs="Arial"/>
              </w:rPr>
            </w:pPr>
            <w:r w:rsidRPr="000F3271">
              <w:rPr>
                <w:rFonts w:cs="Arial"/>
              </w:rPr>
              <w:t xml:space="preserve">Ljubljana, </w:t>
            </w:r>
            <w:r w:rsidR="00280E14">
              <w:rPr>
                <w:rFonts w:cs="Arial"/>
              </w:rPr>
              <w:t>24. 11. 2021</w:t>
            </w:r>
            <w:bookmarkStart w:id="0" w:name="_GoBack"/>
            <w:bookmarkEnd w:id="0"/>
          </w:p>
        </w:tc>
      </w:tr>
      <w:tr w:rsidR="00744767" w:rsidRPr="00BD2B9F" w:rsidTr="00172E98">
        <w:trPr>
          <w:gridAfter w:val="2"/>
          <w:wAfter w:w="2835" w:type="dxa"/>
        </w:trPr>
        <w:tc>
          <w:tcPr>
            <w:tcW w:w="6522" w:type="dxa"/>
            <w:gridSpan w:val="2"/>
          </w:tcPr>
          <w:p w:rsidR="00744767" w:rsidRPr="000F3271" w:rsidRDefault="00744767" w:rsidP="002B427A">
            <w:pPr>
              <w:pStyle w:val="datumtevilka"/>
              <w:spacing w:line="240" w:lineRule="auto"/>
              <w:rPr>
                <w:rFonts w:cs="Arial"/>
                <w:color w:val="FF0000"/>
              </w:rPr>
            </w:pPr>
            <w:r w:rsidRPr="000F3271">
              <w:rPr>
                <w:rFonts w:cs="Arial"/>
                <w:iCs/>
              </w:rPr>
              <w:t xml:space="preserve">EVA </w:t>
            </w:r>
            <w:r w:rsidR="000F3271" w:rsidRPr="000F3271">
              <w:rPr>
                <w:rFonts w:cs="Arial"/>
                <w:color w:val="000000"/>
              </w:rPr>
              <w:t>2021-2550-0048</w:t>
            </w:r>
          </w:p>
        </w:tc>
      </w:tr>
      <w:tr w:rsidR="00744767" w:rsidRPr="00BD2B9F" w:rsidTr="00172E98">
        <w:trPr>
          <w:gridAfter w:val="2"/>
          <w:wAfter w:w="2835" w:type="dxa"/>
        </w:trPr>
        <w:tc>
          <w:tcPr>
            <w:tcW w:w="6522" w:type="dxa"/>
            <w:gridSpan w:val="2"/>
          </w:tcPr>
          <w:p w:rsidR="00744767" w:rsidRPr="00BD2B9F" w:rsidRDefault="00744767" w:rsidP="002B427A">
            <w:pPr>
              <w:pStyle w:val="datumtevilka"/>
              <w:spacing w:line="240" w:lineRule="auto"/>
              <w:rPr>
                <w:rFonts w:cs="Arial"/>
              </w:rPr>
            </w:pPr>
          </w:p>
          <w:p w:rsidR="00744767" w:rsidRPr="00BD2B9F" w:rsidRDefault="00744767" w:rsidP="002B427A">
            <w:pPr>
              <w:pStyle w:val="datumtevilka"/>
              <w:spacing w:line="240" w:lineRule="auto"/>
              <w:rPr>
                <w:rFonts w:cs="Arial"/>
              </w:rPr>
            </w:pPr>
            <w:r w:rsidRPr="00BD2B9F">
              <w:rPr>
                <w:rFonts w:cs="Arial"/>
              </w:rPr>
              <w:t>GENERALNI SEKRETARIAT VLADE REPUBLIKE SLOVENIJE</w:t>
            </w:r>
          </w:p>
          <w:p w:rsidR="00744767" w:rsidRPr="00BD2B9F" w:rsidRDefault="00B51163" w:rsidP="002B427A">
            <w:pPr>
              <w:pStyle w:val="datumtevilka"/>
              <w:spacing w:line="240" w:lineRule="auto"/>
              <w:rPr>
                <w:rFonts w:cs="Arial"/>
              </w:rPr>
            </w:pPr>
            <w:hyperlink r:id="rId9" w:history="1">
              <w:r w:rsidR="000F3271" w:rsidRPr="00FA6B2F">
                <w:rPr>
                  <w:rStyle w:val="Hiperpovezava"/>
                  <w:rFonts w:cs="Arial"/>
                </w:rPr>
                <w:t>gp.gs@gov.si</w:t>
              </w:r>
            </w:hyperlink>
          </w:p>
          <w:p w:rsidR="00744767" w:rsidRPr="00BD2B9F" w:rsidRDefault="00744767" w:rsidP="002B427A">
            <w:pPr>
              <w:pStyle w:val="datumtevilka"/>
              <w:spacing w:line="240" w:lineRule="auto"/>
              <w:rPr>
                <w:rFonts w:cs="Arial"/>
              </w:rPr>
            </w:pPr>
          </w:p>
        </w:tc>
      </w:tr>
      <w:tr w:rsidR="00744767" w:rsidRPr="006153C6" w:rsidTr="00172E98">
        <w:tc>
          <w:tcPr>
            <w:tcW w:w="9357" w:type="dxa"/>
            <w:gridSpan w:val="4"/>
          </w:tcPr>
          <w:p w:rsidR="00744767" w:rsidRPr="00BD2B9F" w:rsidRDefault="00744767" w:rsidP="00A67204">
            <w:pPr>
              <w:spacing w:line="240" w:lineRule="auto"/>
              <w:jc w:val="both"/>
              <w:rPr>
                <w:rFonts w:cs="Arial"/>
                <w:b/>
              </w:rPr>
            </w:pPr>
            <w:r w:rsidRPr="00BD2B9F">
              <w:rPr>
                <w:rFonts w:cs="Arial"/>
                <w:b/>
                <w:szCs w:val="20"/>
              </w:rPr>
              <w:t>ZADEVA</w:t>
            </w:r>
            <w:r w:rsidR="006C5818" w:rsidRPr="00BD2B9F">
              <w:rPr>
                <w:rFonts w:cs="Arial"/>
                <w:b/>
                <w:szCs w:val="20"/>
              </w:rPr>
              <w:t>:</w:t>
            </w:r>
            <w:r w:rsidR="0080777E" w:rsidRPr="00BD2B9F">
              <w:rPr>
                <w:rFonts w:cs="Arial"/>
                <w:b/>
                <w:szCs w:val="20"/>
              </w:rPr>
              <w:t xml:space="preserve"> </w:t>
            </w:r>
            <w:r w:rsidR="003A266B" w:rsidRPr="00BD2B9F">
              <w:rPr>
                <w:rFonts w:cs="Arial"/>
                <w:b/>
                <w:szCs w:val="20"/>
              </w:rPr>
              <w:t xml:space="preserve">Uredba </w:t>
            </w:r>
            <w:r w:rsidR="00D97898" w:rsidRPr="00BD2B9F">
              <w:rPr>
                <w:rFonts w:cs="Arial"/>
                <w:b/>
                <w:szCs w:val="20"/>
              </w:rPr>
              <w:t xml:space="preserve">o </w:t>
            </w:r>
            <w:r w:rsidR="000F3271">
              <w:rPr>
                <w:rFonts w:cs="Arial"/>
                <w:b/>
                <w:szCs w:val="20"/>
              </w:rPr>
              <w:t>spremembah Uredbe o odvajanju in čiščenju komunalne odpadne vode</w:t>
            </w:r>
            <w:r w:rsidR="00D97898" w:rsidRPr="00BD2B9F">
              <w:rPr>
                <w:rFonts w:cs="Arial"/>
                <w:b/>
                <w:szCs w:val="20"/>
              </w:rPr>
              <w:t xml:space="preserve"> </w:t>
            </w:r>
            <w:r w:rsidR="00AD76E6" w:rsidRPr="00BD2B9F">
              <w:rPr>
                <w:rFonts w:cs="Arial"/>
                <w:b/>
                <w:szCs w:val="20"/>
              </w:rPr>
              <w:t xml:space="preserve">– </w:t>
            </w:r>
            <w:r w:rsidR="006E4FF9" w:rsidRPr="00BD2B9F">
              <w:rPr>
                <w:rFonts w:cs="Arial"/>
                <w:b/>
                <w:szCs w:val="20"/>
              </w:rPr>
              <w:t>predlog za obravnavo</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rPr>
            </w:pPr>
            <w:r w:rsidRPr="006153C6">
              <w:rPr>
                <w:rFonts w:cs="Arial"/>
                <w:b/>
              </w:rPr>
              <w:t>1. Predlog sklepov vlade:</w:t>
            </w:r>
          </w:p>
        </w:tc>
      </w:tr>
      <w:tr w:rsidR="00744767" w:rsidRPr="006153C6" w:rsidTr="00172E98">
        <w:tc>
          <w:tcPr>
            <w:tcW w:w="9357" w:type="dxa"/>
            <w:gridSpan w:val="4"/>
          </w:tcPr>
          <w:p w:rsidR="000F3271" w:rsidRPr="004A7C3C" w:rsidRDefault="000F3271" w:rsidP="002B427A">
            <w:pPr>
              <w:spacing w:line="240" w:lineRule="auto"/>
              <w:jc w:val="both"/>
              <w:rPr>
                <w:rFonts w:cs="Arial"/>
                <w:color w:val="000000"/>
                <w:szCs w:val="20"/>
                <w:shd w:val="clear" w:color="auto" w:fill="FFFFFF"/>
              </w:rPr>
            </w:pPr>
            <w:r w:rsidRPr="004A7C3C">
              <w:rPr>
                <w:rFonts w:cs="Arial"/>
                <w:color w:val="000000"/>
                <w:szCs w:val="20"/>
                <w:shd w:val="clear" w:color="auto" w:fill="FFFFFF"/>
              </w:rPr>
              <w:t xml:space="preserve">Na podlagi drugega odstavka 17. člena, drugega odstavka 23. člena in tretjega odstavka 149. člena ter za izvrševanje tretjega odstavka 104. člena in 105. člena Zakona o varstvu okolja (Uradni list RS, št. 39/06 – uradno prečiščeno besedilo, 49/06 – ZMetD, 66/06 – </w:t>
            </w:r>
            <w:proofErr w:type="spellStart"/>
            <w:r w:rsidRPr="004A7C3C">
              <w:rPr>
                <w:rFonts w:cs="Arial"/>
                <w:color w:val="000000"/>
                <w:szCs w:val="20"/>
                <w:shd w:val="clear" w:color="auto" w:fill="FFFFFF"/>
              </w:rPr>
              <w:t>odl</w:t>
            </w:r>
            <w:proofErr w:type="spellEnd"/>
            <w:r w:rsidRPr="004A7C3C">
              <w:rPr>
                <w:rFonts w:cs="Arial"/>
                <w:color w:val="000000"/>
                <w:szCs w:val="20"/>
                <w:shd w:val="clear" w:color="auto" w:fill="FFFFFF"/>
              </w:rPr>
              <w:t xml:space="preserve">. US, 33/07 – ZPNačrt, 57/08 – ZFO-1A, 70/08, 108/09, 108/09 – ZPNačrt-A, 48/12, 57/12, 92/13, 56/15, 102/15, 30/16, 61/17 – GZ, 21/18 – </w:t>
            </w:r>
            <w:proofErr w:type="spellStart"/>
            <w:r w:rsidRPr="004A7C3C">
              <w:rPr>
                <w:rFonts w:cs="Arial"/>
                <w:color w:val="000000"/>
                <w:szCs w:val="20"/>
                <w:shd w:val="clear" w:color="auto" w:fill="FFFFFF"/>
              </w:rPr>
              <w:t>ZNOrg</w:t>
            </w:r>
            <w:proofErr w:type="spellEnd"/>
            <w:r w:rsidRPr="004A7C3C">
              <w:rPr>
                <w:rFonts w:cs="Arial"/>
                <w:color w:val="000000"/>
                <w:szCs w:val="20"/>
                <w:shd w:val="clear" w:color="auto" w:fill="FFFFFF"/>
              </w:rPr>
              <w:t xml:space="preserve"> in </w:t>
            </w:r>
            <w:hyperlink r:id="rId10" w:tgtFrame="_blank" w:tooltip="Zakon o interventnih ukrepih pri ravnanju s komunalno odpadno embalažo in z odpadnimi nagrobnimi svečami" w:history="1">
              <w:r w:rsidRPr="004A7C3C">
                <w:rPr>
                  <w:rFonts w:cs="Arial"/>
                  <w:color w:val="000000"/>
                  <w:szCs w:val="20"/>
                  <w:shd w:val="clear" w:color="auto" w:fill="FFFFFF"/>
                </w:rPr>
                <w:t>84/18</w:t>
              </w:r>
            </w:hyperlink>
            <w:r w:rsidRPr="004A7C3C">
              <w:rPr>
                <w:rFonts w:cs="Arial"/>
                <w:color w:val="000000"/>
                <w:szCs w:val="20"/>
                <w:shd w:val="clear" w:color="auto" w:fill="FFFFFF"/>
              </w:rPr>
              <w:t xml:space="preserve"> – ZIURKOE</w:t>
            </w:r>
            <w:r>
              <w:rPr>
                <w:rFonts w:cs="Arial"/>
                <w:color w:val="000000"/>
                <w:szCs w:val="20"/>
                <w:shd w:val="clear" w:color="auto" w:fill="FFFFFF"/>
              </w:rPr>
              <w:t xml:space="preserve"> in 158/20)</w:t>
            </w:r>
            <w:r w:rsidRPr="004A7C3C">
              <w:rPr>
                <w:rFonts w:cs="Arial"/>
                <w:color w:val="000000"/>
                <w:szCs w:val="20"/>
                <w:shd w:val="clear" w:color="auto" w:fill="FFFFFF"/>
              </w:rPr>
              <w:t xml:space="preserve"> </w:t>
            </w:r>
            <w:r w:rsidRPr="004A7C3C">
              <w:rPr>
                <w:rFonts w:cs="Arial"/>
                <w:iCs/>
                <w:szCs w:val="20"/>
                <w:lang w:eastAsia="sl-SI"/>
              </w:rPr>
              <w:t xml:space="preserve">je </w:t>
            </w:r>
            <w:r w:rsidR="00ED435E">
              <w:rPr>
                <w:rFonts w:cs="Arial"/>
                <w:iCs/>
                <w:szCs w:val="20"/>
                <w:lang w:eastAsia="sl-SI"/>
              </w:rPr>
              <w:t>Vlada Republike Slovenije na …</w:t>
            </w:r>
            <w:r>
              <w:rPr>
                <w:rFonts w:cs="Arial"/>
                <w:iCs/>
                <w:szCs w:val="20"/>
                <w:lang w:eastAsia="sl-SI"/>
              </w:rPr>
              <w:t xml:space="preserve"> s</w:t>
            </w:r>
            <w:r w:rsidR="00ED435E">
              <w:rPr>
                <w:rFonts w:cs="Arial"/>
                <w:iCs/>
                <w:szCs w:val="20"/>
                <w:lang w:eastAsia="sl-SI"/>
              </w:rPr>
              <w:t>eji dne …</w:t>
            </w:r>
            <w:r w:rsidRPr="004A7C3C">
              <w:rPr>
                <w:rFonts w:cs="Arial"/>
                <w:iCs/>
                <w:szCs w:val="20"/>
                <w:lang w:eastAsia="sl-SI"/>
              </w:rPr>
              <w:t xml:space="preserve"> sprejela </w:t>
            </w:r>
          </w:p>
          <w:p w:rsidR="00FD5DD1" w:rsidRPr="006153C6" w:rsidRDefault="00FD5DD1" w:rsidP="002B427A">
            <w:pPr>
              <w:pStyle w:val="datumtevilka"/>
              <w:spacing w:line="240" w:lineRule="auto"/>
              <w:rPr>
                <w:rFonts w:cs="Arial"/>
                <w:iCs/>
              </w:rPr>
            </w:pPr>
          </w:p>
          <w:p w:rsidR="00FD5DD1" w:rsidRPr="006153C6" w:rsidRDefault="00FD5DD1" w:rsidP="002B427A">
            <w:pPr>
              <w:pStyle w:val="datumtevilka"/>
              <w:spacing w:line="240" w:lineRule="auto"/>
              <w:rPr>
                <w:rFonts w:cs="Arial"/>
                <w:iCs/>
              </w:rPr>
            </w:pPr>
          </w:p>
          <w:p w:rsidR="00FD5DD1" w:rsidRPr="006153C6" w:rsidRDefault="00FD5DD1" w:rsidP="002B427A">
            <w:pPr>
              <w:pStyle w:val="datumtevilka"/>
              <w:spacing w:line="240" w:lineRule="auto"/>
              <w:jc w:val="center"/>
              <w:rPr>
                <w:rFonts w:cs="Arial"/>
                <w:iCs/>
              </w:rPr>
            </w:pPr>
            <w:r w:rsidRPr="006153C6">
              <w:rPr>
                <w:rFonts w:cs="Arial"/>
                <w:iCs/>
              </w:rPr>
              <w:t>SKLEP</w:t>
            </w:r>
            <w:r w:rsidR="00E06752" w:rsidRPr="006153C6">
              <w:rPr>
                <w:rFonts w:cs="Arial"/>
                <w:iCs/>
              </w:rPr>
              <w:t>:</w:t>
            </w:r>
          </w:p>
          <w:p w:rsidR="00FD5DD1" w:rsidRPr="006153C6" w:rsidRDefault="00FD5DD1" w:rsidP="002B427A">
            <w:pPr>
              <w:pStyle w:val="datumtevilka"/>
              <w:spacing w:line="240" w:lineRule="auto"/>
              <w:rPr>
                <w:rFonts w:cs="Arial"/>
                <w:iCs/>
              </w:rPr>
            </w:pPr>
            <w:r w:rsidRPr="006153C6">
              <w:rPr>
                <w:rFonts w:cs="Arial"/>
                <w:iCs/>
              </w:rPr>
              <w:tab/>
            </w:r>
          </w:p>
          <w:p w:rsidR="00FD5DD1" w:rsidRPr="006153C6" w:rsidRDefault="00FD5DD1" w:rsidP="002B427A">
            <w:pPr>
              <w:spacing w:line="240" w:lineRule="auto"/>
              <w:rPr>
                <w:rFonts w:cs="Arial"/>
                <w:iCs/>
                <w:szCs w:val="20"/>
              </w:rPr>
            </w:pPr>
            <w:r w:rsidRPr="006153C6">
              <w:rPr>
                <w:rFonts w:cs="Arial"/>
                <w:iCs/>
                <w:szCs w:val="20"/>
              </w:rPr>
              <w:t xml:space="preserve">Vlada Republike Slovenije </w:t>
            </w:r>
            <w:r w:rsidR="006E4FF9">
              <w:rPr>
                <w:rFonts w:cs="Arial"/>
                <w:iCs/>
                <w:szCs w:val="20"/>
              </w:rPr>
              <w:t xml:space="preserve">je </w:t>
            </w:r>
            <w:r w:rsidRPr="006153C6">
              <w:rPr>
                <w:rFonts w:cs="Arial"/>
                <w:iCs/>
                <w:szCs w:val="20"/>
              </w:rPr>
              <w:t>izda</w:t>
            </w:r>
            <w:r w:rsidR="006E4FF9">
              <w:rPr>
                <w:rFonts w:cs="Arial"/>
                <w:iCs/>
                <w:szCs w:val="20"/>
              </w:rPr>
              <w:t>la</w:t>
            </w:r>
            <w:r w:rsidRPr="006153C6">
              <w:rPr>
                <w:rFonts w:cs="Arial"/>
                <w:iCs/>
                <w:szCs w:val="20"/>
              </w:rPr>
              <w:t xml:space="preserve"> </w:t>
            </w:r>
            <w:r w:rsidR="003A266B" w:rsidRPr="006153C6">
              <w:rPr>
                <w:rFonts w:cs="Arial"/>
                <w:iCs/>
                <w:szCs w:val="20"/>
              </w:rPr>
              <w:t xml:space="preserve">Uredbo </w:t>
            </w:r>
            <w:r w:rsidR="000F3271">
              <w:rPr>
                <w:rFonts w:cs="Arial"/>
                <w:iCs/>
                <w:szCs w:val="20"/>
              </w:rPr>
              <w:t>o spremembah Uredbe o odvajanju in čiščenju komunalne odpadne vode,</w:t>
            </w:r>
            <w:r w:rsidRPr="006153C6">
              <w:rPr>
                <w:rFonts w:cs="Arial"/>
                <w:iCs/>
                <w:szCs w:val="20"/>
              </w:rPr>
              <w:t xml:space="preserve"> ki se objavi v Uradnem listu Republike Slovenije.</w:t>
            </w:r>
          </w:p>
          <w:p w:rsidR="00FD5DD1" w:rsidRPr="006153C6" w:rsidRDefault="00FD5DD1" w:rsidP="002B427A">
            <w:pPr>
              <w:pStyle w:val="datumtevilka"/>
              <w:spacing w:line="240" w:lineRule="auto"/>
              <w:rPr>
                <w:rFonts w:cs="Arial"/>
                <w:iCs/>
              </w:rPr>
            </w:pPr>
          </w:p>
          <w:p w:rsidR="00FD5DD1" w:rsidRPr="006153C6" w:rsidRDefault="00FD5DD1" w:rsidP="002B427A">
            <w:pPr>
              <w:pStyle w:val="datumtevilka"/>
              <w:spacing w:line="240" w:lineRule="auto"/>
              <w:rPr>
                <w:rFonts w:cs="Arial"/>
                <w:iCs/>
              </w:rPr>
            </w:pPr>
          </w:p>
          <w:p w:rsidR="003A266B" w:rsidRPr="006153C6" w:rsidRDefault="00744767" w:rsidP="002B427A">
            <w:pPr>
              <w:pStyle w:val="datumtevilka"/>
              <w:spacing w:line="240" w:lineRule="auto"/>
              <w:rPr>
                <w:rFonts w:cs="Arial"/>
                <w:iCs/>
              </w:rPr>
            </w:pPr>
            <w:r w:rsidRPr="006153C6">
              <w:rPr>
                <w:rFonts w:cs="Arial"/>
                <w:iCs/>
              </w:rPr>
              <w:t xml:space="preserve">                                              </w:t>
            </w:r>
            <w:r w:rsidR="003A266B" w:rsidRPr="006153C6">
              <w:rPr>
                <w:rFonts w:cs="Arial"/>
                <w:iCs/>
              </w:rPr>
              <w:t xml:space="preserve">                          </w:t>
            </w:r>
            <w:r w:rsidR="00D60ACD">
              <w:rPr>
                <w:rFonts w:cs="Arial"/>
                <w:iCs/>
              </w:rPr>
              <w:t xml:space="preserve">               </w:t>
            </w:r>
            <w:r w:rsidR="006E46D1">
              <w:rPr>
                <w:rFonts w:cs="Arial"/>
                <w:iCs/>
              </w:rPr>
              <w:t xml:space="preserve"> </w:t>
            </w:r>
            <w:r w:rsidR="00AF2915">
              <w:rPr>
                <w:rFonts w:cs="Arial"/>
                <w:iCs/>
              </w:rPr>
              <w:t xml:space="preserve">    </w:t>
            </w:r>
            <w:r w:rsidR="006E46D1">
              <w:rPr>
                <w:rFonts w:cs="Arial"/>
                <w:iCs/>
              </w:rPr>
              <w:t>m</w:t>
            </w:r>
            <w:r w:rsidR="00454666">
              <w:rPr>
                <w:rFonts w:cs="Arial"/>
                <w:iCs/>
              </w:rPr>
              <w:t xml:space="preserve">ag. Janja </w:t>
            </w:r>
            <w:proofErr w:type="spellStart"/>
            <w:r w:rsidR="00454666">
              <w:rPr>
                <w:rFonts w:cs="Arial"/>
                <w:iCs/>
              </w:rPr>
              <w:t>Garvas</w:t>
            </w:r>
            <w:proofErr w:type="spellEnd"/>
            <w:r w:rsidR="00454666">
              <w:rPr>
                <w:rFonts w:cs="Arial"/>
                <w:iCs/>
              </w:rPr>
              <w:t xml:space="preserve"> Hočevar</w:t>
            </w:r>
          </w:p>
          <w:p w:rsidR="003A266B" w:rsidRPr="006153C6" w:rsidRDefault="003A266B" w:rsidP="002B427A">
            <w:pPr>
              <w:pStyle w:val="datumtevilka"/>
              <w:spacing w:line="240" w:lineRule="auto"/>
              <w:rPr>
                <w:rFonts w:cs="Arial"/>
                <w:iCs/>
              </w:rPr>
            </w:pPr>
            <w:r w:rsidRPr="006153C6">
              <w:rPr>
                <w:rFonts w:cs="Arial"/>
                <w:iCs/>
              </w:rPr>
              <w:t xml:space="preserve">                                                         </w:t>
            </w:r>
            <w:r w:rsidR="00D60ACD">
              <w:rPr>
                <w:rFonts w:cs="Arial"/>
                <w:iCs/>
              </w:rPr>
              <w:t xml:space="preserve">                       </w:t>
            </w:r>
            <w:r w:rsidR="00454666">
              <w:rPr>
                <w:rFonts w:cs="Arial"/>
                <w:iCs/>
              </w:rPr>
              <w:t xml:space="preserve">       </w:t>
            </w:r>
            <w:r w:rsidR="00AF2915">
              <w:rPr>
                <w:rFonts w:cs="Arial"/>
                <w:iCs/>
              </w:rPr>
              <w:t>v.</w:t>
            </w:r>
            <w:r w:rsidR="007C1CB0">
              <w:rPr>
                <w:rFonts w:cs="Arial"/>
                <w:iCs/>
              </w:rPr>
              <w:t xml:space="preserve"> </w:t>
            </w:r>
            <w:r w:rsidR="00AF2915">
              <w:rPr>
                <w:rFonts w:cs="Arial"/>
                <w:iCs/>
              </w:rPr>
              <w:t>d. generalne sekretarke Vlade RS</w:t>
            </w:r>
          </w:p>
          <w:p w:rsidR="00744767" w:rsidRPr="006153C6" w:rsidRDefault="00744767" w:rsidP="002B427A">
            <w:pPr>
              <w:pStyle w:val="datumtevilka"/>
              <w:spacing w:line="240" w:lineRule="auto"/>
              <w:rPr>
                <w:rFonts w:cs="Arial"/>
                <w:iCs/>
              </w:rPr>
            </w:pPr>
            <w:r w:rsidRPr="006153C6">
              <w:rPr>
                <w:rFonts w:cs="Arial"/>
                <w:iCs/>
              </w:rPr>
              <w:t xml:space="preserve">                                         </w:t>
            </w:r>
          </w:p>
          <w:p w:rsidR="00744767" w:rsidRPr="006153C6" w:rsidRDefault="00744767" w:rsidP="002B427A">
            <w:pPr>
              <w:pStyle w:val="datumtevilka"/>
              <w:spacing w:line="240" w:lineRule="auto"/>
              <w:rPr>
                <w:rFonts w:cs="Arial"/>
                <w:iCs/>
              </w:rPr>
            </w:pPr>
          </w:p>
          <w:p w:rsidR="00744767" w:rsidRPr="006153C6" w:rsidRDefault="00744767" w:rsidP="002B427A">
            <w:pPr>
              <w:pStyle w:val="datumtevilka"/>
              <w:spacing w:line="240" w:lineRule="auto"/>
              <w:rPr>
                <w:rFonts w:cs="Arial"/>
                <w:iCs/>
              </w:rPr>
            </w:pPr>
            <w:r w:rsidRPr="006153C6">
              <w:rPr>
                <w:rFonts w:cs="Arial"/>
                <w:iCs/>
              </w:rPr>
              <w:t>Prejmejo:</w:t>
            </w:r>
          </w:p>
          <w:p w:rsidR="00744767" w:rsidRPr="006153C6" w:rsidRDefault="00FD5DD1" w:rsidP="002B427A">
            <w:pPr>
              <w:pStyle w:val="datumtevilka"/>
              <w:numPr>
                <w:ilvl w:val="0"/>
                <w:numId w:val="7"/>
              </w:numPr>
              <w:spacing w:line="240" w:lineRule="auto"/>
              <w:rPr>
                <w:rFonts w:cs="Arial"/>
                <w:iCs/>
              </w:rPr>
            </w:pPr>
            <w:r w:rsidRPr="006153C6">
              <w:rPr>
                <w:rFonts w:cs="Arial"/>
                <w:iCs/>
              </w:rPr>
              <w:t>m</w:t>
            </w:r>
            <w:r w:rsidR="00744767" w:rsidRPr="006153C6">
              <w:rPr>
                <w:rFonts w:cs="Arial"/>
                <w:iCs/>
              </w:rPr>
              <w:t>inistrstva</w:t>
            </w:r>
            <w:r w:rsidR="00EA57AE" w:rsidRPr="006153C6">
              <w:rPr>
                <w:rFonts w:cs="Arial"/>
                <w:iCs/>
              </w:rPr>
              <w:t>,</w:t>
            </w:r>
          </w:p>
          <w:p w:rsidR="00744767" w:rsidRPr="006153C6" w:rsidRDefault="00FD5DD1" w:rsidP="002B427A">
            <w:pPr>
              <w:pStyle w:val="datumtevilka"/>
              <w:numPr>
                <w:ilvl w:val="0"/>
                <w:numId w:val="7"/>
              </w:numPr>
              <w:spacing w:line="240" w:lineRule="auto"/>
              <w:rPr>
                <w:rFonts w:cs="Arial"/>
                <w:iCs/>
              </w:rPr>
            </w:pPr>
            <w:r w:rsidRPr="006153C6">
              <w:rPr>
                <w:rFonts w:cs="Arial"/>
                <w:iCs/>
              </w:rPr>
              <w:t>v</w:t>
            </w:r>
            <w:r w:rsidR="00744767" w:rsidRPr="006153C6">
              <w:rPr>
                <w:rFonts w:cs="Arial"/>
                <w:iCs/>
              </w:rPr>
              <w:t>ladne službe</w:t>
            </w:r>
            <w:r w:rsidR="00EA57AE" w:rsidRPr="006153C6">
              <w:rPr>
                <w:rFonts w:cs="Arial"/>
                <w:iCs/>
              </w:rPr>
              <w:t>.</w:t>
            </w:r>
            <w:r w:rsidR="00744767" w:rsidRPr="006153C6">
              <w:rPr>
                <w:rFonts w:cs="Arial"/>
                <w:iCs/>
              </w:rPr>
              <w:t xml:space="preserve"> </w:t>
            </w:r>
          </w:p>
          <w:p w:rsidR="00744767" w:rsidRPr="006153C6" w:rsidRDefault="00744767" w:rsidP="002B427A">
            <w:pPr>
              <w:pStyle w:val="datumtevilka"/>
              <w:spacing w:line="240" w:lineRule="auto"/>
              <w:rPr>
                <w:rFonts w:cs="Arial"/>
                <w:iCs/>
              </w:rPr>
            </w:pPr>
          </w:p>
          <w:p w:rsidR="00EA57AE" w:rsidRPr="006153C6" w:rsidRDefault="00744767" w:rsidP="002B427A">
            <w:pPr>
              <w:spacing w:line="240" w:lineRule="auto"/>
              <w:rPr>
                <w:rFonts w:cs="Arial"/>
                <w:iCs/>
                <w:szCs w:val="20"/>
              </w:rPr>
            </w:pPr>
            <w:r w:rsidRPr="006153C6">
              <w:rPr>
                <w:rFonts w:cs="Arial"/>
                <w:iCs/>
                <w:szCs w:val="20"/>
              </w:rPr>
              <w:t>Priloga:</w:t>
            </w:r>
          </w:p>
          <w:p w:rsidR="00744767" w:rsidRPr="006153C6" w:rsidRDefault="009A0AB2" w:rsidP="002B427A">
            <w:pPr>
              <w:pStyle w:val="Odstavekseznama"/>
              <w:numPr>
                <w:ilvl w:val="0"/>
                <w:numId w:val="32"/>
              </w:numPr>
              <w:spacing w:after="0" w:line="240" w:lineRule="auto"/>
              <w:rPr>
                <w:rFonts w:ascii="Arial" w:hAnsi="Arial" w:cs="Arial"/>
                <w:iCs/>
                <w:sz w:val="20"/>
                <w:szCs w:val="20"/>
                <w:lang w:eastAsia="sl-SI"/>
              </w:rPr>
            </w:pPr>
            <w:r>
              <w:rPr>
                <w:rFonts w:ascii="Arial" w:hAnsi="Arial" w:cs="Arial"/>
                <w:iCs/>
                <w:sz w:val="20"/>
                <w:szCs w:val="20"/>
              </w:rPr>
              <w:t>osnutek uredbe</w:t>
            </w:r>
            <w:r w:rsidR="00EA57AE" w:rsidRPr="006153C6">
              <w:rPr>
                <w:rFonts w:ascii="Arial" w:hAnsi="Arial" w:cs="Arial"/>
                <w:iCs/>
                <w:sz w:val="20"/>
                <w:szCs w:val="20"/>
              </w:rPr>
              <w:t xml:space="preserve"> </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iCs/>
              </w:rPr>
            </w:pPr>
            <w:r w:rsidRPr="006153C6">
              <w:rPr>
                <w:rFonts w:cs="Arial"/>
                <w:b/>
              </w:rPr>
              <w:t>2. Predlog za obravnavo predloga zakona po nujnem ali skrajšanem postopku v državnem zboru z obrazložitvijo razlogov:</w:t>
            </w:r>
          </w:p>
        </w:tc>
      </w:tr>
      <w:tr w:rsidR="00744767" w:rsidRPr="006153C6" w:rsidTr="00172E98">
        <w:tc>
          <w:tcPr>
            <w:tcW w:w="9357" w:type="dxa"/>
            <w:gridSpan w:val="4"/>
          </w:tcPr>
          <w:p w:rsidR="00744767" w:rsidRPr="006153C6" w:rsidRDefault="003A266B" w:rsidP="002B427A">
            <w:pPr>
              <w:pStyle w:val="datumtevilka"/>
              <w:spacing w:line="240" w:lineRule="auto"/>
              <w:rPr>
                <w:rFonts w:cs="Arial"/>
                <w:iCs/>
              </w:rPr>
            </w:pPr>
            <w:r w:rsidRPr="006153C6">
              <w:rPr>
                <w:rFonts w:cs="Arial"/>
                <w:iCs/>
              </w:rPr>
              <w:t>/</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iCs/>
              </w:rPr>
            </w:pPr>
            <w:proofErr w:type="spellStart"/>
            <w:r w:rsidRPr="006153C6">
              <w:rPr>
                <w:rFonts w:cs="Arial"/>
                <w:b/>
              </w:rPr>
              <w:t>3.a</w:t>
            </w:r>
            <w:proofErr w:type="spellEnd"/>
            <w:r w:rsidRPr="006153C6">
              <w:rPr>
                <w:rFonts w:cs="Arial"/>
                <w:b/>
              </w:rPr>
              <w:t xml:space="preserve"> Osebe, odgovorne za strokovno pripravo in usklajenost gradiva:</w:t>
            </w:r>
          </w:p>
        </w:tc>
      </w:tr>
      <w:tr w:rsidR="00744767" w:rsidRPr="006153C6" w:rsidTr="00172E98">
        <w:tc>
          <w:tcPr>
            <w:tcW w:w="9357" w:type="dxa"/>
            <w:gridSpan w:val="4"/>
          </w:tcPr>
          <w:p w:rsidR="007535C6" w:rsidRPr="006153C6" w:rsidRDefault="00F95A4E" w:rsidP="002B427A">
            <w:pPr>
              <w:pStyle w:val="datumtevilka"/>
              <w:numPr>
                <w:ilvl w:val="0"/>
                <w:numId w:val="30"/>
              </w:numPr>
              <w:spacing w:line="240" w:lineRule="auto"/>
              <w:rPr>
                <w:rFonts w:cs="Arial"/>
                <w:iCs/>
              </w:rPr>
            </w:pPr>
            <w:r>
              <w:rPr>
                <w:rFonts w:cs="Arial"/>
                <w:iCs/>
              </w:rPr>
              <w:t>mag. Andrej Vizjak</w:t>
            </w:r>
            <w:r w:rsidR="007535C6" w:rsidRPr="006153C6">
              <w:rPr>
                <w:rFonts w:cs="Arial"/>
                <w:iCs/>
              </w:rPr>
              <w:t xml:space="preserve">, </w:t>
            </w:r>
            <w:r>
              <w:rPr>
                <w:rFonts w:cs="Arial"/>
                <w:iCs/>
              </w:rPr>
              <w:t>minister</w:t>
            </w:r>
            <w:r w:rsidR="007535C6" w:rsidRPr="006153C6">
              <w:rPr>
                <w:rFonts w:cs="Arial"/>
                <w:iCs/>
              </w:rPr>
              <w:t>, Ministrstvo za okolje in prostor</w:t>
            </w:r>
            <w:r w:rsidR="001D518F" w:rsidRPr="006153C6">
              <w:rPr>
                <w:rFonts w:cs="Arial"/>
                <w:iCs/>
              </w:rPr>
              <w:t>,</w:t>
            </w:r>
          </w:p>
          <w:p w:rsidR="00E939C4" w:rsidRPr="00F95A4E" w:rsidRDefault="00F95A4E" w:rsidP="002B427A">
            <w:pPr>
              <w:pStyle w:val="datumtevilka"/>
              <w:numPr>
                <w:ilvl w:val="0"/>
                <w:numId w:val="30"/>
              </w:numPr>
              <w:spacing w:line="240" w:lineRule="auto"/>
              <w:rPr>
                <w:rFonts w:cs="Arial"/>
                <w:iCs/>
              </w:rPr>
            </w:pPr>
            <w:r>
              <w:rPr>
                <w:rFonts w:cs="Arial"/>
                <w:iCs/>
              </w:rPr>
              <w:t>Bojan Dejak</w:t>
            </w:r>
            <w:r w:rsidR="007535C6" w:rsidRPr="006153C6">
              <w:rPr>
                <w:rFonts w:cs="Arial"/>
                <w:iCs/>
              </w:rPr>
              <w:t xml:space="preserve">, </w:t>
            </w:r>
            <w:r w:rsidR="00E616CE">
              <w:rPr>
                <w:rFonts w:cs="Arial"/>
                <w:iCs/>
              </w:rPr>
              <w:t>g</w:t>
            </w:r>
            <w:r w:rsidR="00744767" w:rsidRPr="006153C6">
              <w:rPr>
                <w:rFonts w:cs="Arial"/>
                <w:iCs/>
              </w:rPr>
              <w:t>eneraln</w:t>
            </w:r>
            <w:r w:rsidR="00E616CE">
              <w:rPr>
                <w:rFonts w:cs="Arial"/>
                <w:iCs/>
              </w:rPr>
              <w:t>i</w:t>
            </w:r>
            <w:r>
              <w:rPr>
                <w:rFonts w:cs="Arial"/>
                <w:iCs/>
              </w:rPr>
              <w:t xml:space="preserve"> </w:t>
            </w:r>
            <w:r w:rsidR="00744767" w:rsidRPr="006153C6">
              <w:rPr>
                <w:rFonts w:cs="Arial"/>
                <w:iCs/>
              </w:rPr>
              <w:t>direktor</w:t>
            </w:r>
            <w:r>
              <w:rPr>
                <w:rFonts w:cs="Arial"/>
                <w:iCs/>
              </w:rPr>
              <w:t xml:space="preserve"> </w:t>
            </w:r>
            <w:r w:rsidR="00744767" w:rsidRPr="006153C6">
              <w:rPr>
                <w:rFonts w:cs="Arial"/>
                <w:iCs/>
              </w:rPr>
              <w:t xml:space="preserve">Direktorata za vode in investicije, </w:t>
            </w:r>
          </w:p>
          <w:p w:rsidR="00E939C4" w:rsidRPr="006153C6" w:rsidRDefault="00744767" w:rsidP="002B427A">
            <w:pPr>
              <w:pStyle w:val="datumtevilka"/>
              <w:numPr>
                <w:ilvl w:val="0"/>
                <w:numId w:val="30"/>
              </w:numPr>
              <w:spacing w:line="240" w:lineRule="auto"/>
              <w:rPr>
                <w:rFonts w:cs="Arial"/>
                <w:iCs/>
              </w:rPr>
            </w:pPr>
            <w:r w:rsidRPr="006153C6">
              <w:rPr>
                <w:rFonts w:cs="Arial"/>
                <w:iCs/>
              </w:rPr>
              <w:t xml:space="preserve">mag. </w:t>
            </w:r>
            <w:r w:rsidR="007535C6" w:rsidRPr="006153C6">
              <w:rPr>
                <w:rFonts w:cs="Arial"/>
                <w:iCs/>
              </w:rPr>
              <w:t>Luka Štravs</w:t>
            </w:r>
            <w:r w:rsidRPr="006153C6">
              <w:rPr>
                <w:rFonts w:cs="Arial"/>
                <w:iCs/>
              </w:rPr>
              <w:t>, vodja S</w:t>
            </w:r>
            <w:r w:rsidR="006B1C7B" w:rsidRPr="006153C6">
              <w:rPr>
                <w:rFonts w:cs="Arial"/>
                <w:iCs/>
              </w:rPr>
              <w:t>ektorja za u</w:t>
            </w:r>
            <w:r w:rsidR="00F95A4E">
              <w:rPr>
                <w:rFonts w:cs="Arial"/>
                <w:iCs/>
              </w:rPr>
              <w:t xml:space="preserve">pravljanje </w:t>
            </w:r>
            <w:r w:rsidR="00D36965">
              <w:rPr>
                <w:rFonts w:cs="Arial"/>
                <w:iCs/>
              </w:rPr>
              <w:t>voda</w:t>
            </w:r>
            <w:r w:rsidR="00BF10C5" w:rsidRPr="006153C6">
              <w:rPr>
                <w:rFonts w:cs="Arial"/>
                <w:iCs/>
              </w:rPr>
              <w:t>,</w:t>
            </w:r>
          </w:p>
          <w:p w:rsidR="00BF10C5" w:rsidRPr="006153C6" w:rsidRDefault="000F3271" w:rsidP="002B427A">
            <w:pPr>
              <w:pStyle w:val="datumtevilka"/>
              <w:numPr>
                <w:ilvl w:val="0"/>
                <w:numId w:val="30"/>
              </w:numPr>
              <w:spacing w:line="240" w:lineRule="auto"/>
              <w:rPr>
                <w:rFonts w:cs="Arial"/>
                <w:iCs/>
              </w:rPr>
            </w:pPr>
            <w:r>
              <w:rPr>
                <w:rFonts w:cs="Arial"/>
                <w:iCs/>
              </w:rPr>
              <w:t xml:space="preserve">Andreja </w:t>
            </w:r>
            <w:proofErr w:type="spellStart"/>
            <w:r>
              <w:rPr>
                <w:rFonts w:cs="Arial"/>
                <w:iCs/>
              </w:rPr>
              <w:t>Čater</w:t>
            </w:r>
            <w:proofErr w:type="spellEnd"/>
            <w:r w:rsidR="00F95A4E">
              <w:rPr>
                <w:rFonts w:cs="Arial"/>
                <w:iCs/>
              </w:rPr>
              <w:t>, v</w:t>
            </w:r>
            <w:r>
              <w:rPr>
                <w:rFonts w:cs="Arial"/>
                <w:iCs/>
              </w:rPr>
              <w:t>išja</w:t>
            </w:r>
            <w:r w:rsidR="00BF10C5" w:rsidRPr="006153C6">
              <w:rPr>
                <w:rFonts w:cs="Arial"/>
                <w:iCs/>
              </w:rPr>
              <w:t xml:space="preserve"> svetoval</w:t>
            </w:r>
            <w:r>
              <w:rPr>
                <w:rFonts w:cs="Arial"/>
                <w:iCs/>
              </w:rPr>
              <w:t>ka</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iCs/>
              </w:rPr>
            </w:pPr>
            <w:proofErr w:type="spellStart"/>
            <w:r w:rsidRPr="006153C6">
              <w:rPr>
                <w:rFonts w:cs="Arial"/>
                <w:b/>
                <w:iCs/>
              </w:rPr>
              <w:t>3.b</w:t>
            </w:r>
            <w:proofErr w:type="spellEnd"/>
            <w:r w:rsidRPr="006153C6">
              <w:rPr>
                <w:rFonts w:cs="Arial"/>
                <w:b/>
                <w:iCs/>
              </w:rPr>
              <w:t xml:space="preserve"> Zunanji strokovnjaki, ki so </w:t>
            </w:r>
            <w:r w:rsidRPr="006153C6">
              <w:rPr>
                <w:rFonts w:cs="Arial"/>
                <w:b/>
              </w:rPr>
              <w:t>sodelovali pri pripravi dela ali celotnega gradiva:</w:t>
            </w:r>
          </w:p>
        </w:tc>
      </w:tr>
      <w:tr w:rsidR="00744767" w:rsidRPr="006153C6" w:rsidTr="00172E98">
        <w:tc>
          <w:tcPr>
            <w:tcW w:w="9357" w:type="dxa"/>
            <w:gridSpan w:val="4"/>
          </w:tcPr>
          <w:p w:rsidR="00744767" w:rsidRPr="006153C6" w:rsidRDefault="003A266B" w:rsidP="002B427A">
            <w:pPr>
              <w:pStyle w:val="datumtevilka"/>
              <w:spacing w:line="240" w:lineRule="auto"/>
              <w:rPr>
                <w:rFonts w:cs="Arial"/>
                <w:iCs/>
              </w:rPr>
            </w:pPr>
            <w:r w:rsidRPr="006153C6">
              <w:rPr>
                <w:rFonts w:cs="Arial"/>
                <w:iCs/>
              </w:rPr>
              <w:t>/</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iCs/>
              </w:rPr>
            </w:pPr>
            <w:r w:rsidRPr="006153C6">
              <w:rPr>
                <w:rFonts w:cs="Arial"/>
                <w:b/>
              </w:rPr>
              <w:t>4. Predstavniki vlade, ki bodo sodelovali pri delu državnega zbora:</w:t>
            </w:r>
          </w:p>
        </w:tc>
      </w:tr>
      <w:tr w:rsidR="00744767" w:rsidRPr="006153C6" w:rsidTr="00172E98">
        <w:tc>
          <w:tcPr>
            <w:tcW w:w="9357" w:type="dxa"/>
            <w:gridSpan w:val="4"/>
          </w:tcPr>
          <w:p w:rsidR="00744767" w:rsidRPr="006153C6" w:rsidRDefault="003A266B" w:rsidP="002B427A">
            <w:pPr>
              <w:pStyle w:val="datumtevilka"/>
              <w:spacing w:line="240" w:lineRule="auto"/>
              <w:rPr>
                <w:rFonts w:cs="Arial"/>
                <w:b/>
              </w:rPr>
            </w:pPr>
            <w:r w:rsidRPr="006153C6">
              <w:rPr>
                <w:rFonts w:cs="Arial"/>
                <w:b/>
              </w:rPr>
              <w:t>/</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rPr>
            </w:pPr>
            <w:r w:rsidRPr="006153C6">
              <w:rPr>
                <w:rFonts w:cs="Arial"/>
                <w:b/>
              </w:rPr>
              <w:t>5. Kratek povzetek gradiva:</w:t>
            </w:r>
          </w:p>
        </w:tc>
      </w:tr>
      <w:tr w:rsidR="00744767" w:rsidRPr="006153C6" w:rsidTr="00172E98">
        <w:tc>
          <w:tcPr>
            <w:tcW w:w="9357" w:type="dxa"/>
            <w:gridSpan w:val="4"/>
          </w:tcPr>
          <w:p w:rsidR="00744767" w:rsidRPr="00B958D2" w:rsidRDefault="00B958D2" w:rsidP="00A67204">
            <w:pPr>
              <w:pStyle w:val="datumtevilka"/>
              <w:spacing w:line="240" w:lineRule="auto"/>
              <w:jc w:val="both"/>
              <w:rPr>
                <w:rFonts w:cs="Arial"/>
                <w:iCs/>
              </w:rPr>
            </w:pPr>
            <w:r w:rsidRPr="00B958D2">
              <w:rPr>
                <w:rFonts w:cs="Arial"/>
                <w:iCs/>
              </w:rPr>
              <w:t>S</w:t>
            </w:r>
            <w:r w:rsidR="006E4FF9" w:rsidRPr="00B958D2">
              <w:rPr>
                <w:rFonts w:cs="Arial"/>
                <w:iCs/>
              </w:rPr>
              <w:t xml:space="preserve"> predlagano </w:t>
            </w:r>
            <w:r w:rsidR="000F3271" w:rsidRPr="00B958D2">
              <w:rPr>
                <w:rFonts w:cs="Arial"/>
                <w:iCs/>
              </w:rPr>
              <w:t>spremembo uredbe</w:t>
            </w:r>
            <w:r w:rsidR="006E4FF9" w:rsidRPr="00B958D2">
              <w:rPr>
                <w:rFonts w:cs="Arial"/>
                <w:iCs/>
              </w:rPr>
              <w:t xml:space="preserve"> </w:t>
            </w:r>
            <w:r w:rsidRPr="00B958D2">
              <w:rPr>
                <w:rFonts w:cs="Arial"/>
                <w:iCs/>
              </w:rPr>
              <w:t>se podaljšajo prehodni</w:t>
            </w:r>
            <w:r w:rsidR="000F3271" w:rsidRPr="00B958D2">
              <w:rPr>
                <w:rFonts w:cs="Arial"/>
                <w:iCs/>
              </w:rPr>
              <w:t xml:space="preserve"> </w:t>
            </w:r>
            <w:r w:rsidRPr="00B958D2">
              <w:rPr>
                <w:rFonts w:cs="Arial"/>
                <w:iCs/>
              </w:rPr>
              <w:t>roki za prilagoditev odvajanja in čiščenja komunalne odpadne vode zahtevam predmetne uredbe v aglomeracijah s skupno obremenitvijo, manjšo od 2.000 PE</w:t>
            </w:r>
            <w:r w:rsidR="00454666">
              <w:rPr>
                <w:rFonts w:cs="Arial"/>
                <w:iCs/>
              </w:rPr>
              <w:t>, kjer se odpadna voda še ne odvaja v javno kanalizacijo,</w:t>
            </w:r>
            <w:r w:rsidRPr="00B958D2">
              <w:rPr>
                <w:rFonts w:cs="Arial"/>
                <w:iCs/>
              </w:rPr>
              <w:t xml:space="preserve"> ter za obstoječe objekte na območjih, kjer ni predpisano opremljanje z javno kanalizacijo. Predlog je, da se prehodni roki, ki bi se po veljavni uredbi iztekli 31.</w:t>
            </w:r>
            <w:r>
              <w:rPr>
                <w:rFonts w:cs="Arial"/>
                <w:iCs/>
              </w:rPr>
              <w:t xml:space="preserve"> </w:t>
            </w:r>
            <w:r w:rsidRPr="00B958D2">
              <w:rPr>
                <w:rFonts w:cs="Arial"/>
                <w:iCs/>
              </w:rPr>
              <w:t>12.</w:t>
            </w:r>
            <w:r>
              <w:rPr>
                <w:rFonts w:cs="Arial"/>
                <w:iCs/>
              </w:rPr>
              <w:t xml:space="preserve"> </w:t>
            </w:r>
            <w:r w:rsidRPr="00B958D2">
              <w:rPr>
                <w:rFonts w:cs="Arial"/>
                <w:iCs/>
              </w:rPr>
              <w:t>2021, podaljšajo do 31.</w:t>
            </w:r>
            <w:r>
              <w:rPr>
                <w:rFonts w:cs="Arial"/>
                <w:iCs/>
              </w:rPr>
              <w:t xml:space="preserve"> </w:t>
            </w:r>
            <w:r w:rsidRPr="00B958D2">
              <w:rPr>
                <w:rFonts w:cs="Arial"/>
                <w:iCs/>
              </w:rPr>
              <w:t>12.</w:t>
            </w:r>
            <w:r>
              <w:rPr>
                <w:rFonts w:cs="Arial"/>
                <w:iCs/>
              </w:rPr>
              <w:t xml:space="preserve"> </w:t>
            </w:r>
            <w:r w:rsidRPr="00B958D2">
              <w:rPr>
                <w:rFonts w:cs="Arial"/>
                <w:iCs/>
              </w:rPr>
              <w:t>2025, prehodni roki z datumom 31.</w:t>
            </w:r>
            <w:r>
              <w:rPr>
                <w:rFonts w:cs="Arial"/>
                <w:iCs/>
              </w:rPr>
              <w:t xml:space="preserve"> </w:t>
            </w:r>
            <w:r w:rsidRPr="00B958D2">
              <w:rPr>
                <w:rFonts w:cs="Arial"/>
                <w:iCs/>
              </w:rPr>
              <w:t>12.</w:t>
            </w:r>
            <w:r>
              <w:rPr>
                <w:rFonts w:cs="Arial"/>
                <w:iCs/>
              </w:rPr>
              <w:t xml:space="preserve"> </w:t>
            </w:r>
            <w:r w:rsidRPr="00B958D2">
              <w:rPr>
                <w:rFonts w:cs="Arial"/>
                <w:iCs/>
              </w:rPr>
              <w:t>2023 pa se podaljšajo do 31.</w:t>
            </w:r>
            <w:r>
              <w:rPr>
                <w:rFonts w:cs="Arial"/>
                <w:iCs/>
              </w:rPr>
              <w:t xml:space="preserve"> </w:t>
            </w:r>
            <w:r w:rsidRPr="00B958D2">
              <w:rPr>
                <w:rFonts w:cs="Arial"/>
                <w:iCs/>
              </w:rPr>
              <w:t>12.</w:t>
            </w:r>
            <w:r>
              <w:rPr>
                <w:rFonts w:cs="Arial"/>
                <w:iCs/>
              </w:rPr>
              <w:t xml:space="preserve"> </w:t>
            </w:r>
            <w:r w:rsidRPr="00B958D2">
              <w:rPr>
                <w:rFonts w:cs="Arial"/>
                <w:iCs/>
              </w:rPr>
              <w:t>2027.</w:t>
            </w:r>
          </w:p>
        </w:tc>
      </w:tr>
      <w:tr w:rsidR="00744767" w:rsidRPr="006153C6" w:rsidTr="00172E98">
        <w:tc>
          <w:tcPr>
            <w:tcW w:w="9357" w:type="dxa"/>
            <w:gridSpan w:val="4"/>
          </w:tcPr>
          <w:p w:rsidR="00744767" w:rsidRPr="006153C6" w:rsidRDefault="00744767" w:rsidP="002B427A">
            <w:pPr>
              <w:pStyle w:val="datumtevilka"/>
              <w:spacing w:line="240" w:lineRule="auto"/>
              <w:rPr>
                <w:rFonts w:cs="Arial"/>
                <w:b/>
              </w:rPr>
            </w:pPr>
            <w:r w:rsidRPr="006153C6">
              <w:rPr>
                <w:rFonts w:cs="Arial"/>
                <w:b/>
              </w:rPr>
              <w:t>6. Presoja posledic za:</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lastRenderedPageBreak/>
              <w:t>a)</w:t>
            </w:r>
          </w:p>
        </w:tc>
        <w:tc>
          <w:tcPr>
            <w:tcW w:w="5444" w:type="dxa"/>
            <w:gridSpan w:val="2"/>
          </w:tcPr>
          <w:p w:rsidR="00744767" w:rsidRPr="006153C6" w:rsidRDefault="00744767" w:rsidP="002B427A">
            <w:pPr>
              <w:pStyle w:val="datumtevilka"/>
              <w:spacing w:line="240" w:lineRule="auto"/>
              <w:rPr>
                <w:rFonts w:cs="Arial"/>
              </w:rPr>
            </w:pPr>
            <w:r w:rsidRPr="006153C6">
              <w:rPr>
                <w:rFonts w:cs="Arial"/>
              </w:rPr>
              <w:t>javnofinančna sredstva nad 40.000 EUR v tekočem in naslednjih treh letih</w:t>
            </w:r>
          </w:p>
        </w:tc>
        <w:tc>
          <w:tcPr>
            <w:tcW w:w="2039" w:type="dxa"/>
            <w:vAlign w:val="center"/>
          </w:tcPr>
          <w:p w:rsidR="00744767" w:rsidRPr="006153C6" w:rsidRDefault="00C4280C" w:rsidP="002B427A">
            <w:pPr>
              <w:pStyle w:val="datumtevilka"/>
              <w:spacing w:line="240" w:lineRule="auto"/>
              <w:rPr>
                <w:rFonts w:cs="Arial"/>
                <w:iCs/>
              </w:rPr>
            </w:pPr>
            <w:r w:rsidRPr="006153C6">
              <w:rPr>
                <w:rFonts w:cs="Arial"/>
              </w:rPr>
              <w:t>NE</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t>b)</w:t>
            </w:r>
          </w:p>
        </w:tc>
        <w:tc>
          <w:tcPr>
            <w:tcW w:w="5444" w:type="dxa"/>
            <w:gridSpan w:val="2"/>
          </w:tcPr>
          <w:p w:rsidR="00744767" w:rsidRPr="006153C6" w:rsidRDefault="00744767" w:rsidP="002B427A">
            <w:pPr>
              <w:pStyle w:val="datumtevilka"/>
              <w:spacing w:line="240" w:lineRule="auto"/>
              <w:rPr>
                <w:rFonts w:cs="Arial"/>
                <w:iCs/>
              </w:rPr>
            </w:pPr>
            <w:r w:rsidRPr="006153C6">
              <w:rPr>
                <w:rFonts w:cs="Arial"/>
                <w:bCs/>
              </w:rPr>
              <w:t>usklajenost slovenskega pravnega reda s pravnim redom Evropske unije</w:t>
            </w:r>
          </w:p>
        </w:tc>
        <w:tc>
          <w:tcPr>
            <w:tcW w:w="2039" w:type="dxa"/>
            <w:vAlign w:val="center"/>
          </w:tcPr>
          <w:p w:rsidR="00744767" w:rsidRPr="006153C6" w:rsidRDefault="00744767" w:rsidP="002B427A">
            <w:pPr>
              <w:pStyle w:val="datumtevilka"/>
              <w:spacing w:line="240" w:lineRule="auto"/>
              <w:rPr>
                <w:rFonts w:cs="Arial"/>
                <w:iCs/>
              </w:rPr>
            </w:pPr>
            <w:r w:rsidRPr="006153C6">
              <w:rPr>
                <w:rFonts w:cs="Arial"/>
              </w:rPr>
              <w:t>NE</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t>c)</w:t>
            </w:r>
          </w:p>
        </w:tc>
        <w:tc>
          <w:tcPr>
            <w:tcW w:w="5444" w:type="dxa"/>
            <w:gridSpan w:val="2"/>
          </w:tcPr>
          <w:p w:rsidR="00744767" w:rsidRPr="006153C6" w:rsidRDefault="00744767" w:rsidP="002B427A">
            <w:pPr>
              <w:pStyle w:val="datumtevilka"/>
              <w:spacing w:line="240" w:lineRule="auto"/>
              <w:rPr>
                <w:rFonts w:cs="Arial"/>
                <w:iCs/>
              </w:rPr>
            </w:pPr>
            <w:r w:rsidRPr="006153C6">
              <w:rPr>
                <w:rFonts w:cs="Arial"/>
              </w:rPr>
              <w:t>administrativne posledice</w:t>
            </w:r>
          </w:p>
        </w:tc>
        <w:tc>
          <w:tcPr>
            <w:tcW w:w="2039" w:type="dxa"/>
            <w:vAlign w:val="center"/>
          </w:tcPr>
          <w:p w:rsidR="00744767" w:rsidRPr="006153C6" w:rsidRDefault="00527F9E" w:rsidP="002B427A">
            <w:pPr>
              <w:pStyle w:val="datumtevilka"/>
              <w:spacing w:line="240" w:lineRule="auto"/>
              <w:rPr>
                <w:rFonts w:cs="Arial"/>
              </w:rPr>
            </w:pPr>
            <w:r w:rsidRPr="006153C6">
              <w:rPr>
                <w:rFonts w:cs="Arial"/>
              </w:rPr>
              <w:t>NE</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t>č)</w:t>
            </w:r>
          </w:p>
        </w:tc>
        <w:tc>
          <w:tcPr>
            <w:tcW w:w="5444" w:type="dxa"/>
            <w:gridSpan w:val="2"/>
          </w:tcPr>
          <w:p w:rsidR="00744767" w:rsidRPr="006153C6" w:rsidRDefault="00744767" w:rsidP="002B427A">
            <w:pPr>
              <w:pStyle w:val="datumtevilka"/>
              <w:spacing w:line="240" w:lineRule="auto"/>
              <w:rPr>
                <w:rFonts w:cs="Arial"/>
                <w:bCs/>
              </w:rPr>
            </w:pPr>
            <w:r w:rsidRPr="006153C6">
              <w:rPr>
                <w:rFonts w:cs="Arial"/>
              </w:rPr>
              <w:t>gospodarstvo, zlasti</w:t>
            </w:r>
            <w:r w:rsidRPr="006153C6">
              <w:rPr>
                <w:rFonts w:cs="Arial"/>
                <w:bCs/>
              </w:rPr>
              <w:t xml:space="preserve"> mala in srednja podjetja ter konkurenčnost podjetij</w:t>
            </w:r>
          </w:p>
        </w:tc>
        <w:tc>
          <w:tcPr>
            <w:tcW w:w="2039" w:type="dxa"/>
            <w:vAlign w:val="center"/>
          </w:tcPr>
          <w:p w:rsidR="00744767" w:rsidRPr="006153C6" w:rsidRDefault="00527F9E" w:rsidP="002B427A">
            <w:pPr>
              <w:pStyle w:val="datumtevilka"/>
              <w:spacing w:line="240" w:lineRule="auto"/>
              <w:rPr>
                <w:rFonts w:cs="Arial"/>
                <w:iCs/>
              </w:rPr>
            </w:pPr>
            <w:r w:rsidRPr="006153C6">
              <w:rPr>
                <w:rFonts w:cs="Arial"/>
              </w:rPr>
              <w:t>NE</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t>d)</w:t>
            </w:r>
          </w:p>
        </w:tc>
        <w:tc>
          <w:tcPr>
            <w:tcW w:w="5444" w:type="dxa"/>
            <w:gridSpan w:val="2"/>
          </w:tcPr>
          <w:p w:rsidR="00744767" w:rsidRPr="006153C6" w:rsidRDefault="00744767" w:rsidP="002B427A">
            <w:pPr>
              <w:pStyle w:val="datumtevilka"/>
              <w:spacing w:line="240" w:lineRule="auto"/>
              <w:rPr>
                <w:rFonts w:cs="Arial"/>
                <w:bCs/>
              </w:rPr>
            </w:pPr>
            <w:r w:rsidRPr="006153C6">
              <w:rPr>
                <w:rFonts w:cs="Arial"/>
                <w:bCs/>
              </w:rPr>
              <w:t>okolje, vključno s prostorskimi in varstvenimi vidiki</w:t>
            </w:r>
          </w:p>
        </w:tc>
        <w:tc>
          <w:tcPr>
            <w:tcW w:w="2039" w:type="dxa"/>
            <w:vAlign w:val="center"/>
          </w:tcPr>
          <w:p w:rsidR="00744767" w:rsidRPr="006153C6" w:rsidRDefault="00C4280C" w:rsidP="002B427A">
            <w:pPr>
              <w:pStyle w:val="datumtevilka"/>
              <w:spacing w:line="240" w:lineRule="auto"/>
              <w:rPr>
                <w:rFonts w:cs="Arial"/>
                <w:iCs/>
              </w:rPr>
            </w:pPr>
            <w:r w:rsidRPr="006153C6">
              <w:rPr>
                <w:rFonts w:cs="Arial"/>
              </w:rPr>
              <w:t>DA</w:t>
            </w:r>
          </w:p>
        </w:tc>
      </w:tr>
      <w:tr w:rsidR="00744767" w:rsidRPr="006153C6" w:rsidTr="00172E98">
        <w:tc>
          <w:tcPr>
            <w:tcW w:w="1874" w:type="dxa"/>
          </w:tcPr>
          <w:p w:rsidR="00744767" w:rsidRPr="006153C6" w:rsidRDefault="00744767" w:rsidP="002B427A">
            <w:pPr>
              <w:pStyle w:val="datumtevilka"/>
              <w:spacing w:line="240" w:lineRule="auto"/>
              <w:rPr>
                <w:rFonts w:cs="Arial"/>
                <w:iCs/>
              </w:rPr>
            </w:pPr>
            <w:r w:rsidRPr="006153C6">
              <w:rPr>
                <w:rFonts w:cs="Arial"/>
                <w:iCs/>
              </w:rPr>
              <w:t>e)</w:t>
            </w:r>
          </w:p>
        </w:tc>
        <w:tc>
          <w:tcPr>
            <w:tcW w:w="5444" w:type="dxa"/>
            <w:gridSpan w:val="2"/>
          </w:tcPr>
          <w:p w:rsidR="00744767" w:rsidRPr="006153C6" w:rsidRDefault="00744767" w:rsidP="002B427A">
            <w:pPr>
              <w:pStyle w:val="datumtevilka"/>
              <w:spacing w:line="240" w:lineRule="auto"/>
              <w:rPr>
                <w:rFonts w:cs="Arial"/>
                <w:bCs/>
              </w:rPr>
            </w:pPr>
            <w:r w:rsidRPr="006153C6">
              <w:rPr>
                <w:rFonts w:cs="Arial"/>
                <w:bCs/>
              </w:rPr>
              <w:t>socialno področje</w:t>
            </w:r>
          </w:p>
        </w:tc>
        <w:tc>
          <w:tcPr>
            <w:tcW w:w="2039" w:type="dxa"/>
            <w:vAlign w:val="center"/>
          </w:tcPr>
          <w:p w:rsidR="00744767" w:rsidRPr="006153C6" w:rsidRDefault="00744767" w:rsidP="002B427A">
            <w:pPr>
              <w:pStyle w:val="datumtevilka"/>
              <w:spacing w:line="240" w:lineRule="auto"/>
              <w:rPr>
                <w:rFonts w:cs="Arial"/>
                <w:iCs/>
              </w:rPr>
            </w:pPr>
            <w:r w:rsidRPr="006153C6">
              <w:rPr>
                <w:rFonts w:cs="Arial"/>
              </w:rPr>
              <w:t>NE</w:t>
            </w:r>
          </w:p>
        </w:tc>
      </w:tr>
      <w:tr w:rsidR="00744767" w:rsidRPr="006153C6" w:rsidTr="00172E98">
        <w:tc>
          <w:tcPr>
            <w:tcW w:w="1874" w:type="dxa"/>
            <w:tcBorders>
              <w:bottom w:val="single" w:sz="4" w:space="0" w:color="auto"/>
            </w:tcBorders>
          </w:tcPr>
          <w:p w:rsidR="00744767" w:rsidRPr="006153C6" w:rsidRDefault="00744767" w:rsidP="002B427A">
            <w:pPr>
              <w:pStyle w:val="datumtevilka"/>
              <w:spacing w:line="240" w:lineRule="auto"/>
              <w:rPr>
                <w:rFonts w:cs="Arial"/>
                <w:iCs/>
              </w:rPr>
            </w:pPr>
            <w:r w:rsidRPr="006153C6">
              <w:rPr>
                <w:rFonts w:cs="Arial"/>
                <w:iCs/>
              </w:rPr>
              <w:t>f)</w:t>
            </w:r>
          </w:p>
        </w:tc>
        <w:tc>
          <w:tcPr>
            <w:tcW w:w="5444" w:type="dxa"/>
            <w:gridSpan w:val="2"/>
            <w:tcBorders>
              <w:bottom w:val="single" w:sz="4" w:space="0" w:color="auto"/>
            </w:tcBorders>
          </w:tcPr>
          <w:p w:rsidR="00744767" w:rsidRPr="006153C6" w:rsidRDefault="00744767" w:rsidP="002B427A">
            <w:pPr>
              <w:pStyle w:val="datumtevilka"/>
              <w:spacing w:line="240" w:lineRule="auto"/>
              <w:rPr>
                <w:rFonts w:cs="Arial"/>
                <w:bCs/>
              </w:rPr>
            </w:pPr>
            <w:r w:rsidRPr="006153C6">
              <w:rPr>
                <w:rFonts w:cs="Arial"/>
                <w:bCs/>
              </w:rPr>
              <w:t>dokumente razvojnega načrtovanja:</w:t>
            </w:r>
          </w:p>
          <w:p w:rsidR="00744767" w:rsidRPr="006153C6" w:rsidRDefault="00744767" w:rsidP="002B427A">
            <w:pPr>
              <w:pStyle w:val="datumtevilka"/>
              <w:numPr>
                <w:ilvl w:val="0"/>
                <w:numId w:val="6"/>
              </w:numPr>
              <w:spacing w:line="240" w:lineRule="auto"/>
              <w:rPr>
                <w:rFonts w:cs="Arial"/>
                <w:bCs/>
              </w:rPr>
            </w:pPr>
            <w:r w:rsidRPr="006153C6">
              <w:rPr>
                <w:rFonts w:cs="Arial"/>
                <w:bCs/>
              </w:rPr>
              <w:t>nacionalne dokumente razvojnega načrtovanja</w:t>
            </w:r>
          </w:p>
          <w:p w:rsidR="00744767" w:rsidRPr="006153C6" w:rsidRDefault="00744767" w:rsidP="002B427A">
            <w:pPr>
              <w:pStyle w:val="datumtevilka"/>
              <w:numPr>
                <w:ilvl w:val="0"/>
                <w:numId w:val="6"/>
              </w:numPr>
              <w:spacing w:line="240" w:lineRule="auto"/>
              <w:rPr>
                <w:rFonts w:cs="Arial"/>
                <w:bCs/>
              </w:rPr>
            </w:pPr>
            <w:r w:rsidRPr="006153C6">
              <w:rPr>
                <w:rFonts w:cs="Arial"/>
                <w:bCs/>
              </w:rPr>
              <w:t>razvojne politike na ravni programov po strukturi razvojne klasifikacije programskega proračuna</w:t>
            </w:r>
          </w:p>
          <w:p w:rsidR="00744767" w:rsidRPr="006153C6" w:rsidRDefault="00744767" w:rsidP="002B427A">
            <w:pPr>
              <w:pStyle w:val="datumtevilka"/>
              <w:numPr>
                <w:ilvl w:val="0"/>
                <w:numId w:val="6"/>
              </w:numPr>
              <w:spacing w:line="240" w:lineRule="auto"/>
              <w:rPr>
                <w:rFonts w:cs="Arial"/>
                <w:bCs/>
              </w:rPr>
            </w:pPr>
            <w:r w:rsidRPr="006153C6">
              <w:rPr>
                <w:rFonts w:cs="Arial"/>
                <w:bCs/>
              </w:rPr>
              <w:t>razvojne dokumente Evropske unije in mednarodnih organizacij</w:t>
            </w:r>
          </w:p>
        </w:tc>
        <w:tc>
          <w:tcPr>
            <w:tcW w:w="2039" w:type="dxa"/>
            <w:tcBorders>
              <w:bottom w:val="single" w:sz="4" w:space="0" w:color="auto"/>
            </w:tcBorders>
            <w:vAlign w:val="center"/>
          </w:tcPr>
          <w:p w:rsidR="00744767" w:rsidRPr="006153C6" w:rsidRDefault="00744767" w:rsidP="002B427A">
            <w:pPr>
              <w:pStyle w:val="datumtevilka"/>
              <w:spacing w:line="240" w:lineRule="auto"/>
              <w:rPr>
                <w:rFonts w:cs="Arial"/>
                <w:iCs/>
              </w:rPr>
            </w:pPr>
            <w:r w:rsidRPr="006153C6">
              <w:rPr>
                <w:rFonts w:cs="Arial"/>
              </w:rPr>
              <w:t>NE</w:t>
            </w:r>
          </w:p>
        </w:tc>
      </w:tr>
      <w:tr w:rsidR="00744767" w:rsidRPr="006153C6" w:rsidTr="00172E98">
        <w:tc>
          <w:tcPr>
            <w:tcW w:w="9357" w:type="dxa"/>
            <w:gridSpan w:val="4"/>
            <w:tcBorders>
              <w:top w:val="single" w:sz="4" w:space="0" w:color="auto"/>
              <w:left w:val="single" w:sz="4" w:space="0" w:color="auto"/>
              <w:bottom w:val="single" w:sz="4" w:space="0" w:color="auto"/>
              <w:right w:val="single" w:sz="4" w:space="0" w:color="auto"/>
            </w:tcBorders>
          </w:tcPr>
          <w:p w:rsidR="00744767" w:rsidRPr="006153C6" w:rsidRDefault="00744767" w:rsidP="002B427A">
            <w:pPr>
              <w:pStyle w:val="datumtevilka"/>
              <w:spacing w:line="240" w:lineRule="auto"/>
              <w:rPr>
                <w:rFonts w:cs="Arial"/>
                <w:b/>
              </w:rPr>
            </w:pPr>
            <w:r w:rsidRPr="006153C6">
              <w:rPr>
                <w:rFonts w:cs="Arial"/>
                <w:b/>
              </w:rPr>
              <w:t>7.a Predstavitev ocene finančnih posledic nad 40.000 EUR:</w:t>
            </w:r>
          </w:p>
          <w:p w:rsidR="00744767" w:rsidRPr="006153C6" w:rsidRDefault="00744767" w:rsidP="002B427A">
            <w:pPr>
              <w:pStyle w:val="datumtevilka"/>
              <w:spacing w:line="240" w:lineRule="auto"/>
              <w:rPr>
                <w:rFonts w:cs="Arial"/>
              </w:rPr>
            </w:pPr>
            <w:r w:rsidRPr="006153C6">
              <w:rPr>
                <w:rFonts w:cs="Arial"/>
              </w:rPr>
              <w:t>(Samo če izberete DA pod točko 6.a.)</w:t>
            </w:r>
          </w:p>
        </w:tc>
      </w:tr>
    </w:tbl>
    <w:p w:rsidR="006E6802" w:rsidRPr="006153C6" w:rsidRDefault="006E6802" w:rsidP="002B427A">
      <w:pPr>
        <w:pStyle w:val="datumtevilka"/>
        <w:spacing w:line="240" w:lineRule="auto"/>
        <w:rPr>
          <w:rFonts w:cs="Arial"/>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824"/>
        <w:gridCol w:w="1357"/>
        <w:gridCol w:w="397"/>
        <w:gridCol w:w="1223"/>
        <w:gridCol w:w="94"/>
        <w:gridCol w:w="577"/>
        <w:gridCol w:w="280"/>
        <w:gridCol w:w="396"/>
        <w:gridCol w:w="306"/>
        <w:gridCol w:w="1993"/>
      </w:tblGrid>
      <w:tr w:rsidR="00744767" w:rsidRPr="006153C6" w:rsidTr="00ED435E">
        <w:trPr>
          <w:cantSplit/>
          <w:trHeight w:val="35"/>
          <w:jc w:val="center"/>
        </w:trPr>
        <w:tc>
          <w:tcPr>
            <w:tcW w:w="9364"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744767" w:rsidRPr="006153C6" w:rsidRDefault="00744767" w:rsidP="002B427A">
            <w:pPr>
              <w:pStyle w:val="datumtevilka"/>
              <w:spacing w:line="240" w:lineRule="auto"/>
              <w:rPr>
                <w:rFonts w:cs="Arial"/>
                <w:b/>
              </w:rPr>
            </w:pPr>
            <w:r w:rsidRPr="006153C6">
              <w:rPr>
                <w:rFonts w:cs="Arial"/>
                <w:b/>
              </w:rPr>
              <w:t>I. Ocena finančnih posledic, ki niso načrtovane v sprejetem proračunu</w:t>
            </w:r>
          </w:p>
        </w:tc>
      </w:tr>
      <w:tr w:rsidR="00744767" w:rsidRPr="006153C6" w:rsidTr="00ED435E">
        <w:trPr>
          <w:cantSplit/>
          <w:trHeight w:val="276"/>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Tekoče leto (t)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t + 2</w:t>
            </w:r>
          </w:p>
        </w:tc>
        <w:tc>
          <w:tcPr>
            <w:tcW w:w="1993"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t + 3</w:t>
            </w:r>
          </w:p>
        </w:tc>
      </w:tr>
      <w:tr w:rsidR="00454666" w:rsidRPr="006153C6" w:rsidTr="00ED435E">
        <w:trPr>
          <w:cantSplit/>
          <w:trHeight w:val="423"/>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rPr>
                <w:rFonts w:cs="Arial"/>
                <w:bCs/>
              </w:rPr>
            </w:pPr>
            <w:r w:rsidRPr="006153C6">
              <w:rPr>
                <w:rFonts w:cs="Arial"/>
                <w:bCs/>
              </w:rPr>
              <w:t>Predvideno povečanje (+) ali zmanjšanje (</w:t>
            </w:r>
            <w:r w:rsidRPr="006153C6">
              <w:rPr>
                <w:rFonts w:cs="Arial"/>
                <w:b/>
              </w:rPr>
              <w:t>–</w:t>
            </w:r>
            <w:r w:rsidRPr="006153C6">
              <w:rPr>
                <w:rFonts w:cs="Arial"/>
                <w:bCs/>
              </w:rPr>
              <w:t xml:space="preserve">) prihodkov državnega proračuna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jc w:val="center"/>
              <w:rPr>
                <w:rFonts w:cs="Arial"/>
                <w:bCs/>
              </w:rPr>
            </w:pPr>
            <w:r>
              <w:rPr>
                <w:rFonts w:cs="Arial"/>
                <w:bCs/>
              </w:rPr>
              <w: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Pr>
                <w:rFonts w:cs="Arial"/>
                <w:bCs/>
              </w:rPr>
              <w:t>/</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sidRPr="00034875">
              <w:rPr>
                <w:rFonts w:cs="Arial"/>
                <w:bCs/>
              </w:rPr>
              <w:t>/</w:t>
            </w:r>
          </w:p>
        </w:tc>
        <w:tc>
          <w:tcPr>
            <w:tcW w:w="1993" w:type="dxa"/>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sidRPr="00034875">
              <w:rPr>
                <w:rFonts w:cs="Arial"/>
                <w:bCs/>
              </w:rPr>
              <w:t>/</w:t>
            </w:r>
          </w:p>
        </w:tc>
      </w:tr>
      <w:tr w:rsidR="00454666" w:rsidRPr="006153C6" w:rsidTr="00ED435E">
        <w:trPr>
          <w:cantSplit/>
          <w:trHeight w:val="423"/>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rPr>
                <w:rFonts w:cs="Arial"/>
                <w:bCs/>
              </w:rPr>
            </w:pPr>
            <w:r w:rsidRPr="006153C6">
              <w:rPr>
                <w:rFonts w:cs="Arial"/>
                <w:bCs/>
              </w:rPr>
              <w:t>Predvideno povečanje (+) ali zmanjšanje (</w:t>
            </w:r>
            <w:r w:rsidRPr="006153C6">
              <w:rPr>
                <w:rFonts w:cs="Arial"/>
                <w:b/>
              </w:rPr>
              <w:t>–</w:t>
            </w:r>
            <w:r w:rsidRPr="006153C6">
              <w:rPr>
                <w:rFonts w:cs="Arial"/>
                <w:bCs/>
              </w:rPr>
              <w:t xml:space="preserve">) prihodkov občinskih proračunov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566392">
              <w:rPr>
                <w:rFonts w:cs="Arial"/>
                <w:bCs/>
              </w:rPr>
              <w: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sidRPr="00566392">
              <w:rPr>
                <w:rFonts w:cs="Arial"/>
                <w:bCs/>
              </w:rPr>
              <w:t>/</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sidRPr="00566392">
              <w:rPr>
                <w:rFonts w:cs="Arial"/>
                <w:bCs/>
              </w:rPr>
              <w:t>/</w:t>
            </w:r>
          </w:p>
        </w:tc>
        <w:tc>
          <w:tcPr>
            <w:tcW w:w="1993" w:type="dxa"/>
            <w:tcBorders>
              <w:top w:val="single" w:sz="4" w:space="0" w:color="auto"/>
              <w:left w:val="single" w:sz="4" w:space="0" w:color="auto"/>
              <w:bottom w:val="single" w:sz="4" w:space="0" w:color="auto"/>
              <w:right w:val="single" w:sz="4" w:space="0" w:color="auto"/>
            </w:tcBorders>
            <w:vAlign w:val="center"/>
          </w:tcPr>
          <w:p w:rsidR="00454666" w:rsidRPr="00454666" w:rsidRDefault="00454666" w:rsidP="002B427A">
            <w:pPr>
              <w:pStyle w:val="datumtevilka"/>
              <w:spacing w:line="240" w:lineRule="auto"/>
              <w:jc w:val="center"/>
              <w:rPr>
                <w:rFonts w:cs="Arial"/>
                <w:bCs/>
              </w:rPr>
            </w:pPr>
            <w:r w:rsidRPr="00566392">
              <w:rPr>
                <w:rFonts w:cs="Arial"/>
                <w:bCs/>
              </w:rPr>
              <w:t>/</w:t>
            </w:r>
          </w:p>
        </w:tc>
      </w:tr>
      <w:tr w:rsidR="00454666" w:rsidRPr="006153C6" w:rsidTr="00ED435E">
        <w:trPr>
          <w:cantSplit/>
          <w:trHeight w:val="423"/>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rPr>
                <w:rFonts w:cs="Arial"/>
                <w:bCs/>
              </w:rPr>
            </w:pPr>
            <w:r w:rsidRPr="006153C6">
              <w:rPr>
                <w:rFonts w:cs="Arial"/>
                <w:bCs/>
              </w:rPr>
              <w:t>Predvideno povečanje (+) ali zmanjšanje (</w:t>
            </w:r>
            <w:r w:rsidRPr="006153C6">
              <w:rPr>
                <w:rFonts w:cs="Arial"/>
                <w:b/>
              </w:rPr>
              <w:t>–</w:t>
            </w:r>
            <w:r w:rsidRPr="006153C6">
              <w:rPr>
                <w:rFonts w:cs="Arial"/>
                <w:bCs/>
              </w:rPr>
              <w:t xml:space="preserve">) odhodkov državnega proračuna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993" w:type="dxa"/>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r>
      <w:tr w:rsidR="00454666" w:rsidRPr="006153C6" w:rsidTr="00ED435E">
        <w:trPr>
          <w:cantSplit/>
          <w:trHeight w:val="623"/>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rPr>
                <w:rFonts w:cs="Arial"/>
                <w:bCs/>
              </w:rPr>
            </w:pPr>
            <w:r w:rsidRPr="006153C6">
              <w:rPr>
                <w:rFonts w:cs="Arial"/>
                <w:bCs/>
              </w:rPr>
              <w:t>Predvideno povečanje (+) ali zmanjšanje (</w:t>
            </w:r>
            <w:r w:rsidRPr="006153C6">
              <w:rPr>
                <w:rFonts w:cs="Arial"/>
                <w:b/>
              </w:rPr>
              <w:t>–</w:t>
            </w:r>
            <w:r w:rsidRPr="006153C6">
              <w:rPr>
                <w:rFonts w:cs="Arial"/>
                <w:bCs/>
              </w:rPr>
              <w:t>) odhodkov občinskih proračunov</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993" w:type="dxa"/>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r>
      <w:tr w:rsidR="00454666" w:rsidRPr="006153C6" w:rsidTr="00ED435E">
        <w:trPr>
          <w:cantSplit/>
          <w:trHeight w:val="423"/>
          <w:jc w:val="center"/>
        </w:trPr>
        <w:tc>
          <w:tcPr>
            <w:tcW w:w="2741" w:type="dxa"/>
            <w:gridSpan w:val="2"/>
            <w:tcBorders>
              <w:top w:val="single" w:sz="4" w:space="0" w:color="auto"/>
              <w:left w:val="single" w:sz="4" w:space="0" w:color="auto"/>
              <w:bottom w:val="single" w:sz="4" w:space="0" w:color="auto"/>
              <w:right w:val="single" w:sz="4" w:space="0" w:color="auto"/>
            </w:tcBorders>
            <w:vAlign w:val="center"/>
          </w:tcPr>
          <w:p w:rsidR="00454666" w:rsidRPr="006153C6" w:rsidRDefault="00454666" w:rsidP="002B427A">
            <w:pPr>
              <w:pStyle w:val="datumtevilka"/>
              <w:spacing w:line="240" w:lineRule="auto"/>
              <w:rPr>
                <w:rFonts w:cs="Arial"/>
                <w:bCs/>
              </w:rPr>
            </w:pPr>
            <w:r w:rsidRPr="006153C6">
              <w:rPr>
                <w:rFonts w:cs="Arial"/>
                <w:bCs/>
              </w:rPr>
              <w:t>Predvideno povečanje (+) ali zmanjšanje (</w:t>
            </w:r>
            <w:r w:rsidRPr="006153C6">
              <w:rPr>
                <w:rFonts w:cs="Arial"/>
                <w:b/>
              </w:rPr>
              <w:t>–</w:t>
            </w:r>
            <w:r w:rsidRPr="006153C6">
              <w:rPr>
                <w:rFonts w:cs="Arial"/>
                <w:bCs/>
              </w:rPr>
              <w:t>) obveznosti za druga javnofinančna sredstva</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c>
          <w:tcPr>
            <w:tcW w:w="1993" w:type="dxa"/>
            <w:tcBorders>
              <w:top w:val="single" w:sz="4" w:space="0" w:color="auto"/>
              <w:left w:val="single" w:sz="4" w:space="0" w:color="auto"/>
              <w:bottom w:val="single" w:sz="4" w:space="0" w:color="auto"/>
              <w:right w:val="single" w:sz="4" w:space="0" w:color="auto"/>
            </w:tcBorders>
            <w:vAlign w:val="center"/>
          </w:tcPr>
          <w:p w:rsidR="00454666" w:rsidRDefault="00454666" w:rsidP="002B427A">
            <w:pPr>
              <w:spacing w:line="240" w:lineRule="auto"/>
              <w:jc w:val="center"/>
            </w:pPr>
            <w:r w:rsidRPr="00E44952">
              <w:rPr>
                <w:rFonts w:cs="Arial"/>
                <w:bCs/>
              </w:rPr>
              <w:t>/</w:t>
            </w:r>
          </w:p>
        </w:tc>
      </w:tr>
      <w:tr w:rsidR="00744767" w:rsidRPr="006153C6" w:rsidTr="00ED435E">
        <w:trPr>
          <w:cantSplit/>
          <w:trHeight w:val="257"/>
          <w:jc w:val="center"/>
        </w:trPr>
        <w:tc>
          <w:tcPr>
            <w:tcW w:w="9364"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6153C6" w:rsidRDefault="00744767" w:rsidP="002B427A">
            <w:pPr>
              <w:pStyle w:val="datumtevilka"/>
              <w:spacing w:line="240" w:lineRule="auto"/>
              <w:rPr>
                <w:rFonts w:cs="Arial"/>
                <w:b/>
              </w:rPr>
            </w:pPr>
            <w:r w:rsidRPr="006153C6">
              <w:rPr>
                <w:rFonts w:cs="Arial"/>
                <w:b/>
              </w:rPr>
              <w:t>II. Finančne posledice za državni proračun</w:t>
            </w:r>
          </w:p>
        </w:tc>
      </w:tr>
      <w:tr w:rsidR="00744767" w:rsidRPr="006153C6" w:rsidTr="00ED435E">
        <w:trPr>
          <w:cantSplit/>
          <w:trHeight w:val="257"/>
          <w:jc w:val="center"/>
        </w:trPr>
        <w:tc>
          <w:tcPr>
            <w:tcW w:w="9364"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6153C6" w:rsidRDefault="00744767" w:rsidP="002B427A">
            <w:pPr>
              <w:pStyle w:val="datumtevilka"/>
              <w:spacing w:line="240" w:lineRule="auto"/>
              <w:rPr>
                <w:rFonts w:cs="Arial"/>
                <w:b/>
              </w:rPr>
            </w:pPr>
            <w:r w:rsidRPr="006153C6">
              <w:rPr>
                <w:rFonts w:cs="Arial"/>
                <w:b/>
              </w:rPr>
              <w:t>II.a Pravice porabe za izvedbo predlaganih rešitev so zagotovljene:</w:t>
            </w:r>
          </w:p>
        </w:tc>
      </w:tr>
      <w:tr w:rsidR="00744767" w:rsidRPr="006153C6" w:rsidTr="00ED435E">
        <w:trPr>
          <w:cantSplit/>
          <w:trHeight w:val="100"/>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 xml:space="preserve">Ime proračunskega uporabnika </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Šifra in naziv ukrepa, projekta</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Šifra in naziv proračunske postavke</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Znesek za tekoče leto (t)</w:t>
            </w: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Znesek za t + 1</w:t>
            </w:r>
          </w:p>
        </w:tc>
      </w:tr>
      <w:tr w:rsidR="00744767" w:rsidRPr="006153C6" w:rsidTr="00ED435E">
        <w:trPr>
          <w:cantSplit/>
          <w:trHeight w:val="328"/>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5718" w:type="dxa"/>
            <w:gridSpan w:val="5"/>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r w:rsidRPr="006153C6">
              <w:rPr>
                <w:rFonts w:cs="Arial"/>
                <w:b/>
              </w:rPr>
              <w:t>SKUPAJ</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r>
      <w:tr w:rsidR="00744767" w:rsidRPr="006153C6" w:rsidTr="00ED435E">
        <w:trPr>
          <w:cantSplit/>
          <w:trHeight w:val="294"/>
          <w:jc w:val="center"/>
        </w:trPr>
        <w:tc>
          <w:tcPr>
            <w:tcW w:w="9364"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6153C6" w:rsidRDefault="00744767" w:rsidP="002B427A">
            <w:pPr>
              <w:pStyle w:val="datumtevilka"/>
              <w:spacing w:line="240" w:lineRule="auto"/>
              <w:rPr>
                <w:rFonts w:cs="Arial"/>
                <w:b/>
              </w:rPr>
            </w:pPr>
            <w:r w:rsidRPr="006153C6">
              <w:rPr>
                <w:rFonts w:cs="Arial"/>
                <w:b/>
              </w:rPr>
              <w:t>II.b Manjkajoče pravice porabe bodo zagotovljene s prerazporeditvijo:</w:t>
            </w:r>
          </w:p>
        </w:tc>
      </w:tr>
      <w:tr w:rsidR="00744767" w:rsidRPr="006153C6" w:rsidTr="00ED435E">
        <w:trPr>
          <w:cantSplit/>
          <w:trHeight w:val="100"/>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 xml:space="preserve">Ime proračunskega uporabnika </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Šifra in naziv ukrepa, projekta</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 xml:space="preserve">Šifra in naziv proračunske postavke </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Znesek za tekoče leto (t)</w:t>
            </w: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 xml:space="preserve">Znesek za t + 1 </w:t>
            </w:r>
          </w:p>
        </w:tc>
      </w:tr>
      <w:tr w:rsidR="00744767" w:rsidRPr="006153C6" w:rsidTr="00ED435E">
        <w:trPr>
          <w:cantSplit/>
          <w:trHeight w:val="95"/>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1917" w:type="dxa"/>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5718" w:type="dxa"/>
            <w:gridSpan w:val="5"/>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r w:rsidRPr="006153C6">
              <w:rPr>
                <w:rFonts w:cs="Arial"/>
                <w:b/>
              </w:rPr>
              <w:t>SKUPAJ</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c>
          <w:tcPr>
            <w:tcW w:w="2299" w:type="dxa"/>
            <w:gridSpan w:val="2"/>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r>
      <w:tr w:rsidR="00744767" w:rsidRPr="006153C6" w:rsidTr="00ED435E">
        <w:trPr>
          <w:cantSplit/>
          <w:trHeight w:val="207"/>
          <w:jc w:val="center"/>
        </w:trPr>
        <w:tc>
          <w:tcPr>
            <w:tcW w:w="9364"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744767" w:rsidRPr="006153C6" w:rsidRDefault="00744767" w:rsidP="002B427A">
            <w:pPr>
              <w:pStyle w:val="datumtevilka"/>
              <w:spacing w:line="240" w:lineRule="auto"/>
              <w:rPr>
                <w:rFonts w:cs="Arial"/>
                <w:b/>
              </w:rPr>
            </w:pPr>
            <w:r w:rsidRPr="006153C6">
              <w:rPr>
                <w:rFonts w:cs="Arial"/>
                <w:b/>
              </w:rPr>
              <w:t>II.c Načrtovana nadomestitev zmanjšanih prihodkov in povečanih odhodkov proračuna:</w:t>
            </w:r>
          </w:p>
        </w:tc>
      </w:tr>
      <w:tr w:rsidR="00744767" w:rsidRPr="006153C6" w:rsidTr="00ED435E">
        <w:trPr>
          <w:cantSplit/>
          <w:trHeight w:val="100"/>
          <w:jc w:val="center"/>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Novi prihodki</w:t>
            </w: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Znesek za tekoče leto (t)</w:t>
            </w:r>
          </w:p>
        </w:tc>
        <w:tc>
          <w:tcPr>
            <w:tcW w:w="2975"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rPr>
            </w:pPr>
            <w:r w:rsidRPr="006153C6">
              <w:rPr>
                <w:rFonts w:cs="Arial"/>
              </w:rPr>
              <w:t>Znesek za t + 1</w:t>
            </w:r>
          </w:p>
        </w:tc>
      </w:tr>
      <w:tr w:rsidR="00744767" w:rsidRPr="006153C6" w:rsidTr="00ED435E">
        <w:trPr>
          <w:cantSplit/>
          <w:trHeight w:val="95"/>
          <w:jc w:val="center"/>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975"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975"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c>
          <w:tcPr>
            <w:tcW w:w="2975"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Cs/>
              </w:rPr>
            </w:pPr>
          </w:p>
        </w:tc>
      </w:tr>
      <w:tr w:rsidR="00744767" w:rsidRPr="006153C6" w:rsidTr="00ED435E">
        <w:trPr>
          <w:cantSplit/>
          <w:trHeight w:val="95"/>
          <w:jc w:val="center"/>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r w:rsidRPr="006153C6">
              <w:rPr>
                <w:rFonts w:cs="Arial"/>
                <w:b/>
              </w:rPr>
              <w:t>SKUPAJ</w:t>
            </w: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c>
          <w:tcPr>
            <w:tcW w:w="2975" w:type="dxa"/>
            <w:gridSpan w:val="4"/>
            <w:tcBorders>
              <w:top w:val="single" w:sz="4" w:space="0" w:color="auto"/>
              <w:left w:val="single" w:sz="4" w:space="0" w:color="auto"/>
              <w:bottom w:val="single" w:sz="4" w:space="0" w:color="auto"/>
              <w:right w:val="single" w:sz="4" w:space="0" w:color="auto"/>
            </w:tcBorders>
            <w:vAlign w:val="center"/>
          </w:tcPr>
          <w:p w:rsidR="00744767" w:rsidRPr="006153C6" w:rsidRDefault="00744767" w:rsidP="002B427A">
            <w:pPr>
              <w:pStyle w:val="datumtevilka"/>
              <w:spacing w:line="240" w:lineRule="auto"/>
              <w:rPr>
                <w:rFonts w:cs="Arial"/>
                <w:b/>
              </w:rPr>
            </w:pPr>
          </w:p>
        </w:tc>
      </w:tr>
      <w:tr w:rsidR="00744767"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jc w:val="center"/>
        </w:trPr>
        <w:tc>
          <w:tcPr>
            <w:tcW w:w="9364" w:type="dxa"/>
            <w:gridSpan w:val="11"/>
          </w:tcPr>
          <w:p w:rsidR="00744767" w:rsidRPr="006153C6" w:rsidRDefault="00744767" w:rsidP="002B427A">
            <w:pPr>
              <w:pStyle w:val="datumtevilka"/>
              <w:spacing w:line="240" w:lineRule="auto"/>
              <w:rPr>
                <w:rFonts w:cs="Arial"/>
                <w:b/>
              </w:rPr>
            </w:pPr>
          </w:p>
          <w:p w:rsidR="00744767" w:rsidRPr="006153C6" w:rsidRDefault="00744767" w:rsidP="002B427A">
            <w:pPr>
              <w:pStyle w:val="datumtevilka"/>
              <w:spacing w:line="240" w:lineRule="auto"/>
              <w:rPr>
                <w:rFonts w:cs="Arial"/>
                <w:b/>
              </w:rPr>
            </w:pPr>
            <w:r w:rsidRPr="006153C6">
              <w:rPr>
                <w:rFonts w:cs="Arial"/>
                <w:b/>
              </w:rPr>
              <w:t>OBRAZLOŽITEV:</w:t>
            </w:r>
          </w:p>
          <w:p w:rsidR="00744767" w:rsidRPr="006153C6" w:rsidRDefault="00744767" w:rsidP="002B427A">
            <w:pPr>
              <w:pStyle w:val="datumtevilka"/>
              <w:spacing w:line="240" w:lineRule="auto"/>
              <w:rPr>
                <w:rFonts w:cs="Arial"/>
                <w:b/>
              </w:rPr>
            </w:pPr>
          </w:p>
          <w:p w:rsidR="00744767" w:rsidRPr="006153C6" w:rsidRDefault="00744767" w:rsidP="002B427A">
            <w:pPr>
              <w:pStyle w:val="datumtevilka"/>
              <w:numPr>
                <w:ilvl w:val="0"/>
                <w:numId w:val="8"/>
              </w:numPr>
              <w:spacing w:line="240" w:lineRule="auto"/>
              <w:rPr>
                <w:rFonts w:cs="Arial"/>
              </w:rPr>
            </w:pPr>
            <w:r w:rsidRPr="006153C6">
              <w:rPr>
                <w:rFonts w:cs="Arial"/>
              </w:rPr>
              <w:t>Ocena finančnih posledic, ki niso načrtovane v sprejetem proračunu</w:t>
            </w:r>
          </w:p>
          <w:p w:rsidR="00744767" w:rsidRPr="006153C6" w:rsidRDefault="00744767" w:rsidP="002B427A">
            <w:pPr>
              <w:pStyle w:val="datumtevilka"/>
              <w:numPr>
                <w:ilvl w:val="0"/>
                <w:numId w:val="8"/>
              </w:numPr>
              <w:spacing w:line="240" w:lineRule="auto"/>
              <w:rPr>
                <w:rFonts w:cs="Arial"/>
              </w:rPr>
            </w:pPr>
            <w:r w:rsidRPr="006153C6">
              <w:rPr>
                <w:rFonts w:cs="Arial"/>
              </w:rPr>
              <w:t>Finančne posledice za državni proračun</w:t>
            </w:r>
          </w:p>
          <w:p w:rsidR="00744767" w:rsidRPr="006153C6" w:rsidRDefault="00744767" w:rsidP="002B427A">
            <w:pPr>
              <w:pStyle w:val="datumtevilka"/>
              <w:spacing w:line="240" w:lineRule="auto"/>
              <w:rPr>
                <w:rFonts w:cs="Arial"/>
              </w:rPr>
            </w:pPr>
            <w:r w:rsidRPr="006153C6">
              <w:rPr>
                <w:rFonts w:cs="Arial"/>
              </w:rPr>
              <w:t>II. a Pravice porabe za izvedbo pred</w:t>
            </w:r>
            <w:r w:rsidR="00B5432D" w:rsidRPr="006153C6">
              <w:rPr>
                <w:rFonts w:cs="Arial"/>
              </w:rPr>
              <w:t xml:space="preserve">laganih rešitev </w:t>
            </w:r>
          </w:p>
          <w:p w:rsidR="00744767" w:rsidRPr="006153C6" w:rsidRDefault="00FD5DD1" w:rsidP="002B427A">
            <w:pPr>
              <w:pStyle w:val="datumtevilka"/>
              <w:spacing w:line="240" w:lineRule="auto"/>
              <w:rPr>
                <w:rFonts w:cs="Arial"/>
              </w:rPr>
            </w:pPr>
            <w:r w:rsidRPr="006153C6">
              <w:rPr>
                <w:rFonts w:cs="Arial"/>
              </w:rPr>
              <w:t xml:space="preserve">II. b </w:t>
            </w:r>
            <w:r w:rsidR="00B5432D" w:rsidRPr="006153C6">
              <w:rPr>
                <w:rFonts w:cs="Arial"/>
              </w:rPr>
              <w:t xml:space="preserve">Manjkajoče pravice porabe </w:t>
            </w:r>
          </w:p>
          <w:p w:rsidR="00744767" w:rsidRPr="006153C6" w:rsidRDefault="00B5432D" w:rsidP="002B427A">
            <w:pPr>
              <w:pStyle w:val="datumtevilka"/>
              <w:spacing w:line="240" w:lineRule="auto"/>
              <w:rPr>
                <w:rFonts w:cs="Arial"/>
              </w:rPr>
            </w:pPr>
            <w:r w:rsidRPr="006153C6">
              <w:rPr>
                <w:rFonts w:cs="Arial"/>
              </w:rPr>
              <w:t xml:space="preserve">II. c </w:t>
            </w:r>
            <w:r w:rsidR="00744767" w:rsidRPr="006153C6">
              <w:rPr>
                <w:rFonts w:cs="Arial"/>
              </w:rPr>
              <w:t>Načrtovana nadomestitev zmanjšanih prihodkov in povečanih odhodkov proračuna:</w:t>
            </w:r>
          </w:p>
          <w:p w:rsidR="00B5432D" w:rsidRPr="006153C6" w:rsidRDefault="00B5432D" w:rsidP="002B427A">
            <w:pPr>
              <w:pStyle w:val="datumtevilka"/>
              <w:spacing w:line="240" w:lineRule="auto"/>
              <w:rPr>
                <w:rFonts w:cs="Arial"/>
              </w:rPr>
            </w:pPr>
          </w:p>
          <w:p w:rsidR="00744767" w:rsidRPr="006153C6" w:rsidRDefault="00744767" w:rsidP="002B427A">
            <w:pPr>
              <w:pStyle w:val="datumtevilka"/>
              <w:spacing w:line="240" w:lineRule="auto"/>
              <w:rPr>
                <w:rFonts w:cs="Arial"/>
                <w:bCs/>
              </w:rPr>
            </w:pPr>
          </w:p>
        </w:tc>
      </w:tr>
      <w:tr w:rsidR="00744767"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64" w:type="dxa"/>
            <w:gridSpan w:val="11"/>
          </w:tcPr>
          <w:p w:rsidR="00744767" w:rsidRPr="006153C6" w:rsidRDefault="00744767" w:rsidP="002B427A">
            <w:pPr>
              <w:pStyle w:val="datumtevilka"/>
              <w:spacing w:line="240" w:lineRule="auto"/>
              <w:rPr>
                <w:rFonts w:cs="Arial"/>
                <w:b/>
              </w:rPr>
            </w:pPr>
            <w:r w:rsidRPr="006153C6">
              <w:rPr>
                <w:rFonts w:cs="Arial"/>
                <w:b/>
              </w:rPr>
              <w:t>7.b Predstavitev ocene finančnih posledic pod 40.000 EUR:</w:t>
            </w:r>
          </w:p>
          <w:p w:rsidR="00744767" w:rsidRPr="006153C6" w:rsidRDefault="00744767" w:rsidP="002B427A">
            <w:pPr>
              <w:pStyle w:val="datumtevilka"/>
              <w:spacing w:line="240" w:lineRule="auto"/>
              <w:rPr>
                <w:rFonts w:cs="Arial"/>
              </w:rPr>
            </w:pPr>
            <w:r w:rsidRPr="006153C6">
              <w:rPr>
                <w:rFonts w:cs="Arial"/>
              </w:rPr>
              <w:t>(Samo če izberete NE pod točko 6.a.)</w:t>
            </w:r>
          </w:p>
          <w:p w:rsidR="00744767" w:rsidRPr="006153C6" w:rsidRDefault="00744767" w:rsidP="002B427A">
            <w:pPr>
              <w:pStyle w:val="datumtevilka"/>
              <w:spacing w:line="240" w:lineRule="auto"/>
              <w:rPr>
                <w:rFonts w:cs="Arial"/>
              </w:rPr>
            </w:pPr>
            <w:r w:rsidRPr="006153C6">
              <w:rPr>
                <w:rFonts w:cs="Arial"/>
              </w:rPr>
              <w:t>Kratka obrazložitev</w:t>
            </w:r>
          </w:p>
          <w:p w:rsidR="00B5432D" w:rsidRDefault="00B5432D" w:rsidP="002B427A">
            <w:pPr>
              <w:pStyle w:val="datumtevilka"/>
              <w:spacing w:line="240" w:lineRule="auto"/>
              <w:rPr>
                <w:rFonts w:cs="Arial"/>
              </w:rPr>
            </w:pPr>
          </w:p>
          <w:p w:rsidR="004F5651" w:rsidRPr="006153C6" w:rsidRDefault="004F5651" w:rsidP="002B427A">
            <w:pPr>
              <w:pStyle w:val="datumtevilka"/>
              <w:spacing w:line="240" w:lineRule="auto"/>
              <w:rPr>
                <w:rFonts w:cs="Arial"/>
              </w:rPr>
            </w:pPr>
            <w:r>
              <w:rPr>
                <w:rFonts w:cs="Arial"/>
              </w:rPr>
              <w:t>Ni finančnih posledic v državnem proračunu.</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jc w:val="center"/>
        </w:trPr>
        <w:tc>
          <w:tcPr>
            <w:tcW w:w="9364" w:type="dxa"/>
            <w:gridSpan w:val="11"/>
            <w:tcBorders>
              <w:top w:val="single" w:sz="4" w:space="0" w:color="000000"/>
              <w:left w:val="single" w:sz="4" w:space="0" w:color="000000"/>
              <w:bottom w:val="single" w:sz="4" w:space="0" w:color="000000"/>
              <w:right w:val="single" w:sz="4" w:space="0" w:color="000000"/>
            </w:tcBorders>
          </w:tcPr>
          <w:p w:rsidR="00B9030B" w:rsidRPr="006153C6" w:rsidRDefault="00B9030B" w:rsidP="002B427A">
            <w:pPr>
              <w:spacing w:line="240" w:lineRule="auto"/>
              <w:rPr>
                <w:rFonts w:cs="Arial"/>
                <w:b/>
                <w:szCs w:val="20"/>
              </w:rPr>
            </w:pPr>
            <w:r w:rsidRPr="006153C6">
              <w:rPr>
                <w:rFonts w:cs="Arial"/>
                <w:b/>
                <w:szCs w:val="20"/>
              </w:rPr>
              <w:t>8. Predstavitev sodelovanja z združenji občin:</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6669" w:type="dxa"/>
            <w:gridSpan w:val="8"/>
          </w:tcPr>
          <w:p w:rsidR="00B9030B" w:rsidRPr="006153C6" w:rsidRDefault="00B9030B" w:rsidP="002B427A">
            <w:pPr>
              <w:pStyle w:val="Neotevilenodstavek"/>
              <w:widowControl w:val="0"/>
              <w:spacing w:before="0" w:after="0" w:line="240" w:lineRule="auto"/>
              <w:rPr>
                <w:iCs/>
                <w:sz w:val="20"/>
                <w:szCs w:val="20"/>
              </w:rPr>
            </w:pPr>
            <w:r w:rsidRPr="006153C6">
              <w:rPr>
                <w:iCs/>
                <w:sz w:val="20"/>
                <w:szCs w:val="20"/>
              </w:rPr>
              <w:t>Vsebina predloženega gradiva (predpisa) vpliva na:</w:t>
            </w:r>
          </w:p>
          <w:p w:rsidR="00B9030B" w:rsidRPr="006153C6" w:rsidRDefault="00B9030B" w:rsidP="002B427A">
            <w:pPr>
              <w:pStyle w:val="Neotevilenodstavek"/>
              <w:widowControl w:val="0"/>
              <w:numPr>
                <w:ilvl w:val="1"/>
                <w:numId w:val="34"/>
              </w:numPr>
              <w:spacing w:before="0" w:after="0" w:line="240" w:lineRule="auto"/>
              <w:rPr>
                <w:iCs/>
                <w:sz w:val="20"/>
                <w:szCs w:val="20"/>
              </w:rPr>
            </w:pPr>
            <w:r w:rsidRPr="006153C6">
              <w:rPr>
                <w:iCs/>
                <w:sz w:val="20"/>
                <w:szCs w:val="20"/>
              </w:rPr>
              <w:t>pristojnosti občin,</w:t>
            </w:r>
          </w:p>
          <w:p w:rsidR="00B9030B" w:rsidRPr="006153C6" w:rsidRDefault="00B9030B" w:rsidP="002B427A">
            <w:pPr>
              <w:pStyle w:val="Neotevilenodstavek"/>
              <w:widowControl w:val="0"/>
              <w:numPr>
                <w:ilvl w:val="1"/>
                <w:numId w:val="34"/>
              </w:numPr>
              <w:spacing w:before="0" w:after="0" w:line="240" w:lineRule="auto"/>
              <w:rPr>
                <w:iCs/>
                <w:sz w:val="20"/>
                <w:szCs w:val="20"/>
              </w:rPr>
            </w:pPr>
            <w:r w:rsidRPr="006153C6">
              <w:rPr>
                <w:iCs/>
                <w:sz w:val="20"/>
                <w:szCs w:val="20"/>
              </w:rPr>
              <w:t>delovanje občin,</w:t>
            </w:r>
          </w:p>
          <w:p w:rsidR="00B9030B" w:rsidRPr="006153C6" w:rsidRDefault="00B9030B" w:rsidP="002B427A">
            <w:pPr>
              <w:pStyle w:val="Neotevilenodstavek"/>
              <w:widowControl w:val="0"/>
              <w:numPr>
                <w:ilvl w:val="1"/>
                <w:numId w:val="34"/>
              </w:numPr>
              <w:spacing w:before="0" w:after="0" w:line="240" w:lineRule="auto"/>
              <w:rPr>
                <w:iCs/>
                <w:sz w:val="20"/>
                <w:szCs w:val="20"/>
              </w:rPr>
            </w:pPr>
            <w:r w:rsidRPr="006153C6">
              <w:rPr>
                <w:iCs/>
                <w:sz w:val="20"/>
                <w:szCs w:val="20"/>
              </w:rPr>
              <w:t>financiranje občin.</w:t>
            </w:r>
          </w:p>
          <w:p w:rsidR="00B9030B" w:rsidRPr="006153C6" w:rsidRDefault="00B9030B" w:rsidP="002B427A">
            <w:pPr>
              <w:pStyle w:val="Neotevilenodstavek"/>
              <w:widowControl w:val="0"/>
              <w:spacing w:before="0" w:after="0" w:line="240" w:lineRule="auto"/>
              <w:ind w:left="1440"/>
              <w:rPr>
                <w:iCs/>
                <w:sz w:val="20"/>
                <w:szCs w:val="20"/>
              </w:rPr>
            </w:pPr>
          </w:p>
        </w:tc>
        <w:tc>
          <w:tcPr>
            <w:tcW w:w="2695" w:type="dxa"/>
            <w:gridSpan w:val="3"/>
          </w:tcPr>
          <w:p w:rsidR="00B9030B" w:rsidRPr="001B3CC7" w:rsidRDefault="001B3CC7" w:rsidP="002B427A">
            <w:pPr>
              <w:pStyle w:val="Neotevilenodstavek"/>
              <w:widowControl w:val="0"/>
              <w:spacing w:before="0" w:after="0" w:line="240" w:lineRule="auto"/>
              <w:jc w:val="center"/>
              <w:rPr>
                <w:b/>
                <w:sz w:val="20"/>
                <w:szCs w:val="20"/>
              </w:rPr>
            </w:pPr>
            <w:r>
              <w:rPr>
                <w:b/>
                <w:sz w:val="20"/>
                <w:szCs w:val="20"/>
              </w:rPr>
              <w:t>DA</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jc w:val="center"/>
        </w:trPr>
        <w:tc>
          <w:tcPr>
            <w:tcW w:w="9364" w:type="dxa"/>
            <w:gridSpan w:val="11"/>
          </w:tcPr>
          <w:p w:rsidR="00B9030B" w:rsidRPr="006153C6" w:rsidRDefault="00B9030B" w:rsidP="002B427A">
            <w:pPr>
              <w:pStyle w:val="Neotevilenodstavek"/>
              <w:widowControl w:val="0"/>
              <w:spacing w:before="0" w:after="0" w:line="240" w:lineRule="auto"/>
              <w:rPr>
                <w:iCs/>
                <w:sz w:val="20"/>
                <w:szCs w:val="20"/>
              </w:rPr>
            </w:pPr>
            <w:r w:rsidRPr="006153C6">
              <w:rPr>
                <w:iCs/>
                <w:sz w:val="20"/>
                <w:szCs w:val="20"/>
              </w:rPr>
              <w:t xml:space="preserve">Gradivo (predpis) je bilo poslano v mnenje: </w:t>
            </w:r>
          </w:p>
          <w:p w:rsidR="00B9030B" w:rsidRPr="00B958D2" w:rsidRDefault="00B9030B" w:rsidP="002B427A">
            <w:pPr>
              <w:pStyle w:val="Neotevilenodstavek"/>
              <w:widowControl w:val="0"/>
              <w:numPr>
                <w:ilvl w:val="0"/>
                <w:numId w:val="9"/>
              </w:numPr>
              <w:spacing w:before="0" w:after="0" w:line="240" w:lineRule="auto"/>
              <w:rPr>
                <w:b/>
                <w:iCs/>
                <w:sz w:val="20"/>
                <w:szCs w:val="20"/>
              </w:rPr>
            </w:pPr>
            <w:r w:rsidRPr="006153C6">
              <w:rPr>
                <w:iCs/>
                <w:sz w:val="20"/>
                <w:szCs w:val="20"/>
              </w:rPr>
              <w:t xml:space="preserve">Skupnosti občin Slovenije SOS: </w:t>
            </w:r>
            <w:r w:rsidR="00B958D2">
              <w:rPr>
                <w:b/>
                <w:iCs/>
                <w:sz w:val="20"/>
                <w:szCs w:val="20"/>
              </w:rPr>
              <w:t>DA</w:t>
            </w:r>
          </w:p>
          <w:p w:rsidR="00B9030B" w:rsidRPr="006153C6" w:rsidRDefault="00B9030B" w:rsidP="002B427A">
            <w:pPr>
              <w:pStyle w:val="Neotevilenodstavek"/>
              <w:widowControl w:val="0"/>
              <w:numPr>
                <w:ilvl w:val="0"/>
                <w:numId w:val="9"/>
              </w:numPr>
              <w:spacing w:before="0" w:after="0" w:line="240" w:lineRule="auto"/>
              <w:rPr>
                <w:iCs/>
                <w:sz w:val="20"/>
                <w:szCs w:val="20"/>
              </w:rPr>
            </w:pPr>
            <w:r w:rsidRPr="006153C6">
              <w:rPr>
                <w:iCs/>
                <w:sz w:val="20"/>
                <w:szCs w:val="20"/>
              </w:rPr>
              <w:t xml:space="preserve">Združenju občin Slovenije ZOS: </w:t>
            </w:r>
            <w:r w:rsidR="00B958D2">
              <w:rPr>
                <w:b/>
                <w:iCs/>
                <w:sz w:val="20"/>
                <w:szCs w:val="20"/>
              </w:rPr>
              <w:t>DA</w:t>
            </w:r>
          </w:p>
          <w:p w:rsidR="00B9030B" w:rsidRPr="00B958D2" w:rsidRDefault="00B9030B" w:rsidP="002B427A">
            <w:pPr>
              <w:pStyle w:val="Neotevilenodstavek"/>
              <w:widowControl w:val="0"/>
              <w:numPr>
                <w:ilvl w:val="0"/>
                <w:numId w:val="9"/>
              </w:numPr>
              <w:spacing w:before="0" w:after="0" w:line="240" w:lineRule="auto"/>
              <w:rPr>
                <w:b/>
                <w:iCs/>
                <w:sz w:val="20"/>
                <w:szCs w:val="20"/>
              </w:rPr>
            </w:pPr>
            <w:r w:rsidRPr="006153C6">
              <w:rPr>
                <w:iCs/>
                <w:sz w:val="20"/>
                <w:szCs w:val="20"/>
              </w:rPr>
              <w:t xml:space="preserve">Združenju mestnih občin Slovenije ZMOS: </w:t>
            </w:r>
            <w:r w:rsidR="00B958D2">
              <w:rPr>
                <w:b/>
                <w:iCs/>
                <w:sz w:val="20"/>
                <w:szCs w:val="20"/>
              </w:rPr>
              <w:t>DA</w:t>
            </w:r>
          </w:p>
          <w:p w:rsidR="00B9030B" w:rsidRPr="006153C6" w:rsidRDefault="00B9030B" w:rsidP="002B427A">
            <w:pPr>
              <w:pStyle w:val="Neotevilenodstavek"/>
              <w:widowControl w:val="0"/>
              <w:spacing w:before="0" w:after="0" w:line="240" w:lineRule="auto"/>
              <w:rPr>
                <w:iCs/>
                <w:sz w:val="20"/>
                <w:szCs w:val="20"/>
              </w:rPr>
            </w:pP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64" w:type="dxa"/>
            <w:gridSpan w:val="11"/>
            <w:vAlign w:val="center"/>
          </w:tcPr>
          <w:p w:rsidR="00B9030B" w:rsidRPr="006153C6" w:rsidRDefault="00B9030B" w:rsidP="002B427A">
            <w:pPr>
              <w:pStyle w:val="Neotevilenodstavek"/>
              <w:widowControl w:val="0"/>
              <w:spacing w:before="0" w:after="0" w:line="240" w:lineRule="auto"/>
              <w:jc w:val="left"/>
              <w:rPr>
                <w:b/>
                <w:sz w:val="20"/>
                <w:szCs w:val="20"/>
              </w:rPr>
            </w:pPr>
            <w:r w:rsidRPr="006153C6">
              <w:rPr>
                <w:b/>
                <w:sz w:val="20"/>
                <w:szCs w:val="20"/>
              </w:rPr>
              <w:t>9. Predstavitev sodelovanja javnosti:</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6669" w:type="dxa"/>
            <w:gridSpan w:val="8"/>
          </w:tcPr>
          <w:p w:rsidR="00B9030B" w:rsidRPr="006153C6" w:rsidRDefault="00B9030B" w:rsidP="002B427A">
            <w:pPr>
              <w:pStyle w:val="Neotevilenodstavek"/>
              <w:widowControl w:val="0"/>
              <w:spacing w:before="0" w:after="0" w:line="240" w:lineRule="auto"/>
              <w:rPr>
                <w:sz w:val="20"/>
                <w:szCs w:val="20"/>
              </w:rPr>
            </w:pPr>
            <w:r w:rsidRPr="006153C6">
              <w:rPr>
                <w:iCs/>
                <w:sz w:val="20"/>
                <w:szCs w:val="20"/>
              </w:rPr>
              <w:t>Gradivo je bilo predhodno objavljeno na spletni strani predlagatelja:</w:t>
            </w:r>
          </w:p>
        </w:tc>
        <w:tc>
          <w:tcPr>
            <w:tcW w:w="2695" w:type="dxa"/>
            <w:gridSpan w:val="3"/>
          </w:tcPr>
          <w:p w:rsidR="00B9030B" w:rsidRPr="001B3CC7" w:rsidRDefault="001B3CC7" w:rsidP="002B427A">
            <w:pPr>
              <w:pStyle w:val="Neotevilenodstavek"/>
              <w:widowControl w:val="0"/>
              <w:spacing w:before="0" w:after="0" w:line="240" w:lineRule="auto"/>
              <w:jc w:val="center"/>
              <w:rPr>
                <w:iCs/>
                <w:sz w:val="20"/>
                <w:szCs w:val="20"/>
              </w:rPr>
            </w:pPr>
            <w:r w:rsidRPr="001B3CC7">
              <w:rPr>
                <w:sz w:val="20"/>
                <w:szCs w:val="20"/>
              </w:rPr>
              <w:t>NE</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64" w:type="dxa"/>
            <w:gridSpan w:val="11"/>
          </w:tcPr>
          <w:p w:rsidR="00454666" w:rsidRPr="00140AF7" w:rsidRDefault="00BA45DE" w:rsidP="002B427A">
            <w:pPr>
              <w:pStyle w:val="Neotevilenodstavek"/>
              <w:widowControl w:val="0"/>
              <w:spacing w:before="0" w:after="0" w:line="240" w:lineRule="auto"/>
              <w:rPr>
                <w:rFonts w:cs="Times New Roman"/>
                <w:iCs/>
                <w:sz w:val="20"/>
                <w:szCs w:val="20"/>
                <w:lang w:eastAsia="en-US"/>
              </w:rPr>
            </w:pPr>
            <w:r w:rsidRPr="00140AF7">
              <w:rPr>
                <w:iCs/>
                <w:sz w:val="20"/>
                <w:szCs w:val="20"/>
              </w:rPr>
              <w:t xml:space="preserve">Gradivo je bilo objavljeno na portalu e-demokracija. V roku za podajo pripomb niso bile podane pripombe na predlog sprememb predpisa. </w:t>
            </w:r>
            <w:r w:rsidR="00454666" w:rsidRPr="00140AF7">
              <w:rPr>
                <w:iCs/>
                <w:sz w:val="20"/>
                <w:szCs w:val="20"/>
              </w:rPr>
              <w:t xml:space="preserve">Javnost je bila vključena v pripravo gradiva v skladu z Zakonom o varstvu okolja. </w:t>
            </w:r>
            <w:r w:rsidR="00140AF7" w:rsidRPr="00140AF7">
              <w:rPr>
                <w:iCs/>
                <w:sz w:val="20"/>
                <w:szCs w:val="20"/>
              </w:rPr>
              <w:t>Obrazloženo stališče k p</w:t>
            </w:r>
            <w:r w:rsidR="00140AF7">
              <w:rPr>
                <w:iCs/>
                <w:sz w:val="20"/>
                <w:szCs w:val="20"/>
              </w:rPr>
              <w:t>ripombam in predlogom iz postopka sodelovanja j</w:t>
            </w:r>
            <w:r w:rsidR="00140AF7" w:rsidRPr="00140AF7">
              <w:rPr>
                <w:iCs/>
                <w:sz w:val="20"/>
                <w:szCs w:val="20"/>
              </w:rPr>
              <w:t>avnosti</w:t>
            </w:r>
            <w:r w:rsidR="00140AF7" w:rsidRPr="00140AF7">
              <w:rPr>
                <w:rFonts w:cs="Times New Roman"/>
                <w:iCs/>
                <w:sz w:val="20"/>
                <w:szCs w:val="20"/>
                <w:lang w:eastAsia="en-US"/>
              </w:rPr>
              <w:t xml:space="preserve"> </w:t>
            </w:r>
            <w:r w:rsidR="00454666" w:rsidRPr="00140AF7">
              <w:rPr>
                <w:rFonts w:cs="Times New Roman"/>
                <w:iCs/>
                <w:sz w:val="20"/>
                <w:szCs w:val="20"/>
                <w:lang w:eastAsia="en-US"/>
              </w:rPr>
              <w:t xml:space="preserve">bo skladno z Zakonom o varstvu okolja objavljeno na </w:t>
            </w:r>
            <w:r w:rsidR="00DB4B87" w:rsidRPr="00140AF7">
              <w:rPr>
                <w:rFonts w:cs="Times New Roman"/>
                <w:iCs/>
                <w:sz w:val="20"/>
                <w:szCs w:val="20"/>
                <w:lang w:eastAsia="en-US"/>
              </w:rPr>
              <w:t xml:space="preserve">spletu, in sicer na </w:t>
            </w:r>
            <w:r w:rsidR="00ED435E" w:rsidRPr="00140AF7">
              <w:rPr>
                <w:rFonts w:cs="Times New Roman"/>
                <w:iCs/>
                <w:sz w:val="20"/>
                <w:szCs w:val="20"/>
                <w:lang w:eastAsia="en-US"/>
              </w:rPr>
              <w:t>portalu e-demokracija</w:t>
            </w:r>
            <w:r w:rsidR="00454666" w:rsidRPr="00140AF7">
              <w:rPr>
                <w:rFonts w:cs="Times New Roman"/>
                <w:iCs/>
                <w:sz w:val="20"/>
                <w:szCs w:val="20"/>
                <w:lang w:eastAsia="en-US"/>
              </w:rPr>
              <w:t>.</w:t>
            </w:r>
          </w:p>
          <w:p w:rsidR="00BA45DE" w:rsidRPr="00454666" w:rsidRDefault="00BA45DE" w:rsidP="002B427A">
            <w:pPr>
              <w:pStyle w:val="Neotevilenodstavek"/>
              <w:widowControl w:val="0"/>
              <w:spacing w:before="0" w:after="0" w:line="240" w:lineRule="auto"/>
              <w:rPr>
                <w:iCs/>
                <w:sz w:val="20"/>
                <w:szCs w:val="20"/>
              </w:rPr>
            </w:pPr>
          </w:p>
          <w:p w:rsidR="00B9030B" w:rsidRPr="00454666" w:rsidRDefault="00B9030B" w:rsidP="002B427A">
            <w:pPr>
              <w:pStyle w:val="Neotevilenodstavek"/>
              <w:widowControl w:val="0"/>
              <w:spacing w:before="0" w:after="0" w:line="240" w:lineRule="auto"/>
              <w:rPr>
                <w:iCs/>
                <w:sz w:val="20"/>
                <w:szCs w:val="20"/>
              </w:rPr>
            </w:pPr>
            <w:r w:rsidRPr="00454666">
              <w:rPr>
                <w:iCs/>
                <w:sz w:val="20"/>
                <w:szCs w:val="20"/>
              </w:rPr>
              <w:t xml:space="preserve">Datum objave: </w:t>
            </w:r>
            <w:r w:rsidR="00BA45DE" w:rsidRPr="00454666">
              <w:rPr>
                <w:iCs/>
                <w:sz w:val="20"/>
                <w:szCs w:val="20"/>
              </w:rPr>
              <w:t>30.</w:t>
            </w:r>
            <w:r w:rsidR="00454666">
              <w:rPr>
                <w:iCs/>
                <w:sz w:val="20"/>
                <w:szCs w:val="20"/>
              </w:rPr>
              <w:t xml:space="preserve"> </w:t>
            </w:r>
            <w:r w:rsidR="00BA45DE" w:rsidRPr="00454666">
              <w:rPr>
                <w:iCs/>
                <w:sz w:val="20"/>
                <w:szCs w:val="20"/>
              </w:rPr>
              <w:t>8.</w:t>
            </w:r>
            <w:r w:rsidR="00454666">
              <w:rPr>
                <w:iCs/>
                <w:sz w:val="20"/>
                <w:szCs w:val="20"/>
              </w:rPr>
              <w:t xml:space="preserve"> </w:t>
            </w:r>
            <w:r w:rsidR="00BA45DE" w:rsidRPr="00454666">
              <w:rPr>
                <w:iCs/>
                <w:sz w:val="20"/>
                <w:szCs w:val="20"/>
              </w:rPr>
              <w:t>2021 - 13.</w:t>
            </w:r>
            <w:r w:rsidR="00454666">
              <w:rPr>
                <w:iCs/>
                <w:sz w:val="20"/>
                <w:szCs w:val="20"/>
              </w:rPr>
              <w:t xml:space="preserve"> </w:t>
            </w:r>
            <w:r w:rsidR="00BA45DE" w:rsidRPr="00454666">
              <w:rPr>
                <w:iCs/>
                <w:sz w:val="20"/>
                <w:szCs w:val="20"/>
              </w:rPr>
              <w:t>9.</w:t>
            </w:r>
            <w:r w:rsidR="00454666">
              <w:rPr>
                <w:iCs/>
                <w:sz w:val="20"/>
                <w:szCs w:val="20"/>
              </w:rPr>
              <w:t xml:space="preserve"> </w:t>
            </w:r>
            <w:r w:rsidR="00BA45DE" w:rsidRPr="00454666">
              <w:rPr>
                <w:iCs/>
                <w:sz w:val="20"/>
                <w:szCs w:val="20"/>
              </w:rPr>
              <w:t>2021</w:t>
            </w:r>
          </w:p>
          <w:p w:rsidR="00B9030B" w:rsidRDefault="00B9030B" w:rsidP="002B427A">
            <w:pPr>
              <w:pStyle w:val="Neotevilenodstavek"/>
              <w:widowControl w:val="0"/>
              <w:spacing w:before="0" w:after="0" w:line="240" w:lineRule="auto"/>
              <w:rPr>
                <w:iCs/>
                <w:sz w:val="20"/>
                <w:szCs w:val="20"/>
              </w:rPr>
            </w:pPr>
          </w:p>
          <w:p w:rsidR="00BA45DE" w:rsidRPr="006153C6" w:rsidRDefault="00BA45DE" w:rsidP="002B427A">
            <w:pPr>
              <w:pStyle w:val="Neotevilenodstavek"/>
              <w:widowControl w:val="0"/>
              <w:spacing w:before="0" w:after="0" w:line="240" w:lineRule="auto"/>
              <w:rPr>
                <w:iCs/>
                <w:sz w:val="20"/>
                <w:szCs w:val="20"/>
              </w:rPr>
            </w:pP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6669" w:type="dxa"/>
            <w:gridSpan w:val="8"/>
            <w:vAlign w:val="center"/>
          </w:tcPr>
          <w:p w:rsidR="00B9030B" w:rsidRPr="006153C6" w:rsidRDefault="00B9030B" w:rsidP="002B427A">
            <w:pPr>
              <w:pStyle w:val="Neotevilenodstavek"/>
              <w:widowControl w:val="0"/>
              <w:spacing w:before="0" w:after="0" w:line="240" w:lineRule="auto"/>
              <w:jc w:val="left"/>
              <w:rPr>
                <w:sz w:val="20"/>
                <w:szCs w:val="20"/>
              </w:rPr>
            </w:pPr>
            <w:r w:rsidRPr="006153C6">
              <w:rPr>
                <w:b/>
                <w:sz w:val="20"/>
                <w:szCs w:val="20"/>
              </w:rPr>
              <w:t>10. Pri pripravi gradiva so bile upoštevane zahteve iz Resolucije o normativni dejavnosti:</w:t>
            </w:r>
          </w:p>
        </w:tc>
        <w:tc>
          <w:tcPr>
            <w:tcW w:w="2695" w:type="dxa"/>
            <w:gridSpan w:val="3"/>
            <w:vAlign w:val="center"/>
          </w:tcPr>
          <w:p w:rsidR="00B9030B" w:rsidRPr="006153C6" w:rsidRDefault="00FE070F" w:rsidP="002B427A">
            <w:pPr>
              <w:pStyle w:val="Neotevilenodstavek"/>
              <w:widowControl w:val="0"/>
              <w:spacing w:before="0" w:after="0" w:line="240" w:lineRule="auto"/>
              <w:jc w:val="center"/>
              <w:rPr>
                <w:iCs/>
                <w:sz w:val="20"/>
                <w:szCs w:val="20"/>
              </w:rPr>
            </w:pPr>
            <w:r w:rsidRPr="00E15B5A">
              <w:rPr>
                <w:sz w:val="20"/>
                <w:szCs w:val="20"/>
              </w:rPr>
              <w:t>DA</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6669" w:type="dxa"/>
            <w:gridSpan w:val="8"/>
            <w:vAlign w:val="center"/>
          </w:tcPr>
          <w:p w:rsidR="00B9030B" w:rsidRPr="006153C6" w:rsidRDefault="00B9030B" w:rsidP="002B427A">
            <w:pPr>
              <w:pStyle w:val="Neotevilenodstavek"/>
              <w:widowControl w:val="0"/>
              <w:spacing w:before="0" w:after="0" w:line="240" w:lineRule="auto"/>
              <w:jc w:val="left"/>
              <w:rPr>
                <w:b/>
                <w:sz w:val="20"/>
                <w:szCs w:val="20"/>
              </w:rPr>
            </w:pPr>
            <w:r w:rsidRPr="006153C6">
              <w:rPr>
                <w:b/>
                <w:sz w:val="20"/>
                <w:szCs w:val="20"/>
              </w:rPr>
              <w:t>11. Gradivo je uvrščeno v delovni program vlade:</w:t>
            </w:r>
          </w:p>
        </w:tc>
        <w:tc>
          <w:tcPr>
            <w:tcW w:w="2695" w:type="dxa"/>
            <w:gridSpan w:val="3"/>
            <w:vAlign w:val="center"/>
          </w:tcPr>
          <w:p w:rsidR="00B9030B" w:rsidRPr="006153C6" w:rsidRDefault="00BA45DE" w:rsidP="002B427A">
            <w:pPr>
              <w:pStyle w:val="Neotevilenodstavek"/>
              <w:widowControl w:val="0"/>
              <w:spacing w:before="0" w:after="0" w:line="240" w:lineRule="auto"/>
              <w:jc w:val="center"/>
              <w:rPr>
                <w:sz w:val="20"/>
                <w:szCs w:val="20"/>
              </w:rPr>
            </w:pPr>
            <w:r w:rsidRPr="00ED435E">
              <w:rPr>
                <w:sz w:val="20"/>
                <w:szCs w:val="20"/>
              </w:rPr>
              <w:t>NE</w:t>
            </w:r>
          </w:p>
        </w:tc>
      </w:tr>
      <w:tr w:rsidR="00B9030B" w:rsidRPr="006153C6" w:rsidTr="00E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64" w:type="dxa"/>
            <w:gridSpan w:val="11"/>
            <w:tcBorders>
              <w:top w:val="single" w:sz="4" w:space="0" w:color="000000"/>
              <w:left w:val="single" w:sz="4" w:space="0" w:color="000000"/>
              <w:bottom w:val="single" w:sz="4" w:space="0" w:color="000000"/>
              <w:right w:val="single" w:sz="4" w:space="0" w:color="000000"/>
            </w:tcBorders>
          </w:tcPr>
          <w:p w:rsidR="00B9030B" w:rsidRPr="006153C6" w:rsidRDefault="00B9030B" w:rsidP="002B427A">
            <w:pPr>
              <w:pStyle w:val="Poglavje"/>
              <w:widowControl w:val="0"/>
              <w:spacing w:before="0" w:after="0" w:line="240" w:lineRule="auto"/>
              <w:ind w:left="3400"/>
              <w:jc w:val="left"/>
              <w:rPr>
                <w:sz w:val="20"/>
                <w:szCs w:val="20"/>
              </w:rPr>
            </w:pPr>
          </w:p>
          <w:p w:rsidR="00B9030B" w:rsidRPr="006153C6" w:rsidRDefault="00B9030B" w:rsidP="002B427A">
            <w:pPr>
              <w:pStyle w:val="Poglavje"/>
              <w:widowControl w:val="0"/>
              <w:spacing w:before="0" w:after="0" w:line="240" w:lineRule="auto"/>
              <w:ind w:left="3400"/>
              <w:jc w:val="left"/>
              <w:rPr>
                <w:b w:val="0"/>
                <w:sz w:val="20"/>
                <w:szCs w:val="20"/>
              </w:rPr>
            </w:pPr>
            <w:r w:rsidRPr="006153C6">
              <w:rPr>
                <w:b w:val="0"/>
                <w:sz w:val="20"/>
                <w:szCs w:val="20"/>
              </w:rPr>
              <w:t xml:space="preserve">                                                  </w:t>
            </w:r>
            <w:r w:rsidR="00D60ACD">
              <w:rPr>
                <w:b w:val="0"/>
                <w:sz w:val="20"/>
                <w:szCs w:val="20"/>
              </w:rPr>
              <w:t xml:space="preserve">mag. </w:t>
            </w:r>
            <w:r w:rsidR="003A04C1">
              <w:rPr>
                <w:b w:val="0"/>
                <w:sz w:val="20"/>
                <w:szCs w:val="20"/>
              </w:rPr>
              <w:t>ANDREJ VIZJAK</w:t>
            </w:r>
          </w:p>
          <w:p w:rsidR="00B9030B" w:rsidRPr="006153C6" w:rsidRDefault="00B9030B" w:rsidP="002B427A">
            <w:pPr>
              <w:pStyle w:val="Poglavje"/>
              <w:widowControl w:val="0"/>
              <w:spacing w:before="0" w:after="0" w:line="240" w:lineRule="auto"/>
              <w:ind w:left="3400"/>
              <w:jc w:val="left"/>
              <w:rPr>
                <w:b w:val="0"/>
                <w:sz w:val="20"/>
                <w:szCs w:val="20"/>
              </w:rPr>
            </w:pPr>
            <w:r w:rsidRPr="006153C6">
              <w:rPr>
                <w:b w:val="0"/>
                <w:sz w:val="20"/>
                <w:szCs w:val="20"/>
              </w:rPr>
              <w:t xml:space="preserve">                                    </w:t>
            </w:r>
            <w:r w:rsidR="00D60ACD">
              <w:rPr>
                <w:b w:val="0"/>
                <w:sz w:val="20"/>
                <w:szCs w:val="20"/>
              </w:rPr>
              <w:t xml:space="preserve">                      MINISTER</w:t>
            </w:r>
          </w:p>
          <w:p w:rsidR="00B9030B" w:rsidRPr="006153C6" w:rsidRDefault="00B9030B" w:rsidP="002B427A">
            <w:pPr>
              <w:pStyle w:val="Poglavje"/>
              <w:widowControl w:val="0"/>
              <w:spacing w:before="0" w:after="0" w:line="240" w:lineRule="auto"/>
              <w:ind w:left="3400"/>
              <w:jc w:val="left"/>
              <w:rPr>
                <w:sz w:val="20"/>
                <w:szCs w:val="20"/>
              </w:rPr>
            </w:pPr>
          </w:p>
        </w:tc>
      </w:tr>
    </w:tbl>
    <w:p w:rsidR="00BA45DE" w:rsidRDefault="00BA45DE" w:rsidP="002B427A">
      <w:pPr>
        <w:pStyle w:val="datumtevilka"/>
        <w:spacing w:line="240" w:lineRule="auto"/>
        <w:rPr>
          <w:rFonts w:cs="Arial"/>
          <w:b/>
        </w:rPr>
      </w:pPr>
    </w:p>
    <w:p w:rsidR="00BA45DE" w:rsidRDefault="00BA45DE" w:rsidP="002B427A">
      <w:pPr>
        <w:spacing w:line="240" w:lineRule="auto"/>
        <w:rPr>
          <w:rFonts w:cs="Arial"/>
          <w:b/>
          <w:szCs w:val="20"/>
          <w:lang w:eastAsia="sl-SI"/>
        </w:rPr>
      </w:pPr>
      <w:r>
        <w:rPr>
          <w:rFonts w:cs="Arial"/>
          <w:b/>
        </w:rPr>
        <w:br w:type="page"/>
      </w:r>
    </w:p>
    <w:p w:rsidR="00744767" w:rsidRPr="00B53E0B" w:rsidRDefault="00744767" w:rsidP="002B427A">
      <w:pPr>
        <w:pStyle w:val="datumtevilka"/>
        <w:spacing w:line="240" w:lineRule="auto"/>
        <w:rPr>
          <w:rFonts w:cs="Arial"/>
          <w:b/>
          <w:sz w:val="19"/>
          <w:szCs w:val="19"/>
        </w:rPr>
      </w:pPr>
      <w:r w:rsidRPr="00B53E0B">
        <w:rPr>
          <w:rFonts w:cs="Arial"/>
          <w:b/>
          <w:sz w:val="19"/>
          <w:szCs w:val="19"/>
        </w:rPr>
        <w:lastRenderedPageBreak/>
        <w:t>PRILOGA:</w:t>
      </w:r>
    </w:p>
    <w:p w:rsidR="00744767" w:rsidRPr="00B53E0B" w:rsidRDefault="00744767" w:rsidP="002B427A">
      <w:pPr>
        <w:pStyle w:val="datumtevilka"/>
        <w:spacing w:line="240" w:lineRule="auto"/>
        <w:rPr>
          <w:rFonts w:cs="Arial"/>
          <w:sz w:val="19"/>
          <w:szCs w:val="19"/>
        </w:rPr>
      </w:pPr>
    </w:p>
    <w:p w:rsidR="00D97898" w:rsidRPr="00B53E0B" w:rsidRDefault="00D97898" w:rsidP="002B427A">
      <w:pPr>
        <w:pStyle w:val="datumtevilka"/>
        <w:spacing w:line="240" w:lineRule="auto"/>
        <w:rPr>
          <w:rFonts w:cs="Arial"/>
          <w:sz w:val="19"/>
          <w:szCs w:val="19"/>
        </w:rPr>
      </w:pPr>
      <w:r w:rsidRPr="00B53E0B">
        <w:rPr>
          <w:rFonts w:cs="Arial"/>
          <w:sz w:val="19"/>
          <w:szCs w:val="19"/>
        </w:rPr>
        <w:t xml:space="preserve">OSNUTEK </w:t>
      </w:r>
    </w:p>
    <w:p w:rsidR="00B958D2" w:rsidRPr="00B53E0B" w:rsidRDefault="00B958D2" w:rsidP="002B427A">
      <w:pPr>
        <w:pStyle w:val="datumtevilka"/>
        <w:spacing w:line="240" w:lineRule="auto"/>
        <w:rPr>
          <w:rFonts w:cs="Arial"/>
          <w:sz w:val="19"/>
          <w:szCs w:val="19"/>
        </w:rPr>
      </w:pPr>
    </w:p>
    <w:p w:rsidR="00D97898" w:rsidRPr="00B53E0B" w:rsidRDefault="00D97898" w:rsidP="002B427A">
      <w:pPr>
        <w:pStyle w:val="datumtevilka"/>
        <w:spacing w:line="240" w:lineRule="auto"/>
        <w:rPr>
          <w:rFonts w:cs="Arial"/>
          <w:sz w:val="19"/>
          <w:szCs w:val="19"/>
        </w:rPr>
      </w:pPr>
      <w:r w:rsidRPr="00B53E0B">
        <w:rPr>
          <w:rFonts w:cs="Arial"/>
          <w:sz w:val="19"/>
          <w:szCs w:val="19"/>
        </w:rPr>
        <w:t>EVA (</w:t>
      </w:r>
      <w:r w:rsidR="00B958D2" w:rsidRPr="00B53E0B">
        <w:rPr>
          <w:rFonts w:cs="Arial"/>
          <w:color w:val="000000"/>
          <w:sz w:val="19"/>
          <w:szCs w:val="19"/>
        </w:rPr>
        <w:t>2021-2550-0048</w:t>
      </w:r>
      <w:r w:rsidRPr="00B53E0B">
        <w:rPr>
          <w:rFonts w:cs="Arial"/>
          <w:color w:val="000000"/>
          <w:sz w:val="19"/>
          <w:szCs w:val="19"/>
        </w:rPr>
        <w:t>)</w:t>
      </w:r>
    </w:p>
    <w:p w:rsidR="00D97898" w:rsidRPr="00B53E0B" w:rsidRDefault="00D97898" w:rsidP="002B427A">
      <w:pPr>
        <w:pStyle w:val="datumtevilka"/>
        <w:spacing w:line="240" w:lineRule="auto"/>
        <w:rPr>
          <w:rFonts w:cs="Arial"/>
          <w:sz w:val="19"/>
          <w:szCs w:val="19"/>
        </w:rPr>
      </w:pPr>
    </w:p>
    <w:p w:rsidR="004670E8" w:rsidRPr="00B53E0B" w:rsidRDefault="004670E8" w:rsidP="002B427A">
      <w:pPr>
        <w:pStyle w:val="datumtevilka"/>
        <w:spacing w:line="240" w:lineRule="auto"/>
        <w:rPr>
          <w:rFonts w:cs="Arial"/>
          <w:sz w:val="19"/>
          <w:szCs w:val="19"/>
        </w:rPr>
      </w:pPr>
    </w:p>
    <w:p w:rsidR="00184194" w:rsidRPr="009A0AB2" w:rsidRDefault="00184194" w:rsidP="00184194">
      <w:pPr>
        <w:spacing w:line="240" w:lineRule="auto"/>
        <w:jc w:val="both"/>
        <w:rPr>
          <w:rFonts w:cs="Arial"/>
          <w:color w:val="000000"/>
          <w:sz w:val="19"/>
          <w:szCs w:val="19"/>
          <w:shd w:val="clear" w:color="auto" w:fill="FFFFFF"/>
        </w:rPr>
      </w:pPr>
      <w:r w:rsidRPr="009A0AB2">
        <w:rPr>
          <w:rFonts w:cs="Arial"/>
          <w:color w:val="000000"/>
          <w:sz w:val="19"/>
          <w:szCs w:val="19"/>
          <w:shd w:val="clear" w:color="auto" w:fill="FFFFFF"/>
        </w:rPr>
        <w:t xml:space="preserve">Na podlagi drugega odstavka 17. člena, drugega odstavka 23. člena in tretjega odstavka 149. člena ter za izvrševanje tretjega odstavka 104. člena in 105. člena Zakona o varstvu okolja (Uradni list RS, št. 39/06 – uradno prečiščeno besedilo, 49/06 – ZMetD, 66/06 – odl. US, 33/07 – ZPNačrt, 57/08 – ZFO-1A, 70/08, 108/09, 108/09 – ZPNačrt-A, 48/12, 57/12, 92/13, 56/15, 102/15, 30/16, 61/17 – GZ, 21/18 – ZNOrg, </w:t>
      </w:r>
      <w:hyperlink r:id="rId11" w:tgtFrame="_blank" w:tooltip="Zakon o interventnih ukrepih pri ravnanju s komunalno odpadno embalažo in z odpadnimi nagrobnimi svečami" w:history="1">
        <w:r w:rsidRPr="009A0AB2">
          <w:rPr>
            <w:rFonts w:cs="Arial"/>
            <w:color w:val="000000"/>
            <w:sz w:val="19"/>
            <w:szCs w:val="19"/>
            <w:shd w:val="clear" w:color="auto" w:fill="FFFFFF"/>
          </w:rPr>
          <w:t>84/18</w:t>
        </w:r>
      </w:hyperlink>
      <w:r w:rsidRPr="009A0AB2">
        <w:rPr>
          <w:rFonts w:cs="Arial"/>
          <w:color w:val="000000"/>
          <w:sz w:val="19"/>
          <w:szCs w:val="19"/>
          <w:shd w:val="clear" w:color="auto" w:fill="FFFFFF"/>
        </w:rPr>
        <w:t xml:space="preserve"> – ZIURKOE in 158/20) Vlada Republike Slovenije izdaja</w:t>
      </w:r>
    </w:p>
    <w:p w:rsidR="00184194" w:rsidRPr="009A0AB2" w:rsidRDefault="00184194" w:rsidP="00E553CC">
      <w:pPr>
        <w:pStyle w:val="datumtevilka"/>
        <w:spacing w:line="240" w:lineRule="auto"/>
        <w:jc w:val="center"/>
        <w:rPr>
          <w:rFonts w:cs="Arial"/>
          <w:sz w:val="19"/>
          <w:szCs w:val="19"/>
        </w:rPr>
      </w:pPr>
    </w:p>
    <w:p w:rsidR="00184194" w:rsidRPr="009A0AB2" w:rsidRDefault="00184194" w:rsidP="00E553CC">
      <w:pPr>
        <w:pStyle w:val="datumtevilka"/>
        <w:spacing w:line="240" w:lineRule="auto"/>
        <w:jc w:val="center"/>
        <w:rPr>
          <w:rFonts w:cs="Arial"/>
          <w:sz w:val="19"/>
          <w:szCs w:val="19"/>
        </w:rPr>
      </w:pPr>
    </w:p>
    <w:p w:rsidR="00184194" w:rsidRPr="009A0AB2" w:rsidRDefault="00184194" w:rsidP="00E553CC">
      <w:pPr>
        <w:pStyle w:val="datumtevilka"/>
        <w:spacing w:line="240" w:lineRule="auto"/>
        <w:jc w:val="center"/>
        <w:rPr>
          <w:rFonts w:cs="Arial"/>
          <w:sz w:val="19"/>
          <w:szCs w:val="19"/>
        </w:rPr>
      </w:pPr>
    </w:p>
    <w:p w:rsidR="00184194" w:rsidRPr="00B53E0B" w:rsidRDefault="00184194" w:rsidP="00184194">
      <w:pPr>
        <w:pStyle w:val="datumtevilka"/>
        <w:spacing w:line="240" w:lineRule="auto"/>
        <w:jc w:val="center"/>
        <w:rPr>
          <w:rFonts w:cs="Arial"/>
          <w:b/>
        </w:rPr>
      </w:pPr>
      <w:r w:rsidRPr="00B53E0B">
        <w:rPr>
          <w:rFonts w:cs="Arial"/>
          <w:b/>
        </w:rPr>
        <w:t>U R E D B O</w:t>
      </w:r>
    </w:p>
    <w:p w:rsidR="00184194" w:rsidRPr="00B53E0B" w:rsidRDefault="00184194" w:rsidP="00184194">
      <w:pPr>
        <w:spacing w:line="240" w:lineRule="auto"/>
        <w:jc w:val="center"/>
        <w:rPr>
          <w:rFonts w:cs="Arial"/>
          <w:b/>
          <w:szCs w:val="20"/>
        </w:rPr>
      </w:pPr>
      <w:r w:rsidRPr="00B53E0B">
        <w:rPr>
          <w:rFonts w:cs="Arial"/>
          <w:b/>
          <w:szCs w:val="20"/>
        </w:rPr>
        <w:t>o spremembah Uredbe o odvajanju in čiščenju komunalne odpadne vode</w:t>
      </w:r>
    </w:p>
    <w:p w:rsidR="00184194" w:rsidRPr="00E553CC" w:rsidRDefault="00184194" w:rsidP="00184194">
      <w:pPr>
        <w:spacing w:line="240" w:lineRule="auto"/>
        <w:jc w:val="center"/>
        <w:rPr>
          <w:rFonts w:cs="Arial"/>
          <w:b/>
          <w:sz w:val="19"/>
          <w:szCs w:val="19"/>
        </w:rPr>
      </w:pPr>
    </w:p>
    <w:p w:rsidR="00184194" w:rsidRPr="00E553CC" w:rsidRDefault="00184194" w:rsidP="00184194">
      <w:pPr>
        <w:spacing w:line="240" w:lineRule="auto"/>
        <w:jc w:val="center"/>
        <w:rPr>
          <w:rFonts w:cs="Arial"/>
          <w:sz w:val="19"/>
          <w:szCs w:val="19"/>
        </w:rPr>
      </w:pPr>
    </w:p>
    <w:p w:rsidR="00184194" w:rsidRPr="00E553CC" w:rsidRDefault="00184194" w:rsidP="00184194">
      <w:pPr>
        <w:spacing w:line="240" w:lineRule="auto"/>
        <w:jc w:val="center"/>
        <w:rPr>
          <w:rFonts w:cs="Arial"/>
          <w:sz w:val="19"/>
          <w:szCs w:val="19"/>
        </w:rPr>
      </w:pPr>
      <w:r w:rsidRPr="00E553CC">
        <w:rPr>
          <w:rFonts w:cs="Arial"/>
          <w:sz w:val="19"/>
          <w:szCs w:val="19"/>
        </w:rPr>
        <w:t>1. člen</w:t>
      </w:r>
    </w:p>
    <w:p w:rsidR="00184194" w:rsidRPr="00E553CC" w:rsidRDefault="00184194" w:rsidP="00184194">
      <w:pPr>
        <w:spacing w:line="240" w:lineRule="auto"/>
        <w:jc w:val="center"/>
        <w:rPr>
          <w:rFonts w:cs="Arial"/>
          <w:sz w:val="19"/>
          <w:szCs w:val="19"/>
        </w:rPr>
      </w:pPr>
    </w:p>
    <w:p w:rsidR="00184194" w:rsidRPr="00E553CC" w:rsidRDefault="00184194" w:rsidP="00184194">
      <w:pPr>
        <w:spacing w:line="240" w:lineRule="auto"/>
        <w:jc w:val="center"/>
        <w:rPr>
          <w:rFonts w:cs="Arial"/>
          <w:sz w:val="19"/>
          <w:szCs w:val="19"/>
        </w:rPr>
      </w:pPr>
    </w:p>
    <w:p w:rsidR="00184194" w:rsidRPr="00E553CC" w:rsidRDefault="00184194" w:rsidP="00184194">
      <w:pPr>
        <w:spacing w:line="240" w:lineRule="auto"/>
        <w:jc w:val="both"/>
        <w:rPr>
          <w:rFonts w:cs="Arial"/>
          <w:sz w:val="19"/>
          <w:szCs w:val="19"/>
        </w:rPr>
      </w:pPr>
      <w:r w:rsidRPr="00E553CC">
        <w:rPr>
          <w:rFonts w:cs="Arial"/>
          <w:sz w:val="19"/>
          <w:szCs w:val="19"/>
        </w:rPr>
        <w:t>V Uredbi o odvajanju in čiščenju komunalne odpadne vode (Uradni list RS, št. 98/15) se v 39. členu v prve</w:t>
      </w:r>
      <w:r w:rsidR="00492E0E">
        <w:rPr>
          <w:rFonts w:cs="Arial"/>
          <w:sz w:val="19"/>
          <w:szCs w:val="19"/>
        </w:rPr>
        <w:t>m</w:t>
      </w:r>
      <w:r w:rsidRPr="00E553CC">
        <w:rPr>
          <w:rFonts w:cs="Arial"/>
          <w:sz w:val="19"/>
          <w:szCs w:val="19"/>
        </w:rPr>
        <w:t xml:space="preserve"> odstavk</w:t>
      </w:r>
      <w:r w:rsidR="00492E0E">
        <w:rPr>
          <w:rFonts w:cs="Arial"/>
          <w:sz w:val="19"/>
          <w:szCs w:val="19"/>
        </w:rPr>
        <w:t>u v prvi alineji</w:t>
      </w:r>
      <w:r w:rsidRPr="00E553CC">
        <w:rPr>
          <w:rFonts w:cs="Arial"/>
          <w:sz w:val="19"/>
          <w:szCs w:val="19"/>
        </w:rPr>
        <w:t xml:space="preserve"> datum »31. decembra 2021« nadomesti z datumom »31. decembra 2025«</w:t>
      </w:r>
      <w:r w:rsidR="00492E0E">
        <w:rPr>
          <w:rFonts w:cs="Arial"/>
          <w:sz w:val="19"/>
          <w:szCs w:val="19"/>
        </w:rPr>
        <w:t xml:space="preserve">, v drugi alineji </w:t>
      </w:r>
      <w:r w:rsidR="00E176A3">
        <w:rPr>
          <w:rFonts w:cs="Arial"/>
          <w:sz w:val="19"/>
          <w:szCs w:val="19"/>
        </w:rPr>
        <w:t xml:space="preserve">pa </w:t>
      </w:r>
      <w:r w:rsidR="00492E0E">
        <w:rPr>
          <w:rFonts w:cs="Arial"/>
          <w:sz w:val="19"/>
          <w:szCs w:val="19"/>
        </w:rPr>
        <w:t xml:space="preserve">se datum </w:t>
      </w:r>
      <w:r w:rsidR="00E176A3" w:rsidRPr="00E553CC">
        <w:rPr>
          <w:rFonts w:cs="Arial"/>
          <w:sz w:val="19"/>
          <w:szCs w:val="19"/>
        </w:rPr>
        <w:t>»31. decembra 2023« nadomesti z datumom »31. decembra 2027«</w:t>
      </w:r>
      <w:r w:rsidRPr="00E553CC">
        <w:rPr>
          <w:rFonts w:cs="Arial"/>
          <w:sz w:val="19"/>
          <w:szCs w:val="19"/>
        </w:rPr>
        <w:t xml:space="preserve"> </w:t>
      </w:r>
    </w:p>
    <w:p w:rsidR="00184194" w:rsidRPr="00E553CC" w:rsidRDefault="00184194" w:rsidP="00184194">
      <w:pPr>
        <w:spacing w:line="240" w:lineRule="auto"/>
        <w:jc w:val="both"/>
        <w:rPr>
          <w:rFonts w:cs="Arial"/>
          <w:sz w:val="19"/>
          <w:szCs w:val="19"/>
        </w:rPr>
      </w:pPr>
    </w:p>
    <w:p w:rsidR="00184194" w:rsidRPr="00E553CC" w:rsidRDefault="00184194" w:rsidP="00184194">
      <w:pPr>
        <w:spacing w:line="240" w:lineRule="auto"/>
        <w:jc w:val="both"/>
        <w:rPr>
          <w:rFonts w:cs="Arial"/>
          <w:sz w:val="19"/>
          <w:szCs w:val="19"/>
        </w:rPr>
      </w:pPr>
      <w:r w:rsidRPr="00E553CC">
        <w:rPr>
          <w:rFonts w:cs="Arial"/>
          <w:sz w:val="19"/>
          <w:szCs w:val="19"/>
        </w:rPr>
        <w:t>V drugem odstavku se datum »31. decembra 2023« nadomesti z datumom »31. decembra 2027«.</w:t>
      </w:r>
    </w:p>
    <w:p w:rsidR="00184194" w:rsidRPr="00E553CC" w:rsidRDefault="00184194" w:rsidP="00C657BD">
      <w:pPr>
        <w:spacing w:line="240" w:lineRule="auto"/>
        <w:jc w:val="center"/>
        <w:rPr>
          <w:rFonts w:cs="Arial"/>
          <w:sz w:val="19"/>
          <w:szCs w:val="19"/>
        </w:rPr>
      </w:pPr>
    </w:p>
    <w:p w:rsidR="00184194" w:rsidRPr="00E553CC" w:rsidRDefault="00184194" w:rsidP="00C657BD">
      <w:pPr>
        <w:spacing w:line="240" w:lineRule="auto"/>
        <w:jc w:val="center"/>
        <w:rPr>
          <w:rFonts w:cs="Arial"/>
          <w:sz w:val="19"/>
          <w:szCs w:val="19"/>
        </w:rPr>
      </w:pPr>
    </w:p>
    <w:p w:rsidR="00184194" w:rsidRPr="00E553CC" w:rsidRDefault="00184194" w:rsidP="00184194">
      <w:pPr>
        <w:spacing w:line="240" w:lineRule="auto"/>
        <w:jc w:val="center"/>
        <w:rPr>
          <w:rFonts w:cs="Arial"/>
          <w:sz w:val="19"/>
          <w:szCs w:val="19"/>
        </w:rPr>
      </w:pPr>
      <w:r w:rsidRPr="00E553CC">
        <w:rPr>
          <w:rFonts w:cs="Arial"/>
          <w:sz w:val="19"/>
          <w:szCs w:val="19"/>
        </w:rPr>
        <w:t>2. člen</w:t>
      </w:r>
    </w:p>
    <w:p w:rsidR="00184194" w:rsidRPr="00E553CC" w:rsidRDefault="00184194" w:rsidP="00184194">
      <w:pPr>
        <w:spacing w:line="240" w:lineRule="auto"/>
        <w:jc w:val="center"/>
        <w:rPr>
          <w:rFonts w:cs="Arial"/>
          <w:sz w:val="19"/>
          <w:szCs w:val="19"/>
        </w:rPr>
      </w:pPr>
    </w:p>
    <w:p w:rsidR="00184194" w:rsidRPr="00E553CC" w:rsidRDefault="00184194" w:rsidP="00184194">
      <w:pPr>
        <w:pStyle w:val="Odstavek"/>
        <w:spacing w:before="0"/>
        <w:ind w:firstLine="0"/>
        <w:jc w:val="center"/>
        <w:rPr>
          <w:sz w:val="19"/>
          <w:szCs w:val="19"/>
        </w:rPr>
      </w:pPr>
    </w:p>
    <w:p w:rsidR="00184194" w:rsidRPr="00E553CC" w:rsidRDefault="00184194" w:rsidP="00184194">
      <w:pPr>
        <w:spacing w:line="240" w:lineRule="auto"/>
        <w:jc w:val="both"/>
        <w:rPr>
          <w:rFonts w:cs="Arial"/>
          <w:sz w:val="19"/>
          <w:szCs w:val="19"/>
        </w:rPr>
      </w:pPr>
      <w:r w:rsidRPr="00E553CC">
        <w:rPr>
          <w:sz w:val="19"/>
          <w:szCs w:val="19"/>
        </w:rPr>
        <w:t xml:space="preserve">V 40. členu se </w:t>
      </w:r>
      <w:r w:rsidRPr="00E553CC">
        <w:rPr>
          <w:rFonts w:cs="Arial"/>
          <w:sz w:val="19"/>
          <w:szCs w:val="19"/>
        </w:rPr>
        <w:t>datum »31. decembra 2021« nadomesti z datumom »31. decembra 2025«, datum »31.</w:t>
      </w:r>
      <w:r w:rsidR="004D0CC2" w:rsidRPr="00E553CC">
        <w:rPr>
          <w:rFonts w:cs="Arial"/>
          <w:sz w:val="19"/>
          <w:szCs w:val="19"/>
        </w:rPr>
        <w:t xml:space="preserve"> </w:t>
      </w:r>
      <w:r w:rsidRPr="00E553CC">
        <w:rPr>
          <w:rFonts w:cs="Arial"/>
          <w:sz w:val="19"/>
          <w:szCs w:val="19"/>
        </w:rPr>
        <w:t>decembra 2023« pa se nadomesti z datumom »31. decembra 2027«.</w:t>
      </w:r>
    </w:p>
    <w:p w:rsidR="00184194" w:rsidRPr="00E553CC" w:rsidRDefault="00184194" w:rsidP="00C657BD">
      <w:pPr>
        <w:spacing w:line="240" w:lineRule="auto"/>
        <w:jc w:val="center"/>
        <w:rPr>
          <w:rFonts w:cs="Arial"/>
          <w:sz w:val="19"/>
          <w:szCs w:val="19"/>
        </w:rPr>
      </w:pPr>
    </w:p>
    <w:p w:rsidR="00184194" w:rsidRPr="00E553CC" w:rsidRDefault="00184194" w:rsidP="00C657BD">
      <w:pPr>
        <w:spacing w:line="240" w:lineRule="auto"/>
        <w:jc w:val="center"/>
        <w:rPr>
          <w:rFonts w:cs="Arial"/>
          <w:sz w:val="19"/>
          <w:szCs w:val="19"/>
        </w:rPr>
      </w:pPr>
    </w:p>
    <w:p w:rsidR="00184194" w:rsidRPr="00E553CC" w:rsidRDefault="00184194" w:rsidP="00184194">
      <w:pPr>
        <w:spacing w:line="240" w:lineRule="auto"/>
        <w:jc w:val="center"/>
        <w:rPr>
          <w:rFonts w:cs="Arial"/>
          <w:sz w:val="19"/>
          <w:szCs w:val="19"/>
        </w:rPr>
      </w:pPr>
      <w:r w:rsidRPr="00E553CC">
        <w:rPr>
          <w:rFonts w:cs="Arial"/>
          <w:sz w:val="19"/>
          <w:szCs w:val="19"/>
        </w:rPr>
        <w:t>3. člen</w:t>
      </w:r>
    </w:p>
    <w:p w:rsidR="00184194" w:rsidRPr="00E553CC" w:rsidRDefault="00184194" w:rsidP="00C657BD">
      <w:pPr>
        <w:spacing w:line="240" w:lineRule="auto"/>
        <w:jc w:val="center"/>
        <w:rPr>
          <w:rFonts w:cs="Arial"/>
          <w:sz w:val="19"/>
          <w:szCs w:val="19"/>
        </w:rPr>
      </w:pPr>
    </w:p>
    <w:p w:rsidR="00FB37B5" w:rsidRPr="00E553CC" w:rsidRDefault="00FB37B5" w:rsidP="00C657BD">
      <w:pPr>
        <w:spacing w:line="240" w:lineRule="auto"/>
        <w:jc w:val="center"/>
        <w:rPr>
          <w:rFonts w:cs="Arial"/>
          <w:sz w:val="19"/>
          <w:szCs w:val="19"/>
        </w:rPr>
      </w:pPr>
    </w:p>
    <w:p w:rsidR="00184194" w:rsidRDefault="00184194" w:rsidP="00184194">
      <w:pPr>
        <w:spacing w:line="240" w:lineRule="auto"/>
        <w:jc w:val="both"/>
        <w:rPr>
          <w:rFonts w:cs="Arial"/>
          <w:sz w:val="19"/>
          <w:szCs w:val="19"/>
        </w:rPr>
      </w:pPr>
      <w:r w:rsidRPr="00852EBF">
        <w:rPr>
          <w:rFonts w:cs="Arial"/>
          <w:sz w:val="19"/>
          <w:szCs w:val="19"/>
        </w:rPr>
        <w:t>V 43. členu se v drugem odstavku in v drugi alineji tretjega odstavka datum »31. decembra 2021« nadomesti z datumom »31. decembra 2025«.</w:t>
      </w:r>
    </w:p>
    <w:p w:rsidR="004600E8" w:rsidRPr="00852EBF" w:rsidRDefault="004600E8" w:rsidP="00184194">
      <w:pPr>
        <w:spacing w:line="240" w:lineRule="auto"/>
        <w:jc w:val="both"/>
        <w:rPr>
          <w:rFonts w:cs="Arial"/>
          <w:sz w:val="19"/>
          <w:szCs w:val="19"/>
        </w:rPr>
      </w:pPr>
    </w:p>
    <w:p w:rsidR="00184194" w:rsidRPr="00852EBF" w:rsidRDefault="00184194" w:rsidP="00C657BD">
      <w:pPr>
        <w:spacing w:line="240" w:lineRule="auto"/>
        <w:jc w:val="center"/>
        <w:rPr>
          <w:rFonts w:cs="Arial"/>
          <w:sz w:val="19"/>
          <w:szCs w:val="19"/>
        </w:rPr>
      </w:pPr>
    </w:p>
    <w:p w:rsidR="00184194" w:rsidRDefault="004600E8" w:rsidP="00C657BD">
      <w:pPr>
        <w:pStyle w:val="Odstavek"/>
        <w:spacing w:before="0"/>
        <w:ind w:firstLine="0"/>
        <w:jc w:val="center"/>
        <w:rPr>
          <w:sz w:val="19"/>
          <w:szCs w:val="19"/>
        </w:rPr>
      </w:pPr>
      <w:r>
        <w:rPr>
          <w:sz w:val="19"/>
          <w:szCs w:val="19"/>
        </w:rPr>
        <w:t>KONČNA DOLOČBA</w:t>
      </w:r>
    </w:p>
    <w:p w:rsidR="004600E8" w:rsidRPr="00852EBF" w:rsidRDefault="004600E8" w:rsidP="00C657BD">
      <w:pPr>
        <w:pStyle w:val="Odstavek"/>
        <w:spacing w:before="0"/>
        <w:ind w:firstLine="0"/>
        <w:jc w:val="center"/>
        <w:rPr>
          <w:sz w:val="19"/>
          <w:szCs w:val="19"/>
        </w:rPr>
      </w:pPr>
    </w:p>
    <w:p w:rsidR="00184194" w:rsidRPr="00852EBF" w:rsidRDefault="00184194" w:rsidP="00C657BD">
      <w:pPr>
        <w:spacing w:line="240" w:lineRule="auto"/>
        <w:jc w:val="center"/>
        <w:rPr>
          <w:rFonts w:cs="Arial"/>
          <w:sz w:val="19"/>
          <w:szCs w:val="19"/>
        </w:rPr>
      </w:pPr>
    </w:p>
    <w:p w:rsidR="00184194" w:rsidRPr="00852EBF" w:rsidRDefault="00184194" w:rsidP="00184194">
      <w:pPr>
        <w:spacing w:line="240" w:lineRule="auto"/>
        <w:jc w:val="center"/>
        <w:rPr>
          <w:rFonts w:cs="Arial"/>
          <w:sz w:val="19"/>
          <w:szCs w:val="19"/>
        </w:rPr>
      </w:pPr>
      <w:r w:rsidRPr="00852EBF">
        <w:rPr>
          <w:rFonts w:cs="Arial"/>
          <w:sz w:val="19"/>
          <w:szCs w:val="19"/>
        </w:rPr>
        <w:t>4. člen</w:t>
      </w:r>
    </w:p>
    <w:p w:rsidR="00184194" w:rsidRPr="00852EBF" w:rsidRDefault="004600E8" w:rsidP="00184194">
      <w:pPr>
        <w:spacing w:line="240" w:lineRule="auto"/>
        <w:jc w:val="center"/>
        <w:rPr>
          <w:rFonts w:cs="Arial"/>
          <w:sz w:val="19"/>
          <w:szCs w:val="19"/>
        </w:rPr>
      </w:pPr>
      <w:r>
        <w:rPr>
          <w:rFonts w:cs="Arial"/>
          <w:sz w:val="19"/>
          <w:szCs w:val="19"/>
        </w:rPr>
        <w:t>(začetek veljavnosti)</w:t>
      </w:r>
    </w:p>
    <w:p w:rsidR="004670E8" w:rsidRPr="00852EBF" w:rsidRDefault="004670E8" w:rsidP="009A0AB2">
      <w:pPr>
        <w:spacing w:line="240" w:lineRule="auto"/>
        <w:jc w:val="center"/>
        <w:rPr>
          <w:rFonts w:cs="Arial"/>
          <w:sz w:val="19"/>
          <w:szCs w:val="19"/>
        </w:rPr>
      </w:pPr>
    </w:p>
    <w:p w:rsidR="00B81429" w:rsidRPr="00852EBF" w:rsidRDefault="00B81429" w:rsidP="00B81429">
      <w:pPr>
        <w:jc w:val="both"/>
        <w:rPr>
          <w:sz w:val="19"/>
          <w:szCs w:val="19"/>
        </w:rPr>
      </w:pPr>
      <w:r w:rsidRPr="00852EBF">
        <w:rPr>
          <w:sz w:val="19"/>
          <w:szCs w:val="19"/>
        </w:rPr>
        <w:t>Ta uredba začne veljati naslednji dan po objavi v Uradnem listu Republike Slovenije.</w:t>
      </w:r>
    </w:p>
    <w:p w:rsidR="00184194" w:rsidRPr="00852EBF" w:rsidRDefault="00184194" w:rsidP="00184194">
      <w:pPr>
        <w:spacing w:line="240" w:lineRule="auto"/>
        <w:rPr>
          <w:rFonts w:cs="Arial"/>
          <w:sz w:val="19"/>
          <w:szCs w:val="19"/>
        </w:rPr>
      </w:pPr>
    </w:p>
    <w:p w:rsidR="00B81429" w:rsidRPr="00852EBF" w:rsidRDefault="00B81429" w:rsidP="00184194">
      <w:pPr>
        <w:spacing w:line="240" w:lineRule="auto"/>
        <w:rPr>
          <w:rFonts w:cs="Arial"/>
          <w:sz w:val="19"/>
          <w:szCs w:val="19"/>
        </w:rPr>
      </w:pPr>
    </w:p>
    <w:p w:rsidR="004670E8" w:rsidRPr="00E553CC" w:rsidRDefault="004670E8" w:rsidP="00184194">
      <w:pPr>
        <w:spacing w:line="240" w:lineRule="auto"/>
        <w:rPr>
          <w:rFonts w:cs="Arial"/>
          <w:sz w:val="19"/>
          <w:szCs w:val="19"/>
        </w:rPr>
      </w:pPr>
    </w:p>
    <w:p w:rsidR="00184194" w:rsidRPr="00E553CC" w:rsidRDefault="00184194" w:rsidP="00184194">
      <w:pPr>
        <w:spacing w:line="240" w:lineRule="auto"/>
        <w:rPr>
          <w:rFonts w:cs="Arial"/>
          <w:sz w:val="19"/>
          <w:szCs w:val="19"/>
        </w:rPr>
      </w:pPr>
      <w:r w:rsidRPr="00E553CC">
        <w:rPr>
          <w:rFonts w:cs="Arial"/>
          <w:sz w:val="19"/>
          <w:szCs w:val="19"/>
        </w:rPr>
        <w:t xml:space="preserve">Št. </w:t>
      </w:r>
      <w:r w:rsidRPr="00E553CC">
        <w:rPr>
          <w:rFonts w:eastAsia="Calibri" w:cs="Arial"/>
          <w:color w:val="000000"/>
          <w:sz w:val="19"/>
          <w:szCs w:val="19"/>
        </w:rPr>
        <w:t>007-399/2021</w:t>
      </w:r>
    </w:p>
    <w:p w:rsidR="00184194" w:rsidRPr="00E553CC" w:rsidRDefault="00184194" w:rsidP="00184194">
      <w:pPr>
        <w:spacing w:line="240" w:lineRule="auto"/>
        <w:rPr>
          <w:rFonts w:cs="Arial"/>
          <w:sz w:val="19"/>
          <w:szCs w:val="19"/>
        </w:rPr>
      </w:pPr>
      <w:r w:rsidRPr="00E553CC">
        <w:rPr>
          <w:rFonts w:cs="Arial"/>
          <w:sz w:val="19"/>
          <w:szCs w:val="19"/>
        </w:rPr>
        <w:t xml:space="preserve">Ljubljana, dne </w:t>
      </w:r>
    </w:p>
    <w:p w:rsidR="004670E8" w:rsidRDefault="00184194" w:rsidP="00E553CC">
      <w:pPr>
        <w:spacing w:line="240" w:lineRule="auto"/>
        <w:rPr>
          <w:rFonts w:cs="Arial"/>
          <w:color w:val="000000"/>
          <w:sz w:val="19"/>
          <w:szCs w:val="19"/>
          <w:lang w:eastAsia="sl-SI"/>
        </w:rPr>
      </w:pPr>
      <w:r w:rsidRPr="00E553CC">
        <w:rPr>
          <w:rFonts w:cs="Arial"/>
          <w:sz w:val="19"/>
          <w:szCs w:val="19"/>
        </w:rPr>
        <w:t xml:space="preserve">EVA </w:t>
      </w:r>
      <w:r w:rsidRPr="00E553CC">
        <w:rPr>
          <w:rFonts w:cs="Arial"/>
          <w:color w:val="000000"/>
          <w:sz w:val="19"/>
          <w:szCs w:val="19"/>
          <w:lang w:eastAsia="sl-SI"/>
        </w:rPr>
        <w:t>2021-2550-0048</w:t>
      </w:r>
    </w:p>
    <w:p w:rsidR="001C60DF" w:rsidRPr="00E553CC" w:rsidRDefault="001C60DF" w:rsidP="00E553CC">
      <w:pPr>
        <w:spacing w:line="240" w:lineRule="auto"/>
        <w:rPr>
          <w:rFonts w:cs="Arial"/>
          <w:sz w:val="19"/>
          <w:szCs w:val="19"/>
        </w:rPr>
      </w:pPr>
    </w:p>
    <w:tbl>
      <w:tblPr>
        <w:tblW w:w="0" w:type="auto"/>
        <w:tblLook w:val="04A0" w:firstRow="1" w:lastRow="0" w:firstColumn="1" w:lastColumn="0" w:noHBand="0" w:noVBand="1"/>
      </w:tblPr>
      <w:tblGrid>
        <w:gridCol w:w="4928"/>
        <w:gridCol w:w="3786"/>
      </w:tblGrid>
      <w:tr w:rsidR="00184194" w:rsidRPr="00E553CC" w:rsidTr="001B0D03">
        <w:tc>
          <w:tcPr>
            <w:tcW w:w="4928" w:type="dxa"/>
            <w:shd w:val="clear" w:color="auto" w:fill="auto"/>
          </w:tcPr>
          <w:p w:rsidR="00184194" w:rsidRPr="00E553CC" w:rsidRDefault="00184194" w:rsidP="001B0D03">
            <w:pPr>
              <w:tabs>
                <w:tab w:val="left" w:pos="708"/>
              </w:tabs>
              <w:spacing w:line="240" w:lineRule="auto"/>
              <w:jc w:val="both"/>
              <w:rPr>
                <w:rFonts w:cs="Arial"/>
                <w:b/>
                <w:color w:val="000000"/>
                <w:sz w:val="19"/>
                <w:szCs w:val="19"/>
              </w:rPr>
            </w:pPr>
          </w:p>
        </w:tc>
        <w:tc>
          <w:tcPr>
            <w:tcW w:w="3786" w:type="dxa"/>
            <w:shd w:val="clear" w:color="auto" w:fill="auto"/>
          </w:tcPr>
          <w:p w:rsidR="00184194" w:rsidRPr="00E553CC" w:rsidRDefault="00184194" w:rsidP="001B0D03">
            <w:pPr>
              <w:tabs>
                <w:tab w:val="left" w:pos="708"/>
              </w:tabs>
              <w:spacing w:line="240" w:lineRule="auto"/>
              <w:jc w:val="center"/>
              <w:rPr>
                <w:rFonts w:cs="Arial"/>
                <w:color w:val="000000"/>
                <w:sz w:val="19"/>
                <w:szCs w:val="19"/>
              </w:rPr>
            </w:pPr>
            <w:r w:rsidRPr="00E553CC">
              <w:rPr>
                <w:rFonts w:cs="Arial"/>
                <w:color w:val="000000"/>
                <w:sz w:val="19"/>
                <w:szCs w:val="19"/>
              </w:rPr>
              <w:t>Vlada Republike Slovenije</w:t>
            </w:r>
          </w:p>
        </w:tc>
      </w:tr>
      <w:tr w:rsidR="00184194" w:rsidRPr="00E553CC" w:rsidTr="001B0D03">
        <w:tc>
          <w:tcPr>
            <w:tcW w:w="4928" w:type="dxa"/>
            <w:shd w:val="clear" w:color="auto" w:fill="auto"/>
          </w:tcPr>
          <w:p w:rsidR="00184194" w:rsidRPr="00E553CC" w:rsidRDefault="00184194" w:rsidP="001B0D03">
            <w:pPr>
              <w:tabs>
                <w:tab w:val="left" w:pos="708"/>
              </w:tabs>
              <w:spacing w:line="240" w:lineRule="auto"/>
              <w:jc w:val="both"/>
              <w:rPr>
                <w:rFonts w:cs="Arial"/>
                <w:b/>
                <w:color w:val="000000"/>
                <w:sz w:val="19"/>
                <w:szCs w:val="19"/>
              </w:rPr>
            </w:pPr>
          </w:p>
        </w:tc>
        <w:tc>
          <w:tcPr>
            <w:tcW w:w="3786" w:type="dxa"/>
            <w:shd w:val="clear" w:color="auto" w:fill="auto"/>
          </w:tcPr>
          <w:p w:rsidR="00184194" w:rsidRPr="00E553CC" w:rsidRDefault="00184194" w:rsidP="001B0D03">
            <w:pPr>
              <w:tabs>
                <w:tab w:val="left" w:pos="708"/>
              </w:tabs>
              <w:spacing w:line="240" w:lineRule="auto"/>
              <w:jc w:val="center"/>
              <w:rPr>
                <w:rFonts w:cs="Arial"/>
                <w:color w:val="000000"/>
                <w:sz w:val="19"/>
                <w:szCs w:val="19"/>
              </w:rPr>
            </w:pPr>
            <w:r w:rsidRPr="00E553CC">
              <w:rPr>
                <w:rFonts w:cs="Arial"/>
                <w:color w:val="000000"/>
                <w:sz w:val="19"/>
                <w:szCs w:val="19"/>
              </w:rPr>
              <w:t>Janez Janša</w:t>
            </w:r>
          </w:p>
        </w:tc>
      </w:tr>
      <w:tr w:rsidR="00184194" w:rsidRPr="00E553CC" w:rsidTr="001B0D03">
        <w:tc>
          <w:tcPr>
            <w:tcW w:w="4928" w:type="dxa"/>
            <w:shd w:val="clear" w:color="auto" w:fill="auto"/>
          </w:tcPr>
          <w:p w:rsidR="00184194" w:rsidRPr="00E553CC" w:rsidRDefault="00184194" w:rsidP="001B0D03">
            <w:pPr>
              <w:tabs>
                <w:tab w:val="left" w:pos="708"/>
              </w:tabs>
              <w:spacing w:line="240" w:lineRule="auto"/>
              <w:jc w:val="both"/>
              <w:rPr>
                <w:rFonts w:cs="Arial"/>
                <w:b/>
                <w:color w:val="000000"/>
                <w:sz w:val="19"/>
                <w:szCs w:val="19"/>
              </w:rPr>
            </w:pPr>
          </w:p>
        </w:tc>
        <w:tc>
          <w:tcPr>
            <w:tcW w:w="3786" w:type="dxa"/>
            <w:shd w:val="clear" w:color="auto" w:fill="auto"/>
          </w:tcPr>
          <w:p w:rsidR="00184194" w:rsidRPr="00E553CC" w:rsidRDefault="00184194" w:rsidP="001B0D03">
            <w:pPr>
              <w:tabs>
                <w:tab w:val="left" w:pos="708"/>
              </w:tabs>
              <w:spacing w:line="240" w:lineRule="auto"/>
              <w:jc w:val="center"/>
              <w:rPr>
                <w:rFonts w:cs="Arial"/>
                <w:color w:val="000000"/>
                <w:sz w:val="19"/>
                <w:szCs w:val="19"/>
              </w:rPr>
            </w:pPr>
            <w:r w:rsidRPr="00E553CC">
              <w:rPr>
                <w:rFonts w:cs="Arial"/>
                <w:color w:val="000000"/>
                <w:sz w:val="19"/>
                <w:szCs w:val="19"/>
              </w:rPr>
              <w:t>predsednik</w:t>
            </w:r>
          </w:p>
        </w:tc>
      </w:tr>
    </w:tbl>
    <w:p w:rsidR="004600E8" w:rsidRDefault="004600E8" w:rsidP="002B427A">
      <w:pPr>
        <w:tabs>
          <w:tab w:val="left" w:pos="6154"/>
        </w:tabs>
        <w:spacing w:line="240" w:lineRule="auto"/>
        <w:rPr>
          <w:rFonts w:cs="Arial"/>
          <w:b/>
          <w:sz w:val="19"/>
          <w:szCs w:val="19"/>
        </w:rPr>
      </w:pPr>
    </w:p>
    <w:p w:rsidR="004600E8" w:rsidRDefault="004600E8">
      <w:pPr>
        <w:spacing w:line="240" w:lineRule="auto"/>
        <w:rPr>
          <w:rFonts w:cs="Arial"/>
          <w:b/>
          <w:sz w:val="19"/>
          <w:szCs w:val="19"/>
        </w:rPr>
      </w:pPr>
      <w:r>
        <w:rPr>
          <w:rFonts w:cs="Arial"/>
          <w:b/>
          <w:sz w:val="19"/>
          <w:szCs w:val="19"/>
        </w:rPr>
        <w:br w:type="page"/>
      </w:r>
    </w:p>
    <w:p w:rsidR="005C25DD" w:rsidRDefault="005C25DD" w:rsidP="001C60DF">
      <w:pPr>
        <w:spacing w:line="240" w:lineRule="auto"/>
        <w:rPr>
          <w:rFonts w:cs="Arial"/>
          <w:b/>
          <w:sz w:val="24"/>
        </w:rPr>
      </w:pPr>
      <w:r w:rsidRPr="001B3CC7">
        <w:rPr>
          <w:rFonts w:cs="Arial"/>
          <w:b/>
          <w:sz w:val="24"/>
        </w:rPr>
        <w:lastRenderedPageBreak/>
        <w:t>OBRAZLOŽITEV</w:t>
      </w:r>
    </w:p>
    <w:p w:rsidR="00762354" w:rsidRDefault="00762354" w:rsidP="002B427A">
      <w:pPr>
        <w:tabs>
          <w:tab w:val="left" w:pos="6154"/>
        </w:tabs>
        <w:spacing w:line="240" w:lineRule="auto"/>
        <w:rPr>
          <w:rFonts w:cs="Arial"/>
          <w:b/>
          <w:sz w:val="24"/>
        </w:rPr>
      </w:pPr>
    </w:p>
    <w:p w:rsidR="00762354" w:rsidRPr="001B3CC7" w:rsidRDefault="00762354" w:rsidP="002B427A">
      <w:pPr>
        <w:tabs>
          <w:tab w:val="left" w:pos="6154"/>
        </w:tabs>
        <w:spacing w:line="240" w:lineRule="auto"/>
        <w:rPr>
          <w:rFonts w:cs="Arial"/>
          <w:b/>
          <w:sz w:val="24"/>
        </w:rPr>
      </w:pPr>
    </w:p>
    <w:p w:rsidR="005C25DD" w:rsidRPr="006153C6" w:rsidRDefault="005C25DD" w:rsidP="002B427A">
      <w:pPr>
        <w:tabs>
          <w:tab w:val="left" w:pos="6154"/>
        </w:tabs>
        <w:spacing w:line="240" w:lineRule="auto"/>
        <w:jc w:val="center"/>
        <w:rPr>
          <w:rFonts w:cs="Arial"/>
          <w:b/>
          <w:szCs w:val="20"/>
        </w:rPr>
      </w:pPr>
    </w:p>
    <w:p w:rsidR="005C25DD" w:rsidRPr="006153C6" w:rsidRDefault="005C25DD" w:rsidP="002B427A">
      <w:pPr>
        <w:tabs>
          <w:tab w:val="left" w:pos="6154"/>
        </w:tabs>
        <w:spacing w:line="240" w:lineRule="auto"/>
        <w:rPr>
          <w:rFonts w:cs="Arial"/>
          <w:b/>
          <w:szCs w:val="20"/>
        </w:rPr>
      </w:pPr>
      <w:r w:rsidRPr="006153C6">
        <w:rPr>
          <w:rFonts w:cs="Arial"/>
          <w:b/>
          <w:szCs w:val="20"/>
        </w:rPr>
        <w:t>I. UVOD</w:t>
      </w:r>
    </w:p>
    <w:p w:rsidR="005C25DD" w:rsidRDefault="005C25DD" w:rsidP="002B427A">
      <w:pPr>
        <w:tabs>
          <w:tab w:val="left" w:pos="6154"/>
        </w:tabs>
        <w:spacing w:line="240" w:lineRule="auto"/>
        <w:rPr>
          <w:rFonts w:cs="Arial"/>
          <w:b/>
          <w:szCs w:val="20"/>
        </w:rPr>
      </w:pPr>
    </w:p>
    <w:p w:rsidR="005A0FB4" w:rsidRDefault="005A0FB4" w:rsidP="002B427A">
      <w:pPr>
        <w:tabs>
          <w:tab w:val="left" w:pos="6154"/>
        </w:tabs>
        <w:spacing w:line="240" w:lineRule="auto"/>
        <w:rPr>
          <w:rFonts w:cs="Arial"/>
          <w:b/>
          <w:szCs w:val="20"/>
        </w:rPr>
      </w:pPr>
    </w:p>
    <w:p w:rsidR="00AE42B9" w:rsidRPr="006153C6" w:rsidRDefault="00AE42B9" w:rsidP="002B427A">
      <w:pPr>
        <w:tabs>
          <w:tab w:val="left" w:pos="6154"/>
        </w:tabs>
        <w:spacing w:line="240" w:lineRule="auto"/>
        <w:rPr>
          <w:rFonts w:cs="Arial"/>
          <w:b/>
          <w:szCs w:val="20"/>
        </w:rPr>
      </w:pPr>
    </w:p>
    <w:p w:rsidR="005C25DD" w:rsidRPr="006153C6" w:rsidRDefault="005C25DD" w:rsidP="002B427A">
      <w:pPr>
        <w:tabs>
          <w:tab w:val="left" w:pos="6154"/>
        </w:tabs>
        <w:spacing w:line="240" w:lineRule="auto"/>
        <w:jc w:val="both"/>
        <w:rPr>
          <w:rFonts w:cs="Arial"/>
          <w:b/>
          <w:szCs w:val="20"/>
        </w:rPr>
      </w:pPr>
      <w:r w:rsidRPr="006153C6">
        <w:rPr>
          <w:rFonts w:cs="Arial"/>
          <w:b/>
          <w:szCs w:val="20"/>
        </w:rPr>
        <w:t xml:space="preserve">1. Pravna podlaga </w:t>
      </w:r>
    </w:p>
    <w:p w:rsidR="005C25DD" w:rsidRPr="006153C6" w:rsidRDefault="005C25DD" w:rsidP="002B427A">
      <w:pPr>
        <w:tabs>
          <w:tab w:val="left" w:pos="6154"/>
        </w:tabs>
        <w:spacing w:line="240" w:lineRule="auto"/>
        <w:jc w:val="both"/>
        <w:rPr>
          <w:rFonts w:cs="Arial"/>
          <w:szCs w:val="20"/>
        </w:rPr>
      </w:pPr>
    </w:p>
    <w:p w:rsidR="001B3CC7" w:rsidRDefault="001B3CC7" w:rsidP="002B427A">
      <w:pPr>
        <w:spacing w:line="240" w:lineRule="auto"/>
        <w:jc w:val="both"/>
        <w:rPr>
          <w:rFonts w:cs="Arial"/>
          <w:color w:val="000000"/>
          <w:szCs w:val="20"/>
          <w:shd w:val="clear" w:color="auto" w:fill="FFFFFF"/>
        </w:rPr>
      </w:pPr>
      <w:r>
        <w:rPr>
          <w:rFonts w:cs="Arial"/>
          <w:color w:val="000000"/>
          <w:szCs w:val="20"/>
          <w:shd w:val="clear" w:color="auto" w:fill="FFFFFF"/>
        </w:rPr>
        <w:t xml:space="preserve">Vlada RS izdaja predpis na </w:t>
      </w:r>
      <w:r w:rsidRPr="00BC0029">
        <w:rPr>
          <w:rFonts w:cs="Arial"/>
          <w:color w:val="000000"/>
          <w:szCs w:val="20"/>
          <w:shd w:val="clear" w:color="auto" w:fill="FFFFFF"/>
        </w:rPr>
        <w:t>podlagi drugega odstavka 17. člena, drugega odstavka 23. člena in tretjega odstavka 149. člena ter za izvrševanje tretjega odstavka 104. člena in 105. člena Zakona o varstvu okolja (Uradni list RS, št. 39/06 – uradno prečiščeno besedilo, 49/06 – ZMetD, 66/06 – odl. US, 33/07 – ZPNačrt, 57/08 – ZFO-1A, 70/08, 108/09, 108/09 – ZPNačrt-A, 48/12, 57/12, 92/13, 56/15, 102/15, 3</w:t>
      </w:r>
      <w:r>
        <w:rPr>
          <w:rFonts w:cs="Arial"/>
          <w:color w:val="000000"/>
          <w:szCs w:val="20"/>
          <w:shd w:val="clear" w:color="auto" w:fill="FFFFFF"/>
        </w:rPr>
        <w:t xml:space="preserve">0/16, 61/17 – GZ, 21/18 – ZNOrg, </w:t>
      </w:r>
      <w:hyperlink r:id="rId12" w:tgtFrame="_blank" w:tooltip="Zakon o interventnih ukrepih pri ravnanju s komunalno odpadno embalažo in z odpadnimi nagrobnimi svečami" w:history="1">
        <w:r w:rsidRPr="00BC0029">
          <w:rPr>
            <w:rFonts w:cs="Arial"/>
            <w:color w:val="000000"/>
            <w:szCs w:val="20"/>
            <w:shd w:val="clear" w:color="auto" w:fill="FFFFFF"/>
          </w:rPr>
          <w:t>84/18</w:t>
        </w:r>
      </w:hyperlink>
      <w:r w:rsidRPr="00BC0029">
        <w:rPr>
          <w:rFonts w:cs="Arial"/>
          <w:color w:val="000000"/>
          <w:szCs w:val="20"/>
          <w:shd w:val="clear" w:color="auto" w:fill="FFFFFF"/>
        </w:rPr>
        <w:t xml:space="preserve"> – ZIURKOE</w:t>
      </w:r>
      <w:r>
        <w:rPr>
          <w:rFonts w:cs="Arial"/>
          <w:color w:val="000000"/>
          <w:szCs w:val="20"/>
          <w:shd w:val="clear" w:color="auto" w:fill="FFFFFF"/>
        </w:rPr>
        <w:t xml:space="preserve"> in 158/20</w:t>
      </w:r>
      <w:r w:rsidRPr="00BC0029">
        <w:rPr>
          <w:rFonts w:cs="Arial"/>
          <w:color w:val="000000"/>
          <w:szCs w:val="20"/>
          <w:shd w:val="clear" w:color="auto" w:fill="FFFFFF"/>
        </w:rPr>
        <w:t>)</w:t>
      </w:r>
      <w:r>
        <w:rPr>
          <w:rFonts w:cs="Arial"/>
          <w:color w:val="000000"/>
          <w:szCs w:val="20"/>
          <w:shd w:val="clear" w:color="auto" w:fill="FFFFFF"/>
        </w:rPr>
        <w:t>.</w:t>
      </w:r>
      <w:r w:rsidRPr="00BC0029">
        <w:rPr>
          <w:rFonts w:cs="Arial"/>
          <w:color w:val="000000"/>
          <w:szCs w:val="20"/>
          <w:shd w:val="clear" w:color="auto" w:fill="FFFFFF"/>
        </w:rPr>
        <w:t xml:space="preserve"> </w:t>
      </w:r>
    </w:p>
    <w:p w:rsidR="00BA45DE" w:rsidRPr="00BC0029" w:rsidRDefault="00BA45DE" w:rsidP="002B427A">
      <w:pPr>
        <w:spacing w:line="240" w:lineRule="auto"/>
        <w:jc w:val="both"/>
        <w:rPr>
          <w:rFonts w:cs="Arial"/>
          <w:color w:val="000000"/>
          <w:szCs w:val="20"/>
          <w:shd w:val="clear" w:color="auto" w:fill="FFFFFF"/>
        </w:rPr>
      </w:pPr>
    </w:p>
    <w:p w:rsidR="005C25DD" w:rsidRPr="006153C6" w:rsidRDefault="005C25DD" w:rsidP="002B427A">
      <w:pPr>
        <w:tabs>
          <w:tab w:val="left" w:pos="6154"/>
        </w:tabs>
        <w:spacing w:line="240" w:lineRule="auto"/>
        <w:jc w:val="both"/>
        <w:rPr>
          <w:rFonts w:cs="Arial"/>
          <w:szCs w:val="20"/>
        </w:rPr>
      </w:pPr>
    </w:p>
    <w:p w:rsidR="005C25DD" w:rsidRPr="006153C6" w:rsidRDefault="005C25DD" w:rsidP="002B427A">
      <w:pPr>
        <w:tabs>
          <w:tab w:val="left" w:pos="6154"/>
        </w:tabs>
        <w:spacing w:line="240" w:lineRule="auto"/>
        <w:jc w:val="both"/>
        <w:rPr>
          <w:rFonts w:cs="Arial"/>
          <w:b/>
          <w:szCs w:val="20"/>
        </w:rPr>
      </w:pPr>
      <w:r w:rsidRPr="006153C6">
        <w:rPr>
          <w:rFonts w:cs="Arial"/>
          <w:b/>
          <w:szCs w:val="20"/>
        </w:rPr>
        <w:t>2. Rok za izdajo p</w:t>
      </w:r>
      <w:r w:rsidR="00AE42B9">
        <w:rPr>
          <w:rFonts w:cs="Arial"/>
          <w:b/>
          <w:szCs w:val="20"/>
        </w:rPr>
        <w:t>redpisa, ki ga je določil zakon</w:t>
      </w:r>
    </w:p>
    <w:p w:rsidR="005C25DD" w:rsidRPr="006153C6" w:rsidRDefault="005C25DD" w:rsidP="002B427A">
      <w:pPr>
        <w:tabs>
          <w:tab w:val="left" w:pos="6154"/>
        </w:tabs>
        <w:spacing w:line="240" w:lineRule="auto"/>
        <w:jc w:val="both"/>
        <w:rPr>
          <w:rFonts w:cs="Arial"/>
          <w:szCs w:val="20"/>
        </w:rPr>
      </w:pPr>
    </w:p>
    <w:p w:rsidR="005C25DD" w:rsidRPr="006153C6" w:rsidRDefault="005C25DD" w:rsidP="002B427A">
      <w:pPr>
        <w:tabs>
          <w:tab w:val="left" w:pos="6154"/>
        </w:tabs>
        <w:spacing w:line="240" w:lineRule="auto"/>
        <w:jc w:val="both"/>
        <w:rPr>
          <w:rFonts w:cs="Arial"/>
          <w:szCs w:val="20"/>
        </w:rPr>
      </w:pPr>
      <w:r w:rsidRPr="006153C6">
        <w:rPr>
          <w:rFonts w:cs="Arial"/>
          <w:szCs w:val="20"/>
        </w:rPr>
        <w:t>Posebnega roka za izdajo predpisa ZV</w:t>
      </w:r>
      <w:r w:rsidR="00E553CC">
        <w:rPr>
          <w:rFonts w:cs="Arial"/>
          <w:szCs w:val="20"/>
        </w:rPr>
        <w:t>O</w:t>
      </w:r>
      <w:r w:rsidRPr="006153C6">
        <w:rPr>
          <w:rFonts w:cs="Arial"/>
          <w:szCs w:val="20"/>
        </w:rPr>
        <w:t xml:space="preserve">-1 ne določa. </w:t>
      </w:r>
    </w:p>
    <w:p w:rsidR="005C25DD" w:rsidRDefault="005C25DD" w:rsidP="002B427A">
      <w:pPr>
        <w:tabs>
          <w:tab w:val="left" w:pos="6154"/>
        </w:tabs>
        <w:spacing w:line="240" w:lineRule="auto"/>
        <w:jc w:val="both"/>
        <w:rPr>
          <w:rFonts w:cs="Arial"/>
          <w:szCs w:val="20"/>
        </w:rPr>
      </w:pPr>
    </w:p>
    <w:p w:rsidR="00BA45DE" w:rsidRPr="006153C6" w:rsidRDefault="00BA45DE" w:rsidP="002B427A">
      <w:pPr>
        <w:tabs>
          <w:tab w:val="left" w:pos="6154"/>
        </w:tabs>
        <w:spacing w:line="240" w:lineRule="auto"/>
        <w:jc w:val="both"/>
        <w:rPr>
          <w:rFonts w:cs="Arial"/>
          <w:szCs w:val="20"/>
        </w:rPr>
      </w:pPr>
    </w:p>
    <w:p w:rsidR="005C25DD" w:rsidRPr="006153C6" w:rsidRDefault="005C25DD" w:rsidP="002B427A">
      <w:pPr>
        <w:tabs>
          <w:tab w:val="left" w:pos="6154"/>
        </w:tabs>
        <w:spacing w:line="240" w:lineRule="auto"/>
        <w:jc w:val="both"/>
        <w:rPr>
          <w:rFonts w:cs="Arial"/>
          <w:b/>
          <w:szCs w:val="20"/>
        </w:rPr>
      </w:pPr>
      <w:r w:rsidRPr="006153C6">
        <w:rPr>
          <w:rFonts w:cs="Arial"/>
          <w:b/>
          <w:szCs w:val="20"/>
        </w:rPr>
        <w:t>3. Splošna obrazložitev v zvezi s pre</w:t>
      </w:r>
      <w:r w:rsidR="00AE42B9">
        <w:rPr>
          <w:rFonts w:cs="Arial"/>
          <w:b/>
          <w:szCs w:val="20"/>
        </w:rPr>
        <w:t>dlogom predpisa, če je potrebna</w:t>
      </w:r>
    </w:p>
    <w:p w:rsidR="005C25DD" w:rsidRDefault="005C25DD" w:rsidP="002B427A">
      <w:pPr>
        <w:tabs>
          <w:tab w:val="left" w:pos="6154"/>
        </w:tabs>
        <w:spacing w:line="240" w:lineRule="auto"/>
        <w:jc w:val="both"/>
        <w:rPr>
          <w:rFonts w:cs="Arial"/>
          <w:szCs w:val="20"/>
        </w:rPr>
      </w:pPr>
    </w:p>
    <w:p w:rsidR="005A0FB4" w:rsidRPr="005A0FB4" w:rsidRDefault="00C74CDA" w:rsidP="002B427A">
      <w:pPr>
        <w:spacing w:line="240" w:lineRule="auto"/>
        <w:jc w:val="both"/>
        <w:rPr>
          <w:rFonts w:cs="Arial"/>
          <w:iCs/>
          <w:szCs w:val="20"/>
        </w:rPr>
      </w:pPr>
      <w:r w:rsidRPr="005A0FB4">
        <w:rPr>
          <w:rFonts w:cs="Arial"/>
          <w:iCs/>
          <w:szCs w:val="20"/>
        </w:rPr>
        <w:t>S predlagano spremembo uredbe se podaljšajo prehodni roki za prilagoditev odvajanja in čiščenja komunalne odpadne vode zahtevam predmetne uredbe v aglomeracijah s skupno obremenitvijo, manjšo od 2.000 PE</w:t>
      </w:r>
      <w:r w:rsidR="00DB4B87">
        <w:rPr>
          <w:rFonts w:cs="Arial"/>
          <w:iCs/>
          <w:szCs w:val="20"/>
        </w:rPr>
        <w:t>, kjer se odpadna voda še ne odvaja v javno kanalizacijo</w:t>
      </w:r>
      <w:r w:rsidRPr="005A0FB4">
        <w:rPr>
          <w:rFonts w:cs="Arial"/>
          <w:iCs/>
          <w:szCs w:val="20"/>
        </w:rPr>
        <w:t xml:space="preserve"> ter za obstoječe objekte na območjih, kjer ni predpisano opremljanje z javno kanalizacijo. Predlog je, da se prehodni roki, ki bi se po veljavni uredbi iztekli 31. 12. 2021, podaljšajo do 31. 12. 2025, prehodni roki z datumom 31. 12. 2023 pa se podaljšajo do 31. 12. 2027. </w:t>
      </w:r>
    </w:p>
    <w:p w:rsidR="005A0FB4" w:rsidRPr="005A0FB4" w:rsidRDefault="005A0FB4" w:rsidP="002B427A">
      <w:pPr>
        <w:spacing w:line="240" w:lineRule="auto"/>
        <w:jc w:val="both"/>
        <w:rPr>
          <w:rFonts w:cs="Arial"/>
          <w:iCs/>
          <w:szCs w:val="20"/>
        </w:rPr>
      </w:pPr>
    </w:p>
    <w:p w:rsidR="00BA45DE" w:rsidRPr="005A0FB4" w:rsidRDefault="00C74CDA" w:rsidP="002B427A">
      <w:pPr>
        <w:spacing w:line="240" w:lineRule="auto"/>
        <w:jc w:val="both"/>
        <w:rPr>
          <w:rFonts w:cs="Arial"/>
          <w:iCs/>
          <w:szCs w:val="20"/>
        </w:rPr>
      </w:pPr>
      <w:r w:rsidRPr="005A0FB4">
        <w:rPr>
          <w:rFonts w:cs="Arial"/>
          <w:iCs/>
          <w:szCs w:val="20"/>
        </w:rPr>
        <w:t xml:space="preserve">Podaljšanje prehodnih rokov se predlaga </w:t>
      </w:r>
      <w:r w:rsidR="00BA45DE" w:rsidRPr="005A0FB4">
        <w:rPr>
          <w:rFonts w:cs="Arial"/>
          <w:iCs/>
          <w:szCs w:val="20"/>
        </w:rPr>
        <w:t>predvsem iz razloga, da</w:t>
      </w:r>
      <w:r w:rsidR="005A0FB4" w:rsidRPr="005A0FB4">
        <w:rPr>
          <w:rFonts w:cs="Arial"/>
          <w:iCs/>
          <w:szCs w:val="20"/>
        </w:rPr>
        <w:t xml:space="preserve"> so</w:t>
      </w:r>
      <w:r w:rsidR="00BA45DE" w:rsidRPr="005A0FB4">
        <w:rPr>
          <w:rFonts w:cs="Arial"/>
          <w:iCs/>
          <w:szCs w:val="20"/>
        </w:rPr>
        <w:t xml:space="preserve"> aglomeracije s skupno obremenitvijo, manjšo od 2.000 PE, še vedno </w:t>
      </w:r>
      <w:r w:rsidR="005A0FB4" w:rsidRPr="005A0FB4">
        <w:rPr>
          <w:rFonts w:cs="Arial"/>
          <w:iCs/>
          <w:szCs w:val="20"/>
        </w:rPr>
        <w:t xml:space="preserve">le v cca. </w:t>
      </w:r>
      <w:r w:rsidR="00526F55">
        <w:rPr>
          <w:rFonts w:cs="Arial"/>
          <w:iCs/>
          <w:szCs w:val="20"/>
        </w:rPr>
        <w:t>50</w:t>
      </w:r>
      <w:r w:rsidR="005A0FB4" w:rsidRPr="005A0FB4">
        <w:rPr>
          <w:rFonts w:cs="Arial"/>
          <w:iCs/>
          <w:szCs w:val="20"/>
        </w:rPr>
        <w:t xml:space="preserve"> % opremljene z javno kanalizacijo</w:t>
      </w:r>
      <w:r w:rsidR="00821CFD">
        <w:rPr>
          <w:rFonts w:cs="Arial"/>
          <w:iCs/>
          <w:szCs w:val="20"/>
        </w:rPr>
        <w:t xml:space="preserve">, na območjih izven meja aglomeracij pa prevladujejo obstoječe pretočne greznice. </w:t>
      </w:r>
      <w:r w:rsidR="00BA45DE" w:rsidRPr="005A0FB4">
        <w:rPr>
          <w:rFonts w:cs="Arial"/>
          <w:iCs/>
          <w:szCs w:val="20"/>
        </w:rPr>
        <w:t xml:space="preserve">Na </w:t>
      </w:r>
      <w:r w:rsidR="005A0FB4" w:rsidRPr="005A0FB4">
        <w:rPr>
          <w:rFonts w:cs="Arial"/>
          <w:iCs/>
          <w:szCs w:val="20"/>
        </w:rPr>
        <w:t>ministrstvo</w:t>
      </w:r>
      <w:r w:rsidR="00BA45DE" w:rsidRPr="005A0FB4">
        <w:rPr>
          <w:rFonts w:cs="Arial"/>
          <w:iCs/>
          <w:szCs w:val="20"/>
        </w:rPr>
        <w:t xml:space="preserve"> </w:t>
      </w:r>
      <w:r w:rsidR="00DB4B87">
        <w:rPr>
          <w:rFonts w:cs="Arial"/>
          <w:iCs/>
          <w:szCs w:val="20"/>
        </w:rPr>
        <w:t>so bila</w:t>
      </w:r>
      <w:r w:rsidR="00BA45DE" w:rsidRPr="005A0FB4">
        <w:rPr>
          <w:rFonts w:cs="Arial"/>
          <w:iCs/>
          <w:szCs w:val="20"/>
        </w:rPr>
        <w:t xml:space="preserve"> s strani različnih deležnikov </w:t>
      </w:r>
      <w:r w:rsidR="005A0FB4" w:rsidRPr="005A0FB4">
        <w:rPr>
          <w:rFonts w:cs="Arial"/>
          <w:iCs/>
          <w:szCs w:val="20"/>
        </w:rPr>
        <w:t xml:space="preserve">večkrat podana </w:t>
      </w:r>
      <w:r w:rsidR="00BA45DE" w:rsidRPr="005A0FB4">
        <w:rPr>
          <w:rFonts w:cs="Arial"/>
          <w:iCs/>
          <w:szCs w:val="20"/>
        </w:rPr>
        <w:t>vprašanj</w:t>
      </w:r>
      <w:r w:rsidR="005A0FB4" w:rsidRPr="005A0FB4">
        <w:rPr>
          <w:rFonts w:cs="Arial"/>
          <w:iCs/>
          <w:szCs w:val="20"/>
        </w:rPr>
        <w:t>a</w:t>
      </w:r>
      <w:r w:rsidR="00BA45DE" w:rsidRPr="005A0FB4">
        <w:rPr>
          <w:rFonts w:cs="Arial"/>
          <w:iCs/>
          <w:szCs w:val="20"/>
        </w:rPr>
        <w:t>, kako se bomo na ministrstvu odločili glede morebitnega podaljšanja prehodnih rokov, iz česar je razbrati, da bi bilo podaljšanje rokov dobrodošlo tako za občine</w:t>
      </w:r>
      <w:r w:rsidR="00DB4B87">
        <w:rPr>
          <w:rFonts w:cs="Arial"/>
          <w:iCs/>
          <w:szCs w:val="20"/>
        </w:rPr>
        <w:t xml:space="preserve"> </w:t>
      </w:r>
      <w:r w:rsidR="00BA45DE" w:rsidRPr="005A0FB4">
        <w:rPr>
          <w:rFonts w:cs="Arial"/>
          <w:iCs/>
          <w:szCs w:val="20"/>
        </w:rPr>
        <w:t>-</w:t>
      </w:r>
      <w:r w:rsidR="00DB4B87">
        <w:rPr>
          <w:rFonts w:cs="Arial"/>
          <w:iCs/>
          <w:szCs w:val="20"/>
        </w:rPr>
        <w:t xml:space="preserve"> </w:t>
      </w:r>
      <w:r w:rsidR="00BA45DE" w:rsidRPr="005A0FB4">
        <w:rPr>
          <w:rFonts w:cs="Arial"/>
          <w:iCs/>
          <w:szCs w:val="20"/>
        </w:rPr>
        <w:t xml:space="preserve">investitorke v javno kanalizacijo kot tudi za </w:t>
      </w:r>
      <w:r w:rsidR="00251D63">
        <w:rPr>
          <w:rFonts w:cs="Arial"/>
          <w:iCs/>
          <w:szCs w:val="20"/>
        </w:rPr>
        <w:t>prebivalce</w:t>
      </w:r>
      <w:r w:rsidR="00BA45DE" w:rsidRPr="005A0FB4">
        <w:rPr>
          <w:rFonts w:cs="Arial"/>
          <w:iCs/>
          <w:szCs w:val="20"/>
        </w:rPr>
        <w:t xml:space="preserve">. </w:t>
      </w:r>
      <w:r w:rsidR="004A02E1">
        <w:rPr>
          <w:rFonts w:cs="Arial"/>
          <w:iCs/>
          <w:szCs w:val="20"/>
        </w:rPr>
        <w:t xml:space="preserve">V letih 2020 in 2021 smo bili </w:t>
      </w:r>
      <w:r w:rsidR="005A0FB4" w:rsidRPr="005A0FB4">
        <w:rPr>
          <w:rFonts w:cs="Arial"/>
          <w:iCs/>
          <w:szCs w:val="20"/>
        </w:rPr>
        <w:t xml:space="preserve">soočeni tudi </w:t>
      </w:r>
      <w:r w:rsidR="00821CFD">
        <w:rPr>
          <w:rFonts w:cs="Arial"/>
          <w:iCs/>
          <w:szCs w:val="20"/>
        </w:rPr>
        <w:t xml:space="preserve">z </w:t>
      </w:r>
      <w:r w:rsidR="005A0FB4" w:rsidRPr="005A0FB4">
        <w:rPr>
          <w:rFonts w:cs="Arial"/>
          <w:iCs/>
          <w:szCs w:val="20"/>
        </w:rPr>
        <w:t>razglašeno epidemijo COVID-a 19, kar je vplivalo na vsa pod</w:t>
      </w:r>
      <w:r w:rsidR="00251D63">
        <w:rPr>
          <w:rFonts w:cs="Arial"/>
          <w:iCs/>
          <w:szCs w:val="20"/>
        </w:rPr>
        <w:t xml:space="preserve">ročja življenja in je lahko </w:t>
      </w:r>
      <w:r w:rsidR="005A0FB4" w:rsidRPr="005A0FB4">
        <w:rPr>
          <w:rFonts w:cs="Arial"/>
          <w:iCs/>
          <w:szCs w:val="20"/>
        </w:rPr>
        <w:t xml:space="preserve">oteževalo izvajanje projektov in s tem izpolnjevanje obveznosti po uredbi. </w:t>
      </w:r>
      <w:r w:rsidR="00BA45DE" w:rsidRPr="005A0FB4">
        <w:rPr>
          <w:rFonts w:cs="Arial"/>
          <w:iCs/>
          <w:szCs w:val="20"/>
        </w:rPr>
        <w:t>Pri tem velja omeniti, da bodo sredstva za opremljanje »malih« aglomeracij n</w:t>
      </w:r>
      <w:r w:rsidR="00821CFD">
        <w:rPr>
          <w:rFonts w:cs="Arial"/>
          <w:iCs/>
          <w:szCs w:val="20"/>
        </w:rPr>
        <w:t>a voljo tudi po letu 2021</w:t>
      </w:r>
      <w:r w:rsidR="00BA45DE" w:rsidRPr="005A0FB4">
        <w:rPr>
          <w:rFonts w:cs="Arial"/>
          <w:iCs/>
          <w:szCs w:val="20"/>
        </w:rPr>
        <w:t>. Glede na vse navedeno predlag</w:t>
      </w:r>
      <w:r w:rsidR="00251D63">
        <w:rPr>
          <w:rFonts w:cs="Arial"/>
          <w:iCs/>
          <w:szCs w:val="20"/>
        </w:rPr>
        <w:t>amo podaljšanje prehodnih rokov, in sicer</w:t>
      </w:r>
      <w:r w:rsidR="00DB4B87">
        <w:rPr>
          <w:rFonts w:cs="Arial"/>
          <w:iCs/>
          <w:szCs w:val="20"/>
        </w:rPr>
        <w:t xml:space="preserve"> za</w:t>
      </w:r>
      <w:r w:rsidR="00BA45DE" w:rsidRPr="005A0FB4">
        <w:rPr>
          <w:rFonts w:cs="Arial"/>
          <w:iCs/>
          <w:szCs w:val="20"/>
        </w:rPr>
        <w:t xml:space="preserve"> štiri leta.</w:t>
      </w:r>
    </w:p>
    <w:p w:rsidR="00C74CDA" w:rsidRPr="005A0FB4" w:rsidRDefault="00C74CDA" w:rsidP="002B427A">
      <w:pPr>
        <w:pStyle w:val="datumtevilka"/>
        <w:spacing w:line="240" w:lineRule="auto"/>
        <w:jc w:val="both"/>
        <w:rPr>
          <w:rFonts w:cs="Arial"/>
          <w:iCs/>
        </w:rPr>
      </w:pPr>
    </w:p>
    <w:p w:rsidR="005C25DD" w:rsidRPr="006153C6" w:rsidRDefault="005C25DD" w:rsidP="002B427A">
      <w:pPr>
        <w:tabs>
          <w:tab w:val="left" w:pos="6154"/>
        </w:tabs>
        <w:spacing w:line="240" w:lineRule="auto"/>
        <w:jc w:val="both"/>
        <w:rPr>
          <w:rFonts w:cs="Arial"/>
          <w:szCs w:val="20"/>
        </w:rPr>
      </w:pPr>
    </w:p>
    <w:p w:rsidR="005C25DD" w:rsidRPr="006153C6" w:rsidRDefault="005C25DD" w:rsidP="002B427A">
      <w:pPr>
        <w:tabs>
          <w:tab w:val="left" w:pos="6154"/>
        </w:tabs>
        <w:spacing w:line="240" w:lineRule="auto"/>
        <w:jc w:val="both"/>
        <w:rPr>
          <w:rFonts w:cs="Arial"/>
          <w:b/>
          <w:szCs w:val="20"/>
        </w:rPr>
      </w:pPr>
    </w:p>
    <w:p w:rsidR="005C25DD" w:rsidRPr="006153C6" w:rsidRDefault="005C25DD" w:rsidP="002B427A">
      <w:pPr>
        <w:tabs>
          <w:tab w:val="left" w:pos="6154"/>
        </w:tabs>
        <w:spacing w:line="240" w:lineRule="auto"/>
        <w:jc w:val="both"/>
        <w:rPr>
          <w:rFonts w:cs="Arial"/>
          <w:b/>
          <w:szCs w:val="20"/>
        </w:rPr>
      </w:pPr>
      <w:r w:rsidRPr="006153C6">
        <w:rPr>
          <w:rFonts w:cs="Arial"/>
          <w:b/>
          <w:szCs w:val="20"/>
        </w:rPr>
        <w:t>II. VSEBINSKA OBRAZLOŽITEV PREDLAGANIH REŠITEV</w:t>
      </w:r>
    </w:p>
    <w:p w:rsidR="00821CFD" w:rsidRDefault="00821CFD" w:rsidP="002B427A">
      <w:pPr>
        <w:spacing w:line="240" w:lineRule="auto"/>
        <w:jc w:val="both"/>
        <w:rPr>
          <w:rFonts w:cs="Arial"/>
          <w:iCs/>
          <w:sz w:val="19"/>
          <w:szCs w:val="19"/>
        </w:rPr>
      </w:pPr>
    </w:p>
    <w:p w:rsidR="002B427A" w:rsidRDefault="002B427A" w:rsidP="002B427A">
      <w:pPr>
        <w:spacing w:line="240" w:lineRule="auto"/>
        <w:jc w:val="both"/>
        <w:rPr>
          <w:rFonts w:cs="Arial"/>
          <w:iCs/>
          <w:szCs w:val="20"/>
        </w:rPr>
      </w:pPr>
    </w:p>
    <w:p w:rsidR="002B427A" w:rsidRDefault="002B427A" w:rsidP="002B427A">
      <w:pPr>
        <w:spacing w:line="240" w:lineRule="auto"/>
        <w:jc w:val="both"/>
        <w:rPr>
          <w:rFonts w:cs="Arial"/>
          <w:iCs/>
          <w:szCs w:val="20"/>
        </w:rPr>
      </w:pPr>
    </w:p>
    <w:p w:rsidR="00821CFD" w:rsidRPr="0067249D" w:rsidRDefault="00821CFD" w:rsidP="002B427A">
      <w:pPr>
        <w:spacing w:line="240" w:lineRule="auto"/>
        <w:jc w:val="both"/>
        <w:rPr>
          <w:rFonts w:cs="Arial"/>
          <w:iCs/>
          <w:szCs w:val="20"/>
        </w:rPr>
      </w:pPr>
      <w:r w:rsidRPr="0067249D">
        <w:rPr>
          <w:rFonts w:cs="Arial"/>
          <w:iCs/>
          <w:szCs w:val="20"/>
        </w:rPr>
        <w:t>Predlog sprememb Uredbe o odvajanju in čiščenju komunalne odpadne vode se nanaša na podaljšanje prehodnih rokov za prilagoditev zahtevam te uredbe. Predlog je, da se prehodni roki, ki bi se po veljavni uredbi iztekli 31.</w:t>
      </w:r>
      <w:r w:rsidR="002F29E7">
        <w:rPr>
          <w:rFonts w:cs="Arial"/>
          <w:iCs/>
          <w:szCs w:val="20"/>
        </w:rPr>
        <w:t xml:space="preserve"> </w:t>
      </w:r>
      <w:r w:rsidRPr="0067249D">
        <w:rPr>
          <w:rFonts w:cs="Arial"/>
          <w:iCs/>
          <w:szCs w:val="20"/>
        </w:rPr>
        <w:t>12.</w:t>
      </w:r>
      <w:r w:rsidR="002F29E7">
        <w:rPr>
          <w:rFonts w:cs="Arial"/>
          <w:iCs/>
          <w:szCs w:val="20"/>
        </w:rPr>
        <w:t xml:space="preserve"> </w:t>
      </w:r>
      <w:r w:rsidRPr="0067249D">
        <w:rPr>
          <w:rFonts w:cs="Arial"/>
          <w:iCs/>
          <w:szCs w:val="20"/>
        </w:rPr>
        <w:t>2021, podaljšajo do 31.</w:t>
      </w:r>
      <w:r w:rsidR="002F29E7">
        <w:rPr>
          <w:rFonts w:cs="Arial"/>
          <w:iCs/>
          <w:szCs w:val="20"/>
        </w:rPr>
        <w:t xml:space="preserve"> </w:t>
      </w:r>
      <w:r w:rsidRPr="0067249D">
        <w:rPr>
          <w:rFonts w:cs="Arial"/>
          <w:iCs/>
          <w:szCs w:val="20"/>
        </w:rPr>
        <w:t>12.</w:t>
      </w:r>
      <w:r w:rsidR="002F29E7">
        <w:rPr>
          <w:rFonts w:cs="Arial"/>
          <w:iCs/>
          <w:szCs w:val="20"/>
        </w:rPr>
        <w:t xml:space="preserve"> </w:t>
      </w:r>
      <w:r w:rsidRPr="0067249D">
        <w:rPr>
          <w:rFonts w:cs="Arial"/>
          <w:iCs/>
          <w:szCs w:val="20"/>
        </w:rPr>
        <w:t>2025, prehodni roki z datumom 31.</w:t>
      </w:r>
      <w:r w:rsidR="002F29E7">
        <w:rPr>
          <w:rFonts w:cs="Arial"/>
          <w:iCs/>
          <w:szCs w:val="20"/>
        </w:rPr>
        <w:t xml:space="preserve"> </w:t>
      </w:r>
      <w:r w:rsidRPr="0067249D">
        <w:rPr>
          <w:rFonts w:cs="Arial"/>
          <w:iCs/>
          <w:szCs w:val="20"/>
        </w:rPr>
        <w:t>12.</w:t>
      </w:r>
      <w:r w:rsidR="002F29E7">
        <w:rPr>
          <w:rFonts w:cs="Arial"/>
          <w:iCs/>
          <w:szCs w:val="20"/>
        </w:rPr>
        <w:t xml:space="preserve"> </w:t>
      </w:r>
      <w:r w:rsidRPr="0067249D">
        <w:rPr>
          <w:rFonts w:cs="Arial"/>
          <w:iCs/>
          <w:szCs w:val="20"/>
        </w:rPr>
        <w:t>2023 pa se podaljšajo do 31.</w:t>
      </w:r>
      <w:r w:rsidR="002F29E7">
        <w:rPr>
          <w:rFonts w:cs="Arial"/>
          <w:iCs/>
          <w:szCs w:val="20"/>
        </w:rPr>
        <w:t xml:space="preserve"> </w:t>
      </w:r>
      <w:r w:rsidRPr="0067249D">
        <w:rPr>
          <w:rFonts w:cs="Arial"/>
          <w:iCs/>
          <w:szCs w:val="20"/>
        </w:rPr>
        <w:t>12.</w:t>
      </w:r>
      <w:r w:rsidR="002F29E7">
        <w:rPr>
          <w:rFonts w:cs="Arial"/>
          <w:iCs/>
          <w:szCs w:val="20"/>
        </w:rPr>
        <w:t xml:space="preserve"> </w:t>
      </w:r>
      <w:r w:rsidRPr="0067249D">
        <w:rPr>
          <w:rFonts w:cs="Arial"/>
          <w:iCs/>
          <w:szCs w:val="20"/>
        </w:rPr>
        <w:t>2027.</w:t>
      </w:r>
    </w:p>
    <w:p w:rsidR="00821CFD" w:rsidRPr="0067249D" w:rsidRDefault="00821CFD" w:rsidP="002B427A">
      <w:pPr>
        <w:spacing w:line="240" w:lineRule="auto"/>
        <w:jc w:val="both"/>
        <w:rPr>
          <w:rFonts w:cs="Arial"/>
          <w:iCs/>
          <w:szCs w:val="20"/>
        </w:rPr>
      </w:pPr>
    </w:p>
    <w:p w:rsidR="00821CFD" w:rsidRPr="0067249D" w:rsidRDefault="00821CFD" w:rsidP="002B427A">
      <w:pPr>
        <w:spacing w:line="240" w:lineRule="auto"/>
        <w:jc w:val="both"/>
        <w:rPr>
          <w:rFonts w:cs="Arial"/>
          <w:iCs/>
          <w:szCs w:val="20"/>
        </w:rPr>
      </w:pPr>
      <w:r w:rsidRPr="0067249D">
        <w:rPr>
          <w:rFonts w:cs="Arial"/>
          <w:iCs/>
          <w:szCs w:val="20"/>
        </w:rPr>
        <w:t xml:space="preserve">Veljavna Uredba o odvajanju in </w:t>
      </w:r>
      <w:r w:rsidR="002D669C" w:rsidRPr="0067249D">
        <w:rPr>
          <w:rFonts w:cs="Arial"/>
          <w:iCs/>
          <w:szCs w:val="20"/>
        </w:rPr>
        <w:t>čiščenju komunalne odpadne vode</w:t>
      </w:r>
      <w:r w:rsidRPr="0067249D">
        <w:rPr>
          <w:rFonts w:cs="Arial"/>
          <w:iCs/>
          <w:szCs w:val="20"/>
        </w:rPr>
        <w:t xml:space="preserve"> določa prehodne roke za prilagoditev odvajanja in čiščenja komunalne odpadne vode zahtevam predmetne uredbe. Prehodni roki se nanašajo tako na obstoječe objekte na območjih, kjer ni predpisana javna kanalizacija in morajo lastniki objektov zagotoviti ureditve za svoje objekte kot tudi za zagotavljanje oskrbovalnih standardov opremljanja z javno kanalizacijo ter rokov za odvajanje in </w:t>
      </w:r>
      <w:r w:rsidRPr="0067249D">
        <w:rPr>
          <w:rFonts w:cs="Arial"/>
          <w:iCs/>
          <w:szCs w:val="20"/>
        </w:rPr>
        <w:lastRenderedPageBreak/>
        <w:t>čiščenje komunalne odpadne vode v aglomeracijah s skupno obr</w:t>
      </w:r>
      <w:r w:rsidR="00563602" w:rsidRPr="0067249D">
        <w:rPr>
          <w:rFonts w:cs="Arial"/>
          <w:iCs/>
          <w:szCs w:val="20"/>
        </w:rPr>
        <w:t>emenitvijo, manjšo od 2.000 PE, kjer se odpadna voda še ne odvaja v javno kanalizacijo.</w:t>
      </w:r>
    </w:p>
    <w:p w:rsidR="009133D6" w:rsidRDefault="009133D6" w:rsidP="002B427A">
      <w:pPr>
        <w:spacing w:line="240" w:lineRule="auto"/>
        <w:jc w:val="both"/>
        <w:rPr>
          <w:rFonts w:cs="Arial"/>
          <w:iCs/>
          <w:szCs w:val="20"/>
        </w:rPr>
      </w:pPr>
    </w:p>
    <w:p w:rsidR="00821CFD" w:rsidRPr="00821CFD" w:rsidRDefault="0067249D" w:rsidP="002B427A">
      <w:pPr>
        <w:spacing w:line="240" w:lineRule="auto"/>
        <w:jc w:val="both"/>
        <w:rPr>
          <w:rFonts w:cs="Arial"/>
          <w:iCs/>
          <w:szCs w:val="20"/>
        </w:rPr>
      </w:pPr>
      <w:r>
        <w:rPr>
          <w:rFonts w:cs="Arial"/>
          <w:iCs/>
          <w:szCs w:val="20"/>
        </w:rPr>
        <w:t>Obstoječi</w:t>
      </w:r>
      <w:r w:rsidR="00821CFD" w:rsidRPr="00821CFD">
        <w:rPr>
          <w:rFonts w:cs="Arial"/>
          <w:iCs/>
          <w:szCs w:val="20"/>
        </w:rPr>
        <w:t xml:space="preserve"> prehodni roki do 31.</w:t>
      </w:r>
      <w:r w:rsidR="002F29E7">
        <w:rPr>
          <w:rFonts w:cs="Arial"/>
          <w:iCs/>
          <w:szCs w:val="20"/>
        </w:rPr>
        <w:t xml:space="preserve"> </w:t>
      </w:r>
      <w:r w:rsidR="00821CFD" w:rsidRPr="00821CFD">
        <w:rPr>
          <w:rFonts w:cs="Arial"/>
          <w:iCs/>
          <w:szCs w:val="20"/>
        </w:rPr>
        <w:t>12.</w:t>
      </w:r>
      <w:r w:rsidR="002F29E7">
        <w:rPr>
          <w:rFonts w:cs="Arial"/>
          <w:iCs/>
          <w:szCs w:val="20"/>
        </w:rPr>
        <w:t xml:space="preserve"> </w:t>
      </w:r>
      <w:r w:rsidR="00821CFD" w:rsidRPr="00821CFD">
        <w:rPr>
          <w:rFonts w:cs="Arial"/>
          <w:iCs/>
          <w:szCs w:val="20"/>
        </w:rPr>
        <w:t xml:space="preserve">2021 veljajo </w:t>
      </w:r>
      <w:r w:rsidR="00685591">
        <w:rPr>
          <w:rFonts w:cs="Arial"/>
          <w:iCs/>
          <w:szCs w:val="20"/>
        </w:rPr>
        <w:t>oz. se nanašajo na</w:t>
      </w:r>
      <w:r w:rsidR="00821CFD" w:rsidRPr="00821CFD">
        <w:rPr>
          <w:rFonts w:cs="Arial"/>
          <w:iCs/>
          <w:szCs w:val="20"/>
        </w:rPr>
        <w:t>:</w:t>
      </w:r>
    </w:p>
    <w:p w:rsidR="00821CFD" w:rsidRPr="00821CFD" w:rsidRDefault="00821CFD" w:rsidP="002B427A">
      <w:pPr>
        <w:pStyle w:val="Odstavekseznama"/>
        <w:numPr>
          <w:ilvl w:val="0"/>
          <w:numId w:val="36"/>
        </w:numPr>
        <w:spacing w:after="0" w:line="240" w:lineRule="auto"/>
        <w:jc w:val="both"/>
        <w:rPr>
          <w:rFonts w:ascii="Arial" w:hAnsi="Arial" w:cs="Arial"/>
          <w:iCs/>
          <w:sz w:val="20"/>
          <w:szCs w:val="20"/>
        </w:rPr>
      </w:pPr>
      <w:r w:rsidRPr="00821CFD">
        <w:rPr>
          <w:rFonts w:ascii="Arial" w:hAnsi="Arial" w:cs="Arial"/>
          <w:iCs/>
          <w:sz w:val="20"/>
          <w:szCs w:val="20"/>
        </w:rPr>
        <w:t>opremljanje aglomeracij s skupno obremenitvijo, enako ali večjo od 500 PE in manjšo od 2.000</w:t>
      </w:r>
      <w:r w:rsidR="00962995">
        <w:rPr>
          <w:rFonts w:ascii="Arial" w:hAnsi="Arial" w:cs="Arial"/>
          <w:iCs/>
          <w:sz w:val="20"/>
          <w:szCs w:val="20"/>
        </w:rPr>
        <w:t xml:space="preserve"> PE</w:t>
      </w:r>
      <w:r w:rsidRPr="00821CFD">
        <w:rPr>
          <w:rFonts w:ascii="Arial" w:hAnsi="Arial" w:cs="Arial"/>
          <w:iCs/>
          <w:sz w:val="20"/>
          <w:szCs w:val="20"/>
        </w:rPr>
        <w:t>, kjer se odpadna voda še ne odvaja v javno kanalizacijo in gre za iztok odpadne vode v občut</w:t>
      </w:r>
      <w:r w:rsidR="00224F09">
        <w:rPr>
          <w:rFonts w:ascii="Arial" w:hAnsi="Arial" w:cs="Arial"/>
          <w:iCs/>
          <w:sz w:val="20"/>
          <w:szCs w:val="20"/>
        </w:rPr>
        <w:t>ljivo ali vodovarstveno območje,</w:t>
      </w:r>
      <w:r w:rsidRPr="00821CFD">
        <w:rPr>
          <w:rFonts w:ascii="Arial" w:hAnsi="Arial" w:cs="Arial"/>
          <w:iCs/>
          <w:sz w:val="20"/>
          <w:szCs w:val="20"/>
        </w:rPr>
        <w:t xml:space="preserve"> </w:t>
      </w:r>
    </w:p>
    <w:p w:rsidR="00821CFD" w:rsidRPr="00821CFD" w:rsidRDefault="00821CFD" w:rsidP="002B427A">
      <w:pPr>
        <w:pStyle w:val="Odstavekseznama"/>
        <w:numPr>
          <w:ilvl w:val="0"/>
          <w:numId w:val="36"/>
        </w:numPr>
        <w:spacing w:after="0" w:line="240" w:lineRule="auto"/>
        <w:jc w:val="both"/>
        <w:rPr>
          <w:rFonts w:ascii="Arial" w:hAnsi="Arial" w:cs="Arial"/>
          <w:iCs/>
          <w:sz w:val="20"/>
          <w:szCs w:val="20"/>
        </w:rPr>
      </w:pPr>
      <w:r w:rsidRPr="00821CFD">
        <w:rPr>
          <w:rFonts w:ascii="Arial" w:hAnsi="Arial" w:cs="Arial"/>
          <w:sz w:val="20"/>
          <w:szCs w:val="20"/>
        </w:rPr>
        <w:t>zagotovitev odvajanja odpadne vode po javni kanalizaciji ter njeno čiščenje v skladu z zahtevami uredbe, če g</w:t>
      </w:r>
      <w:r w:rsidR="00224F09">
        <w:rPr>
          <w:rFonts w:ascii="Arial" w:hAnsi="Arial" w:cs="Arial"/>
          <w:sz w:val="20"/>
          <w:szCs w:val="20"/>
        </w:rPr>
        <w:t>re za iztok iz prejšnje alineje,</w:t>
      </w:r>
    </w:p>
    <w:p w:rsidR="00821CFD" w:rsidRPr="00821CFD" w:rsidRDefault="00685591" w:rsidP="002B427A">
      <w:pPr>
        <w:pStyle w:val="Odstavekseznama"/>
        <w:numPr>
          <w:ilvl w:val="0"/>
          <w:numId w:val="36"/>
        </w:numPr>
        <w:spacing w:after="0" w:line="240" w:lineRule="auto"/>
        <w:jc w:val="both"/>
        <w:rPr>
          <w:rFonts w:ascii="Arial" w:hAnsi="Arial" w:cs="Arial"/>
          <w:iCs/>
          <w:sz w:val="20"/>
          <w:szCs w:val="20"/>
        </w:rPr>
      </w:pPr>
      <w:r>
        <w:rPr>
          <w:rFonts w:ascii="Arial" w:hAnsi="Arial" w:cs="Arial"/>
          <w:iCs/>
          <w:sz w:val="20"/>
          <w:szCs w:val="20"/>
        </w:rPr>
        <w:t xml:space="preserve">prilagoditev </w:t>
      </w:r>
      <w:r w:rsidR="00821CFD" w:rsidRPr="00821CFD">
        <w:rPr>
          <w:rFonts w:ascii="Arial" w:hAnsi="Arial" w:cs="Arial"/>
          <w:iCs/>
          <w:sz w:val="20"/>
          <w:szCs w:val="20"/>
        </w:rPr>
        <w:t>obstoječih objektov na območjih, kjer ni predpisano opremljanje z javno kanalizacijo, če se odpadna voda odvaja v okolje brez predhodnega čiščenja oziroma obstoječa ureditev odvajanja in čiščenja komunalne odpadne vode ni skladna s pred</w:t>
      </w:r>
      <w:r w:rsidR="00224F09">
        <w:rPr>
          <w:rFonts w:ascii="Arial" w:hAnsi="Arial" w:cs="Arial"/>
          <w:iCs/>
          <w:sz w:val="20"/>
          <w:szCs w:val="20"/>
        </w:rPr>
        <w:t>pisi, veljavnimi v času gradnje</w:t>
      </w:r>
      <w:r w:rsidR="00E553CC">
        <w:rPr>
          <w:rFonts w:ascii="Arial" w:hAnsi="Arial" w:cs="Arial"/>
          <w:iCs/>
          <w:sz w:val="20"/>
          <w:szCs w:val="20"/>
        </w:rPr>
        <w:t>,</w:t>
      </w:r>
      <w:r w:rsidR="00224F09">
        <w:rPr>
          <w:rFonts w:ascii="Arial" w:hAnsi="Arial" w:cs="Arial"/>
          <w:iCs/>
          <w:sz w:val="20"/>
          <w:szCs w:val="20"/>
        </w:rPr>
        <w:t xml:space="preserve"> in </w:t>
      </w:r>
    </w:p>
    <w:p w:rsidR="00821CFD" w:rsidRPr="00821CFD" w:rsidRDefault="00821CFD" w:rsidP="002B427A">
      <w:pPr>
        <w:pStyle w:val="Odstavekseznama"/>
        <w:numPr>
          <w:ilvl w:val="0"/>
          <w:numId w:val="36"/>
        </w:numPr>
        <w:spacing w:after="0" w:line="240" w:lineRule="auto"/>
        <w:jc w:val="both"/>
        <w:rPr>
          <w:rFonts w:ascii="Arial" w:hAnsi="Arial" w:cs="Arial"/>
          <w:iCs/>
          <w:sz w:val="20"/>
          <w:szCs w:val="20"/>
        </w:rPr>
      </w:pPr>
      <w:r w:rsidRPr="00821CFD">
        <w:rPr>
          <w:rFonts w:ascii="Arial" w:hAnsi="Arial" w:cs="Arial"/>
          <w:iCs/>
          <w:sz w:val="20"/>
          <w:szCs w:val="20"/>
        </w:rPr>
        <w:t>obstoječe industrijske stavbe na območju, kjer ni predpisana izgradnja javne kanalizacije, ko gre za napravo, za katero okoljevarstveno dovoljenje še ni izdano, pridobitev le-tega ni predpisana ali v pravnomočnem dovoljenju za obratovanje naprave rok ni predpisan.</w:t>
      </w:r>
    </w:p>
    <w:p w:rsidR="00821CFD" w:rsidRPr="00821CFD" w:rsidRDefault="00821CFD" w:rsidP="002B427A">
      <w:pPr>
        <w:spacing w:line="240" w:lineRule="auto"/>
        <w:jc w:val="both"/>
        <w:rPr>
          <w:rFonts w:cs="Arial"/>
          <w:iCs/>
          <w:szCs w:val="20"/>
        </w:rPr>
      </w:pPr>
    </w:p>
    <w:p w:rsidR="00821CFD" w:rsidRPr="00821CFD" w:rsidRDefault="00821CFD" w:rsidP="002B427A">
      <w:pPr>
        <w:spacing w:line="240" w:lineRule="auto"/>
        <w:jc w:val="both"/>
        <w:rPr>
          <w:rFonts w:cs="Arial"/>
          <w:iCs/>
          <w:szCs w:val="20"/>
        </w:rPr>
      </w:pPr>
    </w:p>
    <w:p w:rsidR="00821CFD" w:rsidRPr="00821CFD" w:rsidRDefault="00821CFD" w:rsidP="002B427A">
      <w:pPr>
        <w:spacing w:line="240" w:lineRule="auto"/>
        <w:jc w:val="both"/>
        <w:rPr>
          <w:rFonts w:cs="Arial"/>
          <w:iCs/>
          <w:szCs w:val="20"/>
        </w:rPr>
      </w:pPr>
      <w:r w:rsidRPr="00821CFD">
        <w:rPr>
          <w:rFonts w:cs="Arial"/>
          <w:iCs/>
          <w:szCs w:val="20"/>
        </w:rPr>
        <w:t>Rok 31.</w:t>
      </w:r>
      <w:r w:rsidR="002F29E7">
        <w:rPr>
          <w:rFonts w:cs="Arial"/>
          <w:iCs/>
          <w:szCs w:val="20"/>
        </w:rPr>
        <w:t xml:space="preserve"> </w:t>
      </w:r>
      <w:r w:rsidRPr="00821CFD">
        <w:rPr>
          <w:rFonts w:cs="Arial"/>
          <w:iCs/>
          <w:szCs w:val="20"/>
        </w:rPr>
        <w:t>12.</w:t>
      </w:r>
      <w:r w:rsidR="002F29E7">
        <w:rPr>
          <w:rFonts w:cs="Arial"/>
          <w:iCs/>
          <w:szCs w:val="20"/>
        </w:rPr>
        <w:t xml:space="preserve"> </w:t>
      </w:r>
      <w:r w:rsidRPr="00821CFD">
        <w:rPr>
          <w:rFonts w:cs="Arial"/>
          <w:iCs/>
          <w:szCs w:val="20"/>
        </w:rPr>
        <w:t xml:space="preserve">2023 za opremljanje z javno kanalizacijo oz. zagotovitev predpisanega odvajanja in čiščenja velja za aglomeracije med 500 in 2.000 PE, kjer se odpadna voda ne odvaja v občutljivo </w:t>
      </w:r>
      <w:r w:rsidR="0024640F">
        <w:rPr>
          <w:rFonts w:cs="Arial"/>
          <w:iCs/>
          <w:szCs w:val="20"/>
        </w:rPr>
        <w:t xml:space="preserve">ali vodovarstveno </w:t>
      </w:r>
      <w:r w:rsidRPr="00821CFD">
        <w:rPr>
          <w:rFonts w:cs="Arial"/>
          <w:iCs/>
          <w:szCs w:val="20"/>
        </w:rPr>
        <w:t xml:space="preserve">območje ter za vse aglomeracije s skupno obremenitvijo, manjšo od 500 PE. </w:t>
      </w:r>
    </w:p>
    <w:p w:rsidR="00821CFD" w:rsidRPr="00821CFD" w:rsidRDefault="00821CFD" w:rsidP="002B427A">
      <w:pPr>
        <w:spacing w:line="240" w:lineRule="auto"/>
        <w:jc w:val="both"/>
        <w:rPr>
          <w:rFonts w:cs="Arial"/>
          <w:iCs/>
          <w:szCs w:val="20"/>
        </w:rPr>
      </w:pPr>
    </w:p>
    <w:p w:rsidR="00B7691E" w:rsidRDefault="00F003B9" w:rsidP="002B427A">
      <w:pPr>
        <w:spacing w:line="240" w:lineRule="auto"/>
        <w:jc w:val="both"/>
        <w:rPr>
          <w:rFonts w:cs="Arial"/>
          <w:iCs/>
          <w:szCs w:val="20"/>
        </w:rPr>
      </w:pPr>
      <w:r>
        <w:rPr>
          <w:rFonts w:cs="Arial"/>
          <w:iCs/>
          <w:szCs w:val="20"/>
        </w:rPr>
        <w:t xml:space="preserve">Po  </w:t>
      </w:r>
      <w:r w:rsidR="00821CFD" w:rsidRPr="00821CFD">
        <w:rPr>
          <w:rFonts w:cs="Arial"/>
          <w:iCs/>
          <w:szCs w:val="20"/>
        </w:rPr>
        <w:t>podatkih za leto 2020</w:t>
      </w:r>
      <w:r w:rsidR="00821CFD">
        <w:rPr>
          <w:rFonts w:cs="Arial"/>
          <w:iCs/>
          <w:szCs w:val="20"/>
        </w:rPr>
        <w:t>, ki so jih v informacijski sistem ministrstva poročali izvajalci javne službe,</w:t>
      </w:r>
      <w:r w:rsidR="00821CFD" w:rsidRPr="00821CFD">
        <w:rPr>
          <w:rFonts w:cs="Arial"/>
          <w:iCs/>
          <w:szCs w:val="20"/>
        </w:rPr>
        <w:t xml:space="preserve"> znaša stopnja priključenosti na javno kanalizacijo v aglomeracijah </w:t>
      </w:r>
      <w:r w:rsidR="002D669C">
        <w:rPr>
          <w:rFonts w:cs="Arial"/>
          <w:iCs/>
          <w:szCs w:val="20"/>
        </w:rPr>
        <w:t xml:space="preserve">s skupno </w:t>
      </w:r>
      <w:r w:rsidR="00821CFD" w:rsidRPr="00821CFD">
        <w:rPr>
          <w:rFonts w:cs="Arial"/>
          <w:iCs/>
          <w:szCs w:val="20"/>
        </w:rPr>
        <w:t>obremeni</w:t>
      </w:r>
      <w:r>
        <w:rPr>
          <w:rFonts w:cs="Arial"/>
          <w:iCs/>
          <w:szCs w:val="20"/>
        </w:rPr>
        <w:t>tvijo, manjšo od 2.000 PE,</w:t>
      </w:r>
      <w:r w:rsidR="002B427A">
        <w:rPr>
          <w:rFonts w:cs="Arial"/>
          <w:iCs/>
          <w:szCs w:val="20"/>
        </w:rPr>
        <w:t xml:space="preserve"> </w:t>
      </w:r>
      <w:r w:rsidR="000D61E3">
        <w:rPr>
          <w:rFonts w:cs="Arial"/>
          <w:iCs/>
          <w:szCs w:val="20"/>
        </w:rPr>
        <w:t>približno</w:t>
      </w:r>
      <w:r w:rsidR="002B427A">
        <w:rPr>
          <w:rFonts w:cs="Arial"/>
          <w:iCs/>
          <w:szCs w:val="20"/>
        </w:rPr>
        <w:t xml:space="preserve"> </w:t>
      </w:r>
      <w:r w:rsidR="000541BC">
        <w:rPr>
          <w:rFonts w:cs="Arial"/>
          <w:iCs/>
          <w:szCs w:val="20"/>
        </w:rPr>
        <w:t>52</w:t>
      </w:r>
      <w:r w:rsidR="00821CFD" w:rsidRPr="00821CFD">
        <w:rPr>
          <w:rFonts w:cs="Arial"/>
          <w:iCs/>
          <w:szCs w:val="20"/>
        </w:rPr>
        <w:t xml:space="preserve"> %</w:t>
      </w:r>
      <w:r w:rsidR="00251D63">
        <w:rPr>
          <w:rFonts w:cs="Arial"/>
          <w:iCs/>
          <w:szCs w:val="20"/>
        </w:rPr>
        <w:t xml:space="preserve"> glede na skupno obremenitev aglomeracije</w:t>
      </w:r>
      <w:r w:rsidR="00821CFD" w:rsidRPr="00821CFD">
        <w:rPr>
          <w:rFonts w:cs="Arial"/>
          <w:iCs/>
          <w:szCs w:val="20"/>
        </w:rPr>
        <w:t xml:space="preserve">. Opremljenost </w:t>
      </w:r>
      <w:r w:rsidR="00251D63">
        <w:rPr>
          <w:rFonts w:cs="Arial"/>
          <w:iCs/>
          <w:szCs w:val="20"/>
        </w:rPr>
        <w:t>in priključenost na</w:t>
      </w:r>
      <w:r w:rsidR="00821CFD" w:rsidRPr="00821CFD">
        <w:rPr>
          <w:rFonts w:cs="Arial"/>
          <w:iCs/>
          <w:szCs w:val="20"/>
        </w:rPr>
        <w:t xml:space="preserve"> javno kanalizacijo, je kljub postopnemu izboljšanju skozi leta, v teh aglomeracijah še vedno sorazmerno nizka. V objektih zunaj meja aglomeracij je </w:t>
      </w:r>
      <w:r w:rsidR="00563602">
        <w:rPr>
          <w:rFonts w:cs="Arial"/>
          <w:iCs/>
          <w:szCs w:val="20"/>
        </w:rPr>
        <w:t xml:space="preserve">po podatkih za leto 2020 </w:t>
      </w:r>
      <w:r w:rsidR="00821CFD" w:rsidRPr="00821CFD">
        <w:rPr>
          <w:rFonts w:cs="Arial"/>
          <w:iCs/>
          <w:szCs w:val="20"/>
        </w:rPr>
        <w:t xml:space="preserve">med prevladujočimi ureditvami še vedno »obstoječa pretočna greznica« </w:t>
      </w:r>
      <w:r w:rsidR="00821CFD" w:rsidRPr="002D669C">
        <w:rPr>
          <w:rFonts w:cs="Arial"/>
          <w:iCs/>
          <w:szCs w:val="20"/>
        </w:rPr>
        <w:t>(</w:t>
      </w:r>
      <w:r w:rsidR="00541AD3">
        <w:rPr>
          <w:rFonts w:cs="Arial"/>
          <w:iCs/>
          <w:szCs w:val="20"/>
        </w:rPr>
        <w:t xml:space="preserve">cca. </w:t>
      </w:r>
      <w:r w:rsidR="00B7691E">
        <w:rPr>
          <w:rFonts w:cs="Arial"/>
          <w:iCs/>
          <w:szCs w:val="20"/>
        </w:rPr>
        <w:t xml:space="preserve">70 </w:t>
      </w:r>
      <w:r w:rsidR="00821CFD" w:rsidRPr="002D669C">
        <w:rPr>
          <w:rFonts w:cs="Arial"/>
          <w:iCs/>
          <w:szCs w:val="20"/>
        </w:rPr>
        <w:t>%</w:t>
      </w:r>
      <w:r w:rsidR="002D669C" w:rsidRPr="002D669C">
        <w:rPr>
          <w:rFonts w:cs="Arial"/>
          <w:iCs/>
          <w:szCs w:val="20"/>
        </w:rPr>
        <w:t xml:space="preserve"> glede na skupno obremenitev, izraženo v PE</w:t>
      </w:r>
      <w:r w:rsidR="008B29D9">
        <w:rPr>
          <w:rFonts w:cs="Arial"/>
          <w:iCs/>
          <w:szCs w:val="20"/>
        </w:rPr>
        <w:t>), medtem ko znaša</w:t>
      </w:r>
      <w:r w:rsidR="00821CFD" w:rsidRPr="002D669C">
        <w:rPr>
          <w:rFonts w:cs="Arial"/>
          <w:iCs/>
          <w:szCs w:val="20"/>
        </w:rPr>
        <w:t xml:space="preserve"> </w:t>
      </w:r>
      <w:r w:rsidR="008B29D9">
        <w:rPr>
          <w:rFonts w:cs="Arial"/>
          <w:iCs/>
          <w:szCs w:val="20"/>
        </w:rPr>
        <w:t>skupno</w:t>
      </w:r>
      <w:r w:rsidR="00685591">
        <w:rPr>
          <w:rFonts w:cs="Arial"/>
          <w:iCs/>
          <w:szCs w:val="20"/>
        </w:rPr>
        <w:t xml:space="preserve"> </w:t>
      </w:r>
      <w:r w:rsidR="008B29D9">
        <w:rPr>
          <w:rFonts w:cs="Arial"/>
          <w:iCs/>
          <w:szCs w:val="20"/>
        </w:rPr>
        <w:t xml:space="preserve">delež </w:t>
      </w:r>
      <w:r w:rsidR="00821CFD" w:rsidRPr="002D669C">
        <w:rPr>
          <w:rFonts w:cs="Arial"/>
          <w:iCs/>
          <w:szCs w:val="20"/>
        </w:rPr>
        <w:t>MKČN skupaj z nepret</w:t>
      </w:r>
      <w:r w:rsidR="00563602" w:rsidRPr="002D669C">
        <w:rPr>
          <w:rFonts w:cs="Arial"/>
          <w:iCs/>
          <w:szCs w:val="20"/>
        </w:rPr>
        <w:t xml:space="preserve">očnimi greznicami </w:t>
      </w:r>
      <w:r w:rsidR="008B29D9">
        <w:rPr>
          <w:rFonts w:cs="Arial"/>
          <w:iCs/>
          <w:szCs w:val="20"/>
        </w:rPr>
        <w:t xml:space="preserve">ter </w:t>
      </w:r>
      <w:r w:rsidR="002D669C" w:rsidRPr="002D669C">
        <w:rPr>
          <w:rFonts w:cs="Arial"/>
          <w:iCs/>
          <w:szCs w:val="20"/>
        </w:rPr>
        <w:t>priključeno</w:t>
      </w:r>
      <w:r w:rsidR="008B29D9">
        <w:rPr>
          <w:rFonts w:cs="Arial"/>
          <w:iCs/>
          <w:szCs w:val="20"/>
        </w:rPr>
        <w:t>st</w:t>
      </w:r>
      <w:r w:rsidR="002D669C" w:rsidRPr="002D669C">
        <w:rPr>
          <w:rFonts w:cs="Arial"/>
          <w:iCs/>
          <w:szCs w:val="20"/>
        </w:rPr>
        <w:t xml:space="preserve"> na javno kanalizacijo</w:t>
      </w:r>
      <w:r w:rsidR="008B29D9" w:rsidRPr="008B29D9">
        <w:rPr>
          <w:rFonts w:cs="Arial"/>
          <w:iCs/>
          <w:szCs w:val="20"/>
        </w:rPr>
        <w:t xml:space="preserve"> </w:t>
      </w:r>
      <w:r w:rsidR="002F29E7">
        <w:rPr>
          <w:rFonts w:cs="Arial"/>
          <w:iCs/>
          <w:szCs w:val="20"/>
        </w:rPr>
        <w:t>cca. 2</w:t>
      </w:r>
      <w:r w:rsidR="00B7691E">
        <w:rPr>
          <w:rFonts w:cs="Arial"/>
          <w:iCs/>
          <w:szCs w:val="20"/>
        </w:rPr>
        <w:t>1</w:t>
      </w:r>
      <w:r w:rsidR="008B29D9">
        <w:rPr>
          <w:rFonts w:cs="Arial"/>
          <w:iCs/>
          <w:szCs w:val="20"/>
        </w:rPr>
        <w:t xml:space="preserve"> % </w:t>
      </w:r>
      <w:r w:rsidR="008B29D9" w:rsidRPr="002D669C">
        <w:rPr>
          <w:rFonts w:cs="Arial"/>
          <w:iCs/>
          <w:szCs w:val="20"/>
        </w:rPr>
        <w:t>skupne obremenitve</w:t>
      </w:r>
      <w:r w:rsidR="002D669C" w:rsidRPr="002D669C">
        <w:rPr>
          <w:rFonts w:cs="Arial"/>
          <w:iCs/>
          <w:szCs w:val="20"/>
        </w:rPr>
        <w:t>.</w:t>
      </w:r>
      <w:r w:rsidR="002D669C">
        <w:rPr>
          <w:rFonts w:cs="Arial"/>
          <w:iCs/>
          <w:szCs w:val="20"/>
        </w:rPr>
        <w:t xml:space="preserve"> </w:t>
      </w:r>
    </w:p>
    <w:p w:rsidR="00B7691E" w:rsidRDefault="00B7691E" w:rsidP="002B427A">
      <w:pPr>
        <w:spacing w:line="240" w:lineRule="auto"/>
        <w:jc w:val="both"/>
        <w:rPr>
          <w:rFonts w:cs="Arial"/>
          <w:iCs/>
          <w:szCs w:val="20"/>
        </w:rPr>
      </w:pPr>
    </w:p>
    <w:p w:rsidR="00821CFD" w:rsidRPr="00821CFD" w:rsidRDefault="000C28C8" w:rsidP="002B427A">
      <w:pPr>
        <w:spacing w:line="240" w:lineRule="auto"/>
        <w:jc w:val="both"/>
        <w:rPr>
          <w:rFonts w:cs="Arial"/>
          <w:iCs/>
          <w:szCs w:val="20"/>
        </w:rPr>
      </w:pPr>
      <w:r>
        <w:rPr>
          <w:rFonts w:cs="Arial"/>
          <w:iCs/>
          <w:szCs w:val="20"/>
        </w:rPr>
        <w:t>V letih 2020 in 2021</w:t>
      </w:r>
      <w:r w:rsidR="00821CFD" w:rsidRPr="00821CFD">
        <w:rPr>
          <w:rFonts w:cs="Arial"/>
          <w:iCs/>
          <w:szCs w:val="20"/>
        </w:rPr>
        <w:t xml:space="preserve"> smo bili soočeni tudi s posebnimi razmerami in razglašeno epidemijo COVID-a 19, kar je vplivalo na vsa podr</w:t>
      </w:r>
      <w:r w:rsidR="00526F55">
        <w:rPr>
          <w:rFonts w:cs="Arial"/>
          <w:iCs/>
          <w:szCs w:val="20"/>
        </w:rPr>
        <w:t xml:space="preserve">očja življenja in je lahko </w:t>
      </w:r>
      <w:r w:rsidR="00821CFD" w:rsidRPr="00821CFD">
        <w:rPr>
          <w:rFonts w:cs="Arial"/>
          <w:iCs/>
          <w:szCs w:val="20"/>
        </w:rPr>
        <w:t>oteževalo izvajanje projektov in s tem izpolnjevanje obveznosti po uredbi.</w:t>
      </w:r>
    </w:p>
    <w:p w:rsidR="00821CFD" w:rsidRPr="00821CFD" w:rsidRDefault="00821CFD" w:rsidP="002B427A">
      <w:pPr>
        <w:spacing w:line="240" w:lineRule="auto"/>
        <w:jc w:val="both"/>
        <w:rPr>
          <w:rFonts w:cs="Arial"/>
          <w:iCs/>
          <w:szCs w:val="20"/>
        </w:rPr>
      </w:pPr>
    </w:p>
    <w:p w:rsidR="00821CFD" w:rsidRPr="00821CFD" w:rsidRDefault="00821CFD" w:rsidP="002B427A">
      <w:pPr>
        <w:spacing w:line="240" w:lineRule="auto"/>
        <w:jc w:val="both"/>
        <w:rPr>
          <w:rFonts w:cs="Arial"/>
          <w:iCs/>
          <w:szCs w:val="20"/>
        </w:rPr>
      </w:pPr>
      <w:r>
        <w:rPr>
          <w:rFonts w:cs="Arial"/>
          <w:iCs/>
          <w:szCs w:val="20"/>
        </w:rPr>
        <w:t xml:space="preserve">Na ministrstvo je bilo </w:t>
      </w:r>
      <w:r w:rsidR="002B427A">
        <w:rPr>
          <w:rFonts w:cs="Arial"/>
          <w:iCs/>
          <w:szCs w:val="20"/>
        </w:rPr>
        <w:t xml:space="preserve">s strani različnih zainteresiranih </w:t>
      </w:r>
      <w:r w:rsidR="000C28C8">
        <w:rPr>
          <w:rFonts w:cs="Arial"/>
          <w:iCs/>
          <w:szCs w:val="20"/>
        </w:rPr>
        <w:t xml:space="preserve">deležnikov </w:t>
      </w:r>
      <w:r w:rsidRPr="00821CFD">
        <w:rPr>
          <w:rFonts w:cs="Arial"/>
          <w:iCs/>
          <w:szCs w:val="20"/>
        </w:rPr>
        <w:t xml:space="preserve">podanih kar nekaj vprašanj, kako se bomo na ministrstvu odločili glede morebitnega podaljšanja prehodnih rokov, iz česar je razbrati, da bi bilo podaljšanje rokov dobrodošlo tako za občine-investitorke v javno kanalizacijo kot tudi za </w:t>
      </w:r>
      <w:r>
        <w:rPr>
          <w:rFonts w:cs="Arial"/>
          <w:iCs/>
          <w:szCs w:val="20"/>
        </w:rPr>
        <w:t>državljane</w:t>
      </w:r>
      <w:r w:rsidRPr="00821CFD">
        <w:rPr>
          <w:rFonts w:cs="Arial"/>
          <w:iCs/>
          <w:szCs w:val="20"/>
        </w:rPr>
        <w:t xml:space="preserve">. Pri tem velja omeniti, da bodo </w:t>
      </w:r>
      <w:r>
        <w:rPr>
          <w:rFonts w:cs="Arial"/>
          <w:iCs/>
          <w:szCs w:val="20"/>
        </w:rPr>
        <w:t xml:space="preserve">določena </w:t>
      </w:r>
      <w:r w:rsidRPr="00821CFD">
        <w:rPr>
          <w:rFonts w:cs="Arial"/>
          <w:iCs/>
          <w:szCs w:val="20"/>
        </w:rPr>
        <w:t>sredstva za opremljanje »malih« aglomeracij na voljo tudi po letu 2021 (npr.</w:t>
      </w:r>
      <w:r>
        <w:rPr>
          <w:rFonts w:cs="Arial"/>
          <w:iCs/>
          <w:szCs w:val="20"/>
        </w:rPr>
        <w:t xml:space="preserve"> </w:t>
      </w:r>
      <w:r w:rsidR="000C28C8">
        <w:rPr>
          <w:rFonts w:cs="Arial"/>
          <w:iCs/>
          <w:szCs w:val="20"/>
        </w:rPr>
        <w:t xml:space="preserve">na podlagi </w:t>
      </w:r>
      <w:r>
        <w:rPr>
          <w:rFonts w:cs="Arial"/>
          <w:iCs/>
          <w:szCs w:val="20"/>
        </w:rPr>
        <w:t>Načrt</w:t>
      </w:r>
      <w:r w:rsidR="000C28C8">
        <w:rPr>
          <w:rFonts w:cs="Arial"/>
          <w:iCs/>
          <w:szCs w:val="20"/>
        </w:rPr>
        <w:t>a</w:t>
      </w:r>
      <w:r>
        <w:rPr>
          <w:rFonts w:cs="Arial"/>
          <w:iCs/>
          <w:szCs w:val="20"/>
        </w:rPr>
        <w:t xml:space="preserve"> za okrevanje in odpornost)</w:t>
      </w:r>
      <w:r w:rsidRPr="00821CFD">
        <w:rPr>
          <w:rFonts w:cs="Arial"/>
          <w:iCs/>
          <w:szCs w:val="20"/>
        </w:rPr>
        <w:t xml:space="preserve">. </w:t>
      </w:r>
    </w:p>
    <w:p w:rsidR="00821CFD" w:rsidRPr="00821CFD" w:rsidRDefault="00821CFD" w:rsidP="002B427A">
      <w:pPr>
        <w:spacing w:line="240" w:lineRule="auto"/>
        <w:jc w:val="both"/>
        <w:rPr>
          <w:rFonts w:cs="Arial"/>
          <w:iCs/>
          <w:szCs w:val="20"/>
        </w:rPr>
      </w:pPr>
    </w:p>
    <w:p w:rsidR="00821CFD" w:rsidRPr="00821CFD" w:rsidRDefault="00821CFD" w:rsidP="002B427A">
      <w:pPr>
        <w:spacing w:line="240" w:lineRule="auto"/>
        <w:jc w:val="both"/>
        <w:rPr>
          <w:rFonts w:cs="Arial"/>
          <w:iCs/>
          <w:szCs w:val="20"/>
        </w:rPr>
      </w:pPr>
      <w:r w:rsidRPr="00821CFD">
        <w:rPr>
          <w:rFonts w:cs="Arial"/>
          <w:iCs/>
          <w:szCs w:val="20"/>
        </w:rPr>
        <w:t xml:space="preserve">Glede na vse navedeno </w:t>
      </w:r>
      <w:r w:rsidR="00DB4B87">
        <w:rPr>
          <w:rFonts w:cs="Arial"/>
          <w:iCs/>
          <w:szCs w:val="20"/>
        </w:rPr>
        <w:t xml:space="preserve">torej </w:t>
      </w:r>
      <w:r w:rsidRPr="00821CFD">
        <w:rPr>
          <w:rFonts w:cs="Arial"/>
          <w:iCs/>
          <w:szCs w:val="20"/>
        </w:rPr>
        <w:t>predlagamo podaljšanje prehodnih rokov za štiri leta.</w:t>
      </w:r>
    </w:p>
    <w:p w:rsidR="005C25DD" w:rsidRPr="00821CFD" w:rsidRDefault="005C25DD" w:rsidP="002B427A">
      <w:pPr>
        <w:tabs>
          <w:tab w:val="left" w:pos="6154"/>
        </w:tabs>
        <w:spacing w:line="240" w:lineRule="auto"/>
        <w:jc w:val="both"/>
        <w:rPr>
          <w:rFonts w:cs="Arial"/>
          <w:szCs w:val="20"/>
        </w:rPr>
      </w:pPr>
    </w:p>
    <w:sectPr w:rsidR="005C25DD" w:rsidRPr="00821CFD" w:rsidSect="00783310">
      <w:headerReference w:type="default" r:id="rId13"/>
      <w:headerReference w:type="first" r:id="rId14"/>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163" w:rsidRDefault="00B51163">
      <w:r>
        <w:separator/>
      </w:r>
    </w:p>
  </w:endnote>
  <w:endnote w:type="continuationSeparator" w:id="0">
    <w:p w:rsidR="00B51163" w:rsidRDefault="00B5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8E44F99-7F24-4F83-89A9-9C6CC409C000}"/>
  </w:font>
  <w:font w:name="Calibri">
    <w:panose1 w:val="020F0502020204030204"/>
    <w:charset w:val="EE"/>
    <w:family w:val="swiss"/>
    <w:pitch w:val="variable"/>
    <w:sig w:usb0="E4002EFF" w:usb1="C000247B" w:usb2="00000009" w:usb3="00000000" w:csb0="000001FF" w:csb1="00000000"/>
    <w:embedRegular r:id="rId2" w:fontKey="{54D6EF91-0ABE-4A3F-9F7D-650922D40932}"/>
  </w:font>
  <w:font w:name="SL Cour">
    <w:altName w:val="Times New Roman"/>
    <w:charset w:val="00"/>
    <w:family w:val="auto"/>
    <w:pitch w:val="default"/>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3" w:fontKey="{A71F38A7-A13C-41CB-B853-B7B71F02A2D4}"/>
    <w:embedBold r:id="rId4" w:fontKey="{A815D983-76CE-4DF3-B948-733CE2533D63}"/>
  </w:font>
  <w:font w:name="Cambria">
    <w:panose1 w:val="02040503050406030204"/>
    <w:charset w:val="EE"/>
    <w:family w:val="roman"/>
    <w:pitch w:val="variable"/>
    <w:sig w:usb0="E00006FF" w:usb1="420024FF" w:usb2="02000000" w:usb3="00000000" w:csb0="0000019F" w:csb1="00000000"/>
    <w:embedRegular r:id="rId5" w:fontKey="{A1F6DA3A-4D8F-4E99-A41E-4ED6DDCB2C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163" w:rsidRDefault="00B51163">
      <w:r>
        <w:separator/>
      </w:r>
    </w:p>
  </w:footnote>
  <w:footnote w:type="continuationSeparator" w:id="0">
    <w:p w:rsidR="00B51163" w:rsidRDefault="00B51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6A3" w:rsidRPr="00110CBD" w:rsidRDefault="00E176A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176A3" w:rsidRPr="008F3500">
      <w:trPr>
        <w:cantSplit/>
        <w:trHeight w:hRule="exact" w:val="847"/>
      </w:trPr>
      <w:tc>
        <w:tcPr>
          <w:tcW w:w="567" w:type="dxa"/>
        </w:tcPr>
        <w:p w:rsidR="00E176A3" w:rsidRDefault="00E176A3"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p w:rsidR="00E176A3" w:rsidRPr="006D42D9" w:rsidRDefault="00E176A3" w:rsidP="006D42D9">
          <w:pPr>
            <w:rPr>
              <w:rFonts w:ascii="Republika" w:hAnsi="Republika"/>
              <w:sz w:val="60"/>
              <w:szCs w:val="60"/>
            </w:rPr>
          </w:pPr>
        </w:p>
      </w:tc>
    </w:tr>
  </w:tbl>
  <w:p w:rsidR="00E176A3" w:rsidRPr="00B95595" w:rsidRDefault="00E4378E"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1" distB="4294967291"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E176A3" w:rsidRPr="00B95595">
      <w:rPr>
        <w:rFonts w:ascii="Republika" w:hAnsi="Republika"/>
      </w:rPr>
      <w:t>REPUBLIKA SLOVENIJA</w:t>
    </w:r>
  </w:p>
  <w:p w:rsidR="00E176A3" w:rsidRDefault="00E176A3"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E176A3" w:rsidRDefault="00E176A3" w:rsidP="00267CE7">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E176A3" w:rsidRDefault="00E176A3" w:rsidP="00267CE7">
    <w:pPr>
      <w:pStyle w:val="Glava"/>
      <w:tabs>
        <w:tab w:val="clear" w:pos="4320"/>
        <w:tab w:val="left" w:pos="5112"/>
      </w:tabs>
      <w:spacing w:line="240" w:lineRule="exact"/>
      <w:rPr>
        <w:rFonts w:cs="Arial"/>
        <w:sz w:val="16"/>
      </w:rPr>
    </w:pPr>
    <w:r>
      <w:rPr>
        <w:rFonts w:cs="Arial"/>
        <w:sz w:val="16"/>
      </w:rPr>
      <w:tab/>
      <w:t xml:space="preserve">F: 01 478 74 25 </w:t>
    </w:r>
  </w:p>
  <w:p w:rsidR="00E176A3" w:rsidRDefault="00E176A3" w:rsidP="00267CE7">
    <w:pPr>
      <w:pStyle w:val="Glava"/>
      <w:tabs>
        <w:tab w:val="clear" w:pos="4320"/>
        <w:tab w:val="left" w:pos="5112"/>
      </w:tabs>
      <w:spacing w:line="240" w:lineRule="exact"/>
      <w:rPr>
        <w:rFonts w:cs="Arial"/>
        <w:sz w:val="16"/>
      </w:rPr>
    </w:pPr>
    <w:r>
      <w:rPr>
        <w:rFonts w:cs="Arial"/>
        <w:sz w:val="16"/>
      </w:rPr>
      <w:tab/>
      <w:t>E: gp.mop@gov.si</w:t>
    </w:r>
  </w:p>
  <w:p w:rsidR="00E176A3" w:rsidRDefault="00E176A3" w:rsidP="00267CE7">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E176A3" w:rsidRPr="008F3500" w:rsidRDefault="00E176A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0DF"/>
    <w:multiLevelType w:val="hybridMultilevel"/>
    <w:tmpl w:val="D99E06D0"/>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5FE00CC"/>
    <w:multiLevelType w:val="hybridMultilevel"/>
    <w:tmpl w:val="E1CE3E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5755B9"/>
    <w:multiLevelType w:val="hybridMultilevel"/>
    <w:tmpl w:val="D76E20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A5D54BB"/>
    <w:multiLevelType w:val="hybridMultilevel"/>
    <w:tmpl w:val="F8EAC7F0"/>
    <w:lvl w:ilvl="0" w:tplc="AE02F21E">
      <w:start w:val="1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EB90C5D"/>
    <w:multiLevelType w:val="hybridMultilevel"/>
    <w:tmpl w:val="E4402C92"/>
    <w:lvl w:ilvl="0" w:tplc="DED64766">
      <w:start w:val="1"/>
      <w:numFmt w:val="bullet"/>
      <w:lvlText w:val="-"/>
      <w:lvlJc w:val="left"/>
      <w:pPr>
        <w:ind w:left="1146" w:hanging="360"/>
      </w:pPr>
      <w:rPr>
        <w:rFonts w:ascii="Times New Roman" w:hAnsi="Times New Roman" w:cs="Times New Roman" w:hint="default"/>
        <w:color w:val="auto"/>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6">
    <w:nsid w:val="138226AF"/>
    <w:multiLevelType w:val="hybridMultilevel"/>
    <w:tmpl w:val="8FEA6A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90B6E9E"/>
    <w:multiLevelType w:val="hybridMultilevel"/>
    <w:tmpl w:val="0CA2DE1C"/>
    <w:lvl w:ilvl="0" w:tplc="A0C08A88">
      <w:start w:val="4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A2C49D8"/>
    <w:multiLevelType w:val="hybridMultilevel"/>
    <w:tmpl w:val="370E70D6"/>
    <w:lvl w:ilvl="0" w:tplc="3060445A">
      <w:start w:val="1"/>
      <w:numFmt w:val="decimal"/>
      <w:lvlText w:val="%1."/>
      <w:lvlJc w:val="left"/>
      <w:pPr>
        <w:tabs>
          <w:tab w:val="num" w:pos="617"/>
        </w:tabs>
        <w:ind w:left="6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4947A4F"/>
    <w:multiLevelType w:val="hybridMultilevel"/>
    <w:tmpl w:val="D19001F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FCF43A6"/>
    <w:multiLevelType w:val="hybridMultilevel"/>
    <w:tmpl w:val="F65CB0A0"/>
    <w:lvl w:ilvl="0" w:tplc="65CE303E">
      <w:start w:val="1"/>
      <w:numFmt w:val="decimal"/>
      <w:lvlText w:val="(%1)"/>
      <w:lvlJc w:val="left"/>
      <w:pPr>
        <w:tabs>
          <w:tab w:val="num" w:pos="452"/>
        </w:tabs>
        <w:ind w:left="452" w:hanging="435"/>
      </w:pPr>
      <w:rPr>
        <w:rFonts w:ascii="Arial" w:eastAsia="Times New Roman" w:hAnsi="Arial" w:cs="Arial"/>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37F74A8A"/>
    <w:multiLevelType w:val="hybridMultilevel"/>
    <w:tmpl w:val="47864A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9315C69"/>
    <w:multiLevelType w:val="hybridMultilevel"/>
    <w:tmpl w:val="D9B8FBA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2C36809"/>
    <w:multiLevelType w:val="hybridMultilevel"/>
    <w:tmpl w:val="BD3412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BE253E2"/>
    <w:multiLevelType w:val="hybridMultilevel"/>
    <w:tmpl w:val="4936F804"/>
    <w:lvl w:ilvl="0" w:tplc="AE7C60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FE37E4C"/>
    <w:multiLevelType w:val="hybridMultilevel"/>
    <w:tmpl w:val="ED660D9C"/>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50906F08"/>
    <w:multiLevelType w:val="hybridMultilevel"/>
    <w:tmpl w:val="CB72666E"/>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55FC6D05"/>
    <w:multiLevelType w:val="hybridMultilevel"/>
    <w:tmpl w:val="6DE8C11A"/>
    <w:lvl w:ilvl="0" w:tplc="DED64766">
      <w:start w:val="1"/>
      <w:numFmt w:val="bullet"/>
      <w:lvlText w:val="-"/>
      <w:lvlJc w:val="left"/>
      <w:pPr>
        <w:tabs>
          <w:tab w:val="num" w:pos="394"/>
        </w:tabs>
        <w:ind w:left="394" w:hanging="360"/>
      </w:pPr>
      <w:rPr>
        <w:rFonts w:ascii="Times New Roman" w:hAnsi="Times New Roman" w:cs="Times New Roman" w:hint="default"/>
        <w:color w:val="auto"/>
      </w:rPr>
    </w:lvl>
    <w:lvl w:ilvl="1" w:tplc="04240003" w:tentative="1">
      <w:start w:val="1"/>
      <w:numFmt w:val="bullet"/>
      <w:lvlText w:val="o"/>
      <w:lvlJc w:val="left"/>
      <w:pPr>
        <w:tabs>
          <w:tab w:val="num" w:pos="1457"/>
        </w:tabs>
        <w:ind w:left="1457" w:hanging="360"/>
      </w:pPr>
      <w:rPr>
        <w:rFonts w:ascii="Courier New" w:hAnsi="Courier New" w:cs="Courier New" w:hint="default"/>
      </w:rPr>
    </w:lvl>
    <w:lvl w:ilvl="2" w:tplc="04240005" w:tentative="1">
      <w:start w:val="1"/>
      <w:numFmt w:val="bullet"/>
      <w:lvlText w:val=""/>
      <w:lvlJc w:val="left"/>
      <w:pPr>
        <w:tabs>
          <w:tab w:val="num" w:pos="2177"/>
        </w:tabs>
        <w:ind w:left="2177" w:hanging="360"/>
      </w:pPr>
      <w:rPr>
        <w:rFonts w:ascii="Wingdings" w:hAnsi="Wingdings" w:hint="default"/>
      </w:rPr>
    </w:lvl>
    <w:lvl w:ilvl="3" w:tplc="04240001" w:tentative="1">
      <w:start w:val="1"/>
      <w:numFmt w:val="bullet"/>
      <w:lvlText w:val=""/>
      <w:lvlJc w:val="left"/>
      <w:pPr>
        <w:tabs>
          <w:tab w:val="num" w:pos="2897"/>
        </w:tabs>
        <w:ind w:left="2897" w:hanging="360"/>
      </w:pPr>
      <w:rPr>
        <w:rFonts w:ascii="Symbol" w:hAnsi="Symbol" w:hint="default"/>
      </w:rPr>
    </w:lvl>
    <w:lvl w:ilvl="4" w:tplc="04240003" w:tentative="1">
      <w:start w:val="1"/>
      <w:numFmt w:val="bullet"/>
      <w:lvlText w:val="o"/>
      <w:lvlJc w:val="left"/>
      <w:pPr>
        <w:tabs>
          <w:tab w:val="num" w:pos="3617"/>
        </w:tabs>
        <w:ind w:left="3617" w:hanging="360"/>
      </w:pPr>
      <w:rPr>
        <w:rFonts w:ascii="Courier New" w:hAnsi="Courier New" w:cs="Courier New" w:hint="default"/>
      </w:rPr>
    </w:lvl>
    <w:lvl w:ilvl="5" w:tplc="04240005" w:tentative="1">
      <w:start w:val="1"/>
      <w:numFmt w:val="bullet"/>
      <w:lvlText w:val=""/>
      <w:lvlJc w:val="left"/>
      <w:pPr>
        <w:tabs>
          <w:tab w:val="num" w:pos="4337"/>
        </w:tabs>
        <w:ind w:left="4337" w:hanging="360"/>
      </w:pPr>
      <w:rPr>
        <w:rFonts w:ascii="Wingdings" w:hAnsi="Wingdings" w:hint="default"/>
      </w:rPr>
    </w:lvl>
    <w:lvl w:ilvl="6" w:tplc="04240001" w:tentative="1">
      <w:start w:val="1"/>
      <w:numFmt w:val="bullet"/>
      <w:lvlText w:val=""/>
      <w:lvlJc w:val="left"/>
      <w:pPr>
        <w:tabs>
          <w:tab w:val="num" w:pos="5057"/>
        </w:tabs>
        <w:ind w:left="5057" w:hanging="360"/>
      </w:pPr>
      <w:rPr>
        <w:rFonts w:ascii="Symbol" w:hAnsi="Symbol" w:hint="default"/>
      </w:rPr>
    </w:lvl>
    <w:lvl w:ilvl="7" w:tplc="04240003" w:tentative="1">
      <w:start w:val="1"/>
      <w:numFmt w:val="bullet"/>
      <w:lvlText w:val="o"/>
      <w:lvlJc w:val="left"/>
      <w:pPr>
        <w:tabs>
          <w:tab w:val="num" w:pos="5777"/>
        </w:tabs>
        <w:ind w:left="5777" w:hanging="360"/>
      </w:pPr>
      <w:rPr>
        <w:rFonts w:ascii="Courier New" w:hAnsi="Courier New" w:cs="Courier New" w:hint="default"/>
      </w:rPr>
    </w:lvl>
    <w:lvl w:ilvl="8" w:tplc="04240005" w:tentative="1">
      <w:start w:val="1"/>
      <w:numFmt w:val="bullet"/>
      <w:lvlText w:val=""/>
      <w:lvlJc w:val="left"/>
      <w:pPr>
        <w:tabs>
          <w:tab w:val="num" w:pos="6497"/>
        </w:tabs>
        <w:ind w:left="6497" w:hanging="360"/>
      </w:pPr>
      <w:rPr>
        <w:rFonts w:ascii="Wingdings" w:hAnsi="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66912FA"/>
    <w:multiLevelType w:val="hybridMultilevel"/>
    <w:tmpl w:val="529A6C8E"/>
    <w:lvl w:ilvl="0" w:tplc="0424000F">
      <w:start w:val="1"/>
      <w:numFmt w:val="decimal"/>
      <w:lvlText w:val="%1."/>
      <w:lvlJc w:val="left"/>
      <w:pPr>
        <w:tabs>
          <w:tab w:val="num" w:pos="720"/>
        </w:tabs>
        <w:ind w:left="720" w:hanging="360"/>
      </w:pPr>
    </w:lvl>
    <w:lvl w:ilvl="1" w:tplc="4AAAE388">
      <w:start w:val="1"/>
      <w:numFmt w:val="decimal"/>
      <w:lvlText w:val="(%2)"/>
      <w:lvlJc w:val="left"/>
      <w:pPr>
        <w:tabs>
          <w:tab w:val="num" w:pos="1515"/>
        </w:tabs>
        <w:ind w:left="1515" w:hanging="435"/>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nsid w:val="67A15428"/>
    <w:multiLevelType w:val="hybridMultilevel"/>
    <w:tmpl w:val="86387DD8"/>
    <w:lvl w:ilvl="0" w:tplc="92C626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BE483F"/>
    <w:multiLevelType w:val="hybridMultilevel"/>
    <w:tmpl w:val="D206AF7C"/>
    <w:lvl w:ilvl="0" w:tplc="DED64766">
      <w:start w:val="1"/>
      <w:numFmt w:val="bullet"/>
      <w:lvlText w:val="-"/>
      <w:lvlJc w:val="left"/>
      <w:pPr>
        <w:tabs>
          <w:tab w:val="num" w:pos="377"/>
        </w:tabs>
        <w:ind w:left="377" w:hanging="360"/>
      </w:pPr>
      <w:rPr>
        <w:rFonts w:ascii="Times New Roman" w:hAnsi="Times New Roman" w:cs="Times New Roman" w:hint="default"/>
        <w:color w:val="auto"/>
      </w:rPr>
    </w:lvl>
    <w:lvl w:ilvl="1" w:tplc="DED64766">
      <w:start w:val="1"/>
      <w:numFmt w:val="bullet"/>
      <w:lvlText w:val="-"/>
      <w:lvlJc w:val="left"/>
      <w:pPr>
        <w:tabs>
          <w:tab w:val="num" w:pos="1097"/>
        </w:tabs>
        <w:ind w:left="1097" w:hanging="360"/>
      </w:pPr>
      <w:rPr>
        <w:rFonts w:ascii="Times New Roman" w:hAnsi="Times New Roman" w:cs="Times New Roman" w:hint="default"/>
        <w:color w:val="auto"/>
      </w:rPr>
    </w:lvl>
    <w:lvl w:ilvl="2" w:tplc="0424001B" w:tentative="1">
      <w:start w:val="1"/>
      <w:numFmt w:val="lowerRoman"/>
      <w:lvlText w:val="%3."/>
      <w:lvlJc w:val="right"/>
      <w:pPr>
        <w:tabs>
          <w:tab w:val="num" w:pos="1817"/>
        </w:tabs>
        <w:ind w:left="1817" w:hanging="180"/>
      </w:pPr>
    </w:lvl>
    <w:lvl w:ilvl="3" w:tplc="0424000F" w:tentative="1">
      <w:start w:val="1"/>
      <w:numFmt w:val="decimal"/>
      <w:lvlText w:val="%4."/>
      <w:lvlJc w:val="left"/>
      <w:pPr>
        <w:tabs>
          <w:tab w:val="num" w:pos="2537"/>
        </w:tabs>
        <w:ind w:left="2537" w:hanging="360"/>
      </w:pPr>
    </w:lvl>
    <w:lvl w:ilvl="4" w:tplc="04240019" w:tentative="1">
      <w:start w:val="1"/>
      <w:numFmt w:val="lowerLetter"/>
      <w:lvlText w:val="%5."/>
      <w:lvlJc w:val="left"/>
      <w:pPr>
        <w:tabs>
          <w:tab w:val="num" w:pos="3257"/>
        </w:tabs>
        <w:ind w:left="3257" w:hanging="360"/>
      </w:pPr>
    </w:lvl>
    <w:lvl w:ilvl="5" w:tplc="0424001B" w:tentative="1">
      <w:start w:val="1"/>
      <w:numFmt w:val="lowerRoman"/>
      <w:lvlText w:val="%6."/>
      <w:lvlJc w:val="right"/>
      <w:pPr>
        <w:tabs>
          <w:tab w:val="num" w:pos="3977"/>
        </w:tabs>
        <w:ind w:left="3977" w:hanging="180"/>
      </w:pPr>
    </w:lvl>
    <w:lvl w:ilvl="6" w:tplc="0424000F" w:tentative="1">
      <w:start w:val="1"/>
      <w:numFmt w:val="decimal"/>
      <w:lvlText w:val="%7."/>
      <w:lvlJc w:val="left"/>
      <w:pPr>
        <w:tabs>
          <w:tab w:val="num" w:pos="4697"/>
        </w:tabs>
        <w:ind w:left="4697" w:hanging="360"/>
      </w:pPr>
    </w:lvl>
    <w:lvl w:ilvl="7" w:tplc="04240019" w:tentative="1">
      <w:start w:val="1"/>
      <w:numFmt w:val="lowerLetter"/>
      <w:lvlText w:val="%8."/>
      <w:lvlJc w:val="left"/>
      <w:pPr>
        <w:tabs>
          <w:tab w:val="num" w:pos="5417"/>
        </w:tabs>
        <w:ind w:left="5417" w:hanging="360"/>
      </w:pPr>
    </w:lvl>
    <w:lvl w:ilvl="8" w:tplc="0424001B" w:tentative="1">
      <w:start w:val="1"/>
      <w:numFmt w:val="lowerRoman"/>
      <w:lvlText w:val="%9."/>
      <w:lvlJc w:val="right"/>
      <w:pPr>
        <w:tabs>
          <w:tab w:val="num" w:pos="6137"/>
        </w:tabs>
        <w:ind w:left="6137" w:hanging="180"/>
      </w:pPr>
    </w:lvl>
  </w:abstractNum>
  <w:abstractNum w:abstractNumId="34">
    <w:nsid w:val="7A1C4A5A"/>
    <w:multiLevelType w:val="hybridMultilevel"/>
    <w:tmpl w:val="41B2B3C4"/>
    <w:lvl w:ilvl="0" w:tplc="8E469C28">
      <w:numFmt w:val="bullet"/>
      <w:lvlText w:val="-"/>
      <w:lvlJc w:val="left"/>
      <w:pPr>
        <w:ind w:left="1020" w:hanging="360"/>
      </w:pPr>
      <w:rPr>
        <w:rFonts w:ascii="Arial" w:eastAsia="Times New Roman" w:hAnsi="Arial" w:cs="Arial" w:hint="default"/>
      </w:rPr>
    </w:lvl>
    <w:lvl w:ilvl="1" w:tplc="04240003" w:tentative="1">
      <w:start w:val="1"/>
      <w:numFmt w:val="bullet"/>
      <w:lvlText w:val="o"/>
      <w:lvlJc w:val="left"/>
      <w:pPr>
        <w:ind w:left="1740" w:hanging="360"/>
      </w:pPr>
      <w:rPr>
        <w:rFonts w:ascii="Courier New" w:hAnsi="Courier New" w:cs="Courier New" w:hint="default"/>
      </w:rPr>
    </w:lvl>
    <w:lvl w:ilvl="2" w:tplc="04240005" w:tentative="1">
      <w:start w:val="1"/>
      <w:numFmt w:val="bullet"/>
      <w:lvlText w:val=""/>
      <w:lvlJc w:val="left"/>
      <w:pPr>
        <w:ind w:left="2460" w:hanging="360"/>
      </w:pPr>
      <w:rPr>
        <w:rFonts w:ascii="Wingdings" w:hAnsi="Wingdings" w:hint="default"/>
      </w:rPr>
    </w:lvl>
    <w:lvl w:ilvl="3" w:tplc="04240001" w:tentative="1">
      <w:start w:val="1"/>
      <w:numFmt w:val="bullet"/>
      <w:lvlText w:val=""/>
      <w:lvlJc w:val="left"/>
      <w:pPr>
        <w:ind w:left="3180" w:hanging="360"/>
      </w:pPr>
      <w:rPr>
        <w:rFonts w:ascii="Symbol" w:hAnsi="Symbol" w:hint="default"/>
      </w:rPr>
    </w:lvl>
    <w:lvl w:ilvl="4" w:tplc="04240003" w:tentative="1">
      <w:start w:val="1"/>
      <w:numFmt w:val="bullet"/>
      <w:lvlText w:val="o"/>
      <w:lvlJc w:val="left"/>
      <w:pPr>
        <w:ind w:left="3900" w:hanging="360"/>
      </w:pPr>
      <w:rPr>
        <w:rFonts w:ascii="Courier New" w:hAnsi="Courier New" w:cs="Courier New" w:hint="default"/>
      </w:rPr>
    </w:lvl>
    <w:lvl w:ilvl="5" w:tplc="04240005" w:tentative="1">
      <w:start w:val="1"/>
      <w:numFmt w:val="bullet"/>
      <w:lvlText w:val=""/>
      <w:lvlJc w:val="left"/>
      <w:pPr>
        <w:ind w:left="4620" w:hanging="360"/>
      </w:pPr>
      <w:rPr>
        <w:rFonts w:ascii="Wingdings" w:hAnsi="Wingdings" w:hint="default"/>
      </w:rPr>
    </w:lvl>
    <w:lvl w:ilvl="6" w:tplc="04240001" w:tentative="1">
      <w:start w:val="1"/>
      <w:numFmt w:val="bullet"/>
      <w:lvlText w:val=""/>
      <w:lvlJc w:val="left"/>
      <w:pPr>
        <w:ind w:left="5340" w:hanging="360"/>
      </w:pPr>
      <w:rPr>
        <w:rFonts w:ascii="Symbol" w:hAnsi="Symbol" w:hint="default"/>
      </w:rPr>
    </w:lvl>
    <w:lvl w:ilvl="7" w:tplc="04240003" w:tentative="1">
      <w:start w:val="1"/>
      <w:numFmt w:val="bullet"/>
      <w:lvlText w:val="o"/>
      <w:lvlJc w:val="left"/>
      <w:pPr>
        <w:ind w:left="6060" w:hanging="360"/>
      </w:pPr>
      <w:rPr>
        <w:rFonts w:ascii="Courier New" w:hAnsi="Courier New" w:cs="Courier New" w:hint="default"/>
      </w:rPr>
    </w:lvl>
    <w:lvl w:ilvl="8" w:tplc="04240005" w:tentative="1">
      <w:start w:val="1"/>
      <w:numFmt w:val="bullet"/>
      <w:lvlText w:val=""/>
      <w:lvlJc w:val="left"/>
      <w:pPr>
        <w:ind w:left="6780" w:hanging="360"/>
      </w:pPr>
      <w:rPr>
        <w:rFonts w:ascii="Wingdings" w:hAnsi="Wingdings" w:hint="default"/>
      </w:rPr>
    </w:lvl>
  </w:abstractNum>
  <w:num w:numId="1">
    <w:abstractNumId w:val="28"/>
  </w:num>
  <w:num w:numId="2">
    <w:abstractNumId w:val="15"/>
  </w:num>
  <w:num w:numId="3">
    <w:abstractNumId w:val="21"/>
  </w:num>
  <w:num w:numId="4">
    <w:abstractNumId w:val="4"/>
  </w:num>
  <w:num w:numId="5">
    <w:abstractNumId w:val="7"/>
  </w:num>
  <w:num w:numId="6">
    <w:abstractNumId w:val="26"/>
  </w:num>
  <w:num w:numId="7">
    <w:abstractNumId w:val="11"/>
  </w:num>
  <w:num w:numId="8">
    <w:abstractNumId w:val="10"/>
  </w:num>
  <w:num w:numId="9">
    <w:abstractNumId w:val="19"/>
  </w:num>
  <w:num w:numId="10">
    <w:abstractNumId w:val="13"/>
  </w:num>
  <w:num w:numId="11">
    <w:abstractNumId w:val="20"/>
  </w:num>
  <w:num w:numId="12">
    <w:abstractNumId w:val="29"/>
  </w:num>
  <w:num w:numId="13">
    <w:abstractNumId w:val="33"/>
  </w:num>
  <w:num w:numId="14">
    <w:abstractNumId w:val="16"/>
  </w:num>
  <w:num w:numId="15">
    <w:abstractNumId w:val="23"/>
  </w:num>
  <w:num w:numId="16">
    <w:abstractNumId w:val="25"/>
  </w:num>
  <w:num w:numId="17">
    <w:abstractNumId w:val="0"/>
  </w:num>
  <w:num w:numId="18">
    <w:abstractNumId w:val="24"/>
  </w:num>
  <w:num w:numId="19">
    <w:abstractNumId w:val="9"/>
  </w:num>
  <w:num w:numId="20">
    <w:abstractNumId w:val="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34"/>
  </w:num>
  <w:num w:numId="24">
    <w:abstractNumId w:val="17"/>
  </w:num>
  <w:num w:numId="25">
    <w:abstractNumId w:val="1"/>
  </w:num>
  <w:num w:numId="26">
    <w:abstractNumId w:val="30"/>
  </w:num>
  <w:num w:numId="27">
    <w:abstractNumId w:val="22"/>
  </w:num>
  <w:num w:numId="28">
    <w:abstractNumId w:val="6"/>
  </w:num>
  <w:num w:numId="29">
    <w:abstractNumId w:val="2"/>
  </w:num>
  <w:num w:numId="30">
    <w:abstractNumId w:val="14"/>
  </w:num>
  <w:num w:numId="31">
    <w:abstractNumId w:val="3"/>
  </w:num>
  <w:num w:numId="32">
    <w:abstractNumId w:val="12"/>
  </w:num>
  <w:num w:numId="33">
    <w:abstractNumId w:val="18"/>
  </w:num>
  <w:num w:numId="34">
    <w:abstractNumId w:val="31"/>
  </w:num>
  <w:num w:numId="35">
    <w:abstractNumId w:val="3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02"/>
    <w:rsid w:val="00000E1A"/>
    <w:rsid w:val="00001595"/>
    <w:rsid w:val="0000201F"/>
    <w:rsid w:val="00003E0C"/>
    <w:rsid w:val="00006700"/>
    <w:rsid w:val="0000746D"/>
    <w:rsid w:val="000079D9"/>
    <w:rsid w:val="00011637"/>
    <w:rsid w:val="0001550E"/>
    <w:rsid w:val="00020489"/>
    <w:rsid w:val="00020A2B"/>
    <w:rsid w:val="00022D37"/>
    <w:rsid w:val="00023A88"/>
    <w:rsid w:val="00025783"/>
    <w:rsid w:val="00027744"/>
    <w:rsid w:val="00027AFD"/>
    <w:rsid w:val="000301BA"/>
    <w:rsid w:val="0003323E"/>
    <w:rsid w:val="000337D5"/>
    <w:rsid w:val="00036743"/>
    <w:rsid w:val="00040C05"/>
    <w:rsid w:val="00044022"/>
    <w:rsid w:val="00044EED"/>
    <w:rsid w:val="00045735"/>
    <w:rsid w:val="000541BC"/>
    <w:rsid w:val="00055430"/>
    <w:rsid w:val="0005754D"/>
    <w:rsid w:val="000602AE"/>
    <w:rsid w:val="00064E14"/>
    <w:rsid w:val="00065353"/>
    <w:rsid w:val="000668E8"/>
    <w:rsid w:val="00066EF6"/>
    <w:rsid w:val="00067670"/>
    <w:rsid w:val="00067CA7"/>
    <w:rsid w:val="00071296"/>
    <w:rsid w:val="000736FA"/>
    <w:rsid w:val="000741ED"/>
    <w:rsid w:val="0008054B"/>
    <w:rsid w:val="00082926"/>
    <w:rsid w:val="0009309F"/>
    <w:rsid w:val="0009476F"/>
    <w:rsid w:val="000A3E12"/>
    <w:rsid w:val="000A5663"/>
    <w:rsid w:val="000A7238"/>
    <w:rsid w:val="000B2DF2"/>
    <w:rsid w:val="000B48DA"/>
    <w:rsid w:val="000C05AD"/>
    <w:rsid w:val="000C11CB"/>
    <w:rsid w:val="000C28C8"/>
    <w:rsid w:val="000C3875"/>
    <w:rsid w:val="000C47C8"/>
    <w:rsid w:val="000C4F97"/>
    <w:rsid w:val="000D3E38"/>
    <w:rsid w:val="000D61E3"/>
    <w:rsid w:val="000D69A7"/>
    <w:rsid w:val="000E0DF6"/>
    <w:rsid w:val="000E1264"/>
    <w:rsid w:val="000E4BD9"/>
    <w:rsid w:val="000F2B70"/>
    <w:rsid w:val="000F3271"/>
    <w:rsid w:val="000F5D15"/>
    <w:rsid w:val="000F6B67"/>
    <w:rsid w:val="001008C8"/>
    <w:rsid w:val="00101A34"/>
    <w:rsid w:val="00103199"/>
    <w:rsid w:val="00111528"/>
    <w:rsid w:val="001147A4"/>
    <w:rsid w:val="0011584C"/>
    <w:rsid w:val="00117659"/>
    <w:rsid w:val="001226DA"/>
    <w:rsid w:val="00122BC6"/>
    <w:rsid w:val="00126E2A"/>
    <w:rsid w:val="001357B2"/>
    <w:rsid w:val="00137B3C"/>
    <w:rsid w:val="00140216"/>
    <w:rsid w:val="00140AF7"/>
    <w:rsid w:val="001419C9"/>
    <w:rsid w:val="001459B9"/>
    <w:rsid w:val="00151A46"/>
    <w:rsid w:val="00153D07"/>
    <w:rsid w:val="00155A15"/>
    <w:rsid w:val="0015761B"/>
    <w:rsid w:val="0016148D"/>
    <w:rsid w:val="00162F93"/>
    <w:rsid w:val="001645F3"/>
    <w:rsid w:val="00164BE3"/>
    <w:rsid w:val="00167682"/>
    <w:rsid w:val="00172E98"/>
    <w:rsid w:val="001731E2"/>
    <w:rsid w:val="00174B92"/>
    <w:rsid w:val="001752E8"/>
    <w:rsid w:val="0018095E"/>
    <w:rsid w:val="00181605"/>
    <w:rsid w:val="00183FB3"/>
    <w:rsid w:val="00184194"/>
    <w:rsid w:val="00190482"/>
    <w:rsid w:val="00192ED2"/>
    <w:rsid w:val="00194A8D"/>
    <w:rsid w:val="0019724F"/>
    <w:rsid w:val="001B0D03"/>
    <w:rsid w:val="001B3CC7"/>
    <w:rsid w:val="001B4E51"/>
    <w:rsid w:val="001B786D"/>
    <w:rsid w:val="001B7EB7"/>
    <w:rsid w:val="001C40FC"/>
    <w:rsid w:val="001C536D"/>
    <w:rsid w:val="001C60DF"/>
    <w:rsid w:val="001D518F"/>
    <w:rsid w:val="001E01D6"/>
    <w:rsid w:val="001E0EE4"/>
    <w:rsid w:val="001F00E0"/>
    <w:rsid w:val="001F0660"/>
    <w:rsid w:val="001F34EA"/>
    <w:rsid w:val="001F6EF2"/>
    <w:rsid w:val="00201191"/>
    <w:rsid w:val="00202A77"/>
    <w:rsid w:val="00204324"/>
    <w:rsid w:val="00205A3E"/>
    <w:rsid w:val="00210B73"/>
    <w:rsid w:val="00220945"/>
    <w:rsid w:val="00224E4A"/>
    <w:rsid w:val="00224F09"/>
    <w:rsid w:val="00227313"/>
    <w:rsid w:val="002335AC"/>
    <w:rsid w:val="00235BAF"/>
    <w:rsid w:val="00240F11"/>
    <w:rsid w:val="00244105"/>
    <w:rsid w:val="00245BCE"/>
    <w:rsid w:val="00245EDA"/>
    <w:rsid w:val="0024640F"/>
    <w:rsid w:val="002518C6"/>
    <w:rsid w:val="00251D63"/>
    <w:rsid w:val="002540AC"/>
    <w:rsid w:val="002550AF"/>
    <w:rsid w:val="00256210"/>
    <w:rsid w:val="002575F8"/>
    <w:rsid w:val="002613BF"/>
    <w:rsid w:val="00267CE7"/>
    <w:rsid w:val="002709CC"/>
    <w:rsid w:val="00271CE5"/>
    <w:rsid w:val="00272B3C"/>
    <w:rsid w:val="00273E8D"/>
    <w:rsid w:val="00280E14"/>
    <w:rsid w:val="00281248"/>
    <w:rsid w:val="002817D9"/>
    <w:rsid w:val="00282020"/>
    <w:rsid w:val="00282C85"/>
    <w:rsid w:val="00283339"/>
    <w:rsid w:val="00286176"/>
    <w:rsid w:val="002861D9"/>
    <w:rsid w:val="00292388"/>
    <w:rsid w:val="002953A8"/>
    <w:rsid w:val="00296197"/>
    <w:rsid w:val="002A1900"/>
    <w:rsid w:val="002A3D9E"/>
    <w:rsid w:val="002A5281"/>
    <w:rsid w:val="002A64C8"/>
    <w:rsid w:val="002A75D3"/>
    <w:rsid w:val="002B1804"/>
    <w:rsid w:val="002B427A"/>
    <w:rsid w:val="002B4A9D"/>
    <w:rsid w:val="002B7A82"/>
    <w:rsid w:val="002C1758"/>
    <w:rsid w:val="002D1010"/>
    <w:rsid w:val="002D4145"/>
    <w:rsid w:val="002D669C"/>
    <w:rsid w:val="002E16B9"/>
    <w:rsid w:val="002E2427"/>
    <w:rsid w:val="002E2889"/>
    <w:rsid w:val="002E2CFF"/>
    <w:rsid w:val="002E3577"/>
    <w:rsid w:val="002E3941"/>
    <w:rsid w:val="002E6BCE"/>
    <w:rsid w:val="002F29E7"/>
    <w:rsid w:val="002F3F4C"/>
    <w:rsid w:val="002F466D"/>
    <w:rsid w:val="002F6C1F"/>
    <w:rsid w:val="00300324"/>
    <w:rsid w:val="0031189D"/>
    <w:rsid w:val="00312D20"/>
    <w:rsid w:val="00314EC1"/>
    <w:rsid w:val="00315796"/>
    <w:rsid w:val="003166F7"/>
    <w:rsid w:val="003168D9"/>
    <w:rsid w:val="003168E7"/>
    <w:rsid w:val="00321045"/>
    <w:rsid w:val="00322354"/>
    <w:rsid w:val="00322D5E"/>
    <w:rsid w:val="00325950"/>
    <w:rsid w:val="003325D0"/>
    <w:rsid w:val="00333957"/>
    <w:rsid w:val="003370ED"/>
    <w:rsid w:val="00337925"/>
    <w:rsid w:val="00355751"/>
    <w:rsid w:val="00355C79"/>
    <w:rsid w:val="003630AE"/>
    <w:rsid w:val="003636BF"/>
    <w:rsid w:val="0037000F"/>
    <w:rsid w:val="003709FE"/>
    <w:rsid w:val="003721AB"/>
    <w:rsid w:val="0037479F"/>
    <w:rsid w:val="00375A2B"/>
    <w:rsid w:val="00377A52"/>
    <w:rsid w:val="003815DB"/>
    <w:rsid w:val="003826B7"/>
    <w:rsid w:val="003845B4"/>
    <w:rsid w:val="0038536B"/>
    <w:rsid w:val="00385B35"/>
    <w:rsid w:val="00387B1A"/>
    <w:rsid w:val="003918CB"/>
    <w:rsid w:val="00393097"/>
    <w:rsid w:val="003932E7"/>
    <w:rsid w:val="00395FB8"/>
    <w:rsid w:val="00396D38"/>
    <w:rsid w:val="003A04C1"/>
    <w:rsid w:val="003A266B"/>
    <w:rsid w:val="003A51C3"/>
    <w:rsid w:val="003B26C2"/>
    <w:rsid w:val="003B49E5"/>
    <w:rsid w:val="003B640D"/>
    <w:rsid w:val="003C3A12"/>
    <w:rsid w:val="003C67F2"/>
    <w:rsid w:val="003D0BD1"/>
    <w:rsid w:val="003D290B"/>
    <w:rsid w:val="003D5720"/>
    <w:rsid w:val="003D7DE9"/>
    <w:rsid w:val="003E1C74"/>
    <w:rsid w:val="003E4074"/>
    <w:rsid w:val="003E4C88"/>
    <w:rsid w:val="003E5004"/>
    <w:rsid w:val="003F0D81"/>
    <w:rsid w:val="003F18DF"/>
    <w:rsid w:val="003F19D1"/>
    <w:rsid w:val="003F3570"/>
    <w:rsid w:val="003F51DA"/>
    <w:rsid w:val="003F56D2"/>
    <w:rsid w:val="003F5FD8"/>
    <w:rsid w:val="003F7B80"/>
    <w:rsid w:val="004020F5"/>
    <w:rsid w:val="00402D90"/>
    <w:rsid w:val="004032D7"/>
    <w:rsid w:val="004045F0"/>
    <w:rsid w:val="00410340"/>
    <w:rsid w:val="00410912"/>
    <w:rsid w:val="00410BEC"/>
    <w:rsid w:val="00410BF3"/>
    <w:rsid w:val="004121ED"/>
    <w:rsid w:val="00414106"/>
    <w:rsid w:val="0042180D"/>
    <w:rsid w:val="00422331"/>
    <w:rsid w:val="00430BC8"/>
    <w:rsid w:val="00432DCD"/>
    <w:rsid w:val="00432FFF"/>
    <w:rsid w:val="00434D9F"/>
    <w:rsid w:val="0043753C"/>
    <w:rsid w:val="00442DE2"/>
    <w:rsid w:val="00445189"/>
    <w:rsid w:val="0044760A"/>
    <w:rsid w:val="00451EE8"/>
    <w:rsid w:val="00454666"/>
    <w:rsid w:val="004555D1"/>
    <w:rsid w:val="004600E8"/>
    <w:rsid w:val="00463422"/>
    <w:rsid w:val="00464B20"/>
    <w:rsid w:val="00464BDC"/>
    <w:rsid w:val="004670E8"/>
    <w:rsid w:val="00467962"/>
    <w:rsid w:val="00470B80"/>
    <w:rsid w:val="0047400F"/>
    <w:rsid w:val="0048371B"/>
    <w:rsid w:val="00486136"/>
    <w:rsid w:val="00492E0E"/>
    <w:rsid w:val="004947F2"/>
    <w:rsid w:val="00496697"/>
    <w:rsid w:val="00496D0F"/>
    <w:rsid w:val="004A02E1"/>
    <w:rsid w:val="004A0B1C"/>
    <w:rsid w:val="004A1719"/>
    <w:rsid w:val="004A6C8B"/>
    <w:rsid w:val="004B41B8"/>
    <w:rsid w:val="004B436E"/>
    <w:rsid w:val="004B5E2A"/>
    <w:rsid w:val="004B6C26"/>
    <w:rsid w:val="004C57F1"/>
    <w:rsid w:val="004D0CC2"/>
    <w:rsid w:val="004D108B"/>
    <w:rsid w:val="004D44BE"/>
    <w:rsid w:val="004D46CF"/>
    <w:rsid w:val="004D68B6"/>
    <w:rsid w:val="004E0796"/>
    <w:rsid w:val="004E2369"/>
    <w:rsid w:val="004E768E"/>
    <w:rsid w:val="004E7988"/>
    <w:rsid w:val="004F3E73"/>
    <w:rsid w:val="004F5017"/>
    <w:rsid w:val="004F5651"/>
    <w:rsid w:val="00500CE8"/>
    <w:rsid w:val="00501714"/>
    <w:rsid w:val="005034FD"/>
    <w:rsid w:val="005069C2"/>
    <w:rsid w:val="005119A7"/>
    <w:rsid w:val="00522D84"/>
    <w:rsid w:val="005234FF"/>
    <w:rsid w:val="005261E1"/>
    <w:rsid w:val="00526246"/>
    <w:rsid w:val="00526F55"/>
    <w:rsid w:val="00527F9E"/>
    <w:rsid w:val="005312D3"/>
    <w:rsid w:val="0053307F"/>
    <w:rsid w:val="00537825"/>
    <w:rsid w:val="00541AD3"/>
    <w:rsid w:val="00541FD4"/>
    <w:rsid w:val="00547E7F"/>
    <w:rsid w:val="005538ED"/>
    <w:rsid w:val="00553EDF"/>
    <w:rsid w:val="0055632C"/>
    <w:rsid w:val="00563602"/>
    <w:rsid w:val="00566E6F"/>
    <w:rsid w:val="00567106"/>
    <w:rsid w:val="00570CDC"/>
    <w:rsid w:val="00571E17"/>
    <w:rsid w:val="0057294E"/>
    <w:rsid w:val="005804A1"/>
    <w:rsid w:val="00581444"/>
    <w:rsid w:val="00583B4E"/>
    <w:rsid w:val="00584F12"/>
    <w:rsid w:val="0058632F"/>
    <w:rsid w:val="005878F0"/>
    <w:rsid w:val="005A07E9"/>
    <w:rsid w:val="005A0FB4"/>
    <w:rsid w:val="005A414E"/>
    <w:rsid w:val="005A57BE"/>
    <w:rsid w:val="005A738E"/>
    <w:rsid w:val="005B03E1"/>
    <w:rsid w:val="005B183E"/>
    <w:rsid w:val="005B19BA"/>
    <w:rsid w:val="005B309D"/>
    <w:rsid w:val="005B4C91"/>
    <w:rsid w:val="005B5095"/>
    <w:rsid w:val="005B65F0"/>
    <w:rsid w:val="005B71B3"/>
    <w:rsid w:val="005C25DD"/>
    <w:rsid w:val="005D2C98"/>
    <w:rsid w:val="005D6720"/>
    <w:rsid w:val="005D6A68"/>
    <w:rsid w:val="005D79A4"/>
    <w:rsid w:val="005E0DA1"/>
    <w:rsid w:val="005E1D3C"/>
    <w:rsid w:val="005E5777"/>
    <w:rsid w:val="005E7F7B"/>
    <w:rsid w:val="005F1D4E"/>
    <w:rsid w:val="005F74AD"/>
    <w:rsid w:val="005F7EDB"/>
    <w:rsid w:val="006015AB"/>
    <w:rsid w:val="00603264"/>
    <w:rsid w:val="00603723"/>
    <w:rsid w:val="00603B96"/>
    <w:rsid w:val="006064B4"/>
    <w:rsid w:val="006153C6"/>
    <w:rsid w:val="00625A55"/>
    <w:rsid w:val="00626459"/>
    <w:rsid w:val="00627CF4"/>
    <w:rsid w:val="00630B07"/>
    <w:rsid w:val="00631F6D"/>
    <w:rsid w:val="00632253"/>
    <w:rsid w:val="0064142D"/>
    <w:rsid w:val="006415B2"/>
    <w:rsid w:val="0064212A"/>
    <w:rsid w:val="00642714"/>
    <w:rsid w:val="00643504"/>
    <w:rsid w:val="00645027"/>
    <w:rsid w:val="006455CE"/>
    <w:rsid w:val="00646B40"/>
    <w:rsid w:val="006501F1"/>
    <w:rsid w:val="00656099"/>
    <w:rsid w:val="0066275F"/>
    <w:rsid w:val="00670823"/>
    <w:rsid w:val="0067249D"/>
    <w:rsid w:val="0067336B"/>
    <w:rsid w:val="00673F65"/>
    <w:rsid w:val="00675265"/>
    <w:rsid w:val="00677197"/>
    <w:rsid w:val="00677E1E"/>
    <w:rsid w:val="00685591"/>
    <w:rsid w:val="00692DDB"/>
    <w:rsid w:val="00693A9A"/>
    <w:rsid w:val="00696171"/>
    <w:rsid w:val="006A1EEC"/>
    <w:rsid w:val="006A2297"/>
    <w:rsid w:val="006A6DA0"/>
    <w:rsid w:val="006B1C7B"/>
    <w:rsid w:val="006B256C"/>
    <w:rsid w:val="006B54B4"/>
    <w:rsid w:val="006C1C25"/>
    <w:rsid w:val="006C2A42"/>
    <w:rsid w:val="006C5818"/>
    <w:rsid w:val="006C7DCC"/>
    <w:rsid w:val="006D42D9"/>
    <w:rsid w:val="006E11D0"/>
    <w:rsid w:val="006E216D"/>
    <w:rsid w:val="006E2DE2"/>
    <w:rsid w:val="006E36F2"/>
    <w:rsid w:val="006E46D1"/>
    <w:rsid w:val="006E4FF9"/>
    <w:rsid w:val="006E6802"/>
    <w:rsid w:val="006E6D27"/>
    <w:rsid w:val="006E7909"/>
    <w:rsid w:val="006F0ABA"/>
    <w:rsid w:val="007029D4"/>
    <w:rsid w:val="0071667B"/>
    <w:rsid w:val="007205F7"/>
    <w:rsid w:val="00730471"/>
    <w:rsid w:val="00730535"/>
    <w:rsid w:val="00733017"/>
    <w:rsid w:val="00733B91"/>
    <w:rsid w:val="0074032A"/>
    <w:rsid w:val="007406F9"/>
    <w:rsid w:val="007408C9"/>
    <w:rsid w:val="007413AB"/>
    <w:rsid w:val="00742284"/>
    <w:rsid w:val="00743340"/>
    <w:rsid w:val="00744767"/>
    <w:rsid w:val="007528B1"/>
    <w:rsid w:val="007535C6"/>
    <w:rsid w:val="00753A81"/>
    <w:rsid w:val="00753BC5"/>
    <w:rsid w:val="00761586"/>
    <w:rsid w:val="00762354"/>
    <w:rsid w:val="007647DE"/>
    <w:rsid w:val="0076785C"/>
    <w:rsid w:val="007730DB"/>
    <w:rsid w:val="00773E5A"/>
    <w:rsid w:val="00783310"/>
    <w:rsid w:val="007842B0"/>
    <w:rsid w:val="00790680"/>
    <w:rsid w:val="00790C8E"/>
    <w:rsid w:val="00793254"/>
    <w:rsid w:val="007973F0"/>
    <w:rsid w:val="007A4A6D"/>
    <w:rsid w:val="007A740E"/>
    <w:rsid w:val="007B6CA9"/>
    <w:rsid w:val="007B6E00"/>
    <w:rsid w:val="007B7636"/>
    <w:rsid w:val="007C1CB0"/>
    <w:rsid w:val="007C44C4"/>
    <w:rsid w:val="007D1BCF"/>
    <w:rsid w:val="007D24B8"/>
    <w:rsid w:val="007D56AC"/>
    <w:rsid w:val="007D75CF"/>
    <w:rsid w:val="007E196B"/>
    <w:rsid w:val="007E2E85"/>
    <w:rsid w:val="007E6DC5"/>
    <w:rsid w:val="007F4034"/>
    <w:rsid w:val="007F4565"/>
    <w:rsid w:val="008010B6"/>
    <w:rsid w:val="008040CB"/>
    <w:rsid w:val="00804F1B"/>
    <w:rsid w:val="00805AA7"/>
    <w:rsid w:val="0080777E"/>
    <w:rsid w:val="00811CAF"/>
    <w:rsid w:val="008134F3"/>
    <w:rsid w:val="0081463B"/>
    <w:rsid w:val="008149D5"/>
    <w:rsid w:val="00821CFD"/>
    <w:rsid w:val="0083060C"/>
    <w:rsid w:val="00832732"/>
    <w:rsid w:val="00832BD8"/>
    <w:rsid w:val="008345CA"/>
    <w:rsid w:val="00836CDE"/>
    <w:rsid w:val="008414EB"/>
    <w:rsid w:val="00841EA6"/>
    <w:rsid w:val="00842E6F"/>
    <w:rsid w:val="008467D6"/>
    <w:rsid w:val="0084754C"/>
    <w:rsid w:val="00852EBF"/>
    <w:rsid w:val="00852F07"/>
    <w:rsid w:val="008533D7"/>
    <w:rsid w:val="00854825"/>
    <w:rsid w:val="00856F44"/>
    <w:rsid w:val="00860C5D"/>
    <w:rsid w:val="008644BF"/>
    <w:rsid w:val="0086483C"/>
    <w:rsid w:val="008675B8"/>
    <w:rsid w:val="00867CFF"/>
    <w:rsid w:val="0088043C"/>
    <w:rsid w:val="00880931"/>
    <w:rsid w:val="00880C92"/>
    <w:rsid w:val="008845FE"/>
    <w:rsid w:val="008865E3"/>
    <w:rsid w:val="008906C9"/>
    <w:rsid w:val="00893FE9"/>
    <w:rsid w:val="00895137"/>
    <w:rsid w:val="00897CD6"/>
    <w:rsid w:val="008A510E"/>
    <w:rsid w:val="008A66A9"/>
    <w:rsid w:val="008A7ECA"/>
    <w:rsid w:val="008B2522"/>
    <w:rsid w:val="008B29D9"/>
    <w:rsid w:val="008B30AD"/>
    <w:rsid w:val="008B3FE1"/>
    <w:rsid w:val="008C071C"/>
    <w:rsid w:val="008C263D"/>
    <w:rsid w:val="008C5738"/>
    <w:rsid w:val="008C7DAF"/>
    <w:rsid w:val="008D04F0"/>
    <w:rsid w:val="008D2881"/>
    <w:rsid w:val="008D3230"/>
    <w:rsid w:val="008E2398"/>
    <w:rsid w:val="008E3F13"/>
    <w:rsid w:val="008E4678"/>
    <w:rsid w:val="008E7B16"/>
    <w:rsid w:val="008F3500"/>
    <w:rsid w:val="008F35B2"/>
    <w:rsid w:val="008F423B"/>
    <w:rsid w:val="008F6EFC"/>
    <w:rsid w:val="00903B7D"/>
    <w:rsid w:val="00905A48"/>
    <w:rsid w:val="0091098B"/>
    <w:rsid w:val="009123C4"/>
    <w:rsid w:val="009133D6"/>
    <w:rsid w:val="0091501E"/>
    <w:rsid w:val="00924E3C"/>
    <w:rsid w:val="0092590B"/>
    <w:rsid w:val="00932764"/>
    <w:rsid w:val="00935C29"/>
    <w:rsid w:val="009466A6"/>
    <w:rsid w:val="00951074"/>
    <w:rsid w:val="009612BB"/>
    <w:rsid w:val="00962520"/>
    <w:rsid w:val="00962995"/>
    <w:rsid w:val="00965D76"/>
    <w:rsid w:val="00966051"/>
    <w:rsid w:val="009702A2"/>
    <w:rsid w:val="00970470"/>
    <w:rsid w:val="00972632"/>
    <w:rsid w:val="00973726"/>
    <w:rsid w:val="00974C46"/>
    <w:rsid w:val="009821A7"/>
    <w:rsid w:val="00983F9D"/>
    <w:rsid w:val="00985A76"/>
    <w:rsid w:val="009861E5"/>
    <w:rsid w:val="00990C8C"/>
    <w:rsid w:val="00994953"/>
    <w:rsid w:val="00994E8E"/>
    <w:rsid w:val="00997610"/>
    <w:rsid w:val="009A0AB2"/>
    <w:rsid w:val="009A580A"/>
    <w:rsid w:val="009B183A"/>
    <w:rsid w:val="009B320C"/>
    <w:rsid w:val="009B35BD"/>
    <w:rsid w:val="009B4525"/>
    <w:rsid w:val="009B6E36"/>
    <w:rsid w:val="009B706D"/>
    <w:rsid w:val="009B7712"/>
    <w:rsid w:val="009C67C6"/>
    <w:rsid w:val="009D2C01"/>
    <w:rsid w:val="009D4093"/>
    <w:rsid w:val="009E3229"/>
    <w:rsid w:val="009E7DF4"/>
    <w:rsid w:val="009F75FF"/>
    <w:rsid w:val="00A10190"/>
    <w:rsid w:val="00A10795"/>
    <w:rsid w:val="00A125C5"/>
    <w:rsid w:val="00A16908"/>
    <w:rsid w:val="00A214FB"/>
    <w:rsid w:val="00A230F9"/>
    <w:rsid w:val="00A2315F"/>
    <w:rsid w:val="00A252E7"/>
    <w:rsid w:val="00A333C5"/>
    <w:rsid w:val="00A344C0"/>
    <w:rsid w:val="00A43291"/>
    <w:rsid w:val="00A5039D"/>
    <w:rsid w:val="00A50CB2"/>
    <w:rsid w:val="00A5104E"/>
    <w:rsid w:val="00A510F0"/>
    <w:rsid w:val="00A60377"/>
    <w:rsid w:val="00A641CC"/>
    <w:rsid w:val="00A65179"/>
    <w:rsid w:val="00A65EE7"/>
    <w:rsid w:val="00A67204"/>
    <w:rsid w:val="00A67B6D"/>
    <w:rsid w:val="00A70133"/>
    <w:rsid w:val="00A720A8"/>
    <w:rsid w:val="00A727DA"/>
    <w:rsid w:val="00A75287"/>
    <w:rsid w:val="00A765E9"/>
    <w:rsid w:val="00A84C53"/>
    <w:rsid w:val="00A859A2"/>
    <w:rsid w:val="00A971B3"/>
    <w:rsid w:val="00AA28AB"/>
    <w:rsid w:val="00AA683F"/>
    <w:rsid w:val="00AA7D94"/>
    <w:rsid w:val="00AB49C6"/>
    <w:rsid w:val="00AB69B0"/>
    <w:rsid w:val="00AB7ED3"/>
    <w:rsid w:val="00AC05D0"/>
    <w:rsid w:val="00AC2465"/>
    <w:rsid w:val="00AC2A10"/>
    <w:rsid w:val="00AC3EBE"/>
    <w:rsid w:val="00AC3ED3"/>
    <w:rsid w:val="00AC5ECE"/>
    <w:rsid w:val="00AD03FB"/>
    <w:rsid w:val="00AD4FC3"/>
    <w:rsid w:val="00AD6527"/>
    <w:rsid w:val="00AD76E6"/>
    <w:rsid w:val="00AE10F5"/>
    <w:rsid w:val="00AE3142"/>
    <w:rsid w:val="00AE42B9"/>
    <w:rsid w:val="00AE61E2"/>
    <w:rsid w:val="00AE6A0B"/>
    <w:rsid w:val="00AF2563"/>
    <w:rsid w:val="00AF2915"/>
    <w:rsid w:val="00AF3001"/>
    <w:rsid w:val="00AF5728"/>
    <w:rsid w:val="00B000EA"/>
    <w:rsid w:val="00B031EC"/>
    <w:rsid w:val="00B056C0"/>
    <w:rsid w:val="00B05871"/>
    <w:rsid w:val="00B06788"/>
    <w:rsid w:val="00B104CD"/>
    <w:rsid w:val="00B10FAC"/>
    <w:rsid w:val="00B1323C"/>
    <w:rsid w:val="00B139E3"/>
    <w:rsid w:val="00B15B22"/>
    <w:rsid w:val="00B17141"/>
    <w:rsid w:val="00B23153"/>
    <w:rsid w:val="00B23912"/>
    <w:rsid w:val="00B304B4"/>
    <w:rsid w:val="00B30EEC"/>
    <w:rsid w:val="00B31575"/>
    <w:rsid w:val="00B36495"/>
    <w:rsid w:val="00B51163"/>
    <w:rsid w:val="00B51639"/>
    <w:rsid w:val="00B53E0B"/>
    <w:rsid w:val="00B5432D"/>
    <w:rsid w:val="00B60857"/>
    <w:rsid w:val="00B63E94"/>
    <w:rsid w:val="00B646FE"/>
    <w:rsid w:val="00B66CA1"/>
    <w:rsid w:val="00B67A60"/>
    <w:rsid w:val="00B73DA7"/>
    <w:rsid w:val="00B76728"/>
    <w:rsid w:val="00B7691E"/>
    <w:rsid w:val="00B77341"/>
    <w:rsid w:val="00B80F4A"/>
    <w:rsid w:val="00B81429"/>
    <w:rsid w:val="00B82AB8"/>
    <w:rsid w:val="00B84C62"/>
    <w:rsid w:val="00B8547D"/>
    <w:rsid w:val="00B86744"/>
    <w:rsid w:val="00B872EB"/>
    <w:rsid w:val="00B9030B"/>
    <w:rsid w:val="00B95595"/>
    <w:rsid w:val="00B958D2"/>
    <w:rsid w:val="00BA45DE"/>
    <w:rsid w:val="00BB1245"/>
    <w:rsid w:val="00BB1311"/>
    <w:rsid w:val="00BB40E0"/>
    <w:rsid w:val="00BB75EC"/>
    <w:rsid w:val="00BB7D09"/>
    <w:rsid w:val="00BC4E24"/>
    <w:rsid w:val="00BC6506"/>
    <w:rsid w:val="00BD00B3"/>
    <w:rsid w:val="00BD1226"/>
    <w:rsid w:val="00BD1367"/>
    <w:rsid w:val="00BD1B0E"/>
    <w:rsid w:val="00BD2B9F"/>
    <w:rsid w:val="00BD2CB1"/>
    <w:rsid w:val="00BD30DE"/>
    <w:rsid w:val="00BD4014"/>
    <w:rsid w:val="00BD47F2"/>
    <w:rsid w:val="00BD5C00"/>
    <w:rsid w:val="00BE1E96"/>
    <w:rsid w:val="00BE25B1"/>
    <w:rsid w:val="00BE5CD7"/>
    <w:rsid w:val="00BE5F7D"/>
    <w:rsid w:val="00BE617A"/>
    <w:rsid w:val="00BF10C5"/>
    <w:rsid w:val="00BF6944"/>
    <w:rsid w:val="00C0017C"/>
    <w:rsid w:val="00C00FDC"/>
    <w:rsid w:val="00C02D9A"/>
    <w:rsid w:val="00C03113"/>
    <w:rsid w:val="00C0646A"/>
    <w:rsid w:val="00C065C3"/>
    <w:rsid w:val="00C13115"/>
    <w:rsid w:val="00C15734"/>
    <w:rsid w:val="00C250D5"/>
    <w:rsid w:val="00C25300"/>
    <w:rsid w:val="00C253E9"/>
    <w:rsid w:val="00C26D49"/>
    <w:rsid w:val="00C279F0"/>
    <w:rsid w:val="00C4280C"/>
    <w:rsid w:val="00C46974"/>
    <w:rsid w:val="00C50834"/>
    <w:rsid w:val="00C52870"/>
    <w:rsid w:val="00C54CDF"/>
    <w:rsid w:val="00C6006F"/>
    <w:rsid w:val="00C62A2F"/>
    <w:rsid w:val="00C6358D"/>
    <w:rsid w:val="00C63643"/>
    <w:rsid w:val="00C657BD"/>
    <w:rsid w:val="00C700D2"/>
    <w:rsid w:val="00C72C94"/>
    <w:rsid w:val="00C74CDA"/>
    <w:rsid w:val="00C80522"/>
    <w:rsid w:val="00C807E2"/>
    <w:rsid w:val="00C82BB0"/>
    <w:rsid w:val="00C82F42"/>
    <w:rsid w:val="00C83138"/>
    <w:rsid w:val="00C86C85"/>
    <w:rsid w:val="00C87698"/>
    <w:rsid w:val="00C876C1"/>
    <w:rsid w:val="00C9099F"/>
    <w:rsid w:val="00C92898"/>
    <w:rsid w:val="00C92B9C"/>
    <w:rsid w:val="00C937FB"/>
    <w:rsid w:val="00C93F06"/>
    <w:rsid w:val="00C9472D"/>
    <w:rsid w:val="00CA16E9"/>
    <w:rsid w:val="00CA1905"/>
    <w:rsid w:val="00CA3BC3"/>
    <w:rsid w:val="00CA50AF"/>
    <w:rsid w:val="00CA5786"/>
    <w:rsid w:val="00CA63D0"/>
    <w:rsid w:val="00CA6871"/>
    <w:rsid w:val="00CB3C62"/>
    <w:rsid w:val="00CB46CD"/>
    <w:rsid w:val="00CB6650"/>
    <w:rsid w:val="00CC1931"/>
    <w:rsid w:val="00CC201D"/>
    <w:rsid w:val="00CC2CEC"/>
    <w:rsid w:val="00CD1072"/>
    <w:rsid w:val="00CD2C76"/>
    <w:rsid w:val="00CD2D10"/>
    <w:rsid w:val="00CD6148"/>
    <w:rsid w:val="00CD64FD"/>
    <w:rsid w:val="00CE12AA"/>
    <w:rsid w:val="00CE1EAF"/>
    <w:rsid w:val="00CE3318"/>
    <w:rsid w:val="00CE7514"/>
    <w:rsid w:val="00CF364F"/>
    <w:rsid w:val="00CF4230"/>
    <w:rsid w:val="00CF52DA"/>
    <w:rsid w:val="00CF5E7B"/>
    <w:rsid w:val="00D07AFC"/>
    <w:rsid w:val="00D2215E"/>
    <w:rsid w:val="00D248DE"/>
    <w:rsid w:val="00D24C27"/>
    <w:rsid w:val="00D269B1"/>
    <w:rsid w:val="00D3025E"/>
    <w:rsid w:val="00D32187"/>
    <w:rsid w:val="00D32ED0"/>
    <w:rsid w:val="00D34EDA"/>
    <w:rsid w:val="00D35B70"/>
    <w:rsid w:val="00D36965"/>
    <w:rsid w:val="00D44650"/>
    <w:rsid w:val="00D46B38"/>
    <w:rsid w:val="00D47BBE"/>
    <w:rsid w:val="00D50B7E"/>
    <w:rsid w:val="00D57DE7"/>
    <w:rsid w:val="00D60ACD"/>
    <w:rsid w:val="00D6238B"/>
    <w:rsid w:val="00D71EEC"/>
    <w:rsid w:val="00D73205"/>
    <w:rsid w:val="00D76769"/>
    <w:rsid w:val="00D767E5"/>
    <w:rsid w:val="00D76914"/>
    <w:rsid w:val="00D81D42"/>
    <w:rsid w:val="00D841CC"/>
    <w:rsid w:val="00D85186"/>
    <w:rsid w:val="00D8542D"/>
    <w:rsid w:val="00D85E2A"/>
    <w:rsid w:val="00D870FC"/>
    <w:rsid w:val="00D9388A"/>
    <w:rsid w:val="00D94CCB"/>
    <w:rsid w:val="00D97898"/>
    <w:rsid w:val="00DA01BE"/>
    <w:rsid w:val="00DA1E36"/>
    <w:rsid w:val="00DA27DD"/>
    <w:rsid w:val="00DA28E8"/>
    <w:rsid w:val="00DB0154"/>
    <w:rsid w:val="00DB0BAE"/>
    <w:rsid w:val="00DB4B87"/>
    <w:rsid w:val="00DB6DC6"/>
    <w:rsid w:val="00DC2BD1"/>
    <w:rsid w:val="00DC5CCD"/>
    <w:rsid w:val="00DC6A71"/>
    <w:rsid w:val="00DC7363"/>
    <w:rsid w:val="00DD0FC3"/>
    <w:rsid w:val="00DD65DA"/>
    <w:rsid w:val="00DE4C9D"/>
    <w:rsid w:val="00DE5B46"/>
    <w:rsid w:val="00DE6E51"/>
    <w:rsid w:val="00DE7609"/>
    <w:rsid w:val="00DF01FE"/>
    <w:rsid w:val="00DF0D93"/>
    <w:rsid w:val="00E03273"/>
    <w:rsid w:val="00E0357D"/>
    <w:rsid w:val="00E06752"/>
    <w:rsid w:val="00E1337C"/>
    <w:rsid w:val="00E15B5A"/>
    <w:rsid w:val="00E176A3"/>
    <w:rsid w:val="00E24EC2"/>
    <w:rsid w:val="00E30FD2"/>
    <w:rsid w:val="00E312B2"/>
    <w:rsid w:val="00E33609"/>
    <w:rsid w:val="00E33D7B"/>
    <w:rsid w:val="00E35776"/>
    <w:rsid w:val="00E36608"/>
    <w:rsid w:val="00E37ECA"/>
    <w:rsid w:val="00E4378E"/>
    <w:rsid w:val="00E44A23"/>
    <w:rsid w:val="00E45B17"/>
    <w:rsid w:val="00E54DC8"/>
    <w:rsid w:val="00E553CC"/>
    <w:rsid w:val="00E60CB9"/>
    <w:rsid w:val="00E616CE"/>
    <w:rsid w:val="00E64B72"/>
    <w:rsid w:val="00E667D8"/>
    <w:rsid w:val="00E76B58"/>
    <w:rsid w:val="00E772C1"/>
    <w:rsid w:val="00E80AF4"/>
    <w:rsid w:val="00E866AB"/>
    <w:rsid w:val="00E86977"/>
    <w:rsid w:val="00E870A4"/>
    <w:rsid w:val="00E91A3F"/>
    <w:rsid w:val="00E939C4"/>
    <w:rsid w:val="00E96041"/>
    <w:rsid w:val="00E96837"/>
    <w:rsid w:val="00EA1CC6"/>
    <w:rsid w:val="00EA57AE"/>
    <w:rsid w:val="00EA7F38"/>
    <w:rsid w:val="00EB0BA9"/>
    <w:rsid w:val="00EB3362"/>
    <w:rsid w:val="00EB7050"/>
    <w:rsid w:val="00ED00A7"/>
    <w:rsid w:val="00ED1752"/>
    <w:rsid w:val="00ED435E"/>
    <w:rsid w:val="00ED4731"/>
    <w:rsid w:val="00ED659A"/>
    <w:rsid w:val="00ED782D"/>
    <w:rsid w:val="00EE3A08"/>
    <w:rsid w:val="00EF1DBA"/>
    <w:rsid w:val="00EF36C0"/>
    <w:rsid w:val="00EF549F"/>
    <w:rsid w:val="00EF7502"/>
    <w:rsid w:val="00EF7B22"/>
    <w:rsid w:val="00F003B9"/>
    <w:rsid w:val="00F0160B"/>
    <w:rsid w:val="00F028E4"/>
    <w:rsid w:val="00F11EE1"/>
    <w:rsid w:val="00F1314F"/>
    <w:rsid w:val="00F13AC8"/>
    <w:rsid w:val="00F1577C"/>
    <w:rsid w:val="00F16E69"/>
    <w:rsid w:val="00F17714"/>
    <w:rsid w:val="00F17D62"/>
    <w:rsid w:val="00F22490"/>
    <w:rsid w:val="00F23209"/>
    <w:rsid w:val="00F23734"/>
    <w:rsid w:val="00F240BB"/>
    <w:rsid w:val="00F2470B"/>
    <w:rsid w:val="00F24E7E"/>
    <w:rsid w:val="00F25603"/>
    <w:rsid w:val="00F30F63"/>
    <w:rsid w:val="00F3229F"/>
    <w:rsid w:val="00F32941"/>
    <w:rsid w:val="00F37170"/>
    <w:rsid w:val="00F37236"/>
    <w:rsid w:val="00F410B7"/>
    <w:rsid w:val="00F46724"/>
    <w:rsid w:val="00F5112F"/>
    <w:rsid w:val="00F516E8"/>
    <w:rsid w:val="00F564A2"/>
    <w:rsid w:val="00F57FED"/>
    <w:rsid w:val="00F6612F"/>
    <w:rsid w:val="00F77DA1"/>
    <w:rsid w:val="00F85D7F"/>
    <w:rsid w:val="00F879D1"/>
    <w:rsid w:val="00F87B75"/>
    <w:rsid w:val="00F95A4E"/>
    <w:rsid w:val="00F971E3"/>
    <w:rsid w:val="00F9728C"/>
    <w:rsid w:val="00FA2F5E"/>
    <w:rsid w:val="00FA3C58"/>
    <w:rsid w:val="00FA7225"/>
    <w:rsid w:val="00FB37B5"/>
    <w:rsid w:val="00FB4CE1"/>
    <w:rsid w:val="00FB655C"/>
    <w:rsid w:val="00FB70F4"/>
    <w:rsid w:val="00FC27AE"/>
    <w:rsid w:val="00FC4CEE"/>
    <w:rsid w:val="00FD2FE4"/>
    <w:rsid w:val="00FD58A9"/>
    <w:rsid w:val="00FD5DD1"/>
    <w:rsid w:val="00FE070F"/>
    <w:rsid w:val="00FE3565"/>
    <w:rsid w:val="00FF58A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267CE7"/>
    <w:rPr>
      <w:rFonts w:ascii="Arial" w:hAnsi="Arial"/>
      <w:szCs w:val="24"/>
      <w:lang w:val="en-US" w:eastAsia="en-US"/>
    </w:rPr>
  </w:style>
  <w:style w:type="paragraph" w:styleId="Sprotnaopomba-besedilo">
    <w:name w:val="footnote text"/>
    <w:basedOn w:val="Navaden"/>
    <w:link w:val="Sprotnaopomba-besediloZnak"/>
    <w:uiPriority w:val="99"/>
    <w:unhideWhenUsed/>
    <w:rsid w:val="002D4145"/>
    <w:pPr>
      <w:spacing w:line="240"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2D4145"/>
    <w:rPr>
      <w:rFonts w:ascii="Calibri" w:eastAsia="Calibri" w:hAnsi="Calibri"/>
      <w:lang w:eastAsia="en-US"/>
    </w:rPr>
  </w:style>
  <w:style w:type="paragraph" w:styleId="Odstavekseznama">
    <w:name w:val="List Paragraph"/>
    <w:basedOn w:val="Navaden"/>
    <w:uiPriority w:val="34"/>
    <w:qFormat/>
    <w:rsid w:val="002D4145"/>
    <w:pPr>
      <w:spacing w:after="200" w:line="276" w:lineRule="auto"/>
      <w:ind w:left="720"/>
      <w:contextualSpacing/>
    </w:pPr>
    <w:rPr>
      <w:rFonts w:ascii="Calibri" w:eastAsia="Calibri" w:hAnsi="Calibri"/>
      <w:sz w:val="22"/>
      <w:szCs w:val="22"/>
    </w:rPr>
  </w:style>
  <w:style w:type="character" w:styleId="Sprotnaopomba-sklic">
    <w:name w:val="footnote reference"/>
    <w:aliases w:val="Footnote symbol,Fussnota"/>
    <w:uiPriority w:val="99"/>
    <w:rsid w:val="002D4145"/>
    <w:rPr>
      <w:vertAlign w:val="superscript"/>
    </w:rPr>
  </w:style>
  <w:style w:type="paragraph" w:styleId="Besedilooblaka">
    <w:name w:val="Balloon Text"/>
    <w:basedOn w:val="Navaden"/>
    <w:link w:val="BesedilooblakaZnak"/>
    <w:rsid w:val="007D56A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D56AC"/>
    <w:rPr>
      <w:rFonts w:ascii="Tahoma" w:hAnsi="Tahoma" w:cs="Tahoma"/>
      <w:sz w:val="16"/>
      <w:szCs w:val="16"/>
      <w:lang w:eastAsia="en-US"/>
    </w:rPr>
  </w:style>
  <w:style w:type="character" w:styleId="Pripombasklic">
    <w:name w:val="annotation reference"/>
    <w:basedOn w:val="Privzetapisavaodstavka"/>
    <w:rsid w:val="00836CDE"/>
    <w:rPr>
      <w:sz w:val="16"/>
      <w:szCs w:val="16"/>
    </w:rPr>
  </w:style>
  <w:style w:type="paragraph" w:styleId="Pripombabesedilo">
    <w:name w:val="annotation text"/>
    <w:basedOn w:val="Navaden"/>
    <w:link w:val="PripombabesediloZnak"/>
    <w:rsid w:val="00836CDE"/>
    <w:pPr>
      <w:spacing w:line="240" w:lineRule="auto"/>
    </w:pPr>
    <w:rPr>
      <w:szCs w:val="20"/>
    </w:rPr>
  </w:style>
  <w:style w:type="character" w:customStyle="1" w:styleId="PripombabesediloZnak">
    <w:name w:val="Pripomba – besedilo Znak"/>
    <w:basedOn w:val="Privzetapisavaodstavka"/>
    <w:link w:val="Pripombabesedilo"/>
    <w:rsid w:val="00836CDE"/>
    <w:rPr>
      <w:rFonts w:ascii="Arial" w:hAnsi="Arial"/>
      <w:lang w:eastAsia="en-US"/>
    </w:rPr>
  </w:style>
  <w:style w:type="paragraph" w:styleId="Zadevapripombe">
    <w:name w:val="annotation subject"/>
    <w:basedOn w:val="Pripombabesedilo"/>
    <w:next w:val="Pripombabesedilo"/>
    <w:link w:val="ZadevapripombeZnak"/>
    <w:rsid w:val="00836CDE"/>
    <w:rPr>
      <w:b/>
      <w:bCs/>
    </w:rPr>
  </w:style>
  <w:style w:type="character" w:customStyle="1" w:styleId="ZadevapripombeZnak">
    <w:name w:val="Zadeva pripombe Znak"/>
    <w:basedOn w:val="PripombabesediloZnak"/>
    <w:link w:val="Zadevapripombe"/>
    <w:rsid w:val="00836CDE"/>
    <w:rPr>
      <w:rFonts w:ascii="Arial" w:hAnsi="Arial"/>
      <w:b/>
      <w:bCs/>
      <w:lang w:eastAsia="en-US"/>
    </w:rPr>
  </w:style>
  <w:style w:type="paragraph" w:customStyle="1" w:styleId="odstavek1">
    <w:name w:val="odstavek1"/>
    <w:basedOn w:val="Navaden"/>
    <w:rsid w:val="00ED00A7"/>
    <w:pPr>
      <w:spacing w:before="240" w:line="240" w:lineRule="auto"/>
      <w:ind w:firstLine="1021"/>
      <w:jc w:val="both"/>
    </w:pPr>
    <w:rPr>
      <w:rFonts w:cs="Arial"/>
      <w:sz w:val="22"/>
      <w:szCs w:val="22"/>
      <w:lang w:eastAsia="sl-SI"/>
    </w:rPr>
  </w:style>
  <w:style w:type="paragraph" w:customStyle="1" w:styleId="Znak4">
    <w:name w:val="Znak4"/>
    <w:basedOn w:val="Navaden"/>
    <w:rsid w:val="00F23734"/>
    <w:pPr>
      <w:spacing w:line="240" w:lineRule="auto"/>
    </w:pPr>
    <w:rPr>
      <w:rFonts w:ascii="Times New Roman" w:hAnsi="Times New Roman"/>
      <w:sz w:val="24"/>
      <w:lang w:val="pl-PL" w:eastAsia="pl-PL"/>
    </w:rPr>
  </w:style>
  <w:style w:type="paragraph" w:customStyle="1" w:styleId="Znak40">
    <w:name w:val="Znak4"/>
    <w:basedOn w:val="Navaden"/>
    <w:rsid w:val="00430BC8"/>
    <w:pPr>
      <w:spacing w:line="240" w:lineRule="auto"/>
    </w:pPr>
    <w:rPr>
      <w:rFonts w:ascii="Times New Roman" w:hAnsi="Times New Roman"/>
      <w:sz w:val="24"/>
      <w:lang w:val="pl-PL" w:eastAsia="pl-PL"/>
    </w:rPr>
  </w:style>
  <w:style w:type="paragraph" w:customStyle="1" w:styleId="Znak41">
    <w:name w:val="Znak4"/>
    <w:basedOn w:val="Navaden"/>
    <w:rsid w:val="00205A3E"/>
    <w:pPr>
      <w:spacing w:line="240" w:lineRule="auto"/>
    </w:pPr>
    <w:rPr>
      <w:rFonts w:ascii="Times New Roman" w:hAnsi="Times New Roman"/>
      <w:sz w:val="24"/>
      <w:lang w:val="pl-PL" w:eastAsia="pl-PL"/>
    </w:rPr>
  </w:style>
  <w:style w:type="character" w:styleId="Krepko">
    <w:name w:val="Strong"/>
    <w:basedOn w:val="Privzetapisavaodstavka"/>
    <w:qFormat/>
    <w:rsid w:val="00C50834"/>
    <w:rPr>
      <w:b/>
      <w:bCs/>
    </w:rPr>
  </w:style>
  <w:style w:type="paragraph" w:customStyle="1" w:styleId="Znak42">
    <w:name w:val="Znak4"/>
    <w:basedOn w:val="Navaden"/>
    <w:rsid w:val="00F30F63"/>
    <w:pPr>
      <w:spacing w:line="240" w:lineRule="auto"/>
    </w:pPr>
    <w:rPr>
      <w:rFonts w:ascii="Times New Roman" w:hAnsi="Times New Roman"/>
      <w:sz w:val="24"/>
      <w:lang w:val="pl-PL" w:eastAsia="pl-PL"/>
    </w:rPr>
  </w:style>
  <w:style w:type="character" w:styleId="SledenaHiperpovezava">
    <w:name w:val="FollowedHyperlink"/>
    <w:basedOn w:val="Privzetapisavaodstavka"/>
    <w:rsid w:val="00C87698"/>
    <w:rPr>
      <w:color w:val="800080" w:themeColor="followedHyperlink"/>
      <w:u w:val="single"/>
    </w:rPr>
  </w:style>
  <w:style w:type="paragraph" w:customStyle="1" w:styleId="Poglavje">
    <w:name w:val="Poglavje"/>
    <w:basedOn w:val="Navaden"/>
    <w:qFormat/>
    <w:rsid w:val="00B9030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9030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9030B"/>
    <w:rPr>
      <w:rFonts w:ascii="Arial" w:hAnsi="Arial" w:cs="Arial"/>
      <w:sz w:val="22"/>
      <w:szCs w:val="22"/>
    </w:rPr>
  </w:style>
  <w:style w:type="paragraph" w:customStyle="1" w:styleId="CharChar1ZnakZnak">
    <w:name w:val="Char Char1 Znak Znak"/>
    <w:basedOn w:val="Navaden"/>
    <w:next w:val="Naslov1"/>
    <w:autoRedefine/>
    <w:rsid w:val="00C54CDF"/>
    <w:pPr>
      <w:tabs>
        <w:tab w:val="num" w:pos="720"/>
      </w:tabs>
      <w:spacing w:after="160" w:line="240" w:lineRule="exact"/>
      <w:ind w:left="720" w:hanging="360"/>
    </w:pPr>
    <w:rPr>
      <w:rFonts w:ascii="SL Cour" w:hAnsi="SL Cour"/>
      <w:szCs w:val="20"/>
    </w:rPr>
  </w:style>
  <w:style w:type="paragraph" w:customStyle="1" w:styleId="CharChar1ZnakZnak0">
    <w:name w:val="Char Char1 Znak Znak"/>
    <w:basedOn w:val="Navaden"/>
    <w:next w:val="Naslov1"/>
    <w:autoRedefine/>
    <w:rsid w:val="00A84C53"/>
    <w:pPr>
      <w:tabs>
        <w:tab w:val="num" w:pos="720"/>
      </w:tabs>
      <w:spacing w:after="160" w:line="240" w:lineRule="exact"/>
      <w:ind w:left="720" w:hanging="360"/>
    </w:pPr>
    <w:rPr>
      <w:rFonts w:ascii="SL Cour" w:hAnsi="SL Cour"/>
      <w:szCs w:val="20"/>
    </w:rPr>
  </w:style>
  <w:style w:type="paragraph" w:customStyle="1" w:styleId="CharChar1ZnakZnak1">
    <w:name w:val="Char Char1 Znak Znak"/>
    <w:basedOn w:val="Navaden"/>
    <w:next w:val="Naslov1"/>
    <w:autoRedefine/>
    <w:rsid w:val="00D07AFC"/>
    <w:pPr>
      <w:tabs>
        <w:tab w:val="num" w:pos="720"/>
      </w:tabs>
      <w:spacing w:after="160" w:line="240" w:lineRule="exact"/>
      <w:ind w:left="720" w:hanging="360"/>
    </w:pPr>
    <w:rPr>
      <w:rFonts w:ascii="SL Cour" w:hAnsi="SL Cour"/>
      <w:szCs w:val="20"/>
    </w:rPr>
  </w:style>
  <w:style w:type="paragraph" w:customStyle="1" w:styleId="Znak2Znak">
    <w:name w:val="Znak2 Znak"/>
    <w:basedOn w:val="Navaden"/>
    <w:rsid w:val="00F95A4E"/>
    <w:pPr>
      <w:spacing w:line="240" w:lineRule="auto"/>
    </w:pPr>
    <w:rPr>
      <w:rFonts w:ascii="Times New Roman" w:hAnsi="Times New Roman"/>
      <w:sz w:val="24"/>
      <w:lang w:val="pl-PL" w:eastAsia="pl-PL"/>
    </w:rPr>
  </w:style>
  <w:style w:type="paragraph" w:customStyle="1" w:styleId="Odstavek">
    <w:name w:val="Odstavek"/>
    <w:basedOn w:val="Navaden"/>
    <w:link w:val="OdstavekZnak"/>
    <w:qFormat/>
    <w:rsid w:val="00B958D2"/>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B958D2"/>
    <w:rPr>
      <w:rFonts w:ascii="Arial" w:hAnsi="Arial" w:cs="Arial"/>
      <w:sz w:val="22"/>
      <w:szCs w:val="22"/>
    </w:rPr>
  </w:style>
  <w:style w:type="paragraph" w:customStyle="1" w:styleId="Alineazaodstavkom">
    <w:name w:val="Alinea za odstavkom"/>
    <w:basedOn w:val="Navaden"/>
    <w:link w:val="AlineazaodstavkomZnak"/>
    <w:qFormat/>
    <w:rsid w:val="00B958D2"/>
    <w:pPr>
      <w:numPr>
        <w:numId w:val="35"/>
      </w:numPr>
      <w:spacing w:line="240" w:lineRule="auto"/>
      <w:jc w:val="both"/>
    </w:pPr>
    <w:rPr>
      <w:rFonts w:cs="Arial"/>
      <w:sz w:val="22"/>
      <w:szCs w:val="22"/>
      <w:lang w:eastAsia="sl-SI"/>
    </w:rPr>
  </w:style>
  <w:style w:type="character" w:customStyle="1" w:styleId="AlineazaodstavkomZnak">
    <w:name w:val="Alinea za odstavkom Znak"/>
    <w:link w:val="Alineazaodstavkom"/>
    <w:rsid w:val="00B958D2"/>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267CE7"/>
    <w:rPr>
      <w:rFonts w:ascii="Arial" w:hAnsi="Arial"/>
      <w:szCs w:val="24"/>
      <w:lang w:val="en-US" w:eastAsia="en-US"/>
    </w:rPr>
  </w:style>
  <w:style w:type="paragraph" w:styleId="Sprotnaopomba-besedilo">
    <w:name w:val="footnote text"/>
    <w:basedOn w:val="Navaden"/>
    <w:link w:val="Sprotnaopomba-besediloZnak"/>
    <w:uiPriority w:val="99"/>
    <w:unhideWhenUsed/>
    <w:rsid w:val="002D4145"/>
    <w:pPr>
      <w:spacing w:line="240"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2D4145"/>
    <w:rPr>
      <w:rFonts w:ascii="Calibri" w:eastAsia="Calibri" w:hAnsi="Calibri"/>
      <w:lang w:eastAsia="en-US"/>
    </w:rPr>
  </w:style>
  <w:style w:type="paragraph" w:styleId="Odstavekseznama">
    <w:name w:val="List Paragraph"/>
    <w:basedOn w:val="Navaden"/>
    <w:uiPriority w:val="34"/>
    <w:qFormat/>
    <w:rsid w:val="002D4145"/>
    <w:pPr>
      <w:spacing w:after="200" w:line="276" w:lineRule="auto"/>
      <w:ind w:left="720"/>
      <w:contextualSpacing/>
    </w:pPr>
    <w:rPr>
      <w:rFonts w:ascii="Calibri" w:eastAsia="Calibri" w:hAnsi="Calibri"/>
      <w:sz w:val="22"/>
      <w:szCs w:val="22"/>
    </w:rPr>
  </w:style>
  <w:style w:type="character" w:styleId="Sprotnaopomba-sklic">
    <w:name w:val="footnote reference"/>
    <w:aliases w:val="Footnote symbol,Fussnota"/>
    <w:uiPriority w:val="99"/>
    <w:rsid w:val="002D4145"/>
    <w:rPr>
      <w:vertAlign w:val="superscript"/>
    </w:rPr>
  </w:style>
  <w:style w:type="paragraph" w:styleId="Besedilooblaka">
    <w:name w:val="Balloon Text"/>
    <w:basedOn w:val="Navaden"/>
    <w:link w:val="BesedilooblakaZnak"/>
    <w:rsid w:val="007D56A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D56AC"/>
    <w:rPr>
      <w:rFonts w:ascii="Tahoma" w:hAnsi="Tahoma" w:cs="Tahoma"/>
      <w:sz w:val="16"/>
      <w:szCs w:val="16"/>
      <w:lang w:eastAsia="en-US"/>
    </w:rPr>
  </w:style>
  <w:style w:type="character" w:styleId="Pripombasklic">
    <w:name w:val="annotation reference"/>
    <w:basedOn w:val="Privzetapisavaodstavka"/>
    <w:rsid w:val="00836CDE"/>
    <w:rPr>
      <w:sz w:val="16"/>
      <w:szCs w:val="16"/>
    </w:rPr>
  </w:style>
  <w:style w:type="paragraph" w:styleId="Pripombabesedilo">
    <w:name w:val="annotation text"/>
    <w:basedOn w:val="Navaden"/>
    <w:link w:val="PripombabesediloZnak"/>
    <w:rsid w:val="00836CDE"/>
    <w:pPr>
      <w:spacing w:line="240" w:lineRule="auto"/>
    </w:pPr>
    <w:rPr>
      <w:szCs w:val="20"/>
    </w:rPr>
  </w:style>
  <w:style w:type="character" w:customStyle="1" w:styleId="PripombabesediloZnak">
    <w:name w:val="Pripomba – besedilo Znak"/>
    <w:basedOn w:val="Privzetapisavaodstavka"/>
    <w:link w:val="Pripombabesedilo"/>
    <w:rsid w:val="00836CDE"/>
    <w:rPr>
      <w:rFonts w:ascii="Arial" w:hAnsi="Arial"/>
      <w:lang w:eastAsia="en-US"/>
    </w:rPr>
  </w:style>
  <w:style w:type="paragraph" w:styleId="Zadevapripombe">
    <w:name w:val="annotation subject"/>
    <w:basedOn w:val="Pripombabesedilo"/>
    <w:next w:val="Pripombabesedilo"/>
    <w:link w:val="ZadevapripombeZnak"/>
    <w:rsid w:val="00836CDE"/>
    <w:rPr>
      <w:b/>
      <w:bCs/>
    </w:rPr>
  </w:style>
  <w:style w:type="character" w:customStyle="1" w:styleId="ZadevapripombeZnak">
    <w:name w:val="Zadeva pripombe Znak"/>
    <w:basedOn w:val="PripombabesediloZnak"/>
    <w:link w:val="Zadevapripombe"/>
    <w:rsid w:val="00836CDE"/>
    <w:rPr>
      <w:rFonts w:ascii="Arial" w:hAnsi="Arial"/>
      <w:b/>
      <w:bCs/>
      <w:lang w:eastAsia="en-US"/>
    </w:rPr>
  </w:style>
  <w:style w:type="paragraph" w:customStyle="1" w:styleId="odstavek1">
    <w:name w:val="odstavek1"/>
    <w:basedOn w:val="Navaden"/>
    <w:rsid w:val="00ED00A7"/>
    <w:pPr>
      <w:spacing w:before="240" w:line="240" w:lineRule="auto"/>
      <w:ind w:firstLine="1021"/>
      <w:jc w:val="both"/>
    </w:pPr>
    <w:rPr>
      <w:rFonts w:cs="Arial"/>
      <w:sz w:val="22"/>
      <w:szCs w:val="22"/>
      <w:lang w:eastAsia="sl-SI"/>
    </w:rPr>
  </w:style>
  <w:style w:type="paragraph" w:customStyle="1" w:styleId="Znak4">
    <w:name w:val="Znak4"/>
    <w:basedOn w:val="Navaden"/>
    <w:rsid w:val="00F23734"/>
    <w:pPr>
      <w:spacing w:line="240" w:lineRule="auto"/>
    </w:pPr>
    <w:rPr>
      <w:rFonts w:ascii="Times New Roman" w:hAnsi="Times New Roman"/>
      <w:sz w:val="24"/>
      <w:lang w:val="pl-PL" w:eastAsia="pl-PL"/>
    </w:rPr>
  </w:style>
  <w:style w:type="paragraph" w:customStyle="1" w:styleId="Znak40">
    <w:name w:val="Znak4"/>
    <w:basedOn w:val="Navaden"/>
    <w:rsid w:val="00430BC8"/>
    <w:pPr>
      <w:spacing w:line="240" w:lineRule="auto"/>
    </w:pPr>
    <w:rPr>
      <w:rFonts w:ascii="Times New Roman" w:hAnsi="Times New Roman"/>
      <w:sz w:val="24"/>
      <w:lang w:val="pl-PL" w:eastAsia="pl-PL"/>
    </w:rPr>
  </w:style>
  <w:style w:type="paragraph" w:customStyle="1" w:styleId="Znak41">
    <w:name w:val="Znak4"/>
    <w:basedOn w:val="Navaden"/>
    <w:rsid w:val="00205A3E"/>
    <w:pPr>
      <w:spacing w:line="240" w:lineRule="auto"/>
    </w:pPr>
    <w:rPr>
      <w:rFonts w:ascii="Times New Roman" w:hAnsi="Times New Roman"/>
      <w:sz w:val="24"/>
      <w:lang w:val="pl-PL" w:eastAsia="pl-PL"/>
    </w:rPr>
  </w:style>
  <w:style w:type="character" w:styleId="Krepko">
    <w:name w:val="Strong"/>
    <w:basedOn w:val="Privzetapisavaodstavka"/>
    <w:qFormat/>
    <w:rsid w:val="00C50834"/>
    <w:rPr>
      <w:b/>
      <w:bCs/>
    </w:rPr>
  </w:style>
  <w:style w:type="paragraph" w:customStyle="1" w:styleId="Znak42">
    <w:name w:val="Znak4"/>
    <w:basedOn w:val="Navaden"/>
    <w:rsid w:val="00F30F63"/>
    <w:pPr>
      <w:spacing w:line="240" w:lineRule="auto"/>
    </w:pPr>
    <w:rPr>
      <w:rFonts w:ascii="Times New Roman" w:hAnsi="Times New Roman"/>
      <w:sz w:val="24"/>
      <w:lang w:val="pl-PL" w:eastAsia="pl-PL"/>
    </w:rPr>
  </w:style>
  <w:style w:type="character" w:styleId="SledenaHiperpovezava">
    <w:name w:val="FollowedHyperlink"/>
    <w:basedOn w:val="Privzetapisavaodstavka"/>
    <w:rsid w:val="00C87698"/>
    <w:rPr>
      <w:color w:val="800080" w:themeColor="followedHyperlink"/>
      <w:u w:val="single"/>
    </w:rPr>
  </w:style>
  <w:style w:type="paragraph" w:customStyle="1" w:styleId="Poglavje">
    <w:name w:val="Poglavje"/>
    <w:basedOn w:val="Navaden"/>
    <w:qFormat/>
    <w:rsid w:val="00B9030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9030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9030B"/>
    <w:rPr>
      <w:rFonts w:ascii="Arial" w:hAnsi="Arial" w:cs="Arial"/>
      <w:sz w:val="22"/>
      <w:szCs w:val="22"/>
    </w:rPr>
  </w:style>
  <w:style w:type="paragraph" w:customStyle="1" w:styleId="CharChar1ZnakZnak">
    <w:name w:val="Char Char1 Znak Znak"/>
    <w:basedOn w:val="Navaden"/>
    <w:next w:val="Naslov1"/>
    <w:autoRedefine/>
    <w:rsid w:val="00C54CDF"/>
    <w:pPr>
      <w:tabs>
        <w:tab w:val="num" w:pos="720"/>
      </w:tabs>
      <w:spacing w:after="160" w:line="240" w:lineRule="exact"/>
      <w:ind w:left="720" w:hanging="360"/>
    </w:pPr>
    <w:rPr>
      <w:rFonts w:ascii="SL Cour" w:hAnsi="SL Cour"/>
      <w:szCs w:val="20"/>
    </w:rPr>
  </w:style>
  <w:style w:type="paragraph" w:customStyle="1" w:styleId="CharChar1ZnakZnak0">
    <w:name w:val="Char Char1 Znak Znak"/>
    <w:basedOn w:val="Navaden"/>
    <w:next w:val="Naslov1"/>
    <w:autoRedefine/>
    <w:rsid w:val="00A84C53"/>
    <w:pPr>
      <w:tabs>
        <w:tab w:val="num" w:pos="720"/>
      </w:tabs>
      <w:spacing w:after="160" w:line="240" w:lineRule="exact"/>
      <w:ind w:left="720" w:hanging="360"/>
    </w:pPr>
    <w:rPr>
      <w:rFonts w:ascii="SL Cour" w:hAnsi="SL Cour"/>
      <w:szCs w:val="20"/>
    </w:rPr>
  </w:style>
  <w:style w:type="paragraph" w:customStyle="1" w:styleId="CharChar1ZnakZnak1">
    <w:name w:val="Char Char1 Znak Znak"/>
    <w:basedOn w:val="Navaden"/>
    <w:next w:val="Naslov1"/>
    <w:autoRedefine/>
    <w:rsid w:val="00D07AFC"/>
    <w:pPr>
      <w:tabs>
        <w:tab w:val="num" w:pos="720"/>
      </w:tabs>
      <w:spacing w:after="160" w:line="240" w:lineRule="exact"/>
      <w:ind w:left="720" w:hanging="360"/>
    </w:pPr>
    <w:rPr>
      <w:rFonts w:ascii="SL Cour" w:hAnsi="SL Cour"/>
      <w:szCs w:val="20"/>
    </w:rPr>
  </w:style>
  <w:style w:type="paragraph" w:customStyle="1" w:styleId="Znak2Znak">
    <w:name w:val="Znak2 Znak"/>
    <w:basedOn w:val="Navaden"/>
    <w:rsid w:val="00F95A4E"/>
    <w:pPr>
      <w:spacing w:line="240" w:lineRule="auto"/>
    </w:pPr>
    <w:rPr>
      <w:rFonts w:ascii="Times New Roman" w:hAnsi="Times New Roman"/>
      <w:sz w:val="24"/>
      <w:lang w:val="pl-PL" w:eastAsia="pl-PL"/>
    </w:rPr>
  </w:style>
  <w:style w:type="paragraph" w:customStyle="1" w:styleId="Odstavek">
    <w:name w:val="Odstavek"/>
    <w:basedOn w:val="Navaden"/>
    <w:link w:val="OdstavekZnak"/>
    <w:qFormat/>
    <w:rsid w:val="00B958D2"/>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B958D2"/>
    <w:rPr>
      <w:rFonts w:ascii="Arial" w:hAnsi="Arial" w:cs="Arial"/>
      <w:sz w:val="22"/>
      <w:szCs w:val="22"/>
    </w:rPr>
  </w:style>
  <w:style w:type="paragraph" w:customStyle="1" w:styleId="Alineazaodstavkom">
    <w:name w:val="Alinea za odstavkom"/>
    <w:basedOn w:val="Navaden"/>
    <w:link w:val="AlineazaodstavkomZnak"/>
    <w:qFormat/>
    <w:rsid w:val="00B958D2"/>
    <w:pPr>
      <w:numPr>
        <w:numId w:val="35"/>
      </w:numPr>
      <w:spacing w:line="240" w:lineRule="auto"/>
      <w:jc w:val="both"/>
    </w:pPr>
    <w:rPr>
      <w:rFonts w:cs="Arial"/>
      <w:sz w:val="22"/>
      <w:szCs w:val="22"/>
      <w:lang w:eastAsia="sl-SI"/>
    </w:rPr>
  </w:style>
  <w:style w:type="character" w:customStyle="1" w:styleId="AlineazaodstavkomZnak">
    <w:name w:val="Alinea za odstavkom Znak"/>
    <w:link w:val="Alineazaodstavkom"/>
    <w:rsid w:val="00B958D2"/>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4230">
      <w:bodyDiv w:val="1"/>
      <w:marLeft w:val="0"/>
      <w:marRight w:val="0"/>
      <w:marTop w:val="0"/>
      <w:marBottom w:val="0"/>
      <w:divBdr>
        <w:top w:val="none" w:sz="0" w:space="0" w:color="auto"/>
        <w:left w:val="none" w:sz="0" w:space="0" w:color="auto"/>
        <w:bottom w:val="none" w:sz="0" w:space="0" w:color="auto"/>
        <w:right w:val="none" w:sz="0" w:space="0" w:color="auto"/>
      </w:divBdr>
    </w:div>
    <w:div w:id="872351142">
      <w:bodyDiv w:val="1"/>
      <w:marLeft w:val="0"/>
      <w:marRight w:val="0"/>
      <w:marTop w:val="0"/>
      <w:marBottom w:val="0"/>
      <w:divBdr>
        <w:top w:val="none" w:sz="0" w:space="0" w:color="auto"/>
        <w:left w:val="none" w:sz="0" w:space="0" w:color="auto"/>
        <w:bottom w:val="none" w:sz="0" w:space="0" w:color="auto"/>
        <w:right w:val="none" w:sz="0" w:space="0" w:color="auto"/>
      </w:divBdr>
    </w:div>
    <w:div w:id="988359020">
      <w:bodyDiv w:val="1"/>
      <w:marLeft w:val="0"/>
      <w:marRight w:val="0"/>
      <w:marTop w:val="0"/>
      <w:marBottom w:val="0"/>
      <w:divBdr>
        <w:top w:val="none" w:sz="0" w:space="0" w:color="auto"/>
        <w:left w:val="none" w:sz="0" w:space="0" w:color="auto"/>
        <w:bottom w:val="none" w:sz="0" w:space="0" w:color="auto"/>
        <w:right w:val="none" w:sz="0" w:space="0" w:color="auto"/>
      </w:divBdr>
    </w:div>
    <w:div w:id="1031343899">
      <w:bodyDiv w:val="1"/>
      <w:marLeft w:val="0"/>
      <w:marRight w:val="0"/>
      <w:marTop w:val="0"/>
      <w:marBottom w:val="0"/>
      <w:divBdr>
        <w:top w:val="none" w:sz="0" w:space="0" w:color="auto"/>
        <w:left w:val="none" w:sz="0" w:space="0" w:color="auto"/>
        <w:bottom w:val="none" w:sz="0" w:space="0" w:color="auto"/>
        <w:right w:val="none" w:sz="0" w:space="0" w:color="auto"/>
      </w:divBdr>
      <w:divsChild>
        <w:div w:id="522207915">
          <w:marLeft w:val="0"/>
          <w:marRight w:val="0"/>
          <w:marTop w:val="0"/>
          <w:marBottom w:val="0"/>
          <w:divBdr>
            <w:top w:val="none" w:sz="0" w:space="0" w:color="auto"/>
            <w:left w:val="none" w:sz="0" w:space="0" w:color="auto"/>
            <w:bottom w:val="none" w:sz="0" w:space="0" w:color="auto"/>
            <w:right w:val="none" w:sz="0" w:space="0" w:color="auto"/>
          </w:divBdr>
          <w:divsChild>
            <w:div w:id="833569454">
              <w:marLeft w:val="0"/>
              <w:marRight w:val="0"/>
              <w:marTop w:val="100"/>
              <w:marBottom w:val="100"/>
              <w:divBdr>
                <w:top w:val="none" w:sz="0" w:space="0" w:color="auto"/>
                <w:left w:val="none" w:sz="0" w:space="0" w:color="auto"/>
                <w:bottom w:val="none" w:sz="0" w:space="0" w:color="auto"/>
                <w:right w:val="none" w:sz="0" w:space="0" w:color="auto"/>
              </w:divBdr>
              <w:divsChild>
                <w:div w:id="615647534">
                  <w:marLeft w:val="0"/>
                  <w:marRight w:val="0"/>
                  <w:marTop w:val="0"/>
                  <w:marBottom w:val="0"/>
                  <w:divBdr>
                    <w:top w:val="none" w:sz="0" w:space="0" w:color="auto"/>
                    <w:left w:val="none" w:sz="0" w:space="0" w:color="auto"/>
                    <w:bottom w:val="none" w:sz="0" w:space="0" w:color="auto"/>
                    <w:right w:val="none" w:sz="0" w:space="0" w:color="auto"/>
                  </w:divBdr>
                  <w:divsChild>
                    <w:div w:id="413284977">
                      <w:marLeft w:val="0"/>
                      <w:marRight w:val="0"/>
                      <w:marTop w:val="0"/>
                      <w:marBottom w:val="0"/>
                      <w:divBdr>
                        <w:top w:val="none" w:sz="0" w:space="0" w:color="auto"/>
                        <w:left w:val="none" w:sz="0" w:space="0" w:color="auto"/>
                        <w:bottom w:val="none" w:sz="0" w:space="0" w:color="auto"/>
                        <w:right w:val="none" w:sz="0" w:space="0" w:color="auto"/>
                      </w:divBdr>
                      <w:divsChild>
                        <w:div w:id="1131359846">
                          <w:marLeft w:val="0"/>
                          <w:marRight w:val="0"/>
                          <w:marTop w:val="0"/>
                          <w:marBottom w:val="0"/>
                          <w:divBdr>
                            <w:top w:val="none" w:sz="0" w:space="0" w:color="auto"/>
                            <w:left w:val="none" w:sz="0" w:space="0" w:color="auto"/>
                            <w:bottom w:val="none" w:sz="0" w:space="0" w:color="auto"/>
                            <w:right w:val="none" w:sz="0" w:space="0" w:color="auto"/>
                          </w:divBdr>
                          <w:divsChild>
                            <w:div w:id="1157844175">
                              <w:marLeft w:val="0"/>
                              <w:marRight w:val="0"/>
                              <w:marTop w:val="0"/>
                              <w:marBottom w:val="0"/>
                              <w:divBdr>
                                <w:top w:val="none" w:sz="0" w:space="0" w:color="auto"/>
                                <w:left w:val="none" w:sz="0" w:space="0" w:color="auto"/>
                                <w:bottom w:val="none" w:sz="0" w:space="0" w:color="auto"/>
                                <w:right w:val="none" w:sz="0" w:space="0" w:color="auto"/>
                              </w:divBdr>
                              <w:divsChild>
                                <w:div w:id="698051880">
                                  <w:marLeft w:val="0"/>
                                  <w:marRight w:val="0"/>
                                  <w:marTop w:val="0"/>
                                  <w:marBottom w:val="0"/>
                                  <w:divBdr>
                                    <w:top w:val="none" w:sz="0" w:space="0" w:color="auto"/>
                                    <w:left w:val="none" w:sz="0" w:space="0" w:color="auto"/>
                                    <w:bottom w:val="none" w:sz="0" w:space="0" w:color="auto"/>
                                    <w:right w:val="none" w:sz="0" w:space="0" w:color="auto"/>
                                  </w:divBdr>
                                  <w:divsChild>
                                    <w:div w:id="1628387633">
                                      <w:marLeft w:val="0"/>
                                      <w:marRight w:val="0"/>
                                      <w:marTop w:val="0"/>
                                      <w:marBottom w:val="0"/>
                                      <w:divBdr>
                                        <w:top w:val="none" w:sz="0" w:space="0" w:color="auto"/>
                                        <w:left w:val="none" w:sz="0" w:space="0" w:color="auto"/>
                                        <w:bottom w:val="none" w:sz="0" w:space="0" w:color="auto"/>
                                        <w:right w:val="none" w:sz="0" w:space="0" w:color="auto"/>
                                      </w:divBdr>
                                      <w:divsChild>
                                        <w:div w:id="15162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784524">
      <w:bodyDiv w:val="1"/>
      <w:marLeft w:val="0"/>
      <w:marRight w:val="0"/>
      <w:marTop w:val="0"/>
      <w:marBottom w:val="0"/>
      <w:divBdr>
        <w:top w:val="none" w:sz="0" w:space="0" w:color="auto"/>
        <w:left w:val="none" w:sz="0" w:space="0" w:color="auto"/>
        <w:bottom w:val="none" w:sz="0" w:space="0" w:color="auto"/>
        <w:right w:val="none" w:sz="0" w:space="0" w:color="auto"/>
      </w:divBdr>
      <w:divsChild>
        <w:div w:id="1555969657">
          <w:marLeft w:val="0"/>
          <w:marRight w:val="0"/>
          <w:marTop w:val="0"/>
          <w:marBottom w:val="0"/>
          <w:divBdr>
            <w:top w:val="none" w:sz="0" w:space="0" w:color="auto"/>
            <w:left w:val="none" w:sz="0" w:space="0" w:color="auto"/>
            <w:bottom w:val="none" w:sz="0" w:space="0" w:color="auto"/>
            <w:right w:val="none" w:sz="0" w:space="0" w:color="auto"/>
          </w:divBdr>
          <w:divsChild>
            <w:div w:id="463890772">
              <w:marLeft w:val="0"/>
              <w:marRight w:val="0"/>
              <w:marTop w:val="100"/>
              <w:marBottom w:val="100"/>
              <w:divBdr>
                <w:top w:val="none" w:sz="0" w:space="0" w:color="auto"/>
                <w:left w:val="none" w:sz="0" w:space="0" w:color="auto"/>
                <w:bottom w:val="none" w:sz="0" w:space="0" w:color="auto"/>
                <w:right w:val="none" w:sz="0" w:space="0" w:color="auto"/>
              </w:divBdr>
              <w:divsChild>
                <w:div w:id="1554658815">
                  <w:marLeft w:val="0"/>
                  <w:marRight w:val="0"/>
                  <w:marTop w:val="0"/>
                  <w:marBottom w:val="0"/>
                  <w:divBdr>
                    <w:top w:val="none" w:sz="0" w:space="0" w:color="auto"/>
                    <w:left w:val="none" w:sz="0" w:space="0" w:color="auto"/>
                    <w:bottom w:val="none" w:sz="0" w:space="0" w:color="auto"/>
                    <w:right w:val="none" w:sz="0" w:space="0" w:color="auto"/>
                  </w:divBdr>
                  <w:divsChild>
                    <w:div w:id="902443698">
                      <w:marLeft w:val="0"/>
                      <w:marRight w:val="0"/>
                      <w:marTop w:val="0"/>
                      <w:marBottom w:val="0"/>
                      <w:divBdr>
                        <w:top w:val="none" w:sz="0" w:space="0" w:color="auto"/>
                        <w:left w:val="none" w:sz="0" w:space="0" w:color="auto"/>
                        <w:bottom w:val="none" w:sz="0" w:space="0" w:color="auto"/>
                        <w:right w:val="none" w:sz="0" w:space="0" w:color="auto"/>
                      </w:divBdr>
                      <w:divsChild>
                        <w:div w:id="1201699456">
                          <w:marLeft w:val="0"/>
                          <w:marRight w:val="0"/>
                          <w:marTop w:val="0"/>
                          <w:marBottom w:val="0"/>
                          <w:divBdr>
                            <w:top w:val="none" w:sz="0" w:space="0" w:color="auto"/>
                            <w:left w:val="none" w:sz="0" w:space="0" w:color="auto"/>
                            <w:bottom w:val="none" w:sz="0" w:space="0" w:color="auto"/>
                            <w:right w:val="none" w:sz="0" w:space="0" w:color="auto"/>
                          </w:divBdr>
                          <w:divsChild>
                            <w:div w:id="1023093708">
                              <w:marLeft w:val="0"/>
                              <w:marRight w:val="0"/>
                              <w:marTop w:val="0"/>
                              <w:marBottom w:val="0"/>
                              <w:divBdr>
                                <w:top w:val="none" w:sz="0" w:space="0" w:color="auto"/>
                                <w:left w:val="none" w:sz="0" w:space="0" w:color="auto"/>
                                <w:bottom w:val="none" w:sz="0" w:space="0" w:color="auto"/>
                                <w:right w:val="none" w:sz="0" w:space="0" w:color="auto"/>
                              </w:divBdr>
                              <w:divsChild>
                                <w:div w:id="1650019952">
                                  <w:marLeft w:val="0"/>
                                  <w:marRight w:val="0"/>
                                  <w:marTop w:val="0"/>
                                  <w:marBottom w:val="0"/>
                                  <w:divBdr>
                                    <w:top w:val="none" w:sz="0" w:space="0" w:color="auto"/>
                                    <w:left w:val="none" w:sz="0" w:space="0" w:color="auto"/>
                                    <w:bottom w:val="none" w:sz="0" w:space="0" w:color="auto"/>
                                    <w:right w:val="none" w:sz="0" w:space="0" w:color="auto"/>
                                  </w:divBdr>
                                  <w:divsChild>
                                    <w:div w:id="1284536524">
                                      <w:marLeft w:val="0"/>
                                      <w:marRight w:val="0"/>
                                      <w:marTop w:val="0"/>
                                      <w:marBottom w:val="0"/>
                                      <w:divBdr>
                                        <w:top w:val="none" w:sz="0" w:space="0" w:color="auto"/>
                                        <w:left w:val="none" w:sz="0" w:space="0" w:color="auto"/>
                                        <w:bottom w:val="none" w:sz="0" w:space="0" w:color="auto"/>
                                        <w:right w:val="none" w:sz="0" w:space="0" w:color="auto"/>
                                      </w:divBdr>
                                      <w:divsChild>
                                        <w:div w:id="3149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11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18-01-41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8-01-412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radni-list.si/1/objava.jsp?sop=2018-01-4120"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17835-18D4-4A88-82C5-64DA1F28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2104</Words>
  <Characters>11996</Characters>
  <Application>Microsoft Office Word</Application>
  <DocSecurity>0</DocSecurity>
  <Lines>99</Lines>
  <Paragraphs>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Andreja Cercek-Hocevar</dc:creator>
  <cp:lastModifiedBy>Meta.Majes-Skufca</cp:lastModifiedBy>
  <cp:revision>3</cp:revision>
  <cp:lastPrinted>2021-11-04T07:35:00Z</cp:lastPrinted>
  <dcterms:created xsi:type="dcterms:W3CDTF">2021-11-24T07:33:00Z</dcterms:created>
  <dcterms:modified xsi:type="dcterms:W3CDTF">2021-11-25T11:55:00Z</dcterms:modified>
</cp:coreProperties>
</file>