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712993">
      <w:pPr>
        <w:pStyle w:val="datumtevilka"/>
        <w:rPr>
          <w:rFonts w:cs="Arial"/>
          <w:color w:val="000000"/>
        </w:rPr>
      </w:pPr>
    </w:p>
    <w:p w:rsidR="003636EA" w:rsidRPr="002760DC" w:rsidRDefault="003636EA" w:rsidP="00712993">
      <w:pPr>
        <w:pStyle w:val="datumtevilka"/>
      </w:pPr>
      <w:r w:rsidRPr="002760DC">
        <w:t xml:space="preserve">Številka: </w:t>
      </w:r>
      <w:r w:rsidRPr="002760DC">
        <w:tab/>
      </w:r>
      <w:r w:rsidR="007C0D3C">
        <w:rPr>
          <w:rFonts w:cs="Arial"/>
          <w:color w:val="000000"/>
        </w:rPr>
        <w:t>41102-4/2021/3</w:t>
      </w:r>
    </w:p>
    <w:p w:rsidR="003636EA" w:rsidRPr="002760DC" w:rsidRDefault="003636EA" w:rsidP="00712993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665A71">
        <w:rPr>
          <w:rFonts w:cs="Arial"/>
          <w:color w:val="000000"/>
        </w:rPr>
        <w:t>4. 11. </w:t>
      </w:r>
      <w:r w:rsidR="007C0D3C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712993"/>
    <w:p w:rsidR="003636EA" w:rsidRDefault="003636EA" w:rsidP="0071299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712993" w:rsidRDefault="00712993" w:rsidP="0071299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PROGRAM </w:t>
      </w:r>
    </w:p>
    <w:p w:rsidR="00712993" w:rsidRDefault="00712993" w:rsidP="00712993">
      <w:pPr>
        <w:jc w:val="both"/>
        <w:rPr>
          <w:rFonts w:cs="Arial"/>
          <w:b/>
        </w:rPr>
      </w:pPr>
      <w:r>
        <w:rPr>
          <w:rFonts w:cs="Arial"/>
          <w:b/>
        </w:rPr>
        <w:t xml:space="preserve">SOFINANCIRANJA MINISTRSTVA ZA OBRAMBO INVESTICIJ V LOKALNO JAVNO INFRASTRUKTURO V OBČINI KIDRIČEVO V LETU 2021, ZARADI OBREMENITEV, KI JIH POVZROČA DELOVANJE SLOVENSKE VOJSKE </w:t>
      </w:r>
    </w:p>
    <w:p w:rsidR="00712993" w:rsidRDefault="00712993" w:rsidP="00712993">
      <w:pPr>
        <w:jc w:val="both"/>
        <w:rPr>
          <w:b/>
        </w:rPr>
      </w:pPr>
    </w:p>
    <w:p w:rsidR="00712993" w:rsidRDefault="00712993" w:rsidP="00712993">
      <w:pPr>
        <w:jc w:val="both"/>
        <w:rPr>
          <w:rFonts w:cs="Arial"/>
          <w:lang w:eastAsia="sl-SI"/>
        </w:rPr>
      </w:pPr>
      <w:r>
        <w:rPr>
          <w:rFonts w:cs="Arial"/>
          <w:iCs/>
          <w:lang w:eastAsia="sl-SI"/>
        </w:rPr>
        <w:t>Program sofinanciranja Ministrstva za obrambo investicij v lokalno javno infrastrukturo iz sredstev državnega proračuna obsega investicijo, ki je povezana z uporabo lokalne javne infrastrukture na območju vadišča in strelišča Apače</w:t>
      </w:r>
      <w:r>
        <w:rPr>
          <w:rFonts w:cs="Arial"/>
          <w:lang w:eastAsia="sl-SI"/>
        </w:rPr>
        <w:t>.</w:t>
      </w:r>
      <w:r>
        <w:rPr>
          <w:rFonts w:cs="Arial"/>
          <w:iCs/>
          <w:lang w:eastAsia="sl-SI"/>
        </w:rPr>
        <w:t xml:space="preserve"> Lokalna javna infrastruktura je zaradi uporabe s strani Slovenske vojske bistveno bolj obremenjena, kot zaradi uporabe s strani lokalne skupnosti. Ministrstvo za obrambo bo sodelovalo pri projektu Modernizacije lokalne ceste LC 165 051 </w:t>
      </w:r>
      <w:r w:rsidR="006957CE">
        <w:rPr>
          <w:rFonts w:cs="Arial"/>
          <w:iCs/>
          <w:lang w:eastAsia="sl-SI"/>
        </w:rPr>
        <w:br/>
        <w:t>Apače –</w:t>
      </w:r>
      <w:r>
        <w:rPr>
          <w:rFonts w:cs="Arial"/>
          <w:iCs/>
          <w:lang w:eastAsia="sl-SI"/>
        </w:rPr>
        <w:t xml:space="preserve"> Trnovec. </w:t>
      </w:r>
    </w:p>
    <w:p w:rsidR="00712993" w:rsidRDefault="00712993" w:rsidP="00712993">
      <w:pPr>
        <w:jc w:val="both"/>
        <w:rPr>
          <w:rFonts w:cs="Arial"/>
          <w:lang w:eastAsia="sl-SI"/>
        </w:rPr>
      </w:pPr>
    </w:p>
    <w:p w:rsidR="00712993" w:rsidRDefault="00712993" w:rsidP="00712993">
      <w:pPr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Medsebojno sodelovanje v občini Kidričevo se zaradi uporabe lokalne javne infrastrukture s strani Slovenske vojske ureja za 1 letno obdobje in sicer se izvaja v letu 2021. </w:t>
      </w:r>
    </w:p>
    <w:p w:rsidR="00712993" w:rsidRDefault="00712993" w:rsidP="00712993">
      <w:pPr>
        <w:jc w:val="both"/>
        <w:rPr>
          <w:rFonts w:cs="Arial"/>
          <w:lang w:eastAsia="sl-SI"/>
        </w:rPr>
      </w:pPr>
    </w:p>
    <w:p w:rsidR="00712993" w:rsidRDefault="00712993" w:rsidP="006957CE">
      <w:pPr>
        <w:jc w:val="both"/>
        <w:rPr>
          <w:rFonts w:cs="Arial"/>
          <w:lang w:eastAsia="sl-SI"/>
        </w:rPr>
      </w:pPr>
      <w:r>
        <w:rPr>
          <w:rFonts w:cs="Arial"/>
          <w:lang w:eastAsia="sl-SI"/>
        </w:rPr>
        <w:t xml:space="preserve">Program temelji na sklenjenem </w:t>
      </w:r>
      <w:r>
        <w:rPr>
          <w:lang w:eastAsia="sl-SI"/>
        </w:rPr>
        <w:t xml:space="preserve">Dogovoru o urejanju razmerij glede uporabe in upravljanja vojaške infrastrukture na območju občine Kidričevo ter ureditvi drugih medsebojnih razmerij </w:t>
      </w:r>
      <w:r w:rsidR="006957CE">
        <w:rPr>
          <w:lang w:eastAsia="sl-SI"/>
        </w:rPr>
        <w:br/>
      </w:r>
      <w:r>
        <w:rPr>
          <w:lang w:eastAsia="sl-SI"/>
        </w:rPr>
        <w:t>št. 411-6/2021-1 z dne 20.</w:t>
      </w:r>
      <w:r w:rsidR="006957CE">
        <w:rPr>
          <w:lang w:eastAsia="sl-SI"/>
        </w:rPr>
        <w:t> 6. </w:t>
      </w:r>
      <w:r>
        <w:rPr>
          <w:lang w:eastAsia="sl-SI"/>
        </w:rPr>
        <w:t>2021</w:t>
      </w:r>
      <w:r>
        <w:rPr>
          <w:rFonts w:cs="Arial"/>
        </w:rPr>
        <w:t>(MO), oz. 410-42/2021 z dne 20.</w:t>
      </w:r>
      <w:r w:rsidR="006957CE">
        <w:rPr>
          <w:rFonts w:cs="Arial"/>
        </w:rPr>
        <w:t> </w:t>
      </w:r>
      <w:r>
        <w:rPr>
          <w:rFonts w:cs="Arial"/>
        </w:rPr>
        <w:t>6.</w:t>
      </w:r>
      <w:r w:rsidR="006957CE">
        <w:rPr>
          <w:rFonts w:cs="Arial"/>
        </w:rPr>
        <w:t> </w:t>
      </w:r>
      <w:r>
        <w:rPr>
          <w:rFonts w:cs="Arial"/>
        </w:rPr>
        <w:t>2021 (Občina Kidričevo)</w:t>
      </w:r>
      <w:r>
        <w:rPr>
          <w:rFonts w:cs="Arial"/>
          <w:lang w:eastAsia="sl-SI"/>
        </w:rPr>
        <w:t>.</w:t>
      </w:r>
    </w:p>
    <w:p w:rsidR="006957CE" w:rsidRDefault="006957CE" w:rsidP="006957CE">
      <w:pPr>
        <w:jc w:val="both"/>
        <w:rPr>
          <w:rFonts w:cs="Arial"/>
        </w:rPr>
      </w:pPr>
    </w:p>
    <w:p w:rsidR="00712993" w:rsidRDefault="00712993" w:rsidP="006957CE">
      <w:pPr>
        <w:jc w:val="both"/>
        <w:rPr>
          <w:rFonts w:cs="Arial"/>
          <w:lang w:eastAsia="sl-SI"/>
        </w:rPr>
      </w:pPr>
      <w:r>
        <w:rPr>
          <w:rFonts w:cs="Arial"/>
        </w:rPr>
        <w:t>V letu 2021 je predvideno iz državnega proračuna sofinanciranje projekta v občini Kidričevo, Modernizacija lokalne ceste LC 165 051 Apače – T</w:t>
      </w:r>
      <w:r w:rsidR="006957CE">
        <w:rPr>
          <w:rFonts w:cs="Arial"/>
        </w:rPr>
        <w:t>rnovec, v višini do 100.000,00 evra</w:t>
      </w:r>
      <w:r>
        <w:rPr>
          <w:rFonts w:cs="Arial"/>
        </w:rPr>
        <w:t xml:space="preserve"> za izvedbo razširitev obstoječega vozišča, sanacijo zgornjega ustroja lokalne ceste, ureditev odvodnjavanja meteornih vod in postavite prometne signalizacije </w:t>
      </w:r>
      <w:r>
        <w:rPr>
          <w:rFonts w:cs="Arial"/>
          <w:lang w:eastAsia="sl-SI"/>
        </w:rPr>
        <w:t xml:space="preserve">ter sofinanciranje nakupa novih gasilskih vozil v višini 10.000,00 </w:t>
      </w:r>
      <w:r w:rsidR="006957CE">
        <w:rPr>
          <w:rFonts w:cs="Arial"/>
          <w:lang w:eastAsia="sl-SI"/>
        </w:rPr>
        <w:t>evra</w:t>
      </w:r>
      <w:r>
        <w:rPr>
          <w:rFonts w:cs="Arial"/>
          <w:lang w:eastAsia="sl-SI"/>
        </w:rPr>
        <w:t>.</w:t>
      </w:r>
    </w:p>
    <w:p w:rsidR="00712993" w:rsidRDefault="00712993" w:rsidP="00712993">
      <w:pPr>
        <w:jc w:val="both"/>
        <w:rPr>
          <w:rFonts w:cs="Arial"/>
          <w:lang w:eastAsia="sl-SI"/>
        </w:rPr>
      </w:pPr>
    </w:p>
    <w:p w:rsidR="00712993" w:rsidRDefault="00712993" w:rsidP="00712993">
      <w:pPr>
        <w:jc w:val="both"/>
        <w:rPr>
          <w:rFonts w:cs="Arial"/>
        </w:rPr>
      </w:pPr>
      <w:r>
        <w:rPr>
          <w:rFonts w:cs="Arial"/>
        </w:rPr>
        <w:t>Izvedba projekta Modernizacija lokalne ceste LC 165 051 Apače – Trnovec je nujna zaradi: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zmanjšanja tveganja za prometne nesreče,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izboljšanje varnosti v cestnem prometu,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znižanje stroškov vzdrževanja ceste,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izboljšanje dnevne mobilnosti in dostopnosti,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zmanjšanje emisij hrupa in škodljivih vplivov na okolje,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izboljšanje okoljske varnosti z ureditvijo odvodnjavanja,</w:t>
      </w:r>
    </w:p>
    <w:p w:rsidR="00712993" w:rsidRPr="006957CE" w:rsidRDefault="00712993" w:rsidP="006957CE">
      <w:pPr>
        <w:pStyle w:val="Odstavekseznama"/>
        <w:numPr>
          <w:ilvl w:val="0"/>
          <w:numId w:val="6"/>
        </w:numPr>
        <w:ind w:hanging="720"/>
        <w:jc w:val="both"/>
        <w:rPr>
          <w:rFonts w:cs="Arial"/>
        </w:rPr>
      </w:pPr>
      <w:r w:rsidRPr="006957CE">
        <w:rPr>
          <w:rFonts w:cs="Arial"/>
        </w:rPr>
        <w:t>hitrejši dostop in učinkovitejšo izvedbo gasilske intervencije v primeru požarov v naravnem okolju,</w:t>
      </w:r>
    </w:p>
    <w:p w:rsidR="00712993" w:rsidRDefault="00712993" w:rsidP="00712993">
      <w:pPr>
        <w:jc w:val="both"/>
        <w:rPr>
          <w:rFonts w:cs="Arial"/>
        </w:rPr>
      </w:pPr>
    </w:p>
    <w:p w:rsidR="00712993" w:rsidRDefault="00712993" w:rsidP="00712993">
      <w:pPr>
        <w:jc w:val="both"/>
        <w:rPr>
          <w:rFonts w:cs="Arial"/>
        </w:rPr>
      </w:pPr>
      <w:r>
        <w:rPr>
          <w:rFonts w:cs="Arial"/>
        </w:rPr>
        <w:t xml:space="preserve">kar bo zagotovilo potrebno </w:t>
      </w:r>
      <w:r>
        <w:rPr>
          <w:rFonts w:cs="Arial"/>
          <w:lang w:eastAsia="sl-SI"/>
        </w:rPr>
        <w:t>ustrezno višjo stopnjo potrebne prometne varnosti.</w:t>
      </w:r>
      <w:bookmarkStart w:id="0" w:name="_GoBack"/>
      <w:bookmarkEnd w:id="0"/>
    </w:p>
    <w:p w:rsidR="00712993" w:rsidRDefault="00712993" w:rsidP="00712993">
      <w:pPr>
        <w:jc w:val="both"/>
        <w:rPr>
          <w:rFonts w:cs="Arial"/>
        </w:rPr>
      </w:pPr>
    </w:p>
    <w:p w:rsidR="00712993" w:rsidRDefault="00712993" w:rsidP="00712993">
      <w:pPr>
        <w:jc w:val="both"/>
        <w:rPr>
          <w:rFonts w:cs="Arial"/>
          <w:bCs/>
          <w:iCs/>
          <w:lang w:eastAsia="sl-SI"/>
        </w:rPr>
      </w:pPr>
      <w:r>
        <w:rPr>
          <w:rFonts w:cs="Arial"/>
        </w:rPr>
        <w:t>Osnova za sofinanciranje so sporazumno določeni kriteriji za ugotavljanje deležev vlaganja finančnih sredstev za financiranje rekonstrukcije infrastrukturnih objektov v uporabi Občine Kidričevo in Ministrstva za obra</w:t>
      </w:r>
      <w:r w:rsidR="006957CE">
        <w:rPr>
          <w:rFonts w:cs="Arial"/>
        </w:rPr>
        <w:t>mbo, št. 411-6/2021-8 z dne 28. 9. </w:t>
      </w:r>
      <w:r>
        <w:rPr>
          <w:rFonts w:cs="Arial"/>
        </w:rPr>
        <w:t>2021 (MO), oz. 430-6/2021 z dne 9.</w:t>
      </w:r>
      <w:r w:rsidR="006957CE">
        <w:rPr>
          <w:rFonts w:cs="Arial"/>
        </w:rPr>
        <w:t> </w:t>
      </w:r>
      <w:r>
        <w:rPr>
          <w:rFonts w:cs="Arial"/>
        </w:rPr>
        <w:t>9.</w:t>
      </w:r>
      <w:r w:rsidR="006957CE">
        <w:rPr>
          <w:rFonts w:cs="Arial"/>
        </w:rPr>
        <w:t> </w:t>
      </w:r>
      <w:r>
        <w:rPr>
          <w:rFonts w:cs="Arial"/>
        </w:rPr>
        <w:t xml:space="preserve">2021 (Občina Kidričevo). Ocenjena vrednost investicije Modernizacija lokalne ceste LC 165 051 Apače – Trnovec, ki se nahaja v občini Kidričevo je skupaj 127.417,61 </w:t>
      </w:r>
      <w:r w:rsidR="006957CE">
        <w:rPr>
          <w:rFonts w:cs="Arial"/>
        </w:rPr>
        <w:t>evra</w:t>
      </w:r>
      <w:r>
        <w:rPr>
          <w:rFonts w:cs="Arial"/>
        </w:rPr>
        <w:t xml:space="preserve">, dejanska vrednost investicije bo določena na osnovi dosežene najugodnejše cene izbranega izvajalca na </w:t>
      </w:r>
      <w:r>
        <w:rPr>
          <w:rFonts w:cs="Arial"/>
        </w:rPr>
        <w:lastRenderedPageBreak/>
        <w:t>javnem razpisu, pri čemer je višina sofinanciranja, na podlagi sporazumno določenih kriterijev, 78,50</w:t>
      </w:r>
      <w:r w:rsidR="006957CE">
        <w:rPr>
          <w:rFonts w:cs="Arial"/>
        </w:rPr>
        <w:t> </w:t>
      </w:r>
      <w:r>
        <w:rPr>
          <w:rFonts w:cs="Arial"/>
        </w:rPr>
        <w:t xml:space="preserve">% (MO), vendar ne več kot 100.000,00 </w:t>
      </w:r>
      <w:r w:rsidR="006957CE">
        <w:rPr>
          <w:rFonts w:cs="Arial"/>
        </w:rPr>
        <w:t>evra: 21,50 </w:t>
      </w:r>
      <w:r>
        <w:rPr>
          <w:rFonts w:cs="Arial"/>
        </w:rPr>
        <w:t xml:space="preserve">% (Občina Kidričevo) določeno na podlagi zgoraj navedenih sporazumno določenih kriterijev </w:t>
      </w:r>
      <w:r>
        <w:rPr>
          <w:rFonts w:cs="Arial"/>
          <w:bCs/>
          <w:iCs/>
          <w:lang w:eastAsia="sl-SI"/>
        </w:rPr>
        <w:t xml:space="preserve">na podlagi sedanje in predvidene uporabe ter pomenu uporabe infrastrukturnega objekta. </w:t>
      </w:r>
    </w:p>
    <w:p w:rsidR="00712993" w:rsidRDefault="00712993" w:rsidP="00712993">
      <w:pPr>
        <w:jc w:val="both"/>
        <w:rPr>
          <w:rFonts w:cs="Arial"/>
          <w:bCs/>
          <w:iCs/>
          <w:lang w:eastAsia="sl-SI"/>
        </w:rPr>
      </w:pPr>
    </w:p>
    <w:p w:rsidR="00712993" w:rsidRDefault="00712993" w:rsidP="00712993">
      <w:pPr>
        <w:jc w:val="both"/>
        <w:rPr>
          <w:rFonts w:cs="Arial"/>
          <w:iCs/>
          <w:lang w:eastAsia="sl-SI"/>
        </w:rPr>
      </w:pPr>
      <w:r>
        <w:rPr>
          <w:rFonts w:cs="Arial"/>
          <w:iCs/>
          <w:lang w:eastAsia="sl-SI"/>
        </w:rPr>
        <w:t xml:space="preserve">Modernizacija namenskega javnega objekta lokalne javne infrastrukture bo izvedena po postopkih in določbah Zakona o javnem naročanju. Postopke bo, kot investitor vodila Občina Kidričevo, pod nadzorom Ministrstva za obrambo. Ministrstvo za obrambo bo na podlagi izvedenih del plačalo dogovorjeni delež investicij občini po predložitvi dokazil o izvedbi investicij oziroma izvedbi in plačilu del. Plačilo sofinanciranja bo Ministrstvo za obrambo izvedlo s plačilom, sofinanciranja iz državnega proračuna. </w:t>
      </w:r>
    </w:p>
    <w:p w:rsidR="00712993" w:rsidRDefault="00712993" w:rsidP="00712993">
      <w:pPr>
        <w:jc w:val="both"/>
        <w:rPr>
          <w:rFonts w:cs="Arial"/>
          <w:iCs/>
          <w:lang w:eastAsia="sl-SI"/>
        </w:rPr>
      </w:pPr>
    </w:p>
    <w:p w:rsidR="00712993" w:rsidRDefault="00712993" w:rsidP="00712993">
      <w:pPr>
        <w:jc w:val="both"/>
        <w:rPr>
          <w:rFonts w:cs="Arial"/>
          <w:iCs/>
          <w:lang w:eastAsia="sl-SI"/>
        </w:rPr>
      </w:pPr>
      <w:r>
        <w:rPr>
          <w:rFonts w:cs="Arial"/>
          <w:iCs/>
          <w:lang w:eastAsia="sl-SI"/>
        </w:rPr>
        <w:t xml:space="preserve">Način plačila bo Ministrstvo za obrambo opredelilo v pogodbi o sofinanciranju, ki jo bo na podlagi sprejetega </w:t>
      </w:r>
      <w:r>
        <w:rPr>
          <w:rFonts w:cs="Arial"/>
        </w:rPr>
        <w:t>Programa sofinanciranja Ministrstva za obrambo investicij v lokalno javno infrastrukturo v letu 2021 v občini Kidričevo, zaradi obremenitev, ki jih povzroča delovanje Slovenske vojske</w:t>
      </w:r>
      <w:r>
        <w:rPr>
          <w:rFonts w:cs="Arial"/>
          <w:iCs/>
          <w:lang w:eastAsia="sl-SI"/>
        </w:rPr>
        <w:t xml:space="preserve">, sklenilo z upravičencem sofinanciranja. </w:t>
      </w:r>
    </w:p>
    <w:p w:rsidR="009E0C40" w:rsidRPr="002760DC" w:rsidRDefault="009E0C40" w:rsidP="007129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D7" w:rsidRDefault="00D406D7" w:rsidP="00767987">
      <w:pPr>
        <w:spacing w:line="240" w:lineRule="auto"/>
      </w:pPr>
      <w:r>
        <w:separator/>
      </w:r>
    </w:p>
  </w:endnote>
  <w:endnote w:type="continuationSeparator" w:id="0">
    <w:p w:rsidR="00D406D7" w:rsidRDefault="00D406D7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2" w:rsidRDefault="00605D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2B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D7" w:rsidRDefault="00D406D7" w:rsidP="00767987">
      <w:pPr>
        <w:spacing w:line="240" w:lineRule="auto"/>
      </w:pPr>
      <w:r>
        <w:separator/>
      </w:r>
    </w:p>
  </w:footnote>
  <w:footnote w:type="continuationSeparator" w:id="0">
    <w:p w:rsidR="00D406D7" w:rsidRDefault="00D406D7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2" w:rsidRDefault="00605D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32" w:rsidRDefault="00605D3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14D"/>
    <w:multiLevelType w:val="hybridMultilevel"/>
    <w:tmpl w:val="101A337C"/>
    <w:lvl w:ilvl="0" w:tplc="2AAEBA64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025"/>
    <w:multiLevelType w:val="hybridMultilevel"/>
    <w:tmpl w:val="FC364BB8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633A"/>
    <w:multiLevelType w:val="hybridMultilevel"/>
    <w:tmpl w:val="333A936A"/>
    <w:lvl w:ilvl="0" w:tplc="0EEAA8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6" w15:restartNumberingAfterBreak="0">
    <w:nsid w:val="6ECA79BD"/>
    <w:multiLevelType w:val="multilevel"/>
    <w:tmpl w:val="274A94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E3059"/>
    <w:rsid w:val="00605D32"/>
    <w:rsid w:val="00665A71"/>
    <w:rsid w:val="00682FFE"/>
    <w:rsid w:val="00692EB6"/>
    <w:rsid w:val="006957CE"/>
    <w:rsid w:val="006C69EC"/>
    <w:rsid w:val="006D17B5"/>
    <w:rsid w:val="007039D0"/>
    <w:rsid w:val="00710C90"/>
    <w:rsid w:val="00712993"/>
    <w:rsid w:val="00717DDF"/>
    <w:rsid w:val="00767987"/>
    <w:rsid w:val="00782FD4"/>
    <w:rsid w:val="007C0D3C"/>
    <w:rsid w:val="007D04F3"/>
    <w:rsid w:val="00811140"/>
    <w:rsid w:val="00834401"/>
    <w:rsid w:val="00874AD9"/>
    <w:rsid w:val="008A27E1"/>
    <w:rsid w:val="008A3F94"/>
    <w:rsid w:val="008D30A8"/>
    <w:rsid w:val="00904A48"/>
    <w:rsid w:val="009077D5"/>
    <w:rsid w:val="00980294"/>
    <w:rsid w:val="009C5392"/>
    <w:rsid w:val="009E0C40"/>
    <w:rsid w:val="00A50E4B"/>
    <w:rsid w:val="00A715DC"/>
    <w:rsid w:val="00A9231D"/>
    <w:rsid w:val="00AC7903"/>
    <w:rsid w:val="00B01357"/>
    <w:rsid w:val="00B40287"/>
    <w:rsid w:val="00C0216A"/>
    <w:rsid w:val="00CA1460"/>
    <w:rsid w:val="00CC6C23"/>
    <w:rsid w:val="00CD6077"/>
    <w:rsid w:val="00CE234E"/>
    <w:rsid w:val="00D02973"/>
    <w:rsid w:val="00D406D7"/>
    <w:rsid w:val="00D9082B"/>
    <w:rsid w:val="00DA09BE"/>
    <w:rsid w:val="00DB7DEF"/>
    <w:rsid w:val="00DE3553"/>
    <w:rsid w:val="00E30579"/>
    <w:rsid w:val="00E37094"/>
    <w:rsid w:val="00F46C2D"/>
    <w:rsid w:val="00F621F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6</cp:revision>
  <dcterms:created xsi:type="dcterms:W3CDTF">2021-11-02T11:56:00Z</dcterms:created>
  <dcterms:modified xsi:type="dcterms:W3CDTF">2021-11-03T09:27:00Z</dcterms:modified>
</cp:coreProperties>
</file>