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0E253A" w14:textId="77777777" w:rsidR="00A04EE5" w:rsidRPr="00D017E0" w:rsidRDefault="00A04EE5" w:rsidP="00A04EE5">
      <w:pPr>
        <w:tabs>
          <w:tab w:val="left" w:pos="284"/>
          <w:tab w:val="left" w:pos="5112"/>
        </w:tabs>
        <w:spacing w:before="120" w:after="0" w:line="240" w:lineRule="exact"/>
        <w:rPr>
          <w:rFonts w:ascii="Arial" w:eastAsia="Times New Roman" w:hAnsi="Arial" w:cs="Arial"/>
          <w:sz w:val="20"/>
          <w:szCs w:val="20"/>
        </w:rPr>
      </w:pPr>
    </w:p>
    <w:p w14:paraId="2CB6DA0B" w14:textId="77777777" w:rsidR="00A04EE5" w:rsidRPr="00D017E0" w:rsidRDefault="00A04EE5" w:rsidP="00A04EE5">
      <w:pPr>
        <w:tabs>
          <w:tab w:val="left" w:pos="284"/>
          <w:tab w:val="left" w:pos="5112"/>
        </w:tabs>
        <w:spacing w:before="120" w:after="0" w:line="240" w:lineRule="exact"/>
        <w:rPr>
          <w:rFonts w:ascii="Arial" w:eastAsia="Times New Roman" w:hAnsi="Arial" w:cs="Arial"/>
          <w:sz w:val="20"/>
          <w:szCs w:val="20"/>
        </w:rPr>
      </w:pPr>
      <w:r w:rsidRPr="00D017E0">
        <w:rPr>
          <w:rFonts w:ascii="Arial" w:eastAsia="Times New Roman" w:hAnsi="Arial" w:cs="Arial"/>
          <w:noProof/>
          <w:sz w:val="20"/>
          <w:szCs w:val="20"/>
          <w:lang w:eastAsia="sl-SI"/>
        </w:rPr>
        <w:drawing>
          <wp:anchor distT="0" distB="0" distL="114300" distR="114300" simplePos="0" relativeHeight="251659264" behindDoc="1" locked="0" layoutInCell="1" allowOverlap="1" wp14:anchorId="074DEEAF" wp14:editId="53CA620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4321810" cy="972185"/>
            <wp:effectExtent l="0" t="0" r="2540" b="0"/>
            <wp:wrapTight wrapText="bothSides">
              <wp:wrapPolygon edited="0">
                <wp:start x="0" y="0"/>
                <wp:lineTo x="0" y="21163"/>
                <wp:lineTo x="21517" y="21163"/>
                <wp:lineTo x="21517" y="0"/>
                <wp:lineTo x="0" y="0"/>
              </wp:wrapPolygon>
            </wp:wrapTight>
            <wp:docPr id="1" name="Slika 1" descr="08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08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1810" cy="97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017E0">
        <w:rPr>
          <w:rFonts w:ascii="Arial" w:eastAsia="Times New Roman" w:hAnsi="Arial" w:cs="Arial"/>
          <w:sz w:val="20"/>
          <w:szCs w:val="20"/>
        </w:rPr>
        <w:t xml:space="preserve">                                                                                                    T: 01 478 60 01</w:t>
      </w:r>
    </w:p>
    <w:p w14:paraId="7DD7A5C5" w14:textId="77777777" w:rsidR="00A04EE5" w:rsidRPr="00D017E0" w:rsidRDefault="00A04EE5" w:rsidP="00A04EE5">
      <w:pPr>
        <w:tabs>
          <w:tab w:val="left" w:pos="5112"/>
        </w:tabs>
        <w:spacing w:after="0" w:line="240" w:lineRule="exact"/>
        <w:rPr>
          <w:rFonts w:ascii="Arial" w:eastAsia="Times New Roman" w:hAnsi="Arial" w:cs="Arial"/>
          <w:sz w:val="20"/>
          <w:szCs w:val="20"/>
        </w:rPr>
      </w:pPr>
      <w:r w:rsidRPr="00D017E0">
        <w:rPr>
          <w:rFonts w:ascii="Arial" w:eastAsia="Times New Roman" w:hAnsi="Arial" w:cs="Arial"/>
          <w:sz w:val="20"/>
          <w:szCs w:val="20"/>
        </w:rPr>
        <w:tab/>
        <w:t xml:space="preserve">        F: 01 478 60 58 </w:t>
      </w:r>
    </w:p>
    <w:p w14:paraId="54FF653C" w14:textId="77777777" w:rsidR="00A04EE5" w:rsidRPr="00D017E0" w:rsidRDefault="00A04EE5" w:rsidP="00A04EE5">
      <w:pPr>
        <w:tabs>
          <w:tab w:val="left" w:pos="5112"/>
        </w:tabs>
        <w:spacing w:after="0" w:line="240" w:lineRule="exact"/>
        <w:rPr>
          <w:rFonts w:ascii="Arial" w:eastAsia="Times New Roman" w:hAnsi="Arial" w:cs="Arial"/>
          <w:sz w:val="20"/>
          <w:szCs w:val="20"/>
        </w:rPr>
      </w:pPr>
      <w:r w:rsidRPr="00D017E0">
        <w:rPr>
          <w:rFonts w:ascii="Arial" w:eastAsia="Times New Roman" w:hAnsi="Arial" w:cs="Arial"/>
          <w:sz w:val="20"/>
          <w:szCs w:val="20"/>
        </w:rPr>
        <w:tab/>
        <w:t xml:space="preserve">        E: gp.mz@gov.si</w:t>
      </w:r>
    </w:p>
    <w:p w14:paraId="64DB9393" w14:textId="77777777" w:rsidR="00A04EE5" w:rsidRPr="00A04EE5" w:rsidRDefault="00A04EE5" w:rsidP="00A04EE5">
      <w:pPr>
        <w:tabs>
          <w:tab w:val="left" w:pos="5112"/>
        </w:tabs>
        <w:spacing w:after="0" w:line="240" w:lineRule="exact"/>
        <w:rPr>
          <w:rFonts w:ascii="Arial" w:eastAsia="Times New Roman" w:hAnsi="Arial" w:cs="Arial"/>
          <w:sz w:val="20"/>
          <w:szCs w:val="20"/>
        </w:rPr>
      </w:pPr>
      <w:r w:rsidRPr="00D017E0">
        <w:rPr>
          <w:rFonts w:ascii="Arial" w:eastAsia="Times New Roman" w:hAnsi="Arial" w:cs="Arial"/>
          <w:sz w:val="20"/>
          <w:szCs w:val="20"/>
        </w:rPr>
        <w:tab/>
        <w:t xml:space="preserve">        www.mz.gov.si</w:t>
      </w:r>
    </w:p>
    <w:p w14:paraId="1ED88FE5" w14:textId="0E6F7F83" w:rsidR="00A04EE5" w:rsidRPr="00D017E0" w:rsidRDefault="00A04EE5" w:rsidP="00A04EE5">
      <w:pPr>
        <w:tabs>
          <w:tab w:val="left" w:pos="5112"/>
        </w:tabs>
        <w:spacing w:after="0" w:line="240" w:lineRule="exact"/>
        <w:rPr>
          <w:rFonts w:ascii="Arial" w:eastAsia="Times New Roman" w:hAnsi="Arial" w:cs="Arial"/>
          <w:sz w:val="20"/>
          <w:szCs w:val="20"/>
        </w:rPr>
      </w:pPr>
      <w:r w:rsidRPr="00D017E0">
        <w:rPr>
          <w:rFonts w:ascii="Arial" w:eastAsia="Times New Roman" w:hAnsi="Arial" w:cs="Arial"/>
          <w:sz w:val="20"/>
          <w:szCs w:val="20"/>
        </w:rPr>
        <w:tab/>
        <w:t xml:space="preserve">        </w:t>
      </w:r>
    </w:p>
    <w:p w14:paraId="7514FC62" w14:textId="77777777" w:rsidR="00A04EE5" w:rsidRPr="00D017E0" w:rsidRDefault="00A04EE5" w:rsidP="00A04EE5">
      <w:pPr>
        <w:spacing w:after="0" w:line="260" w:lineRule="exact"/>
        <w:ind w:firstLine="708"/>
        <w:contextualSpacing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tbl>
      <w:tblPr>
        <w:tblW w:w="916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48"/>
        <w:gridCol w:w="4648"/>
        <w:gridCol w:w="796"/>
        <w:gridCol w:w="2271"/>
      </w:tblGrid>
      <w:tr w:rsidR="00A04EE5" w:rsidRPr="00D017E0" w14:paraId="08D3B872" w14:textId="77777777" w:rsidTr="00715F76">
        <w:trPr>
          <w:gridAfter w:val="2"/>
          <w:wAfter w:w="3067" w:type="dxa"/>
        </w:trPr>
        <w:tc>
          <w:tcPr>
            <w:tcW w:w="6096" w:type="dxa"/>
            <w:gridSpan w:val="2"/>
          </w:tcPr>
          <w:p w14:paraId="412344A5" w14:textId="77777777" w:rsidR="00A04EE5" w:rsidRPr="00D017E0" w:rsidRDefault="00A04EE5" w:rsidP="00715F76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D017E0">
              <w:rPr>
                <w:rFonts w:ascii="Arial" w:eastAsia="Times New Roman" w:hAnsi="Arial" w:cs="Arial"/>
                <w:sz w:val="20"/>
                <w:szCs w:val="20"/>
              </w:rPr>
              <w:t>GENERALNI SEKRETARIAT VLADE REPUBLIKE SLOVENIJE</w:t>
            </w:r>
          </w:p>
          <w:p w14:paraId="010D5054" w14:textId="77777777" w:rsidR="00A04EE5" w:rsidRPr="00D017E0" w:rsidRDefault="00924FD6" w:rsidP="00715F76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hyperlink r:id="rId9" w:history="1">
              <w:r w:rsidR="00A04EE5" w:rsidRPr="00D017E0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</w:rPr>
                <w:t>Gp.gs@gov.si</w:t>
              </w:r>
            </w:hyperlink>
          </w:p>
          <w:p w14:paraId="76CF4695" w14:textId="77777777" w:rsidR="00A04EE5" w:rsidRPr="00D017E0" w:rsidRDefault="00A04EE5" w:rsidP="00715F76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04EE5" w:rsidRPr="00D017E0" w14:paraId="666AD4FF" w14:textId="77777777" w:rsidTr="00715F76">
        <w:trPr>
          <w:gridAfter w:val="2"/>
          <w:wAfter w:w="3067" w:type="dxa"/>
        </w:trPr>
        <w:tc>
          <w:tcPr>
            <w:tcW w:w="6096" w:type="dxa"/>
            <w:gridSpan w:val="2"/>
          </w:tcPr>
          <w:p w14:paraId="3D57A53C" w14:textId="6687AAC5" w:rsidR="00A04EE5" w:rsidRPr="004D33E9" w:rsidRDefault="00A04EE5" w:rsidP="004D33E9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4D33E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Številka</w:t>
            </w:r>
            <w:r w:rsidRPr="000F08D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: </w:t>
            </w:r>
            <w:r w:rsidR="00CA1CFC" w:rsidRPr="000F08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E10C2">
              <w:rPr>
                <w:rFonts w:ascii="Arial" w:hAnsi="Arial" w:cs="Arial"/>
                <w:sz w:val="20"/>
                <w:szCs w:val="20"/>
              </w:rPr>
              <w:t>510-645/2021</w:t>
            </w:r>
          </w:p>
        </w:tc>
      </w:tr>
      <w:tr w:rsidR="00A04EE5" w:rsidRPr="00D017E0" w14:paraId="09CBABD1" w14:textId="77777777" w:rsidTr="00715F76">
        <w:trPr>
          <w:gridAfter w:val="2"/>
          <w:wAfter w:w="3067" w:type="dxa"/>
        </w:trPr>
        <w:tc>
          <w:tcPr>
            <w:tcW w:w="6096" w:type="dxa"/>
            <w:gridSpan w:val="2"/>
          </w:tcPr>
          <w:p w14:paraId="2B7A318D" w14:textId="3AA9D1A9" w:rsidR="00A04EE5" w:rsidRPr="00D017E0" w:rsidRDefault="00A04EE5" w:rsidP="00715F76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D017E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Ljubljana, </w:t>
            </w:r>
            <w:r w:rsidR="003765A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9</w:t>
            </w:r>
            <w:r w:rsidR="00AE75C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.11</w:t>
            </w:r>
            <w:r w:rsidRPr="00D017E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. 2021</w:t>
            </w:r>
          </w:p>
        </w:tc>
      </w:tr>
      <w:tr w:rsidR="00A04EE5" w:rsidRPr="00D017E0" w14:paraId="02376418" w14:textId="77777777" w:rsidTr="00715F76">
        <w:trPr>
          <w:gridAfter w:val="2"/>
          <w:wAfter w:w="3067" w:type="dxa"/>
        </w:trPr>
        <w:tc>
          <w:tcPr>
            <w:tcW w:w="6096" w:type="dxa"/>
            <w:gridSpan w:val="2"/>
          </w:tcPr>
          <w:p w14:paraId="658B303D" w14:textId="77777777" w:rsidR="00A04EE5" w:rsidRPr="00D017E0" w:rsidRDefault="00A04EE5" w:rsidP="00715F76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27C680A8" w14:textId="77777777" w:rsidR="00A04EE5" w:rsidRPr="00D017E0" w:rsidRDefault="00A04EE5" w:rsidP="00715F76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D017E0">
              <w:rPr>
                <w:rFonts w:ascii="Arial" w:eastAsia="Times New Roman" w:hAnsi="Arial" w:cs="Arial"/>
                <w:sz w:val="20"/>
                <w:szCs w:val="20"/>
              </w:rPr>
              <w:t>GENERALNI SEKRETARIAT VLADE REPUBLIKE SLOVENIJE</w:t>
            </w:r>
          </w:p>
          <w:p w14:paraId="05428779" w14:textId="77777777" w:rsidR="00A04EE5" w:rsidRPr="00D017E0" w:rsidRDefault="00924FD6" w:rsidP="00715F76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hyperlink r:id="rId10" w:history="1">
              <w:r w:rsidR="00A04EE5" w:rsidRPr="00D017E0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</w:rPr>
                <w:t>Gp.gs@gov.si</w:t>
              </w:r>
            </w:hyperlink>
          </w:p>
          <w:p w14:paraId="6453E9A6" w14:textId="77777777" w:rsidR="00A04EE5" w:rsidRPr="00D017E0" w:rsidRDefault="00A04EE5" w:rsidP="00715F76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04EE5" w:rsidRPr="00D017E0" w14:paraId="184EDEB7" w14:textId="77777777" w:rsidTr="00715F76">
        <w:tc>
          <w:tcPr>
            <w:tcW w:w="9163" w:type="dxa"/>
            <w:gridSpan w:val="4"/>
          </w:tcPr>
          <w:p w14:paraId="22079794" w14:textId="769F6CAA" w:rsidR="00A04EE5" w:rsidRPr="00D017E0" w:rsidRDefault="00A04EE5" w:rsidP="009F73AD">
            <w:pPr>
              <w:spacing w:after="0" w:line="260" w:lineRule="atLeast"/>
              <w:ind w:left="1054" w:hanging="1051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D017E0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ZADEVA</w:t>
            </w:r>
            <w:r w:rsidRPr="001338B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: </w:t>
            </w:r>
            <w:r w:rsidR="00470B96" w:rsidRPr="001338B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Donacija cepiva </w:t>
            </w:r>
            <w:bookmarkStart w:id="0" w:name="_Hlk84864206"/>
            <w:r w:rsidR="009B0BB7" w:rsidRPr="009B0BB7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sl-SI"/>
              </w:rPr>
              <w:t xml:space="preserve">COVID-19 </w:t>
            </w:r>
            <w:proofErr w:type="spellStart"/>
            <w:r w:rsidR="009B0BB7" w:rsidRPr="009B0BB7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sl-SI"/>
              </w:rPr>
              <w:t>Vaccine</w:t>
            </w:r>
            <w:proofErr w:type="spellEnd"/>
            <w:r w:rsidR="009B0BB7" w:rsidRPr="00EE10C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</w:t>
            </w:r>
            <w:r w:rsidR="00B478B8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Moderna</w:t>
            </w:r>
            <w:r w:rsidR="00873B9F" w:rsidRPr="001338B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, proizvajalca</w:t>
            </w:r>
            <w:bookmarkEnd w:id="0"/>
            <w:r w:rsidR="000E6E5E" w:rsidRPr="001338B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</w:t>
            </w:r>
            <w:r w:rsidR="00B478B8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Moderna </w:t>
            </w:r>
            <w:proofErr w:type="spellStart"/>
            <w:r w:rsidR="00B478B8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Switzerland</w:t>
            </w:r>
            <w:proofErr w:type="spellEnd"/>
            <w:r w:rsidR="00B478B8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</w:t>
            </w:r>
            <w:proofErr w:type="spellStart"/>
            <w:r w:rsidR="00B478B8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GmbH</w:t>
            </w:r>
            <w:proofErr w:type="spellEnd"/>
            <w:r w:rsidR="00470B96" w:rsidRPr="001338B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70B96" w:rsidRPr="001338B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v instrument COVAX</w:t>
            </w:r>
            <w:r w:rsidR="00ED4CA1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</w:t>
            </w:r>
            <w:r w:rsidR="005717F4" w:rsidRPr="004144C2">
              <w:rPr>
                <w:rFonts w:ascii="Arial" w:hAnsi="Arial" w:cs="Arial"/>
                <w:b/>
                <w:bCs/>
                <w:sz w:val="20"/>
                <w:szCs w:val="20"/>
              </w:rPr>
              <w:t>– predlog za obravnavo</w:t>
            </w:r>
          </w:p>
        </w:tc>
      </w:tr>
      <w:tr w:rsidR="00A04EE5" w:rsidRPr="00D017E0" w14:paraId="5EDADD8E" w14:textId="77777777" w:rsidTr="00715F76">
        <w:tc>
          <w:tcPr>
            <w:tcW w:w="9163" w:type="dxa"/>
            <w:gridSpan w:val="4"/>
          </w:tcPr>
          <w:p w14:paraId="24C2C3B6" w14:textId="77777777" w:rsidR="00A04EE5" w:rsidRPr="00D017E0" w:rsidRDefault="00A04EE5" w:rsidP="00715F76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D017E0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1. Predlog sklepov vlade:</w:t>
            </w:r>
          </w:p>
        </w:tc>
      </w:tr>
      <w:tr w:rsidR="005717F4" w:rsidRPr="00D017E0" w14:paraId="704E929A" w14:textId="77777777" w:rsidTr="00715F76">
        <w:tc>
          <w:tcPr>
            <w:tcW w:w="9163" w:type="dxa"/>
            <w:gridSpan w:val="4"/>
          </w:tcPr>
          <w:p w14:paraId="13C06B8A" w14:textId="77777777" w:rsidR="00CF4EC7" w:rsidRDefault="00CF4EC7" w:rsidP="005717F4">
            <w:pPr>
              <w:spacing w:after="0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3571C56D" w14:textId="4E59330C" w:rsidR="005717F4" w:rsidRPr="004E6781" w:rsidRDefault="00A626BA" w:rsidP="005717F4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4E6781">
              <w:rPr>
                <w:rFonts w:ascii="Arial" w:hAnsi="Arial" w:cs="Arial"/>
                <w:iCs/>
                <w:sz w:val="20"/>
                <w:szCs w:val="20"/>
              </w:rPr>
              <w:t xml:space="preserve">Na podlagi tretjega </w:t>
            </w:r>
            <w:r w:rsidRPr="00457346">
              <w:rPr>
                <w:rFonts w:ascii="Arial" w:hAnsi="Arial" w:cs="Arial"/>
                <w:iCs/>
                <w:sz w:val="20"/>
                <w:szCs w:val="20"/>
              </w:rPr>
              <w:t>odstavka 144. člena Zakona o zdravilih (</w:t>
            </w:r>
            <w:r w:rsidRPr="00457346">
              <w:rPr>
                <w:rFonts w:ascii="Arial" w:hAnsi="Arial" w:cs="Arial"/>
                <w:sz w:val="20"/>
                <w:szCs w:val="20"/>
              </w:rPr>
              <w:t xml:space="preserve">Uradni list RS, št. </w:t>
            </w:r>
            <w:hyperlink r:id="rId11" w:tgtFrame="_blank" w:tooltip="Zakon o zdravilih (ZZdr-2)" w:history="1">
              <w:r w:rsidRPr="00457346">
                <w:rPr>
                  <w:rStyle w:val="Hiperpovezava"/>
                  <w:rFonts w:ascii="Arial" w:hAnsi="Arial" w:cs="Arial"/>
                  <w:color w:val="auto"/>
                  <w:sz w:val="20"/>
                  <w:szCs w:val="20"/>
                  <w:u w:val="none"/>
                </w:rPr>
                <w:t>17/14</w:t>
              </w:r>
            </w:hyperlink>
            <w:r w:rsidRPr="00457346">
              <w:rPr>
                <w:rFonts w:ascii="Arial" w:hAnsi="Arial" w:cs="Arial"/>
                <w:sz w:val="20"/>
                <w:szCs w:val="20"/>
              </w:rPr>
              <w:t xml:space="preserve"> in </w:t>
            </w:r>
            <w:hyperlink r:id="rId12" w:tgtFrame="_blank" w:tooltip="Zakon o spremembah in dopolnitvah Zakona o zdravilih" w:history="1">
              <w:r w:rsidRPr="00457346">
                <w:rPr>
                  <w:rStyle w:val="Hiperpovezava"/>
                  <w:rFonts w:ascii="Arial" w:hAnsi="Arial" w:cs="Arial"/>
                  <w:color w:val="auto"/>
                  <w:sz w:val="20"/>
                  <w:szCs w:val="20"/>
                  <w:u w:val="none"/>
                </w:rPr>
                <w:t>66/19</w:t>
              </w:r>
            </w:hyperlink>
            <w:r w:rsidRPr="00457346">
              <w:rPr>
                <w:rFonts w:ascii="Arial" w:hAnsi="Arial" w:cs="Arial"/>
                <w:sz w:val="20"/>
                <w:szCs w:val="20"/>
              </w:rPr>
              <w:t xml:space="preserve">) ter </w:t>
            </w:r>
            <w:r w:rsidRPr="00457346">
              <w:rPr>
                <w:rFonts w:ascii="Arial" w:hAnsi="Arial" w:cs="Arial"/>
                <w:iCs/>
                <w:sz w:val="20"/>
                <w:szCs w:val="20"/>
              </w:rPr>
              <w:t xml:space="preserve">šestega odstavka 21. člena </w:t>
            </w:r>
            <w:r w:rsidRPr="00457346">
              <w:rPr>
                <w:rFonts w:ascii="Arial" w:hAnsi="Arial" w:cs="Arial"/>
                <w:sz w:val="20"/>
                <w:szCs w:val="20"/>
              </w:rPr>
              <w:t>Zakona o Vladi</w:t>
            </w:r>
            <w:r w:rsidRPr="004E6781">
              <w:rPr>
                <w:rFonts w:ascii="Arial" w:hAnsi="Arial" w:cs="Arial"/>
                <w:sz w:val="20"/>
                <w:szCs w:val="20"/>
              </w:rPr>
              <w:t xml:space="preserve"> Republike Slovenije (Uradni list RS, št. </w:t>
            </w:r>
            <w:hyperlink r:id="rId13" w:tgtFrame="_blank" w:tooltip="Zakon o Vladi Republike Slovenije (uradno prečiščeno besedilo)" w:history="1">
              <w:r w:rsidRPr="00737C92">
                <w:rPr>
                  <w:rStyle w:val="Hiperpovezava"/>
                  <w:rFonts w:ascii="Arial" w:hAnsi="Arial" w:cs="Arial"/>
                  <w:color w:val="auto"/>
                  <w:sz w:val="20"/>
                  <w:szCs w:val="20"/>
                  <w:u w:val="none"/>
                </w:rPr>
                <w:t>24/05</w:t>
              </w:r>
            </w:hyperlink>
            <w:r w:rsidRPr="004E6781">
              <w:rPr>
                <w:rFonts w:ascii="Arial" w:hAnsi="Arial" w:cs="Arial"/>
                <w:sz w:val="20"/>
                <w:szCs w:val="20"/>
              </w:rPr>
              <w:t xml:space="preserve"> – uradno prečiščeno besedilo, </w:t>
            </w:r>
            <w:hyperlink r:id="rId14" w:tgtFrame="_blank" w:tooltip="Zakon o dopolnitvi Zakona o Vladi Republike Slovenije" w:history="1">
              <w:r w:rsidRPr="00737C92">
                <w:rPr>
                  <w:rStyle w:val="Hiperpovezava"/>
                  <w:rFonts w:ascii="Arial" w:hAnsi="Arial" w:cs="Arial"/>
                  <w:color w:val="auto"/>
                  <w:sz w:val="20"/>
                  <w:szCs w:val="20"/>
                  <w:u w:val="none"/>
                </w:rPr>
                <w:t>109/08</w:t>
              </w:r>
            </w:hyperlink>
            <w:r w:rsidRPr="004E6781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r:id="rId15" w:tgtFrame="_blank" w:tooltip="Zakon o upravljanju kapitalskih naložb Republike Slovenije" w:history="1">
              <w:r w:rsidRPr="00737C92">
                <w:rPr>
                  <w:rStyle w:val="Hiperpovezava"/>
                  <w:rFonts w:ascii="Arial" w:hAnsi="Arial" w:cs="Arial"/>
                  <w:color w:val="auto"/>
                  <w:sz w:val="20"/>
                  <w:szCs w:val="20"/>
                  <w:u w:val="none"/>
                </w:rPr>
                <w:t>38/10</w:t>
              </w:r>
            </w:hyperlink>
            <w:r w:rsidRPr="004E6781">
              <w:rPr>
                <w:rFonts w:ascii="Arial" w:hAnsi="Arial" w:cs="Arial"/>
                <w:sz w:val="20"/>
                <w:szCs w:val="20"/>
              </w:rPr>
              <w:t xml:space="preserve"> – ZUKN, </w:t>
            </w:r>
            <w:hyperlink r:id="rId16" w:tgtFrame="_blank" w:tooltip="Zakon o spremembah in dopolnitvah Zakona o Vladi Republike Slovenije" w:history="1">
              <w:r w:rsidRPr="00737C92">
                <w:rPr>
                  <w:rStyle w:val="Hiperpovezava"/>
                  <w:rFonts w:ascii="Arial" w:hAnsi="Arial" w:cs="Arial"/>
                  <w:color w:val="auto"/>
                  <w:sz w:val="20"/>
                  <w:szCs w:val="20"/>
                  <w:u w:val="none"/>
                </w:rPr>
                <w:t>8/12</w:t>
              </w:r>
            </w:hyperlink>
            <w:r w:rsidRPr="004E6781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r:id="rId17" w:tgtFrame="_blank" w:tooltip="Zakon o spremembah in dopolnitvah Zakona o Vladi Republike Slovenije" w:history="1">
              <w:r w:rsidRPr="00737C92">
                <w:rPr>
                  <w:rStyle w:val="Hiperpovezava"/>
                  <w:rFonts w:ascii="Arial" w:hAnsi="Arial" w:cs="Arial"/>
                  <w:color w:val="auto"/>
                  <w:sz w:val="20"/>
                  <w:szCs w:val="20"/>
                  <w:u w:val="none"/>
                </w:rPr>
                <w:t>21/13</w:t>
              </w:r>
            </w:hyperlink>
            <w:r w:rsidRPr="004E6781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r:id="rId18" w:tgtFrame="_blank" w:tooltip="Zakon o spremembah in dopolnitvah Zakona o državni upravi" w:history="1">
              <w:r w:rsidRPr="00737C92">
                <w:rPr>
                  <w:rStyle w:val="Hiperpovezava"/>
                  <w:rFonts w:ascii="Arial" w:hAnsi="Arial" w:cs="Arial"/>
                  <w:color w:val="auto"/>
                  <w:sz w:val="20"/>
                  <w:szCs w:val="20"/>
                  <w:u w:val="none"/>
                </w:rPr>
                <w:t>47/13</w:t>
              </w:r>
            </w:hyperlink>
            <w:r w:rsidRPr="004E6781">
              <w:rPr>
                <w:rFonts w:ascii="Arial" w:hAnsi="Arial" w:cs="Arial"/>
                <w:sz w:val="20"/>
                <w:szCs w:val="20"/>
              </w:rPr>
              <w:t xml:space="preserve"> – ZDU-1G, </w:t>
            </w:r>
            <w:hyperlink r:id="rId19" w:tgtFrame="_blank" w:tooltip="Zakon o spremembah in dopolnitvah Zakona o Vladi Republike Slovenije" w:history="1">
              <w:r w:rsidRPr="00737C92">
                <w:rPr>
                  <w:rStyle w:val="Hiperpovezava"/>
                  <w:rFonts w:ascii="Arial" w:hAnsi="Arial" w:cs="Arial"/>
                  <w:color w:val="auto"/>
                  <w:sz w:val="20"/>
                  <w:szCs w:val="20"/>
                  <w:u w:val="none"/>
                </w:rPr>
                <w:t>65/14</w:t>
              </w:r>
            </w:hyperlink>
            <w:r w:rsidRPr="004E6781">
              <w:rPr>
                <w:rFonts w:ascii="Arial" w:hAnsi="Arial" w:cs="Arial"/>
                <w:sz w:val="20"/>
                <w:szCs w:val="20"/>
              </w:rPr>
              <w:t xml:space="preserve"> in </w:t>
            </w:r>
            <w:hyperlink r:id="rId20" w:tgtFrame="_blank" w:tooltip="Zakon o spremembi Zakona o Vladi Republike Slovenije" w:history="1">
              <w:r w:rsidRPr="00737C92">
                <w:rPr>
                  <w:rStyle w:val="Hiperpovezava"/>
                  <w:rFonts w:ascii="Arial" w:hAnsi="Arial" w:cs="Arial"/>
                  <w:color w:val="auto"/>
                  <w:sz w:val="20"/>
                  <w:szCs w:val="20"/>
                  <w:u w:val="none"/>
                </w:rPr>
                <w:t>55/17</w:t>
              </w:r>
            </w:hyperlink>
            <w:r w:rsidRPr="004E6781"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Pr="00E20E7D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je Vlada Republike Slovenije  na ……. seji dne ………</w:t>
            </w:r>
            <w:r w:rsidRPr="004E6781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pod točko ……. </w:t>
            </w:r>
            <w:r w:rsidR="000E6E5E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s</w:t>
            </w:r>
            <w:r w:rsidRPr="004E6781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prejela</w:t>
            </w:r>
            <w:r w:rsidR="00746865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naslednji</w:t>
            </w:r>
            <w:r w:rsidRPr="004E6781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</w:t>
            </w:r>
            <w:r w:rsidRPr="004E6781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14:paraId="68AFB1E6" w14:textId="77777777" w:rsidR="005717F4" w:rsidRPr="00C77C53" w:rsidRDefault="005717F4" w:rsidP="005717F4">
            <w:pPr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3748B373" w14:textId="77777777" w:rsidR="005717F4" w:rsidRPr="00C77C53" w:rsidRDefault="005717F4" w:rsidP="005717F4">
            <w:pPr>
              <w:overflowPunct w:val="0"/>
              <w:autoSpaceDE w:val="0"/>
              <w:autoSpaceDN w:val="0"/>
              <w:adjustRightInd w:val="0"/>
              <w:spacing w:before="60" w:after="60"/>
              <w:ind w:left="720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C77C5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S K L E P</w:t>
            </w:r>
          </w:p>
          <w:p w14:paraId="7B191605" w14:textId="77777777" w:rsidR="005717F4" w:rsidRPr="00C77C53" w:rsidRDefault="005717F4" w:rsidP="005717F4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32F6C4A5" w14:textId="1EE79EA7" w:rsidR="00EE10C2" w:rsidRDefault="009B3B49" w:rsidP="00CF4EC7">
            <w:pPr>
              <w:numPr>
                <w:ilvl w:val="0"/>
                <w:numId w:val="16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EE10C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Vlada Republike Slovenije je odločila, da </w:t>
            </w:r>
            <w:r w:rsidR="00470B96" w:rsidRPr="00EE10C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se </w:t>
            </w:r>
            <w:r w:rsidR="003765AB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3</w:t>
            </w:r>
            <w:r w:rsidR="009D0797" w:rsidRPr="00EE10C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00.000 odmerkov</w:t>
            </w:r>
            <w:r w:rsidR="00470B96" w:rsidRPr="00EE10C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cepiva</w:t>
            </w:r>
            <w:r w:rsidR="000E6E5E" w:rsidRPr="00EE10C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</w:t>
            </w:r>
            <w:r w:rsidR="0091141C" w:rsidRPr="00EE10C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COVID-19 </w:t>
            </w:r>
            <w:proofErr w:type="spellStart"/>
            <w:r w:rsidR="0091141C" w:rsidRPr="00EE10C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Vaccine</w:t>
            </w:r>
            <w:proofErr w:type="spellEnd"/>
            <w:r w:rsidR="0091141C" w:rsidRPr="00EE10C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</w:t>
            </w:r>
            <w:r w:rsidR="00B478B8" w:rsidRPr="00EE10C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Moderna</w:t>
            </w:r>
            <w:r w:rsidR="003453EC" w:rsidRPr="00EE10C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, proizvajalca </w:t>
            </w:r>
            <w:r w:rsidR="00B478B8" w:rsidRPr="00EE10C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Moderna </w:t>
            </w:r>
            <w:proofErr w:type="spellStart"/>
            <w:r w:rsidR="00B478B8" w:rsidRPr="00EE10C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Switzerland</w:t>
            </w:r>
            <w:proofErr w:type="spellEnd"/>
            <w:r w:rsidR="00B478B8" w:rsidRPr="00EE10C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</w:t>
            </w:r>
            <w:proofErr w:type="spellStart"/>
            <w:r w:rsidR="00B478B8" w:rsidRPr="00EE10C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GmbH</w:t>
            </w:r>
            <w:proofErr w:type="spellEnd"/>
            <w:r w:rsidR="003453EC" w:rsidRPr="00EE10C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, ki jih je Republika Slovenija naročila na podlagi skupnega EU javnega naročila in </w:t>
            </w:r>
            <w:r w:rsidR="009D0797" w:rsidRPr="00EE10C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so predvidene</w:t>
            </w:r>
            <w:r w:rsidR="00031DDA" w:rsidRPr="00EE10C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</w:t>
            </w:r>
            <w:r w:rsidR="009D0797" w:rsidRPr="00EE10C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za dobavo </w:t>
            </w:r>
            <w:r w:rsidR="00031DDA" w:rsidRPr="00EE10C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v letu 2021</w:t>
            </w:r>
            <w:r w:rsidR="008265A5" w:rsidRPr="00EE10C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470B96" w:rsidRPr="00EE10C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donira</w:t>
            </w:r>
            <w:proofErr w:type="spellEnd"/>
            <w:r w:rsidR="00470B96" w:rsidRPr="00EE10C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v instrument COVAX</w:t>
            </w:r>
            <w:r w:rsidR="00ED4CA1" w:rsidRPr="00EE10C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, pri čemer jih prednostno usmeri v </w:t>
            </w:r>
            <w:r w:rsidR="009B0BB7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geografsko </w:t>
            </w:r>
            <w:r w:rsidR="00ED4CA1" w:rsidRPr="00EE10C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regijo </w:t>
            </w:r>
            <w:r w:rsidR="00EE10C2" w:rsidRPr="00EE10C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Afrik</w:t>
            </w:r>
            <w:r w:rsidR="009B0BB7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e</w:t>
            </w:r>
            <w:r w:rsidR="00EE10C2" w:rsidRPr="00EE10C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.</w:t>
            </w:r>
          </w:p>
          <w:p w14:paraId="18A30723" w14:textId="77777777" w:rsidR="00EE10C2" w:rsidRDefault="00EE10C2" w:rsidP="00EE10C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44EA5105" w14:textId="7B396843" w:rsidR="00BE7A5A" w:rsidRDefault="00EE10C2" w:rsidP="00CF4EC7">
            <w:pPr>
              <w:numPr>
                <w:ilvl w:val="0"/>
                <w:numId w:val="16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Do</w:t>
            </w:r>
            <w:r w:rsidR="003453EC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nacija v instrument COVAX se izvede preko </w:t>
            </w:r>
            <w:r w:rsidR="00A40B3B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mehanizma, ki ga je razvila Evropska komisija v tesnem sodelovanju z državami članicami in </w:t>
            </w:r>
            <w:r w:rsidR="003453EC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vključuje posredno državo članico, to je </w:t>
            </w:r>
            <w:r w:rsidR="00AE08E6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Kraljevina </w:t>
            </w:r>
            <w:r w:rsidR="00B478B8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Švedska</w:t>
            </w:r>
            <w:r w:rsidR="003453EC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, ki že ima sklenjeno pogodbo z </w:t>
            </w:r>
            <w:proofErr w:type="spellStart"/>
            <w:r w:rsidR="003453EC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Gavi</w:t>
            </w:r>
            <w:proofErr w:type="spellEnd"/>
            <w:r w:rsidR="00FB7515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</w:t>
            </w:r>
            <w:proofErr w:type="spellStart"/>
            <w:r w:rsidR="00FB7515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Alliance</w:t>
            </w:r>
            <w:proofErr w:type="spellEnd"/>
            <w:r w:rsidR="003453EC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, upravljalcem instrumenta COVAX</w:t>
            </w:r>
            <w:r w:rsidR="00FB7515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in </w:t>
            </w:r>
            <w:r w:rsidR="0091141C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dobaviteljem </w:t>
            </w:r>
            <w:r w:rsidR="00FB7515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cepiva </w:t>
            </w:r>
            <w:r w:rsidR="00B478B8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Moderna </w:t>
            </w:r>
            <w:proofErr w:type="spellStart"/>
            <w:r w:rsidR="00B478B8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Switzerland</w:t>
            </w:r>
            <w:proofErr w:type="spellEnd"/>
            <w:r w:rsidR="00B478B8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</w:t>
            </w:r>
            <w:proofErr w:type="spellStart"/>
            <w:r w:rsidR="00B478B8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GmbH</w:t>
            </w:r>
            <w:proofErr w:type="spellEnd"/>
            <w:r w:rsidR="003453EC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, za </w:t>
            </w:r>
            <w:bookmarkStart w:id="1" w:name="_Hlk84954319"/>
            <w:r w:rsidR="003453EC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donacij</w:t>
            </w:r>
            <w:r w:rsidR="00664FB9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o</w:t>
            </w:r>
            <w:r w:rsidR="00AE08E6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cepiva</w:t>
            </w:r>
            <w:r w:rsidR="003453EC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</w:t>
            </w:r>
            <w:r w:rsidR="00D106E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iz prve točke tega sklepa</w:t>
            </w:r>
            <w:r w:rsidR="003453EC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</w:t>
            </w:r>
            <w:bookmarkEnd w:id="1"/>
            <w:r w:rsidR="003453EC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v svojem imenu in v imenu drugih držav članic</w:t>
            </w:r>
            <w:r w:rsidR="00FB7515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EU</w:t>
            </w:r>
            <w:r w:rsidR="003453EC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. </w:t>
            </w:r>
          </w:p>
          <w:p w14:paraId="2CC2E931" w14:textId="77777777" w:rsidR="00BE7A5A" w:rsidRPr="00BE7A5A" w:rsidRDefault="00BE7A5A" w:rsidP="00BE7A5A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66136072" w14:textId="771FA7F2" w:rsidR="00BE7A5A" w:rsidRPr="00BE7A5A" w:rsidRDefault="00BE7A5A" w:rsidP="00BE7A5A">
            <w:pPr>
              <w:numPr>
                <w:ilvl w:val="0"/>
                <w:numId w:val="16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BE7A5A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Vlada Republike Slovenije je naložila Ministrstvu za zdravje, da izvrši vse potrebno za izvedbo donacije iz prve točke</w:t>
            </w:r>
            <w:r w:rsidR="009A61DB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tega sklepa</w:t>
            </w:r>
            <w:r w:rsidRPr="00BE7A5A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. </w:t>
            </w:r>
          </w:p>
          <w:p w14:paraId="1DA901C7" w14:textId="77777777" w:rsidR="005D6BDE" w:rsidRDefault="005D6BDE" w:rsidP="005D6BDE">
            <w:pPr>
              <w:overflowPunct w:val="0"/>
              <w:autoSpaceDE w:val="0"/>
              <w:autoSpaceDN w:val="0"/>
              <w:adjustRightInd w:val="0"/>
              <w:spacing w:after="0" w:line="276" w:lineRule="auto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716162D5" w14:textId="65ECE9DB" w:rsidR="003453EC" w:rsidRDefault="009B3B49" w:rsidP="009B3B49">
            <w:pPr>
              <w:numPr>
                <w:ilvl w:val="0"/>
                <w:numId w:val="16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6645EA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Vlada Republike Slovenije je pooblastila ministra, pristojnega za zdravje, za podpis pogodbene dokumentacije</w:t>
            </w:r>
            <w:r w:rsidR="00B478B8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, vključno z zavezo </w:t>
            </w:r>
            <w:r w:rsidR="003453EC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za donacijo </w:t>
            </w:r>
            <w:r w:rsidR="00D106E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iz prve točke tega sklepa</w:t>
            </w:r>
            <w:r w:rsidR="003453EC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preko posredne države članice</w:t>
            </w:r>
            <w:r w:rsidR="00FB7515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EU</w:t>
            </w:r>
            <w:r w:rsidR="003453EC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,</w:t>
            </w:r>
            <w:r w:rsidR="00AE08E6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Kraljevine</w:t>
            </w:r>
            <w:r w:rsidR="003453EC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</w:t>
            </w:r>
            <w:r w:rsidR="00B478B8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Švedsko</w:t>
            </w:r>
            <w:r w:rsidR="003453EC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, </w:t>
            </w:r>
            <w:r w:rsidR="001425B0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v instrument COVAX.</w:t>
            </w:r>
          </w:p>
          <w:p w14:paraId="145D1915" w14:textId="77777777" w:rsidR="00B478B8" w:rsidRDefault="00B478B8" w:rsidP="009D4321">
            <w:pPr>
              <w:overflowPunct w:val="0"/>
              <w:autoSpaceDE w:val="0"/>
              <w:autoSpaceDN w:val="0"/>
              <w:adjustRightInd w:val="0"/>
              <w:spacing w:after="0"/>
              <w:ind w:right="661"/>
              <w:jc w:val="right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4832FEF1" w14:textId="3BC254BF" w:rsidR="005717F4" w:rsidRPr="00C77C53" w:rsidRDefault="00CF4EC7" w:rsidP="009D4321">
            <w:pPr>
              <w:overflowPunct w:val="0"/>
              <w:autoSpaceDE w:val="0"/>
              <w:autoSpaceDN w:val="0"/>
              <w:adjustRightInd w:val="0"/>
              <w:spacing w:after="0"/>
              <w:ind w:right="661"/>
              <w:jc w:val="right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     </w:t>
            </w:r>
            <w:r w:rsidR="002F283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   </w:t>
            </w:r>
            <w:r w:rsidR="00924FD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   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</w:t>
            </w:r>
            <w:r w:rsidR="0074686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M</w:t>
            </w:r>
            <w:r w:rsidR="005717F4" w:rsidRPr="00C77C5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ag. Janja </w:t>
            </w:r>
            <w:proofErr w:type="spellStart"/>
            <w:r w:rsidR="005717F4" w:rsidRPr="00C77C5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Garvas</w:t>
            </w:r>
            <w:proofErr w:type="spellEnd"/>
            <w:r w:rsidR="005717F4" w:rsidRPr="00C77C5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Hočevar</w:t>
            </w:r>
          </w:p>
          <w:p w14:paraId="676B4482" w14:textId="6E4EB407" w:rsidR="005717F4" w:rsidRPr="00C77C53" w:rsidRDefault="005717F4" w:rsidP="009D4321">
            <w:pPr>
              <w:overflowPunct w:val="0"/>
              <w:autoSpaceDE w:val="0"/>
              <w:autoSpaceDN w:val="0"/>
              <w:adjustRightInd w:val="0"/>
              <w:spacing w:after="0"/>
              <w:ind w:right="519"/>
              <w:jc w:val="right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C77C5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</w:t>
            </w:r>
            <w:proofErr w:type="spellStart"/>
            <w:r w:rsidR="00CF4EC7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v</w:t>
            </w:r>
            <w:r w:rsidRPr="00C77C5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.d</w:t>
            </w:r>
            <w:proofErr w:type="spellEnd"/>
            <w:r w:rsidRPr="00C77C5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. </w:t>
            </w:r>
            <w:r w:rsidR="00746865" w:rsidRPr="00C77C5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generalnega sekretarja</w:t>
            </w:r>
          </w:p>
          <w:p w14:paraId="3CAFA03C" w14:textId="77777777" w:rsidR="007D412D" w:rsidRPr="00C77C53" w:rsidRDefault="007D412D" w:rsidP="005717F4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5F0EF757" w14:textId="77777777" w:rsidR="00ED4CA1" w:rsidRDefault="00ED4CA1" w:rsidP="005717F4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0D854014" w14:textId="6A83D854" w:rsidR="00746865" w:rsidRDefault="00746865" w:rsidP="005717F4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Priloge:</w:t>
            </w:r>
          </w:p>
          <w:p w14:paraId="7890A8B2" w14:textId="3878C6A0" w:rsidR="001425B0" w:rsidRDefault="000B4E5C" w:rsidP="00785054">
            <w:pPr>
              <w:pStyle w:val="Odstavekseznama"/>
              <w:numPr>
                <w:ilvl w:val="0"/>
                <w:numId w:val="33"/>
              </w:num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Osnutek </w:t>
            </w:r>
            <w:r w:rsidR="006639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pogodbe</w:t>
            </w:r>
            <w:r w:rsidR="00FB751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ne dokumentacije vključno </w:t>
            </w:r>
            <w:r w:rsidR="00B478B8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z zavezo</w:t>
            </w:r>
            <w:r w:rsidR="00FB751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</w:t>
            </w:r>
            <w:r w:rsidR="001425B0" w:rsidRPr="001425B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za donacijo cepiva </w:t>
            </w:r>
            <w:r w:rsidR="00B478B8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Moderna</w:t>
            </w:r>
            <w:r w:rsidR="001425B0" w:rsidRPr="001425B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, </w:t>
            </w:r>
            <w:r w:rsidR="0091141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dobavitelja</w:t>
            </w:r>
            <w:r w:rsidR="0091141C" w:rsidRPr="001425B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</w:t>
            </w:r>
            <w:r w:rsidR="00B478B8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Moderna </w:t>
            </w:r>
            <w:proofErr w:type="spellStart"/>
            <w:r w:rsidR="00B478B8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Switzerland</w:t>
            </w:r>
            <w:proofErr w:type="spellEnd"/>
            <w:r w:rsidR="00B478B8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</w:t>
            </w:r>
            <w:proofErr w:type="spellStart"/>
            <w:r w:rsidR="00B478B8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GmbH</w:t>
            </w:r>
            <w:proofErr w:type="spellEnd"/>
            <w:r w:rsidR="001425B0" w:rsidRPr="001425B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 preko posredne države članice</w:t>
            </w:r>
            <w:r w:rsidR="00CF4EC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EU</w:t>
            </w:r>
            <w:r w:rsidR="001425B0" w:rsidRPr="001425B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, </w:t>
            </w:r>
            <w:r w:rsidR="00AE08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Kraljevin</w:t>
            </w:r>
            <w:r w:rsidR="00FB751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</w:t>
            </w:r>
            <w:r w:rsidR="00AE08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</w:t>
            </w:r>
            <w:r w:rsidR="00B478B8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Švedske</w:t>
            </w:r>
            <w:r w:rsidR="001425B0" w:rsidRPr="001425B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 v instrument COVAX</w:t>
            </w:r>
            <w:r w:rsidR="001425B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.</w:t>
            </w:r>
            <w:r w:rsidR="001425B0" w:rsidRPr="001425B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</w:t>
            </w:r>
          </w:p>
          <w:p w14:paraId="43A9A75E" w14:textId="2A87914A" w:rsidR="000B4E5C" w:rsidRPr="001425B0" w:rsidRDefault="000B4E5C" w:rsidP="001425B0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19300AB7" w14:textId="3233748A" w:rsidR="005717F4" w:rsidRPr="00C77C53" w:rsidRDefault="005717F4" w:rsidP="005717F4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C77C5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lastRenderedPageBreak/>
              <w:t>Prejmejo:</w:t>
            </w:r>
          </w:p>
          <w:p w14:paraId="25F951D1" w14:textId="1E796392" w:rsidR="005717F4" w:rsidRPr="00C77C53" w:rsidRDefault="005717F4" w:rsidP="001425B0">
            <w:pPr>
              <w:numPr>
                <w:ilvl w:val="0"/>
                <w:numId w:val="28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C77C5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Ministrstvo za z</w:t>
            </w:r>
            <w:r w:rsidR="0040031A" w:rsidRPr="00C77C5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dravje</w:t>
            </w:r>
            <w:r w:rsidRPr="00C77C5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</w:t>
            </w:r>
            <w:r w:rsidR="0074686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Štefanova ulica 5, 1000 Ljubljana,</w:t>
            </w:r>
          </w:p>
          <w:p w14:paraId="20AF96D3" w14:textId="6952EF76" w:rsidR="00F30A0F" w:rsidRDefault="00F30A0F" w:rsidP="001425B0">
            <w:pPr>
              <w:numPr>
                <w:ilvl w:val="0"/>
                <w:numId w:val="28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C77C5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Ministrstvo za zunanje zadeve,</w:t>
            </w:r>
            <w:r w:rsidR="00746865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Prešernova cesta 25, 1000 Ljubljana,</w:t>
            </w:r>
          </w:p>
          <w:p w14:paraId="46A8D5A8" w14:textId="77777777" w:rsidR="001425B0" w:rsidRPr="00C77C53" w:rsidRDefault="001425B0" w:rsidP="001425B0">
            <w:pPr>
              <w:numPr>
                <w:ilvl w:val="0"/>
                <w:numId w:val="28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C77C5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Ministrstvo za finance,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Župančičeva ulica 3, 1000 Ljubljana,  </w:t>
            </w:r>
          </w:p>
          <w:p w14:paraId="58A40EB2" w14:textId="27E2EA13" w:rsidR="005717F4" w:rsidRPr="006645EA" w:rsidRDefault="00746865" w:rsidP="001425B0">
            <w:pPr>
              <w:numPr>
                <w:ilvl w:val="0"/>
                <w:numId w:val="28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Služba Vlade Republike Slovenije za zakonodajo, Mestni trg 4, 1000 Ljubljana.</w:t>
            </w:r>
          </w:p>
          <w:p w14:paraId="0F55F96D" w14:textId="77777777" w:rsidR="005717F4" w:rsidRPr="00A626BA" w:rsidRDefault="005717F4" w:rsidP="005717F4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color w:val="2F5496" w:themeColor="accent1" w:themeShade="BF"/>
                <w:sz w:val="20"/>
                <w:szCs w:val="20"/>
              </w:rPr>
            </w:pPr>
          </w:p>
        </w:tc>
      </w:tr>
      <w:tr w:rsidR="005717F4" w:rsidRPr="00D017E0" w14:paraId="6D13E6D5" w14:textId="77777777" w:rsidTr="00715F76">
        <w:tc>
          <w:tcPr>
            <w:tcW w:w="9163" w:type="dxa"/>
            <w:gridSpan w:val="4"/>
          </w:tcPr>
          <w:p w14:paraId="115B0D24" w14:textId="77777777" w:rsidR="005717F4" w:rsidRPr="00D017E0" w:rsidRDefault="005717F4" w:rsidP="005717F4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sl-SI"/>
              </w:rPr>
            </w:pPr>
            <w:r w:rsidRPr="00D017E0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lastRenderedPageBreak/>
              <w:t>2. Predlog za obravnavo predloga zakona po nujnem ali skrajšanem postopku v državnem zboru z obrazložitvijo razlogov:</w:t>
            </w:r>
          </w:p>
        </w:tc>
      </w:tr>
      <w:tr w:rsidR="005717F4" w:rsidRPr="00D017E0" w14:paraId="11296478" w14:textId="77777777" w:rsidTr="00715F76">
        <w:tc>
          <w:tcPr>
            <w:tcW w:w="9163" w:type="dxa"/>
            <w:gridSpan w:val="4"/>
          </w:tcPr>
          <w:p w14:paraId="2F8B6188" w14:textId="77777777" w:rsidR="005717F4" w:rsidRPr="00D017E0" w:rsidRDefault="005717F4" w:rsidP="005717F4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D017E0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/</w:t>
            </w:r>
          </w:p>
        </w:tc>
      </w:tr>
      <w:tr w:rsidR="005717F4" w:rsidRPr="00D017E0" w14:paraId="268E4635" w14:textId="77777777" w:rsidTr="00715F76">
        <w:tc>
          <w:tcPr>
            <w:tcW w:w="9163" w:type="dxa"/>
            <w:gridSpan w:val="4"/>
          </w:tcPr>
          <w:p w14:paraId="7BFFFCB2" w14:textId="77777777" w:rsidR="005717F4" w:rsidRPr="00D017E0" w:rsidRDefault="005717F4" w:rsidP="005717F4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sl-SI"/>
              </w:rPr>
            </w:pPr>
            <w:r w:rsidRPr="00D017E0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3.a Osebe, odgovorne za strokovno pripravo in usklajenost gradiva:</w:t>
            </w:r>
          </w:p>
        </w:tc>
      </w:tr>
      <w:tr w:rsidR="005717F4" w:rsidRPr="00D017E0" w14:paraId="33B1F5EC" w14:textId="77777777" w:rsidTr="00715F76">
        <w:tc>
          <w:tcPr>
            <w:tcW w:w="9163" w:type="dxa"/>
            <w:gridSpan w:val="4"/>
          </w:tcPr>
          <w:p w14:paraId="4A5C5A6F" w14:textId="58CA426A" w:rsidR="00CA3F7D" w:rsidRDefault="00CA3F7D" w:rsidP="00C90A74">
            <w:pPr>
              <w:pStyle w:val="Odstavekseznama"/>
              <w:numPr>
                <w:ilvl w:val="0"/>
                <w:numId w:val="22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BF1185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Mag. Marija Magajne, generalna direktorica Direktorata za zdravstveno varstvo, Ministrstvo za zdravje;</w:t>
            </w:r>
            <w:r w:rsidRPr="00C90A74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</w:t>
            </w:r>
          </w:p>
          <w:p w14:paraId="2C97095F" w14:textId="3E3E9558" w:rsidR="009F4CEA" w:rsidRPr="00F274E6" w:rsidRDefault="00F274E6" w:rsidP="00F274E6">
            <w:pPr>
              <w:pStyle w:val="Odstavekseznama"/>
              <w:numPr>
                <w:ilvl w:val="0"/>
                <w:numId w:val="22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Bogdan </w:t>
            </w:r>
            <w:r w:rsidR="009F4CEA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Tušar</w:t>
            </w: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, generalni direktor Direktorata </w:t>
            </w:r>
            <w:r w:rsidRPr="00F274E6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za razvoj zdravstvenega sistem</w:t>
            </w:r>
            <w:r w:rsidR="00135DF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a, Ministrstvo za zdravje;</w:t>
            </w:r>
          </w:p>
          <w:p w14:paraId="3CE379C6" w14:textId="01F42591" w:rsidR="00561512" w:rsidRDefault="00561512" w:rsidP="00561512">
            <w:pPr>
              <w:pStyle w:val="Odstavekseznama"/>
              <w:numPr>
                <w:ilvl w:val="0"/>
                <w:numId w:val="22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BF1185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Dr. Andrej Janžič, vodja Sektorja za zdravila in medicinske pripomočke, Ministrstvo za zdravje</w:t>
            </w:r>
            <w:r w:rsidR="00135DF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;</w:t>
            </w:r>
          </w:p>
          <w:p w14:paraId="39EB4869" w14:textId="338EA264" w:rsidR="00347B98" w:rsidRDefault="00F274E6" w:rsidP="00135DF3">
            <w:pPr>
              <w:pStyle w:val="Odstavekseznama"/>
              <w:numPr>
                <w:ilvl w:val="0"/>
                <w:numId w:val="22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Matevž Lakota</w:t>
            </w:r>
            <w:r w:rsidR="00135DF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, vodja Sektorja za zakonodajo, Ministrstvo za zdravje;</w:t>
            </w:r>
          </w:p>
          <w:p w14:paraId="01F8A59B" w14:textId="10132EDB" w:rsidR="001338B2" w:rsidRPr="00135DF3" w:rsidRDefault="001338B2" w:rsidP="00135DF3">
            <w:pPr>
              <w:pStyle w:val="Odstavekseznama"/>
              <w:numPr>
                <w:ilvl w:val="0"/>
                <w:numId w:val="22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Anita Zakšek, vodja </w:t>
            </w:r>
            <w:r w:rsidRPr="00E80E5C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Službe za državni proračun</w:t>
            </w: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, Ministrstvo za zdravje;</w:t>
            </w:r>
          </w:p>
          <w:p w14:paraId="0C159997" w14:textId="28CAF190" w:rsidR="00E80E5C" w:rsidRPr="006F0F60" w:rsidRDefault="00CA3F7D" w:rsidP="00CF4EC7">
            <w:pPr>
              <w:pStyle w:val="Odstavekseznama"/>
              <w:numPr>
                <w:ilvl w:val="0"/>
                <w:numId w:val="22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Sašo Glavan</w:t>
            </w:r>
            <w:r w:rsidRPr="00BF1185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, </w:t>
            </w: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po pooblastilu </w:t>
            </w:r>
            <w:r w:rsidRPr="00BF1185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vodja Službe za mednarodno sodelovanje, Ministrstvo za zdravje</w:t>
            </w:r>
            <w:r w:rsidR="001338B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.</w:t>
            </w:r>
          </w:p>
        </w:tc>
      </w:tr>
      <w:tr w:rsidR="005717F4" w:rsidRPr="00D017E0" w14:paraId="6368FF3E" w14:textId="77777777" w:rsidTr="00715F76">
        <w:tc>
          <w:tcPr>
            <w:tcW w:w="9163" w:type="dxa"/>
            <w:gridSpan w:val="4"/>
          </w:tcPr>
          <w:p w14:paraId="4D341DD3" w14:textId="77777777" w:rsidR="005717F4" w:rsidRPr="00D017E0" w:rsidRDefault="005717F4" w:rsidP="005717F4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sl-SI"/>
              </w:rPr>
            </w:pPr>
            <w:r w:rsidRPr="00D017E0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sl-SI"/>
              </w:rPr>
              <w:t xml:space="preserve">3.b Zunanji strokovnjaki, ki so </w:t>
            </w:r>
            <w:r w:rsidRPr="00D017E0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sodelovali pri pripravi dela ali celotnega gradiva:</w:t>
            </w:r>
          </w:p>
        </w:tc>
      </w:tr>
      <w:tr w:rsidR="005717F4" w:rsidRPr="00D017E0" w14:paraId="10225616" w14:textId="77777777" w:rsidTr="00715F76">
        <w:tc>
          <w:tcPr>
            <w:tcW w:w="9163" w:type="dxa"/>
            <w:gridSpan w:val="4"/>
          </w:tcPr>
          <w:p w14:paraId="4E14D453" w14:textId="77777777" w:rsidR="005717F4" w:rsidRPr="00D017E0" w:rsidRDefault="005717F4" w:rsidP="005717F4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/</w:t>
            </w:r>
          </w:p>
        </w:tc>
      </w:tr>
      <w:tr w:rsidR="005717F4" w:rsidRPr="00D017E0" w14:paraId="008EFB80" w14:textId="77777777" w:rsidTr="00715F76">
        <w:tc>
          <w:tcPr>
            <w:tcW w:w="9163" w:type="dxa"/>
            <w:gridSpan w:val="4"/>
          </w:tcPr>
          <w:p w14:paraId="104D4CFB" w14:textId="77777777" w:rsidR="005717F4" w:rsidRPr="00D017E0" w:rsidRDefault="005717F4" w:rsidP="005717F4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sl-SI"/>
              </w:rPr>
            </w:pPr>
            <w:r w:rsidRPr="00D017E0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4. Predstavniki vlade, ki bodo sodelovali pri delu državnega zbora:</w:t>
            </w:r>
          </w:p>
        </w:tc>
      </w:tr>
      <w:tr w:rsidR="005717F4" w:rsidRPr="00D017E0" w14:paraId="745208EA" w14:textId="77777777" w:rsidTr="00715F76">
        <w:tc>
          <w:tcPr>
            <w:tcW w:w="9163" w:type="dxa"/>
            <w:gridSpan w:val="4"/>
          </w:tcPr>
          <w:p w14:paraId="08530777" w14:textId="77777777" w:rsidR="005717F4" w:rsidRPr="00D017E0" w:rsidRDefault="005717F4" w:rsidP="005717F4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D017E0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/</w:t>
            </w:r>
          </w:p>
        </w:tc>
      </w:tr>
      <w:tr w:rsidR="005717F4" w:rsidRPr="00D017E0" w14:paraId="79FB52EA" w14:textId="77777777" w:rsidTr="00715F76">
        <w:tc>
          <w:tcPr>
            <w:tcW w:w="9163" w:type="dxa"/>
            <w:gridSpan w:val="4"/>
          </w:tcPr>
          <w:p w14:paraId="0A2CF68E" w14:textId="77777777" w:rsidR="005717F4" w:rsidRPr="00D017E0" w:rsidRDefault="005717F4" w:rsidP="005717F4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D017E0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5. Kratek povzetek gradiva: </w:t>
            </w:r>
          </w:p>
        </w:tc>
      </w:tr>
      <w:tr w:rsidR="005717F4" w:rsidRPr="00D017E0" w14:paraId="1D505F68" w14:textId="77777777" w:rsidTr="00715F76">
        <w:tc>
          <w:tcPr>
            <w:tcW w:w="9163" w:type="dxa"/>
            <w:gridSpan w:val="4"/>
          </w:tcPr>
          <w:p w14:paraId="39A8D717" w14:textId="08141CC7" w:rsidR="005717F4" w:rsidRPr="004144C2" w:rsidRDefault="005717F4" w:rsidP="005717F4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</w:tc>
      </w:tr>
      <w:tr w:rsidR="005717F4" w:rsidRPr="00D017E0" w14:paraId="61D87880" w14:textId="77777777" w:rsidTr="00715F76">
        <w:tc>
          <w:tcPr>
            <w:tcW w:w="9163" w:type="dxa"/>
            <w:gridSpan w:val="4"/>
          </w:tcPr>
          <w:p w14:paraId="2F68C84A" w14:textId="77777777" w:rsidR="005717F4" w:rsidRPr="00D017E0" w:rsidRDefault="005717F4" w:rsidP="005717F4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D017E0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6. Presoja posledic za:</w:t>
            </w:r>
          </w:p>
        </w:tc>
      </w:tr>
      <w:tr w:rsidR="005717F4" w:rsidRPr="00D017E0" w14:paraId="5111AC10" w14:textId="77777777" w:rsidTr="00715F76">
        <w:tc>
          <w:tcPr>
            <w:tcW w:w="1448" w:type="dxa"/>
          </w:tcPr>
          <w:p w14:paraId="4893BA7D" w14:textId="77777777" w:rsidR="005717F4" w:rsidRPr="00D017E0" w:rsidRDefault="005717F4" w:rsidP="005717F4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D017E0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a)</w:t>
            </w:r>
          </w:p>
        </w:tc>
        <w:tc>
          <w:tcPr>
            <w:tcW w:w="5444" w:type="dxa"/>
            <w:gridSpan w:val="2"/>
          </w:tcPr>
          <w:p w14:paraId="66662E24" w14:textId="77777777" w:rsidR="005717F4" w:rsidRPr="00D017E0" w:rsidRDefault="005717F4" w:rsidP="005717F4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D017E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javnofinančna sredstva nad 40.000 EUR v tekočem in naslednjih treh letih</w:t>
            </w:r>
          </w:p>
        </w:tc>
        <w:tc>
          <w:tcPr>
            <w:tcW w:w="2271" w:type="dxa"/>
            <w:vAlign w:val="center"/>
          </w:tcPr>
          <w:p w14:paraId="79050805" w14:textId="2A29F661" w:rsidR="005717F4" w:rsidRPr="00D017E0" w:rsidRDefault="00586F6C" w:rsidP="005717F4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5717F4" w:rsidRPr="00D017E0" w14:paraId="4EB23BE8" w14:textId="77777777" w:rsidTr="00715F76">
        <w:tc>
          <w:tcPr>
            <w:tcW w:w="1448" w:type="dxa"/>
          </w:tcPr>
          <w:p w14:paraId="2E02D295" w14:textId="77777777" w:rsidR="005717F4" w:rsidRPr="00D017E0" w:rsidRDefault="005717F4" w:rsidP="005717F4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D017E0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b)</w:t>
            </w:r>
          </w:p>
        </w:tc>
        <w:tc>
          <w:tcPr>
            <w:tcW w:w="5444" w:type="dxa"/>
            <w:gridSpan w:val="2"/>
          </w:tcPr>
          <w:p w14:paraId="3D555FC4" w14:textId="77777777" w:rsidR="005717F4" w:rsidRPr="00D017E0" w:rsidRDefault="005717F4" w:rsidP="005717F4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D017E0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usklajenost slovenskega pravnega reda s pravnim redom Evropske unije</w:t>
            </w:r>
          </w:p>
        </w:tc>
        <w:tc>
          <w:tcPr>
            <w:tcW w:w="2271" w:type="dxa"/>
            <w:vAlign w:val="center"/>
          </w:tcPr>
          <w:p w14:paraId="0F47C08B" w14:textId="77777777" w:rsidR="005717F4" w:rsidRPr="00D017E0" w:rsidRDefault="005717F4" w:rsidP="005717F4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D017E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5717F4" w:rsidRPr="00D017E0" w14:paraId="434ECDA6" w14:textId="77777777" w:rsidTr="00715F76">
        <w:tc>
          <w:tcPr>
            <w:tcW w:w="1448" w:type="dxa"/>
          </w:tcPr>
          <w:p w14:paraId="26B121F4" w14:textId="77777777" w:rsidR="005717F4" w:rsidRPr="00D017E0" w:rsidRDefault="005717F4" w:rsidP="005717F4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D017E0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c)</w:t>
            </w:r>
          </w:p>
        </w:tc>
        <w:tc>
          <w:tcPr>
            <w:tcW w:w="5444" w:type="dxa"/>
            <w:gridSpan w:val="2"/>
          </w:tcPr>
          <w:p w14:paraId="74704BFA" w14:textId="77777777" w:rsidR="005717F4" w:rsidRPr="00D017E0" w:rsidRDefault="005717F4" w:rsidP="005717F4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D017E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administrativne posledice</w:t>
            </w:r>
          </w:p>
        </w:tc>
        <w:tc>
          <w:tcPr>
            <w:tcW w:w="2271" w:type="dxa"/>
            <w:vAlign w:val="center"/>
          </w:tcPr>
          <w:p w14:paraId="131FBAD2" w14:textId="77777777" w:rsidR="005717F4" w:rsidRPr="00D017E0" w:rsidRDefault="005717F4" w:rsidP="005717F4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D017E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5717F4" w:rsidRPr="00D017E0" w14:paraId="39A971F1" w14:textId="77777777" w:rsidTr="00715F76">
        <w:tc>
          <w:tcPr>
            <w:tcW w:w="1448" w:type="dxa"/>
          </w:tcPr>
          <w:p w14:paraId="41343E75" w14:textId="77777777" w:rsidR="005717F4" w:rsidRPr="00D017E0" w:rsidRDefault="005717F4" w:rsidP="005717F4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D017E0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č)</w:t>
            </w:r>
          </w:p>
        </w:tc>
        <w:tc>
          <w:tcPr>
            <w:tcW w:w="5444" w:type="dxa"/>
            <w:gridSpan w:val="2"/>
          </w:tcPr>
          <w:p w14:paraId="0C4CF097" w14:textId="77777777" w:rsidR="005717F4" w:rsidRPr="00D017E0" w:rsidRDefault="005717F4" w:rsidP="005717F4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D017E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gospodarstvo, zlasti</w:t>
            </w:r>
            <w:r w:rsidRPr="00D017E0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 xml:space="preserve"> mala in srednja podjetja ter konkurenčnost podjetij</w:t>
            </w:r>
          </w:p>
        </w:tc>
        <w:tc>
          <w:tcPr>
            <w:tcW w:w="2271" w:type="dxa"/>
            <w:vAlign w:val="center"/>
          </w:tcPr>
          <w:p w14:paraId="7EB67B69" w14:textId="77777777" w:rsidR="005717F4" w:rsidRPr="00D017E0" w:rsidRDefault="005717F4" w:rsidP="005717F4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D017E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5717F4" w:rsidRPr="00D017E0" w14:paraId="180C1A1C" w14:textId="77777777" w:rsidTr="00715F76">
        <w:tc>
          <w:tcPr>
            <w:tcW w:w="1448" w:type="dxa"/>
          </w:tcPr>
          <w:p w14:paraId="3484FBB3" w14:textId="77777777" w:rsidR="005717F4" w:rsidRPr="00D017E0" w:rsidRDefault="005717F4" w:rsidP="005717F4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D017E0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d)</w:t>
            </w:r>
          </w:p>
        </w:tc>
        <w:tc>
          <w:tcPr>
            <w:tcW w:w="5444" w:type="dxa"/>
            <w:gridSpan w:val="2"/>
          </w:tcPr>
          <w:p w14:paraId="6CB8D100" w14:textId="77777777" w:rsidR="005717F4" w:rsidRPr="00D017E0" w:rsidRDefault="005717F4" w:rsidP="005717F4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D017E0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okolje, vključno s prostorskimi in varstvenimi vidiki</w:t>
            </w:r>
          </w:p>
        </w:tc>
        <w:tc>
          <w:tcPr>
            <w:tcW w:w="2271" w:type="dxa"/>
            <w:vAlign w:val="center"/>
          </w:tcPr>
          <w:p w14:paraId="0936D814" w14:textId="77777777" w:rsidR="005717F4" w:rsidRPr="00D017E0" w:rsidRDefault="005717F4" w:rsidP="005717F4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D017E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5717F4" w:rsidRPr="00D017E0" w14:paraId="6EBAE1E5" w14:textId="77777777" w:rsidTr="00715F76">
        <w:tc>
          <w:tcPr>
            <w:tcW w:w="1448" w:type="dxa"/>
          </w:tcPr>
          <w:p w14:paraId="23526968" w14:textId="77777777" w:rsidR="005717F4" w:rsidRPr="00D017E0" w:rsidRDefault="005717F4" w:rsidP="005717F4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D017E0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e)</w:t>
            </w:r>
          </w:p>
        </w:tc>
        <w:tc>
          <w:tcPr>
            <w:tcW w:w="5444" w:type="dxa"/>
            <w:gridSpan w:val="2"/>
          </w:tcPr>
          <w:p w14:paraId="2BA28E54" w14:textId="77777777" w:rsidR="005717F4" w:rsidRPr="00D017E0" w:rsidRDefault="005717F4" w:rsidP="005717F4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D017E0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socialno področje</w:t>
            </w:r>
          </w:p>
        </w:tc>
        <w:tc>
          <w:tcPr>
            <w:tcW w:w="2271" w:type="dxa"/>
            <w:vAlign w:val="center"/>
          </w:tcPr>
          <w:p w14:paraId="163AF44D" w14:textId="77777777" w:rsidR="005717F4" w:rsidRPr="00D017E0" w:rsidRDefault="005717F4" w:rsidP="005717F4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D017E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5717F4" w:rsidRPr="00D017E0" w14:paraId="01B53662" w14:textId="77777777" w:rsidTr="00715F76">
        <w:tc>
          <w:tcPr>
            <w:tcW w:w="1448" w:type="dxa"/>
            <w:tcBorders>
              <w:bottom w:val="single" w:sz="4" w:space="0" w:color="auto"/>
            </w:tcBorders>
          </w:tcPr>
          <w:p w14:paraId="127909AD" w14:textId="77777777" w:rsidR="005717F4" w:rsidRPr="00D017E0" w:rsidRDefault="005717F4" w:rsidP="005717F4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D017E0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f)</w:t>
            </w:r>
          </w:p>
        </w:tc>
        <w:tc>
          <w:tcPr>
            <w:tcW w:w="5444" w:type="dxa"/>
            <w:gridSpan w:val="2"/>
            <w:tcBorders>
              <w:bottom w:val="single" w:sz="4" w:space="0" w:color="auto"/>
            </w:tcBorders>
          </w:tcPr>
          <w:p w14:paraId="4874F283" w14:textId="77777777" w:rsidR="005717F4" w:rsidRPr="00D017E0" w:rsidRDefault="005717F4" w:rsidP="005717F4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D017E0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dokumente razvojnega načrtovanja:</w:t>
            </w:r>
          </w:p>
          <w:p w14:paraId="49885C10" w14:textId="77777777" w:rsidR="005717F4" w:rsidRPr="00D017E0" w:rsidRDefault="005717F4" w:rsidP="005717F4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D017E0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nacionalne dokumente razvojnega načrtovanja</w:t>
            </w:r>
          </w:p>
          <w:p w14:paraId="0F40AECD" w14:textId="77777777" w:rsidR="005717F4" w:rsidRPr="00D017E0" w:rsidRDefault="005717F4" w:rsidP="005717F4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D017E0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razvojne politike na ravni programov po strukturi razvojne klasifikacije programskega proračuna</w:t>
            </w:r>
          </w:p>
          <w:p w14:paraId="3F7EB1E9" w14:textId="77777777" w:rsidR="005717F4" w:rsidRPr="00D017E0" w:rsidRDefault="005717F4" w:rsidP="005717F4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D017E0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razvojne dokumente Evropske unije in mednarodnih organizacij</w:t>
            </w:r>
          </w:p>
        </w:tc>
        <w:tc>
          <w:tcPr>
            <w:tcW w:w="2271" w:type="dxa"/>
            <w:tcBorders>
              <w:bottom w:val="single" w:sz="4" w:space="0" w:color="auto"/>
            </w:tcBorders>
            <w:vAlign w:val="center"/>
          </w:tcPr>
          <w:p w14:paraId="7A7BFD66" w14:textId="77777777" w:rsidR="005717F4" w:rsidRPr="00D017E0" w:rsidRDefault="005717F4" w:rsidP="005717F4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D017E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5717F4" w:rsidRPr="00D017E0" w14:paraId="0452ECD4" w14:textId="77777777" w:rsidTr="00715F76">
        <w:tc>
          <w:tcPr>
            <w:tcW w:w="91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83C6C" w14:textId="26DD9E9D" w:rsidR="004144C2" w:rsidRPr="004144C2" w:rsidRDefault="004144C2" w:rsidP="005717F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C544293" w14:textId="77777777" w:rsidR="00A04EE5" w:rsidRPr="00D017E0" w:rsidRDefault="00A04EE5" w:rsidP="00A04EE5">
      <w:pPr>
        <w:spacing w:after="0" w:line="260" w:lineRule="exact"/>
        <w:rPr>
          <w:rFonts w:ascii="Arial" w:eastAsia="Times New Roman" w:hAnsi="Arial" w:cs="Arial"/>
          <w:vanish/>
          <w:sz w:val="20"/>
          <w:szCs w:val="20"/>
        </w:rPr>
      </w:pPr>
    </w:p>
    <w:tbl>
      <w:tblPr>
        <w:tblW w:w="9200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65"/>
        <w:gridCol w:w="892"/>
        <w:gridCol w:w="1414"/>
        <w:gridCol w:w="417"/>
        <w:gridCol w:w="913"/>
        <w:gridCol w:w="683"/>
        <w:gridCol w:w="385"/>
        <w:gridCol w:w="303"/>
        <w:gridCol w:w="2128"/>
      </w:tblGrid>
      <w:tr w:rsidR="00A04EE5" w:rsidRPr="00D017E0" w14:paraId="3A6A8D66" w14:textId="77777777" w:rsidTr="00715F76">
        <w:trPr>
          <w:cantSplit/>
          <w:trHeight w:val="35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78AFF22" w14:textId="77777777" w:rsidR="00A04EE5" w:rsidRPr="00D017E0" w:rsidRDefault="00A04EE5" w:rsidP="00715F76">
            <w:pPr>
              <w:pageBreakBefore/>
              <w:widowControl w:val="0"/>
              <w:tabs>
                <w:tab w:val="left" w:pos="2340"/>
              </w:tabs>
              <w:spacing w:after="0" w:line="260" w:lineRule="exact"/>
              <w:ind w:left="142" w:hanging="142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r w:rsidRPr="00D017E0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lastRenderedPageBreak/>
              <w:t>I. Ocena finančnih posledic, ki niso načrtovane v sprejetem proračunu</w:t>
            </w:r>
          </w:p>
        </w:tc>
      </w:tr>
      <w:tr w:rsidR="00A04EE5" w:rsidRPr="00D017E0" w14:paraId="077A59F9" w14:textId="77777777" w:rsidTr="00715F76">
        <w:trPr>
          <w:cantSplit/>
          <w:trHeight w:val="276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F57ED" w14:textId="77777777" w:rsidR="00A04EE5" w:rsidRPr="00D017E0" w:rsidRDefault="00A04EE5" w:rsidP="00715F76">
            <w:pPr>
              <w:widowControl w:val="0"/>
              <w:spacing w:after="0" w:line="260" w:lineRule="exact"/>
              <w:ind w:left="-122" w:right="-11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CD8B7" w14:textId="77777777" w:rsidR="00A04EE5" w:rsidRPr="00D017E0" w:rsidRDefault="00A04EE5" w:rsidP="00715F76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017E0">
              <w:rPr>
                <w:rFonts w:ascii="Arial" w:eastAsia="Times New Roman" w:hAnsi="Arial" w:cs="Arial"/>
                <w:sz w:val="20"/>
                <w:szCs w:val="20"/>
              </w:rPr>
              <w:t>Tekoče leto (t)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2D879" w14:textId="77777777" w:rsidR="00A04EE5" w:rsidRPr="00D017E0" w:rsidRDefault="00A04EE5" w:rsidP="00715F76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017E0">
              <w:rPr>
                <w:rFonts w:ascii="Arial" w:eastAsia="Times New Roman" w:hAnsi="Arial" w:cs="Arial"/>
                <w:sz w:val="20"/>
                <w:szCs w:val="20"/>
              </w:rPr>
              <w:t>t + 1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75453" w14:textId="77777777" w:rsidR="00A04EE5" w:rsidRPr="00D017E0" w:rsidRDefault="00A04EE5" w:rsidP="00715F76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017E0">
              <w:rPr>
                <w:rFonts w:ascii="Arial" w:eastAsia="Times New Roman" w:hAnsi="Arial" w:cs="Arial"/>
                <w:sz w:val="20"/>
                <w:szCs w:val="20"/>
              </w:rPr>
              <w:t>t + 2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AE11A" w14:textId="77777777" w:rsidR="00A04EE5" w:rsidRPr="00D017E0" w:rsidRDefault="00A04EE5" w:rsidP="00715F76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017E0">
              <w:rPr>
                <w:rFonts w:ascii="Arial" w:eastAsia="Times New Roman" w:hAnsi="Arial" w:cs="Arial"/>
                <w:sz w:val="20"/>
                <w:szCs w:val="20"/>
              </w:rPr>
              <w:t>t + 3</w:t>
            </w:r>
          </w:p>
        </w:tc>
      </w:tr>
      <w:tr w:rsidR="00A04EE5" w:rsidRPr="00D017E0" w14:paraId="7C05EC01" w14:textId="77777777" w:rsidTr="00715F76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A496B" w14:textId="77777777" w:rsidR="00A04EE5" w:rsidRPr="00D017E0" w:rsidRDefault="00A04EE5" w:rsidP="00715F76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D017E0">
              <w:rPr>
                <w:rFonts w:ascii="Arial" w:eastAsia="Times New Roman" w:hAnsi="Arial" w:cs="Arial"/>
                <w:bCs/>
                <w:sz w:val="20"/>
                <w:szCs w:val="20"/>
              </w:rPr>
              <w:t>Predvideno povečanje (+) ali zmanjšanje (</w:t>
            </w:r>
            <w:r w:rsidRPr="00D017E0">
              <w:rPr>
                <w:rFonts w:ascii="Arial" w:eastAsia="Times New Roman" w:hAnsi="Arial" w:cs="Arial"/>
                <w:b/>
                <w:sz w:val="20"/>
                <w:szCs w:val="20"/>
              </w:rPr>
              <w:t>–</w:t>
            </w:r>
            <w:r w:rsidRPr="00D017E0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prihodkov državnega proračuna 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F9545" w14:textId="77777777" w:rsidR="00A04EE5" w:rsidRPr="00D017E0" w:rsidRDefault="00A04EE5" w:rsidP="00715F76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E343C" w14:textId="77777777" w:rsidR="00A04EE5" w:rsidRPr="00D017E0" w:rsidRDefault="00A04EE5" w:rsidP="00715F76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6B62B" w14:textId="77777777" w:rsidR="00A04EE5" w:rsidRPr="00D017E0" w:rsidRDefault="00A04EE5" w:rsidP="00715F76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765B7" w14:textId="77777777" w:rsidR="00A04EE5" w:rsidRPr="00D017E0" w:rsidRDefault="00A04EE5" w:rsidP="00715F76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</w:tr>
      <w:tr w:rsidR="00A04EE5" w:rsidRPr="00D017E0" w14:paraId="64584F4C" w14:textId="77777777" w:rsidTr="00715F76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BC9FE" w14:textId="77777777" w:rsidR="00A04EE5" w:rsidRPr="00D017E0" w:rsidRDefault="00A04EE5" w:rsidP="00715F76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D017E0">
              <w:rPr>
                <w:rFonts w:ascii="Arial" w:eastAsia="Times New Roman" w:hAnsi="Arial" w:cs="Arial"/>
                <w:bCs/>
                <w:sz w:val="20"/>
                <w:szCs w:val="20"/>
              </w:rPr>
              <w:t>Predvideno povečanje (+) ali zmanjšanje (</w:t>
            </w:r>
            <w:r w:rsidRPr="00D017E0">
              <w:rPr>
                <w:rFonts w:ascii="Arial" w:eastAsia="Times New Roman" w:hAnsi="Arial" w:cs="Arial"/>
                <w:b/>
                <w:sz w:val="20"/>
                <w:szCs w:val="20"/>
              </w:rPr>
              <w:t>–</w:t>
            </w:r>
            <w:r w:rsidRPr="00D017E0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prihodkov občinskih proračunov 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0D0D8" w14:textId="77777777" w:rsidR="00A04EE5" w:rsidRPr="00D017E0" w:rsidRDefault="00A04EE5" w:rsidP="00715F76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8B175" w14:textId="77777777" w:rsidR="00A04EE5" w:rsidRPr="00D017E0" w:rsidRDefault="00A04EE5" w:rsidP="00715F76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C97D2" w14:textId="77777777" w:rsidR="00A04EE5" w:rsidRPr="00D017E0" w:rsidRDefault="00A04EE5" w:rsidP="00715F76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8FD40" w14:textId="77777777" w:rsidR="00A04EE5" w:rsidRPr="00D017E0" w:rsidRDefault="00A04EE5" w:rsidP="00715F76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</w:tr>
      <w:tr w:rsidR="00A04EE5" w:rsidRPr="00D017E0" w14:paraId="27ED6E40" w14:textId="77777777" w:rsidTr="00715F76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708A7" w14:textId="77777777" w:rsidR="00A04EE5" w:rsidRPr="00D017E0" w:rsidRDefault="00A04EE5" w:rsidP="00715F76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D017E0">
              <w:rPr>
                <w:rFonts w:ascii="Arial" w:eastAsia="Times New Roman" w:hAnsi="Arial" w:cs="Arial"/>
                <w:bCs/>
                <w:sz w:val="20"/>
                <w:szCs w:val="20"/>
              </w:rPr>
              <w:t>Predvideno povečanje (+) ali zmanjšanje (</w:t>
            </w:r>
            <w:r w:rsidRPr="00D017E0">
              <w:rPr>
                <w:rFonts w:ascii="Arial" w:eastAsia="Times New Roman" w:hAnsi="Arial" w:cs="Arial"/>
                <w:b/>
                <w:sz w:val="20"/>
                <w:szCs w:val="20"/>
              </w:rPr>
              <w:t>–</w:t>
            </w:r>
            <w:r w:rsidRPr="00D017E0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odhodkov državnega proračuna 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3B3AC" w14:textId="77777777" w:rsidR="00A04EE5" w:rsidRPr="00D017E0" w:rsidRDefault="00A04EE5" w:rsidP="00715F76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0D8DA" w14:textId="77777777" w:rsidR="00A04EE5" w:rsidRPr="00D017E0" w:rsidRDefault="00A04EE5" w:rsidP="00715F76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BF757" w14:textId="77777777" w:rsidR="00A04EE5" w:rsidRPr="00D017E0" w:rsidRDefault="00A04EE5" w:rsidP="00715F76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C9DC4" w14:textId="77777777" w:rsidR="00A04EE5" w:rsidRPr="00D017E0" w:rsidRDefault="00A04EE5" w:rsidP="00715F76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04EE5" w:rsidRPr="00D017E0" w14:paraId="4BE0D31E" w14:textId="77777777" w:rsidTr="00715F76">
        <w:trPr>
          <w:cantSplit/>
          <w:trHeight w:val="6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B6570" w14:textId="77777777" w:rsidR="00A04EE5" w:rsidRPr="00D017E0" w:rsidRDefault="00A04EE5" w:rsidP="00715F76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D017E0">
              <w:rPr>
                <w:rFonts w:ascii="Arial" w:eastAsia="Times New Roman" w:hAnsi="Arial" w:cs="Arial"/>
                <w:bCs/>
                <w:sz w:val="20"/>
                <w:szCs w:val="20"/>
              </w:rPr>
              <w:t>Predvideno povečanje (+) ali zmanjšanje (</w:t>
            </w:r>
            <w:r w:rsidRPr="00D017E0">
              <w:rPr>
                <w:rFonts w:ascii="Arial" w:eastAsia="Times New Roman" w:hAnsi="Arial" w:cs="Arial"/>
                <w:b/>
                <w:sz w:val="20"/>
                <w:szCs w:val="20"/>
              </w:rPr>
              <w:t>–</w:t>
            </w:r>
            <w:r w:rsidRPr="00D017E0">
              <w:rPr>
                <w:rFonts w:ascii="Arial" w:eastAsia="Times New Roman" w:hAnsi="Arial" w:cs="Arial"/>
                <w:bCs/>
                <w:sz w:val="20"/>
                <w:szCs w:val="20"/>
              </w:rPr>
              <w:t>) odhodkov občinskih proračunov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F71DE" w14:textId="77777777" w:rsidR="00A04EE5" w:rsidRPr="00D017E0" w:rsidRDefault="00A04EE5" w:rsidP="00715F76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05F56" w14:textId="77777777" w:rsidR="00A04EE5" w:rsidRPr="00D017E0" w:rsidRDefault="00A04EE5" w:rsidP="00715F76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652AA" w14:textId="77777777" w:rsidR="00A04EE5" w:rsidRPr="00D017E0" w:rsidRDefault="00A04EE5" w:rsidP="00715F76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E174E" w14:textId="77777777" w:rsidR="00A04EE5" w:rsidRPr="00D017E0" w:rsidRDefault="00A04EE5" w:rsidP="00715F76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04EE5" w:rsidRPr="00D017E0" w14:paraId="4B1C7E4E" w14:textId="77777777" w:rsidTr="00715F76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00031" w14:textId="77777777" w:rsidR="00A04EE5" w:rsidRPr="00D017E0" w:rsidRDefault="00A04EE5" w:rsidP="00715F76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D017E0">
              <w:rPr>
                <w:rFonts w:ascii="Arial" w:eastAsia="Times New Roman" w:hAnsi="Arial" w:cs="Arial"/>
                <w:bCs/>
                <w:sz w:val="20"/>
                <w:szCs w:val="20"/>
              </w:rPr>
              <w:t>Predvideno povečanje (+) ali zmanjšanje (</w:t>
            </w:r>
            <w:r w:rsidRPr="00D017E0">
              <w:rPr>
                <w:rFonts w:ascii="Arial" w:eastAsia="Times New Roman" w:hAnsi="Arial" w:cs="Arial"/>
                <w:b/>
                <w:sz w:val="20"/>
                <w:szCs w:val="20"/>
              </w:rPr>
              <w:t>–</w:t>
            </w:r>
            <w:r w:rsidRPr="00D017E0">
              <w:rPr>
                <w:rFonts w:ascii="Arial" w:eastAsia="Times New Roman" w:hAnsi="Arial" w:cs="Arial"/>
                <w:bCs/>
                <w:sz w:val="20"/>
                <w:szCs w:val="20"/>
              </w:rPr>
              <w:t>) obveznosti za druga javnofinančna sredstva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4068D" w14:textId="77777777" w:rsidR="00A04EE5" w:rsidRPr="00D017E0" w:rsidRDefault="00A04EE5" w:rsidP="00715F76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C5C9C" w14:textId="77777777" w:rsidR="00A04EE5" w:rsidRPr="00D017E0" w:rsidRDefault="00A04EE5" w:rsidP="00715F76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9C395" w14:textId="77777777" w:rsidR="00A04EE5" w:rsidRPr="00D017E0" w:rsidRDefault="00A04EE5" w:rsidP="00715F76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10F15" w14:textId="77777777" w:rsidR="00A04EE5" w:rsidRPr="00D017E0" w:rsidRDefault="00A04EE5" w:rsidP="00715F76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</w:tr>
      <w:tr w:rsidR="00A04EE5" w:rsidRPr="00D017E0" w14:paraId="1EAA5FD2" w14:textId="77777777" w:rsidTr="00715F76">
        <w:trPr>
          <w:cantSplit/>
          <w:trHeight w:val="257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F2662D6" w14:textId="77777777" w:rsidR="00A04EE5" w:rsidRPr="00D017E0" w:rsidRDefault="00A04EE5" w:rsidP="00715F76">
            <w:pPr>
              <w:widowControl w:val="0"/>
              <w:tabs>
                <w:tab w:val="left" w:pos="2340"/>
              </w:tabs>
              <w:spacing w:after="0" w:line="260" w:lineRule="exact"/>
              <w:ind w:left="142" w:hanging="142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r w:rsidRPr="00D017E0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II. Finančne posledice za državni proračun</w:t>
            </w:r>
          </w:p>
        </w:tc>
      </w:tr>
      <w:tr w:rsidR="00A04EE5" w:rsidRPr="00D017E0" w14:paraId="46E0F6F8" w14:textId="77777777" w:rsidTr="00715F76">
        <w:trPr>
          <w:cantSplit/>
          <w:trHeight w:val="257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92AB7FC" w14:textId="77777777" w:rsidR="00A04EE5" w:rsidRPr="00D017E0" w:rsidRDefault="00A04EE5" w:rsidP="00715F76">
            <w:pPr>
              <w:widowControl w:val="0"/>
              <w:tabs>
                <w:tab w:val="left" w:pos="2340"/>
              </w:tabs>
              <w:spacing w:after="0" w:line="260" w:lineRule="exact"/>
              <w:ind w:left="142" w:hanging="142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proofErr w:type="spellStart"/>
            <w:r w:rsidRPr="00D017E0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II.a</w:t>
            </w:r>
            <w:proofErr w:type="spellEnd"/>
            <w:r w:rsidRPr="00D017E0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 xml:space="preserve"> Pravice porabe za izvedbo predlaganih rešitev so zagotovljene:</w:t>
            </w:r>
          </w:p>
        </w:tc>
      </w:tr>
      <w:tr w:rsidR="00A04EE5" w:rsidRPr="00D017E0" w14:paraId="1CE71507" w14:textId="77777777" w:rsidTr="00715F76">
        <w:trPr>
          <w:cantSplit/>
          <w:trHeight w:val="10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F5951" w14:textId="77777777" w:rsidR="00A04EE5" w:rsidRPr="00D017E0" w:rsidRDefault="00A04EE5" w:rsidP="00715F76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017E0">
              <w:rPr>
                <w:rFonts w:ascii="Arial" w:eastAsia="Times New Roman" w:hAnsi="Arial" w:cs="Arial"/>
                <w:sz w:val="20"/>
                <w:szCs w:val="20"/>
              </w:rPr>
              <w:t xml:space="preserve">Ime proračunskega uporabnika 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24E5F" w14:textId="77777777" w:rsidR="00A04EE5" w:rsidRPr="00D017E0" w:rsidRDefault="00A04EE5" w:rsidP="00715F76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017E0">
              <w:rPr>
                <w:rFonts w:ascii="Arial" w:eastAsia="Times New Roman" w:hAnsi="Arial" w:cs="Arial"/>
                <w:sz w:val="20"/>
                <w:szCs w:val="20"/>
              </w:rPr>
              <w:t>Šifra in naziv ukrepa, projekta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5531A" w14:textId="77777777" w:rsidR="00A04EE5" w:rsidRPr="00D017E0" w:rsidRDefault="00A04EE5" w:rsidP="00715F76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017E0">
              <w:rPr>
                <w:rFonts w:ascii="Arial" w:eastAsia="Times New Roman" w:hAnsi="Arial" w:cs="Arial"/>
                <w:sz w:val="20"/>
                <w:szCs w:val="20"/>
              </w:rPr>
              <w:t>Šifra in naziv proračunske postavke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1D5F4" w14:textId="77777777" w:rsidR="00A04EE5" w:rsidRPr="00D017E0" w:rsidRDefault="00A04EE5" w:rsidP="00715F76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017E0">
              <w:rPr>
                <w:rFonts w:ascii="Arial" w:eastAsia="Times New Roman" w:hAnsi="Arial" w:cs="Arial"/>
                <w:sz w:val="20"/>
                <w:szCs w:val="20"/>
              </w:rPr>
              <w:t>Znesek za tekoče leto (t)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9AC62" w14:textId="77777777" w:rsidR="00A04EE5" w:rsidRPr="00D017E0" w:rsidRDefault="00A04EE5" w:rsidP="00715F76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017E0">
              <w:rPr>
                <w:rFonts w:ascii="Arial" w:eastAsia="Times New Roman" w:hAnsi="Arial" w:cs="Arial"/>
                <w:sz w:val="20"/>
                <w:szCs w:val="20"/>
              </w:rPr>
              <w:t>Znesek za t + 1</w:t>
            </w:r>
          </w:p>
        </w:tc>
      </w:tr>
      <w:tr w:rsidR="00A04EE5" w:rsidRPr="00D017E0" w14:paraId="135F8069" w14:textId="77777777" w:rsidTr="00715F76">
        <w:trPr>
          <w:cantSplit/>
          <w:trHeight w:val="328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E76D2" w14:textId="5CD3258B" w:rsidR="00A04EE5" w:rsidRPr="00D017E0" w:rsidRDefault="00A04EE5" w:rsidP="00715F76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148DA" w14:textId="6C7B9A16" w:rsidR="00A04EE5" w:rsidRPr="00D017E0" w:rsidRDefault="00A04EE5" w:rsidP="00715F76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4C8FB" w14:textId="0B2A2FE2" w:rsidR="00A04EE5" w:rsidRPr="00D017E0" w:rsidRDefault="00A04EE5" w:rsidP="00715F76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F33B5" w14:textId="73BBEAC3" w:rsidR="00A04EE5" w:rsidRPr="00D017E0" w:rsidRDefault="00A04EE5" w:rsidP="00715F76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F5727" w14:textId="77777777" w:rsidR="00A04EE5" w:rsidRPr="00D017E0" w:rsidRDefault="00A04EE5" w:rsidP="00715F76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A04EE5" w:rsidRPr="00D017E0" w14:paraId="32BE65C5" w14:textId="77777777" w:rsidTr="00715F76">
        <w:trPr>
          <w:cantSplit/>
          <w:trHeight w:val="95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DFEC1" w14:textId="42BD7734" w:rsidR="00A04EE5" w:rsidRPr="00D017E0" w:rsidRDefault="00A04EE5" w:rsidP="00715F76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31E4F" w14:textId="44D1E14F" w:rsidR="00A04EE5" w:rsidRPr="00D017E0" w:rsidRDefault="00A04EE5" w:rsidP="00715F76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EA1A2" w14:textId="77777777" w:rsidR="00A04EE5" w:rsidRPr="00D017E0" w:rsidRDefault="00A04EE5" w:rsidP="00715F76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B6AAA" w14:textId="3A78BC05" w:rsidR="00A04EE5" w:rsidRPr="00D017E0" w:rsidRDefault="00A04EE5" w:rsidP="00715F76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7D90C" w14:textId="77777777" w:rsidR="00A04EE5" w:rsidRPr="00D017E0" w:rsidRDefault="00A04EE5" w:rsidP="00715F76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A04EE5" w:rsidRPr="00D017E0" w14:paraId="1197CCCE" w14:textId="77777777" w:rsidTr="00715F76">
        <w:trPr>
          <w:cantSplit/>
          <w:trHeight w:val="95"/>
        </w:trPr>
        <w:tc>
          <w:tcPr>
            <w:tcW w:w="5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30A30" w14:textId="77777777" w:rsidR="00A04EE5" w:rsidRPr="00D017E0" w:rsidRDefault="00A04EE5" w:rsidP="00715F76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r w:rsidRPr="00D017E0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SKUPAJ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AA231" w14:textId="699443A5" w:rsidR="00A04EE5" w:rsidRPr="00D017E0" w:rsidRDefault="00A04EE5" w:rsidP="006639E6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CE19A" w14:textId="77777777" w:rsidR="00A04EE5" w:rsidRPr="00D017E0" w:rsidRDefault="00A04EE5" w:rsidP="00715F76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</w:p>
        </w:tc>
      </w:tr>
      <w:tr w:rsidR="00A04EE5" w:rsidRPr="00D017E0" w14:paraId="08D6D40E" w14:textId="77777777" w:rsidTr="00715F76">
        <w:trPr>
          <w:cantSplit/>
          <w:trHeight w:val="294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798B7FB" w14:textId="77777777" w:rsidR="00A04EE5" w:rsidRPr="00D017E0" w:rsidRDefault="00A04EE5" w:rsidP="00715F76">
            <w:pPr>
              <w:widowControl w:val="0"/>
              <w:tabs>
                <w:tab w:val="left" w:pos="234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proofErr w:type="spellStart"/>
            <w:r w:rsidRPr="00D017E0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II.b</w:t>
            </w:r>
            <w:proofErr w:type="spellEnd"/>
            <w:r w:rsidRPr="00D017E0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 xml:space="preserve"> Manjkajoče pravice porabe bodo zagotovljene s prerazporeditvijo:</w:t>
            </w:r>
          </w:p>
        </w:tc>
      </w:tr>
      <w:tr w:rsidR="00A04EE5" w:rsidRPr="00D017E0" w14:paraId="62274D0C" w14:textId="77777777" w:rsidTr="00715F76">
        <w:trPr>
          <w:cantSplit/>
          <w:trHeight w:val="10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1D595" w14:textId="77777777" w:rsidR="00A04EE5" w:rsidRPr="00D017E0" w:rsidRDefault="00A04EE5" w:rsidP="00715F76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017E0">
              <w:rPr>
                <w:rFonts w:ascii="Arial" w:eastAsia="Times New Roman" w:hAnsi="Arial" w:cs="Arial"/>
                <w:sz w:val="20"/>
                <w:szCs w:val="20"/>
              </w:rPr>
              <w:t xml:space="preserve">Ime proračunskega uporabnika 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B8D51" w14:textId="77777777" w:rsidR="00A04EE5" w:rsidRPr="00D017E0" w:rsidRDefault="00A04EE5" w:rsidP="00715F76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017E0">
              <w:rPr>
                <w:rFonts w:ascii="Arial" w:eastAsia="Times New Roman" w:hAnsi="Arial" w:cs="Arial"/>
                <w:sz w:val="20"/>
                <w:szCs w:val="20"/>
              </w:rPr>
              <w:t>Šifra in naziv ukrepa, projekta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9549D" w14:textId="77777777" w:rsidR="00A04EE5" w:rsidRPr="00D017E0" w:rsidRDefault="00A04EE5" w:rsidP="00715F76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017E0">
              <w:rPr>
                <w:rFonts w:ascii="Arial" w:eastAsia="Times New Roman" w:hAnsi="Arial" w:cs="Arial"/>
                <w:sz w:val="20"/>
                <w:szCs w:val="20"/>
              </w:rPr>
              <w:t xml:space="preserve">Šifra in naziv proračunske postavke 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FCBFF" w14:textId="77777777" w:rsidR="00A04EE5" w:rsidRPr="00D017E0" w:rsidRDefault="00A04EE5" w:rsidP="00715F76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017E0">
              <w:rPr>
                <w:rFonts w:ascii="Arial" w:eastAsia="Times New Roman" w:hAnsi="Arial" w:cs="Arial"/>
                <w:sz w:val="20"/>
                <w:szCs w:val="20"/>
              </w:rPr>
              <w:t>Znesek za tekoče leto (t)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1E1FC" w14:textId="77777777" w:rsidR="00A04EE5" w:rsidRPr="00D017E0" w:rsidRDefault="00A04EE5" w:rsidP="00715F76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017E0">
              <w:rPr>
                <w:rFonts w:ascii="Arial" w:eastAsia="Times New Roman" w:hAnsi="Arial" w:cs="Arial"/>
                <w:sz w:val="20"/>
                <w:szCs w:val="20"/>
              </w:rPr>
              <w:t xml:space="preserve">Znesek za t + 1 </w:t>
            </w:r>
          </w:p>
        </w:tc>
      </w:tr>
      <w:tr w:rsidR="00A04EE5" w:rsidRPr="00D017E0" w14:paraId="001CB06D" w14:textId="77777777" w:rsidTr="00715F76">
        <w:trPr>
          <w:cantSplit/>
          <w:trHeight w:val="95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3B0A9" w14:textId="77777777" w:rsidR="00A04EE5" w:rsidRPr="00D017E0" w:rsidRDefault="00A04EE5" w:rsidP="00715F76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CFB11" w14:textId="77777777" w:rsidR="00A04EE5" w:rsidRPr="00D017E0" w:rsidRDefault="00A04EE5" w:rsidP="00715F76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89371" w14:textId="77777777" w:rsidR="00A04EE5" w:rsidRPr="00D017E0" w:rsidRDefault="00A04EE5" w:rsidP="00715F76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D2ED7" w14:textId="77777777" w:rsidR="00A04EE5" w:rsidRPr="00D017E0" w:rsidRDefault="00A04EE5" w:rsidP="00715F76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AD14F" w14:textId="77777777" w:rsidR="00A04EE5" w:rsidRPr="00D017E0" w:rsidRDefault="00A04EE5" w:rsidP="00715F76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A04EE5" w:rsidRPr="00D017E0" w14:paraId="60F9D893" w14:textId="77777777" w:rsidTr="00715F76">
        <w:trPr>
          <w:cantSplit/>
          <w:trHeight w:val="95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8E836" w14:textId="77777777" w:rsidR="00A04EE5" w:rsidRPr="00D017E0" w:rsidRDefault="00A04EE5" w:rsidP="00715F76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15CAC" w14:textId="77777777" w:rsidR="00A04EE5" w:rsidRPr="00D017E0" w:rsidRDefault="00A04EE5" w:rsidP="00715F76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D20C7" w14:textId="77777777" w:rsidR="00A04EE5" w:rsidRPr="00D017E0" w:rsidRDefault="00A04EE5" w:rsidP="00715F76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F5A85" w14:textId="77777777" w:rsidR="00A04EE5" w:rsidRPr="00D017E0" w:rsidRDefault="00A04EE5" w:rsidP="00715F76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06D32" w14:textId="77777777" w:rsidR="00A04EE5" w:rsidRPr="00D017E0" w:rsidRDefault="00A04EE5" w:rsidP="00715F76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A04EE5" w:rsidRPr="00D017E0" w14:paraId="242A1518" w14:textId="77777777" w:rsidTr="00715F76">
        <w:trPr>
          <w:cantSplit/>
          <w:trHeight w:val="95"/>
        </w:trPr>
        <w:tc>
          <w:tcPr>
            <w:tcW w:w="5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66F31" w14:textId="77777777" w:rsidR="00A04EE5" w:rsidRPr="00D017E0" w:rsidRDefault="00A04EE5" w:rsidP="00715F76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r w:rsidRPr="00D017E0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SKUPAJ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4AB4D" w14:textId="77777777" w:rsidR="00A04EE5" w:rsidRPr="00D017E0" w:rsidRDefault="00A04EE5" w:rsidP="00715F76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C9697" w14:textId="77777777" w:rsidR="00A04EE5" w:rsidRPr="00D017E0" w:rsidRDefault="00A04EE5" w:rsidP="00715F76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</w:p>
        </w:tc>
      </w:tr>
      <w:tr w:rsidR="00A04EE5" w:rsidRPr="00D017E0" w14:paraId="0076BEF0" w14:textId="77777777" w:rsidTr="00715F76">
        <w:trPr>
          <w:cantSplit/>
          <w:trHeight w:val="207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D780578" w14:textId="77777777" w:rsidR="00A04EE5" w:rsidRPr="00D017E0" w:rsidRDefault="00A04EE5" w:rsidP="00715F76">
            <w:pPr>
              <w:widowControl w:val="0"/>
              <w:tabs>
                <w:tab w:val="left" w:pos="234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proofErr w:type="spellStart"/>
            <w:r w:rsidRPr="00D017E0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II.c</w:t>
            </w:r>
            <w:proofErr w:type="spellEnd"/>
            <w:r w:rsidRPr="00D017E0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 xml:space="preserve"> Načrtovana nadomestitev zmanjšanih prihodkov in povečanih odhodkov proračuna:</w:t>
            </w:r>
          </w:p>
        </w:tc>
      </w:tr>
      <w:tr w:rsidR="00A04EE5" w:rsidRPr="00D017E0" w14:paraId="2B4C5EC0" w14:textId="77777777" w:rsidTr="00715F76">
        <w:trPr>
          <w:cantSplit/>
          <w:trHeight w:val="100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7B7DB" w14:textId="77777777" w:rsidR="00A04EE5" w:rsidRPr="00D017E0" w:rsidRDefault="00A04EE5" w:rsidP="00715F76">
            <w:pPr>
              <w:widowControl w:val="0"/>
              <w:spacing w:after="0" w:line="260" w:lineRule="exact"/>
              <w:ind w:left="-122" w:right="-11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017E0">
              <w:rPr>
                <w:rFonts w:ascii="Arial" w:eastAsia="Times New Roman" w:hAnsi="Arial" w:cs="Arial"/>
                <w:sz w:val="20"/>
                <w:szCs w:val="20"/>
              </w:rPr>
              <w:t>Novi prihodki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52F03" w14:textId="77777777" w:rsidR="00A04EE5" w:rsidRPr="00D017E0" w:rsidRDefault="00A04EE5" w:rsidP="00715F76">
            <w:pPr>
              <w:widowControl w:val="0"/>
              <w:spacing w:after="0" w:line="260" w:lineRule="exact"/>
              <w:ind w:left="-122" w:right="-11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017E0">
              <w:rPr>
                <w:rFonts w:ascii="Arial" w:eastAsia="Times New Roman" w:hAnsi="Arial" w:cs="Arial"/>
                <w:sz w:val="20"/>
                <w:szCs w:val="20"/>
              </w:rPr>
              <w:t>Znesek za tekoče leto (t)</w:t>
            </w: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98551" w14:textId="77777777" w:rsidR="00A04EE5" w:rsidRPr="00D017E0" w:rsidRDefault="00A04EE5" w:rsidP="00715F76">
            <w:pPr>
              <w:widowControl w:val="0"/>
              <w:spacing w:after="0" w:line="260" w:lineRule="exact"/>
              <w:ind w:left="-122" w:right="-11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017E0">
              <w:rPr>
                <w:rFonts w:ascii="Arial" w:eastAsia="Times New Roman" w:hAnsi="Arial" w:cs="Arial"/>
                <w:sz w:val="20"/>
                <w:szCs w:val="20"/>
              </w:rPr>
              <w:t>Znesek za t + 1</w:t>
            </w:r>
          </w:p>
        </w:tc>
      </w:tr>
      <w:tr w:rsidR="00A04EE5" w:rsidRPr="00D017E0" w14:paraId="2D22F599" w14:textId="77777777" w:rsidTr="00715F76">
        <w:trPr>
          <w:cantSplit/>
          <w:trHeight w:val="95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BBC00" w14:textId="77777777" w:rsidR="00A04EE5" w:rsidRPr="00D017E0" w:rsidRDefault="00A04EE5" w:rsidP="00715F76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81415" w14:textId="77777777" w:rsidR="00A04EE5" w:rsidRPr="00D017E0" w:rsidRDefault="00A04EE5" w:rsidP="00715F76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7396E" w14:textId="77777777" w:rsidR="00A04EE5" w:rsidRPr="00D017E0" w:rsidRDefault="00A04EE5" w:rsidP="00715F76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A04EE5" w:rsidRPr="00D017E0" w14:paraId="07C47EA5" w14:textId="77777777" w:rsidTr="00715F76">
        <w:trPr>
          <w:cantSplit/>
          <w:trHeight w:val="95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58A44" w14:textId="77777777" w:rsidR="00A04EE5" w:rsidRPr="00D017E0" w:rsidRDefault="00A04EE5" w:rsidP="00715F76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63A8D" w14:textId="77777777" w:rsidR="00A04EE5" w:rsidRPr="00D017E0" w:rsidRDefault="00A04EE5" w:rsidP="00715F76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129FC" w14:textId="77777777" w:rsidR="00A04EE5" w:rsidRPr="00D017E0" w:rsidRDefault="00A04EE5" w:rsidP="00715F76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A04EE5" w:rsidRPr="00D017E0" w14:paraId="02AE8614" w14:textId="77777777" w:rsidTr="00715F76">
        <w:trPr>
          <w:cantSplit/>
          <w:trHeight w:val="95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B281B" w14:textId="77777777" w:rsidR="00A04EE5" w:rsidRPr="00D017E0" w:rsidRDefault="00A04EE5" w:rsidP="00715F76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r w:rsidRPr="00D017E0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SKUPAJ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E5513" w14:textId="77777777" w:rsidR="00A04EE5" w:rsidRPr="00D017E0" w:rsidRDefault="00A04EE5" w:rsidP="00715F76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27564" w14:textId="77777777" w:rsidR="00A04EE5" w:rsidRPr="00D017E0" w:rsidRDefault="00A04EE5" w:rsidP="00715F76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</w:p>
        </w:tc>
      </w:tr>
      <w:tr w:rsidR="00A04EE5" w:rsidRPr="00D017E0" w14:paraId="19D2A544" w14:textId="77777777" w:rsidTr="00715F7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910"/>
        </w:trPr>
        <w:tc>
          <w:tcPr>
            <w:tcW w:w="9200" w:type="dxa"/>
            <w:gridSpan w:val="9"/>
          </w:tcPr>
          <w:p w14:paraId="7C5A4D68" w14:textId="77777777" w:rsidR="00A04EE5" w:rsidRPr="00D017E0" w:rsidRDefault="00A04EE5" w:rsidP="00715F76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2F588C11" w14:textId="77777777" w:rsidR="00A04EE5" w:rsidRPr="00D017E0" w:rsidRDefault="00A04EE5" w:rsidP="00715F76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D017E0">
              <w:rPr>
                <w:rFonts w:ascii="Arial" w:eastAsia="Times New Roman" w:hAnsi="Arial" w:cs="Arial"/>
                <w:b/>
                <w:sz w:val="20"/>
                <w:szCs w:val="20"/>
              </w:rPr>
              <w:t>OBRAZLOŽITEV:</w:t>
            </w:r>
          </w:p>
          <w:p w14:paraId="73022756" w14:textId="77777777" w:rsidR="00A04EE5" w:rsidRPr="00D017E0" w:rsidRDefault="00A04EE5" w:rsidP="00715F76">
            <w:pPr>
              <w:widowControl w:val="0"/>
              <w:numPr>
                <w:ilvl w:val="0"/>
                <w:numId w:val="1"/>
              </w:numPr>
              <w:suppressAutoHyphens/>
              <w:spacing w:after="0" w:line="260" w:lineRule="exact"/>
              <w:ind w:left="284" w:hanging="284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D017E0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Ocena finančnih posledic, ki niso načrtovane v sprejetem proračunu</w:t>
            </w:r>
          </w:p>
          <w:p w14:paraId="34AC132A" w14:textId="77777777" w:rsidR="00A04EE5" w:rsidRPr="00D017E0" w:rsidRDefault="00A04EE5" w:rsidP="00715F76">
            <w:pPr>
              <w:widowControl w:val="0"/>
              <w:spacing w:after="0" w:line="260" w:lineRule="exact"/>
              <w:ind w:left="360" w:hanging="76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D017E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V zvezi s predlaganim vladnim gradivom se navedejo predvidene spremembe (povečanje, zmanjšanje):</w:t>
            </w:r>
          </w:p>
          <w:p w14:paraId="48681517" w14:textId="77777777" w:rsidR="00A04EE5" w:rsidRPr="00D017E0" w:rsidRDefault="00A04EE5" w:rsidP="00715F76">
            <w:pPr>
              <w:widowControl w:val="0"/>
              <w:numPr>
                <w:ilvl w:val="0"/>
                <w:numId w:val="4"/>
              </w:num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D017E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prihodkov državnega proračuna in občinskih proračunov,</w:t>
            </w:r>
          </w:p>
          <w:p w14:paraId="5BFDDD3C" w14:textId="77777777" w:rsidR="00A04EE5" w:rsidRPr="00D017E0" w:rsidRDefault="00A04EE5" w:rsidP="00715F76">
            <w:pPr>
              <w:widowControl w:val="0"/>
              <w:numPr>
                <w:ilvl w:val="0"/>
                <w:numId w:val="4"/>
              </w:num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D017E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odhodkov državnega proračuna, ki niso načrtovani na ukrepih oziroma projektih sprejetih proračunov,</w:t>
            </w:r>
          </w:p>
          <w:p w14:paraId="351D2462" w14:textId="77777777" w:rsidR="00A04EE5" w:rsidRPr="00D017E0" w:rsidRDefault="00A04EE5" w:rsidP="00715F76">
            <w:pPr>
              <w:widowControl w:val="0"/>
              <w:numPr>
                <w:ilvl w:val="0"/>
                <w:numId w:val="4"/>
              </w:num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D017E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obveznosti za druga javnofinančna sredstva (drugi viri), ki niso načrtovana na ukrepih oziroma projektih sprejetih proračunov.</w:t>
            </w:r>
          </w:p>
          <w:p w14:paraId="3A09986C" w14:textId="77777777" w:rsidR="00A04EE5" w:rsidRPr="00D017E0" w:rsidRDefault="00A04EE5" w:rsidP="00715F76">
            <w:pPr>
              <w:widowControl w:val="0"/>
              <w:spacing w:after="0" w:line="260" w:lineRule="exact"/>
              <w:ind w:left="2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1D293264" w14:textId="77777777" w:rsidR="00A04EE5" w:rsidRPr="00D017E0" w:rsidRDefault="00A04EE5" w:rsidP="00715F76">
            <w:pPr>
              <w:widowControl w:val="0"/>
              <w:numPr>
                <w:ilvl w:val="0"/>
                <w:numId w:val="1"/>
              </w:numPr>
              <w:suppressAutoHyphens/>
              <w:spacing w:after="0" w:line="260" w:lineRule="exact"/>
              <w:ind w:left="284" w:hanging="284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D017E0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Finančne posledice za državni proračun</w:t>
            </w:r>
          </w:p>
          <w:p w14:paraId="507EE0EC" w14:textId="77777777" w:rsidR="00A04EE5" w:rsidRPr="00D017E0" w:rsidRDefault="00A04EE5" w:rsidP="00715F76">
            <w:pPr>
              <w:widowControl w:val="0"/>
              <w:spacing w:after="0" w:line="260" w:lineRule="exact"/>
              <w:ind w:left="284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D017E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Prikazane morajo biti finančne posledice za državni proračun, ki so na proračunskih postavkah načrtovane v dinamiki projektov oziroma ukrepov:</w:t>
            </w:r>
          </w:p>
          <w:p w14:paraId="2E879939" w14:textId="77777777" w:rsidR="00A04EE5" w:rsidRPr="00D017E0" w:rsidRDefault="00A04EE5" w:rsidP="00715F76">
            <w:pPr>
              <w:widowControl w:val="0"/>
              <w:suppressAutoHyphens/>
              <w:spacing w:after="0" w:line="260" w:lineRule="exact"/>
              <w:ind w:left="720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proofErr w:type="spellStart"/>
            <w:r w:rsidRPr="00D017E0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II.a</w:t>
            </w:r>
            <w:proofErr w:type="spellEnd"/>
            <w:r w:rsidRPr="00D017E0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Pravice porabe za izvedbo predlaganih rešitev so zagotovljene:</w:t>
            </w:r>
          </w:p>
          <w:p w14:paraId="230DF13B" w14:textId="77777777" w:rsidR="00A04EE5" w:rsidRPr="00D017E0" w:rsidRDefault="00A04EE5" w:rsidP="00715F76">
            <w:pPr>
              <w:widowControl w:val="0"/>
              <w:spacing w:after="0" w:line="260" w:lineRule="exact"/>
              <w:ind w:left="284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D017E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Navedejo se proračunski uporabnik, ki financira projekt oziroma ukrep; projekt oziroma ukrep, s katerim se bodo dosegli cilji vladnega gradiva, in proračunske postavke (kot proračunski vir financiranja), na katerih so v celoti ali delno zagotovljene pravice porabe (v tem primeru je nujna povezava s točko </w:t>
            </w:r>
            <w:proofErr w:type="spellStart"/>
            <w:r w:rsidRPr="00D017E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II.b</w:t>
            </w:r>
            <w:proofErr w:type="spellEnd"/>
            <w:r w:rsidRPr="00D017E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). Pri uvrstitvi novega projekta oziroma ukrepa v načrt razvojnih programov se navedejo:</w:t>
            </w:r>
          </w:p>
          <w:p w14:paraId="68EC2FE2" w14:textId="77777777" w:rsidR="00A04EE5" w:rsidRPr="00D017E0" w:rsidRDefault="00A04EE5" w:rsidP="00715F76">
            <w:pPr>
              <w:widowControl w:val="0"/>
              <w:numPr>
                <w:ilvl w:val="0"/>
                <w:numId w:val="5"/>
              </w:num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D017E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proračunski uporabnik, ki bo financiral novi projekt oziroma ukrep,</w:t>
            </w:r>
          </w:p>
          <w:p w14:paraId="47F5EDEF" w14:textId="77777777" w:rsidR="00A04EE5" w:rsidRPr="00D017E0" w:rsidRDefault="00A04EE5" w:rsidP="00715F76">
            <w:pPr>
              <w:widowControl w:val="0"/>
              <w:numPr>
                <w:ilvl w:val="0"/>
                <w:numId w:val="5"/>
              </w:num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D017E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projekt oziroma ukrep, s katerim se bodo dosegli cilji vladnega gradiva, in </w:t>
            </w:r>
          </w:p>
          <w:p w14:paraId="40B5B4D4" w14:textId="77777777" w:rsidR="00A04EE5" w:rsidRPr="00D017E0" w:rsidRDefault="00A04EE5" w:rsidP="00715F76">
            <w:pPr>
              <w:widowControl w:val="0"/>
              <w:numPr>
                <w:ilvl w:val="0"/>
                <w:numId w:val="5"/>
              </w:num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D017E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proračunske postavke.</w:t>
            </w:r>
          </w:p>
          <w:p w14:paraId="15E6FC0A" w14:textId="77777777" w:rsidR="00A04EE5" w:rsidRPr="00D017E0" w:rsidRDefault="00A04EE5" w:rsidP="00715F76">
            <w:pPr>
              <w:widowControl w:val="0"/>
              <w:spacing w:after="0" w:line="260" w:lineRule="exact"/>
              <w:ind w:left="284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D017E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Za zagotovitev pravic porabe na proračunskih postavkah, s katerih se bo financiral novi projekt oziroma ukrep, je treba izpolniti tudi točko </w:t>
            </w:r>
            <w:proofErr w:type="spellStart"/>
            <w:r w:rsidRPr="00D017E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II.b</w:t>
            </w:r>
            <w:proofErr w:type="spellEnd"/>
            <w:r w:rsidRPr="00D017E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 saj je za novi projekt oziroma ukrep mogoče zagotoviti pravice porabe le s prerazporeditvijo s proračunskih postavk, s katerih se financirajo že sprejeti oziroma veljavni projekti in ukrepi.</w:t>
            </w:r>
          </w:p>
          <w:p w14:paraId="595FC8FF" w14:textId="77777777" w:rsidR="00A04EE5" w:rsidRPr="00D017E0" w:rsidRDefault="00A04EE5" w:rsidP="00715F76">
            <w:pPr>
              <w:widowControl w:val="0"/>
              <w:suppressAutoHyphens/>
              <w:spacing w:after="0" w:line="260" w:lineRule="exact"/>
              <w:ind w:left="714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proofErr w:type="spellStart"/>
            <w:r w:rsidRPr="00D017E0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II.b</w:t>
            </w:r>
            <w:proofErr w:type="spellEnd"/>
            <w:r w:rsidRPr="00D017E0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Manjkajoče pravice porabe bodo zagotovljene s prerazporeditvijo:</w:t>
            </w:r>
          </w:p>
          <w:p w14:paraId="4AAED5C6" w14:textId="77777777" w:rsidR="00A04EE5" w:rsidRPr="00D017E0" w:rsidRDefault="00A04EE5" w:rsidP="00715F76">
            <w:pPr>
              <w:widowControl w:val="0"/>
              <w:spacing w:after="0" w:line="260" w:lineRule="exact"/>
              <w:ind w:left="284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D017E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Navedejo se proračunski uporabniki, sprejeti (veljavni) ukrepi oziroma projekti, ki jih proračunski uporabnik izvaja, in proračunske postavke tega proračunskega uporabnika, ki so v dinamiki teh projektov oziroma ukrepov ter s katerih se bodo s prerazporeditvijo zagotovile pravice porabe za dodatne aktivnosti pri obstoječih projektih oziroma ukrepih ali novih projektih oziroma ukrepih, navedenih v točki </w:t>
            </w:r>
            <w:proofErr w:type="spellStart"/>
            <w:r w:rsidRPr="00D017E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II.a</w:t>
            </w:r>
            <w:proofErr w:type="spellEnd"/>
            <w:r w:rsidRPr="00D017E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.</w:t>
            </w:r>
          </w:p>
          <w:p w14:paraId="304BDF6D" w14:textId="77777777" w:rsidR="00A04EE5" w:rsidRPr="00D017E0" w:rsidRDefault="00A04EE5" w:rsidP="00715F76">
            <w:pPr>
              <w:widowControl w:val="0"/>
              <w:suppressAutoHyphens/>
              <w:spacing w:after="0" w:line="260" w:lineRule="exact"/>
              <w:ind w:left="714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proofErr w:type="spellStart"/>
            <w:r w:rsidRPr="00D017E0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II.c</w:t>
            </w:r>
            <w:proofErr w:type="spellEnd"/>
            <w:r w:rsidRPr="00D017E0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Načrtovana nadomestitev zmanjšanih prihodkov in povečanih odhodkov proračuna:</w:t>
            </w:r>
          </w:p>
          <w:p w14:paraId="69C731E9" w14:textId="77777777" w:rsidR="00A04EE5" w:rsidRPr="00D017E0" w:rsidRDefault="00A04EE5" w:rsidP="00715F76">
            <w:pPr>
              <w:widowControl w:val="0"/>
              <w:spacing w:after="0" w:line="260" w:lineRule="exact"/>
              <w:ind w:left="284"/>
              <w:jc w:val="both"/>
              <w:rPr>
                <w:rFonts w:ascii="Arial" w:eastAsia="Times New Roman" w:hAnsi="Arial" w:cs="Arial"/>
                <w:b/>
                <w:bCs/>
                <w:spacing w:val="40"/>
                <w:sz w:val="20"/>
                <w:szCs w:val="20"/>
                <w:lang w:eastAsia="sl-SI"/>
              </w:rPr>
            </w:pPr>
            <w:r w:rsidRPr="00D017E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Če se povečani odhodki (pravice porabe) ne bodo zagotovili tako, kot je določeno v točkah </w:t>
            </w:r>
            <w:proofErr w:type="spellStart"/>
            <w:r w:rsidRPr="00D017E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II.a</w:t>
            </w:r>
            <w:proofErr w:type="spellEnd"/>
            <w:r w:rsidRPr="00D017E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in </w:t>
            </w:r>
            <w:proofErr w:type="spellStart"/>
            <w:r w:rsidRPr="00D017E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II.b</w:t>
            </w:r>
            <w:proofErr w:type="spellEnd"/>
            <w:r w:rsidRPr="00D017E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 je povečanje odhodkov in izdatkov proračuna mogoče na podlagi zakona, ki ureja izvrševanje državnega proračuna (npr. priliv namenskih sredstev EU). Ukrepanje ob zmanjšanju prihodkov in prejemkov proračuna je določeno z zakonom, ki ureja javne finance, in zakonom, ki ureja izvrševanje državnega proračuna.</w:t>
            </w:r>
          </w:p>
        </w:tc>
      </w:tr>
      <w:tr w:rsidR="00A04EE5" w:rsidRPr="00D017E0" w14:paraId="78D9A88D" w14:textId="77777777" w:rsidTr="00715F7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586"/>
        </w:trPr>
        <w:tc>
          <w:tcPr>
            <w:tcW w:w="92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AF194" w14:textId="77777777" w:rsidR="00A04EE5" w:rsidRPr="009B3B49" w:rsidRDefault="00A04EE5" w:rsidP="00715F76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D017E0">
              <w:rPr>
                <w:rFonts w:ascii="Arial" w:eastAsia="Times New Roman" w:hAnsi="Arial" w:cs="Arial"/>
                <w:b/>
                <w:sz w:val="20"/>
                <w:szCs w:val="20"/>
              </w:rPr>
              <w:lastRenderedPageBreak/>
              <w:t xml:space="preserve">7.b </w:t>
            </w:r>
            <w:r w:rsidRPr="009B3B49">
              <w:rPr>
                <w:rFonts w:ascii="Arial" w:eastAsia="Times New Roman" w:hAnsi="Arial" w:cs="Arial"/>
                <w:b/>
                <w:sz w:val="20"/>
                <w:szCs w:val="20"/>
              </w:rPr>
              <w:t>Predstavitev ocene finančnih posledic pod 40.000 EUR:</w:t>
            </w:r>
          </w:p>
          <w:p w14:paraId="41B2865E" w14:textId="04E6F898" w:rsidR="00B4378A" w:rsidRPr="00D017E0" w:rsidRDefault="00B4378A" w:rsidP="00715F76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A04EE5" w:rsidRPr="00D017E0" w14:paraId="6FE0B42D" w14:textId="77777777" w:rsidTr="00715F7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371"/>
        </w:trPr>
        <w:tc>
          <w:tcPr>
            <w:tcW w:w="92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41259" w14:textId="77777777" w:rsidR="00A04EE5" w:rsidRPr="00D017E0" w:rsidRDefault="00A04EE5" w:rsidP="00715F76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D017E0">
              <w:rPr>
                <w:rFonts w:ascii="Arial" w:eastAsia="Times New Roman" w:hAnsi="Arial" w:cs="Arial"/>
                <w:b/>
                <w:sz w:val="20"/>
                <w:szCs w:val="20"/>
              </w:rPr>
              <w:t>8. Predstavitev sodelovanja z združenji občin:</w:t>
            </w:r>
          </w:p>
        </w:tc>
      </w:tr>
      <w:tr w:rsidR="00A04EE5" w:rsidRPr="00D017E0" w14:paraId="0FAA98ED" w14:textId="77777777" w:rsidTr="00715F7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769" w:type="dxa"/>
            <w:gridSpan w:val="7"/>
          </w:tcPr>
          <w:p w14:paraId="1A6D0601" w14:textId="77777777" w:rsidR="00A04EE5" w:rsidRPr="00D017E0" w:rsidRDefault="00A04EE5" w:rsidP="00715F7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D017E0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Vsebina predloženega gradiva (predpisa) vpliva na:</w:t>
            </w:r>
          </w:p>
          <w:p w14:paraId="638C1E51" w14:textId="77777777" w:rsidR="00A04EE5" w:rsidRPr="00D017E0" w:rsidRDefault="00A04EE5" w:rsidP="00715F76">
            <w:pPr>
              <w:widowControl w:val="0"/>
              <w:numPr>
                <w:ilvl w:val="1"/>
                <w:numId w:val="7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ind w:left="418" w:hanging="426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D017E0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pristojnosti občin,</w:t>
            </w:r>
          </w:p>
          <w:p w14:paraId="1173EDFC" w14:textId="77777777" w:rsidR="00A04EE5" w:rsidRPr="00D017E0" w:rsidRDefault="00A04EE5" w:rsidP="00715F76">
            <w:pPr>
              <w:widowControl w:val="0"/>
              <w:numPr>
                <w:ilvl w:val="1"/>
                <w:numId w:val="7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ind w:left="418" w:hanging="426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D017E0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delovanje občin,</w:t>
            </w:r>
          </w:p>
          <w:p w14:paraId="277D86E2" w14:textId="77777777" w:rsidR="00A04EE5" w:rsidRPr="00D017E0" w:rsidRDefault="00A04EE5" w:rsidP="00715F76">
            <w:pPr>
              <w:widowControl w:val="0"/>
              <w:numPr>
                <w:ilvl w:val="1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ind w:left="418" w:hanging="426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D017E0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financiranje občin.</w:t>
            </w:r>
          </w:p>
        </w:tc>
        <w:tc>
          <w:tcPr>
            <w:tcW w:w="2431" w:type="dxa"/>
            <w:gridSpan w:val="2"/>
          </w:tcPr>
          <w:p w14:paraId="15AC57A2" w14:textId="77777777" w:rsidR="00A04EE5" w:rsidRPr="00D017E0" w:rsidRDefault="00A04EE5" w:rsidP="00715F7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D017E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A04EE5" w:rsidRPr="00D017E0" w14:paraId="0A366F48" w14:textId="77777777" w:rsidTr="00715F7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74"/>
        </w:trPr>
        <w:tc>
          <w:tcPr>
            <w:tcW w:w="9200" w:type="dxa"/>
            <w:gridSpan w:val="9"/>
          </w:tcPr>
          <w:p w14:paraId="1EB982FB" w14:textId="77777777" w:rsidR="00A04EE5" w:rsidRPr="00D017E0" w:rsidRDefault="00A04EE5" w:rsidP="00715F7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D017E0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Gradivo (predpis) je bilo poslano v mnenje: </w:t>
            </w:r>
          </w:p>
          <w:p w14:paraId="4DE2AA94" w14:textId="77777777" w:rsidR="00A04EE5" w:rsidRPr="00D017E0" w:rsidRDefault="00A04EE5" w:rsidP="00715F76">
            <w:pPr>
              <w:widowControl w:val="0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D017E0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Skupnosti občin Slovenije SOS: DA/</w:t>
            </w:r>
            <w:r w:rsidRPr="00B4378A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sl-SI"/>
              </w:rPr>
              <w:t>NE</w:t>
            </w:r>
          </w:p>
          <w:p w14:paraId="0BB6CFFA" w14:textId="77777777" w:rsidR="00A04EE5" w:rsidRPr="00D017E0" w:rsidRDefault="00A04EE5" w:rsidP="00715F76">
            <w:pPr>
              <w:widowControl w:val="0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D017E0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Združenju občin Slovenije ZOS: DA/</w:t>
            </w:r>
            <w:r w:rsidRPr="00B4378A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sl-SI"/>
              </w:rPr>
              <w:t>NE</w:t>
            </w:r>
          </w:p>
          <w:p w14:paraId="7F5565FC" w14:textId="77777777" w:rsidR="00A04EE5" w:rsidRPr="00D017E0" w:rsidRDefault="00A04EE5" w:rsidP="00715F76">
            <w:pPr>
              <w:widowControl w:val="0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D017E0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Združenju mestnih občin Slovenije ZMOS: DA/</w:t>
            </w:r>
            <w:r w:rsidRPr="00B4378A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sl-SI"/>
              </w:rPr>
              <w:t>NE</w:t>
            </w:r>
          </w:p>
        </w:tc>
      </w:tr>
      <w:tr w:rsidR="00A04EE5" w:rsidRPr="00D017E0" w14:paraId="77F98558" w14:textId="77777777" w:rsidTr="00715F7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  <w:vAlign w:val="center"/>
          </w:tcPr>
          <w:p w14:paraId="6557E503" w14:textId="77777777" w:rsidR="00A04EE5" w:rsidRPr="00D017E0" w:rsidRDefault="00A04EE5" w:rsidP="00715F7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D017E0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9. Predstavitev sodelovanja javnosti:</w:t>
            </w:r>
          </w:p>
        </w:tc>
      </w:tr>
      <w:tr w:rsidR="00A04EE5" w:rsidRPr="00D017E0" w14:paraId="521E8531" w14:textId="77777777" w:rsidTr="00715F7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769" w:type="dxa"/>
            <w:gridSpan w:val="7"/>
          </w:tcPr>
          <w:p w14:paraId="3A7D7855" w14:textId="77777777" w:rsidR="00A04EE5" w:rsidRPr="00D017E0" w:rsidRDefault="00A04EE5" w:rsidP="00715F7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D017E0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Gradivo je bilo predhodno objavljeno na spletni strani predlagatelja:</w:t>
            </w:r>
          </w:p>
        </w:tc>
        <w:tc>
          <w:tcPr>
            <w:tcW w:w="2431" w:type="dxa"/>
            <w:gridSpan w:val="2"/>
          </w:tcPr>
          <w:p w14:paraId="7A7E15FD" w14:textId="77777777" w:rsidR="00A04EE5" w:rsidRPr="006F0F60" w:rsidRDefault="00A04EE5" w:rsidP="00715F7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sl-SI"/>
              </w:rPr>
            </w:pPr>
            <w:r w:rsidRPr="006F0F6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NE</w:t>
            </w:r>
          </w:p>
        </w:tc>
      </w:tr>
      <w:tr w:rsidR="00A04EE5" w:rsidRPr="00D017E0" w14:paraId="306C8248" w14:textId="77777777" w:rsidTr="00715F7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</w:tcPr>
          <w:p w14:paraId="77E8936C" w14:textId="77777777" w:rsidR="00A04EE5" w:rsidRPr="00D017E0" w:rsidRDefault="00A04EE5" w:rsidP="00715F7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D017E0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Pri obravnavi gradiva sodelovanje javnosti ni bilo potrebno.</w:t>
            </w:r>
          </w:p>
        </w:tc>
      </w:tr>
      <w:tr w:rsidR="00A04EE5" w:rsidRPr="00D017E0" w14:paraId="13BFD5F8" w14:textId="77777777" w:rsidTr="00715F7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</w:tcPr>
          <w:p w14:paraId="4DCEDB4C" w14:textId="6ACFE40A" w:rsidR="00A04EE5" w:rsidRPr="004144C2" w:rsidRDefault="004144C2" w:rsidP="00715F7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4144C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V skladu s sedmim odstavkom 9. člena Poslovnika Vlade RS (Uradni list RS, št. 43/01, 23/02 – </w:t>
            </w:r>
            <w:proofErr w:type="spellStart"/>
            <w:r w:rsidRPr="004144C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popr</w:t>
            </w:r>
            <w:proofErr w:type="spellEnd"/>
            <w:r w:rsidRPr="004144C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., 54/03, 103/03, 114/04, 26/06, 21/07, 32/10, 73/10, 95/11, 64/12, 80/13, 10/14 in 164/20) se javnosti ni povabilo k sodelovanju, ker gre za predlog sklepa vlade.</w:t>
            </w:r>
          </w:p>
        </w:tc>
      </w:tr>
      <w:tr w:rsidR="00A04EE5" w:rsidRPr="00D017E0" w14:paraId="1A4ADB9A" w14:textId="77777777" w:rsidTr="00715F7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769" w:type="dxa"/>
            <w:gridSpan w:val="7"/>
            <w:vAlign w:val="center"/>
          </w:tcPr>
          <w:p w14:paraId="41803906" w14:textId="77777777" w:rsidR="00A04EE5" w:rsidRPr="00D017E0" w:rsidRDefault="00A04EE5" w:rsidP="00715F7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D017E0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10. Pri pripravi gradiva so bile upoštevane zahteve iz Resolucije o normativni dejavnosti:</w:t>
            </w:r>
          </w:p>
        </w:tc>
        <w:tc>
          <w:tcPr>
            <w:tcW w:w="2431" w:type="dxa"/>
            <w:gridSpan w:val="2"/>
            <w:vAlign w:val="center"/>
          </w:tcPr>
          <w:p w14:paraId="6F188247" w14:textId="77777777" w:rsidR="00A04EE5" w:rsidRPr="00D017E0" w:rsidRDefault="00A04EE5" w:rsidP="00715F7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D017E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A04EE5" w:rsidRPr="00D017E0" w14:paraId="48FC2CFC" w14:textId="77777777" w:rsidTr="00715F7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769" w:type="dxa"/>
            <w:gridSpan w:val="7"/>
            <w:vAlign w:val="center"/>
          </w:tcPr>
          <w:p w14:paraId="44D75586" w14:textId="77777777" w:rsidR="00A04EE5" w:rsidRPr="00D017E0" w:rsidRDefault="00A04EE5" w:rsidP="00715F7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D017E0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11. Gradivo je uvrščeno v delovni program vlade:</w:t>
            </w:r>
          </w:p>
        </w:tc>
        <w:tc>
          <w:tcPr>
            <w:tcW w:w="2431" w:type="dxa"/>
            <w:gridSpan w:val="2"/>
            <w:vAlign w:val="center"/>
          </w:tcPr>
          <w:p w14:paraId="13F8C076" w14:textId="77777777" w:rsidR="00A04EE5" w:rsidRPr="00D017E0" w:rsidRDefault="00A04EE5" w:rsidP="00715F7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D017E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A04EE5" w:rsidRPr="00D017E0" w14:paraId="00CB241E" w14:textId="77777777" w:rsidTr="00715F7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68948" w14:textId="7CC88153" w:rsidR="00A04EE5" w:rsidRPr="00CE2657" w:rsidRDefault="00A04EE5" w:rsidP="00715F76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ind w:left="3400"/>
              <w:textAlignment w:val="baseline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E265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                                       </w:t>
            </w:r>
            <w:r w:rsidR="00CE2657" w:rsidRPr="00CE265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Janez Poklukar</w:t>
            </w:r>
          </w:p>
          <w:p w14:paraId="4BDD3871" w14:textId="4C8007B3" w:rsidR="00A04EE5" w:rsidRPr="00D017E0" w:rsidRDefault="00A04EE5" w:rsidP="00715F76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ind w:left="3400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CE265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                                       </w:t>
            </w:r>
            <w:r w:rsidR="00347B9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      </w:t>
            </w:r>
            <w:r w:rsidR="00F30A0F" w:rsidRPr="00CE265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minister</w:t>
            </w:r>
          </w:p>
        </w:tc>
      </w:tr>
    </w:tbl>
    <w:p w14:paraId="0C3536F1" w14:textId="77777777" w:rsidR="00A04EE5" w:rsidRPr="00D017E0" w:rsidRDefault="00A04EE5" w:rsidP="00A04EE5">
      <w:pPr>
        <w:rPr>
          <w:rFonts w:ascii="Arial" w:eastAsia="Calibri" w:hAnsi="Arial" w:cs="Arial"/>
          <w:sz w:val="20"/>
          <w:szCs w:val="20"/>
        </w:rPr>
        <w:sectPr w:rsidR="00A04EE5" w:rsidRPr="00D017E0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43A230F" w14:textId="77777777" w:rsidR="00CF4EC7" w:rsidRDefault="00CF4EC7" w:rsidP="00CF4EC7">
      <w:pPr>
        <w:spacing w:after="0"/>
        <w:jc w:val="both"/>
        <w:rPr>
          <w:rFonts w:ascii="Arial" w:hAnsi="Arial" w:cs="Arial"/>
          <w:iCs/>
          <w:sz w:val="20"/>
          <w:szCs w:val="20"/>
        </w:rPr>
      </w:pPr>
    </w:p>
    <w:p w14:paraId="255FEBB7" w14:textId="01326119" w:rsidR="00CF4EC7" w:rsidRPr="004E6781" w:rsidRDefault="00CF4EC7" w:rsidP="00CF4EC7">
      <w:pPr>
        <w:spacing w:after="0"/>
        <w:jc w:val="both"/>
        <w:rPr>
          <w:rFonts w:ascii="Arial" w:hAnsi="Arial" w:cs="Arial"/>
          <w:sz w:val="20"/>
          <w:szCs w:val="20"/>
          <w:lang w:eastAsia="sl-SI"/>
        </w:rPr>
      </w:pPr>
      <w:r w:rsidRPr="004E6781">
        <w:rPr>
          <w:rFonts w:ascii="Arial" w:hAnsi="Arial" w:cs="Arial"/>
          <w:iCs/>
          <w:sz w:val="20"/>
          <w:szCs w:val="20"/>
        </w:rPr>
        <w:t xml:space="preserve">Na podlagi tretjega </w:t>
      </w:r>
      <w:r w:rsidRPr="00457346">
        <w:rPr>
          <w:rFonts w:ascii="Arial" w:hAnsi="Arial" w:cs="Arial"/>
          <w:iCs/>
          <w:sz w:val="20"/>
          <w:szCs w:val="20"/>
        </w:rPr>
        <w:t>odstavka 144. člena Zakona o zdravilih (</w:t>
      </w:r>
      <w:r w:rsidRPr="00457346">
        <w:rPr>
          <w:rFonts w:ascii="Arial" w:hAnsi="Arial" w:cs="Arial"/>
          <w:sz w:val="20"/>
          <w:szCs w:val="20"/>
        </w:rPr>
        <w:t xml:space="preserve">Uradni list RS, št. </w:t>
      </w:r>
      <w:hyperlink r:id="rId21" w:tgtFrame="_blank" w:tooltip="Zakon o zdravilih (ZZdr-2)" w:history="1">
        <w:r w:rsidRPr="00457346">
          <w:rPr>
            <w:rStyle w:val="Hiperpovezava"/>
            <w:rFonts w:ascii="Arial" w:hAnsi="Arial" w:cs="Arial"/>
            <w:color w:val="auto"/>
            <w:sz w:val="20"/>
            <w:szCs w:val="20"/>
            <w:u w:val="none"/>
          </w:rPr>
          <w:t>17/14</w:t>
        </w:r>
      </w:hyperlink>
      <w:r w:rsidRPr="00457346">
        <w:rPr>
          <w:rFonts w:ascii="Arial" w:hAnsi="Arial" w:cs="Arial"/>
          <w:sz w:val="20"/>
          <w:szCs w:val="20"/>
        </w:rPr>
        <w:t xml:space="preserve"> in </w:t>
      </w:r>
      <w:hyperlink r:id="rId22" w:tgtFrame="_blank" w:tooltip="Zakon o spremembah in dopolnitvah Zakona o zdravilih" w:history="1">
        <w:r w:rsidRPr="00457346">
          <w:rPr>
            <w:rStyle w:val="Hiperpovezava"/>
            <w:rFonts w:ascii="Arial" w:hAnsi="Arial" w:cs="Arial"/>
            <w:color w:val="auto"/>
            <w:sz w:val="20"/>
            <w:szCs w:val="20"/>
            <w:u w:val="none"/>
          </w:rPr>
          <w:t>66/19</w:t>
        </w:r>
      </w:hyperlink>
      <w:r w:rsidRPr="00457346">
        <w:rPr>
          <w:rFonts w:ascii="Arial" w:hAnsi="Arial" w:cs="Arial"/>
          <w:sz w:val="20"/>
          <w:szCs w:val="20"/>
        </w:rPr>
        <w:t xml:space="preserve">) ter </w:t>
      </w:r>
      <w:r w:rsidRPr="00457346">
        <w:rPr>
          <w:rFonts w:ascii="Arial" w:hAnsi="Arial" w:cs="Arial"/>
          <w:iCs/>
          <w:sz w:val="20"/>
          <w:szCs w:val="20"/>
        </w:rPr>
        <w:t xml:space="preserve">šestega odstavka 21. člena </w:t>
      </w:r>
      <w:r w:rsidRPr="00457346">
        <w:rPr>
          <w:rFonts w:ascii="Arial" w:hAnsi="Arial" w:cs="Arial"/>
          <w:sz w:val="20"/>
          <w:szCs w:val="20"/>
        </w:rPr>
        <w:t>Zakona o Vladi</w:t>
      </w:r>
      <w:r w:rsidRPr="004E6781">
        <w:rPr>
          <w:rFonts w:ascii="Arial" w:hAnsi="Arial" w:cs="Arial"/>
          <w:sz w:val="20"/>
          <w:szCs w:val="20"/>
        </w:rPr>
        <w:t xml:space="preserve"> Republike Slovenije (Uradni list RS, št. </w:t>
      </w:r>
      <w:hyperlink r:id="rId23" w:tgtFrame="_blank" w:tooltip="Zakon o Vladi Republike Slovenije (uradno prečiščeno besedilo)" w:history="1">
        <w:r w:rsidRPr="00737C92">
          <w:rPr>
            <w:rStyle w:val="Hiperpovezava"/>
            <w:rFonts w:ascii="Arial" w:hAnsi="Arial" w:cs="Arial"/>
            <w:color w:val="auto"/>
            <w:sz w:val="20"/>
            <w:szCs w:val="20"/>
            <w:u w:val="none"/>
          </w:rPr>
          <w:t>24/05</w:t>
        </w:r>
      </w:hyperlink>
      <w:r w:rsidRPr="004E6781">
        <w:rPr>
          <w:rFonts w:ascii="Arial" w:hAnsi="Arial" w:cs="Arial"/>
          <w:sz w:val="20"/>
          <w:szCs w:val="20"/>
        </w:rPr>
        <w:t xml:space="preserve"> – uradno prečiščeno besedilo, </w:t>
      </w:r>
      <w:hyperlink r:id="rId24" w:tgtFrame="_blank" w:tooltip="Zakon o dopolnitvi Zakona o Vladi Republike Slovenije" w:history="1">
        <w:r w:rsidRPr="00737C92">
          <w:rPr>
            <w:rStyle w:val="Hiperpovezava"/>
            <w:rFonts w:ascii="Arial" w:hAnsi="Arial" w:cs="Arial"/>
            <w:color w:val="auto"/>
            <w:sz w:val="20"/>
            <w:szCs w:val="20"/>
            <w:u w:val="none"/>
          </w:rPr>
          <w:t>109/08</w:t>
        </w:r>
      </w:hyperlink>
      <w:r w:rsidRPr="004E6781">
        <w:rPr>
          <w:rFonts w:ascii="Arial" w:hAnsi="Arial" w:cs="Arial"/>
          <w:sz w:val="20"/>
          <w:szCs w:val="20"/>
        </w:rPr>
        <w:t xml:space="preserve">, </w:t>
      </w:r>
      <w:hyperlink r:id="rId25" w:tgtFrame="_blank" w:tooltip="Zakon o upravljanju kapitalskih naložb Republike Slovenije" w:history="1">
        <w:r w:rsidRPr="00737C92">
          <w:rPr>
            <w:rStyle w:val="Hiperpovezava"/>
            <w:rFonts w:ascii="Arial" w:hAnsi="Arial" w:cs="Arial"/>
            <w:color w:val="auto"/>
            <w:sz w:val="20"/>
            <w:szCs w:val="20"/>
            <w:u w:val="none"/>
          </w:rPr>
          <w:t>38/10</w:t>
        </w:r>
      </w:hyperlink>
      <w:r w:rsidRPr="004E6781">
        <w:rPr>
          <w:rFonts w:ascii="Arial" w:hAnsi="Arial" w:cs="Arial"/>
          <w:sz w:val="20"/>
          <w:szCs w:val="20"/>
        </w:rPr>
        <w:t xml:space="preserve"> – ZUKN, </w:t>
      </w:r>
      <w:hyperlink r:id="rId26" w:tgtFrame="_blank" w:tooltip="Zakon o spremembah in dopolnitvah Zakona o Vladi Republike Slovenije" w:history="1">
        <w:r w:rsidRPr="00737C92">
          <w:rPr>
            <w:rStyle w:val="Hiperpovezava"/>
            <w:rFonts w:ascii="Arial" w:hAnsi="Arial" w:cs="Arial"/>
            <w:color w:val="auto"/>
            <w:sz w:val="20"/>
            <w:szCs w:val="20"/>
            <w:u w:val="none"/>
          </w:rPr>
          <w:t>8/12</w:t>
        </w:r>
      </w:hyperlink>
      <w:r w:rsidRPr="004E6781">
        <w:rPr>
          <w:rFonts w:ascii="Arial" w:hAnsi="Arial" w:cs="Arial"/>
          <w:sz w:val="20"/>
          <w:szCs w:val="20"/>
        </w:rPr>
        <w:t xml:space="preserve">, </w:t>
      </w:r>
      <w:hyperlink r:id="rId27" w:tgtFrame="_blank" w:tooltip="Zakon o spremembah in dopolnitvah Zakona o Vladi Republike Slovenije" w:history="1">
        <w:r w:rsidRPr="00737C92">
          <w:rPr>
            <w:rStyle w:val="Hiperpovezava"/>
            <w:rFonts w:ascii="Arial" w:hAnsi="Arial" w:cs="Arial"/>
            <w:color w:val="auto"/>
            <w:sz w:val="20"/>
            <w:szCs w:val="20"/>
            <w:u w:val="none"/>
          </w:rPr>
          <w:t>21/13</w:t>
        </w:r>
      </w:hyperlink>
      <w:r w:rsidRPr="004E6781">
        <w:rPr>
          <w:rFonts w:ascii="Arial" w:hAnsi="Arial" w:cs="Arial"/>
          <w:sz w:val="20"/>
          <w:szCs w:val="20"/>
        </w:rPr>
        <w:t xml:space="preserve">, </w:t>
      </w:r>
      <w:hyperlink r:id="rId28" w:tgtFrame="_blank" w:tooltip="Zakon o spremembah in dopolnitvah Zakona o državni upravi" w:history="1">
        <w:r w:rsidRPr="00737C92">
          <w:rPr>
            <w:rStyle w:val="Hiperpovezava"/>
            <w:rFonts w:ascii="Arial" w:hAnsi="Arial" w:cs="Arial"/>
            <w:color w:val="auto"/>
            <w:sz w:val="20"/>
            <w:szCs w:val="20"/>
            <w:u w:val="none"/>
          </w:rPr>
          <w:t>47/13</w:t>
        </w:r>
      </w:hyperlink>
      <w:r w:rsidRPr="004E6781">
        <w:rPr>
          <w:rFonts w:ascii="Arial" w:hAnsi="Arial" w:cs="Arial"/>
          <w:sz w:val="20"/>
          <w:szCs w:val="20"/>
        </w:rPr>
        <w:t xml:space="preserve"> – ZDU-1G, </w:t>
      </w:r>
      <w:hyperlink r:id="rId29" w:tgtFrame="_blank" w:tooltip="Zakon o spremembah in dopolnitvah Zakona o Vladi Republike Slovenije" w:history="1">
        <w:r w:rsidRPr="00737C92">
          <w:rPr>
            <w:rStyle w:val="Hiperpovezava"/>
            <w:rFonts w:ascii="Arial" w:hAnsi="Arial" w:cs="Arial"/>
            <w:color w:val="auto"/>
            <w:sz w:val="20"/>
            <w:szCs w:val="20"/>
            <w:u w:val="none"/>
          </w:rPr>
          <w:t>65/14</w:t>
        </w:r>
      </w:hyperlink>
      <w:r w:rsidRPr="004E6781">
        <w:rPr>
          <w:rFonts w:ascii="Arial" w:hAnsi="Arial" w:cs="Arial"/>
          <w:sz w:val="20"/>
          <w:szCs w:val="20"/>
        </w:rPr>
        <w:t xml:space="preserve"> in </w:t>
      </w:r>
      <w:hyperlink r:id="rId30" w:tgtFrame="_blank" w:tooltip="Zakon o spremembi Zakona o Vladi Republike Slovenije" w:history="1">
        <w:r w:rsidRPr="00737C92">
          <w:rPr>
            <w:rStyle w:val="Hiperpovezava"/>
            <w:rFonts w:ascii="Arial" w:hAnsi="Arial" w:cs="Arial"/>
            <w:color w:val="auto"/>
            <w:sz w:val="20"/>
            <w:szCs w:val="20"/>
            <w:u w:val="none"/>
          </w:rPr>
          <w:t>55/17</w:t>
        </w:r>
      </w:hyperlink>
      <w:r w:rsidRPr="004E6781">
        <w:rPr>
          <w:rFonts w:ascii="Arial" w:hAnsi="Arial" w:cs="Arial"/>
          <w:sz w:val="20"/>
          <w:szCs w:val="20"/>
        </w:rPr>
        <w:t xml:space="preserve">) </w:t>
      </w:r>
      <w:r w:rsidRPr="00E20E7D">
        <w:rPr>
          <w:rFonts w:ascii="Arial" w:eastAsia="Times New Roman" w:hAnsi="Arial" w:cs="Arial"/>
          <w:iCs/>
          <w:sz w:val="20"/>
          <w:szCs w:val="20"/>
          <w:lang w:eastAsia="sl-SI"/>
        </w:rPr>
        <w:t>je Vlada Republike Slovenije  na ……. seji dne ………</w:t>
      </w:r>
      <w:r w:rsidRPr="004E6781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pod točko ……. </w:t>
      </w:r>
      <w:r>
        <w:rPr>
          <w:rFonts w:ascii="Arial" w:eastAsia="Times New Roman" w:hAnsi="Arial" w:cs="Arial"/>
          <w:iCs/>
          <w:sz w:val="20"/>
          <w:szCs w:val="20"/>
          <w:lang w:eastAsia="sl-SI"/>
        </w:rPr>
        <w:t>s</w:t>
      </w:r>
      <w:r w:rsidRPr="004E6781">
        <w:rPr>
          <w:rFonts w:ascii="Arial" w:eastAsia="Times New Roman" w:hAnsi="Arial" w:cs="Arial"/>
          <w:iCs/>
          <w:sz w:val="20"/>
          <w:szCs w:val="20"/>
          <w:lang w:eastAsia="sl-SI"/>
        </w:rPr>
        <w:t>prejela</w:t>
      </w:r>
      <w:r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naslednji</w:t>
      </w:r>
      <w:r w:rsidRPr="004E6781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</w:t>
      </w:r>
      <w:r w:rsidRPr="004E6781">
        <w:rPr>
          <w:rFonts w:ascii="Arial" w:eastAsia="Times New Roman" w:hAnsi="Arial" w:cs="Arial"/>
          <w:sz w:val="20"/>
          <w:szCs w:val="20"/>
        </w:rPr>
        <w:t xml:space="preserve"> </w:t>
      </w:r>
    </w:p>
    <w:p w14:paraId="6BE28938" w14:textId="77777777" w:rsidR="00CF4EC7" w:rsidRPr="00C77C53" w:rsidRDefault="00CF4EC7" w:rsidP="00CF4EC7">
      <w:pPr>
        <w:overflowPunct w:val="0"/>
        <w:autoSpaceDE w:val="0"/>
        <w:autoSpaceDN w:val="0"/>
        <w:adjustRightInd w:val="0"/>
        <w:spacing w:before="60" w:after="60"/>
        <w:jc w:val="both"/>
        <w:textAlignment w:val="baseline"/>
        <w:rPr>
          <w:rFonts w:ascii="Arial" w:eastAsia="Times New Roman" w:hAnsi="Arial" w:cs="Arial"/>
          <w:iCs/>
          <w:sz w:val="20"/>
          <w:szCs w:val="20"/>
          <w:lang w:eastAsia="sl-SI"/>
        </w:rPr>
      </w:pPr>
    </w:p>
    <w:p w14:paraId="47173461" w14:textId="77777777" w:rsidR="00B478B8" w:rsidRDefault="00B478B8" w:rsidP="00B478B8">
      <w:pPr>
        <w:spacing w:after="0"/>
        <w:jc w:val="center"/>
        <w:rPr>
          <w:rFonts w:ascii="Arial" w:hAnsi="Arial" w:cs="Arial"/>
          <w:iCs/>
          <w:sz w:val="20"/>
          <w:szCs w:val="20"/>
        </w:rPr>
      </w:pPr>
    </w:p>
    <w:p w14:paraId="00E5907F" w14:textId="77777777" w:rsidR="00B478B8" w:rsidRPr="00C77C53" w:rsidRDefault="00B478B8" w:rsidP="00C26677">
      <w:pPr>
        <w:overflowPunct w:val="0"/>
        <w:autoSpaceDE w:val="0"/>
        <w:autoSpaceDN w:val="0"/>
        <w:adjustRightInd w:val="0"/>
        <w:spacing w:before="60" w:after="60"/>
        <w:jc w:val="center"/>
        <w:textAlignment w:val="baseline"/>
        <w:rPr>
          <w:rFonts w:ascii="Arial" w:eastAsia="Times New Roman" w:hAnsi="Arial" w:cs="Arial"/>
          <w:iCs/>
          <w:sz w:val="20"/>
          <w:szCs w:val="20"/>
          <w:lang w:eastAsia="sl-SI"/>
        </w:rPr>
      </w:pPr>
      <w:r w:rsidRPr="00C77C53">
        <w:rPr>
          <w:rFonts w:ascii="Arial" w:eastAsia="Times New Roman" w:hAnsi="Arial" w:cs="Arial"/>
          <w:iCs/>
          <w:sz w:val="20"/>
          <w:szCs w:val="20"/>
          <w:lang w:eastAsia="sl-SI"/>
        </w:rPr>
        <w:t>S K L E P</w:t>
      </w:r>
    </w:p>
    <w:p w14:paraId="01E50BEB" w14:textId="77777777" w:rsidR="00B478B8" w:rsidRPr="00C77C53" w:rsidRDefault="00B478B8" w:rsidP="00C26677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eastAsia="Times New Roman" w:hAnsi="Arial" w:cs="Arial"/>
          <w:iCs/>
          <w:sz w:val="20"/>
          <w:szCs w:val="20"/>
          <w:lang w:eastAsia="sl-SI"/>
        </w:rPr>
      </w:pPr>
    </w:p>
    <w:p w14:paraId="6171010F" w14:textId="7FA90873" w:rsidR="009D0797" w:rsidRPr="009D0797" w:rsidRDefault="009D0797" w:rsidP="00EE10C2">
      <w:pPr>
        <w:pStyle w:val="Odstavekseznama"/>
        <w:numPr>
          <w:ilvl w:val="0"/>
          <w:numId w:val="42"/>
        </w:numPr>
        <w:jc w:val="both"/>
        <w:rPr>
          <w:rFonts w:ascii="Arial" w:eastAsia="Times New Roman" w:hAnsi="Arial" w:cs="Arial"/>
          <w:iCs/>
          <w:sz w:val="20"/>
          <w:szCs w:val="20"/>
          <w:lang w:eastAsia="sl-SI"/>
        </w:rPr>
      </w:pPr>
      <w:r w:rsidRPr="009D0797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Vlada Republike Slovenije je odločila, da se </w:t>
      </w:r>
      <w:r w:rsidR="003765AB">
        <w:rPr>
          <w:rFonts w:ascii="Arial" w:eastAsia="Times New Roman" w:hAnsi="Arial" w:cs="Arial"/>
          <w:iCs/>
          <w:sz w:val="20"/>
          <w:szCs w:val="20"/>
          <w:lang w:eastAsia="sl-SI"/>
        </w:rPr>
        <w:t>3</w:t>
      </w:r>
      <w:r w:rsidRPr="009D0797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00.000 odmerkov cepiva COVID-19 </w:t>
      </w:r>
      <w:proofErr w:type="spellStart"/>
      <w:r w:rsidRPr="009D0797">
        <w:rPr>
          <w:rFonts w:ascii="Arial" w:eastAsia="Times New Roman" w:hAnsi="Arial" w:cs="Arial"/>
          <w:iCs/>
          <w:sz w:val="20"/>
          <w:szCs w:val="20"/>
          <w:lang w:eastAsia="sl-SI"/>
        </w:rPr>
        <w:t>Vaccine</w:t>
      </w:r>
      <w:proofErr w:type="spellEnd"/>
      <w:r w:rsidRPr="009D0797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Moderna, proizvajalca Moderna </w:t>
      </w:r>
      <w:proofErr w:type="spellStart"/>
      <w:r w:rsidRPr="009D0797">
        <w:rPr>
          <w:rFonts w:ascii="Arial" w:eastAsia="Times New Roman" w:hAnsi="Arial" w:cs="Arial"/>
          <w:iCs/>
          <w:sz w:val="20"/>
          <w:szCs w:val="20"/>
          <w:lang w:eastAsia="sl-SI"/>
        </w:rPr>
        <w:t>Switzerland</w:t>
      </w:r>
      <w:proofErr w:type="spellEnd"/>
      <w:r w:rsidRPr="009D0797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</w:t>
      </w:r>
      <w:proofErr w:type="spellStart"/>
      <w:r w:rsidRPr="009D0797">
        <w:rPr>
          <w:rFonts w:ascii="Arial" w:eastAsia="Times New Roman" w:hAnsi="Arial" w:cs="Arial"/>
          <w:iCs/>
          <w:sz w:val="20"/>
          <w:szCs w:val="20"/>
          <w:lang w:eastAsia="sl-SI"/>
        </w:rPr>
        <w:t>GmbH</w:t>
      </w:r>
      <w:proofErr w:type="spellEnd"/>
      <w:r w:rsidRPr="009D0797">
        <w:rPr>
          <w:rFonts w:ascii="Arial" w:eastAsia="Times New Roman" w:hAnsi="Arial" w:cs="Arial"/>
          <w:iCs/>
          <w:sz w:val="20"/>
          <w:szCs w:val="20"/>
          <w:lang w:eastAsia="sl-SI"/>
        </w:rPr>
        <w:t>, ki jih je Republika Slovenija naročila na podlagi skupnega EU javnega naročila in so predvidene za dobavo v letu 2021</w:t>
      </w:r>
      <w:r w:rsidR="00EE10C2">
        <w:rPr>
          <w:rFonts w:ascii="Arial" w:eastAsia="Times New Roman" w:hAnsi="Arial" w:cs="Arial"/>
          <w:iCs/>
          <w:sz w:val="20"/>
          <w:szCs w:val="20"/>
          <w:lang w:eastAsia="sl-SI"/>
        </w:rPr>
        <w:t>,</w:t>
      </w:r>
      <w:r w:rsidRPr="009D0797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</w:t>
      </w:r>
      <w:proofErr w:type="spellStart"/>
      <w:r w:rsidRPr="009D0797">
        <w:rPr>
          <w:rFonts w:ascii="Arial" w:eastAsia="Times New Roman" w:hAnsi="Arial" w:cs="Arial"/>
          <w:iCs/>
          <w:sz w:val="20"/>
          <w:szCs w:val="20"/>
          <w:lang w:eastAsia="sl-SI"/>
        </w:rPr>
        <w:t>donira</w:t>
      </w:r>
      <w:proofErr w:type="spellEnd"/>
      <w:r w:rsidRPr="009D0797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v instrument COVAX, pri čemer </w:t>
      </w:r>
      <w:r w:rsidR="00EE10C2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se </w:t>
      </w:r>
      <w:r w:rsidRPr="009D0797">
        <w:rPr>
          <w:rFonts w:ascii="Arial" w:eastAsia="Times New Roman" w:hAnsi="Arial" w:cs="Arial"/>
          <w:iCs/>
          <w:sz w:val="20"/>
          <w:szCs w:val="20"/>
          <w:lang w:eastAsia="sl-SI"/>
        </w:rPr>
        <w:t>jih prednostno usmeri v</w:t>
      </w:r>
      <w:r w:rsidR="00EE10C2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geografsko</w:t>
      </w:r>
      <w:r w:rsidRPr="009D0797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regijo </w:t>
      </w:r>
      <w:r w:rsidR="00EE10C2">
        <w:rPr>
          <w:rFonts w:ascii="Arial" w:eastAsia="Times New Roman" w:hAnsi="Arial" w:cs="Arial"/>
          <w:iCs/>
          <w:sz w:val="20"/>
          <w:szCs w:val="20"/>
          <w:lang w:eastAsia="sl-SI"/>
        </w:rPr>
        <w:t>Afrike.</w:t>
      </w:r>
      <w:r w:rsidRPr="009D0797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</w:t>
      </w:r>
    </w:p>
    <w:p w14:paraId="607A4734" w14:textId="77777777" w:rsidR="00B478B8" w:rsidRDefault="00B478B8" w:rsidP="00C26677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Arial" w:eastAsia="Times New Roman" w:hAnsi="Arial" w:cs="Arial"/>
          <w:iCs/>
          <w:sz w:val="20"/>
          <w:szCs w:val="20"/>
          <w:lang w:eastAsia="sl-SI"/>
        </w:rPr>
      </w:pPr>
    </w:p>
    <w:p w14:paraId="4E0A83A9" w14:textId="23D81C5A" w:rsidR="00B478B8" w:rsidRPr="00C26677" w:rsidRDefault="00B478B8" w:rsidP="00C26677">
      <w:pPr>
        <w:pStyle w:val="Odstavekseznama"/>
        <w:numPr>
          <w:ilvl w:val="0"/>
          <w:numId w:val="4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iCs/>
          <w:sz w:val="20"/>
          <w:szCs w:val="20"/>
          <w:lang w:eastAsia="sl-SI"/>
        </w:rPr>
      </w:pPr>
      <w:r w:rsidRPr="00C26677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Donacija v instrument COVAX se izvede preko mehanizma, ki ga je razvila Evropska komisija v tesnem sodelovanju z državami članicami in vključuje posredno državo članico, to je Kraljevina Švedska, ki že ima sklenjeno pogodbo z </w:t>
      </w:r>
      <w:proofErr w:type="spellStart"/>
      <w:r w:rsidRPr="00C26677">
        <w:rPr>
          <w:rFonts w:ascii="Arial" w:eastAsia="Times New Roman" w:hAnsi="Arial" w:cs="Arial"/>
          <w:iCs/>
          <w:sz w:val="20"/>
          <w:szCs w:val="20"/>
          <w:lang w:eastAsia="sl-SI"/>
        </w:rPr>
        <w:t>Gavi</w:t>
      </w:r>
      <w:proofErr w:type="spellEnd"/>
      <w:r w:rsidRPr="00C26677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</w:t>
      </w:r>
      <w:proofErr w:type="spellStart"/>
      <w:r w:rsidRPr="00C26677">
        <w:rPr>
          <w:rFonts w:ascii="Arial" w:eastAsia="Times New Roman" w:hAnsi="Arial" w:cs="Arial"/>
          <w:iCs/>
          <w:sz w:val="20"/>
          <w:szCs w:val="20"/>
          <w:lang w:eastAsia="sl-SI"/>
        </w:rPr>
        <w:t>Alliance</w:t>
      </w:r>
      <w:proofErr w:type="spellEnd"/>
      <w:r w:rsidRPr="00C26677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, upravljalcem instrumenta COVAX in dobaviteljem cepiva Moderna </w:t>
      </w:r>
      <w:proofErr w:type="spellStart"/>
      <w:r w:rsidRPr="00C26677">
        <w:rPr>
          <w:rFonts w:ascii="Arial" w:eastAsia="Times New Roman" w:hAnsi="Arial" w:cs="Arial"/>
          <w:iCs/>
          <w:sz w:val="20"/>
          <w:szCs w:val="20"/>
          <w:lang w:eastAsia="sl-SI"/>
        </w:rPr>
        <w:t>Switzerland</w:t>
      </w:r>
      <w:proofErr w:type="spellEnd"/>
      <w:r w:rsidRPr="00C26677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</w:t>
      </w:r>
      <w:proofErr w:type="spellStart"/>
      <w:r w:rsidRPr="00C26677">
        <w:rPr>
          <w:rFonts w:ascii="Arial" w:eastAsia="Times New Roman" w:hAnsi="Arial" w:cs="Arial"/>
          <w:iCs/>
          <w:sz w:val="20"/>
          <w:szCs w:val="20"/>
          <w:lang w:eastAsia="sl-SI"/>
        </w:rPr>
        <w:t>GmbH</w:t>
      </w:r>
      <w:proofErr w:type="spellEnd"/>
      <w:r w:rsidRPr="00C26677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, za donacijo cepiva iz prve točke tega sklepa v svojem imenu in v imenu drugih držav članic EU. </w:t>
      </w:r>
    </w:p>
    <w:p w14:paraId="0469C835" w14:textId="77777777" w:rsidR="00B478B8" w:rsidRPr="00BE7A5A" w:rsidRDefault="00B478B8" w:rsidP="00C26677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Arial" w:eastAsia="Times New Roman" w:hAnsi="Arial" w:cs="Arial"/>
          <w:iCs/>
          <w:sz w:val="20"/>
          <w:szCs w:val="20"/>
          <w:lang w:eastAsia="sl-SI"/>
        </w:rPr>
      </w:pPr>
    </w:p>
    <w:p w14:paraId="69325C9D" w14:textId="4DD12EEF" w:rsidR="00B478B8" w:rsidRPr="00C26677" w:rsidRDefault="00B478B8" w:rsidP="00C26677">
      <w:pPr>
        <w:pStyle w:val="Odstavekseznama"/>
        <w:numPr>
          <w:ilvl w:val="0"/>
          <w:numId w:val="42"/>
        </w:num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Arial" w:eastAsia="Times New Roman" w:hAnsi="Arial" w:cs="Arial"/>
          <w:iCs/>
          <w:sz w:val="20"/>
          <w:szCs w:val="20"/>
          <w:lang w:eastAsia="sl-SI"/>
        </w:rPr>
      </w:pPr>
      <w:r w:rsidRPr="00C26677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Vlada Republike Slovenije je naložila Ministrstvu za zdravje, da izvrši vse potrebno za izvedbo donacije iz prve točke tega sklepa. </w:t>
      </w:r>
    </w:p>
    <w:p w14:paraId="4C17D830" w14:textId="77777777" w:rsidR="00B478B8" w:rsidRDefault="00B478B8" w:rsidP="00C26677">
      <w:pPr>
        <w:overflowPunct w:val="0"/>
        <w:autoSpaceDE w:val="0"/>
        <w:autoSpaceDN w:val="0"/>
        <w:adjustRightInd w:val="0"/>
        <w:spacing w:after="0" w:line="276" w:lineRule="auto"/>
        <w:ind w:left="360"/>
        <w:jc w:val="both"/>
        <w:textAlignment w:val="baseline"/>
        <w:rPr>
          <w:rFonts w:ascii="Arial" w:eastAsia="Times New Roman" w:hAnsi="Arial" w:cs="Arial"/>
          <w:iCs/>
          <w:sz w:val="20"/>
          <w:szCs w:val="20"/>
          <w:lang w:eastAsia="sl-SI"/>
        </w:rPr>
      </w:pPr>
    </w:p>
    <w:p w14:paraId="49CD8B85" w14:textId="02FB9D1E" w:rsidR="00B478B8" w:rsidRPr="00C26677" w:rsidRDefault="00B478B8" w:rsidP="00C26677">
      <w:pPr>
        <w:pStyle w:val="Odstavekseznama"/>
        <w:numPr>
          <w:ilvl w:val="0"/>
          <w:numId w:val="42"/>
        </w:num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Arial" w:eastAsia="Times New Roman" w:hAnsi="Arial" w:cs="Arial"/>
          <w:iCs/>
          <w:sz w:val="20"/>
          <w:szCs w:val="20"/>
          <w:lang w:eastAsia="sl-SI"/>
        </w:rPr>
      </w:pPr>
      <w:r w:rsidRPr="00C26677">
        <w:rPr>
          <w:rFonts w:ascii="Arial" w:eastAsia="Times New Roman" w:hAnsi="Arial" w:cs="Arial"/>
          <w:iCs/>
          <w:sz w:val="20"/>
          <w:szCs w:val="20"/>
          <w:lang w:eastAsia="sl-SI"/>
        </w:rPr>
        <w:t>Vlada Republike Slovenije je pooblastila ministra, pristojnega za zdravje, za podpis pogodbene dokumentacije, vključno z zavezo za donacijo iz prve točke tega sklepa preko posredne države članice EU, Kraljevine Švedsko, v instrument COVAX.</w:t>
      </w:r>
    </w:p>
    <w:p w14:paraId="6D6E3E3D" w14:textId="77777777" w:rsidR="00B478B8" w:rsidRDefault="00B478B8" w:rsidP="00C26677">
      <w:pPr>
        <w:overflowPunct w:val="0"/>
        <w:autoSpaceDE w:val="0"/>
        <w:autoSpaceDN w:val="0"/>
        <w:adjustRightInd w:val="0"/>
        <w:spacing w:after="0"/>
        <w:ind w:right="661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9568A98" w14:textId="163702F9" w:rsidR="00B478B8" w:rsidRPr="00C77C53" w:rsidRDefault="00B478B8" w:rsidP="00C26677">
      <w:pPr>
        <w:overflowPunct w:val="0"/>
        <w:autoSpaceDE w:val="0"/>
        <w:autoSpaceDN w:val="0"/>
        <w:adjustRightInd w:val="0"/>
        <w:spacing w:after="0"/>
        <w:ind w:right="661"/>
        <w:jc w:val="both"/>
        <w:textAlignment w:val="baseline"/>
        <w:rPr>
          <w:rFonts w:ascii="Arial" w:eastAsia="Times New Roman" w:hAnsi="Arial" w:cs="Arial"/>
          <w:iCs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           </w:t>
      </w:r>
      <w:r w:rsidR="00C26677">
        <w:rPr>
          <w:rFonts w:ascii="Arial" w:eastAsia="Times New Roman" w:hAnsi="Arial" w:cs="Arial"/>
          <w:sz w:val="20"/>
          <w:szCs w:val="20"/>
          <w:lang w:eastAsia="sl-SI"/>
        </w:rPr>
        <w:tab/>
      </w:r>
      <w:r w:rsidR="00C26677">
        <w:rPr>
          <w:rFonts w:ascii="Arial" w:eastAsia="Times New Roman" w:hAnsi="Arial" w:cs="Arial"/>
          <w:sz w:val="20"/>
          <w:szCs w:val="20"/>
          <w:lang w:eastAsia="sl-SI"/>
        </w:rPr>
        <w:tab/>
      </w:r>
      <w:r w:rsidR="00C26677">
        <w:rPr>
          <w:rFonts w:ascii="Arial" w:eastAsia="Times New Roman" w:hAnsi="Arial" w:cs="Arial"/>
          <w:sz w:val="20"/>
          <w:szCs w:val="20"/>
          <w:lang w:eastAsia="sl-SI"/>
        </w:rPr>
        <w:tab/>
      </w:r>
      <w:r w:rsidR="00C26677">
        <w:rPr>
          <w:rFonts w:ascii="Arial" w:eastAsia="Times New Roman" w:hAnsi="Arial" w:cs="Arial"/>
          <w:sz w:val="20"/>
          <w:szCs w:val="20"/>
          <w:lang w:eastAsia="sl-SI"/>
        </w:rPr>
        <w:tab/>
      </w:r>
      <w:r w:rsidR="00C26677">
        <w:rPr>
          <w:rFonts w:ascii="Arial" w:eastAsia="Times New Roman" w:hAnsi="Arial" w:cs="Arial"/>
          <w:sz w:val="20"/>
          <w:szCs w:val="20"/>
          <w:lang w:eastAsia="sl-SI"/>
        </w:rPr>
        <w:tab/>
      </w:r>
      <w:r w:rsidR="00C26677">
        <w:rPr>
          <w:rFonts w:ascii="Arial" w:eastAsia="Times New Roman" w:hAnsi="Arial" w:cs="Arial"/>
          <w:sz w:val="20"/>
          <w:szCs w:val="20"/>
          <w:lang w:eastAsia="sl-SI"/>
        </w:rPr>
        <w:tab/>
      </w:r>
      <w:r w:rsidR="00C26677">
        <w:rPr>
          <w:rFonts w:ascii="Arial" w:eastAsia="Times New Roman" w:hAnsi="Arial" w:cs="Arial"/>
          <w:sz w:val="20"/>
          <w:szCs w:val="20"/>
          <w:lang w:eastAsia="sl-SI"/>
        </w:rPr>
        <w:tab/>
      </w:r>
      <w:r w:rsidR="00C26677"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>M</w:t>
      </w:r>
      <w:r w:rsidRPr="00C77C53">
        <w:rPr>
          <w:rFonts w:ascii="Arial" w:eastAsia="Times New Roman" w:hAnsi="Arial" w:cs="Arial"/>
          <w:sz w:val="20"/>
          <w:szCs w:val="20"/>
          <w:lang w:eastAsia="sl-SI"/>
        </w:rPr>
        <w:t xml:space="preserve">ag. Janja </w:t>
      </w:r>
      <w:proofErr w:type="spellStart"/>
      <w:r w:rsidRPr="00C77C53">
        <w:rPr>
          <w:rFonts w:ascii="Arial" w:eastAsia="Times New Roman" w:hAnsi="Arial" w:cs="Arial"/>
          <w:sz w:val="20"/>
          <w:szCs w:val="20"/>
          <w:lang w:eastAsia="sl-SI"/>
        </w:rPr>
        <w:t>Garvas</w:t>
      </w:r>
      <w:proofErr w:type="spellEnd"/>
      <w:r w:rsidRPr="00C77C53">
        <w:rPr>
          <w:rFonts w:ascii="Arial" w:eastAsia="Times New Roman" w:hAnsi="Arial" w:cs="Arial"/>
          <w:sz w:val="20"/>
          <w:szCs w:val="20"/>
          <w:lang w:eastAsia="sl-SI"/>
        </w:rPr>
        <w:t xml:space="preserve"> Hočevar</w:t>
      </w:r>
    </w:p>
    <w:p w14:paraId="480FBA5E" w14:textId="4C8F6D8A" w:rsidR="00B478B8" w:rsidRPr="00C77C53" w:rsidRDefault="00B478B8" w:rsidP="00C26677">
      <w:pPr>
        <w:overflowPunct w:val="0"/>
        <w:autoSpaceDE w:val="0"/>
        <w:autoSpaceDN w:val="0"/>
        <w:adjustRightInd w:val="0"/>
        <w:spacing w:after="0"/>
        <w:ind w:right="519"/>
        <w:jc w:val="both"/>
        <w:textAlignment w:val="baseline"/>
        <w:rPr>
          <w:rFonts w:ascii="Arial" w:eastAsia="Times New Roman" w:hAnsi="Arial" w:cs="Arial"/>
          <w:iCs/>
          <w:sz w:val="20"/>
          <w:szCs w:val="20"/>
          <w:lang w:eastAsia="sl-SI"/>
        </w:rPr>
      </w:pPr>
      <w:r w:rsidRPr="00C77C53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</w:t>
      </w:r>
      <w:r w:rsidR="00C26677">
        <w:rPr>
          <w:rFonts w:ascii="Arial" w:eastAsia="Times New Roman" w:hAnsi="Arial" w:cs="Arial"/>
          <w:iCs/>
          <w:sz w:val="20"/>
          <w:szCs w:val="20"/>
          <w:lang w:eastAsia="sl-SI"/>
        </w:rPr>
        <w:tab/>
      </w:r>
      <w:r w:rsidR="00C26677">
        <w:rPr>
          <w:rFonts w:ascii="Arial" w:eastAsia="Times New Roman" w:hAnsi="Arial" w:cs="Arial"/>
          <w:iCs/>
          <w:sz w:val="20"/>
          <w:szCs w:val="20"/>
          <w:lang w:eastAsia="sl-SI"/>
        </w:rPr>
        <w:tab/>
      </w:r>
      <w:r w:rsidR="00C26677">
        <w:rPr>
          <w:rFonts w:ascii="Arial" w:eastAsia="Times New Roman" w:hAnsi="Arial" w:cs="Arial"/>
          <w:iCs/>
          <w:sz w:val="20"/>
          <w:szCs w:val="20"/>
          <w:lang w:eastAsia="sl-SI"/>
        </w:rPr>
        <w:tab/>
      </w:r>
      <w:r w:rsidR="00C26677">
        <w:rPr>
          <w:rFonts w:ascii="Arial" w:eastAsia="Times New Roman" w:hAnsi="Arial" w:cs="Arial"/>
          <w:iCs/>
          <w:sz w:val="20"/>
          <w:szCs w:val="20"/>
          <w:lang w:eastAsia="sl-SI"/>
        </w:rPr>
        <w:tab/>
      </w:r>
      <w:r w:rsidR="00C26677">
        <w:rPr>
          <w:rFonts w:ascii="Arial" w:eastAsia="Times New Roman" w:hAnsi="Arial" w:cs="Arial"/>
          <w:iCs/>
          <w:sz w:val="20"/>
          <w:szCs w:val="20"/>
          <w:lang w:eastAsia="sl-SI"/>
        </w:rPr>
        <w:tab/>
      </w:r>
      <w:r w:rsidR="00C26677">
        <w:rPr>
          <w:rFonts w:ascii="Arial" w:eastAsia="Times New Roman" w:hAnsi="Arial" w:cs="Arial"/>
          <w:iCs/>
          <w:sz w:val="20"/>
          <w:szCs w:val="20"/>
          <w:lang w:eastAsia="sl-SI"/>
        </w:rPr>
        <w:tab/>
      </w:r>
      <w:r w:rsidR="00C26677">
        <w:rPr>
          <w:rFonts w:ascii="Arial" w:eastAsia="Times New Roman" w:hAnsi="Arial" w:cs="Arial"/>
          <w:iCs/>
          <w:sz w:val="20"/>
          <w:szCs w:val="20"/>
          <w:lang w:eastAsia="sl-SI"/>
        </w:rPr>
        <w:tab/>
      </w:r>
      <w:r w:rsidR="00C26677">
        <w:rPr>
          <w:rFonts w:ascii="Arial" w:eastAsia="Times New Roman" w:hAnsi="Arial" w:cs="Arial"/>
          <w:iCs/>
          <w:sz w:val="20"/>
          <w:szCs w:val="20"/>
          <w:lang w:eastAsia="sl-SI"/>
        </w:rPr>
        <w:tab/>
      </w:r>
      <w:proofErr w:type="spellStart"/>
      <w:r>
        <w:rPr>
          <w:rFonts w:ascii="Arial" w:eastAsia="Times New Roman" w:hAnsi="Arial" w:cs="Arial"/>
          <w:iCs/>
          <w:sz w:val="20"/>
          <w:szCs w:val="20"/>
          <w:lang w:eastAsia="sl-SI"/>
        </w:rPr>
        <w:t>v</w:t>
      </w:r>
      <w:r w:rsidRPr="00C77C53">
        <w:rPr>
          <w:rFonts w:ascii="Arial" w:eastAsia="Times New Roman" w:hAnsi="Arial" w:cs="Arial"/>
          <w:iCs/>
          <w:sz w:val="20"/>
          <w:szCs w:val="20"/>
          <w:lang w:eastAsia="sl-SI"/>
        </w:rPr>
        <w:t>.d</w:t>
      </w:r>
      <w:proofErr w:type="spellEnd"/>
      <w:r w:rsidRPr="00C77C53">
        <w:rPr>
          <w:rFonts w:ascii="Arial" w:eastAsia="Times New Roman" w:hAnsi="Arial" w:cs="Arial"/>
          <w:iCs/>
          <w:sz w:val="20"/>
          <w:szCs w:val="20"/>
          <w:lang w:eastAsia="sl-SI"/>
        </w:rPr>
        <w:t>. generalnega sekretarja</w:t>
      </w:r>
    </w:p>
    <w:p w14:paraId="1E6D7720" w14:textId="77777777" w:rsidR="00B478B8" w:rsidRPr="00C77C53" w:rsidRDefault="00B478B8" w:rsidP="00C26677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87FCB55" w14:textId="77777777" w:rsidR="00B478B8" w:rsidRDefault="00B478B8" w:rsidP="00C26677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9A86B60" w14:textId="77777777" w:rsidR="00B478B8" w:rsidRDefault="00B478B8" w:rsidP="00C26677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D2C0025" w14:textId="77777777" w:rsidR="00B478B8" w:rsidRDefault="00B478B8" w:rsidP="00C26677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C0E3CBF" w14:textId="77777777" w:rsidR="00B478B8" w:rsidRDefault="00B478B8" w:rsidP="00C26677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Priloge:</w:t>
      </w:r>
    </w:p>
    <w:p w14:paraId="093D32CC" w14:textId="77777777" w:rsidR="00B478B8" w:rsidRDefault="00B478B8" w:rsidP="00C26677">
      <w:pPr>
        <w:pStyle w:val="Odstavekseznama"/>
        <w:numPr>
          <w:ilvl w:val="0"/>
          <w:numId w:val="33"/>
        </w:num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Osnutek pogodbene dokumentacije vključno z zavezo </w:t>
      </w:r>
      <w:r w:rsidRPr="001425B0">
        <w:rPr>
          <w:rFonts w:ascii="Arial" w:eastAsia="Times New Roman" w:hAnsi="Arial" w:cs="Arial"/>
          <w:sz w:val="20"/>
          <w:szCs w:val="20"/>
          <w:lang w:eastAsia="sl-SI"/>
        </w:rPr>
        <w:t xml:space="preserve">za donacijo cepiva </w:t>
      </w:r>
      <w:r>
        <w:rPr>
          <w:rFonts w:ascii="Arial" w:eastAsia="Times New Roman" w:hAnsi="Arial" w:cs="Arial"/>
          <w:sz w:val="20"/>
          <w:szCs w:val="20"/>
          <w:lang w:eastAsia="sl-SI"/>
        </w:rPr>
        <w:t>Moderna</w:t>
      </w:r>
      <w:r w:rsidRPr="001425B0">
        <w:rPr>
          <w:rFonts w:ascii="Arial" w:eastAsia="Times New Roman" w:hAnsi="Arial" w:cs="Arial"/>
          <w:sz w:val="20"/>
          <w:szCs w:val="20"/>
          <w:lang w:eastAsia="sl-SI"/>
        </w:rPr>
        <w:t xml:space="preserve">, </w:t>
      </w:r>
      <w:r>
        <w:rPr>
          <w:rFonts w:ascii="Arial" w:eastAsia="Times New Roman" w:hAnsi="Arial" w:cs="Arial"/>
          <w:sz w:val="20"/>
          <w:szCs w:val="20"/>
          <w:lang w:eastAsia="sl-SI"/>
        </w:rPr>
        <w:t>dobavitelja</w:t>
      </w:r>
      <w:r w:rsidRPr="001425B0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Moderna </w:t>
      </w:r>
      <w:proofErr w:type="spellStart"/>
      <w:r>
        <w:rPr>
          <w:rFonts w:ascii="Arial" w:eastAsia="Times New Roman" w:hAnsi="Arial" w:cs="Arial"/>
          <w:sz w:val="20"/>
          <w:szCs w:val="20"/>
          <w:lang w:eastAsia="sl-SI"/>
        </w:rPr>
        <w:t>Switzerland</w:t>
      </w:r>
      <w:proofErr w:type="spellEnd"/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  <w:lang w:eastAsia="sl-SI"/>
        </w:rPr>
        <w:t>GmbH</w:t>
      </w:r>
      <w:proofErr w:type="spellEnd"/>
      <w:r w:rsidRPr="001425B0">
        <w:rPr>
          <w:rFonts w:ascii="Arial" w:eastAsia="Times New Roman" w:hAnsi="Arial" w:cs="Arial"/>
          <w:sz w:val="20"/>
          <w:szCs w:val="20"/>
          <w:lang w:eastAsia="sl-SI"/>
        </w:rPr>
        <w:t>, preko posredne države članice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EU</w:t>
      </w:r>
      <w:r w:rsidRPr="001425B0">
        <w:rPr>
          <w:rFonts w:ascii="Arial" w:eastAsia="Times New Roman" w:hAnsi="Arial" w:cs="Arial"/>
          <w:sz w:val="20"/>
          <w:szCs w:val="20"/>
          <w:lang w:eastAsia="sl-SI"/>
        </w:rPr>
        <w:t xml:space="preserve">, </w:t>
      </w:r>
      <w:r>
        <w:rPr>
          <w:rFonts w:ascii="Arial" w:eastAsia="Times New Roman" w:hAnsi="Arial" w:cs="Arial"/>
          <w:sz w:val="20"/>
          <w:szCs w:val="20"/>
          <w:lang w:eastAsia="sl-SI"/>
        </w:rPr>
        <w:t>Kraljevine Švedske</w:t>
      </w:r>
      <w:r w:rsidRPr="001425B0">
        <w:rPr>
          <w:rFonts w:ascii="Arial" w:eastAsia="Times New Roman" w:hAnsi="Arial" w:cs="Arial"/>
          <w:sz w:val="20"/>
          <w:szCs w:val="20"/>
          <w:lang w:eastAsia="sl-SI"/>
        </w:rPr>
        <w:t>, v instrument COVAX</w:t>
      </w:r>
      <w:r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Pr="001425B0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0BD2738F" w14:textId="77777777" w:rsidR="00B478B8" w:rsidRPr="001425B0" w:rsidRDefault="00B478B8" w:rsidP="00C26677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3A7F850" w14:textId="77777777" w:rsidR="00B478B8" w:rsidRPr="00C77C53" w:rsidRDefault="00B478B8" w:rsidP="00C26677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eastAsia="Times New Roman" w:hAnsi="Arial" w:cs="Arial"/>
          <w:iCs/>
          <w:sz w:val="20"/>
          <w:szCs w:val="20"/>
          <w:lang w:eastAsia="sl-SI"/>
        </w:rPr>
      </w:pPr>
      <w:r w:rsidRPr="00C77C53">
        <w:rPr>
          <w:rFonts w:ascii="Arial" w:eastAsia="Times New Roman" w:hAnsi="Arial" w:cs="Arial"/>
          <w:sz w:val="20"/>
          <w:szCs w:val="20"/>
          <w:lang w:eastAsia="sl-SI"/>
        </w:rPr>
        <w:t>Prejmejo:</w:t>
      </w:r>
    </w:p>
    <w:p w14:paraId="7DEDD3D9" w14:textId="77777777" w:rsidR="00B478B8" w:rsidRPr="00C77C53" w:rsidRDefault="00B478B8" w:rsidP="00C26677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Arial" w:eastAsia="Times New Roman" w:hAnsi="Arial" w:cs="Arial"/>
          <w:iCs/>
          <w:sz w:val="20"/>
          <w:szCs w:val="20"/>
          <w:lang w:eastAsia="sl-SI"/>
        </w:rPr>
      </w:pPr>
      <w:r w:rsidRPr="00C77C53">
        <w:rPr>
          <w:rFonts w:ascii="Arial" w:eastAsia="Times New Roman" w:hAnsi="Arial" w:cs="Arial"/>
          <w:sz w:val="20"/>
          <w:szCs w:val="20"/>
          <w:lang w:eastAsia="sl-SI"/>
        </w:rPr>
        <w:t>Ministrstvo za zdravje,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Štefanova ulica 5, 1000 Ljubljana,</w:t>
      </w:r>
    </w:p>
    <w:p w14:paraId="27E53447" w14:textId="77777777" w:rsidR="00B478B8" w:rsidRDefault="00B478B8" w:rsidP="00C26677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Arial" w:eastAsia="Times New Roman" w:hAnsi="Arial" w:cs="Arial"/>
          <w:iCs/>
          <w:sz w:val="20"/>
          <w:szCs w:val="20"/>
          <w:lang w:eastAsia="sl-SI"/>
        </w:rPr>
      </w:pPr>
      <w:r w:rsidRPr="00C77C53">
        <w:rPr>
          <w:rFonts w:ascii="Arial" w:eastAsia="Times New Roman" w:hAnsi="Arial" w:cs="Arial"/>
          <w:iCs/>
          <w:sz w:val="20"/>
          <w:szCs w:val="20"/>
          <w:lang w:eastAsia="sl-SI"/>
        </w:rPr>
        <w:t>Ministrstvo za zunanje zadeve,</w:t>
      </w:r>
      <w:r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Prešernova cesta 25, 1000 Ljubljana,</w:t>
      </w:r>
    </w:p>
    <w:p w14:paraId="1F1358CB" w14:textId="77777777" w:rsidR="00B478B8" w:rsidRPr="00C77C53" w:rsidRDefault="00B478B8" w:rsidP="00C26677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Arial" w:eastAsia="Times New Roman" w:hAnsi="Arial" w:cs="Arial"/>
          <w:iCs/>
          <w:sz w:val="20"/>
          <w:szCs w:val="20"/>
          <w:lang w:eastAsia="sl-SI"/>
        </w:rPr>
      </w:pPr>
      <w:r w:rsidRPr="00C77C53">
        <w:rPr>
          <w:rFonts w:ascii="Arial" w:eastAsia="Times New Roman" w:hAnsi="Arial" w:cs="Arial"/>
          <w:sz w:val="20"/>
          <w:szCs w:val="20"/>
          <w:lang w:eastAsia="sl-SI"/>
        </w:rPr>
        <w:t>Ministrstvo za finance,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Župančičeva ulica 3, 1000 Ljubljana,  </w:t>
      </w:r>
    </w:p>
    <w:p w14:paraId="444224C9" w14:textId="77777777" w:rsidR="00B478B8" w:rsidRPr="006645EA" w:rsidRDefault="00B478B8" w:rsidP="00C26677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Arial" w:eastAsia="Times New Roman" w:hAnsi="Arial" w:cs="Arial"/>
          <w:iCs/>
          <w:sz w:val="20"/>
          <w:szCs w:val="20"/>
          <w:lang w:eastAsia="sl-SI"/>
        </w:rPr>
      </w:pPr>
      <w:r>
        <w:rPr>
          <w:rFonts w:ascii="Arial" w:eastAsia="Times New Roman" w:hAnsi="Arial" w:cs="Arial"/>
          <w:iCs/>
          <w:sz w:val="20"/>
          <w:szCs w:val="20"/>
          <w:lang w:eastAsia="sl-SI"/>
        </w:rPr>
        <w:t>Služba Vlade Republike Slovenije za zakonodajo, Mestni trg 4, 1000 Ljubljana.</w:t>
      </w:r>
    </w:p>
    <w:p w14:paraId="5A969E61" w14:textId="77777777" w:rsidR="00B478B8" w:rsidRDefault="00B478B8" w:rsidP="00BC4E7F">
      <w:pPr>
        <w:overflowPunct w:val="0"/>
        <w:autoSpaceDE w:val="0"/>
        <w:autoSpaceDN w:val="0"/>
        <w:adjustRightInd w:val="0"/>
        <w:spacing w:before="60" w:after="60"/>
        <w:jc w:val="center"/>
        <w:textAlignment w:val="baseline"/>
        <w:rPr>
          <w:rFonts w:ascii="Arial" w:eastAsia="Calibri" w:hAnsi="Arial" w:cs="Arial"/>
          <w:b/>
          <w:bCs/>
          <w:sz w:val="20"/>
          <w:szCs w:val="20"/>
        </w:rPr>
      </w:pPr>
    </w:p>
    <w:p w14:paraId="3C65B5DD" w14:textId="77777777" w:rsidR="00B478B8" w:rsidRDefault="00B478B8" w:rsidP="00BC4E7F">
      <w:pPr>
        <w:overflowPunct w:val="0"/>
        <w:autoSpaceDE w:val="0"/>
        <w:autoSpaceDN w:val="0"/>
        <w:adjustRightInd w:val="0"/>
        <w:spacing w:before="60" w:after="60"/>
        <w:jc w:val="center"/>
        <w:textAlignment w:val="baseline"/>
        <w:rPr>
          <w:rFonts w:ascii="Arial" w:eastAsia="Calibri" w:hAnsi="Arial" w:cs="Arial"/>
          <w:b/>
          <w:bCs/>
          <w:sz w:val="20"/>
          <w:szCs w:val="20"/>
        </w:rPr>
      </w:pPr>
    </w:p>
    <w:p w14:paraId="5D107B46" w14:textId="77777777" w:rsidR="00B478B8" w:rsidRDefault="00B478B8" w:rsidP="00BC4E7F">
      <w:pPr>
        <w:overflowPunct w:val="0"/>
        <w:autoSpaceDE w:val="0"/>
        <w:autoSpaceDN w:val="0"/>
        <w:adjustRightInd w:val="0"/>
        <w:spacing w:before="60" w:after="60"/>
        <w:jc w:val="center"/>
        <w:textAlignment w:val="baseline"/>
        <w:rPr>
          <w:rFonts w:ascii="Arial" w:eastAsia="Calibri" w:hAnsi="Arial" w:cs="Arial"/>
          <w:b/>
          <w:bCs/>
          <w:sz w:val="20"/>
          <w:szCs w:val="20"/>
        </w:rPr>
      </w:pPr>
    </w:p>
    <w:p w14:paraId="70379D51" w14:textId="7CBCE623" w:rsidR="00B478B8" w:rsidRDefault="00B478B8" w:rsidP="00BC4E7F">
      <w:pPr>
        <w:overflowPunct w:val="0"/>
        <w:autoSpaceDE w:val="0"/>
        <w:autoSpaceDN w:val="0"/>
        <w:adjustRightInd w:val="0"/>
        <w:spacing w:before="60" w:after="60"/>
        <w:jc w:val="center"/>
        <w:textAlignment w:val="baseline"/>
        <w:rPr>
          <w:rFonts w:ascii="Arial" w:eastAsia="Calibri" w:hAnsi="Arial" w:cs="Arial"/>
          <w:b/>
          <w:bCs/>
          <w:sz w:val="20"/>
          <w:szCs w:val="20"/>
        </w:rPr>
      </w:pPr>
    </w:p>
    <w:p w14:paraId="75D5B623" w14:textId="22B94C6F" w:rsidR="00C26677" w:rsidRDefault="00C26677" w:rsidP="00BC4E7F">
      <w:pPr>
        <w:overflowPunct w:val="0"/>
        <w:autoSpaceDE w:val="0"/>
        <w:autoSpaceDN w:val="0"/>
        <w:adjustRightInd w:val="0"/>
        <w:spacing w:before="60" w:after="60"/>
        <w:jc w:val="center"/>
        <w:textAlignment w:val="baseline"/>
        <w:rPr>
          <w:rFonts w:ascii="Arial" w:eastAsia="Calibri" w:hAnsi="Arial" w:cs="Arial"/>
          <w:b/>
          <w:bCs/>
          <w:sz w:val="20"/>
          <w:szCs w:val="20"/>
        </w:rPr>
      </w:pPr>
    </w:p>
    <w:p w14:paraId="39B61192" w14:textId="18CCE050" w:rsidR="00C26677" w:rsidRDefault="00C26677" w:rsidP="00BC4E7F">
      <w:pPr>
        <w:overflowPunct w:val="0"/>
        <w:autoSpaceDE w:val="0"/>
        <w:autoSpaceDN w:val="0"/>
        <w:adjustRightInd w:val="0"/>
        <w:spacing w:before="60" w:after="60"/>
        <w:jc w:val="center"/>
        <w:textAlignment w:val="baseline"/>
        <w:rPr>
          <w:rFonts w:ascii="Arial" w:eastAsia="Calibri" w:hAnsi="Arial" w:cs="Arial"/>
          <w:b/>
          <w:bCs/>
          <w:sz w:val="20"/>
          <w:szCs w:val="20"/>
        </w:rPr>
      </w:pPr>
    </w:p>
    <w:p w14:paraId="06C6217A" w14:textId="79FEF293" w:rsidR="00C26677" w:rsidRDefault="00C26677" w:rsidP="00BC4E7F">
      <w:pPr>
        <w:overflowPunct w:val="0"/>
        <w:autoSpaceDE w:val="0"/>
        <w:autoSpaceDN w:val="0"/>
        <w:adjustRightInd w:val="0"/>
        <w:spacing w:before="60" w:after="60"/>
        <w:jc w:val="center"/>
        <w:textAlignment w:val="baseline"/>
        <w:rPr>
          <w:rFonts w:ascii="Arial" w:eastAsia="Calibri" w:hAnsi="Arial" w:cs="Arial"/>
          <w:b/>
          <w:bCs/>
          <w:sz w:val="20"/>
          <w:szCs w:val="20"/>
        </w:rPr>
      </w:pPr>
    </w:p>
    <w:p w14:paraId="44ACE684" w14:textId="77777777" w:rsidR="00C26677" w:rsidRDefault="00C26677" w:rsidP="00BC4E7F">
      <w:pPr>
        <w:overflowPunct w:val="0"/>
        <w:autoSpaceDE w:val="0"/>
        <w:autoSpaceDN w:val="0"/>
        <w:adjustRightInd w:val="0"/>
        <w:spacing w:before="60" w:after="60"/>
        <w:jc w:val="center"/>
        <w:textAlignment w:val="baseline"/>
        <w:rPr>
          <w:rFonts w:ascii="Arial" w:eastAsia="Calibri" w:hAnsi="Arial" w:cs="Arial"/>
          <w:b/>
          <w:bCs/>
          <w:sz w:val="20"/>
          <w:szCs w:val="20"/>
        </w:rPr>
      </w:pPr>
    </w:p>
    <w:p w14:paraId="77FB5D0C" w14:textId="77777777" w:rsidR="00B478B8" w:rsidRDefault="00B478B8" w:rsidP="00BC4E7F">
      <w:pPr>
        <w:overflowPunct w:val="0"/>
        <w:autoSpaceDE w:val="0"/>
        <w:autoSpaceDN w:val="0"/>
        <w:adjustRightInd w:val="0"/>
        <w:spacing w:before="60" w:after="60"/>
        <w:jc w:val="center"/>
        <w:textAlignment w:val="baseline"/>
        <w:rPr>
          <w:rFonts w:ascii="Arial" w:eastAsia="Calibri" w:hAnsi="Arial" w:cs="Arial"/>
          <w:b/>
          <w:bCs/>
          <w:sz w:val="20"/>
          <w:szCs w:val="20"/>
        </w:rPr>
      </w:pPr>
    </w:p>
    <w:p w14:paraId="24CD42A4" w14:textId="209B1182" w:rsidR="008A6E86" w:rsidRDefault="00526BBF" w:rsidP="00C26677">
      <w:pPr>
        <w:overflowPunct w:val="0"/>
        <w:autoSpaceDE w:val="0"/>
        <w:autoSpaceDN w:val="0"/>
        <w:adjustRightInd w:val="0"/>
        <w:spacing w:before="60" w:after="60"/>
        <w:textAlignment w:val="baseline"/>
        <w:rPr>
          <w:rFonts w:ascii="Arial" w:eastAsia="Calibri" w:hAnsi="Arial" w:cs="Arial"/>
          <w:b/>
          <w:bCs/>
          <w:sz w:val="20"/>
          <w:szCs w:val="20"/>
        </w:rPr>
      </w:pPr>
      <w:r w:rsidRPr="00CE2657">
        <w:rPr>
          <w:rFonts w:ascii="Arial" w:eastAsia="Calibri" w:hAnsi="Arial" w:cs="Arial"/>
          <w:b/>
          <w:bCs/>
          <w:sz w:val="20"/>
          <w:szCs w:val="20"/>
        </w:rPr>
        <w:lastRenderedPageBreak/>
        <w:t>Obrazložitev</w:t>
      </w:r>
    </w:p>
    <w:p w14:paraId="6296CE39" w14:textId="77777777" w:rsidR="00F30A0F" w:rsidRPr="00CE2657" w:rsidRDefault="00F30A0F" w:rsidP="008A6E86">
      <w:pPr>
        <w:overflowPunct w:val="0"/>
        <w:autoSpaceDE w:val="0"/>
        <w:autoSpaceDN w:val="0"/>
        <w:adjustRightInd w:val="0"/>
        <w:spacing w:before="60" w:after="60"/>
        <w:ind w:left="720"/>
        <w:jc w:val="center"/>
        <w:textAlignment w:val="baseline"/>
        <w:rPr>
          <w:rFonts w:ascii="Arial" w:hAnsi="Arial" w:cs="Arial"/>
          <w:sz w:val="20"/>
          <w:szCs w:val="20"/>
          <w:lang w:eastAsia="sl-SI"/>
        </w:rPr>
      </w:pPr>
    </w:p>
    <w:p w14:paraId="7F08707A" w14:textId="4FC31688" w:rsidR="006639E6" w:rsidRPr="005363CD" w:rsidRDefault="006639E6" w:rsidP="006639E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13CEB">
        <w:rPr>
          <w:rFonts w:ascii="Arial" w:hAnsi="Arial" w:cs="Arial"/>
          <w:sz w:val="20"/>
          <w:szCs w:val="20"/>
        </w:rPr>
        <w:t xml:space="preserve">Pandemija nalezljive bolezni </w:t>
      </w:r>
      <w:r w:rsidR="00510EE5">
        <w:rPr>
          <w:rFonts w:ascii="Arial" w:hAnsi="Arial" w:cs="Arial"/>
          <w:sz w:val="20"/>
          <w:szCs w:val="20"/>
        </w:rPr>
        <w:t>COVID</w:t>
      </w:r>
      <w:r w:rsidRPr="00613CEB">
        <w:rPr>
          <w:rFonts w:ascii="Arial" w:hAnsi="Arial" w:cs="Arial"/>
          <w:sz w:val="20"/>
          <w:szCs w:val="20"/>
        </w:rPr>
        <w:t xml:space="preserve">-19 je doslej povzročila eno največjih </w:t>
      </w:r>
      <w:r w:rsidR="00AE08E6">
        <w:rPr>
          <w:rFonts w:ascii="Arial" w:hAnsi="Arial" w:cs="Arial"/>
          <w:sz w:val="20"/>
          <w:szCs w:val="20"/>
        </w:rPr>
        <w:t>svetovnih</w:t>
      </w:r>
      <w:r w:rsidRPr="00613CEB">
        <w:rPr>
          <w:rFonts w:ascii="Arial" w:hAnsi="Arial" w:cs="Arial"/>
          <w:sz w:val="20"/>
          <w:szCs w:val="20"/>
        </w:rPr>
        <w:t xml:space="preserve"> zdravstvenih, gospodarskih in družbenih kriz.</w:t>
      </w:r>
      <w:r>
        <w:rPr>
          <w:rFonts w:ascii="Arial" w:hAnsi="Arial" w:cs="Arial"/>
          <w:sz w:val="20"/>
          <w:szCs w:val="20"/>
        </w:rPr>
        <w:t xml:space="preserve"> </w:t>
      </w:r>
      <w:r w:rsidRPr="005363CD">
        <w:rPr>
          <w:rFonts w:ascii="Arial" w:hAnsi="Arial" w:cs="Arial"/>
          <w:sz w:val="20"/>
          <w:szCs w:val="20"/>
        </w:rPr>
        <w:t xml:space="preserve">Čim širši dostop do učinkovitih, kakovostnih in varnih cepiv proti </w:t>
      </w:r>
      <w:r w:rsidR="00AE08E6">
        <w:rPr>
          <w:rFonts w:ascii="Arial" w:hAnsi="Arial" w:cs="Arial"/>
          <w:sz w:val="20"/>
          <w:szCs w:val="20"/>
        </w:rPr>
        <w:t>COVID</w:t>
      </w:r>
      <w:r w:rsidRPr="005363CD">
        <w:rPr>
          <w:rFonts w:ascii="Arial" w:hAnsi="Arial" w:cs="Arial"/>
          <w:sz w:val="20"/>
          <w:szCs w:val="20"/>
        </w:rPr>
        <w:t xml:space="preserve">-19 predstavlja v </w:t>
      </w:r>
      <w:r w:rsidR="00C26677">
        <w:rPr>
          <w:rFonts w:ascii="Arial" w:hAnsi="Arial" w:cs="Arial"/>
          <w:sz w:val="20"/>
          <w:szCs w:val="20"/>
        </w:rPr>
        <w:t xml:space="preserve">trenutnih </w:t>
      </w:r>
      <w:r w:rsidRPr="005363CD">
        <w:rPr>
          <w:rFonts w:ascii="Arial" w:hAnsi="Arial" w:cs="Arial"/>
          <w:sz w:val="20"/>
          <w:szCs w:val="20"/>
        </w:rPr>
        <w:t xml:space="preserve"> okoliščinah edino realno možnost </w:t>
      </w:r>
      <w:r>
        <w:rPr>
          <w:rFonts w:ascii="Arial" w:hAnsi="Arial" w:cs="Arial"/>
          <w:sz w:val="20"/>
          <w:szCs w:val="20"/>
        </w:rPr>
        <w:t xml:space="preserve">na </w:t>
      </w:r>
      <w:r w:rsidRPr="005363CD">
        <w:rPr>
          <w:rFonts w:ascii="Arial" w:hAnsi="Arial" w:cs="Arial"/>
          <w:sz w:val="20"/>
          <w:szCs w:val="20"/>
        </w:rPr>
        <w:t xml:space="preserve">globalni ravni, da se upočasni in zaustavi širjenje okužb, zmanjša umrljivost, </w:t>
      </w:r>
      <w:r>
        <w:rPr>
          <w:rFonts w:ascii="Arial" w:hAnsi="Arial" w:cs="Arial"/>
          <w:sz w:val="20"/>
          <w:szCs w:val="20"/>
        </w:rPr>
        <w:t xml:space="preserve">ki jo </w:t>
      </w:r>
      <w:r w:rsidRPr="005363CD">
        <w:rPr>
          <w:rFonts w:ascii="Arial" w:hAnsi="Arial" w:cs="Arial"/>
          <w:sz w:val="20"/>
          <w:szCs w:val="20"/>
        </w:rPr>
        <w:t>povzroč</w:t>
      </w:r>
      <w:r>
        <w:rPr>
          <w:rFonts w:ascii="Arial" w:hAnsi="Arial" w:cs="Arial"/>
          <w:sz w:val="20"/>
          <w:szCs w:val="20"/>
        </w:rPr>
        <w:t>a</w:t>
      </w:r>
      <w:r w:rsidRPr="005363CD">
        <w:rPr>
          <w:rFonts w:ascii="Arial" w:hAnsi="Arial" w:cs="Arial"/>
          <w:sz w:val="20"/>
          <w:szCs w:val="20"/>
        </w:rPr>
        <w:t xml:space="preserve"> virus</w:t>
      </w:r>
      <w:r>
        <w:rPr>
          <w:rFonts w:ascii="Arial" w:hAnsi="Arial" w:cs="Arial"/>
          <w:sz w:val="20"/>
          <w:szCs w:val="20"/>
        </w:rPr>
        <w:t xml:space="preserve"> SARS-CoV-2</w:t>
      </w:r>
      <w:r w:rsidRPr="005363CD">
        <w:rPr>
          <w:rFonts w:ascii="Arial" w:hAnsi="Arial" w:cs="Arial"/>
          <w:sz w:val="20"/>
          <w:szCs w:val="20"/>
        </w:rPr>
        <w:t>, izboljša zdravje prebivalstva, razbremeni</w:t>
      </w:r>
      <w:r>
        <w:rPr>
          <w:rFonts w:ascii="Arial" w:hAnsi="Arial" w:cs="Arial"/>
          <w:sz w:val="20"/>
          <w:szCs w:val="20"/>
        </w:rPr>
        <w:t>jo</w:t>
      </w:r>
      <w:r w:rsidRPr="005363CD">
        <w:rPr>
          <w:rFonts w:ascii="Arial" w:hAnsi="Arial" w:cs="Arial"/>
          <w:sz w:val="20"/>
          <w:szCs w:val="20"/>
        </w:rPr>
        <w:t xml:space="preserve"> zdravstven</w:t>
      </w:r>
      <w:r>
        <w:rPr>
          <w:rFonts w:ascii="Arial" w:hAnsi="Arial" w:cs="Arial"/>
          <w:sz w:val="20"/>
          <w:szCs w:val="20"/>
        </w:rPr>
        <w:t>i</w:t>
      </w:r>
      <w:r w:rsidRPr="005363CD">
        <w:rPr>
          <w:rFonts w:ascii="Arial" w:hAnsi="Arial" w:cs="Arial"/>
          <w:sz w:val="20"/>
          <w:szCs w:val="20"/>
        </w:rPr>
        <w:t xml:space="preserve"> sistem</w:t>
      </w:r>
      <w:r>
        <w:rPr>
          <w:rFonts w:ascii="Arial" w:hAnsi="Arial" w:cs="Arial"/>
          <w:sz w:val="20"/>
          <w:szCs w:val="20"/>
        </w:rPr>
        <w:t>i ter</w:t>
      </w:r>
      <w:r w:rsidRPr="005363CD">
        <w:rPr>
          <w:rFonts w:ascii="Arial" w:hAnsi="Arial" w:cs="Arial"/>
          <w:sz w:val="20"/>
          <w:szCs w:val="20"/>
        </w:rPr>
        <w:t xml:space="preserve"> omogoči</w:t>
      </w:r>
      <w:r>
        <w:rPr>
          <w:rFonts w:ascii="Arial" w:hAnsi="Arial" w:cs="Arial"/>
          <w:sz w:val="20"/>
          <w:szCs w:val="20"/>
        </w:rPr>
        <w:t>jo</w:t>
      </w:r>
      <w:r w:rsidRPr="005363CD">
        <w:rPr>
          <w:rFonts w:ascii="Arial" w:hAnsi="Arial" w:cs="Arial"/>
          <w:sz w:val="20"/>
          <w:szCs w:val="20"/>
        </w:rPr>
        <w:t xml:space="preserve"> pogoj</w:t>
      </w:r>
      <w:r>
        <w:rPr>
          <w:rFonts w:ascii="Arial" w:hAnsi="Arial" w:cs="Arial"/>
          <w:sz w:val="20"/>
          <w:szCs w:val="20"/>
        </w:rPr>
        <w:t>i</w:t>
      </w:r>
      <w:r w:rsidRPr="005363CD">
        <w:rPr>
          <w:rFonts w:ascii="Arial" w:hAnsi="Arial" w:cs="Arial"/>
          <w:sz w:val="20"/>
          <w:szCs w:val="20"/>
        </w:rPr>
        <w:t xml:space="preserve"> za delovanje gospodarstva </w:t>
      </w:r>
      <w:r>
        <w:rPr>
          <w:rFonts w:ascii="Arial" w:hAnsi="Arial" w:cs="Arial"/>
          <w:sz w:val="20"/>
          <w:szCs w:val="20"/>
        </w:rPr>
        <w:t>in</w:t>
      </w:r>
      <w:r w:rsidRPr="005363C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drugih</w:t>
      </w:r>
      <w:r w:rsidRPr="005363CD">
        <w:rPr>
          <w:rFonts w:ascii="Arial" w:hAnsi="Arial" w:cs="Arial"/>
          <w:sz w:val="20"/>
          <w:szCs w:val="20"/>
        </w:rPr>
        <w:t xml:space="preserve"> sfer družbe.</w:t>
      </w:r>
    </w:p>
    <w:p w14:paraId="01CFF441" w14:textId="77777777" w:rsidR="006639E6" w:rsidRPr="005363CD" w:rsidRDefault="006639E6" w:rsidP="006639E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48EDA12" w14:textId="2CC07E82" w:rsidR="001F3423" w:rsidRDefault="00A37B11" w:rsidP="001F3423">
      <w:pPr>
        <w:pStyle w:val="Brezrazmikov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eastAsia="sl-SI"/>
        </w:rPr>
        <w:t>Poleg spoštovanja osnovnih higienskih in zaščitnih ukrepov, je ključn</w:t>
      </w:r>
      <w:r w:rsidR="00FA3C7C">
        <w:rPr>
          <w:rFonts w:ascii="Arial" w:hAnsi="Arial" w:cs="Arial"/>
          <w:sz w:val="20"/>
          <w:szCs w:val="20"/>
          <w:lang w:eastAsia="sl-SI"/>
        </w:rPr>
        <w:t>a</w:t>
      </w:r>
      <w:r>
        <w:rPr>
          <w:rFonts w:ascii="Arial" w:hAnsi="Arial" w:cs="Arial"/>
          <w:sz w:val="20"/>
          <w:szCs w:val="20"/>
          <w:lang w:eastAsia="sl-SI"/>
        </w:rPr>
        <w:t xml:space="preserve"> </w:t>
      </w:r>
      <w:r w:rsidR="008910B5" w:rsidRPr="008910B5">
        <w:rPr>
          <w:rFonts w:ascii="Arial" w:hAnsi="Arial" w:cs="Arial"/>
          <w:sz w:val="20"/>
          <w:szCs w:val="20"/>
          <w:lang w:eastAsia="sl-SI"/>
        </w:rPr>
        <w:t xml:space="preserve">za učinkovito naslavljanje pandemije </w:t>
      </w:r>
      <w:r>
        <w:rPr>
          <w:rFonts w:ascii="Arial" w:hAnsi="Arial" w:cs="Arial"/>
          <w:sz w:val="20"/>
          <w:szCs w:val="20"/>
          <w:lang w:eastAsia="sl-SI"/>
        </w:rPr>
        <w:t>COVID-19</w:t>
      </w:r>
      <w:r w:rsidR="008910B5" w:rsidRPr="008910B5">
        <w:rPr>
          <w:rFonts w:ascii="Arial" w:hAnsi="Arial" w:cs="Arial"/>
          <w:sz w:val="20"/>
          <w:szCs w:val="20"/>
          <w:lang w:eastAsia="sl-SI"/>
        </w:rPr>
        <w:t xml:space="preserve"> </w:t>
      </w:r>
      <w:proofErr w:type="spellStart"/>
      <w:r w:rsidR="008910B5" w:rsidRPr="008910B5">
        <w:rPr>
          <w:rFonts w:ascii="Arial" w:hAnsi="Arial" w:cs="Arial"/>
          <w:sz w:val="20"/>
          <w:szCs w:val="20"/>
          <w:lang w:eastAsia="sl-SI"/>
        </w:rPr>
        <w:t>precepljenost</w:t>
      </w:r>
      <w:proofErr w:type="spellEnd"/>
      <w:r w:rsidR="008910B5" w:rsidRPr="008910B5">
        <w:rPr>
          <w:rFonts w:ascii="Arial" w:hAnsi="Arial" w:cs="Arial"/>
          <w:sz w:val="20"/>
          <w:szCs w:val="20"/>
          <w:lang w:eastAsia="sl-SI"/>
        </w:rPr>
        <w:t xml:space="preserve"> svetovne populacije, ob sočasnem vlaganju v človekov razvoj in krepitev odpornosti</w:t>
      </w:r>
      <w:r w:rsidR="00510EE5">
        <w:rPr>
          <w:rFonts w:ascii="Arial" w:hAnsi="Arial" w:cs="Arial"/>
          <w:sz w:val="20"/>
          <w:szCs w:val="20"/>
          <w:lang w:eastAsia="sl-SI"/>
        </w:rPr>
        <w:t>, zlasti zdravstvenih sistemov, pa tudi ostalih sfer družbe v</w:t>
      </w:r>
      <w:r w:rsidR="008910B5" w:rsidRPr="008910B5">
        <w:rPr>
          <w:rFonts w:ascii="Arial" w:hAnsi="Arial" w:cs="Arial"/>
          <w:sz w:val="20"/>
          <w:szCs w:val="20"/>
          <w:lang w:eastAsia="sl-SI"/>
        </w:rPr>
        <w:t xml:space="preserve"> najmanj razvitih držav</w:t>
      </w:r>
      <w:r w:rsidR="00510EE5">
        <w:rPr>
          <w:rFonts w:ascii="Arial" w:hAnsi="Arial" w:cs="Arial"/>
          <w:sz w:val="20"/>
          <w:szCs w:val="20"/>
          <w:lang w:eastAsia="sl-SI"/>
        </w:rPr>
        <w:t>ah</w:t>
      </w:r>
      <w:r w:rsidR="008910B5" w:rsidRPr="008910B5">
        <w:rPr>
          <w:rFonts w:ascii="Arial" w:hAnsi="Arial" w:cs="Arial"/>
          <w:sz w:val="20"/>
          <w:szCs w:val="20"/>
          <w:lang w:eastAsia="sl-SI"/>
        </w:rPr>
        <w:t xml:space="preserve">. Medtem ko </w:t>
      </w:r>
      <w:r>
        <w:rPr>
          <w:rFonts w:ascii="Arial" w:hAnsi="Arial" w:cs="Arial"/>
          <w:sz w:val="20"/>
          <w:szCs w:val="20"/>
          <w:lang w:eastAsia="sl-SI"/>
        </w:rPr>
        <w:t xml:space="preserve">večina </w:t>
      </w:r>
      <w:r w:rsidR="008910B5" w:rsidRPr="008910B5">
        <w:rPr>
          <w:rFonts w:ascii="Arial" w:hAnsi="Arial" w:cs="Arial"/>
          <w:sz w:val="20"/>
          <w:szCs w:val="20"/>
          <w:lang w:eastAsia="sl-SI"/>
        </w:rPr>
        <w:t>držav članic EU in drug</w:t>
      </w:r>
      <w:r>
        <w:rPr>
          <w:rFonts w:ascii="Arial" w:hAnsi="Arial" w:cs="Arial"/>
          <w:sz w:val="20"/>
          <w:szCs w:val="20"/>
          <w:lang w:eastAsia="sl-SI"/>
        </w:rPr>
        <w:t xml:space="preserve">ih </w:t>
      </w:r>
      <w:r w:rsidR="008910B5" w:rsidRPr="008910B5">
        <w:rPr>
          <w:rFonts w:ascii="Arial" w:hAnsi="Arial" w:cs="Arial"/>
          <w:sz w:val="20"/>
          <w:szCs w:val="20"/>
          <w:lang w:eastAsia="sl-SI"/>
        </w:rPr>
        <w:t>razvit</w:t>
      </w:r>
      <w:r>
        <w:rPr>
          <w:rFonts w:ascii="Arial" w:hAnsi="Arial" w:cs="Arial"/>
          <w:sz w:val="20"/>
          <w:szCs w:val="20"/>
          <w:lang w:eastAsia="sl-SI"/>
        </w:rPr>
        <w:t>ih</w:t>
      </w:r>
      <w:r w:rsidR="008910B5" w:rsidRPr="008910B5">
        <w:rPr>
          <w:rFonts w:ascii="Arial" w:hAnsi="Arial" w:cs="Arial"/>
          <w:sz w:val="20"/>
          <w:szCs w:val="20"/>
          <w:lang w:eastAsia="sl-SI"/>
        </w:rPr>
        <w:t xml:space="preserve"> držav </w:t>
      </w:r>
      <w:r w:rsidR="00510EE5">
        <w:rPr>
          <w:rFonts w:ascii="Arial" w:hAnsi="Arial" w:cs="Arial"/>
          <w:sz w:val="20"/>
          <w:szCs w:val="20"/>
          <w:lang w:eastAsia="sl-SI"/>
        </w:rPr>
        <w:t xml:space="preserve">v glavnem </w:t>
      </w:r>
      <w:r w:rsidR="008910B5" w:rsidRPr="008910B5">
        <w:rPr>
          <w:rFonts w:ascii="Arial" w:hAnsi="Arial" w:cs="Arial"/>
          <w:sz w:val="20"/>
          <w:szCs w:val="20"/>
          <w:lang w:eastAsia="sl-SI"/>
        </w:rPr>
        <w:t>učinkovito nadaljuje s cepljenjem svojega prebivalstva, je delež precepljenih v državah v razvoju</w:t>
      </w:r>
      <w:r>
        <w:rPr>
          <w:rFonts w:ascii="Arial" w:hAnsi="Arial" w:cs="Arial"/>
          <w:sz w:val="20"/>
          <w:szCs w:val="20"/>
          <w:lang w:eastAsia="sl-SI"/>
        </w:rPr>
        <w:t xml:space="preserve"> še vedno</w:t>
      </w:r>
      <w:r w:rsidR="008910B5" w:rsidRPr="008910B5">
        <w:rPr>
          <w:rFonts w:ascii="Arial" w:hAnsi="Arial" w:cs="Arial"/>
          <w:sz w:val="20"/>
          <w:szCs w:val="20"/>
          <w:lang w:eastAsia="sl-SI"/>
        </w:rPr>
        <w:t xml:space="preserve"> zanemarljiv. </w:t>
      </w:r>
      <w:r w:rsidR="008910B5" w:rsidRPr="005363CD">
        <w:rPr>
          <w:rFonts w:ascii="Arial" w:hAnsi="Arial" w:cs="Arial"/>
          <w:sz w:val="20"/>
          <w:szCs w:val="20"/>
        </w:rPr>
        <w:t>Evropska komisija (v nadalj</w:t>
      </w:r>
      <w:r w:rsidR="008910B5">
        <w:rPr>
          <w:rFonts w:ascii="Arial" w:hAnsi="Arial" w:cs="Arial"/>
          <w:sz w:val="20"/>
          <w:szCs w:val="20"/>
        </w:rPr>
        <w:t>njem besedilu</w:t>
      </w:r>
      <w:r w:rsidR="008910B5" w:rsidRPr="005363CD">
        <w:rPr>
          <w:rFonts w:ascii="Arial" w:hAnsi="Arial" w:cs="Arial"/>
          <w:sz w:val="20"/>
          <w:szCs w:val="20"/>
        </w:rPr>
        <w:t>: EK) je v tesnem sodelovanju z državami članicami E</w:t>
      </w:r>
      <w:r w:rsidR="008910B5">
        <w:rPr>
          <w:rFonts w:ascii="Arial" w:hAnsi="Arial" w:cs="Arial"/>
          <w:sz w:val="20"/>
          <w:szCs w:val="20"/>
        </w:rPr>
        <w:t>vropske unije (v nadaljnjem besedilu: E</w:t>
      </w:r>
      <w:r w:rsidR="008910B5" w:rsidRPr="005363CD">
        <w:rPr>
          <w:rFonts w:ascii="Arial" w:hAnsi="Arial" w:cs="Arial"/>
          <w:sz w:val="20"/>
          <w:szCs w:val="20"/>
        </w:rPr>
        <w:t>U</w:t>
      </w:r>
      <w:r w:rsidR="008910B5">
        <w:rPr>
          <w:rFonts w:ascii="Arial" w:hAnsi="Arial" w:cs="Arial"/>
          <w:sz w:val="20"/>
          <w:szCs w:val="20"/>
        </w:rPr>
        <w:t>)</w:t>
      </w:r>
      <w:r w:rsidR="008910B5" w:rsidRPr="005363CD">
        <w:rPr>
          <w:rFonts w:ascii="Arial" w:hAnsi="Arial" w:cs="Arial"/>
          <w:sz w:val="20"/>
          <w:szCs w:val="20"/>
        </w:rPr>
        <w:t xml:space="preserve"> sprejela vrsto ukrepov </w:t>
      </w:r>
      <w:r w:rsidR="008910B5">
        <w:rPr>
          <w:rFonts w:ascii="Arial" w:hAnsi="Arial" w:cs="Arial"/>
          <w:sz w:val="20"/>
          <w:szCs w:val="20"/>
        </w:rPr>
        <w:t>in</w:t>
      </w:r>
      <w:r w:rsidR="008910B5" w:rsidRPr="005363CD">
        <w:rPr>
          <w:rFonts w:ascii="Arial" w:hAnsi="Arial" w:cs="Arial"/>
          <w:sz w:val="20"/>
          <w:szCs w:val="20"/>
        </w:rPr>
        <w:t xml:space="preserve"> vzpostavila več aktivnosti, katerih namen je zagotoviti učinkovito zaščito prebivalcev EU </w:t>
      </w:r>
      <w:r w:rsidR="008910B5">
        <w:rPr>
          <w:rFonts w:ascii="Arial" w:hAnsi="Arial" w:cs="Arial"/>
          <w:sz w:val="20"/>
          <w:szCs w:val="20"/>
        </w:rPr>
        <w:t>in tudi</w:t>
      </w:r>
      <w:r w:rsidR="008910B5" w:rsidRPr="005363CD">
        <w:rPr>
          <w:rFonts w:ascii="Arial" w:hAnsi="Arial" w:cs="Arial"/>
          <w:sz w:val="20"/>
          <w:szCs w:val="20"/>
        </w:rPr>
        <w:t xml:space="preserve"> širše, v iskanju možnosti pomoči tudi državam izven EU, ki tovrstno pomoč potrebujejo.</w:t>
      </w:r>
      <w:r w:rsidR="008910B5" w:rsidRPr="005363CD">
        <w:rPr>
          <w:rFonts w:ascii="Arial" w:hAnsi="Arial" w:cs="Arial"/>
          <w:sz w:val="20"/>
          <w:szCs w:val="20"/>
          <w:lang w:eastAsia="sl-SI"/>
        </w:rPr>
        <w:t xml:space="preserve"> </w:t>
      </w:r>
      <w:r w:rsidR="008910B5">
        <w:rPr>
          <w:rFonts w:ascii="Arial" w:hAnsi="Arial" w:cs="Arial"/>
          <w:sz w:val="20"/>
          <w:szCs w:val="20"/>
          <w:lang w:eastAsia="sl-SI"/>
        </w:rPr>
        <w:t xml:space="preserve">Ena takšnih aktivnosti je tudi mehanizem za </w:t>
      </w:r>
      <w:r w:rsidR="00AE08E6">
        <w:rPr>
          <w:rFonts w:ascii="Arial" w:hAnsi="Arial" w:cs="Arial"/>
          <w:sz w:val="20"/>
          <w:szCs w:val="20"/>
          <w:lang w:eastAsia="sl-SI"/>
        </w:rPr>
        <w:t xml:space="preserve">spodbujanje in </w:t>
      </w:r>
      <w:r w:rsidR="00510EE5">
        <w:rPr>
          <w:rFonts w:ascii="Arial" w:hAnsi="Arial" w:cs="Arial"/>
          <w:sz w:val="20"/>
          <w:szCs w:val="20"/>
          <w:lang w:eastAsia="sl-SI"/>
        </w:rPr>
        <w:t>enostavnejšo izvedbo</w:t>
      </w:r>
      <w:r w:rsidR="008910B5">
        <w:rPr>
          <w:rFonts w:ascii="Arial" w:hAnsi="Arial" w:cs="Arial"/>
          <w:sz w:val="20"/>
          <w:szCs w:val="20"/>
          <w:lang w:eastAsia="sl-SI"/>
        </w:rPr>
        <w:t xml:space="preserve"> donacij v instrument COVAX. </w:t>
      </w:r>
      <w:r w:rsidR="001F3423">
        <w:rPr>
          <w:rFonts w:ascii="Arial" w:hAnsi="Arial" w:cs="Arial"/>
          <w:sz w:val="20"/>
          <w:szCs w:val="20"/>
        </w:rPr>
        <w:t xml:space="preserve">Evropska unija je državam z nizkim in srednjim dohodkom v okviru pobude COVAX </w:t>
      </w:r>
      <w:r>
        <w:rPr>
          <w:rFonts w:ascii="Arial" w:hAnsi="Arial" w:cs="Arial"/>
          <w:sz w:val="20"/>
          <w:szCs w:val="20"/>
        </w:rPr>
        <w:t xml:space="preserve">doslej </w:t>
      </w:r>
      <w:r w:rsidR="001F3423">
        <w:rPr>
          <w:rFonts w:ascii="Arial" w:hAnsi="Arial" w:cs="Arial"/>
          <w:sz w:val="20"/>
          <w:szCs w:val="20"/>
        </w:rPr>
        <w:t>dostavila približno 87 milijonov odmerkov cepiva. EU je aktivno pristopila tudi k implementaciji Agende EU-ZDA za boj proti globalni pandemiji, da bi bilo do naslednjega leta cepljenih 70% svetovnega prebivalstva.</w:t>
      </w:r>
    </w:p>
    <w:p w14:paraId="20ADC6FC" w14:textId="1750AB33" w:rsidR="008910B5" w:rsidRDefault="008910B5" w:rsidP="008910B5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sl-SI"/>
        </w:rPr>
      </w:pPr>
    </w:p>
    <w:p w14:paraId="3E6AF626" w14:textId="5DC8E78C" w:rsidR="00AE08E6" w:rsidRDefault="008910B5" w:rsidP="00AE08E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910B5">
        <w:rPr>
          <w:rFonts w:ascii="Arial" w:hAnsi="Arial" w:cs="Arial"/>
          <w:sz w:val="20"/>
          <w:szCs w:val="20"/>
          <w:lang w:eastAsia="sl-SI"/>
        </w:rPr>
        <w:t xml:space="preserve">COVAX predstavlja glavni kanal za distribucijo cepiv na globalni ravni. Ustanovljen </w:t>
      </w:r>
      <w:r w:rsidR="001F3423">
        <w:rPr>
          <w:rFonts w:ascii="Arial" w:hAnsi="Arial" w:cs="Arial"/>
          <w:sz w:val="20"/>
          <w:szCs w:val="20"/>
          <w:lang w:eastAsia="sl-SI"/>
        </w:rPr>
        <w:t xml:space="preserve">je bil </w:t>
      </w:r>
      <w:r w:rsidRPr="008910B5">
        <w:rPr>
          <w:rFonts w:ascii="Arial" w:hAnsi="Arial" w:cs="Arial"/>
          <w:sz w:val="20"/>
          <w:szCs w:val="20"/>
          <w:lang w:eastAsia="sl-SI"/>
        </w:rPr>
        <w:t>aprila 2020</w:t>
      </w:r>
      <w:r w:rsidR="001F3423">
        <w:rPr>
          <w:rFonts w:ascii="Arial" w:hAnsi="Arial" w:cs="Arial"/>
          <w:sz w:val="20"/>
          <w:szCs w:val="20"/>
          <w:lang w:eastAsia="sl-SI"/>
        </w:rPr>
        <w:t>,</w:t>
      </w:r>
      <w:r w:rsidRPr="008910B5">
        <w:rPr>
          <w:rFonts w:ascii="Arial" w:hAnsi="Arial" w:cs="Arial"/>
          <w:sz w:val="20"/>
          <w:szCs w:val="20"/>
          <w:lang w:eastAsia="sl-SI"/>
        </w:rPr>
        <w:t xml:space="preserve"> kot odziv na pandemijo COVID-19, predstavlja </w:t>
      </w:r>
      <w:r w:rsidR="001F3423">
        <w:rPr>
          <w:rFonts w:ascii="Arial" w:hAnsi="Arial" w:cs="Arial"/>
          <w:sz w:val="20"/>
          <w:szCs w:val="20"/>
          <w:lang w:eastAsia="sl-SI"/>
        </w:rPr>
        <w:t xml:space="preserve">pa </w:t>
      </w:r>
      <w:r w:rsidRPr="008910B5">
        <w:rPr>
          <w:rFonts w:ascii="Arial" w:hAnsi="Arial" w:cs="Arial"/>
          <w:sz w:val="20"/>
          <w:szCs w:val="20"/>
          <w:lang w:eastAsia="sl-SI"/>
        </w:rPr>
        <w:t>enega izmed stebrov zagotavljanja enakega dostopa do zdravil, diagnostike in drugih zdravstvenih pripomočkov za boj proti pandemiji na globalni ravni</w:t>
      </w:r>
      <w:r>
        <w:rPr>
          <w:rFonts w:ascii="Arial" w:hAnsi="Arial" w:cs="Arial"/>
          <w:sz w:val="20"/>
          <w:szCs w:val="20"/>
          <w:lang w:eastAsia="sl-SI"/>
        </w:rPr>
        <w:t xml:space="preserve">. </w:t>
      </w:r>
      <w:r w:rsidR="00AE08E6" w:rsidRPr="003F35AF">
        <w:rPr>
          <w:rFonts w:ascii="Arial" w:hAnsi="Arial" w:cs="Arial"/>
          <w:sz w:val="20"/>
          <w:szCs w:val="20"/>
        </w:rPr>
        <w:t xml:space="preserve">Vlada Republike Slovenije </w:t>
      </w:r>
      <w:r w:rsidR="00AE08E6">
        <w:rPr>
          <w:rFonts w:ascii="Arial" w:hAnsi="Arial" w:cs="Arial"/>
          <w:sz w:val="20"/>
          <w:szCs w:val="20"/>
        </w:rPr>
        <w:t>je 8.</w:t>
      </w:r>
      <w:r w:rsidR="00AE08E6" w:rsidRPr="003F35AF">
        <w:rPr>
          <w:rFonts w:ascii="Arial" w:hAnsi="Arial" w:cs="Arial"/>
          <w:sz w:val="20"/>
          <w:szCs w:val="20"/>
        </w:rPr>
        <w:t xml:space="preserve"> 7. 2021 s sklepom št. 51105-7/2021/3 potrdila donacijo</w:t>
      </w:r>
      <w:r w:rsidR="00AE08E6">
        <w:rPr>
          <w:rFonts w:ascii="Arial" w:hAnsi="Arial" w:cs="Arial"/>
          <w:sz w:val="20"/>
          <w:szCs w:val="20"/>
        </w:rPr>
        <w:t xml:space="preserve"> v obliki prostovoljnega prispevka</w:t>
      </w:r>
      <w:r w:rsidR="00AE08E6" w:rsidRPr="003F35AF">
        <w:rPr>
          <w:rFonts w:ascii="Arial" w:hAnsi="Arial" w:cs="Arial"/>
          <w:sz w:val="20"/>
          <w:szCs w:val="20"/>
        </w:rPr>
        <w:t xml:space="preserve"> v </w:t>
      </w:r>
      <w:r w:rsidR="00AE08E6">
        <w:rPr>
          <w:rFonts w:ascii="Arial" w:hAnsi="Arial" w:cs="Arial"/>
          <w:sz w:val="20"/>
          <w:szCs w:val="20"/>
        </w:rPr>
        <w:t xml:space="preserve">skupni </w:t>
      </w:r>
      <w:r w:rsidR="00AE08E6" w:rsidRPr="003F35AF">
        <w:rPr>
          <w:rFonts w:ascii="Arial" w:hAnsi="Arial" w:cs="Arial"/>
          <w:sz w:val="20"/>
          <w:szCs w:val="20"/>
        </w:rPr>
        <w:t>višini 500.0000 evrov v letih 2021 in 2022</w:t>
      </w:r>
      <w:r w:rsidR="00AE08E6">
        <w:rPr>
          <w:rFonts w:ascii="Arial" w:hAnsi="Arial" w:cs="Arial"/>
          <w:sz w:val="20"/>
          <w:szCs w:val="20"/>
        </w:rPr>
        <w:t xml:space="preserve"> v COVAX-AMC (</w:t>
      </w:r>
      <w:proofErr w:type="spellStart"/>
      <w:r w:rsidR="00AE08E6">
        <w:rPr>
          <w:rFonts w:ascii="Arial" w:hAnsi="Arial" w:cs="Arial"/>
          <w:sz w:val="20"/>
          <w:szCs w:val="20"/>
        </w:rPr>
        <w:t>Advanced</w:t>
      </w:r>
      <w:proofErr w:type="spellEnd"/>
      <w:r w:rsidR="00AE08E6">
        <w:rPr>
          <w:rFonts w:ascii="Arial" w:hAnsi="Arial" w:cs="Arial"/>
          <w:sz w:val="20"/>
          <w:szCs w:val="20"/>
        </w:rPr>
        <w:t xml:space="preserve"> Market </w:t>
      </w:r>
      <w:proofErr w:type="spellStart"/>
      <w:r w:rsidR="00AE08E6">
        <w:rPr>
          <w:rFonts w:ascii="Arial" w:hAnsi="Arial" w:cs="Arial"/>
          <w:sz w:val="20"/>
          <w:szCs w:val="20"/>
        </w:rPr>
        <w:t>Commitment</w:t>
      </w:r>
      <w:proofErr w:type="spellEnd"/>
      <w:r w:rsidR="00AE08E6">
        <w:rPr>
          <w:rFonts w:ascii="Arial" w:hAnsi="Arial" w:cs="Arial"/>
          <w:sz w:val="20"/>
          <w:szCs w:val="20"/>
        </w:rPr>
        <w:t>)</w:t>
      </w:r>
      <w:r w:rsidR="00AE08E6" w:rsidRPr="003F35AF">
        <w:rPr>
          <w:rFonts w:ascii="Arial" w:hAnsi="Arial" w:cs="Arial"/>
          <w:sz w:val="20"/>
          <w:szCs w:val="20"/>
        </w:rPr>
        <w:t xml:space="preserve">. </w:t>
      </w:r>
      <w:r w:rsidR="00AE08E6">
        <w:rPr>
          <w:rFonts w:ascii="Arial" w:hAnsi="Arial" w:cs="Arial"/>
          <w:sz w:val="20"/>
          <w:szCs w:val="20"/>
        </w:rPr>
        <w:t>Del sredstev iz tega vira je namenjen financiranju distribucije cepiv državam v razvoju.</w:t>
      </w:r>
    </w:p>
    <w:p w14:paraId="7F67D2E0" w14:textId="0C2A1D12" w:rsidR="001F3423" w:rsidRDefault="00470161" w:rsidP="00AE08E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Poleg tega je Vlada Republike Slovenije dne 15.10.2021 sprejela sklep št. 51105-19/2021/2 o donaciji 578.336 odmerkov cepiva</w:t>
      </w:r>
      <w:r w:rsidR="009D6FB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D6FB8">
        <w:rPr>
          <w:rFonts w:ascii="Arial" w:hAnsi="Arial" w:cs="Arial"/>
          <w:sz w:val="20"/>
          <w:szCs w:val="20"/>
        </w:rPr>
        <w:t>Vaxzevria</w:t>
      </w:r>
      <w:proofErr w:type="spellEnd"/>
      <w:r w:rsidR="009D6FB8">
        <w:rPr>
          <w:rFonts w:ascii="Arial" w:hAnsi="Arial" w:cs="Arial"/>
          <w:sz w:val="20"/>
          <w:szCs w:val="20"/>
        </w:rPr>
        <w:t xml:space="preserve"> proizvajalca </w:t>
      </w:r>
      <w:proofErr w:type="spellStart"/>
      <w:r w:rsidR="009D6FB8">
        <w:rPr>
          <w:rFonts w:ascii="Arial" w:hAnsi="Arial" w:cs="Arial"/>
          <w:sz w:val="20"/>
          <w:szCs w:val="20"/>
        </w:rPr>
        <w:t>AstraZeneca</w:t>
      </w:r>
      <w:proofErr w:type="spellEnd"/>
      <w:r w:rsidR="00976EC2">
        <w:rPr>
          <w:rFonts w:ascii="Arial" w:hAnsi="Arial" w:cs="Arial"/>
          <w:sz w:val="20"/>
          <w:szCs w:val="20"/>
        </w:rPr>
        <w:t xml:space="preserve">, dne 21.10.2021 pa še sklep št. 51105-20/2021/2 o donaciji predvidoma 612.064 odmerkov cepiva Janssen </w:t>
      </w:r>
      <w:r w:rsidR="009D6FB8">
        <w:rPr>
          <w:rFonts w:ascii="Arial" w:hAnsi="Arial" w:cs="Arial"/>
          <w:sz w:val="20"/>
          <w:szCs w:val="20"/>
        </w:rPr>
        <w:t>v instrument COVAX.</w:t>
      </w:r>
    </w:p>
    <w:p w14:paraId="776D0713" w14:textId="77777777" w:rsidR="001F3423" w:rsidRDefault="001F3423" w:rsidP="00AE08E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01BE0AB" w14:textId="1F62F794" w:rsidR="009D0797" w:rsidRDefault="00AE08E6" w:rsidP="003F35A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3F35AF">
        <w:rPr>
          <w:rFonts w:ascii="Arial" w:hAnsi="Arial" w:cs="Arial"/>
          <w:sz w:val="20"/>
          <w:szCs w:val="20"/>
        </w:rPr>
        <w:t>odobno kot ostale EU države,</w:t>
      </w:r>
      <w:r>
        <w:rPr>
          <w:rFonts w:ascii="Arial" w:hAnsi="Arial" w:cs="Arial"/>
          <w:sz w:val="20"/>
          <w:szCs w:val="20"/>
        </w:rPr>
        <w:t xml:space="preserve"> tudi Republika Slovenija</w:t>
      </w:r>
      <w:r w:rsidR="003F35AF">
        <w:rPr>
          <w:rFonts w:ascii="Arial" w:hAnsi="Arial" w:cs="Arial"/>
          <w:sz w:val="20"/>
          <w:szCs w:val="20"/>
        </w:rPr>
        <w:t xml:space="preserve"> cepiva proti COVID-19 nabavlja preko skupnih EU javnih naročil, ki jih vodi E</w:t>
      </w:r>
      <w:r w:rsidR="0025625A">
        <w:rPr>
          <w:rFonts w:ascii="Arial" w:hAnsi="Arial" w:cs="Arial"/>
          <w:sz w:val="20"/>
          <w:szCs w:val="20"/>
        </w:rPr>
        <w:t>K</w:t>
      </w:r>
      <w:r w:rsidR="003F35AF">
        <w:rPr>
          <w:rFonts w:ascii="Arial" w:hAnsi="Arial" w:cs="Arial"/>
          <w:sz w:val="20"/>
          <w:szCs w:val="20"/>
        </w:rPr>
        <w:t>. E</w:t>
      </w:r>
      <w:r w:rsidR="0025625A">
        <w:rPr>
          <w:rFonts w:ascii="Arial" w:hAnsi="Arial" w:cs="Arial"/>
          <w:sz w:val="20"/>
          <w:szCs w:val="20"/>
        </w:rPr>
        <w:t>K</w:t>
      </w:r>
      <w:r w:rsidR="003F35AF">
        <w:rPr>
          <w:rFonts w:ascii="Arial" w:hAnsi="Arial" w:cs="Arial"/>
          <w:sz w:val="20"/>
          <w:szCs w:val="20"/>
        </w:rPr>
        <w:t xml:space="preserve"> je v imenu držav članic </w:t>
      </w:r>
      <w:r w:rsidR="003F35AF" w:rsidRPr="00CF4EC7">
        <w:rPr>
          <w:rFonts w:ascii="Arial" w:hAnsi="Arial" w:cs="Arial"/>
          <w:sz w:val="20"/>
          <w:szCs w:val="20"/>
        </w:rPr>
        <w:t>pogodbo o predčasnem nakupu cepiv</w:t>
      </w:r>
      <w:r w:rsidR="002B191E" w:rsidRPr="00CF4EC7">
        <w:rPr>
          <w:rFonts w:ascii="Arial" w:hAnsi="Arial" w:cs="Arial"/>
          <w:sz w:val="20"/>
          <w:szCs w:val="20"/>
        </w:rPr>
        <w:t>a</w:t>
      </w:r>
      <w:r w:rsidR="003F35AF" w:rsidRPr="00CF4EC7">
        <w:rPr>
          <w:rFonts w:ascii="Arial" w:hAnsi="Arial" w:cs="Arial"/>
          <w:sz w:val="20"/>
          <w:szCs w:val="20"/>
        </w:rPr>
        <w:t xml:space="preserve"> podpisala </w:t>
      </w:r>
      <w:r w:rsidR="00976EC2">
        <w:rPr>
          <w:rFonts w:ascii="Arial" w:hAnsi="Arial" w:cs="Arial"/>
          <w:sz w:val="20"/>
          <w:szCs w:val="20"/>
        </w:rPr>
        <w:t xml:space="preserve">tudi </w:t>
      </w:r>
      <w:r w:rsidR="003F35AF" w:rsidRPr="00CF4EC7">
        <w:rPr>
          <w:rFonts w:ascii="Arial" w:hAnsi="Arial" w:cs="Arial"/>
          <w:sz w:val="20"/>
          <w:szCs w:val="20"/>
        </w:rPr>
        <w:t xml:space="preserve">z družbo </w:t>
      </w:r>
      <w:r w:rsidR="00976EC2">
        <w:rPr>
          <w:rFonts w:ascii="Arial" w:hAnsi="Arial" w:cs="Arial"/>
          <w:sz w:val="20"/>
          <w:szCs w:val="20"/>
        </w:rPr>
        <w:t xml:space="preserve">Moderna </w:t>
      </w:r>
      <w:proofErr w:type="spellStart"/>
      <w:r w:rsidR="00976EC2">
        <w:rPr>
          <w:rFonts w:ascii="Arial" w:hAnsi="Arial" w:cs="Arial"/>
          <w:sz w:val="20"/>
          <w:szCs w:val="20"/>
        </w:rPr>
        <w:t>Switzerland</w:t>
      </w:r>
      <w:proofErr w:type="spellEnd"/>
      <w:r w:rsidR="00976EC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76EC2">
        <w:rPr>
          <w:rFonts w:ascii="Arial" w:hAnsi="Arial" w:cs="Arial"/>
          <w:sz w:val="20"/>
          <w:szCs w:val="20"/>
        </w:rPr>
        <w:t>GmbH</w:t>
      </w:r>
      <w:proofErr w:type="spellEnd"/>
      <w:r w:rsidR="00976EC2">
        <w:rPr>
          <w:rFonts w:ascii="Arial" w:hAnsi="Arial" w:cs="Arial"/>
          <w:sz w:val="20"/>
          <w:szCs w:val="20"/>
        </w:rPr>
        <w:t xml:space="preserve"> </w:t>
      </w:r>
      <w:r w:rsidR="009D6FB8" w:rsidRPr="00CF4EC7">
        <w:rPr>
          <w:rFonts w:ascii="Arial" w:hAnsi="Arial" w:cs="Arial"/>
          <w:sz w:val="20"/>
          <w:szCs w:val="20"/>
        </w:rPr>
        <w:t xml:space="preserve"> </w:t>
      </w:r>
      <w:r w:rsidR="009D0797">
        <w:rPr>
          <w:rFonts w:ascii="Arial" w:hAnsi="Arial" w:cs="Arial"/>
          <w:sz w:val="20"/>
          <w:szCs w:val="20"/>
        </w:rPr>
        <w:t xml:space="preserve">dne 4. 12. 2020 za skupno količino 160 milijonov odmerkov (80 milijonov osnovnih in 80 milijonov opcijskih). Slovenija je iz osnovne kvote po tej pogodbi naročila </w:t>
      </w:r>
      <w:r w:rsidR="009D0797" w:rsidRPr="009D0797">
        <w:rPr>
          <w:rFonts w:ascii="Arial" w:hAnsi="Arial" w:cs="Arial"/>
          <w:sz w:val="20"/>
          <w:szCs w:val="20"/>
        </w:rPr>
        <w:t>369</w:t>
      </w:r>
      <w:r w:rsidR="009D0797">
        <w:rPr>
          <w:rFonts w:ascii="Arial" w:hAnsi="Arial" w:cs="Arial"/>
          <w:sz w:val="20"/>
          <w:szCs w:val="20"/>
        </w:rPr>
        <w:t>.</w:t>
      </w:r>
      <w:r w:rsidR="009D0797" w:rsidRPr="009D0797">
        <w:rPr>
          <w:rFonts w:ascii="Arial" w:hAnsi="Arial" w:cs="Arial"/>
          <w:sz w:val="20"/>
          <w:szCs w:val="20"/>
        </w:rPr>
        <w:t>767</w:t>
      </w:r>
      <w:r w:rsidR="009D0797">
        <w:rPr>
          <w:rFonts w:ascii="Arial" w:hAnsi="Arial" w:cs="Arial"/>
          <w:sz w:val="20"/>
          <w:szCs w:val="20"/>
        </w:rPr>
        <w:t xml:space="preserve"> odmerkov, opcijskih količin pa ni naročila. Zaradi pomanjkanja cepiv in težav z dobavo drugih proizvajalcev ter takrat velikega interesa za cepljenje v Evropi je Evropska komisija dne 26.2.2021 podpisala dodatno pogodbo za skupno količino 300 milijonov odmerkov (150 milijonov osnovnih in 150 milijonov opcijskih)</w:t>
      </w:r>
      <w:r w:rsidR="00274453">
        <w:rPr>
          <w:rFonts w:ascii="Arial" w:hAnsi="Arial" w:cs="Arial"/>
          <w:sz w:val="20"/>
          <w:szCs w:val="20"/>
        </w:rPr>
        <w:t xml:space="preserve">. Slovenija je po tej pogodbi naročila 1.459.312 odmerkov, ki bodo deloma dobavljeni tudi v letu 2022 (predvidoma 928.586 odmerkov). Slovenija je do začetka septembra prejela 330.000 odmerkov, nato smo dobave cepiva zaradi relativno majhnega interesa za cepljenje s tem cepivom ustavila. Od teh dobavljenih količin je trenutno v skladišču v Sloveniji še približno 120.000 odmerkov, po razporedu dobav pa bi Slovenija do konca leta prejela še okvirno 550.000 odmerkov. </w:t>
      </w:r>
    </w:p>
    <w:p w14:paraId="7A74F1A0" w14:textId="16A118A5" w:rsidR="00EC0086" w:rsidRDefault="00EC0086" w:rsidP="003F35A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D3B4291" w14:textId="28FF0C5A" w:rsidR="00EC0086" w:rsidRDefault="00EC0086" w:rsidP="003F35AF">
      <w:pPr>
        <w:spacing w:after="0" w:line="240" w:lineRule="auto"/>
        <w:jc w:val="both"/>
        <w:rPr>
          <w:rFonts w:ascii="Arial" w:eastAsia="Times New Roman" w:hAnsi="Arial" w:cs="Arial"/>
          <w:iCs/>
          <w:sz w:val="20"/>
          <w:szCs w:val="20"/>
          <w:lang w:eastAsia="sl-SI"/>
        </w:rPr>
      </w:pPr>
      <w:r>
        <w:rPr>
          <w:rFonts w:ascii="Arial" w:hAnsi="Arial" w:cs="Arial"/>
          <w:sz w:val="20"/>
          <w:szCs w:val="20"/>
        </w:rPr>
        <w:t>V Sloveniji je cepljenje proti COVID-19 prostovoljno, prav tako je</w:t>
      </w:r>
      <w:r w:rsidR="00AE08E6">
        <w:rPr>
          <w:rFonts w:ascii="Arial" w:hAnsi="Arial" w:cs="Arial"/>
          <w:sz w:val="20"/>
          <w:szCs w:val="20"/>
        </w:rPr>
        <w:t xml:space="preserve"> že nekaj časa možna</w:t>
      </w:r>
      <w:r>
        <w:rPr>
          <w:rFonts w:ascii="Arial" w:hAnsi="Arial" w:cs="Arial"/>
          <w:sz w:val="20"/>
          <w:szCs w:val="20"/>
        </w:rPr>
        <w:t xml:space="preserve"> prosta izbira cepiva. </w:t>
      </w:r>
      <w:r w:rsidR="00727872">
        <w:rPr>
          <w:rFonts w:ascii="Arial" w:eastAsia="Times New Roman" w:hAnsi="Arial" w:cs="Arial"/>
          <w:iCs/>
          <w:sz w:val="20"/>
          <w:szCs w:val="20"/>
          <w:lang w:eastAsia="sl-SI"/>
        </w:rPr>
        <w:t>P</w:t>
      </w:r>
      <w:r>
        <w:rPr>
          <w:rFonts w:ascii="Arial" w:eastAsia="Times New Roman" w:hAnsi="Arial" w:cs="Arial"/>
          <w:iCs/>
          <w:sz w:val="20"/>
          <w:szCs w:val="20"/>
          <w:lang w:eastAsia="sl-SI"/>
        </w:rPr>
        <w:t>osvetovalna skupina za cepljenje</w:t>
      </w:r>
      <w:r w:rsidR="00E64ADD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(ki deluje kot svetovalno telo Nacionalnega inštituta za javno zdravje)</w:t>
      </w:r>
      <w:r w:rsidR="00AE08E6">
        <w:rPr>
          <w:rFonts w:ascii="Arial" w:eastAsia="Times New Roman" w:hAnsi="Arial" w:cs="Arial"/>
          <w:iCs/>
          <w:sz w:val="20"/>
          <w:szCs w:val="20"/>
          <w:lang w:eastAsia="sl-SI"/>
        </w:rPr>
        <w:t>,</w:t>
      </w:r>
      <w:r w:rsidR="004D4904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je v mesecu oktobru 2021 </w:t>
      </w:r>
      <w:r>
        <w:rPr>
          <w:rFonts w:ascii="Arial" w:eastAsia="Times New Roman" w:hAnsi="Arial" w:cs="Arial"/>
          <w:iCs/>
          <w:sz w:val="20"/>
          <w:szCs w:val="20"/>
          <w:lang w:eastAsia="sl-SI"/>
        </w:rPr>
        <w:t>predlaga</w:t>
      </w:r>
      <w:r w:rsidR="00976EC2">
        <w:rPr>
          <w:rFonts w:ascii="Arial" w:eastAsia="Times New Roman" w:hAnsi="Arial" w:cs="Arial"/>
          <w:iCs/>
          <w:sz w:val="20"/>
          <w:szCs w:val="20"/>
          <w:lang w:eastAsia="sl-SI"/>
        </w:rPr>
        <w:t>la</w:t>
      </w:r>
      <w:r>
        <w:rPr>
          <w:rFonts w:ascii="Arial" w:eastAsia="Times New Roman" w:hAnsi="Arial" w:cs="Arial"/>
          <w:iCs/>
          <w:sz w:val="20"/>
          <w:szCs w:val="20"/>
          <w:lang w:eastAsia="sl-SI"/>
        </w:rPr>
        <w:t>, da se vektorska cepiva, med katere spada</w:t>
      </w:r>
      <w:r w:rsidR="00976EC2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ta </w:t>
      </w:r>
      <w:r>
        <w:rPr>
          <w:rFonts w:ascii="Arial" w:eastAsia="Times New Roman" w:hAnsi="Arial" w:cs="Arial"/>
          <w:iCs/>
          <w:sz w:val="20"/>
          <w:szCs w:val="20"/>
          <w:lang w:eastAsia="sl-SI"/>
        </w:rPr>
        <w:t>cepiv</w:t>
      </w:r>
      <w:r w:rsidR="00976EC2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i </w:t>
      </w:r>
      <w:proofErr w:type="spellStart"/>
      <w:r w:rsidR="00976EC2">
        <w:rPr>
          <w:rFonts w:ascii="Arial" w:eastAsia="Times New Roman" w:hAnsi="Arial" w:cs="Arial"/>
          <w:iCs/>
          <w:sz w:val="20"/>
          <w:szCs w:val="20"/>
          <w:lang w:eastAsia="sl-SI"/>
        </w:rPr>
        <w:t>Vaxzevria</w:t>
      </w:r>
      <w:proofErr w:type="spellEnd"/>
      <w:r w:rsidR="00976EC2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in</w:t>
      </w:r>
      <w:r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</w:t>
      </w:r>
      <w:r w:rsidR="00E64ADD">
        <w:rPr>
          <w:rFonts w:ascii="Arial" w:eastAsia="Times New Roman" w:hAnsi="Arial" w:cs="Arial"/>
          <w:iCs/>
          <w:sz w:val="20"/>
          <w:szCs w:val="20"/>
          <w:lang w:eastAsia="sl-SI"/>
        </w:rPr>
        <w:t>Janssen</w:t>
      </w:r>
      <w:r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, </w:t>
      </w:r>
      <w:r w:rsidR="00AE08E6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v prihodnje </w:t>
      </w:r>
      <w:r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uporabljajo </w:t>
      </w:r>
      <w:r w:rsidRPr="00EC0086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le v primeru kontraindikacij za cepljenje z </w:t>
      </w:r>
      <w:proofErr w:type="spellStart"/>
      <w:r w:rsidRPr="00EC0086">
        <w:rPr>
          <w:rFonts w:ascii="Arial" w:eastAsia="Times New Roman" w:hAnsi="Arial" w:cs="Arial"/>
          <w:iCs/>
          <w:sz w:val="20"/>
          <w:szCs w:val="20"/>
          <w:lang w:eastAsia="sl-SI"/>
        </w:rPr>
        <w:t>mRNA</w:t>
      </w:r>
      <w:proofErr w:type="spellEnd"/>
      <w:r w:rsidRPr="00EC0086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cepivi ali na izrecno željo </w:t>
      </w:r>
      <w:r w:rsidR="00AE08E6">
        <w:rPr>
          <w:rFonts w:ascii="Arial" w:eastAsia="Times New Roman" w:hAnsi="Arial" w:cs="Arial"/>
          <w:iCs/>
          <w:sz w:val="20"/>
          <w:szCs w:val="20"/>
          <w:lang w:eastAsia="sl-SI"/>
        </w:rPr>
        <w:t>posameznika</w:t>
      </w:r>
      <w:r w:rsidRPr="00EC0086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, ob </w:t>
      </w:r>
      <w:r w:rsidR="00401D4C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predhodni </w:t>
      </w:r>
      <w:r w:rsidRPr="00EC0086">
        <w:rPr>
          <w:rFonts w:ascii="Arial" w:eastAsia="Times New Roman" w:hAnsi="Arial" w:cs="Arial"/>
          <w:iCs/>
          <w:sz w:val="20"/>
          <w:szCs w:val="20"/>
          <w:lang w:eastAsia="sl-SI"/>
        </w:rPr>
        <w:t>seznanitvi z možnimi neželenimi učinki</w:t>
      </w:r>
      <w:r w:rsidR="00E64ADD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cepljenja z vektorskim cepivom</w:t>
      </w:r>
      <w:r>
        <w:rPr>
          <w:rFonts w:ascii="Arial" w:eastAsia="Times New Roman" w:hAnsi="Arial" w:cs="Arial"/>
          <w:iCs/>
          <w:sz w:val="20"/>
          <w:szCs w:val="20"/>
          <w:lang w:eastAsia="sl-SI"/>
        </w:rPr>
        <w:t>.</w:t>
      </w:r>
      <w:r w:rsidR="00727872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</w:t>
      </w:r>
      <w:r w:rsidR="00976EC2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Kljub promociji cepljenja proti COVID-19 </w:t>
      </w:r>
      <w:r w:rsidR="004D4904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in razpoložljivosti cepiv proizvajalcev </w:t>
      </w:r>
      <w:proofErr w:type="spellStart"/>
      <w:r w:rsidR="004D4904">
        <w:rPr>
          <w:rFonts w:ascii="Arial" w:eastAsia="Times New Roman" w:hAnsi="Arial" w:cs="Arial"/>
          <w:iCs/>
          <w:sz w:val="20"/>
          <w:szCs w:val="20"/>
          <w:lang w:eastAsia="sl-SI"/>
        </w:rPr>
        <w:t>Pfeizer-BioNTech</w:t>
      </w:r>
      <w:proofErr w:type="spellEnd"/>
      <w:r w:rsidR="004D4904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in Moderna </w:t>
      </w:r>
      <w:proofErr w:type="spellStart"/>
      <w:r w:rsidR="004D4904">
        <w:rPr>
          <w:rFonts w:ascii="Arial" w:eastAsia="Times New Roman" w:hAnsi="Arial" w:cs="Arial"/>
          <w:iCs/>
          <w:sz w:val="20"/>
          <w:szCs w:val="20"/>
          <w:lang w:eastAsia="sl-SI"/>
        </w:rPr>
        <w:t>Switzerland</w:t>
      </w:r>
      <w:proofErr w:type="spellEnd"/>
      <w:r w:rsidR="004D4904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</w:t>
      </w:r>
      <w:proofErr w:type="spellStart"/>
      <w:r w:rsidR="004D4904">
        <w:rPr>
          <w:rFonts w:ascii="Arial" w:eastAsia="Times New Roman" w:hAnsi="Arial" w:cs="Arial"/>
          <w:iCs/>
          <w:sz w:val="20"/>
          <w:szCs w:val="20"/>
          <w:lang w:eastAsia="sl-SI"/>
        </w:rPr>
        <w:t>GmbH</w:t>
      </w:r>
      <w:proofErr w:type="spellEnd"/>
      <w:r w:rsidR="004D4904">
        <w:rPr>
          <w:rFonts w:ascii="Arial" w:eastAsia="Times New Roman" w:hAnsi="Arial" w:cs="Arial"/>
          <w:iCs/>
          <w:sz w:val="20"/>
          <w:szCs w:val="20"/>
          <w:lang w:eastAsia="sl-SI"/>
        </w:rPr>
        <w:t>, je doslej v Sloveniji polno cepljenih 63.2%, z enim odmerkom cepiva pa 66.6% prebivalcev Slovenije, starejših od 18 let.</w:t>
      </w:r>
      <w:r w:rsidR="008B1EF8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Za to cepljenje je bilo porabljenih 2</w:t>
      </w:r>
      <w:r w:rsidR="00EE10C2">
        <w:rPr>
          <w:rFonts w:ascii="Arial" w:eastAsia="Times New Roman" w:hAnsi="Arial" w:cs="Arial"/>
          <w:iCs/>
          <w:sz w:val="20"/>
          <w:szCs w:val="20"/>
          <w:lang w:eastAsia="sl-SI"/>
        </w:rPr>
        <w:t>.</w:t>
      </w:r>
      <w:r w:rsidR="008B1EF8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2 milijona odmerkov cepiva, od tega približno 200.000 odmerkov cepiva Moderna, kar pomeni manj kot 10%. </w:t>
      </w:r>
      <w:r w:rsidR="00976EC2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</w:t>
      </w:r>
      <w:r w:rsidR="008B1EF8">
        <w:rPr>
          <w:rFonts w:ascii="Arial" w:eastAsia="Times New Roman" w:hAnsi="Arial" w:cs="Arial"/>
          <w:iCs/>
          <w:sz w:val="20"/>
          <w:szCs w:val="20"/>
          <w:lang w:eastAsia="sl-SI"/>
        </w:rPr>
        <w:t>Predvideva se, da se vseh predvidenih količin dobav cepiva Moderna ne bo uspelo porabiti v Sloveniji</w:t>
      </w:r>
      <w:r w:rsidR="009B0BB7">
        <w:rPr>
          <w:rFonts w:ascii="Arial" w:eastAsia="Times New Roman" w:hAnsi="Arial" w:cs="Arial"/>
          <w:iCs/>
          <w:sz w:val="20"/>
          <w:szCs w:val="20"/>
          <w:lang w:eastAsia="sl-SI"/>
        </w:rPr>
        <w:t>.</w:t>
      </w:r>
      <w:r w:rsidR="004D4904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</w:t>
      </w:r>
    </w:p>
    <w:p w14:paraId="123EA82C" w14:textId="77777777" w:rsidR="004D4904" w:rsidRDefault="004D4904" w:rsidP="0091141C">
      <w:pPr>
        <w:spacing w:after="0" w:line="240" w:lineRule="auto"/>
        <w:jc w:val="both"/>
        <w:rPr>
          <w:rFonts w:ascii="Arial" w:eastAsia="Times New Roman" w:hAnsi="Arial" w:cs="Arial"/>
          <w:iCs/>
          <w:sz w:val="20"/>
          <w:szCs w:val="20"/>
          <w:lang w:eastAsia="sl-SI"/>
        </w:rPr>
      </w:pPr>
    </w:p>
    <w:p w14:paraId="205404FD" w14:textId="02C4C4ED" w:rsidR="00FA3C7C" w:rsidRDefault="004D4904" w:rsidP="0091141C">
      <w:pPr>
        <w:spacing w:after="0" w:line="240" w:lineRule="auto"/>
        <w:jc w:val="both"/>
        <w:rPr>
          <w:rFonts w:ascii="Arial" w:eastAsia="Times New Roman" w:hAnsi="Arial" w:cs="Arial"/>
          <w:iCs/>
          <w:sz w:val="20"/>
          <w:szCs w:val="20"/>
          <w:lang w:eastAsia="sl-SI"/>
        </w:rPr>
      </w:pPr>
      <w:r>
        <w:rPr>
          <w:rFonts w:ascii="Arial" w:eastAsia="Times New Roman" w:hAnsi="Arial" w:cs="Arial"/>
          <w:iCs/>
          <w:sz w:val="20"/>
          <w:szCs w:val="20"/>
          <w:lang w:eastAsia="sl-SI"/>
        </w:rPr>
        <w:t>Ker n</w:t>
      </w:r>
      <w:r w:rsidR="00EC0086">
        <w:rPr>
          <w:rFonts w:ascii="Arial" w:eastAsia="Times New Roman" w:hAnsi="Arial" w:cs="Arial"/>
          <w:iCs/>
          <w:sz w:val="20"/>
          <w:szCs w:val="20"/>
          <w:lang w:eastAsia="sl-SI"/>
        </w:rPr>
        <w:t>a globalni ravni</w:t>
      </w:r>
      <w:r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še vedno obstaja velika potreba po cepivih</w:t>
      </w:r>
      <w:r w:rsidR="00A40B3B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se predlaga, da se </w:t>
      </w:r>
      <w:r w:rsidR="003765AB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del </w:t>
      </w:r>
      <w:r w:rsidR="00A40B3B" w:rsidRPr="00A40B3B">
        <w:rPr>
          <w:rFonts w:ascii="Arial" w:eastAsia="Times New Roman" w:hAnsi="Arial" w:cs="Arial"/>
          <w:iCs/>
          <w:sz w:val="20"/>
          <w:szCs w:val="20"/>
          <w:lang w:eastAsia="sl-SI"/>
        </w:rPr>
        <w:t>preostal</w:t>
      </w:r>
      <w:r w:rsidR="003765AB">
        <w:rPr>
          <w:rFonts w:ascii="Arial" w:eastAsia="Times New Roman" w:hAnsi="Arial" w:cs="Arial"/>
          <w:iCs/>
          <w:sz w:val="20"/>
          <w:szCs w:val="20"/>
          <w:lang w:eastAsia="sl-SI"/>
        </w:rPr>
        <w:t>ih</w:t>
      </w:r>
      <w:r w:rsidR="00A40B3B" w:rsidRPr="00A40B3B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dobav cepiva </w:t>
      </w:r>
      <w:r>
        <w:rPr>
          <w:rFonts w:ascii="Arial" w:eastAsia="Times New Roman" w:hAnsi="Arial" w:cs="Arial"/>
          <w:iCs/>
          <w:sz w:val="20"/>
          <w:szCs w:val="20"/>
          <w:lang w:eastAsia="sl-SI"/>
        </w:rPr>
        <w:t>Moderna</w:t>
      </w:r>
      <w:r w:rsidR="00A40B3B" w:rsidRPr="00A40B3B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, proizvajalca </w:t>
      </w:r>
      <w:r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Moderna </w:t>
      </w:r>
      <w:proofErr w:type="spellStart"/>
      <w:r>
        <w:rPr>
          <w:rFonts w:ascii="Arial" w:eastAsia="Times New Roman" w:hAnsi="Arial" w:cs="Arial"/>
          <w:iCs/>
          <w:sz w:val="20"/>
          <w:szCs w:val="20"/>
          <w:lang w:eastAsia="sl-SI"/>
        </w:rPr>
        <w:t>Switzerland</w:t>
      </w:r>
      <w:proofErr w:type="spellEnd"/>
      <w:r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</w:t>
      </w:r>
      <w:proofErr w:type="spellStart"/>
      <w:r>
        <w:rPr>
          <w:rFonts w:ascii="Arial" w:eastAsia="Times New Roman" w:hAnsi="Arial" w:cs="Arial"/>
          <w:iCs/>
          <w:sz w:val="20"/>
          <w:szCs w:val="20"/>
          <w:lang w:eastAsia="sl-SI"/>
        </w:rPr>
        <w:t>GmbH</w:t>
      </w:r>
      <w:proofErr w:type="spellEnd"/>
      <w:r w:rsidR="00A40B3B" w:rsidRPr="00A40B3B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, </w:t>
      </w:r>
      <w:r w:rsidR="00401D4C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v letu 2021, </w:t>
      </w:r>
      <w:r w:rsidR="00A40B3B" w:rsidRPr="00A40B3B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ki jih je Republika Slovenija </w:t>
      </w:r>
      <w:r w:rsidR="00A40B3B" w:rsidRPr="00A40B3B">
        <w:rPr>
          <w:rFonts w:ascii="Arial" w:eastAsia="Times New Roman" w:hAnsi="Arial" w:cs="Arial"/>
          <w:iCs/>
          <w:sz w:val="20"/>
          <w:szCs w:val="20"/>
          <w:lang w:eastAsia="sl-SI"/>
        </w:rPr>
        <w:lastRenderedPageBreak/>
        <w:t xml:space="preserve">naročila na podlagi skupnega EU javnega naročila in še niso bile dobavljene v Republiko Slovenijo, </w:t>
      </w:r>
      <w:proofErr w:type="spellStart"/>
      <w:r w:rsidR="00A40B3B" w:rsidRPr="00A40B3B">
        <w:rPr>
          <w:rFonts w:ascii="Arial" w:eastAsia="Times New Roman" w:hAnsi="Arial" w:cs="Arial"/>
          <w:iCs/>
          <w:sz w:val="20"/>
          <w:szCs w:val="20"/>
          <w:lang w:eastAsia="sl-SI"/>
        </w:rPr>
        <w:t>donira</w:t>
      </w:r>
      <w:proofErr w:type="spellEnd"/>
      <w:r w:rsidR="00A40B3B" w:rsidRPr="00A40B3B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v instrument COVAX</w:t>
      </w:r>
      <w:r w:rsidR="00A40B3B">
        <w:rPr>
          <w:rFonts w:ascii="Arial" w:eastAsia="Times New Roman" w:hAnsi="Arial" w:cs="Arial"/>
          <w:iCs/>
          <w:sz w:val="20"/>
          <w:szCs w:val="20"/>
          <w:lang w:eastAsia="sl-SI"/>
        </w:rPr>
        <w:t>,</w:t>
      </w:r>
      <w:r w:rsidR="00ED4CA1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pri čemer se jih prednostno usmeri v </w:t>
      </w:r>
      <w:r w:rsidR="00EE10C2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geografsko </w:t>
      </w:r>
      <w:r w:rsidR="00ED4CA1">
        <w:rPr>
          <w:rFonts w:ascii="Arial" w:eastAsia="Times New Roman" w:hAnsi="Arial" w:cs="Arial"/>
          <w:iCs/>
          <w:sz w:val="20"/>
          <w:szCs w:val="20"/>
          <w:lang w:eastAsia="sl-SI"/>
        </w:rPr>
        <w:t>regijo</w:t>
      </w:r>
      <w:r w:rsidR="00EE10C2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Afrike.</w:t>
      </w:r>
      <w:r w:rsidRPr="004D4904">
        <w:rPr>
          <w:rFonts w:ascii="Arial" w:eastAsia="Times New Roman" w:hAnsi="Arial" w:cs="Arial"/>
          <w:b/>
          <w:bCs/>
          <w:iCs/>
          <w:color w:val="FF0000"/>
          <w:sz w:val="20"/>
          <w:szCs w:val="20"/>
          <w:lang w:eastAsia="sl-SI"/>
        </w:rPr>
        <w:t xml:space="preserve"> </w:t>
      </w:r>
    </w:p>
    <w:p w14:paraId="6658A1E2" w14:textId="77777777" w:rsidR="00FA3C7C" w:rsidRDefault="00FA3C7C" w:rsidP="0091141C">
      <w:pPr>
        <w:spacing w:after="0" w:line="240" w:lineRule="auto"/>
        <w:jc w:val="both"/>
        <w:rPr>
          <w:rFonts w:ascii="Arial" w:eastAsia="Times New Roman" w:hAnsi="Arial" w:cs="Arial"/>
          <w:iCs/>
          <w:sz w:val="20"/>
          <w:szCs w:val="20"/>
          <w:lang w:eastAsia="sl-SI"/>
        </w:rPr>
      </w:pPr>
    </w:p>
    <w:p w14:paraId="22AA1E28" w14:textId="27B0818B" w:rsidR="00EC0086" w:rsidRDefault="00216F00" w:rsidP="0091141C">
      <w:pPr>
        <w:spacing w:after="0" w:line="240" w:lineRule="auto"/>
        <w:jc w:val="both"/>
        <w:rPr>
          <w:rFonts w:ascii="Arial" w:eastAsia="Times New Roman" w:hAnsi="Arial" w:cs="Arial"/>
          <w:iCs/>
          <w:sz w:val="20"/>
          <w:szCs w:val="20"/>
          <w:lang w:eastAsia="sl-SI"/>
        </w:rPr>
      </w:pPr>
      <w:r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Ocenjujemo, da bi ciljno usmerjena donacija pozitivno prispevala k blažitvi razmer v državah prejemnicah </w:t>
      </w:r>
      <w:r w:rsidR="009B0BB7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omenjene geografske regije </w:t>
      </w:r>
      <w:r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in </w:t>
      </w:r>
      <w:r w:rsidR="009B0BB7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k </w:t>
      </w:r>
      <w:r>
        <w:rPr>
          <w:rFonts w:ascii="Arial" w:eastAsia="Times New Roman" w:hAnsi="Arial" w:cs="Arial"/>
          <w:iCs/>
          <w:sz w:val="20"/>
          <w:szCs w:val="20"/>
          <w:lang w:eastAsia="sl-SI"/>
        </w:rPr>
        <w:t>učinkovitosti delovanja Republike Slovenije na področju globalnega zdravja.</w:t>
      </w:r>
    </w:p>
    <w:p w14:paraId="522EDB34" w14:textId="6A9C3DC5" w:rsidR="00A40B3B" w:rsidRDefault="00A40B3B" w:rsidP="003F35AF">
      <w:pPr>
        <w:spacing w:after="0" w:line="240" w:lineRule="auto"/>
        <w:jc w:val="both"/>
        <w:rPr>
          <w:rFonts w:ascii="Arial" w:eastAsia="Times New Roman" w:hAnsi="Arial" w:cs="Arial"/>
          <w:iCs/>
          <w:sz w:val="20"/>
          <w:szCs w:val="20"/>
          <w:lang w:eastAsia="sl-SI"/>
        </w:rPr>
      </w:pPr>
    </w:p>
    <w:p w14:paraId="55A48427" w14:textId="0388A61E" w:rsidR="00A40B3B" w:rsidRPr="00CD1521" w:rsidRDefault="00AE08E6" w:rsidP="00CD1521">
      <w:pPr>
        <w:spacing w:after="0" w:line="240" w:lineRule="auto"/>
        <w:jc w:val="both"/>
        <w:rPr>
          <w:rFonts w:ascii="Arial" w:eastAsia="Times New Roman" w:hAnsi="Arial" w:cs="Arial"/>
          <w:iCs/>
          <w:sz w:val="20"/>
          <w:szCs w:val="20"/>
          <w:lang w:eastAsia="sl-SI"/>
        </w:rPr>
      </w:pPr>
      <w:r>
        <w:rPr>
          <w:rFonts w:ascii="Arial" w:hAnsi="Arial" w:cs="Arial"/>
          <w:sz w:val="20"/>
          <w:szCs w:val="20"/>
        </w:rPr>
        <w:t>Evropska komisija je</w:t>
      </w:r>
      <w:r w:rsidR="00A40B3B" w:rsidRPr="005363CD">
        <w:rPr>
          <w:rFonts w:ascii="Arial" w:hAnsi="Arial" w:cs="Arial"/>
          <w:sz w:val="20"/>
          <w:szCs w:val="20"/>
        </w:rPr>
        <w:t xml:space="preserve"> v tesnem sodelovanju z državami članicami EU</w:t>
      </w:r>
      <w:r w:rsidR="00A40B3B">
        <w:rPr>
          <w:rFonts w:ascii="Arial" w:hAnsi="Arial" w:cs="Arial"/>
          <w:sz w:val="20"/>
          <w:szCs w:val="20"/>
        </w:rPr>
        <w:t xml:space="preserve"> </w:t>
      </w:r>
      <w:r w:rsidR="00A40B3B" w:rsidRPr="005363CD">
        <w:rPr>
          <w:rFonts w:ascii="Arial" w:hAnsi="Arial" w:cs="Arial"/>
          <w:sz w:val="20"/>
          <w:szCs w:val="20"/>
        </w:rPr>
        <w:t xml:space="preserve">sprejela vrsto ukrepov </w:t>
      </w:r>
      <w:r w:rsidR="00A40B3B">
        <w:rPr>
          <w:rFonts w:ascii="Arial" w:hAnsi="Arial" w:cs="Arial"/>
          <w:sz w:val="20"/>
          <w:szCs w:val="20"/>
        </w:rPr>
        <w:t>in</w:t>
      </w:r>
      <w:r w:rsidR="00A40B3B" w:rsidRPr="005363CD">
        <w:rPr>
          <w:rFonts w:ascii="Arial" w:hAnsi="Arial" w:cs="Arial"/>
          <w:sz w:val="20"/>
          <w:szCs w:val="20"/>
        </w:rPr>
        <w:t xml:space="preserve"> vzpostavila več aktivnosti, </w:t>
      </w:r>
      <w:r w:rsidR="00A40B3B">
        <w:rPr>
          <w:rFonts w:ascii="Arial" w:hAnsi="Arial" w:cs="Arial"/>
          <w:sz w:val="20"/>
          <w:szCs w:val="20"/>
        </w:rPr>
        <w:t xml:space="preserve">ki bi olajšali </w:t>
      </w:r>
      <w:r w:rsidR="00A40B3B" w:rsidRPr="005363CD">
        <w:rPr>
          <w:rFonts w:ascii="Arial" w:hAnsi="Arial" w:cs="Arial"/>
          <w:sz w:val="20"/>
          <w:szCs w:val="20"/>
        </w:rPr>
        <w:t xml:space="preserve">pomoč </w:t>
      </w:r>
      <w:r w:rsidR="00A40B3B">
        <w:rPr>
          <w:rFonts w:ascii="Arial" w:hAnsi="Arial" w:cs="Arial"/>
          <w:sz w:val="20"/>
          <w:szCs w:val="20"/>
        </w:rPr>
        <w:t xml:space="preserve">ostalim državam v obliki donacij cepiv. Tako je vzpostavila mehanizem, ki </w:t>
      </w:r>
      <w:r w:rsidR="00CD1521">
        <w:rPr>
          <w:rFonts w:ascii="Arial" w:hAnsi="Arial" w:cs="Arial"/>
          <w:sz w:val="20"/>
          <w:szCs w:val="20"/>
        </w:rPr>
        <w:t xml:space="preserve">poenostavlja postopek </w:t>
      </w:r>
      <w:r w:rsidR="00A40B3B">
        <w:rPr>
          <w:rFonts w:ascii="Arial" w:hAnsi="Arial" w:cs="Arial"/>
          <w:sz w:val="20"/>
          <w:szCs w:val="20"/>
        </w:rPr>
        <w:t>donacije v COVAX, in sicer preko posrednih držav</w:t>
      </w:r>
      <w:r w:rsidR="008910B5">
        <w:rPr>
          <w:rFonts w:ascii="Arial" w:hAnsi="Arial" w:cs="Arial"/>
          <w:sz w:val="20"/>
          <w:szCs w:val="20"/>
        </w:rPr>
        <w:t xml:space="preserve"> (</w:t>
      </w:r>
      <w:proofErr w:type="spellStart"/>
      <w:r w:rsidR="008910B5">
        <w:rPr>
          <w:rFonts w:ascii="Arial" w:hAnsi="Arial" w:cs="Arial"/>
          <w:sz w:val="20"/>
          <w:szCs w:val="20"/>
        </w:rPr>
        <w:t>t.i</w:t>
      </w:r>
      <w:proofErr w:type="spellEnd"/>
      <w:r w:rsidR="008910B5">
        <w:rPr>
          <w:rFonts w:ascii="Arial" w:hAnsi="Arial" w:cs="Arial"/>
          <w:sz w:val="20"/>
          <w:szCs w:val="20"/>
        </w:rPr>
        <w:t xml:space="preserve">. sistem Team </w:t>
      </w:r>
      <w:proofErr w:type="spellStart"/>
      <w:r w:rsidR="008910B5">
        <w:rPr>
          <w:rFonts w:ascii="Arial" w:hAnsi="Arial" w:cs="Arial"/>
          <w:sz w:val="20"/>
          <w:szCs w:val="20"/>
        </w:rPr>
        <w:t>Europe</w:t>
      </w:r>
      <w:proofErr w:type="spellEnd"/>
      <w:r w:rsidR="008910B5">
        <w:rPr>
          <w:rFonts w:ascii="Arial" w:hAnsi="Arial" w:cs="Arial"/>
          <w:sz w:val="20"/>
          <w:szCs w:val="20"/>
        </w:rPr>
        <w:t>)</w:t>
      </w:r>
      <w:r w:rsidR="00A40B3B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 xml:space="preserve">Kraljevina </w:t>
      </w:r>
      <w:r w:rsidR="004D4904">
        <w:rPr>
          <w:rFonts w:ascii="Arial" w:hAnsi="Arial" w:cs="Arial"/>
          <w:sz w:val="20"/>
          <w:szCs w:val="20"/>
        </w:rPr>
        <w:t>Švedska</w:t>
      </w:r>
      <w:r w:rsidR="00E64ADD">
        <w:rPr>
          <w:rFonts w:ascii="Arial" w:hAnsi="Arial" w:cs="Arial"/>
          <w:sz w:val="20"/>
          <w:szCs w:val="20"/>
        </w:rPr>
        <w:t xml:space="preserve"> </w:t>
      </w:r>
      <w:r w:rsidR="00A40B3B">
        <w:rPr>
          <w:rFonts w:ascii="Arial" w:hAnsi="Arial" w:cs="Arial"/>
          <w:sz w:val="20"/>
          <w:szCs w:val="20"/>
        </w:rPr>
        <w:t xml:space="preserve">je že sklenila </w:t>
      </w:r>
      <w:r w:rsidR="00A40B3B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pogodbo z </w:t>
      </w:r>
      <w:proofErr w:type="spellStart"/>
      <w:r w:rsidR="00A40B3B">
        <w:rPr>
          <w:rFonts w:ascii="Arial" w:eastAsia="Times New Roman" w:hAnsi="Arial" w:cs="Arial"/>
          <w:iCs/>
          <w:sz w:val="20"/>
          <w:szCs w:val="20"/>
          <w:lang w:eastAsia="sl-SI"/>
        </w:rPr>
        <w:t>Gavi</w:t>
      </w:r>
      <w:proofErr w:type="spellEnd"/>
      <w:r w:rsidR="00E64ADD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in proizvajalcem cepiva </w:t>
      </w:r>
      <w:r w:rsidR="004D4904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Moderna </w:t>
      </w:r>
      <w:proofErr w:type="spellStart"/>
      <w:r w:rsidR="004D4904">
        <w:rPr>
          <w:rFonts w:ascii="Arial" w:eastAsia="Times New Roman" w:hAnsi="Arial" w:cs="Arial"/>
          <w:iCs/>
          <w:sz w:val="20"/>
          <w:szCs w:val="20"/>
          <w:lang w:eastAsia="sl-SI"/>
        </w:rPr>
        <w:t>Switzerland</w:t>
      </w:r>
      <w:proofErr w:type="spellEnd"/>
      <w:r w:rsidR="004D4904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</w:t>
      </w:r>
      <w:proofErr w:type="spellStart"/>
      <w:r w:rsidR="004D4904">
        <w:rPr>
          <w:rFonts w:ascii="Arial" w:eastAsia="Times New Roman" w:hAnsi="Arial" w:cs="Arial"/>
          <w:iCs/>
          <w:sz w:val="20"/>
          <w:szCs w:val="20"/>
          <w:lang w:eastAsia="sl-SI"/>
        </w:rPr>
        <w:t>GmbH</w:t>
      </w:r>
      <w:proofErr w:type="spellEnd"/>
      <w:r w:rsidR="00A40B3B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za donacije cepiva </w:t>
      </w:r>
      <w:r w:rsidR="00FA3C7C">
        <w:rPr>
          <w:rFonts w:ascii="Arial" w:eastAsia="Times New Roman" w:hAnsi="Arial" w:cs="Arial"/>
          <w:iCs/>
          <w:sz w:val="20"/>
          <w:szCs w:val="20"/>
          <w:lang w:eastAsia="sl-SI"/>
        </w:rPr>
        <w:t>Moderna</w:t>
      </w:r>
      <w:r w:rsidR="00A40B3B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, ki </w:t>
      </w:r>
      <w:r w:rsidR="00CD1521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je bilo nabavljeno </w:t>
      </w:r>
      <w:r w:rsidR="00A40B3B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v okviru skupnega javnega naročila EU. Ta dogovor lahko koristijo tudi druge države članice in sicer na način, da se v sporazumu oziroma </w:t>
      </w:r>
      <w:r w:rsidR="00510EE5">
        <w:rPr>
          <w:rFonts w:ascii="Arial" w:eastAsia="Times New Roman" w:hAnsi="Arial" w:cs="Arial"/>
          <w:iCs/>
          <w:sz w:val="20"/>
          <w:szCs w:val="20"/>
          <w:lang w:eastAsia="sl-SI"/>
        </w:rPr>
        <w:t>pooblastilu za donacijo</w:t>
      </w:r>
      <w:r w:rsidR="00A40B3B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</w:t>
      </w:r>
      <w:r w:rsidR="00CD1521">
        <w:rPr>
          <w:rFonts w:ascii="Arial" w:eastAsia="Times New Roman" w:hAnsi="Arial" w:cs="Arial"/>
          <w:iCs/>
          <w:sz w:val="20"/>
          <w:szCs w:val="20"/>
          <w:lang w:eastAsia="sl-SI"/>
        </w:rPr>
        <w:t>obvežejo</w:t>
      </w:r>
      <w:r w:rsidR="00A40B3B">
        <w:rPr>
          <w:rFonts w:ascii="Arial" w:eastAsia="Times New Roman" w:hAnsi="Arial" w:cs="Arial"/>
          <w:iCs/>
          <w:sz w:val="20"/>
          <w:szCs w:val="20"/>
          <w:lang w:eastAsia="sl-SI"/>
        </w:rPr>
        <w:t>, da se za namen donacije cepiva v inst</w:t>
      </w:r>
      <w:r w:rsidR="001338B2">
        <w:rPr>
          <w:rFonts w:ascii="Arial" w:eastAsia="Times New Roman" w:hAnsi="Arial" w:cs="Arial"/>
          <w:iCs/>
          <w:sz w:val="20"/>
          <w:szCs w:val="20"/>
          <w:lang w:eastAsia="sl-SI"/>
        </w:rPr>
        <w:t>r</w:t>
      </w:r>
      <w:r w:rsidR="00A40B3B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ument COVAX, </w:t>
      </w:r>
      <w:r w:rsidR="00141FC3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ta cepiva prerazporedijo na </w:t>
      </w:r>
      <w:r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Kraljevino </w:t>
      </w:r>
      <w:r w:rsidR="00FA3C7C">
        <w:rPr>
          <w:rFonts w:ascii="Arial" w:eastAsia="Times New Roman" w:hAnsi="Arial" w:cs="Arial"/>
          <w:iCs/>
          <w:sz w:val="20"/>
          <w:szCs w:val="20"/>
          <w:lang w:eastAsia="sl-SI"/>
        </w:rPr>
        <w:t>Švedsko</w:t>
      </w:r>
      <w:r w:rsidR="00141FC3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in vključijo v sporazum med </w:t>
      </w:r>
      <w:r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Kraljevino </w:t>
      </w:r>
      <w:r w:rsidR="00FA3C7C">
        <w:rPr>
          <w:rFonts w:ascii="Arial" w:eastAsia="Times New Roman" w:hAnsi="Arial" w:cs="Arial"/>
          <w:iCs/>
          <w:sz w:val="20"/>
          <w:szCs w:val="20"/>
          <w:lang w:eastAsia="sl-SI"/>
        </w:rPr>
        <w:t>Švedsko</w:t>
      </w:r>
      <w:r w:rsidR="00510EE5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</w:t>
      </w:r>
      <w:r w:rsidR="00141FC3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in </w:t>
      </w:r>
      <w:proofErr w:type="spellStart"/>
      <w:r w:rsidR="00141FC3">
        <w:rPr>
          <w:rFonts w:ascii="Arial" w:eastAsia="Times New Roman" w:hAnsi="Arial" w:cs="Arial"/>
          <w:iCs/>
          <w:sz w:val="20"/>
          <w:szCs w:val="20"/>
          <w:lang w:eastAsia="sl-SI"/>
        </w:rPr>
        <w:t>Gavi</w:t>
      </w:r>
      <w:proofErr w:type="spellEnd"/>
      <w:r w:rsidR="0025625A">
        <w:rPr>
          <w:rFonts w:ascii="Arial" w:eastAsia="Times New Roman" w:hAnsi="Arial" w:cs="Arial"/>
          <w:iCs/>
          <w:sz w:val="20"/>
          <w:szCs w:val="20"/>
          <w:lang w:eastAsia="sl-SI"/>
        </w:rPr>
        <w:t>.</w:t>
      </w:r>
      <w:r w:rsidR="00141FC3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</w:t>
      </w:r>
      <w:r w:rsidR="00CD1521">
        <w:rPr>
          <w:rFonts w:ascii="Arial" w:eastAsia="Times New Roman" w:hAnsi="Arial" w:cs="Arial"/>
          <w:iCs/>
          <w:sz w:val="20"/>
          <w:szCs w:val="20"/>
          <w:lang w:eastAsia="sl-SI"/>
        </w:rPr>
        <w:t>Na ta način</w:t>
      </w:r>
      <w:r w:rsidR="00141FC3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Republika Slovenija </w:t>
      </w:r>
      <w:r w:rsidR="00CD1521">
        <w:rPr>
          <w:rFonts w:ascii="Arial" w:eastAsia="Times New Roman" w:hAnsi="Arial" w:cs="Arial"/>
          <w:iCs/>
          <w:sz w:val="20"/>
          <w:szCs w:val="20"/>
          <w:lang w:eastAsia="sl-SI"/>
        </w:rPr>
        <w:t>soglaša</w:t>
      </w:r>
      <w:r w:rsidR="00141FC3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, da </w:t>
      </w:r>
      <w:r w:rsidR="0025625A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še nedobavljeni odmerki </w:t>
      </w:r>
      <w:r w:rsidR="00141FC3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cepiva </w:t>
      </w:r>
      <w:r w:rsidR="00FA3C7C">
        <w:rPr>
          <w:rFonts w:ascii="Arial" w:eastAsia="Times New Roman" w:hAnsi="Arial" w:cs="Arial"/>
          <w:iCs/>
          <w:sz w:val="20"/>
          <w:szCs w:val="20"/>
          <w:lang w:eastAsia="sl-SI"/>
        </w:rPr>
        <w:t>Moderna</w:t>
      </w:r>
      <w:r w:rsidR="00510EE5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v letu 2021</w:t>
      </w:r>
      <w:r w:rsidR="0025625A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</w:t>
      </w:r>
      <w:r w:rsidR="00141FC3">
        <w:rPr>
          <w:rFonts w:ascii="Arial" w:eastAsia="Times New Roman" w:hAnsi="Arial" w:cs="Arial"/>
          <w:iCs/>
          <w:sz w:val="20"/>
          <w:szCs w:val="20"/>
          <w:lang w:eastAsia="sl-SI"/>
        </w:rPr>
        <w:t>ne bodo dobavljen</w:t>
      </w:r>
      <w:r w:rsidR="0025625A">
        <w:rPr>
          <w:rFonts w:ascii="Arial" w:eastAsia="Times New Roman" w:hAnsi="Arial" w:cs="Arial"/>
          <w:iCs/>
          <w:sz w:val="20"/>
          <w:szCs w:val="20"/>
          <w:lang w:eastAsia="sl-SI"/>
        </w:rPr>
        <w:t>i</w:t>
      </w:r>
      <w:r w:rsidR="00141FC3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v Slovenijo, kot to opredeljuje pogodba, ampak bodo na voljo instrumentu COVAX. Hkrati </w:t>
      </w:r>
      <w:r w:rsidR="00CD1521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pa </w:t>
      </w:r>
      <w:r w:rsidR="00141FC3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se Republika Slovenija zaveže k plačilu </w:t>
      </w:r>
      <w:r w:rsidR="00401D4C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teh </w:t>
      </w:r>
      <w:r w:rsidR="00141FC3">
        <w:rPr>
          <w:rFonts w:ascii="Arial" w:eastAsia="Times New Roman" w:hAnsi="Arial" w:cs="Arial"/>
          <w:iCs/>
          <w:sz w:val="20"/>
          <w:szCs w:val="20"/>
          <w:lang w:eastAsia="sl-SI"/>
        </w:rPr>
        <w:t>odmerkov</w:t>
      </w:r>
      <w:r w:rsidR="00401D4C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(usmerjenih v COVAX)</w:t>
      </w:r>
      <w:r w:rsidR="00141FC3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, kot je opredeljeno v pogodbi. </w:t>
      </w:r>
    </w:p>
    <w:sectPr w:rsidR="00A40B3B" w:rsidRPr="00CD1521" w:rsidSect="00756A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96B2CB" w14:textId="77777777" w:rsidR="0046247A" w:rsidRDefault="0046247A" w:rsidP="00C97EE7">
      <w:pPr>
        <w:spacing w:after="0" w:line="240" w:lineRule="auto"/>
      </w:pPr>
      <w:r>
        <w:separator/>
      </w:r>
    </w:p>
  </w:endnote>
  <w:endnote w:type="continuationSeparator" w:id="0">
    <w:p w14:paraId="309BF8C6" w14:textId="77777777" w:rsidR="0046247A" w:rsidRDefault="0046247A" w:rsidP="00C97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A1A960" w14:textId="77777777" w:rsidR="0046247A" w:rsidRDefault="0046247A" w:rsidP="00C97EE7">
      <w:pPr>
        <w:spacing w:after="0" w:line="240" w:lineRule="auto"/>
      </w:pPr>
      <w:r>
        <w:separator/>
      </w:r>
    </w:p>
  </w:footnote>
  <w:footnote w:type="continuationSeparator" w:id="0">
    <w:p w14:paraId="1D7A3FC1" w14:textId="77777777" w:rsidR="0046247A" w:rsidRDefault="0046247A" w:rsidP="00C97E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5A51D5"/>
    <w:multiLevelType w:val="hybridMultilevel"/>
    <w:tmpl w:val="DB980C6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B1DC1"/>
    <w:multiLevelType w:val="hybridMultilevel"/>
    <w:tmpl w:val="E14E215A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A600D6"/>
    <w:multiLevelType w:val="hybridMultilevel"/>
    <w:tmpl w:val="780E558A"/>
    <w:lvl w:ilvl="0" w:tplc="814E2AE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475CDB"/>
    <w:multiLevelType w:val="hybridMultilevel"/>
    <w:tmpl w:val="B5B43E6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3C5682"/>
    <w:multiLevelType w:val="hybridMultilevel"/>
    <w:tmpl w:val="760C1568"/>
    <w:lvl w:ilvl="0" w:tplc="52DA0AB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D77280A"/>
    <w:multiLevelType w:val="hybridMultilevel"/>
    <w:tmpl w:val="8A22C8D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8C0A98"/>
    <w:multiLevelType w:val="hybridMultilevel"/>
    <w:tmpl w:val="9502EFCC"/>
    <w:lvl w:ilvl="0" w:tplc="0424000F">
      <w:start w:val="2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D015CF"/>
    <w:multiLevelType w:val="hybridMultilevel"/>
    <w:tmpl w:val="1BF4A0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AF61B3"/>
    <w:multiLevelType w:val="hybridMultilevel"/>
    <w:tmpl w:val="B844A34E"/>
    <w:lvl w:ilvl="0" w:tplc="477E2702">
      <w:start w:val="1"/>
      <w:numFmt w:val="decimal"/>
      <w:lvlText w:val="%1."/>
      <w:lvlJc w:val="left"/>
      <w:pPr>
        <w:ind w:left="1440" w:hanging="360"/>
      </w:pPr>
      <w:rPr>
        <w:rFonts w:ascii="Arial" w:eastAsia="Times New Roman" w:hAnsi="Arial" w:cs="Arial"/>
        <w:b w:val="0"/>
        <w:bCs w:val="0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EF5F46"/>
    <w:multiLevelType w:val="hybridMultilevel"/>
    <w:tmpl w:val="6504BB9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7349F4"/>
    <w:multiLevelType w:val="hybridMultilevel"/>
    <w:tmpl w:val="580A100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172E42"/>
    <w:multiLevelType w:val="hybridMultilevel"/>
    <w:tmpl w:val="1BF4A0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7426BD"/>
    <w:multiLevelType w:val="hybridMultilevel"/>
    <w:tmpl w:val="1BF4A0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484673"/>
    <w:multiLevelType w:val="hybridMultilevel"/>
    <w:tmpl w:val="EF90E94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F04E39"/>
    <w:multiLevelType w:val="hybridMultilevel"/>
    <w:tmpl w:val="1BF4A0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9054D7"/>
    <w:multiLevelType w:val="hybridMultilevel"/>
    <w:tmpl w:val="10F269B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FD2B3B"/>
    <w:multiLevelType w:val="hybridMultilevel"/>
    <w:tmpl w:val="4A7272B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2004EF"/>
    <w:multiLevelType w:val="hybridMultilevel"/>
    <w:tmpl w:val="02D4F1BE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3DD2F46"/>
    <w:multiLevelType w:val="hybridMultilevel"/>
    <w:tmpl w:val="0206140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357536"/>
    <w:multiLevelType w:val="hybridMultilevel"/>
    <w:tmpl w:val="1BF4A0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372717"/>
    <w:multiLevelType w:val="hybridMultilevel"/>
    <w:tmpl w:val="D73A527A"/>
    <w:lvl w:ilvl="0" w:tplc="F0384D8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9B3DB9"/>
    <w:multiLevelType w:val="hybridMultilevel"/>
    <w:tmpl w:val="66AAEAF2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D4265CC4">
      <w:start w:val="9"/>
      <w:numFmt w:val="bullet"/>
      <w:lvlText w:val="−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FD64EB"/>
    <w:multiLevelType w:val="hybridMultilevel"/>
    <w:tmpl w:val="9822D686"/>
    <w:lvl w:ilvl="0" w:tplc="565C7816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D87C80"/>
    <w:multiLevelType w:val="hybridMultilevel"/>
    <w:tmpl w:val="E81C2D32"/>
    <w:lvl w:ilvl="0" w:tplc="76AC1A70">
      <w:start w:val="49"/>
      <w:numFmt w:val="bullet"/>
      <w:lvlText w:val=""/>
      <w:lvlJc w:val="left"/>
      <w:pPr>
        <w:ind w:left="644" w:hanging="360"/>
      </w:pPr>
      <w:rPr>
        <w:rFonts w:ascii="Symbol" w:eastAsia="Times New Roman" w:hAnsi="Symbol" w:hint="default"/>
      </w:rPr>
    </w:lvl>
    <w:lvl w:ilvl="1" w:tplc="477E2702">
      <w:start w:val="1"/>
      <w:numFmt w:val="decimal"/>
      <w:lvlText w:val="%2."/>
      <w:lvlJc w:val="left"/>
      <w:pPr>
        <w:ind w:left="1440" w:hanging="360"/>
      </w:pPr>
      <w:rPr>
        <w:rFonts w:ascii="Arial" w:eastAsia="Times New Roman" w:hAnsi="Arial" w:cs="Arial"/>
        <w:b w:val="0"/>
        <w:bCs w:val="0"/>
        <w:sz w:val="20"/>
        <w:szCs w:val="20"/>
      </w:rPr>
    </w:lvl>
    <w:lvl w:ilvl="2" w:tplc="0424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81F0A65"/>
    <w:multiLevelType w:val="hybridMultilevel"/>
    <w:tmpl w:val="20CEFA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8F4E32"/>
    <w:multiLevelType w:val="hybridMultilevel"/>
    <w:tmpl w:val="A9EC766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024D67"/>
    <w:multiLevelType w:val="hybridMultilevel"/>
    <w:tmpl w:val="1BF4A07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C6C051C"/>
    <w:multiLevelType w:val="hybridMultilevel"/>
    <w:tmpl w:val="6F7E9B9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6944DD"/>
    <w:multiLevelType w:val="hybridMultilevel"/>
    <w:tmpl w:val="1BF4A07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5491A00"/>
    <w:multiLevelType w:val="hybridMultilevel"/>
    <w:tmpl w:val="5A44457A"/>
    <w:lvl w:ilvl="0" w:tplc="E954C5E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D619D2"/>
    <w:multiLevelType w:val="hybridMultilevel"/>
    <w:tmpl w:val="473C4E68"/>
    <w:lvl w:ilvl="0" w:tplc="565C7816">
      <w:start w:val="11"/>
      <w:numFmt w:val="bullet"/>
      <w:lvlText w:val="-"/>
      <w:lvlJc w:val="left"/>
      <w:pPr>
        <w:ind w:left="67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1" w15:restartNumberingAfterBreak="0">
    <w:nsid w:val="56EC727D"/>
    <w:multiLevelType w:val="hybridMultilevel"/>
    <w:tmpl w:val="013CC996"/>
    <w:lvl w:ilvl="0" w:tplc="565C7816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050C0A"/>
    <w:multiLevelType w:val="hybridMultilevel"/>
    <w:tmpl w:val="26D072E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094904"/>
    <w:multiLevelType w:val="hybridMultilevel"/>
    <w:tmpl w:val="AE8EEAB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592B13"/>
    <w:multiLevelType w:val="hybridMultilevel"/>
    <w:tmpl w:val="50740A7E"/>
    <w:lvl w:ilvl="0" w:tplc="FFFFFFFF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C300D9"/>
    <w:multiLevelType w:val="hybridMultilevel"/>
    <w:tmpl w:val="5308F05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D4265CC4">
      <w:start w:val="9"/>
      <w:numFmt w:val="bullet"/>
      <w:lvlText w:val="−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E17E02"/>
    <w:multiLevelType w:val="hybridMultilevel"/>
    <w:tmpl w:val="1BF4A07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17C6049"/>
    <w:multiLevelType w:val="hybridMultilevel"/>
    <w:tmpl w:val="1BF4A0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860298"/>
    <w:multiLevelType w:val="hybridMultilevel"/>
    <w:tmpl w:val="6C2AE7D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891DFB"/>
    <w:multiLevelType w:val="hybridMultilevel"/>
    <w:tmpl w:val="5A44457A"/>
    <w:lvl w:ilvl="0" w:tplc="E954C5E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2C2358"/>
    <w:multiLevelType w:val="hybridMultilevel"/>
    <w:tmpl w:val="887A3524"/>
    <w:lvl w:ilvl="0" w:tplc="853E3DDC">
      <w:start w:val="9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390DA8"/>
    <w:multiLevelType w:val="hybridMultilevel"/>
    <w:tmpl w:val="13A622EE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3"/>
  </w:num>
  <w:num w:numId="3">
    <w:abstractNumId w:val="32"/>
  </w:num>
  <w:num w:numId="4">
    <w:abstractNumId w:val="35"/>
  </w:num>
  <w:num w:numId="5">
    <w:abstractNumId w:val="41"/>
  </w:num>
  <w:num w:numId="6">
    <w:abstractNumId w:val="17"/>
  </w:num>
  <w:num w:numId="7">
    <w:abstractNumId w:val="21"/>
  </w:num>
  <w:num w:numId="8">
    <w:abstractNumId w:val="30"/>
  </w:num>
  <w:num w:numId="9">
    <w:abstractNumId w:val="23"/>
  </w:num>
  <w:num w:numId="10">
    <w:abstractNumId w:val="8"/>
  </w:num>
  <w:num w:numId="11">
    <w:abstractNumId w:val="18"/>
  </w:num>
  <w:num w:numId="12">
    <w:abstractNumId w:val="13"/>
  </w:num>
  <w:num w:numId="13">
    <w:abstractNumId w:val="6"/>
  </w:num>
  <w:num w:numId="14">
    <w:abstractNumId w:val="16"/>
  </w:num>
  <w:num w:numId="15">
    <w:abstractNumId w:val="34"/>
  </w:num>
  <w:num w:numId="16">
    <w:abstractNumId w:val="25"/>
  </w:num>
  <w:num w:numId="17">
    <w:abstractNumId w:val="22"/>
  </w:num>
  <w:num w:numId="18">
    <w:abstractNumId w:val="12"/>
  </w:num>
  <w:num w:numId="19">
    <w:abstractNumId w:val="2"/>
  </w:num>
  <w:num w:numId="20">
    <w:abstractNumId w:val="1"/>
  </w:num>
  <w:num w:numId="21">
    <w:abstractNumId w:val="7"/>
  </w:num>
  <w:num w:numId="22">
    <w:abstractNumId w:val="20"/>
  </w:num>
  <w:num w:numId="23">
    <w:abstractNumId w:val="39"/>
  </w:num>
  <w:num w:numId="24">
    <w:abstractNumId w:val="29"/>
  </w:num>
  <w:num w:numId="25">
    <w:abstractNumId w:val="40"/>
  </w:num>
  <w:num w:numId="26">
    <w:abstractNumId w:val="11"/>
  </w:num>
  <w:num w:numId="27">
    <w:abstractNumId w:val="37"/>
  </w:num>
  <w:num w:numId="28">
    <w:abstractNumId w:val="38"/>
  </w:num>
  <w:num w:numId="29">
    <w:abstractNumId w:val="14"/>
  </w:num>
  <w:num w:numId="30">
    <w:abstractNumId w:val="31"/>
  </w:num>
  <w:num w:numId="31">
    <w:abstractNumId w:val="19"/>
  </w:num>
  <w:num w:numId="32">
    <w:abstractNumId w:val="28"/>
  </w:num>
  <w:num w:numId="33">
    <w:abstractNumId w:val="5"/>
  </w:num>
  <w:num w:numId="34">
    <w:abstractNumId w:val="26"/>
  </w:num>
  <w:num w:numId="35">
    <w:abstractNumId w:val="36"/>
  </w:num>
  <w:num w:numId="36">
    <w:abstractNumId w:val="24"/>
  </w:num>
  <w:num w:numId="37">
    <w:abstractNumId w:val="3"/>
  </w:num>
  <w:num w:numId="38">
    <w:abstractNumId w:val="0"/>
  </w:num>
  <w:num w:numId="39">
    <w:abstractNumId w:val="27"/>
  </w:num>
  <w:num w:numId="40">
    <w:abstractNumId w:val="15"/>
  </w:num>
  <w:num w:numId="41">
    <w:abstractNumId w:val="9"/>
  </w:num>
  <w:num w:numId="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EE5"/>
    <w:rsid w:val="00002C1B"/>
    <w:rsid w:val="00025AB3"/>
    <w:rsid w:val="00031DDA"/>
    <w:rsid w:val="000340F0"/>
    <w:rsid w:val="00063F57"/>
    <w:rsid w:val="0007042E"/>
    <w:rsid w:val="000928B0"/>
    <w:rsid w:val="000B420A"/>
    <w:rsid w:val="000B4223"/>
    <w:rsid w:val="000B4E5C"/>
    <w:rsid w:val="000D3200"/>
    <w:rsid w:val="000E3BCD"/>
    <w:rsid w:val="000E6E5E"/>
    <w:rsid w:val="000F08D7"/>
    <w:rsid w:val="000F4596"/>
    <w:rsid w:val="001070F9"/>
    <w:rsid w:val="0010765A"/>
    <w:rsid w:val="00127E96"/>
    <w:rsid w:val="001338B2"/>
    <w:rsid w:val="00135DF3"/>
    <w:rsid w:val="00141FC3"/>
    <w:rsid w:val="001425B0"/>
    <w:rsid w:val="001677E8"/>
    <w:rsid w:val="00182BB8"/>
    <w:rsid w:val="00186AFA"/>
    <w:rsid w:val="001A2069"/>
    <w:rsid w:val="001A4137"/>
    <w:rsid w:val="001C2FC3"/>
    <w:rsid w:val="001D2369"/>
    <w:rsid w:val="001E5E79"/>
    <w:rsid w:val="001F3423"/>
    <w:rsid w:val="00216F00"/>
    <w:rsid w:val="0022143B"/>
    <w:rsid w:val="00221987"/>
    <w:rsid w:val="002331F7"/>
    <w:rsid w:val="0025625A"/>
    <w:rsid w:val="002707EA"/>
    <w:rsid w:val="00273B54"/>
    <w:rsid w:val="00274453"/>
    <w:rsid w:val="00285A47"/>
    <w:rsid w:val="00293B14"/>
    <w:rsid w:val="00296FA0"/>
    <w:rsid w:val="00297482"/>
    <w:rsid w:val="002B0A1F"/>
    <w:rsid w:val="002B191E"/>
    <w:rsid w:val="002D4864"/>
    <w:rsid w:val="002F2833"/>
    <w:rsid w:val="003267DC"/>
    <w:rsid w:val="00331725"/>
    <w:rsid w:val="0033210C"/>
    <w:rsid w:val="00332A56"/>
    <w:rsid w:val="003355DD"/>
    <w:rsid w:val="00340DA8"/>
    <w:rsid w:val="00344F4C"/>
    <w:rsid w:val="003453EC"/>
    <w:rsid w:val="00347B98"/>
    <w:rsid w:val="00363315"/>
    <w:rsid w:val="003726EA"/>
    <w:rsid w:val="003765AB"/>
    <w:rsid w:val="003769D4"/>
    <w:rsid w:val="003B40A3"/>
    <w:rsid w:val="003B4B65"/>
    <w:rsid w:val="003C3607"/>
    <w:rsid w:val="003F35AF"/>
    <w:rsid w:val="0040031A"/>
    <w:rsid w:val="00401D4C"/>
    <w:rsid w:val="00406D0E"/>
    <w:rsid w:val="004144C2"/>
    <w:rsid w:val="004237A8"/>
    <w:rsid w:val="004301E2"/>
    <w:rsid w:val="00443D66"/>
    <w:rsid w:val="00455A89"/>
    <w:rsid w:val="00457346"/>
    <w:rsid w:val="00461205"/>
    <w:rsid w:val="0046247A"/>
    <w:rsid w:val="00470161"/>
    <w:rsid w:val="00470B96"/>
    <w:rsid w:val="004B711A"/>
    <w:rsid w:val="004C442C"/>
    <w:rsid w:val="004D1509"/>
    <w:rsid w:val="004D33E9"/>
    <w:rsid w:val="004D4904"/>
    <w:rsid w:val="004E6781"/>
    <w:rsid w:val="00505358"/>
    <w:rsid w:val="00510EE5"/>
    <w:rsid w:val="00512AB9"/>
    <w:rsid w:val="00526B24"/>
    <w:rsid w:val="00526BBF"/>
    <w:rsid w:val="005326FD"/>
    <w:rsid w:val="00533804"/>
    <w:rsid w:val="005550A8"/>
    <w:rsid w:val="00561512"/>
    <w:rsid w:val="005717F4"/>
    <w:rsid w:val="00586F6C"/>
    <w:rsid w:val="005A54B8"/>
    <w:rsid w:val="005B5A58"/>
    <w:rsid w:val="005D6BDE"/>
    <w:rsid w:val="0060585C"/>
    <w:rsid w:val="0062579B"/>
    <w:rsid w:val="00633630"/>
    <w:rsid w:val="006345D7"/>
    <w:rsid w:val="00652AE1"/>
    <w:rsid w:val="00657A79"/>
    <w:rsid w:val="006611AB"/>
    <w:rsid w:val="006639E6"/>
    <w:rsid w:val="006645EA"/>
    <w:rsid w:val="00664FB9"/>
    <w:rsid w:val="00670F20"/>
    <w:rsid w:val="0067180A"/>
    <w:rsid w:val="00677B58"/>
    <w:rsid w:val="00687E79"/>
    <w:rsid w:val="00693145"/>
    <w:rsid w:val="0069341F"/>
    <w:rsid w:val="006A6CA6"/>
    <w:rsid w:val="006F0F60"/>
    <w:rsid w:val="007014F8"/>
    <w:rsid w:val="00702743"/>
    <w:rsid w:val="0070611B"/>
    <w:rsid w:val="0071722F"/>
    <w:rsid w:val="007240E3"/>
    <w:rsid w:val="00726C6F"/>
    <w:rsid w:val="00727872"/>
    <w:rsid w:val="00736DA7"/>
    <w:rsid w:val="00737C92"/>
    <w:rsid w:val="00743919"/>
    <w:rsid w:val="00746865"/>
    <w:rsid w:val="00747225"/>
    <w:rsid w:val="00766E51"/>
    <w:rsid w:val="00785054"/>
    <w:rsid w:val="00796AC7"/>
    <w:rsid w:val="007A42D6"/>
    <w:rsid w:val="007C1048"/>
    <w:rsid w:val="007D412D"/>
    <w:rsid w:val="007D51A4"/>
    <w:rsid w:val="00801FCB"/>
    <w:rsid w:val="00811DBC"/>
    <w:rsid w:val="00816881"/>
    <w:rsid w:val="008265A5"/>
    <w:rsid w:val="0083248B"/>
    <w:rsid w:val="008344CE"/>
    <w:rsid w:val="00873B9F"/>
    <w:rsid w:val="00885965"/>
    <w:rsid w:val="008910B5"/>
    <w:rsid w:val="008925C7"/>
    <w:rsid w:val="008A6E86"/>
    <w:rsid w:val="008B1EF8"/>
    <w:rsid w:val="008C07AF"/>
    <w:rsid w:val="008C13E7"/>
    <w:rsid w:val="008C1724"/>
    <w:rsid w:val="008E47CC"/>
    <w:rsid w:val="008F0F6B"/>
    <w:rsid w:val="0091141C"/>
    <w:rsid w:val="00924FD6"/>
    <w:rsid w:val="00976EC2"/>
    <w:rsid w:val="00987F6F"/>
    <w:rsid w:val="009A61DB"/>
    <w:rsid w:val="009B0BB7"/>
    <w:rsid w:val="009B3B49"/>
    <w:rsid w:val="009D0797"/>
    <w:rsid w:val="009D4321"/>
    <w:rsid w:val="009D6FB8"/>
    <w:rsid w:val="009E2F07"/>
    <w:rsid w:val="009E44D1"/>
    <w:rsid w:val="009E52FD"/>
    <w:rsid w:val="009F4483"/>
    <w:rsid w:val="009F4CEA"/>
    <w:rsid w:val="009F4F69"/>
    <w:rsid w:val="009F73AD"/>
    <w:rsid w:val="00A04EE5"/>
    <w:rsid w:val="00A37B11"/>
    <w:rsid w:val="00A40B3B"/>
    <w:rsid w:val="00A4180C"/>
    <w:rsid w:val="00A5656A"/>
    <w:rsid w:val="00A626BA"/>
    <w:rsid w:val="00A66FF9"/>
    <w:rsid w:val="00A871C9"/>
    <w:rsid w:val="00A95A34"/>
    <w:rsid w:val="00AA4456"/>
    <w:rsid w:val="00AC1FFA"/>
    <w:rsid w:val="00AE08E6"/>
    <w:rsid w:val="00AE75C3"/>
    <w:rsid w:val="00AF4237"/>
    <w:rsid w:val="00AF543D"/>
    <w:rsid w:val="00B0298E"/>
    <w:rsid w:val="00B04C60"/>
    <w:rsid w:val="00B04F29"/>
    <w:rsid w:val="00B1108E"/>
    <w:rsid w:val="00B14130"/>
    <w:rsid w:val="00B153A7"/>
    <w:rsid w:val="00B31A54"/>
    <w:rsid w:val="00B33094"/>
    <w:rsid w:val="00B4378A"/>
    <w:rsid w:val="00B478B8"/>
    <w:rsid w:val="00B64561"/>
    <w:rsid w:val="00B67641"/>
    <w:rsid w:val="00B95EAC"/>
    <w:rsid w:val="00BB1084"/>
    <w:rsid w:val="00BB68CD"/>
    <w:rsid w:val="00BC4E7F"/>
    <w:rsid w:val="00BD3171"/>
    <w:rsid w:val="00BD3A8E"/>
    <w:rsid w:val="00BE7A5A"/>
    <w:rsid w:val="00BF41E7"/>
    <w:rsid w:val="00BF4C06"/>
    <w:rsid w:val="00BF6232"/>
    <w:rsid w:val="00C01F3D"/>
    <w:rsid w:val="00C22227"/>
    <w:rsid w:val="00C26677"/>
    <w:rsid w:val="00C2753A"/>
    <w:rsid w:val="00C309E2"/>
    <w:rsid w:val="00C3683C"/>
    <w:rsid w:val="00C5328E"/>
    <w:rsid w:val="00C54A38"/>
    <w:rsid w:val="00C61698"/>
    <w:rsid w:val="00C71F3A"/>
    <w:rsid w:val="00C77C53"/>
    <w:rsid w:val="00C90A74"/>
    <w:rsid w:val="00C97EE7"/>
    <w:rsid w:val="00CA1CFC"/>
    <w:rsid w:val="00CA3F7D"/>
    <w:rsid w:val="00CB203E"/>
    <w:rsid w:val="00CB3A52"/>
    <w:rsid w:val="00CB41D8"/>
    <w:rsid w:val="00CD1521"/>
    <w:rsid w:val="00CD2236"/>
    <w:rsid w:val="00CD2436"/>
    <w:rsid w:val="00CE2657"/>
    <w:rsid w:val="00CF4EC7"/>
    <w:rsid w:val="00D0266B"/>
    <w:rsid w:val="00D05EA2"/>
    <w:rsid w:val="00D106E3"/>
    <w:rsid w:val="00D72474"/>
    <w:rsid w:val="00D772C7"/>
    <w:rsid w:val="00DA2483"/>
    <w:rsid w:val="00DB3DED"/>
    <w:rsid w:val="00DC1067"/>
    <w:rsid w:val="00DD54B7"/>
    <w:rsid w:val="00E0114D"/>
    <w:rsid w:val="00E013F9"/>
    <w:rsid w:val="00E20E7D"/>
    <w:rsid w:val="00E55933"/>
    <w:rsid w:val="00E63E29"/>
    <w:rsid w:val="00E64ADD"/>
    <w:rsid w:val="00E80E5C"/>
    <w:rsid w:val="00E900B5"/>
    <w:rsid w:val="00E92E15"/>
    <w:rsid w:val="00EA490E"/>
    <w:rsid w:val="00EC0086"/>
    <w:rsid w:val="00EC6D94"/>
    <w:rsid w:val="00ED4CA1"/>
    <w:rsid w:val="00EE10C2"/>
    <w:rsid w:val="00EE7147"/>
    <w:rsid w:val="00F1249E"/>
    <w:rsid w:val="00F16067"/>
    <w:rsid w:val="00F23526"/>
    <w:rsid w:val="00F274E6"/>
    <w:rsid w:val="00F3041E"/>
    <w:rsid w:val="00F30A0F"/>
    <w:rsid w:val="00F60678"/>
    <w:rsid w:val="00F74BA6"/>
    <w:rsid w:val="00F7679C"/>
    <w:rsid w:val="00F95ECC"/>
    <w:rsid w:val="00FA3C7C"/>
    <w:rsid w:val="00FB506E"/>
    <w:rsid w:val="00FB67CE"/>
    <w:rsid w:val="00FB7515"/>
    <w:rsid w:val="00FC2DAA"/>
    <w:rsid w:val="00FD1393"/>
    <w:rsid w:val="00FE61FB"/>
    <w:rsid w:val="00FF3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9BB36"/>
  <w15:docId w15:val="{B57CEAE2-4CDC-4B85-865C-125B70240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04EE5"/>
  </w:style>
  <w:style w:type="paragraph" w:styleId="Naslov1">
    <w:name w:val="heading 1"/>
    <w:basedOn w:val="Navaden"/>
    <w:next w:val="Navaden"/>
    <w:link w:val="Naslov1Znak"/>
    <w:uiPriority w:val="9"/>
    <w:qFormat/>
    <w:rsid w:val="003453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avaden"/>
    <w:link w:val="Naslov2Znak"/>
    <w:uiPriority w:val="9"/>
    <w:qFormat/>
    <w:rsid w:val="0063363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A04EE5"/>
    <w:rPr>
      <w:color w:val="0563C1" w:themeColor="hyperlink"/>
      <w:u w:val="singl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A04EE5"/>
    <w:rPr>
      <w:color w:val="605E5C"/>
      <w:shd w:val="clear" w:color="auto" w:fill="E1DFDD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66E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66E51"/>
    <w:rPr>
      <w:rFonts w:ascii="Segoe UI" w:hAnsi="Segoe UI" w:cs="Segoe UI"/>
      <w:sz w:val="18"/>
      <w:szCs w:val="18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C97EE7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C97EE7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C97EE7"/>
    <w:rPr>
      <w:vertAlign w:val="superscript"/>
    </w:rPr>
  </w:style>
  <w:style w:type="paragraph" w:styleId="Odstavekseznama">
    <w:name w:val="List Paragraph"/>
    <w:basedOn w:val="Navaden"/>
    <w:uiPriority w:val="34"/>
    <w:qFormat/>
    <w:rsid w:val="00CA1CFC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7C1048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7C1048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7C1048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7C1048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7C1048"/>
    <w:rPr>
      <w:b/>
      <w:bCs/>
      <w:sz w:val="20"/>
      <w:szCs w:val="20"/>
    </w:rPr>
  </w:style>
  <w:style w:type="character" w:customStyle="1" w:styleId="Nerazreenaomemba2">
    <w:name w:val="Nerazrešena omemba2"/>
    <w:basedOn w:val="Privzetapisavaodstavka"/>
    <w:uiPriority w:val="99"/>
    <w:semiHidden/>
    <w:unhideWhenUsed/>
    <w:rsid w:val="00B64561"/>
    <w:rPr>
      <w:color w:val="605E5C"/>
      <w:shd w:val="clear" w:color="auto" w:fill="E1DFDD"/>
    </w:rPr>
  </w:style>
  <w:style w:type="paragraph" w:styleId="Glava">
    <w:name w:val="header"/>
    <w:basedOn w:val="Navaden"/>
    <w:link w:val="GlavaZnak"/>
    <w:uiPriority w:val="99"/>
    <w:unhideWhenUsed/>
    <w:rsid w:val="004C44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C442C"/>
  </w:style>
  <w:style w:type="paragraph" w:styleId="Noga">
    <w:name w:val="footer"/>
    <w:basedOn w:val="Navaden"/>
    <w:link w:val="NogaZnak"/>
    <w:uiPriority w:val="99"/>
    <w:unhideWhenUsed/>
    <w:rsid w:val="004C44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C442C"/>
  </w:style>
  <w:style w:type="character" w:customStyle="1" w:styleId="Naslov2Znak">
    <w:name w:val="Naslov 2 Znak"/>
    <w:basedOn w:val="Privzetapisavaodstavka"/>
    <w:link w:val="Naslov2"/>
    <w:uiPriority w:val="9"/>
    <w:rsid w:val="00633630"/>
    <w:rPr>
      <w:rFonts w:ascii="Times New Roman" w:eastAsia="Times New Roman" w:hAnsi="Times New Roman" w:cs="Times New Roman"/>
      <w:b/>
      <w:bCs/>
      <w:sz w:val="36"/>
      <w:szCs w:val="36"/>
      <w:lang w:eastAsia="sl-SI"/>
    </w:rPr>
  </w:style>
  <w:style w:type="character" w:customStyle="1" w:styleId="Naslov1Znak">
    <w:name w:val="Naslov 1 Znak"/>
    <w:basedOn w:val="Privzetapisavaodstavka"/>
    <w:link w:val="Naslov1"/>
    <w:uiPriority w:val="9"/>
    <w:rsid w:val="003453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rezrazmikov">
    <w:name w:val="No Spacing"/>
    <w:basedOn w:val="Navaden"/>
    <w:uiPriority w:val="1"/>
    <w:qFormat/>
    <w:rsid w:val="001F3423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39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53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63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0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831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83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4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9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4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uradni-list.si/1/objava.jsp?sop=2005-01-0823" TargetMode="External"/><Relationship Id="rId18" Type="http://schemas.openxmlformats.org/officeDocument/2006/relationships/hyperlink" Target="http://www.uradni-list.si/1/objava.jsp?sop=2013-01-1783" TargetMode="External"/><Relationship Id="rId26" Type="http://schemas.openxmlformats.org/officeDocument/2006/relationships/hyperlink" Target="http://www.uradni-list.si/1/objava.jsp?sop=2012-01-0268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uradni-list.si/1/objava.jsp?sop=2014-01-0539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uradni-list.si/1/objava.jsp?sop=2019-01-2923" TargetMode="External"/><Relationship Id="rId17" Type="http://schemas.openxmlformats.org/officeDocument/2006/relationships/hyperlink" Target="http://www.uradni-list.si/1/objava.jsp?sop=2013-01-0787" TargetMode="External"/><Relationship Id="rId25" Type="http://schemas.openxmlformats.org/officeDocument/2006/relationships/hyperlink" Target="http://www.uradni-list.si/1/objava.jsp?sop=2010-01-184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uradni-list.si/1/objava.jsp?sop=2012-01-0268" TargetMode="External"/><Relationship Id="rId20" Type="http://schemas.openxmlformats.org/officeDocument/2006/relationships/hyperlink" Target="http://www.uradni-list.si/1/objava.jsp?sop=2017-01-2521" TargetMode="External"/><Relationship Id="rId29" Type="http://schemas.openxmlformats.org/officeDocument/2006/relationships/hyperlink" Target="http://www.uradni-list.si/1/objava.jsp?sop=2014-01-273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14-01-0539" TargetMode="External"/><Relationship Id="rId24" Type="http://schemas.openxmlformats.org/officeDocument/2006/relationships/hyperlink" Target="http://www.uradni-list.si/1/objava.jsp?sop=2008-01-4694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uradni-list.si/1/objava.jsp?sop=2010-01-1847" TargetMode="External"/><Relationship Id="rId23" Type="http://schemas.openxmlformats.org/officeDocument/2006/relationships/hyperlink" Target="http://www.uradni-list.si/1/objava.jsp?sop=2005-01-0823" TargetMode="External"/><Relationship Id="rId28" Type="http://schemas.openxmlformats.org/officeDocument/2006/relationships/hyperlink" Target="http://www.uradni-list.si/1/objava.jsp?sop=2013-01-1783" TargetMode="External"/><Relationship Id="rId10" Type="http://schemas.openxmlformats.org/officeDocument/2006/relationships/hyperlink" Target="mailto:Gp.gs@gov.si" TargetMode="External"/><Relationship Id="rId19" Type="http://schemas.openxmlformats.org/officeDocument/2006/relationships/hyperlink" Target="http://www.uradni-list.si/1/objava.jsp?sop=2014-01-2739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Gp.gs@gov.si" TargetMode="External"/><Relationship Id="rId14" Type="http://schemas.openxmlformats.org/officeDocument/2006/relationships/hyperlink" Target="http://www.uradni-list.si/1/objava.jsp?sop=2008-01-4694" TargetMode="External"/><Relationship Id="rId22" Type="http://schemas.openxmlformats.org/officeDocument/2006/relationships/hyperlink" Target="http://www.uradni-list.si/1/objava.jsp?sop=2019-01-2923" TargetMode="External"/><Relationship Id="rId27" Type="http://schemas.openxmlformats.org/officeDocument/2006/relationships/hyperlink" Target="http://www.uradni-list.si/1/objava.jsp?sop=2013-01-0787" TargetMode="External"/><Relationship Id="rId30" Type="http://schemas.openxmlformats.org/officeDocument/2006/relationships/hyperlink" Target="http://www.uradni-list.si/1/objava.jsp?sop=2017-01-2521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8E10C0F-263F-4561-9373-B1DA7D5D4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3088</Words>
  <Characters>17606</Characters>
  <Application>Microsoft Office Word</Application>
  <DocSecurity>0</DocSecurity>
  <Lines>146</Lines>
  <Paragraphs>41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SVZ</Company>
  <LinksUpToDate>false</LinksUpToDate>
  <CharactersWithSpaces>20653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Maja Jurjevec</dc:creator>
  <cp:lastModifiedBy>Dunja Gruntar Golanda</cp:lastModifiedBy>
  <cp:revision>2</cp:revision>
  <dcterms:created xsi:type="dcterms:W3CDTF">2021-11-09T14:03:00Z</dcterms:created>
  <dcterms:modified xsi:type="dcterms:W3CDTF">2021-11-09T14:03:00Z</dcterms:modified>
</cp:coreProperties>
</file>