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B6" w:rsidRDefault="00F81EB6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03B24">
        <w:rPr>
          <w:rFonts w:cs="Arial"/>
          <w:color w:val="000000"/>
        </w:rPr>
        <w:t>2021-1711-0041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303B24">
        <w:rPr>
          <w:rFonts w:cs="Arial"/>
          <w:color w:val="000000"/>
        </w:rPr>
        <w:t>00717-35/2021/2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303B24">
        <w:rPr>
          <w:rFonts w:cs="Arial"/>
          <w:color w:val="000000"/>
        </w:rPr>
        <w:t>26. 4. 2021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F81E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81EB6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03B24">
        <w:rPr>
          <w:rFonts w:cs="Arial"/>
          <w:color w:val="000000"/>
          <w:szCs w:val="20"/>
        </w:rPr>
        <w:t>205.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303B24">
        <w:rPr>
          <w:rFonts w:cs="Arial"/>
          <w:color w:val="000000"/>
          <w:szCs w:val="20"/>
        </w:rPr>
        <w:t>26.</w:t>
      </w:r>
      <w:r w:rsidR="00F81EB6">
        <w:rPr>
          <w:rFonts w:cs="Arial"/>
          <w:color w:val="000000"/>
          <w:szCs w:val="20"/>
        </w:rPr>
        <w:t> </w:t>
      </w:r>
      <w:r w:rsidR="00303B24">
        <w:rPr>
          <w:rFonts w:cs="Arial"/>
          <w:color w:val="000000"/>
          <w:szCs w:val="20"/>
        </w:rPr>
        <w:t>4.</w:t>
      </w:r>
      <w:r w:rsidR="00F81EB6">
        <w:rPr>
          <w:rFonts w:cs="Arial"/>
          <w:color w:val="000000"/>
          <w:szCs w:val="20"/>
        </w:rPr>
        <w:t> </w:t>
      </w:r>
      <w:r w:rsidR="00303B24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303B24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F81EB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81E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81EB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F81E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F81EB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F81EB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81EB6">
        <w:rPr>
          <w:rFonts w:cs="Arial"/>
          <w:color w:val="000000"/>
          <w:szCs w:val="20"/>
        </w:rPr>
        <w:t>O</w:t>
      </w:r>
      <w:r w:rsidR="00303B24">
        <w:rPr>
          <w:rFonts w:cs="Arial"/>
          <w:color w:val="000000"/>
          <w:szCs w:val="20"/>
        </w:rPr>
        <w:t>dlok</w:t>
      </w:r>
      <w:r w:rsidR="00F81EB6">
        <w:rPr>
          <w:rFonts w:cs="Arial"/>
          <w:color w:val="000000"/>
          <w:szCs w:val="20"/>
        </w:rPr>
        <w:t xml:space="preserve"> </w:t>
      </w:r>
      <w:r w:rsidR="00303B24">
        <w:rPr>
          <w:rFonts w:cs="Arial"/>
          <w:color w:val="000000"/>
          <w:szCs w:val="20"/>
        </w:rPr>
        <w:t xml:space="preserve">o spremembah </w:t>
      </w:r>
      <w:r w:rsidR="006F1A5D" w:rsidRPr="006F1A5D">
        <w:rPr>
          <w:rFonts w:cs="Arial"/>
          <w:color w:val="000000"/>
          <w:szCs w:val="20"/>
        </w:rPr>
        <w:t xml:space="preserve">in dopolnitvah </w:t>
      </w:r>
      <w:r w:rsidR="00303B24">
        <w:rPr>
          <w:rFonts w:cs="Arial"/>
          <w:color w:val="000000"/>
          <w:szCs w:val="20"/>
        </w:rPr>
        <w:t xml:space="preserve">Odloka o določitvi pogojev vstopa v Republiko Slovenijo zaradi zajezitve in obvladovanja nalezljive bolezni </w:t>
      </w:r>
      <w:r w:rsidR="00420EF3">
        <w:rPr>
          <w:rFonts w:cs="Arial"/>
          <w:color w:val="000000"/>
          <w:szCs w:val="20"/>
        </w:rPr>
        <w:br/>
      </w:r>
      <w:bookmarkStart w:id="0" w:name="_GoBack"/>
      <w:bookmarkEnd w:id="0"/>
      <w:r w:rsidR="00303B24">
        <w:rPr>
          <w:rFonts w:cs="Arial"/>
          <w:color w:val="000000"/>
          <w:szCs w:val="20"/>
        </w:rPr>
        <w:t>COVID-19</w:t>
      </w:r>
      <w:r w:rsidR="00F81EB6">
        <w:rPr>
          <w:rFonts w:cs="Arial"/>
          <w:color w:val="000000"/>
          <w:szCs w:val="20"/>
          <w:lang w:eastAsia="sl-SI"/>
        </w:rPr>
        <w:t xml:space="preserve"> 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F81EB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F81EB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F81EB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81EB6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53E27" w:rsidRDefault="00E53E27" w:rsidP="00E53E27">
      <w:pPr>
        <w:pStyle w:val="podpisi"/>
        <w:ind w:left="3402"/>
        <w:rPr>
          <w:rFonts w:cs="Arial"/>
          <w:bCs/>
          <w:color w:val="000000"/>
          <w:szCs w:val="20"/>
          <w:lang w:val="sl-SI" w:eastAsia="sl-SI"/>
        </w:rPr>
      </w:pPr>
      <w:r>
        <w:rPr>
          <w:rFonts w:cs="Arial"/>
          <w:bCs/>
          <w:color w:val="000000"/>
          <w:szCs w:val="20"/>
          <w:lang w:val="sl-SI" w:eastAsia="sl-SI"/>
        </w:rPr>
        <w:t xml:space="preserve">mag. Petra Aleksandra Marolt Vajda </w:t>
      </w:r>
    </w:p>
    <w:p w:rsidR="00071321" w:rsidRDefault="00E53E27" w:rsidP="00E53E27">
      <w:pPr>
        <w:pStyle w:val="podpisi"/>
        <w:ind w:left="3402"/>
        <w:rPr>
          <w:rFonts w:cs="Arial"/>
          <w:color w:val="000000"/>
          <w:szCs w:val="20"/>
          <w:lang w:val="sl-SI"/>
        </w:rPr>
      </w:pPr>
      <w:r>
        <w:rPr>
          <w:rFonts w:cs="Arial"/>
          <w:bCs/>
          <w:color w:val="000000"/>
          <w:szCs w:val="20"/>
          <w:lang w:val="sl-SI" w:eastAsia="sl-SI"/>
        </w:rPr>
        <w:t>namestnica vršilke dolžnosti generalnega sekretarja</w:t>
      </w:r>
    </w:p>
    <w:p w:rsidR="00071321" w:rsidRPr="002760DC" w:rsidRDefault="00071321" w:rsidP="00F81EB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81EB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81EB6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81E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81EB6" w:rsidRDefault="00F81EB6" w:rsidP="00F81EB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F81EB6" w:rsidRDefault="00F81EB6" w:rsidP="00F81EB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F81EB6" w:rsidP="00F81EB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F81E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81EB6"/>
    <w:p w:rsidR="00071321" w:rsidRPr="002760DC" w:rsidRDefault="00071321" w:rsidP="00F81EB6"/>
    <w:p w:rsidR="00071321" w:rsidRPr="00202A77" w:rsidRDefault="00071321" w:rsidP="00F81EB6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13" w:rsidRDefault="00CD5A13" w:rsidP="00767987">
      <w:pPr>
        <w:spacing w:line="240" w:lineRule="auto"/>
      </w:pPr>
      <w:r>
        <w:separator/>
      </w:r>
    </w:p>
  </w:endnote>
  <w:endnote w:type="continuationSeparator" w:id="0">
    <w:p w:rsidR="00CD5A13" w:rsidRDefault="00CD5A1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B7" w:rsidRDefault="00BD39B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B7" w:rsidRDefault="00BD39B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B7" w:rsidRDefault="00BD39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13" w:rsidRDefault="00CD5A13" w:rsidP="00767987">
      <w:pPr>
        <w:spacing w:line="240" w:lineRule="auto"/>
      </w:pPr>
      <w:r>
        <w:separator/>
      </w:r>
    </w:p>
  </w:footnote>
  <w:footnote w:type="continuationSeparator" w:id="0">
    <w:p w:rsidR="00CD5A13" w:rsidRDefault="00CD5A1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B7" w:rsidRDefault="00BD39B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B7" w:rsidRDefault="00BD39B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303B24"/>
    <w:rsid w:val="00366636"/>
    <w:rsid w:val="00367DE6"/>
    <w:rsid w:val="003B3E19"/>
    <w:rsid w:val="004076C6"/>
    <w:rsid w:val="00420EF3"/>
    <w:rsid w:val="004B7F76"/>
    <w:rsid w:val="004E1BCE"/>
    <w:rsid w:val="00592079"/>
    <w:rsid w:val="00626C16"/>
    <w:rsid w:val="006540DC"/>
    <w:rsid w:val="00682FFE"/>
    <w:rsid w:val="00687F4D"/>
    <w:rsid w:val="006B1B9F"/>
    <w:rsid w:val="006C69EC"/>
    <w:rsid w:val="006F1A5D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D39B7"/>
    <w:rsid w:val="00C0216A"/>
    <w:rsid w:val="00C452F4"/>
    <w:rsid w:val="00CD5A13"/>
    <w:rsid w:val="00CD6077"/>
    <w:rsid w:val="00CE234E"/>
    <w:rsid w:val="00D02973"/>
    <w:rsid w:val="00DA09BE"/>
    <w:rsid w:val="00E27A57"/>
    <w:rsid w:val="00E30579"/>
    <w:rsid w:val="00E53E27"/>
    <w:rsid w:val="00F81EB6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5</cp:revision>
  <dcterms:created xsi:type="dcterms:W3CDTF">2021-04-26T09:50:00Z</dcterms:created>
  <dcterms:modified xsi:type="dcterms:W3CDTF">2021-04-26T15:52:00Z</dcterms:modified>
</cp:coreProperties>
</file>