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2460F" w:rsidRPr="00963AA3" w14:paraId="1955D775" w14:textId="77777777" w:rsidTr="003D48F5">
        <w:trPr>
          <w:gridAfter w:val="2"/>
          <w:wAfter w:w="3067" w:type="dxa"/>
        </w:trPr>
        <w:tc>
          <w:tcPr>
            <w:tcW w:w="6096" w:type="dxa"/>
            <w:gridSpan w:val="2"/>
          </w:tcPr>
          <w:p w14:paraId="37FDA954" w14:textId="568645D8" w:rsidR="00D2460F" w:rsidRPr="00963AA3" w:rsidRDefault="00D2460F" w:rsidP="003D48F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33607">
              <w:rPr>
                <w:rFonts w:ascii="Arial" w:eastAsia="Times New Roman" w:hAnsi="Arial" w:cs="Arial"/>
                <w:sz w:val="20"/>
                <w:szCs w:val="20"/>
                <w:lang w:eastAsia="sl-SI"/>
              </w:rPr>
              <w:t xml:space="preserve">Številka: </w:t>
            </w:r>
            <w:r w:rsidR="00401BD3" w:rsidRPr="00833607">
              <w:rPr>
                <w:rFonts w:ascii="Arial" w:eastAsia="Times New Roman" w:hAnsi="Arial" w:cs="Arial"/>
                <w:sz w:val="20"/>
                <w:szCs w:val="20"/>
                <w:lang w:eastAsia="sl-SI"/>
              </w:rPr>
              <w:t>007</w:t>
            </w:r>
            <w:r w:rsidR="009379B7" w:rsidRPr="00833607">
              <w:rPr>
                <w:rFonts w:ascii="Arial" w:eastAsia="Times New Roman" w:hAnsi="Arial" w:cs="Arial"/>
                <w:bCs/>
                <w:sz w:val="20"/>
                <w:szCs w:val="20"/>
                <w:lang w:eastAsia="sl-SI"/>
              </w:rPr>
              <w:t>–</w:t>
            </w:r>
            <w:r w:rsidR="00401BD3" w:rsidRPr="00833607">
              <w:rPr>
                <w:rFonts w:ascii="Arial" w:eastAsia="Times New Roman" w:hAnsi="Arial" w:cs="Arial"/>
                <w:sz w:val="20"/>
                <w:szCs w:val="20"/>
                <w:lang w:eastAsia="sl-SI"/>
              </w:rPr>
              <w:t>339/2021</w:t>
            </w:r>
            <w:r w:rsidR="00802DF9">
              <w:rPr>
                <w:rFonts w:ascii="Arial" w:eastAsia="Times New Roman" w:hAnsi="Arial" w:cs="Arial"/>
                <w:sz w:val="20"/>
                <w:szCs w:val="20"/>
                <w:lang w:eastAsia="sl-SI"/>
              </w:rPr>
              <w:t>/18</w:t>
            </w:r>
          </w:p>
        </w:tc>
      </w:tr>
      <w:tr w:rsidR="00D2460F" w:rsidRPr="00963AA3" w14:paraId="1E55D544" w14:textId="77777777" w:rsidTr="003D48F5">
        <w:trPr>
          <w:gridAfter w:val="2"/>
          <w:wAfter w:w="3067" w:type="dxa"/>
        </w:trPr>
        <w:tc>
          <w:tcPr>
            <w:tcW w:w="6096" w:type="dxa"/>
            <w:gridSpan w:val="2"/>
          </w:tcPr>
          <w:p w14:paraId="0D37521D" w14:textId="6D65E011" w:rsidR="00D2460F" w:rsidRPr="00963AA3" w:rsidRDefault="00D2460F" w:rsidP="0001380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63AA3">
              <w:rPr>
                <w:rFonts w:ascii="Arial" w:eastAsia="Times New Roman" w:hAnsi="Arial" w:cs="Arial"/>
                <w:sz w:val="20"/>
                <w:szCs w:val="20"/>
                <w:lang w:eastAsia="sl-SI"/>
              </w:rPr>
              <w:t xml:space="preserve">Ljubljana, </w:t>
            </w:r>
            <w:r w:rsidR="002441ED">
              <w:rPr>
                <w:rFonts w:ascii="Arial" w:eastAsia="Times New Roman" w:hAnsi="Arial" w:cs="Arial"/>
                <w:sz w:val="20"/>
                <w:szCs w:val="20"/>
                <w:lang w:eastAsia="sl-SI"/>
              </w:rPr>
              <w:t>10. 8</w:t>
            </w:r>
            <w:r w:rsidR="00833607">
              <w:rPr>
                <w:rFonts w:ascii="Arial" w:eastAsia="Times New Roman" w:hAnsi="Arial" w:cs="Arial"/>
                <w:sz w:val="20"/>
                <w:szCs w:val="20"/>
                <w:lang w:eastAsia="sl-SI"/>
              </w:rPr>
              <w:t>. 2021</w:t>
            </w:r>
          </w:p>
        </w:tc>
      </w:tr>
      <w:tr w:rsidR="00D2460F" w:rsidRPr="00963AA3" w14:paraId="72B6A952" w14:textId="77777777" w:rsidTr="003D48F5">
        <w:trPr>
          <w:gridAfter w:val="2"/>
          <w:wAfter w:w="3067" w:type="dxa"/>
        </w:trPr>
        <w:tc>
          <w:tcPr>
            <w:tcW w:w="6096" w:type="dxa"/>
            <w:gridSpan w:val="2"/>
          </w:tcPr>
          <w:p w14:paraId="5DE3440E" w14:textId="62C025B9" w:rsidR="00D2460F" w:rsidRPr="00963AA3" w:rsidRDefault="00D2460F" w:rsidP="003D48F5">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63AA3">
              <w:rPr>
                <w:rFonts w:ascii="Arial" w:eastAsia="Times New Roman" w:hAnsi="Arial" w:cs="Arial"/>
                <w:iCs/>
                <w:sz w:val="20"/>
                <w:szCs w:val="20"/>
                <w:lang w:eastAsia="sl-SI"/>
              </w:rPr>
              <w:t xml:space="preserve">EVA </w:t>
            </w:r>
            <w:r w:rsidR="00051438" w:rsidRPr="00051438">
              <w:rPr>
                <w:rFonts w:ascii="Arial" w:eastAsia="Times New Roman" w:hAnsi="Arial" w:cs="Arial"/>
                <w:iCs/>
                <w:sz w:val="20"/>
                <w:szCs w:val="20"/>
                <w:lang w:eastAsia="sl-SI"/>
              </w:rPr>
              <w:t>2021</w:t>
            </w:r>
            <w:r w:rsidR="009379B7" w:rsidRPr="00DD4CF1">
              <w:rPr>
                <w:rFonts w:ascii="Arial" w:eastAsia="Times New Roman" w:hAnsi="Arial" w:cs="Arial"/>
                <w:bCs/>
                <w:sz w:val="20"/>
                <w:szCs w:val="20"/>
                <w:lang w:eastAsia="sl-SI"/>
              </w:rPr>
              <w:t>–</w:t>
            </w:r>
            <w:r w:rsidR="00051438" w:rsidRPr="00051438">
              <w:rPr>
                <w:rFonts w:ascii="Arial" w:eastAsia="Times New Roman" w:hAnsi="Arial" w:cs="Arial"/>
                <w:iCs/>
                <w:sz w:val="20"/>
                <w:szCs w:val="20"/>
                <w:lang w:eastAsia="sl-SI"/>
              </w:rPr>
              <w:t>2330</w:t>
            </w:r>
            <w:r w:rsidR="009379B7" w:rsidRPr="00DD4CF1">
              <w:rPr>
                <w:rFonts w:ascii="Arial" w:eastAsia="Times New Roman" w:hAnsi="Arial" w:cs="Arial"/>
                <w:bCs/>
                <w:sz w:val="20"/>
                <w:szCs w:val="20"/>
                <w:lang w:eastAsia="sl-SI"/>
              </w:rPr>
              <w:t>–</w:t>
            </w:r>
            <w:r w:rsidR="00051438" w:rsidRPr="00051438">
              <w:rPr>
                <w:rFonts w:ascii="Arial" w:eastAsia="Times New Roman" w:hAnsi="Arial" w:cs="Arial"/>
                <w:iCs/>
                <w:sz w:val="20"/>
                <w:szCs w:val="20"/>
                <w:lang w:eastAsia="sl-SI"/>
              </w:rPr>
              <w:t>0071</w:t>
            </w:r>
          </w:p>
        </w:tc>
      </w:tr>
      <w:tr w:rsidR="00D2460F" w:rsidRPr="00963AA3" w14:paraId="688187D3" w14:textId="77777777" w:rsidTr="003D48F5">
        <w:trPr>
          <w:gridAfter w:val="2"/>
          <w:wAfter w:w="3067" w:type="dxa"/>
        </w:trPr>
        <w:tc>
          <w:tcPr>
            <w:tcW w:w="6096" w:type="dxa"/>
            <w:gridSpan w:val="2"/>
          </w:tcPr>
          <w:p w14:paraId="648A9FA1" w14:textId="77777777" w:rsidR="00D2460F" w:rsidRPr="00963AA3" w:rsidRDefault="00D2460F" w:rsidP="003D48F5">
            <w:pPr>
              <w:spacing w:after="0" w:line="260" w:lineRule="exact"/>
              <w:rPr>
                <w:rFonts w:ascii="Arial" w:eastAsia="Times New Roman" w:hAnsi="Arial" w:cs="Arial"/>
                <w:sz w:val="20"/>
                <w:szCs w:val="20"/>
              </w:rPr>
            </w:pPr>
          </w:p>
          <w:p w14:paraId="351AD29C" w14:textId="77777777" w:rsidR="00D2460F" w:rsidRPr="00963AA3" w:rsidRDefault="00D2460F" w:rsidP="003D48F5">
            <w:pPr>
              <w:spacing w:after="0" w:line="260" w:lineRule="exact"/>
              <w:rPr>
                <w:rFonts w:ascii="Arial" w:eastAsia="Times New Roman" w:hAnsi="Arial" w:cs="Arial"/>
                <w:sz w:val="20"/>
                <w:szCs w:val="20"/>
              </w:rPr>
            </w:pPr>
            <w:r w:rsidRPr="00963AA3">
              <w:rPr>
                <w:rFonts w:ascii="Arial" w:eastAsia="Times New Roman" w:hAnsi="Arial" w:cs="Arial"/>
                <w:sz w:val="20"/>
                <w:szCs w:val="20"/>
              </w:rPr>
              <w:t>GENERALNI SEKRETARIAT VLADE REPUBLIKE SLOVENIJE</w:t>
            </w:r>
          </w:p>
          <w:p w14:paraId="610E6C75" w14:textId="77777777" w:rsidR="00D2460F" w:rsidRPr="00963AA3" w:rsidRDefault="00CC3C75" w:rsidP="003D48F5">
            <w:pPr>
              <w:spacing w:after="0" w:line="260" w:lineRule="exact"/>
              <w:rPr>
                <w:rFonts w:ascii="Arial" w:eastAsia="Times New Roman" w:hAnsi="Arial" w:cs="Arial"/>
                <w:sz w:val="20"/>
                <w:szCs w:val="20"/>
              </w:rPr>
            </w:pPr>
            <w:hyperlink r:id="rId8" w:history="1">
              <w:r w:rsidR="00D2460F" w:rsidRPr="00963AA3">
                <w:rPr>
                  <w:rFonts w:ascii="Arial" w:eastAsia="Times New Roman" w:hAnsi="Arial" w:cs="Arial"/>
                  <w:color w:val="0000FF"/>
                  <w:sz w:val="20"/>
                  <w:szCs w:val="20"/>
                  <w:u w:val="single"/>
                </w:rPr>
                <w:t>Gp.gs@gov.si</w:t>
              </w:r>
            </w:hyperlink>
          </w:p>
          <w:p w14:paraId="0163B0C8" w14:textId="77777777" w:rsidR="00D2460F" w:rsidRPr="00963AA3" w:rsidRDefault="00D2460F" w:rsidP="003D48F5">
            <w:pPr>
              <w:spacing w:after="0" w:line="260" w:lineRule="exact"/>
              <w:rPr>
                <w:rFonts w:ascii="Arial" w:eastAsia="Times New Roman" w:hAnsi="Arial" w:cs="Arial"/>
                <w:sz w:val="20"/>
                <w:szCs w:val="20"/>
              </w:rPr>
            </w:pPr>
          </w:p>
        </w:tc>
      </w:tr>
      <w:tr w:rsidR="00D2460F" w:rsidRPr="00963AA3" w14:paraId="7EB130A9" w14:textId="77777777" w:rsidTr="003D48F5">
        <w:tc>
          <w:tcPr>
            <w:tcW w:w="9163" w:type="dxa"/>
            <w:gridSpan w:val="4"/>
          </w:tcPr>
          <w:p w14:paraId="4C449912" w14:textId="7CAC3AEF" w:rsidR="00D2460F" w:rsidRPr="00963AA3" w:rsidRDefault="00D2460F" w:rsidP="002D3AE2">
            <w:pPr>
              <w:autoSpaceDE w:val="0"/>
              <w:autoSpaceDN w:val="0"/>
              <w:adjustRightInd w:val="0"/>
              <w:spacing w:after="0" w:line="240" w:lineRule="auto"/>
              <w:jc w:val="both"/>
              <w:rPr>
                <w:rFonts w:ascii="Arial" w:eastAsia="Times New Roman" w:hAnsi="Arial" w:cs="Arial"/>
                <w:b/>
                <w:bCs/>
                <w:color w:val="FFFFFF"/>
                <w:sz w:val="20"/>
                <w:szCs w:val="20"/>
              </w:rPr>
            </w:pPr>
            <w:r w:rsidRPr="00A6254A">
              <w:rPr>
                <w:rFonts w:ascii="Arial" w:eastAsia="Times New Roman" w:hAnsi="Arial" w:cs="Arial"/>
                <w:b/>
                <w:sz w:val="20"/>
                <w:szCs w:val="20"/>
              </w:rPr>
              <w:t>ZADEVA:</w:t>
            </w:r>
            <w:r w:rsidRPr="00963AA3">
              <w:rPr>
                <w:rFonts w:ascii="Arial" w:eastAsia="Times New Roman" w:hAnsi="Arial" w:cs="Arial"/>
                <w:sz w:val="20"/>
                <w:szCs w:val="20"/>
              </w:rPr>
              <w:t xml:space="preserve"> </w:t>
            </w:r>
            <w:r w:rsidRPr="00963AA3">
              <w:rPr>
                <w:rFonts w:ascii="Arial" w:eastAsia="Times New Roman" w:hAnsi="Arial" w:cs="Arial"/>
                <w:b/>
                <w:sz w:val="20"/>
                <w:szCs w:val="20"/>
              </w:rPr>
              <w:t xml:space="preserve">Uredba o spremembah </w:t>
            </w:r>
            <w:r w:rsidR="00104854">
              <w:rPr>
                <w:rFonts w:ascii="Arial" w:eastAsia="Times New Roman" w:hAnsi="Arial" w:cs="Arial"/>
                <w:b/>
                <w:sz w:val="20"/>
                <w:szCs w:val="20"/>
              </w:rPr>
              <w:t xml:space="preserve">in dopolnitvah </w:t>
            </w:r>
            <w:r w:rsidRPr="00963AA3">
              <w:rPr>
                <w:rFonts w:ascii="Arial" w:eastAsia="Times New Roman" w:hAnsi="Arial" w:cs="Arial"/>
                <w:b/>
                <w:color w:val="000000"/>
                <w:sz w:val="20"/>
                <w:szCs w:val="20"/>
              </w:rPr>
              <w:t xml:space="preserve">Uredbe </w:t>
            </w:r>
            <w:r w:rsidR="00182AD4" w:rsidRPr="00963AA3">
              <w:rPr>
                <w:rFonts w:ascii="Arial" w:eastAsia="Times New Roman" w:hAnsi="Arial" w:cs="Arial"/>
                <w:b/>
                <w:color w:val="000000"/>
                <w:sz w:val="20"/>
                <w:szCs w:val="20"/>
              </w:rPr>
              <w:t xml:space="preserve">o izvajanju </w:t>
            </w:r>
            <w:proofErr w:type="spellStart"/>
            <w:r w:rsidR="00182AD4" w:rsidRPr="00963AA3">
              <w:rPr>
                <w:rFonts w:ascii="Arial" w:eastAsia="Times New Roman" w:hAnsi="Arial" w:cs="Arial"/>
                <w:b/>
                <w:color w:val="000000"/>
                <w:sz w:val="20"/>
                <w:szCs w:val="20"/>
              </w:rPr>
              <w:t>podukrepa</w:t>
            </w:r>
            <w:proofErr w:type="spellEnd"/>
            <w:r w:rsidR="00182AD4" w:rsidRPr="00963AA3">
              <w:rPr>
                <w:rFonts w:ascii="Arial" w:eastAsia="Times New Roman" w:hAnsi="Arial" w:cs="Arial"/>
                <w:b/>
                <w:color w:val="000000"/>
                <w:sz w:val="20"/>
                <w:szCs w:val="20"/>
              </w:rPr>
              <w:t xml:space="preserve"> pomoč za zagon dejavnosti, namenjene razvoju majhnih kmetij, iz Programa razvoja podeželja Republike Slovenije za obdobje 2014–2020</w:t>
            </w:r>
            <w:r w:rsidR="00A6254A">
              <w:rPr>
                <w:rFonts w:ascii="Arial" w:eastAsia="Times New Roman" w:hAnsi="Arial" w:cs="Arial"/>
                <w:b/>
                <w:color w:val="000000"/>
                <w:sz w:val="20"/>
                <w:szCs w:val="20"/>
              </w:rPr>
              <w:t xml:space="preserve"> – predlog za obravnavo</w:t>
            </w:r>
          </w:p>
        </w:tc>
      </w:tr>
      <w:tr w:rsidR="00D2460F" w:rsidRPr="00963AA3" w14:paraId="4107C0E1" w14:textId="77777777" w:rsidTr="003D48F5">
        <w:tc>
          <w:tcPr>
            <w:tcW w:w="9163" w:type="dxa"/>
            <w:gridSpan w:val="4"/>
          </w:tcPr>
          <w:p w14:paraId="6EA4BD86" w14:textId="77777777" w:rsidR="00D2460F" w:rsidRPr="00963AA3" w:rsidRDefault="00D2460F" w:rsidP="003D48F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63AA3">
              <w:rPr>
                <w:rFonts w:ascii="Arial" w:eastAsia="Times New Roman" w:hAnsi="Arial" w:cs="Arial"/>
                <w:b/>
                <w:sz w:val="20"/>
                <w:szCs w:val="20"/>
                <w:lang w:eastAsia="sl-SI"/>
              </w:rPr>
              <w:t>1. Predlog sklepov vlade:</w:t>
            </w:r>
          </w:p>
        </w:tc>
      </w:tr>
      <w:tr w:rsidR="00D2460F" w:rsidRPr="00963AA3" w14:paraId="576262BA" w14:textId="77777777" w:rsidTr="003D48F5">
        <w:tc>
          <w:tcPr>
            <w:tcW w:w="9163" w:type="dxa"/>
            <w:gridSpan w:val="4"/>
          </w:tcPr>
          <w:p w14:paraId="617F53AC" w14:textId="670043F2"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Na podlagi 10. in 12. člena Zakona o kmetijstvu (</w:t>
            </w:r>
            <w:r w:rsidR="00CE03A5" w:rsidRPr="00CE03A5">
              <w:rPr>
                <w:rFonts w:ascii="Arial" w:eastAsia="Times New Roman" w:hAnsi="Arial" w:cs="Arial"/>
                <w:iCs/>
                <w:sz w:val="20"/>
                <w:szCs w:val="20"/>
                <w:lang w:eastAsia="sl-SI"/>
              </w:rPr>
              <w:t>Uradni list RS, št. 45/08, 57/12, 90/12 –</w:t>
            </w:r>
            <w:r w:rsidR="00CF78F9">
              <w:rPr>
                <w:rFonts w:ascii="Arial" w:eastAsia="Times New Roman" w:hAnsi="Arial" w:cs="Arial"/>
                <w:iCs/>
                <w:sz w:val="20"/>
                <w:szCs w:val="20"/>
                <w:lang w:eastAsia="sl-SI"/>
              </w:rPr>
              <w:t xml:space="preserve"> </w:t>
            </w:r>
            <w:proofErr w:type="spellStart"/>
            <w:r w:rsidR="00CF78F9">
              <w:rPr>
                <w:rFonts w:ascii="Arial" w:eastAsia="Times New Roman" w:hAnsi="Arial" w:cs="Arial"/>
                <w:iCs/>
                <w:sz w:val="20"/>
                <w:szCs w:val="20"/>
                <w:lang w:eastAsia="sl-SI"/>
              </w:rPr>
              <w:t>ZdZPVHVVR</w:t>
            </w:r>
            <w:proofErr w:type="spellEnd"/>
            <w:r w:rsidR="00CF78F9">
              <w:rPr>
                <w:rFonts w:ascii="Arial" w:eastAsia="Times New Roman" w:hAnsi="Arial" w:cs="Arial"/>
                <w:iCs/>
                <w:sz w:val="20"/>
                <w:szCs w:val="20"/>
                <w:lang w:eastAsia="sl-SI"/>
              </w:rPr>
              <w:t>, 26/14, 32/15, 27/17</w:t>
            </w:r>
            <w:r w:rsidR="001D7D7B">
              <w:rPr>
                <w:rFonts w:ascii="Arial" w:eastAsia="Times New Roman" w:hAnsi="Arial" w:cs="Arial"/>
                <w:iCs/>
                <w:sz w:val="20"/>
                <w:szCs w:val="20"/>
                <w:lang w:eastAsia="sl-SI"/>
              </w:rPr>
              <w:t>, 22/18</w:t>
            </w:r>
            <w:r w:rsidR="00CE03A5" w:rsidRPr="00CE03A5">
              <w:rPr>
                <w:rFonts w:ascii="Arial" w:eastAsia="Times New Roman" w:hAnsi="Arial" w:cs="Arial"/>
                <w:iCs/>
                <w:sz w:val="20"/>
                <w:szCs w:val="20"/>
                <w:lang w:eastAsia="sl-SI"/>
              </w:rPr>
              <w:t xml:space="preserve"> </w:t>
            </w:r>
            <w:r w:rsidR="00CF78F9">
              <w:rPr>
                <w:rFonts w:ascii="Arial" w:eastAsia="Times New Roman" w:hAnsi="Arial" w:cs="Arial"/>
                <w:iCs/>
                <w:sz w:val="20"/>
                <w:szCs w:val="20"/>
                <w:lang w:eastAsia="sl-SI"/>
              </w:rPr>
              <w:t>in 86</w:t>
            </w:r>
            <w:r w:rsidR="00CE03A5" w:rsidRPr="00CE03A5">
              <w:rPr>
                <w:rFonts w:ascii="Arial" w:eastAsia="Times New Roman" w:hAnsi="Arial" w:cs="Arial"/>
                <w:iCs/>
                <w:sz w:val="20"/>
                <w:szCs w:val="20"/>
                <w:lang w:eastAsia="sl-SI"/>
              </w:rPr>
              <w:t xml:space="preserve">/21 – </w:t>
            </w:r>
            <w:proofErr w:type="spellStart"/>
            <w:r w:rsidR="00CE03A5" w:rsidRPr="00CE03A5">
              <w:rPr>
                <w:rFonts w:ascii="Arial" w:eastAsia="Times New Roman" w:hAnsi="Arial" w:cs="Arial"/>
                <w:iCs/>
                <w:sz w:val="20"/>
                <w:szCs w:val="20"/>
                <w:lang w:eastAsia="sl-SI"/>
              </w:rPr>
              <w:t>odl</w:t>
            </w:r>
            <w:proofErr w:type="spellEnd"/>
            <w:r w:rsidR="00CE03A5" w:rsidRPr="00CE03A5">
              <w:rPr>
                <w:rFonts w:ascii="Arial" w:eastAsia="Times New Roman" w:hAnsi="Arial" w:cs="Arial"/>
                <w:iCs/>
                <w:sz w:val="20"/>
                <w:szCs w:val="20"/>
                <w:lang w:eastAsia="sl-SI"/>
              </w:rPr>
              <w:t>. US</w:t>
            </w:r>
            <w:r w:rsidR="00CE03A5">
              <w:rPr>
                <w:rFonts w:ascii="Arial" w:eastAsia="Times New Roman" w:hAnsi="Arial" w:cs="Arial"/>
                <w:iCs/>
                <w:sz w:val="20"/>
                <w:szCs w:val="20"/>
                <w:lang w:eastAsia="sl-SI"/>
              </w:rPr>
              <w:t>)</w:t>
            </w:r>
            <w:r w:rsidR="003F6C86">
              <w:rPr>
                <w:rFonts w:ascii="Arial" w:eastAsia="Times New Roman" w:hAnsi="Arial" w:cs="Arial"/>
                <w:iCs/>
                <w:sz w:val="20"/>
                <w:szCs w:val="20"/>
                <w:lang w:eastAsia="sl-SI"/>
              </w:rPr>
              <w:t xml:space="preserve"> </w:t>
            </w:r>
            <w:r w:rsidRPr="00963AA3">
              <w:rPr>
                <w:rFonts w:ascii="Arial" w:eastAsia="Times New Roman" w:hAnsi="Arial" w:cs="Arial"/>
                <w:iCs/>
                <w:sz w:val="20"/>
                <w:szCs w:val="20"/>
                <w:lang w:eastAsia="sl-SI"/>
              </w:rPr>
              <w:t xml:space="preserve">je Vlada Republike Slovenije na … seji dne … sprejela naslednji </w:t>
            </w:r>
          </w:p>
          <w:p w14:paraId="6CB9E8D0"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257304" w14:textId="4487C68E" w:rsidR="00D2460F" w:rsidRPr="00963AA3" w:rsidRDefault="00D2460F" w:rsidP="009E4E8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SKLEP</w:t>
            </w:r>
            <w:r w:rsidR="008E75F8" w:rsidRPr="00963AA3">
              <w:rPr>
                <w:rFonts w:ascii="Arial" w:eastAsia="Times New Roman" w:hAnsi="Arial" w:cs="Arial"/>
                <w:iCs/>
                <w:sz w:val="20"/>
                <w:szCs w:val="20"/>
                <w:lang w:eastAsia="sl-SI"/>
              </w:rPr>
              <w:t>:</w:t>
            </w:r>
          </w:p>
          <w:p w14:paraId="3EBA393E"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932E2BB" w14:textId="4B392366"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Vlada</w:t>
            </w:r>
            <w:r w:rsidR="00805040" w:rsidRPr="00963AA3">
              <w:rPr>
                <w:rFonts w:ascii="Arial" w:eastAsia="Times New Roman" w:hAnsi="Arial" w:cs="Arial"/>
                <w:iCs/>
                <w:sz w:val="20"/>
                <w:szCs w:val="20"/>
                <w:lang w:eastAsia="sl-SI"/>
              </w:rPr>
              <w:t xml:space="preserve"> Republike Slovenije </w:t>
            </w:r>
            <w:r w:rsidR="008E75F8" w:rsidRPr="00963AA3">
              <w:rPr>
                <w:rFonts w:ascii="Arial" w:eastAsia="Times New Roman" w:hAnsi="Arial" w:cs="Arial"/>
                <w:iCs/>
                <w:sz w:val="20"/>
                <w:szCs w:val="20"/>
                <w:lang w:eastAsia="sl-SI"/>
              </w:rPr>
              <w:t xml:space="preserve">je </w:t>
            </w:r>
            <w:r w:rsidR="00805040" w:rsidRPr="00963AA3">
              <w:rPr>
                <w:rFonts w:ascii="Arial" w:eastAsia="Times New Roman" w:hAnsi="Arial" w:cs="Arial"/>
                <w:iCs/>
                <w:sz w:val="20"/>
                <w:szCs w:val="20"/>
                <w:lang w:eastAsia="sl-SI"/>
              </w:rPr>
              <w:t>izda</w:t>
            </w:r>
            <w:r w:rsidR="008E75F8" w:rsidRPr="00963AA3">
              <w:rPr>
                <w:rFonts w:ascii="Arial" w:eastAsia="Times New Roman" w:hAnsi="Arial" w:cs="Arial"/>
                <w:iCs/>
                <w:sz w:val="20"/>
                <w:szCs w:val="20"/>
                <w:lang w:eastAsia="sl-SI"/>
              </w:rPr>
              <w:t>la</w:t>
            </w:r>
            <w:r w:rsidR="00805040" w:rsidRPr="00963AA3">
              <w:rPr>
                <w:rFonts w:ascii="Arial" w:eastAsia="Times New Roman" w:hAnsi="Arial" w:cs="Arial"/>
                <w:iCs/>
                <w:sz w:val="20"/>
                <w:szCs w:val="20"/>
                <w:lang w:eastAsia="sl-SI"/>
              </w:rPr>
              <w:t xml:space="preserve"> Uredbo</w:t>
            </w:r>
            <w:r w:rsidRPr="00963AA3">
              <w:rPr>
                <w:rFonts w:ascii="Arial" w:eastAsia="Times New Roman" w:hAnsi="Arial" w:cs="Arial"/>
                <w:iCs/>
                <w:sz w:val="20"/>
                <w:szCs w:val="20"/>
                <w:lang w:eastAsia="sl-SI"/>
              </w:rPr>
              <w:t xml:space="preserve"> o spremembah </w:t>
            </w:r>
            <w:r w:rsidR="00104854">
              <w:rPr>
                <w:rFonts w:ascii="Arial" w:eastAsia="Times New Roman" w:hAnsi="Arial" w:cs="Arial"/>
                <w:iCs/>
                <w:sz w:val="20"/>
                <w:szCs w:val="20"/>
                <w:lang w:eastAsia="sl-SI"/>
              </w:rPr>
              <w:t>i</w:t>
            </w:r>
            <w:r w:rsidR="00104854" w:rsidRPr="00104854">
              <w:rPr>
                <w:rFonts w:ascii="Arial" w:eastAsia="Times New Roman" w:hAnsi="Arial" w:cs="Arial"/>
                <w:iCs/>
                <w:sz w:val="20"/>
                <w:szCs w:val="20"/>
                <w:lang w:eastAsia="sl-SI"/>
              </w:rPr>
              <w:t xml:space="preserve">n dopolnitvah </w:t>
            </w:r>
            <w:r w:rsidR="00182AD4" w:rsidRPr="00963AA3">
              <w:rPr>
                <w:rFonts w:ascii="Arial" w:eastAsia="Times New Roman" w:hAnsi="Arial" w:cs="Arial"/>
                <w:color w:val="000000"/>
                <w:sz w:val="20"/>
                <w:szCs w:val="20"/>
              </w:rPr>
              <w:t xml:space="preserve">Uredbe o izvajanju </w:t>
            </w:r>
            <w:proofErr w:type="spellStart"/>
            <w:r w:rsidR="00182AD4" w:rsidRPr="00963AA3">
              <w:rPr>
                <w:rFonts w:ascii="Arial" w:eastAsia="Times New Roman" w:hAnsi="Arial" w:cs="Arial"/>
                <w:color w:val="000000"/>
                <w:sz w:val="20"/>
                <w:szCs w:val="20"/>
              </w:rPr>
              <w:t>podukrepa</w:t>
            </w:r>
            <w:proofErr w:type="spellEnd"/>
            <w:r w:rsidR="00182AD4" w:rsidRPr="00963AA3">
              <w:rPr>
                <w:rFonts w:ascii="Arial" w:eastAsia="Times New Roman" w:hAnsi="Arial" w:cs="Arial"/>
                <w:color w:val="000000"/>
                <w:sz w:val="20"/>
                <w:szCs w:val="20"/>
              </w:rPr>
              <w:t xml:space="preserve"> pomoč za zagon dejavnosti, namenjene razvoju majhnih kmetij, iz Programa razvoja podeželja Republike Slovenije za obdobje 2014–2020</w:t>
            </w:r>
            <w:r w:rsidRPr="00963AA3">
              <w:rPr>
                <w:rFonts w:ascii="Arial" w:eastAsia="Times New Roman" w:hAnsi="Arial" w:cs="Arial"/>
                <w:color w:val="000000"/>
                <w:sz w:val="20"/>
                <w:szCs w:val="20"/>
              </w:rPr>
              <w:t xml:space="preserve"> in jo objavi v Uradnem listu Republike Slovenije.</w:t>
            </w:r>
          </w:p>
          <w:p w14:paraId="0030E64C"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b/>
                <w:bCs/>
                <w:color w:val="FFFFFF"/>
                <w:sz w:val="20"/>
                <w:szCs w:val="20"/>
              </w:rPr>
              <w:t>bi</w:t>
            </w:r>
            <w:r w:rsidRPr="00963AA3">
              <w:rPr>
                <w:rFonts w:ascii="Arial" w:eastAsia="Times New Roman" w:hAnsi="Arial" w:cs="Arial"/>
                <w:iCs/>
                <w:sz w:val="20"/>
                <w:szCs w:val="20"/>
                <w:lang w:eastAsia="sl-SI"/>
              </w:rPr>
              <w:t xml:space="preserve"> </w:t>
            </w:r>
          </w:p>
          <w:p w14:paraId="6EFF9439" w14:textId="77777777" w:rsidR="0023646A" w:rsidRPr="00963AA3" w:rsidRDefault="0023646A" w:rsidP="0023646A">
            <w:pPr>
              <w:overflowPunct w:val="0"/>
              <w:autoSpaceDE w:val="0"/>
              <w:autoSpaceDN w:val="0"/>
              <w:adjustRightInd w:val="0"/>
              <w:spacing w:before="60" w:after="60" w:line="200" w:lineRule="exact"/>
              <w:jc w:val="center"/>
              <w:textAlignment w:val="baseline"/>
              <w:rPr>
                <w:rFonts w:ascii="Arial" w:eastAsia="Times New Roman" w:hAnsi="Arial" w:cs="Arial"/>
                <w:color w:val="000000"/>
                <w:sz w:val="20"/>
                <w:szCs w:val="20"/>
                <w:lang w:eastAsia="sl-SI"/>
              </w:rPr>
            </w:pPr>
            <w:r w:rsidRPr="00963AA3">
              <w:rPr>
                <w:rFonts w:ascii="Arial" w:eastAsia="Times New Roman" w:hAnsi="Arial" w:cs="Arial"/>
                <w:color w:val="000000"/>
                <w:sz w:val="20"/>
                <w:szCs w:val="20"/>
                <w:lang w:eastAsia="sl-SI"/>
              </w:rPr>
              <w:t xml:space="preserve">Mag. Janja </w:t>
            </w:r>
            <w:proofErr w:type="spellStart"/>
            <w:r w:rsidRPr="00963AA3">
              <w:rPr>
                <w:rFonts w:ascii="Arial" w:eastAsia="Times New Roman" w:hAnsi="Arial" w:cs="Arial"/>
                <w:color w:val="000000"/>
                <w:sz w:val="20"/>
                <w:szCs w:val="20"/>
                <w:lang w:eastAsia="sl-SI"/>
              </w:rPr>
              <w:t>Garvas</w:t>
            </w:r>
            <w:proofErr w:type="spellEnd"/>
            <w:r w:rsidRPr="00963AA3">
              <w:rPr>
                <w:rFonts w:ascii="Arial" w:eastAsia="Times New Roman" w:hAnsi="Arial" w:cs="Arial"/>
                <w:color w:val="000000"/>
                <w:sz w:val="20"/>
                <w:szCs w:val="20"/>
                <w:lang w:eastAsia="sl-SI"/>
              </w:rPr>
              <w:t xml:space="preserve"> Hočevar</w:t>
            </w:r>
          </w:p>
          <w:p w14:paraId="5DE64BC3" w14:textId="27080DD7" w:rsidR="00416362" w:rsidRPr="00963AA3" w:rsidRDefault="00151860" w:rsidP="0023646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color w:val="000000"/>
                <w:sz w:val="20"/>
                <w:szCs w:val="20"/>
                <w:lang w:eastAsia="sl-SI"/>
              </w:rPr>
              <w:t xml:space="preserve">                        </w:t>
            </w:r>
            <w:r w:rsidR="00B3721A">
              <w:rPr>
                <w:rFonts w:ascii="Arial" w:eastAsia="Times New Roman" w:hAnsi="Arial" w:cs="Arial"/>
                <w:color w:val="000000"/>
                <w:sz w:val="20"/>
                <w:szCs w:val="20"/>
                <w:lang w:eastAsia="sl-SI"/>
              </w:rPr>
              <w:t xml:space="preserve">                         </w:t>
            </w:r>
            <w:r>
              <w:rPr>
                <w:rFonts w:ascii="Arial" w:eastAsia="Times New Roman" w:hAnsi="Arial" w:cs="Arial"/>
                <w:color w:val="000000"/>
                <w:sz w:val="20"/>
                <w:szCs w:val="20"/>
                <w:lang w:eastAsia="sl-SI"/>
              </w:rPr>
              <w:t xml:space="preserve">  </w:t>
            </w:r>
            <w:r w:rsidR="0023646A" w:rsidRPr="00963AA3">
              <w:rPr>
                <w:rFonts w:ascii="Arial" w:eastAsia="Times New Roman" w:hAnsi="Arial" w:cs="Arial"/>
                <w:color w:val="000000"/>
                <w:sz w:val="20"/>
                <w:szCs w:val="20"/>
                <w:lang w:eastAsia="sl-SI"/>
              </w:rPr>
              <w:t>V. D. GENERALNEGA SEKRETARJA</w:t>
            </w:r>
          </w:p>
          <w:p w14:paraId="66F56635" w14:textId="77777777" w:rsidR="00416362" w:rsidRPr="00963AA3" w:rsidRDefault="00416362"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5EEE72"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Sklep prejmeta:</w:t>
            </w:r>
          </w:p>
          <w:p w14:paraId="27EE7A89" w14:textId="77777777" w:rsidR="00D2460F" w:rsidRPr="00963AA3" w:rsidRDefault="00D2460F" w:rsidP="00D2460F">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Ministrstvo za kmetijstvo, gozdarstvo in prehrano,</w:t>
            </w:r>
          </w:p>
          <w:p w14:paraId="02DF9BA3" w14:textId="77777777" w:rsidR="00D2460F" w:rsidRPr="00963AA3" w:rsidRDefault="00D2460F" w:rsidP="00D2460F">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Služba Vlade Republike Slovenije za zakonodajo</w:t>
            </w:r>
            <w:r w:rsidR="0078736F" w:rsidRPr="00963AA3">
              <w:rPr>
                <w:rFonts w:ascii="Arial" w:eastAsia="Times New Roman" w:hAnsi="Arial" w:cs="Arial"/>
                <w:iCs/>
                <w:sz w:val="20"/>
                <w:szCs w:val="20"/>
                <w:lang w:eastAsia="sl-SI"/>
              </w:rPr>
              <w:t>.</w:t>
            </w:r>
          </w:p>
        </w:tc>
      </w:tr>
      <w:tr w:rsidR="00D2460F" w:rsidRPr="00963AA3" w14:paraId="630D73C3" w14:textId="77777777" w:rsidTr="003D48F5">
        <w:tc>
          <w:tcPr>
            <w:tcW w:w="9163" w:type="dxa"/>
            <w:gridSpan w:val="4"/>
          </w:tcPr>
          <w:p w14:paraId="74726158"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63AA3">
              <w:rPr>
                <w:rFonts w:ascii="Arial" w:eastAsia="Times New Roman" w:hAnsi="Arial" w:cs="Arial"/>
                <w:b/>
                <w:sz w:val="20"/>
                <w:szCs w:val="20"/>
                <w:lang w:eastAsia="sl-SI"/>
              </w:rPr>
              <w:t>2. Predlog za obravnavo predloga zakona po nujnem ali skrajšanem postopku v državnem zboru z obrazložitvijo razlogov:</w:t>
            </w:r>
          </w:p>
        </w:tc>
      </w:tr>
      <w:tr w:rsidR="00D2460F" w:rsidRPr="00963AA3" w14:paraId="3D0406AC" w14:textId="77777777" w:rsidTr="003D48F5">
        <w:tc>
          <w:tcPr>
            <w:tcW w:w="9163" w:type="dxa"/>
            <w:gridSpan w:val="4"/>
          </w:tcPr>
          <w:p w14:paraId="161EF75A"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lastRenderedPageBreak/>
              <w:t>/</w:t>
            </w:r>
          </w:p>
        </w:tc>
      </w:tr>
      <w:tr w:rsidR="00D2460F" w:rsidRPr="00963AA3" w14:paraId="0B4D7C4C" w14:textId="77777777" w:rsidTr="003D48F5">
        <w:tc>
          <w:tcPr>
            <w:tcW w:w="9163" w:type="dxa"/>
            <w:gridSpan w:val="4"/>
          </w:tcPr>
          <w:p w14:paraId="5E80B931"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63AA3">
              <w:rPr>
                <w:rFonts w:ascii="Arial" w:eastAsia="Times New Roman" w:hAnsi="Arial" w:cs="Arial"/>
                <w:b/>
                <w:sz w:val="20"/>
                <w:szCs w:val="20"/>
                <w:lang w:eastAsia="sl-SI"/>
              </w:rPr>
              <w:t>3.a Osebe, odgovorne za strokovno pripravo in usklajenost gradiva:</w:t>
            </w:r>
          </w:p>
        </w:tc>
      </w:tr>
      <w:tr w:rsidR="00D2460F" w:rsidRPr="00963AA3" w14:paraId="0932E768" w14:textId="77777777" w:rsidTr="003D48F5">
        <w:tc>
          <w:tcPr>
            <w:tcW w:w="9163" w:type="dxa"/>
            <w:gridSpan w:val="4"/>
          </w:tcPr>
          <w:p w14:paraId="36A62DE0" w14:textId="77777777" w:rsidR="00EE4354" w:rsidRPr="00963AA3" w:rsidRDefault="00EE4354" w:rsidP="00EE4354">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Maša Žagar, generalna direktorica Direktorata za kmetijstvo,</w:t>
            </w:r>
          </w:p>
          <w:p w14:paraId="203AC20B" w14:textId="77777777" w:rsidR="00D2460F" w:rsidRPr="00963AA3" w:rsidRDefault="00EE4354" w:rsidP="00EE4354">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mag. Andreja Komel, vodja Sektorja za strukturno politiko in razvoj podeželja.</w:t>
            </w:r>
          </w:p>
        </w:tc>
      </w:tr>
      <w:tr w:rsidR="00D2460F" w:rsidRPr="00963AA3" w14:paraId="4E4DF2CB" w14:textId="77777777" w:rsidTr="003D48F5">
        <w:tc>
          <w:tcPr>
            <w:tcW w:w="9163" w:type="dxa"/>
            <w:gridSpan w:val="4"/>
          </w:tcPr>
          <w:p w14:paraId="00E4383B"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63AA3">
              <w:rPr>
                <w:rFonts w:ascii="Arial" w:eastAsia="Times New Roman" w:hAnsi="Arial" w:cs="Arial"/>
                <w:b/>
                <w:iCs/>
                <w:sz w:val="20"/>
                <w:szCs w:val="20"/>
                <w:lang w:eastAsia="sl-SI"/>
              </w:rPr>
              <w:t xml:space="preserve">3.b Zunanji strokovnjaki, ki so </w:t>
            </w:r>
            <w:r w:rsidRPr="00963AA3">
              <w:rPr>
                <w:rFonts w:ascii="Arial" w:eastAsia="Times New Roman" w:hAnsi="Arial" w:cs="Arial"/>
                <w:b/>
                <w:sz w:val="20"/>
                <w:szCs w:val="20"/>
                <w:lang w:eastAsia="sl-SI"/>
              </w:rPr>
              <w:t>sodelovali pri pripravi dela ali celotnega gradiva:</w:t>
            </w:r>
          </w:p>
        </w:tc>
      </w:tr>
      <w:tr w:rsidR="00D2460F" w:rsidRPr="00963AA3" w14:paraId="7CA87719" w14:textId="77777777" w:rsidTr="003D48F5">
        <w:tc>
          <w:tcPr>
            <w:tcW w:w="9163" w:type="dxa"/>
            <w:gridSpan w:val="4"/>
          </w:tcPr>
          <w:p w14:paraId="1F683AE7"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w:t>
            </w:r>
          </w:p>
        </w:tc>
      </w:tr>
      <w:tr w:rsidR="00D2460F" w:rsidRPr="00963AA3" w14:paraId="731DF17E" w14:textId="77777777" w:rsidTr="003D48F5">
        <w:tc>
          <w:tcPr>
            <w:tcW w:w="9163" w:type="dxa"/>
            <w:gridSpan w:val="4"/>
          </w:tcPr>
          <w:p w14:paraId="65EDE959"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63AA3">
              <w:rPr>
                <w:rFonts w:ascii="Arial" w:eastAsia="Times New Roman" w:hAnsi="Arial" w:cs="Arial"/>
                <w:b/>
                <w:sz w:val="20"/>
                <w:szCs w:val="20"/>
                <w:lang w:eastAsia="sl-SI"/>
              </w:rPr>
              <w:t>4. Predstavniki vlade, ki bodo sodelovali pri delu državnega zbora:</w:t>
            </w:r>
          </w:p>
        </w:tc>
      </w:tr>
      <w:tr w:rsidR="00D2460F" w:rsidRPr="00963AA3" w14:paraId="7A6EC317" w14:textId="77777777" w:rsidTr="003D48F5">
        <w:tc>
          <w:tcPr>
            <w:tcW w:w="9163" w:type="dxa"/>
            <w:gridSpan w:val="4"/>
          </w:tcPr>
          <w:p w14:paraId="5EC659C5"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63AA3">
              <w:rPr>
                <w:rFonts w:ascii="Arial" w:eastAsia="Times New Roman" w:hAnsi="Arial" w:cs="Arial"/>
                <w:iCs/>
                <w:sz w:val="20"/>
                <w:szCs w:val="20"/>
                <w:lang w:eastAsia="sl-SI"/>
              </w:rPr>
              <w:t>/</w:t>
            </w:r>
          </w:p>
        </w:tc>
      </w:tr>
      <w:tr w:rsidR="00D2460F" w:rsidRPr="00963AA3" w14:paraId="7DE9335A" w14:textId="77777777" w:rsidTr="003D48F5">
        <w:tc>
          <w:tcPr>
            <w:tcW w:w="9163" w:type="dxa"/>
            <w:gridSpan w:val="4"/>
          </w:tcPr>
          <w:p w14:paraId="063F321C" w14:textId="77777777" w:rsidR="00D2460F" w:rsidRPr="00963AA3" w:rsidRDefault="00D2460F" w:rsidP="003D48F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63AA3">
              <w:rPr>
                <w:rFonts w:ascii="Arial" w:eastAsia="Times New Roman" w:hAnsi="Arial" w:cs="Arial"/>
                <w:b/>
                <w:sz w:val="20"/>
                <w:szCs w:val="20"/>
                <w:lang w:eastAsia="sl-SI"/>
              </w:rPr>
              <w:t>5. Kratek povzetek gradiva:</w:t>
            </w:r>
          </w:p>
          <w:p w14:paraId="41720D40" w14:textId="77777777" w:rsidR="00537CC5" w:rsidRPr="00963AA3" w:rsidRDefault="00537CC5" w:rsidP="003D48F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7B941CCD" w14:textId="2A5D20EC" w:rsidR="00D7059D" w:rsidRPr="00D7059D" w:rsidRDefault="00D7059D" w:rsidP="00D7059D">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7059D">
              <w:rPr>
                <w:rFonts w:ascii="Arial" w:eastAsia="Times New Roman" w:hAnsi="Arial" w:cs="Arial"/>
                <w:sz w:val="20"/>
                <w:szCs w:val="20"/>
                <w:lang w:eastAsia="sl-SI"/>
              </w:rPr>
              <w:t xml:space="preserve">Predlog Uredbe o spremembah in dopolnitvah Uredbe o izvajanju </w:t>
            </w:r>
            <w:proofErr w:type="spellStart"/>
            <w:r w:rsidRPr="00D7059D">
              <w:rPr>
                <w:rFonts w:ascii="Arial" w:eastAsia="Times New Roman" w:hAnsi="Arial" w:cs="Arial"/>
                <w:sz w:val="20"/>
                <w:szCs w:val="20"/>
                <w:lang w:eastAsia="sl-SI"/>
              </w:rPr>
              <w:t>podukrepa</w:t>
            </w:r>
            <w:proofErr w:type="spellEnd"/>
            <w:r w:rsidRPr="00D7059D">
              <w:rPr>
                <w:rFonts w:ascii="Arial" w:eastAsia="Times New Roman" w:hAnsi="Arial" w:cs="Arial"/>
                <w:sz w:val="20"/>
                <w:szCs w:val="20"/>
                <w:lang w:eastAsia="sl-SI"/>
              </w:rPr>
              <w:t xml:space="preserve"> pomoč za zagon dejavnosti, namenjene razvoju majhnih kmetij, je pripravljen zaradi spremembe pogojev upravičenosti do podpore. Ker so v prehodnem obdobju za </w:t>
            </w:r>
            <w:proofErr w:type="spellStart"/>
            <w:r w:rsidRPr="00D7059D">
              <w:rPr>
                <w:rFonts w:ascii="Arial" w:eastAsia="Times New Roman" w:hAnsi="Arial" w:cs="Arial"/>
                <w:sz w:val="20"/>
                <w:szCs w:val="20"/>
                <w:lang w:eastAsia="sl-SI"/>
              </w:rPr>
              <w:t>podukrep</w:t>
            </w:r>
            <w:proofErr w:type="spellEnd"/>
            <w:r w:rsidRPr="00D7059D">
              <w:rPr>
                <w:rFonts w:ascii="Arial" w:eastAsia="Times New Roman" w:hAnsi="Arial" w:cs="Arial"/>
                <w:sz w:val="20"/>
                <w:szCs w:val="20"/>
                <w:lang w:eastAsia="sl-SI"/>
              </w:rPr>
              <w:t xml:space="preserve"> pomoč za zagon dejavnosti, namenjene razvoju majhnih kmetij, na voljo dodatna sredstva, se s predlagano spremembo pogojev upravičenosti daje priložnost za razvoj tudi majhnim kmetijam iz OMD, katerih pretežni del kmetijskih površin v uporabi predstavljajo trajni nasadi. Ocenjuje se, da imajo majhne kmetije s trajnimi nasadi poleg potenciala v povečanju proizvodnega obsega tudi potencial za rast v diverzifikaciji dejavnosti, potencial v dodajanju vrednosti kmetijskih proizvodov v okviru dopolnilne delavnosti in prek vključeva</w:t>
            </w:r>
            <w:r w:rsidR="00AA2EEB">
              <w:rPr>
                <w:rFonts w:ascii="Arial" w:eastAsia="Times New Roman" w:hAnsi="Arial" w:cs="Arial"/>
                <w:sz w:val="20"/>
                <w:szCs w:val="20"/>
                <w:lang w:eastAsia="sl-SI"/>
              </w:rPr>
              <w:t>nja v sheme kakovosti</w:t>
            </w:r>
            <w:r w:rsidRPr="00D7059D">
              <w:rPr>
                <w:rFonts w:ascii="Arial" w:eastAsia="Times New Roman" w:hAnsi="Arial" w:cs="Arial"/>
                <w:sz w:val="20"/>
                <w:szCs w:val="20"/>
                <w:lang w:eastAsia="sl-SI"/>
              </w:rPr>
              <w:t xml:space="preserve"> potencial v uporabi naprednih tehnologij in inovacij, potencial za izboljšanje </w:t>
            </w:r>
            <w:proofErr w:type="spellStart"/>
            <w:r w:rsidRPr="00D7059D">
              <w:rPr>
                <w:rFonts w:ascii="Arial" w:eastAsia="Times New Roman" w:hAnsi="Arial" w:cs="Arial"/>
                <w:sz w:val="20"/>
                <w:szCs w:val="20"/>
                <w:lang w:eastAsia="sl-SI"/>
              </w:rPr>
              <w:t>okoljske</w:t>
            </w:r>
            <w:proofErr w:type="spellEnd"/>
            <w:r w:rsidRPr="00D7059D">
              <w:rPr>
                <w:rFonts w:ascii="Arial" w:eastAsia="Times New Roman" w:hAnsi="Arial" w:cs="Arial"/>
                <w:sz w:val="20"/>
                <w:szCs w:val="20"/>
                <w:lang w:eastAsia="sl-SI"/>
              </w:rPr>
              <w:t xml:space="preserve"> učinkovitosti, pomembno pa je tudi njihovo prilagajanje podnebnim spremembam. Analize so pokazale, da je v Republiki Sloveniji več kot 3.000 majhnih kmetij, ki so uvrščene v OMD, in katerih pretežni del kmetijskih površin v uporabi predstavljajo trajni nasadi. Ker so tudi te kmetije pomembne z vidika pridelave hrane, preprečevanja zaraščanja, ohranjanja biotske raznovrstnosti in ohranjanja delovnih mest, se jih s predlagano spremembo vključuje v </w:t>
            </w:r>
            <w:proofErr w:type="spellStart"/>
            <w:r w:rsidRPr="00D7059D">
              <w:rPr>
                <w:rFonts w:ascii="Arial" w:eastAsia="Times New Roman" w:hAnsi="Arial" w:cs="Arial"/>
                <w:sz w:val="20"/>
                <w:szCs w:val="20"/>
                <w:lang w:eastAsia="sl-SI"/>
              </w:rPr>
              <w:t>podukrep</w:t>
            </w:r>
            <w:proofErr w:type="spellEnd"/>
            <w:r w:rsidRPr="00D7059D">
              <w:rPr>
                <w:rFonts w:ascii="Arial" w:eastAsia="Times New Roman" w:hAnsi="Arial" w:cs="Arial"/>
                <w:sz w:val="20"/>
                <w:szCs w:val="20"/>
                <w:lang w:eastAsia="sl-SI"/>
              </w:rPr>
              <w:t xml:space="preserve"> pomoč za zagon dejavnosti, namenjene razvoju majhnih kmetij, s čimer se bo prispevalo k njihovi ohranitvi in nadaljnjemu razvoju.</w:t>
            </w:r>
          </w:p>
          <w:p w14:paraId="7C21D1CA" w14:textId="77777777" w:rsidR="00D7059D" w:rsidRPr="00D7059D" w:rsidRDefault="00D7059D" w:rsidP="00D7059D">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6BE2B421" w14:textId="77777777" w:rsidR="00537CC5" w:rsidRDefault="00D7059D" w:rsidP="00D7059D">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7059D">
              <w:rPr>
                <w:rFonts w:ascii="Arial" w:eastAsia="Times New Roman" w:hAnsi="Arial" w:cs="Arial"/>
                <w:sz w:val="20"/>
                <w:szCs w:val="20"/>
                <w:lang w:eastAsia="sl-SI"/>
              </w:rPr>
              <w:t xml:space="preserve">Poleg spremembe pogojev upravičenosti se s predlogom spremembe uredbe zvišujejo razpoložljiva sredstva. Zaradi poenostavitve izvedbe </w:t>
            </w:r>
            <w:proofErr w:type="spellStart"/>
            <w:r w:rsidRPr="00D7059D">
              <w:rPr>
                <w:rFonts w:ascii="Arial" w:eastAsia="Times New Roman" w:hAnsi="Arial" w:cs="Arial"/>
                <w:sz w:val="20"/>
                <w:szCs w:val="20"/>
                <w:lang w:eastAsia="sl-SI"/>
              </w:rPr>
              <w:t>podukrepa</w:t>
            </w:r>
            <w:proofErr w:type="spellEnd"/>
            <w:r w:rsidRPr="00D7059D">
              <w:rPr>
                <w:rFonts w:ascii="Arial" w:eastAsia="Times New Roman" w:hAnsi="Arial" w:cs="Arial"/>
                <w:sz w:val="20"/>
                <w:szCs w:val="20"/>
                <w:lang w:eastAsia="sl-SI"/>
              </w:rPr>
              <w:t xml:space="preserve"> se spreminja vsebina obveznosti, ki so povezane z ohranjanjem kmetovanja, spreminja se vsebina dokazovanja izvajanja poslovnega načrta, nekaj pa je tudi redakcijskih popravkov</w:t>
            </w:r>
            <w:r>
              <w:rPr>
                <w:rFonts w:ascii="Arial" w:eastAsia="Times New Roman" w:hAnsi="Arial" w:cs="Arial"/>
                <w:sz w:val="20"/>
                <w:szCs w:val="20"/>
                <w:lang w:eastAsia="sl-SI"/>
              </w:rPr>
              <w:t>.</w:t>
            </w:r>
          </w:p>
          <w:p w14:paraId="0FFD27B6" w14:textId="17C140E1" w:rsidR="00D7059D" w:rsidRPr="00963AA3" w:rsidRDefault="00D7059D" w:rsidP="00D7059D">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tc>
      </w:tr>
      <w:tr w:rsidR="00D2460F" w:rsidRPr="00963AA3" w14:paraId="737DFCC0" w14:textId="77777777" w:rsidTr="003D48F5">
        <w:tc>
          <w:tcPr>
            <w:tcW w:w="9163" w:type="dxa"/>
            <w:gridSpan w:val="4"/>
          </w:tcPr>
          <w:p w14:paraId="7663F369" w14:textId="77777777" w:rsidR="008976B3" w:rsidRPr="00963AA3" w:rsidRDefault="008976B3" w:rsidP="00994C0D">
            <w:pPr>
              <w:spacing w:after="0"/>
              <w:jc w:val="both"/>
              <w:rPr>
                <w:rFonts w:ascii="Arial" w:eastAsia="Times New Roman" w:hAnsi="Arial" w:cs="Arial"/>
                <w:sz w:val="20"/>
                <w:szCs w:val="20"/>
                <w:highlight w:val="yellow"/>
              </w:rPr>
            </w:pPr>
          </w:p>
        </w:tc>
      </w:tr>
      <w:tr w:rsidR="00D2460F" w:rsidRPr="00963AA3" w14:paraId="60735C51" w14:textId="77777777" w:rsidTr="003D48F5">
        <w:tc>
          <w:tcPr>
            <w:tcW w:w="9163" w:type="dxa"/>
            <w:gridSpan w:val="4"/>
          </w:tcPr>
          <w:p w14:paraId="43564A76" w14:textId="77777777" w:rsidR="00D2460F" w:rsidRPr="00963AA3" w:rsidRDefault="00D2460F" w:rsidP="003D48F5">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63AA3">
              <w:rPr>
                <w:rFonts w:ascii="Arial" w:eastAsia="Times New Roman" w:hAnsi="Arial" w:cs="Arial"/>
                <w:b/>
                <w:sz w:val="20"/>
                <w:szCs w:val="20"/>
                <w:lang w:eastAsia="sl-SI"/>
              </w:rPr>
              <w:t>6. Presoja posledic za:</w:t>
            </w:r>
          </w:p>
        </w:tc>
      </w:tr>
      <w:tr w:rsidR="00D2460F" w:rsidRPr="00963AA3" w14:paraId="7EFBB89E" w14:textId="77777777" w:rsidTr="003D48F5">
        <w:tc>
          <w:tcPr>
            <w:tcW w:w="1448" w:type="dxa"/>
          </w:tcPr>
          <w:p w14:paraId="44A98C42" w14:textId="77777777" w:rsidR="00D2460F" w:rsidRPr="00963AA3" w:rsidRDefault="00D2460F" w:rsidP="003D48F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a)</w:t>
            </w:r>
          </w:p>
        </w:tc>
        <w:tc>
          <w:tcPr>
            <w:tcW w:w="5444" w:type="dxa"/>
            <w:gridSpan w:val="2"/>
          </w:tcPr>
          <w:p w14:paraId="37768AFB"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63AA3">
              <w:rPr>
                <w:rFonts w:ascii="Arial" w:eastAsia="Times New Roman" w:hAnsi="Arial" w:cs="Arial"/>
                <w:sz w:val="20"/>
                <w:szCs w:val="20"/>
                <w:lang w:eastAsia="sl-SI"/>
              </w:rPr>
              <w:t>javnofinančna sredstva nad 40.000 EUR v tekočem in naslednjih treh letih</w:t>
            </w:r>
          </w:p>
        </w:tc>
        <w:tc>
          <w:tcPr>
            <w:tcW w:w="2271" w:type="dxa"/>
            <w:vAlign w:val="center"/>
          </w:tcPr>
          <w:p w14:paraId="59BE9234" w14:textId="77777777" w:rsidR="00D2460F" w:rsidRPr="00963AA3" w:rsidRDefault="00D2460F" w:rsidP="003D48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DA</w:t>
            </w:r>
          </w:p>
        </w:tc>
      </w:tr>
      <w:tr w:rsidR="00D2460F" w:rsidRPr="00963AA3" w14:paraId="137712DC" w14:textId="77777777" w:rsidTr="003D48F5">
        <w:tc>
          <w:tcPr>
            <w:tcW w:w="1448" w:type="dxa"/>
          </w:tcPr>
          <w:p w14:paraId="19E67C89" w14:textId="77777777" w:rsidR="00D2460F" w:rsidRPr="00963AA3" w:rsidRDefault="00D2460F" w:rsidP="003D48F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b)</w:t>
            </w:r>
          </w:p>
        </w:tc>
        <w:tc>
          <w:tcPr>
            <w:tcW w:w="5444" w:type="dxa"/>
            <w:gridSpan w:val="2"/>
          </w:tcPr>
          <w:p w14:paraId="3A44666B"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bCs/>
                <w:sz w:val="20"/>
                <w:szCs w:val="20"/>
                <w:lang w:eastAsia="sl-SI"/>
              </w:rPr>
              <w:t>usklajenost slovenskega pravnega reda s pravnim redom Evropske unije</w:t>
            </w:r>
          </w:p>
        </w:tc>
        <w:tc>
          <w:tcPr>
            <w:tcW w:w="2271" w:type="dxa"/>
            <w:vAlign w:val="center"/>
          </w:tcPr>
          <w:p w14:paraId="6D19D7C2" w14:textId="77777777" w:rsidR="00D2460F" w:rsidRPr="00963AA3" w:rsidRDefault="00D2460F" w:rsidP="003D48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DA</w:t>
            </w:r>
          </w:p>
        </w:tc>
      </w:tr>
      <w:tr w:rsidR="00D2460F" w:rsidRPr="00963AA3" w14:paraId="1320BDDC" w14:textId="77777777" w:rsidTr="003D48F5">
        <w:tc>
          <w:tcPr>
            <w:tcW w:w="1448" w:type="dxa"/>
          </w:tcPr>
          <w:p w14:paraId="5A1B2C41" w14:textId="77777777" w:rsidR="00D2460F" w:rsidRPr="00963AA3" w:rsidRDefault="00D2460F" w:rsidP="003D48F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c)</w:t>
            </w:r>
          </w:p>
        </w:tc>
        <w:tc>
          <w:tcPr>
            <w:tcW w:w="5444" w:type="dxa"/>
            <w:gridSpan w:val="2"/>
          </w:tcPr>
          <w:p w14:paraId="5F7DAB81"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administrativne posledice</w:t>
            </w:r>
          </w:p>
        </w:tc>
        <w:tc>
          <w:tcPr>
            <w:tcW w:w="2271" w:type="dxa"/>
            <w:vAlign w:val="center"/>
          </w:tcPr>
          <w:p w14:paraId="7329514C" w14:textId="77777777" w:rsidR="00D2460F" w:rsidRPr="00963AA3" w:rsidRDefault="00B702B0" w:rsidP="003D48F5">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63AA3">
              <w:rPr>
                <w:rFonts w:ascii="Arial" w:eastAsia="Times New Roman" w:hAnsi="Arial" w:cs="Arial"/>
                <w:sz w:val="20"/>
                <w:szCs w:val="20"/>
                <w:lang w:eastAsia="sl-SI"/>
              </w:rPr>
              <w:t>DA</w:t>
            </w:r>
          </w:p>
        </w:tc>
      </w:tr>
      <w:tr w:rsidR="00D2460F" w:rsidRPr="00963AA3" w14:paraId="6DC640A2" w14:textId="77777777" w:rsidTr="003D48F5">
        <w:tc>
          <w:tcPr>
            <w:tcW w:w="1448" w:type="dxa"/>
          </w:tcPr>
          <w:p w14:paraId="6A204E1A" w14:textId="77777777" w:rsidR="00D2460F" w:rsidRPr="00963AA3" w:rsidRDefault="00D2460F" w:rsidP="003D48F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č)</w:t>
            </w:r>
          </w:p>
        </w:tc>
        <w:tc>
          <w:tcPr>
            <w:tcW w:w="5444" w:type="dxa"/>
            <w:gridSpan w:val="2"/>
          </w:tcPr>
          <w:p w14:paraId="74612996"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63AA3">
              <w:rPr>
                <w:rFonts w:ascii="Arial" w:eastAsia="Times New Roman" w:hAnsi="Arial" w:cs="Arial"/>
                <w:sz w:val="20"/>
                <w:szCs w:val="20"/>
                <w:lang w:eastAsia="sl-SI"/>
              </w:rPr>
              <w:t>gospodarstvo, zlasti</w:t>
            </w:r>
            <w:r w:rsidRPr="00963AA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E856025" w14:textId="77777777" w:rsidR="00D2460F" w:rsidRPr="00963AA3" w:rsidRDefault="000F36D4" w:rsidP="003D48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NE</w:t>
            </w:r>
          </w:p>
        </w:tc>
      </w:tr>
      <w:tr w:rsidR="00D2460F" w:rsidRPr="00963AA3" w14:paraId="771EAD99" w14:textId="77777777" w:rsidTr="003D48F5">
        <w:tc>
          <w:tcPr>
            <w:tcW w:w="1448" w:type="dxa"/>
          </w:tcPr>
          <w:p w14:paraId="69AA74D8" w14:textId="77777777" w:rsidR="00D2460F" w:rsidRPr="00963AA3" w:rsidRDefault="00D2460F" w:rsidP="003D48F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d)</w:t>
            </w:r>
          </w:p>
        </w:tc>
        <w:tc>
          <w:tcPr>
            <w:tcW w:w="5444" w:type="dxa"/>
            <w:gridSpan w:val="2"/>
          </w:tcPr>
          <w:p w14:paraId="4B51752F"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63AA3">
              <w:rPr>
                <w:rFonts w:ascii="Arial" w:eastAsia="Times New Roman" w:hAnsi="Arial" w:cs="Arial"/>
                <w:bCs/>
                <w:sz w:val="20"/>
                <w:szCs w:val="20"/>
                <w:lang w:eastAsia="sl-SI"/>
              </w:rPr>
              <w:t>okolje, vključno s prostorskimi in varstvenimi vidiki</w:t>
            </w:r>
          </w:p>
        </w:tc>
        <w:tc>
          <w:tcPr>
            <w:tcW w:w="2271" w:type="dxa"/>
            <w:vAlign w:val="center"/>
          </w:tcPr>
          <w:p w14:paraId="0F096970" w14:textId="77777777" w:rsidR="00D2460F" w:rsidRPr="00963AA3" w:rsidRDefault="00D2460F" w:rsidP="003D48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NE</w:t>
            </w:r>
          </w:p>
        </w:tc>
      </w:tr>
      <w:tr w:rsidR="00D2460F" w:rsidRPr="00963AA3" w14:paraId="29BC4F1D" w14:textId="77777777" w:rsidTr="003D48F5">
        <w:tc>
          <w:tcPr>
            <w:tcW w:w="1448" w:type="dxa"/>
          </w:tcPr>
          <w:p w14:paraId="6EF6C476" w14:textId="77777777" w:rsidR="00D2460F" w:rsidRPr="00963AA3" w:rsidRDefault="00D2460F" w:rsidP="003D48F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e)</w:t>
            </w:r>
          </w:p>
        </w:tc>
        <w:tc>
          <w:tcPr>
            <w:tcW w:w="5444" w:type="dxa"/>
            <w:gridSpan w:val="2"/>
          </w:tcPr>
          <w:p w14:paraId="0BDBC2B4"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63AA3">
              <w:rPr>
                <w:rFonts w:ascii="Arial" w:eastAsia="Times New Roman" w:hAnsi="Arial" w:cs="Arial"/>
                <w:bCs/>
                <w:sz w:val="20"/>
                <w:szCs w:val="20"/>
                <w:lang w:eastAsia="sl-SI"/>
              </w:rPr>
              <w:t>socialno področje</w:t>
            </w:r>
          </w:p>
        </w:tc>
        <w:tc>
          <w:tcPr>
            <w:tcW w:w="2271" w:type="dxa"/>
            <w:vAlign w:val="center"/>
          </w:tcPr>
          <w:p w14:paraId="08C93329" w14:textId="77777777" w:rsidR="00D2460F" w:rsidRPr="00963AA3" w:rsidRDefault="00D2460F" w:rsidP="003D48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NE</w:t>
            </w:r>
          </w:p>
        </w:tc>
      </w:tr>
      <w:tr w:rsidR="00D2460F" w:rsidRPr="00963AA3" w14:paraId="2E08BCE3" w14:textId="77777777" w:rsidTr="003D48F5">
        <w:tc>
          <w:tcPr>
            <w:tcW w:w="1448" w:type="dxa"/>
            <w:tcBorders>
              <w:bottom w:val="single" w:sz="4" w:space="0" w:color="auto"/>
            </w:tcBorders>
          </w:tcPr>
          <w:p w14:paraId="3833CD40" w14:textId="77777777" w:rsidR="00D2460F" w:rsidRPr="00963AA3" w:rsidRDefault="00D2460F" w:rsidP="003D48F5">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f)</w:t>
            </w:r>
          </w:p>
        </w:tc>
        <w:tc>
          <w:tcPr>
            <w:tcW w:w="5444" w:type="dxa"/>
            <w:gridSpan w:val="2"/>
            <w:tcBorders>
              <w:bottom w:val="single" w:sz="4" w:space="0" w:color="auto"/>
            </w:tcBorders>
          </w:tcPr>
          <w:p w14:paraId="3655CF31" w14:textId="77777777" w:rsidR="00D2460F" w:rsidRPr="00963AA3" w:rsidRDefault="00D2460F" w:rsidP="003D48F5">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63AA3">
              <w:rPr>
                <w:rFonts w:ascii="Arial" w:eastAsia="Times New Roman" w:hAnsi="Arial" w:cs="Arial"/>
                <w:bCs/>
                <w:sz w:val="20"/>
                <w:szCs w:val="20"/>
                <w:lang w:eastAsia="sl-SI"/>
              </w:rPr>
              <w:t>dokumente razvojnega načrtovanja:</w:t>
            </w:r>
          </w:p>
          <w:p w14:paraId="14FA5475" w14:textId="77777777" w:rsidR="00D2460F" w:rsidRPr="00963AA3" w:rsidRDefault="00D2460F" w:rsidP="00D2460F">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63AA3">
              <w:rPr>
                <w:rFonts w:ascii="Arial" w:eastAsia="Times New Roman" w:hAnsi="Arial" w:cs="Arial"/>
                <w:bCs/>
                <w:sz w:val="20"/>
                <w:szCs w:val="20"/>
                <w:lang w:eastAsia="sl-SI"/>
              </w:rPr>
              <w:t>nacionalne dokumente razvojnega načrtovanja</w:t>
            </w:r>
          </w:p>
          <w:p w14:paraId="6286D52F" w14:textId="77777777" w:rsidR="00D2460F" w:rsidRPr="00963AA3" w:rsidRDefault="00D2460F" w:rsidP="00D2460F">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63AA3">
              <w:rPr>
                <w:rFonts w:ascii="Arial" w:eastAsia="Times New Roman" w:hAnsi="Arial" w:cs="Arial"/>
                <w:bCs/>
                <w:sz w:val="20"/>
                <w:szCs w:val="20"/>
                <w:lang w:eastAsia="sl-SI"/>
              </w:rPr>
              <w:t>razvojne politike na ravni programov po strukturi razvojne klasifikacije programskega proračuna</w:t>
            </w:r>
          </w:p>
          <w:p w14:paraId="69AD4D41" w14:textId="77777777" w:rsidR="00D2460F" w:rsidRPr="00963AA3" w:rsidRDefault="00D2460F" w:rsidP="00D2460F">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63AA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3879A702" w14:textId="77777777" w:rsidR="00D2460F" w:rsidRPr="00963AA3" w:rsidRDefault="00D2460F" w:rsidP="003D48F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NE</w:t>
            </w:r>
          </w:p>
        </w:tc>
      </w:tr>
      <w:tr w:rsidR="00D2460F" w:rsidRPr="00963AA3" w14:paraId="78AA2869" w14:textId="77777777" w:rsidTr="003D48F5">
        <w:tc>
          <w:tcPr>
            <w:tcW w:w="9163" w:type="dxa"/>
            <w:gridSpan w:val="4"/>
            <w:tcBorders>
              <w:top w:val="single" w:sz="4" w:space="0" w:color="auto"/>
              <w:left w:val="single" w:sz="4" w:space="0" w:color="auto"/>
              <w:bottom w:val="single" w:sz="4" w:space="0" w:color="auto"/>
              <w:right w:val="single" w:sz="4" w:space="0" w:color="auto"/>
            </w:tcBorders>
          </w:tcPr>
          <w:p w14:paraId="20431D0B" w14:textId="77777777" w:rsidR="00D2460F" w:rsidRPr="00963AA3" w:rsidRDefault="00D2460F" w:rsidP="003D48F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63AA3">
              <w:rPr>
                <w:rFonts w:ascii="Arial" w:eastAsia="Times New Roman" w:hAnsi="Arial" w:cs="Arial"/>
                <w:b/>
                <w:sz w:val="20"/>
                <w:szCs w:val="20"/>
                <w:lang w:eastAsia="sl-SI"/>
              </w:rPr>
              <w:t>7.a Predstavitev ocene finančnih posledic nad 40.000 EUR:</w:t>
            </w:r>
          </w:p>
          <w:p w14:paraId="49BDFAE6" w14:textId="77777777" w:rsidR="00D2460F" w:rsidRPr="00963AA3" w:rsidRDefault="00D2460F" w:rsidP="003D48F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63AA3">
              <w:rPr>
                <w:rFonts w:ascii="Arial" w:eastAsia="Times New Roman" w:hAnsi="Arial" w:cs="Arial"/>
                <w:sz w:val="20"/>
                <w:szCs w:val="20"/>
                <w:lang w:eastAsia="sl-SI"/>
              </w:rPr>
              <w:t>(Samo če izberete DA pod točko 6.a.)</w:t>
            </w:r>
          </w:p>
          <w:p w14:paraId="184F2379" w14:textId="77777777" w:rsidR="00D2460F" w:rsidRPr="00963AA3" w:rsidRDefault="00D2460F" w:rsidP="003D48F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270B19EB" w14:textId="77777777" w:rsidR="00687335" w:rsidRDefault="00D2460F" w:rsidP="003D48F5">
            <w:pPr>
              <w:widowControl w:val="0"/>
              <w:tabs>
                <w:tab w:val="left" w:pos="360"/>
              </w:tabs>
              <w:spacing w:after="0" w:line="260" w:lineRule="exact"/>
              <w:outlineLvl w:val="0"/>
              <w:rPr>
                <w:rFonts w:ascii="Arial" w:eastAsia="Calibri" w:hAnsi="Arial" w:cs="Arial"/>
                <w:color w:val="000000"/>
                <w:sz w:val="20"/>
                <w:szCs w:val="20"/>
              </w:rPr>
            </w:pPr>
            <w:r w:rsidRPr="00963AA3">
              <w:rPr>
                <w:rFonts w:ascii="Arial" w:eastAsia="Calibri" w:hAnsi="Arial" w:cs="Arial"/>
                <w:color w:val="000000"/>
                <w:sz w:val="20"/>
                <w:szCs w:val="20"/>
              </w:rPr>
              <w:lastRenderedPageBreak/>
              <w:t>Sredstva za izvajanje te uredbe se zagotavljajo na proračunskih postavkah 140021 Program razvoja podeželja</w:t>
            </w:r>
            <w:r w:rsidR="009379B7" w:rsidRPr="00DD4CF1">
              <w:rPr>
                <w:rFonts w:ascii="Arial" w:eastAsia="Times New Roman" w:hAnsi="Arial" w:cs="Arial"/>
                <w:bCs/>
                <w:sz w:val="20"/>
                <w:szCs w:val="20"/>
                <w:lang w:eastAsia="sl-SI"/>
              </w:rPr>
              <w:t>–</w:t>
            </w:r>
            <w:r w:rsidRPr="00963AA3">
              <w:rPr>
                <w:rFonts w:ascii="Arial" w:eastAsia="Calibri" w:hAnsi="Arial" w:cs="Arial"/>
                <w:color w:val="000000"/>
                <w:sz w:val="20"/>
                <w:szCs w:val="20"/>
              </w:rPr>
              <w:t>14</w:t>
            </w:r>
            <w:r w:rsidR="009379B7" w:rsidRPr="00DD4CF1">
              <w:rPr>
                <w:rFonts w:ascii="Arial" w:eastAsia="Times New Roman" w:hAnsi="Arial" w:cs="Arial"/>
                <w:bCs/>
                <w:sz w:val="20"/>
                <w:szCs w:val="20"/>
                <w:lang w:eastAsia="sl-SI"/>
              </w:rPr>
              <w:t>–</w:t>
            </w:r>
            <w:r w:rsidRPr="00963AA3">
              <w:rPr>
                <w:rFonts w:ascii="Arial" w:eastAsia="Calibri" w:hAnsi="Arial" w:cs="Arial"/>
                <w:color w:val="000000"/>
                <w:sz w:val="20"/>
                <w:szCs w:val="20"/>
              </w:rPr>
              <w:t>20</w:t>
            </w:r>
            <w:r w:rsidR="0041756E" w:rsidRPr="00963AA3">
              <w:rPr>
                <w:rFonts w:ascii="Arial" w:eastAsia="Calibri" w:hAnsi="Arial" w:cs="Arial"/>
                <w:color w:val="000000"/>
                <w:sz w:val="20"/>
                <w:szCs w:val="20"/>
              </w:rPr>
              <w:t xml:space="preserve"> </w:t>
            </w:r>
            <w:r w:rsidRPr="00963AA3">
              <w:rPr>
                <w:rFonts w:ascii="Arial" w:eastAsia="Calibri" w:hAnsi="Arial" w:cs="Arial"/>
                <w:color w:val="000000"/>
                <w:sz w:val="20"/>
                <w:szCs w:val="20"/>
              </w:rPr>
              <w:t>–</w:t>
            </w:r>
            <w:r w:rsidR="0041756E" w:rsidRPr="00963AA3">
              <w:rPr>
                <w:rFonts w:ascii="Arial" w:eastAsia="Calibri" w:hAnsi="Arial" w:cs="Arial"/>
                <w:color w:val="000000"/>
                <w:sz w:val="20"/>
                <w:szCs w:val="20"/>
              </w:rPr>
              <w:t xml:space="preserve"> </w:t>
            </w:r>
            <w:r w:rsidRPr="00963AA3">
              <w:rPr>
                <w:rFonts w:ascii="Arial" w:eastAsia="Calibri" w:hAnsi="Arial" w:cs="Arial"/>
                <w:color w:val="000000"/>
                <w:sz w:val="20"/>
                <w:szCs w:val="20"/>
              </w:rPr>
              <w:t>EU sredstva in 140022 Program razvoja podeželja</w:t>
            </w:r>
            <w:r w:rsidR="009379B7" w:rsidRPr="00DD4CF1">
              <w:rPr>
                <w:rFonts w:ascii="Arial" w:eastAsia="Times New Roman" w:hAnsi="Arial" w:cs="Arial"/>
                <w:bCs/>
                <w:sz w:val="20"/>
                <w:szCs w:val="20"/>
                <w:lang w:eastAsia="sl-SI"/>
              </w:rPr>
              <w:t>–</w:t>
            </w:r>
            <w:r w:rsidRPr="00963AA3">
              <w:rPr>
                <w:rFonts w:ascii="Arial" w:eastAsia="Calibri" w:hAnsi="Arial" w:cs="Arial"/>
                <w:color w:val="000000"/>
                <w:sz w:val="20"/>
                <w:szCs w:val="20"/>
              </w:rPr>
              <w:t>14</w:t>
            </w:r>
            <w:r w:rsidR="009379B7" w:rsidRPr="00DD4CF1">
              <w:rPr>
                <w:rFonts w:ascii="Arial" w:eastAsia="Times New Roman" w:hAnsi="Arial" w:cs="Arial"/>
                <w:bCs/>
                <w:sz w:val="20"/>
                <w:szCs w:val="20"/>
                <w:lang w:eastAsia="sl-SI"/>
              </w:rPr>
              <w:t>–</w:t>
            </w:r>
            <w:r w:rsidRPr="00963AA3">
              <w:rPr>
                <w:rFonts w:ascii="Arial" w:eastAsia="Calibri" w:hAnsi="Arial" w:cs="Arial"/>
                <w:color w:val="000000"/>
                <w:sz w:val="20"/>
                <w:szCs w:val="20"/>
              </w:rPr>
              <w:t>20</w:t>
            </w:r>
            <w:r w:rsidR="0041756E" w:rsidRPr="00963AA3">
              <w:rPr>
                <w:rFonts w:ascii="Arial" w:eastAsia="Calibri" w:hAnsi="Arial" w:cs="Arial"/>
                <w:color w:val="000000"/>
                <w:sz w:val="20"/>
                <w:szCs w:val="20"/>
              </w:rPr>
              <w:t xml:space="preserve"> </w:t>
            </w:r>
            <w:r w:rsidR="0078736F" w:rsidRPr="00963AA3">
              <w:rPr>
                <w:rFonts w:ascii="Arial" w:eastAsia="Calibri" w:hAnsi="Arial" w:cs="Arial"/>
                <w:color w:val="000000"/>
                <w:sz w:val="20"/>
                <w:szCs w:val="20"/>
              </w:rPr>
              <w:t>–</w:t>
            </w:r>
            <w:r w:rsidR="0041756E" w:rsidRPr="00963AA3">
              <w:rPr>
                <w:rFonts w:ascii="Arial" w:eastAsia="Calibri" w:hAnsi="Arial" w:cs="Arial"/>
                <w:color w:val="000000"/>
                <w:sz w:val="20"/>
                <w:szCs w:val="20"/>
              </w:rPr>
              <w:t xml:space="preserve"> </w:t>
            </w:r>
            <w:r w:rsidRPr="00963AA3">
              <w:rPr>
                <w:rFonts w:ascii="Arial" w:eastAsia="Calibri" w:hAnsi="Arial" w:cs="Arial"/>
                <w:color w:val="000000"/>
                <w:sz w:val="20"/>
                <w:szCs w:val="20"/>
              </w:rPr>
              <w:t>slovenska udeležba.</w:t>
            </w:r>
          </w:p>
          <w:p w14:paraId="76C0A492" w14:textId="77777777" w:rsidR="00687335" w:rsidRDefault="00687335" w:rsidP="003D48F5">
            <w:pPr>
              <w:widowControl w:val="0"/>
              <w:tabs>
                <w:tab w:val="left" w:pos="360"/>
              </w:tabs>
              <w:spacing w:after="0" w:line="260" w:lineRule="exact"/>
              <w:outlineLvl w:val="0"/>
              <w:rPr>
                <w:rFonts w:ascii="Arial" w:eastAsia="Calibri" w:hAnsi="Arial" w:cs="Arial"/>
                <w:color w:val="000000"/>
                <w:sz w:val="20"/>
                <w:szCs w:val="20"/>
              </w:rPr>
            </w:pPr>
          </w:p>
          <w:p w14:paraId="2F108B3C" w14:textId="2DCE8311" w:rsidR="00D2460F" w:rsidRPr="00963AA3" w:rsidRDefault="00687335" w:rsidP="00E72174">
            <w:pPr>
              <w:widowControl w:val="0"/>
              <w:tabs>
                <w:tab w:val="left" w:pos="360"/>
              </w:tabs>
              <w:spacing w:after="0" w:line="260" w:lineRule="exact"/>
              <w:jc w:val="both"/>
              <w:outlineLvl w:val="0"/>
              <w:rPr>
                <w:rFonts w:ascii="Arial" w:eastAsia="Calibri" w:hAnsi="Arial" w:cs="Arial"/>
                <w:color w:val="000000"/>
                <w:sz w:val="20"/>
                <w:szCs w:val="20"/>
              </w:rPr>
            </w:pPr>
            <w:r>
              <w:rPr>
                <w:rFonts w:ascii="Arial" w:eastAsia="Calibri" w:hAnsi="Arial" w:cs="Arial"/>
                <w:color w:val="000000"/>
                <w:sz w:val="20"/>
                <w:szCs w:val="20"/>
              </w:rPr>
              <w:t>Na podlagi novele uredbe bo v septembru 2021 objavljen javni razpis</w:t>
            </w:r>
            <w:r w:rsidR="00E14010">
              <w:rPr>
                <w:rFonts w:ascii="Arial" w:eastAsia="Calibri" w:hAnsi="Arial" w:cs="Arial"/>
                <w:color w:val="000000"/>
                <w:sz w:val="20"/>
                <w:szCs w:val="20"/>
              </w:rPr>
              <w:t>, na katerem bomo razpisali 15.000.000 EUR</w:t>
            </w:r>
            <w:r>
              <w:rPr>
                <w:rFonts w:ascii="Arial" w:eastAsia="Calibri" w:hAnsi="Arial" w:cs="Arial"/>
                <w:color w:val="000000"/>
                <w:sz w:val="20"/>
                <w:szCs w:val="20"/>
              </w:rPr>
              <w:t xml:space="preserve">. Prvi obrok v višini 70% </w:t>
            </w:r>
            <w:r w:rsidR="000F1B38">
              <w:rPr>
                <w:rFonts w:ascii="Arial" w:eastAsia="Calibri" w:hAnsi="Arial" w:cs="Arial"/>
                <w:color w:val="000000"/>
                <w:sz w:val="20"/>
                <w:szCs w:val="20"/>
              </w:rPr>
              <w:t xml:space="preserve">razpisanih sredstev </w:t>
            </w:r>
            <w:r>
              <w:rPr>
                <w:rFonts w:ascii="Arial" w:eastAsia="Calibri" w:hAnsi="Arial" w:cs="Arial"/>
                <w:color w:val="000000"/>
                <w:sz w:val="20"/>
                <w:szCs w:val="20"/>
              </w:rPr>
              <w:t xml:space="preserve">bo </w:t>
            </w:r>
            <w:r w:rsidR="00510E32">
              <w:rPr>
                <w:rFonts w:ascii="Arial" w:eastAsia="Calibri" w:hAnsi="Arial" w:cs="Arial"/>
                <w:color w:val="000000"/>
                <w:sz w:val="20"/>
                <w:szCs w:val="20"/>
              </w:rPr>
              <w:t>izplačan</w:t>
            </w:r>
            <w:r>
              <w:rPr>
                <w:rFonts w:ascii="Arial" w:eastAsia="Calibri" w:hAnsi="Arial" w:cs="Arial"/>
                <w:color w:val="000000"/>
                <w:sz w:val="20"/>
                <w:szCs w:val="20"/>
              </w:rPr>
              <w:t xml:space="preserve"> v letu 2022, drugi obrok v višini 30</w:t>
            </w:r>
            <w:r w:rsidR="00BB66C4">
              <w:rPr>
                <w:rFonts w:ascii="Arial" w:eastAsia="Calibri" w:hAnsi="Arial" w:cs="Arial"/>
                <w:color w:val="000000"/>
                <w:sz w:val="20"/>
                <w:szCs w:val="20"/>
              </w:rPr>
              <w:t xml:space="preserve"> </w:t>
            </w:r>
            <w:r>
              <w:rPr>
                <w:rFonts w:ascii="Arial" w:eastAsia="Calibri" w:hAnsi="Arial" w:cs="Arial"/>
                <w:color w:val="000000"/>
                <w:sz w:val="20"/>
                <w:szCs w:val="20"/>
              </w:rPr>
              <w:t xml:space="preserve">% </w:t>
            </w:r>
            <w:r w:rsidR="000F1B38">
              <w:rPr>
                <w:rFonts w:ascii="Arial" w:eastAsia="Calibri" w:hAnsi="Arial" w:cs="Arial"/>
                <w:color w:val="000000"/>
                <w:sz w:val="20"/>
                <w:szCs w:val="20"/>
              </w:rPr>
              <w:t xml:space="preserve">razpisanih </w:t>
            </w:r>
            <w:r>
              <w:rPr>
                <w:rFonts w:ascii="Arial" w:eastAsia="Calibri" w:hAnsi="Arial" w:cs="Arial"/>
                <w:color w:val="000000"/>
                <w:sz w:val="20"/>
                <w:szCs w:val="20"/>
              </w:rPr>
              <w:t xml:space="preserve">sredstev pa bo izplačan v letu 2025. </w:t>
            </w:r>
            <w:r w:rsidRPr="00687335">
              <w:rPr>
                <w:rFonts w:ascii="Arial" w:eastAsia="Calibri" w:hAnsi="Arial" w:cs="Arial"/>
                <w:color w:val="000000"/>
                <w:sz w:val="20"/>
                <w:szCs w:val="20"/>
              </w:rPr>
              <w:t xml:space="preserve"> MKGP</w:t>
            </w:r>
            <w:r>
              <w:rPr>
                <w:rFonts w:ascii="Arial" w:eastAsia="Calibri" w:hAnsi="Arial" w:cs="Arial"/>
                <w:color w:val="000000"/>
                <w:sz w:val="20"/>
                <w:szCs w:val="20"/>
              </w:rPr>
              <w:t xml:space="preserve"> bo sredstva za izvajanje ukrepa</w:t>
            </w:r>
            <w:r w:rsidRPr="00687335">
              <w:rPr>
                <w:rFonts w:ascii="Arial" w:eastAsia="Calibri" w:hAnsi="Arial" w:cs="Arial"/>
                <w:color w:val="000000"/>
                <w:sz w:val="20"/>
                <w:szCs w:val="20"/>
              </w:rPr>
              <w:t xml:space="preserve"> po tej uredbi načrtovalo ob pripravi proračunov za prihodnja leta v okviru limitov za pripravo finančnega načrta za posamezno proračunsko leto.</w:t>
            </w:r>
          </w:p>
          <w:p w14:paraId="28BA5211" w14:textId="77777777" w:rsidR="00D2460F" w:rsidRPr="00963AA3" w:rsidRDefault="00D2460F" w:rsidP="003D48F5">
            <w:pPr>
              <w:spacing w:after="0" w:line="260" w:lineRule="exact"/>
              <w:jc w:val="both"/>
              <w:rPr>
                <w:rFonts w:ascii="Arial" w:eastAsia="Times New Roman" w:hAnsi="Arial" w:cs="Arial"/>
                <w:sz w:val="20"/>
                <w:szCs w:val="20"/>
              </w:rPr>
            </w:pPr>
          </w:p>
          <w:p w14:paraId="0EEB24C7" w14:textId="77777777" w:rsidR="00D2460F" w:rsidRPr="00963AA3" w:rsidRDefault="0041756E" w:rsidP="003D48F5">
            <w:pPr>
              <w:spacing w:after="0" w:line="260" w:lineRule="exact"/>
              <w:jc w:val="both"/>
              <w:rPr>
                <w:rFonts w:ascii="Arial" w:eastAsia="Times New Roman" w:hAnsi="Arial" w:cs="Arial"/>
                <w:sz w:val="20"/>
                <w:szCs w:val="20"/>
                <w:lang w:eastAsia="sl-SI"/>
              </w:rPr>
            </w:pPr>
            <w:r w:rsidRPr="00963AA3">
              <w:rPr>
                <w:rFonts w:ascii="Arial" w:eastAsia="Calibri" w:hAnsi="Arial" w:cs="Arial"/>
                <w:color w:val="000000"/>
                <w:sz w:val="20"/>
                <w:szCs w:val="20"/>
              </w:rPr>
              <w:t>To</w:t>
            </w:r>
            <w:r w:rsidR="00D2460F" w:rsidRPr="00963AA3">
              <w:rPr>
                <w:rFonts w:ascii="Arial" w:eastAsia="Calibri" w:hAnsi="Arial" w:cs="Arial"/>
                <w:color w:val="000000"/>
                <w:sz w:val="20"/>
                <w:szCs w:val="20"/>
              </w:rPr>
              <w:t xml:space="preserve"> je razvidno iz tabele Finančne posledice </w:t>
            </w:r>
            <w:r w:rsidR="00223FC9" w:rsidRPr="00963AA3">
              <w:rPr>
                <w:rFonts w:ascii="Arial" w:eastAsia="Calibri" w:hAnsi="Arial" w:cs="Arial"/>
                <w:color w:val="000000"/>
                <w:sz w:val="20"/>
                <w:szCs w:val="20"/>
              </w:rPr>
              <w:t>za</w:t>
            </w:r>
            <w:r w:rsidR="00D2460F" w:rsidRPr="00963AA3">
              <w:rPr>
                <w:rFonts w:ascii="Arial" w:eastAsia="Calibri" w:hAnsi="Arial" w:cs="Arial"/>
                <w:color w:val="000000"/>
                <w:sz w:val="20"/>
                <w:szCs w:val="20"/>
              </w:rPr>
              <w:t xml:space="preserve"> državni proračun v nadaljevanju.</w:t>
            </w:r>
          </w:p>
          <w:p w14:paraId="6DEEAE85" w14:textId="77777777" w:rsidR="00D2460F" w:rsidRPr="00963AA3" w:rsidRDefault="00D2460F" w:rsidP="003D48F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32DD4D57" w14:textId="77777777" w:rsidR="00D2460F" w:rsidRPr="00963AA3" w:rsidRDefault="00D2460F" w:rsidP="00D2460F">
      <w:pPr>
        <w:spacing w:after="0" w:line="260" w:lineRule="exact"/>
        <w:rPr>
          <w:rFonts w:ascii="Arial" w:eastAsia="Times New Roman" w:hAnsi="Arial" w:cs="Arial"/>
          <w:vanish/>
          <w:sz w:val="20"/>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551"/>
        <w:gridCol w:w="151"/>
        <w:gridCol w:w="1680"/>
        <w:gridCol w:w="21"/>
        <w:gridCol w:w="892"/>
        <w:gridCol w:w="683"/>
        <w:gridCol w:w="551"/>
        <w:gridCol w:w="2267"/>
      </w:tblGrid>
      <w:tr w:rsidR="00D2460F" w:rsidRPr="00963AA3" w14:paraId="0D706E82" w14:textId="77777777" w:rsidTr="002F673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ECCC8F" w14:textId="77777777" w:rsidR="00D2460F" w:rsidRPr="00963AA3" w:rsidRDefault="00D2460F" w:rsidP="003D48F5">
            <w:pPr>
              <w:pageBreakBefore/>
              <w:widowControl w:val="0"/>
              <w:tabs>
                <w:tab w:val="left" w:pos="2340"/>
              </w:tabs>
              <w:spacing w:after="0" w:line="260" w:lineRule="exact"/>
              <w:ind w:left="142" w:hanging="142"/>
              <w:outlineLvl w:val="0"/>
              <w:rPr>
                <w:rFonts w:ascii="Arial" w:eastAsia="Times New Roman" w:hAnsi="Arial" w:cs="Arial"/>
                <w:b/>
                <w:sz w:val="20"/>
                <w:szCs w:val="20"/>
                <w:lang w:eastAsia="sl-SI"/>
              </w:rPr>
            </w:pPr>
            <w:r w:rsidRPr="00963AA3">
              <w:rPr>
                <w:rFonts w:ascii="Arial" w:eastAsia="Times New Roman" w:hAnsi="Arial" w:cs="Arial"/>
                <w:b/>
                <w:sz w:val="20"/>
                <w:szCs w:val="20"/>
                <w:lang w:eastAsia="sl-SI"/>
              </w:rPr>
              <w:lastRenderedPageBreak/>
              <w:t>I. Ocena finančnih posledic, ki niso načrtovane v sprejetem proračunu</w:t>
            </w:r>
          </w:p>
        </w:tc>
      </w:tr>
      <w:tr w:rsidR="00D2460F" w:rsidRPr="00963AA3" w14:paraId="6E36C2DF" w14:textId="77777777" w:rsidTr="00082FF9">
        <w:trPr>
          <w:cantSplit/>
          <w:trHeight w:val="276"/>
        </w:trPr>
        <w:tc>
          <w:tcPr>
            <w:tcW w:w="2955" w:type="dxa"/>
            <w:gridSpan w:val="2"/>
            <w:tcBorders>
              <w:top w:val="single" w:sz="4" w:space="0" w:color="auto"/>
              <w:left w:val="single" w:sz="4" w:space="0" w:color="auto"/>
              <w:bottom w:val="single" w:sz="4" w:space="0" w:color="auto"/>
              <w:right w:val="single" w:sz="4" w:space="0" w:color="auto"/>
            </w:tcBorders>
            <w:vAlign w:val="center"/>
          </w:tcPr>
          <w:p w14:paraId="2D4C1BB6" w14:textId="77777777" w:rsidR="00D2460F" w:rsidRPr="00963AA3" w:rsidRDefault="00D2460F" w:rsidP="003D48F5">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CFEE95"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Tekoče leto (t)</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53009F52"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t + 1</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59ECFAC8"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t + 2</w:t>
            </w:r>
          </w:p>
        </w:tc>
        <w:tc>
          <w:tcPr>
            <w:tcW w:w="2267" w:type="dxa"/>
            <w:tcBorders>
              <w:top w:val="single" w:sz="4" w:space="0" w:color="auto"/>
              <w:left w:val="single" w:sz="4" w:space="0" w:color="auto"/>
              <w:bottom w:val="single" w:sz="4" w:space="0" w:color="auto"/>
              <w:right w:val="single" w:sz="4" w:space="0" w:color="auto"/>
            </w:tcBorders>
            <w:vAlign w:val="center"/>
          </w:tcPr>
          <w:p w14:paraId="735DBD5E"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t + 3</w:t>
            </w:r>
          </w:p>
        </w:tc>
      </w:tr>
      <w:tr w:rsidR="00D2460F" w:rsidRPr="00963AA3" w14:paraId="3CA37C7A" w14:textId="77777777" w:rsidTr="00082FF9">
        <w:trPr>
          <w:cantSplit/>
          <w:trHeight w:val="423"/>
        </w:trPr>
        <w:tc>
          <w:tcPr>
            <w:tcW w:w="2955" w:type="dxa"/>
            <w:gridSpan w:val="2"/>
            <w:tcBorders>
              <w:top w:val="single" w:sz="4" w:space="0" w:color="auto"/>
              <w:left w:val="single" w:sz="4" w:space="0" w:color="auto"/>
              <w:bottom w:val="single" w:sz="4" w:space="0" w:color="auto"/>
              <w:right w:val="single" w:sz="4" w:space="0" w:color="auto"/>
            </w:tcBorders>
            <w:vAlign w:val="center"/>
          </w:tcPr>
          <w:p w14:paraId="45DECB70" w14:textId="77777777" w:rsidR="00D2460F" w:rsidRPr="00963AA3" w:rsidRDefault="00D2460F" w:rsidP="003D48F5">
            <w:pPr>
              <w:widowControl w:val="0"/>
              <w:spacing w:after="0" w:line="260" w:lineRule="exact"/>
              <w:rPr>
                <w:rFonts w:ascii="Arial" w:eastAsia="Times New Roman" w:hAnsi="Arial" w:cs="Arial"/>
                <w:bCs/>
                <w:sz w:val="20"/>
                <w:szCs w:val="20"/>
              </w:rPr>
            </w:pPr>
            <w:r w:rsidRPr="00963AA3">
              <w:rPr>
                <w:rFonts w:ascii="Arial" w:eastAsia="Times New Roman" w:hAnsi="Arial" w:cs="Arial"/>
                <w:bCs/>
                <w:sz w:val="20"/>
                <w:szCs w:val="20"/>
              </w:rPr>
              <w:t>Predvideno povečanje (+) ali zmanjšanje (</w:t>
            </w:r>
            <w:r w:rsidRPr="00963AA3">
              <w:rPr>
                <w:rFonts w:ascii="Arial" w:eastAsia="Times New Roman" w:hAnsi="Arial" w:cs="Arial"/>
                <w:b/>
                <w:sz w:val="20"/>
                <w:szCs w:val="20"/>
              </w:rPr>
              <w:t>–</w:t>
            </w:r>
            <w:r w:rsidRPr="00963AA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2F6D38"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297DB58B"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56AA51D0"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sz w:val="20"/>
                <w:szCs w:val="20"/>
                <w:lang w:eastAsia="sl-SI"/>
              </w:rPr>
            </w:pPr>
          </w:p>
        </w:tc>
        <w:tc>
          <w:tcPr>
            <w:tcW w:w="2267" w:type="dxa"/>
            <w:tcBorders>
              <w:top w:val="single" w:sz="4" w:space="0" w:color="auto"/>
              <w:left w:val="single" w:sz="4" w:space="0" w:color="auto"/>
              <w:bottom w:val="single" w:sz="4" w:space="0" w:color="auto"/>
              <w:right w:val="single" w:sz="4" w:space="0" w:color="auto"/>
            </w:tcBorders>
            <w:vAlign w:val="center"/>
          </w:tcPr>
          <w:p w14:paraId="5F117ADE"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sz w:val="20"/>
                <w:szCs w:val="20"/>
                <w:lang w:eastAsia="sl-SI"/>
              </w:rPr>
            </w:pPr>
          </w:p>
        </w:tc>
      </w:tr>
      <w:tr w:rsidR="00D2460F" w:rsidRPr="00963AA3" w14:paraId="5D17AD2A" w14:textId="77777777" w:rsidTr="00082FF9">
        <w:trPr>
          <w:cantSplit/>
          <w:trHeight w:val="423"/>
        </w:trPr>
        <w:tc>
          <w:tcPr>
            <w:tcW w:w="2955" w:type="dxa"/>
            <w:gridSpan w:val="2"/>
            <w:tcBorders>
              <w:top w:val="single" w:sz="4" w:space="0" w:color="auto"/>
              <w:left w:val="single" w:sz="4" w:space="0" w:color="auto"/>
              <w:bottom w:val="single" w:sz="4" w:space="0" w:color="auto"/>
              <w:right w:val="single" w:sz="4" w:space="0" w:color="auto"/>
            </w:tcBorders>
            <w:vAlign w:val="center"/>
          </w:tcPr>
          <w:p w14:paraId="66EB2863" w14:textId="77777777" w:rsidR="00D2460F" w:rsidRPr="00963AA3" w:rsidRDefault="00D2460F" w:rsidP="003D48F5">
            <w:pPr>
              <w:widowControl w:val="0"/>
              <w:spacing w:after="0" w:line="260" w:lineRule="exact"/>
              <w:rPr>
                <w:rFonts w:ascii="Arial" w:eastAsia="Times New Roman" w:hAnsi="Arial" w:cs="Arial"/>
                <w:bCs/>
                <w:sz w:val="20"/>
                <w:szCs w:val="20"/>
              </w:rPr>
            </w:pPr>
            <w:r w:rsidRPr="00963AA3">
              <w:rPr>
                <w:rFonts w:ascii="Arial" w:eastAsia="Times New Roman" w:hAnsi="Arial" w:cs="Arial"/>
                <w:bCs/>
                <w:sz w:val="20"/>
                <w:szCs w:val="20"/>
              </w:rPr>
              <w:t>Predvideno povečanje (+) ali zmanjšanje (</w:t>
            </w:r>
            <w:r w:rsidRPr="00963AA3">
              <w:rPr>
                <w:rFonts w:ascii="Arial" w:eastAsia="Times New Roman" w:hAnsi="Arial" w:cs="Arial"/>
                <w:b/>
                <w:sz w:val="20"/>
                <w:szCs w:val="20"/>
              </w:rPr>
              <w:t>–</w:t>
            </w:r>
            <w:r w:rsidRPr="00963AA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795686"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57F9367C"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0EAC0ACB"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sz w:val="20"/>
                <w:szCs w:val="20"/>
                <w:lang w:eastAsia="sl-SI"/>
              </w:rPr>
            </w:pPr>
          </w:p>
        </w:tc>
        <w:tc>
          <w:tcPr>
            <w:tcW w:w="2267" w:type="dxa"/>
            <w:tcBorders>
              <w:top w:val="single" w:sz="4" w:space="0" w:color="auto"/>
              <w:left w:val="single" w:sz="4" w:space="0" w:color="auto"/>
              <w:bottom w:val="single" w:sz="4" w:space="0" w:color="auto"/>
              <w:right w:val="single" w:sz="4" w:space="0" w:color="auto"/>
            </w:tcBorders>
            <w:vAlign w:val="center"/>
          </w:tcPr>
          <w:p w14:paraId="7926B5C1"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sz w:val="20"/>
                <w:szCs w:val="20"/>
                <w:lang w:eastAsia="sl-SI"/>
              </w:rPr>
            </w:pPr>
          </w:p>
        </w:tc>
      </w:tr>
      <w:tr w:rsidR="00D2460F" w:rsidRPr="00963AA3" w14:paraId="578CF1A5" w14:textId="77777777" w:rsidTr="00082FF9">
        <w:trPr>
          <w:cantSplit/>
          <w:trHeight w:val="423"/>
        </w:trPr>
        <w:tc>
          <w:tcPr>
            <w:tcW w:w="2955" w:type="dxa"/>
            <w:gridSpan w:val="2"/>
            <w:tcBorders>
              <w:top w:val="single" w:sz="4" w:space="0" w:color="auto"/>
              <w:left w:val="single" w:sz="4" w:space="0" w:color="auto"/>
              <w:bottom w:val="single" w:sz="4" w:space="0" w:color="auto"/>
              <w:right w:val="single" w:sz="4" w:space="0" w:color="auto"/>
            </w:tcBorders>
            <w:vAlign w:val="center"/>
          </w:tcPr>
          <w:p w14:paraId="705B0E6E" w14:textId="77777777" w:rsidR="00D2460F" w:rsidRPr="00963AA3" w:rsidRDefault="00D2460F" w:rsidP="003D48F5">
            <w:pPr>
              <w:widowControl w:val="0"/>
              <w:spacing w:after="0" w:line="260" w:lineRule="exact"/>
              <w:rPr>
                <w:rFonts w:ascii="Arial" w:eastAsia="Times New Roman" w:hAnsi="Arial" w:cs="Arial"/>
                <w:bCs/>
                <w:sz w:val="20"/>
                <w:szCs w:val="20"/>
              </w:rPr>
            </w:pPr>
            <w:r w:rsidRPr="00963AA3">
              <w:rPr>
                <w:rFonts w:ascii="Arial" w:eastAsia="Times New Roman" w:hAnsi="Arial" w:cs="Arial"/>
                <w:bCs/>
                <w:sz w:val="20"/>
                <w:szCs w:val="20"/>
              </w:rPr>
              <w:t>Predvideno povečanje (+) ali zmanjšanje (</w:t>
            </w:r>
            <w:r w:rsidRPr="00963AA3">
              <w:rPr>
                <w:rFonts w:ascii="Arial" w:eastAsia="Times New Roman" w:hAnsi="Arial" w:cs="Arial"/>
                <w:b/>
                <w:sz w:val="20"/>
                <w:szCs w:val="20"/>
              </w:rPr>
              <w:t>–</w:t>
            </w:r>
            <w:r w:rsidRPr="00963AA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457A8F"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347BAFAB"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080F065F"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4374166B"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r>
      <w:tr w:rsidR="00D2460F" w:rsidRPr="00963AA3" w14:paraId="1E087CEE" w14:textId="77777777" w:rsidTr="00082FF9">
        <w:trPr>
          <w:cantSplit/>
          <w:trHeight w:val="623"/>
        </w:trPr>
        <w:tc>
          <w:tcPr>
            <w:tcW w:w="2955" w:type="dxa"/>
            <w:gridSpan w:val="2"/>
            <w:tcBorders>
              <w:top w:val="single" w:sz="4" w:space="0" w:color="auto"/>
              <w:left w:val="single" w:sz="4" w:space="0" w:color="auto"/>
              <w:bottom w:val="single" w:sz="4" w:space="0" w:color="auto"/>
              <w:right w:val="single" w:sz="4" w:space="0" w:color="auto"/>
            </w:tcBorders>
            <w:vAlign w:val="center"/>
          </w:tcPr>
          <w:p w14:paraId="551F1A8F" w14:textId="77777777" w:rsidR="00D2460F" w:rsidRPr="00963AA3" w:rsidRDefault="00D2460F" w:rsidP="003D48F5">
            <w:pPr>
              <w:widowControl w:val="0"/>
              <w:spacing w:after="0" w:line="260" w:lineRule="exact"/>
              <w:rPr>
                <w:rFonts w:ascii="Arial" w:eastAsia="Times New Roman" w:hAnsi="Arial" w:cs="Arial"/>
                <w:bCs/>
                <w:sz w:val="20"/>
                <w:szCs w:val="20"/>
              </w:rPr>
            </w:pPr>
            <w:r w:rsidRPr="00963AA3">
              <w:rPr>
                <w:rFonts w:ascii="Arial" w:eastAsia="Times New Roman" w:hAnsi="Arial" w:cs="Arial"/>
                <w:bCs/>
                <w:sz w:val="20"/>
                <w:szCs w:val="20"/>
              </w:rPr>
              <w:t>Predvideno povečanje (+) ali zmanjšanje (</w:t>
            </w:r>
            <w:r w:rsidRPr="00963AA3">
              <w:rPr>
                <w:rFonts w:ascii="Arial" w:eastAsia="Times New Roman" w:hAnsi="Arial" w:cs="Arial"/>
                <w:b/>
                <w:sz w:val="20"/>
                <w:szCs w:val="20"/>
              </w:rPr>
              <w:t>–</w:t>
            </w:r>
            <w:r w:rsidRPr="00963AA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4AD510"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42DC9CFB"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247F1EAE"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3BC8B65A" w14:textId="77777777" w:rsidR="00D2460F" w:rsidRPr="00963AA3" w:rsidRDefault="00D2460F" w:rsidP="003D48F5">
            <w:pPr>
              <w:widowControl w:val="0"/>
              <w:spacing w:after="0" w:line="260" w:lineRule="exact"/>
              <w:jc w:val="center"/>
              <w:rPr>
                <w:rFonts w:ascii="Arial" w:eastAsia="Times New Roman" w:hAnsi="Arial" w:cs="Arial"/>
                <w:sz w:val="20"/>
                <w:szCs w:val="20"/>
              </w:rPr>
            </w:pPr>
          </w:p>
        </w:tc>
      </w:tr>
      <w:tr w:rsidR="00D2460F" w:rsidRPr="00963AA3" w14:paraId="0999AACC" w14:textId="77777777" w:rsidTr="00082FF9">
        <w:trPr>
          <w:cantSplit/>
          <w:trHeight w:val="423"/>
        </w:trPr>
        <w:tc>
          <w:tcPr>
            <w:tcW w:w="2955" w:type="dxa"/>
            <w:gridSpan w:val="2"/>
            <w:tcBorders>
              <w:top w:val="single" w:sz="4" w:space="0" w:color="auto"/>
              <w:left w:val="single" w:sz="4" w:space="0" w:color="auto"/>
              <w:bottom w:val="single" w:sz="4" w:space="0" w:color="auto"/>
              <w:right w:val="single" w:sz="4" w:space="0" w:color="auto"/>
            </w:tcBorders>
            <w:vAlign w:val="center"/>
          </w:tcPr>
          <w:p w14:paraId="46AD6EF5" w14:textId="77777777" w:rsidR="00D2460F" w:rsidRPr="00963AA3" w:rsidRDefault="00D2460F" w:rsidP="003D48F5">
            <w:pPr>
              <w:widowControl w:val="0"/>
              <w:spacing w:after="0" w:line="260" w:lineRule="exact"/>
              <w:rPr>
                <w:rFonts w:ascii="Arial" w:eastAsia="Times New Roman" w:hAnsi="Arial" w:cs="Arial"/>
                <w:bCs/>
                <w:sz w:val="20"/>
                <w:szCs w:val="20"/>
              </w:rPr>
            </w:pPr>
            <w:r w:rsidRPr="00963AA3">
              <w:rPr>
                <w:rFonts w:ascii="Arial" w:eastAsia="Times New Roman" w:hAnsi="Arial" w:cs="Arial"/>
                <w:bCs/>
                <w:sz w:val="20"/>
                <w:szCs w:val="20"/>
              </w:rPr>
              <w:t>Predvideno povečanje (+) ali zmanjšanje (</w:t>
            </w:r>
            <w:r w:rsidRPr="00963AA3">
              <w:rPr>
                <w:rFonts w:ascii="Arial" w:eastAsia="Times New Roman" w:hAnsi="Arial" w:cs="Arial"/>
                <w:b/>
                <w:sz w:val="20"/>
                <w:szCs w:val="20"/>
              </w:rPr>
              <w:t>–</w:t>
            </w:r>
            <w:r w:rsidRPr="00963AA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868533"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71B0A0FC"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201CCAE0"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sz w:val="20"/>
                <w:szCs w:val="20"/>
                <w:lang w:eastAsia="sl-SI"/>
              </w:rPr>
            </w:pPr>
          </w:p>
        </w:tc>
        <w:tc>
          <w:tcPr>
            <w:tcW w:w="2267" w:type="dxa"/>
            <w:tcBorders>
              <w:top w:val="single" w:sz="4" w:space="0" w:color="auto"/>
              <w:left w:val="single" w:sz="4" w:space="0" w:color="auto"/>
              <w:bottom w:val="single" w:sz="4" w:space="0" w:color="auto"/>
              <w:right w:val="single" w:sz="4" w:space="0" w:color="auto"/>
            </w:tcBorders>
            <w:vAlign w:val="center"/>
          </w:tcPr>
          <w:p w14:paraId="0B9FB970" w14:textId="77777777" w:rsidR="00D2460F" w:rsidRPr="00963AA3" w:rsidRDefault="00D2460F" w:rsidP="003D48F5">
            <w:pPr>
              <w:widowControl w:val="0"/>
              <w:tabs>
                <w:tab w:val="left" w:pos="360"/>
              </w:tabs>
              <w:spacing w:after="0" w:line="260" w:lineRule="exact"/>
              <w:jc w:val="center"/>
              <w:outlineLvl w:val="0"/>
              <w:rPr>
                <w:rFonts w:ascii="Arial" w:eastAsia="Times New Roman" w:hAnsi="Arial" w:cs="Arial"/>
                <w:sz w:val="20"/>
                <w:szCs w:val="20"/>
                <w:lang w:eastAsia="sl-SI"/>
              </w:rPr>
            </w:pPr>
          </w:p>
        </w:tc>
      </w:tr>
      <w:tr w:rsidR="00D2460F" w:rsidRPr="00963AA3" w14:paraId="3A418025" w14:textId="77777777" w:rsidTr="002F673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3A14EC" w14:textId="77777777" w:rsidR="00D2460F" w:rsidRPr="00963AA3" w:rsidRDefault="00D2460F" w:rsidP="003D48F5">
            <w:pPr>
              <w:widowControl w:val="0"/>
              <w:tabs>
                <w:tab w:val="left" w:pos="2340"/>
              </w:tabs>
              <w:spacing w:after="0" w:line="260" w:lineRule="exact"/>
              <w:ind w:left="142" w:hanging="142"/>
              <w:outlineLvl w:val="0"/>
              <w:rPr>
                <w:rFonts w:ascii="Arial" w:eastAsia="Times New Roman" w:hAnsi="Arial" w:cs="Arial"/>
                <w:b/>
                <w:sz w:val="20"/>
                <w:szCs w:val="20"/>
                <w:lang w:eastAsia="sl-SI"/>
              </w:rPr>
            </w:pPr>
            <w:r w:rsidRPr="00963AA3">
              <w:rPr>
                <w:rFonts w:ascii="Arial" w:eastAsia="Times New Roman" w:hAnsi="Arial" w:cs="Arial"/>
                <w:b/>
                <w:sz w:val="20"/>
                <w:szCs w:val="20"/>
                <w:lang w:eastAsia="sl-SI"/>
              </w:rPr>
              <w:t>II. Finančne posledice za državni proračun</w:t>
            </w:r>
          </w:p>
        </w:tc>
      </w:tr>
      <w:tr w:rsidR="00D2460F" w:rsidRPr="00963AA3" w14:paraId="43EE559F" w14:textId="77777777" w:rsidTr="002F673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DDE02F" w14:textId="77777777" w:rsidR="00D2460F" w:rsidRPr="00963AA3" w:rsidRDefault="00D2460F" w:rsidP="003D48F5">
            <w:pPr>
              <w:widowControl w:val="0"/>
              <w:tabs>
                <w:tab w:val="left" w:pos="2340"/>
              </w:tabs>
              <w:spacing w:after="0" w:line="260" w:lineRule="exact"/>
              <w:ind w:left="142" w:hanging="142"/>
              <w:outlineLvl w:val="0"/>
              <w:rPr>
                <w:rFonts w:ascii="Arial" w:eastAsia="Times New Roman" w:hAnsi="Arial" w:cs="Arial"/>
                <w:b/>
                <w:sz w:val="20"/>
                <w:szCs w:val="20"/>
                <w:lang w:eastAsia="sl-SI"/>
              </w:rPr>
            </w:pPr>
            <w:proofErr w:type="spellStart"/>
            <w:r w:rsidRPr="00963AA3">
              <w:rPr>
                <w:rFonts w:ascii="Arial" w:eastAsia="Times New Roman" w:hAnsi="Arial" w:cs="Arial"/>
                <w:b/>
                <w:sz w:val="20"/>
                <w:szCs w:val="20"/>
                <w:lang w:eastAsia="sl-SI"/>
              </w:rPr>
              <w:t>II.a</w:t>
            </w:r>
            <w:proofErr w:type="spellEnd"/>
            <w:r w:rsidRPr="00963AA3">
              <w:rPr>
                <w:rFonts w:ascii="Arial" w:eastAsia="Times New Roman" w:hAnsi="Arial" w:cs="Arial"/>
                <w:b/>
                <w:sz w:val="20"/>
                <w:szCs w:val="20"/>
                <w:lang w:eastAsia="sl-SI"/>
              </w:rPr>
              <w:t xml:space="preserve"> Pravice porabe za izvedbo predlaganih rešitev so zagotovljene:</w:t>
            </w:r>
          </w:p>
        </w:tc>
      </w:tr>
      <w:tr w:rsidR="00D2460F" w:rsidRPr="00963AA3" w14:paraId="7387CB5A" w14:textId="77777777" w:rsidTr="008329A4">
        <w:trPr>
          <w:cantSplit/>
          <w:trHeight w:val="100"/>
        </w:trPr>
        <w:tc>
          <w:tcPr>
            <w:tcW w:w="1404" w:type="dxa"/>
            <w:tcBorders>
              <w:top w:val="single" w:sz="4" w:space="0" w:color="auto"/>
              <w:left w:val="single" w:sz="4" w:space="0" w:color="auto"/>
              <w:bottom w:val="single" w:sz="4" w:space="0" w:color="auto"/>
              <w:right w:val="single" w:sz="4" w:space="0" w:color="auto"/>
            </w:tcBorders>
            <w:vAlign w:val="center"/>
          </w:tcPr>
          <w:p w14:paraId="295799FE"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 xml:space="preserve">Ime proračunskega uporabnika </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20BB67F6"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Šifra in naziv ukrepa, projekta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090152B"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Šifra in naziv proračunske postavke</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288F36E" w14:textId="77777777" w:rsidR="00D2460F" w:rsidRPr="00963AA3" w:rsidRDefault="000F0A6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Znesek za tekoče leto (2021</w:t>
            </w:r>
            <w:r w:rsidR="00D2460F" w:rsidRPr="00963AA3">
              <w:rPr>
                <w:rFonts w:ascii="Arial" w:eastAsia="Times New Roman" w:hAnsi="Arial" w:cs="Arial"/>
                <w:sz w:val="20"/>
                <w:szCs w:val="20"/>
              </w:rPr>
              <w:t>)</w:t>
            </w:r>
          </w:p>
        </w:tc>
        <w:tc>
          <w:tcPr>
            <w:tcW w:w="2267" w:type="dxa"/>
            <w:tcBorders>
              <w:top w:val="single" w:sz="4" w:space="0" w:color="auto"/>
              <w:left w:val="single" w:sz="4" w:space="0" w:color="auto"/>
              <w:bottom w:val="single" w:sz="4" w:space="0" w:color="auto"/>
              <w:right w:val="single" w:sz="4" w:space="0" w:color="auto"/>
            </w:tcBorders>
            <w:vAlign w:val="center"/>
          </w:tcPr>
          <w:p w14:paraId="1AEF9084"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Znesek za t + 1</w:t>
            </w:r>
          </w:p>
        </w:tc>
      </w:tr>
      <w:tr w:rsidR="00D2460F" w:rsidRPr="00963AA3" w14:paraId="09A1F8EE" w14:textId="77777777" w:rsidTr="008329A4">
        <w:trPr>
          <w:cantSplit/>
          <w:trHeight w:val="328"/>
        </w:trPr>
        <w:tc>
          <w:tcPr>
            <w:tcW w:w="1404" w:type="dxa"/>
            <w:tcBorders>
              <w:top w:val="single" w:sz="4" w:space="0" w:color="auto"/>
              <w:left w:val="single" w:sz="4" w:space="0" w:color="auto"/>
              <w:bottom w:val="single" w:sz="4" w:space="0" w:color="auto"/>
              <w:right w:val="single" w:sz="4" w:space="0" w:color="auto"/>
            </w:tcBorders>
            <w:vAlign w:val="center"/>
          </w:tcPr>
          <w:p w14:paraId="3B912CC3"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bCs/>
                <w:kern w:val="32"/>
                <w:sz w:val="20"/>
                <w:szCs w:val="20"/>
                <w:lang w:eastAsia="sl-SI"/>
              </w:rPr>
              <w:t>Ministrstvo za kmetijstvo, gozdarstvo in prehrano</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B6F126D" w14:textId="77777777" w:rsidR="00D2460F" w:rsidRPr="00963AA3" w:rsidRDefault="00D2460F" w:rsidP="003D48F5">
            <w:pPr>
              <w:widowControl w:val="0"/>
              <w:tabs>
                <w:tab w:val="left" w:pos="360"/>
              </w:tabs>
              <w:spacing w:after="0" w:line="260" w:lineRule="exact"/>
              <w:outlineLvl w:val="0"/>
              <w:rPr>
                <w:rFonts w:ascii="Arial" w:eastAsia="Times New Roman" w:hAnsi="Arial" w:cs="Arial"/>
                <w:sz w:val="20"/>
                <w:szCs w:val="20"/>
              </w:rPr>
            </w:pPr>
          </w:p>
          <w:p w14:paraId="7F22B46A" w14:textId="77777777" w:rsidR="005F7C5A" w:rsidRPr="00963AA3" w:rsidRDefault="005F7C5A" w:rsidP="005F7C5A">
            <w:pPr>
              <w:widowControl w:val="0"/>
              <w:tabs>
                <w:tab w:val="left" w:pos="360"/>
              </w:tabs>
              <w:spacing w:after="0" w:line="260" w:lineRule="exact"/>
              <w:outlineLvl w:val="0"/>
              <w:rPr>
                <w:rFonts w:ascii="Arial" w:eastAsia="Times New Roman" w:hAnsi="Arial" w:cs="Arial"/>
                <w:sz w:val="20"/>
                <w:szCs w:val="20"/>
              </w:rPr>
            </w:pPr>
            <w:r w:rsidRPr="00963AA3">
              <w:rPr>
                <w:rFonts w:ascii="Arial" w:eastAsia="Times New Roman" w:hAnsi="Arial" w:cs="Arial"/>
                <w:sz w:val="20"/>
                <w:szCs w:val="20"/>
              </w:rPr>
              <w:t xml:space="preserve">2330-15-0018 </w:t>
            </w:r>
          </w:p>
          <w:p w14:paraId="71703806" w14:textId="77777777" w:rsidR="00D2460F" w:rsidRPr="00963AA3" w:rsidRDefault="005F7C5A" w:rsidP="005F7C5A">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sz w:val="20"/>
                <w:szCs w:val="20"/>
              </w:rPr>
              <w:t>M06 Razvoj kmetij in podjetij</w:t>
            </w:r>
            <w:r w:rsidRPr="00963AA3">
              <w:rPr>
                <w:rFonts w:ascii="Arial" w:eastAsia="Times New Roman" w:hAnsi="Arial" w:cs="Arial"/>
                <w:bCs/>
                <w:kern w:val="32"/>
                <w:sz w:val="20"/>
                <w:szCs w:val="20"/>
                <w:lang w:eastAsia="sl-SI"/>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9221F35" w14:textId="605BF446"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bCs/>
                <w:kern w:val="32"/>
                <w:sz w:val="20"/>
                <w:szCs w:val="20"/>
                <w:lang w:eastAsia="sl-SI"/>
              </w:rPr>
              <w:t>140021 Program razvoja podeželja – 14–20 – EU</w:t>
            </w:r>
            <w:r w:rsidR="00151860">
              <w:rPr>
                <w:rFonts w:ascii="Arial" w:eastAsia="Times New Roman" w:hAnsi="Arial" w:cs="Arial"/>
                <w:bCs/>
                <w:kern w:val="32"/>
                <w:sz w:val="20"/>
                <w:szCs w:val="20"/>
                <w:lang w:eastAsia="sl-SI"/>
              </w:rPr>
              <w:t xml:space="preserve"> </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D143D26" w14:textId="77777777" w:rsidR="00D2460F" w:rsidRPr="00963AA3" w:rsidRDefault="005E1B90" w:rsidP="008329A4">
            <w:pPr>
              <w:widowControl w:val="0"/>
              <w:tabs>
                <w:tab w:val="left" w:pos="360"/>
              </w:tabs>
              <w:spacing w:after="0" w:line="260" w:lineRule="exact"/>
              <w:jc w:val="center"/>
              <w:outlineLvl w:val="0"/>
              <w:rPr>
                <w:rFonts w:ascii="Arial" w:eastAsia="Times New Roman" w:hAnsi="Arial" w:cs="Arial"/>
                <w:bCs/>
                <w:sz w:val="20"/>
                <w:szCs w:val="20"/>
                <w:highlight w:val="yellow"/>
                <w:lang w:eastAsia="sl-SI"/>
              </w:rPr>
            </w:pPr>
            <w:r w:rsidRPr="00963AA3">
              <w:rPr>
                <w:rFonts w:ascii="Arial" w:eastAsia="Times New Roman" w:hAnsi="Arial" w:cs="Arial"/>
                <w:bCs/>
                <w:sz w:val="20"/>
                <w:szCs w:val="20"/>
                <w:lang w:eastAsia="sl-SI"/>
              </w:rPr>
              <w:t>4.500.000</w:t>
            </w:r>
            <w:r w:rsidR="00082FF9" w:rsidRPr="00963AA3">
              <w:rPr>
                <w:rFonts w:ascii="Arial" w:eastAsia="Times New Roman" w:hAnsi="Arial" w:cs="Arial"/>
                <w:bCs/>
                <w:sz w:val="20"/>
                <w:szCs w:val="20"/>
                <w:lang w:eastAsia="sl-SI"/>
              </w:rPr>
              <w:t>,00 EUR</w:t>
            </w:r>
          </w:p>
        </w:tc>
        <w:tc>
          <w:tcPr>
            <w:tcW w:w="2267" w:type="dxa"/>
            <w:tcBorders>
              <w:top w:val="single" w:sz="4" w:space="0" w:color="auto"/>
              <w:left w:val="single" w:sz="4" w:space="0" w:color="auto"/>
              <w:bottom w:val="single" w:sz="4" w:space="0" w:color="auto"/>
              <w:right w:val="single" w:sz="4" w:space="0" w:color="auto"/>
            </w:tcBorders>
            <w:vAlign w:val="center"/>
          </w:tcPr>
          <w:p w14:paraId="7C7AAF3F" w14:textId="77777777" w:rsidR="00D2460F" w:rsidRPr="00963AA3" w:rsidRDefault="00082FF9" w:rsidP="008329A4">
            <w:pPr>
              <w:widowControl w:val="0"/>
              <w:tabs>
                <w:tab w:val="left" w:pos="360"/>
              </w:tabs>
              <w:spacing w:after="0" w:line="260" w:lineRule="exact"/>
              <w:jc w:val="center"/>
              <w:outlineLvl w:val="0"/>
              <w:rPr>
                <w:rFonts w:ascii="Arial" w:eastAsia="Times New Roman" w:hAnsi="Arial" w:cs="Arial"/>
                <w:bCs/>
                <w:sz w:val="20"/>
                <w:szCs w:val="20"/>
                <w:highlight w:val="yellow"/>
                <w:lang w:eastAsia="sl-SI"/>
              </w:rPr>
            </w:pPr>
            <w:r w:rsidRPr="00963AA3">
              <w:rPr>
                <w:rFonts w:ascii="Arial" w:eastAsia="Times New Roman" w:hAnsi="Arial" w:cs="Arial"/>
                <w:bCs/>
                <w:sz w:val="20"/>
                <w:szCs w:val="20"/>
                <w:lang w:eastAsia="sl-SI"/>
              </w:rPr>
              <w:t>0 EUR</w:t>
            </w:r>
          </w:p>
        </w:tc>
      </w:tr>
      <w:tr w:rsidR="00D2460F" w:rsidRPr="00963AA3" w14:paraId="4D6F58DC" w14:textId="77777777" w:rsidTr="008329A4">
        <w:trPr>
          <w:cantSplit/>
          <w:trHeight w:val="95"/>
        </w:trPr>
        <w:tc>
          <w:tcPr>
            <w:tcW w:w="1404" w:type="dxa"/>
            <w:tcBorders>
              <w:top w:val="single" w:sz="4" w:space="0" w:color="auto"/>
              <w:left w:val="single" w:sz="4" w:space="0" w:color="auto"/>
              <w:bottom w:val="single" w:sz="4" w:space="0" w:color="auto"/>
              <w:right w:val="single" w:sz="4" w:space="0" w:color="auto"/>
            </w:tcBorders>
            <w:vAlign w:val="center"/>
          </w:tcPr>
          <w:p w14:paraId="25D76B73"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bCs/>
                <w:kern w:val="32"/>
                <w:sz w:val="20"/>
                <w:szCs w:val="20"/>
                <w:lang w:eastAsia="sl-SI"/>
              </w:rPr>
              <w:t>Ministrstvo za kmetijstvo, gozdarstvo in prehrano</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441DBF7" w14:textId="77777777" w:rsidR="005F7C5A" w:rsidRPr="00963AA3" w:rsidRDefault="005F7C5A" w:rsidP="005F7C5A">
            <w:pPr>
              <w:widowControl w:val="0"/>
              <w:tabs>
                <w:tab w:val="left" w:pos="360"/>
              </w:tabs>
              <w:spacing w:after="0" w:line="260" w:lineRule="exact"/>
              <w:outlineLvl w:val="0"/>
              <w:rPr>
                <w:rFonts w:ascii="Arial" w:eastAsia="Times New Roman" w:hAnsi="Arial" w:cs="Arial"/>
                <w:sz w:val="20"/>
                <w:szCs w:val="20"/>
              </w:rPr>
            </w:pPr>
            <w:r w:rsidRPr="00963AA3">
              <w:rPr>
                <w:rFonts w:ascii="Arial" w:eastAsia="Times New Roman" w:hAnsi="Arial" w:cs="Arial"/>
                <w:sz w:val="20"/>
                <w:szCs w:val="20"/>
              </w:rPr>
              <w:t xml:space="preserve">2330-15-0018 </w:t>
            </w:r>
          </w:p>
          <w:p w14:paraId="7DA06D9D" w14:textId="77777777" w:rsidR="00D2460F" w:rsidRPr="00963AA3" w:rsidRDefault="005F7C5A" w:rsidP="005F7C5A">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sz w:val="20"/>
                <w:szCs w:val="20"/>
              </w:rPr>
              <w:t>M06 Razvoj kmetij in podjetij</w:t>
            </w:r>
            <w:r w:rsidRPr="00963AA3">
              <w:rPr>
                <w:rFonts w:ascii="Arial" w:eastAsia="Times New Roman" w:hAnsi="Arial" w:cs="Arial"/>
                <w:bCs/>
                <w:kern w:val="32"/>
                <w:sz w:val="20"/>
                <w:szCs w:val="20"/>
                <w:lang w:eastAsia="sl-SI"/>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9A2CE7"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bCs/>
                <w:kern w:val="32"/>
                <w:sz w:val="20"/>
                <w:szCs w:val="20"/>
                <w:lang w:eastAsia="sl-SI"/>
              </w:rPr>
              <w:t>140022 Program razvoja podeželja – 14–20 – slovenska udeležba</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BB95FFA" w14:textId="77777777" w:rsidR="00D2460F" w:rsidRPr="00963AA3" w:rsidRDefault="005E1B90" w:rsidP="008329A4">
            <w:pPr>
              <w:widowControl w:val="0"/>
              <w:tabs>
                <w:tab w:val="left" w:pos="360"/>
              </w:tabs>
              <w:spacing w:after="0" w:line="260" w:lineRule="exact"/>
              <w:jc w:val="center"/>
              <w:outlineLvl w:val="0"/>
              <w:rPr>
                <w:rFonts w:ascii="Arial" w:eastAsia="Times New Roman" w:hAnsi="Arial" w:cs="Arial"/>
                <w:bCs/>
                <w:sz w:val="20"/>
                <w:szCs w:val="20"/>
                <w:lang w:eastAsia="sl-SI"/>
              </w:rPr>
            </w:pPr>
            <w:r w:rsidRPr="00963AA3">
              <w:rPr>
                <w:rFonts w:ascii="Arial" w:eastAsia="Times New Roman" w:hAnsi="Arial" w:cs="Arial"/>
                <w:bCs/>
                <w:sz w:val="20"/>
                <w:szCs w:val="20"/>
                <w:lang w:eastAsia="sl-SI"/>
              </w:rPr>
              <w:t>1.500.000</w:t>
            </w:r>
            <w:r w:rsidR="00082FF9" w:rsidRPr="00963AA3">
              <w:rPr>
                <w:rFonts w:ascii="Arial" w:eastAsia="Times New Roman" w:hAnsi="Arial" w:cs="Arial"/>
                <w:bCs/>
                <w:sz w:val="20"/>
                <w:szCs w:val="20"/>
                <w:lang w:eastAsia="sl-SI"/>
              </w:rPr>
              <w:t>,00 EUR</w:t>
            </w:r>
          </w:p>
          <w:p w14:paraId="21A3CD4B" w14:textId="77777777" w:rsidR="00082FF9" w:rsidRPr="00963AA3" w:rsidRDefault="00082FF9" w:rsidP="008329A4">
            <w:pPr>
              <w:widowControl w:val="0"/>
              <w:tabs>
                <w:tab w:val="left" w:pos="360"/>
              </w:tabs>
              <w:spacing w:after="0" w:line="260" w:lineRule="exact"/>
              <w:jc w:val="center"/>
              <w:outlineLvl w:val="0"/>
              <w:rPr>
                <w:rFonts w:ascii="Arial" w:eastAsia="Times New Roman" w:hAnsi="Arial" w:cs="Arial"/>
                <w:bCs/>
                <w:sz w:val="20"/>
                <w:szCs w:val="20"/>
                <w:highlight w:val="yellow"/>
                <w:lang w:eastAsia="sl-SI"/>
              </w:rPr>
            </w:pPr>
          </w:p>
        </w:tc>
        <w:tc>
          <w:tcPr>
            <w:tcW w:w="2267" w:type="dxa"/>
            <w:tcBorders>
              <w:top w:val="single" w:sz="4" w:space="0" w:color="auto"/>
              <w:left w:val="single" w:sz="4" w:space="0" w:color="auto"/>
              <w:bottom w:val="single" w:sz="4" w:space="0" w:color="auto"/>
              <w:right w:val="single" w:sz="4" w:space="0" w:color="auto"/>
            </w:tcBorders>
            <w:vAlign w:val="center"/>
          </w:tcPr>
          <w:p w14:paraId="24077710" w14:textId="77777777" w:rsidR="00D2460F" w:rsidRPr="00963AA3" w:rsidRDefault="005E1B90" w:rsidP="008329A4">
            <w:pPr>
              <w:widowControl w:val="0"/>
              <w:tabs>
                <w:tab w:val="left" w:pos="360"/>
              </w:tabs>
              <w:spacing w:after="0" w:line="260" w:lineRule="exact"/>
              <w:jc w:val="center"/>
              <w:outlineLvl w:val="0"/>
              <w:rPr>
                <w:rFonts w:ascii="Arial" w:eastAsia="Times New Roman" w:hAnsi="Arial" w:cs="Arial"/>
                <w:bCs/>
                <w:sz w:val="20"/>
                <w:szCs w:val="20"/>
                <w:highlight w:val="yellow"/>
                <w:lang w:eastAsia="sl-SI"/>
              </w:rPr>
            </w:pPr>
            <w:r w:rsidRPr="00963AA3">
              <w:rPr>
                <w:rFonts w:ascii="Arial" w:eastAsia="Times New Roman" w:hAnsi="Arial" w:cs="Arial"/>
                <w:bCs/>
                <w:sz w:val="20"/>
                <w:szCs w:val="20"/>
                <w:lang w:eastAsia="sl-SI"/>
              </w:rPr>
              <w:t xml:space="preserve">0 </w:t>
            </w:r>
            <w:r w:rsidR="00082FF9" w:rsidRPr="00963AA3">
              <w:rPr>
                <w:rFonts w:ascii="Arial" w:eastAsia="Times New Roman" w:hAnsi="Arial" w:cs="Arial"/>
                <w:bCs/>
                <w:sz w:val="20"/>
                <w:szCs w:val="20"/>
                <w:lang w:eastAsia="sl-SI"/>
              </w:rPr>
              <w:t>EUR</w:t>
            </w:r>
          </w:p>
        </w:tc>
      </w:tr>
      <w:tr w:rsidR="00D2460F" w:rsidRPr="00963AA3" w14:paraId="55B536B2" w14:textId="77777777" w:rsidTr="008329A4">
        <w:trPr>
          <w:cantSplit/>
          <w:trHeight w:val="95"/>
        </w:trPr>
        <w:tc>
          <w:tcPr>
            <w:tcW w:w="4807" w:type="dxa"/>
            <w:gridSpan w:val="5"/>
            <w:tcBorders>
              <w:top w:val="single" w:sz="4" w:space="0" w:color="auto"/>
              <w:left w:val="single" w:sz="4" w:space="0" w:color="auto"/>
              <w:bottom w:val="single" w:sz="4" w:space="0" w:color="auto"/>
              <w:right w:val="single" w:sz="4" w:space="0" w:color="auto"/>
            </w:tcBorders>
            <w:vAlign w:val="center"/>
          </w:tcPr>
          <w:p w14:paraId="43B0C4AA" w14:textId="77777777" w:rsidR="00D2460F" w:rsidRPr="00963AA3" w:rsidRDefault="00D2460F" w:rsidP="003D48F5">
            <w:pPr>
              <w:widowControl w:val="0"/>
              <w:tabs>
                <w:tab w:val="left" w:pos="360"/>
              </w:tabs>
              <w:spacing w:after="0" w:line="260" w:lineRule="exact"/>
              <w:outlineLvl w:val="0"/>
              <w:rPr>
                <w:rFonts w:ascii="Arial" w:eastAsia="Times New Roman" w:hAnsi="Arial" w:cs="Arial"/>
                <w:b/>
                <w:sz w:val="20"/>
                <w:szCs w:val="20"/>
                <w:lang w:eastAsia="sl-SI"/>
              </w:rPr>
            </w:pPr>
            <w:r w:rsidRPr="00963AA3">
              <w:rPr>
                <w:rFonts w:ascii="Arial" w:eastAsia="Times New Roman" w:hAnsi="Arial" w:cs="Arial"/>
                <w:b/>
                <w:sz w:val="20"/>
                <w:szCs w:val="20"/>
                <w:lang w:eastAsia="sl-SI"/>
              </w:rPr>
              <w:t>SKUPAJ</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F75984E" w14:textId="77777777" w:rsidR="00D2460F" w:rsidRPr="00963AA3" w:rsidRDefault="005E1B90" w:rsidP="008329A4">
            <w:pPr>
              <w:widowControl w:val="0"/>
              <w:spacing w:after="0" w:line="260" w:lineRule="exact"/>
              <w:jc w:val="center"/>
              <w:rPr>
                <w:rFonts w:ascii="Arial" w:eastAsia="Times New Roman" w:hAnsi="Arial" w:cs="Arial"/>
                <w:b/>
                <w:sz w:val="20"/>
                <w:szCs w:val="20"/>
              </w:rPr>
            </w:pPr>
            <w:r w:rsidRPr="00963AA3">
              <w:rPr>
                <w:rFonts w:ascii="Arial" w:eastAsia="Times New Roman" w:hAnsi="Arial" w:cs="Arial"/>
                <w:b/>
                <w:sz w:val="20"/>
                <w:szCs w:val="20"/>
              </w:rPr>
              <w:t>6.000.000</w:t>
            </w:r>
            <w:r w:rsidR="00082FF9" w:rsidRPr="00963AA3">
              <w:rPr>
                <w:rFonts w:ascii="Arial" w:eastAsia="Times New Roman" w:hAnsi="Arial" w:cs="Arial"/>
                <w:b/>
                <w:sz w:val="20"/>
                <w:szCs w:val="20"/>
              </w:rPr>
              <w:t>,00</w:t>
            </w:r>
            <w:r w:rsidR="00F543A3" w:rsidRPr="00963AA3">
              <w:rPr>
                <w:rFonts w:ascii="Arial" w:eastAsia="Times New Roman" w:hAnsi="Arial" w:cs="Arial"/>
                <w:b/>
                <w:sz w:val="20"/>
                <w:szCs w:val="20"/>
              </w:rPr>
              <w:t xml:space="preserve"> </w:t>
            </w:r>
            <w:r w:rsidR="00082FF9" w:rsidRPr="00963AA3">
              <w:rPr>
                <w:rFonts w:ascii="Arial" w:eastAsia="Times New Roman" w:hAnsi="Arial" w:cs="Arial"/>
                <w:b/>
                <w:sz w:val="20"/>
                <w:szCs w:val="20"/>
              </w:rPr>
              <w:t>EUR</w:t>
            </w:r>
          </w:p>
        </w:tc>
        <w:tc>
          <w:tcPr>
            <w:tcW w:w="2267" w:type="dxa"/>
            <w:tcBorders>
              <w:top w:val="single" w:sz="4" w:space="0" w:color="auto"/>
              <w:left w:val="single" w:sz="4" w:space="0" w:color="auto"/>
              <w:bottom w:val="single" w:sz="4" w:space="0" w:color="auto"/>
              <w:right w:val="single" w:sz="4" w:space="0" w:color="auto"/>
            </w:tcBorders>
            <w:vAlign w:val="center"/>
          </w:tcPr>
          <w:p w14:paraId="0D60CD6B" w14:textId="77777777" w:rsidR="00D2460F" w:rsidRPr="00963AA3" w:rsidRDefault="005E1B90" w:rsidP="008329A4">
            <w:pPr>
              <w:widowControl w:val="0"/>
              <w:tabs>
                <w:tab w:val="left" w:pos="360"/>
              </w:tabs>
              <w:spacing w:after="0" w:line="260" w:lineRule="exact"/>
              <w:jc w:val="center"/>
              <w:outlineLvl w:val="0"/>
              <w:rPr>
                <w:rFonts w:ascii="Arial" w:eastAsia="Times New Roman" w:hAnsi="Arial" w:cs="Arial"/>
                <w:b/>
                <w:sz w:val="20"/>
                <w:szCs w:val="20"/>
                <w:highlight w:val="yellow"/>
                <w:lang w:eastAsia="sl-SI"/>
              </w:rPr>
            </w:pPr>
            <w:r w:rsidRPr="00963AA3">
              <w:rPr>
                <w:rFonts w:ascii="Arial" w:hAnsi="Arial" w:cs="Arial"/>
                <w:b/>
                <w:bCs/>
                <w:sz w:val="20"/>
                <w:szCs w:val="20"/>
              </w:rPr>
              <w:t>0</w:t>
            </w:r>
            <w:r w:rsidR="00082FF9" w:rsidRPr="00963AA3">
              <w:rPr>
                <w:rFonts w:ascii="Arial" w:hAnsi="Arial" w:cs="Arial"/>
                <w:b/>
                <w:bCs/>
                <w:sz w:val="20"/>
                <w:szCs w:val="20"/>
              </w:rPr>
              <w:t xml:space="preserve"> EUR</w:t>
            </w:r>
          </w:p>
        </w:tc>
      </w:tr>
      <w:tr w:rsidR="00D2460F" w:rsidRPr="00963AA3" w14:paraId="34D896C9" w14:textId="77777777" w:rsidTr="002F673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0026AE" w14:textId="77777777" w:rsidR="00D2460F" w:rsidRPr="00963AA3" w:rsidRDefault="00D2460F" w:rsidP="003D48F5">
            <w:pPr>
              <w:widowControl w:val="0"/>
              <w:tabs>
                <w:tab w:val="left" w:pos="2340"/>
              </w:tabs>
              <w:spacing w:after="0" w:line="260" w:lineRule="exact"/>
              <w:outlineLvl w:val="0"/>
              <w:rPr>
                <w:rFonts w:ascii="Arial" w:eastAsia="Times New Roman" w:hAnsi="Arial" w:cs="Arial"/>
                <w:b/>
                <w:sz w:val="20"/>
                <w:szCs w:val="20"/>
                <w:lang w:eastAsia="sl-SI"/>
              </w:rPr>
            </w:pPr>
            <w:proofErr w:type="spellStart"/>
            <w:r w:rsidRPr="00963AA3">
              <w:rPr>
                <w:rFonts w:ascii="Arial" w:eastAsia="Times New Roman" w:hAnsi="Arial" w:cs="Arial"/>
                <w:b/>
                <w:sz w:val="20"/>
                <w:szCs w:val="20"/>
                <w:lang w:eastAsia="sl-SI"/>
              </w:rPr>
              <w:t>II.b</w:t>
            </w:r>
            <w:proofErr w:type="spellEnd"/>
            <w:r w:rsidRPr="00963AA3">
              <w:rPr>
                <w:rFonts w:ascii="Arial" w:eastAsia="Times New Roman" w:hAnsi="Arial" w:cs="Arial"/>
                <w:b/>
                <w:sz w:val="20"/>
                <w:szCs w:val="20"/>
                <w:lang w:eastAsia="sl-SI"/>
              </w:rPr>
              <w:t xml:space="preserve"> Manjkajoče pravice porabe bodo zagotovljene s prerazporeditvijo:</w:t>
            </w:r>
          </w:p>
        </w:tc>
      </w:tr>
      <w:tr w:rsidR="00D2460F" w:rsidRPr="00963AA3" w14:paraId="46C9E1F6" w14:textId="77777777" w:rsidTr="008329A4">
        <w:trPr>
          <w:cantSplit/>
          <w:trHeight w:val="100"/>
        </w:trPr>
        <w:tc>
          <w:tcPr>
            <w:tcW w:w="1404" w:type="dxa"/>
            <w:tcBorders>
              <w:top w:val="single" w:sz="4" w:space="0" w:color="auto"/>
              <w:left w:val="single" w:sz="4" w:space="0" w:color="auto"/>
              <w:bottom w:val="single" w:sz="4" w:space="0" w:color="auto"/>
              <w:right w:val="single" w:sz="4" w:space="0" w:color="auto"/>
            </w:tcBorders>
            <w:vAlign w:val="center"/>
          </w:tcPr>
          <w:p w14:paraId="741D71FC"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 xml:space="preserve">Ime proračunskega uporabnika </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28AAD000"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Šifra in naziv ukrepa, projekta</w:t>
            </w:r>
          </w:p>
        </w:tc>
        <w:tc>
          <w:tcPr>
            <w:tcW w:w="2593" w:type="dxa"/>
            <w:gridSpan w:val="3"/>
            <w:tcBorders>
              <w:top w:val="single" w:sz="4" w:space="0" w:color="auto"/>
              <w:left w:val="single" w:sz="4" w:space="0" w:color="auto"/>
              <w:bottom w:val="single" w:sz="4" w:space="0" w:color="auto"/>
              <w:right w:val="single" w:sz="4" w:space="0" w:color="auto"/>
            </w:tcBorders>
            <w:vAlign w:val="center"/>
          </w:tcPr>
          <w:p w14:paraId="3BFA68CA"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 xml:space="preserve">Šifra in naziv proračunske postavke </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1092F097"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Znesek za tekoče leto (t)</w:t>
            </w:r>
          </w:p>
        </w:tc>
        <w:tc>
          <w:tcPr>
            <w:tcW w:w="2267" w:type="dxa"/>
            <w:tcBorders>
              <w:top w:val="single" w:sz="4" w:space="0" w:color="auto"/>
              <w:left w:val="single" w:sz="4" w:space="0" w:color="auto"/>
              <w:bottom w:val="single" w:sz="4" w:space="0" w:color="auto"/>
              <w:right w:val="single" w:sz="4" w:space="0" w:color="auto"/>
            </w:tcBorders>
            <w:vAlign w:val="center"/>
          </w:tcPr>
          <w:p w14:paraId="70249736" w14:textId="77777777" w:rsidR="00D2460F" w:rsidRPr="00963AA3" w:rsidRDefault="00D2460F" w:rsidP="003D48F5">
            <w:pPr>
              <w:widowControl w:val="0"/>
              <w:spacing w:after="0" w:line="260" w:lineRule="exact"/>
              <w:jc w:val="center"/>
              <w:rPr>
                <w:rFonts w:ascii="Arial" w:eastAsia="Times New Roman" w:hAnsi="Arial" w:cs="Arial"/>
                <w:sz w:val="20"/>
                <w:szCs w:val="20"/>
              </w:rPr>
            </w:pPr>
            <w:r w:rsidRPr="00963AA3">
              <w:rPr>
                <w:rFonts w:ascii="Arial" w:eastAsia="Times New Roman" w:hAnsi="Arial" w:cs="Arial"/>
                <w:sz w:val="20"/>
                <w:szCs w:val="20"/>
              </w:rPr>
              <w:t xml:space="preserve">Znesek za t + 1 </w:t>
            </w:r>
          </w:p>
        </w:tc>
      </w:tr>
      <w:tr w:rsidR="00D2460F" w:rsidRPr="00963AA3" w14:paraId="0D8001D1" w14:textId="77777777" w:rsidTr="008329A4">
        <w:trPr>
          <w:cantSplit/>
          <w:trHeight w:val="95"/>
        </w:trPr>
        <w:tc>
          <w:tcPr>
            <w:tcW w:w="1404" w:type="dxa"/>
            <w:tcBorders>
              <w:top w:val="single" w:sz="4" w:space="0" w:color="auto"/>
              <w:left w:val="single" w:sz="4" w:space="0" w:color="auto"/>
              <w:bottom w:val="single" w:sz="4" w:space="0" w:color="auto"/>
              <w:right w:val="single" w:sz="4" w:space="0" w:color="auto"/>
            </w:tcBorders>
            <w:vAlign w:val="center"/>
          </w:tcPr>
          <w:p w14:paraId="49EE7135"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bCs/>
                <w:kern w:val="32"/>
                <w:sz w:val="20"/>
                <w:szCs w:val="20"/>
                <w:lang w:eastAsia="sl-SI"/>
              </w:rPr>
              <w:t>Ministrstvo za kmetijstvo, gozdarstvo in prehrano</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B79EC19"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93" w:type="dxa"/>
            <w:gridSpan w:val="3"/>
            <w:tcBorders>
              <w:top w:val="single" w:sz="4" w:space="0" w:color="auto"/>
              <w:left w:val="single" w:sz="4" w:space="0" w:color="auto"/>
              <w:bottom w:val="single" w:sz="4" w:space="0" w:color="auto"/>
              <w:right w:val="single" w:sz="4" w:space="0" w:color="auto"/>
            </w:tcBorders>
            <w:vAlign w:val="center"/>
          </w:tcPr>
          <w:p w14:paraId="6F635FDC"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52616086" w14:textId="77777777" w:rsidR="00D2460F" w:rsidRPr="00963AA3" w:rsidRDefault="00D2460F" w:rsidP="003D48F5">
            <w:pPr>
              <w:widowControl w:val="0"/>
              <w:tabs>
                <w:tab w:val="left" w:pos="360"/>
              </w:tabs>
              <w:spacing w:after="0" w:line="260" w:lineRule="exact"/>
              <w:jc w:val="right"/>
              <w:outlineLvl w:val="0"/>
              <w:rPr>
                <w:rFonts w:ascii="Arial" w:eastAsia="Times New Roman" w:hAnsi="Arial" w:cs="Arial"/>
                <w:bCs/>
                <w:sz w:val="20"/>
                <w:szCs w:val="20"/>
                <w:lang w:eastAsia="sl-SI"/>
              </w:rPr>
            </w:pPr>
          </w:p>
        </w:tc>
        <w:tc>
          <w:tcPr>
            <w:tcW w:w="2267" w:type="dxa"/>
            <w:tcBorders>
              <w:top w:val="single" w:sz="4" w:space="0" w:color="auto"/>
              <w:left w:val="single" w:sz="4" w:space="0" w:color="auto"/>
              <w:bottom w:val="single" w:sz="4" w:space="0" w:color="auto"/>
              <w:right w:val="single" w:sz="4" w:space="0" w:color="auto"/>
            </w:tcBorders>
            <w:vAlign w:val="center"/>
          </w:tcPr>
          <w:p w14:paraId="7CC0DA34" w14:textId="77777777" w:rsidR="00D2460F" w:rsidRPr="00963AA3" w:rsidRDefault="00D2460F" w:rsidP="003D48F5">
            <w:pPr>
              <w:widowControl w:val="0"/>
              <w:tabs>
                <w:tab w:val="left" w:pos="360"/>
              </w:tabs>
              <w:spacing w:after="0" w:line="260" w:lineRule="exact"/>
              <w:jc w:val="right"/>
              <w:outlineLvl w:val="0"/>
              <w:rPr>
                <w:rFonts w:ascii="Arial" w:eastAsia="Times New Roman" w:hAnsi="Arial" w:cs="Arial"/>
                <w:bCs/>
                <w:sz w:val="20"/>
                <w:szCs w:val="20"/>
                <w:lang w:eastAsia="sl-SI"/>
              </w:rPr>
            </w:pPr>
          </w:p>
        </w:tc>
      </w:tr>
      <w:tr w:rsidR="00D2460F" w:rsidRPr="00963AA3" w14:paraId="31C9EB70" w14:textId="77777777" w:rsidTr="008329A4">
        <w:trPr>
          <w:cantSplit/>
          <w:trHeight w:val="95"/>
        </w:trPr>
        <w:tc>
          <w:tcPr>
            <w:tcW w:w="1404" w:type="dxa"/>
            <w:tcBorders>
              <w:top w:val="single" w:sz="4" w:space="0" w:color="auto"/>
              <w:left w:val="single" w:sz="4" w:space="0" w:color="auto"/>
              <w:bottom w:val="single" w:sz="4" w:space="0" w:color="auto"/>
              <w:right w:val="single" w:sz="4" w:space="0" w:color="auto"/>
            </w:tcBorders>
            <w:vAlign w:val="center"/>
          </w:tcPr>
          <w:p w14:paraId="02D26B66"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r w:rsidRPr="00963AA3">
              <w:rPr>
                <w:rFonts w:ascii="Arial" w:eastAsia="Times New Roman" w:hAnsi="Arial" w:cs="Arial"/>
                <w:bCs/>
                <w:kern w:val="32"/>
                <w:sz w:val="20"/>
                <w:szCs w:val="20"/>
                <w:lang w:eastAsia="sl-SI"/>
              </w:rPr>
              <w:t>Ministrstvo za kmetijstvo, gozdarstvo in prehrano</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D6ECB92"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93" w:type="dxa"/>
            <w:gridSpan w:val="3"/>
            <w:tcBorders>
              <w:top w:val="single" w:sz="4" w:space="0" w:color="auto"/>
              <w:left w:val="single" w:sz="4" w:space="0" w:color="auto"/>
              <w:bottom w:val="single" w:sz="4" w:space="0" w:color="auto"/>
              <w:right w:val="single" w:sz="4" w:space="0" w:color="auto"/>
            </w:tcBorders>
            <w:vAlign w:val="center"/>
          </w:tcPr>
          <w:p w14:paraId="7E847DA0"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3BD44EF3" w14:textId="77777777" w:rsidR="00D2460F" w:rsidRPr="00963AA3" w:rsidRDefault="00D2460F" w:rsidP="003D48F5">
            <w:pPr>
              <w:widowControl w:val="0"/>
              <w:tabs>
                <w:tab w:val="left" w:pos="360"/>
              </w:tabs>
              <w:spacing w:after="0" w:line="260" w:lineRule="exact"/>
              <w:jc w:val="right"/>
              <w:outlineLvl w:val="0"/>
              <w:rPr>
                <w:rFonts w:ascii="Arial" w:eastAsia="Times New Roman" w:hAnsi="Arial" w:cs="Arial"/>
                <w:bCs/>
                <w:sz w:val="20"/>
                <w:szCs w:val="20"/>
                <w:lang w:eastAsia="sl-SI"/>
              </w:rPr>
            </w:pPr>
          </w:p>
        </w:tc>
        <w:tc>
          <w:tcPr>
            <w:tcW w:w="2267" w:type="dxa"/>
            <w:tcBorders>
              <w:top w:val="single" w:sz="4" w:space="0" w:color="auto"/>
              <w:left w:val="single" w:sz="4" w:space="0" w:color="auto"/>
              <w:bottom w:val="single" w:sz="4" w:space="0" w:color="auto"/>
              <w:right w:val="single" w:sz="4" w:space="0" w:color="auto"/>
            </w:tcBorders>
            <w:vAlign w:val="center"/>
          </w:tcPr>
          <w:p w14:paraId="5AE58270" w14:textId="77777777" w:rsidR="00D2460F" w:rsidRPr="00963AA3" w:rsidRDefault="00D2460F" w:rsidP="003D48F5">
            <w:pPr>
              <w:widowControl w:val="0"/>
              <w:tabs>
                <w:tab w:val="left" w:pos="360"/>
              </w:tabs>
              <w:spacing w:after="0" w:line="260" w:lineRule="exact"/>
              <w:jc w:val="right"/>
              <w:outlineLvl w:val="0"/>
              <w:rPr>
                <w:rFonts w:ascii="Arial" w:eastAsia="Times New Roman" w:hAnsi="Arial" w:cs="Arial"/>
                <w:bCs/>
                <w:sz w:val="20"/>
                <w:szCs w:val="20"/>
                <w:lang w:eastAsia="sl-SI"/>
              </w:rPr>
            </w:pPr>
          </w:p>
        </w:tc>
      </w:tr>
      <w:tr w:rsidR="00D2460F" w:rsidRPr="00963AA3" w14:paraId="21431458" w14:textId="77777777" w:rsidTr="00082FF9">
        <w:trPr>
          <w:cantSplit/>
          <w:trHeight w:val="95"/>
        </w:trPr>
        <w:tc>
          <w:tcPr>
            <w:tcW w:w="5699" w:type="dxa"/>
            <w:gridSpan w:val="6"/>
            <w:tcBorders>
              <w:top w:val="single" w:sz="4" w:space="0" w:color="auto"/>
              <w:left w:val="single" w:sz="4" w:space="0" w:color="auto"/>
              <w:bottom w:val="single" w:sz="4" w:space="0" w:color="auto"/>
              <w:right w:val="single" w:sz="4" w:space="0" w:color="auto"/>
            </w:tcBorders>
            <w:vAlign w:val="center"/>
          </w:tcPr>
          <w:p w14:paraId="2A59FEFB" w14:textId="77777777" w:rsidR="00D2460F" w:rsidRPr="00963AA3" w:rsidRDefault="00D2460F" w:rsidP="003D48F5">
            <w:pPr>
              <w:widowControl w:val="0"/>
              <w:tabs>
                <w:tab w:val="left" w:pos="360"/>
              </w:tabs>
              <w:spacing w:after="0" w:line="260" w:lineRule="exact"/>
              <w:outlineLvl w:val="0"/>
              <w:rPr>
                <w:rFonts w:ascii="Arial" w:eastAsia="Times New Roman" w:hAnsi="Arial" w:cs="Arial"/>
                <w:b/>
                <w:sz w:val="20"/>
                <w:szCs w:val="20"/>
                <w:lang w:eastAsia="sl-SI"/>
              </w:rPr>
            </w:pPr>
            <w:r w:rsidRPr="00963AA3">
              <w:rPr>
                <w:rFonts w:ascii="Arial" w:eastAsia="Times New Roman" w:hAnsi="Arial" w:cs="Arial"/>
                <w:b/>
                <w:sz w:val="20"/>
                <w:szCs w:val="20"/>
                <w:lang w:eastAsia="sl-SI"/>
              </w:rPr>
              <w:lastRenderedPageBreak/>
              <w:t>SKUPAJ</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5997AE1C" w14:textId="77777777" w:rsidR="00D2460F" w:rsidRPr="00963AA3" w:rsidRDefault="00D2460F" w:rsidP="003D48F5">
            <w:pPr>
              <w:widowControl w:val="0"/>
              <w:tabs>
                <w:tab w:val="left" w:pos="360"/>
              </w:tabs>
              <w:spacing w:after="0" w:line="260" w:lineRule="exact"/>
              <w:jc w:val="right"/>
              <w:outlineLvl w:val="0"/>
              <w:rPr>
                <w:rFonts w:ascii="Arial" w:eastAsia="Times New Roman" w:hAnsi="Arial" w:cs="Arial"/>
                <w:b/>
                <w:sz w:val="20"/>
                <w:szCs w:val="20"/>
                <w:lang w:eastAsia="sl-SI"/>
              </w:rPr>
            </w:pPr>
          </w:p>
        </w:tc>
        <w:tc>
          <w:tcPr>
            <w:tcW w:w="2267" w:type="dxa"/>
            <w:tcBorders>
              <w:top w:val="single" w:sz="4" w:space="0" w:color="auto"/>
              <w:left w:val="single" w:sz="4" w:space="0" w:color="auto"/>
              <w:bottom w:val="single" w:sz="4" w:space="0" w:color="auto"/>
              <w:right w:val="single" w:sz="4" w:space="0" w:color="auto"/>
            </w:tcBorders>
            <w:vAlign w:val="center"/>
          </w:tcPr>
          <w:p w14:paraId="2AFF5A97" w14:textId="77777777" w:rsidR="00D2460F" w:rsidRPr="00963AA3" w:rsidRDefault="00D2460F" w:rsidP="003D48F5">
            <w:pPr>
              <w:widowControl w:val="0"/>
              <w:tabs>
                <w:tab w:val="left" w:pos="360"/>
              </w:tabs>
              <w:spacing w:after="0" w:line="260" w:lineRule="exact"/>
              <w:jc w:val="right"/>
              <w:outlineLvl w:val="0"/>
              <w:rPr>
                <w:rFonts w:ascii="Arial" w:eastAsia="Times New Roman" w:hAnsi="Arial" w:cs="Arial"/>
                <w:b/>
                <w:sz w:val="20"/>
                <w:szCs w:val="20"/>
                <w:lang w:eastAsia="sl-SI"/>
              </w:rPr>
            </w:pPr>
          </w:p>
        </w:tc>
      </w:tr>
      <w:tr w:rsidR="00D2460F" w:rsidRPr="00963AA3" w14:paraId="5EFBA02A" w14:textId="77777777" w:rsidTr="002F673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70445E" w14:textId="77777777" w:rsidR="00D2460F" w:rsidRPr="00963AA3" w:rsidRDefault="00D2460F" w:rsidP="003D48F5">
            <w:pPr>
              <w:widowControl w:val="0"/>
              <w:tabs>
                <w:tab w:val="left" w:pos="2340"/>
              </w:tabs>
              <w:spacing w:after="0" w:line="260" w:lineRule="exact"/>
              <w:outlineLvl w:val="0"/>
              <w:rPr>
                <w:rFonts w:ascii="Arial" w:eastAsia="Times New Roman" w:hAnsi="Arial" w:cs="Arial"/>
                <w:b/>
                <w:sz w:val="20"/>
                <w:szCs w:val="20"/>
                <w:lang w:eastAsia="sl-SI"/>
              </w:rPr>
            </w:pPr>
            <w:proofErr w:type="spellStart"/>
            <w:r w:rsidRPr="00963AA3">
              <w:rPr>
                <w:rFonts w:ascii="Arial" w:eastAsia="Times New Roman" w:hAnsi="Arial" w:cs="Arial"/>
                <w:b/>
                <w:sz w:val="20"/>
                <w:szCs w:val="20"/>
                <w:lang w:eastAsia="sl-SI"/>
              </w:rPr>
              <w:t>II.c</w:t>
            </w:r>
            <w:proofErr w:type="spellEnd"/>
            <w:r w:rsidRPr="00963AA3">
              <w:rPr>
                <w:rFonts w:ascii="Arial" w:eastAsia="Times New Roman" w:hAnsi="Arial" w:cs="Arial"/>
                <w:b/>
                <w:sz w:val="20"/>
                <w:szCs w:val="20"/>
                <w:lang w:eastAsia="sl-SI"/>
              </w:rPr>
              <w:t xml:space="preserve"> Načrtovana nadomestitev zmanjšanih prihodkov in povečanih odhodkov proračuna:</w:t>
            </w:r>
          </w:p>
        </w:tc>
      </w:tr>
      <w:tr w:rsidR="00D2460F" w:rsidRPr="00963AA3" w14:paraId="4EDAD32C" w14:textId="77777777" w:rsidTr="008329A4">
        <w:trPr>
          <w:cantSplit/>
          <w:trHeight w:val="100"/>
        </w:trPr>
        <w:tc>
          <w:tcPr>
            <w:tcW w:w="3106" w:type="dxa"/>
            <w:gridSpan w:val="3"/>
            <w:tcBorders>
              <w:top w:val="single" w:sz="4" w:space="0" w:color="auto"/>
              <w:left w:val="single" w:sz="4" w:space="0" w:color="auto"/>
              <w:bottom w:val="single" w:sz="4" w:space="0" w:color="auto"/>
              <w:right w:val="single" w:sz="4" w:space="0" w:color="auto"/>
            </w:tcBorders>
            <w:vAlign w:val="center"/>
          </w:tcPr>
          <w:p w14:paraId="763C592D" w14:textId="77777777" w:rsidR="00D2460F" w:rsidRPr="00963AA3" w:rsidRDefault="00D2460F" w:rsidP="003D48F5">
            <w:pPr>
              <w:widowControl w:val="0"/>
              <w:spacing w:after="0" w:line="260" w:lineRule="exact"/>
              <w:ind w:left="-122" w:right="-112"/>
              <w:jc w:val="center"/>
              <w:rPr>
                <w:rFonts w:ascii="Arial" w:eastAsia="Times New Roman" w:hAnsi="Arial" w:cs="Arial"/>
                <w:sz w:val="20"/>
                <w:szCs w:val="20"/>
              </w:rPr>
            </w:pPr>
            <w:r w:rsidRPr="00963AA3">
              <w:rPr>
                <w:rFonts w:ascii="Arial" w:eastAsia="Times New Roman" w:hAnsi="Arial" w:cs="Arial"/>
                <w:sz w:val="20"/>
                <w:szCs w:val="20"/>
              </w:rPr>
              <w:t>Novi prihodki</w:t>
            </w:r>
          </w:p>
        </w:tc>
        <w:tc>
          <w:tcPr>
            <w:tcW w:w="3276" w:type="dxa"/>
            <w:gridSpan w:val="4"/>
            <w:tcBorders>
              <w:top w:val="single" w:sz="4" w:space="0" w:color="auto"/>
              <w:left w:val="single" w:sz="4" w:space="0" w:color="auto"/>
              <w:bottom w:val="single" w:sz="4" w:space="0" w:color="auto"/>
              <w:right w:val="single" w:sz="4" w:space="0" w:color="auto"/>
            </w:tcBorders>
            <w:vAlign w:val="center"/>
          </w:tcPr>
          <w:p w14:paraId="0435FF19" w14:textId="77777777" w:rsidR="00D2460F" w:rsidRPr="00963AA3" w:rsidRDefault="00D2460F" w:rsidP="003D48F5">
            <w:pPr>
              <w:widowControl w:val="0"/>
              <w:spacing w:after="0" w:line="260" w:lineRule="exact"/>
              <w:ind w:left="-122" w:right="-112"/>
              <w:jc w:val="center"/>
              <w:rPr>
                <w:rFonts w:ascii="Arial" w:eastAsia="Times New Roman" w:hAnsi="Arial" w:cs="Arial"/>
                <w:sz w:val="20"/>
                <w:szCs w:val="20"/>
              </w:rPr>
            </w:pPr>
            <w:r w:rsidRPr="00963AA3">
              <w:rPr>
                <w:rFonts w:ascii="Arial" w:eastAsia="Times New Roman" w:hAnsi="Arial" w:cs="Arial"/>
                <w:sz w:val="20"/>
                <w:szCs w:val="20"/>
              </w:rPr>
              <w:t>Znesek za tekoče leto (t)</w:t>
            </w: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26881D5A" w14:textId="77777777" w:rsidR="00D2460F" w:rsidRPr="00963AA3" w:rsidRDefault="00D2460F" w:rsidP="003D48F5">
            <w:pPr>
              <w:widowControl w:val="0"/>
              <w:spacing w:after="0" w:line="260" w:lineRule="exact"/>
              <w:ind w:left="-122" w:right="-112"/>
              <w:jc w:val="center"/>
              <w:rPr>
                <w:rFonts w:ascii="Arial" w:eastAsia="Times New Roman" w:hAnsi="Arial" w:cs="Arial"/>
                <w:sz w:val="20"/>
                <w:szCs w:val="20"/>
              </w:rPr>
            </w:pPr>
            <w:r w:rsidRPr="00963AA3">
              <w:rPr>
                <w:rFonts w:ascii="Arial" w:eastAsia="Times New Roman" w:hAnsi="Arial" w:cs="Arial"/>
                <w:sz w:val="20"/>
                <w:szCs w:val="20"/>
              </w:rPr>
              <w:t>Znesek za t + 1</w:t>
            </w:r>
          </w:p>
        </w:tc>
      </w:tr>
      <w:tr w:rsidR="00D2460F" w:rsidRPr="00963AA3" w14:paraId="58EA1CA9" w14:textId="77777777" w:rsidTr="008329A4">
        <w:trPr>
          <w:cantSplit/>
          <w:trHeight w:val="95"/>
        </w:trPr>
        <w:tc>
          <w:tcPr>
            <w:tcW w:w="3106" w:type="dxa"/>
            <w:gridSpan w:val="3"/>
            <w:tcBorders>
              <w:top w:val="single" w:sz="4" w:space="0" w:color="auto"/>
              <w:left w:val="single" w:sz="4" w:space="0" w:color="auto"/>
              <w:bottom w:val="single" w:sz="4" w:space="0" w:color="auto"/>
              <w:right w:val="single" w:sz="4" w:space="0" w:color="auto"/>
            </w:tcBorders>
            <w:vAlign w:val="center"/>
          </w:tcPr>
          <w:p w14:paraId="3BE411C8"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c>
          <w:tcPr>
            <w:tcW w:w="3276" w:type="dxa"/>
            <w:gridSpan w:val="4"/>
            <w:tcBorders>
              <w:top w:val="single" w:sz="4" w:space="0" w:color="auto"/>
              <w:left w:val="single" w:sz="4" w:space="0" w:color="auto"/>
              <w:bottom w:val="single" w:sz="4" w:space="0" w:color="auto"/>
              <w:right w:val="single" w:sz="4" w:space="0" w:color="auto"/>
            </w:tcBorders>
            <w:vAlign w:val="center"/>
          </w:tcPr>
          <w:p w14:paraId="378AF47B"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68D1EFD1"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r>
      <w:tr w:rsidR="00D2460F" w:rsidRPr="00963AA3" w14:paraId="4C0DD4F1" w14:textId="77777777" w:rsidTr="008329A4">
        <w:trPr>
          <w:cantSplit/>
          <w:trHeight w:val="95"/>
        </w:trPr>
        <w:tc>
          <w:tcPr>
            <w:tcW w:w="3106" w:type="dxa"/>
            <w:gridSpan w:val="3"/>
            <w:tcBorders>
              <w:top w:val="single" w:sz="4" w:space="0" w:color="auto"/>
              <w:left w:val="single" w:sz="4" w:space="0" w:color="auto"/>
              <w:bottom w:val="single" w:sz="4" w:space="0" w:color="auto"/>
              <w:right w:val="single" w:sz="4" w:space="0" w:color="auto"/>
            </w:tcBorders>
            <w:vAlign w:val="center"/>
          </w:tcPr>
          <w:p w14:paraId="285A6347"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c>
          <w:tcPr>
            <w:tcW w:w="3276" w:type="dxa"/>
            <w:gridSpan w:val="4"/>
            <w:tcBorders>
              <w:top w:val="single" w:sz="4" w:space="0" w:color="auto"/>
              <w:left w:val="single" w:sz="4" w:space="0" w:color="auto"/>
              <w:bottom w:val="single" w:sz="4" w:space="0" w:color="auto"/>
              <w:right w:val="single" w:sz="4" w:space="0" w:color="auto"/>
            </w:tcBorders>
            <w:vAlign w:val="center"/>
          </w:tcPr>
          <w:p w14:paraId="2E9F5324"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31455655"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r>
      <w:tr w:rsidR="00D2460F" w:rsidRPr="00963AA3" w14:paraId="0F178707" w14:textId="77777777" w:rsidTr="008329A4">
        <w:trPr>
          <w:cantSplit/>
          <w:trHeight w:val="95"/>
        </w:trPr>
        <w:tc>
          <w:tcPr>
            <w:tcW w:w="3106" w:type="dxa"/>
            <w:gridSpan w:val="3"/>
            <w:tcBorders>
              <w:top w:val="single" w:sz="4" w:space="0" w:color="auto"/>
              <w:left w:val="single" w:sz="4" w:space="0" w:color="auto"/>
              <w:bottom w:val="single" w:sz="4" w:space="0" w:color="auto"/>
              <w:right w:val="single" w:sz="4" w:space="0" w:color="auto"/>
            </w:tcBorders>
            <w:vAlign w:val="center"/>
          </w:tcPr>
          <w:p w14:paraId="49AF0821"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c>
          <w:tcPr>
            <w:tcW w:w="3276" w:type="dxa"/>
            <w:gridSpan w:val="4"/>
            <w:tcBorders>
              <w:top w:val="single" w:sz="4" w:space="0" w:color="auto"/>
              <w:left w:val="single" w:sz="4" w:space="0" w:color="auto"/>
              <w:bottom w:val="single" w:sz="4" w:space="0" w:color="auto"/>
              <w:right w:val="single" w:sz="4" w:space="0" w:color="auto"/>
            </w:tcBorders>
            <w:vAlign w:val="center"/>
          </w:tcPr>
          <w:p w14:paraId="5AD7A703"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1E2F13CE" w14:textId="77777777" w:rsidR="00D2460F" w:rsidRPr="00963AA3" w:rsidRDefault="00D2460F" w:rsidP="003D48F5">
            <w:pPr>
              <w:widowControl w:val="0"/>
              <w:tabs>
                <w:tab w:val="left" w:pos="360"/>
              </w:tabs>
              <w:spacing w:after="0" w:line="260" w:lineRule="exact"/>
              <w:outlineLvl w:val="0"/>
              <w:rPr>
                <w:rFonts w:ascii="Arial" w:eastAsia="Times New Roman" w:hAnsi="Arial" w:cs="Arial"/>
                <w:bCs/>
                <w:sz w:val="20"/>
                <w:szCs w:val="20"/>
                <w:lang w:eastAsia="sl-SI"/>
              </w:rPr>
            </w:pPr>
          </w:p>
        </w:tc>
      </w:tr>
      <w:tr w:rsidR="00D2460F" w:rsidRPr="00963AA3" w14:paraId="73477D9C" w14:textId="77777777" w:rsidTr="008329A4">
        <w:trPr>
          <w:cantSplit/>
          <w:trHeight w:val="95"/>
        </w:trPr>
        <w:tc>
          <w:tcPr>
            <w:tcW w:w="3106" w:type="dxa"/>
            <w:gridSpan w:val="3"/>
            <w:tcBorders>
              <w:top w:val="single" w:sz="4" w:space="0" w:color="auto"/>
              <w:left w:val="single" w:sz="4" w:space="0" w:color="auto"/>
              <w:bottom w:val="single" w:sz="4" w:space="0" w:color="auto"/>
              <w:right w:val="single" w:sz="4" w:space="0" w:color="auto"/>
            </w:tcBorders>
            <w:vAlign w:val="center"/>
          </w:tcPr>
          <w:p w14:paraId="14A3CC12" w14:textId="77777777" w:rsidR="00D2460F" w:rsidRPr="00963AA3" w:rsidRDefault="00D2460F" w:rsidP="003D48F5">
            <w:pPr>
              <w:widowControl w:val="0"/>
              <w:tabs>
                <w:tab w:val="left" w:pos="360"/>
              </w:tabs>
              <w:spacing w:after="0" w:line="260" w:lineRule="exact"/>
              <w:outlineLvl w:val="0"/>
              <w:rPr>
                <w:rFonts w:ascii="Arial" w:eastAsia="Times New Roman" w:hAnsi="Arial" w:cs="Arial"/>
                <w:b/>
                <w:sz w:val="20"/>
                <w:szCs w:val="20"/>
                <w:lang w:eastAsia="sl-SI"/>
              </w:rPr>
            </w:pPr>
            <w:r w:rsidRPr="00963AA3">
              <w:rPr>
                <w:rFonts w:ascii="Arial" w:eastAsia="Times New Roman" w:hAnsi="Arial" w:cs="Arial"/>
                <w:b/>
                <w:sz w:val="20"/>
                <w:szCs w:val="20"/>
                <w:lang w:eastAsia="sl-SI"/>
              </w:rPr>
              <w:t>SKUPAJ</w:t>
            </w:r>
          </w:p>
        </w:tc>
        <w:tc>
          <w:tcPr>
            <w:tcW w:w="3276" w:type="dxa"/>
            <w:gridSpan w:val="4"/>
            <w:tcBorders>
              <w:top w:val="single" w:sz="4" w:space="0" w:color="auto"/>
              <w:left w:val="single" w:sz="4" w:space="0" w:color="auto"/>
              <w:bottom w:val="single" w:sz="4" w:space="0" w:color="auto"/>
              <w:right w:val="single" w:sz="4" w:space="0" w:color="auto"/>
            </w:tcBorders>
            <w:vAlign w:val="center"/>
          </w:tcPr>
          <w:p w14:paraId="6AD88EAD" w14:textId="77777777" w:rsidR="00D2460F" w:rsidRPr="00963AA3" w:rsidRDefault="00D2460F" w:rsidP="003D48F5">
            <w:pPr>
              <w:widowControl w:val="0"/>
              <w:tabs>
                <w:tab w:val="left" w:pos="360"/>
              </w:tabs>
              <w:spacing w:after="0" w:line="260" w:lineRule="exact"/>
              <w:outlineLvl w:val="0"/>
              <w:rPr>
                <w:rFonts w:ascii="Arial" w:eastAsia="Times New Roman" w:hAnsi="Arial" w:cs="Arial"/>
                <w:b/>
                <w:sz w:val="20"/>
                <w:szCs w:val="20"/>
                <w:lang w:eastAsia="sl-SI"/>
              </w:rPr>
            </w:pP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10E66F46" w14:textId="77777777" w:rsidR="00D2460F" w:rsidRPr="00963AA3" w:rsidRDefault="00D2460F" w:rsidP="003D48F5">
            <w:pPr>
              <w:widowControl w:val="0"/>
              <w:tabs>
                <w:tab w:val="left" w:pos="360"/>
              </w:tabs>
              <w:spacing w:after="0" w:line="260" w:lineRule="exact"/>
              <w:outlineLvl w:val="0"/>
              <w:rPr>
                <w:rFonts w:ascii="Arial" w:eastAsia="Times New Roman" w:hAnsi="Arial" w:cs="Arial"/>
                <w:b/>
                <w:sz w:val="20"/>
                <w:szCs w:val="20"/>
                <w:lang w:eastAsia="sl-SI"/>
              </w:rPr>
            </w:pPr>
          </w:p>
        </w:tc>
      </w:tr>
      <w:tr w:rsidR="00D2460F" w:rsidRPr="00963AA3" w14:paraId="4C3F85FC"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8AAB7D2" w14:textId="77777777" w:rsidR="00D2460F" w:rsidRPr="00963AA3" w:rsidRDefault="006F2626" w:rsidP="006F2626">
            <w:pPr>
              <w:widowControl w:val="0"/>
              <w:tabs>
                <w:tab w:val="left" w:pos="3505"/>
              </w:tabs>
              <w:spacing w:after="0" w:line="260" w:lineRule="exact"/>
              <w:rPr>
                <w:rFonts w:ascii="Arial" w:eastAsia="Times New Roman" w:hAnsi="Arial" w:cs="Arial"/>
                <w:b/>
                <w:sz w:val="20"/>
                <w:szCs w:val="20"/>
              </w:rPr>
            </w:pPr>
            <w:r w:rsidRPr="00963AA3">
              <w:rPr>
                <w:rFonts w:ascii="Arial" w:eastAsia="Times New Roman" w:hAnsi="Arial" w:cs="Arial"/>
                <w:b/>
                <w:sz w:val="20"/>
                <w:szCs w:val="20"/>
              </w:rPr>
              <w:tab/>
            </w:r>
          </w:p>
          <w:p w14:paraId="685AA75D" w14:textId="77777777" w:rsidR="00D2460F" w:rsidRPr="00963AA3" w:rsidRDefault="00D2460F" w:rsidP="003D48F5">
            <w:pPr>
              <w:widowControl w:val="0"/>
              <w:spacing w:after="0" w:line="260" w:lineRule="exact"/>
              <w:rPr>
                <w:rFonts w:ascii="Arial" w:eastAsia="Times New Roman" w:hAnsi="Arial" w:cs="Arial"/>
                <w:b/>
                <w:sz w:val="20"/>
                <w:szCs w:val="20"/>
              </w:rPr>
            </w:pPr>
            <w:r w:rsidRPr="00963AA3">
              <w:rPr>
                <w:rFonts w:ascii="Arial" w:eastAsia="Times New Roman" w:hAnsi="Arial" w:cs="Arial"/>
                <w:b/>
                <w:sz w:val="20"/>
                <w:szCs w:val="20"/>
              </w:rPr>
              <w:t>OBRAZLOŽITEV:</w:t>
            </w:r>
          </w:p>
          <w:p w14:paraId="78D37DD6" w14:textId="77777777" w:rsidR="00D2460F" w:rsidRPr="00963AA3" w:rsidRDefault="00D2460F" w:rsidP="00D2460F">
            <w:pPr>
              <w:widowControl w:val="0"/>
              <w:numPr>
                <w:ilvl w:val="0"/>
                <w:numId w:val="8"/>
              </w:numPr>
              <w:suppressAutoHyphens/>
              <w:spacing w:after="0" w:line="260" w:lineRule="exact"/>
              <w:ind w:left="284" w:hanging="284"/>
              <w:jc w:val="both"/>
              <w:rPr>
                <w:rFonts w:ascii="Arial" w:eastAsia="Times New Roman" w:hAnsi="Arial" w:cs="Arial"/>
                <w:b/>
                <w:sz w:val="20"/>
                <w:szCs w:val="20"/>
                <w:lang w:eastAsia="sl-SI"/>
              </w:rPr>
            </w:pPr>
            <w:r w:rsidRPr="00963AA3">
              <w:rPr>
                <w:rFonts w:ascii="Arial" w:eastAsia="Times New Roman" w:hAnsi="Arial" w:cs="Arial"/>
                <w:b/>
                <w:sz w:val="20"/>
                <w:szCs w:val="20"/>
                <w:lang w:eastAsia="sl-SI"/>
              </w:rPr>
              <w:t>Ocena finančnih posledic, ki niso načrtovane v sprejetem proračunu</w:t>
            </w:r>
          </w:p>
          <w:p w14:paraId="648F7FE3" w14:textId="77777777" w:rsidR="00D2460F" w:rsidRPr="00963AA3" w:rsidRDefault="00D2460F" w:rsidP="003D48F5">
            <w:pPr>
              <w:widowControl w:val="0"/>
              <w:spacing w:after="0" w:line="260" w:lineRule="exact"/>
              <w:ind w:left="360" w:hanging="76"/>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V zvezi s predlaganim vladnim gradivom se navedejo predvidene spremembe (povečanje, zmanjšanje):</w:t>
            </w:r>
          </w:p>
          <w:p w14:paraId="702A1F1F" w14:textId="77777777" w:rsidR="00D2460F" w:rsidRPr="00963AA3" w:rsidRDefault="00D2460F" w:rsidP="00D2460F">
            <w:pPr>
              <w:widowControl w:val="0"/>
              <w:numPr>
                <w:ilvl w:val="0"/>
                <w:numId w:val="9"/>
              </w:numPr>
              <w:suppressAutoHyphens/>
              <w:spacing w:after="0" w:line="260" w:lineRule="exact"/>
              <w:jc w:val="both"/>
              <w:rPr>
                <w:rFonts w:ascii="Arial" w:eastAsia="Times New Roman" w:hAnsi="Arial" w:cs="Arial"/>
                <w:sz w:val="20"/>
                <w:szCs w:val="20"/>
              </w:rPr>
            </w:pPr>
            <w:r w:rsidRPr="00963AA3">
              <w:rPr>
                <w:rFonts w:ascii="Arial" w:eastAsia="Times New Roman" w:hAnsi="Arial" w:cs="Arial"/>
                <w:sz w:val="20"/>
                <w:szCs w:val="20"/>
                <w:lang w:eastAsia="sl-SI"/>
              </w:rPr>
              <w:t>prihodkov državnega proračuna in občinskih proračunov,</w:t>
            </w:r>
          </w:p>
          <w:p w14:paraId="1AF8EB8A" w14:textId="77777777" w:rsidR="00D2460F" w:rsidRPr="00963AA3" w:rsidRDefault="00D2460F" w:rsidP="00D2460F">
            <w:pPr>
              <w:widowControl w:val="0"/>
              <w:numPr>
                <w:ilvl w:val="0"/>
                <w:numId w:val="9"/>
              </w:numPr>
              <w:suppressAutoHyphens/>
              <w:spacing w:after="0" w:line="260" w:lineRule="exact"/>
              <w:jc w:val="both"/>
              <w:rPr>
                <w:rFonts w:ascii="Arial" w:eastAsia="Times New Roman" w:hAnsi="Arial" w:cs="Arial"/>
                <w:sz w:val="20"/>
                <w:szCs w:val="20"/>
              </w:rPr>
            </w:pPr>
            <w:r w:rsidRPr="00963AA3">
              <w:rPr>
                <w:rFonts w:ascii="Arial" w:eastAsia="Times New Roman" w:hAnsi="Arial" w:cs="Arial"/>
                <w:sz w:val="20"/>
                <w:szCs w:val="20"/>
                <w:lang w:eastAsia="sl-SI"/>
              </w:rPr>
              <w:t>odhodkov državnega proračuna, ki niso načrtovani na ukrepih oziroma projektih sprejetih proračunov,</w:t>
            </w:r>
          </w:p>
          <w:p w14:paraId="5A70C999" w14:textId="77777777" w:rsidR="00D2460F" w:rsidRPr="00963AA3" w:rsidRDefault="00D2460F" w:rsidP="00D2460F">
            <w:pPr>
              <w:widowControl w:val="0"/>
              <w:numPr>
                <w:ilvl w:val="0"/>
                <w:numId w:val="9"/>
              </w:numPr>
              <w:suppressAutoHyphens/>
              <w:spacing w:after="0" w:line="260" w:lineRule="exact"/>
              <w:jc w:val="both"/>
              <w:rPr>
                <w:rFonts w:ascii="Arial" w:eastAsia="Times New Roman" w:hAnsi="Arial" w:cs="Arial"/>
                <w:sz w:val="20"/>
                <w:szCs w:val="20"/>
              </w:rPr>
            </w:pPr>
            <w:r w:rsidRPr="00963AA3">
              <w:rPr>
                <w:rFonts w:ascii="Arial" w:eastAsia="Times New Roman" w:hAnsi="Arial" w:cs="Arial"/>
                <w:sz w:val="20"/>
                <w:szCs w:val="20"/>
                <w:lang w:eastAsia="sl-SI"/>
              </w:rPr>
              <w:t>obveznosti za druga javnofinančna sredstva (drugi viri), ki niso načrtovana na ukrepih oziroma projektih sprejetih proračunov.</w:t>
            </w:r>
          </w:p>
          <w:p w14:paraId="33F2E2D3" w14:textId="77777777" w:rsidR="00D2460F" w:rsidRPr="00963AA3" w:rsidRDefault="00D2460F" w:rsidP="003D48F5">
            <w:pPr>
              <w:widowControl w:val="0"/>
              <w:spacing w:after="0" w:line="260" w:lineRule="exact"/>
              <w:ind w:left="284"/>
              <w:rPr>
                <w:rFonts w:ascii="Arial" w:eastAsia="Times New Roman" w:hAnsi="Arial" w:cs="Arial"/>
                <w:sz w:val="20"/>
                <w:szCs w:val="20"/>
                <w:lang w:eastAsia="sl-SI"/>
              </w:rPr>
            </w:pPr>
          </w:p>
          <w:p w14:paraId="07F4963E" w14:textId="77777777" w:rsidR="00D2460F" w:rsidRPr="00963AA3" w:rsidRDefault="00D2460F" w:rsidP="00D2460F">
            <w:pPr>
              <w:widowControl w:val="0"/>
              <w:numPr>
                <w:ilvl w:val="0"/>
                <w:numId w:val="8"/>
              </w:numPr>
              <w:suppressAutoHyphens/>
              <w:spacing w:after="0" w:line="260" w:lineRule="exact"/>
              <w:ind w:left="284" w:hanging="284"/>
              <w:jc w:val="both"/>
              <w:rPr>
                <w:rFonts w:ascii="Arial" w:eastAsia="Times New Roman" w:hAnsi="Arial" w:cs="Arial"/>
                <w:b/>
                <w:sz w:val="20"/>
                <w:szCs w:val="20"/>
                <w:lang w:eastAsia="sl-SI"/>
              </w:rPr>
            </w:pPr>
            <w:r w:rsidRPr="00963AA3">
              <w:rPr>
                <w:rFonts w:ascii="Arial" w:eastAsia="Times New Roman" w:hAnsi="Arial" w:cs="Arial"/>
                <w:b/>
                <w:sz w:val="20"/>
                <w:szCs w:val="20"/>
                <w:lang w:eastAsia="sl-SI"/>
              </w:rPr>
              <w:t>Finančne posledice za državni proračun</w:t>
            </w:r>
          </w:p>
          <w:p w14:paraId="4D3476FA" w14:textId="77777777" w:rsidR="00D2460F" w:rsidRPr="00963AA3" w:rsidRDefault="00D2460F" w:rsidP="003D48F5">
            <w:pPr>
              <w:widowControl w:val="0"/>
              <w:spacing w:after="0" w:line="260" w:lineRule="exact"/>
              <w:ind w:left="284"/>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0C54656" w14:textId="77777777" w:rsidR="00D2460F" w:rsidRPr="00963AA3" w:rsidRDefault="00D2460F" w:rsidP="003D48F5">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63AA3">
              <w:rPr>
                <w:rFonts w:ascii="Arial" w:eastAsia="Times New Roman" w:hAnsi="Arial" w:cs="Arial"/>
                <w:b/>
                <w:sz w:val="20"/>
                <w:szCs w:val="20"/>
                <w:lang w:eastAsia="sl-SI"/>
              </w:rPr>
              <w:t>II.a</w:t>
            </w:r>
            <w:proofErr w:type="spellEnd"/>
            <w:r w:rsidRPr="00963AA3">
              <w:rPr>
                <w:rFonts w:ascii="Arial" w:eastAsia="Times New Roman" w:hAnsi="Arial" w:cs="Arial"/>
                <w:b/>
                <w:sz w:val="20"/>
                <w:szCs w:val="20"/>
                <w:lang w:eastAsia="sl-SI"/>
              </w:rPr>
              <w:t xml:space="preserve"> Pravice porabe za izvedbo predlaganih rešitev so zagotovljene:</w:t>
            </w:r>
          </w:p>
          <w:p w14:paraId="5B283233" w14:textId="77777777" w:rsidR="00D2460F" w:rsidRPr="00963AA3" w:rsidRDefault="00D2460F" w:rsidP="003D48F5">
            <w:pPr>
              <w:widowControl w:val="0"/>
              <w:spacing w:after="0" w:line="260" w:lineRule="exact"/>
              <w:ind w:left="284"/>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63AA3">
              <w:rPr>
                <w:rFonts w:ascii="Arial" w:eastAsia="Times New Roman" w:hAnsi="Arial" w:cs="Arial"/>
                <w:sz w:val="20"/>
                <w:szCs w:val="20"/>
                <w:lang w:eastAsia="sl-SI"/>
              </w:rPr>
              <w:t>II.b</w:t>
            </w:r>
            <w:proofErr w:type="spellEnd"/>
            <w:r w:rsidRPr="00963AA3">
              <w:rPr>
                <w:rFonts w:ascii="Arial" w:eastAsia="Times New Roman" w:hAnsi="Arial" w:cs="Arial"/>
                <w:sz w:val="20"/>
                <w:szCs w:val="20"/>
                <w:lang w:eastAsia="sl-SI"/>
              </w:rPr>
              <w:t>). Pri uvrstitvi novega projekta oziroma ukrepa v načrt razvojnih programov se navedejo:</w:t>
            </w:r>
          </w:p>
          <w:p w14:paraId="301AAA2A" w14:textId="77777777" w:rsidR="00D2460F" w:rsidRPr="00963AA3" w:rsidRDefault="00D2460F" w:rsidP="00D2460F">
            <w:pPr>
              <w:widowControl w:val="0"/>
              <w:numPr>
                <w:ilvl w:val="0"/>
                <w:numId w:val="10"/>
              </w:numPr>
              <w:suppressAutoHyphens/>
              <w:spacing w:after="0" w:line="260" w:lineRule="exact"/>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proračunski uporabnik, ki bo financiral novi projekt oziroma ukrep,</w:t>
            </w:r>
          </w:p>
          <w:p w14:paraId="09FEECB8" w14:textId="77777777" w:rsidR="00D2460F" w:rsidRPr="00963AA3" w:rsidRDefault="00D2460F" w:rsidP="00D2460F">
            <w:pPr>
              <w:widowControl w:val="0"/>
              <w:numPr>
                <w:ilvl w:val="0"/>
                <w:numId w:val="10"/>
              </w:numPr>
              <w:suppressAutoHyphens/>
              <w:spacing w:after="0" w:line="260" w:lineRule="exact"/>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 xml:space="preserve">projekt oziroma ukrep, s katerim se bodo dosegli cilji vladnega gradiva, in </w:t>
            </w:r>
          </w:p>
          <w:p w14:paraId="13CC120F" w14:textId="77777777" w:rsidR="00D2460F" w:rsidRPr="00963AA3" w:rsidRDefault="00D2460F" w:rsidP="00D2460F">
            <w:pPr>
              <w:widowControl w:val="0"/>
              <w:numPr>
                <w:ilvl w:val="0"/>
                <w:numId w:val="10"/>
              </w:numPr>
              <w:suppressAutoHyphens/>
              <w:spacing w:after="0" w:line="260" w:lineRule="exact"/>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proračunske postavke.</w:t>
            </w:r>
          </w:p>
          <w:p w14:paraId="16DD7A4E" w14:textId="77777777" w:rsidR="00D2460F" w:rsidRPr="00963AA3" w:rsidRDefault="00D2460F" w:rsidP="003D48F5">
            <w:pPr>
              <w:widowControl w:val="0"/>
              <w:spacing w:after="0" w:line="260" w:lineRule="exact"/>
              <w:ind w:left="284"/>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963AA3">
              <w:rPr>
                <w:rFonts w:ascii="Arial" w:eastAsia="Times New Roman" w:hAnsi="Arial" w:cs="Arial"/>
                <w:sz w:val="20"/>
                <w:szCs w:val="20"/>
                <w:lang w:eastAsia="sl-SI"/>
              </w:rPr>
              <w:t>II.b</w:t>
            </w:r>
            <w:proofErr w:type="spellEnd"/>
            <w:r w:rsidRPr="00963AA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9A9C64C" w14:textId="77777777" w:rsidR="00D2460F" w:rsidRPr="00963AA3" w:rsidRDefault="00D2460F" w:rsidP="003D48F5">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63AA3">
              <w:rPr>
                <w:rFonts w:ascii="Arial" w:eastAsia="Times New Roman" w:hAnsi="Arial" w:cs="Arial"/>
                <w:b/>
                <w:sz w:val="20"/>
                <w:szCs w:val="20"/>
                <w:lang w:eastAsia="sl-SI"/>
              </w:rPr>
              <w:t>II.b</w:t>
            </w:r>
            <w:proofErr w:type="spellEnd"/>
            <w:r w:rsidRPr="00963AA3">
              <w:rPr>
                <w:rFonts w:ascii="Arial" w:eastAsia="Times New Roman" w:hAnsi="Arial" w:cs="Arial"/>
                <w:b/>
                <w:sz w:val="20"/>
                <w:szCs w:val="20"/>
                <w:lang w:eastAsia="sl-SI"/>
              </w:rPr>
              <w:t xml:space="preserve"> Manjkajoče pravice porabe bodo zagotovljene s prerazporeditvijo:</w:t>
            </w:r>
          </w:p>
          <w:p w14:paraId="112921C9" w14:textId="77777777" w:rsidR="00D2460F" w:rsidRPr="00963AA3" w:rsidRDefault="00D2460F" w:rsidP="003D48F5">
            <w:pPr>
              <w:widowControl w:val="0"/>
              <w:spacing w:after="0" w:line="260" w:lineRule="exact"/>
              <w:ind w:left="284"/>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63AA3">
              <w:rPr>
                <w:rFonts w:ascii="Arial" w:eastAsia="Times New Roman" w:hAnsi="Arial" w:cs="Arial"/>
                <w:sz w:val="20"/>
                <w:szCs w:val="20"/>
                <w:lang w:eastAsia="sl-SI"/>
              </w:rPr>
              <w:t>II.a</w:t>
            </w:r>
            <w:proofErr w:type="spellEnd"/>
            <w:r w:rsidRPr="00963AA3">
              <w:rPr>
                <w:rFonts w:ascii="Arial" w:eastAsia="Times New Roman" w:hAnsi="Arial" w:cs="Arial"/>
                <w:sz w:val="20"/>
                <w:szCs w:val="20"/>
                <w:lang w:eastAsia="sl-SI"/>
              </w:rPr>
              <w:t>.</w:t>
            </w:r>
          </w:p>
          <w:p w14:paraId="7201DD21" w14:textId="77777777" w:rsidR="00D2460F" w:rsidRPr="00963AA3" w:rsidRDefault="00D2460F" w:rsidP="003D48F5">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63AA3">
              <w:rPr>
                <w:rFonts w:ascii="Arial" w:eastAsia="Times New Roman" w:hAnsi="Arial" w:cs="Arial"/>
                <w:b/>
                <w:sz w:val="20"/>
                <w:szCs w:val="20"/>
                <w:lang w:eastAsia="sl-SI"/>
              </w:rPr>
              <w:t>II.c</w:t>
            </w:r>
            <w:proofErr w:type="spellEnd"/>
            <w:r w:rsidRPr="00963AA3">
              <w:rPr>
                <w:rFonts w:ascii="Arial" w:eastAsia="Times New Roman" w:hAnsi="Arial" w:cs="Arial"/>
                <w:b/>
                <w:sz w:val="20"/>
                <w:szCs w:val="20"/>
                <w:lang w:eastAsia="sl-SI"/>
              </w:rPr>
              <w:t xml:space="preserve"> Načrtovana nadomestitev zmanjšanih prihodkov in povečanih odhodkov proračuna:</w:t>
            </w:r>
          </w:p>
          <w:p w14:paraId="4C8D3545" w14:textId="77777777" w:rsidR="00D2460F" w:rsidRPr="00963AA3" w:rsidRDefault="00D2460F" w:rsidP="003D48F5">
            <w:pPr>
              <w:widowControl w:val="0"/>
              <w:spacing w:after="0" w:line="260" w:lineRule="exact"/>
              <w:ind w:left="284"/>
              <w:jc w:val="both"/>
              <w:rPr>
                <w:rFonts w:ascii="Arial" w:eastAsia="Times New Roman" w:hAnsi="Arial" w:cs="Arial"/>
                <w:sz w:val="20"/>
                <w:szCs w:val="20"/>
                <w:lang w:eastAsia="sl-SI"/>
              </w:rPr>
            </w:pPr>
            <w:r w:rsidRPr="00963AA3">
              <w:rPr>
                <w:rFonts w:ascii="Arial" w:eastAsia="Times New Roman" w:hAnsi="Arial" w:cs="Arial"/>
                <w:sz w:val="20"/>
                <w:szCs w:val="20"/>
                <w:lang w:eastAsia="sl-SI"/>
              </w:rPr>
              <w:t xml:space="preserve">Če se povečani odhodki (pravice porabe) ne bodo zagotovili tako, kot je določeno v točkah </w:t>
            </w:r>
            <w:proofErr w:type="spellStart"/>
            <w:r w:rsidRPr="00963AA3">
              <w:rPr>
                <w:rFonts w:ascii="Arial" w:eastAsia="Times New Roman" w:hAnsi="Arial" w:cs="Arial"/>
                <w:sz w:val="20"/>
                <w:szCs w:val="20"/>
                <w:lang w:eastAsia="sl-SI"/>
              </w:rPr>
              <w:t>II.a</w:t>
            </w:r>
            <w:proofErr w:type="spellEnd"/>
            <w:r w:rsidRPr="00963AA3">
              <w:rPr>
                <w:rFonts w:ascii="Arial" w:eastAsia="Times New Roman" w:hAnsi="Arial" w:cs="Arial"/>
                <w:sz w:val="20"/>
                <w:szCs w:val="20"/>
                <w:lang w:eastAsia="sl-SI"/>
              </w:rPr>
              <w:t xml:space="preserve"> in </w:t>
            </w:r>
            <w:proofErr w:type="spellStart"/>
            <w:r w:rsidRPr="00963AA3">
              <w:rPr>
                <w:rFonts w:ascii="Arial" w:eastAsia="Times New Roman" w:hAnsi="Arial" w:cs="Arial"/>
                <w:sz w:val="20"/>
                <w:szCs w:val="20"/>
                <w:lang w:eastAsia="sl-SI"/>
              </w:rPr>
              <w:t>II.b</w:t>
            </w:r>
            <w:proofErr w:type="spellEnd"/>
            <w:r w:rsidRPr="00963AA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04182B0" w14:textId="77777777" w:rsidR="00D2460F" w:rsidRPr="00963AA3" w:rsidRDefault="00D2460F" w:rsidP="003D48F5">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2460F" w:rsidRPr="00963AA3" w14:paraId="7E76AA5E"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C03EB8A" w14:textId="77777777" w:rsidR="00D2460F" w:rsidRPr="00963AA3" w:rsidRDefault="00D2460F" w:rsidP="003D48F5">
            <w:pPr>
              <w:spacing w:after="0" w:line="260" w:lineRule="exact"/>
              <w:rPr>
                <w:rFonts w:ascii="Arial" w:eastAsia="Times New Roman" w:hAnsi="Arial" w:cs="Arial"/>
                <w:b/>
                <w:sz w:val="20"/>
                <w:szCs w:val="20"/>
              </w:rPr>
            </w:pPr>
            <w:r w:rsidRPr="00963AA3">
              <w:rPr>
                <w:rFonts w:ascii="Arial" w:eastAsia="Times New Roman" w:hAnsi="Arial" w:cs="Arial"/>
                <w:b/>
                <w:sz w:val="20"/>
                <w:szCs w:val="20"/>
              </w:rPr>
              <w:t>7.b Predstavitev ocene finančnih posledic pod 40.000 EUR:</w:t>
            </w:r>
          </w:p>
          <w:p w14:paraId="7D6FE28C" w14:textId="77777777" w:rsidR="00D2460F" w:rsidRPr="00963AA3" w:rsidRDefault="00D2460F" w:rsidP="003D48F5">
            <w:pPr>
              <w:spacing w:after="0" w:line="260" w:lineRule="exact"/>
              <w:rPr>
                <w:rFonts w:ascii="Arial" w:eastAsia="Times New Roman" w:hAnsi="Arial" w:cs="Arial"/>
                <w:sz w:val="20"/>
                <w:szCs w:val="20"/>
              </w:rPr>
            </w:pPr>
            <w:r w:rsidRPr="00963AA3">
              <w:rPr>
                <w:rFonts w:ascii="Arial" w:eastAsia="Times New Roman" w:hAnsi="Arial" w:cs="Arial"/>
                <w:sz w:val="20"/>
                <w:szCs w:val="20"/>
              </w:rPr>
              <w:t>(Samo če izberete NE pod točko 6.a.)</w:t>
            </w:r>
          </w:p>
          <w:p w14:paraId="485317C2" w14:textId="77777777" w:rsidR="00D2460F" w:rsidRPr="00963AA3" w:rsidRDefault="00D2460F" w:rsidP="003D48F5">
            <w:pPr>
              <w:spacing w:after="0" w:line="260" w:lineRule="exact"/>
              <w:rPr>
                <w:rFonts w:ascii="Arial" w:eastAsia="Times New Roman" w:hAnsi="Arial" w:cs="Arial"/>
                <w:b/>
                <w:sz w:val="20"/>
                <w:szCs w:val="20"/>
              </w:rPr>
            </w:pPr>
            <w:r w:rsidRPr="00963AA3">
              <w:rPr>
                <w:rFonts w:ascii="Arial" w:eastAsia="Times New Roman" w:hAnsi="Arial" w:cs="Arial"/>
                <w:b/>
                <w:sz w:val="20"/>
                <w:szCs w:val="20"/>
              </w:rPr>
              <w:t>Kratka obrazložitev</w:t>
            </w:r>
          </w:p>
          <w:p w14:paraId="36C353E8" w14:textId="77777777" w:rsidR="00D2460F" w:rsidRPr="00963AA3" w:rsidRDefault="00D2460F" w:rsidP="003D48F5">
            <w:pPr>
              <w:spacing w:after="0" w:line="260" w:lineRule="exact"/>
              <w:rPr>
                <w:rFonts w:ascii="Arial" w:eastAsia="Times New Roman" w:hAnsi="Arial" w:cs="Arial"/>
                <w:b/>
                <w:sz w:val="20"/>
                <w:szCs w:val="20"/>
              </w:rPr>
            </w:pPr>
          </w:p>
        </w:tc>
      </w:tr>
      <w:tr w:rsidR="00D2460F" w:rsidRPr="00963AA3" w14:paraId="358C8A53"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972D61B" w14:textId="77777777" w:rsidR="00D2460F" w:rsidRPr="00963AA3" w:rsidRDefault="00D2460F" w:rsidP="003D48F5">
            <w:pPr>
              <w:spacing w:after="0" w:line="260" w:lineRule="exact"/>
              <w:rPr>
                <w:rFonts w:ascii="Arial" w:eastAsia="Times New Roman" w:hAnsi="Arial" w:cs="Arial"/>
                <w:b/>
                <w:sz w:val="20"/>
                <w:szCs w:val="20"/>
              </w:rPr>
            </w:pPr>
            <w:r w:rsidRPr="00963AA3">
              <w:rPr>
                <w:rFonts w:ascii="Arial" w:eastAsia="Times New Roman" w:hAnsi="Arial" w:cs="Arial"/>
                <w:b/>
                <w:sz w:val="20"/>
                <w:szCs w:val="20"/>
              </w:rPr>
              <w:lastRenderedPageBreak/>
              <w:t>8. Predstavitev sodelovanja z združenji občin:</w:t>
            </w:r>
          </w:p>
        </w:tc>
      </w:tr>
      <w:tr w:rsidR="00D2460F" w:rsidRPr="00963AA3" w14:paraId="7D34ABA8" w14:textId="77777777" w:rsidTr="00082F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8"/>
          </w:tcPr>
          <w:p w14:paraId="6BA354B0"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Vsebina predloženega gradiva (predpisa) vpliva na:</w:t>
            </w:r>
          </w:p>
          <w:p w14:paraId="73F4C92A" w14:textId="77777777" w:rsidR="00D2460F" w:rsidRPr="00963AA3" w:rsidRDefault="00D2460F" w:rsidP="00D2460F">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pristojnosti občin,</w:t>
            </w:r>
          </w:p>
          <w:p w14:paraId="10D63963" w14:textId="77777777" w:rsidR="00D2460F" w:rsidRPr="00963AA3" w:rsidRDefault="00D2460F" w:rsidP="00D2460F">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delovanje občin,</w:t>
            </w:r>
          </w:p>
          <w:p w14:paraId="05643873" w14:textId="77777777" w:rsidR="00D2460F" w:rsidRPr="00963AA3" w:rsidRDefault="00D2460F" w:rsidP="00D2460F">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financiranje občin.</w:t>
            </w:r>
          </w:p>
          <w:p w14:paraId="70D65111" w14:textId="77777777" w:rsidR="00D2460F" w:rsidRPr="00963AA3" w:rsidRDefault="00D2460F" w:rsidP="003D48F5">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267" w:type="dxa"/>
          </w:tcPr>
          <w:p w14:paraId="68F0E957" w14:textId="77777777" w:rsidR="00D2460F" w:rsidRPr="00963AA3" w:rsidRDefault="00D2460F" w:rsidP="003D48F5">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63AA3">
              <w:rPr>
                <w:rFonts w:ascii="Arial" w:eastAsia="Times New Roman" w:hAnsi="Arial" w:cs="Arial"/>
                <w:sz w:val="20"/>
                <w:szCs w:val="20"/>
                <w:lang w:eastAsia="sl-SI"/>
              </w:rPr>
              <w:t>NE</w:t>
            </w:r>
          </w:p>
        </w:tc>
      </w:tr>
      <w:tr w:rsidR="00D2460F" w:rsidRPr="00963AA3" w14:paraId="11F530C3"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8AA524D"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 xml:space="preserve">Gradivo (predpis) je bilo poslano v mnenje: </w:t>
            </w:r>
          </w:p>
          <w:p w14:paraId="692440FE" w14:textId="77777777" w:rsidR="00D2460F" w:rsidRPr="00963AA3" w:rsidRDefault="00D2460F" w:rsidP="00D2460F">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Skupnosti občin Slovenije SOS: NE</w:t>
            </w:r>
          </w:p>
          <w:p w14:paraId="2EDE3521" w14:textId="77777777" w:rsidR="00D2460F" w:rsidRPr="00963AA3" w:rsidRDefault="00D2460F" w:rsidP="00D2460F">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Združenju občin Slovenije ZOS: NE</w:t>
            </w:r>
          </w:p>
          <w:p w14:paraId="1DA8F933" w14:textId="77777777" w:rsidR="00D2460F" w:rsidRPr="00963AA3" w:rsidRDefault="00D2460F" w:rsidP="00D2460F">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Združenju mestnih občin Slovenije ZMOS: NE</w:t>
            </w:r>
          </w:p>
          <w:p w14:paraId="766CD491"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23C3F9"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Predlogi in pripombe združenj so bili upoštevani:</w:t>
            </w:r>
          </w:p>
          <w:p w14:paraId="1F2206B1"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76788F7"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Bistveni predlogi in pripombe, ki niso bili upoštevani:/</w:t>
            </w:r>
          </w:p>
          <w:p w14:paraId="59FE75AC"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2460F" w:rsidRPr="00963AA3" w14:paraId="217C3385"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65C6430" w14:textId="77777777" w:rsidR="00D2460F" w:rsidRPr="00963AA3" w:rsidRDefault="00D2460F" w:rsidP="003D48F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63AA3">
              <w:rPr>
                <w:rFonts w:ascii="Arial" w:eastAsia="Times New Roman" w:hAnsi="Arial" w:cs="Arial"/>
                <w:b/>
                <w:sz w:val="20"/>
                <w:szCs w:val="20"/>
                <w:lang w:eastAsia="sl-SI"/>
              </w:rPr>
              <w:t>9. Predstavitev sodelovanja javnosti:</w:t>
            </w:r>
          </w:p>
        </w:tc>
      </w:tr>
      <w:tr w:rsidR="00D2460F" w:rsidRPr="00963AA3" w14:paraId="7D789991" w14:textId="77777777" w:rsidTr="00082F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8"/>
          </w:tcPr>
          <w:p w14:paraId="34D143FE"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63AA3">
              <w:rPr>
                <w:rFonts w:ascii="Arial" w:eastAsia="Times New Roman" w:hAnsi="Arial" w:cs="Arial"/>
                <w:iCs/>
                <w:sz w:val="20"/>
                <w:szCs w:val="20"/>
                <w:lang w:eastAsia="sl-SI"/>
              </w:rPr>
              <w:t>Gradivo je bilo predhodno objavljeno na spletni strani predlagatelja:</w:t>
            </w:r>
          </w:p>
        </w:tc>
        <w:tc>
          <w:tcPr>
            <w:tcW w:w="2267" w:type="dxa"/>
          </w:tcPr>
          <w:p w14:paraId="5B2A3679" w14:textId="77777777" w:rsidR="00D2460F" w:rsidRPr="00963AA3" w:rsidRDefault="00D15D0C" w:rsidP="003D48F5">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DA</w:t>
            </w:r>
          </w:p>
        </w:tc>
      </w:tr>
      <w:tr w:rsidR="00D2460F" w:rsidRPr="00963AA3" w14:paraId="5371AC73"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A8592C"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(Če je odgovor NE, navedite, zakaj ni bilo objavljeno.)</w:t>
            </w:r>
          </w:p>
        </w:tc>
      </w:tr>
      <w:tr w:rsidR="00D2460F" w:rsidRPr="00963AA3" w14:paraId="5AD62560"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F18BD9"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(Če je odgovor DA, navedite:</w:t>
            </w:r>
          </w:p>
          <w:p w14:paraId="2F8ED608" w14:textId="77777777" w:rsidR="00F543A3" w:rsidRPr="00963AA3" w:rsidRDefault="00F543A3"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B5AE5A" w14:textId="6B95B264"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 xml:space="preserve">Datum objave: </w:t>
            </w:r>
            <w:r w:rsidR="00054FD0" w:rsidRPr="00054FD0">
              <w:rPr>
                <w:rFonts w:ascii="Arial" w:eastAsia="Times New Roman" w:hAnsi="Arial" w:cs="Arial"/>
                <w:iCs/>
                <w:sz w:val="20"/>
                <w:szCs w:val="20"/>
                <w:lang w:eastAsia="sl-SI"/>
              </w:rPr>
              <w:t>21</w:t>
            </w:r>
            <w:r w:rsidR="0036543F" w:rsidRPr="00054FD0">
              <w:rPr>
                <w:rFonts w:ascii="Arial" w:eastAsia="Times New Roman" w:hAnsi="Arial" w:cs="Arial"/>
                <w:iCs/>
                <w:sz w:val="20"/>
                <w:szCs w:val="20"/>
                <w:lang w:eastAsia="sl-SI"/>
              </w:rPr>
              <w:t>.</w:t>
            </w:r>
            <w:r w:rsidR="00E32E35" w:rsidRPr="00054FD0">
              <w:rPr>
                <w:rFonts w:ascii="Arial" w:eastAsia="Times New Roman" w:hAnsi="Arial" w:cs="Arial"/>
                <w:iCs/>
                <w:sz w:val="20"/>
                <w:szCs w:val="20"/>
                <w:lang w:eastAsia="sl-SI"/>
              </w:rPr>
              <w:t xml:space="preserve"> </w:t>
            </w:r>
            <w:r w:rsidR="0001380D" w:rsidRPr="00054FD0">
              <w:rPr>
                <w:rFonts w:ascii="Arial" w:eastAsia="Times New Roman" w:hAnsi="Arial" w:cs="Arial"/>
                <w:iCs/>
                <w:sz w:val="20"/>
                <w:szCs w:val="20"/>
                <w:lang w:eastAsia="sl-SI"/>
              </w:rPr>
              <w:t>6</w:t>
            </w:r>
            <w:r w:rsidR="0036543F" w:rsidRPr="00054FD0">
              <w:rPr>
                <w:rFonts w:ascii="Arial" w:eastAsia="Times New Roman" w:hAnsi="Arial" w:cs="Arial"/>
                <w:iCs/>
                <w:sz w:val="20"/>
                <w:szCs w:val="20"/>
                <w:lang w:eastAsia="sl-SI"/>
              </w:rPr>
              <w:t>.</w:t>
            </w:r>
            <w:r w:rsidR="00E32E35" w:rsidRPr="00054FD0">
              <w:rPr>
                <w:rFonts w:ascii="Arial" w:eastAsia="Times New Roman" w:hAnsi="Arial" w:cs="Arial"/>
                <w:iCs/>
                <w:sz w:val="20"/>
                <w:szCs w:val="20"/>
                <w:lang w:eastAsia="sl-SI"/>
              </w:rPr>
              <w:t xml:space="preserve"> </w:t>
            </w:r>
            <w:r w:rsidR="008329A4" w:rsidRPr="00054FD0">
              <w:rPr>
                <w:rFonts w:ascii="Arial" w:eastAsia="Times New Roman" w:hAnsi="Arial" w:cs="Arial"/>
                <w:iCs/>
                <w:sz w:val="20"/>
                <w:szCs w:val="20"/>
                <w:lang w:eastAsia="sl-SI"/>
              </w:rPr>
              <w:t>2021</w:t>
            </w:r>
          </w:p>
          <w:p w14:paraId="75EE6412"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 xml:space="preserve">V razpravo so bili vključeni: </w:t>
            </w:r>
          </w:p>
          <w:p w14:paraId="5581FB47" w14:textId="77777777" w:rsidR="00D2460F" w:rsidRPr="00963AA3" w:rsidRDefault="00D2460F" w:rsidP="00D2460F">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 xml:space="preserve">nevladne organizacije, </w:t>
            </w:r>
          </w:p>
          <w:p w14:paraId="7691ACA1" w14:textId="77777777" w:rsidR="00D2460F" w:rsidRPr="00963AA3" w:rsidRDefault="00D2460F" w:rsidP="00D2460F">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predstavniki zainteresirane javnosti,</w:t>
            </w:r>
          </w:p>
          <w:p w14:paraId="4D989486" w14:textId="77777777" w:rsidR="00D2460F" w:rsidRPr="00963AA3" w:rsidRDefault="00D2460F" w:rsidP="00D2460F">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predstavniki strokovne javnosti.</w:t>
            </w:r>
          </w:p>
          <w:p w14:paraId="7186B237" w14:textId="77777777" w:rsidR="00D2460F" w:rsidRPr="00963AA3" w:rsidRDefault="00D2460F" w:rsidP="003D48F5">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highlight w:val="yellow"/>
                <w:lang w:eastAsia="sl-SI"/>
              </w:rPr>
            </w:pPr>
          </w:p>
          <w:p w14:paraId="576FEA81" w14:textId="497B1AFD"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 xml:space="preserve">Mnenja, predlogi in pripombe z navedbo predlagateljev </w:t>
            </w:r>
            <w:r w:rsidRPr="00963AA3">
              <w:rPr>
                <w:rFonts w:ascii="Arial" w:eastAsia="Times New Roman" w:hAnsi="Arial" w:cs="Arial"/>
                <w:color w:val="000000"/>
                <w:sz w:val="20"/>
                <w:szCs w:val="20"/>
                <w:lang w:eastAsia="sl-SI"/>
              </w:rPr>
              <w:t>(imen in priimkov fizičnih oseb, ki niso poslovni subjekti, ne navajajte</w:t>
            </w:r>
            <w:r w:rsidR="00311412">
              <w:rPr>
                <w:rFonts w:ascii="Arial" w:eastAsia="Times New Roman" w:hAnsi="Arial" w:cs="Arial"/>
                <w:color w:val="000000"/>
                <w:sz w:val="20"/>
                <w:szCs w:val="20"/>
                <w:lang w:eastAsia="sl-SI"/>
              </w:rPr>
              <w:t xml:space="preserve">): prejeli smo pripombe KGZS in Ministrstva za finance. </w:t>
            </w:r>
          </w:p>
          <w:p w14:paraId="7B8440E2" w14:textId="77777777" w:rsidR="00B27041" w:rsidRPr="00963AA3" w:rsidRDefault="00B27041"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BBA1F21" w14:textId="77777777" w:rsidR="00B27041" w:rsidRPr="00963AA3" w:rsidRDefault="00B27041"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B2B814" w14:textId="13CBB72F" w:rsidR="00311412" w:rsidRPr="00963AA3" w:rsidRDefault="00D2460F" w:rsidP="0031141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3AA3">
              <w:rPr>
                <w:rFonts w:ascii="Arial" w:eastAsia="Times New Roman" w:hAnsi="Arial" w:cs="Arial"/>
                <w:iCs/>
                <w:sz w:val="20"/>
                <w:szCs w:val="20"/>
                <w:lang w:eastAsia="sl-SI"/>
              </w:rPr>
              <w:t xml:space="preserve">Bistvena mnenja, predlogi in pripombe, ki niso bili upoštevani, ter razlogi za neupoštevanje: </w:t>
            </w:r>
            <w:r w:rsidR="003C520B">
              <w:rPr>
                <w:rFonts w:ascii="Arial" w:eastAsia="Times New Roman" w:hAnsi="Arial" w:cs="Arial"/>
                <w:iCs/>
                <w:sz w:val="20"/>
                <w:szCs w:val="20"/>
                <w:lang w:eastAsia="sl-SI"/>
              </w:rPr>
              <w:t xml:space="preserve">neupoštevane so bile pripombe in predlogi, ki so v nasprotju z vsebino PRP in </w:t>
            </w:r>
            <w:r w:rsidR="00311412">
              <w:rPr>
                <w:rFonts w:ascii="Arial" w:eastAsia="Times New Roman" w:hAnsi="Arial" w:cs="Arial"/>
                <w:iCs/>
                <w:sz w:val="20"/>
                <w:szCs w:val="20"/>
                <w:lang w:eastAsia="sl-SI"/>
              </w:rPr>
              <w:t xml:space="preserve">ki </w:t>
            </w:r>
            <w:r w:rsidR="003C520B">
              <w:rPr>
                <w:rFonts w:ascii="Arial" w:eastAsia="Times New Roman" w:hAnsi="Arial" w:cs="Arial"/>
                <w:iCs/>
                <w:sz w:val="20"/>
                <w:szCs w:val="20"/>
                <w:lang w:eastAsia="sl-SI"/>
              </w:rPr>
              <w:t xml:space="preserve">so </w:t>
            </w:r>
            <w:r w:rsidR="00311412">
              <w:rPr>
                <w:rFonts w:ascii="Arial" w:eastAsia="Times New Roman" w:hAnsi="Arial" w:cs="Arial"/>
                <w:iCs/>
                <w:sz w:val="20"/>
                <w:szCs w:val="20"/>
                <w:lang w:eastAsia="sl-SI"/>
              </w:rPr>
              <w:t xml:space="preserve">neizvedljivi </w:t>
            </w:r>
            <w:r w:rsidR="003C520B">
              <w:rPr>
                <w:rFonts w:ascii="Arial" w:eastAsia="Times New Roman" w:hAnsi="Arial" w:cs="Arial"/>
                <w:iCs/>
                <w:sz w:val="20"/>
                <w:szCs w:val="20"/>
                <w:lang w:eastAsia="sl-SI"/>
              </w:rPr>
              <w:t xml:space="preserve">zaradi omejenih finančnih sredstev, ki so na voljo za </w:t>
            </w:r>
            <w:proofErr w:type="spellStart"/>
            <w:r w:rsidR="003C520B">
              <w:rPr>
                <w:rFonts w:ascii="Arial" w:eastAsia="Times New Roman" w:hAnsi="Arial" w:cs="Arial"/>
                <w:iCs/>
                <w:sz w:val="20"/>
                <w:szCs w:val="20"/>
                <w:lang w:eastAsia="sl-SI"/>
              </w:rPr>
              <w:t>podukrep</w:t>
            </w:r>
            <w:proofErr w:type="spellEnd"/>
            <w:r w:rsidR="003C520B">
              <w:rPr>
                <w:rFonts w:ascii="Arial" w:eastAsia="Times New Roman" w:hAnsi="Arial" w:cs="Arial"/>
                <w:iCs/>
                <w:sz w:val="20"/>
                <w:szCs w:val="20"/>
                <w:lang w:eastAsia="sl-SI"/>
              </w:rPr>
              <w:t xml:space="preserve"> 6.3. </w:t>
            </w:r>
            <w:r w:rsidR="00311412">
              <w:rPr>
                <w:rFonts w:ascii="Arial" w:eastAsia="Times New Roman" w:hAnsi="Arial" w:cs="Arial"/>
                <w:iCs/>
                <w:sz w:val="20"/>
                <w:szCs w:val="20"/>
                <w:lang w:eastAsia="sl-SI"/>
              </w:rPr>
              <w:t xml:space="preserve">Za vse neupoštevane predloge smo predlagateljem </w:t>
            </w:r>
            <w:r w:rsidR="009E1B73">
              <w:rPr>
                <w:rFonts w:ascii="Arial" w:eastAsia="Times New Roman" w:hAnsi="Arial" w:cs="Arial"/>
                <w:iCs/>
                <w:sz w:val="20"/>
                <w:szCs w:val="20"/>
                <w:lang w:eastAsia="sl-SI"/>
              </w:rPr>
              <w:t>podali pisno obrazložitev i</w:t>
            </w:r>
            <w:r w:rsidR="00702B80">
              <w:rPr>
                <w:rFonts w:ascii="Arial" w:eastAsia="Times New Roman" w:hAnsi="Arial" w:cs="Arial"/>
                <w:iCs/>
                <w:sz w:val="20"/>
                <w:szCs w:val="20"/>
                <w:lang w:eastAsia="sl-SI"/>
              </w:rPr>
              <w:t>n na ta način uskladili vsebino.</w:t>
            </w:r>
          </w:p>
          <w:p w14:paraId="6B9B0922" w14:textId="77777777" w:rsidR="004E3A93" w:rsidRPr="00963AA3" w:rsidRDefault="004E3A93"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5BA4FD8" w14:textId="77777777" w:rsidR="00D2460F" w:rsidRPr="00963AA3" w:rsidRDefault="00D2460F" w:rsidP="003D48F5">
            <w:pPr>
              <w:spacing w:after="0" w:line="260" w:lineRule="exact"/>
              <w:rPr>
                <w:rFonts w:ascii="Arial" w:eastAsia="Times New Roman" w:hAnsi="Arial" w:cs="Arial"/>
                <w:iCs/>
                <w:sz w:val="20"/>
                <w:szCs w:val="20"/>
                <w:lang w:eastAsia="sl-SI"/>
              </w:rPr>
            </w:pPr>
            <w:r w:rsidRPr="00963AA3">
              <w:rPr>
                <w:rFonts w:ascii="Arial" w:eastAsia="Times New Roman" w:hAnsi="Arial" w:cs="Arial"/>
                <w:iCs/>
                <w:sz w:val="20"/>
                <w:szCs w:val="20"/>
                <w:lang w:eastAsia="sl-SI"/>
              </w:rPr>
              <w:t>Poročilo je bilo dano ……………..</w:t>
            </w:r>
          </w:p>
          <w:p w14:paraId="4795D9ED" w14:textId="77777777" w:rsidR="00D2460F" w:rsidRPr="00963AA3" w:rsidRDefault="00D2460F" w:rsidP="003D48F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2460F" w:rsidRPr="00963AA3" w14:paraId="5B030596" w14:textId="77777777" w:rsidTr="00082F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8"/>
            <w:vAlign w:val="center"/>
          </w:tcPr>
          <w:p w14:paraId="6464AA44" w14:textId="77777777" w:rsidR="00D2460F" w:rsidRPr="00963AA3" w:rsidRDefault="00D2460F" w:rsidP="003D48F5">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63AA3">
              <w:rPr>
                <w:rFonts w:ascii="Arial" w:eastAsia="Times New Roman" w:hAnsi="Arial" w:cs="Arial"/>
                <w:b/>
                <w:sz w:val="20"/>
                <w:szCs w:val="20"/>
                <w:lang w:eastAsia="sl-SI"/>
              </w:rPr>
              <w:t>10. Pri pripravi gradiva so bile upoštevane zahteve iz Resolucije o normativni dejavnosti:</w:t>
            </w:r>
          </w:p>
        </w:tc>
        <w:tc>
          <w:tcPr>
            <w:tcW w:w="2267" w:type="dxa"/>
            <w:vAlign w:val="center"/>
          </w:tcPr>
          <w:p w14:paraId="04E4DD1B" w14:textId="77777777" w:rsidR="00D2460F" w:rsidRPr="00963AA3" w:rsidRDefault="00D2460F" w:rsidP="003D48F5">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63AA3">
              <w:rPr>
                <w:rFonts w:ascii="Arial" w:eastAsia="Times New Roman" w:hAnsi="Arial" w:cs="Arial"/>
                <w:sz w:val="20"/>
                <w:szCs w:val="20"/>
                <w:lang w:eastAsia="sl-SI"/>
              </w:rPr>
              <w:t>DA</w:t>
            </w:r>
          </w:p>
        </w:tc>
      </w:tr>
      <w:tr w:rsidR="00D2460F" w:rsidRPr="00963AA3" w14:paraId="452525BA" w14:textId="77777777" w:rsidTr="00082F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8"/>
            <w:vAlign w:val="center"/>
          </w:tcPr>
          <w:p w14:paraId="1DFA2ED9" w14:textId="77777777" w:rsidR="00D2460F" w:rsidRPr="00963AA3" w:rsidRDefault="00D2460F" w:rsidP="003D48F5">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63AA3">
              <w:rPr>
                <w:rFonts w:ascii="Arial" w:eastAsia="Times New Roman" w:hAnsi="Arial" w:cs="Arial"/>
                <w:b/>
                <w:sz w:val="20"/>
                <w:szCs w:val="20"/>
                <w:lang w:eastAsia="sl-SI"/>
              </w:rPr>
              <w:t>11. Gradivo je uvrščeno v delovni program vlade:</w:t>
            </w:r>
          </w:p>
        </w:tc>
        <w:tc>
          <w:tcPr>
            <w:tcW w:w="2267" w:type="dxa"/>
            <w:vAlign w:val="center"/>
          </w:tcPr>
          <w:p w14:paraId="21E40F21" w14:textId="77777777" w:rsidR="00D2460F" w:rsidRPr="00963AA3" w:rsidRDefault="00D2460F" w:rsidP="003D48F5">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63AA3">
              <w:rPr>
                <w:rFonts w:ascii="Arial" w:eastAsia="Times New Roman" w:hAnsi="Arial" w:cs="Arial"/>
                <w:sz w:val="20"/>
                <w:szCs w:val="20"/>
                <w:lang w:eastAsia="sl-SI"/>
              </w:rPr>
              <w:t>NE</w:t>
            </w:r>
          </w:p>
        </w:tc>
      </w:tr>
      <w:tr w:rsidR="00D2460F" w:rsidRPr="00963AA3" w14:paraId="080A112B" w14:textId="77777777" w:rsidTr="002F67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6B7B2A1" w14:textId="77777777" w:rsidR="009E1B73" w:rsidRDefault="009E1B73" w:rsidP="009E4E8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3D252803" w14:textId="7AAE2B15" w:rsidR="00D2460F" w:rsidRPr="00963AA3" w:rsidRDefault="003B0592" w:rsidP="009E4E8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963AA3">
              <w:rPr>
                <w:rFonts w:ascii="Arial" w:eastAsia="Times New Roman" w:hAnsi="Arial" w:cs="Arial"/>
                <w:sz w:val="20"/>
                <w:szCs w:val="20"/>
                <w:lang w:eastAsia="sl-SI"/>
              </w:rPr>
              <w:t>D</w:t>
            </w:r>
            <w:r w:rsidR="00A920F5" w:rsidRPr="00963AA3">
              <w:rPr>
                <w:rFonts w:ascii="Arial" w:eastAsia="Times New Roman" w:hAnsi="Arial" w:cs="Arial"/>
                <w:sz w:val="20"/>
                <w:szCs w:val="20"/>
                <w:lang w:eastAsia="sl-SI"/>
              </w:rPr>
              <w:t xml:space="preserve">r. </w:t>
            </w:r>
            <w:r w:rsidR="004554F6" w:rsidRPr="00963AA3">
              <w:rPr>
                <w:rFonts w:ascii="Arial" w:eastAsia="Times New Roman" w:hAnsi="Arial" w:cs="Arial"/>
                <w:sz w:val="20"/>
                <w:szCs w:val="20"/>
                <w:lang w:eastAsia="sl-SI"/>
              </w:rPr>
              <w:t>Jože Podgoršek</w:t>
            </w:r>
          </w:p>
          <w:p w14:paraId="557CD3F4" w14:textId="5B34793F" w:rsidR="00A274C3" w:rsidRPr="00963AA3" w:rsidRDefault="009E4E86" w:rsidP="009E4E8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8303F2" w:rsidRPr="00963AA3">
              <w:rPr>
                <w:rFonts w:ascii="Arial" w:eastAsia="Times New Roman" w:hAnsi="Arial" w:cs="Arial"/>
                <w:sz w:val="20"/>
                <w:szCs w:val="20"/>
                <w:lang w:eastAsia="sl-SI"/>
              </w:rPr>
              <w:t>mini</w:t>
            </w:r>
            <w:r w:rsidR="004554F6" w:rsidRPr="00963AA3">
              <w:rPr>
                <w:rFonts w:ascii="Arial" w:eastAsia="Times New Roman" w:hAnsi="Arial" w:cs="Arial"/>
                <w:sz w:val="20"/>
                <w:szCs w:val="20"/>
                <w:lang w:eastAsia="sl-SI"/>
              </w:rPr>
              <w:t>ster</w:t>
            </w:r>
          </w:p>
          <w:p w14:paraId="30DC21D1" w14:textId="77777777" w:rsidR="00D2460F" w:rsidRPr="00963AA3" w:rsidRDefault="00D2460F" w:rsidP="003D48F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541419E" w14:textId="77777777" w:rsidR="00B03CD1" w:rsidRPr="00963AA3" w:rsidRDefault="00B03CD1" w:rsidP="00D2460F">
      <w:pPr>
        <w:jc w:val="right"/>
        <w:rPr>
          <w:rFonts w:ascii="Arial" w:hAnsi="Arial" w:cs="Arial"/>
          <w:sz w:val="20"/>
          <w:szCs w:val="20"/>
        </w:rPr>
      </w:pPr>
    </w:p>
    <w:p w14:paraId="337EF735" w14:textId="77777777" w:rsidR="009D5A8C" w:rsidRPr="00963AA3" w:rsidRDefault="009D5A8C" w:rsidP="00D2460F">
      <w:pPr>
        <w:jc w:val="right"/>
        <w:rPr>
          <w:rFonts w:ascii="Arial" w:hAnsi="Arial" w:cs="Arial"/>
          <w:sz w:val="20"/>
          <w:szCs w:val="20"/>
        </w:rPr>
      </w:pPr>
    </w:p>
    <w:p w14:paraId="28DE778F" w14:textId="3E48A69B" w:rsidR="009D5A8C" w:rsidRPr="00963AA3" w:rsidRDefault="009D5A8C" w:rsidP="00D2460F">
      <w:pPr>
        <w:jc w:val="right"/>
        <w:rPr>
          <w:rFonts w:ascii="Arial" w:hAnsi="Arial" w:cs="Arial"/>
          <w:sz w:val="20"/>
          <w:szCs w:val="20"/>
        </w:rPr>
      </w:pPr>
    </w:p>
    <w:p w14:paraId="042C5B8F" w14:textId="7BD9DE2D" w:rsidR="00DD6F94" w:rsidRPr="00963AA3" w:rsidRDefault="00DD6F94" w:rsidP="00D2460F">
      <w:pPr>
        <w:jc w:val="right"/>
        <w:rPr>
          <w:rFonts w:ascii="Arial" w:hAnsi="Arial" w:cs="Arial"/>
          <w:sz w:val="20"/>
          <w:szCs w:val="20"/>
        </w:rPr>
      </w:pPr>
    </w:p>
    <w:p w14:paraId="0F131A95" w14:textId="77777777" w:rsidR="00AD204F" w:rsidRPr="00963AA3" w:rsidRDefault="00D2460F" w:rsidP="00AD204F">
      <w:pPr>
        <w:jc w:val="right"/>
        <w:rPr>
          <w:rFonts w:ascii="Arial" w:hAnsi="Arial" w:cs="Arial"/>
          <w:sz w:val="20"/>
          <w:szCs w:val="20"/>
        </w:rPr>
      </w:pPr>
      <w:r w:rsidRPr="00963AA3">
        <w:rPr>
          <w:rFonts w:ascii="Arial" w:hAnsi="Arial" w:cs="Arial"/>
          <w:sz w:val="20"/>
          <w:szCs w:val="20"/>
        </w:rPr>
        <w:lastRenderedPageBreak/>
        <w:t xml:space="preserve">PREDLOG </w:t>
      </w:r>
    </w:p>
    <w:p w14:paraId="6AEF6F43" w14:textId="41565833" w:rsidR="00D2460F" w:rsidRPr="00963AA3" w:rsidRDefault="00151860" w:rsidP="00AD204F">
      <w:pPr>
        <w:jc w:val="right"/>
        <w:rPr>
          <w:rFonts w:ascii="Arial" w:hAnsi="Arial" w:cs="Arial"/>
          <w:sz w:val="20"/>
          <w:szCs w:val="20"/>
        </w:rPr>
      </w:pPr>
      <w:r>
        <w:rPr>
          <w:rFonts w:ascii="Arial" w:hAnsi="Arial" w:cs="Arial"/>
          <w:sz w:val="20"/>
          <w:szCs w:val="20"/>
        </w:rPr>
        <w:t xml:space="preserve">  </w:t>
      </w:r>
      <w:r w:rsidR="00AD204F" w:rsidRPr="00963AA3">
        <w:rPr>
          <w:rFonts w:ascii="Arial" w:hAnsi="Arial" w:cs="Arial"/>
          <w:sz w:val="20"/>
          <w:szCs w:val="20"/>
        </w:rPr>
        <w:t xml:space="preserve"> </w:t>
      </w:r>
      <w:r w:rsidR="009D5A8C" w:rsidRPr="00051438">
        <w:rPr>
          <w:rFonts w:ascii="Arial" w:hAnsi="Arial" w:cs="Arial"/>
          <w:sz w:val="20"/>
          <w:szCs w:val="20"/>
        </w:rPr>
        <w:t xml:space="preserve">EVA: </w:t>
      </w:r>
      <w:r w:rsidR="00051438" w:rsidRPr="00051438">
        <w:rPr>
          <w:rFonts w:ascii="Arial" w:hAnsi="Arial" w:cs="Arial"/>
          <w:sz w:val="20"/>
          <w:szCs w:val="20"/>
        </w:rPr>
        <w:t>2021</w:t>
      </w:r>
      <w:r w:rsidR="00D307DC" w:rsidRPr="00DD4CF1">
        <w:rPr>
          <w:rFonts w:ascii="Arial" w:eastAsia="Times New Roman" w:hAnsi="Arial" w:cs="Arial"/>
          <w:bCs/>
          <w:sz w:val="20"/>
          <w:szCs w:val="20"/>
          <w:lang w:eastAsia="sl-SI"/>
        </w:rPr>
        <w:t>–</w:t>
      </w:r>
      <w:r w:rsidR="00051438" w:rsidRPr="00051438">
        <w:rPr>
          <w:rFonts w:ascii="Arial" w:hAnsi="Arial" w:cs="Arial"/>
          <w:sz w:val="20"/>
          <w:szCs w:val="20"/>
        </w:rPr>
        <w:t>2330</w:t>
      </w:r>
      <w:r w:rsidR="00D307DC" w:rsidRPr="00DD4CF1">
        <w:rPr>
          <w:rFonts w:ascii="Arial" w:eastAsia="Times New Roman" w:hAnsi="Arial" w:cs="Arial"/>
          <w:bCs/>
          <w:sz w:val="20"/>
          <w:szCs w:val="20"/>
          <w:lang w:eastAsia="sl-SI"/>
        </w:rPr>
        <w:t>–</w:t>
      </w:r>
      <w:r w:rsidR="00051438" w:rsidRPr="00051438">
        <w:rPr>
          <w:rFonts w:ascii="Arial" w:hAnsi="Arial" w:cs="Arial"/>
          <w:sz w:val="20"/>
          <w:szCs w:val="20"/>
        </w:rPr>
        <w:t>0071</w:t>
      </w:r>
    </w:p>
    <w:p w14:paraId="7E8C52D3" w14:textId="77777777" w:rsidR="00D2460F" w:rsidRPr="00963AA3" w:rsidRDefault="00D2460F" w:rsidP="00D2460F">
      <w:pPr>
        <w:rPr>
          <w:rFonts w:ascii="Arial" w:hAnsi="Arial" w:cs="Arial"/>
          <w:sz w:val="20"/>
          <w:szCs w:val="20"/>
        </w:rPr>
      </w:pPr>
    </w:p>
    <w:p w14:paraId="685261A9" w14:textId="664A1356" w:rsidR="00D2460F" w:rsidRPr="00963AA3" w:rsidRDefault="00D2460F" w:rsidP="00D2460F">
      <w:pPr>
        <w:jc w:val="both"/>
        <w:rPr>
          <w:rFonts w:ascii="Arial" w:hAnsi="Arial" w:cs="Arial"/>
          <w:sz w:val="20"/>
          <w:szCs w:val="20"/>
        </w:rPr>
      </w:pPr>
      <w:r w:rsidRPr="00963AA3">
        <w:rPr>
          <w:rFonts w:ascii="Arial" w:hAnsi="Arial" w:cs="Arial"/>
          <w:sz w:val="20"/>
          <w:szCs w:val="20"/>
        </w:rPr>
        <w:t xml:space="preserve">Na podlagi 10. in 12. člena Zakona o kmetijstvu </w:t>
      </w:r>
      <w:r w:rsidR="0066637E" w:rsidRPr="0066637E">
        <w:rPr>
          <w:rFonts w:ascii="Arial" w:hAnsi="Arial" w:cs="Arial"/>
          <w:sz w:val="20"/>
          <w:szCs w:val="20"/>
        </w:rPr>
        <w:t xml:space="preserve">(Uradni list RS, št. 45/08, 57/12, 90/12 – </w:t>
      </w:r>
      <w:proofErr w:type="spellStart"/>
      <w:r w:rsidR="0066637E" w:rsidRPr="0066637E">
        <w:rPr>
          <w:rFonts w:ascii="Arial" w:hAnsi="Arial" w:cs="Arial"/>
          <w:sz w:val="20"/>
          <w:szCs w:val="20"/>
        </w:rPr>
        <w:t>ZdZPVHVVR</w:t>
      </w:r>
      <w:proofErr w:type="spellEnd"/>
      <w:r w:rsidR="0066637E" w:rsidRPr="0066637E">
        <w:rPr>
          <w:rFonts w:ascii="Arial" w:hAnsi="Arial" w:cs="Arial"/>
          <w:sz w:val="20"/>
          <w:szCs w:val="20"/>
        </w:rPr>
        <w:t xml:space="preserve">, 26/14, 32/15, </w:t>
      </w:r>
      <w:r w:rsidR="0066637E">
        <w:rPr>
          <w:rFonts w:ascii="Arial" w:hAnsi="Arial" w:cs="Arial"/>
          <w:sz w:val="20"/>
          <w:szCs w:val="20"/>
        </w:rPr>
        <w:t xml:space="preserve">27/17, 22/18 in 86/21 – </w:t>
      </w:r>
      <w:proofErr w:type="spellStart"/>
      <w:r w:rsidR="0066637E">
        <w:rPr>
          <w:rFonts w:ascii="Arial" w:hAnsi="Arial" w:cs="Arial"/>
          <w:sz w:val="20"/>
          <w:szCs w:val="20"/>
        </w:rPr>
        <w:t>odl</w:t>
      </w:r>
      <w:proofErr w:type="spellEnd"/>
      <w:r w:rsidR="0066637E">
        <w:rPr>
          <w:rFonts w:ascii="Arial" w:hAnsi="Arial" w:cs="Arial"/>
          <w:sz w:val="20"/>
          <w:szCs w:val="20"/>
        </w:rPr>
        <w:t>. US</w:t>
      </w:r>
      <w:r w:rsidR="008E75F8" w:rsidRPr="00963AA3">
        <w:rPr>
          <w:rFonts w:ascii="Arial" w:hAnsi="Arial" w:cs="Arial"/>
          <w:sz w:val="20"/>
          <w:szCs w:val="20"/>
        </w:rPr>
        <w:t>)</w:t>
      </w:r>
      <w:r w:rsidRPr="00963AA3">
        <w:rPr>
          <w:rFonts w:ascii="Arial" w:hAnsi="Arial" w:cs="Arial"/>
          <w:sz w:val="20"/>
          <w:szCs w:val="20"/>
        </w:rPr>
        <w:t xml:space="preserve"> Vlada Republike Slovenije</w:t>
      </w:r>
      <w:r w:rsidR="007439AB" w:rsidRPr="00963AA3">
        <w:rPr>
          <w:rFonts w:ascii="Arial" w:hAnsi="Arial" w:cs="Arial"/>
          <w:sz w:val="20"/>
          <w:szCs w:val="20"/>
        </w:rPr>
        <w:t xml:space="preserve"> izdaja</w:t>
      </w:r>
    </w:p>
    <w:p w14:paraId="3B7977B9" w14:textId="77777777" w:rsidR="0099623D" w:rsidRPr="00963AA3" w:rsidRDefault="00D804F6" w:rsidP="0099623D">
      <w:pPr>
        <w:jc w:val="center"/>
        <w:rPr>
          <w:rFonts w:ascii="Arial" w:hAnsi="Arial" w:cs="Arial"/>
          <w:b/>
          <w:sz w:val="20"/>
          <w:szCs w:val="20"/>
        </w:rPr>
      </w:pPr>
      <w:r w:rsidRPr="00963AA3">
        <w:rPr>
          <w:rFonts w:ascii="Arial" w:hAnsi="Arial" w:cs="Arial"/>
          <w:b/>
          <w:sz w:val="20"/>
          <w:szCs w:val="20"/>
        </w:rPr>
        <w:t>UREDBO</w:t>
      </w:r>
    </w:p>
    <w:p w14:paraId="3DF2BA31" w14:textId="3B54E4A5" w:rsidR="00D2460F" w:rsidRPr="00963AA3" w:rsidRDefault="00D2460F" w:rsidP="00C9492F">
      <w:pPr>
        <w:jc w:val="both"/>
        <w:rPr>
          <w:rFonts w:ascii="Arial" w:hAnsi="Arial" w:cs="Arial"/>
          <w:b/>
          <w:sz w:val="20"/>
          <w:szCs w:val="20"/>
        </w:rPr>
      </w:pPr>
      <w:r w:rsidRPr="00963AA3">
        <w:rPr>
          <w:rFonts w:ascii="Arial" w:hAnsi="Arial" w:cs="Arial"/>
          <w:b/>
          <w:sz w:val="20"/>
          <w:szCs w:val="20"/>
        </w:rPr>
        <w:t>o s</w:t>
      </w:r>
      <w:r w:rsidR="00C9492F" w:rsidRPr="00963AA3">
        <w:rPr>
          <w:rFonts w:ascii="Arial" w:hAnsi="Arial" w:cs="Arial"/>
          <w:b/>
          <w:sz w:val="20"/>
          <w:szCs w:val="20"/>
        </w:rPr>
        <w:t xml:space="preserve">premembah </w:t>
      </w:r>
      <w:r w:rsidR="00104854" w:rsidRPr="00104854">
        <w:rPr>
          <w:rFonts w:ascii="Arial" w:hAnsi="Arial" w:cs="Arial"/>
          <w:b/>
          <w:sz w:val="20"/>
          <w:szCs w:val="20"/>
        </w:rPr>
        <w:t xml:space="preserve">in dopolnitvah </w:t>
      </w:r>
      <w:r w:rsidR="00C9492F" w:rsidRPr="00963AA3">
        <w:rPr>
          <w:rFonts w:ascii="Arial" w:hAnsi="Arial" w:cs="Arial"/>
          <w:b/>
          <w:sz w:val="20"/>
          <w:szCs w:val="20"/>
        </w:rPr>
        <w:t xml:space="preserve">Uredbe o izvajanju </w:t>
      </w:r>
      <w:proofErr w:type="spellStart"/>
      <w:r w:rsidR="00C9492F" w:rsidRPr="00963AA3">
        <w:rPr>
          <w:rFonts w:ascii="Arial" w:hAnsi="Arial" w:cs="Arial"/>
          <w:b/>
          <w:sz w:val="20"/>
          <w:szCs w:val="20"/>
        </w:rPr>
        <w:t>podukrepa</w:t>
      </w:r>
      <w:proofErr w:type="spellEnd"/>
      <w:r w:rsidR="00C9492F" w:rsidRPr="00963AA3">
        <w:rPr>
          <w:rFonts w:ascii="Arial" w:hAnsi="Arial" w:cs="Arial"/>
          <w:b/>
          <w:sz w:val="20"/>
          <w:szCs w:val="20"/>
        </w:rPr>
        <w:t xml:space="preserve"> pomoč za zagon dejavnosti, namenjene razvoju majhnih kmetij, iz Programa razvoja podeželja Republike Slovenije za obdobje 2014–2020</w:t>
      </w:r>
    </w:p>
    <w:p w14:paraId="58CAE50C" w14:textId="292CE353" w:rsidR="00D2460F" w:rsidRPr="00963AA3" w:rsidRDefault="00A01968" w:rsidP="008850C0">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w:t>
      </w:r>
      <w:r w:rsidR="008850C0" w:rsidRPr="00963AA3">
        <w:rPr>
          <w:rFonts w:ascii="Arial" w:eastAsia="Times New Roman" w:hAnsi="Arial" w:cs="Arial"/>
          <w:b/>
          <w:bCs/>
          <w:sz w:val="20"/>
          <w:szCs w:val="20"/>
          <w:lang w:eastAsia="sl-SI"/>
        </w:rPr>
        <w:t xml:space="preserve">. </w:t>
      </w:r>
      <w:r w:rsidR="00F51908" w:rsidRPr="00963AA3">
        <w:rPr>
          <w:rFonts w:ascii="Arial" w:eastAsia="Times New Roman" w:hAnsi="Arial" w:cs="Arial"/>
          <w:b/>
          <w:bCs/>
          <w:sz w:val="20"/>
          <w:szCs w:val="20"/>
          <w:lang w:eastAsia="sl-SI"/>
        </w:rPr>
        <w:t>č</w:t>
      </w:r>
      <w:r w:rsidR="00D2460F" w:rsidRPr="00963AA3">
        <w:rPr>
          <w:rFonts w:ascii="Arial" w:eastAsia="Times New Roman" w:hAnsi="Arial" w:cs="Arial"/>
          <w:b/>
          <w:bCs/>
          <w:sz w:val="20"/>
          <w:szCs w:val="20"/>
          <w:lang w:eastAsia="sl-SI"/>
        </w:rPr>
        <w:t>len</w:t>
      </w:r>
    </w:p>
    <w:p w14:paraId="7AC1D433" w14:textId="77777777" w:rsidR="00F72F28" w:rsidRPr="00963AA3" w:rsidRDefault="00F72F28" w:rsidP="00F72F28">
      <w:pPr>
        <w:spacing w:after="0" w:line="240" w:lineRule="auto"/>
        <w:jc w:val="center"/>
        <w:rPr>
          <w:rFonts w:ascii="Arial" w:eastAsia="Times New Roman" w:hAnsi="Arial" w:cs="Arial"/>
          <w:b/>
          <w:bCs/>
          <w:sz w:val="20"/>
          <w:szCs w:val="20"/>
          <w:lang w:eastAsia="sl-SI"/>
        </w:rPr>
      </w:pPr>
    </w:p>
    <w:p w14:paraId="0B669741" w14:textId="77777777" w:rsidR="00513623" w:rsidRPr="00FA60F4" w:rsidRDefault="00434454" w:rsidP="00513623">
      <w:pPr>
        <w:spacing w:after="0" w:line="240" w:lineRule="auto"/>
        <w:rPr>
          <w:rFonts w:ascii="Arial" w:eastAsia="Times New Roman" w:hAnsi="Arial" w:cs="Arial"/>
          <w:bCs/>
          <w:sz w:val="20"/>
          <w:szCs w:val="20"/>
          <w:lang w:eastAsia="sl-SI"/>
        </w:rPr>
      </w:pPr>
      <w:r w:rsidRPr="00FA60F4">
        <w:rPr>
          <w:rFonts w:ascii="Arial" w:eastAsia="Times New Roman" w:hAnsi="Arial" w:cs="Arial"/>
          <w:bCs/>
          <w:sz w:val="20"/>
          <w:szCs w:val="20"/>
          <w:lang w:eastAsia="sl-SI"/>
        </w:rPr>
        <w:t xml:space="preserve">V Uredbi o izvajanju </w:t>
      </w:r>
      <w:proofErr w:type="spellStart"/>
      <w:r w:rsidRPr="00FA60F4">
        <w:rPr>
          <w:rFonts w:ascii="Arial" w:eastAsia="Times New Roman" w:hAnsi="Arial" w:cs="Arial"/>
          <w:bCs/>
          <w:sz w:val="20"/>
          <w:szCs w:val="20"/>
          <w:lang w:eastAsia="sl-SI"/>
        </w:rPr>
        <w:t>podukrepa</w:t>
      </w:r>
      <w:proofErr w:type="spellEnd"/>
      <w:r w:rsidRPr="00FA60F4">
        <w:rPr>
          <w:rFonts w:ascii="Arial" w:eastAsia="Times New Roman" w:hAnsi="Arial" w:cs="Arial"/>
          <w:bCs/>
          <w:sz w:val="20"/>
          <w:szCs w:val="20"/>
          <w:lang w:eastAsia="sl-SI"/>
        </w:rPr>
        <w:t xml:space="preserve"> pomoč za zagon dejavnosti, namenjene razvoju majhnih kmetij, iz Programa razvoja podeželja Republike Slovenije za obdobje 2014–2020 (Uradni list RS, št. 47/17, 67/19 in 74/21) se</w:t>
      </w:r>
      <w:r w:rsidR="00513623" w:rsidRPr="00FA60F4">
        <w:rPr>
          <w:rFonts w:ascii="Arial" w:eastAsia="Times New Roman" w:hAnsi="Arial" w:cs="Arial"/>
          <w:bCs/>
          <w:sz w:val="20"/>
          <w:szCs w:val="20"/>
          <w:lang w:eastAsia="sl-SI"/>
        </w:rPr>
        <w:t xml:space="preserve"> 1. člen spremeni tako, da se glasi:</w:t>
      </w:r>
    </w:p>
    <w:p w14:paraId="234985E8" w14:textId="77777777" w:rsidR="00513623" w:rsidRPr="00FA60F4" w:rsidRDefault="00513623" w:rsidP="00513623">
      <w:pPr>
        <w:spacing w:after="0" w:line="240" w:lineRule="auto"/>
        <w:rPr>
          <w:rFonts w:ascii="Arial" w:eastAsia="Times New Roman" w:hAnsi="Arial" w:cs="Arial"/>
          <w:bCs/>
          <w:sz w:val="20"/>
          <w:szCs w:val="20"/>
          <w:lang w:eastAsia="sl-SI"/>
        </w:rPr>
      </w:pPr>
    </w:p>
    <w:p w14:paraId="6BD22EAC" w14:textId="2E78F6C3" w:rsidR="00513623" w:rsidRPr="005A408E" w:rsidRDefault="00513623" w:rsidP="005A408E">
      <w:pPr>
        <w:spacing w:after="0" w:line="240" w:lineRule="auto"/>
        <w:jc w:val="center"/>
        <w:rPr>
          <w:bCs/>
          <w:sz w:val="20"/>
          <w:szCs w:val="20"/>
        </w:rPr>
      </w:pPr>
      <w:r w:rsidRPr="005A408E">
        <w:rPr>
          <w:rFonts w:ascii="Arial" w:hAnsi="Arial" w:cs="Arial"/>
          <w:b/>
          <w:bCs/>
          <w:sz w:val="20"/>
          <w:szCs w:val="20"/>
        </w:rPr>
        <w:t>»1.</w:t>
      </w:r>
      <w:r w:rsidRPr="005A408E">
        <w:rPr>
          <w:rFonts w:ascii="Arial" w:eastAsia="Times New Roman" w:hAnsi="Arial" w:cs="Arial"/>
          <w:b/>
          <w:bCs/>
          <w:sz w:val="20"/>
          <w:szCs w:val="20"/>
          <w:lang w:eastAsia="sl-SI"/>
        </w:rPr>
        <w:t xml:space="preserve"> </w:t>
      </w:r>
      <w:r w:rsidRPr="005A408E">
        <w:rPr>
          <w:rFonts w:ascii="Arial" w:hAnsi="Arial" w:cs="Arial"/>
          <w:b/>
          <w:bCs/>
          <w:sz w:val="20"/>
          <w:szCs w:val="20"/>
        </w:rPr>
        <w:t>člen</w:t>
      </w:r>
    </w:p>
    <w:p w14:paraId="79555FD6" w14:textId="77777777" w:rsidR="00513623" w:rsidRPr="005A408E" w:rsidRDefault="00513623" w:rsidP="00513623">
      <w:pPr>
        <w:pStyle w:val="lennaslov"/>
        <w:rPr>
          <w:sz w:val="20"/>
          <w:szCs w:val="20"/>
        </w:rPr>
      </w:pPr>
      <w:r w:rsidRPr="005A408E">
        <w:rPr>
          <w:sz w:val="20"/>
          <w:szCs w:val="20"/>
        </w:rPr>
        <w:t>(vsebina)</w:t>
      </w:r>
    </w:p>
    <w:p w14:paraId="5B4A8F8C" w14:textId="4C06BC1D" w:rsidR="00513623" w:rsidRPr="005A408E" w:rsidRDefault="00513623" w:rsidP="00513623">
      <w:pPr>
        <w:pStyle w:val="Odstavek"/>
        <w:rPr>
          <w:sz w:val="20"/>
          <w:szCs w:val="20"/>
        </w:rPr>
      </w:pPr>
      <w:r w:rsidRPr="005A408E">
        <w:rPr>
          <w:sz w:val="20"/>
          <w:szCs w:val="20"/>
        </w:rPr>
        <w:t>(1)</w:t>
      </w:r>
      <w:r w:rsidRPr="005A408E">
        <w:rPr>
          <w:color w:val="000000"/>
          <w:sz w:val="20"/>
          <w:szCs w:val="20"/>
        </w:rPr>
        <w:t> </w:t>
      </w:r>
      <w:r w:rsidRPr="005A408E">
        <w:rPr>
          <w:sz w:val="20"/>
          <w:szCs w:val="20"/>
        </w:rPr>
        <w:t xml:space="preserve">Ta uredba ureja izvajanje </w:t>
      </w:r>
      <w:proofErr w:type="spellStart"/>
      <w:r w:rsidRPr="005A408E">
        <w:rPr>
          <w:sz w:val="20"/>
          <w:szCs w:val="20"/>
        </w:rPr>
        <w:t>podukrepa</w:t>
      </w:r>
      <w:proofErr w:type="spellEnd"/>
      <w:r w:rsidRPr="005A408E">
        <w:rPr>
          <w:sz w:val="20"/>
          <w:szCs w:val="20"/>
        </w:rPr>
        <w:t xml:space="preserve"> pomoč za zagon dejavnosti, namenjene razvoju majhn</w:t>
      </w:r>
      <w:r w:rsidR="003F0A55">
        <w:rPr>
          <w:sz w:val="20"/>
          <w:szCs w:val="20"/>
        </w:rPr>
        <w:t>ih kmetij, iz p</w:t>
      </w:r>
      <w:r w:rsidR="00C44702">
        <w:rPr>
          <w:sz w:val="20"/>
          <w:szCs w:val="20"/>
        </w:rPr>
        <w:t>rograma</w:t>
      </w:r>
      <w:r w:rsidR="003F0A55">
        <w:rPr>
          <w:sz w:val="20"/>
          <w:szCs w:val="20"/>
        </w:rPr>
        <w:t>, ki ureja</w:t>
      </w:r>
      <w:r w:rsidRPr="005A408E">
        <w:rPr>
          <w:sz w:val="20"/>
          <w:szCs w:val="20"/>
        </w:rPr>
        <w:t xml:space="preserve"> razvoj</w:t>
      </w:r>
      <w:r w:rsidR="00C44702">
        <w:rPr>
          <w:sz w:val="20"/>
          <w:szCs w:val="20"/>
        </w:rPr>
        <w:t>a</w:t>
      </w:r>
      <w:r w:rsidRPr="005A408E">
        <w:rPr>
          <w:sz w:val="20"/>
          <w:szCs w:val="20"/>
        </w:rPr>
        <w:t xml:space="preserve"> podeželja Republike Slovenije za obdobje 2014–2020 (v nadaljnjem besedilu: PRP 2014–2020). PRP 2014–2020 je dostopen na osrednjem spletnem mestu državne uprave in spletni strani programa razvoja podeželja (http://www.program-podezelja.si).</w:t>
      </w:r>
    </w:p>
    <w:p w14:paraId="5671E2F9" w14:textId="77777777" w:rsidR="00513623" w:rsidRPr="005A408E" w:rsidRDefault="00513623" w:rsidP="00513623">
      <w:pPr>
        <w:pStyle w:val="Odstavek"/>
        <w:rPr>
          <w:sz w:val="20"/>
          <w:szCs w:val="20"/>
        </w:rPr>
      </w:pPr>
      <w:r w:rsidRPr="005A408E">
        <w:rPr>
          <w:sz w:val="20"/>
          <w:szCs w:val="20"/>
        </w:rPr>
        <w:t>(2)</w:t>
      </w:r>
      <w:r w:rsidRPr="005A408E">
        <w:rPr>
          <w:color w:val="000000"/>
          <w:sz w:val="20"/>
          <w:szCs w:val="20"/>
        </w:rPr>
        <w:t> </w:t>
      </w:r>
      <w:r w:rsidRPr="005A408E">
        <w:rPr>
          <w:sz w:val="20"/>
          <w:szCs w:val="20"/>
        </w:rPr>
        <w:t xml:space="preserve">Ta uredba določa namen </w:t>
      </w:r>
      <w:proofErr w:type="spellStart"/>
      <w:r w:rsidRPr="005A408E">
        <w:rPr>
          <w:sz w:val="20"/>
          <w:szCs w:val="20"/>
        </w:rPr>
        <w:t>podukrepa</w:t>
      </w:r>
      <w:proofErr w:type="spellEnd"/>
      <w:r w:rsidRPr="005A408E">
        <w:rPr>
          <w:sz w:val="20"/>
          <w:szCs w:val="20"/>
        </w:rPr>
        <w:t>, upravičence, pogoje za dodelitev sredstev, merila za ocenjevanje vlog, pogoje za izplačilo sredstev, obveznosti upravičencev in finančne določbe za izvajanje:</w:t>
      </w:r>
    </w:p>
    <w:p w14:paraId="6A1D409F" w14:textId="77777777" w:rsidR="00513623" w:rsidRPr="005A408E" w:rsidRDefault="00513623" w:rsidP="00513623">
      <w:pPr>
        <w:pStyle w:val="tevilnatoka"/>
        <w:numPr>
          <w:ilvl w:val="0"/>
          <w:numId w:val="38"/>
        </w:numPr>
        <w:tabs>
          <w:tab w:val="clear" w:pos="567"/>
          <w:tab w:val="num" w:pos="425"/>
        </w:tabs>
        <w:ind w:left="425"/>
        <w:rPr>
          <w:sz w:val="20"/>
          <w:szCs w:val="20"/>
        </w:rPr>
      </w:pPr>
      <w:r w:rsidRPr="005A408E">
        <w:rPr>
          <w:sz w:val="20"/>
          <w:szCs w:val="20"/>
        </w:rPr>
        <w:t>Uredbe (EU) št. 1303/2013 Evropskega parlamenta in Sveta z dne 17.</w:t>
      </w:r>
      <w:r w:rsidRPr="005A408E">
        <w:rPr>
          <w:color w:val="000000"/>
          <w:sz w:val="20"/>
          <w:szCs w:val="20"/>
        </w:rPr>
        <w:t> </w:t>
      </w:r>
      <w:r w:rsidRPr="005A408E">
        <w:rPr>
          <w:sz w:val="20"/>
          <w:szCs w:val="20"/>
        </w:rPr>
        <w:t>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Uredbo (EU) 2020/2221 Evropskega parlamenta in Sveta z dne 23. decembra 2020 o spremembi Uredbe (EU) št. 1303/2013, kar zadeva dodatne vire in ureditev izvrševanja, da se zagotovi pomoč za spodbujanje odprave posledic krize v okviru pandemije COVID-19 in njenih socialnih posledic ter za pripravo zelenega, digitalnega in odpornega okrevanja družbe in gospodarstva (REACT-EU) (UL L št. 437 z dne 28.</w:t>
      </w:r>
      <w:r w:rsidRPr="005A408E">
        <w:rPr>
          <w:color w:val="000000"/>
          <w:sz w:val="20"/>
          <w:szCs w:val="20"/>
        </w:rPr>
        <w:t> </w:t>
      </w:r>
      <w:r w:rsidRPr="005A408E">
        <w:rPr>
          <w:sz w:val="20"/>
          <w:szCs w:val="20"/>
        </w:rPr>
        <w:t>12.</w:t>
      </w:r>
      <w:r w:rsidRPr="005A408E">
        <w:rPr>
          <w:color w:val="000000"/>
          <w:sz w:val="20"/>
          <w:szCs w:val="20"/>
        </w:rPr>
        <w:t> </w:t>
      </w:r>
      <w:r w:rsidRPr="005A408E">
        <w:rPr>
          <w:sz w:val="20"/>
          <w:szCs w:val="20"/>
        </w:rPr>
        <w:t>2020, str. 30), (v nadaljnjem besedilu: Uredba 1303/2013/EU);</w:t>
      </w:r>
    </w:p>
    <w:p w14:paraId="7F450F9D" w14:textId="69AE02E6" w:rsidR="00513623" w:rsidRPr="005A408E" w:rsidRDefault="00513623" w:rsidP="00513623">
      <w:pPr>
        <w:pStyle w:val="tevilnatoka"/>
        <w:numPr>
          <w:ilvl w:val="0"/>
          <w:numId w:val="38"/>
        </w:numPr>
        <w:tabs>
          <w:tab w:val="clear" w:pos="567"/>
          <w:tab w:val="num" w:pos="425"/>
        </w:tabs>
        <w:ind w:left="425"/>
        <w:rPr>
          <w:sz w:val="20"/>
          <w:szCs w:val="20"/>
        </w:rPr>
      </w:pPr>
      <w:r w:rsidRPr="005A408E">
        <w:rPr>
          <w:sz w:val="20"/>
          <w:szCs w:val="20"/>
        </w:rPr>
        <w:t>Uredbe (EU) št. 1305/2013 Evropskega parlamenta in Sveta z dne 17.</w:t>
      </w:r>
      <w:r w:rsidRPr="005A408E">
        <w:rPr>
          <w:color w:val="000000"/>
          <w:sz w:val="20"/>
          <w:szCs w:val="20"/>
        </w:rPr>
        <w:t> </w:t>
      </w:r>
      <w:r w:rsidRPr="005A408E">
        <w:rPr>
          <w:sz w:val="20"/>
          <w:szCs w:val="20"/>
        </w:rPr>
        <w:t>decembra 2013 o podpori za razvoj podeželja iz Evropskega kmetijskega sklada za razvoj podeželja (EKSRP) in razveljavitvi Uredbe Sveta (ES) št. 1698/2005 (UL L št. 347 z dne 20.</w:t>
      </w:r>
      <w:r w:rsidRPr="005A408E">
        <w:rPr>
          <w:color w:val="000000"/>
          <w:sz w:val="20"/>
          <w:szCs w:val="20"/>
        </w:rPr>
        <w:t> </w:t>
      </w:r>
      <w:r w:rsidRPr="005A408E">
        <w:rPr>
          <w:sz w:val="20"/>
          <w:szCs w:val="20"/>
        </w:rPr>
        <w:t>12.</w:t>
      </w:r>
      <w:r w:rsidRPr="005A408E">
        <w:rPr>
          <w:color w:val="000000"/>
          <w:sz w:val="20"/>
          <w:szCs w:val="20"/>
        </w:rPr>
        <w:t> </w:t>
      </w:r>
      <w:r w:rsidRPr="005A408E">
        <w:rPr>
          <w:sz w:val="20"/>
          <w:szCs w:val="20"/>
        </w:rPr>
        <w:t xml:space="preserve">2013, str. 487), zadnjič spremenjene z </w:t>
      </w:r>
      <w:r w:rsidR="002950C6" w:rsidRPr="005A408E">
        <w:rPr>
          <w:sz w:val="20"/>
          <w:szCs w:val="20"/>
        </w:rPr>
        <w:t>Delegirano uredbo Komisije (EU) 2021/1017 z dne 15. aprila 2021 o spremembi Priloge I k Uredbi (EU) št. 1305/2013 Evropskega parlamenta in Sveta ter prilog II in III k Uredbi (EU) št. 1307/2013 Evropskega parlamenta in Sveta</w:t>
      </w:r>
      <w:r w:rsidR="002950C6" w:rsidRPr="00FA60F4">
        <w:rPr>
          <w:sz w:val="20"/>
          <w:szCs w:val="20"/>
        </w:rPr>
        <w:t xml:space="preserve"> </w:t>
      </w:r>
      <w:r w:rsidRPr="005A408E">
        <w:rPr>
          <w:sz w:val="20"/>
          <w:szCs w:val="20"/>
        </w:rPr>
        <w:t>(UL L št. </w:t>
      </w:r>
      <w:r w:rsidR="002950C6" w:rsidRPr="005A408E">
        <w:rPr>
          <w:rStyle w:val="Poudarek"/>
          <w:i w:val="0"/>
          <w:iCs w:val="0"/>
          <w:sz w:val="20"/>
          <w:szCs w:val="20"/>
        </w:rPr>
        <w:t>224</w:t>
      </w:r>
      <w:r w:rsidRPr="005A408E">
        <w:rPr>
          <w:sz w:val="20"/>
          <w:szCs w:val="20"/>
        </w:rPr>
        <w:t xml:space="preserve"> z dne </w:t>
      </w:r>
      <w:r w:rsidR="002950C6" w:rsidRPr="005A408E">
        <w:rPr>
          <w:rStyle w:val="Poudarek"/>
          <w:i w:val="0"/>
          <w:iCs w:val="0"/>
          <w:sz w:val="20"/>
          <w:szCs w:val="20"/>
        </w:rPr>
        <w:t>24.</w:t>
      </w:r>
      <w:r w:rsidR="002950C6" w:rsidRPr="00FA60F4">
        <w:rPr>
          <w:rStyle w:val="Poudarek"/>
          <w:i w:val="0"/>
          <w:iCs w:val="0"/>
          <w:sz w:val="20"/>
          <w:szCs w:val="20"/>
        </w:rPr>
        <w:t xml:space="preserve"> </w:t>
      </w:r>
      <w:r w:rsidR="002950C6" w:rsidRPr="005A408E">
        <w:rPr>
          <w:rStyle w:val="Poudarek"/>
          <w:i w:val="0"/>
          <w:iCs w:val="0"/>
          <w:sz w:val="20"/>
          <w:szCs w:val="20"/>
        </w:rPr>
        <w:t>6.</w:t>
      </w:r>
      <w:r w:rsidR="002950C6" w:rsidRPr="00FA60F4">
        <w:rPr>
          <w:rStyle w:val="Poudarek"/>
          <w:i w:val="0"/>
          <w:iCs w:val="0"/>
          <w:sz w:val="20"/>
          <w:szCs w:val="20"/>
        </w:rPr>
        <w:t xml:space="preserve"> </w:t>
      </w:r>
      <w:r w:rsidR="002950C6" w:rsidRPr="005A408E">
        <w:rPr>
          <w:rStyle w:val="Poudarek"/>
          <w:i w:val="0"/>
          <w:iCs w:val="0"/>
          <w:sz w:val="20"/>
          <w:szCs w:val="20"/>
        </w:rPr>
        <w:t>2021</w:t>
      </w:r>
      <w:r w:rsidRPr="005A408E">
        <w:rPr>
          <w:sz w:val="20"/>
          <w:szCs w:val="20"/>
        </w:rPr>
        <w:t>, str. 1), (v nadaljnjem besedilu: Uredba 1305/2013/EU);</w:t>
      </w:r>
    </w:p>
    <w:p w14:paraId="177503E8" w14:textId="45AFD5FF" w:rsidR="00513623" w:rsidRPr="005A408E" w:rsidRDefault="00513623" w:rsidP="00513623">
      <w:pPr>
        <w:pStyle w:val="tevilnatoka"/>
        <w:numPr>
          <w:ilvl w:val="0"/>
          <w:numId w:val="38"/>
        </w:numPr>
        <w:tabs>
          <w:tab w:val="clear" w:pos="567"/>
          <w:tab w:val="num" w:pos="425"/>
        </w:tabs>
        <w:ind w:left="425"/>
        <w:rPr>
          <w:sz w:val="20"/>
          <w:szCs w:val="20"/>
        </w:rPr>
      </w:pPr>
      <w:r w:rsidRPr="005A408E">
        <w:rPr>
          <w:sz w:val="20"/>
          <w:szCs w:val="20"/>
        </w:rPr>
        <w:t>Uredbe (EU) št. 1306/2013 Evropskega parlamenta in Sveta z dne 17.</w:t>
      </w:r>
      <w:r w:rsidRPr="005A408E">
        <w:rPr>
          <w:color w:val="000000"/>
          <w:sz w:val="20"/>
          <w:szCs w:val="20"/>
        </w:rPr>
        <w:t> </w:t>
      </w:r>
      <w:r w:rsidRPr="005A408E">
        <w:rPr>
          <w:sz w:val="20"/>
          <w:szCs w:val="20"/>
        </w:rPr>
        <w:t>decembra 2013 o financiranju, upravljanju in spremljanju skupne kmetijske politike in razveljavitvi uredb Sveta (EGS) št. 352/78, (ES) št. 165/94, (ES) št. 2799/98, (EC) No 814/2000, (ES) št. 1290/2005 in (ES) št. 485/2008 (UL L št. 347 z dne 20.</w:t>
      </w:r>
      <w:r w:rsidRPr="005A408E">
        <w:rPr>
          <w:color w:val="000000"/>
          <w:sz w:val="20"/>
          <w:szCs w:val="20"/>
        </w:rPr>
        <w:t> </w:t>
      </w:r>
      <w:r w:rsidRPr="005A408E">
        <w:rPr>
          <w:sz w:val="20"/>
          <w:szCs w:val="20"/>
        </w:rPr>
        <w:t xml:space="preserve">12. 2013, str. 549), zadnjič spremenjene z </w:t>
      </w:r>
      <w:r w:rsidR="002950C6" w:rsidRPr="005A408E">
        <w:rPr>
          <w:sz w:val="20"/>
          <w:szCs w:val="20"/>
        </w:rPr>
        <w:t xml:space="preserve">Izvedbeno uredbo Komisije (EU) 2021/725 z dne 4. maja 2021 o odstopanju glede leta 2021 od izvedbenih uredb (EU) št. 809/2014, (EU) št. 180/2014, (EU) št. 181/2014, (EU) 2017/892, (EU) 2016/1150, (EU) 2018/274, (EU) št. 615/2014 in (EU) 2015/1368 v zvezi z nekaterimi upravnimi pregledi in pregledi </w:t>
      </w:r>
      <w:r w:rsidR="002950C6" w:rsidRPr="005A408E">
        <w:rPr>
          <w:sz w:val="20"/>
          <w:szCs w:val="20"/>
        </w:rPr>
        <w:lastRenderedPageBreak/>
        <w:t>na kraju samem, ki se uporabljajo na področju skupne kmetijske politike</w:t>
      </w:r>
      <w:r w:rsidRPr="005A408E">
        <w:rPr>
          <w:sz w:val="20"/>
          <w:szCs w:val="20"/>
        </w:rPr>
        <w:t xml:space="preserve"> (UL L št. </w:t>
      </w:r>
      <w:r w:rsidR="002950C6" w:rsidRPr="005A408E">
        <w:rPr>
          <w:rStyle w:val="Poudarek"/>
          <w:i w:val="0"/>
          <w:iCs w:val="0"/>
          <w:sz w:val="20"/>
          <w:szCs w:val="20"/>
        </w:rPr>
        <w:t>155</w:t>
      </w:r>
      <w:r w:rsidRPr="005A408E">
        <w:rPr>
          <w:sz w:val="20"/>
          <w:szCs w:val="20"/>
        </w:rPr>
        <w:t xml:space="preserve"> z dne </w:t>
      </w:r>
      <w:r w:rsidR="002950C6" w:rsidRPr="005A408E">
        <w:rPr>
          <w:rStyle w:val="Poudarek"/>
          <w:i w:val="0"/>
          <w:iCs w:val="0"/>
          <w:sz w:val="20"/>
          <w:szCs w:val="20"/>
        </w:rPr>
        <w:t>5.</w:t>
      </w:r>
      <w:r w:rsidR="002950C6" w:rsidRPr="00FA60F4">
        <w:rPr>
          <w:rStyle w:val="Poudarek"/>
          <w:i w:val="0"/>
          <w:iCs w:val="0"/>
          <w:sz w:val="20"/>
          <w:szCs w:val="20"/>
        </w:rPr>
        <w:t xml:space="preserve"> </w:t>
      </w:r>
      <w:r w:rsidR="002950C6" w:rsidRPr="005A408E">
        <w:rPr>
          <w:rStyle w:val="Poudarek"/>
          <w:i w:val="0"/>
          <w:iCs w:val="0"/>
          <w:sz w:val="20"/>
          <w:szCs w:val="20"/>
        </w:rPr>
        <w:t>5.</w:t>
      </w:r>
      <w:r w:rsidR="002950C6" w:rsidRPr="00FA60F4">
        <w:rPr>
          <w:rStyle w:val="Poudarek"/>
          <w:i w:val="0"/>
          <w:iCs w:val="0"/>
          <w:sz w:val="20"/>
          <w:szCs w:val="20"/>
        </w:rPr>
        <w:t xml:space="preserve"> </w:t>
      </w:r>
      <w:r w:rsidR="002950C6" w:rsidRPr="005A408E">
        <w:rPr>
          <w:rStyle w:val="Poudarek"/>
          <w:i w:val="0"/>
          <w:iCs w:val="0"/>
          <w:sz w:val="20"/>
          <w:szCs w:val="20"/>
        </w:rPr>
        <w:t>2021</w:t>
      </w:r>
      <w:r w:rsidRPr="005A408E">
        <w:rPr>
          <w:sz w:val="20"/>
          <w:szCs w:val="20"/>
        </w:rPr>
        <w:t xml:space="preserve">, str. </w:t>
      </w:r>
      <w:r w:rsidR="002950C6" w:rsidRPr="005A408E">
        <w:rPr>
          <w:rStyle w:val="Poudarek"/>
          <w:i w:val="0"/>
          <w:iCs w:val="0"/>
          <w:sz w:val="20"/>
          <w:szCs w:val="20"/>
        </w:rPr>
        <w:t>8</w:t>
      </w:r>
      <w:r w:rsidRPr="005A408E">
        <w:rPr>
          <w:sz w:val="20"/>
          <w:szCs w:val="20"/>
        </w:rPr>
        <w:t>), (v nadaljnjem besedilu: Uredba 1306/2013/EU);</w:t>
      </w:r>
    </w:p>
    <w:p w14:paraId="7F239725" w14:textId="7BB4B8E2" w:rsidR="00513623" w:rsidRPr="005A408E" w:rsidRDefault="00513623" w:rsidP="00513623">
      <w:pPr>
        <w:pStyle w:val="tevilnatoka"/>
        <w:numPr>
          <w:ilvl w:val="0"/>
          <w:numId w:val="38"/>
        </w:numPr>
        <w:tabs>
          <w:tab w:val="clear" w:pos="567"/>
          <w:tab w:val="num" w:pos="425"/>
        </w:tabs>
        <w:ind w:left="425"/>
        <w:rPr>
          <w:sz w:val="20"/>
          <w:szCs w:val="20"/>
        </w:rPr>
      </w:pPr>
      <w:r w:rsidRPr="005A408E">
        <w:rPr>
          <w:sz w:val="20"/>
          <w:szCs w:val="20"/>
        </w:rPr>
        <w:t>Delegirane uredbe Komisije (EU) št. 640/2014 z dne 11.</w:t>
      </w:r>
      <w:r w:rsidRPr="005A408E">
        <w:rPr>
          <w:color w:val="000000"/>
          <w:sz w:val="20"/>
          <w:szCs w:val="20"/>
        </w:rPr>
        <w:t> </w:t>
      </w:r>
      <w:r w:rsidRPr="005A408E">
        <w:rPr>
          <w:sz w:val="20"/>
          <w:szCs w:val="20"/>
        </w:rPr>
        <w:t>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w:t>
      </w:r>
      <w:r w:rsidRPr="005A408E">
        <w:rPr>
          <w:color w:val="000000"/>
          <w:sz w:val="20"/>
          <w:szCs w:val="20"/>
        </w:rPr>
        <w:t> </w:t>
      </w:r>
      <w:r w:rsidRPr="005A408E">
        <w:rPr>
          <w:sz w:val="20"/>
          <w:szCs w:val="20"/>
        </w:rPr>
        <w:t xml:space="preserve">6. 2014, str. 48), zadnjič spremenjene z </w:t>
      </w:r>
      <w:r w:rsidR="002950C6" w:rsidRPr="005A408E">
        <w:rPr>
          <w:sz w:val="20"/>
          <w:szCs w:val="20"/>
        </w:rPr>
        <w:t xml:space="preserve">Delegirano uredbo Komisije (EU) 2021/841 z dne 19. februarja 2021 o spremembi Delegirane uredbe (EU) št. 640/2014 glede pravil o neizpolnjevanju v zvezi s sistemom za identifikacijo in registracijo govedi, ovc in koz ter izračunu ravni upravnih kazni v zvezi s prijavljenimi živalmi v okviru shem pomoči za živali ali ukrepov podpore na žival </w:t>
      </w:r>
      <w:r w:rsidRPr="005A408E">
        <w:rPr>
          <w:sz w:val="20"/>
          <w:szCs w:val="20"/>
        </w:rPr>
        <w:t xml:space="preserve">(UL L št. </w:t>
      </w:r>
      <w:r w:rsidR="002950C6" w:rsidRPr="005A408E">
        <w:rPr>
          <w:rStyle w:val="Poudarek"/>
          <w:i w:val="0"/>
          <w:iCs w:val="0"/>
          <w:sz w:val="20"/>
          <w:szCs w:val="20"/>
        </w:rPr>
        <w:t>186</w:t>
      </w:r>
      <w:r w:rsidRPr="005A408E">
        <w:rPr>
          <w:sz w:val="20"/>
          <w:szCs w:val="20"/>
        </w:rPr>
        <w:t xml:space="preserve"> z dne </w:t>
      </w:r>
      <w:r w:rsidR="002950C6" w:rsidRPr="005A408E">
        <w:rPr>
          <w:rStyle w:val="Poudarek"/>
          <w:i w:val="0"/>
          <w:iCs w:val="0"/>
          <w:sz w:val="20"/>
          <w:szCs w:val="20"/>
        </w:rPr>
        <w:t>27.</w:t>
      </w:r>
      <w:r w:rsidR="002950C6" w:rsidRPr="00FA60F4">
        <w:rPr>
          <w:rStyle w:val="Poudarek"/>
          <w:i w:val="0"/>
          <w:iCs w:val="0"/>
          <w:sz w:val="20"/>
          <w:szCs w:val="20"/>
        </w:rPr>
        <w:t xml:space="preserve"> </w:t>
      </w:r>
      <w:r w:rsidR="002950C6" w:rsidRPr="005A408E">
        <w:rPr>
          <w:rStyle w:val="Poudarek"/>
          <w:i w:val="0"/>
          <w:iCs w:val="0"/>
          <w:sz w:val="20"/>
          <w:szCs w:val="20"/>
        </w:rPr>
        <w:t>5.</w:t>
      </w:r>
      <w:r w:rsidR="002950C6" w:rsidRPr="00FA60F4">
        <w:rPr>
          <w:rStyle w:val="Poudarek"/>
          <w:i w:val="0"/>
          <w:iCs w:val="0"/>
          <w:sz w:val="20"/>
          <w:szCs w:val="20"/>
        </w:rPr>
        <w:t xml:space="preserve"> </w:t>
      </w:r>
      <w:r w:rsidR="002950C6" w:rsidRPr="005A408E">
        <w:rPr>
          <w:rStyle w:val="Poudarek"/>
          <w:i w:val="0"/>
          <w:iCs w:val="0"/>
          <w:sz w:val="20"/>
          <w:szCs w:val="20"/>
        </w:rPr>
        <w:t>2021</w:t>
      </w:r>
      <w:r w:rsidRPr="005A408E">
        <w:rPr>
          <w:sz w:val="20"/>
          <w:szCs w:val="20"/>
        </w:rPr>
        <w:t xml:space="preserve">, str. </w:t>
      </w:r>
      <w:r w:rsidR="002950C6" w:rsidRPr="005A408E">
        <w:rPr>
          <w:rStyle w:val="Poudarek"/>
          <w:i w:val="0"/>
          <w:iCs w:val="0"/>
          <w:sz w:val="20"/>
          <w:szCs w:val="20"/>
        </w:rPr>
        <w:t>12</w:t>
      </w:r>
      <w:r w:rsidRPr="005A408E">
        <w:rPr>
          <w:sz w:val="20"/>
          <w:szCs w:val="20"/>
        </w:rPr>
        <w:t>);</w:t>
      </w:r>
    </w:p>
    <w:p w14:paraId="136A6BAB" w14:textId="77777777" w:rsidR="00513623" w:rsidRPr="005A408E" w:rsidRDefault="00513623" w:rsidP="00513623">
      <w:pPr>
        <w:pStyle w:val="tevilnatoka"/>
        <w:numPr>
          <w:ilvl w:val="0"/>
          <w:numId w:val="38"/>
        </w:numPr>
        <w:tabs>
          <w:tab w:val="clear" w:pos="567"/>
          <w:tab w:val="num" w:pos="425"/>
        </w:tabs>
        <w:ind w:left="425"/>
        <w:rPr>
          <w:sz w:val="20"/>
          <w:szCs w:val="20"/>
        </w:rPr>
      </w:pPr>
      <w:r w:rsidRPr="005A408E">
        <w:rPr>
          <w:sz w:val="20"/>
          <w:szCs w:val="20"/>
        </w:rPr>
        <w:t>Delegirane uredbe Komisije (EU) št. 807/2014 z dne 11.</w:t>
      </w:r>
      <w:r w:rsidRPr="005A408E">
        <w:rPr>
          <w:color w:val="000000"/>
          <w:sz w:val="20"/>
          <w:szCs w:val="20"/>
        </w:rPr>
        <w:t> </w:t>
      </w:r>
      <w:r w:rsidRPr="005A408E">
        <w:rPr>
          <w:sz w:val="20"/>
          <w:szCs w:val="20"/>
        </w:rPr>
        <w:t>marca 2014 o dopolnitvi Uredbe (EU) št. 1305/2013 Evropskega parlamenta in Sveta o podpori za razvoj podeželja iz Evropskega kmetijskega sklada za razvoj podeželja (EKSRP) in o uvedbi prehodnih določb (UL L št. 227 z dne 31. 7. 2014, str. 1), zadnjič spremenjene z Delegirano uredbo Komisije (EU) 2019/94 z dne 30.</w:t>
      </w:r>
      <w:r w:rsidRPr="005A408E">
        <w:rPr>
          <w:color w:val="000000"/>
          <w:sz w:val="20"/>
          <w:szCs w:val="20"/>
        </w:rPr>
        <w:t> </w:t>
      </w:r>
      <w:r w:rsidRPr="005A408E">
        <w:rPr>
          <w:sz w:val="20"/>
          <w:szCs w:val="20"/>
        </w:rPr>
        <w:t>10. 2018 o spremembi Delegirane uredbe (EU) št. 807/2014 o dopolnitvi Uredbe (EU) št. 1305/2013 Evropskega parlamenta in Sveta o podpori za razvoj podeželja iz Evropskega kmetijskega sklada za razvoj podeželja (EKSRP) in uvedbi prehodnih določb (UL L št. 19 z dne 22.</w:t>
      </w:r>
      <w:r w:rsidRPr="005A408E">
        <w:rPr>
          <w:color w:val="000000"/>
          <w:sz w:val="20"/>
          <w:szCs w:val="20"/>
        </w:rPr>
        <w:t> </w:t>
      </w:r>
      <w:r w:rsidRPr="005A408E">
        <w:rPr>
          <w:sz w:val="20"/>
          <w:szCs w:val="20"/>
        </w:rPr>
        <w:t>1.</w:t>
      </w:r>
      <w:r w:rsidRPr="005A408E">
        <w:rPr>
          <w:color w:val="000000"/>
          <w:sz w:val="20"/>
          <w:szCs w:val="20"/>
        </w:rPr>
        <w:t> </w:t>
      </w:r>
      <w:r w:rsidRPr="005A408E">
        <w:rPr>
          <w:sz w:val="20"/>
          <w:szCs w:val="20"/>
        </w:rPr>
        <w:t>2019, str. 5);</w:t>
      </w:r>
    </w:p>
    <w:p w14:paraId="74B13118" w14:textId="77777777" w:rsidR="00513623" w:rsidRPr="005A408E" w:rsidRDefault="00513623" w:rsidP="00513623">
      <w:pPr>
        <w:pStyle w:val="tevilnatoka"/>
        <w:numPr>
          <w:ilvl w:val="0"/>
          <w:numId w:val="38"/>
        </w:numPr>
        <w:tabs>
          <w:tab w:val="clear" w:pos="567"/>
          <w:tab w:val="num" w:pos="425"/>
        </w:tabs>
        <w:ind w:left="425"/>
        <w:rPr>
          <w:sz w:val="20"/>
          <w:szCs w:val="20"/>
        </w:rPr>
      </w:pPr>
      <w:r w:rsidRPr="005A408E">
        <w:rPr>
          <w:sz w:val="20"/>
          <w:szCs w:val="20"/>
        </w:rPr>
        <w:t>Izvedbene uredbe Komisije (EU) št. 808/2014 z dne 17. julija 2014 o določitvi pravil za uporabo Uredbe (EU) št. 1305/2013 Evropskega parlamenta in Sveta o podpori za razvoj podeželja iz Evropskega kmetijskega sklada za razvoj podeželja (EKSRP) (UL L št. 227 z dne 31.</w:t>
      </w:r>
      <w:r w:rsidRPr="005A408E">
        <w:rPr>
          <w:color w:val="000000"/>
          <w:sz w:val="20"/>
          <w:szCs w:val="20"/>
        </w:rPr>
        <w:t> </w:t>
      </w:r>
      <w:r w:rsidRPr="005A408E">
        <w:rPr>
          <w:sz w:val="20"/>
          <w:szCs w:val="20"/>
        </w:rPr>
        <w:t>7. 2014, str. 18), zadnjič spremenjene z Izvedbeno uredbo Komisije (EU) 2021/73 z dne 26.</w:t>
      </w:r>
      <w:r w:rsidRPr="005A408E">
        <w:rPr>
          <w:color w:val="000000"/>
          <w:sz w:val="20"/>
          <w:szCs w:val="20"/>
        </w:rPr>
        <w:t> </w:t>
      </w:r>
      <w:r w:rsidRPr="005A408E">
        <w:rPr>
          <w:sz w:val="20"/>
          <w:szCs w:val="20"/>
        </w:rPr>
        <w:t>januarja 2021 o spremembi Izvedbene uredbe (EU) št. 808/2014 o določitvi pravil za uporabo Uredbe (EU) št. 1305/2013 Evropskega parlamenta in Sveta o podpori za razvoj podeželja iz Evropskega kmetijskega sklada za razvoj podeželja (EKSRP) (UL L št. 27 z dne 27.</w:t>
      </w:r>
      <w:r w:rsidRPr="005A408E">
        <w:rPr>
          <w:color w:val="000000"/>
          <w:sz w:val="20"/>
          <w:szCs w:val="20"/>
        </w:rPr>
        <w:t> </w:t>
      </w:r>
      <w:r w:rsidRPr="005A408E">
        <w:rPr>
          <w:sz w:val="20"/>
          <w:szCs w:val="20"/>
        </w:rPr>
        <w:t>1.</w:t>
      </w:r>
      <w:r w:rsidRPr="005A408E">
        <w:rPr>
          <w:color w:val="000000"/>
          <w:sz w:val="20"/>
          <w:szCs w:val="20"/>
        </w:rPr>
        <w:t> </w:t>
      </w:r>
      <w:r w:rsidRPr="005A408E">
        <w:rPr>
          <w:sz w:val="20"/>
          <w:szCs w:val="20"/>
        </w:rPr>
        <w:t>2021, str. 9), (v nadaljnjem besedilu: Uredba 808/2014/EU);</w:t>
      </w:r>
    </w:p>
    <w:p w14:paraId="4CB56BD7" w14:textId="4E06CD81" w:rsidR="00513623" w:rsidRPr="005A408E" w:rsidRDefault="00513623" w:rsidP="005A408E">
      <w:pPr>
        <w:pStyle w:val="tevilnatoka"/>
        <w:numPr>
          <w:ilvl w:val="0"/>
          <w:numId w:val="38"/>
        </w:numPr>
        <w:tabs>
          <w:tab w:val="clear" w:pos="567"/>
          <w:tab w:val="num" w:pos="425"/>
        </w:tabs>
        <w:ind w:left="425"/>
        <w:rPr>
          <w:sz w:val="20"/>
          <w:szCs w:val="20"/>
        </w:rPr>
      </w:pPr>
      <w:r w:rsidRPr="005A408E">
        <w:rPr>
          <w:sz w:val="20"/>
          <w:szCs w:val="20"/>
        </w:rPr>
        <w:t xml:space="preserve">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w:t>
      </w:r>
      <w:r w:rsidR="003C7667" w:rsidRPr="005A408E">
        <w:rPr>
          <w:sz w:val="20"/>
          <w:szCs w:val="20"/>
        </w:rPr>
        <w:t>Izvedbeno uredbo Komisije (EU) 2021/725 z dne 4. maja 2021 o odstopanju glede leta 2021 od izvedbenih uredb (EU) št. 809/2014, (EU) št. 180/2014, (EU) št. 181/2014, (EU) 2017/892, (EU) 2016/1150, (EU) 2018/274, (EU) št. 615/2014 in (EU) 2015/1368 v zvezi z nekaterimi upravnimi pregledi in pregledi na kraju samem, ki se uporabljajo na področju skupne kmetijske politike</w:t>
      </w:r>
      <w:r w:rsidRPr="005A408E">
        <w:rPr>
          <w:sz w:val="20"/>
          <w:szCs w:val="20"/>
        </w:rPr>
        <w:t xml:space="preserve"> (UL L št. </w:t>
      </w:r>
      <w:r w:rsidR="003C7667" w:rsidRPr="005A408E">
        <w:t>155</w:t>
      </w:r>
      <w:r w:rsidRPr="005A408E">
        <w:rPr>
          <w:sz w:val="20"/>
          <w:szCs w:val="20"/>
        </w:rPr>
        <w:t xml:space="preserve"> z dne </w:t>
      </w:r>
      <w:r w:rsidR="003C7667" w:rsidRPr="005A408E">
        <w:t>5.</w:t>
      </w:r>
      <w:r w:rsidR="00F10D52" w:rsidRPr="005A408E">
        <w:t xml:space="preserve"> </w:t>
      </w:r>
      <w:r w:rsidR="003C7667" w:rsidRPr="005A408E">
        <w:t>5.</w:t>
      </w:r>
      <w:r w:rsidR="00F10D52" w:rsidRPr="005A408E">
        <w:t xml:space="preserve"> </w:t>
      </w:r>
      <w:r w:rsidR="003C7667" w:rsidRPr="005A408E">
        <w:t>2021</w:t>
      </w:r>
      <w:r w:rsidRPr="005A408E">
        <w:rPr>
          <w:sz w:val="20"/>
          <w:szCs w:val="20"/>
        </w:rPr>
        <w:t>, str. 15), (v nadaljnjem besedilu: Uredba 809/2014/EU)</w:t>
      </w:r>
      <w:r w:rsidR="00FA60F4" w:rsidRPr="005A408E">
        <w:rPr>
          <w:sz w:val="20"/>
          <w:szCs w:val="20"/>
        </w:rPr>
        <w:t>.</w:t>
      </w:r>
    </w:p>
    <w:p w14:paraId="06909451" w14:textId="7396AE01" w:rsidR="004E6755" w:rsidRPr="005A408E" w:rsidRDefault="004E6755" w:rsidP="004E6755">
      <w:pPr>
        <w:pStyle w:val="tevilnatoka"/>
        <w:numPr>
          <w:ilvl w:val="0"/>
          <w:numId w:val="0"/>
        </w:numPr>
        <w:ind w:left="567" w:hanging="425"/>
        <w:rPr>
          <w:strike/>
          <w:sz w:val="20"/>
          <w:szCs w:val="20"/>
        </w:rPr>
      </w:pPr>
    </w:p>
    <w:p w14:paraId="769E609C" w14:textId="0E17755C" w:rsidR="004E6755" w:rsidRPr="005A408E" w:rsidRDefault="004E6755" w:rsidP="005A408E">
      <w:pPr>
        <w:pStyle w:val="tevilnatoka"/>
        <w:numPr>
          <w:ilvl w:val="0"/>
          <w:numId w:val="0"/>
        </w:numPr>
        <w:ind w:left="142"/>
        <w:rPr>
          <w:strike/>
          <w:sz w:val="20"/>
          <w:szCs w:val="20"/>
          <w:highlight w:val="yellow"/>
        </w:rPr>
      </w:pPr>
      <w:r w:rsidRPr="005A408E">
        <w:rPr>
          <w:sz w:val="20"/>
          <w:szCs w:val="20"/>
        </w:rPr>
        <w:t>(3) Ta uredba določa tudi izvajanje in financiranje ukrepov programa razvoja podeželja v letu 2021 in 2022 za izvajanje Uredbe (EU) 2020/2220 Evropskega parlamenta in Sveta z dne 23. decembra 2020 o določitvi nekaterih prehodnih določb za podporo iz Evropskega kmetijskega sklada za razvoj podeželja (EKSRP) in Evropskega kmetijskega jamstvenega sklada (EKJS) v letih 2021 in 2022 ter o spremembi uredb (EU) št. 1305/2013, (EU) št. 1306/2013 in (EU) št. 1307/2013 glede sredstev in uporabe v letih 2021 in 2022 ter Uredbe (EU) št. 1308/2013 glede sredstev in razdelitve take podpore v letih 2021 in 2022 (UL L št. 437 z dne 28. 12. 2020, str. 1).</w:t>
      </w:r>
      <w:r w:rsidR="00FA60F4">
        <w:rPr>
          <w:sz w:val="20"/>
          <w:szCs w:val="20"/>
        </w:rPr>
        <w:t>«.</w:t>
      </w:r>
    </w:p>
    <w:p w14:paraId="450FF73B" w14:textId="77777777" w:rsidR="00513623" w:rsidRPr="005A408E" w:rsidRDefault="00513623" w:rsidP="00720518">
      <w:pPr>
        <w:spacing w:after="0" w:line="240" w:lineRule="auto"/>
        <w:rPr>
          <w:rFonts w:ascii="Arial" w:eastAsia="Times New Roman" w:hAnsi="Arial" w:cs="Arial"/>
          <w:bCs/>
          <w:sz w:val="20"/>
          <w:szCs w:val="20"/>
          <w:highlight w:val="yellow"/>
          <w:lang w:eastAsia="sl-SI"/>
        </w:rPr>
      </w:pPr>
    </w:p>
    <w:p w14:paraId="6152EE11" w14:textId="694490C9" w:rsidR="00513623" w:rsidRPr="005A408E" w:rsidRDefault="00513623" w:rsidP="00513623">
      <w:pPr>
        <w:spacing w:after="0" w:line="240" w:lineRule="auto"/>
        <w:jc w:val="center"/>
        <w:rPr>
          <w:rFonts w:ascii="Arial" w:eastAsia="Times New Roman" w:hAnsi="Arial" w:cs="Arial"/>
          <w:bCs/>
          <w:sz w:val="20"/>
          <w:szCs w:val="20"/>
          <w:highlight w:val="yellow"/>
          <w:lang w:eastAsia="sl-SI"/>
        </w:rPr>
      </w:pPr>
    </w:p>
    <w:p w14:paraId="0673608A" w14:textId="3438A353" w:rsidR="00513623" w:rsidRPr="005A408E" w:rsidRDefault="00513623" w:rsidP="005A408E">
      <w:pPr>
        <w:spacing w:after="0" w:line="240" w:lineRule="auto"/>
        <w:jc w:val="center"/>
        <w:rPr>
          <w:rFonts w:ascii="Arial" w:eastAsia="Times New Roman" w:hAnsi="Arial" w:cs="Arial"/>
          <w:b/>
          <w:sz w:val="20"/>
          <w:szCs w:val="20"/>
          <w:lang w:eastAsia="sl-SI"/>
        </w:rPr>
      </w:pPr>
      <w:r w:rsidRPr="005A408E">
        <w:rPr>
          <w:rFonts w:ascii="Arial" w:eastAsia="Times New Roman" w:hAnsi="Arial" w:cs="Arial"/>
          <w:b/>
          <w:sz w:val="20"/>
          <w:szCs w:val="20"/>
          <w:lang w:eastAsia="sl-SI"/>
        </w:rPr>
        <w:t>2.</w:t>
      </w:r>
      <w:r w:rsidR="00B1212D">
        <w:rPr>
          <w:rFonts w:ascii="Arial" w:eastAsia="Times New Roman" w:hAnsi="Arial" w:cs="Arial"/>
          <w:b/>
          <w:sz w:val="20"/>
          <w:szCs w:val="20"/>
          <w:lang w:eastAsia="sl-SI"/>
        </w:rPr>
        <w:t xml:space="preserve"> </w:t>
      </w:r>
      <w:r w:rsidRPr="005A408E">
        <w:rPr>
          <w:rFonts w:ascii="Arial" w:eastAsia="Times New Roman" w:hAnsi="Arial" w:cs="Arial"/>
          <w:b/>
          <w:sz w:val="20"/>
          <w:szCs w:val="20"/>
          <w:lang w:eastAsia="sl-SI"/>
        </w:rPr>
        <w:t>člen</w:t>
      </w:r>
    </w:p>
    <w:p w14:paraId="33CAA936" w14:textId="77777777" w:rsidR="00513623" w:rsidRDefault="00513623" w:rsidP="00720518">
      <w:pPr>
        <w:spacing w:after="0" w:line="240" w:lineRule="auto"/>
        <w:rPr>
          <w:rFonts w:ascii="Arial" w:eastAsia="Times New Roman" w:hAnsi="Arial" w:cs="Arial"/>
          <w:bCs/>
          <w:sz w:val="20"/>
          <w:szCs w:val="20"/>
          <w:lang w:eastAsia="sl-SI"/>
        </w:rPr>
      </w:pPr>
    </w:p>
    <w:p w14:paraId="6823C1D9" w14:textId="77777777" w:rsidR="00513623" w:rsidRDefault="00513623" w:rsidP="00720518">
      <w:pPr>
        <w:spacing w:after="0" w:line="240" w:lineRule="auto"/>
        <w:rPr>
          <w:rFonts w:ascii="Arial" w:eastAsia="Times New Roman" w:hAnsi="Arial" w:cs="Arial"/>
          <w:bCs/>
          <w:sz w:val="20"/>
          <w:szCs w:val="20"/>
          <w:lang w:eastAsia="sl-SI"/>
        </w:rPr>
      </w:pPr>
    </w:p>
    <w:p w14:paraId="61D7BDFD" w14:textId="1544E9CA" w:rsidR="00A550C5" w:rsidRDefault="00434454" w:rsidP="00720518">
      <w:pPr>
        <w:spacing w:after="0" w:line="240" w:lineRule="auto"/>
        <w:rPr>
          <w:rFonts w:ascii="Arial" w:eastAsia="Times New Roman" w:hAnsi="Arial" w:cs="Arial"/>
          <w:bCs/>
          <w:sz w:val="20"/>
          <w:szCs w:val="20"/>
          <w:lang w:eastAsia="sl-SI"/>
        </w:rPr>
      </w:pPr>
      <w:r w:rsidRPr="00434454">
        <w:rPr>
          <w:rFonts w:ascii="Arial" w:eastAsia="Times New Roman" w:hAnsi="Arial" w:cs="Arial"/>
          <w:bCs/>
          <w:sz w:val="20"/>
          <w:szCs w:val="20"/>
          <w:lang w:eastAsia="sl-SI"/>
        </w:rPr>
        <w:t xml:space="preserve"> </w:t>
      </w:r>
      <w:r w:rsidR="00513623">
        <w:rPr>
          <w:rFonts w:ascii="Arial" w:eastAsia="Times New Roman" w:hAnsi="Arial" w:cs="Arial"/>
          <w:bCs/>
          <w:sz w:val="20"/>
          <w:szCs w:val="20"/>
          <w:lang w:eastAsia="sl-SI"/>
        </w:rPr>
        <w:t>V</w:t>
      </w:r>
      <w:r>
        <w:rPr>
          <w:rFonts w:ascii="Arial" w:eastAsia="Times New Roman" w:hAnsi="Arial" w:cs="Arial"/>
          <w:bCs/>
          <w:sz w:val="20"/>
          <w:szCs w:val="20"/>
          <w:lang w:eastAsia="sl-SI"/>
        </w:rPr>
        <w:t xml:space="preserve"> 2. členu</w:t>
      </w:r>
      <w:r w:rsidR="00A550C5">
        <w:rPr>
          <w:rFonts w:ascii="Arial" w:eastAsia="Times New Roman" w:hAnsi="Arial" w:cs="Arial"/>
          <w:bCs/>
          <w:sz w:val="20"/>
          <w:szCs w:val="20"/>
          <w:lang w:eastAsia="sl-SI"/>
        </w:rPr>
        <w:t xml:space="preserve"> </w:t>
      </w:r>
      <w:r w:rsidR="00FA60F4">
        <w:rPr>
          <w:rFonts w:ascii="Arial" w:eastAsia="Times New Roman" w:hAnsi="Arial" w:cs="Arial"/>
          <w:bCs/>
          <w:sz w:val="20"/>
          <w:szCs w:val="20"/>
          <w:lang w:eastAsia="sl-SI"/>
        </w:rPr>
        <w:t xml:space="preserve">se </w:t>
      </w:r>
      <w:r w:rsidR="00A550C5">
        <w:rPr>
          <w:rFonts w:ascii="Arial" w:eastAsia="Times New Roman" w:hAnsi="Arial" w:cs="Arial"/>
          <w:bCs/>
          <w:sz w:val="20"/>
          <w:szCs w:val="20"/>
          <w:lang w:eastAsia="sl-SI"/>
        </w:rPr>
        <w:t>1. točka spremeni tako, da se glasi:</w:t>
      </w:r>
    </w:p>
    <w:p w14:paraId="78F6965E" w14:textId="2AABE8E6" w:rsidR="00720518" w:rsidRDefault="000F0A6F" w:rsidP="003C4217">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w:t>
      </w:r>
      <w:r w:rsidR="00A550C5">
        <w:rPr>
          <w:rFonts w:ascii="Arial" w:eastAsia="Times New Roman" w:hAnsi="Arial" w:cs="Arial"/>
          <w:bCs/>
          <w:sz w:val="20"/>
          <w:szCs w:val="20"/>
          <w:lang w:eastAsia="sl-SI"/>
        </w:rPr>
        <w:t xml:space="preserve">1. </w:t>
      </w:r>
      <w:r w:rsidR="00A550C5" w:rsidRPr="00A550C5">
        <w:rPr>
          <w:rFonts w:ascii="Arial" w:eastAsia="Times New Roman" w:hAnsi="Arial" w:cs="Arial"/>
          <w:bCs/>
          <w:sz w:val="20"/>
          <w:szCs w:val="20"/>
          <w:lang w:eastAsia="sl-SI"/>
        </w:rPr>
        <w:t>trajni nasadi so površine z naslednjimi vrstami rabe: 1211 – vinograd, 1212 – matičnjak,</w:t>
      </w:r>
      <w:r w:rsidR="00B1212D">
        <w:rPr>
          <w:rFonts w:ascii="Arial" w:eastAsia="Times New Roman" w:hAnsi="Arial" w:cs="Arial"/>
          <w:bCs/>
          <w:sz w:val="20"/>
          <w:szCs w:val="20"/>
          <w:lang w:eastAsia="sl-SI"/>
        </w:rPr>
        <w:t xml:space="preserve"> </w:t>
      </w:r>
      <w:r w:rsidR="00A550C5" w:rsidRPr="00A550C5">
        <w:rPr>
          <w:rFonts w:ascii="Arial" w:eastAsia="Times New Roman" w:hAnsi="Arial" w:cs="Arial"/>
          <w:bCs/>
          <w:sz w:val="20"/>
          <w:szCs w:val="20"/>
          <w:lang w:eastAsia="sl-SI"/>
        </w:rPr>
        <w:t>1221 – intenzivni sadovnjak, 1230 – oljčnik, 1160 – hmeljišče</w:t>
      </w:r>
      <w:r w:rsidR="003A75B6">
        <w:rPr>
          <w:rFonts w:ascii="Arial" w:eastAsia="Times New Roman" w:hAnsi="Arial" w:cs="Arial"/>
          <w:bCs/>
          <w:sz w:val="20"/>
          <w:szCs w:val="20"/>
          <w:lang w:eastAsia="sl-SI"/>
        </w:rPr>
        <w:t xml:space="preserve"> in 1240 – ostali trajni nasadi;«</w:t>
      </w:r>
      <w:r w:rsidRPr="00963AA3">
        <w:rPr>
          <w:rFonts w:ascii="Arial" w:eastAsia="Times New Roman" w:hAnsi="Arial" w:cs="Arial"/>
          <w:bCs/>
          <w:sz w:val="20"/>
          <w:szCs w:val="20"/>
          <w:lang w:eastAsia="sl-SI"/>
        </w:rPr>
        <w:t xml:space="preserve">. </w:t>
      </w:r>
    </w:p>
    <w:p w14:paraId="747F2EA4" w14:textId="5C975304" w:rsidR="003A75B6" w:rsidRDefault="003A75B6" w:rsidP="003C4217">
      <w:pPr>
        <w:spacing w:after="0" w:line="240" w:lineRule="auto"/>
        <w:jc w:val="both"/>
        <w:rPr>
          <w:rFonts w:ascii="Arial" w:eastAsia="Times New Roman" w:hAnsi="Arial" w:cs="Arial"/>
          <w:bCs/>
          <w:sz w:val="20"/>
          <w:szCs w:val="20"/>
          <w:lang w:eastAsia="sl-SI"/>
        </w:rPr>
      </w:pPr>
    </w:p>
    <w:p w14:paraId="3458A156" w14:textId="47C1EFAD" w:rsidR="003A75B6" w:rsidRDefault="003A75B6" w:rsidP="003C4217">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V 2. točki se besedilo »</w:t>
      </w:r>
      <w:r w:rsidRPr="003A75B6">
        <w:rPr>
          <w:rFonts w:ascii="Arial" w:eastAsia="Times New Roman" w:hAnsi="Arial" w:cs="Arial"/>
          <w:bCs/>
          <w:sz w:val="20"/>
          <w:szCs w:val="20"/>
          <w:lang w:eastAsia="sl-SI"/>
        </w:rPr>
        <w:t>iz 1. točke tega člena</w:t>
      </w:r>
      <w:r>
        <w:rPr>
          <w:rFonts w:ascii="Arial" w:eastAsia="Times New Roman" w:hAnsi="Arial" w:cs="Arial"/>
          <w:bCs/>
          <w:sz w:val="20"/>
          <w:szCs w:val="20"/>
          <w:lang w:eastAsia="sl-SI"/>
        </w:rPr>
        <w:t>«</w:t>
      </w:r>
      <w:r w:rsidR="003F6C86" w:rsidRPr="003F6C86">
        <w:rPr>
          <w:rFonts w:ascii="Arial" w:eastAsia="Times New Roman" w:hAnsi="Arial" w:cs="Arial"/>
          <w:bCs/>
          <w:sz w:val="20"/>
          <w:szCs w:val="20"/>
          <w:lang w:eastAsia="sl-SI"/>
        </w:rPr>
        <w:t xml:space="preserve"> </w:t>
      </w:r>
      <w:r w:rsidR="003F6C86">
        <w:rPr>
          <w:rFonts w:ascii="Arial" w:eastAsia="Times New Roman" w:hAnsi="Arial" w:cs="Arial"/>
          <w:bCs/>
          <w:sz w:val="20"/>
          <w:szCs w:val="20"/>
          <w:lang w:eastAsia="sl-SI"/>
        </w:rPr>
        <w:t>črta.</w:t>
      </w:r>
    </w:p>
    <w:p w14:paraId="11F5577B" w14:textId="0E89BF42" w:rsidR="00BA4240" w:rsidRDefault="00BA4240" w:rsidP="003C4217">
      <w:pPr>
        <w:spacing w:after="0" w:line="240" w:lineRule="auto"/>
        <w:jc w:val="both"/>
        <w:rPr>
          <w:rFonts w:ascii="Arial" w:eastAsia="Times New Roman" w:hAnsi="Arial" w:cs="Arial"/>
          <w:bCs/>
          <w:sz w:val="20"/>
          <w:szCs w:val="20"/>
          <w:lang w:eastAsia="sl-SI"/>
        </w:rPr>
      </w:pPr>
    </w:p>
    <w:p w14:paraId="2DC801BF" w14:textId="698AA772" w:rsidR="00991E0A" w:rsidRDefault="002129FC" w:rsidP="003C4217">
      <w:pPr>
        <w:spacing w:after="0" w:line="240" w:lineRule="auto"/>
        <w:jc w:val="both"/>
        <w:rPr>
          <w:rFonts w:ascii="Arial" w:eastAsia="Times New Roman" w:hAnsi="Arial" w:cs="Arial"/>
          <w:bCs/>
          <w:sz w:val="20"/>
          <w:szCs w:val="20"/>
          <w:lang w:eastAsia="sl-SI"/>
        </w:rPr>
      </w:pPr>
      <w:r w:rsidRPr="00380F6B">
        <w:rPr>
          <w:rFonts w:ascii="Arial" w:eastAsia="Times New Roman" w:hAnsi="Arial" w:cs="Arial"/>
          <w:bCs/>
          <w:sz w:val="20"/>
          <w:szCs w:val="20"/>
          <w:lang w:eastAsia="sl-SI"/>
        </w:rPr>
        <w:t>V 7. točki se besedilo »obseg PKP« nadomesti z besedilom »obseg primerljivih kmetijskih površi</w:t>
      </w:r>
      <w:r w:rsidR="00991E0A">
        <w:rPr>
          <w:rFonts w:ascii="Arial" w:eastAsia="Times New Roman" w:hAnsi="Arial" w:cs="Arial"/>
          <w:bCs/>
          <w:sz w:val="20"/>
          <w:szCs w:val="20"/>
          <w:lang w:eastAsia="sl-SI"/>
        </w:rPr>
        <w:t xml:space="preserve">n (v nadaljnjem besedilu: PKP)«, na koncu </w:t>
      </w:r>
      <w:r w:rsidR="005D2C4F" w:rsidRPr="00380F6B">
        <w:rPr>
          <w:rFonts w:ascii="Arial" w:eastAsia="Times New Roman" w:hAnsi="Arial" w:cs="Arial"/>
          <w:bCs/>
          <w:sz w:val="20"/>
          <w:szCs w:val="20"/>
          <w:lang w:eastAsia="sl-SI"/>
        </w:rPr>
        <w:t xml:space="preserve">točke </w:t>
      </w:r>
      <w:r w:rsidR="00991E0A">
        <w:rPr>
          <w:rFonts w:ascii="Arial" w:eastAsia="Times New Roman" w:hAnsi="Arial" w:cs="Arial"/>
          <w:bCs/>
          <w:sz w:val="20"/>
          <w:szCs w:val="20"/>
          <w:lang w:eastAsia="sl-SI"/>
        </w:rPr>
        <w:t xml:space="preserve">pa </w:t>
      </w:r>
      <w:r w:rsidR="005D2C4F" w:rsidRPr="00380F6B">
        <w:rPr>
          <w:rFonts w:ascii="Arial" w:eastAsia="Times New Roman" w:hAnsi="Arial" w:cs="Arial"/>
          <w:bCs/>
          <w:sz w:val="20"/>
          <w:szCs w:val="20"/>
          <w:lang w:eastAsia="sl-SI"/>
        </w:rPr>
        <w:t xml:space="preserve">se pika nadomesti s </w:t>
      </w:r>
      <w:r w:rsidR="005C2F66" w:rsidRPr="00380F6B">
        <w:rPr>
          <w:rFonts w:ascii="Arial" w:eastAsia="Times New Roman" w:hAnsi="Arial" w:cs="Arial"/>
          <w:bCs/>
          <w:sz w:val="20"/>
          <w:szCs w:val="20"/>
          <w:lang w:eastAsia="sl-SI"/>
        </w:rPr>
        <w:t>podpičjem</w:t>
      </w:r>
      <w:r w:rsidR="00991E0A">
        <w:rPr>
          <w:rFonts w:ascii="Arial" w:eastAsia="Times New Roman" w:hAnsi="Arial" w:cs="Arial"/>
          <w:bCs/>
          <w:sz w:val="20"/>
          <w:szCs w:val="20"/>
          <w:lang w:eastAsia="sl-SI"/>
        </w:rPr>
        <w:t>.</w:t>
      </w:r>
    </w:p>
    <w:p w14:paraId="3C858B24" w14:textId="77777777" w:rsidR="00991E0A" w:rsidRDefault="00991E0A" w:rsidP="003C4217">
      <w:pPr>
        <w:spacing w:after="0" w:line="240" w:lineRule="auto"/>
        <w:jc w:val="both"/>
        <w:rPr>
          <w:rFonts w:ascii="Arial" w:eastAsia="Times New Roman" w:hAnsi="Arial" w:cs="Arial"/>
          <w:bCs/>
          <w:sz w:val="20"/>
          <w:szCs w:val="20"/>
          <w:lang w:eastAsia="sl-SI"/>
        </w:rPr>
      </w:pPr>
    </w:p>
    <w:p w14:paraId="5F0A7A5D" w14:textId="71740D80" w:rsidR="005D2C4F" w:rsidRDefault="005C2F66" w:rsidP="003C4217">
      <w:pPr>
        <w:spacing w:after="0" w:line="240" w:lineRule="auto"/>
        <w:jc w:val="both"/>
        <w:rPr>
          <w:rFonts w:ascii="Arial" w:eastAsia="Times New Roman" w:hAnsi="Arial" w:cs="Arial"/>
          <w:bCs/>
          <w:sz w:val="20"/>
          <w:szCs w:val="20"/>
          <w:lang w:eastAsia="sl-SI"/>
        </w:rPr>
      </w:pPr>
      <w:r w:rsidRPr="00380F6B">
        <w:rPr>
          <w:rFonts w:ascii="Arial" w:eastAsia="Times New Roman" w:hAnsi="Arial" w:cs="Arial"/>
          <w:bCs/>
          <w:sz w:val="20"/>
          <w:szCs w:val="20"/>
          <w:lang w:eastAsia="sl-SI"/>
        </w:rPr>
        <w:t xml:space="preserve"> </w:t>
      </w:r>
      <w:r w:rsidR="00991E0A">
        <w:rPr>
          <w:rFonts w:ascii="Arial" w:eastAsia="Times New Roman" w:hAnsi="Arial" w:cs="Arial"/>
          <w:bCs/>
          <w:sz w:val="20"/>
          <w:szCs w:val="20"/>
          <w:lang w:eastAsia="sl-SI"/>
        </w:rPr>
        <w:t>Za 7. točko se</w:t>
      </w:r>
      <w:r w:rsidRPr="00380F6B">
        <w:rPr>
          <w:rFonts w:ascii="Arial" w:eastAsia="Times New Roman" w:hAnsi="Arial" w:cs="Arial"/>
          <w:bCs/>
          <w:sz w:val="20"/>
          <w:szCs w:val="20"/>
          <w:lang w:eastAsia="sl-SI"/>
        </w:rPr>
        <w:t xml:space="preserve"> doda nova 8. točka</w:t>
      </w:r>
      <w:r w:rsidR="00136533" w:rsidRPr="00380F6B">
        <w:rPr>
          <w:rFonts w:ascii="Arial" w:eastAsia="Times New Roman" w:hAnsi="Arial" w:cs="Arial"/>
          <w:bCs/>
          <w:sz w:val="20"/>
          <w:szCs w:val="20"/>
          <w:lang w:eastAsia="sl-SI"/>
        </w:rPr>
        <w:t>, ki se glasi:</w:t>
      </w:r>
    </w:p>
    <w:p w14:paraId="0910DA75" w14:textId="018913F3" w:rsidR="005D2C4F" w:rsidRPr="005D2C4F" w:rsidRDefault="005D2C4F" w:rsidP="005D2C4F">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lastRenderedPageBreak/>
        <w:t>»8.</w:t>
      </w:r>
      <w:r w:rsidR="00A051A8">
        <w:rPr>
          <w:rFonts w:ascii="Arial" w:eastAsia="Times New Roman" w:hAnsi="Arial" w:cs="Arial"/>
          <w:bCs/>
          <w:sz w:val="20"/>
          <w:szCs w:val="20"/>
          <w:lang w:eastAsia="sl-SI"/>
        </w:rPr>
        <w:t xml:space="preserve"> s</w:t>
      </w:r>
      <w:r w:rsidRPr="005D2C4F">
        <w:rPr>
          <w:rFonts w:ascii="Arial" w:eastAsia="Times New Roman" w:hAnsi="Arial" w:cs="Arial"/>
          <w:bCs/>
          <w:sz w:val="20"/>
          <w:szCs w:val="20"/>
          <w:lang w:eastAsia="sl-SI"/>
        </w:rPr>
        <w:t>redstvo elektronske identifikacije je sredstvo elektronske identifikacije ravni zanesljivosti srednja ali visoka oziroma drug način elektronske identifikacije za dostop do elektronskih storitev ravni z</w:t>
      </w:r>
      <w:r w:rsidR="00B1212D">
        <w:rPr>
          <w:rFonts w:ascii="Arial" w:eastAsia="Times New Roman" w:hAnsi="Arial" w:cs="Arial"/>
          <w:bCs/>
          <w:sz w:val="20"/>
          <w:szCs w:val="20"/>
          <w:lang w:eastAsia="sl-SI"/>
        </w:rPr>
        <w:t>anesljivosti srednja ali visoka</w:t>
      </w:r>
      <w:r w:rsidRPr="005D2C4F">
        <w:rPr>
          <w:rFonts w:ascii="Arial" w:eastAsia="Times New Roman" w:hAnsi="Arial" w:cs="Arial"/>
          <w:bCs/>
          <w:sz w:val="20"/>
          <w:szCs w:val="20"/>
          <w:lang w:eastAsia="sl-SI"/>
        </w:rPr>
        <w:t xml:space="preserve"> v skladu s predpisi na področju elektronske identifikacije in storitev zaupanja.«.</w:t>
      </w:r>
    </w:p>
    <w:p w14:paraId="6E294747" w14:textId="2F0481D5" w:rsidR="00A550C5" w:rsidRDefault="00A550C5" w:rsidP="00720518">
      <w:pPr>
        <w:spacing w:after="0" w:line="240" w:lineRule="auto"/>
        <w:rPr>
          <w:rFonts w:ascii="Arial" w:eastAsia="Times New Roman" w:hAnsi="Arial" w:cs="Arial"/>
          <w:bCs/>
          <w:sz w:val="20"/>
          <w:szCs w:val="20"/>
          <w:lang w:eastAsia="sl-SI"/>
        </w:rPr>
      </w:pPr>
    </w:p>
    <w:p w14:paraId="6B387F4D" w14:textId="0962BCA7" w:rsidR="000E7620" w:rsidRPr="00963AA3" w:rsidRDefault="00513623" w:rsidP="000E7620">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w:t>
      </w:r>
      <w:r w:rsidR="000E7620" w:rsidRPr="00963AA3">
        <w:rPr>
          <w:rFonts w:ascii="Arial" w:eastAsia="Times New Roman" w:hAnsi="Arial" w:cs="Arial"/>
          <w:b/>
          <w:bCs/>
          <w:sz w:val="20"/>
          <w:szCs w:val="20"/>
          <w:lang w:eastAsia="sl-SI"/>
        </w:rPr>
        <w:t>. člen</w:t>
      </w:r>
    </w:p>
    <w:p w14:paraId="71789139" w14:textId="6E610844" w:rsidR="000E7620" w:rsidRPr="002619A5" w:rsidRDefault="000E7620" w:rsidP="002619A5">
      <w:pPr>
        <w:spacing w:after="0" w:line="240" w:lineRule="auto"/>
        <w:jc w:val="center"/>
        <w:rPr>
          <w:rFonts w:ascii="Arial" w:eastAsia="Times New Roman" w:hAnsi="Arial" w:cs="Arial"/>
          <w:bCs/>
          <w:sz w:val="20"/>
          <w:szCs w:val="20"/>
          <w:lang w:eastAsia="sl-SI"/>
        </w:rPr>
      </w:pPr>
    </w:p>
    <w:p w14:paraId="2A1E9BA1" w14:textId="7CACB5C8" w:rsidR="00C259A8" w:rsidRDefault="002619A5" w:rsidP="002619A5">
      <w:pPr>
        <w:spacing w:after="0" w:line="240" w:lineRule="auto"/>
        <w:rPr>
          <w:rFonts w:ascii="Arial" w:eastAsia="Times New Roman" w:hAnsi="Arial" w:cs="Arial"/>
          <w:bCs/>
          <w:sz w:val="20"/>
          <w:szCs w:val="20"/>
          <w:lang w:eastAsia="sl-SI"/>
        </w:rPr>
      </w:pPr>
      <w:r w:rsidRPr="002619A5">
        <w:rPr>
          <w:rFonts w:ascii="Arial" w:eastAsia="Times New Roman" w:hAnsi="Arial" w:cs="Arial"/>
          <w:bCs/>
          <w:sz w:val="20"/>
          <w:szCs w:val="20"/>
          <w:lang w:eastAsia="sl-SI"/>
        </w:rPr>
        <w:t xml:space="preserve">V </w:t>
      </w:r>
      <w:r w:rsidR="00BA5F4A">
        <w:rPr>
          <w:rFonts w:ascii="Arial" w:eastAsia="Times New Roman" w:hAnsi="Arial" w:cs="Arial"/>
          <w:bCs/>
          <w:sz w:val="20"/>
          <w:szCs w:val="20"/>
          <w:lang w:eastAsia="sl-SI"/>
        </w:rPr>
        <w:t>6</w:t>
      </w:r>
      <w:r w:rsidRPr="002619A5">
        <w:rPr>
          <w:rFonts w:ascii="Arial" w:eastAsia="Times New Roman" w:hAnsi="Arial" w:cs="Arial"/>
          <w:bCs/>
          <w:sz w:val="20"/>
          <w:szCs w:val="20"/>
          <w:lang w:eastAsia="sl-SI"/>
        </w:rPr>
        <w:t xml:space="preserve">. členu se v prvem odstavku </w:t>
      </w:r>
      <w:r w:rsidR="00C259A8">
        <w:rPr>
          <w:rFonts w:ascii="Arial" w:eastAsia="Times New Roman" w:hAnsi="Arial" w:cs="Arial"/>
          <w:bCs/>
          <w:sz w:val="20"/>
          <w:szCs w:val="20"/>
          <w:lang w:eastAsia="sl-SI"/>
        </w:rPr>
        <w:t>v 4. točki beseda »člena« nadomesti z besedo »odstavka«.</w:t>
      </w:r>
    </w:p>
    <w:p w14:paraId="08C6C3E7" w14:textId="5CD60A4C" w:rsidR="00C259A8" w:rsidRDefault="00C259A8" w:rsidP="002619A5">
      <w:pPr>
        <w:spacing w:after="0" w:line="240" w:lineRule="auto"/>
        <w:rPr>
          <w:rFonts w:ascii="Arial" w:eastAsia="Times New Roman" w:hAnsi="Arial" w:cs="Arial"/>
          <w:bCs/>
          <w:sz w:val="20"/>
          <w:szCs w:val="20"/>
          <w:lang w:eastAsia="sl-SI"/>
        </w:rPr>
      </w:pPr>
    </w:p>
    <w:p w14:paraId="1B8707F9" w14:textId="321E171E" w:rsidR="00A550C5" w:rsidRDefault="00C259A8" w:rsidP="002619A5">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Z</w:t>
      </w:r>
      <w:r w:rsidR="002619A5" w:rsidRPr="002619A5">
        <w:rPr>
          <w:rFonts w:ascii="Arial" w:eastAsia="Times New Roman" w:hAnsi="Arial" w:cs="Arial"/>
          <w:bCs/>
          <w:sz w:val="20"/>
          <w:szCs w:val="20"/>
          <w:lang w:eastAsia="sl-SI"/>
        </w:rPr>
        <w:t xml:space="preserve">a </w:t>
      </w:r>
      <w:r w:rsidR="00670B07">
        <w:rPr>
          <w:rFonts w:ascii="Arial" w:eastAsia="Times New Roman" w:hAnsi="Arial" w:cs="Arial"/>
          <w:bCs/>
          <w:sz w:val="20"/>
          <w:szCs w:val="20"/>
          <w:lang w:eastAsia="sl-SI"/>
        </w:rPr>
        <w:t>4.</w:t>
      </w:r>
      <w:r w:rsidR="002619A5" w:rsidRPr="002619A5">
        <w:rPr>
          <w:rFonts w:ascii="Arial" w:eastAsia="Times New Roman" w:hAnsi="Arial" w:cs="Arial"/>
          <w:bCs/>
          <w:sz w:val="20"/>
          <w:szCs w:val="20"/>
          <w:lang w:eastAsia="sl-SI"/>
        </w:rPr>
        <w:t xml:space="preserve"> točko </w:t>
      </w:r>
      <w:r w:rsidR="007D39B7">
        <w:rPr>
          <w:rFonts w:ascii="Arial" w:eastAsia="Times New Roman" w:hAnsi="Arial" w:cs="Arial"/>
          <w:bCs/>
          <w:sz w:val="20"/>
          <w:szCs w:val="20"/>
          <w:lang w:eastAsia="sl-SI"/>
        </w:rPr>
        <w:t xml:space="preserve">se </w:t>
      </w:r>
      <w:r w:rsidR="002619A5" w:rsidRPr="002619A5">
        <w:rPr>
          <w:rFonts w:ascii="Arial" w:eastAsia="Times New Roman" w:hAnsi="Arial" w:cs="Arial"/>
          <w:bCs/>
          <w:sz w:val="20"/>
          <w:szCs w:val="20"/>
          <w:lang w:eastAsia="sl-SI"/>
        </w:rPr>
        <w:t xml:space="preserve">doda </w:t>
      </w:r>
      <w:r w:rsidR="0043178D">
        <w:rPr>
          <w:rFonts w:ascii="Arial" w:eastAsia="Times New Roman" w:hAnsi="Arial" w:cs="Arial"/>
          <w:bCs/>
          <w:sz w:val="20"/>
          <w:szCs w:val="20"/>
          <w:lang w:eastAsia="sl-SI"/>
        </w:rPr>
        <w:t xml:space="preserve">nova </w:t>
      </w:r>
      <w:r w:rsidR="002619A5" w:rsidRPr="002619A5">
        <w:rPr>
          <w:rFonts w:ascii="Arial" w:eastAsia="Times New Roman" w:hAnsi="Arial" w:cs="Arial"/>
          <w:bCs/>
          <w:sz w:val="20"/>
          <w:szCs w:val="20"/>
          <w:lang w:eastAsia="sl-SI"/>
        </w:rPr>
        <w:t>5</w:t>
      </w:r>
      <w:r w:rsidR="002619A5">
        <w:rPr>
          <w:rFonts w:ascii="Arial" w:eastAsia="Times New Roman" w:hAnsi="Arial" w:cs="Arial"/>
          <w:bCs/>
          <w:sz w:val="20"/>
          <w:szCs w:val="20"/>
          <w:lang w:eastAsia="sl-SI"/>
        </w:rPr>
        <w:t>.</w:t>
      </w:r>
      <w:r w:rsidR="002619A5" w:rsidRPr="002619A5">
        <w:rPr>
          <w:rFonts w:ascii="Arial" w:eastAsia="Times New Roman" w:hAnsi="Arial" w:cs="Arial"/>
          <w:bCs/>
          <w:sz w:val="20"/>
          <w:szCs w:val="20"/>
          <w:lang w:eastAsia="sl-SI"/>
        </w:rPr>
        <w:t xml:space="preserve"> točka</w:t>
      </w:r>
      <w:r w:rsidR="002619A5">
        <w:rPr>
          <w:rFonts w:ascii="Arial" w:eastAsia="Times New Roman" w:hAnsi="Arial" w:cs="Arial"/>
          <w:bCs/>
          <w:sz w:val="20"/>
          <w:szCs w:val="20"/>
          <w:lang w:eastAsia="sl-SI"/>
        </w:rPr>
        <w:t>,</w:t>
      </w:r>
      <w:r w:rsidR="002619A5" w:rsidRPr="002619A5">
        <w:rPr>
          <w:rFonts w:ascii="Arial" w:eastAsia="Times New Roman" w:hAnsi="Arial" w:cs="Arial"/>
          <w:bCs/>
          <w:sz w:val="20"/>
          <w:szCs w:val="20"/>
          <w:lang w:eastAsia="sl-SI"/>
        </w:rPr>
        <w:t xml:space="preserve"> ki se glasi:</w:t>
      </w:r>
    </w:p>
    <w:p w14:paraId="110B25DE" w14:textId="1A1DB319" w:rsidR="002619A5" w:rsidRPr="002619A5" w:rsidRDefault="0043178D" w:rsidP="003C4217">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»5. p</w:t>
      </w:r>
      <w:r w:rsidR="002619A5">
        <w:rPr>
          <w:rFonts w:ascii="Arial" w:eastAsia="Times New Roman" w:hAnsi="Arial" w:cs="Arial"/>
          <w:bCs/>
          <w:sz w:val="20"/>
          <w:szCs w:val="20"/>
          <w:lang w:eastAsia="sl-SI"/>
        </w:rPr>
        <w:t xml:space="preserve">ogoja iz 3. in 4. točke </w:t>
      </w:r>
      <w:r>
        <w:rPr>
          <w:rFonts w:ascii="Arial" w:eastAsia="Times New Roman" w:hAnsi="Arial" w:cs="Arial"/>
          <w:bCs/>
          <w:sz w:val="20"/>
          <w:szCs w:val="20"/>
          <w:lang w:eastAsia="sl-SI"/>
        </w:rPr>
        <w:t xml:space="preserve">tega odstavka </w:t>
      </w:r>
      <w:r w:rsidR="002619A5" w:rsidRPr="002619A5">
        <w:rPr>
          <w:rFonts w:ascii="Arial" w:eastAsia="Times New Roman" w:hAnsi="Arial" w:cs="Arial"/>
          <w:bCs/>
          <w:sz w:val="20"/>
          <w:szCs w:val="20"/>
          <w:lang w:eastAsia="sl-SI"/>
        </w:rPr>
        <w:t>se ne uporabljata</w:t>
      </w:r>
      <w:r>
        <w:rPr>
          <w:rFonts w:ascii="Arial" w:eastAsia="Times New Roman" w:hAnsi="Arial" w:cs="Arial"/>
          <w:bCs/>
          <w:sz w:val="20"/>
          <w:szCs w:val="20"/>
          <w:lang w:eastAsia="sl-SI"/>
        </w:rPr>
        <w:t>, če</w:t>
      </w:r>
      <w:r w:rsidR="002619A5">
        <w:rPr>
          <w:rFonts w:ascii="Arial" w:eastAsia="Times New Roman" w:hAnsi="Arial" w:cs="Arial"/>
          <w:bCs/>
          <w:sz w:val="20"/>
          <w:szCs w:val="20"/>
          <w:lang w:eastAsia="sl-SI"/>
        </w:rPr>
        <w:t xml:space="preserve"> površine trajnih nasadov</w:t>
      </w:r>
      <w:r w:rsidR="002619A5" w:rsidRPr="002619A5">
        <w:rPr>
          <w:rFonts w:ascii="Arial" w:eastAsia="Times New Roman" w:hAnsi="Arial" w:cs="Arial"/>
          <w:bCs/>
          <w:sz w:val="20"/>
          <w:szCs w:val="20"/>
          <w:lang w:eastAsia="sl-SI"/>
        </w:rPr>
        <w:t xml:space="preserve"> predstavljajo več kot 50 % kmetijskih zemljišč v uporabi</w:t>
      </w:r>
      <w:r w:rsidR="008B6700">
        <w:rPr>
          <w:rFonts w:ascii="Arial" w:eastAsia="Times New Roman" w:hAnsi="Arial" w:cs="Arial"/>
          <w:bCs/>
          <w:sz w:val="20"/>
          <w:szCs w:val="20"/>
          <w:lang w:eastAsia="sl-SI"/>
        </w:rPr>
        <w:t xml:space="preserve">, </w:t>
      </w:r>
      <w:r w:rsidR="00C259A8">
        <w:rPr>
          <w:rFonts w:ascii="Arial" w:eastAsia="Times New Roman" w:hAnsi="Arial" w:cs="Arial"/>
          <w:bCs/>
          <w:sz w:val="20"/>
          <w:szCs w:val="20"/>
          <w:lang w:eastAsia="sl-SI"/>
        </w:rPr>
        <w:t>kar je razvidno iz zbirne vloge</w:t>
      </w:r>
      <w:r w:rsidR="008B6700">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iz 1. točke tega odstavka;</w:t>
      </w:r>
      <w:r w:rsidR="00E6539E">
        <w:rPr>
          <w:rFonts w:ascii="Arial" w:eastAsia="Times New Roman" w:hAnsi="Arial" w:cs="Arial"/>
          <w:bCs/>
          <w:sz w:val="20"/>
          <w:szCs w:val="20"/>
          <w:lang w:eastAsia="sl-SI"/>
        </w:rPr>
        <w:t>«.</w:t>
      </w:r>
    </w:p>
    <w:p w14:paraId="25EFD13E" w14:textId="77777777" w:rsidR="002619A5" w:rsidRPr="002619A5" w:rsidRDefault="002619A5" w:rsidP="002619A5">
      <w:pPr>
        <w:spacing w:after="0" w:line="240" w:lineRule="auto"/>
        <w:rPr>
          <w:rFonts w:ascii="Arial" w:eastAsia="Times New Roman" w:hAnsi="Arial" w:cs="Arial"/>
          <w:bCs/>
          <w:sz w:val="20"/>
          <w:szCs w:val="20"/>
          <w:lang w:eastAsia="sl-SI"/>
        </w:rPr>
      </w:pPr>
    </w:p>
    <w:p w14:paraId="5584539D" w14:textId="5C62AC44" w:rsidR="002619A5" w:rsidRDefault="00C259A8" w:rsidP="002619A5">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V dosedanji</w:t>
      </w:r>
      <w:r w:rsidR="001077B9">
        <w:rPr>
          <w:rFonts w:ascii="Arial" w:eastAsia="Times New Roman" w:hAnsi="Arial" w:cs="Arial"/>
          <w:bCs/>
          <w:sz w:val="20"/>
          <w:szCs w:val="20"/>
          <w:lang w:eastAsia="sl-SI"/>
        </w:rPr>
        <w:t xml:space="preserve"> 5. </w:t>
      </w:r>
      <w:r>
        <w:rPr>
          <w:rFonts w:ascii="Arial" w:eastAsia="Times New Roman" w:hAnsi="Arial" w:cs="Arial"/>
          <w:bCs/>
          <w:sz w:val="20"/>
          <w:szCs w:val="20"/>
          <w:lang w:eastAsia="sl-SI"/>
        </w:rPr>
        <w:t>točki, ki postane</w:t>
      </w:r>
      <w:r w:rsidR="001077B9">
        <w:rPr>
          <w:rFonts w:ascii="Arial" w:eastAsia="Times New Roman" w:hAnsi="Arial" w:cs="Arial"/>
          <w:bCs/>
          <w:sz w:val="20"/>
          <w:szCs w:val="20"/>
          <w:lang w:eastAsia="sl-SI"/>
        </w:rPr>
        <w:t xml:space="preserve"> 6</w:t>
      </w:r>
      <w:r w:rsidR="002619A5" w:rsidRPr="002619A5">
        <w:rPr>
          <w:rFonts w:ascii="Arial" w:eastAsia="Times New Roman" w:hAnsi="Arial" w:cs="Arial"/>
          <w:bCs/>
          <w:sz w:val="20"/>
          <w:szCs w:val="20"/>
          <w:lang w:eastAsia="sl-SI"/>
        </w:rPr>
        <w:t>. točka</w:t>
      </w:r>
      <w:r>
        <w:rPr>
          <w:rFonts w:ascii="Arial" w:eastAsia="Times New Roman" w:hAnsi="Arial" w:cs="Arial"/>
          <w:bCs/>
          <w:sz w:val="20"/>
          <w:szCs w:val="20"/>
          <w:lang w:eastAsia="sl-SI"/>
        </w:rPr>
        <w:t>, se</w:t>
      </w:r>
      <w:r w:rsidR="002619A5" w:rsidRPr="002619A5">
        <w:rPr>
          <w:rFonts w:ascii="Arial" w:eastAsia="Times New Roman" w:hAnsi="Arial" w:cs="Arial"/>
          <w:bCs/>
          <w:sz w:val="20"/>
          <w:szCs w:val="20"/>
          <w:lang w:eastAsia="sl-SI"/>
        </w:rPr>
        <w:t xml:space="preserve"> </w:t>
      </w:r>
      <w:r w:rsidRPr="00C259A8">
        <w:rPr>
          <w:rFonts w:ascii="Arial" w:eastAsia="Times New Roman" w:hAnsi="Arial" w:cs="Arial"/>
          <w:bCs/>
          <w:sz w:val="20"/>
          <w:szCs w:val="20"/>
          <w:lang w:eastAsia="sl-SI"/>
        </w:rPr>
        <w:t>beseda »člena« nadomesti z besedo »odstavka«.</w:t>
      </w:r>
    </w:p>
    <w:p w14:paraId="53E4F773" w14:textId="24623FE6" w:rsidR="00C259A8" w:rsidRDefault="00C259A8" w:rsidP="002619A5">
      <w:pPr>
        <w:spacing w:after="0" w:line="240" w:lineRule="auto"/>
        <w:rPr>
          <w:rFonts w:ascii="Arial" w:eastAsia="Times New Roman" w:hAnsi="Arial" w:cs="Arial"/>
          <w:bCs/>
          <w:sz w:val="20"/>
          <w:szCs w:val="20"/>
          <w:lang w:eastAsia="sl-SI"/>
        </w:rPr>
      </w:pPr>
    </w:p>
    <w:p w14:paraId="683A28B4" w14:textId="333DDAE4" w:rsidR="00C259A8" w:rsidRPr="002619A5" w:rsidRDefault="00C259A8" w:rsidP="002619A5">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Dosedanja 6. točka postane 7</w:t>
      </w:r>
      <w:r w:rsidRPr="002619A5">
        <w:rPr>
          <w:rFonts w:ascii="Arial" w:eastAsia="Times New Roman" w:hAnsi="Arial" w:cs="Arial"/>
          <w:bCs/>
          <w:sz w:val="20"/>
          <w:szCs w:val="20"/>
          <w:lang w:eastAsia="sl-SI"/>
        </w:rPr>
        <w:t>. točka</w:t>
      </w:r>
      <w:r>
        <w:rPr>
          <w:rFonts w:ascii="Arial" w:eastAsia="Times New Roman" w:hAnsi="Arial" w:cs="Arial"/>
          <w:bCs/>
          <w:sz w:val="20"/>
          <w:szCs w:val="20"/>
          <w:lang w:eastAsia="sl-SI"/>
        </w:rPr>
        <w:t>.</w:t>
      </w:r>
    </w:p>
    <w:p w14:paraId="39683969" w14:textId="456EC831" w:rsidR="001723B4" w:rsidRPr="00963AA3" w:rsidRDefault="001723B4" w:rsidP="000E7620">
      <w:pPr>
        <w:spacing w:after="0" w:line="240" w:lineRule="auto"/>
        <w:rPr>
          <w:rFonts w:ascii="Arial" w:eastAsia="Times New Roman" w:hAnsi="Arial" w:cs="Arial"/>
          <w:bCs/>
          <w:sz w:val="20"/>
          <w:szCs w:val="20"/>
          <w:lang w:eastAsia="sl-SI"/>
        </w:rPr>
      </w:pPr>
    </w:p>
    <w:p w14:paraId="176B7433" w14:textId="6BA6F9AC" w:rsidR="00E6539E" w:rsidRDefault="00670B07" w:rsidP="00861596">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V dosedanji 7. točki, ki postane 8</w:t>
      </w:r>
      <w:r w:rsidRPr="00670B07">
        <w:rPr>
          <w:rFonts w:ascii="Arial" w:eastAsia="Calibri" w:hAnsi="Arial" w:cs="Arial"/>
          <w:color w:val="000000"/>
          <w:sz w:val="20"/>
          <w:szCs w:val="20"/>
        </w:rPr>
        <w:t>. točka, se črta besedilo »</w:t>
      </w:r>
      <w:r w:rsidR="008B6700">
        <w:rPr>
          <w:rFonts w:ascii="Arial" w:eastAsia="Calibri" w:hAnsi="Arial" w:cs="Arial"/>
          <w:color w:val="000000"/>
          <w:sz w:val="20"/>
          <w:szCs w:val="20"/>
        </w:rPr>
        <w:t xml:space="preserve">za </w:t>
      </w:r>
      <w:r w:rsidRPr="00670B07">
        <w:rPr>
          <w:rFonts w:ascii="Arial" w:eastAsia="Calibri" w:hAnsi="Arial" w:cs="Arial"/>
          <w:color w:val="000000"/>
          <w:sz w:val="20"/>
          <w:szCs w:val="20"/>
        </w:rPr>
        <w:t>obdobje treh let</w:t>
      </w:r>
      <w:r>
        <w:rPr>
          <w:rFonts w:ascii="Arial" w:eastAsia="Calibri" w:hAnsi="Arial" w:cs="Arial"/>
          <w:color w:val="000000"/>
          <w:sz w:val="20"/>
          <w:szCs w:val="20"/>
        </w:rPr>
        <w:t>«.</w:t>
      </w:r>
      <w:r w:rsidR="00151860">
        <w:rPr>
          <w:rFonts w:ascii="Arial" w:eastAsia="Calibri" w:hAnsi="Arial" w:cs="Arial"/>
          <w:color w:val="000000"/>
          <w:sz w:val="20"/>
          <w:szCs w:val="20"/>
        </w:rPr>
        <w:t xml:space="preserve"> </w:t>
      </w:r>
    </w:p>
    <w:p w14:paraId="0E38F851" w14:textId="77777777" w:rsidR="00B45F6D" w:rsidRDefault="00B45F6D" w:rsidP="00E6539E">
      <w:pPr>
        <w:spacing w:after="0" w:line="240" w:lineRule="auto"/>
        <w:jc w:val="center"/>
        <w:rPr>
          <w:rFonts w:ascii="Arial" w:eastAsia="Times New Roman" w:hAnsi="Arial" w:cs="Arial"/>
          <w:b/>
          <w:bCs/>
          <w:sz w:val="20"/>
          <w:szCs w:val="20"/>
          <w:lang w:eastAsia="sl-SI"/>
        </w:rPr>
      </w:pPr>
    </w:p>
    <w:p w14:paraId="6E6F34CD" w14:textId="1821F1B6" w:rsidR="00861596" w:rsidRDefault="00513623" w:rsidP="00E6539E">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4</w:t>
      </w:r>
      <w:r w:rsidR="00E6539E" w:rsidRPr="00E6539E">
        <w:rPr>
          <w:rFonts w:ascii="Arial" w:eastAsia="Times New Roman" w:hAnsi="Arial" w:cs="Arial"/>
          <w:b/>
          <w:bCs/>
          <w:sz w:val="20"/>
          <w:szCs w:val="20"/>
          <w:lang w:eastAsia="sl-SI"/>
        </w:rPr>
        <w:t>. člen</w:t>
      </w:r>
    </w:p>
    <w:p w14:paraId="6B15AD14" w14:textId="3D526971" w:rsidR="00E6539E" w:rsidRDefault="00E6539E" w:rsidP="00E6539E">
      <w:pPr>
        <w:spacing w:after="0" w:line="240" w:lineRule="auto"/>
        <w:jc w:val="center"/>
        <w:rPr>
          <w:rFonts w:ascii="Arial" w:eastAsia="Times New Roman" w:hAnsi="Arial" w:cs="Arial"/>
          <w:b/>
          <w:bCs/>
          <w:sz w:val="20"/>
          <w:szCs w:val="20"/>
          <w:lang w:eastAsia="sl-SI"/>
        </w:rPr>
      </w:pPr>
    </w:p>
    <w:p w14:paraId="1DA3E5CD" w14:textId="6776C755" w:rsidR="00E6539E" w:rsidRDefault="00166A5B" w:rsidP="00A24D64">
      <w:pPr>
        <w:spacing w:after="0" w:line="240" w:lineRule="auto"/>
        <w:rPr>
          <w:rFonts w:ascii="Arial" w:eastAsia="Times New Roman" w:hAnsi="Arial" w:cs="Arial"/>
          <w:bCs/>
          <w:sz w:val="20"/>
          <w:szCs w:val="20"/>
          <w:lang w:eastAsia="sl-SI"/>
        </w:rPr>
      </w:pPr>
      <w:r w:rsidRPr="000F5CBD">
        <w:rPr>
          <w:rFonts w:ascii="Arial" w:eastAsia="Times New Roman" w:hAnsi="Arial" w:cs="Arial"/>
          <w:bCs/>
          <w:sz w:val="20"/>
          <w:szCs w:val="20"/>
          <w:lang w:eastAsia="sl-SI"/>
        </w:rPr>
        <w:t>V 8</w:t>
      </w:r>
      <w:r w:rsidR="00E6539E" w:rsidRPr="000F5CBD">
        <w:rPr>
          <w:rFonts w:ascii="Arial" w:eastAsia="Times New Roman" w:hAnsi="Arial" w:cs="Arial"/>
          <w:bCs/>
          <w:sz w:val="20"/>
          <w:szCs w:val="20"/>
          <w:lang w:eastAsia="sl-SI"/>
        </w:rPr>
        <w:t xml:space="preserve">. členu se </w:t>
      </w:r>
      <w:r w:rsidR="00A24D64" w:rsidRPr="000F5CBD">
        <w:rPr>
          <w:rFonts w:ascii="Arial" w:eastAsia="Times New Roman" w:hAnsi="Arial" w:cs="Arial"/>
          <w:bCs/>
          <w:sz w:val="20"/>
          <w:szCs w:val="20"/>
          <w:lang w:eastAsia="sl-SI"/>
        </w:rPr>
        <w:t>v četrtem odstavku</w:t>
      </w:r>
      <w:r w:rsidR="000F5CBD" w:rsidRPr="000F5CBD">
        <w:rPr>
          <w:rFonts w:ascii="Arial" w:eastAsia="Times New Roman" w:hAnsi="Arial" w:cs="Arial"/>
          <w:bCs/>
          <w:sz w:val="20"/>
          <w:szCs w:val="20"/>
          <w:lang w:eastAsia="sl-SI"/>
        </w:rPr>
        <w:t xml:space="preserve"> besedilo</w:t>
      </w:r>
      <w:r w:rsidR="00A24D64" w:rsidRPr="000F5CBD">
        <w:rPr>
          <w:rFonts w:ascii="Arial" w:eastAsia="Times New Roman" w:hAnsi="Arial" w:cs="Arial"/>
          <w:bCs/>
          <w:sz w:val="20"/>
          <w:szCs w:val="20"/>
          <w:lang w:eastAsia="sl-SI"/>
        </w:rPr>
        <w:t xml:space="preserve"> »</w:t>
      </w:r>
      <w:r w:rsidR="000F5CBD" w:rsidRPr="000F5CBD">
        <w:rPr>
          <w:rFonts w:ascii="Arial" w:eastAsia="Times New Roman" w:hAnsi="Arial" w:cs="Arial"/>
          <w:bCs/>
          <w:sz w:val="20"/>
          <w:szCs w:val="20"/>
          <w:lang w:eastAsia="sl-SI"/>
        </w:rPr>
        <w:t>52/10 in 46/14</w:t>
      </w:r>
      <w:r w:rsidR="00B1212D">
        <w:rPr>
          <w:rFonts w:ascii="Arial" w:eastAsia="Times New Roman" w:hAnsi="Arial" w:cs="Arial"/>
          <w:bCs/>
          <w:sz w:val="20"/>
          <w:szCs w:val="20"/>
          <w:lang w:eastAsia="sl-SI"/>
        </w:rPr>
        <w:t xml:space="preserve"> </w:t>
      </w:r>
      <w:r w:rsidR="000F5CBD" w:rsidRPr="000F5CBD">
        <w:rPr>
          <w:rFonts w:ascii="Arial" w:eastAsia="Times New Roman" w:hAnsi="Arial" w:cs="Arial"/>
          <w:bCs/>
          <w:sz w:val="20"/>
          <w:szCs w:val="20"/>
          <w:lang w:eastAsia="sl-SI"/>
        </w:rPr>
        <w:t xml:space="preserve">– ZON-C« nadomesti z </w:t>
      </w:r>
      <w:r w:rsidR="00A24D64" w:rsidRPr="000F5CBD">
        <w:rPr>
          <w:rFonts w:ascii="Arial" w:eastAsia="Times New Roman" w:hAnsi="Arial" w:cs="Arial"/>
          <w:bCs/>
          <w:sz w:val="20"/>
          <w:szCs w:val="20"/>
          <w:lang w:eastAsia="sl-SI"/>
        </w:rPr>
        <w:t>besedilo</w:t>
      </w:r>
      <w:r w:rsidR="000F5CBD" w:rsidRPr="000F5CBD">
        <w:rPr>
          <w:rFonts w:ascii="Arial" w:eastAsia="Times New Roman" w:hAnsi="Arial" w:cs="Arial"/>
          <w:bCs/>
          <w:sz w:val="20"/>
          <w:szCs w:val="20"/>
          <w:lang w:eastAsia="sl-SI"/>
        </w:rPr>
        <w:t>m</w:t>
      </w:r>
      <w:r w:rsidR="000F5CBD">
        <w:rPr>
          <w:rFonts w:ascii="Arial" w:eastAsia="Times New Roman" w:hAnsi="Arial" w:cs="Arial"/>
          <w:bCs/>
          <w:sz w:val="20"/>
          <w:szCs w:val="20"/>
          <w:lang w:eastAsia="sl-SI"/>
        </w:rPr>
        <w:t xml:space="preserve"> »</w:t>
      </w:r>
      <w:r w:rsidR="000F5CBD" w:rsidRPr="000F5CBD">
        <w:rPr>
          <w:rFonts w:ascii="Arial" w:eastAsia="Times New Roman" w:hAnsi="Arial" w:cs="Arial"/>
          <w:bCs/>
          <w:sz w:val="20"/>
          <w:szCs w:val="20"/>
          <w:lang w:eastAsia="sl-SI"/>
        </w:rPr>
        <w:t>52/10, 46/14 – ZON-C, 60/17 in 82/20</w:t>
      </w:r>
      <w:r w:rsidR="00A24D64" w:rsidRPr="000F5CBD">
        <w:rPr>
          <w:rFonts w:ascii="Arial" w:eastAsia="Times New Roman" w:hAnsi="Arial" w:cs="Arial"/>
          <w:bCs/>
          <w:sz w:val="20"/>
          <w:szCs w:val="20"/>
          <w:lang w:eastAsia="sl-SI"/>
        </w:rPr>
        <w:t xml:space="preserve">«, besedilo »7. točke« </w:t>
      </w:r>
      <w:r w:rsidR="00CB4134" w:rsidRPr="000F5CBD">
        <w:rPr>
          <w:rFonts w:ascii="Arial" w:eastAsia="Times New Roman" w:hAnsi="Arial" w:cs="Arial"/>
          <w:bCs/>
          <w:sz w:val="20"/>
          <w:szCs w:val="20"/>
          <w:lang w:eastAsia="sl-SI"/>
        </w:rPr>
        <w:t xml:space="preserve">pa </w:t>
      </w:r>
      <w:r w:rsidR="00A24D64" w:rsidRPr="000F5CBD">
        <w:rPr>
          <w:rFonts w:ascii="Arial" w:eastAsia="Times New Roman" w:hAnsi="Arial" w:cs="Arial"/>
          <w:bCs/>
          <w:sz w:val="20"/>
          <w:szCs w:val="20"/>
          <w:lang w:eastAsia="sl-SI"/>
        </w:rPr>
        <w:t>se nadomesti z besedilom »8. točke«.</w:t>
      </w:r>
      <w:r w:rsidR="00A24D64">
        <w:rPr>
          <w:rFonts w:ascii="Arial" w:eastAsia="Times New Roman" w:hAnsi="Arial" w:cs="Arial"/>
          <w:bCs/>
          <w:sz w:val="20"/>
          <w:szCs w:val="20"/>
          <w:lang w:eastAsia="sl-SI"/>
        </w:rPr>
        <w:t xml:space="preserve"> </w:t>
      </w:r>
    </w:p>
    <w:p w14:paraId="00C0022C" w14:textId="48A76DF3" w:rsidR="000F5CBD" w:rsidRDefault="000F5CBD" w:rsidP="00A24D64">
      <w:pPr>
        <w:spacing w:after="0" w:line="240" w:lineRule="auto"/>
        <w:rPr>
          <w:rFonts w:ascii="Arial" w:eastAsia="Times New Roman" w:hAnsi="Arial" w:cs="Arial"/>
          <w:bCs/>
          <w:sz w:val="20"/>
          <w:szCs w:val="20"/>
          <w:lang w:eastAsia="sl-SI"/>
        </w:rPr>
      </w:pPr>
    </w:p>
    <w:p w14:paraId="6606DA2B" w14:textId="553B67AA" w:rsidR="005F369F" w:rsidRDefault="005F369F" w:rsidP="00E6539E">
      <w:pPr>
        <w:spacing w:after="0" w:line="240" w:lineRule="auto"/>
        <w:rPr>
          <w:rFonts w:ascii="Arial" w:eastAsia="Times New Roman" w:hAnsi="Arial" w:cs="Arial"/>
          <w:bCs/>
          <w:sz w:val="20"/>
          <w:szCs w:val="20"/>
          <w:lang w:eastAsia="sl-SI"/>
        </w:rPr>
      </w:pPr>
    </w:p>
    <w:p w14:paraId="6304B83A" w14:textId="69429880" w:rsidR="005F369F" w:rsidRDefault="00513623" w:rsidP="005F369F">
      <w:pPr>
        <w:spacing w:after="0" w:line="240" w:lineRule="auto"/>
        <w:ind w:left="4255"/>
        <w:rPr>
          <w:rFonts w:ascii="Arial" w:eastAsia="Times New Roman" w:hAnsi="Arial" w:cs="Arial"/>
          <w:b/>
          <w:bCs/>
          <w:sz w:val="20"/>
          <w:szCs w:val="20"/>
          <w:lang w:eastAsia="sl-SI"/>
        </w:rPr>
      </w:pPr>
      <w:r>
        <w:rPr>
          <w:rFonts w:ascii="Arial" w:eastAsia="Times New Roman" w:hAnsi="Arial" w:cs="Arial"/>
          <w:b/>
          <w:bCs/>
          <w:sz w:val="20"/>
          <w:szCs w:val="20"/>
          <w:lang w:eastAsia="sl-SI"/>
        </w:rPr>
        <w:t>5</w:t>
      </w:r>
      <w:r w:rsidR="005F369F" w:rsidRPr="005F369F">
        <w:rPr>
          <w:rFonts w:ascii="Arial" w:eastAsia="Times New Roman" w:hAnsi="Arial" w:cs="Arial"/>
          <w:b/>
          <w:bCs/>
          <w:sz w:val="20"/>
          <w:szCs w:val="20"/>
          <w:lang w:eastAsia="sl-SI"/>
        </w:rPr>
        <w:t xml:space="preserve">. člen </w:t>
      </w:r>
    </w:p>
    <w:p w14:paraId="1B882847" w14:textId="62813F41" w:rsidR="005F369F" w:rsidRDefault="005F369F" w:rsidP="005F369F">
      <w:pPr>
        <w:spacing w:after="0" w:line="240" w:lineRule="auto"/>
        <w:ind w:left="4255"/>
        <w:rPr>
          <w:rFonts w:ascii="Arial" w:eastAsia="Times New Roman" w:hAnsi="Arial" w:cs="Arial"/>
          <w:b/>
          <w:bCs/>
          <w:sz w:val="20"/>
          <w:szCs w:val="20"/>
          <w:lang w:eastAsia="sl-SI"/>
        </w:rPr>
      </w:pPr>
    </w:p>
    <w:p w14:paraId="1364955B" w14:textId="349B8AE2" w:rsidR="005F369F" w:rsidRDefault="005F369F" w:rsidP="00166A5B">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V 9</w:t>
      </w:r>
      <w:r w:rsidRPr="005F369F">
        <w:rPr>
          <w:rFonts w:ascii="Arial" w:eastAsia="Times New Roman" w:hAnsi="Arial" w:cs="Arial"/>
          <w:bCs/>
          <w:sz w:val="20"/>
          <w:szCs w:val="20"/>
          <w:lang w:eastAsia="sl-SI"/>
        </w:rPr>
        <w:t xml:space="preserve">. členu se v </w:t>
      </w:r>
      <w:r>
        <w:rPr>
          <w:rFonts w:ascii="Arial" w:eastAsia="Times New Roman" w:hAnsi="Arial" w:cs="Arial"/>
          <w:bCs/>
          <w:sz w:val="20"/>
          <w:szCs w:val="20"/>
          <w:lang w:eastAsia="sl-SI"/>
        </w:rPr>
        <w:t>3. točki besedilo</w:t>
      </w:r>
      <w:r w:rsidRPr="005F369F">
        <w:rPr>
          <w:rFonts w:ascii="Arial" w:eastAsia="Times New Roman" w:hAnsi="Arial" w:cs="Arial"/>
          <w:bCs/>
          <w:sz w:val="20"/>
          <w:szCs w:val="20"/>
          <w:lang w:eastAsia="sl-SI"/>
        </w:rPr>
        <w:t xml:space="preserve"> »7. točke« nadomesti z besedilom »8. točke«.</w:t>
      </w:r>
    </w:p>
    <w:p w14:paraId="4E2BC915" w14:textId="43B23F51" w:rsidR="005F369F" w:rsidRDefault="005F369F" w:rsidP="00166A5B">
      <w:pPr>
        <w:spacing w:after="0" w:line="240" w:lineRule="auto"/>
        <w:jc w:val="both"/>
        <w:rPr>
          <w:rFonts w:ascii="Arial" w:eastAsia="Times New Roman" w:hAnsi="Arial" w:cs="Arial"/>
          <w:bCs/>
          <w:sz w:val="20"/>
          <w:szCs w:val="20"/>
          <w:lang w:eastAsia="sl-SI"/>
        </w:rPr>
      </w:pPr>
    </w:p>
    <w:p w14:paraId="2833E91C" w14:textId="6AF31514" w:rsidR="005F369F" w:rsidRDefault="005F369F" w:rsidP="00166A5B">
      <w:pPr>
        <w:spacing w:after="0" w:line="240" w:lineRule="auto"/>
        <w:jc w:val="both"/>
        <w:rPr>
          <w:rFonts w:ascii="Arial" w:eastAsia="Times New Roman" w:hAnsi="Arial" w:cs="Arial"/>
          <w:bCs/>
          <w:sz w:val="20"/>
          <w:szCs w:val="20"/>
          <w:lang w:eastAsia="sl-SI"/>
        </w:rPr>
      </w:pPr>
      <w:r w:rsidRPr="00AC3543">
        <w:rPr>
          <w:rFonts w:ascii="Arial" w:eastAsia="Times New Roman" w:hAnsi="Arial" w:cs="Arial"/>
          <w:bCs/>
          <w:sz w:val="20"/>
          <w:szCs w:val="20"/>
          <w:lang w:eastAsia="sl-SI"/>
        </w:rPr>
        <w:t>V 4. točki se besedilo »</w:t>
      </w:r>
      <w:r w:rsidR="00326B41" w:rsidRPr="00AC3543">
        <w:rPr>
          <w:rFonts w:ascii="Arial" w:eastAsia="Times New Roman" w:hAnsi="Arial" w:cs="Arial"/>
          <w:bCs/>
          <w:sz w:val="20"/>
          <w:szCs w:val="20"/>
          <w:lang w:eastAsia="sl-SI"/>
        </w:rPr>
        <w:t>od koledarskega leta, ki sledi letu izdaje odločbe o pravici do sredstev, do vložitve</w:t>
      </w:r>
      <w:r w:rsidRPr="00AC3543">
        <w:rPr>
          <w:rFonts w:ascii="Arial" w:eastAsia="Times New Roman" w:hAnsi="Arial" w:cs="Arial"/>
          <w:bCs/>
          <w:sz w:val="20"/>
          <w:szCs w:val="20"/>
          <w:lang w:eastAsia="sl-SI"/>
        </w:rPr>
        <w:t>« nadomesti z besedilom »</w:t>
      </w:r>
      <w:r w:rsidR="00631644">
        <w:rPr>
          <w:rFonts w:ascii="Arial" w:eastAsia="Times New Roman" w:hAnsi="Arial" w:cs="Arial"/>
          <w:bCs/>
          <w:sz w:val="20"/>
          <w:szCs w:val="20"/>
          <w:lang w:eastAsia="sl-SI"/>
        </w:rPr>
        <w:t>v koledarskem letu vložitve</w:t>
      </w:r>
      <w:r w:rsidRPr="00AC3543">
        <w:rPr>
          <w:rFonts w:ascii="Arial" w:eastAsia="Times New Roman" w:hAnsi="Arial" w:cs="Arial"/>
          <w:bCs/>
          <w:sz w:val="20"/>
          <w:szCs w:val="20"/>
          <w:lang w:eastAsia="sl-SI"/>
        </w:rPr>
        <w:t>«.</w:t>
      </w:r>
    </w:p>
    <w:p w14:paraId="586AFE93" w14:textId="0F2849A6" w:rsidR="005F369F" w:rsidRDefault="005F369F" w:rsidP="00166A5B">
      <w:pPr>
        <w:spacing w:after="0" w:line="240" w:lineRule="auto"/>
        <w:jc w:val="both"/>
        <w:rPr>
          <w:rFonts w:ascii="Arial" w:eastAsia="Times New Roman" w:hAnsi="Arial" w:cs="Arial"/>
          <w:bCs/>
          <w:sz w:val="20"/>
          <w:szCs w:val="20"/>
          <w:lang w:eastAsia="sl-SI"/>
        </w:rPr>
      </w:pPr>
    </w:p>
    <w:p w14:paraId="25A683F4" w14:textId="6D5B944D" w:rsidR="00C70F3E" w:rsidRPr="00684E0C" w:rsidRDefault="00920F25" w:rsidP="00166A5B">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V 5</w:t>
      </w:r>
      <w:r w:rsidRPr="00920F25">
        <w:rPr>
          <w:rFonts w:ascii="Arial" w:eastAsia="Times New Roman" w:hAnsi="Arial" w:cs="Arial"/>
          <w:bCs/>
          <w:sz w:val="20"/>
          <w:szCs w:val="20"/>
          <w:lang w:eastAsia="sl-SI"/>
        </w:rPr>
        <w:t>. točki se besedilo</w:t>
      </w:r>
      <w:r>
        <w:rPr>
          <w:rFonts w:ascii="Arial" w:eastAsia="Times New Roman" w:hAnsi="Arial" w:cs="Arial"/>
          <w:bCs/>
          <w:sz w:val="20"/>
          <w:szCs w:val="20"/>
          <w:lang w:eastAsia="sl-SI"/>
        </w:rPr>
        <w:t xml:space="preserve"> »</w:t>
      </w:r>
      <w:r w:rsidRPr="00920F25">
        <w:rPr>
          <w:rFonts w:ascii="Arial" w:eastAsia="Times New Roman" w:hAnsi="Arial" w:cs="Arial"/>
          <w:bCs/>
          <w:sz w:val="20"/>
          <w:szCs w:val="20"/>
          <w:lang w:eastAsia="sl-SI"/>
        </w:rPr>
        <w:t>od koledarskega leta, ki sledi letu izdaje odločbe o pravici do sredstev, do koledarskega leta</w:t>
      </w:r>
      <w:r w:rsidR="00FA03B8">
        <w:rPr>
          <w:rFonts w:ascii="Arial" w:eastAsia="Times New Roman" w:hAnsi="Arial" w:cs="Arial"/>
          <w:bCs/>
          <w:sz w:val="20"/>
          <w:szCs w:val="20"/>
          <w:lang w:eastAsia="sl-SI"/>
        </w:rPr>
        <w:t xml:space="preserve"> pred vložitvijo</w:t>
      </w:r>
      <w:r>
        <w:rPr>
          <w:rFonts w:ascii="Arial" w:eastAsia="Times New Roman" w:hAnsi="Arial" w:cs="Arial"/>
          <w:bCs/>
          <w:sz w:val="20"/>
          <w:szCs w:val="20"/>
          <w:lang w:eastAsia="sl-SI"/>
        </w:rPr>
        <w:t xml:space="preserve">« </w:t>
      </w:r>
      <w:r w:rsidRPr="00920F25">
        <w:rPr>
          <w:rFonts w:ascii="Arial" w:eastAsia="Times New Roman" w:hAnsi="Arial" w:cs="Arial"/>
          <w:bCs/>
          <w:sz w:val="20"/>
          <w:szCs w:val="20"/>
          <w:lang w:eastAsia="sl-SI"/>
        </w:rPr>
        <w:t>nadomesti z besedilom »v koledarskem letu</w:t>
      </w:r>
      <w:r w:rsidR="00FA03B8">
        <w:rPr>
          <w:rFonts w:ascii="Arial" w:eastAsia="Times New Roman" w:hAnsi="Arial" w:cs="Arial"/>
          <w:bCs/>
          <w:sz w:val="20"/>
          <w:szCs w:val="20"/>
          <w:lang w:eastAsia="sl-SI"/>
        </w:rPr>
        <w:t xml:space="preserve"> pred letom vložitve</w:t>
      </w:r>
      <w:r w:rsidRPr="00920F25">
        <w:rPr>
          <w:rFonts w:ascii="Arial" w:eastAsia="Times New Roman" w:hAnsi="Arial" w:cs="Arial"/>
          <w:bCs/>
          <w:sz w:val="20"/>
          <w:szCs w:val="20"/>
          <w:lang w:eastAsia="sl-SI"/>
        </w:rPr>
        <w:t>«.</w:t>
      </w:r>
    </w:p>
    <w:p w14:paraId="0BE84A30" w14:textId="77777777" w:rsidR="00920F25" w:rsidRDefault="00920F25" w:rsidP="00166A5B">
      <w:pPr>
        <w:spacing w:after="0" w:line="240" w:lineRule="auto"/>
        <w:jc w:val="both"/>
        <w:rPr>
          <w:rFonts w:ascii="Arial" w:eastAsia="Times New Roman" w:hAnsi="Arial" w:cs="Arial"/>
          <w:bCs/>
          <w:sz w:val="20"/>
          <w:szCs w:val="20"/>
          <w:lang w:eastAsia="sl-SI"/>
        </w:rPr>
      </w:pPr>
    </w:p>
    <w:p w14:paraId="645D7CE8" w14:textId="77777777" w:rsidR="00920F25" w:rsidRDefault="00920F25" w:rsidP="00166A5B">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Za 5. točko se doda nova 6. točka, ki se glasi:</w:t>
      </w:r>
    </w:p>
    <w:p w14:paraId="179E2DEA" w14:textId="552E63E1" w:rsidR="005F369F" w:rsidRDefault="00920F25" w:rsidP="00166A5B">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»6. o</w:t>
      </w:r>
      <w:r w:rsidR="00C70F3E" w:rsidRPr="00684E0C">
        <w:rPr>
          <w:rFonts w:ascii="Arial" w:eastAsia="Times New Roman" w:hAnsi="Arial" w:cs="Arial"/>
          <w:bCs/>
          <w:sz w:val="20"/>
          <w:szCs w:val="20"/>
          <w:lang w:eastAsia="sl-SI"/>
        </w:rPr>
        <w:t xml:space="preserve">bveznost iz </w:t>
      </w:r>
      <w:r>
        <w:rPr>
          <w:rFonts w:ascii="Arial" w:eastAsia="Times New Roman" w:hAnsi="Arial" w:cs="Arial"/>
          <w:bCs/>
          <w:sz w:val="20"/>
          <w:szCs w:val="20"/>
          <w:lang w:eastAsia="sl-SI"/>
        </w:rPr>
        <w:t>prejšnje</w:t>
      </w:r>
      <w:r w:rsidR="00C70F3E" w:rsidRPr="00684E0C">
        <w:rPr>
          <w:rFonts w:ascii="Arial" w:eastAsia="Times New Roman" w:hAnsi="Arial" w:cs="Arial"/>
          <w:bCs/>
          <w:sz w:val="20"/>
          <w:szCs w:val="20"/>
          <w:lang w:eastAsia="sl-SI"/>
        </w:rPr>
        <w:t xml:space="preserve"> točke </w:t>
      </w:r>
      <w:r w:rsidR="00786AFF" w:rsidRPr="00684E0C">
        <w:rPr>
          <w:rFonts w:ascii="Arial" w:eastAsia="Times New Roman" w:hAnsi="Arial" w:cs="Arial"/>
          <w:bCs/>
          <w:sz w:val="20"/>
          <w:szCs w:val="20"/>
          <w:lang w:eastAsia="sl-SI"/>
        </w:rPr>
        <w:t>se ne uporablja za upravičence</w:t>
      </w:r>
      <w:r w:rsidR="00C70F3E" w:rsidRPr="00684E0C">
        <w:rPr>
          <w:rFonts w:ascii="Arial" w:eastAsia="Times New Roman" w:hAnsi="Arial" w:cs="Arial"/>
          <w:bCs/>
          <w:sz w:val="20"/>
          <w:szCs w:val="20"/>
          <w:lang w:eastAsia="sl-SI"/>
        </w:rPr>
        <w:t xml:space="preserve">, katerih površine trajnih nasadov </w:t>
      </w:r>
      <w:r w:rsidR="00C732C7" w:rsidRPr="00684E0C">
        <w:rPr>
          <w:rFonts w:ascii="Arial" w:eastAsia="Times New Roman" w:hAnsi="Arial" w:cs="Arial"/>
          <w:bCs/>
          <w:sz w:val="20"/>
          <w:szCs w:val="20"/>
          <w:lang w:eastAsia="sl-SI"/>
        </w:rPr>
        <w:t xml:space="preserve">v koledarskem letu pred vložitvijo zahtevka za izplačilo drugega obroka </w:t>
      </w:r>
      <w:r w:rsidR="00C70F3E" w:rsidRPr="00684E0C">
        <w:rPr>
          <w:rFonts w:ascii="Arial" w:eastAsia="Times New Roman" w:hAnsi="Arial" w:cs="Arial"/>
          <w:bCs/>
          <w:sz w:val="20"/>
          <w:szCs w:val="20"/>
          <w:lang w:eastAsia="sl-SI"/>
        </w:rPr>
        <w:t>predstavljajo več kot 50% kmetijskih zemljišč v uporabi;«.</w:t>
      </w:r>
      <w:r w:rsidR="00C70F3E">
        <w:rPr>
          <w:rFonts w:ascii="Arial" w:eastAsia="Times New Roman" w:hAnsi="Arial" w:cs="Arial"/>
          <w:bCs/>
          <w:sz w:val="20"/>
          <w:szCs w:val="20"/>
          <w:lang w:eastAsia="sl-SI"/>
        </w:rPr>
        <w:t xml:space="preserve"> </w:t>
      </w:r>
    </w:p>
    <w:p w14:paraId="0C4A81DA" w14:textId="07D035D5" w:rsidR="00920F25" w:rsidRDefault="00920F25" w:rsidP="00166A5B">
      <w:pPr>
        <w:spacing w:after="0" w:line="240" w:lineRule="auto"/>
        <w:jc w:val="both"/>
        <w:rPr>
          <w:rFonts w:ascii="Arial" w:eastAsia="Times New Roman" w:hAnsi="Arial" w:cs="Arial"/>
          <w:bCs/>
          <w:sz w:val="20"/>
          <w:szCs w:val="20"/>
          <w:lang w:eastAsia="sl-SI"/>
        </w:rPr>
      </w:pPr>
    </w:p>
    <w:p w14:paraId="59ADDD61" w14:textId="4CC9D1D0" w:rsidR="00920F25" w:rsidRDefault="00E713AF" w:rsidP="00166A5B">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Dosedanje 6. do 8. točka postanejo 7. do 9</w:t>
      </w:r>
      <w:r w:rsidR="00920F25">
        <w:rPr>
          <w:rFonts w:ascii="Arial" w:eastAsia="Times New Roman" w:hAnsi="Arial" w:cs="Arial"/>
          <w:bCs/>
          <w:sz w:val="20"/>
          <w:szCs w:val="20"/>
          <w:lang w:eastAsia="sl-SI"/>
        </w:rPr>
        <w:t>. točka.</w:t>
      </w:r>
    </w:p>
    <w:p w14:paraId="569ABBA3" w14:textId="76CFF848" w:rsidR="009C7AC2" w:rsidRDefault="009C7AC2" w:rsidP="00166A5B">
      <w:pPr>
        <w:spacing w:after="0" w:line="240" w:lineRule="auto"/>
        <w:jc w:val="both"/>
        <w:rPr>
          <w:rFonts w:ascii="Arial" w:eastAsia="Times New Roman" w:hAnsi="Arial" w:cs="Arial"/>
          <w:bCs/>
          <w:sz w:val="20"/>
          <w:szCs w:val="20"/>
          <w:lang w:eastAsia="sl-SI"/>
        </w:rPr>
      </w:pPr>
    </w:p>
    <w:p w14:paraId="7CD94D81" w14:textId="1C9B9A2B" w:rsidR="005F369F" w:rsidRDefault="005F369F" w:rsidP="005F369F">
      <w:pPr>
        <w:spacing w:after="0" w:line="240" w:lineRule="auto"/>
        <w:rPr>
          <w:rFonts w:ascii="Arial" w:eastAsia="Times New Roman" w:hAnsi="Arial" w:cs="Arial"/>
          <w:bCs/>
          <w:sz w:val="20"/>
          <w:szCs w:val="20"/>
          <w:lang w:eastAsia="sl-SI"/>
        </w:rPr>
      </w:pPr>
    </w:p>
    <w:p w14:paraId="187630BA" w14:textId="3AE147FB" w:rsidR="00631C72" w:rsidRDefault="00513623" w:rsidP="00631C72">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6</w:t>
      </w:r>
      <w:r w:rsidR="00631C72" w:rsidRPr="00631C72">
        <w:rPr>
          <w:rFonts w:ascii="Arial" w:eastAsia="Times New Roman" w:hAnsi="Arial" w:cs="Arial"/>
          <w:b/>
          <w:bCs/>
          <w:sz w:val="20"/>
          <w:szCs w:val="20"/>
          <w:lang w:eastAsia="sl-SI"/>
        </w:rPr>
        <w:t>. člen</w:t>
      </w:r>
    </w:p>
    <w:p w14:paraId="7A5949B5" w14:textId="5E5432ED" w:rsidR="00631C72" w:rsidRDefault="00631C72" w:rsidP="00631C72">
      <w:pPr>
        <w:spacing w:after="0" w:line="240" w:lineRule="auto"/>
        <w:jc w:val="center"/>
        <w:rPr>
          <w:rFonts w:ascii="Arial" w:eastAsia="Times New Roman" w:hAnsi="Arial" w:cs="Arial"/>
          <w:b/>
          <w:bCs/>
          <w:sz w:val="20"/>
          <w:szCs w:val="20"/>
          <w:lang w:eastAsia="sl-SI"/>
        </w:rPr>
      </w:pPr>
    </w:p>
    <w:p w14:paraId="5F329576" w14:textId="73609E95" w:rsidR="00631C72" w:rsidRDefault="00631C72" w:rsidP="00631C72">
      <w:pPr>
        <w:spacing w:after="0" w:line="240" w:lineRule="auto"/>
        <w:jc w:val="both"/>
        <w:rPr>
          <w:rFonts w:ascii="Arial" w:eastAsia="Times New Roman" w:hAnsi="Arial" w:cs="Arial"/>
          <w:bCs/>
          <w:sz w:val="20"/>
          <w:szCs w:val="20"/>
          <w:lang w:eastAsia="sl-SI"/>
        </w:rPr>
      </w:pPr>
      <w:r w:rsidRPr="00631C72">
        <w:rPr>
          <w:rFonts w:ascii="Arial" w:eastAsia="Times New Roman" w:hAnsi="Arial" w:cs="Arial"/>
          <w:bCs/>
          <w:sz w:val="20"/>
          <w:szCs w:val="20"/>
          <w:lang w:eastAsia="sl-SI"/>
        </w:rPr>
        <w:t>V 10. členu se v četrtem odstavku znesek</w:t>
      </w:r>
      <w:r>
        <w:rPr>
          <w:rFonts w:ascii="Arial" w:eastAsia="Times New Roman" w:hAnsi="Arial" w:cs="Arial"/>
          <w:bCs/>
          <w:sz w:val="20"/>
          <w:szCs w:val="20"/>
          <w:lang w:eastAsia="sl-SI"/>
        </w:rPr>
        <w:t xml:space="preserve"> </w:t>
      </w:r>
      <w:r w:rsidRPr="00631C72">
        <w:rPr>
          <w:rFonts w:ascii="Arial" w:eastAsia="Times New Roman" w:hAnsi="Arial" w:cs="Arial"/>
          <w:bCs/>
          <w:sz w:val="20"/>
          <w:szCs w:val="20"/>
          <w:lang w:eastAsia="sl-SI"/>
        </w:rPr>
        <w:t xml:space="preserve">»40.000.000 </w:t>
      </w:r>
      <w:r>
        <w:rPr>
          <w:rFonts w:ascii="Arial" w:eastAsia="Times New Roman" w:hAnsi="Arial" w:cs="Arial"/>
          <w:bCs/>
          <w:sz w:val="20"/>
          <w:szCs w:val="20"/>
          <w:lang w:eastAsia="sl-SI"/>
        </w:rPr>
        <w:t>eurov« nadomesti z zneskom »52</w:t>
      </w:r>
      <w:r w:rsidRPr="00631C72">
        <w:rPr>
          <w:rFonts w:ascii="Arial" w:eastAsia="Times New Roman" w:hAnsi="Arial" w:cs="Arial"/>
          <w:bCs/>
          <w:sz w:val="20"/>
          <w:szCs w:val="20"/>
          <w:lang w:eastAsia="sl-SI"/>
        </w:rPr>
        <w:t>.000.000 eurov«, znesek »30.000.000 eurov</w:t>
      </w:r>
      <w:r>
        <w:rPr>
          <w:rFonts w:ascii="Arial" w:eastAsia="Times New Roman" w:hAnsi="Arial" w:cs="Arial"/>
          <w:bCs/>
          <w:sz w:val="20"/>
          <w:szCs w:val="20"/>
          <w:lang w:eastAsia="sl-SI"/>
        </w:rPr>
        <w:t>« nadomesti z zneskom »39</w:t>
      </w:r>
      <w:r w:rsidRPr="00631C72">
        <w:rPr>
          <w:rFonts w:ascii="Arial" w:eastAsia="Times New Roman" w:hAnsi="Arial" w:cs="Arial"/>
          <w:bCs/>
          <w:sz w:val="20"/>
          <w:szCs w:val="20"/>
          <w:lang w:eastAsia="sl-SI"/>
        </w:rPr>
        <w:t>.000.000 eurov« in znesek »10.000.000 eurov</w:t>
      </w:r>
      <w:r>
        <w:rPr>
          <w:rFonts w:ascii="Arial" w:eastAsia="Times New Roman" w:hAnsi="Arial" w:cs="Arial"/>
          <w:bCs/>
          <w:sz w:val="20"/>
          <w:szCs w:val="20"/>
          <w:lang w:eastAsia="sl-SI"/>
        </w:rPr>
        <w:t>« nadomesti z zneskom »13</w:t>
      </w:r>
      <w:r w:rsidRPr="00631C72">
        <w:rPr>
          <w:rFonts w:ascii="Arial" w:eastAsia="Times New Roman" w:hAnsi="Arial" w:cs="Arial"/>
          <w:bCs/>
          <w:sz w:val="20"/>
          <w:szCs w:val="20"/>
          <w:lang w:eastAsia="sl-SI"/>
        </w:rPr>
        <w:t>.000.000 eurov«.</w:t>
      </w:r>
    </w:p>
    <w:p w14:paraId="5CB0AEDE" w14:textId="76A35E0B" w:rsidR="00A026AD" w:rsidRDefault="00A026AD" w:rsidP="00631C72">
      <w:pPr>
        <w:spacing w:after="0" w:line="240" w:lineRule="auto"/>
        <w:jc w:val="both"/>
        <w:rPr>
          <w:rFonts w:ascii="Arial" w:eastAsia="Times New Roman" w:hAnsi="Arial" w:cs="Arial"/>
          <w:bCs/>
          <w:sz w:val="20"/>
          <w:szCs w:val="20"/>
          <w:lang w:eastAsia="sl-SI"/>
        </w:rPr>
      </w:pPr>
    </w:p>
    <w:p w14:paraId="745BB4F8" w14:textId="6F934E15" w:rsidR="00A026AD" w:rsidRDefault="00513623" w:rsidP="00A026AD">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7</w:t>
      </w:r>
      <w:r w:rsidR="00A026AD" w:rsidRPr="00A026AD">
        <w:rPr>
          <w:rFonts w:ascii="Arial" w:eastAsia="Times New Roman" w:hAnsi="Arial" w:cs="Arial"/>
          <w:b/>
          <w:bCs/>
          <w:sz w:val="20"/>
          <w:szCs w:val="20"/>
          <w:lang w:eastAsia="sl-SI"/>
        </w:rPr>
        <w:t>. člen</w:t>
      </w:r>
    </w:p>
    <w:p w14:paraId="4D240EF1" w14:textId="2D271144" w:rsidR="00A026AD" w:rsidRDefault="00A026AD" w:rsidP="00A026AD">
      <w:pPr>
        <w:spacing w:after="0" w:line="240" w:lineRule="auto"/>
        <w:jc w:val="center"/>
        <w:rPr>
          <w:rFonts w:ascii="Arial" w:eastAsia="Times New Roman" w:hAnsi="Arial" w:cs="Arial"/>
          <w:b/>
          <w:bCs/>
          <w:sz w:val="20"/>
          <w:szCs w:val="20"/>
          <w:lang w:eastAsia="sl-SI"/>
        </w:rPr>
      </w:pPr>
    </w:p>
    <w:p w14:paraId="4ECE3C1D" w14:textId="39B3E9FE" w:rsidR="00A026AD" w:rsidRDefault="00A026AD" w:rsidP="00A026AD">
      <w:pPr>
        <w:spacing w:after="0" w:line="240" w:lineRule="auto"/>
        <w:jc w:val="both"/>
        <w:rPr>
          <w:rFonts w:ascii="Arial" w:eastAsia="Times New Roman" w:hAnsi="Arial" w:cs="Arial"/>
          <w:bCs/>
          <w:sz w:val="20"/>
          <w:szCs w:val="20"/>
          <w:lang w:eastAsia="sl-SI"/>
        </w:rPr>
      </w:pPr>
      <w:r w:rsidRPr="00631C72">
        <w:rPr>
          <w:rFonts w:ascii="Arial" w:eastAsia="Times New Roman" w:hAnsi="Arial" w:cs="Arial"/>
          <w:bCs/>
          <w:sz w:val="20"/>
          <w:szCs w:val="20"/>
          <w:lang w:eastAsia="sl-SI"/>
        </w:rPr>
        <w:t xml:space="preserve">V </w:t>
      </w:r>
      <w:r>
        <w:rPr>
          <w:rFonts w:ascii="Arial" w:eastAsia="Times New Roman" w:hAnsi="Arial" w:cs="Arial"/>
          <w:bCs/>
          <w:sz w:val="20"/>
          <w:szCs w:val="20"/>
          <w:lang w:eastAsia="sl-SI"/>
        </w:rPr>
        <w:t>12</w:t>
      </w:r>
      <w:r w:rsidRPr="00631C72">
        <w:rPr>
          <w:rFonts w:ascii="Arial" w:eastAsia="Times New Roman" w:hAnsi="Arial" w:cs="Arial"/>
          <w:bCs/>
          <w:sz w:val="20"/>
          <w:szCs w:val="20"/>
          <w:lang w:eastAsia="sl-SI"/>
        </w:rPr>
        <w:t xml:space="preserve">. členu se v </w:t>
      </w:r>
      <w:r>
        <w:rPr>
          <w:rFonts w:ascii="Arial" w:eastAsia="Times New Roman" w:hAnsi="Arial" w:cs="Arial"/>
          <w:bCs/>
          <w:sz w:val="20"/>
          <w:szCs w:val="20"/>
          <w:lang w:eastAsia="sl-SI"/>
        </w:rPr>
        <w:t>tretjem</w:t>
      </w:r>
      <w:r w:rsidRPr="00631C72">
        <w:rPr>
          <w:rFonts w:ascii="Arial" w:eastAsia="Times New Roman" w:hAnsi="Arial" w:cs="Arial"/>
          <w:bCs/>
          <w:sz w:val="20"/>
          <w:szCs w:val="20"/>
          <w:lang w:eastAsia="sl-SI"/>
        </w:rPr>
        <w:t xml:space="preserve"> odstavku</w:t>
      </w:r>
      <w:r w:rsidR="00847C6B">
        <w:rPr>
          <w:rFonts w:ascii="Arial" w:eastAsia="Times New Roman" w:hAnsi="Arial" w:cs="Arial"/>
          <w:bCs/>
          <w:sz w:val="20"/>
          <w:szCs w:val="20"/>
          <w:lang w:eastAsia="sl-SI"/>
        </w:rPr>
        <w:t xml:space="preserve"> v prvem stavku za besedo</w:t>
      </w:r>
      <w:r>
        <w:rPr>
          <w:rFonts w:ascii="Arial" w:eastAsia="Times New Roman" w:hAnsi="Arial" w:cs="Arial"/>
          <w:bCs/>
          <w:sz w:val="20"/>
          <w:szCs w:val="20"/>
          <w:lang w:eastAsia="sl-SI"/>
        </w:rPr>
        <w:t xml:space="preserve"> »</w:t>
      </w:r>
      <w:r w:rsidR="0065058A" w:rsidRPr="0065058A">
        <w:rPr>
          <w:rFonts w:ascii="Arial" w:eastAsia="Times New Roman" w:hAnsi="Arial" w:cs="Arial"/>
          <w:bCs/>
          <w:sz w:val="20"/>
          <w:szCs w:val="20"/>
          <w:lang w:eastAsia="sl-SI"/>
        </w:rPr>
        <w:t>pooblaščenec</w:t>
      </w:r>
      <w:r>
        <w:rPr>
          <w:rFonts w:ascii="Arial" w:eastAsia="Times New Roman" w:hAnsi="Arial" w:cs="Arial"/>
          <w:bCs/>
          <w:sz w:val="20"/>
          <w:szCs w:val="20"/>
          <w:lang w:eastAsia="sl-SI"/>
        </w:rPr>
        <w:t>« doda besedilo »</w:t>
      </w:r>
      <w:r w:rsidRPr="00A026AD">
        <w:rPr>
          <w:rFonts w:ascii="Arial" w:eastAsia="Times New Roman" w:hAnsi="Arial" w:cs="Arial"/>
          <w:bCs/>
          <w:sz w:val="20"/>
          <w:szCs w:val="20"/>
          <w:lang w:eastAsia="sl-SI"/>
        </w:rPr>
        <w:t>s sredstvom elektronske identifikacije</w:t>
      </w:r>
      <w:r>
        <w:rPr>
          <w:rFonts w:ascii="Arial" w:eastAsia="Times New Roman" w:hAnsi="Arial" w:cs="Arial"/>
          <w:bCs/>
          <w:sz w:val="20"/>
          <w:szCs w:val="20"/>
          <w:lang w:eastAsia="sl-SI"/>
        </w:rPr>
        <w:t>«.</w:t>
      </w:r>
    </w:p>
    <w:p w14:paraId="5801B372" w14:textId="4BFC77CA" w:rsidR="002622B9" w:rsidRDefault="002622B9" w:rsidP="00A026AD">
      <w:pPr>
        <w:spacing w:after="0" w:line="240" w:lineRule="auto"/>
        <w:jc w:val="both"/>
        <w:rPr>
          <w:rFonts w:ascii="Arial" w:eastAsia="Times New Roman" w:hAnsi="Arial" w:cs="Arial"/>
          <w:bCs/>
          <w:sz w:val="20"/>
          <w:szCs w:val="20"/>
          <w:lang w:eastAsia="sl-SI"/>
        </w:rPr>
      </w:pPr>
    </w:p>
    <w:p w14:paraId="2F8C6503" w14:textId="6EC4114F" w:rsidR="002622B9" w:rsidRPr="007F37F8" w:rsidRDefault="00513623" w:rsidP="007F37F8">
      <w:pPr>
        <w:spacing w:after="0" w:line="240" w:lineRule="auto"/>
        <w:ind w:left="4255"/>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8. </w:t>
      </w:r>
      <w:r w:rsidR="002622B9" w:rsidRPr="007F37F8">
        <w:rPr>
          <w:rFonts w:ascii="Arial" w:eastAsia="Times New Roman" w:hAnsi="Arial" w:cs="Arial"/>
          <w:b/>
          <w:bCs/>
          <w:sz w:val="20"/>
          <w:szCs w:val="20"/>
          <w:lang w:eastAsia="sl-SI"/>
        </w:rPr>
        <w:t xml:space="preserve">člen </w:t>
      </w:r>
    </w:p>
    <w:p w14:paraId="7823E22A" w14:textId="77777777" w:rsidR="002622B9" w:rsidRPr="002622B9" w:rsidRDefault="002622B9" w:rsidP="002622B9">
      <w:pPr>
        <w:spacing w:after="0" w:line="240" w:lineRule="auto"/>
        <w:jc w:val="both"/>
        <w:rPr>
          <w:rFonts w:ascii="Arial" w:eastAsia="Times New Roman" w:hAnsi="Arial" w:cs="Arial"/>
          <w:b/>
          <w:bCs/>
          <w:sz w:val="20"/>
          <w:szCs w:val="20"/>
          <w:lang w:eastAsia="sl-SI"/>
        </w:rPr>
      </w:pPr>
    </w:p>
    <w:p w14:paraId="5AEFDCE3" w14:textId="77777777" w:rsidR="00174932" w:rsidRDefault="00174932" w:rsidP="002622B9">
      <w:pPr>
        <w:spacing w:after="0" w:line="240" w:lineRule="auto"/>
        <w:jc w:val="both"/>
        <w:rPr>
          <w:rFonts w:ascii="Arial" w:eastAsia="Times New Roman" w:hAnsi="Arial" w:cs="Arial"/>
          <w:bCs/>
          <w:sz w:val="20"/>
          <w:szCs w:val="20"/>
          <w:lang w:eastAsia="sl-SI"/>
        </w:rPr>
      </w:pPr>
    </w:p>
    <w:p w14:paraId="4D07801D" w14:textId="445DD39C" w:rsidR="0065058A" w:rsidRDefault="00E124E3" w:rsidP="002622B9">
      <w:pPr>
        <w:spacing w:after="0" w:line="240" w:lineRule="auto"/>
        <w:jc w:val="both"/>
        <w:rPr>
          <w:rFonts w:ascii="Arial" w:eastAsia="Times New Roman" w:hAnsi="Arial" w:cs="Arial"/>
          <w:bCs/>
          <w:sz w:val="20"/>
          <w:szCs w:val="20"/>
          <w:lang w:eastAsia="sl-SI"/>
        </w:rPr>
      </w:pPr>
      <w:r w:rsidRPr="00E124E3">
        <w:rPr>
          <w:rFonts w:ascii="Arial" w:eastAsia="Times New Roman" w:hAnsi="Arial" w:cs="Arial"/>
          <w:bCs/>
          <w:sz w:val="20"/>
          <w:szCs w:val="20"/>
          <w:lang w:eastAsia="sl-SI"/>
        </w:rPr>
        <w:t xml:space="preserve">V 14. členu se v tretjem odstavku </w:t>
      </w:r>
      <w:r>
        <w:rPr>
          <w:rFonts w:ascii="Arial" w:eastAsia="Times New Roman" w:hAnsi="Arial" w:cs="Arial"/>
          <w:bCs/>
          <w:sz w:val="20"/>
          <w:szCs w:val="20"/>
          <w:lang w:eastAsia="sl-SI"/>
        </w:rPr>
        <w:t>p</w:t>
      </w:r>
      <w:r w:rsidR="009A195E">
        <w:rPr>
          <w:rFonts w:ascii="Arial" w:eastAsia="Times New Roman" w:hAnsi="Arial" w:cs="Arial"/>
          <w:bCs/>
          <w:sz w:val="20"/>
          <w:szCs w:val="20"/>
          <w:lang w:eastAsia="sl-SI"/>
        </w:rPr>
        <w:t xml:space="preserve">eta </w:t>
      </w:r>
      <w:r w:rsidR="00CB4134">
        <w:rPr>
          <w:rFonts w:ascii="Arial" w:eastAsia="Times New Roman" w:hAnsi="Arial" w:cs="Arial"/>
          <w:bCs/>
          <w:sz w:val="20"/>
          <w:szCs w:val="20"/>
          <w:lang w:eastAsia="sl-SI"/>
        </w:rPr>
        <w:t xml:space="preserve">in šesta </w:t>
      </w:r>
      <w:r w:rsidR="009A195E">
        <w:rPr>
          <w:rFonts w:ascii="Arial" w:eastAsia="Times New Roman" w:hAnsi="Arial" w:cs="Arial"/>
          <w:bCs/>
          <w:sz w:val="20"/>
          <w:szCs w:val="20"/>
          <w:lang w:eastAsia="sl-SI"/>
        </w:rPr>
        <w:t>alineja</w:t>
      </w:r>
      <w:r w:rsidR="00174932">
        <w:rPr>
          <w:rFonts w:ascii="Arial" w:eastAsia="Times New Roman" w:hAnsi="Arial" w:cs="Arial"/>
          <w:bCs/>
          <w:sz w:val="20"/>
          <w:szCs w:val="20"/>
          <w:lang w:eastAsia="sl-SI"/>
        </w:rPr>
        <w:t xml:space="preserve"> </w:t>
      </w:r>
      <w:r w:rsidR="002622B9">
        <w:rPr>
          <w:rFonts w:ascii="Arial" w:eastAsia="Times New Roman" w:hAnsi="Arial" w:cs="Arial"/>
          <w:bCs/>
          <w:sz w:val="20"/>
          <w:szCs w:val="20"/>
          <w:lang w:eastAsia="sl-SI"/>
        </w:rPr>
        <w:t>spremeni</w:t>
      </w:r>
      <w:r w:rsidR="00CB4134">
        <w:rPr>
          <w:rFonts w:ascii="Arial" w:eastAsia="Times New Roman" w:hAnsi="Arial" w:cs="Arial"/>
          <w:bCs/>
          <w:sz w:val="20"/>
          <w:szCs w:val="20"/>
          <w:lang w:eastAsia="sl-SI"/>
        </w:rPr>
        <w:t>ta</w:t>
      </w:r>
      <w:r w:rsidR="002622B9">
        <w:rPr>
          <w:rFonts w:ascii="Arial" w:eastAsia="Times New Roman" w:hAnsi="Arial" w:cs="Arial"/>
          <w:bCs/>
          <w:sz w:val="20"/>
          <w:szCs w:val="20"/>
          <w:lang w:eastAsia="sl-SI"/>
        </w:rPr>
        <w:t xml:space="preserve"> tako, da se glasi</w:t>
      </w:r>
      <w:r w:rsidR="00CB4134">
        <w:rPr>
          <w:rFonts w:ascii="Arial" w:eastAsia="Times New Roman" w:hAnsi="Arial" w:cs="Arial"/>
          <w:bCs/>
          <w:sz w:val="20"/>
          <w:szCs w:val="20"/>
          <w:lang w:eastAsia="sl-SI"/>
        </w:rPr>
        <w:t>ta</w:t>
      </w:r>
      <w:r w:rsidR="002622B9">
        <w:rPr>
          <w:rFonts w:ascii="Arial" w:eastAsia="Times New Roman" w:hAnsi="Arial" w:cs="Arial"/>
          <w:bCs/>
          <w:sz w:val="20"/>
          <w:szCs w:val="20"/>
          <w:lang w:eastAsia="sl-SI"/>
        </w:rPr>
        <w:t>:</w:t>
      </w:r>
    </w:p>
    <w:p w14:paraId="0118E575" w14:textId="10A9472A" w:rsidR="002622B9" w:rsidRDefault="00204934" w:rsidP="002622B9">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w:t>
      </w:r>
      <w:r w:rsidRPr="000B0729">
        <w:rPr>
          <w:rFonts w:ascii="Arial" w:hAnsi="Arial" w:cs="Arial"/>
          <w:color w:val="000000"/>
          <w:sz w:val="20"/>
          <w:szCs w:val="20"/>
        </w:rPr>
        <w:t>–</w:t>
      </w:r>
      <w:r>
        <w:rPr>
          <w:rFonts w:ascii="Arial" w:hAnsi="Arial" w:cs="Arial"/>
          <w:color w:val="000000"/>
          <w:sz w:val="20"/>
          <w:szCs w:val="20"/>
        </w:rPr>
        <w:t xml:space="preserve"> </w:t>
      </w:r>
      <w:r w:rsidR="002622B9" w:rsidRPr="002622B9">
        <w:rPr>
          <w:rFonts w:ascii="Arial" w:eastAsia="Times New Roman" w:hAnsi="Arial" w:cs="Arial"/>
          <w:bCs/>
          <w:sz w:val="20"/>
          <w:szCs w:val="20"/>
          <w:lang w:eastAsia="sl-SI"/>
        </w:rPr>
        <w:t>v primeru, da poslovni načrt vsebuje naložbe v objekte, dela opraviti v skladu s predpisi, ki urejajo graditev objektov, urejanje prostora, varstvo kulturne dediščine in varstvo okolja;</w:t>
      </w:r>
    </w:p>
    <w:p w14:paraId="4E7A992E" w14:textId="633B5A92" w:rsidR="002622B9" w:rsidRDefault="00CB4134" w:rsidP="002622B9">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lastRenderedPageBreak/>
        <w:t xml:space="preserve"> </w:t>
      </w:r>
      <w:r w:rsidR="00204934" w:rsidRPr="000B0729">
        <w:rPr>
          <w:rFonts w:ascii="Arial" w:hAnsi="Arial" w:cs="Arial"/>
          <w:color w:val="000000"/>
          <w:sz w:val="20"/>
          <w:szCs w:val="20"/>
        </w:rPr>
        <w:t>–</w:t>
      </w:r>
      <w:r w:rsidR="002622B9">
        <w:rPr>
          <w:rFonts w:ascii="Arial" w:eastAsia="Times New Roman" w:hAnsi="Arial" w:cs="Arial"/>
          <w:bCs/>
          <w:sz w:val="20"/>
          <w:szCs w:val="20"/>
          <w:lang w:eastAsia="sl-SI"/>
        </w:rPr>
        <w:t xml:space="preserve"> </w:t>
      </w:r>
      <w:r w:rsidR="002622B9" w:rsidRPr="002622B9">
        <w:rPr>
          <w:rFonts w:ascii="Arial" w:eastAsia="Times New Roman" w:hAnsi="Arial" w:cs="Arial"/>
          <w:bCs/>
          <w:sz w:val="20"/>
          <w:szCs w:val="20"/>
          <w:lang w:eastAsia="sl-SI"/>
        </w:rPr>
        <w:t>v primeru, da poslovni načrt vsebuje naložbe v izvedbo agromelioracijskih del n</w:t>
      </w:r>
      <w:r w:rsidR="00A53D88">
        <w:rPr>
          <w:rFonts w:ascii="Arial" w:eastAsia="Times New Roman" w:hAnsi="Arial" w:cs="Arial"/>
          <w:bCs/>
          <w:sz w:val="20"/>
          <w:szCs w:val="20"/>
          <w:lang w:eastAsia="sl-SI"/>
        </w:rPr>
        <w:t>a kmetijskih zemljiščih, izvesti</w:t>
      </w:r>
      <w:r w:rsidR="002622B9" w:rsidRPr="002622B9">
        <w:rPr>
          <w:rFonts w:ascii="Arial" w:eastAsia="Times New Roman" w:hAnsi="Arial" w:cs="Arial"/>
          <w:bCs/>
          <w:sz w:val="20"/>
          <w:szCs w:val="20"/>
          <w:lang w:eastAsia="sl-SI"/>
        </w:rPr>
        <w:t xml:space="preserve"> agromelioracij</w:t>
      </w:r>
      <w:r w:rsidR="003B5CB6">
        <w:rPr>
          <w:rFonts w:ascii="Arial" w:eastAsia="Times New Roman" w:hAnsi="Arial" w:cs="Arial"/>
          <w:bCs/>
          <w:sz w:val="20"/>
          <w:szCs w:val="20"/>
          <w:lang w:eastAsia="sl-SI"/>
        </w:rPr>
        <w:t>o</w:t>
      </w:r>
      <w:r w:rsidR="002622B9" w:rsidRPr="002622B9">
        <w:rPr>
          <w:rFonts w:ascii="Arial" w:eastAsia="Times New Roman" w:hAnsi="Arial" w:cs="Arial"/>
          <w:bCs/>
          <w:sz w:val="20"/>
          <w:szCs w:val="20"/>
          <w:lang w:eastAsia="sl-SI"/>
        </w:rPr>
        <w:t xml:space="preserve"> v skladu z zakonom, ki ureja kmetijska zemljišča</w:t>
      </w:r>
      <w:r w:rsidR="00C113F3">
        <w:rPr>
          <w:rFonts w:ascii="Arial" w:eastAsia="Times New Roman" w:hAnsi="Arial" w:cs="Arial"/>
          <w:bCs/>
          <w:sz w:val="20"/>
          <w:szCs w:val="20"/>
          <w:lang w:eastAsia="sl-SI"/>
        </w:rPr>
        <w:t>,</w:t>
      </w:r>
      <w:r w:rsidR="002622B9" w:rsidRPr="002622B9">
        <w:rPr>
          <w:rFonts w:ascii="Arial" w:eastAsia="Times New Roman" w:hAnsi="Arial" w:cs="Arial"/>
          <w:bCs/>
          <w:sz w:val="20"/>
          <w:szCs w:val="20"/>
          <w:lang w:eastAsia="sl-SI"/>
        </w:rPr>
        <w:t xml:space="preserve"> in predpisi s področja varovanja okolja.</w:t>
      </w:r>
      <w:r w:rsidR="002622B9">
        <w:rPr>
          <w:rFonts w:ascii="Arial" w:eastAsia="Times New Roman" w:hAnsi="Arial" w:cs="Arial"/>
          <w:bCs/>
          <w:sz w:val="20"/>
          <w:szCs w:val="20"/>
          <w:lang w:eastAsia="sl-SI"/>
        </w:rPr>
        <w:t>«.</w:t>
      </w:r>
      <w:r w:rsidR="00151860">
        <w:rPr>
          <w:rFonts w:ascii="Arial" w:eastAsia="Times New Roman" w:hAnsi="Arial" w:cs="Arial"/>
          <w:bCs/>
          <w:sz w:val="20"/>
          <w:szCs w:val="20"/>
          <w:lang w:eastAsia="sl-SI"/>
        </w:rPr>
        <w:t xml:space="preserve"> </w:t>
      </w:r>
      <w:r w:rsidR="002622B9" w:rsidRPr="002622B9">
        <w:rPr>
          <w:rFonts w:ascii="Arial" w:eastAsia="Times New Roman" w:hAnsi="Arial" w:cs="Arial"/>
          <w:bCs/>
          <w:sz w:val="20"/>
          <w:szCs w:val="20"/>
          <w:lang w:eastAsia="sl-SI"/>
        </w:rPr>
        <w:t xml:space="preserve"> </w:t>
      </w:r>
    </w:p>
    <w:p w14:paraId="1FBB0E0A" w14:textId="77777777" w:rsidR="009E1B73" w:rsidRDefault="009E1B73" w:rsidP="007F37F8">
      <w:pPr>
        <w:pStyle w:val="Odstavekseznama"/>
        <w:spacing w:after="0" w:line="240" w:lineRule="auto"/>
        <w:ind w:left="4615"/>
        <w:jc w:val="both"/>
        <w:rPr>
          <w:rFonts w:ascii="Arial" w:eastAsia="Times New Roman" w:hAnsi="Arial" w:cs="Arial"/>
          <w:b/>
          <w:bCs/>
          <w:sz w:val="20"/>
          <w:szCs w:val="20"/>
          <w:lang w:eastAsia="sl-SI"/>
        </w:rPr>
      </w:pPr>
    </w:p>
    <w:p w14:paraId="268B6E32" w14:textId="32B9DF5F" w:rsidR="0085297D" w:rsidRDefault="00513623" w:rsidP="007F37F8">
      <w:pPr>
        <w:pStyle w:val="Odstavekseznama"/>
        <w:spacing w:after="0" w:line="240" w:lineRule="auto"/>
        <w:ind w:left="4615"/>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9. </w:t>
      </w:r>
      <w:r w:rsidR="0085297D" w:rsidRPr="0085297D">
        <w:rPr>
          <w:rFonts w:ascii="Arial" w:eastAsia="Times New Roman" w:hAnsi="Arial" w:cs="Arial"/>
          <w:b/>
          <w:bCs/>
          <w:sz w:val="20"/>
          <w:szCs w:val="20"/>
          <w:lang w:eastAsia="sl-SI"/>
        </w:rPr>
        <w:t xml:space="preserve">člen </w:t>
      </w:r>
    </w:p>
    <w:p w14:paraId="70061DC4" w14:textId="1327EC88" w:rsidR="005075D4" w:rsidRDefault="005075D4" w:rsidP="005075D4">
      <w:pPr>
        <w:spacing w:after="0" w:line="240" w:lineRule="auto"/>
        <w:jc w:val="both"/>
        <w:rPr>
          <w:rFonts w:ascii="Arial" w:eastAsia="Times New Roman" w:hAnsi="Arial" w:cs="Arial"/>
          <w:b/>
          <w:bCs/>
          <w:sz w:val="20"/>
          <w:szCs w:val="20"/>
          <w:lang w:eastAsia="sl-SI"/>
        </w:rPr>
      </w:pPr>
    </w:p>
    <w:p w14:paraId="7DA9DF0A" w14:textId="47E1D5C9" w:rsidR="005075D4" w:rsidRDefault="00767389" w:rsidP="005075D4">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V P</w:t>
      </w:r>
      <w:r w:rsidR="00AA1592">
        <w:rPr>
          <w:rFonts w:ascii="Arial" w:eastAsia="Times New Roman" w:hAnsi="Arial" w:cs="Arial"/>
          <w:bCs/>
          <w:sz w:val="20"/>
          <w:szCs w:val="20"/>
          <w:lang w:eastAsia="sl-SI"/>
        </w:rPr>
        <w:t>rilogi 2</w:t>
      </w:r>
      <w:r w:rsidR="005075D4" w:rsidRPr="005075D4">
        <w:rPr>
          <w:rFonts w:ascii="Arial" w:eastAsia="Times New Roman" w:hAnsi="Arial" w:cs="Arial"/>
          <w:bCs/>
          <w:sz w:val="20"/>
          <w:szCs w:val="20"/>
          <w:lang w:eastAsia="sl-SI"/>
        </w:rPr>
        <w:t xml:space="preserve"> se v šestem odstavku </w:t>
      </w:r>
      <w:r w:rsidR="005075D4">
        <w:rPr>
          <w:rFonts w:ascii="Arial" w:eastAsia="Times New Roman" w:hAnsi="Arial" w:cs="Arial"/>
          <w:bCs/>
          <w:sz w:val="20"/>
          <w:szCs w:val="20"/>
          <w:lang w:eastAsia="sl-SI"/>
        </w:rPr>
        <w:t xml:space="preserve">besedilo »6. točka« </w:t>
      </w:r>
      <w:r w:rsidR="007A7592">
        <w:rPr>
          <w:rFonts w:ascii="Arial" w:eastAsia="Times New Roman" w:hAnsi="Arial" w:cs="Arial"/>
          <w:bCs/>
          <w:sz w:val="20"/>
          <w:szCs w:val="20"/>
          <w:lang w:eastAsia="sl-SI"/>
        </w:rPr>
        <w:t>nadomesti</w:t>
      </w:r>
      <w:r w:rsidR="00DB60CB">
        <w:rPr>
          <w:rFonts w:ascii="Arial" w:eastAsia="Times New Roman" w:hAnsi="Arial" w:cs="Arial"/>
          <w:bCs/>
          <w:sz w:val="20"/>
          <w:szCs w:val="20"/>
          <w:lang w:eastAsia="sl-SI"/>
        </w:rPr>
        <w:t xml:space="preserve"> z</w:t>
      </w:r>
      <w:r w:rsidR="005075D4">
        <w:rPr>
          <w:rFonts w:ascii="Arial" w:eastAsia="Times New Roman" w:hAnsi="Arial" w:cs="Arial"/>
          <w:bCs/>
          <w:sz w:val="20"/>
          <w:szCs w:val="20"/>
          <w:lang w:eastAsia="sl-SI"/>
        </w:rPr>
        <w:t xml:space="preserve"> besedilo</w:t>
      </w:r>
      <w:r w:rsidR="00DB60CB">
        <w:rPr>
          <w:rFonts w:ascii="Arial" w:eastAsia="Times New Roman" w:hAnsi="Arial" w:cs="Arial"/>
          <w:bCs/>
          <w:sz w:val="20"/>
          <w:szCs w:val="20"/>
          <w:lang w:eastAsia="sl-SI"/>
        </w:rPr>
        <w:t>m</w:t>
      </w:r>
      <w:r w:rsidR="005075D4">
        <w:rPr>
          <w:rFonts w:ascii="Arial" w:eastAsia="Times New Roman" w:hAnsi="Arial" w:cs="Arial"/>
          <w:bCs/>
          <w:sz w:val="20"/>
          <w:szCs w:val="20"/>
          <w:lang w:eastAsia="sl-SI"/>
        </w:rPr>
        <w:t xml:space="preserve"> »7. točka«</w:t>
      </w:r>
      <w:r w:rsidR="00F86FAE">
        <w:rPr>
          <w:rFonts w:ascii="Arial" w:eastAsia="Times New Roman" w:hAnsi="Arial" w:cs="Arial"/>
          <w:bCs/>
          <w:sz w:val="20"/>
          <w:szCs w:val="20"/>
          <w:lang w:eastAsia="sl-SI"/>
        </w:rPr>
        <w:t>.</w:t>
      </w:r>
    </w:p>
    <w:p w14:paraId="0DD7170D" w14:textId="45ACAB45" w:rsidR="005075D4" w:rsidRDefault="005075D4" w:rsidP="005075D4">
      <w:pPr>
        <w:spacing w:after="0" w:line="240" w:lineRule="auto"/>
        <w:jc w:val="both"/>
        <w:rPr>
          <w:rFonts w:ascii="Arial" w:eastAsia="Times New Roman" w:hAnsi="Arial" w:cs="Arial"/>
          <w:bCs/>
          <w:sz w:val="20"/>
          <w:szCs w:val="20"/>
          <w:lang w:eastAsia="sl-SI"/>
        </w:rPr>
      </w:pPr>
    </w:p>
    <w:p w14:paraId="0C3340B3" w14:textId="23431CCB" w:rsidR="005075D4" w:rsidRPr="005075D4" w:rsidRDefault="005075D4" w:rsidP="005075D4">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V sedmem odstavku se besedilo »8. točko« </w:t>
      </w:r>
      <w:r w:rsidR="007A7592">
        <w:rPr>
          <w:rFonts w:ascii="Arial" w:eastAsia="Times New Roman" w:hAnsi="Arial" w:cs="Arial"/>
          <w:bCs/>
          <w:sz w:val="20"/>
          <w:szCs w:val="20"/>
          <w:lang w:eastAsia="sl-SI"/>
        </w:rPr>
        <w:t>nadomesti</w:t>
      </w:r>
      <w:r w:rsidR="00DB60CB">
        <w:rPr>
          <w:rFonts w:ascii="Arial" w:eastAsia="Times New Roman" w:hAnsi="Arial" w:cs="Arial"/>
          <w:bCs/>
          <w:sz w:val="20"/>
          <w:szCs w:val="20"/>
          <w:lang w:eastAsia="sl-SI"/>
        </w:rPr>
        <w:t xml:space="preserve"> z </w:t>
      </w:r>
      <w:r>
        <w:rPr>
          <w:rFonts w:ascii="Arial" w:eastAsia="Times New Roman" w:hAnsi="Arial" w:cs="Arial"/>
          <w:bCs/>
          <w:sz w:val="20"/>
          <w:szCs w:val="20"/>
          <w:lang w:eastAsia="sl-SI"/>
        </w:rPr>
        <w:t>besedilo</w:t>
      </w:r>
      <w:r w:rsidR="00DB60CB">
        <w:rPr>
          <w:rFonts w:ascii="Arial" w:eastAsia="Times New Roman" w:hAnsi="Arial" w:cs="Arial"/>
          <w:bCs/>
          <w:sz w:val="20"/>
          <w:szCs w:val="20"/>
          <w:lang w:eastAsia="sl-SI"/>
        </w:rPr>
        <w:t>m</w:t>
      </w:r>
      <w:r>
        <w:rPr>
          <w:rFonts w:ascii="Arial" w:eastAsia="Times New Roman" w:hAnsi="Arial" w:cs="Arial"/>
          <w:bCs/>
          <w:sz w:val="20"/>
          <w:szCs w:val="20"/>
          <w:lang w:eastAsia="sl-SI"/>
        </w:rPr>
        <w:t xml:space="preserve"> »9. točko</w:t>
      </w:r>
      <w:r w:rsidRPr="005075D4">
        <w:rPr>
          <w:rFonts w:ascii="Arial" w:eastAsia="Times New Roman" w:hAnsi="Arial" w:cs="Arial"/>
          <w:bCs/>
          <w:sz w:val="20"/>
          <w:szCs w:val="20"/>
          <w:lang w:eastAsia="sl-SI"/>
        </w:rPr>
        <w:t>«</w:t>
      </w:r>
      <w:r>
        <w:rPr>
          <w:rFonts w:ascii="Arial" w:eastAsia="Times New Roman" w:hAnsi="Arial" w:cs="Arial"/>
          <w:bCs/>
          <w:sz w:val="20"/>
          <w:szCs w:val="20"/>
          <w:lang w:eastAsia="sl-SI"/>
        </w:rPr>
        <w:t xml:space="preserve">. </w:t>
      </w:r>
    </w:p>
    <w:p w14:paraId="03694630" w14:textId="77777777" w:rsidR="005075D4" w:rsidRPr="005075D4" w:rsidRDefault="005075D4" w:rsidP="005075D4">
      <w:pPr>
        <w:spacing w:after="0" w:line="240" w:lineRule="auto"/>
        <w:jc w:val="both"/>
        <w:rPr>
          <w:rFonts w:ascii="Arial" w:eastAsia="Times New Roman" w:hAnsi="Arial" w:cs="Arial"/>
          <w:b/>
          <w:bCs/>
          <w:sz w:val="20"/>
          <w:szCs w:val="20"/>
          <w:lang w:eastAsia="sl-SI"/>
        </w:rPr>
      </w:pPr>
    </w:p>
    <w:p w14:paraId="50DD6D57" w14:textId="1C1F9087" w:rsidR="005075D4" w:rsidRPr="0085297D" w:rsidRDefault="00513623" w:rsidP="00820401">
      <w:pPr>
        <w:pStyle w:val="Odstavekseznama"/>
        <w:spacing w:after="0" w:line="240" w:lineRule="auto"/>
        <w:ind w:left="4615"/>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10. </w:t>
      </w:r>
      <w:r w:rsidR="005075D4">
        <w:rPr>
          <w:rFonts w:ascii="Arial" w:eastAsia="Times New Roman" w:hAnsi="Arial" w:cs="Arial"/>
          <w:b/>
          <w:bCs/>
          <w:sz w:val="20"/>
          <w:szCs w:val="20"/>
          <w:lang w:eastAsia="sl-SI"/>
        </w:rPr>
        <w:t xml:space="preserve">člen </w:t>
      </w:r>
    </w:p>
    <w:p w14:paraId="5DD121D5" w14:textId="77777777" w:rsidR="0085297D" w:rsidRDefault="0085297D" w:rsidP="0085297D">
      <w:pPr>
        <w:spacing w:after="0" w:line="240" w:lineRule="auto"/>
        <w:jc w:val="both"/>
        <w:rPr>
          <w:rFonts w:ascii="Arial" w:eastAsia="Times New Roman" w:hAnsi="Arial" w:cs="Arial"/>
          <w:bCs/>
          <w:sz w:val="20"/>
          <w:szCs w:val="20"/>
          <w:lang w:eastAsia="sl-SI"/>
        </w:rPr>
      </w:pPr>
    </w:p>
    <w:p w14:paraId="4C961254" w14:textId="52D94B73" w:rsidR="0085297D" w:rsidRPr="0085297D" w:rsidRDefault="00767389" w:rsidP="0085297D">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V P</w:t>
      </w:r>
      <w:r w:rsidR="0085297D" w:rsidRPr="0085297D">
        <w:rPr>
          <w:rFonts w:ascii="Arial" w:eastAsia="Times New Roman" w:hAnsi="Arial" w:cs="Arial"/>
          <w:bCs/>
          <w:sz w:val="20"/>
          <w:szCs w:val="20"/>
          <w:lang w:eastAsia="sl-SI"/>
        </w:rPr>
        <w:t xml:space="preserve">rilogi 3 se v poglavju </w:t>
      </w:r>
      <w:r w:rsidR="003032BC">
        <w:rPr>
          <w:rFonts w:ascii="Arial" w:eastAsia="Times New Roman" w:hAnsi="Arial" w:cs="Arial"/>
          <w:bCs/>
          <w:sz w:val="20"/>
          <w:szCs w:val="20"/>
          <w:lang w:eastAsia="sl-SI"/>
        </w:rPr>
        <w:t>»</w:t>
      </w:r>
      <w:r w:rsidR="0085297D" w:rsidRPr="0085297D">
        <w:rPr>
          <w:rFonts w:ascii="Arial" w:eastAsia="Times New Roman" w:hAnsi="Arial" w:cs="Arial"/>
          <w:bCs/>
          <w:sz w:val="20"/>
          <w:szCs w:val="20"/>
          <w:lang w:eastAsia="sl-SI"/>
        </w:rPr>
        <w:t>Obvezne sestavi</w:t>
      </w:r>
      <w:r w:rsidR="0085297D">
        <w:rPr>
          <w:rFonts w:ascii="Arial" w:eastAsia="Times New Roman" w:hAnsi="Arial" w:cs="Arial"/>
          <w:bCs/>
          <w:sz w:val="20"/>
          <w:szCs w:val="20"/>
          <w:lang w:eastAsia="sl-SI"/>
        </w:rPr>
        <w:t>ne poslovnega načrta</w:t>
      </w:r>
      <w:r w:rsidR="0074196A">
        <w:rPr>
          <w:rFonts w:ascii="Arial" w:eastAsia="Times New Roman" w:hAnsi="Arial" w:cs="Arial"/>
          <w:bCs/>
          <w:sz w:val="20"/>
          <w:szCs w:val="20"/>
          <w:lang w:eastAsia="sl-SI"/>
        </w:rPr>
        <w:t>«</w:t>
      </w:r>
      <w:r w:rsidR="0085297D">
        <w:rPr>
          <w:rFonts w:ascii="Arial" w:eastAsia="Times New Roman" w:hAnsi="Arial" w:cs="Arial"/>
          <w:bCs/>
          <w:sz w:val="20"/>
          <w:szCs w:val="20"/>
          <w:lang w:eastAsia="sl-SI"/>
        </w:rPr>
        <w:t xml:space="preserve"> besedilo »7</w:t>
      </w:r>
      <w:r w:rsidR="0013479F">
        <w:rPr>
          <w:rFonts w:ascii="Arial" w:eastAsia="Times New Roman" w:hAnsi="Arial" w:cs="Arial"/>
          <w:bCs/>
          <w:sz w:val="20"/>
          <w:szCs w:val="20"/>
          <w:lang w:eastAsia="sl-SI"/>
        </w:rPr>
        <w:t>. točke</w:t>
      </w:r>
      <w:r w:rsidR="0085297D">
        <w:rPr>
          <w:rFonts w:ascii="Arial" w:eastAsia="Times New Roman" w:hAnsi="Arial" w:cs="Arial"/>
          <w:bCs/>
          <w:sz w:val="20"/>
          <w:szCs w:val="20"/>
          <w:lang w:eastAsia="sl-SI"/>
        </w:rPr>
        <w:t>« nadomesti z besedilom »8. točke</w:t>
      </w:r>
      <w:r w:rsidR="0085297D" w:rsidRPr="0085297D">
        <w:rPr>
          <w:rFonts w:ascii="Arial" w:eastAsia="Times New Roman" w:hAnsi="Arial" w:cs="Arial"/>
          <w:bCs/>
          <w:sz w:val="20"/>
          <w:szCs w:val="20"/>
          <w:lang w:eastAsia="sl-SI"/>
        </w:rPr>
        <w:t xml:space="preserve">«. </w:t>
      </w:r>
    </w:p>
    <w:p w14:paraId="344A0405" w14:textId="77777777" w:rsidR="0085297D" w:rsidRPr="0085297D" w:rsidRDefault="0085297D" w:rsidP="003A7E91">
      <w:pPr>
        <w:spacing w:after="0" w:line="240" w:lineRule="auto"/>
        <w:jc w:val="both"/>
        <w:rPr>
          <w:rFonts w:ascii="Arial" w:eastAsia="Times New Roman" w:hAnsi="Arial" w:cs="Arial"/>
          <w:bCs/>
          <w:sz w:val="20"/>
          <w:szCs w:val="20"/>
          <w:lang w:eastAsia="sl-SI"/>
        </w:rPr>
      </w:pPr>
    </w:p>
    <w:p w14:paraId="241FA938" w14:textId="22660FE7" w:rsidR="0085297D" w:rsidRPr="0085297D" w:rsidRDefault="0085297D" w:rsidP="003A7E91">
      <w:pPr>
        <w:spacing w:after="0" w:line="240" w:lineRule="auto"/>
        <w:jc w:val="both"/>
        <w:rPr>
          <w:rFonts w:ascii="Arial" w:eastAsia="Times New Roman" w:hAnsi="Arial" w:cs="Arial"/>
          <w:bCs/>
          <w:sz w:val="20"/>
          <w:szCs w:val="20"/>
          <w:lang w:eastAsia="sl-SI"/>
        </w:rPr>
      </w:pPr>
      <w:r w:rsidRPr="0085297D">
        <w:rPr>
          <w:rFonts w:ascii="Arial" w:eastAsia="Times New Roman" w:hAnsi="Arial" w:cs="Arial"/>
          <w:bCs/>
          <w:sz w:val="20"/>
          <w:szCs w:val="20"/>
          <w:lang w:eastAsia="sl-SI"/>
        </w:rPr>
        <w:t xml:space="preserve">V poglavju </w:t>
      </w:r>
      <w:r w:rsidR="00EC7C4F">
        <w:rPr>
          <w:rFonts w:ascii="Arial" w:eastAsia="Times New Roman" w:hAnsi="Arial" w:cs="Arial"/>
          <w:bCs/>
          <w:sz w:val="20"/>
          <w:szCs w:val="20"/>
          <w:lang w:eastAsia="sl-SI"/>
        </w:rPr>
        <w:t>»</w:t>
      </w:r>
      <w:r w:rsidRPr="0085297D">
        <w:rPr>
          <w:rFonts w:ascii="Arial" w:eastAsia="Times New Roman" w:hAnsi="Arial" w:cs="Arial"/>
          <w:bCs/>
          <w:sz w:val="20"/>
          <w:szCs w:val="20"/>
          <w:lang w:eastAsia="sl-SI"/>
        </w:rPr>
        <w:t>Seznam ciljev</w:t>
      </w:r>
      <w:r w:rsidR="00EC7C4F">
        <w:rPr>
          <w:rFonts w:ascii="Arial" w:eastAsia="Times New Roman" w:hAnsi="Arial" w:cs="Arial"/>
          <w:bCs/>
          <w:sz w:val="20"/>
          <w:szCs w:val="20"/>
          <w:lang w:eastAsia="sl-SI"/>
        </w:rPr>
        <w:t>«</w:t>
      </w:r>
      <w:r w:rsidRPr="0085297D">
        <w:rPr>
          <w:rFonts w:ascii="Arial" w:eastAsia="Times New Roman" w:hAnsi="Arial" w:cs="Arial"/>
          <w:bCs/>
          <w:sz w:val="20"/>
          <w:szCs w:val="20"/>
          <w:lang w:eastAsia="sl-SI"/>
        </w:rPr>
        <w:t xml:space="preserve"> se </w:t>
      </w:r>
      <w:r w:rsidR="00EC7C4F">
        <w:rPr>
          <w:rFonts w:ascii="Arial" w:eastAsia="Times New Roman" w:hAnsi="Arial" w:cs="Arial"/>
          <w:bCs/>
          <w:sz w:val="20"/>
          <w:szCs w:val="20"/>
          <w:lang w:eastAsia="sl-SI"/>
        </w:rPr>
        <w:t xml:space="preserve">na koncu </w:t>
      </w:r>
      <w:r w:rsidR="007853D4">
        <w:rPr>
          <w:rFonts w:ascii="Arial" w:eastAsia="Times New Roman" w:hAnsi="Arial" w:cs="Arial"/>
          <w:bCs/>
          <w:sz w:val="20"/>
          <w:szCs w:val="20"/>
          <w:lang w:eastAsia="sl-SI"/>
        </w:rPr>
        <w:t xml:space="preserve">točke </w:t>
      </w:r>
      <w:r w:rsidR="0013479F">
        <w:rPr>
          <w:rFonts w:ascii="Arial" w:eastAsia="Times New Roman" w:hAnsi="Arial" w:cs="Arial"/>
          <w:bCs/>
          <w:sz w:val="20"/>
          <w:szCs w:val="20"/>
          <w:lang w:eastAsia="sl-SI"/>
        </w:rPr>
        <w:t>1.6</w:t>
      </w:r>
      <w:r w:rsidRPr="0085297D">
        <w:rPr>
          <w:rFonts w:ascii="Arial" w:eastAsia="Times New Roman" w:hAnsi="Arial" w:cs="Arial"/>
          <w:bCs/>
          <w:sz w:val="20"/>
          <w:szCs w:val="20"/>
          <w:lang w:eastAsia="sl-SI"/>
        </w:rPr>
        <w:t xml:space="preserve"> </w:t>
      </w:r>
      <w:r w:rsidR="007853D4">
        <w:rPr>
          <w:rFonts w:ascii="Arial" w:eastAsia="Times New Roman" w:hAnsi="Arial" w:cs="Arial"/>
          <w:bCs/>
          <w:sz w:val="20"/>
          <w:szCs w:val="20"/>
          <w:lang w:eastAsia="sl-SI"/>
        </w:rPr>
        <w:t>za drugim stavkom</w:t>
      </w:r>
      <w:r w:rsidR="00CB75E6">
        <w:rPr>
          <w:rFonts w:ascii="Arial" w:eastAsia="Times New Roman" w:hAnsi="Arial" w:cs="Arial"/>
          <w:bCs/>
          <w:sz w:val="20"/>
          <w:szCs w:val="20"/>
          <w:lang w:eastAsia="sl-SI"/>
        </w:rPr>
        <w:t xml:space="preserve"> </w:t>
      </w:r>
      <w:r w:rsidR="0013479F">
        <w:rPr>
          <w:rFonts w:ascii="Arial" w:eastAsia="Times New Roman" w:hAnsi="Arial" w:cs="Arial"/>
          <w:bCs/>
          <w:sz w:val="20"/>
          <w:szCs w:val="20"/>
          <w:lang w:eastAsia="sl-SI"/>
        </w:rPr>
        <w:t xml:space="preserve">doda </w:t>
      </w:r>
      <w:r w:rsidR="00EC7C4F">
        <w:rPr>
          <w:rFonts w:ascii="Arial" w:eastAsia="Times New Roman" w:hAnsi="Arial" w:cs="Arial"/>
          <w:bCs/>
          <w:sz w:val="20"/>
          <w:szCs w:val="20"/>
          <w:lang w:eastAsia="sl-SI"/>
        </w:rPr>
        <w:t xml:space="preserve">nov </w:t>
      </w:r>
      <w:r w:rsidR="007853D4">
        <w:rPr>
          <w:rFonts w:ascii="Arial" w:eastAsia="Times New Roman" w:hAnsi="Arial" w:cs="Arial"/>
          <w:bCs/>
          <w:sz w:val="20"/>
          <w:szCs w:val="20"/>
          <w:lang w:eastAsia="sl-SI"/>
        </w:rPr>
        <w:t xml:space="preserve">tretji </w:t>
      </w:r>
      <w:r w:rsidR="00EC7C4F">
        <w:rPr>
          <w:rFonts w:ascii="Arial" w:eastAsia="Times New Roman" w:hAnsi="Arial" w:cs="Arial"/>
          <w:bCs/>
          <w:sz w:val="20"/>
          <w:szCs w:val="20"/>
          <w:lang w:eastAsia="sl-SI"/>
        </w:rPr>
        <w:t>stavek, ki se glasi:</w:t>
      </w:r>
      <w:r w:rsidR="0013479F">
        <w:rPr>
          <w:rFonts w:ascii="Arial" w:eastAsia="Times New Roman" w:hAnsi="Arial" w:cs="Arial"/>
          <w:bCs/>
          <w:sz w:val="20"/>
          <w:szCs w:val="20"/>
          <w:lang w:eastAsia="sl-SI"/>
        </w:rPr>
        <w:t xml:space="preserve"> </w:t>
      </w:r>
      <w:r w:rsidRPr="0085297D">
        <w:rPr>
          <w:rFonts w:ascii="Arial" w:eastAsia="Times New Roman" w:hAnsi="Arial" w:cs="Arial"/>
          <w:bCs/>
          <w:sz w:val="20"/>
          <w:szCs w:val="20"/>
          <w:lang w:eastAsia="sl-SI"/>
        </w:rPr>
        <w:t>»</w:t>
      </w:r>
      <w:r w:rsidR="003A7E91">
        <w:rPr>
          <w:rFonts w:ascii="Arial" w:eastAsia="Times New Roman" w:hAnsi="Arial" w:cs="Arial"/>
          <w:bCs/>
          <w:sz w:val="20"/>
          <w:szCs w:val="20"/>
          <w:lang w:eastAsia="sl-SI"/>
        </w:rPr>
        <w:t xml:space="preserve">Razvojni cilj </w:t>
      </w:r>
      <w:r w:rsidR="00EC7C4F">
        <w:rPr>
          <w:rFonts w:ascii="Arial" w:eastAsia="Times New Roman" w:hAnsi="Arial" w:cs="Arial"/>
          <w:bCs/>
          <w:sz w:val="20"/>
          <w:szCs w:val="20"/>
          <w:lang w:eastAsia="sl-SI"/>
        </w:rPr>
        <w:t>iz te točke lahko izberejo</w:t>
      </w:r>
      <w:r w:rsidR="003A7E91">
        <w:rPr>
          <w:rFonts w:ascii="Arial" w:eastAsia="Times New Roman" w:hAnsi="Arial" w:cs="Arial"/>
          <w:bCs/>
          <w:sz w:val="20"/>
          <w:szCs w:val="20"/>
          <w:lang w:eastAsia="sl-SI"/>
        </w:rPr>
        <w:t xml:space="preserve"> kmetije, katerih </w:t>
      </w:r>
      <w:r w:rsidR="003A7E91" w:rsidRPr="003A7E91">
        <w:rPr>
          <w:rFonts w:ascii="Arial" w:eastAsia="Times New Roman" w:hAnsi="Arial" w:cs="Arial"/>
          <w:bCs/>
          <w:sz w:val="20"/>
          <w:szCs w:val="20"/>
          <w:lang w:eastAsia="sl-SI"/>
        </w:rPr>
        <w:t xml:space="preserve">skupno število živali </w:t>
      </w:r>
      <w:r w:rsidR="003A7E91">
        <w:rPr>
          <w:rFonts w:ascii="Arial" w:eastAsia="Times New Roman" w:hAnsi="Arial" w:cs="Arial"/>
          <w:bCs/>
          <w:sz w:val="20"/>
          <w:szCs w:val="20"/>
          <w:lang w:eastAsia="sl-SI"/>
        </w:rPr>
        <w:t xml:space="preserve">je </w:t>
      </w:r>
      <w:r w:rsidR="003A7E91" w:rsidRPr="003A7E91">
        <w:rPr>
          <w:rFonts w:ascii="Arial" w:eastAsia="Times New Roman" w:hAnsi="Arial" w:cs="Arial"/>
          <w:bCs/>
          <w:sz w:val="20"/>
          <w:szCs w:val="20"/>
          <w:lang w:eastAsia="sl-SI"/>
        </w:rPr>
        <w:t>večje ali enako 1,5 GVŽ, kar je razvidno iz evi</w:t>
      </w:r>
      <w:r w:rsidR="003A7E91">
        <w:rPr>
          <w:rFonts w:ascii="Arial" w:eastAsia="Times New Roman" w:hAnsi="Arial" w:cs="Arial"/>
          <w:bCs/>
          <w:sz w:val="20"/>
          <w:szCs w:val="20"/>
          <w:lang w:eastAsia="sl-SI"/>
        </w:rPr>
        <w:t xml:space="preserve">dence </w:t>
      </w:r>
      <w:proofErr w:type="spellStart"/>
      <w:r w:rsidR="003A7E91">
        <w:rPr>
          <w:rFonts w:ascii="Arial" w:eastAsia="Times New Roman" w:hAnsi="Arial" w:cs="Arial"/>
          <w:bCs/>
          <w:sz w:val="20"/>
          <w:szCs w:val="20"/>
          <w:lang w:eastAsia="sl-SI"/>
        </w:rPr>
        <w:t>rejnih</w:t>
      </w:r>
      <w:proofErr w:type="spellEnd"/>
      <w:r w:rsidR="003A7E91">
        <w:rPr>
          <w:rFonts w:ascii="Arial" w:eastAsia="Times New Roman" w:hAnsi="Arial" w:cs="Arial"/>
          <w:bCs/>
          <w:sz w:val="20"/>
          <w:szCs w:val="20"/>
          <w:lang w:eastAsia="sl-SI"/>
        </w:rPr>
        <w:t xml:space="preserve"> živali</w:t>
      </w:r>
      <w:r w:rsidR="003A7E91" w:rsidRPr="003A7E91">
        <w:rPr>
          <w:rFonts w:ascii="Arial" w:eastAsia="Times New Roman" w:hAnsi="Arial" w:cs="Arial"/>
          <w:bCs/>
          <w:sz w:val="20"/>
          <w:szCs w:val="20"/>
          <w:lang w:eastAsia="sl-SI"/>
        </w:rPr>
        <w:t xml:space="preserve"> v letu objave javnega razpisa</w:t>
      </w:r>
      <w:r w:rsidR="003A7E91">
        <w:rPr>
          <w:rFonts w:ascii="Arial" w:eastAsia="Times New Roman" w:hAnsi="Arial" w:cs="Arial"/>
          <w:bCs/>
          <w:sz w:val="20"/>
          <w:szCs w:val="20"/>
          <w:lang w:eastAsia="sl-SI"/>
        </w:rPr>
        <w:t xml:space="preserve">.«. </w:t>
      </w:r>
    </w:p>
    <w:p w14:paraId="63B9A0F3" w14:textId="6A088B71" w:rsidR="005D661A" w:rsidRDefault="005D661A" w:rsidP="002622B9">
      <w:pPr>
        <w:spacing w:after="0" w:line="240" w:lineRule="auto"/>
        <w:jc w:val="both"/>
        <w:rPr>
          <w:rFonts w:ascii="Arial" w:eastAsia="Times New Roman" w:hAnsi="Arial" w:cs="Arial"/>
          <w:bCs/>
          <w:sz w:val="20"/>
          <w:szCs w:val="20"/>
          <w:lang w:eastAsia="sl-SI"/>
        </w:rPr>
      </w:pPr>
    </w:p>
    <w:p w14:paraId="122C0940" w14:textId="5A8B7971" w:rsidR="00FF54D9" w:rsidRPr="00963AA3" w:rsidRDefault="00601FE0" w:rsidP="00FF54D9">
      <w:pPr>
        <w:pStyle w:val="Odstavekseznama"/>
        <w:spacing w:after="0" w:line="240" w:lineRule="auto"/>
        <w:ind w:left="2553"/>
        <w:rPr>
          <w:rFonts w:ascii="Arial" w:eastAsia="Times New Roman" w:hAnsi="Arial" w:cs="Arial"/>
          <w:bCs/>
          <w:sz w:val="20"/>
          <w:szCs w:val="20"/>
          <w:lang w:eastAsia="sl-SI"/>
        </w:rPr>
      </w:pPr>
      <w:r w:rsidRPr="00963AA3">
        <w:rPr>
          <w:rFonts w:ascii="Arial" w:eastAsia="Times New Roman" w:hAnsi="Arial" w:cs="Arial"/>
          <w:bCs/>
          <w:sz w:val="20"/>
          <w:szCs w:val="20"/>
          <w:lang w:eastAsia="sl-SI"/>
        </w:rPr>
        <w:t>PREHODN</w:t>
      </w:r>
      <w:r w:rsidR="00536685">
        <w:rPr>
          <w:rFonts w:ascii="Arial" w:eastAsia="Times New Roman" w:hAnsi="Arial" w:cs="Arial"/>
          <w:bCs/>
          <w:sz w:val="20"/>
          <w:szCs w:val="20"/>
          <w:lang w:eastAsia="sl-SI"/>
        </w:rPr>
        <w:t>E</w:t>
      </w:r>
      <w:r w:rsidR="002C2D8C" w:rsidRPr="00963AA3">
        <w:rPr>
          <w:rFonts w:ascii="Arial" w:eastAsia="Times New Roman" w:hAnsi="Arial" w:cs="Arial"/>
          <w:bCs/>
          <w:sz w:val="20"/>
          <w:szCs w:val="20"/>
          <w:lang w:eastAsia="sl-SI"/>
        </w:rPr>
        <w:t xml:space="preserve"> IN KONČN</w:t>
      </w:r>
      <w:r w:rsidR="009A7DF1" w:rsidRPr="00963AA3">
        <w:rPr>
          <w:rFonts w:ascii="Arial" w:eastAsia="Times New Roman" w:hAnsi="Arial" w:cs="Arial"/>
          <w:bCs/>
          <w:sz w:val="20"/>
          <w:szCs w:val="20"/>
          <w:lang w:eastAsia="sl-SI"/>
        </w:rPr>
        <w:t>A</w:t>
      </w:r>
      <w:r w:rsidR="002C2D8C" w:rsidRPr="00963AA3">
        <w:rPr>
          <w:rFonts w:ascii="Arial" w:eastAsia="Times New Roman" w:hAnsi="Arial" w:cs="Arial"/>
          <w:bCs/>
          <w:sz w:val="20"/>
          <w:szCs w:val="20"/>
          <w:lang w:eastAsia="sl-SI"/>
        </w:rPr>
        <w:t xml:space="preserve"> DOLOČB</w:t>
      </w:r>
      <w:r w:rsidR="009A7DF1" w:rsidRPr="00963AA3">
        <w:rPr>
          <w:rFonts w:ascii="Arial" w:eastAsia="Times New Roman" w:hAnsi="Arial" w:cs="Arial"/>
          <w:bCs/>
          <w:sz w:val="20"/>
          <w:szCs w:val="20"/>
          <w:lang w:eastAsia="sl-SI"/>
        </w:rPr>
        <w:t>A</w:t>
      </w:r>
    </w:p>
    <w:p w14:paraId="3E6B963F" w14:textId="77777777" w:rsidR="004873BC" w:rsidRPr="00963AA3" w:rsidRDefault="004873BC" w:rsidP="00FF54D9">
      <w:pPr>
        <w:pStyle w:val="Odstavekseznama"/>
        <w:spacing w:after="0" w:line="240" w:lineRule="auto"/>
        <w:ind w:left="2553"/>
        <w:rPr>
          <w:rFonts w:ascii="Arial" w:eastAsia="Times New Roman" w:hAnsi="Arial" w:cs="Arial"/>
          <w:bCs/>
          <w:sz w:val="20"/>
          <w:szCs w:val="20"/>
          <w:lang w:eastAsia="sl-SI"/>
        </w:rPr>
      </w:pPr>
    </w:p>
    <w:p w14:paraId="406FB8FE" w14:textId="3B21C5AE" w:rsidR="00FF54D9" w:rsidRPr="00963AA3" w:rsidRDefault="00513623" w:rsidP="008850C0">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11</w:t>
      </w:r>
      <w:r w:rsidR="008850C0" w:rsidRPr="00963AA3">
        <w:rPr>
          <w:rFonts w:ascii="Arial" w:eastAsia="Times New Roman" w:hAnsi="Arial" w:cs="Arial"/>
          <w:b/>
          <w:bCs/>
          <w:sz w:val="20"/>
          <w:szCs w:val="20"/>
          <w:lang w:eastAsia="sl-SI"/>
        </w:rPr>
        <w:t xml:space="preserve">. </w:t>
      </w:r>
      <w:r w:rsidR="00FF54D9" w:rsidRPr="00963AA3">
        <w:rPr>
          <w:rFonts w:ascii="Arial" w:eastAsia="Times New Roman" w:hAnsi="Arial" w:cs="Arial"/>
          <w:b/>
          <w:bCs/>
          <w:sz w:val="20"/>
          <w:szCs w:val="20"/>
          <w:lang w:eastAsia="sl-SI"/>
        </w:rPr>
        <w:t>člen</w:t>
      </w:r>
    </w:p>
    <w:p w14:paraId="1918B467" w14:textId="77777777" w:rsidR="00D2460F" w:rsidRPr="00963AA3" w:rsidRDefault="00B9436D" w:rsidP="008850C0">
      <w:pPr>
        <w:spacing w:after="0" w:line="240" w:lineRule="auto"/>
        <w:jc w:val="center"/>
        <w:rPr>
          <w:rFonts w:ascii="Arial" w:eastAsia="Times New Roman" w:hAnsi="Arial" w:cs="Arial"/>
          <w:b/>
          <w:bCs/>
          <w:sz w:val="20"/>
          <w:szCs w:val="20"/>
          <w:lang w:eastAsia="sl-SI"/>
        </w:rPr>
      </w:pPr>
      <w:r w:rsidRPr="00963AA3">
        <w:rPr>
          <w:rFonts w:ascii="Arial" w:eastAsia="Times New Roman" w:hAnsi="Arial" w:cs="Arial"/>
          <w:b/>
          <w:bCs/>
          <w:sz w:val="20"/>
          <w:szCs w:val="20"/>
          <w:lang w:eastAsia="sl-SI"/>
        </w:rPr>
        <w:t>(k</w:t>
      </w:r>
      <w:r w:rsidR="00D2460F" w:rsidRPr="00963AA3">
        <w:rPr>
          <w:rFonts w:ascii="Arial" w:eastAsia="Times New Roman" w:hAnsi="Arial" w:cs="Arial"/>
          <w:b/>
          <w:bCs/>
          <w:sz w:val="20"/>
          <w:szCs w:val="20"/>
          <w:lang w:eastAsia="sl-SI"/>
        </w:rPr>
        <w:t>o</w:t>
      </w:r>
      <w:r w:rsidRPr="00963AA3">
        <w:rPr>
          <w:rFonts w:ascii="Arial" w:eastAsia="Times New Roman" w:hAnsi="Arial" w:cs="Arial"/>
          <w:b/>
          <w:bCs/>
          <w:sz w:val="20"/>
          <w:szCs w:val="20"/>
          <w:lang w:eastAsia="sl-SI"/>
        </w:rPr>
        <w:t>n</w:t>
      </w:r>
      <w:r w:rsidR="00D2460F" w:rsidRPr="00963AA3">
        <w:rPr>
          <w:rFonts w:ascii="Arial" w:eastAsia="Times New Roman" w:hAnsi="Arial" w:cs="Arial"/>
          <w:b/>
          <w:bCs/>
          <w:sz w:val="20"/>
          <w:szCs w:val="20"/>
          <w:lang w:eastAsia="sl-SI"/>
        </w:rPr>
        <w:t>čanje postopkov)</w:t>
      </w:r>
    </w:p>
    <w:p w14:paraId="63CD9BDF" w14:textId="77777777" w:rsidR="003E3941" w:rsidRPr="00963AA3" w:rsidRDefault="003E3941" w:rsidP="003E3941">
      <w:pPr>
        <w:spacing w:after="0" w:line="240" w:lineRule="auto"/>
        <w:jc w:val="both"/>
        <w:rPr>
          <w:rFonts w:ascii="Arial" w:hAnsi="Arial" w:cs="Arial"/>
          <w:color w:val="000000"/>
          <w:sz w:val="20"/>
          <w:szCs w:val="20"/>
        </w:rPr>
      </w:pPr>
    </w:p>
    <w:p w14:paraId="0D46B9F9" w14:textId="7FC38689" w:rsidR="000B0729" w:rsidRPr="00936A46" w:rsidRDefault="00936A46" w:rsidP="00820401">
      <w:pPr>
        <w:pStyle w:val="Odstavekseznama"/>
        <w:spacing w:after="0" w:line="240" w:lineRule="auto"/>
        <w:ind w:left="0"/>
        <w:jc w:val="both"/>
        <w:rPr>
          <w:rFonts w:ascii="Arial" w:hAnsi="Arial" w:cs="Arial"/>
          <w:color w:val="000000"/>
          <w:sz w:val="20"/>
          <w:szCs w:val="20"/>
        </w:rPr>
      </w:pPr>
      <w:r>
        <w:rPr>
          <w:rFonts w:ascii="Arial" w:hAnsi="Arial" w:cs="Arial"/>
          <w:color w:val="000000"/>
          <w:sz w:val="20"/>
          <w:szCs w:val="20"/>
        </w:rPr>
        <w:t xml:space="preserve">(1) </w:t>
      </w:r>
      <w:r w:rsidR="008D7453" w:rsidRPr="00936A46">
        <w:rPr>
          <w:rFonts w:ascii="Arial" w:hAnsi="Arial" w:cs="Arial"/>
          <w:color w:val="000000"/>
          <w:sz w:val="20"/>
          <w:szCs w:val="20"/>
        </w:rPr>
        <w:t>Postopki, začeti na podlagi</w:t>
      </w:r>
      <w:r w:rsidR="000B0729" w:rsidRPr="00936A46">
        <w:rPr>
          <w:rFonts w:ascii="Arial" w:hAnsi="Arial" w:cs="Arial"/>
          <w:color w:val="000000"/>
          <w:sz w:val="20"/>
          <w:szCs w:val="20"/>
        </w:rPr>
        <w:t xml:space="preserve"> Uredbe o izvajanju </w:t>
      </w:r>
      <w:proofErr w:type="spellStart"/>
      <w:r w:rsidR="000B0729" w:rsidRPr="00936A46">
        <w:rPr>
          <w:rFonts w:ascii="Arial" w:hAnsi="Arial" w:cs="Arial"/>
          <w:color w:val="000000"/>
          <w:sz w:val="20"/>
          <w:szCs w:val="20"/>
        </w:rPr>
        <w:t>podukrepa</w:t>
      </w:r>
      <w:proofErr w:type="spellEnd"/>
      <w:r w:rsidR="000B0729" w:rsidRPr="00936A46">
        <w:rPr>
          <w:rFonts w:ascii="Arial" w:hAnsi="Arial" w:cs="Arial"/>
          <w:color w:val="000000"/>
          <w:sz w:val="20"/>
          <w:szCs w:val="20"/>
        </w:rPr>
        <w:t xml:space="preserve"> pomoč za zagon dejavnosti, namenjene razvoju majhnih kmetij, iz Programa razvoja podeželja Republike Slovenije za obdobje 2014–2020 (</w:t>
      </w:r>
      <w:r w:rsidR="005129DD" w:rsidRPr="00936A46">
        <w:rPr>
          <w:rFonts w:ascii="Arial" w:hAnsi="Arial" w:cs="Arial"/>
          <w:color w:val="000000"/>
          <w:sz w:val="20"/>
          <w:szCs w:val="20"/>
        </w:rPr>
        <w:t>Uradni list RS, št. 47/17</w:t>
      </w:r>
      <w:r w:rsidR="00A36068" w:rsidRPr="00936A46">
        <w:rPr>
          <w:rFonts w:ascii="Arial" w:hAnsi="Arial" w:cs="Arial"/>
          <w:color w:val="000000"/>
          <w:sz w:val="20"/>
          <w:szCs w:val="20"/>
        </w:rPr>
        <w:t>,</w:t>
      </w:r>
      <w:r w:rsidR="005129DD" w:rsidRPr="00936A46">
        <w:rPr>
          <w:rFonts w:ascii="Arial" w:hAnsi="Arial" w:cs="Arial"/>
          <w:color w:val="000000"/>
          <w:sz w:val="20"/>
          <w:szCs w:val="20"/>
        </w:rPr>
        <w:t xml:space="preserve"> </w:t>
      </w:r>
      <w:r w:rsidR="00892FE8" w:rsidRPr="00936A46">
        <w:rPr>
          <w:rFonts w:ascii="Arial" w:hAnsi="Arial" w:cs="Arial"/>
          <w:color w:val="000000"/>
          <w:sz w:val="20"/>
          <w:szCs w:val="20"/>
        </w:rPr>
        <w:t>67/19</w:t>
      </w:r>
      <w:r w:rsidR="005129DD" w:rsidRPr="00936A46">
        <w:rPr>
          <w:rFonts w:ascii="Arial" w:hAnsi="Arial" w:cs="Arial"/>
          <w:color w:val="000000"/>
          <w:sz w:val="20"/>
          <w:szCs w:val="20"/>
        </w:rPr>
        <w:t xml:space="preserve"> in 74/21</w:t>
      </w:r>
      <w:r w:rsidR="005A34FF" w:rsidRPr="00936A46">
        <w:rPr>
          <w:rFonts w:ascii="Arial" w:hAnsi="Arial" w:cs="Arial"/>
          <w:color w:val="000000"/>
          <w:sz w:val="20"/>
          <w:szCs w:val="20"/>
        </w:rPr>
        <w:t>)</w:t>
      </w:r>
      <w:r w:rsidR="000B0729" w:rsidRPr="00936A46">
        <w:rPr>
          <w:rFonts w:ascii="Arial" w:hAnsi="Arial" w:cs="Arial"/>
          <w:color w:val="000000"/>
          <w:sz w:val="20"/>
          <w:szCs w:val="20"/>
        </w:rPr>
        <w:t xml:space="preserve">, se </w:t>
      </w:r>
      <w:r w:rsidR="005129DD" w:rsidRPr="00936A46">
        <w:rPr>
          <w:rFonts w:ascii="Arial" w:hAnsi="Arial" w:cs="Arial"/>
          <w:color w:val="000000"/>
          <w:sz w:val="20"/>
          <w:szCs w:val="20"/>
        </w:rPr>
        <w:t>končajo</w:t>
      </w:r>
      <w:r w:rsidR="000B0729" w:rsidRPr="00936A46">
        <w:rPr>
          <w:rFonts w:ascii="Arial" w:hAnsi="Arial" w:cs="Arial"/>
          <w:color w:val="000000"/>
          <w:sz w:val="20"/>
          <w:szCs w:val="20"/>
        </w:rPr>
        <w:t xml:space="preserve"> v skladu z Uredbo o izvajanju </w:t>
      </w:r>
      <w:proofErr w:type="spellStart"/>
      <w:r w:rsidR="000B0729" w:rsidRPr="00936A46">
        <w:rPr>
          <w:rFonts w:ascii="Arial" w:hAnsi="Arial" w:cs="Arial"/>
          <w:color w:val="000000"/>
          <w:sz w:val="20"/>
          <w:szCs w:val="20"/>
        </w:rPr>
        <w:t>podukrepa</w:t>
      </w:r>
      <w:proofErr w:type="spellEnd"/>
      <w:r w:rsidR="000B0729" w:rsidRPr="00936A46">
        <w:rPr>
          <w:rFonts w:ascii="Arial" w:hAnsi="Arial" w:cs="Arial"/>
          <w:color w:val="000000"/>
          <w:sz w:val="20"/>
          <w:szCs w:val="20"/>
        </w:rPr>
        <w:t xml:space="preserve"> pomoč za zagon dejavnosti, namenjene razvoju majhnih kmetij, iz Programa razvoja podeželja Republike Slovenije za obdobje 2014–2020 (</w:t>
      </w:r>
      <w:r w:rsidR="005129DD" w:rsidRPr="00936A46">
        <w:rPr>
          <w:rFonts w:ascii="Arial" w:hAnsi="Arial" w:cs="Arial"/>
          <w:color w:val="000000"/>
          <w:sz w:val="20"/>
          <w:szCs w:val="20"/>
        </w:rPr>
        <w:t xml:space="preserve">Uradni list RS, št. 47/17, </w:t>
      </w:r>
      <w:r w:rsidR="00892FE8" w:rsidRPr="00936A46">
        <w:rPr>
          <w:rFonts w:ascii="Arial" w:hAnsi="Arial" w:cs="Arial"/>
          <w:color w:val="000000"/>
          <w:sz w:val="20"/>
          <w:szCs w:val="20"/>
        </w:rPr>
        <w:t>67/19</w:t>
      </w:r>
      <w:r w:rsidR="005129DD" w:rsidRPr="00936A46">
        <w:rPr>
          <w:rFonts w:ascii="Arial" w:hAnsi="Arial" w:cs="Arial"/>
          <w:color w:val="000000"/>
          <w:sz w:val="20"/>
          <w:szCs w:val="20"/>
        </w:rPr>
        <w:t xml:space="preserve"> in 74/21</w:t>
      </w:r>
      <w:r w:rsidR="000B0729" w:rsidRPr="00936A46">
        <w:rPr>
          <w:rFonts w:ascii="Arial" w:hAnsi="Arial" w:cs="Arial"/>
          <w:color w:val="000000"/>
          <w:sz w:val="20"/>
          <w:szCs w:val="20"/>
        </w:rPr>
        <w:t>).</w:t>
      </w:r>
    </w:p>
    <w:p w14:paraId="7D2A8C87" w14:textId="77777777" w:rsidR="000B0729" w:rsidRPr="00F1017E" w:rsidRDefault="000B0729" w:rsidP="00820401">
      <w:pPr>
        <w:pStyle w:val="Odstavekseznama"/>
        <w:spacing w:after="0" w:line="240" w:lineRule="auto"/>
        <w:ind w:left="360"/>
        <w:jc w:val="both"/>
        <w:rPr>
          <w:rFonts w:ascii="Arial" w:hAnsi="Arial" w:cs="Arial"/>
          <w:color w:val="000000"/>
          <w:sz w:val="20"/>
          <w:szCs w:val="20"/>
        </w:rPr>
      </w:pPr>
    </w:p>
    <w:p w14:paraId="2418A91F" w14:textId="08E00B74" w:rsidR="001B75EF" w:rsidRPr="00D571DD" w:rsidRDefault="00936A46" w:rsidP="00820401">
      <w:pPr>
        <w:pStyle w:val="Odstavekseznama"/>
        <w:spacing w:after="0" w:line="240" w:lineRule="auto"/>
        <w:ind w:left="0"/>
        <w:jc w:val="both"/>
        <w:rPr>
          <w:rFonts w:ascii="Arial" w:hAnsi="Arial" w:cs="Arial"/>
          <w:color w:val="000000"/>
          <w:sz w:val="20"/>
          <w:szCs w:val="20"/>
        </w:rPr>
      </w:pPr>
      <w:r>
        <w:rPr>
          <w:rFonts w:ascii="Arial" w:hAnsi="Arial" w:cs="Arial"/>
          <w:color w:val="000000"/>
          <w:sz w:val="20"/>
          <w:szCs w:val="20"/>
        </w:rPr>
        <w:t xml:space="preserve">(2) </w:t>
      </w:r>
      <w:r w:rsidR="005129DD" w:rsidRPr="00D571DD">
        <w:rPr>
          <w:rFonts w:ascii="Arial" w:hAnsi="Arial" w:cs="Arial"/>
          <w:color w:val="000000"/>
          <w:sz w:val="20"/>
          <w:szCs w:val="20"/>
        </w:rPr>
        <w:t>Ne gle</w:t>
      </w:r>
      <w:r w:rsidR="00D571DD">
        <w:rPr>
          <w:rFonts w:ascii="Arial" w:hAnsi="Arial" w:cs="Arial"/>
          <w:color w:val="000000"/>
          <w:sz w:val="20"/>
          <w:szCs w:val="20"/>
        </w:rPr>
        <w:t>de na prejšnji odstavek se zahtevki</w:t>
      </w:r>
      <w:r w:rsidR="00820401">
        <w:rPr>
          <w:rFonts w:ascii="Arial" w:hAnsi="Arial" w:cs="Arial"/>
          <w:color w:val="000000"/>
          <w:sz w:val="20"/>
          <w:szCs w:val="20"/>
        </w:rPr>
        <w:t xml:space="preserve"> za izplačilo sredstev</w:t>
      </w:r>
      <w:r w:rsidR="00D571DD">
        <w:rPr>
          <w:rFonts w:ascii="Arial" w:hAnsi="Arial" w:cs="Arial"/>
          <w:color w:val="000000"/>
          <w:sz w:val="20"/>
          <w:szCs w:val="20"/>
        </w:rPr>
        <w:t>, vloženi</w:t>
      </w:r>
      <w:r w:rsidR="005129DD" w:rsidRPr="00D571DD">
        <w:rPr>
          <w:rFonts w:ascii="Arial" w:hAnsi="Arial" w:cs="Arial"/>
          <w:color w:val="000000"/>
          <w:sz w:val="20"/>
          <w:szCs w:val="20"/>
        </w:rPr>
        <w:t xml:space="preserve"> na 2. javni razpis za </w:t>
      </w:r>
      <w:proofErr w:type="spellStart"/>
      <w:r w:rsidR="005129DD" w:rsidRPr="00D571DD">
        <w:rPr>
          <w:rFonts w:ascii="Arial" w:hAnsi="Arial" w:cs="Arial"/>
          <w:color w:val="000000"/>
          <w:sz w:val="20"/>
          <w:szCs w:val="20"/>
        </w:rPr>
        <w:t>podukrep</w:t>
      </w:r>
      <w:proofErr w:type="spellEnd"/>
      <w:r w:rsidR="005129DD" w:rsidRPr="00D571DD">
        <w:rPr>
          <w:rFonts w:ascii="Arial" w:hAnsi="Arial" w:cs="Arial"/>
          <w:color w:val="000000"/>
          <w:sz w:val="20"/>
          <w:szCs w:val="20"/>
        </w:rPr>
        <w:t xml:space="preserve"> </w:t>
      </w:r>
      <w:r w:rsidR="00F1017E" w:rsidRPr="00D571DD">
        <w:rPr>
          <w:rFonts w:ascii="Arial" w:hAnsi="Arial" w:cs="Arial"/>
          <w:color w:val="000000"/>
          <w:sz w:val="20"/>
          <w:szCs w:val="20"/>
        </w:rPr>
        <w:t>6.3 Pomoč za zagon dejavnosti, namenjene razvoju majhnih kmetij</w:t>
      </w:r>
      <w:r w:rsidR="005129DD" w:rsidRPr="00D571DD">
        <w:rPr>
          <w:rFonts w:ascii="Arial" w:hAnsi="Arial" w:cs="Arial"/>
          <w:color w:val="000000"/>
          <w:sz w:val="20"/>
          <w:szCs w:val="20"/>
        </w:rPr>
        <w:t xml:space="preserve"> (Uradni list RS, št. </w:t>
      </w:r>
      <w:r w:rsidR="00F75A00" w:rsidRPr="00D571DD">
        <w:rPr>
          <w:rFonts w:ascii="Arial" w:hAnsi="Arial" w:cs="Arial"/>
          <w:color w:val="000000"/>
          <w:sz w:val="20"/>
          <w:szCs w:val="20"/>
        </w:rPr>
        <w:t>69/19</w:t>
      </w:r>
      <w:r w:rsidR="005129DD" w:rsidRPr="00D571DD">
        <w:rPr>
          <w:rFonts w:ascii="Arial" w:hAnsi="Arial" w:cs="Arial"/>
          <w:color w:val="000000"/>
          <w:sz w:val="20"/>
          <w:szCs w:val="20"/>
        </w:rPr>
        <w:t>)</w:t>
      </w:r>
      <w:r w:rsidR="005129DD" w:rsidRPr="00936A46">
        <w:rPr>
          <w:rFonts w:ascii="Arial" w:hAnsi="Arial" w:cs="Arial"/>
          <w:color w:val="000000"/>
          <w:sz w:val="20"/>
          <w:szCs w:val="20"/>
        </w:rPr>
        <w:t xml:space="preserve"> </w:t>
      </w:r>
      <w:r w:rsidR="005129DD" w:rsidRPr="00D571DD">
        <w:rPr>
          <w:rFonts w:ascii="Arial" w:hAnsi="Arial" w:cs="Arial"/>
          <w:color w:val="000000"/>
          <w:sz w:val="20"/>
          <w:szCs w:val="20"/>
        </w:rPr>
        <w:t>obra</w:t>
      </w:r>
      <w:r w:rsidR="0079264F" w:rsidRPr="00D571DD">
        <w:rPr>
          <w:rFonts w:ascii="Arial" w:hAnsi="Arial" w:cs="Arial"/>
          <w:color w:val="000000"/>
          <w:sz w:val="20"/>
          <w:szCs w:val="20"/>
        </w:rPr>
        <w:t>vnavajo v skladu s spremenjeno 4. in 5. točko</w:t>
      </w:r>
      <w:r w:rsidR="005129DD" w:rsidRPr="00D571DD">
        <w:rPr>
          <w:rFonts w:ascii="Arial" w:hAnsi="Arial" w:cs="Arial"/>
          <w:color w:val="000000"/>
          <w:sz w:val="20"/>
          <w:szCs w:val="20"/>
        </w:rPr>
        <w:t xml:space="preserve"> 9. člena uredbe</w:t>
      </w:r>
      <w:r w:rsidR="000A4F2C" w:rsidRPr="00D571DD">
        <w:rPr>
          <w:rFonts w:ascii="Arial" w:hAnsi="Arial" w:cs="Arial"/>
          <w:color w:val="000000"/>
          <w:sz w:val="20"/>
          <w:szCs w:val="20"/>
        </w:rPr>
        <w:t>.</w:t>
      </w:r>
      <w:r w:rsidR="00A21895" w:rsidRPr="00D571DD">
        <w:rPr>
          <w:rFonts w:ascii="Arial" w:hAnsi="Arial" w:cs="Arial"/>
          <w:color w:val="000000"/>
          <w:sz w:val="20"/>
          <w:szCs w:val="20"/>
        </w:rPr>
        <w:t xml:space="preserve"> </w:t>
      </w:r>
    </w:p>
    <w:p w14:paraId="5B653E7D" w14:textId="77777777" w:rsidR="000A4F2C" w:rsidRPr="00D571DD" w:rsidRDefault="000A4F2C" w:rsidP="00820401">
      <w:pPr>
        <w:pStyle w:val="Odstavekseznama"/>
        <w:spacing w:after="0" w:line="240" w:lineRule="auto"/>
        <w:ind w:left="0"/>
        <w:jc w:val="both"/>
        <w:rPr>
          <w:rFonts w:ascii="Arial" w:hAnsi="Arial" w:cs="Arial"/>
          <w:color w:val="000000"/>
          <w:sz w:val="20"/>
          <w:szCs w:val="20"/>
        </w:rPr>
      </w:pPr>
    </w:p>
    <w:p w14:paraId="2AACEBA9" w14:textId="7B950CBD" w:rsidR="001B75EF" w:rsidRPr="00D571DD" w:rsidRDefault="00936A46" w:rsidP="00820401">
      <w:pPr>
        <w:pStyle w:val="Odstavekseznama"/>
        <w:spacing w:after="0" w:line="240" w:lineRule="auto"/>
        <w:ind w:left="0"/>
        <w:jc w:val="both"/>
        <w:rPr>
          <w:rFonts w:ascii="Arial" w:hAnsi="Arial" w:cs="Arial"/>
          <w:color w:val="000000"/>
          <w:sz w:val="20"/>
          <w:szCs w:val="20"/>
        </w:rPr>
      </w:pPr>
      <w:r>
        <w:rPr>
          <w:rFonts w:ascii="Arial" w:hAnsi="Arial" w:cs="Arial"/>
          <w:color w:val="000000"/>
          <w:sz w:val="20"/>
          <w:szCs w:val="20"/>
        </w:rPr>
        <w:t xml:space="preserve">(3) </w:t>
      </w:r>
      <w:r w:rsidR="001B75EF" w:rsidRPr="00D571DD">
        <w:rPr>
          <w:rFonts w:ascii="Arial" w:hAnsi="Arial" w:cs="Arial"/>
          <w:color w:val="000000"/>
          <w:sz w:val="20"/>
          <w:szCs w:val="20"/>
        </w:rPr>
        <w:t xml:space="preserve">Ne glede na prvi odstavek </w:t>
      </w:r>
      <w:r w:rsidR="007C0489" w:rsidRPr="00D571DD">
        <w:rPr>
          <w:rFonts w:ascii="Arial" w:hAnsi="Arial" w:cs="Arial"/>
          <w:color w:val="000000"/>
          <w:sz w:val="20"/>
          <w:szCs w:val="20"/>
        </w:rPr>
        <w:t xml:space="preserve">tega člena </w:t>
      </w:r>
      <w:r w:rsidR="001B75EF" w:rsidRPr="00D571DD">
        <w:rPr>
          <w:rFonts w:ascii="Arial" w:hAnsi="Arial" w:cs="Arial"/>
          <w:color w:val="000000"/>
          <w:sz w:val="20"/>
          <w:szCs w:val="20"/>
        </w:rPr>
        <w:t xml:space="preserve">se zahtevki za izplačilo sredstev, ki bodo vloženi na podlagi javnih razpisov, </w:t>
      </w:r>
      <w:r w:rsidR="000B1479" w:rsidRPr="00D571DD">
        <w:rPr>
          <w:rFonts w:ascii="Arial" w:hAnsi="Arial" w:cs="Arial"/>
          <w:color w:val="000000"/>
          <w:sz w:val="20"/>
          <w:szCs w:val="20"/>
        </w:rPr>
        <w:t>objavljenih</w:t>
      </w:r>
      <w:r w:rsidR="001B75EF" w:rsidRPr="00D571DD">
        <w:rPr>
          <w:rFonts w:ascii="Arial" w:hAnsi="Arial" w:cs="Arial"/>
          <w:color w:val="000000"/>
          <w:sz w:val="20"/>
          <w:szCs w:val="20"/>
        </w:rPr>
        <w:t xml:space="preserve"> na podlagi Uredbe o izvajanju </w:t>
      </w:r>
      <w:proofErr w:type="spellStart"/>
      <w:r w:rsidR="001B75EF" w:rsidRPr="00D571DD">
        <w:rPr>
          <w:rFonts w:ascii="Arial" w:hAnsi="Arial" w:cs="Arial"/>
          <w:color w:val="000000"/>
          <w:sz w:val="20"/>
          <w:szCs w:val="20"/>
        </w:rPr>
        <w:t>podukrepa</w:t>
      </w:r>
      <w:proofErr w:type="spellEnd"/>
      <w:r w:rsidR="001B75EF" w:rsidRPr="00D571DD">
        <w:rPr>
          <w:rFonts w:ascii="Arial" w:hAnsi="Arial" w:cs="Arial"/>
          <w:color w:val="000000"/>
          <w:sz w:val="20"/>
          <w:szCs w:val="20"/>
        </w:rPr>
        <w:t xml:space="preserve"> pomoč za zagon dejavnosti, namenjene razvoju majhnih kmetij, iz Programa razvoja podeželja Republike Slovenije za obdobje 2014–2020 (Uradni list RS, št. </w:t>
      </w:r>
      <w:r w:rsidR="000B1479" w:rsidRPr="00D571DD">
        <w:rPr>
          <w:rFonts w:ascii="Arial" w:hAnsi="Arial" w:cs="Arial"/>
          <w:color w:val="000000"/>
          <w:sz w:val="20"/>
          <w:szCs w:val="20"/>
        </w:rPr>
        <w:t>47/17, 67/19 in 74/21</w:t>
      </w:r>
      <w:r w:rsidR="001B75EF" w:rsidRPr="00D571DD">
        <w:rPr>
          <w:rFonts w:ascii="Arial" w:hAnsi="Arial" w:cs="Arial"/>
          <w:color w:val="000000"/>
          <w:sz w:val="20"/>
          <w:szCs w:val="20"/>
        </w:rPr>
        <w:t xml:space="preserve">), obravnavajo v skladu s </w:t>
      </w:r>
      <w:r w:rsidR="0004019B">
        <w:rPr>
          <w:rFonts w:ascii="Arial" w:hAnsi="Arial" w:cs="Arial"/>
          <w:color w:val="000000"/>
          <w:sz w:val="20"/>
          <w:szCs w:val="20"/>
        </w:rPr>
        <w:t>spremenjeno</w:t>
      </w:r>
      <w:r w:rsidR="007C0489" w:rsidRPr="00D571DD">
        <w:rPr>
          <w:rFonts w:ascii="Arial" w:hAnsi="Arial" w:cs="Arial"/>
          <w:color w:val="000000"/>
          <w:sz w:val="20"/>
          <w:szCs w:val="20"/>
        </w:rPr>
        <w:t xml:space="preserve"> </w:t>
      </w:r>
      <w:r w:rsidR="001B75EF" w:rsidRPr="00D571DD">
        <w:rPr>
          <w:rFonts w:ascii="Arial" w:hAnsi="Arial" w:cs="Arial"/>
          <w:color w:val="000000"/>
          <w:sz w:val="20"/>
          <w:szCs w:val="20"/>
        </w:rPr>
        <w:t xml:space="preserve">peto in šesto alinejo tretjega odstavka 14. člena uredbe. </w:t>
      </w:r>
    </w:p>
    <w:p w14:paraId="6FFFB41B" w14:textId="30733881" w:rsidR="005129DD" w:rsidRPr="001B75EF" w:rsidRDefault="005129DD" w:rsidP="001B75EF">
      <w:pPr>
        <w:pStyle w:val="Odstavekseznama"/>
        <w:spacing w:after="0" w:line="240" w:lineRule="auto"/>
        <w:ind w:left="360"/>
        <w:jc w:val="both"/>
        <w:rPr>
          <w:rFonts w:ascii="Arial" w:hAnsi="Arial" w:cs="Arial"/>
          <w:color w:val="000000"/>
          <w:sz w:val="20"/>
          <w:szCs w:val="20"/>
        </w:rPr>
      </w:pPr>
    </w:p>
    <w:p w14:paraId="400C3E20" w14:textId="77777777" w:rsidR="000B0729" w:rsidRPr="00963AA3" w:rsidRDefault="000B0729" w:rsidP="000B0729">
      <w:pPr>
        <w:pStyle w:val="Odstavekseznama"/>
        <w:spacing w:after="0" w:line="240" w:lineRule="auto"/>
        <w:ind w:left="360"/>
        <w:jc w:val="both"/>
        <w:rPr>
          <w:rFonts w:ascii="Arial" w:hAnsi="Arial" w:cs="Arial"/>
          <w:color w:val="000000"/>
          <w:sz w:val="20"/>
          <w:szCs w:val="20"/>
        </w:rPr>
      </w:pPr>
    </w:p>
    <w:p w14:paraId="24626DD8" w14:textId="15CBCA9A" w:rsidR="005406F8" w:rsidRPr="005406F8" w:rsidRDefault="00513623" w:rsidP="005406F8">
      <w:pPr>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12</w:t>
      </w:r>
      <w:r w:rsidR="005406F8" w:rsidRPr="005406F8">
        <w:rPr>
          <w:rFonts w:ascii="Arial" w:eastAsia="Times New Roman" w:hAnsi="Arial" w:cs="Arial"/>
          <w:b/>
          <w:bCs/>
          <w:sz w:val="20"/>
          <w:szCs w:val="20"/>
          <w:lang w:eastAsia="sl-SI"/>
        </w:rPr>
        <w:t>.</w:t>
      </w:r>
      <w:r w:rsidR="005406F8">
        <w:rPr>
          <w:rFonts w:ascii="Arial" w:eastAsia="Times New Roman" w:hAnsi="Arial" w:cs="Arial"/>
          <w:b/>
          <w:bCs/>
          <w:sz w:val="20"/>
          <w:szCs w:val="20"/>
          <w:lang w:eastAsia="sl-SI"/>
        </w:rPr>
        <w:t xml:space="preserve"> </w:t>
      </w:r>
      <w:r w:rsidR="000B0729" w:rsidRPr="005406F8">
        <w:rPr>
          <w:rFonts w:ascii="Arial" w:eastAsia="Times New Roman" w:hAnsi="Arial" w:cs="Arial"/>
          <w:b/>
          <w:bCs/>
          <w:sz w:val="20"/>
          <w:szCs w:val="20"/>
          <w:lang w:eastAsia="sl-SI"/>
        </w:rPr>
        <w:t xml:space="preserve">člen </w:t>
      </w:r>
    </w:p>
    <w:p w14:paraId="537121F9" w14:textId="2F6A844E" w:rsidR="00D2460F" w:rsidRPr="005406F8" w:rsidRDefault="00D2460F" w:rsidP="005406F8">
      <w:pPr>
        <w:spacing w:after="0" w:line="240" w:lineRule="auto"/>
        <w:jc w:val="center"/>
        <w:rPr>
          <w:rFonts w:ascii="Arial" w:eastAsia="Times New Roman" w:hAnsi="Arial" w:cs="Arial"/>
          <w:b/>
          <w:bCs/>
          <w:sz w:val="20"/>
          <w:szCs w:val="20"/>
          <w:lang w:eastAsia="sl-SI"/>
        </w:rPr>
      </w:pPr>
      <w:r w:rsidRPr="005406F8">
        <w:rPr>
          <w:rFonts w:ascii="Arial" w:eastAsia="Times New Roman" w:hAnsi="Arial" w:cs="Arial"/>
          <w:b/>
          <w:bCs/>
          <w:sz w:val="20"/>
          <w:szCs w:val="20"/>
          <w:lang w:eastAsia="sl-SI"/>
        </w:rPr>
        <w:t>(začetek veljavnosti)</w:t>
      </w:r>
    </w:p>
    <w:p w14:paraId="363130D0" w14:textId="77777777" w:rsidR="00D2460F" w:rsidRPr="00963AA3" w:rsidRDefault="00D2460F" w:rsidP="00D2460F">
      <w:pPr>
        <w:spacing w:after="0" w:line="240" w:lineRule="auto"/>
        <w:ind w:left="2832"/>
        <w:jc w:val="both"/>
        <w:rPr>
          <w:rFonts w:ascii="Arial" w:eastAsia="Times New Roman" w:hAnsi="Arial" w:cs="Arial"/>
          <w:bCs/>
          <w:sz w:val="20"/>
          <w:szCs w:val="20"/>
          <w:lang w:eastAsia="sl-SI"/>
        </w:rPr>
      </w:pPr>
    </w:p>
    <w:p w14:paraId="182A6FDC" w14:textId="77777777" w:rsidR="00D2460F" w:rsidRPr="00963AA3" w:rsidRDefault="00E355E3"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 xml:space="preserve">Ta </w:t>
      </w:r>
      <w:r w:rsidR="00A532CC" w:rsidRPr="00963AA3">
        <w:rPr>
          <w:rFonts w:ascii="Arial" w:eastAsia="Times New Roman" w:hAnsi="Arial" w:cs="Arial"/>
          <w:bCs/>
          <w:sz w:val="20"/>
          <w:szCs w:val="20"/>
          <w:lang w:eastAsia="sl-SI"/>
        </w:rPr>
        <w:t>u</w:t>
      </w:r>
      <w:r w:rsidR="00D2460F" w:rsidRPr="00963AA3">
        <w:rPr>
          <w:rFonts w:ascii="Arial" w:eastAsia="Times New Roman" w:hAnsi="Arial" w:cs="Arial"/>
          <w:bCs/>
          <w:sz w:val="20"/>
          <w:szCs w:val="20"/>
          <w:lang w:eastAsia="sl-SI"/>
        </w:rPr>
        <w:t>redba začne veljati naslednji dan po objavi v Uradnem listu Republike Slovenije.</w:t>
      </w:r>
    </w:p>
    <w:p w14:paraId="2F120BA9" w14:textId="77777777" w:rsidR="00D2460F" w:rsidRPr="00963AA3" w:rsidRDefault="00D2460F" w:rsidP="00D2460F">
      <w:pPr>
        <w:spacing w:after="0" w:line="240" w:lineRule="auto"/>
        <w:jc w:val="both"/>
        <w:rPr>
          <w:rFonts w:ascii="Arial" w:eastAsia="Times New Roman" w:hAnsi="Arial" w:cs="Arial"/>
          <w:bCs/>
          <w:sz w:val="20"/>
          <w:szCs w:val="20"/>
          <w:lang w:eastAsia="sl-SI"/>
        </w:rPr>
      </w:pPr>
    </w:p>
    <w:p w14:paraId="1E8FCF9C" w14:textId="77777777" w:rsidR="00A070A5" w:rsidRPr="00963AA3" w:rsidRDefault="00A070A5" w:rsidP="00D2460F">
      <w:pPr>
        <w:spacing w:after="0" w:line="240" w:lineRule="auto"/>
        <w:jc w:val="both"/>
        <w:rPr>
          <w:rFonts w:ascii="Arial" w:eastAsia="Times New Roman" w:hAnsi="Arial" w:cs="Arial"/>
          <w:bCs/>
          <w:sz w:val="20"/>
          <w:szCs w:val="20"/>
          <w:lang w:eastAsia="sl-SI"/>
        </w:rPr>
      </w:pPr>
    </w:p>
    <w:p w14:paraId="0E1C577C" w14:textId="77777777" w:rsidR="00A070A5" w:rsidRPr="00963AA3" w:rsidRDefault="00A070A5" w:rsidP="00A01968">
      <w:pPr>
        <w:spacing w:after="0" w:line="240" w:lineRule="auto"/>
        <w:jc w:val="right"/>
        <w:rPr>
          <w:rFonts w:ascii="Arial" w:eastAsia="Times New Roman" w:hAnsi="Arial" w:cs="Arial"/>
          <w:bCs/>
          <w:sz w:val="20"/>
          <w:szCs w:val="20"/>
          <w:lang w:eastAsia="sl-SI"/>
        </w:rPr>
      </w:pPr>
    </w:p>
    <w:p w14:paraId="7054F248" w14:textId="60BA278F" w:rsidR="00D2460F" w:rsidRPr="00963AA3" w:rsidRDefault="00D2460F" w:rsidP="00A01968">
      <w:pPr>
        <w:spacing w:after="0" w:line="240" w:lineRule="auto"/>
        <w:rPr>
          <w:rFonts w:ascii="Arial" w:eastAsia="Times New Roman" w:hAnsi="Arial" w:cs="Arial"/>
          <w:color w:val="000000"/>
          <w:sz w:val="20"/>
          <w:szCs w:val="20"/>
        </w:rPr>
      </w:pPr>
      <w:r w:rsidRPr="00963AA3">
        <w:rPr>
          <w:rFonts w:ascii="Arial" w:eastAsia="Times New Roman" w:hAnsi="Arial" w:cs="Arial"/>
          <w:color w:val="000000"/>
          <w:sz w:val="20"/>
          <w:szCs w:val="20"/>
        </w:rPr>
        <w:t xml:space="preserve">Št. </w:t>
      </w:r>
      <w:r w:rsidR="00401BD3" w:rsidRPr="00401BD3">
        <w:rPr>
          <w:rFonts w:ascii="Arial" w:eastAsia="Times New Roman" w:hAnsi="Arial" w:cs="Arial"/>
          <w:color w:val="000000"/>
          <w:sz w:val="20"/>
          <w:szCs w:val="20"/>
        </w:rPr>
        <w:t>007</w:t>
      </w:r>
      <w:r w:rsidR="00D307DC" w:rsidRPr="00DD4CF1">
        <w:rPr>
          <w:rFonts w:ascii="Arial" w:eastAsia="Times New Roman" w:hAnsi="Arial" w:cs="Arial"/>
          <w:bCs/>
          <w:sz w:val="20"/>
          <w:szCs w:val="20"/>
          <w:lang w:eastAsia="sl-SI"/>
        </w:rPr>
        <w:t>–</w:t>
      </w:r>
      <w:r w:rsidR="00401BD3" w:rsidRPr="00401BD3">
        <w:rPr>
          <w:rFonts w:ascii="Arial" w:eastAsia="Times New Roman" w:hAnsi="Arial" w:cs="Arial"/>
          <w:color w:val="000000"/>
          <w:sz w:val="20"/>
          <w:szCs w:val="20"/>
        </w:rPr>
        <w:t>339/2021</w:t>
      </w:r>
    </w:p>
    <w:p w14:paraId="05DFA3E1" w14:textId="6BAB3059" w:rsidR="00D2460F" w:rsidRDefault="00D2460F" w:rsidP="00A01968">
      <w:pPr>
        <w:spacing w:after="0" w:line="240" w:lineRule="auto"/>
        <w:rPr>
          <w:rFonts w:ascii="Arial" w:eastAsia="Times New Roman" w:hAnsi="Arial" w:cs="Arial"/>
          <w:color w:val="000000"/>
          <w:sz w:val="20"/>
          <w:szCs w:val="20"/>
        </w:rPr>
      </w:pPr>
      <w:r w:rsidRPr="00963AA3">
        <w:rPr>
          <w:rFonts w:ascii="Arial" w:eastAsia="Times New Roman" w:hAnsi="Arial" w:cs="Arial"/>
          <w:color w:val="000000"/>
          <w:sz w:val="20"/>
          <w:szCs w:val="20"/>
        </w:rPr>
        <w:t>Ljubljana,</w:t>
      </w:r>
      <w:r w:rsidR="00F14F6B">
        <w:rPr>
          <w:rFonts w:ascii="Arial" w:eastAsia="Times New Roman" w:hAnsi="Arial" w:cs="Arial"/>
          <w:color w:val="000000"/>
          <w:sz w:val="20"/>
          <w:szCs w:val="20"/>
        </w:rPr>
        <w:t xml:space="preserve"> dne</w:t>
      </w:r>
      <w:r w:rsidRPr="00963AA3">
        <w:rPr>
          <w:rFonts w:ascii="Arial" w:eastAsia="Times New Roman" w:hAnsi="Arial" w:cs="Arial"/>
          <w:color w:val="000000"/>
          <w:sz w:val="20"/>
          <w:szCs w:val="20"/>
        </w:rPr>
        <w:t xml:space="preserve"> </w:t>
      </w:r>
      <w:r w:rsidR="00582216" w:rsidRPr="00963AA3">
        <w:rPr>
          <w:rFonts w:ascii="Arial" w:eastAsia="Times New Roman" w:hAnsi="Arial" w:cs="Arial"/>
          <w:color w:val="000000"/>
          <w:sz w:val="20"/>
          <w:szCs w:val="20"/>
        </w:rPr>
        <w:t>… 2021</w:t>
      </w:r>
    </w:p>
    <w:p w14:paraId="2223E3FC" w14:textId="3F1E9996" w:rsidR="00A01968" w:rsidRPr="00963AA3" w:rsidRDefault="00A01968" w:rsidP="00A01968">
      <w:pPr>
        <w:spacing w:after="0" w:line="240" w:lineRule="auto"/>
        <w:rPr>
          <w:rFonts w:ascii="Arial" w:eastAsia="Times New Roman" w:hAnsi="Arial" w:cs="Arial"/>
          <w:color w:val="000000"/>
          <w:sz w:val="20"/>
          <w:szCs w:val="20"/>
        </w:rPr>
      </w:pPr>
      <w:r w:rsidRPr="00963AA3">
        <w:rPr>
          <w:rFonts w:ascii="Arial" w:eastAsia="Times New Roman" w:hAnsi="Arial" w:cs="Arial"/>
          <w:color w:val="000000"/>
          <w:sz w:val="20"/>
          <w:szCs w:val="20"/>
        </w:rPr>
        <w:t xml:space="preserve">EVA </w:t>
      </w:r>
      <w:r w:rsidRPr="00051438">
        <w:rPr>
          <w:rFonts w:ascii="Arial" w:eastAsia="Times New Roman" w:hAnsi="Arial" w:cs="Arial"/>
          <w:color w:val="000000"/>
          <w:sz w:val="20"/>
          <w:szCs w:val="20"/>
        </w:rPr>
        <w:t>2021</w:t>
      </w:r>
      <w:r w:rsidR="00D307DC" w:rsidRPr="00DD4CF1">
        <w:rPr>
          <w:rFonts w:ascii="Arial" w:eastAsia="Times New Roman" w:hAnsi="Arial" w:cs="Arial"/>
          <w:bCs/>
          <w:sz w:val="20"/>
          <w:szCs w:val="20"/>
          <w:lang w:eastAsia="sl-SI"/>
        </w:rPr>
        <w:t>–</w:t>
      </w:r>
      <w:r w:rsidRPr="00051438">
        <w:rPr>
          <w:rFonts w:ascii="Arial" w:eastAsia="Times New Roman" w:hAnsi="Arial" w:cs="Arial"/>
          <w:color w:val="000000"/>
          <w:sz w:val="20"/>
          <w:szCs w:val="20"/>
        </w:rPr>
        <w:t>2330</w:t>
      </w:r>
      <w:r w:rsidR="00D307DC" w:rsidRPr="00DD4CF1">
        <w:rPr>
          <w:rFonts w:ascii="Arial" w:eastAsia="Times New Roman" w:hAnsi="Arial" w:cs="Arial"/>
          <w:bCs/>
          <w:sz w:val="20"/>
          <w:szCs w:val="20"/>
          <w:lang w:eastAsia="sl-SI"/>
        </w:rPr>
        <w:t>–</w:t>
      </w:r>
      <w:r w:rsidRPr="00051438">
        <w:rPr>
          <w:rFonts w:ascii="Arial" w:eastAsia="Times New Roman" w:hAnsi="Arial" w:cs="Arial"/>
          <w:color w:val="000000"/>
          <w:sz w:val="20"/>
          <w:szCs w:val="20"/>
        </w:rPr>
        <w:t>0071</w:t>
      </w:r>
    </w:p>
    <w:p w14:paraId="67846E66" w14:textId="77777777" w:rsidR="00A01968" w:rsidRDefault="00A01968" w:rsidP="00A01968">
      <w:pPr>
        <w:spacing w:after="0" w:line="240" w:lineRule="auto"/>
        <w:rPr>
          <w:rFonts w:ascii="Arial" w:eastAsia="Times New Roman" w:hAnsi="Arial" w:cs="Arial"/>
          <w:color w:val="000000"/>
          <w:sz w:val="20"/>
          <w:szCs w:val="20"/>
        </w:rPr>
      </w:pPr>
    </w:p>
    <w:p w14:paraId="05A4E6F2" w14:textId="77777777" w:rsidR="00A01968" w:rsidRPr="00963AA3" w:rsidRDefault="00A01968" w:rsidP="00A01968">
      <w:pPr>
        <w:spacing w:after="0" w:line="240" w:lineRule="auto"/>
        <w:rPr>
          <w:rFonts w:ascii="Arial" w:eastAsia="Times New Roman" w:hAnsi="Arial" w:cs="Arial"/>
          <w:color w:val="000000"/>
          <w:sz w:val="20"/>
          <w:szCs w:val="20"/>
        </w:rPr>
      </w:pPr>
    </w:p>
    <w:p w14:paraId="32C4F509" w14:textId="77777777" w:rsidR="009D5A8C" w:rsidRPr="00963AA3" w:rsidRDefault="009D5A8C" w:rsidP="00565811">
      <w:pPr>
        <w:spacing w:after="0" w:line="260" w:lineRule="exact"/>
        <w:ind w:left="5957"/>
        <w:jc w:val="center"/>
        <w:rPr>
          <w:rFonts w:ascii="Arial" w:eastAsia="Times New Roman" w:hAnsi="Arial" w:cs="Arial"/>
          <w:color w:val="000000"/>
          <w:sz w:val="20"/>
          <w:szCs w:val="20"/>
        </w:rPr>
      </w:pPr>
    </w:p>
    <w:p w14:paraId="48F91ED4" w14:textId="77777777" w:rsidR="009D5A8C" w:rsidRPr="00963AA3" w:rsidRDefault="009D5A8C" w:rsidP="00565811">
      <w:pPr>
        <w:spacing w:after="0" w:line="260" w:lineRule="exact"/>
        <w:ind w:left="5957"/>
        <w:jc w:val="center"/>
        <w:rPr>
          <w:rFonts w:ascii="Arial" w:eastAsia="Times New Roman" w:hAnsi="Arial" w:cs="Arial"/>
          <w:color w:val="000000"/>
          <w:sz w:val="20"/>
          <w:szCs w:val="20"/>
        </w:rPr>
      </w:pPr>
    </w:p>
    <w:p w14:paraId="18208C93" w14:textId="77777777" w:rsidR="00D2460F" w:rsidRPr="00963AA3" w:rsidRDefault="00D2460F" w:rsidP="00565811">
      <w:pPr>
        <w:spacing w:after="0" w:line="260" w:lineRule="exact"/>
        <w:ind w:left="5957"/>
        <w:jc w:val="center"/>
        <w:rPr>
          <w:rFonts w:ascii="Arial" w:eastAsia="Times New Roman" w:hAnsi="Arial" w:cs="Arial"/>
          <w:color w:val="000000"/>
          <w:sz w:val="20"/>
          <w:szCs w:val="20"/>
        </w:rPr>
      </w:pPr>
      <w:r w:rsidRPr="00963AA3">
        <w:rPr>
          <w:rFonts w:ascii="Arial" w:eastAsia="Times New Roman" w:hAnsi="Arial" w:cs="Arial"/>
          <w:color w:val="000000"/>
          <w:sz w:val="20"/>
          <w:szCs w:val="20"/>
        </w:rPr>
        <w:t>Vlada Republike Slovenije</w:t>
      </w:r>
    </w:p>
    <w:p w14:paraId="33BDA9E9" w14:textId="77777777" w:rsidR="00D2460F" w:rsidRPr="00963AA3" w:rsidRDefault="00582216" w:rsidP="00582216">
      <w:pPr>
        <w:spacing w:after="0" w:line="260" w:lineRule="exact"/>
        <w:ind w:left="5106" w:firstLine="851"/>
        <w:jc w:val="center"/>
        <w:rPr>
          <w:rFonts w:ascii="Arial" w:eastAsia="Times New Roman" w:hAnsi="Arial" w:cs="Arial"/>
          <w:color w:val="000000"/>
          <w:sz w:val="20"/>
          <w:szCs w:val="20"/>
        </w:rPr>
      </w:pPr>
      <w:r w:rsidRPr="00963AA3">
        <w:rPr>
          <w:rFonts w:ascii="Arial" w:eastAsia="Times New Roman" w:hAnsi="Arial" w:cs="Arial"/>
          <w:color w:val="000000"/>
          <w:sz w:val="20"/>
          <w:szCs w:val="20"/>
        </w:rPr>
        <w:t>Janez Janša</w:t>
      </w:r>
    </w:p>
    <w:p w14:paraId="0E2C2691" w14:textId="77777777" w:rsidR="00D2460F" w:rsidRPr="00963AA3" w:rsidRDefault="00D2460F" w:rsidP="00582216">
      <w:pPr>
        <w:spacing w:after="0" w:line="260" w:lineRule="exact"/>
        <w:ind w:left="5106" w:firstLine="851"/>
        <w:jc w:val="center"/>
        <w:rPr>
          <w:rFonts w:ascii="Arial" w:eastAsia="Times New Roman" w:hAnsi="Arial" w:cs="Arial"/>
          <w:color w:val="000000"/>
          <w:sz w:val="20"/>
          <w:szCs w:val="20"/>
        </w:rPr>
      </w:pPr>
      <w:r w:rsidRPr="00963AA3">
        <w:rPr>
          <w:rFonts w:ascii="Arial" w:eastAsia="Times New Roman" w:hAnsi="Arial" w:cs="Arial"/>
          <w:color w:val="000000"/>
          <w:sz w:val="20"/>
          <w:szCs w:val="20"/>
        </w:rPr>
        <w:t>predsednik</w:t>
      </w:r>
    </w:p>
    <w:p w14:paraId="5972A1B4" w14:textId="06C511E2" w:rsidR="00D2460F" w:rsidRPr="00963AA3" w:rsidRDefault="00D2460F" w:rsidP="006448C8">
      <w:pPr>
        <w:rPr>
          <w:rFonts w:ascii="Arial" w:eastAsia="Times New Roman" w:hAnsi="Arial" w:cs="Arial"/>
          <w:b/>
          <w:bCs/>
          <w:sz w:val="20"/>
          <w:szCs w:val="20"/>
          <w:lang w:eastAsia="sl-SI"/>
        </w:rPr>
      </w:pPr>
      <w:r w:rsidRPr="00963AA3">
        <w:rPr>
          <w:rFonts w:ascii="Arial" w:eastAsia="Times New Roman" w:hAnsi="Arial" w:cs="Arial"/>
          <w:b/>
          <w:bCs/>
          <w:sz w:val="20"/>
          <w:szCs w:val="20"/>
          <w:lang w:eastAsia="sl-SI"/>
        </w:rPr>
        <w:lastRenderedPageBreak/>
        <w:t>OBRAZLOŽITEV</w:t>
      </w:r>
    </w:p>
    <w:p w14:paraId="1DB2692F" w14:textId="77777777" w:rsidR="004733F2" w:rsidRPr="00963AA3" w:rsidRDefault="004733F2" w:rsidP="00D2460F">
      <w:pPr>
        <w:spacing w:after="0" w:line="240" w:lineRule="auto"/>
        <w:jc w:val="both"/>
        <w:rPr>
          <w:rFonts w:ascii="Arial" w:eastAsia="Times New Roman" w:hAnsi="Arial" w:cs="Arial"/>
          <w:bCs/>
          <w:sz w:val="20"/>
          <w:szCs w:val="20"/>
          <w:lang w:eastAsia="sl-SI"/>
        </w:rPr>
      </w:pPr>
    </w:p>
    <w:p w14:paraId="6079EE0A" w14:textId="77777777" w:rsidR="00D2460F" w:rsidRPr="00963AA3" w:rsidRDefault="00D2460F"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I. UVOD</w:t>
      </w:r>
    </w:p>
    <w:p w14:paraId="40ADD7CA" w14:textId="77777777" w:rsidR="00D2460F" w:rsidRPr="00963AA3" w:rsidRDefault="00D2460F" w:rsidP="00D2460F">
      <w:pPr>
        <w:spacing w:after="0" w:line="240" w:lineRule="auto"/>
        <w:jc w:val="both"/>
        <w:rPr>
          <w:rFonts w:ascii="Arial" w:eastAsia="Times New Roman" w:hAnsi="Arial" w:cs="Arial"/>
          <w:bCs/>
          <w:sz w:val="20"/>
          <w:szCs w:val="20"/>
          <w:lang w:eastAsia="sl-SI"/>
        </w:rPr>
      </w:pPr>
    </w:p>
    <w:p w14:paraId="683C3846" w14:textId="77777777" w:rsidR="00D2460F" w:rsidRPr="00963AA3" w:rsidRDefault="00D2460F" w:rsidP="004733F2">
      <w:pPr>
        <w:pStyle w:val="Odstavekseznama"/>
        <w:numPr>
          <w:ilvl w:val="0"/>
          <w:numId w:val="15"/>
        </w:num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Pravna podlaga (besedilo, vsebina zakonske določbe, ki je podlaga za izdajo uredbe)</w:t>
      </w:r>
    </w:p>
    <w:p w14:paraId="6947B1BD" w14:textId="77777777" w:rsidR="00D2460F" w:rsidRPr="00963AA3" w:rsidRDefault="00D2460F" w:rsidP="00D2460F">
      <w:pPr>
        <w:spacing w:after="0" w:line="240" w:lineRule="auto"/>
        <w:jc w:val="both"/>
        <w:rPr>
          <w:rFonts w:ascii="Arial" w:eastAsia="Times New Roman" w:hAnsi="Arial" w:cs="Arial"/>
          <w:bCs/>
          <w:sz w:val="20"/>
          <w:szCs w:val="20"/>
          <w:lang w:eastAsia="sl-SI"/>
        </w:rPr>
      </w:pPr>
    </w:p>
    <w:p w14:paraId="7E7A9778" w14:textId="677C637C" w:rsidR="00D2460F" w:rsidRPr="00963AA3" w:rsidRDefault="00D2460F"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 xml:space="preserve">Pravna podlaga za </w:t>
      </w:r>
      <w:r w:rsidR="00E954BE" w:rsidRPr="00963AA3">
        <w:rPr>
          <w:rFonts w:ascii="Arial" w:eastAsia="Times New Roman" w:hAnsi="Arial" w:cs="Arial"/>
          <w:bCs/>
          <w:sz w:val="20"/>
          <w:szCs w:val="20"/>
          <w:lang w:eastAsia="sl-SI"/>
        </w:rPr>
        <w:t xml:space="preserve">Uredbo o spremembah </w:t>
      </w:r>
      <w:r w:rsidR="00104854" w:rsidRPr="00104854">
        <w:rPr>
          <w:rFonts w:ascii="Arial" w:eastAsia="Times New Roman" w:hAnsi="Arial" w:cs="Arial"/>
          <w:bCs/>
          <w:sz w:val="20"/>
          <w:szCs w:val="20"/>
          <w:lang w:eastAsia="sl-SI"/>
        </w:rPr>
        <w:t xml:space="preserve">in dopolnitvah </w:t>
      </w:r>
      <w:r w:rsidR="00E954BE" w:rsidRPr="00963AA3">
        <w:rPr>
          <w:rFonts w:ascii="Arial" w:eastAsia="Times New Roman" w:hAnsi="Arial" w:cs="Arial"/>
          <w:bCs/>
          <w:sz w:val="20"/>
          <w:szCs w:val="20"/>
          <w:lang w:eastAsia="sl-SI"/>
        </w:rPr>
        <w:t xml:space="preserve">Uredbe o izvajanju ukrepa </w:t>
      </w:r>
      <w:proofErr w:type="spellStart"/>
      <w:r w:rsidR="00E954BE" w:rsidRPr="00963AA3">
        <w:rPr>
          <w:rFonts w:ascii="Arial" w:eastAsia="Times New Roman" w:hAnsi="Arial" w:cs="Arial"/>
          <w:bCs/>
          <w:sz w:val="20"/>
          <w:szCs w:val="20"/>
          <w:lang w:eastAsia="sl-SI"/>
        </w:rPr>
        <w:t>podukrepa</w:t>
      </w:r>
      <w:proofErr w:type="spellEnd"/>
      <w:r w:rsidR="00E954BE" w:rsidRPr="00963AA3">
        <w:rPr>
          <w:rFonts w:ascii="Arial" w:eastAsia="Times New Roman" w:hAnsi="Arial" w:cs="Arial"/>
          <w:bCs/>
          <w:sz w:val="20"/>
          <w:szCs w:val="20"/>
          <w:lang w:eastAsia="sl-SI"/>
        </w:rPr>
        <w:t xml:space="preserve"> pomoč za zagon dejavnosti, namenjene razvoju majhnih kmetij, iz Programa razvoja podeželja Republike Slovenije za obdobje 2014–2020</w:t>
      </w:r>
      <w:r w:rsidRPr="00963AA3">
        <w:rPr>
          <w:rFonts w:ascii="Arial" w:eastAsia="Times New Roman" w:hAnsi="Arial" w:cs="Arial"/>
          <w:bCs/>
          <w:sz w:val="20"/>
          <w:szCs w:val="20"/>
          <w:lang w:eastAsia="sl-SI"/>
        </w:rPr>
        <w:t xml:space="preserve"> </w:t>
      </w:r>
      <w:r w:rsidR="00573E69" w:rsidRPr="00963AA3">
        <w:rPr>
          <w:rFonts w:ascii="Arial" w:eastAsia="Times New Roman" w:hAnsi="Arial" w:cs="Arial"/>
          <w:bCs/>
          <w:sz w:val="20"/>
          <w:szCs w:val="20"/>
          <w:lang w:eastAsia="sl-SI"/>
        </w:rPr>
        <w:t>je</w:t>
      </w:r>
      <w:r w:rsidR="00E954BE" w:rsidRPr="00963AA3">
        <w:rPr>
          <w:rFonts w:ascii="Arial" w:eastAsia="Times New Roman" w:hAnsi="Arial" w:cs="Arial"/>
          <w:bCs/>
          <w:sz w:val="20"/>
          <w:szCs w:val="20"/>
          <w:lang w:eastAsia="sl-SI"/>
        </w:rPr>
        <w:t xml:space="preserve"> 19</w:t>
      </w:r>
      <w:r w:rsidRPr="00963AA3">
        <w:rPr>
          <w:rFonts w:ascii="Arial" w:eastAsia="Times New Roman" w:hAnsi="Arial" w:cs="Arial"/>
          <w:bCs/>
          <w:sz w:val="20"/>
          <w:szCs w:val="20"/>
          <w:lang w:eastAsia="sl-SI"/>
        </w:rPr>
        <w:t>. člen Uredbe (EU) št. 1305/2013 Evropskega parlamenta in Sveta z dne 17. decembra 2013 o podpori za razvoj podeželja iz Evropskega kmetijskega sklada za razvoj podeželja (EKSRP) in razveljavitvi Uredbe Sveta (ES) št. 1698/2005 (v nadalj</w:t>
      </w:r>
      <w:r w:rsidR="00DD1787" w:rsidRPr="00963AA3">
        <w:rPr>
          <w:rFonts w:ascii="Arial" w:eastAsia="Times New Roman" w:hAnsi="Arial" w:cs="Arial"/>
          <w:bCs/>
          <w:sz w:val="20"/>
          <w:szCs w:val="20"/>
          <w:lang w:eastAsia="sl-SI"/>
        </w:rPr>
        <w:t>njem besedilu</w:t>
      </w:r>
      <w:r w:rsidRPr="00963AA3">
        <w:rPr>
          <w:rFonts w:ascii="Arial" w:eastAsia="Times New Roman" w:hAnsi="Arial" w:cs="Arial"/>
          <w:bCs/>
          <w:sz w:val="20"/>
          <w:szCs w:val="20"/>
          <w:lang w:eastAsia="sl-SI"/>
        </w:rPr>
        <w:t>: Uredba 1305/2013/EU), 10</w:t>
      </w:r>
      <w:r w:rsidR="0012101C" w:rsidRPr="00963AA3">
        <w:rPr>
          <w:rFonts w:ascii="Arial" w:eastAsia="Times New Roman" w:hAnsi="Arial" w:cs="Arial"/>
          <w:bCs/>
          <w:sz w:val="20"/>
          <w:szCs w:val="20"/>
          <w:lang w:eastAsia="sl-SI"/>
        </w:rPr>
        <w:t>.</w:t>
      </w:r>
      <w:r w:rsidRPr="00963AA3">
        <w:rPr>
          <w:rFonts w:ascii="Arial" w:eastAsia="Times New Roman" w:hAnsi="Arial" w:cs="Arial"/>
          <w:bCs/>
          <w:sz w:val="20"/>
          <w:szCs w:val="20"/>
          <w:lang w:eastAsia="sl-SI"/>
        </w:rPr>
        <w:t xml:space="preserve"> in 12. člen Zakona o kmetijstvu (</w:t>
      </w:r>
      <w:r w:rsidR="0066637E" w:rsidRPr="0066637E">
        <w:rPr>
          <w:rFonts w:ascii="Arial" w:eastAsia="Times New Roman" w:hAnsi="Arial" w:cs="Arial"/>
          <w:bCs/>
          <w:sz w:val="20"/>
          <w:szCs w:val="20"/>
          <w:lang w:eastAsia="sl-SI"/>
        </w:rPr>
        <w:t xml:space="preserve">Uradni list RS, št. 45/08, 57/12, 90/12 – </w:t>
      </w:r>
      <w:proofErr w:type="spellStart"/>
      <w:r w:rsidR="0066637E" w:rsidRPr="0066637E">
        <w:rPr>
          <w:rFonts w:ascii="Arial" w:eastAsia="Times New Roman" w:hAnsi="Arial" w:cs="Arial"/>
          <w:bCs/>
          <w:sz w:val="20"/>
          <w:szCs w:val="20"/>
          <w:lang w:eastAsia="sl-SI"/>
        </w:rPr>
        <w:t>ZdZPVHVVR</w:t>
      </w:r>
      <w:proofErr w:type="spellEnd"/>
      <w:r w:rsidR="0066637E" w:rsidRPr="0066637E">
        <w:rPr>
          <w:rFonts w:ascii="Arial" w:eastAsia="Times New Roman" w:hAnsi="Arial" w:cs="Arial"/>
          <w:bCs/>
          <w:sz w:val="20"/>
          <w:szCs w:val="20"/>
          <w:lang w:eastAsia="sl-SI"/>
        </w:rPr>
        <w:t xml:space="preserve">, 26/14, 32/15, 27/17, 22/18 in 86/21 – </w:t>
      </w:r>
      <w:proofErr w:type="spellStart"/>
      <w:r w:rsidR="0066637E" w:rsidRPr="0066637E">
        <w:rPr>
          <w:rFonts w:ascii="Arial" w:eastAsia="Times New Roman" w:hAnsi="Arial" w:cs="Arial"/>
          <w:bCs/>
          <w:sz w:val="20"/>
          <w:szCs w:val="20"/>
          <w:lang w:eastAsia="sl-SI"/>
        </w:rPr>
        <w:t>odl</w:t>
      </w:r>
      <w:proofErr w:type="spellEnd"/>
      <w:r w:rsidR="0066637E" w:rsidRPr="0066637E">
        <w:rPr>
          <w:rFonts w:ascii="Arial" w:eastAsia="Times New Roman" w:hAnsi="Arial" w:cs="Arial"/>
          <w:bCs/>
          <w:sz w:val="20"/>
          <w:szCs w:val="20"/>
          <w:lang w:eastAsia="sl-SI"/>
        </w:rPr>
        <w:t>. US)</w:t>
      </w:r>
      <w:r w:rsidRPr="00963AA3">
        <w:rPr>
          <w:rFonts w:ascii="Arial" w:eastAsia="Times New Roman" w:hAnsi="Arial" w:cs="Arial"/>
          <w:bCs/>
          <w:sz w:val="20"/>
          <w:szCs w:val="20"/>
          <w:lang w:eastAsia="sl-SI"/>
        </w:rPr>
        <w:t xml:space="preserve"> in Program razvoja podeželja Republike Slovenije za obdobje 2014–2020</w:t>
      </w:r>
      <w:r w:rsidR="00BB7B15" w:rsidRPr="00963AA3">
        <w:rPr>
          <w:rFonts w:ascii="Arial" w:eastAsia="Times New Roman" w:hAnsi="Arial" w:cs="Arial"/>
          <w:bCs/>
          <w:sz w:val="20"/>
          <w:szCs w:val="20"/>
          <w:lang w:eastAsia="sl-SI"/>
        </w:rPr>
        <w:t>.</w:t>
      </w:r>
    </w:p>
    <w:p w14:paraId="4011C171" w14:textId="77777777" w:rsidR="00BB7B15" w:rsidRPr="00963AA3" w:rsidRDefault="00BB7B15" w:rsidP="00D2460F">
      <w:pPr>
        <w:spacing w:after="0" w:line="240" w:lineRule="auto"/>
        <w:jc w:val="both"/>
        <w:rPr>
          <w:rFonts w:ascii="Arial" w:eastAsia="Times New Roman" w:hAnsi="Arial" w:cs="Arial"/>
          <w:bCs/>
          <w:sz w:val="20"/>
          <w:szCs w:val="20"/>
          <w:lang w:eastAsia="sl-SI"/>
        </w:rPr>
      </w:pPr>
    </w:p>
    <w:p w14:paraId="0436E6CB" w14:textId="77777777" w:rsidR="00D2460F" w:rsidRPr="00963AA3" w:rsidRDefault="00D2460F"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Program razvoja podeželja je skupni programski dokument posamezne države članice Evropske unije</w:t>
      </w:r>
      <w:r w:rsidR="00DD1787" w:rsidRPr="00963AA3">
        <w:rPr>
          <w:rFonts w:ascii="Arial" w:eastAsia="Times New Roman" w:hAnsi="Arial" w:cs="Arial"/>
          <w:bCs/>
          <w:sz w:val="20"/>
          <w:szCs w:val="20"/>
          <w:lang w:eastAsia="sl-SI"/>
        </w:rPr>
        <w:t xml:space="preserve"> in Evropske </w:t>
      </w:r>
      <w:r w:rsidR="006362FC" w:rsidRPr="00963AA3">
        <w:rPr>
          <w:rFonts w:ascii="Arial" w:eastAsia="Times New Roman" w:hAnsi="Arial" w:cs="Arial"/>
          <w:bCs/>
          <w:sz w:val="20"/>
          <w:szCs w:val="20"/>
          <w:lang w:eastAsia="sl-SI"/>
        </w:rPr>
        <w:t>k</w:t>
      </w:r>
      <w:r w:rsidR="00DD1787" w:rsidRPr="00963AA3">
        <w:rPr>
          <w:rFonts w:ascii="Arial" w:eastAsia="Times New Roman" w:hAnsi="Arial" w:cs="Arial"/>
          <w:bCs/>
          <w:sz w:val="20"/>
          <w:szCs w:val="20"/>
          <w:lang w:eastAsia="sl-SI"/>
        </w:rPr>
        <w:t>omisije</w:t>
      </w:r>
      <w:r w:rsidRPr="00963AA3">
        <w:rPr>
          <w:rFonts w:ascii="Arial" w:eastAsia="Times New Roman" w:hAnsi="Arial" w:cs="Arial"/>
          <w:bCs/>
          <w:sz w:val="20"/>
          <w:szCs w:val="20"/>
          <w:lang w:eastAsia="sl-SI"/>
        </w:rPr>
        <w:t xml:space="preserve"> </w:t>
      </w:r>
      <w:r w:rsidR="00DD1787" w:rsidRPr="00963AA3">
        <w:rPr>
          <w:rFonts w:ascii="Arial" w:eastAsia="Times New Roman" w:hAnsi="Arial" w:cs="Arial"/>
          <w:bCs/>
          <w:sz w:val="20"/>
          <w:szCs w:val="20"/>
          <w:lang w:eastAsia="sl-SI"/>
        </w:rPr>
        <w:t>ter</w:t>
      </w:r>
      <w:r w:rsidRPr="00963AA3">
        <w:rPr>
          <w:rFonts w:ascii="Arial" w:eastAsia="Times New Roman" w:hAnsi="Arial" w:cs="Arial"/>
          <w:bCs/>
          <w:sz w:val="20"/>
          <w:szCs w:val="20"/>
          <w:lang w:eastAsia="sl-SI"/>
        </w:rPr>
        <w:t xml:space="preserve"> je programska </w:t>
      </w:r>
      <w:r w:rsidR="00DD1787" w:rsidRPr="00963AA3">
        <w:rPr>
          <w:rFonts w:ascii="Arial" w:eastAsia="Times New Roman" w:hAnsi="Arial" w:cs="Arial"/>
          <w:bCs/>
          <w:sz w:val="20"/>
          <w:szCs w:val="20"/>
          <w:lang w:eastAsia="sl-SI"/>
        </w:rPr>
        <w:t>podlaga</w:t>
      </w:r>
      <w:r w:rsidRPr="00963AA3">
        <w:rPr>
          <w:rFonts w:ascii="Arial" w:eastAsia="Times New Roman" w:hAnsi="Arial" w:cs="Arial"/>
          <w:bCs/>
          <w:sz w:val="20"/>
          <w:szCs w:val="20"/>
          <w:lang w:eastAsia="sl-SI"/>
        </w:rPr>
        <w:t xml:space="preserve"> za črpanje finančnih sredstev iz Evropskega kmetijskega sklada za razvoj podeželja (EKSRP).</w:t>
      </w:r>
    </w:p>
    <w:p w14:paraId="4940ABF3" w14:textId="77777777" w:rsidR="00C81250" w:rsidRPr="00963AA3" w:rsidRDefault="00C81250" w:rsidP="00D2460F">
      <w:pPr>
        <w:spacing w:after="0" w:line="240" w:lineRule="auto"/>
        <w:jc w:val="both"/>
        <w:rPr>
          <w:rFonts w:ascii="Arial" w:eastAsia="Times New Roman" w:hAnsi="Arial" w:cs="Arial"/>
          <w:bCs/>
          <w:sz w:val="20"/>
          <w:szCs w:val="20"/>
          <w:lang w:eastAsia="sl-SI"/>
        </w:rPr>
      </w:pPr>
    </w:p>
    <w:p w14:paraId="51115794" w14:textId="77777777" w:rsidR="00DD1787" w:rsidRPr="00963AA3" w:rsidRDefault="00C81250" w:rsidP="00C81250">
      <w:pPr>
        <w:pStyle w:val="Odstavekseznama"/>
        <w:numPr>
          <w:ilvl w:val="0"/>
          <w:numId w:val="15"/>
        </w:numPr>
        <w:spacing w:after="0" w:line="240" w:lineRule="auto"/>
        <w:rPr>
          <w:rFonts w:ascii="Arial" w:eastAsia="Times New Roman" w:hAnsi="Arial" w:cs="Arial"/>
          <w:bCs/>
          <w:sz w:val="20"/>
          <w:szCs w:val="20"/>
          <w:lang w:eastAsia="sl-SI"/>
        </w:rPr>
      </w:pPr>
      <w:r w:rsidRPr="00963AA3">
        <w:rPr>
          <w:rFonts w:ascii="Arial" w:eastAsia="Times New Roman" w:hAnsi="Arial" w:cs="Arial"/>
          <w:bCs/>
          <w:sz w:val="20"/>
          <w:szCs w:val="20"/>
          <w:lang w:eastAsia="sl-SI"/>
        </w:rPr>
        <w:t>Rok za izdajo uredbe, določen z zakonom</w:t>
      </w:r>
    </w:p>
    <w:p w14:paraId="21599B7D" w14:textId="77777777" w:rsidR="00C81250" w:rsidRPr="00963AA3" w:rsidRDefault="00C81250" w:rsidP="00C81250">
      <w:pPr>
        <w:pStyle w:val="Odstavekseznama"/>
        <w:spacing w:after="0" w:line="240" w:lineRule="auto"/>
        <w:jc w:val="both"/>
        <w:rPr>
          <w:rFonts w:ascii="Arial" w:eastAsia="Times New Roman" w:hAnsi="Arial" w:cs="Arial"/>
          <w:bCs/>
          <w:sz w:val="20"/>
          <w:szCs w:val="20"/>
          <w:lang w:eastAsia="sl-SI"/>
        </w:rPr>
      </w:pPr>
    </w:p>
    <w:p w14:paraId="05AED245" w14:textId="737293AA" w:rsidR="00D2460F" w:rsidRPr="00963AA3" w:rsidRDefault="00DD1787"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Zakon o kmetijstvu sicer ne predpisuje roka</w:t>
      </w:r>
      <w:r w:rsidR="003F5D43" w:rsidRPr="00963AA3">
        <w:rPr>
          <w:rFonts w:ascii="Arial" w:eastAsia="Times New Roman" w:hAnsi="Arial" w:cs="Arial"/>
          <w:bCs/>
          <w:sz w:val="20"/>
          <w:szCs w:val="20"/>
          <w:lang w:eastAsia="sl-SI"/>
        </w:rPr>
        <w:t xml:space="preserve"> za izdajo te </w:t>
      </w:r>
      <w:r w:rsidR="00E954BE" w:rsidRPr="00963AA3">
        <w:rPr>
          <w:rFonts w:ascii="Arial" w:eastAsia="Times New Roman" w:hAnsi="Arial" w:cs="Arial"/>
          <w:bCs/>
          <w:sz w:val="20"/>
          <w:szCs w:val="20"/>
          <w:lang w:eastAsia="sl-SI"/>
        </w:rPr>
        <w:t>uredbe</w:t>
      </w:r>
      <w:r w:rsidR="003F5D43" w:rsidRPr="00963AA3">
        <w:rPr>
          <w:rFonts w:ascii="Arial" w:eastAsia="Times New Roman" w:hAnsi="Arial" w:cs="Arial"/>
          <w:bCs/>
          <w:sz w:val="20"/>
          <w:szCs w:val="20"/>
          <w:lang w:eastAsia="sl-SI"/>
        </w:rPr>
        <w:t>, je pa</w:t>
      </w:r>
      <w:r w:rsidRPr="00963AA3">
        <w:rPr>
          <w:rFonts w:ascii="Arial" w:eastAsia="Times New Roman" w:hAnsi="Arial" w:cs="Arial"/>
          <w:bCs/>
          <w:sz w:val="20"/>
          <w:szCs w:val="20"/>
          <w:lang w:eastAsia="sl-SI"/>
        </w:rPr>
        <w:t xml:space="preserve"> pomembno, da bo predpis sprejet čim prej, saj </w:t>
      </w:r>
      <w:r w:rsidR="003F5D43" w:rsidRPr="00963AA3">
        <w:rPr>
          <w:rFonts w:ascii="Arial" w:eastAsia="Times New Roman" w:hAnsi="Arial" w:cs="Arial"/>
          <w:bCs/>
          <w:sz w:val="20"/>
          <w:szCs w:val="20"/>
          <w:lang w:eastAsia="sl-SI"/>
        </w:rPr>
        <w:t xml:space="preserve">je pomembno, </w:t>
      </w:r>
      <w:r w:rsidR="00D04395" w:rsidRPr="00963AA3">
        <w:rPr>
          <w:rFonts w:ascii="Arial" w:eastAsia="Times New Roman" w:hAnsi="Arial" w:cs="Arial"/>
          <w:bCs/>
          <w:sz w:val="20"/>
          <w:szCs w:val="20"/>
          <w:lang w:eastAsia="sl-SI"/>
        </w:rPr>
        <w:t>da bodo z</w:t>
      </w:r>
      <w:r w:rsidR="00B36B04" w:rsidRPr="00963AA3">
        <w:rPr>
          <w:rFonts w:ascii="Arial" w:eastAsia="Times New Roman" w:hAnsi="Arial" w:cs="Arial"/>
          <w:bCs/>
          <w:sz w:val="20"/>
          <w:szCs w:val="20"/>
          <w:lang w:eastAsia="sl-SI"/>
        </w:rPr>
        <w:t xml:space="preserve"> navedeno spremembo upravičenci pridobili dodatni čas za realizacijo poslovnih načrtov, kar bo prispevalo k boljšem</w:t>
      </w:r>
      <w:r w:rsidR="00B1212D">
        <w:rPr>
          <w:rFonts w:ascii="Arial" w:eastAsia="Times New Roman" w:hAnsi="Arial" w:cs="Arial"/>
          <w:bCs/>
          <w:sz w:val="20"/>
          <w:szCs w:val="20"/>
          <w:lang w:eastAsia="sl-SI"/>
        </w:rPr>
        <w:t>u</w:t>
      </w:r>
      <w:r w:rsidR="00B36B04" w:rsidRPr="00963AA3">
        <w:rPr>
          <w:rFonts w:ascii="Arial" w:eastAsia="Times New Roman" w:hAnsi="Arial" w:cs="Arial"/>
          <w:bCs/>
          <w:sz w:val="20"/>
          <w:szCs w:val="20"/>
          <w:lang w:eastAsia="sl-SI"/>
        </w:rPr>
        <w:t xml:space="preserve"> črpanju sredstev iz </w:t>
      </w:r>
      <w:proofErr w:type="spellStart"/>
      <w:r w:rsidR="00B36B04" w:rsidRPr="00963AA3">
        <w:rPr>
          <w:rFonts w:ascii="Arial" w:eastAsia="Times New Roman" w:hAnsi="Arial" w:cs="Arial"/>
          <w:bCs/>
          <w:sz w:val="20"/>
          <w:szCs w:val="20"/>
          <w:lang w:eastAsia="sl-SI"/>
        </w:rPr>
        <w:t>podukrepa</w:t>
      </w:r>
      <w:proofErr w:type="spellEnd"/>
      <w:r w:rsidR="00B36B04" w:rsidRPr="00963AA3">
        <w:rPr>
          <w:rFonts w:ascii="Arial" w:eastAsia="Times New Roman" w:hAnsi="Arial" w:cs="Arial"/>
          <w:bCs/>
          <w:sz w:val="20"/>
          <w:szCs w:val="20"/>
          <w:lang w:eastAsia="sl-SI"/>
        </w:rPr>
        <w:t xml:space="preserve">, s čimer bomo v večji meri dosegli namen </w:t>
      </w:r>
      <w:proofErr w:type="spellStart"/>
      <w:r w:rsidR="00B36B04" w:rsidRPr="00963AA3">
        <w:rPr>
          <w:rFonts w:ascii="Arial" w:eastAsia="Times New Roman" w:hAnsi="Arial" w:cs="Arial"/>
          <w:bCs/>
          <w:sz w:val="20"/>
          <w:szCs w:val="20"/>
          <w:lang w:eastAsia="sl-SI"/>
        </w:rPr>
        <w:t>podukrepa</w:t>
      </w:r>
      <w:proofErr w:type="spellEnd"/>
      <w:r w:rsidR="003F5D43" w:rsidRPr="00963AA3">
        <w:rPr>
          <w:rFonts w:ascii="Arial" w:eastAsia="Times New Roman" w:hAnsi="Arial" w:cs="Arial"/>
          <w:bCs/>
          <w:sz w:val="20"/>
          <w:szCs w:val="20"/>
          <w:lang w:eastAsia="sl-SI"/>
        </w:rPr>
        <w:t>.</w:t>
      </w:r>
    </w:p>
    <w:p w14:paraId="1EC55BF6" w14:textId="77777777" w:rsidR="00DD1787" w:rsidRPr="00963AA3" w:rsidRDefault="00DD1787" w:rsidP="00C81250">
      <w:pPr>
        <w:pStyle w:val="Odstavekseznama"/>
        <w:spacing w:after="0" w:line="240" w:lineRule="auto"/>
        <w:rPr>
          <w:rFonts w:ascii="Arial" w:eastAsia="Times New Roman" w:hAnsi="Arial" w:cs="Arial"/>
          <w:bCs/>
          <w:sz w:val="20"/>
          <w:szCs w:val="20"/>
          <w:lang w:eastAsia="sl-SI"/>
        </w:rPr>
      </w:pPr>
    </w:p>
    <w:p w14:paraId="1465BD5E" w14:textId="77777777" w:rsidR="00D2460F" w:rsidRPr="00963AA3" w:rsidRDefault="00D2460F" w:rsidP="00C81250">
      <w:pPr>
        <w:pStyle w:val="Odstavekseznama"/>
        <w:numPr>
          <w:ilvl w:val="0"/>
          <w:numId w:val="15"/>
        </w:numPr>
        <w:spacing w:after="0" w:line="240" w:lineRule="auto"/>
        <w:rPr>
          <w:rFonts w:ascii="Arial" w:eastAsia="Times New Roman" w:hAnsi="Arial" w:cs="Arial"/>
          <w:bCs/>
          <w:sz w:val="20"/>
          <w:szCs w:val="20"/>
          <w:lang w:eastAsia="sl-SI"/>
        </w:rPr>
      </w:pPr>
      <w:r w:rsidRPr="00963AA3">
        <w:rPr>
          <w:rFonts w:ascii="Arial" w:eastAsia="Times New Roman" w:hAnsi="Arial" w:cs="Arial"/>
          <w:bCs/>
          <w:sz w:val="20"/>
          <w:szCs w:val="20"/>
          <w:lang w:eastAsia="sl-SI"/>
        </w:rPr>
        <w:t>Splošna obrazložitev predloga uredbe, če je potrebna</w:t>
      </w:r>
    </w:p>
    <w:p w14:paraId="1E1E8030" w14:textId="77777777" w:rsidR="00D2460F" w:rsidRPr="00963AA3" w:rsidRDefault="00D2460F"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w:t>
      </w:r>
    </w:p>
    <w:p w14:paraId="13287E64" w14:textId="77777777" w:rsidR="00D2460F" w:rsidRPr="00963AA3" w:rsidRDefault="00D2460F" w:rsidP="00D2460F">
      <w:pPr>
        <w:spacing w:after="0" w:line="240" w:lineRule="auto"/>
        <w:jc w:val="both"/>
        <w:rPr>
          <w:rFonts w:ascii="Arial" w:eastAsia="Times New Roman" w:hAnsi="Arial" w:cs="Arial"/>
          <w:bCs/>
          <w:sz w:val="20"/>
          <w:szCs w:val="20"/>
          <w:lang w:eastAsia="sl-SI"/>
        </w:rPr>
      </w:pPr>
    </w:p>
    <w:p w14:paraId="13858AB6" w14:textId="77777777" w:rsidR="00D2460F" w:rsidRPr="00963AA3" w:rsidRDefault="00D2460F" w:rsidP="00C81250">
      <w:pPr>
        <w:pStyle w:val="Odstavekseznama"/>
        <w:numPr>
          <w:ilvl w:val="0"/>
          <w:numId w:val="15"/>
        </w:num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Predstavitev presoje posledic za posamezna področja, če te niso mogle biti celovito predstavljene v predlogu zakona</w:t>
      </w:r>
    </w:p>
    <w:p w14:paraId="05272D6E" w14:textId="77777777" w:rsidR="00D2460F" w:rsidRPr="00963AA3" w:rsidRDefault="00D2460F"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w:t>
      </w:r>
    </w:p>
    <w:p w14:paraId="4B06891C" w14:textId="77777777" w:rsidR="00D2460F" w:rsidRPr="00963AA3" w:rsidRDefault="00D2460F" w:rsidP="00D2460F">
      <w:pPr>
        <w:spacing w:after="0" w:line="240" w:lineRule="auto"/>
        <w:jc w:val="both"/>
        <w:rPr>
          <w:rFonts w:ascii="Arial" w:eastAsia="Times New Roman" w:hAnsi="Arial" w:cs="Arial"/>
          <w:bCs/>
          <w:sz w:val="20"/>
          <w:szCs w:val="20"/>
          <w:lang w:eastAsia="sl-SI"/>
        </w:rPr>
      </w:pPr>
    </w:p>
    <w:p w14:paraId="54C6E132" w14:textId="77777777" w:rsidR="00D2460F" w:rsidRPr="00963AA3" w:rsidRDefault="00D2460F" w:rsidP="00D2460F">
      <w:pPr>
        <w:spacing w:after="0" w:line="240" w:lineRule="auto"/>
        <w:jc w:val="both"/>
        <w:rPr>
          <w:rFonts w:ascii="Arial" w:eastAsia="Times New Roman" w:hAnsi="Arial" w:cs="Arial"/>
          <w:bCs/>
          <w:sz w:val="20"/>
          <w:szCs w:val="20"/>
          <w:lang w:eastAsia="sl-SI"/>
        </w:rPr>
      </w:pPr>
      <w:r w:rsidRPr="00963AA3">
        <w:rPr>
          <w:rFonts w:ascii="Arial" w:eastAsia="Times New Roman" w:hAnsi="Arial" w:cs="Arial"/>
          <w:bCs/>
          <w:sz w:val="20"/>
          <w:szCs w:val="20"/>
          <w:lang w:eastAsia="sl-SI"/>
        </w:rPr>
        <w:t>II. VSEBINSKA OBRAZLOŽITEV PREDLAGANIH REŠITEV</w:t>
      </w:r>
    </w:p>
    <w:p w14:paraId="6CBA15D3" w14:textId="77777777" w:rsidR="00D2460F" w:rsidRPr="00963AA3" w:rsidRDefault="00D2460F" w:rsidP="00D2460F">
      <w:pPr>
        <w:pStyle w:val="Odstavekseznama"/>
        <w:spacing w:after="0" w:line="240" w:lineRule="auto"/>
        <w:ind w:left="5257"/>
        <w:jc w:val="both"/>
        <w:rPr>
          <w:rFonts w:ascii="Arial" w:eastAsia="Times New Roman" w:hAnsi="Arial" w:cs="Arial"/>
          <w:bCs/>
          <w:sz w:val="20"/>
          <w:szCs w:val="20"/>
          <w:lang w:eastAsia="sl-SI"/>
        </w:rPr>
      </w:pPr>
    </w:p>
    <w:p w14:paraId="1B402B05" w14:textId="4E1886C6" w:rsidR="00B1212D" w:rsidRPr="00B1212D" w:rsidRDefault="00B1212D" w:rsidP="00B1212D">
      <w:pPr>
        <w:pStyle w:val="Odstavekseznama"/>
        <w:spacing w:after="0" w:line="240" w:lineRule="auto"/>
        <w:ind w:left="0"/>
        <w:jc w:val="both"/>
        <w:rPr>
          <w:rFonts w:ascii="Arial" w:eastAsia="Times New Roman" w:hAnsi="Arial" w:cs="Arial"/>
          <w:bCs/>
          <w:sz w:val="20"/>
          <w:szCs w:val="20"/>
          <w:lang w:eastAsia="sl-SI"/>
        </w:rPr>
      </w:pPr>
      <w:r w:rsidRPr="00B1212D">
        <w:rPr>
          <w:rFonts w:ascii="Arial" w:eastAsia="Times New Roman" w:hAnsi="Arial" w:cs="Arial"/>
          <w:bCs/>
          <w:sz w:val="20"/>
          <w:szCs w:val="20"/>
          <w:lang w:eastAsia="sl-SI"/>
        </w:rPr>
        <w:t xml:space="preserve">Predlog Uredbe o spremembah in dopolnitvah Uredbe o izvajanju </w:t>
      </w:r>
      <w:proofErr w:type="spellStart"/>
      <w:r w:rsidRPr="00B1212D">
        <w:rPr>
          <w:rFonts w:ascii="Arial" w:eastAsia="Times New Roman" w:hAnsi="Arial" w:cs="Arial"/>
          <w:bCs/>
          <w:sz w:val="20"/>
          <w:szCs w:val="20"/>
          <w:lang w:eastAsia="sl-SI"/>
        </w:rPr>
        <w:t>podukrepa</w:t>
      </w:r>
      <w:proofErr w:type="spellEnd"/>
      <w:r w:rsidRPr="00B1212D">
        <w:rPr>
          <w:rFonts w:ascii="Arial" w:eastAsia="Times New Roman" w:hAnsi="Arial" w:cs="Arial"/>
          <w:bCs/>
          <w:sz w:val="20"/>
          <w:szCs w:val="20"/>
          <w:lang w:eastAsia="sl-SI"/>
        </w:rPr>
        <w:t xml:space="preserve"> pomoč za zagon dejavnosti, namenjene razvoju majhnih kmetij, je pripravljen zaradi spremembe pogojev upravičenosti do podpore. Ker so v prehodnem obdobju za </w:t>
      </w:r>
      <w:proofErr w:type="spellStart"/>
      <w:r w:rsidRPr="00B1212D">
        <w:rPr>
          <w:rFonts w:ascii="Arial" w:eastAsia="Times New Roman" w:hAnsi="Arial" w:cs="Arial"/>
          <w:bCs/>
          <w:sz w:val="20"/>
          <w:szCs w:val="20"/>
          <w:lang w:eastAsia="sl-SI"/>
        </w:rPr>
        <w:t>podukrep</w:t>
      </w:r>
      <w:proofErr w:type="spellEnd"/>
      <w:r w:rsidRPr="00B1212D">
        <w:rPr>
          <w:rFonts w:ascii="Arial" w:eastAsia="Times New Roman" w:hAnsi="Arial" w:cs="Arial"/>
          <w:bCs/>
          <w:sz w:val="20"/>
          <w:szCs w:val="20"/>
          <w:lang w:eastAsia="sl-SI"/>
        </w:rPr>
        <w:t xml:space="preserve"> pomoč za zagon dejavnosti, namenjene razvoju majhnih kmetij, na voljo dodatna sredstva, se s predlagano spremembo pogojev upravičenosti daje priložnost za razvoj tudi majhnim kmetijam iz OMD, katerih pretežni del kmetijskih površin v uporabi predstavljajo trajni nasadi. Ocenjuje se, da imajo majhne kmetije s trajnimi nasadi poleg potenciala v povečanju proizvodnega obsega tudi potencial za rast v diverzifikaciji dejavnosti, potencial v dodajanju vrednosti kmetijskih proizvodov v okviru dopolnilne delavnosti in prek</w:t>
      </w:r>
      <w:r w:rsidR="00D42978">
        <w:rPr>
          <w:rFonts w:ascii="Arial" w:eastAsia="Times New Roman" w:hAnsi="Arial" w:cs="Arial"/>
          <w:bCs/>
          <w:sz w:val="20"/>
          <w:szCs w:val="20"/>
          <w:lang w:eastAsia="sl-SI"/>
        </w:rPr>
        <w:t xml:space="preserve"> vključevanja v sheme kakovosti</w:t>
      </w:r>
      <w:r w:rsidRPr="00B1212D">
        <w:rPr>
          <w:rFonts w:ascii="Arial" w:eastAsia="Times New Roman" w:hAnsi="Arial" w:cs="Arial"/>
          <w:bCs/>
          <w:sz w:val="20"/>
          <w:szCs w:val="20"/>
          <w:lang w:eastAsia="sl-SI"/>
        </w:rPr>
        <w:t xml:space="preserve"> potencial v uporabi naprednih tehnologij in inovacij, potencial za izboljšanje </w:t>
      </w:r>
      <w:proofErr w:type="spellStart"/>
      <w:r w:rsidRPr="00B1212D">
        <w:rPr>
          <w:rFonts w:ascii="Arial" w:eastAsia="Times New Roman" w:hAnsi="Arial" w:cs="Arial"/>
          <w:bCs/>
          <w:sz w:val="20"/>
          <w:szCs w:val="20"/>
          <w:lang w:eastAsia="sl-SI"/>
        </w:rPr>
        <w:t>okoljske</w:t>
      </w:r>
      <w:proofErr w:type="spellEnd"/>
      <w:r w:rsidRPr="00B1212D">
        <w:rPr>
          <w:rFonts w:ascii="Arial" w:eastAsia="Times New Roman" w:hAnsi="Arial" w:cs="Arial"/>
          <w:bCs/>
          <w:sz w:val="20"/>
          <w:szCs w:val="20"/>
          <w:lang w:eastAsia="sl-SI"/>
        </w:rPr>
        <w:t xml:space="preserve"> učinkovitosti, pomembno pa je tudi njihovo prilagajanje podnebnim spremembam. Analize so pokazale, da je v Republiki Sloveniji več kot 3.000 majhnih kmet</w:t>
      </w:r>
      <w:bookmarkStart w:id="0" w:name="_GoBack"/>
      <w:bookmarkEnd w:id="0"/>
      <w:r w:rsidRPr="00B1212D">
        <w:rPr>
          <w:rFonts w:ascii="Arial" w:eastAsia="Times New Roman" w:hAnsi="Arial" w:cs="Arial"/>
          <w:bCs/>
          <w:sz w:val="20"/>
          <w:szCs w:val="20"/>
          <w:lang w:eastAsia="sl-SI"/>
        </w:rPr>
        <w:t xml:space="preserve">ij, ki so uvrščene v OMD, in katerih pretežni del kmetijskih površin v uporabi predstavljajo trajni nasadi. Ker so tudi te kmetije pomembne z vidika pridelave hrane, preprečevanja zaraščanja, ohranjanja biotske raznovrstnosti in ohranjanja delovnih mest, se jih s predlagano spremembo vključuje v </w:t>
      </w:r>
      <w:proofErr w:type="spellStart"/>
      <w:r w:rsidRPr="00B1212D">
        <w:rPr>
          <w:rFonts w:ascii="Arial" w:eastAsia="Times New Roman" w:hAnsi="Arial" w:cs="Arial"/>
          <w:bCs/>
          <w:sz w:val="20"/>
          <w:szCs w:val="20"/>
          <w:lang w:eastAsia="sl-SI"/>
        </w:rPr>
        <w:t>podukrep</w:t>
      </w:r>
      <w:proofErr w:type="spellEnd"/>
      <w:r w:rsidRPr="00B1212D">
        <w:rPr>
          <w:rFonts w:ascii="Arial" w:eastAsia="Times New Roman" w:hAnsi="Arial" w:cs="Arial"/>
          <w:bCs/>
          <w:sz w:val="20"/>
          <w:szCs w:val="20"/>
          <w:lang w:eastAsia="sl-SI"/>
        </w:rPr>
        <w:t xml:space="preserve"> pomoč za zagon dejavnosti, namenjene razvoju majhnih kmetij, s čimer se bo prispevalo k njihovi ohranitvi in nadaljnjemu razvoju.</w:t>
      </w:r>
    </w:p>
    <w:p w14:paraId="07BF1478" w14:textId="77777777" w:rsidR="00B1212D" w:rsidRPr="00B1212D" w:rsidRDefault="00B1212D" w:rsidP="00B1212D">
      <w:pPr>
        <w:pStyle w:val="Odstavekseznama"/>
        <w:spacing w:after="0" w:line="240" w:lineRule="auto"/>
        <w:jc w:val="both"/>
        <w:rPr>
          <w:rFonts w:ascii="Arial" w:eastAsia="Times New Roman" w:hAnsi="Arial" w:cs="Arial"/>
          <w:bCs/>
          <w:sz w:val="20"/>
          <w:szCs w:val="20"/>
          <w:lang w:eastAsia="sl-SI"/>
        </w:rPr>
      </w:pPr>
    </w:p>
    <w:p w14:paraId="03365489" w14:textId="4880F52B" w:rsidR="00D72E8F" w:rsidRPr="00963AA3" w:rsidRDefault="00B1212D" w:rsidP="00B1212D">
      <w:pPr>
        <w:pStyle w:val="Odstavekseznama"/>
        <w:spacing w:after="0" w:line="240" w:lineRule="auto"/>
        <w:ind w:left="0"/>
        <w:jc w:val="both"/>
        <w:rPr>
          <w:rFonts w:ascii="Arial" w:eastAsia="Times New Roman" w:hAnsi="Arial" w:cs="Arial"/>
          <w:bCs/>
          <w:sz w:val="20"/>
          <w:szCs w:val="20"/>
          <w:lang w:eastAsia="sl-SI"/>
        </w:rPr>
      </w:pPr>
      <w:r w:rsidRPr="00B1212D">
        <w:rPr>
          <w:rFonts w:ascii="Arial" w:eastAsia="Times New Roman" w:hAnsi="Arial" w:cs="Arial"/>
          <w:bCs/>
          <w:sz w:val="20"/>
          <w:szCs w:val="20"/>
          <w:lang w:eastAsia="sl-SI"/>
        </w:rPr>
        <w:t xml:space="preserve">Poleg spremembe pogojev upravičenosti se s predlogom spremembe uredbe zvišujejo razpoložljiva sredstva. Zaradi poenostavitve izvedbe </w:t>
      </w:r>
      <w:proofErr w:type="spellStart"/>
      <w:r w:rsidRPr="00B1212D">
        <w:rPr>
          <w:rFonts w:ascii="Arial" w:eastAsia="Times New Roman" w:hAnsi="Arial" w:cs="Arial"/>
          <w:bCs/>
          <w:sz w:val="20"/>
          <w:szCs w:val="20"/>
          <w:lang w:eastAsia="sl-SI"/>
        </w:rPr>
        <w:t>podukrepa</w:t>
      </w:r>
      <w:proofErr w:type="spellEnd"/>
      <w:r w:rsidRPr="00B1212D">
        <w:rPr>
          <w:rFonts w:ascii="Arial" w:eastAsia="Times New Roman" w:hAnsi="Arial" w:cs="Arial"/>
          <w:bCs/>
          <w:sz w:val="20"/>
          <w:szCs w:val="20"/>
          <w:lang w:eastAsia="sl-SI"/>
        </w:rPr>
        <w:t xml:space="preserve"> se spreminja vsebina obveznosti, ki so povezane z ohranjanjem kmetovanja, spreminja se vsebina dokazovanja izvajanja poslovnega načrta, nekaj pa je tudi redakcijskih popravkov.</w:t>
      </w:r>
    </w:p>
    <w:sectPr w:rsidR="00D72E8F" w:rsidRPr="00963AA3" w:rsidSect="005453D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fmt="numberInDash"/>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FED7F" w16cex:dateUtc="2021-07-07T07:08:00Z"/>
  <w16cex:commentExtensible w16cex:durableId="248FF234" w16cex:dateUtc="2021-07-07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3B4D6" w16cid:durableId="248FED7F"/>
  <w16cid:commentId w16cid:paraId="04E0F1EB" w16cid:durableId="248FF2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8BB9C" w14:textId="77777777" w:rsidR="00CC3C75" w:rsidRDefault="00CC3C75" w:rsidP="008B1B4D">
      <w:pPr>
        <w:spacing w:after="0" w:line="240" w:lineRule="auto"/>
      </w:pPr>
      <w:r>
        <w:separator/>
      </w:r>
    </w:p>
  </w:endnote>
  <w:endnote w:type="continuationSeparator" w:id="0">
    <w:p w14:paraId="0696573B" w14:textId="77777777" w:rsidR="00CC3C75" w:rsidRDefault="00CC3C75" w:rsidP="008B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FEC29" w14:textId="77777777" w:rsidR="00A7655E" w:rsidRDefault="00A7655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69350"/>
      <w:docPartObj>
        <w:docPartGallery w:val="Page Numbers (Bottom of Page)"/>
        <w:docPartUnique/>
      </w:docPartObj>
    </w:sdtPr>
    <w:sdtEndPr/>
    <w:sdtContent>
      <w:p w14:paraId="6FAC2950" w14:textId="4720888C" w:rsidR="007A7640" w:rsidRDefault="00994926">
        <w:pPr>
          <w:pStyle w:val="Noga"/>
          <w:jc w:val="right"/>
        </w:pPr>
        <w:r>
          <w:rPr>
            <w:noProof/>
          </w:rPr>
          <w:fldChar w:fldCharType="begin"/>
        </w:r>
        <w:r w:rsidR="007A7640">
          <w:rPr>
            <w:noProof/>
          </w:rPr>
          <w:instrText>PAGE   \* MERGEFORMAT</w:instrText>
        </w:r>
        <w:r>
          <w:rPr>
            <w:noProof/>
          </w:rPr>
          <w:fldChar w:fldCharType="separate"/>
        </w:r>
        <w:r w:rsidR="00D42978">
          <w:rPr>
            <w:noProof/>
          </w:rPr>
          <w:t>- 11 -</w:t>
        </w:r>
        <w:r>
          <w:rPr>
            <w:noProof/>
          </w:rPr>
          <w:fldChar w:fldCharType="end"/>
        </w:r>
      </w:p>
    </w:sdtContent>
  </w:sdt>
  <w:p w14:paraId="3AB9E3EA" w14:textId="77777777" w:rsidR="007A7640" w:rsidRDefault="007A76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E301" w14:textId="77777777" w:rsidR="00A7655E" w:rsidRDefault="00A7655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4E63" w14:textId="77777777" w:rsidR="00CC3C75" w:rsidRDefault="00CC3C75" w:rsidP="008B1B4D">
      <w:pPr>
        <w:spacing w:after="0" w:line="240" w:lineRule="auto"/>
      </w:pPr>
      <w:r>
        <w:separator/>
      </w:r>
    </w:p>
  </w:footnote>
  <w:footnote w:type="continuationSeparator" w:id="0">
    <w:p w14:paraId="49235E38" w14:textId="77777777" w:rsidR="00CC3C75" w:rsidRDefault="00CC3C75" w:rsidP="008B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459E2" w14:textId="77777777" w:rsidR="00A7655E" w:rsidRDefault="00A7655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AD91" w14:textId="77777777" w:rsidR="00A7655E" w:rsidRDefault="00A7655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A7640" w:rsidRPr="005453DF" w14:paraId="1525B279" w14:textId="77777777" w:rsidTr="00422C73">
      <w:trPr>
        <w:cantSplit/>
        <w:trHeight w:hRule="exact" w:val="847"/>
      </w:trPr>
      <w:tc>
        <w:tcPr>
          <w:tcW w:w="649" w:type="dxa"/>
        </w:tcPr>
        <w:p w14:paraId="4C9F61BB" w14:textId="77777777" w:rsidR="007A7640" w:rsidRPr="005453DF" w:rsidRDefault="007A7640" w:rsidP="005453DF">
          <w:pPr>
            <w:autoSpaceDE w:val="0"/>
            <w:autoSpaceDN w:val="0"/>
            <w:adjustRightInd w:val="0"/>
            <w:spacing w:after="0" w:line="240" w:lineRule="auto"/>
            <w:rPr>
              <w:rFonts w:ascii="Republika" w:eastAsia="Times New Roman" w:hAnsi="Republika" w:cs="Times New Roman"/>
              <w:color w:val="529DBA"/>
              <w:sz w:val="60"/>
              <w:szCs w:val="60"/>
            </w:rPr>
          </w:pPr>
          <w:r w:rsidRPr="005453DF">
            <w:rPr>
              <w:rFonts w:ascii="Republika" w:eastAsia="Times New Roman" w:hAnsi="Republika" w:cs="Republika"/>
              <w:color w:val="529DBA"/>
              <w:sz w:val="60"/>
              <w:szCs w:val="60"/>
              <w:lang w:eastAsia="sl-SI"/>
            </w:rPr>
            <w:t></w:t>
          </w:r>
        </w:p>
        <w:p w14:paraId="19751548" w14:textId="77777777" w:rsidR="007A7640" w:rsidRPr="005453DF" w:rsidRDefault="007A7640" w:rsidP="005453DF">
          <w:pPr>
            <w:spacing w:after="0" w:line="260" w:lineRule="atLeast"/>
            <w:rPr>
              <w:rFonts w:ascii="Republika" w:eastAsia="Times New Roman" w:hAnsi="Republika" w:cs="Times New Roman"/>
              <w:sz w:val="60"/>
              <w:szCs w:val="60"/>
            </w:rPr>
          </w:pPr>
        </w:p>
        <w:p w14:paraId="3BBE3689" w14:textId="77777777" w:rsidR="007A7640" w:rsidRPr="005453DF" w:rsidRDefault="007A7640" w:rsidP="005453DF">
          <w:pPr>
            <w:spacing w:after="0" w:line="260" w:lineRule="atLeast"/>
            <w:rPr>
              <w:rFonts w:ascii="Republika" w:eastAsia="Times New Roman" w:hAnsi="Republika" w:cs="Times New Roman"/>
              <w:sz w:val="60"/>
              <w:szCs w:val="60"/>
            </w:rPr>
          </w:pPr>
        </w:p>
        <w:p w14:paraId="0B3EF546" w14:textId="77777777" w:rsidR="007A7640" w:rsidRPr="005453DF" w:rsidRDefault="007A7640" w:rsidP="005453DF">
          <w:pPr>
            <w:spacing w:after="0" w:line="260" w:lineRule="atLeast"/>
            <w:rPr>
              <w:rFonts w:ascii="Republika" w:eastAsia="Times New Roman" w:hAnsi="Republika" w:cs="Times New Roman"/>
              <w:sz w:val="60"/>
              <w:szCs w:val="60"/>
            </w:rPr>
          </w:pPr>
        </w:p>
        <w:p w14:paraId="09542732" w14:textId="77777777" w:rsidR="007A7640" w:rsidRPr="005453DF" w:rsidRDefault="007A7640" w:rsidP="005453DF">
          <w:pPr>
            <w:spacing w:after="0" w:line="260" w:lineRule="atLeast"/>
            <w:rPr>
              <w:rFonts w:ascii="Republika" w:eastAsia="Times New Roman" w:hAnsi="Republika" w:cs="Times New Roman"/>
              <w:sz w:val="60"/>
              <w:szCs w:val="60"/>
            </w:rPr>
          </w:pPr>
        </w:p>
        <w:p w14:paraId="7C705571" w14:textId="77777777" w:rsidR="007A7640" w:rsidRPr="005453DF" w:rsidRDefault="007A7640" w:rsidP="005453DF">
          <w:pPr>
            <w:spacing w:after="0" w:line="260" w:lineRule="atLeast"/>
            <w:rPr>
              <w:rFonts w:ascii="Republika" w:eastAsia="Times New Roman" w:hAnsi="Republika" w:cs="Times New Roman"/>
              <w:sz w:val="60"/>
              <w:szCs w:val="60"/>
            </w:rPr>
          </w:pPr>
        </w:p>
        <w:p w14:paraId="7C8ADDA9" w14:textId="77777777" w:rsidR="007A7640" w:rsidRPr="005453DF" w:rsidRDefault="007A7640" w:rsidP="005453DF">
          <w:pPr>
            <w:spacing w:after="0" w:line="260" w:lineRule="atLeast"/>
            <w:rPr>
              <w:rFonts w:ascii="Republika" w:eastAsia="Times New Roman" w:hAnsi="Republika" w:cs="Times New Roman"/>
              <w:sz w:val="60"/>
              <w:szCs w:val="60"/>
            </w:rPr>
          </w:pPr>
        </w:p>
        <w:p w14:paraId="7666A848" w14:textId="77777777" w:rsidR="007A7640" w:rsidRPr="005453DF" w:rsidRDefault="007A7640" w:rsidP="005453DF">
          <w:pPr>
            <w:spacing w:after="0" w:line="260" w:lineRule="atLeast"/>
            <w:rPr>
              <w:rFonts w:ascii="Republika" w:eastAsia="Times New Roman" w:hAnsi="Republika" w:cs="Times New Roman"/>
              <w:sz w:val="60"/>
              <w:szCs w:val="60"/>
            </w:rPr>
          </w:pPr>
        </w:p>
        <w:p w14:paraId="5B52D727" w14:textId="77777777" w:rsidR="007A7640" w:rsidRPr="005453DF" w:rsidRDefault="007A7640" w:rsidP="005453DF">
          <w:pPr>
            <w:spacing w:after="0" w:line="260" w:lineRule="atLeast"/>
            <w:rPr>
              <w:rFonts w:ascii="Republika" w:eastAsia="Times New Roman" w:hAnsi="Republika" w:cs="Times New Roman"/>
              <w:sz w:val="60"/>
              <w:szCs w:val="60"/>
            </w:rPr>
          </w:pPr>
        </w:p>
        <w:p w14:paraId="1414DCE5" w14:textId="77777777" w:rsidR="007A7640" w:rsidRPr="005453DF" w:rsidRDefault="007A7640" w:rsidP="005453DF">
          <w:pPr>
            <w:spacing w:after="0" w:line="260" w:lineRule="atLeast"/>
            <w:rPr>
              <w:rFonts w:ascii="Republika" w:eastAsia="Times New Roman" w:hAnsi="Republika" w:cs="Times New Roman"/>
              <w:sz w:val="60"/>
              <w:szCs w:val="60"/>
            </w:rPr>
          </w:pPr>
        </w:p>
        <w:p w14:paraId="7F6AFBFA" w14:textId="77777777" w:rsidR="007A7640" w:rsidRPr="005453DF" w:rsidRDefault="007A7640" w:rsidP="005453DF">
          <w:pPr>
            <w:spacing w:after="0" w:line="260" w:lineRule="atLeast"/>
            <w:rPr>
              <w:rFonts w:ascii="Republika" w:eastAsia="Times New Roman" w:hAnsi="Republika" w:cs="Times New Roman"/>
              <w:sz w:val="60"/>
              <w:szCs w:val="60"/>
            </w:rPr>
          </w:pPr>
        </w:p>
        <w:p w14:paraId="4651AE44" w14:textId="77777777" w:rsidR="007A7640" w:rsidRPr="005453DF" w:rsidRDefault="007A7640" w:rsidP="005453DF">
          <w:pPr>
            <w:spacing w:after="0" w:line="260" w:lineRule="atLeast"/>
            <w:rPr>
              <w:rFonts w:ascii="Republika" w:eastAsia="Times New Roman" w:hAnsi="Republika" w:cs="Times New Roman"/>
              <w:sz w:val="60"/>
              <w:szCs w:val="60"/>
            </w:rPr>
          </w:pPr>
        </w:p>
        <w:p w14:paraId="469737B3" w14:textId="77777777" w:rsidR="007A7640" w:rsidRPr="005453DF" w:rsidRDefault="007A7640" w:rsidP="005453DF">
          <w:pPr>
            <w:spacing w:after="0" w:line="260" w:lineRule="atLeast"/>
            <w:rPr>
              <w:rFonts w:ascii="Republika" w:eastAsia="Times New Roman" w:hAnsi="Republika" w:cs="Times New Roman"/>
              <w:sz w:val="60"/>
              <w:szCs w:val="60"/>
            </w:rPr>
          </w:pPr>
        </w:p>
        <w:p w14:paraId="3240B56E" w14:textId="77777777" w:rsidR="007A7640" w:rsidRPr="005453DF" w:rsidRDefault="007A7640" w:rsidP="005453DF">
          <w:pPr>
            <w:spacing w:after="0" w:line="260" w:lineRule="atLeast"/>
            <w:rPr>
              <w:rFonts w:ascii="Republika" w:eastAsia="Times New Roman" w:hAnsi="Republika" w:cs="Times New Roman"/>
              <w:sz w:val="60"/>
              <w:szCs w:val="60"/>
            </w:rPr>
          </w:pPr>
        </w:p>
        <w:p w14:paraId="777D09E9" w14:textId="77777777" w:rsidR="007A7640" w:rsidRPr="005453DF" w:rsidRDefault="007A7640" w:rsidP="005453DF">
          <w:pPr>
            <w:spacing w:after="0" w:line="260" w:lineRule="atLeast"/>
            <w:rPr>
              <w:rFonts w:ascii="Republika" w:eastAsia="Times New Roman" w:hAnsi="Republika" w:cs="Times New Roman"/>
              <w:sz w:val="60"/>
              <w:szCs w:val="60"/>
            </w:rPr>
          </w:pPr>
        </w:p>
        <w:p w14:paraId="12F21E64" w14:textId="77777777" w:rsidR="007A7640" w:rsidRPr="005453DF" w:rsidRDefault="007A7640" w:rsidP="005453DF">
          <w:pPr>
            <w:spacing w:after="0" w:line="260" w:lineRule="atLeast"/>
            <w:rPr>
              <w:rFonts w:ascii="Republika" w:eastAsia="Times New Roman" w:hAnsi="Republika" w:cs="Times New Roman"/>
              <w:sz w:val="60"/>
              <w:szCs w:val="60"/>
            </w:rPr>
          </w:pPr>
        </w:p>
        <w:p w14:paraId="6D84A7C9" w14:textId="77777777" w:rsidR="007A7640" w:rsidRPr="005453DF" w:rsidRDefault="007A7640" w:rsidP="005453DF">
          <w:pPr>
            <w:spacing w:after="0" w:line="260" w:lineRule="atLeast"/>
            <w:rPr>
              <w:rFonts w:ascii="Republika" w:eastAsia="Times New Roman" w:hAnsi="Republika" w:cs="Times New Roman"/>
              <w:sz w:val="60"/>
              <w:szCs w:val="60"/>
            </w:rPr>
          </w:pPr>
        </w:p>
      </w:tc>
    </w:tr>
  </w:tbl>
  <w:p w14:paraId="623C8786" w14:textId="77777777" w:rsidR="007A7640" w:rsidRDefault="007A7640" w:rsidP="005453DF">
    <w:pPr>
      <w:autoSpaceDE w:val="0"/>
      <w:autoSpaceDN w:val="0"/>
      <w:adjustRightInd w:val="0"/>
      <w:spacing w:after="0" w:line="240" w:lineRule="auto"/>
      <w:rPr>
        <w:rFonts w:ascii="Republika" w:eastAsia="Times New Roman" w:hAnsi="Republika" w:cs="Times New Roman"/>
        <w:sz w:val="18"/>
        <w:szCs w:val="18"/>
      </w:rPr>
    </w:pPr>
  </w:p>
  <w:p w14:paraId="47280907" w14:textId="77777777" w:rsidR="007A7640" w:rsidRDefault="00B6578A" w:rsidP="005453DF">
    <w:pPr>
      <w:autoSpaceDE w:val="0"/>
      <w:autoSpaceDN w:val="0"/>
      <w:adjustRightInd w:val="0"/>
      <w:spacing w:after="0" w:line="240" w:lineRule="auto"/>
      <w:rPr>
        <w:rFonts w:ascii="Republika" w:eastAsia="Times New Roman" w:hAnsi="Republika" w:cs="Times New Roman"/>
        <w:sz w:val="18"/>
        <w:szCs w:val="18"/>
      </w:rPr>
    </w:pPr>
    <w:r>
      <w:rPr>
        <w:rFonts w:ascii="Arial" w:eastAsia="Times New Roman" w:hAnsi="Arial" w:cs="Times New Roman"/>
        <w:noProof/>
        <w:sz w:val="18"/>
        <w:szCs w:val="18"/>
        <w:lang w:eastAsia="sl-SI"/>
      </w:rPr>
      <mc:AlternateContent>
        <mc:Choice Requires="wps">
          <w:drawing>
            <wp:anchor distT="0" distB="0" distL="114300" distR="114300" simplePos="0" relativeHeight="251660288" behindDoc="0" locked="0" layoutInCell="1" allowOverlap="1" wp14:anchorId="5F865F34" wp14:editId="40FF48B3">
              <wp:simplePos x="0" y="0"/>
              <wp:positionH relativeFrom="column">
                <wp:posOffset>4006850</wp:posOffset>
              </wp:positionH>
              <wp:positionV relativeFrom="paragraph">
                <wp:posOffset>-142875</wp:posOffset>
              </wp:positionV>
              <wp:extent cx="2000250" cy="1081405"/>
              <wp:effectExtent l="0" t="0" r="0" b="5080"/>
              <wp:wrapNone/>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81405"/>
                      </a:xfrm>
                      <a:prstGeom prst="rect">
                        <a:avLst/>
                      </a:prstGeom>
                      <a:solidFill>
                        <a:srgbClr val="FFFFFF"/>
                      </a:solidFill>
                      <a:ln w="9525">
                        <a:solidFill>
                          <a:srgbClr val="FFFFFF"/>
                        </a:solidFill>
                        <a:miter lim="800000"/>
                        <a:headEnd/>
                        <a:tailEnd/>
                      </a:ln>
                    </wps:spPr>
                    <wps:txbx>
                      <w:txbxContent>
                        <w:p w14:paraId="207DF379" w14:textId="77777777" w:rsidR="00A45F0C" w:rsidRDefault="00A45F0C" w:rsidP="005453DF">
                          <w:pPr>
                            <w:ind w:firstLine="720"/>
                          </w:pPr>
                          <w:r>
                            <w:rPr>
                              <w:noProof/>
                              <w:lang w:eastAsia="sl-SI"/>
                            </w:rPr>
                            <w:drawing>
                              <wp:inline distT="0" distB="0" distL="0" distR="0" wp14:anchorId="08D71D79" wp14:editId="3F925AE9">
                                <wp:extent cx="1270635" cy="828040"/>
                                <wp:effectExtent l="0" t="0" r="5715" b="0"/>
                                <wp:docPr id="11"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8280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865F34" id="_x0000_t202" coordsize="21600,21600" o:spt="202" path="m,l,21600r21600,l21600,xe">
              <v:stroke joinstyle="miter"/>
              <v:path gradientshapeok="t" o:connecttype="rect"/>
            </v:shapetype>
            <v:shape id="Polje z besedilom 2" o:spid="_x0000_s1026" type="#_x0000_t202" style="position:absolute;margin-left:315.5pt;margin-top:-11.25pt;width:157.5pt;height:85.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" strokecolor="white">
              <v:textbox style="mso-fit-shape-to-text:t">
                <w:txbxContent>
                  <w:p w14:paraId="207DF379" w14:textId="77777777" w:rsidR="00A45F0C" w:rsidRDefault="00A45F0C" w:rsidP="005453DF">
                    <w:pPr>
                      <w:ind w:firstLine="720"/>
                    </w:pPr>
                    <w:r>
                      <w:rPr>
                        <w:noProof/>
                        <w:lang w:eastAsia="sl-SI"/>
                      </w:rPr>
                      <w:drawing>
                        <wp:inline distT="0" distB="0" distL="0" distR="0" wp14:anchorId="08D71D79" wp14:editId="3F925AE9">
                          <wp:extent cx="1270635" cy="828040"/>
                          <wp:effectExtent l="0" t="0" r="5715" b="0"/>
                          <wp:docPr id="11"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828040"/>
                                  </a:xfrm>
                                  <a:prstGeom prst="rect">
                                    <a:avLst/>
                                  </a:prstGeom>
                                  <a:noFill/>
                                  <a:ln>
                                    <a:noFill/>
                                  </a:ln>
                                </pic:spPr>
                              </pic:pic>
                            </a:graphicData>
                          </a:graphic>
                        </wp:inline>
                      </w:drawing>
                    </w:r>
                  </w:p>
                </w:txbxContent>
              </v:textbox>
            </v:shape>
          </w:pict>
        </mc:Fallback>
      </mc:AlternateContent>
    </w:r>
    <w:r>
      <w:rPr>
        <w:rFonts w:ascii="Arial" w:eastAsia="Times New Roman" w:hAnsi="Arial" w:cs="Times New Roman"/>
        <w:noProof/>
        <w:sz w:val="18"/>
        <w:szCs w:val="18"/>
        <w:lang w:eastAsia="sl-SI"/>
      </w:rPr>
      <mc:AlternateContent>
        <mc:Choice Requires="wps">
          <w:drawing>
            <wp:anchor distT="4294967291" distB="4294967291" distL="114300" distR="114300" simplePos="0" relativeHeight="251659264" behindDoc="1" locked="0" layoutInCell="0" allowOverlap="1" wp14:anchorId="1C94C9B4" wp14:editId="130ACD98">
              <wp:simplePos x="0" y="0"/>
              <wp:positionH relativeFrom="column">
                <wp:posOffset>-431800</wp:posOffset>
              </wp:positionH>
              <wp:positionV relativeFrom="page">
                <wp:posOffset>3600449</wp:posOffset>
              </wp:positionV>
              <wp:extent cx="252095" cy="0"/>
              <wp:effectExtent l="0" t="0" r="14605"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A197F5" id="Line 2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9b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3kWWjMYVwKiVlsbiqMn9WI2mn51SOm6I2rPo8TXs4G8mJE8pISDM3DBbvioGWDIwevYp1Nr&#10;+0AJHUCnaMf5bgc/eUThZz7J0/kEI3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JGsX1s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7A7640" w:rsidRPr="005453DF">
      <w:rPr>
        <w:rFonts w:ascii="Republika" w:eastAsia="Times New Roman" w:hAnsi="Republika" w:cs="Times New Roman"/>
        <w:sz w:val="18"/>
        <w:szCs w:val="18"/>
      </w:rPr>
      <w:t>REPUBLIKA SLOVENIJA</w:t>
    </w:r>
  </w:p>
  <w:p w14:paraId="65EF3A37" w14:textId="77777777" w:rsidR="007A7640" w:rsidRPr="005453DF" w:rsidRDefault="007A7640" w:rsidP="005453DF">
    <w:pPr>
      <w:autoSpaceDE w:val="0"/>
      <w:autoSpaceDN w:val="0"/>
      <w:adjustRightInd w:val="0"/>
      <w:spacing w:after="0" w:line="240" w:lineRule="auto"/>
      <w:rPr>
        <w:rFonts w:ascii="Republika" w:eastAsia="Times New Roman" w:hAnsi="Republika" w:cs="Arial"/>
        <w:b/>
        <w:sz w:val="18"/>
        <w:szCs w:val="18"/>
      </w:rPr>
    </w:pPr>
    <w:r w:rsidRPr="005453DF">
      <w:rPr>
        <w:rFonts w:ascii="Republika" w:eastAsia="Times New Roman" w:hAnsi="Republika" w:cs="Arial"/>
        <w:b/>
        <w:sz w:val="18"/>
        <w:szCs w:val="18"/>
      </w:rPr>
      <w:t>MINISTRSTVO ZA KMETIJSTVO</w:t>
    </w:r>
    <w:r>
      <w:rPr>
        <w:rFonts w:ascii="Republika" w:eastAsia="Times New Roman" w:hAnsi="Republika" w:cs="Arial"/>
        <w:b/>
        <w:sz w:val="18"/>
        <w:szCs w:val="18"/>
      </w:rPr>
      <w:t>,</w:t>
    </w:r>
  </w:p>
  <w:p w14:paraId="259946AB" w14:textId="77777777" w:rsidR="007A7640" w:rsidRPr="005453DF" w:rsidRDefault="007A7640" w:rsidP="005453DF">
    <w:pPr>
      <w:autoSpaceDE w:val="0"/>
      <w:autoSpaceDN w:val="0"/>
      <w:adjustRightInd w:val="0"/>
      <w:spacing w:after="0" w:line="240" w:lineRule="auto"/>
      <w:rPr>
        <w:rFonts w:ascii="Republika" w:eastAsia="Times New Roman" w:hAnsi="Republika" w:cs="Arial"/>
        <w:b/>
        <w:sz w:val="18"/>
        <w:szCs w:val="18"/>
      </w:rPr>
    </w:pPr>
    <w:r w:rsidRPr="005453DF">
      <w:rPr>
        <w:rFonts w:ascii="Republika" w:eastAsia="Times New Roman" w:hAnsi="Republika" w:cs="Arial"/>
        <w:b/>
        <w:sz w:val="18"/>
        <w:szCs w:val="18"/>
      </w:rPr>
      <w:t>GOZDARSTVO IN PREHRANO</w:t>
    </w:r>
  </w:p>
  <w:p w14:paraId="0438DD2D" w14:textId="77777777" w:rsidR="007A7640" w:rsidRPr="005453DF" w:rsidRDefault="007A7640" w:rsidP="005453DF">
    <w:pPr>
      <w:autoSpaceDE w:val="0"/>
      <w:autoSpaceDN w:val="0"/>
      <w:adjustRightInd w:val="0"/>
      <w:spacing w:after="0" w:line="240" w:lineRule="auto"/>
      <w:rPr>
        <w:rFonts w:ascii="Republika" w:eastAsia="Times New Roman" w:hAnsi="Republika" w:cs="Times New Roman"/>
        <w:b/>
        <w:sz w:val="18"/>
        <w:szCs w:val="18"/>
      </w:rPr>
    </w:pPr>
  </w:p>
  <w:p w14:paraId="1489ACAA" w14:textId="77777777" w:rsidR="007A7640" w:rsidRPr="005453DF" w:rsidRDefault="007A7640" w:rsidP="005453DF">
    <w:pPr>
      <w:tabs>
        <w:tab w:val="left" w:pos="3273"/>
        <w:tab w:val="left" w:pos="5112"/>
      </w:tabs>
      <w:spacing w:before="240" w:after="0" w:line="240" w:lineRule="exact"/>
      <w:rPr>
        <w:rFonts w:ascii="Arial" w:eastAsia="Times New Roman" w:hAnsi="Arial" w:cs="Arial"/>
        <w:sz w:val="16"/>
        <w:szCs w:val="24"/>
      </w:rPr>
    </w:pPr>
    <w:r w:rsidRPr="005453DF">
      <w:rPr>
        <w:rFonts w:ascii="Arial" w:eastAsia="Times New Roman" w:hAnsi="Arial" w:cs="Arial"/>
        <w:sz w:val="16"/>
        <w:szCs w:val="24"/>
      </w:rPr>
      <w:t>Dunajska cesta 22, 1000 Ljubljana</w:t>
    </w:r>
    <w:r w:rsidRPr="005453DF">
      <w:rPr>
        <w:rFonts w:ascii="Arial" w:eastAsia="Times New Roman" w:hAnsi="Arial" w:cs="Arial"/>
        <w:sz w:val="16"/>
        <w:szCs w:val="24"/>
      </w:rPr>
      <w:tab/>
    </w:r>
    <w:r w:rsidRPr="005453DF">
      <w:rPr>
        <w:rFonts w:ascii="Arial" w:eastAsia="Times New Roman" w:hAnsi="Arial" w:cs="Arial"/>
        <w:sz w:val="16"/>
        <w:szCs w:val="24"/>
      </w:rPr>
      <w:tab/>
      <w:t>T: 01 478 90 00</w:t>
    </w:r>
  </w:p>
  <w:p w14:paraId="00B1BAC5" w14:textId="77777777" w:rsidR="007A7640" w:rsidRPr="005453DF" w:rsidRDefault="007A7640" w:rsidP="005453DF">
    <w:pPr>
      <w:tabs>
        <w:tab w:val="left" w:pos="5112"/>
      </w:tabs>
      <w:spacing w:after="0" w:line="240" w:lineRule="exact"/>
      <w:rPr>
        <w:rFonts w:ascii="Arial" w:eastAsia="Times New Roman" w:hAnsi="Arial" w:cs="Arial"/>
        <w:sz w:val="16"/>
        <w:szCs w:val="24"/>
      </w:rPr>
    </w:pPr>
    <w:r w:rsidRPr="005453DF">
      <w:rPr>
        <w:rFonts w:ascii="Arial" w:eastAsia="Times New Roman" w:hAnsi="Arial" w:cs="Arial"/>
        <w:sz w:val="16"/>
        <w:szCs w:val="24"/>
      </w:rPr>
      <w:tab/>
      <w:t xml:space="preserve">F: 01 478 90 21 </w:t>
    </w:r>
  </w:p>
  <w:p w14:paraId="3D56D635" w14:textId="77777777" w:rsidR="007A7640" w:rsidRPr="005453DF" w:rsidRDefault="007A7640" w:rsidP="005453DF">
    <w:pPr>
      <w:tabs>
        <w:tab w:val="left" w:pos="5112"/>
      </w:tabs>
      <w:spacing w:after="0" w:line="240" w:lineRule="exact"/>
      <w:rPr>
        <w:rFonts w:ascii="Arial" w:eastAsia="Times New Roman" w:hAnsi="Arial" w:cs="Arial"/>
        <w:sz w:val="16"/>
        <w:szCs w:val="24"/>
      </w:rPr>
    </w:pPr>
    <w:r w:rsidRPr="005453DF">
      <w:rPr>
        <w:rFonts w:ascii="Arial" w:eastAsia="Times New Roman" w:hAnsi="Arial" w:cs="Arial"/>
        <w:sz w:val="16"/>
        <w:szCs w:val="24"/>
      </w:rPr>
      <w:tab/>
      <w:t>E: gp.mkgp@gov.si</w:t>
    </w:r>
  </w:p>
  <w:p w14:paraId="47648366" w14:textId="77777777" w:rsidR="007A7640" w:rsidRPr="005453DF" w:rsidRDefault="007A7640" w:rsidP="005453DF">
    <w:pPr>
      <w:tabs>
        <w:tab w:val="left" w:pos="5112"/>
      </w:tabs>
      <w:spacing w:after="0" w:line="260" w:lineRule="atLeast"/>
      <w:rPr>
        <w:rFonts w:ascii="Arial" w:eastAsia="Times New Roman" w:hAnsi="Arial" w:cs="Times New Roman"/>
        <w:sz w:val="20"/>
        <w:szCs w:val="24"/>
      </w:rPr>
    </w:pPr>
    <w:r w:rsidRPr="005453DF">
      <w:rPr>
        <w:rFonts w:ascii="Arial" w:eastAsia="Times New Roman" w:hAnsi="Arial" w:cs="Arial"/>
        <w:sz w:val="16"/>
        <w:szCs w:val="24"/>
      </w:rPr>
      <w:tab/>
      <w:t>www.mkgp.gov.si</w:t>
    </w:r>
  </w:p>
  <w:p w14:paraId="7611C4AE" w14:textId="77777777" w:rsidR="007A7640" w:rsidRDefault="007A7640">
    <w:pPr>
      <w:pStyle w:val="Glava"/>
    </w:pPr>
  </w:p>
  <w:p w14:paraId="22B3453E" w14:textId="77777777" w:rsidR="007A7640" w:rsidRDefault="007A7640">
    <w:pPr>
      <w:pStyle w:val="Glava"/>
    </w:pPr>
  </w:p>
  <w:p w14:paraId="52742314" w14:textId="77777777" w:rsidR="007A7640" w:rsidRDefault="007A7640">
    <w:pPr>
      <w:pStyle w:val="Glava"/>
    </w:pPr>
  </w:p>
  <w:p w14:paraId="4C72A203" w14:textId="77777777" w:rsidR="007A7640" w:rsidRDefault="007A7640">
    <w:pPr>
      <w:pStyle w:val="Glava"/>
    </w:pPr>
  </w:p>
  <w:p w14:paraId="64BE2E92" w14:textId="77777777" w:rsidR="007A7640" w:rsidRDefault="007A7640">
    <w:pPr>
      <w:pStyle w:val="Glava"/>
    </w:pPr>
  </w:p>
  <w:p w14:paraId="6F0D7CF0" w14:textId="77777777" w:rsidR="007A7640" w:rsidRDefault="007A764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51AD"/>
    <w:multiLevelType w:val="hybridMultilevel"/>
    <w:tmpl w:val="58784A8C"/>
    <w:lvl w:ilvl="0" w:tplc="4BB6DE6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D7B59"/>
    <w:multiLevelType w:val="hybridMultilevel"/>
    <w:tmpl w:val="B740A38C"/>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90602"/>
    <w:multiLevelType w:val="hybridMultilevel"/>
    <w:tmpl w:val="164485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98776C"/>
    <w:multiLevelType w:val="hybridMultilevel"/>
    <w:tmpl w:val="493ACB8E"/>
    <w:lvl w:ilvl="0" w:tplc="EAC2A1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602A1E"/>
    <w:multiLevelType w:val="hybridMultilevel"/>
    <w:tmpl w:val="C180D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6D5CCB"/>
    <w:multiLevelType w:val="hybridMultilevel"/>
    <w:tmpl w:val="CB425D3E"/>
    <w:lvl w:ilvl="0" w:tplc="A29E15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9" w15:restartNumberingAfterBreak="0">
    <w:nsid w:val="3E8771D9"/>
    <w:multiLevelType w:val="hybridMultilevel"/>
    <w:tmpl w:val="E4A8B748"/>
    <w:lvl w:ilvl="0" w:tplc="76AC1A70">
      <w:start w:val="49"/>
      <w:numFmt w:val="bullet"/>
      <w:lvlText w:val=""/>
      <w:lvlJc w:val="left"/>
      <w:pPr>
        <w:ind w:left="425" w:hanging="360"/>
      </w:pPr>
      <w:rPr>
        <w:rFonts w:ascii="Symbol" w:eastAsia="Times New Roman" w:hAnsi="Symbol" w:cs="Times New Roman" w:hint="default"/>
      </w:rPr>
    </w:lvl>
    <w:lvl w:ilvl="1" w:tplc="04240003" w:tentative="1">
      <w:start w:val="1"/>
      <w:numFmt w:val="bullet"/>
      <w:lvlText w:val="o"/>
      <w:lvlJc w:val="left"/>
      <w:pPr>
        <w:ind w:left="1145" w:hanging="360"/>
      </w:pPr>
      <w:rPr>
        <w:rFonts w:ascii="Courier New" w:hAnsi="Courier New" w:cs="Courier New" w:hint="default"/>
      </w:rPr>
    </w:lvl>
    <w:lvl w:ilvl="2" w:tplc="04240005" w:tentative="1">
      <w:start w:val="1"/>
      <w:numFmt w:val="bullet"/>
      <w:lvlText w:val=""/>
      <w:lvlJc w:val="left"/>
      <w:pPr>
        <w:ind w:left="1865" w:hanging="360"/>
      </w:pPr>
      <w:rPr>
        <w:rFonts w:ascii="Wingdings" w:hAnsi="Wingdings" w:hint="default"/>
      </w:rPr>
    </w:lvl>
    <w:lvl w:ilvl="3" w:tplc="04240001" w:tentative="1">
      <w:start w:val="1"/>
      <w:numFmt w:val="bullet"/>
      <w:lvlText w:val=""/>
      <w:lvlJc w:val="left"/>
      <w:pPr>
        <w:ind w:left="2585" w:hanging="360"/>
      </w:pPr>
      <w:rPr>
        <w:rFonts w:ascii="Symbol" w:hAnsi="Symbol" w:hint="default"/>
      </w:rPr>
    </w:lvl>
    <w:lvl w:ilvl="4" w:tplc="04240003" w:tentative="1">
      <w:start w:val="1"/>
      <w:numFmt w:val="bullet"/>
      <w:lvlText w:val="o"/>
      <w:lvlJc w:val="left"/>
      <w:pPr>
        <w:ind w:left="3305" w:hanging="360"/>
      </w:pPr>
      <w:rPr>
        <w:rFonts w:ascii="Courier New" w:hAnsi="Courier New" w:cs="Courier New" w:hint="default"/>
      </w:rPr>
    </w:lvl>
    <w:lvl w:ilvl="5" w:tplc="04240005" w:tentative="1">
      <w:start w:val="1"/>
      <w:numFmt w:val="bullet"/>
      <w:lvlText w:val=""/>
      <w:lvlJc w:val="left"/>
      <w:pPr>
        <w:ind w:left="4025" w:hanging="360"/>
      </w:pPr>
      <w:rPr>
        <w:rFonts w:ascii="Wingdings" w:hAnsi="Wingdings" w:hint="default"/>
      </w:rPr>
    </w:lvl>
    <w:lvl w:ilvl="6" w:tplc="04240001" w:tentative="1">
      <w:start w:val="1"/>
      <w:numFmt w:val="bullet"/>
      <w:lvlText w:val=""/>
      <w:lvlJc w:val="left"/>
      <w:pPr>
        <w:ind w:left="4745" w:hanging="360"/>
      </w:pPr>
      <w:rPr>
        <w:rFonts w:ascii="Symbol" w:hAnsi="Symbol" w:hint="default"/>
      </w:rPr>
    </w:lvl>
    <w:lvl w:ilvl="7" w:tplc="04240003" w:tentative="1">
      <w:start w:val="1"/>
      <w:numFmt w:val="bullet"/>
      <w:lvlText w:val="o"/>
      <w:lvlJc w:val="left"/>
      <w:pPr>
        <w:ind w:left="5465" w:hanging="360"/>
      </w:pPr>
      <w:rPr>
        <w:rFonts w:ascii="Courier New" w:hAnsi="Courier New" w:cs="Courier New" w:hint="default"/>
      </w:rPr>
    </w:lvl>
    <w:lvl w:ilvl="8" w:tplc="04240005" w:tentative="1">
      <w:start w:val="1"/>
      <w:numFmt w:val="bullet"/>
      <w:lvlText w:val=""/>
      <w:lvlJc w:val="left"/>
      <w:pPr>
        <w:ind w:left="6185" w:hanging="360"/>
      </w:pPr>
      <w:rPr>
        <w:rFonts w:ascii="Wingdings" w:hAnsi="Wingdings" w:hint="default"/>
      </w:rPr>
    </w:lvl>
  </w:abstractNum>
  <w:abstractNum w:abstractNumId="10" w15:restartNumberingAfterBreak="0">
    <w:nsid w:val="41547ED4"/>
    <w:multiLevelType w:val="hybridMultilevel"/>
    <w:tmpl w:val="BEA2EB8A"/>
    <w:lvl w:ilvl="0" w:tplc="B60A4BB8">
      <w:start w:val="1"/>
      <w:numFmt w:val="decimal"/>
      <w:pStyle w:val="LEN"/>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2955" w:hanging="360"/>
      </w:pPr>
    </w:lvl>
    <w:lvl w:ilvl="2" w:tplc="0424001B">
      <w:start w:val="1"/>
      <w:numFmt w:val="lowerRoman"/>
      <w:lvlText w:val="%3."/>
      <w:lvlJc w:val="right"/>
      <w:pPr>
        <w:ind w:left="-2235" w:hanging="180"/>
      </w:pPr>
    </w:lvl>
    <w:lvl w:ilvl="3" w:tplc="0424000F">
      <w:start w:val="1"/>
      <w:numFmt w:val="decimal"/>
      <w:lvlText w:val="%4."/>
      <w:lvlJc w:val="left"/>
      <w:pPr>
        <w:ind w:left="-1515" w:hanging="360"/>
      </w:pPr>
    </w:lvl>
    <w:lvl w:ilvl="4" w:tplc="04240019">
      <w:start w:val="1"/>
      <w:numFmt w:val="lowerLetter"/>
      <w:lvlText w:val="%5."/>
      <w:lvlJc w:val="left"/>
      <w:pPr>
        <w:ind w:left="-795" w:hanging="360"/>
      </w:pPr>
    </w:lvl>
    <w:lvl w:ilvl="5" w:tplc="D8B0649E">
      <w:start w:val="1"/>
      <w:numFmt w:val="lowerLetter"/>
      <w:lvlText w:val="%6)"/>
      <w:lvlJc w:val="left"/>
      <w:pPr>
        <w:ind w:left="105" w:hanging="360"/>
      </w:pPr>
      <w:rPr>
        <w:rFonts w:hint="default"/>
      </w:rPr>
    </w:lvl>
    <w:lvl w:ilvl="6" w:tplc="0424000F" w:tentative="1">
      <w:start w:val="1"/>
      <w:numFmt w:val="decimal"/>
      <w:lvlText w:val="%7."/>
      <w:lvlJc w:val="left"/>
      <w:pPr>
        <w:ind w:left="645" w:hanging="360"/>
      </w:pPr>
    </w:lvl>
    <w:lvl w:ilvl="7" w:tplc="04240019" w:tentative="1">
      <w:start w:val="1"/>
      <w:numFmt w:val="lowerLetter"/>
      <w:lvlText w:val="%8."/>
      <w:lvlJc w:val="left"/>
      <w:pPr>
        <w:ind w:left="1365" w:hanging="360"/>
      </w:pPr>
    </w:lvl>
    <w:lvl w:ilvl="8" w:tplc="0424001B" w:tentative="1">
      <w:start w:val="1"/>
      <w:numFmt w:val="lowerRoman"/>
      <w:lvlText w:val="%9."/>
      <w:lvlJc w:val="right"/>
      <w:pPr>
        <w:ind w:left="2085" w:hanging="180"/>
      </w:pPr>
    </w:lvl>
  </w:abstractNum>
  <w:abstractNum w:abstractNumId="11" w15:restartNumberingAfterBreak="0">
    <w:nsid w:val="41EF31DB"/>
    <w:multiLevelType w:val="hybridMultilevel"/>
    <w:tmpl w:val="A06CFC8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165991"/>
    <w:multiLevelType w:val="hybridMultilevel"/>
    <w:tmpl w:val="36E687BE"/>
    <w:lvl w:ilvl="0" w:tplc="0424000F">
      <w:start w:val="8"/>
      <w:numFmt w:val="decimal"/>
      <w:lvlText w:val="%1."/>
      <w:lvlJc w:val="left"/>
      <w:pPr>
        <w:ind w:left="4615" w:hanging="360"/>
      </w:pPr>
      <w:rPr>
        <w:rFonts w:hint="default"/>
      </w:rPr>
    </w:lvl>
    <w:lvl w:ilvl="1" w:tplc="04240019" w:tentative="1">
      <w:start w:val="1"/>
      <w:numFmt w:val="lowerLetter"/>
      <w:lvlText w:val="%2."/>
      <w:lvlJc w:val="left"/>
      <w:pPr>
        <w:ind w:left="5335" w:hanging="360"/>
      </w:pPr>
    </w:lvl>
    <w:lvl w:ilvl="2" w:tplc="0424001B" w:tentative="1">
      <w:start w:val="1"/>
      <w:numFmt w:val="lowerRoman"/>
      <w:lvlText w:val="%3."/>
      <w:lvlJc w:val="right"/>
      <w:pPr>
        <w:ind w:left="6055" w:hanging="180"/>
      </w:pPr>
    </w:lvl>
    <w:lvl w:ilvl="3" w:tplc="0424000F" w:tentative="1">
      <w:start w:val="1"/>
      <w:numFmt w:val="decimal"/>
      <w:lvlText w:val="%4."/>
      <w:lvlJc w:val="left"/>
      <w:pPr>
        <w:ind w:left="6775" w:hanging="360"/>
      </w:pPr>
    </w:lvl>
    <w:lvl w:ilvl="4" w:tplc="04240019" w:tentative="1">
      <w:start w:val="1"/>
      <w:numFmt w:val="lowerLetter"/>
      <w:lvlText w:val="%5."/>
      <w:lvlJc w:val="left"/>
      <w:pPr>
        <w:ind w:left="7495" w:hanging="360"/>
      </w:pPr>
    </w:lvl>
    <w:lvl w:ilvl="5" w:tplc="0424001B" w:tentative="1">
      <w:start w:val="1"/>
      <w:numFmt w:val="lowerRoman"/>
      <w:lvlText w:val="%6."/>
      <w:lvlJc w:val="right"/>
      <w:pPr>
        <w:ind w:left="8215" w:hanging="180"/>
      </w:pPr>
    </w:lvl>
    <w:lvl w:ilvl="6" w:tplc="0424000F" w:tentative="1">
      <w:start w:val="1"/>
      <w:numFmt w:val="decimal"/>
      <w:lvlText w:val="%7."/>
      <w:lvlJc w:val="left"/>
      <w:pPr>
        <w:ind w:left="8935" w:hanging="360"/>
      </w:pPr>
    </w:lvl>
    <w:lvl w:ilvl="7" w:tplc="04240019" w:tentative="1">
      <w:start w:val="1"/>
      <w:numFmt w:val="lowerLetter"/>
      <w:lvlText w:val="%8."/>
      <w:lvlJc w:val="left"/>
      <w:pPr>
        <w:ind w:left="9655" w:hanging="360"/>
      </w:pPr>
    </w:lvl>
    <w:lvl w:ilvl="8" w:tplc="0424001B" w:tentative="1">
      <w:start w:val="1"/>
      <w:numFmt w:val="lowerRoman"/>
      <w:lvlText w:val="%9."/>
      <w:lvlJc w:val="right"/>
      <w:pPr>
        <w:ind w:left="10375" w:hanging="180"/>
      </w:pPr>
    </w:lvl>
  </w:abstractNum>
  <w:abstractNum w:abstractNumId="14" w15:restartNumberingAfterBreak="0">
    <w:nsid w:val="45B212A5"/>
    <w:multiLevelType w:val="hybridMultilevel"/>
    <w:tmpl w:val="E834BE2C"/>
    <w:lvl w:ilvl="0" w:tplc="4BB6DE6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28255C"/>
    <w:multiLevelType w:val="hybridMultilevel"/>
    <w:tmpl w:val="7B8C1F94"/>
    <w:lvl w:ilvl="0" w:tplc="06CC3FA8">
      <w:numFmt w:val="bullet"/>
      <w:lvlText w:val="-"/>
      <w:lvlJc w:val="left"/>
      <w:pPr>
        <w:ind w:left="780" w:hanging="360"/>
      </w:pPr>
      <w:rPr>
        <w:rFonts w:ascii="Arial" w:eastAsia="Calibri"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49FC0F82"/>
    <w:multiLevelType w:val="hybridMultilevel"/>
    <w:tmpl w:val="99EED4A6"/>
    <w:lvl w:ilvl="0" w:tplc="F54278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D20D3F"/>
    <w:multiLevelType w:val="hybridMultilevel"/>
    <w:tmpl w:val="920E996E"/>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AE2167"/>
    <w:multiLevelType w:val="multilevel"/>
    <w:tmpl w:val="BDD06C34"/>
    <w:lvl w:ilvl="0">
      <w:start w:val="1"/>
      <w:numFmt w:val="decimal"/>
      <w:pStyle w:val="tevilnatoka"/>
      <w:lvlText w:val="%1."/>
      <w:lvlJc w:val="left"/>
      <w:pPr>
        <w:tabs>
          <w:tab w:val="num" w:pos="567"/>
        </w:tabs>
        <w:ind w:left="567"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FB63121"/>
    <w:multiLevelType w:val="hybridMultilevel"/>
    <w:tmpl w:val="BD1C7F3E"/>
    <w:lvl w:ilvl="0" w:tplc="EBA60818">
      <w:start w:val="7"/>
      <w:numFmt w:val="decimal"/>
      <w:lvlText w:val="%1."/>
      <w:lvlJc w:val="left"/>
      <w:pPr>
        <w:ind w:left="4615" w:hanging="360"/>
      </w:pPr>
      <w:rPr>
        <w:rFonts w:hint="default"/>
      </w:rPr>
    </w:lvl>
    <w:lvl w:ilvl="1" w:tplc="04240019" w:tentative="1">
      <w:start w:val="1"/>
      <w:numFmt w:val="lowerLetter"/>
      <w:lvlText w:val="%2."/>
      <w:lvlJc w:val="left"/>
      <w:pPr>
        <w:ind w:left="5335" w:hanging="360"/>
      </w:pPr>
    </w:lvl>
    <w:lvl w:ilvl="2" w:tplc="0424001B" w:tentative="1">
      <w:start w:val="1"/>
      <w:numFmt w:val="lowerRoman"/>
      <w:lvlText w:val="%3."/>
      <w:lvlJc w:val="right"/>
      <w:pPr>
        <w:ind w:left="6055" w:hanging="180"/>
      </w:pPr>
    </w:lvl>
    <w:lvl w:ilvl="3" w:tplc="0424000F" w:tentative="1">
      <w:start w:val="1"/>
      <w:numFmt w:val="decimal"/>
      <w:lvlText w:val="%4."/>
      <w:lvlJc w:val="left"/>
      <w:pPr>
        <w:ind w:left="6775" w:hanging="360"/>
      </w:pPr>
    </w:lvl>
    <w:lvl w:ilvl="4" w:tplc="04240019" w:tentative="1">
      <w:start w:val="1"/>
      <w:numFmt w:val="lowerLetter"/>
      <w:lvlText w:val="%5."/>
      <w:lvlJc w:val="left"/>
      <w:pPr>
        <w:ind w:left="7495" w:hanging="360"/>
      </w:pPr>
    </w:lvl>
    <w:lvl w:ilvl="5" w:tplc="0424001B" w:tentative="1">
      <w:start w:val="1"/>
      <w:numFmt w:val="lowerRoman"/>
      <w:lvlText w:val="%6."/>
      <w:lvlJc w:val="right"/>
      <w:pPr>
        <w:ind w:left="8215" w:hanging="180"/>
      </w:pPr>
    </w:lvl>
    <w:lvl w:ilvl="6" w:tplc="0424000F" w:tentative="1">
      <w:start w:val="1"/>
      <w:numFmt w:val="decimal"/>
      <w:lvlText w:val="%7."/>
      <w:lvlJc w:val="left"/>
      <w:pPr>
        <w:ind w:left="8935" w:hanging="360"/>
      </w:pPr>
    </w:lvl>
    <w:lvl w:ilvl="7" w:tplc="04240019" w:tentative="1">
      <w:start w:val="1"/>
      <w:numFmt w:val="lowerLetter"/>
      <w:lvlText w:val="%8."/>
      <w:lvlJc w:val="left"/>
      <w:pPr>
        <w:ind w:left="9655" w:hanging="360"/>
      </w:pPr>
    </w:lvl>
    <w:lvl w:ilvl="8" w:tplc="0424001B" w:tentative="1">
      <w:start w:val="1"/>
      <w:numFmt w:val="lowerRoman"/>
      <w:lvlText w:val="%9."/>
      <w:lvlJc w:val="right"/>
      <w:pPr>
        <w:ind w:left="10375" w:hanging="180"/>
      </w:pPr>
    </w:lvl>
  </w:abstractNum>
  <w:abstractNum w:abstractNumId="20" w15:restartNumberingAfterBreak="0">
    <w:nsid w:val="552D64A7"/>
    <w:multiLevelType w:val="hybridMultilevel"/>
    <w:tmpl w:val="4380D74A"/>
    <w:lvl w:ilvl="0" w:tplc="352430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9A84BD1"/>
    <w:multiLevelType w:val="hybridMultilevel"/>
    <w:tmpl w:val="E4A41C0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697CD7"/>
    <w:multiLevelType w:val="hybridMultilevel"/>
    <w:tmpl w:val="F62CC16E"/>
    <w:lvl w:ilvl="0" w:tplc="4CDE6F7A">
      <w:start w:val="1"/>
      <w:numFmt w:val="decimal"/>
      <w:pStyle w:val="Alineazatevilnotoko"/>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870AC5"/>
    <w:multiLevelType w:val="hybridMultilevel"/>
    <w:tmpl w:val="47283144"/>
    <w:lvl w:ilvl="0" w:tplc="2DCAF686">
      <w:start w:val="1"/>
      <w:numFmt w:val="bullet"/>
      <w:pStyle w:val="Alineazaodstavkom"/>
      <w:lvlText w:val="-"/>
      <w:lvlJc w:val="left"/>
      <w:pPr>
        <w:tabs>
          <w:tab w:val="num" w:pos="425"/>
        </w:tabs>
        <w:ind w:left="425" w:hanging="425"/>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B745C4"/>
    <w:multiLevelType w:val="hybridMultilevel"/>
    <w:tmpl w:val="9A006082"/>
    <w:lvl w:ilvl="0" w:tplc="000041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E255852"/>
    <w:multiLevelType w:val="hybridMultilevel"/>
    <w:tmpl w:val="04C673CA"/>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29221BC"/>
    <w:multiLevelType w:val="hybridMultilevel"/>
    <w:tmpl w:val="939E9FA2"/>
    <w:lvl w:ilvl="0" w:tplc="6F9670BC">
      <w:start w:val="1"/>
      <w:numFmt w:val="decimal"/>
      <w:lvlText w:val="%1."/>
      <w:lvlJc w:val="left"/>
      <w:pPr>
        <w:ind w:left="3900" w:hanging="360"/>
      </w:pPr>
      <w:rPr>
        <w:rFonts w:hint="default"/>
      </w:rPr>
    </w:lvl>
    <w:lvl w:ilvl="1" w:tplc="04240019" w:tentative="1">
      <w:start w:val="1"/>
      <w:numFmt w:val="lowerLetter"/>
      <w:lvlText w:val="%2."/>
      <w:lvlJc w:val="left"/>
      <w:pPr>
        <w:ind w:left="4620" w:hanging="360"/>
      </w:pPr>
    </w:lvl>
    <w:lvl w:ilvl="2" w:tplc="0424001B" w:tentative="1">
      <w:start w:val="1"/>
      <w:numFmt w:val="lowerRoman"/>
      <w:lvlText w:val="%3."/>
      <w:lvlJc w:val="right"/>
      <w:pPr>
        <w:ind w:left="5340" w:hanging="180"/>
      </w:pPr>
    </w:lvl>
    <w:lvl w:ilvl="3" w:tplc="0424000F" w:tentative="1">
      <w:start w:val="1"/>
      <w:numFmt w:val="decimal"/>
      <w:lvlText w:val="%4."/>
      <w:lvlJc w:val="left"/>
      <w:pPr>
        <w:ind w:left="6060" w:hanging="360"/>
      </w:pPr>
    </w:lvl>
    <w:lvl w:ilvl="4" w:tplc="04240019" w:tentative="1">
      <w:start w:val="1"/>
      <w:numFmt w:val="lowerLetter"/>
      <w:lvlText w:val="%5."/>
      <w:lvlJc w:val="left"/>
      <w:pPr>
        <w:ind w:left="6780" w:hanging="360"/>
      </w:pPr>
    </w:lvl>
    <w:lvl w:ilvl="5" w:tplc="0424001B" w:tentative="1">
      <w:start w:val="1"/>
      <w:numFmt w:val="lowerRoman"/>
      <w:lvlText w:val="%6."/>
      <w:lvlJc w:val="right"/>
      <w:pPr>
        <w:ind w:left="7500" w:hanging="180"/>
      </w:pPr>
    </w:lvl>
    <w:lvl w:ilvl="6" w:tplc="0424000F" w:tentative="1">
      <w:start w:val="1"/>
      <w:numFmt w:val="decimal"/>
      <w:lvlText w:val="%7."/>
      <w:lvlJc w:val="left"/>
      <w:pPr>
        <w:ind w:left="8220" w:hanging="360"/>
      </w:pPr>
    </w:lvl>
    <w:lvl w:ilvl="7" w:tplc="04240019" w:tentative="1">
      <w:start w:val="1"/>
      <w:numFmt w:val="lowerLetter"/>
      <w:lvlText w:val="%8."/>
      <w:lvlJc w:val="left"/>
      <w:pPr>
        <w:ind w:left="8940" w:hanging="360"/>
      </w:pPr>
    </w:lvl>
    <w:lvl w:ilvl="8" w:tplc="0424001B" w:tentative="1">
      <w:start w:val="1"/>
      <w:numFmt w:val="lowerRoman"/>
      <w:lvlText w:val="%9."/>
      <w:lvlJc w:val="right"/>
      <w:pPr>
        <w:ind w:left="9660" w:hanging="180"/>
      </w:pPr>
    </w:lvl>
  </w:abstractNum>
  <w:abstractNum w:abstractNumId="30" w15:restartNumberingAfterBreak="0">
    <w:nsid w:val="72C23A59"/>
    <w:multiLevelType w:val="hybridMultilevel"/>
    <w:tmpl w:val="3E0EF96C"/>
    <w:lvl w:ilvl="0" w:tplc="000041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885057"/>
    <w:multiLevelType w:val="hybridMultilevel"/>
    <w:tmpl w:val="317A7E8E"/>
    <w:lvl w:ilvl="0" w:tplc="69CE5D0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75C12EB5"/>
    <w:multiLevelType w:val="hybridMultilevel"/>
    <w:tmpl w:val="928C9504"/>
    <w:lvl w:ilvl="0" w:tplc="0874B6F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C691A37"/>
    <w:multiLevelType w:val="hybridMultilevel"/>
    <w:tmpl w:val="D9F0720C"/>
    <w:lvl w:ilvl="0" w:tplc="D4266244">
      <w:start w:val="1"/>
      <w:numFmt w:val="decimal"/>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4"/>
  </w:num>
  <w:num w:numId="4">
    <w:abstractNumId w:val="8"/>
  </w:num>
  <w:num w:numId="5">
    <w:abstractNumId w:val="6"/>
  </w:num>
  <w:num w:numId="6">
    <w:abstractNumId w:val="23"/>
  </w:num>
  <w:num w:numId="7">
    <w:abstractNumId w:val="22"/>
  </w:num>
  <w:num w:numId="8">
    <w:abstractNumId w:val="3"/>
  </w:num>
  <w:num w:numId="9">
    <w:abstractNumId w:val="25"/>
  </w:num>
  <w:num w:numId="10">
    <w:abstractNumId w:val="34"/>
  </w:num>
  <w:num w:numId="11">
    <w:abstractNumId w:val="12"/>
  </w:num>
  <w:num w:numId="12">
    <w:abstractNumId w:val="29"/>
  </w:num>
  <w:num w:numId="13">
    <w:abstractNumId w:val="28"/>
  </w:num>
  <w:num w:numId="14">
    <w:abstractNumId w:val="10"/>
  </w:num>
  <w:num w:numId="15">
    <w:abstractNumId w:val="2"/>
  </w:num>
  <w:num w:numId="16">
    <w:abstractNumId w:val="4"/>
  </w:num>
  <w:num w:numId="17">
    <w:abstractNumId w:val="1"/>
  </w:num>
  <w:num w:numId="18">
    <w:abstractNumId w:val="18"/>
    <w:lvlOverride w:ilvl="0">
      <w:startOverride w:val="1"/>
    </w:lvlOverride>
  </w:num>
  <w:num w:numId="19">
    <w:abstractNumId w:val="7"/>
  </w:num>
  <w:num w:numId="20">
    <w:abstractNumId w:val="33"/>
  </w:num>
  <w:num w:numId="21">
    <w:abstractNumId w:val="0"/>
  </w:num>
  <w:num w:numId="22">
    <w:abstractNumId w:val="14"/>
  </w:num>
  <w:num w:numId="23">
    <w:abstractNumId w:val="17"/>
  </w:num>
  <w:num w:numId="24">
    <w:abstractNumId w:val="31"/>
  </w:num>
  <w:num w:numId="25">
    <w:abstractNumId w:val="16"/>
  </w:num>
  <w:num w:numId="26">
    <w:abstractNumId w:val="21"/>
  </w:num>
  <w:num w:numId="27">
    <w:abstractNumId w:val="15"/>
  </w:num>
  <w:num w:numId="28">
    <w:abstractNumId w:val="27"/>
  </w:num>
  <w:num w:numId="29">
    <w:abstractNumId w:val="30"/>
  </w:num>
  <w:num w:numId="30">
    <w:abstractNumId w:val="9"/>
  </w:num>
  <w:num w:numId="31">
    <w:abstractNumId w:val="20"/>
  </w:num>
  <w:num w:numId="32">
    <w:abstractNumId w:val="11"/>
  </w:num>
  <w:num w:numId="33">
    <w:abstractNumId w:val="5"/>
  </w:num>
  <w:num w:numId="34">
    <w:abstractNumId w:val="26"/>
  </w:num>
  <w:num w:numId="35">
    <w:abstractNumId w:val="13"/>
  </w:num>
  <w:num w:numId="36">
    <w:abstractNumId w:val="32"/>
  </w:num>
  <w:num w:numId="37">
    <w:abstractNumId w:val="19"/>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sl-SI" w:vendorID="11" w:dllVersion="512" w:checkStyle="1"/>
  <w:proofState w:spelling="clean" w:grammar="clean"/>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2D"/>
    <w:rsid w:val="000003B3"/>
    <w:rsid w:val="0000081A"/>
    <w:rsid w:val="00000D59"/>
    <w:rsid w:val="00002463"/>
    <w:rsid w:val="00002CB3"/>
    <w:rsid w:val="000040A0"/>
    <w:rsid w:val="000040D8"/>
    <w:rsid w:val="00004DFE"/>
    <w:rsid w:val="00006967"/>
    <w:rsid w:val="00006ABC"/>
    <w:rsid w:val="00006FF6"/>
    <w:rsid w:val="00007B19"/>
    <w:rsid w:val="00010907"/>
    <w:rsid w:val="00010D16"/>
    <w:rsid w:val="000112E1"/>
    <w:rsid w:val="00011312"/>
    <w:rsid w:val="0001380D"/>
    <w:rsid w:val="000138D1"/>
    <w:rsid w:val="00014036"/>
    <w:rsid w:val="000152FB"/>
    <w:rsid w:val="00015A6A"/>
    <w:rsid w:val="000163F3"/>
    <w:rsid w:val="0002018C"/>
    <w:rsid w:val="000225FF"/>
    <w:rsid w:val="000227D9"/>
    <w:rsid w:val="00022E02"/>
    <w:rsid w:val="00023FDC"/>
    <w:rsid w:val="00024A1B"/>
    <w:rsid w:val="00025265"/>
    <w:rsid w:val="000260DE"/>
    <w:rsid w:val="00026FAC"/>
    <w:rsid w:val="000300F8"/>
    <w:rsid w:val="00030737"/>
    <w:rsid w:val="00030F7F"/>
    <w:rsid w:val="00031F77"/>
    <w:rsid w:val="000320FB"/>
    <w:rsid w:val="000321A7"/>
    <w:rsid w:val="00032DF3"/>
    <w:rsid w:val="00032FF0"/>
    <w:rsid w:val="000334C8"/>
    <w:rsid w:val="00033BCF"/>
    <w:rsid w:val="00034932"/>
    <w:rsid w:val="000351FE"/>
    <w:rsid w:val="0003590F"/>
    <w:rsid w:val="00035BF1"/>
    <w:rsid w:val="000365E8"/>
    <w:rsid w:val="00036849"/>
    <w:rsid w:val="00036BD0"/>
    <w:rsid w:val="00036DD4"/>
    <w:rsid w:val="0003768B"/>
    <w:rsid w:val="00037705"/>
    <w:rsid w:val="00037ED3"/>
    <w:rsid w:val="0004019B"/>
    <w:rsid w:val="00040619"/>
    <w:rsid w:val="000445D1"/>
    <w:rsid w:val="00044B79"/>
    <w:rsid w:val="000463D5"/>
    <w:rsid w:val="00046756"/>
    <w:rsid w:val="00046B05"/>
    <w:rsid w:val="00046E0E"/>
    <w:rsid w:val="000474AF"/>
    <w:rsid w:val="000502B5"/>
    <w:rsid w:val="000506D0"/>
    <w:rsid w:val="00051438"/>
    <w:rsid w:val="00051B28"/>
    <w:rsid w:val="00052066"/>
    <w:rsid w:val="0005294E"/>
    <w:rsid w:val="00052F14"/>
    <w:rsid w:val="00053372"/>
    <w:rsid w:val="000539C6"/>
    <w:rsid w:val="000541C9"/>
    <w:rsid w:val="00054E19"/>
    <w:rsid w:val="00054F91"/>
    <w:rsid w:val="00054FD0"/>
    <w:rsid w:val="00056374"/>
    <w:rsid w:val="00056A92"/>
    <w:rsid w:val="00056D04"/>
    <w:rsid w:val="000574D7"/>
    <w:rsid w:val="000574FD"/>
    <w:rsid w:val="00057AD0"/>
    <w:rsid w:val="0006020C"/>
    <w:rsid w:val="00060B79"/>
    <w:rsid w:val="00061309"/>
    <w:rsid w:val="00061390"/>
    <w:rsid w:val="000616F5"/>
    <w:rsid w:val="00061A4D"/>
    <w:rsid w:val="00061B35"/>
    <w:rsid w:val="00061CC4"/>
    <w:rsid w:val="00061E36"/>
    <w:rsid w:val="00063518"/>
    <w:rsid w:val="00064493"/>
    <w:rsid w:val="00065004"/>
    <w:rsid w:val="00065036"/>
    <w:rsid w:val="0006526E"/>
    <w:rsid w:val="00065E00"/>
    <w:rsid w:val="000660CD"/>
    <w:rsid w:val="0007203C"/>
    <w:rsid w:val="000722FF"/>
    <w:rsid w:val="000736A7"/>
    <w:rsid w:val="000738FE"/>
    <w:rsid w:val="000749B3"/>
    <w:rsid w:val="000759F2"/>
    <w:rsid w:val="00077226"/>
    <w:rsid w:val="00077DE1"/>
    <w:rsid w:val="000807A9"/>
    <w:rsid w:val="00080827"/>
    <w:rsid w:val="00080D7D"/>
    <w:rsid w:val="00080DB9"/>
    <w:rsid w:val="00081C38"/>
    <w:rsid w:val="00082FF9"/>
    <w:rsid w:val="0008307E"/>
    <w:rsid w:val="0008329C"/>
    <w:rsid w:val="00083364"/>
    <w:rsid w:val="00083CB0"/>
    <w:rsid w:val="000848B2"/>
    <w:rsid w:val="000848C2"/>
    <w:rsid w:val="000848C7"/>
    <w:rsid w:val="00084FCE"/>
    <w:rsid w:val="000850CE"/>
    <w:rsid w:val="00085770"/>
    <w:rsid w:val="00085935"/>
    <w:rsid w:val="00085D40"/>
    <w:rsid w:val="00086608"/>
    <w:rsid w:val="00086743"/>
    <w:rsid w:val="00087F6D"/>
    <w:rsid w:val="00090298"/>
    <w:rsid w:val="000906E8"/>
    <w:rsid w:val="00090F14"/>
    <w:rsid w:val="000911C1"/>
    <w:rsid w:val="00092D11"/>
    <w:rsid w:val="000944B1"/>
    <w:rsid w:val="00094978"/>
    <w:rsid w:val="000958AD"/>
    <w:rsid w:val="00095A1F"/>
    <w:rsid w:val="00096217"/>
    <w:rsid w:val="00096683"/>
    <w:rsid w:val="000967DD"/>
    <w:rsid w:val="000A0B4B"/>
    <w:rsid w:val="000A0DD8"/>
    <w:rsid w:val="000A0E9F"/>
    <w:rsid w:val="000A1D9B"/>
    <w:rsid w:val="000A2EE4"/>
    <w:rsid w:val="000A3035"/>
    <w:rsid w:val="000A37EF"/>
    <w:rsid w:val="000A3D63"/>
    <w:rsid w:val="000A4208"/>
    <w:rsid w:val="000A4F2C"/>
    <w:rsid w:val="000A63C5"/>
    <w:rsid w:val="000A6838"/>
    <w:rsid w:val="000B05E4"/>
    <w:rsid w:val="000B0729"/>
    <w:rsid w:val="000B1479"/>
    <w:rsid w:val="000B2538"/>
    <w:rsid w:val="000B2559"/>
    <w:rsid w:val="000B298D"/>
    <w:rsid w:val="000B2B9E"/>
    <w:rsid w:val="000B3D73"/>
    <w:rsid w:val="000B453D"/>
    <w:rsid w:val="000B5240"/>
    <w:rsid w:val="000B5BE3"/>
    <w:rsid w:val="000B5CE5"/>
    <w:rsid w:val="000B6340"/>
    <w:rsid w:val="000B674C"/>
    <w:rsid w:val="000B6B67"/>
    <w:rsid w:val="000C0957"/>
    <w:rsid w:val="000C16ED"/>
    <w:rsid w:val="000C1E70"/>
    <w:rsid w:val="000C3775"/>
    <w:rsid w:val="000C3A4E"/>
    <w:rsid w:val="000C3D78"/>
    <w:rsid w:val="000C3E4C"/>
    <w:rsid w:val="000C3EDE"/>
    <w:rsid w:val="000C4A65"/>
    <w:rsid w:val="000C776D"/>
    <w:rsid w:val="000D078D"/>
    <w:rsid w:val="000D10E5"/>
    <w:rsid w:val="000D2534"/>
    <w:rsid w:val="000D3427"/>
    <w:rsid w:val="000D3A31"/>
    <w:rsid w:val="000D3D5F"/>
    <w:rsid w:val="000D5B82"/>
    <w:rsid w:val="000D6073"/>
    <w:rsid w:val="000D60E4"/>
    <w:rsid w:val="000D6823"/>
    <w:rsid w:val="000E06F0"/>
    <w:rsid w:val="000E1C2E"/>
    <w:rsid w:val="000E266F"/>
    <w:rsid w:val="000E3655"/>
    <w:rsid w:val="000E3A6B"/>
    <w:rsid w:val="000E46C8"/>
    <w:rsid w:val="000E46E5"/>
    <w:rsid w:val="000E48B1"/>
    <w:rsid w:val="000E500B"/>
    <w:rsid w:val="000E5A9C"/>
    <w:rsid w:val="000E6012"/>
    <w:rsid w:val="000E6BAA"/>
    <w:rsid w:val="000E6EC0"/>
    <w:rsid w:val="000E6EF6"/>
    <w:rsid w:val="000E7620"/>
    <w:rsid w:val="000F054D"/>
    <w:rsid w:val="000F092D"/>
    <w:rsid w:val="000F0A6F"/>
    <w:rsid w:val="000F0B11"/>
    <w:rsid w:val="000F0BD6"/>
    <w:rsid w:val="000F1B38"/>
    <w:rsid w:val="000F3014"/>
    <w:rsid w:val="000F36D4"/>
    <w:rsid w:val="000F3A5D"/>
    <w:rsid w:val="000F3D94"/>
    <w:rsid w:val="000F3DAC"/>
    <w:rsid w:val="000F3DD8"/>
    <w:rsid w:val="000F50F9"/>
    <w:rsid w:val="000F5CBD"/>
    <w:rsid w:val="000F5F38"/>
    <w:rsid w:val="000F6391"/>
    <w:rsid w:val="000F64DE"/>
    <w:rsid w:val="000F6910"/>
    <w:rsid w:val="000F6C24"/>
    <w:rsid w:val="000F6CC4"/>
    <w:rsid w:val="001004F1"/>
    <w:rsid w:val="001006F1"/>
    <w:rsid w:val="00101244"/>
    <w:rsid w:val="00101250"/>
    <w:rsid w:val="0010181D"/>
    <w:rsid w:val="0010250A"/>
    <w:rsid w:val="00103B4C"/>
    <w:rsid w:val="00104854"/>
    <w:rsid w:val="00104875"/>
    <w:rsid w:val="00105574"/>
    <w:rsid w:val="00105657"/>
    <w:rsid w:val="00105F82"/>
    <w:rsid w:val="001064CD"/>
    <w:rsid w:val="001077B9"/>
    <w:rsid w:val="00110370"/>
    <w:rsid w:val="0011185B"/>
    <w:rsid w:val="001123B1"/>
    <w:rsid w:val="001126DB"/>
    <w:rsid w:val="001131D8"/>
    <w:rsid w:val="00113B48"/>
    <w:rsid w:val="00113B6D"/>
    <w:rsid w:val="00114DAC"/>
    <w:rsid w:val="00115159"/>
    <w:rsid w:val="001151DC"/>
    <w:rsid w:val="00117223"/>
    <w:rsid w:val="00117B47"/>
    <w:rsid w:val="00120674"/>
    <w:rsid w:val="0012101C"/>
    <w:rsid w:val="0012102E"/>
    <w:rsid w:val="0012280E"/>
    <w:rsid w:val="0012419C"/>
    <w:rsid w:val="00124ACB"/>
    <w:rsid w:val="0012561F"/>
    <w:rsid w:val="00126377"/>
    <w:rsid w:val="00127442"/>
    <w:rsid w:val="0013202E"/>
    <w:rsid w:val="0013264D"/>
    <w:rsid w:val="00132E17"/>
    <w:rsid w:val="00133172"/>
    <w:rsid w:val="0013479F"/>
    <w:rsid w:val="001361F2"/>
    <w:rsid w:val="00136533"/>
    <w:rsid w:val="0013664C"/>
    <w:rsid w:val="001371FE"/>
    <w:rsid w:val="00137870"/>
    <w:rsid w:val="00140E0C"/>
    <w:rsid w:val="0014135D"/>
    <w:rsid w:val="00141B12"/>
    <w:rsid w:val="00141C8D"/>
    <w:rsid w:val="00141E4F"/>
    <w:rsid w:val="00141EF4"/>
    <w:rsid w:val="00143CC9"/>
    <w:rsid w:val="00143FA6"/>
    <w:rsid w:val="00145282"/>
    <w:rsid w:val="001474C9"/>
    <w:rsid w:val="00147EAC"/>
    <w:rsid w:val="00150D5A"/>
    <w:rsid w:val="00151231"/>
    <w:rsid w:val="00151846"/>
    <w:rsid w:val="00151860"/>
    <w:rsid w:val="00151CA9"/>
    <w:rsid w:val="00151E8A"/>
    <w:rsid w:val="0015210A"/>
    <w:rsid w:val="0015236E"/>
    <w:rsid w:val="0015250E"/>
    <w:rsid w:val="00153ECD"/>
    <w:rsid w:val="00156131"/>
    <w:rsid w:val="0015619C"/>
    <w:rsid w:val="001565B9"/>
    <w:rsid w:val="0015662E"/>
    <w:rsid w:val="00157419"/>
    <w:rsid w:val="00160F0C"/>
    <w:rsid w:val="00160F6E"/>
    <w:rsid w:val="0016140F"/>
    <w:rsid w:val="00161BD9"/>
    <w:rsid w:val="00162AF9"/>
    <w:rsid w:val="00162C62"/>
    <w:rsid w:val="00162ECC"/>
    <w:rsid w:val="00164438"/>
    <w:rsid w:val="001647E5"/>
    <w:rsid w:val="00165003"/>
    <w:rsid w:val="00165345"/>
    <w:rsid w:val="00165F8B"/>
    <w:rsid w:val="001664DA"/>
    <w:rsid w:val="0016681A"/>
    <w:rsid w:val="00166A5B"/>
    <w:rsid w:val="001673B3"/>
    <w:rsid w:val="00167B39"/>
    <w:rsid w:val="001704FF"/>
    <w:rsid w:val="00170BAC"/>
    <w:rsid w:val="00171646"/>
    <w:rsid w:val="001722BD"/>
    <w:rsid w:val="001723B4"/>
    <w:rsid w:val="00172A04"/>
    <w:rsid w:val="001736BB"/>
    <w:rsid w:val="00174932"/>
    <w:rsid w:val="00174A65"/>
    <w:rsid w:val="00174CC6"/>
    <w:rsid w:val="00175B25"/>
    <w:rsid w:val="00175FB0"/>
    <w:rsid w:val="00176B6E"/>
    <w:rsid w:val="00176DAC"/>
    <w:rsid w:val="001772DA"/>
    <w:rsid w:val="00177485"/>
    <w:rsid w:val="00177491"/>
    <w:rsid w:val="00177C0D"/>
    <w:rsid w:val="00180658"/>
    <w:rsid w:val="00180D21"/>
    <w:rsid w:val="00181234"/>
    <w:rsid w:val="00181453"/>
    <w:rsid w:val="001819E7"/>
    <w:rsid w:val="00182AD4"/>
    <w:rsid w:val="001834F5"/>
    <w:rsid w:val="001839A6"/>
    <w:rsid w:val="00183D39"/>
    <w:rsid w:val="001855B3"/>
    <w:rsid w:val="00185BB9"/>
    <w:rsid w:val="00190F31"/>
    <w:rsid w:val="001913F1"/>
    <w:rsid w:val="0019170D"/>
    <w:rsid w:val="00191857"/>
    <w:rsid w:val="00191C1F"/>
    <w:rsid w:val="001920E9"/>
    <w:rsid w:val="0019539D"/>
    <w:rsid w:val="00195AD1"/>
    <w:rsid w:val="00196986"/>
    <w:rsid w:val="001A0AA7"/>
    <w:rsid w:val="001A0D83"/>
    <w:rsid w:val="001A1404"/>
    <w:rsid w:val="001A2C96"/>
    <w:rsid w:val="001A2D62"/>
    <w:rsid w:val="001A3508"/>
    <w:rsid w:val="001A3F02"/>
    <w:rsid w:val="001A538A"/>
    <w:rsid w:val="001A5393"/>
    <w:rsid w:val="001A55A7"/>
    <w:rsid w:val="001A6E03"/>
    <w:rsid w:val="001A6F12"/>
    <w:rsid w:val="001A7133"/>
    <w:rsid w:val="001A79F0"/>
    <w:rsid w:val="001A7EB2"/>
    <w:rsid w:val="001B026E"/>
    <w:rsid w:val="001B0A3C"/>
    <w:rsid w:val="001B103D"/>
    <w:rsid w:val="001B1352"/>
    <w:rsid w:val="001B14F3"/>
    <w:rsid w:val="001B26F5"/>
    <w:rsid w:val="001B2B22"/>
    <w:rsid w:val="001B2F88"/>
    <w:rsid w:val="001B3C4C"/>
    <w:rsid w:val="001B439A"/>
    <w:rsid w:val="001B6691"/>
    <w:rsid w:val="001B6B00"/>
    <w:rsid w:val="001B6CBD"/>
    <w:rsid w:val="001B6CFE"/>
    <w:rsid w:val="001B6DCF"/>
    <w:rsid w:val="001B75EF"/>
    <w:rsid w:val="001C0D83"/>
    <w:rsid w:val="001C0E8F"/>
    <w:rsid w:val="001C192B"/>
    <w:rsid w:val="001C1E4B"/>
    <w:rsid w:val="001C2325"/>
    <w:rsid w:val="001C2A11"/>
    <w:rsid w:val="001C2A97"/>
    <w:rsid w:val="001C3118"/>
    <w:rsid w:val="001C33D6"/>
    <w:rsid w:val="001C3DF4"/>
    <w:rsid w:val="001C4444"/>
    <w:rsid w:val="001C5793"/>
    <w:rsid w:val="001C59F8"/>
    <w:rsid w:val="001C5EA4"/>
    <w:rsid w:val="001C6184"/>
    <w:rsid w:val="001D0420"/>
    <w:rsid w:val="001D0889"/>
    <w:rsid w:val="001D0BA6"/>
    <w:rsid w:val="001D0EDA"/>
    <w:rsid w:val="001D1550"/>
    <w:rsid w:val="001D1817"/>
    <w:rsid w:val="001D1BBC"/>
    <w:rsid w:val="001D2403"/>
    <w:rsid w:val="001D28C1"/>
    <w:rsid w:val="001D2E11"/>
    <w:rsid w:val="001D2F45"/>
    <w:rsid w:val="001D3377"/>
    <w:rsid w:val="001D40BE"/>
    <w:rsid w:val="001D43BF"/>
    <w:rsid w:val="001D43C3"/>
    <w:rsid w:val="001D4953"/>
    <w:rsid w:val="001D4E8B"/>
    <w:rsid w:val="001D6B3B"/>
    <w:rsid w:val="001D7D7B"/>
    <w:rsid w:val="001E016A"/>
    <w:rsid w:val="001E0DE6"/>
    <w:rsid w:val="001E1180"/>
    <w:rsid w:val="001E11EB"/>
    <w:rsid w:val="001E221E"/>
    <w:rsid w:val="001E265A"/>
    <w:rsid w:val="001E303A"/>
    <w:rsid w:val="001E437E"/>
    <w:rsid w:val="001E4E82"/>
    <w:rsid w:val="001E5095"/>
    <w:rsid w:val="001E5BB2"/>
    <w:rsid w:val="001E7489"/>
    <w:rsid w:val="001E792E"/>
    <w:rsid w:val="001E79DA"/>
    <w:rsid w:val="001E7B7E"/>
    <w:rsid w:val="001F080E"/>
    <w:rsid w:val="001F0862"/>
    <w:rsid w:val="001F198A"/>
    <w:rsid w:val="001F2A27"/>
    <w:rsid w:val="001F310D"/>
    <w:rsid w:val="001F319F"/>
    <w:rsid w:val="001F3570"/>
    <w:rsid w:val="001F412A"/>
    <w:rsid w:val="001F48A0"/>
    <w:rsid w:val="001F6356"/>
    <w:rsid w:val="001F71E3"/>
    <w:rsid w:val="001F727C"/>
    <w:rsid w:val="001F7F64"/>
    <w:rsid w:val="00200D88"/>
    <w:rsid w:val="002010B6"/>
    <w:rsid w:val="0020157A"/>
    <w:rsid w:val="00201814"/>
    <w:rsid w:val="00201F37"/>
    <w:rsid w:val="00202184"/>
    <w:rsid w:val="002025F9"/>
    <w:rsid w:val="002038CE"/>
    <w:rsid w:val="00203A12"/>
    <w:rsid w:val="00203D93"/>
    <w:rsid w:val="00203E97"/>
    <w:rsid w:val="002046A8"/>
    <w:rsid w:val="00204789"/>
    <w:rsid w:val="00204934"/>
    <w:rsid w:val="0020626B"/>
    <w:rsid w:val="00207270"/>
    <w:rsid w:val="00210584"/>
    <w:rsid w:val="002105F9"/>
    <w:rsid w:val="00210D6A"/>
    <w:rsid w:val="002115F7"/>
    <w:rsid w:val="002129FC"/>
    <w:rsid w:val="00212C3D"/>
    <w:rsid w:val="00212C81"/>
    <w:rsid w:val="002134A6"/>
    <w:rsid w:val="00214D6D"/>
    <w:rsid w:val="002150F1"/>
    <w:rsid w:val="00215290"/>
    <w:rsid w:val="002152F4"/>
    <w:rsid w:val="00215458"/>
    <w:rsid w:val="002154D7"/>
    <w:rsid w:val="00215A3B"/>
    <w:rsid w:val="00215C55"/>
    <w:rsid w:val="00216AF4"/>
    <w:rsid w:val="00216F10"/>
    <w:rsid w:val="0021745D"/>
    <w:rsid w:val="0021749E"/>
    <w:rsid w:val="002212FD"/>
    <w:rsid w:val="002222C2"/>
    <w:rsid w:val="00223E0D"/>
    <w:rsid w:val="00223FC9"/>
    <w:rsid w:val="00224564"/>
    <w:rsid w:val="0022564F"/>
    <w:rsid w:val="002256DE"/>
    <w:rsid w:val="00225948"/>
    <w:rsid w:val="00226DE9"/>
    <w:rsid w:val="00226ED5"/>
    <w:rsid w:val="00227909"/>
    <w:rsid w:val="00230092"/>
    <w:rsid w:val="00231624"/>
    <w:rsid w:val="002327AF"/>
    <w:rsid w:val="00233204"/>
    <w:rsid w:val="00233D13"/>
    <w:rsid w:val="00234908"/>
    <w:rsid w:val="00235E0F"/>
    <w:rsid w:val="0023646A"/>
    <w:rsid w:val="00237989"/>
    <w:rsid w:val="002379CD"/>
    <w:rsid w:val="0024104E"/>
    <w:rsid w:val="002413F1"/>
    <w:rsid w:val="00242260"/>
    <w:rsid w:val="00242299"/>
    <w:rsid w:val="00242DA9"/>
    <w:rsid w:val="0024410E"/>
    <w:rsid w:val="002441ED"/>
    <w:rsid w:val="00244B0E"/>
    <w:rsid w:val="00245071"/>
    <w:rsid w:val="00245772"/>
    <w:rsid w:val="00246CCB"/>
    <w:rsid w:val="00247D70"/>
    <w:rsid w:val="00250DE2"/>
    <w:rsid w:val="00250FD0"/>
    <w:rsid w:val="002514E6"/>
    <w:rsid w:val="002515A3"/>
    <w:rsid w:val="00252129"/>
    <w:rsid w:val="0025217E"/>
    <w:rsid w:val="00252250"/>
    <w:rsid w:val="00252FD5"/>
    <w:rsid w:val="002533EC"/>
    <w:rsid w:val="00254003"/>
    <w:rsid w:val="00254171"/>
    <w:rsid w:val="002551E7"/>
    <w:rsid w:val="00256F78"/>
    <w:rsid w:val="0025717F"/>
    <w:rsid w:val="00260427"/>
    <w:rsid w:val="0026075B"/>
    <w:rsid w:val="00260B67"/>
    <w:rsid w:val="002619A5"/>
    <w:rsid w:val="00261F6F"/>
    <w:rsid w:val="002622B9"/>
    <w:rsid w:val="00262E20"/>
    <w:rsid w:val="00264239"/>
    <w:rsid w:val="00264BE3"/>
    <w:rsid w:val="00264F8E"/>
    <w:rsid w:val="002660BB"/>
    <w:rsid w:val="00266567"/>
    <w:rsid w:val="00266F43"/>
    <w:rsid w:val="00267FCB"/>
    <w:rsid w:val="00270591"/>
    <w:rsid w:val="002705D4"/>
    <w:rsid w:val="00270BF6"/>
    <w:rsid w:val="00270EB8"/>
    <w:rsid w:val="0027129B"/>
    <w:rsid w:val="002718B5"/>
    <w:rsid w:val="002730D8"/>
    <w:rsid w:val="0027340C"/>
    <w:rsid w:val="00273912"/>
    <w:rsid w:val="00273A7D"/>
    <w:rsid w:val="00274139"/>
    <w:rsid w:val="00274AB9"/>
    <w:rsid w:val="00275375"/>
    <w:rsid w:val="00275A34"/>
    <w:rsid w:val="00275B2B"/>
    <w:rsid w:val="00275BBB"/>
    <w:rsid w:val="00276F87"/>
    <w:rsid w:val="0027757A"/>
    <w:rsid w:val="00280015"/>
    <w:rsid w:val="002808BB"/>
    <w:rsid w:val="00281D0F"/>
    <w:rsid w:val="002823FC"/>
    <w:rsid w:val="0028257D"/>
    <w:rsid w:val="00282AE4"/>
    <w:rsid w:val="00283111"/>
    <w:rsid w:val="0028393B"/>
    <w:rsid w:val="002844D3"/>
    <w:rsid w:val="00284A51"/>
    <w:rsid w:val="00284E4C"/>
    <w:rsid w:val="00284F2E"/>
    <w:rsid w:val="00285E98"/>
    <w:rsid w:val="00286ED1"/>
    <w:rsid w:val="0028741D"/>
    <w:rsid w:val="0028792E"/>
    <w:rsid w:val="00287AD6"/>
    <w:rsid w:val="00287E0A"/>
    <w:rsid w:val="0029026A"/>
    <w:rsid w:val="002911B0"/>
    <w:rsid w:val="00291584"/>
    <w:rsid w:val="00291A25"/>
    <w:rsid w:val="002921E2"/>
    <w:rsid w:val="00293520"/>
    <w:rsid w:val="002940B8"/>
    <w:rsid w:val="00294520"/>
    <w:rsid w:val="00294731"/>
    <w:rsid w:val="002950C6"/>
    <w:rsid w:val="002959E7"/>
    <w:rsid w:val="002959FE"/>
    <w:rsid w:val="002962A2"/>
    <w:rsid w:val="0029638F"/>
    <w:rsid w:val="00296CAB"/>
    <w:rsid w:val="0029747B"/>
    <w:rsid w:val="002977D2"/>
    <w:rsid w:val="002A0605"/>
    <w:rsid w:val="002A1387"/>
    <w:rsid w:val="002A292A"/>
    <w:rsid w:val="002A2E10"/>
    <w:rsid w:val="002A3B95"/>
    <w:rsid w:val="002A3EFB"/>
    <w:rsid w:val="002A480E"/>
    <w:rsid w:val="002A509D"/>
    <w:rsid w:val="002A51D7"/>
    <w:rsid w:val="002A536C"/>
    <w:rsid w:val="002A53D4"/>
    <w:rsid w:val="002A54E4"/>
    <w:rsid w:val="002A67D8"/>
    <w:rsid w:val="002A698F"/>
    <w:rsid w:val="002A6AF0"/>
    <w:rsid w:val="002A6E7A"/>
    <w:rsid w:val="002A76FB"/>
    <w:rsid w:val="002A7E23"/>
    <w:rsid w:val="002B0504"/>
    <w:rsid w:val="002B0AAC"/>
    <w:rsid w:val="002B102A"/>
    <w:rsid w:val="002B25E6"/>
    <w:rsid w:val="002B3165"/>
    <w:rsid w:val="002B503C"/>
    <w:rsid w:val="002B574A"/>
    <w:rsid w:val="002B59CC"/>
    <w:rsid w:val="002B5A8F"/>
    <w:rsid w:val="002B5BD5"/>
    <w:rsid w:val="002B6672"/>
    <w:rsid w:val="002B6858"/>
    <w:rsid w:val="002B6A53"/>
    <w:rsid w:val="002B6AB2"/>
    <w:rsid w:val="002B7301"/>
    <w:rsid w:val="002B7668"/>
    <w:rsid w:val="002B7CBC"/>
    <w:rsid w:val="002C1724"/>
    <w:rsid w:val="002C1AB4"/>
    <w:rsid w:val="002C2D8C"/>
    <w:rsid w:val="002C2DE4"/>
    <w:rsid w:val="002C3912"/>
    <w:rsid w:val="002C3A8A"/>
    <w:rsid w:val="002C3BC6"/>
    <w:rsid w:val="002C5062"/>
    <w:rsid w:val="002C5542"/>
    <w:rsid w:val="002C6965"/>
    <w:rsid w:val="002C710C"/>
    <w:rsid w:val="002C793E"/>
    <w:rsid w:val="002C7F6B"/>
    <w:rsid w:val="002D0C65"/>
    <w:rsid w:val="002D0D17"/>
    <w:rsid w:val="002D1514"/>
    <w:rsid w:val="002D152D"/>
    <w:rsid w:val="002D1B9D"/>
    <w:rsid w:val="002D20B9"/>
    <w:rsid w:val="002D2746"/>
    <w:rsid w:val="002D27D7"/>
    <w:rsid w:val="002D3AE2"/>
    <w:rsid w:val="002D3C41"/>
    <w:rsid w:val="002D5953"/>
    <w:rsid w:val="002D5B62"/>
    <w:rsid w:val="002D690D"/>
    <w:rsid w:val="002D7748"/>
    <w:rsid w:val="002D7A99"/>
    <w:rsid w:val="002D7AB0"/>
    <w:rsid w:val="002E0A94"/>
    <w:rsid w:val="002E1182"/>
    <w:rsid w:val="002E12A2"/>
    <w:rsid w:val="002E1ADE"/>
    <w:rsid w:val="002E2150"/>
    <w:rsid w:val="002E27AE"/>
    <w:rsid w:val="002E3EDA"/>
    <w:rsid w:val="002E41DB"/>
    <w:rsid w:val="002E4A51"/>
    <w:rsid w:val="002E4AB2"/>
    <w:rsid w:val="002E53BA"/>
    <w:rsid w:val="002E562E"/>
    <w:rsid w:val="002E609F"/>
    <w:rsid w:val="002E616E"/>
    <w:rsid w:val="002E627C"/>
    <w:rsid w:val="002E7342"/>
    <w:rsid w:val="002E737E"/>
    <w:rsid w:val="002E77FB"/>
    <w:rsid w:val="002E7AC0"/>
    <w:rsid w:val="002F0353"/>
    <w:rsid w:val="002F0444"/>
    <w:rsid w:val="002F1731"/>
    <w:rsid w:val="002F1BB2"/>
    <w:rsid w:val="002F1E2F"/>
    <w:rsid w:val="002F206D"/>
    <w:rsid w:val="002F28C7"/>
    <w:rsid w:val="002F2BFE"/>
    <w:rsid w:val="002F3801"/>
    <w:rsid w:val="002F4592"/>
    <w:rsid w:val="002F5AC7"/>
    <w:rsid w:val="002F6145"/>
    <w:rsid w:val="002F632F"/>
    <w:rsid w:val="002F6739"/>
    <w:rsid w:val="002F6815"/>
    <w:rsid w:val="002F6FDD"/>
    <w:rsid w:val="002F7480"/>
    <w:rsid w:val="002F7600"/>
    <w:rsid w:val="00300773"/>
    <w:rsid w:val="003020C5"/>
    <w:rsid w:val="003027D9"/>
    <w:rsid w:val="003032BC"/>
    <w:rsid w:val="003033E9"/>
    <w:rsid w:val="00303798"/>
    <w:rsid w:val="003039C4"/>
    <w:rsid w:val="00303EA2"/>
    <w:rsid w:val="00304008"/>
    <w:rsid w:val="00304E11"/>
    <w:rsid w:val="00305CE9"/>
    <w:rsid w:val="003077C2"/>
    <w:rsid w:val="003102C5"/>
    <w:rsid w:val="003106C4"/>
    <w:rsid w:val="00311338"/>
    <w:rsid w:val="00311412"/>
    <w:rsid w:val="0031272D"/>
    <w:rsid w:val="003127AE"/>
    <w:rsid w:val="00312E3B"/>
    <w:rsid w:val="00312FE6"/>
    <w:rsid w:val="00313BCE"/>
    <w:rsid w:val="00314356"/>
    <w:rsid w:val="00315898"/>
    <w:rsid w:val="003167A1"/>
    <w:rsid w:val="00316EF6"/>
    <w:rsid w:val="00317006"/>
    <w:rsid w:val="0031793B"/>
    <w:rsid w:val="00317E2E"/>
    <w:rsid w:val="00321706"/>
    <w:rsid w:val="003217EC"/>
    <w:rsid w:val="00321E32"/>
    <w:rsid w:val="00321F4C"/>
    <w:rsid w:val="00322FC2"/>
    <w:rsid w:val="00324585"/>
    <w:rsid w:val="003251D2"/>
    <w:rsid w:val="003259DA"/>
    <w:rsid w:val="00325B39"/>
    <w:rsid w:val="00326B41"/>
    <w:rsid w:val="003277F9"/>
    <w:rsid w:val="00331339"/>
    <w:rsid w:val="003313A3"/>
    <w:rsid w:val="00332DAF"/>
    <w:rsid w:val="00333BFF"/>
    <w:rsid w:val="00334F0A"/>
    <w:rsid w:val="00335217"/>
    <w:rsid w:val="00335C58"/>
    <w:rsid w:val="003362B8"/>
    <w:rsid w:val="003363F0"/>
    <w:rsid w:val="00336769"/>
    <w:rsid w:val="003374A6"/>
    <w:rsid w:val="00340032"/>
    <w:rsid w:val="0034016B"/>
    <w:rsid w:val="003403C9"/>
    <w:rsid w:val="0034097D"/>
    <w:rsid w:val="003413DC"/>
    <w:rsid w:val="00341FBD"/>
    <w:rsid w:val="003429DC"/>
    <w:rsid w:val="003437DB"/>
    <w:rsid w:val="0034517F"/>
    <w:rsid w:val="003455A5"/>
    <w:rsid w:val="00345F67"/>
    <w:rsid w:val="00346D77"/>
    <w:rsid w:val="00347762"/>
    <w:rsid w:val="00347C7F"/>
    <w:rsid w:val="00350CB7"/>
    <w:rsid w:val="003512FF"/>
    <w:rsid w:val="00351312"/>
    <w:rsid w:val="00352195"/>
    <w:rsid w:val="003534C6"/>
    <w:rsid w:val="00353CD9"/>
    <w:rsid w:val="0035528B"/>
    <w:rsid w:val="00356218"/>
    <w:rsid w:val="003565F3"/>
    <w:rsid w:val="003568AC"/>
    <w:rsid w:val="00357FBC"/>
    <w:rsid w:val="0036058C"/>
    <w:rsid w:val="00360B2C"/>
    <w:rsid w:val="003619AF"/>
    <w:rsid w:val="00361CF2"/>
    <w:rsid w:val="00362CA8"/>
    <w:rsid w:val="00364086"/>
    <w:rsid w:val="0036480A"/>
    <w:rsid w:val="0036525F"/>
    <w:rsid w:val="0036543F"/>
    <w:rsid w:val="00365A55"/>
    <w:rsid w:val="00365AD9"/>
    <w:rsid w:val="00365BDC"/>
    <w:rsid w:val="00365DC4"/>
    <w:rsid w:val="00366708"/>
    <w:rsid w:val="00366EC2"/>
    <w:rsid w:val="003701BB"/>
    <w:rsid w:val="00370427"/>
    <w:rsid w:val="00370A91"/>
    <w:rsid w:val="00371EB6"/>
    <w:rsid w:val="00372D50"/>
    <w:rsid w:val="00373F28"/>
    <w:rsid w:val="00374446"/>
    <w:rsid w:val="00375189"/>
    <w:rsid w:val="003752C5"/>
    <w:rsid w:val="0037541A"/>
    <w:rsid w:val="00375A4E"/>
    <w:rsid w:val="00376DA9"/>
    <w:rsid w:val="00377619"/>
    <w:rsid w:val="00377AE4"/>
    <w:rsid w:val="0038002C"/>
    <w:rsid w:val="0038041E"/>
    <w:rsid w:val="00380BAD"/>
    <w:rsid w:val="00380F6B"/>
    <w:rsid w:val="003811BC"/>
    <w:rsid w:val="0038221C"/>
    <w:rsid w:val="00382234"/>
    <w:rsid w:val="003827E0"/>
    <w:rsid w:val="00382EF4"/>
    <w:rsid w:val="0038346F"/>
    <w:rsid w:val="00383EAA"/>
    <w:rsid w:val="003845E1"/>
    <w:rsid w:val="00384A22"/>
    <w:rsid w:val="00385235"/>
    <w:rsid w:val="00385FEC"/>
    <w:rsid w:val="00386864"/>
    <w:rsid w:val="003900F8"/>
    <w:rsid w:val="00391FFA"/>
    <w:rsid w:val="0039257D"/>
    <w:rsid w:val="00392614"/>
    <w:rsid w:val="00392F05"/>
    <w:rsid w:val="00393873"/>
    <w:rsid w:val="0039483C"/>
    <w:rsid w:val="00395ACA"/>
    <w:rsid w:val="00395B41"/>
    <w:rsid w:val="003961A2"/>
    <w:rsid w:val="003969A0"/>
    <w:rsid w:val="00396E0E"/>
    <w:rsid w:val="00396E6C"/>
    <w:rsid w:val="0039728A"/>
    <w:rsid w:val="003A026E"/>
    <w:rsid w:val="003A0A7D"/>
    <w:rsid w:val="003A0F6C"/>
    <w:rsid w:val="003A226A"/>
    <w:rsid w:val="003A27D9"/>
    <w:rsid w:val="003A2D32"/>
    <w:rsid w:val="003A32D2"/>
    <w:rsid w:val="003A36EF"/>
    <w:rsid w:val="003A474F"/>
    <w:rsid w:val="003A5038"/>
    <w:rsid w:val="003A5DFF"/>
    <w:rsid w:val="003A69E2"/>
    <w:rsid w:val="003A75B6"/>
    <w:rsid w:val="003A76F1"/>
    <w:rsid w:val="003A775E"/>
    <w:rsid w:val="003A7E0C"/>
    <w:rsid w:val="003A7E91"/>
    <w:rsid w:val="003B0592"/>
    <w:rsid w:val="003B09FD"/>
    <w:rsid w:val="003B11EA"/>
    <w:rsid w:val="003B20F5"/>
    <w:rsid w:val="003B2945"/>
    <w:rsid w:val="003B331C"/>
    <w:rsid w:val="003B36DB"/>
    <w:rsid w:val="003B4947"/>
    <w:rsid w:val="003B5CB6"/>
    <w:rsid w:val="003B6C40"/>
    <w:rsid w:val="003B7501"/>
    <w:rsid w:val="003B77F5"/>
    <w:rsid w:val="003C0D90"/>
    <w:rsid w:val="003C1BF0"/>
    <w:rsid w:val="003C28EB"/>
    <w:rsid w:val="003C2E54"/>
    <w:rsid w:val="003C3EA6"/>
    <w:rsid w:val="003C4217"/>
    <w:rsid w:val="003C4502"/>
    <w:rsid w:val="003C479C"/>
    <w:rsid w:val="003C4FB0"/>
    <w:rsid w:val="003C520B"/>
    <w:rsid w:val="003C6860"/>
    <w:rsid w:val="003C6FF4"/>
    <w:rsid w:val="003C7667"/>
    <w:rsid w:val="003D0191"/>
    <w:rsid w:val="003D0B17"/>
    <w:rsid w:val="003D0B77"/>
    <w:rsid w:val="003D0D05"/>
    <w:rsid w:val="003D15FA"/>
    <w:rsid w:val="003D1B82"/>
    <w:rsid w:val="003D1DEC"/>
    <w:rsid w:val="003D2B70"/>
    <w:rsid w:val="003D4210"/>
    <w:rsid w:val="003D48F5"/>
    <w:rsid w:val="003D5562"/>
    <w:rsid w:val="003D5BAF"/>
    <w:rsid w:val="003D5C6B"/>
    <w:rsid w:val="003D621B"/>
    <w:rsid w:val="003D657A"/>
    <w:rsid w:val="003D76DE"/>
    <w:rsid w:val="003D7BED"/>
    <w:rsid w:val="003E07CF"/>
    <w:rsid w:val="003E0A18"/>
    <w:rsid w:val="003E0A31"/>
    <w:rsid w:val="003E2304"/>
    <w:rsid w:val="003E2326"/>
    <w:rsid w:val="003E23B3"/>
    <w:rsid w:val="003E2531"/>
    <w:rsid w:val="003E3941"/>
    <w:rsid w:val="003E3A40"/>
    <w:rsid w:val="003E4990"/>
    <w:rsid w:val="003E4E6D"/>
    <w:rsid w:val="003E65EE"/>
    <w:rsid w:val="003E68B3"/>
    <w:rsid w:val="003E6E1B"/>
    <w:rsid w:val="003E738D"/>
    <w:rsid w:val="003E7E54"/>
    <w:rsid w:val="003F0A55"/>
    <w:rsid w:val="003F0E6A"/>
    <w:rsid w:val="003F122D"/>
    <w:rsid w:val="003F124D"/>
    <w:rsid w:val="003F1F90"/>
    <w:rsid w:val="003F2273"/>
    <w:rsid w:val="003F25A6"/>
    <w:rsid w:val="003F4E0B"/>
    <w:rsid w:val="003F5707"/>
    <w:rsid w:val="003F5D43"/>
    <w:rsid w:val="003F6038"/>
    <w:rsid w:val="003F67B7"/>
    <w:rsid w:val="003F6829"/>
    <w:rsid w:val="003F6C86"/>
    <w:rsid w:val="004004DB"/>
    <w:rsid w:val="00400771"/>
    <w:rsid w:val="004007BE"/>
    <w:rsid w:val="004007F5"/>
    <w:rsid w:val="00400990"/>
    <w:rsid w:val="00400BB2"/>
    <w:rsid w:val="00400CB1"/>
    <w:rsid w:val="00401743"/>
    <w:rsid w:val="00401BD3"/>
    <w:rsid w:val="0040200F"/>
    <w:rsid w:val="004020DF"/>
    <w:rsid w:val="004033BC"/>
    <w:rsid w:val="0040355E"/>
    <w:rsid w:val="0040386A"/>
    <w:rsid w:val="004038AF"/>
    <w:rsid w:val="00403B3D"/>
    <w:rsid w:val="004040FE"/>
    <w:rsid w:val="00404B6C"/>
    <w:rsid w:val="00404C9B"/>
    <w:rsid w:val="00405174"/>
    <w:rsid w:val="00405EA1"/>
    <w:rsid w:val="004063C4"/>
    <w:rsid w:val="0040640F"/>
    <w:rsid w:val="00406556"/>
    <w:rsid w:val="00407418"/>
    <w:rsid w:val="004106CE"/>
    <w:rsid w:val="00410A3F"/>
    <w:rsid w:val="00411A14"/>
    <w:rsid w:val="00411B82"/>
    <w:rsid w:val="0041260B"/>
    <w:rsid w:val="00412F2E"/>
    <w:rsid w:val="00413B49"/>
    <w:rsid w:val="00413ED9"/>
    <w:rsid w:val="0041425E"/>
    <w:rsid w:val="00414508"/>
    <w:rsid w:val="004148E8"/>
    <w:rsid w:val="0041635E"/>
    <w:rsid w:val="00416362"/>
    <w:rsid w:val="00416879"/>
    <w:rsid w:val="00416929"/>
    <w:rsid w:val="00416E08"/>
    <w:rsid w:val="0041756E"/>
    <w:rsid w:val="00420FE8"/>
    <w:rsid w:val="0042202F"/>
    <w:rsid w:val="00422411"/>
    <w:rsid w:val="0042243F"/>
    <w:rsid w:val="0042283D"/>
    <w:rsid w:val="00422859"/>
    <w:rsid w:val="00422C73"/>
    <w:rsid w:val="004236B8"/>
    <w:rsid w:val="00423ED5"/>
    <w:rsid w:val="004245A8"/>
    <w:rsid w:val="004245C8"/>
    <w:rsid w:val="004251C7"/>
    <w:rsid w:val="0042549B"/>
    <w:rsid w:val="00425A18"/>
    <w:rsid w:val="00425CB0"/>
    <w:rsid w:val="00427C15"/>
    <w:rsid w:val="00427DE5"/>
    <w:rsid w:val="0043039E"/>
    <w:rsid w:val="004315D2"/>
    <w:rsid w:val="0043178D"/>
    <w:rsid w:val="00431DCD"/>
    <w:rsid w:val="00432546"/>
    <w:rsid w:val="00432F4E"/>
    <w:rsid w:val="004338A5"/>
    <w:rsid w:val="00434454"/>
    <w:rsid w:val="004347BC"/>
    <w:rsid w:val="00435078"/>
    <w:rsid w:val="00435B31"/>
    <w:rsid w:val="00435BE7"/>
    <w:rsid w:val="00437E87"/>
    <w:rsid w:val="00437F3D"/>
    <w:rsid w:val="00440603"/>
    <w:rsid w:val="004409E1"/>
    <w:rsid w:val="0044103E"/>
    <w:rsid w:val="00441262"/>
    <w:rsid w:val="0044180E"/>
    <w:rsid w:val="00441E02"/>
    <w:rsid w:val="00442D5F"/>
    <w:rsid w:val="004445B8"/>
    <w:rsid w:val="00444FEB"/>
    <w:rsid w:val="0044535D"/>
    <w:rsid w:val="00445699"/>
    <w:rsid w:val="0044758F"/>
    <w:rsid w:val="00447618"/>
    <w:rsid w:val="00447DE6"/>
    <w:rsid w:val="00447E70"/>
    <w:rsid w:val="00450274"/>
    <w:rsid w:val="0045283D"/>
    <w:rsid w:val="00453055"/>
    <w:rsid w:val="0045309C"/>
    <w:rsid w:val="004531BE"/>
    <w:rsid w:val="004532F2"/>
    <w:rsid w:val="00453414"/>
    <w:rsid w:val="0045385A"/>
    <w:rsid w:val="00454048"/>
    <w:rsid w:val="004548B8"/>
    <w:rsid w:val="004554F6"/>
    <w:rsid w:val="00455DB1"/>
    <w:rsid w:val="00456562"/>
    <w:rsid w:val="004568D5"/>
    <w:rsid w:val="00456D1E"/>
    <w:rsid w:val="00457C76"/>
    <w:rsid w:val="004613F0"/>
    <w:rsid w:val="0046140E"/>
    <w:rsid w:val="004617E7"/>
    <w:rsid w:val="00462088"/>
    <w:rsid w:val="00462B47"/>
    <w:rsid w:val="00462C78"/>
    <w:rsid w:val="00462F7C"/>
    <w:rsid w:val="00466688"/>
    <w:rsid w:val="00467F74"/>
    <w:rsid w:val="00470E9F"/>
    <w:rsid w:val="004713A8"/>
    <w:rsid w:val="00471A46"/>
    <w:rsid w:val="00472B1A"/>
    <w:rsid w:val="004733F2"/>
    <w:rsid w:val="004734F6"/>
    <w:rsid w:val="00474359"/>
    <w:rsid w:val="00474450"/>
    <w:rsid w:val="00474B13"/>
    <w:rsid w:val="00474E6D"/>
    <w:rsid w:val="004754DA"/>
    <w:rsid w:val="00476525"/>
    <w:rsid w:val="00476A46"/>
    <w:rsid w:val="00480481"/>
    <w:rsid w:val="004806AF"/>
    <w:rsid w:val="00480E12"/>
    <w:rsid w:val="0048112B"/>
    <w:rsid w:val="00481C36"/>
    <w:rsid w:val="00482211"/>
    <w:rsid w:val="004825D2"/>
    <w:rsid w:val="0048291F"/>
    <w:rsid w:val="00482C72"/>
    <w:rsid w:val="00482D92"/>
    <w:rsid w:val="0048315B"/>
    <w:rsid w:val="004831DC"/>
    <w:rsid w:val="0048339F"/>
    <w:rsid w:val="00483F01"/>
    <w:rsid w:val="00484A1D"/>
    <w:rsid w:val="0048559A"/>
    <w:rsid w:val="00485888"/>
    <w:rsid w:val="004871E0"/>
    <w:rsid w:val="004873BC"/>
    <w:rsid w:val="004905D3"/>
    <w:rsid w:val="00490748"/>
    <w:rsid w:val="00490B1B"/>
    <w:rsid w:val="00491724"/>
    <w:rsid w:val="00492598"/>
    <w:rsid w:val="00492739"/>
    <w:rsid w:val="0049342D"/>
    <w:rsid w:val="00493782"/>
    <w:rsid w:val="0049460D"/>
    <w:rsid w:val="004953F7"/>
    <w:rsid w:val="00495D6C"/>
    <w:rsid w:val="00497845"/>
    <w:rsid w:val="00497A20"/>
    <w:rsid w:val="004A062C"/>
    <w:rsid w:val="004A10B1"/>
    <w:rsid w:val="004A1507"/>
    <w:rsid w:val="004A23A1"/>
    <w:rsid w:val="004A23F6"/>
    <w:rsid w:val="004A248C"/>
    <w:rsid w:val="004A2925"/>
    <w:rsid w:val="004A2D2F"/>
    <w:rsid w:val="004A32F0"/>
    <w:rsid w:val="004A3F6D"/>
    <w:rsid w:val="004A405C"/>
    <w:rsid w:val="004A4502"/>
    <w:rsid w:val="004A53D3"/>
    <w:rsid w:val="004A5F72"/>
    <w:rsid w:val="004A6FD7"/>
    <w:rsid w:val="004A7045"/>
    <w:rsid w:val="004A7EB8"/>
    <w:rsid w:val="004B087E"/>
    <w:rsid w:val="004B092F"/>
    <w:rsid w:val="004B0EEF"/>
    <w:rsid w:val="004B126D"/>
    <w:rsid w:val="004B131E"/>
    <w:rsid w:val="004B231B"/>
    <w:rsid w:val="004B23A4"/>
    <w:rsid w:val="004B2CD5"/>
    <w:rsid w:val="004B3032"/>
    <w:rsid w:val="004B4540"/>
    <w:rsid w:val="004B5377"/>
    <w:rsid w:val="004B56AE"/>
    <w:rsid w:val="004B573D"/>
    <w:rsid w:val="004B5949"/>
    <w:rsid w:val="004B5D77"/>
    <w:rsid w:val="004B5F34"/>
    <w:rsid w:val="004B6328"/>
    <w:rsid w:val="004B7E3B"/>
    <w:rsid w:val="004C0B9F"/>
    <w:rsid w:val="004C0C94"/>
    <w:rsid w:val="004C22D9"/>
    <w:rsid w:val="004C3F39"/>
    <w:rsid w:val="004C62DF"/>
    <w:rsid w:val="004C635D"/>
    <w:rsid w:val="004C6E04"/>
    <w:rsid w:val="004C73EB"/>
    <w:rsid w:val="004C7D1F"/>
    <w:rsid w:val="004C7DE6"/>
    <w:rsid w:val="004C7E0A"/>
    <w:rsid w:val="004D09B3"/>
    <w:rsid w:val="004D0A20"/>
    <w:rsid w:val="004D1170"/>
    <w:rsid w:val="004D3274"/>
    <w:rsid w:val="004D38B2"/>
    <w:rsid w:val="004D3C5C"/>
    <w:rsid w:val="004D47C1"/>
    <w:rsid w:val="004D4C81"/>
    <w:rsid w:val="004D55CC"/>
    <w:rsid w:val="004D5B01"/>
    <w:rsid w:val="004D5D26"/>
    <w:rsid w:val="004D5D69"/>
    <w:rsid w:val="004D5D94"/>
    <w:rsid w:val="004D5DC3"/>
    <w:rsid w:val="004D6074"/>
    <w:rsid w:val="004D67A6"/>
    <w:rsid w:val="004D6870"/>
    <w:rsid w:val="004D6A0D"/>
    <w:rsid w:val="004D722F"/>
    <w:rsid w:val="004D76A6"/>
    <w:rsid w:val="004D785D"/>
    <w:rsid w:val="004D78E5"/>
    <w:rsid w:val="004D7B57"/>
    <w:rsid w:val="004D7C93"/>
    <w:rsid w:val="004E009F"/>
    <w:rsid w:val="004E10C2"/>
    <w:rsid w:val="004E12AA"/>
    <w:rsid w:val="004E1D98"/>
    <w:rsid w:val="004E1F48"/>
    <w:rsid w:val="004E2D4A"/>
    <w:rsid w:val="004E31AB"/>
    <w:rsid w:val="004E3851"/>
    <w:rsid w:val="004E3A93"/>
    <w:rsid w:val="004E3E24"/>
    <w:rsid w:val="004E4BB7"/>
    <w:rsid w:val="004E4EE8"/>
    <w:rsid w:val="004E5ADC"/>
    <w:rsid w:val="004E5BE2"/>
    <w:rsid w:val="004E6755"/>
    <w:rsid w:val="004F09D1"/>
    <w:rsid w:val="004F0A96"/>
    <w:rsid w:val="004F0C3F"/>
    <w:rsid w:val="004F1089"/>
    <w:rsid w:val="004F11BB"/>
    <w:rsid w:val="004F144D"/>
    <w:rsid w:val="004F16D7"/>
    <w:rsid w:val="004F294F"/>
    <w:rsid w:val="004F2C9D"/>
    <w:rsid w:val="004F3337"/>
    <w:rsid w:val="004F3487"/>
    <w:rsid w:val="004F4A1C"/>
    <w:rsid w:val="004F51B4"/>
    <w:rsid w:val="004F564A"/>
    <w:rsid w:val="004F5866"/>
    <w:rsid w:val="004F5AB0"/>
    <w:rsid w:val="004F5AEC"/>
    <w:rsid w:val="004F62BB"/>
    <w:rsid w:val="004F68BC"/>
    <w:rsid w:val="004F6C76"/>
    <w:rsid w:val="004F6DA5"/>
    <w:rsid w:val="004F72A6"/>
    <w:rsid w:val="004F7B17"/>
    <w:rsid w:val="00500324"/>
    <w:rsid w:val="00500600"/>
    <w:rsid w:val="00501345"/>
    <w:rsid w:val="00502056"/>
    <w:rsid w:val="00502094"/>
    <w:rsid w:val="00502475"/>
    <w:rsid w:val="00503AB2"/>
    <w:rsid w:val="00503FA5"/>
    <w:rsid w:val="00504DB6"/>
    <w:rsid w:val="0050513B"/>
    <w:rsid w:val="005053F4"/>
    <w:rsid w:val="0050624B"/>
    <w:rsid w:val="00506DAE"/>
    <w:rsid w:val="0050718A"/>
    <w:rsid w:val="005075D4"/>
    <w:rsid w:val="00507B3D"/>
    <w:rsid w:val="005104AE"/>
    <w:rsid w:val="00510A7A"/>
    <w:rsid w:val="00510E32"/>
    <w:rsid w:val="00510FBD"/>
    <w:rsid w:val="00511B7A"/>
    <w:rsid w:val="00511DDF"/>
    <w:rsid w:val="0051208C"/>
    <w:rsid w:val="005129DD"/>
    <w:rsid w:val="0051305B"/>
    <w:rsid w:val="00513623"/>
    <w:rsid w:val="0051394B"/>
    <w:rsid w:val="00513CAA"/>
    <w:rsid w:val="00513F47"/>
    <w:rsid w:val="005140EE"/>
    <w:rsid w:val="0051450D"/>
    <w:rsid w:val="00514952"/>
    <w:rsid w:val="00514CF1"/>
    <w:rsid w:val="00515C63"/>
    <w:rsid w:val="005167A7"/>
    <w:rsid w:val="00517C6A"/>
    <w:rsid w:val="00517DEE"/>
    <w:rsid w:val="005200D9"/>
    <w:rsid w:val="00520424"/>
    <w:rsid w:val="005205BC"/>
    <w:rsid w:val="00520748"/>
    <w:rsid w:val="00521A47"/>
    <w:rsid w:val="00521EF8"/>
    <w:rsid w:val="00522296"/>
    <w:rsid w:val="005225B7"/>
    <w:rsid w:val="005234B1"/>
    <w:rsid w:val="00524C80"/>
    <w:rsid w:val="00525973"/>
    <w:rsid w:val="00525E08"/>
    <w:rsid w:val="00526063"/>
    <w:rsid w:val="0052620F"/>
    <w:rsid w:val="00526D85"/>
    <w:rsid w:val="0052742A"/>
    <w:rsid w:val="00527ACC"/>
    <w:rsid w:val="0053143B"/>
    <w:rsid w:val="005332C5"/>
    <w:rsid w:val="0053346F"/>
    <w:rsid w:val="0053409B"/>
    <w:rsid w:val="005341BB"/>
    <w:rsid w:val="005343F7"/>
    <w:rsid w:val="0053613C"/>
    <w:rsid w:val="00536685"/>
    <w:rsid w:val="00536CE7"/>
    <w:rsid w:val="005370D0"/>
    <w:rsid w:val="00537860"/>
    <w:rsid w:val="00537CC5"/>
    <w:rsid w:val="005406F8"/>
    <w:rsid w:val="00540986"/>
    <w:rsid w:val="00541A9E"/>
    <w:rsid w:val="00542349"/>
    <w:rsid w:val="005424BB"/>
    <w:rsid w:val="00542ABB"/>
    <w:rsid w:val="00543766"/>
    <w:rsid w:val="00543F91"/>
    <w:rsid w:val="005440B4"/>
    <w:rsid w:val="005444B7"/>
    <w:rsid w:val="00544659"/>
    <w:rsid w:val="0054488D"/>
    <w:rsid w:val="005449A4"/>
    <w:rsid w:val="00544AAC"/>
    <w:rsid w:val="00544E01"/>
    <w:rsid w:val="005453DF"/>
    <w:rsid w:val="00545592"/>
    <w:rsid w:val="005455A5"/>
    <w:rsid w:val="00546054"/>
    <w:rsid w:val="005500F6"/>
    <w:rsid w:val="00550116"/>
    <w:rsid w:val="00550643"/>
    <w:rsid w:val="0055070B"/>
    <w:rsid w:val="00550F12"/>
    <w:rsid w:val="0055113A"/>
    <w:rsid w:val="00552057"/>
    <w:rsid w:val="0055208A"/>
    <w:rsid w:val="0055263D"/>
    <w:rsid w:val="0055383A"/>
    <w:rsid w:val="00553EF2"/>
    <w:rsid w:val="00553FC1"/>
    <w:rsid w:val="0055456F"/>
    <w:rsid w:val="00554A93"/>
    <w:rsid w:val="00554D18"/>
    <w:rsid w:val="00555452"/>
    <w:rsid w:val="0055572E"/>
    <w:rsid w:val="00556662"/>
    <w:rsid w:val="00556ADF"/>
    <w:rsid w:val="00556C21"/>
    <w:rsid w:val="005575BE"/>
    <w:rsid w:val="0055773D"/>
    <w:rsid w:val="0056061D"/>
    <w:rsid w:val="00560C2D"/>
    <w:rsid w:val="005615DD"/>
    <w:rsid w:val="00561A92"/>
    <w:rsid w:val="0056269E"/>
    <w:rsid w:val="005626B6"/>
    <w:rsid w:val="00562878"/>
    <w:rsid w:val="005630A2"/>
    <w:rsid w:val="005631AD"/>
    <w:rsid w:val="005636CD"/>
    <w:rsid w:val="00563785"/>
    <w:rsid w:val="00563851"/>
    <w:rsid w:val="00564165"/>
    <w:rsid w:val="0056430B"/>
    <w:rsid w:val="00565811"/>
    <w:rsid w:val="00565F92"/>
    <w:rsid w:val="005661B6"/>
    <w:rsid w:val="005661FD"/>
    <w:rsid w:val="005665AA"/>
    <w:rsid w:val="005668F6"/>
    <w:rsid w:val="00571167"/>
    <w:rsid w:val="00571D0E"/>
    <w:rsid w:val="00572032"/>
    <w:rsid w:val="005732B7"/>
    <w:rsid w:val="00573E69"/>
    <w:rsid w:val="0057437E"/>
    <w:rsid w:val="00574463"/>
    <w:rsid w:val="005746F5"/>
    <w:rsid w:val="00574844"/>
    <w:rsid w:val="00575570"/>
    <w:rsid w:val="005759AF"/>
    <w:rsid w:val="005770AB"/>
    <w:rsid w:val="00577913"/>
    <w:rsid w:val="00581038"/>
    <w:rsid w:val="00581A9F"/>
    <w:rsid w:val="005820B2"/>
    <w:rsid w:val="00582216"/>
    <w:rsid w:val="0058237D"/>
    <w:rsid w:val="00582B77"/>
    <w:rsid w:val="00583307"/>
    <w:rsid w:val="005834C8"/>
    <w:rsid w:val="005858DE"/>
    <w:rsid w:val="00587643"/>
    <w:rsid w:val="00590455"/>
    <w:rsid w:val="00590655"/>
    <w:rsid w:val="005906E9"/>
    <w:rsid w:val="00592050"/>
    <w:rsid w:val="00593F42"/>
    <w:rsid w:val="00594416"/>
    <w:rsid w:val="00594AA6"/>
    <w:rsid w:val="00595918"/>
    <w:rsid w:val="005964FD"/>
    <w:rsid w:val="00596986"/>
    <w:rsid w:val="005976AD"/>
    <w:rsid w:val="005A0682"/>
    <w:rsid w:val="005A0C2A"/>
    <w:rsid w:val="005A1A3D"/>
    <w:rsid w:val="005A1C06"/>
    <w:rsid w:val="005A22A9"/>
    <w:rsid w:val="005A3397"/>
    <w:rsid w:val="005A34FF"/>
    <w:rsid w:val="005A3660"/>
    <w:rsid w:val="005A408E"/>
    <w:rsid w:val="005A4D32"/>
    <w:rsid w:val="005A51E6"/>
    <w:rsid w:val="005A521E"/>
    <w:rsid w:val="005A6039"/>
    <w:rsid w:val="005A681A"/>
    <w:rsid w:val="005A6A57"/>
    <w:rsid w:val="005A6BD4"/>
    <w:rsid w:val="005A6D40"/>
    <w:rsid w:val="005B0562"/>
    <w:rsid w:val="005B0762"/>
    <w:rsid w:val="005B0827"/>
    <w:rsid w:val="005B141D"/>
    <w:rsid w:val="005B1F90"/>
    <w:rsid w:val="005B21D7"/>
    <w:rsid w:val="005B22E9"/>
    <w:rsid w:val="005B316C"/>
    <w:rsid w:val="005B3943"/>
    <w:rsid w:val="005B3FBF"/>
    <w:rsid w:val="005B45D9"/>
    <w:rsid w:val="005B4901"/>
    <w:rsid w:val="005B5469"/>
    <w:rsid w:val="005B6DB6"/>
    <w:rsid w:val="005B6E24"/>
    <w:rsid w:val="005C00DF"/>
    <w:rsid w:val="005C04B6"/>
    <w:rsid w:val="005C2929"/>
    <w:rsid w:val="005C2A2B"/>
    <w:rsid w:val="005C2F66"/>
    <w:rsid w:val="005C33C4"/>
    <w:rsid w:val="005C3575"/>
    <w:rsid w:val="005C4288"/>
    <w:rsid w:val="005C4D5C"/>
    <w:rsid w:val="005C52F3"/>
    <w:rsid w:val="005C58CE"/>
    <w:rsid w:val="005C5918"/>
    <w:rsid w:val="005C7500"/>
    <w:rsid w:val="005C7A3D"/>
    <w:rsid w:val="005C7EB2"/>
    <w:rsid w:val="005D01FC"/>
    <w:rsid w:val="005D10C2"/>
    <w:rsid w:val="005D1822"/>
    <w:rsid w:val="005D19ED"/>
    <w:rsid w:val="005D1CCB"/>
    <w:rsid w:val="005D2C4F"/>
    <w:rsid w:val="005D3212"/>
    <w:rsid w:val="005D42CF"/>
    <w:rsid w:val="005D4D4F"/>
    <w:rsid w:val="005D51B8"/>
    <w:rsid w:val="005D5E25"/>
    <w:rsid w:val="005D6384"/>
    <w:rsid w:val="005D661A"/>
    <w:rsid w:val="005D6E31"/>
    <w:rsid w:val="005D708C"/>
    <w:rsid w:val="005D71CF"/>
    <w:rsid w:val="005E1040"/>
    <w:rsid w:val="005E106D"/>
    <w:rsid w:val="005E133C"/>
    <w:rsid w:val="005E1398"/>
    <w:rsid w:val="005E1B90"/>
    <w:rsid w:val="005E1BF2"/>
    <w:rsid w:val="005E1DDD"/>
    <w:rsid w:val="005E2DDA"/>
    <w:rsid w:val="005E3181"/>
    <w:rsid w:val="005E4434"/>
    <w:rsid w:val="005E4B99"/>
    <w:rsid w:val="005E5001"/>
    <w:rsid w:val="005E733C"/>
    <w:rsid w:val="005E7B7D"/>
    <w:rsid w:val="005E7E3A"/>
    <w:rsid w:val="005F0E88"/>
    <w:rsid w:val="005F17D2"/>
    <w:rsid w:val="005F1E38"/>
    <w:rsid w:val="005F27A6"/>
    <w:rsid w:val="005F27CC"/>
    <w:rsid w:val="005F2DB4"/>
    <w:rsid w:val="005F369F"/>
    <w:rsid w:val="005F55D2"/>
    <w:rsid w:val="005F5B1D"/>
    <w:rsid w:val="005F5BF2"/>
    <w:rsid w:val="005F5D2B"/>
    <w:rsid w:val="005F6B11"/>
    <w:rsid w:val="005F7C5A"/>
    <w:rsid w:val="00601346"/>
    <w:rsid w:val="00601A2F"/>
    <w:rsid w:val="00601FE0"/>
    <w:rsid w:val="006025D7"/>
    <w:rsid w:val="00602CCC"/>
    <w:rsid w:val="00602D3B"/>
    <w:rsid w:val="00603B80"/>
    <w:rsid w:val="00604036"/>
    <w:rsid w:val="00604F10"/>
    <w:rsid w:val="006050C6"/>
    <w:rsid w:val="00605867"/>
    <w:rsid w:val="00605CA1"/>
    <w:rsid w:val="006067D0"/>
    <w:rsid w:val="00607392"/>
    <w:rsid w:val="006073EE"/>
    <w:rsid w:val="00607BA4"/>
    <w:rsid w:val="00610108"/>
    <w:rsid w:val="006118D4"/>
    <w:rsid w:val="00613DFA"/>
    <w:rsid w:val="00613E97"/>
    <w:rsid w:val="00614060"/>
    <w:rsid w:val="006145AB"/>
    <w:rsid w:val="006149F9"/>
    <w:rsid w:val="00615AA5"/>
    <w:rsid w:val="00615CB8"/>
    <w:rsid w:val="00616539"/>
    <w:rsid w:val="00617443"/>
    <w:rsid w:val="006175B9"/>
    <w:rsid w:val="00617ADD"/>
    <w:rsid w:val="00617C6D"/>
    <w:rsid w:val="00620D15"/>
    <w:rsid w:val="00621C74"/>
    <w:rsid w:val="00621CD8"/>
    <w:rsid w:val="00621F6F"/>
    <w:rsid w:val="00622EA3"/>
    <w:rsid w:val="0062307A"/>
    <w:rsid w:val="006230DC"/>
    <w:rsid w:val="0062353A"/>
    <w:rsid w:val="00623A04"/>
    <w:rsid w:val="00623B4E"/>
    <w:rsid w:val="00624606"/>
    <w:rsid w:val="00624827"/>
    <w:rsid w:val="00624F64"/>
    <w:rsid w:val="00625062"/>
    <w:rsid w:val="00625265"/>
    <w:rsid w:val="00625A84"/>
    <w:rsid w:val="00625B5E"/>
    <w:rsid w:val="00625F53"/>
    <w:rsid w:val="00626542"/>
    <w:rsid w:val="006268CC"/>
    <w:rsid w:val="00627C2F"/>
    <w:rsid w:val="00630466"/>
    <w:rsid w:val="00631201"/>
    <w:rsid w:val="00631644"/>
    <w:rsid w:val="00631C72"/>
    <w:rsid w:val="00632061"/>
    <w:rsid w:val="006321BA"/>
    <w:rsid w:val="00633215"/>
    <w:rsid w:val="006338E7"/>
    <w:rsid w:val="006341C5"/>
    <w:rsid w:val="0063462B"/>
    <w:rsid w:val="006348E2"/>
    <w:rsid w:val="00634D29"/>
    <w:rsid w:val="00635117"/>
    <w:rsid w:val="00635862"/>
    <w:rsid w:val="006362FC"/>
    <w:rsid w:val="00637DB0"/>
    <w:rsid w:val="00640010"/>
    <w:rsid w:val="00640B59"/>
    <w:rsid w:val="00640C3B"/>
    <w:rsid w:val="00641541"/>
    <w:rsid w:val="006423CC"/>
    <w:rsid w:val="006425F3"/>
    <w:rsid w:val="006426CB"/>
    <w:rsid w:val="00642945"/>
    <w:rsid w:val="006447CC"/>
    <w:rsid w:val="006447DE"/>
    <w:rsid w:val="006448C8"/>
    <w:rsid w:val="00645C44"/>
    <w:rsid w:val="00646275"/>
    <w:rsid w:val="006500B4"/>
    <w:rsid w:val="0065058A"/>
    <w:rsid w:val="00650A34"/>
    <w:rsid w:val="006520D6"/>
    <w:rsid w:val="0065701F"/>
    <w:rsid w:val="006574B9"/>
    <w:rsid w:val="006577F2"/>
    <w:rsid w:val="00660E9F"/>
    <w:rsid w:val="00661734"/>
    <w:rsid w:val="00661B19"/>
    <w:rsid w:val="00661B97"/>
    <w:rsid w:val="00662228"/>
    <w:rsid w:val="0066233D"/>
    <w:rsid w:val="006637AF"/>
    <w:rsid w:val="00663C99"/>
    <w:rsid w:val="00665B48"/>
    <w:rsid w:val="0066637E"/>
    <w:rsid w:val="006665D6"/>
    <w:rsid w:val="00666B74"/>
    <w:rsid w:val="0066720A"/>
    <w:rsid w:val="006674EA"/>
    <w:rsid w:val="00667766"/>
    <w:rsid w:val="00667798"/>
    <w:rsid w:val="00670156"/>
    <w:rsid w:val="00670B07"/>
    <w:rsid w:val="00671183"/>
    <w:rsid w:val="006712E7"/>
    <w:rsid w:val="006720EC"/>
    <w:rsid w:val="0067248F"/>
    <w:rsid w:val="00672D02"/>
    <w:rsid w:val="00672F25"/>
    <w:rsid w:val="006730F6"/>
    <w:rsid w:val="0067376C"/>
    <w:rsid w:val="00673931"/>
    <w:rsid w:val="00673C54"/>
    <w:rsid w:val="006746DC"/>
    <w:rsid w:val="00674E71"/>
    <w:rsid w:val="00675A5C"/>
    <w:rsid w:val="006762DE"/>
    <w:rsid w:val="0067675A"/>
    <w:rsid w:val="00677B3E"/>
    <w:rsid w:val="00677E53"/>
    <w:rsid w:val="00680086"/>
    <w:rsid w:val="006809B5"/>
    <w:rsid w:val="00681C69"/>
    <w:rsid w:val="00681D24"/>
    <w:rsid w:val="00682603"/>
    <w:rsid w:val="00682F8D"/>
    <w:rsid w:val="00682FAD"/>
    <w:rsid w:val="00684631"/>
    <w:rsid w:val="00684DE3"/>
    <w:rsid w:val="00684E0C"/>
    <w:rsid w:val="00685B71"/>
    <w:rsid w:val="00685F92"/>
    <w:rsid w:val="006862EA"/>
    <w:rsid w:val="0068648E"/>
    <w:rsid w:val="00686A6F"/>
    <w:rsid w:val="00687335"/>
    <w:rsid w:val="00687530"/>
    <w:rsid w:val="00690286"/>
    <w:rsid w:val="00690BC7"/>
    <w:rsid w:val="00690DFB"/>
    <w:rsid w:val="00691975"/>
    <w:rsid w:val="00691D88"/>
    <w:rsid w:val="006920CC"/>
    <w:rsid w:val="006922AE"/>
    <w:rsid w:val="00694577"/>
    <w:rsid w:val="006945EE"/>
    <w:rsid w:val="006953CA"/>
    <w:rsid w:val="00695C8B"/>
    <w:rsid w:val="006960E4"/>
    <w:rsid w:val="00696697"/>
    <w:rsid w:val="006967C8"/>
    <w:rsid w:val="0069755C"/>
    <w:rsid w:val="006A0C88"/>
    <w:rsid w:val="006A103F"/>
    <w:rsid w:val="006A1261"/>
    <w:rsid w:val="006A18A0"/>
    <w:rsid w:val="006A1D3F"/>
    <w:rsid w:val="006A2CC4"/>
    <w:rsid w:val="006A2D85"/>
    <w:rsid w:val="006A35D0"/>
    <w:rsid w:val="006A3884"/>
    <w:rsid w:val="006A3A3B"/>
    <w:rsid w:val="006A415C"/>
    <w:rsid w:val="006A483E"/>
    <w:rsid w:val="006A4919"/>
    <w:rsid w:val="006A49E8"/>
    <w:rsid w:val="006A519C"/>
    <w:rsid w:val="006A5703"/>
    <w:rsid w:val="006A6388"/>
    <w:rsid w:val="006A651C"/>
    <w:rsid w:val="006B0954"/>
    <w:rsid w:val="006B0EB1"/>
    <w:rsid w:val="006B1105"/>
    <w:rsid w:val="006B2CF3"/>
    <w:rsid w:val="006B36F7"/>
    <w:rsid w:val="006B381B"/>
    <w:rsid w:val="006B3BE6"/>
    <w:rsid w:val="006B4015"/>
    <w:rsid w:val="006B5A32"/>
    <w:rsid w:val="006B5EF7"/>
    <w:rsid w:val="006B60F3"/>
    <w:rsid w:val="006B6A09"/>
    <w:rsid w:val="006B71EB"/>
    <w:rsid w:val="006B76AE"/>
    <w:rsid w:val="006B7C59"/>
    <w:rsid w:val="006C22AA"/>
    <w:rsid w:val="006C25A6"/>
    <w:rsid w:val="006C27CD"/>
    <w:rsid w:val="006C421B"/>
    <w:rsid w:val="006C7D42"/>
    <w:rsid w:val="006D05C4"/>
    <w:rsid w:val="006D17E7"/>
    <w:rsid w:val="006D2089"/>
    <w:rsid w:val="006D26D4"/>
    <w:rsid w:val="006D2A9B"/>
    <w:rsid w:val="006D3B7D"/>
    <w:rsid w:val="006D3D04"/>
    <w:rsid w:val="006D4016"/>
    <w:rsid w:val="006D43D9"/>
    <w:rsid w:val="006D4763"/>
    <w:rsid w:val="006D4794"/>
    <w:rsid w:val="006D4FF6"/>
    <w:rsid w:val="006D50F1"/>
    <w:rsid w:val="006D5210"/>
    <w:rsid w:val="006D5B85"/>
    <w:rsid w:val="006D6D34"/>
    <w:rsid w:val="006D7670"/>
    <w:rsid w:val="006D7757"/>
    <w:rsid w:val="006D77FC"/>
    <w:rsid w:val="006E02BF"/>
    <w:rsid w:val="006E02DA"/>
    <w:rsid w:val="006E117F"/>
    <w:rsid w:val="006E164C"/>
    <w:rsid w:val="006E1E07"/>
    <w:rsid w:val="006E2E5F"/>
    <w:rsid w:val="006E32A0"/>
    <w:rsid w:val="006E3A00"/>
    <w:rsid w:val="006E44E4"/>
    <w:rsid w:val="006E4C8D"/>
    <w:rsid w:val="006E53CB"/>
    <w:rsid w:val="006E5DCD"/>
    <w:rsid w:val="006E6351"/>
    <w:rsid w:val="006E6901"/>
    <w:rsid w:val="006E6B03"/>
    <w:rsid w:val="006E703C"/>
    <w:rsid w:val="006E7741"/>
    <w:rsid w:val="006F0FC6"/>
    <w:rsid w:val="006F2626"/>
    <w:rsid w:val="006F2856"/>
    <w:rsid w:val="006F2D36"/>
    <w:rsid w:val="006F3011"/>
    <w:rsid w:val="006F34A0"/>
    <w:rsid w:val="006F37BB"/>
    <w:rsid w:val="006F47B1"/>
    <w:rsid w:val="006F4DA9"/>
    <w:rsid w:val="006F541B"/>
    <w:rsid w:val="006F5496"/>
    <w:rsid w:val="006F5D6B"/>
    <w:rsid w:val="006F5F0B"/>
    <w:rsid w:val="006F6145"/>
    <w:rsid w:val="006F66B4"/>
    <w:rsid w:val="006F6986"/>
    <w:rsid w:val="006F6E1C"/>
    <w:rsid w:val="00700827"/>
    <w:rsid w:val="00701C3F"/>
    <w:rsid w:val="0070203C"/>
    <w:rsid w:val="00702043"/>
    <w:rsid w:val="00702B80"/>
    <w:rsid w:val="0070424A"/>
    <w:rsid w:val="007047DD"/>
    <w:rsid w:val="00704C0F"/>
    <w:rsid w:val="00704E06"/>
    <w:rsid w:val="00706E93"/>
    <w:rsid w:val="007070E4"/>
    <w:rsid w:val="007071DF"/>
    <w:rsid w:val="00707F1E"/>
    <w:rsid w:val="007105AD"/>
    <w:rsid w:val="007109B9"/>
    <w:rsid w:val="0071162B"/>
    <w:rsid w:val="00711F3E"/>
    <w:rsid w:val="00712159"/>
    <w:rsid w:val="007127A4"/>
    <w:rsid w:val="007130ED"/>
    <w:rsid w:val="007131C2"/>
    <w:rsid w:val="00714139"/>
    <w:rsid w:val="0071474A"/>
    <w:rsid w:val="00715220"/>
    <w:rsid w:val="007170EC"/>
    <w:rsid w:val="007176B8"/>
    <w:rsid w:val="0072032A"/>
    <w:rsid w:val="00720518"/>
    <w:rsid w:val="0072081D"/>
    <w:rsid w:val="00720A1C"/>
    <w:rsid w:val="00720EC9"/>
    <w:rsid w:val="00721EA4"/>
    <w:rsid w:val="00722254"/>
    <w:rsid w:val="007226F2"/>
    <w:rsid w:val="00722820"/>
    <w:rsid w:val="00724036"/>
    <w:rsid w:val="007243C3"/>
    <w:rsid w:val="00724486"/>
    <w:rsid w:val="00724B11"/>
    <w:rsid w:val="00724DFE"/>
    <w:rsid w:val="0072533B"/>
    <w:rsid w:val="00725EBE"/>
    <w:rsid w:val="007263E7"/>
    <w:rsid w:val="00726BE0"/>
    <w:rsid w:val="00726FDC"/>
    <w:rsid w:val="00727E5A"/>
    <w:rsid w:val="0073066C"/>
    <w:rsid w:val="007311F4"/>
    <w:rsid w:val="0073148C"/>
    <w:rsid w:val="00731C1E"/>
    <w:rsid w:val="007321E2"/>
    <w:rsid w:val="00733CD2"/>
    <w:rsid w:val="00735963"/>
    <w:rsid w:val="007368ED"/>
    <w:rsid w:val="00736BE5"/>
    <w:rsid w:val="00740116"/>
    <w:rsid w:val="00740668"/>
    <w:rsid w:val="00740819"/>
    <w:rsid w:val="00741096"/>
    <w:rsid w:val="007410D8"/>
    <w:rsid w:val="00741522"/>
    <w:rsid w:val="00741678"/>
    <w:rsid w:val="0074196A"/>
    <w:rsid w:val="007423B3"/>
    <w:rsid w:val="00742F73"/>
    <w:rsid w:val="00743225"/>
    <w:rsid w:val="007439AB"/>
    <w:rsid w:val="007447AF"/>
    <w:rsid w:val="00744FAC"/>
    <w:rsid w:val="00745472"/>
    <w:rsid w:val="00745552"/>
    <w:rsid w:val="0074574E"/>
    <w:rsid w:val="007475B9"/>
    <w:rsid w:val="00747D78"/>
    <w:rsid w:val="00750D0E"/>
    <w:rsid w:val="007516F0"/>
    <w:rsid w:val="007529BF"/>
    <w:rsid w:val="00752F92"/>
    <w:rsid w:val="0075313E"/>
    <w:rsid w:val="0075315C"/>
    <w:rsid w:val="0075320B"/>
    <w:rsid w:val="00753C1F"/>
    <w:rsid w:val="007544CD"/>
    <w:rsid w:val="00754ACB"/>
    <w:rsid w:val="00754FE0"/>
    <w:rsid w:val="0075565D"/>
    <w:rsid w:val="0075594A"/>
    <w:rsid w:val="00755A28"/>
    <w:rsid w:val="00756B9B"/>
    <w:rsid w:val="007572D9"/>
    <w:rsid w:val="00757A76"/>
    <w:rsid w:val="007627FA"/>
    <w:rsid w:val="00762B67"/>
    <w:rsid w:val="00762BF4"/>
    <w:rsid w:val="007631A6"/>
    <w:rsid w:val="00763C67"/>
    <w:rsid w:val="00763FD9"/>
    <w:rsid w:val="00764572"/>
    <w:rsid w:val="00765CC6"/>
    <w:rsid w:val="00766577"/>
    <w:rsid w:val="00767389"/>
    <w:rsid w:val="00767712"/>
    <w:rsid w:val="00767899"/>
    <w:rsid w:val="0077026E"/>
    <w:rsid w:val="007703B0"/>
    <w:rsid w:val="00770AC0"/>
    <w:rsid w:val="007728E8"/>
    <w:rsid w:val="00772FCC"/>
    <w:rsid w:val="00774046"/>
    <w:rsid w:val="00774F79"/>
    <w:rsid w:val="00776005"/>
    <w:rsid w:val="00776CA4"/>
    <w:rsid w:val="00776E97"/>
    <w:rsid w:val="00777274"/>
    <w:rsid w:val="00777D74"/>
    <w:rsid w:val="007809E4"/>
    <w:rsid w:val="00780C80"/>
    <w:rsid w:val="00781027"/>
    <w:rsid w:val="0078123C"/>
    <w:rsid w:val="007817BF"/>
    <w:rsid w:val="00781960"/>
    <w:rsid w:val="00781F83"/>
    <w:rsid w:val="0078289E"/>
    <w:rsid w:val="007835B6"/>
    <w:rsid w:val="0078424C"/>
    <w:rsid w:val="007846F5"/>
    <w:rsid w:val="007853D4"/>
    <w:rsid w:val="00785A75"/>
    <w:rsid w:val="007869BB"/>
    <w:rsid w:val="00786AFF"/>
    <w:rsid w:val="0078736F"/>
    <w:rsid w:val="00790460"/>
    <w:rsid w:val="00791B72"/>
    <w:rsid w:val="00791D80"/>
    <w:rsid w:val="0079264F"/>
    <w:rsid w:val="00793052"/>
    <w:rsid w:val="007935C5"/>
    <w:rsid w:val="007937DF"/>
    <w:rsid w:val="007941B3"/>
    <w:rsid w:val="0079425D"/>
    <w:rsid w:val="0079543B"/>
    <w:rsid w:val="007955F7"/>
    <w:rsid w:val="00795FD4"/>
    <w:rsid w:val="007960E4"/>
    <w:rsid w:val="0079680C"/>
    <w:rsid w:val="00796E06"/>
    <w:rsid w:val="00797A08"/>
    <w:rsid w:val="00797D0D"/>
    <w:rsid w:val="007A04A3"/>
    <w:rsid w:val="007A0777"/>
    <w:rsid w:val="007A0A88"/>
    <w:rsid w:val="007A3FF8"/>
    <w:rsid w:val="007A431A"/>
    <w:rsid w:val="007A4956"/>
    <w:rsid w:val="007A511B"/>
    <w:rsid w:val="007A56FC"/>
    <w:rsid w:val="007A5A14"/>
    <w:rsid w:val="007A65DC"/>
    <w:rsid w:val="007A6994"/>
    <w:rsid w:val="007A70E8"/>
    <w:rsid w:val="007A7592"/>
    <w:rsid w:val="007A7640"/>
    <w:rsid w:val="007B0700"/>
    <w:rsid w:val="007B21D8"/>
    <w:rsid w:val="007B3095"/>
    <w:rsid w:val="007B387A"/>
    <w:rsid w:val="007B42D9"/>
    <w:rsid w:val="007B48ED"/>
    <w:rsid w:val="007B4DCA"/>
    <w:rsid w:val="007B51CB"/>
    <w:rsid w:val="007B64EB"/>
    <w:rsid w:val="007B6B27"/>
    <w:rsid w:val="007B7798"/>
    <w:rsid w:val="007C0489"/>
    <w:rsid w:val="007C05E2"/>
    <w:rsid w:val="007C0EF3"/>
    <w:rsid w:val="007C0F95"/>
    <w:rsid w:val="007C1ADA"/>
    <w:rsid w:val="007C1BC3"/>
    <w:rsid w:val="007C1D30"/>
    <w:rsid w:val="007C1F3C"/>
    <w:rsid w:val="007C24EE"/>
    <w:rsid w:val="007C275E"/>
    <w:rsid w:val="007C2FC3"/>
    <w:rsid w:val="007C3170"/>
    <w:rsid w:val="007C3FF2"/>
    <w:rsid w:val="007C4421"/>
    <w:rsid w:val="007C5569"/>
    <w:rsid w:val="007C5916"/>
    <w:rsid w:val="007C5B1D"/>
    <w:rsid w:val="007C6487"/>
    <w:rsid w:val="007C6799"/>
    <w:rsid w:val="007D019C"/>
    <w:rsid w:val="007D0F5E"/>
    <w:rsid w:val="007D14EB"/>
    <w:rsid w:val="007D1575"/>
    <w:rsid w:val="007D2A87"/>
    <w:rsid w:val="007D35B1"/>
    <w:rsid w:val="007D39B7"/>
    <w:rsid w:val="007D46C5"/>
    <w:rsid w:val="007D4F86"/>
    <w:rsid w:val="007D5484"/>
    <w:rsid w:val="007D615C"/>
    <w:rsid w:val="007D64F2"/>
    <w:rsid w:val="007D6E2A"/>
    <w:rsid w:val="007D71C9"/>
    <w:rsid w:val="007D733C"/>
    <w:rsid w:val="007D7D86"/>
    <w:rsid w:val="007E04FA"/>
    <w:rsid w:val="007E0866"/>
    <w:rsid w:val="007E0E49"/>
    <w:rsid w:val="007E112F"/>
    <w:rsid w:val="007E1A2D"/>
    <w:rsid w:val="007E1B5F"/>
    <w:rsid w:val="007E2127"/>
    <w:rsid w:val="007E32AA"/>
    <w:rsid w:val="007E422F"/>
    <w:rsid w:val="007E5D3A"/>
    <w:rsid w:val="007E6183"/>
    <w:rsid w:val="007F05FD"/>
    <w:rsid w:val="007F0F58"/>
    <w:rsid w:val="007F1000"/>
    <w:rsid w:val="007F2101"/>
    <w:rsid w:val="007F309F"/>
    <w:rsid w:val="007F37F8"/>
    <w:rsid w:val="007F3C45"/>
    <w:rsid w:val="007F4154"/>
    <w:rsid w:val="007F5111"/>
    <w:rsid w:val="007F54EC"/>
    <w:rsid w:val="007F5899"/>
    <w:rsid w:val="007F6140"/>
    <w:rsid w:val="007F6AF9"/>
    <w:rsid w:val="007F6F0F"/>
    <w:rsid w:val="007F77E5"/>
    <w:rsid w:val="007F7938"/>
    <w:rsid w:val="0080021D"/>
    <w:rsid w:val="00800415"/>
    <w:rsid w:val="00801B59"/>
    <w:rsid w:val="00802DF9"/>
    <w:rsid w:val="008036BC"/>
    <w:rsid w:val="00805040"/>
    <w:rsid w:val="008056A0"/>
    <w:rsid w:val="00805BD1"/>
    <w:rsid w:val="00806B57"/>
    <w:rsid w:val="0081098D"/>
    <w:rsid w:val="008122FC"/>
    <w:rsid w:val="00812414"/>
    <w:rsid w:val="008128B6"/>
    <w:rsid w:val="00812A99"/>
    <w:rsid w:val="00813117"/>
    <w:rsid w:val="008131BA"/>
    <w:rsid w:val="008132C4"/>
    <w:rsid w:val="00814835"/>
    <w:rsid w:val="00815077"/>
    <w:rsid w:val="008158FD"/>
    <w:rsid w:val="00815B78"/>
    <w:rsid w:val="00815C41"/>
    <w:rsid w:val="00816116"/>
    <w:rsid w:val="0081629F"/>
    <w:rsid w:val="00816D2D"/>
    <w:rsid w:val="00816E17"/>
    <w:rsid w:val="00816F55"/>
    <w:rsid w:val="00816FF9"/>
    <w:rsid w:val="00820401"/>
    <w:rsid w:val="00820BD9"/>
    <w:rsid w:val="00820EAA"/>
    <w:rsid w:val="008225ED"/>
    <w:rsid w:val="00822A6C"/>
    <w:rsid w:val="0082316C"/>
    <w:rsid w:val="00823660"/>
    <w:rsid w:val="00824C98"/>
    <w:rsid w:val="008259A4"/>
    <w:rsid w:val="0082713F"/>
    <w:rsid w:val="008275CD"/>
    <w:rsid w:val="00827DD8"/>
    <w:rsid w:val="00827F14"/>
    <w:rsid w:val="008303F2"/>
    <w:rsid w:val="00830C89"/>
    <w:rsid w:val="00831DE1"/>
    <w:rsid w:val="008329A4"/>
    <w:rsid w:val="00832E1D"/>
    <w:rsid w:val="00833169"/>
    <w:rsid w:val="00833607"/>
    <w:rsid w:val="00835E6C"/>
    <w:rsid w:val="00837ED2"/>
    <w:rsid w:val="00840D30"/>
    <w:rsid w:val="0084104D"/>
    <w:rsid w:val="00842179"/>
    <w:rsid w:val="008425E8"/>
    <w:rsid w:val="00844185"/>
    <w:rsid w:val="00844560"/>
    <w:rsid w:val="008448D4"/>
    <w:rsid w:val="008450D2"/>
    <w:rsid w:val="00845BD1"/>
    <w:rsid w:val="0084604A"/>
    <w:rsid w:val="008463B9"/>
    <w:rsid w:val="0084656F"/>
    <w:rsid w:val="00846740"/>
    <w:rsid w:val="00847C6B"/>
    <w:rsid w:val="00847F1A"/>
    <w:rsid w:val="00850337"/>
    <w:rsid w:val="008505D1"/>
    <w:rsid w:val="0085109D"/>
    <w:rsid w:val="008518EC"/>
    <w:rsid w:val="00851957"/>
    <w:rsid w:val="0085297D"/>
    <w:rsid w:val="00853A6A"/>
    <w:rsid w:val="00853BA2"/>
    <w:rsid w:val="00853FB2"/>
    <w:rsid w:val="00854003"/>
    <w:rsid w:val="00855188"/>
    <w:rsid w:val="00855F3E"/>
    <w:rsid w:val="008564D0"/>
    <w:rsid w:val="0085750E"/>
    <w:rsid w:val="00857916"/>
    <w:rsid w:val="00857CA2"/>
    <w:rsid w:val="00860913"/>
    <w:rsid w:val="00860AC6"/>
    <w:rsid w:val="00860BCE"/>
    <w:rsid w:val="00861596"/>
    <w:rsid w:val="008618B1"/>
    <w:rsid w:val="0086216E"/>
    <w:rsid w:val="00862F52"/>
    <w:rsid w:val="00863D7A"/>
    <w:rsid w:val="008645C3"/>
    <w:rsid w:val="008651BF"/>
    <w:rsid w:val="00865C8E"/>
    <w:rsid w:val="00866B64"/>
    <w:rsid w:val="00866F41"/>
    <w:rsid w:val="0086746E"/>
    <w:rsid w:val="0087064C"/>
    <w:rsid w:val="00871B70"/>
    <w:rsid w:val="008721DA"/>
    <w:rsid w:val="00872931"/>
    <w:rsid w:val="00873199"/>
    <w:rsid w:val="008734ED"/>
    <w:rsid w:val="008736ED"/>
    <w:rsid w:val="00874CE3"/>
    <w:rsid w:val="00875F6D"/>
    <w:rsid w:val="00880086"/>
    <w:rsid w:val="0088108E"/>
    <w:rsid w:val="008810DB"/>
    <w:rsid w:val="00881C60"/>
    <w:rsid w:val="0088243F"/>
    <w:rsid w:val="00882DDE"/>
    <w:rsid w:val="00883962"/>
    <w:rsid w:val="008850C0"/>
    <w:rsid w:val="0088534F"/>
    <w:rsid w:val="00886360"/>
    <w:rsid w:val="00886980"/>
    <w:rsid w:val="00886DDB"/>
    <w:rsid w:val="008871F7"/>
    <w:rsid w:val="008872B4"/>
    <w:rsid w:val="00887CC8"/>
    <w:rsid w:val="00887F2B"/>
    <w:rsid w:val="00890F44"/>
    <w:rsid w:val="00892603"/>
    <w:rsid w:val="00892FE8"/>
    <w:rsid w:val="00893E1E"/>
    <w:rsid w:val="00893F82"/>
    <w:rsid w:val="00894599"/>
    <w:rsid w:val="008951A1"/>
    <w:rsid w:val="00895988"/>
    <w:rsid w:val="00896FB2"/>
    <w:rsid w:val="00897471"/>
    <w:rsid w:val="008976B3"/>
    <w:rsid w:val="00897C34"/>
    <w:rsid w:val="008A09BB"/>
    <w:rsid w:val="008A0B5D"/>
    <w:rsid w:val="008A0FC8"/>
    <w:rsid w:val="008A141D"/>
    <w:rsid w:val="008A2B42"/>
    <w:rsid w:val="008A2DD2"/>
    <w:rsid w:val="008A351C"/>
    <w:rsid w:val="008A371A"/>
    <w:rsid w:val="008A3A88"/>
    <w:rsid w:val="008A4046"/>
    <w:rsid w:val="008A48DD"/>
    <w:rsid w:val="008A51AE"/>
    <w:rsid w:val="008A548D"/>
    <w:rsid w:val="008A6D1D"/>
    <w:rsid w:val="008A6D9F"/>
    <w:rsid w:val="008A7109"/>
    <w:rsid w:val="008A7519"/>
    <w:rsid w:val="008A76A7"/>
    <w:rsid w:val="008B1903"/>
    <w:rsid w:val="008B1B4D"/>
    <w:rsid w:val="008B29A7"/>
    <w:rsid w:val="008B2F19"/>
    <w:rsid w:val="008B3188"/>
    <w:rsid w:val="008B3197"/>
    <w:rsid w:val="008B35AC"/>
    <w:rsid w:val="008B3AF8"/>
    <w:rsid w:val="008B3C0D"/>
    <w:rsid w:val="008B547D"/>
    <w:rsid w:val="008B6700"/>
    <w:rsid w:val="008B7411"/>
    <w:rsid w:val="008B7552"/>
    <w:rsid w:val="008C0FD3"/>
    <w:rsid w:val="008C176B"/>
    <w:rsid w:val="008C18A0"/>
    <w:rsid w:val="008C1F2B"/>
    <w:rsid w:val="008C419D"/>
    <w:rsid w:val="008C4B45"/>
    <w:rsid w:val="008C72F9"/>
    <w:rsid w:val="008C74C6"/>
    <w:rsid w:val="008C78DB"/>
    <w:rsid w:val="008D059B"/>
    <w:rsid w:val="008D0CAB"/>
    <w:rsid w:val="008D1089"/>
    <w:rsid w:val="008D1D93"/>
    <w:rsid w:val="008D2695"/>
    <w:rsid w:val="008D311F"/>
    <w:rsid w:val="008D567B"/>
    <w:rsid w:val="008D7453"/>
    <w:rsid w:val="008D7492"/>
    <w:rsid w:val="008D7D5B"/>
    <w:rsid w:val="008E04FC"/>
    <w:rsid w:val="008E0ABB"/>
    <w:rsid w:val="008E0F1D"/>
    <w:rsid w:val="008E1543"/>
    <w:rsid w:val="008E23AD"/>
    <w:rsid w:val="008E26FD"/>
    <w:rsid w:val="008E3F69"/>
    <w:rsid w:val="008E41E6"/>
    <w:rsid w:val="008E4B22"/>
    <w:rsid w:val="008E5C45"/>
    <w:rsid w:val="008E601D"/>
    <w:rsid w:val="008E6D91"/>
    <w:rsid w:val="008E75F8"/>
    <w:rsid w:val="008E7976"/>
    <w:rsid w:val="008F07E1"/>
    <w:rsid w:val="008F0FDE"/>
    <w:rsid w:val="008F1CD7"/>
    <w:rsid w:val="008F2535"/>
    <w:rsid w:val="008F2F7C"/>
    <w:rsid w:val="008F5709"/>
    <w:rsid w:val="008F5A20"/>
    <w:rsid w:val="008F5B26"/>
    <w:rsid w:val="008F5BE3"/>
    <w:rsid w:val="008F5DC0"/>
    <w:rsid w:val="008F649E"/>
    <w:rsid w:val="008F64E0"/>
    <w:rsid w:val="00900A91"/>
    <w:rsid w:val="00900BB0"/>
    <w:rsid w:val="009011D4"/>
    <w:rsid w:val="0090201C"/>
    <w:rsid w:val="00902264"/>
    <w:rsid w:val="009025C3"/>
    <w:rsid w:val="00902CA9"/>
    <w:rsid w:val="009032EE"/>
    <w:rsid w:val="009036E2"/>
    <w:rsid w:val="00903A90"/>
    <w:rsid w:val="00903CA7"/>
    <w:rsid w:val="0090433A"/>
    <w:rsid w:val="00904F78"/>
    <w:rsid w:val="00906026"/>
    <w:rsid w:val="009068F8"/>
    <w:rsid w:val="00906BFE"/>
    <w:rsid w:val="00906CB7"/>
    <w:rsid w:val="0090783B"/>
    <w:rsid w:val="00907BD9"/>
    <w:rsid w:val="00911CF0"/>
    <w:rsid w:val="0091238F"/>
    <w:rsid w:val="00912D72"/>
    <w:rsid w:val="00913007"/>
    <w:rsid w:val="009133FF"/>
    <w:rsid w:val="009142CA"/>
    <w:rsid w:val="009145DE"/>
    <w:rsid w:val="00916490"/>
    <w:rsid w:val="0092035E"/>
    <w:rsid w:val="00920F25"/>
    <w:rsid w:val="0092105F"/>
    <w:rsid w:val="00921A75"/>
    <w:rsid w:val="00921FDE"/>
    <w:rsid w:val="0092200C"/>
    <w:rsid w:val="00922FF4"/>
    <w:rsid w:val="00923623"/>
    <w:rsid w:val="0092441B"/>
    <w:rsid w:val="009261C9"/>
    <w:rsid w:val="0092657A"/>
    <w:rsid w:val="00926A08"/>
    <w:rsid w:val="00926A1C"/>
    <w:rsid w:val="009270A6"/>
    <w:rsid w:val="009272AB"/>
    <w:rsid w:val="0092760B"/>
    <w:rsid w:val="00931004"/>
    <w:rsid w:val="00931472"/>
    <w:rsid w:val="009314C5"/>
    <w:rsid w:val="00932D8F"/>
    <w:rsid w:val="00932EF2"/>
    <w:rsid w:val="0093356A"/>
    <w:rsid w:val="0093364C"/>
    <w:rsid w:val="00933F45"/>
    <w:rsid w:val="0093527A"/>
    <w:rsid w:val="00935358"/>
    <w:rsid w:val="0093542A"/>
    <w:rsid w:val="0093552B"/>
    <w:rsid w:val="009359C5"/>
    <w:rsid w:val="00936A46"/>
    <w:rsid w:val="00936BEF"/>
    <w:rsid w:val="00936CCF"/>
    <w:rsid w:val="009379B7"/>
    <w:rsid w:val="00937D96"/>
    <w:rsid w:val="009428F0"/>
    <w:rsid w:val="00942E27"/>
    <w:rsid w:val="009433CF"/>
    <w:rsid w:val="009433E1"/>
    <w:rsid w:val="009438FD"/>
    <w:rsid w:val="00943F81"/>
    <w:rsid w:val="009443F2"/>
    <w:rsid w:val="009445BE"/>
    <w:rsid w:val="009448E9"/>
    <w:rsid w:val="00947D74"/>
    <w:rsid w:val="009500CC"/>
    <w:rsid w:val="00950C31"/>
    <w:rsid w:val="0095183D"/>
    <w:rsid w:val="00952263"/>
    <w:rsid w:val="00952B43"/>
    <w:rsid w:val="00952BE5"/>
    <w:rsid w:val="009536FF"/>
    <w:rsid w:val="00953939"/>
    <w:rsid w:val="00953AAD"/>
    <w:rsid w:val="00953E56"/>
    <w:rsid w:val="00955042"/>
    <w:rsid w:val="00955AAA"/>
    <w:rsid w:val="0095637D"/>
    <w:rsid w:val="00956545"/>
    <w:rsid w:val="0095773C"/>
    <w:rsid w:val="00957AF0"/>
    <w:rsid w:val="00960389"/>
    <w:rsid w:val="0096052A"/>
    <w:rsid w:val="00960610"/>
    <w:rsid w:val="009626B6"/>
    <w:rsid w:val="00962798"/>
    <w:rsid w:val="0096322F"/>
    <w:rsid w:val="00963445"/>
    <w:rsid w:val="00963AA3"/>
    <w:rsid w:val="00963CD8"/>
    <w:rsid w:val="009652F6"/>
    <w:rsid w:val="009659BB"/>
    <w:rsid w:val="00966358"/>
    <w:rsid w:val="00966D63"/>
    <w:rsid w:val="00967082"/>
    <w:rsid w:val="0096737E"/>
    <w:rsid w:val="009673C7"/>
    <w:rsid w:val="009678E6"/>
    <w:rsid w:val="00967A3F"/>
    <w:rsid w:val="0097083C"/>
    <w:rsid w:val="00970C0F"/>
    <w:rsid w:val="009714C1"/>
    <w:rsid w:val="00971F9E"/>
    <w:rsid w:val="00972B23"/>
    <w:rsid w:val="00973CE5"/>
    <w:rsid w:val="0097506D"/>
    <w:rsid w:val="0097620F"/>
    <w:rsid w:val="009776B8"/>
    <w:rsid w:val="0097787F"/>
    <w:rsid w:val="00980281"/>
    <w:rsid w:val="00981506"/>
    <w:rsid w:val="00981688"/>
    <w:rsid w:val="00983501"/>
    <w:rsid w:val="009902F7"/>
    <w:rsid w:val="0099141F"/>
    <w:rsid w:val="00991E0A"/>
    <w:rsid w:val="00992397"/>
    <w:rsid w:val="00992B57"/>
    <w:rsid w:val="0099384E"/>
    <w:rsid w:val="00993D42"/>
    <w:rsid w:val="009946F9"/>
    <w:rsid w:val="00994926"/>
    <w:rsid w:val="00994C0D"/>
    <w:rsid w:val="00995293"/>
    <w:rsid w:val="0099623D"/>
    <w:rsid w:val="009964B5"/>
    <w:rsid w:val="00997C04"/>
    <w:rsid w:val="009A195E"/>
    <w:rsid w:val="009A387C"/>
    <w:rsid w:val="009A3DDA"/>
    <w:rsid w:val="009A4366"/>
    <w:rsid w:val="009A4B58"/>
    <w:rsid w:val="009A5F4A"/>
    <w:rsid w:val="009A7C14"/>
    <w:rsid w:val="009A7DF1"/>
    <w:rsid w:val="009B07D4"/>
    <w:rsid w:val="009B1610"/>
    <w:rsid w:val="009B4231"/>
    <w:rsid w:val="009B4299"/>
    <w:rsid w:val="009B5C36"/>
    <w:rsid w:val="009B65D1"/>
    <w:rsid w:val="009B6C16"/>
    <w:rsid w:val="009B7190"/>
    <w:rsid w:val="009B7A21"/>
    <w:rsid w:val="009B7A4D"/>
    <w:rsid w:val="009C014E"/>
    <w:rsid w:val="009C0500"/>
    <w:rsid w:val="009C0657"/>
    <w:rsid w:val="009C12A4"/>
    <w:rsid w:val="009C14EE"/>
    <w:rsid w:val="009C1638"/>
    <w:rsid w:val="009C3265"/>
    <w:rsid w:val="009C41D4"/>
    <w:rsid w:val="009C4901"/>
    <w:rsid w:val="009C58B6"/>
    <w:rsid w:val="009C749A"/>
    <w:rsid w:val="009C787B"/>
    <w:rsid w:val="009C7AC2"/>
    <w:rsid w:val="009C7B8F"/>
    <w:rsid w:val="009D1159"/>
    <w:rsid w:val="009D2144"/>
    <w:rsid w:val="009D2906"/>
    <w:rsid w:val="009D2914"/>
    <w:rsid w:val="009D30EB"/>
    <w:rsid w:val="009D32C7"/>
    <w:rsid w:val="009D38A6"/>
    <w:rsid w:val="009D40FB"/>
    <w:rsid w:val="009D43A0"/>
    <w:rsid w:val="009D5A8C"/>
    <w:rsid w:val="009D67BA"/>
    <w:rsid w:val="009D716E"/>
    <w:rsid w:val="009D75A9"/>
    <w:rsid w:val="009E032C"/>
    <w:rsid w:val="009E038C"/>
    <w:rsid w:val="009E06A5"/>
    <w:rsid w:val="009E15D7"/>
    <w:rsid w:val="009E1B73"/>
    <w:rsid w:val="009E40F9"/>
    <w:rsid w:val="009E4251"/>
    <w:rsid w:val="009E4E86"/>
    <w:rsid w:val="009E56D0"/>
    <w:rsid w:val="009E6615"/>
    <w:rsid w:val="009E72A6"/>
    <w:rsid w:val="009E7A71"/>
    <w:rsid w:val="009E7FF4"/>
    <w:rsid w:val="009F026B"/>
    <w:rsid w:val="009F0578"/>
    <w:rsid w:val="009F1BD3"/>
    <w:rsid w:val="009F3FD7"/>
    <w:rsid w:val="009F45D5"/>
    <w:rsid w:val="009F4A57"/>
    <w:rsid w:val="009F60E1"/>
    <w:rsid w:val="009F6317"/>
    <w:rsid w:val="009F7215"/>
    <w:rsid w:val="009F747C"/>
    <w:rsid w:val="00A002ED"/>
    <w:rsid w:val="00A00DFA"/>
    <w:rsid w:val="00A00F91"/>
    <w:rsid w:val="00A01500"/>
    <w:rsid w:val="00A01968"/>
    <w:rsid w:val="00A025EF"/>
    <w:rsid w:val="00A026AD"/>
    <w:rsid w:val="00A02C20"/>
    <w:rsid w:val="00A03188"/>
    <w:rsid w:val="00A038EA"/>
    <w:rsid w:val="00A03CBA"/>
    <w:rsid w:val="00A048FA"/>
    <w:rsid w:val="00A051A8"/>
    <w:rsid w:val="00A05FE2"/>
    <w:rsid w:val="00A06208"/>
    <w:rsid w:val="00A0682B"/>
    <w:rsid w:val="00A068E9"/>
    <w:rsid w:val="00A06EF0"/>
    <w:rsid w:val="00A070A5"/>
    <w:rsid w:val="00A07998"/>
    <w:rsid w:val="00A07EC1"/>
    <w:rsid w:val="00A10633"/>
    <w:rsid w:val="00A1084A"/>
    <w:rsid w:val="00A10D59"/>
    <w:rsid w:val="00A11F0A"/>
    <w:rsid w:val="00A134C8"/>
    <w:rsid w:val="00A14824"/>
    <w:rsid w:val="00A1496F"/>
    <w:rsid w:val="00A159C2"/>
    <w:rsid w:val="00A1701D"/>
    <w:rsid w:val="00A174E8"/>
    <w:rsid w:val="00A20258"/>
    <w:rsid w:val="00A203EF"/>
    <w:rsid w:val="00A20ADA"/>
    <w:rsid w:val="00A212B3"/>
    <w:rsid w:val="00A21895"/>
    <w:rsid w:val="00A22045"/>
    <w:rsid w:val="00A237E0"/>
    <w:rsid w:val="00A23C7C"/>
    <w:rsid w:val="00A24304"/>
    <w:rsid w:val="00A24D64"/>
    <w:rsid w:val="00A24F90"/>
    <w:rsid w:val="00A25BCB"/>
    <w:rsid w:val="00A26D50"/>
    <w:rsid w:val="00A26F5E"/>
    <w:rsid w:val="00A271BE"/>
    <w:rsid w:val="00A274C3"/>
    <w:rsid w:val="00A27CB1"/>
    <w:rsid w:val="00A311CA"/>
    <w:rsid w:val="00A31A6F"/>
    <w:rsid w:val="00A32848"/>
    <w:rsid w:val="00A32C09"/>
    <w:rsid w:val="00A33430"/>
    <w:rsid w:val="00A33552"/>
    <w:rsid w:val="00A34580"/>
    <w:rsid w:val="00A34951"/>
    <w:rsid w:val="00A34DAC"/>
    <w:rsid w:val="00A353C2"/>
    <w:rsid w:val="00A35792"/>
    <w:rsid w:val="00A35872"/>
    <w:rsid w:val="00A359EB"/>
    <w:rsid w:val="00A36068"/>
    <w:rsid w:val="00A366A4"/>
    <w:rsid w:val="00A36B66"/>
    <w:rsid w:val="00A377C3"/>
    <w:rsid w:val="00A37A3F"/>
    <w:rsid w:val="00A404FF"/>
    <w:rsid w:val="00A4118D"/>
    <w:rsid w:val="00A420E2"/>
    <w:rsid w:val="00A43064"/>
    <w:rsid w:val="00A443E5"/>
    <w:rsid w:val="00A4455F"/>
    <w:rsid w:val="00A44C40"/>
    <w:rsid w:val="00A45F0C"/>
    <w:rsid w:val="00A462BE"/>
    <w:rsid w:val="00A46B94"/>
    <w:rsid w:val="00A472F6"/>
    <w:rsid w:val="00A47DF2"/>
    <w:rsid w:val="00A500EC"/>
    <w:rsid w:val="00A50518"/>
    <w:rsid w:val="00A5133F"/>
    <w:rsid w:val="00A51599"/>
    <w:rsid w:val="00A51AB4"/>
    <w:rsid w:val="00A52A18"/>
    <w:rsid w:val="00A52BCD"/>
    <w:rsid w:val="00A52BF0"/>
    <w:rsid w:val="00A532B1"/>
    <w:rsid w:val="00A532CC"/>
    <w:rsid w:val="00A53D1B"/>
    <w:rsid w:val="00A53D88"/>
    <w:rsid w:val="00A5504F"/>
    <w:rsid w:val="00A550C5"/>
    <w:rsid w:val="00A551A3"/>
    <w:rsid w:val="00A564D6"/>
    <w:rsid w:val="00A56783"/>
    <w:rsid w:val="00A56E17"/>
    <w:rsid w:val="00A57220"/>
    <w:rsid w:val="00A57330"/>
    <w:rsid w:val="00A6036E"/>
    <w:rsid w:val="00A61572"/>
    <w:rsid w:val="00A62022"/>
    <w:rsid w:val="00A6254A"/>
    <w:rsid w:val="00A63C2D"/>
    <w:rsid w:val="00A63E17"/>
    <w:rsid w:val="00A64645"/>
    <w:rsid w:val="00A65033"/>
    <w:rsid w:val="00A66B06"/>
    <w:rsid w:val="00A706EE"/>
    <w:rsid w:val="00A70CEC"/>
    <w:rsid w:val="00A7195A"/>
    <w:rsid w:val="00A719E5"/>
    <w:rsid w:val="00A72177"/>
    <w:rsid w:val="00A735D4"/>
    <w:rsid w:val="00A73823"/>
    <w:rsid w:val="00A73F56"/>
    <w:rsid w:val="00A7655E"/>
    <w:rsid w:val="00A776E7"/>
    <w:rsid w:val="00A77F4F"/>
    <w:rsid w:val="00A80164"/>
    <w:rsid w:val="00A8140A"/>
    <w:rsid w:val="00A8145A"/>
    <w:rsid w:val="00A820B9"/>
    <w:rsid w:val="00A827DD"/>
    <w:rsid w:val="00A82827"/>
    <w:rsid w:val="00A85170"/>
    <w:rsid w:val="00A8584B"/>
    <w:rsid w:val="00A85870"/>
    <w:rsid w:val="00A8675C"/>
    <w:rsid w:val="00A874F3"/>
    <w:rsid w:val="00A875E4"/>
    <w:rsid w:val="00A90512"/>
    <w:rsid w:val="00A9053D"/>
    <w:rsid w:val="00A90EA9"/>
    <w:rsid w:val="00A920F5"/>
    <w:rsid w:val="00A928B1"/>
    <w:rsid w:val="00A929DF"/>
    <w:rsid w:val="00A92A4A"/>
    <w:rsid w:val="00A92BD3"/>
    <w:rsid w:val="00A930A9"/>
    <w:rsid w:val="00A931B3"/>
    <w:rsid w:val="00A931C8"/>
    <w:rsid w:val="00A933FF"/>
    <w:rsid w:val="00A93CB4"/>
    <w:rsid w:val="00A95306"/>
    <w:rsid w:val="00A966C8"/>
    <w:rsid w:val="00A96B33"/>
    <w:rsid w:val="00A97817"/>
    <w:rsid w:val="00AA077F"/>
    <w:rsid w:val="00AA0876"/>
    <w:rsid w:val="00AA1592"/>
    <w:rsid w:val="00AA1827"/>
    <w:rsid w:val="00AA1D09"/>
    <w:rsid w:val="00AA2EEB"/>
    <w:rsid w:val="00AA3615"/>
    <w:rsid w:val="00AA397C"/>
    <w:rsid w:val="00AA4222"/>
    <w:rsid w:val="00AA498F"/>
    <w:rsid w:val="00AA5679"/>
    <w:rsid w:val="00AA5E1D"/>
    <w:rsid w:val="00AA66A1"/>
    <w:rsid w:val="00AA7BD0"/>
    <w:rsid w:val="00AA7C46"/>
    <w:rsid w:val="00AB0371"/>
    <w:rsid w:val="00AB0A25"/>
    <w:rsid w:val="00AB1828"/>
    <w:rsid w:val="00AB1911"/>
    <w:rsid w:val="00AB1939"/>
    <w:rsid w:val="00AB2850"/>
    <w:rsid w:val="00AB2C87"/>
    <w:rsid w:val="00AB2CAF"/>
    <w:rsid w:val="00AB41F2"/>
    <w:rsid w:val="00AB43CE"/>
    <w:rsid w:val="00AB4928"/>
    <w:rsid w:val="00AB499D"/>
    <w:rsid w:val="00AB4D69"/>
    <w:rsid w:val="00AB534D"/>
    <w:rsid w:val="00AB5904"/>
    <w:rsid w:val="00AB6AEB"/>
    <w:rsid w:val="00AB6D89"/>
    <w:rsid w:val="00AB753F"/>
    <w:rsid w:val="00AC0764"/>
    <w:rsid w:val="00AC0B08"/>
    <w:rsid w:val="00AC26F4"/>
    <w:rsid w:val="00AC2C52"/>
    <w:rsid w:val="00AC3543"/>
    <w:rsid w:val="00AC47C8"/>
    <w:rsid w:val="00AC4F0A"/>
    <w:rsid w:val="00AC5258"/>
    <w:rsid w:val="00AC5C64"/>
    <w:rsid w:val="00AC797F"/>
    <w:rsid w:val="00AD136A"/>
    <w:rsid w:val="00AD1AC5"/>
    <w:rsid w:val="00AD1D9D"/>
    <w:rsid w:val="00AD204F"/>
    <w:rsid w:val="00AD2B4F"/>
    <w:rsid w:val="00AD457A"/>
    <w:rsid w:val="00AD4AE9"/>
    <w:rsid w:val="00AD575A"/>
    <w:rsid w:val="00AD57C9"/>
    <w:rsid w:val="00AD5B59"/>
    <w:rsid w:val="00AD5D75"/>
    <w:rsid w:val="00AD611E"/>
    <w:rsid w:val="00AD647C"/>
    <w:rsid w:val="00AD7802"/>
    <w:rsid w:val="00AE015F"/>
    <w:rsid w:val="00AE1116"/>
    <w:rsid w:val="00AE137E"/>
    <w:rsid w:val="00AE1A43"/>
    <w:rsid w:val="00AE1A97"/>
    <w:rsid w:val="00AE3A49"/>
    <w:rsid w:val="00AE3B4E"/>
    <w:rsid w:val="00AE4D54"/>
    <w:rsid w:val="00AE5340"/>
    <w:rsid w:val="00AE5C11"/>
    <w:rsid w:val="00AE6A17"/>
    <w:rsid w:val="00AE7E45"/>
    <w:rsid w:val="00AE7E60"/>
    <w:rsid w:val="00AF0E40"/>
    <w:rsid w:val="00AF1F3F"/>
    <w:rsid w:val="00AF2C0C"/>
    <w:rsid w:val="00AF3165"/>
    <w:rsid w:val="00AF33A9"/>
    <w:rsid w:val="00AF35CD"/>
    <w:rsid w:val="00AF3D95"/>
    <w:rsid w:val="00AF4399"/>
    <w:rsid w:val="00AF52BC"/>
    <w:rsid w:val="00AF53C3"/>
    <w:rsid w:val="00AF5643"/>
    <w:rsid w:val="00AF5BF1"/>
    <w:rsid w:val="00AF6CCA"/>
    <w:rsid w:val="00AF7192"/>
    <w:rsid w:val="00B0136D"/>
    <w:rsid w:val="00B01ABA"/>
    <w:rsid w:val="00B01E73"/>
    <w:rsid w:val="00B021E3"/>
    <w:rsid w:val="00B0225B"/>
    <w:rsid w:val="00B0256E"/>
    <w:rsid w:val="00B030AA"/>
    <w:rsid w:val="00B03703"/>
    <w:rsid w:val="00B03CD1"/>
    <w:rsid w:val="00B03EA7"/>
    <w:rsid w:val="00B04694"/>
    <w:rsid w:val="00B04CF5"/>
    <w:rsid w:val="00B05163"/>
    <w:rsid w:val="00B05CBA"/>
    <w:rsid w:val="00B05E80"/>
    <w:rsid w:val="00B0657F"/>
    <w:rsid w:val="00B0679E"/>
    <w:rsid w:val="00B06DCE"/>
    <w:rsid w:val="00B077C6"/>
    <w:rsid w:val="00B10066"/>
    <w:rsid w:val="00B103AD"/>
    <w:rsid w:val="00B106FD"/>
    <w:rsid w:val="00B10853"/>
    <w:rsid w:val="00B10B33"/>
    <w:rsid w:val="00B1212D"/>
    <w:rsid w:val="00B12176"/>
    <w:rsid w:val="00B12508"/>
    <w:rsid w:val="00B126FD"/>
    <w:rsid w:val="00B14687"/>
    <w:rsid w:val="00B1567C"/>
    <w:rsid w:val="00B16404"/>
    <w:rsid w:val="00B16E3B"/>
    <w:rsid w:val="00B16F98"/>
    <w:rsid w:val="00B17040"/>
    <w:rsid w:val="00B17A02"/>
    <w:rsid w:val="00B204F6"/>
    <w:rsid w:val="00B20A1E"/>
    <w:rsid w:val="00B20F08"/>
    <w:rsid w:val="00B21D9A"/>
    <w:rsid w:val="00B22566"/>
    <w:rsid w:val="00B22602"/>
    <w:rsid w:val="00B22B23"/>
    <w:rsid w:val="00B22FE0"/>
    <w:rsid w:val="00B2362E"/>
    <w:rsid w:val="00B237B3"/>
    <w:rsid w:val="00B2429B"/>
    <w:rsid w:val="00B2446E"/>
    <w:rsid w:val="00B24AEB"/>
    <w:rsid w:val="00B255B1"/>
    <w:rsid w:val="00B2576E"/>
    <w:rsid w:val="00B26462"/>
    <w:rsid w:val="00B27041"/>
    <w:rsid w:val="00B3043B"/>
    <w:rsid w:val="00B3052C"/>
    <w:rsid w:val="00B308DF"/>
    <w:rsid w:val="00B30F9A"/>
    <w:rsid w:val="00B31150"/>
    <w:rsid w:val="00B31413"/>
    <w:rsid w:val="00B3156E"/>
    <w:rsid w:val="00B32C91"/>
    <w:rsid w:val="00B331FB"/>
    <w:rsid w:val="00B3389D"/>
    <w:rsid w:val="00B33D11"/>
    <w:rsid w:val="00B34A34"/>
    <w:rsid w:val="00B34A9F"/>
    <w:rsid w:val="00B351F3"/>
    <w:rsid w:val="00B352F0"/>
    <w:rsid w:val="00B36B04"/>
    <w:rsid w:val="00B3721A"/>
    <w:rsid w:val="00B3726C"/>
    <w:rsid w:val="00B378E6"/>
    <w:rsid w:val="00B37AD8"/>
    <w:rsid w:val="00B37C84"/>
    <w:rsid w:val="00B400C9"/>
    <w:rsid w:val="00B4076A"/>
    <w:rsid w:val="00B40905"/>
    <w:rsid w:val="00B41587"/>
    <w:rsid w:val="00B41C41"/>
    <w:rsid w:val="00B41CEA"/>
    <w:rsid w:val="00B41FFE"/>
    <w:rsid w:val="00B4244E"/>
    <w:rsid w:val="00B42FC1"/>
    <w:rsid w:val="00B4456E"/>
    <w:rsid w:val="00B4506A"/>
    <w:rsid w:val="00B45BCB"/>
    <w:rsid w:val="00B45DA8"/>
    <w:rsid w:val="00B45F6D"/>
    <w:rsid w:val="00B46356"/>
    <w:rsid w:val="00B47588"/>
    <w:rsid w:val="00B504CA"/>
    <w:rsid w:val="00B50A1B"/>
    <w:rsid w:val="00B50CAA"/>
    <w:rsid w:val="00B50E19"/>
    <w:rsid w:val="00B511B6"/>
    <w:rsid w:val="00B529A8"/>
    <w:rsid w:val="00B52D2B"/>
    <w:rsid w:val="00B5300C"/>
    <w:rsid w:val="00B53F3F"/>
    <w:rsid w:val="00B548E1"/>
    <w:rsid w:val="00B54994"/>
    <w:rsid w:val="00B54ECA"/>
    <w:rsid w:val="00B559F8"/>
    <w:rsid w:val="00B56E55"/>
    <w:rsid w:val="00B571D5"/>
    <w:rsid w:val="00B575E1"/>
    <w:rsid w:val="00B604C2"/>
    <w:rsid w:val="00B60616"/>
    <w:rsid w:val="00B606EB"/>
    <w:rsid w:val="00B61E0A"/>
    <w:rsid w:val="00B62103"/>
    <w:rsid w:val="00B62417"/>
    <w:rsid w:val="00B62A1C"/>
    <w:rsid w:val="00B62D95"/>
    <w:rsid w:val="00B646C0"/>
    <w:rsid w:val="00B647A8"/>
    <w:rsid w:val="00B64A76"/>
    <w:rsid w:val="00B64F5A"/>
    <w:rsid w:val="00B65148"/>
    <w:rsid w:val="00B65157"/>
    <w:rsid w:val="00B653A3"/>
    <w:rsid w:val="00B6578A"/>
    <w:rsid w:val="00B66201"/>
    <w:rsid w:val="00B662DB"/>
    <w:rsid w:val="00B6656C"/>
    <w:rsid w:val="00B66571"/>
    <w:rsid w:val="00B66572"/>
    <w:rsid w:val="00B676AF"/>
    <w:rsid w:val="00B67DAA"/>
    <w:rsid w:val="00B701B4"/>
    <w:rsid w:val="00B702B0"/>
    <w:rsid w:val="00B70440"/>
    <w:rsid w:val="00B72341"/>
    <w:rsid w:val="00B727DA"/>
    <w:rsid w:val="00B73DC6"/>
    <w:rsid w:val="00B7408A"/>
    <w:rsid w:val="00B75339"/>
    <w:rsid w:val="00B75646"/>
    <w:rsid w:val="00B759D6"/>
    <w:rsid w:val="00B759E1"/>
    <w:rsid w:val="00B75C75"/>
    <w:rsid w:val="00B76339"/>
    <w:rsid w:val="00B768E7"/>
    <w:rsid w:val="00B77305"/>
    <w:rsid w:val="00B77748"/>
    <w:rsid w:val="00B80214"/>
    <w:rsid w:val="00B8100E"/>
    <w:rsid w:val="00B81013"/>
    <w:rsid w:val="00B811C4"/>
    <w:rsid w:val="00B816CE"/>
    <w:rsid w:val="00B81CAD"/>
    <w:rsid w:val="00B81D92"/>
    <w:rsid w:val="00B828C3"/>
    <w:rsid w:val="00B83A62"/>
    <w:rsid w:val="00B8498F"/>
    <w:rsid w:val="00B85154"/>
    <w:rsid w:val="00B86353"/>
    <w:rsid w:val="00B865B0"/>
    <w:rsid w:val="00B86F84"/>
    <w:rsid w:val="00B87AE5"/>
    <w:rsid w:val="00B91A6C"/>
    <w:rsid w:val="00B93177"/>
    <w:rsid w:val="00B9436D"/>
    <w:rsid w:val="00B9494C"/>
    <w:rsid w:val="00B94E5E"/>
    <w:rsid w:val="00B95C51"/>
    <w:rsid w:val="00B95C73"/>
    <w:rsid w:val="00B95D40"/>
    <w:rsid w:val="00B96E53"/>
    <w:rsid w:val="00B97096"/>
    <w:rsid w:val="00B971D4"/>
    <w:rsid w:val="00B97A29"/>
    <w:rsid w:val="00B97EB8"/>
    <w:rsid w:val="00BA1550"/>
    <w:rsid w:val="00BA201B"/>
    <w:rsid w:val="00BA23E3"/>
    <w:rsid w:val="00BA3050"/>
    <w:rsid w:val="00BA319F"/>
    <w:rsid w:val="00BA3A53"/>
    <w:rsid w:val="00BA3D66"/>
    <w:rsid w:val="00BA3F82"/>
    <w:rsid w:val="00BA4240"/>
    <w:rsid w:val="00BA46D7"/>
    <w:rsid w:val="00BA4BF6"/>
    <w:rsid w:val="00BA566E"/>
    <w:rsid w:val="00BA5954"/>
    <w:rsid w:val="00BA5ECB"/>
    <w:rsid w:val="00BA5F4A"/>
    <w:rsid w:val="00BA7643"/>
    <w:rsid w:val="00BB1D23"/>
    <w:rsid w:val="00BB2052"/>
    <w:rsid w:val="00BB23F3"/>
    <w:rsid w:val="00BB293B"/>
    <w:rsid w:val="00BB2A9F"/>
    <w:rsid w:val="00BB2B63"/>
    <w:rsid w:val="00BB2E09"/>
    <w:rsid w:val="00BB39BD"/>
    <w:rsid w:val="00BB451C"/>
    <w:rsid w:val="00BB4A54"/>
    <w:rsid w:val="00BB55A4"/>
    <w:rsid w:val="00BB5B49"/>
    <w:rsid w:val="00BB5C53"/>
    <w:rsid w:val="00BB66C4"/>
    <w:rsid w:val="00BB7B15"/>
    <w:rsid w:val="00BC0C2C"/>
    <w:rsid w:val="00BC2DB6"/>
    <w:rsid w:val="00BC38A9"/>
    <w:rsid w:val="00BC3B17"/>
    <w:rsid w:val="00BC71E2"/>
    <w:rsid w:val="00BC77E6"/>
    <w:rsid w:val="00BC7DA7"/>
    <w:rsid w:val="00BD0051"/>
    <w:rsid w:val="00BD02C9"/>
    <w:rsid w:val="00BD068A"/>
    <w:rsid w:val="00BD1067"/>
    <w:rsid w:val="00BD1B3A"/>
    <w:rsid w:val="00BD217E"/>
    <w:rsid w:val="00BD274A"/>
    <w:rsid w:val="00BD3B7B"/>
    <w:rsid w:val="00BD4099"/>
    <w:rsid w:val="00BD4799"/>
    <w:rsid w:val="00BD480A"/>
    <w:rsid w:val="00BD4E65"/>
    <w:rsid w:val="00BD52CC"/>
    <w:rsid w:val="00BD5335"/>
    <w:rsid w:val="00BD57DC"/>
    <w:rsid w:val="00BD70A2"/>
    <w:rsid w:val="00BD79F2"/>
    <w:rsid w:val="00BD7C24"/>
    <w:rsid w:val="00BE02A1"/>
    <w:rsid w:val="00BE1112"/>
    <w:rsid w:val="00BE161E"/>
    <w:rsid w:val="00BE20C6"/>
    <w:rsid w:val="00BE24D7"/>
    <w:rsid w:val="00BE2EA5"/>
    <w:rsid w:val="00BE3083"/>
    <w:rsid w:val="00BE453C"/>
    <w:rsid w:val="00BE5260"/>
    <w:rsid w:val="00BE5363"/>
    <w:rsid w:val="00BE54E7"/>
    <w:rsid w:val="00BE5D30"/>
    <w:rsid w:val="00BF0306"/>
    <w:rsid w:val="00BF0596"/>
    <w:rsid w:val="00BF199C"/>
    <w:rsid w:val="00BF3F59"/>
    <w:rsid w:val="00BF47AC"/>
    <w:rsid w:val="00BF484F"/>
    <w:rsid w:val="00BF5E31"/>
    <w:rsid w:val="00BF634E"/>
    <w:rsid w:val="00BF6547"/>
    <w:rsid w:val="00BF6889"/>
    <w:rsid w:val="00BF74E0"/>
    <w:rsid w:val="00BF7976"/>
    <w:rsid w:val="00BF79B7"/>
    <w:rsid w:val="00BF7E2E"/>
    <w:rsid w:val="00C00437"/>
    <w:rsid w:val="00C00C29"/>
    <w:rsid w:val="00C0254F"/>
    <w:rsid w:val="00C03140"/>
    <w:rsid w:val="00C039E7"/>
    <w:rsid w:val="00C03B84"/>
    <w:rsid w:val="00C0414F"/>
    <w:rsid w:val="00C0442D"/>
    <w:rsid w:val="00C04430"/>
    <w:rsid w:val="00C048D8"/>
    <w:rsid w:val="00C04918"/>
    <w:rsid w:val="00C0577E"/>
    <w:rsid w:val="00C05844"/>
    <w:rsid w:val="00C058F0"/>
    <w:rsid w:val="00C05C8C"/>
    <w:rsid w:val="00C064CC"/>
    <w:rsid w:val="00C06C23"/>
    <w:rsid w:val="00C07096"/>
    <w:rsid w:val="00C072DD"/>
    <w:rsid w:val="00C07B7E"/>
    <w:rsid w:val="00C07E96"/>
    <w:rsid w:val="00C102EB"/>
    <w:rsid w:val="00C10329"/>
    <w:rsid w:val="00C10CC3"/>
    <w:rsid w:val="00C113F3"/>
    <w:rsid w:val="00C122D3"/>
    <w:rsid w:val="00C12804"/>
    <w:rsid w:val="00C128DE"/>
    <w:rsid w:val="00C12A32"/>
    <w:rsid w:val="00C12B46"/>
    <w:rsid w:val="00C12CAE"/>
    <w:rsid w:val="00C1304E"/>
    <w:rsid w:val="00C1424E"/>
    <w:rsid w:val="00C14550"/>
    <w:rsid w:val="00C1678B"/>
    <w:rsid w:val="00C16CE2"/>
    <w:rsid w:val="00C201FA"/>
    <w:rsid w:val="00C20891"/>
    <w:rsid w:val="00C209EE"/>
    <w:rsid w:val="00C20C3F"/>
    <w:rsid w:val="00C21936"/>
    <w:rsid w:val="00C21C2E"/>
    <w:rsid w:val="00C227C0"/>
    <w:rsid w:val="00C22BCD"/>
    <w:rsid w:val="00C2361E"/>
    <w:rsid w:val="00C242B1"/>
    <w:rsid w:val="00C247C3"/>
    <w:rsid w:val="00C24E1D"/>
    <w:rsid w:val="00C252E0"/>
    <w:rsid w:val="00C2562B"/>
    <w:rsid w:val="00C259A8"/>
    <w:rsid w:val="00C264E5"/>
    <w:rsid w:val="00C2738B"/>
    <w:rsid w:val="00C328B2"/>
    <w:rsid w:val="00C32960"/>
    <w:rsid w:val="00C33887"/>
    <w:rsid w:val="00C34A5F"/>
    <w:rsid w:val="00C35AB9"/>
    <w:rsid w:val="00C363E8"/>
    <w:rsid w:val="00C36A0E"/>
    <w:rsid w:val="00C36FED"/>
    <w:rsid w:val="00C37500"/>
    <w:rsid w:val="00C37EC9"/>
    <w:rsid w:val="00C40480"/>
    <w:rsid w:val="00C40A38"/>
    <w:rsid w:val="00C41319"/>
    <w:rsid w:val="00C4156F"/>
    <w:rsid w:val="00C4163C"/>
    <w:rsid w:val="00C42B64"/>
    <w:rsid w:val="00C42E8A"/>
    <w:rsid w:val="00C4315F"/>
    <w:rsid w:val="00C446E1"/>
    <w:rsid w:val="00C44702"/>
    <w:rsid w:val="00C44D25"/>
    <w:rsid w:val="00C45DDB"/>
    <w:rsid w:val="00C46619"/>
    <w:rsid w:val="00C46AB1"/>
    <w:rsid w:val="00C470A8"/>
    <w:rsid w:val="00C5030D"/>
    <w:rsid w:val="00C506E5"/>
    <w:rsid w:val="00C524D8"/>
    <w:rsid w:val="00C53C2D"/>
    <w:rsid w:val="00C54109"/>
    <w:rsid w:val="00C54216"/>
    <w:rsid w:val="00C542B6"/>
    <w:rsid w:val="00C54B23"/>
    <w:rsid w:val="00C54F6E"/>
    <w:rsid w:val="00C55385"/>
    <w:rsid w:val="00C553E2"/>
    <w:rsid w:val="00C55A2F"/>
    <w:rsid w:val="00C55F4E"/>
    <w:rsid w:val="00C5683A"/>
    <w:rsid w:val="00C56DC4"/>
    <w:rsid w:val="00C56E7A"/>
    <w:rsid w:val="00C56F3B"/>
    <w:rsid w:val="00C57835"/>
    <w:rsid w:val="00C57C9F"/>
    <w:rsid w:val="00C61F81"/>
    <w:rsid w:val="00C624B1"/>
    <w:rsid w:val="00C625BF"/>
    <w:rsid w:val="00C635D5"/>
    <w:rsid w:val="00C63EC3"/>
    <w:rsid w:val="00C64164"/>
    <w:rsid w:val="00C643DB"/>
    <w:rsid w:val="00C65150"/>
    <w:rsid w:val="00C65427"/>
    <w:rsid w:val="00C654A7"/>
    <w:rsid w:val="00C65816"/>
    <w:rsid w:val="00C65F68"/>
    <w:rsid w:val="00C70F3E"/>
    <w:rsid w:val="00C70F94"/>
    <w:rsid w:val="00C71761"/>
    <w:rsid w:val="00C72858"/>
    <w:rsid w:val="00C732C7"/>
    <w:rsid w:val="00C73A5C"/>
    <w:rsid w:val="00C741A7"/>
    <w:rsid w:val="00C744C7"/>
    <w:rsid w:val="00C767FD"/>
    <w:rsid w:val="00C7690E"/>
    <w:rsid w:val="00C77357"/>
    <w:rsid w:val="00C77848"/>
    <w:rsid w:val="00C808C9"/>
    <w:rsid w:val="00C81250"/>
    <w:rsid w:val="00C81499"/>
    <w:rsid w:val="00C81700"/>
    <w:rsid w:val="00C8248B"/>
    <w:rsid w:val="00C824CE"/>
    <w:rsid w:val="00C837D3"/>
    <w:rsid w:val="00C85EF8"/>
    <w:rsid w:val="00C865C6"/>
    <w:rsid w:val="00C86AB7"/>
    <w:rsid w:val="00C86B88"/>
    <w:rsid w:val="00C86DDC"/>
    <w:rsid w:val="00C87950"/>
    <w:rsid w:val="00C9022F"/>
    <w:rsid w:val="00C90A24"/>
    <w:rsid w:val="00C91413"/>
    <w:rsid w:val="00C91988"/>
    <w:rsid w:val="00C925C9"/>
    <w:rsid w:val="00C936E9"/>
    <w:rsid w:val="00C93C61"/>
    <w:rsid w:val="00C9492F"/>
    <w:rsid w:val="00C95A23"/>
    <w:rsid w:val="00C96F2B"/>
    <w:rsid w:val="00C97878"/>
    <w:rsid w:val="00CA08BC"/>
    <w:rsid w:val="00CA0F0F"/>
    <w:rsid w:val="00CA14A7"/>
    <w:rsid w:val="00CA1B51"/>
    <w:rsid w:val="00CA20C0"/>
    <w:rsid w:val="00CA2BDB"/>
    <w:rsid w:val="00CA2D03"/>
    <w:rsid w:val="00CA3F68"/>
    <w:rsid w:val="00CA4008"/>
    <w:rsid w:val="00CA51E4"/>
    <w:rsid w:val="00CA627F"/>
    <w:rsid w:val="00CA6820"/>
    <w:rsid w:val="00CA755C"/>
    <w:rsid w:val="00CA7D8C"/>
    <w:rsid w:val="00CB0036"/>
    <w:rsid w:val="00CB172E"/>
    <w:rsid w:val="00CB18CD"/>
    <w:rsid w:val="00CB27D7"/>
    <w:rsid w:val="00CB28FC"/>
    <w:rsid w:val="00CB2CBC"/>
    <w:rsid w:val="00CB37F7"/>
    <w:rsid w:val="00CB3A72"/>
    <w:rsid w:val="00CB4134"/>
    <w:rsid w:val="00CB53CA"/>
    <w:rsid w:val="00CB585E"/>
    <w:rsid w:val="00CB5CF8"/>
    <w:rsid w:val="00CB62A7"/>
    <w:rsid w:val="00CB63B7"/>
    <w:rsid w:val="00CB6EAC"/>
    <w:rsid w:val="00CB6F31"/>
    <w:rsid w:val="00CB6FEA"/>
    <w:rsid w:val="00CB75E6"/>
    <w:rsid w:val="00CB77ED"/>
    <w:rsid w:val="00CB7C1D"/>
    <w:rsid w:val="00CC0840"/>
    <w:rsid w:val="00CC10B3"/>
    <w:rsid w:val="00CC110B"/>
    <w:rsid w:val="00CC1177"/>
    <w:rsid w:val="00CC18E9"/>
    <w:rsid w:val="00CC1983"/>
    <w:rsid w:val="00CC1A27"/>
    <w:rsid w:val="00CC3C75"/>
    <w:rsid w:val="00CC4942"/>
    <w:rsid w:val="00CC49F9"/>
    <w:rsid w:val="00CC55D2"/>
    <w:rsid w:val="00CC6E9A"/>
    <w:rsid w:val="00CD1ECA"/>
    <w:rsid w:val="00CD20F2"/>
    <w:rsid w:val="00CD2610"/>
    <w:rsid w:val="00CD3ACC"/>
    <w:rsid w:val="00CD3C2E"/>
    <w:rsid w:val="00CD3F4C"/>
    <w:rsid w:val="00CD49F5"/>
    <w:rsid w:val="00CD5079"/>
    <w:rsid w:val="00CD5377"/>
    <w:rsid w:val="00CD636C"/>
    <w:rsid w:val="00CD6784"/>
    <w:rsid w:val="00CD7267"/>
    <w:rsid w:val="00CD7B16"/>
    <w:rsid w:val="00CE03A5"/>
    <w:rsid w:val="00CE2AA4"/>
    <w:rsid w:val="00CE2D9E"/>
    <w:rsid w:val="00CE4304"/>
    <w:rsid w:val="00CE525E"/>
    <w:rsid w:val="00CE5E44"/>
    <w:rsid w:val="00CE69BF"/>
    <w:rsid w:val="00CE7D49"/>
    <w:rsid w:val="00CF1B85"/>
    <w:rsid w:val="00CF244D"/>
    <w:rsid w:val="00CF26F3"/>
    <w:rsid w:val="00CF2A0F"/>
    <w:rsid w:val="00CF2C83"/>
    <w:rsid w:val="00CF3668"/>
    <w:rsid w:val="00CF3C5A"/>
    <w:rsid w:val="00CF462B"/>
    <w:rsid w:val="00CF4DE4"/>
    <w:rsid w:val="00CF596C"/>
    <w:rsid w:val="00CF60E6"/>
    <w:rsid w:val="00CF6257"/>
    <w:rsid w:val="00CF6349"/>
    <w:rsid w:val="00CF738F"/>
    <w:rsid w:val="00CF78F9"/>
    <w:rsid w:val="00CF7B52"/>
    <w:rsid w:val="00CF7E2F"/>
    <w:rsid w:val="00D00898"/>
    <w:rsid w:val="00D018FF"/>
    <w:rsid w:val="00D03AEF"/>
    <w:rsid w:val="00D03CF2"/>
    <w:rsid w:val="00D03E6B"/>
    <w:rsid w:val="00D040AF"/>
    <w:rsid w:val="00D04395"/>
    <w:rsid w:val="00D04B43"/>
    <w:rsid w:val="00D05856"/>
    <w:rsid w:val="00D06F34"/>
    <w:rsid w:val="00D07290"/>
    <w:rsid w:val="00D104F6"/>
    <w:rsid w:val="00D12225"/>
    <w:rsid w:val="00D12D24"/>
    <w:rsid w:val="00D12E3F"/>
    <w:rsid w:val="00D12ED5"/>
    <w:rsid w:val="00D12FA1"/>
    <w:rsid w:val="00D13ED3"/>
    <w:rsid w:val="00D141E9"/>
    <w:rsid w:val="00D15D0C"/>
    <w:rsid w:val="00D161B6"/>
    <w:rsid w:val="00D179CD"/>
    <w:rsid w:val="00D17A65"/>
    <w:rsid w:val="00D20599"/>
    <w:rsid w:val="00D20DFA"/>
    <w:rsid w:val="00D20E79"/>
    <w:rsid w:val="00D21278"/>
    <w:rsid w:val="00D21512"/>
    <w:rsid w:val="00D216B4"/>
    <w:rsid w:val="00D2287A"/>
    <w:rsid w:val="00D22BA5"/>
    <w:rsid w:val="00D2460F"/>
    <w:rsid w:val="00D2530B"/>
    <w:rsid w:val="00D258F9"/>
    <w:rsid w:val="00D2715B"/>
    <w:rsid w:val="00D27992"/>
    <w:rsid w:val="00D27DB0"/>
    <w:rsid w:val="00D30573"/>
    <w:rsid w:val="00D307DC"/>
    <w:rsid w:val="00D30B33"/>
    <w:rsid w:val="00D31185"/>
    <w:rsid w:val="00D314E7"/>
    <w:rsid w:val="00D31599"/>
    <w:rsid w:val="00D31C5F"/>
    <w:rsid w:val="00D323BA"/>
    <w:rsid w:val="00D34568"/>
    <w:rsid w:val="00D345DF"/>
    <w:rsid w:val="00D34B9B"/>
    <w:rsid w:val="00D360F6"/>
    <w:rsid w:val="00D36403"/>
    <w:rsid w:val="00D36543"/>
    <w:rsid w:val="00D369ED"/>
    <w:rsid w:val="00D36A83"/>
    <w:rsid w:val="00D37DBB"/>
    <w:rsid w:val="00D410FD"/>
    <w:rsid w:val="00D41ED2"/>
    <w:rsid w:val="00D42346"/>
    <w:rsid w:val="00D427A9"/>
    <w:rsid w:val="00D42978"/>
    <w:rsid w:val="00D472C8"/>
    <w:rsid w:val="00D47999"/>
    <w:rsid w:val="00D50949"/>
    <w:rsid w:val="00D51800"/>
    <w:rsid w:val="00D5193E"/>
    <w:rsid w:val="00D5333C"/>
    <w:rsid w:val="00D543FB"/>
    <w:rsid w:val="00D54701"/>
    <w:rsid w:val="00D5525F"/>
    <w:rsid w:val="00D55C85"/>
    <w:rsid w:val="00D5631C"/>
    <w:rsid w:val="00D571DD"/>
    <w:rsid w:val="00D575DB"/>
    <w:rsid w:val="00D57B7C"/>
    <w:rsid w:val="00D57EDC"/>
    <w:rsid w:val="00D615E8"/>
    <w:rsid w:val="00D6253C"/>
    <w:rsid w:val="00D6298A"/>
    <w:rsid w:val="00D6299C"/>
    <w:rsid w:val="00D641E4"/>
    <w:rsid w:val="00D6432A"/>
    <w:rsid w:val="00D64EF4"/>
    <w:rsid w:val="00D65477"/>
    <w:rsid w:val="00D658E2"/>
    <w:rsid w:val="00D6771C"/>
    <w:rsid w:val="00D7059D"/>
    <w:rsid w:val="00D72E8F"/>
    <w:rsid w:val="00D73C77"/>
    <w:rsid w:val="00D741BC"/>
    <w:rsid w:val="00D756BF"/>
    <w:rsid w:val="00D76648"/>
    <w:rsid w:val="00D77541"/>
    <w:rsid w:val="00D804F6"/>
    <w:rsid w:val="00D82335"/>
    <w:rsid w:val="00D82365"/>
    <w:rsid w:val="00D82517"/>
    <w:rsid w:val="00D83CBF"/>
    <w:rsid w:val="00D84332"/>
    <w:rsid w:val="00D845EF"/>
    <w:rsid w:val="00D848C2"/>
    <w:rsid w:val="00D84F23"/>
    <w:rsid w:val="00D86B41"/>
    <w:rsid w:val="00D870F2"/>
    <w:rsid w:val="00D9102F"/>
    <w:rsid w:val="00D92708"/>
    <w:rsid w:val="00D93C74"/>
    <w:rsid w:val="00D94009"/>
    <w:rsid w:val="00D949BC"/>
    <w:rsid w:val="00D94C86"/>
    <w:rsid w:val="00D95623"/>
    <w:rsid w:val="00D95B24"/>
    <w:rsid w:val="00D95EC0"/>
    <w:rsid w:val="00D96616"/>
    <w:rsid w:val="00D96EB1"/>
    <w:rsid w:val="00D972C4"/>
    <w:rsid w:val="00D972CD"/>
    <w:rsid w:val="00D9755E"/>
    <w:rsid w:val="00D97567"/>
    <w:rsid w:val="00D9767D"/>
    <w:rsid w:val="00D97848"/>
    <w:rsid w:val="00D97F6E"/>
    <w:rsid w:val="00DA0E99"/>
    <w:rsid w:val="00DA1190"/>
    <w:rsid w:val="00DA20DE"/>
    <w:rsid w:val="00DA4B90"/>
    <w:rsid w:val="00DA5DF7"/>
    <w:rsid w:val="00DA7AA5"/>
    <w:rsid w:val="00DB13EC"/>
    <w:rsid w:val="00DB1FD3"/>
    <w:rsid w:val="00DB2118"/>
    <w:rsid w:val="00DB2BCC"/>
    <w:rsid w:val="00DB32D3"/>
    <w:rsid w:val="00DB3D26"/>
    <w:rsid w:val="00DB47E9"/>
    <w:rsid w:val="00DB47FB"/>
    <w:rsid w:val="00DB4C7C"/>
    <w:rsid w:val="00DB5450"/>
    <w:rsid w:val="00DB5CEC"/>
    <w:rsid w:val="00DB604E"/>
    <w:rsid w:val="00DB60CB"/>
    <w:rsid w:val="00DB6163"/>
    <w:rsid w:val="00DB6953"/>
    <w:rsid w:val="00DC0156"/>
    <w:rsid w:val="00DC03C2"/>
    <w:rsid w:val="00DC08CE"/>
    <w:rsid w:val="00DC0B22"/>
    <w:rsid w:val="00DC1559"/>
    <w:rsid w:val="00DC20F5"/>
    <w:rsid w:val="00DC237A"/>
    <w:rsid w:val="00DC27DB"/>
    <w:rsid w:val="00DC350F"/>
    <w:rsid w:val="00DC35D4"/>
    <w:rsid w:val="00DC3E57"/>
    <w:rsid w:val="00DC45ED"/>
    <w:rsid w:val="00DC4946"/>
    <w:rsid w:val="00DC54BE"/>
    <w:rsid w:val="00DC662A"/>
    <w:rsid w:val="00DC67B4"/>
    <w:rsid w:val="00DC6B6E"/>
    <w:rsid w:val="00DC6D59"/>
    <w:rsid w:val="00DC7C43"/>
    <w:rsid w:val="00DC7CEA"/>
    <w:rsid w:val="00DC7FEF"/>
    <w:rsid w:val="00DD03CF"/>
    <w:rsid w:val="00DD0E13"/>
    <w:rsid w:val="00DD1787"/>
    <w:rsid w:val="00DD1B8E"/>
    <w:rsid w:val="00DD1BE9"/>
    <w:rsid w:val="00DD21C7"/>
    <w:rsid w:val="00DD2923"/>
    <w:rsid w:val="00DD423D"/>
    <w:rsid w:val="00DD4CF1"/>
    <w:rsid w:val="00DD517E"/>
    <w:rsid w:val="00DD51EA"/>
    <w:rsid w:val="00DD5DDC"/>
    <w:rsid w:val="00DD6151"/>
    <w:rsid w:val="00DD6F94"/>
    <w:rsid w:val="00DD77B6"/>
    <w:rsid w:val="00DD7C3B"/>
    <w:rsid w:val="00DE0239"/>
    <w:rsid w:val="00DE0BF7"/>
    <w:rsid w:val="00DE1944"/>
    <w:rsid w:val="00DE1E5D"/>
    <w:rsid w:val="00DE1FDC"/>
    <w:rsid w:val="00DE2BD6"/>
    <w:rsid w:val="00DE3CC4"/>
    <w:rsid w:val="00DE3DEA"/>
    <w:rsid w:val="00DE424B"/>
    <w:rsid w:val="00DE476D"/>
    <w:rsid w:val="00DE5B48"/>
    <w:rsid w:val="00DE5B99"/>
    <w:rsid w:val="00DE62D5"/>
    <w:rsid w:val="00DE745D"/>
    <w:rsid w:val="00DE76F4"/>
    <w:rsid w:val="00DF00FF"/>
    <w:rsid w:val="00DF031E"/>
    <w:rsid w:val="00DF040F"/>
    <w:rsid w:val="00DF09BE"/>
    <w:rsid w:val="00DF28C2"/>
    <w:rsid w:val="00DF28F8"/>
    <w:rsid w:val="00DF2A84"/>
    <w:rsid w:val="00DF4137"/>
    <w:rsid w:val="00DF41E7"/>
    <w:rsid w:val="00DF44A0"/>
    <w:rsid w:val="00DF46D8"/>
    <w:rsid w:val="00DF558A"/>
    <w:rsid w:val="00DF56A3"/>
    <w:rsid w:val="00DF62B3"/>
    <w:rsid w:val="00DF65A4"/>
    <w:rsid w:val="00DF67A7"/>
    <w:rsid w:val="00DF6C78"/>
    <w:rsid w:val="00DF75EB"/>
    <w:rsid w:val="00E00420"/>
    <w:rsid w:val="00E00540"/>
    <w:rsid w:val="00E0117D"/>
    <w:rsid w:val="00E02136"/>
    <w:rsid w:val="00E03067"/>
    <w:rsid w:val="00E03DB3"/>
    <w:rsid w:val="00E0459A"/>
    <w:rsid w:val="00E059B1"/>
    <w:rsid w:val="00E05A66"/>
    <w:rsid w:val="00E05BF0"/>
    <w:rsid w:val="00E05E9F"/>
    <w:rsid w:val="00E06557"/>
    <w:rsid w:val="00E0710B"/>
    <w:rsid w:val="00E07B6B"/>
    <w:rsid w:val="00E1096F"/>
    <w:rsid w:val="00E109BC"/>
    <w:rsid w:val="00E11598"/>
    <w:rsid w:val="00E124E3"/>
    <w:rsid w:val="00E12784"/>
    <w:rsid w:val="00E12E14"/>
    <w:rsid w:val="00E14010"/>
    <w:rsid w:val="00E14607"/>
    <w:rsid w:val="00E14A3C"/>
    <w:rsid w:val="00E17585"/>
    <w:rsid w:val="00E20BEC"/>
    <w:rsid w:val="00E211F7"/>
    <w:rsid w:val="00E21B03"/>
    <w:rsid w:val="00E2210B"/>
    <w:rsid w:val="00E221B5"/>
    <w:rsid w:val="00E227B1"/>
    <w:rsid w:val="00E229A4"/>
    <w:rsid w:val="00E23821"/>
    <w:rsid w:val="00E246A7"/>
    <w:rsid w:val="00E251AC"/>
    <w:rsid w:val="00E2631A"/>
    <w:rsid w:val="00E267EF"/>
    <w:rsid w:val="00E279FC"/>
    <w:rsid w:val="00E30123"/>
    <w:rsid w:val="00E3076B"/>
    <w:rsid w:val="00E31847"/>
    <w:rsid w:val="00E31C03"/>
    <w:rsid w:val="00E31DC1"/>
    <w:rsid w:val="00E32881"/>
    <w:rsid w:val="00E32E35"/>
    <w:rsid w:val="00E3364F"/>
    <w:rsid w:val="00E34702"/>
    <w:rsid w:val="00E348B3"/>
    <w:rsid w:val="00E355E3"/>
    <w:rsid w:val="00E357AA"/>
    <w:rsid w:val="00E35B77"/>
    <w:rsid w:val="00E35E8C"/>
    <w:rsid w:val="00E36008"/>
    <w:rsid w:val="00E3771D"/>
    <w:rsid w:val="00E40122"/>
    <w:rsid w:val="00E40A43"/>
    <w:rsid w:val="00E40AAB"/>
    <w:rsid w:val="00E40D58"/>
    <w:rsid w:val="00E41020"/>
    <w:rsid w:val="00E41532"/>
    <w:rsid w:val="00E42FF8"/>
    <w:rsid w:val="00E432B0"/>
    <w:rsid w:val="00E435A0"/>
    <w:rsid w:val="00E4412C"/>
    <w:rsid w:val="00E44565"/>
    <w:rsid w:val="00E448EB"/>
    <w:rsid w:val="00E44F78"/>
    <w:rsid w:val="00E45367"/>
    <w:rsid w:val="00E45805"/>
    <w:rsid w:val="00E45A89"/>
    <w:rsid w:val="00E45BEE"/>
    <w:rsid w:val="00E45ED5"/>
    <w:rsid w:val="00E46E7B"/>
    <w:rsid w:val="00E50153"/>
    <w:rsid w:val="00E503E4"/>
    <w:rsid w:val="00E50459"/>
    <w:rsid w:val="00E50637"/>
    <w:rsid w:val="00E510C2"/>
    <w:rsid w:val="00E51646"/>
    <w:rsid w:val="00E51722"/>
    <w:rsid w:val="00E5175E"/>
    <w:rsid w:val="00E51D8E"/>
    <w:rsid w:val="00E5350F"/>
    <w:rsid w:val="00E53AE1"/>
    <w:rsid w:val="00E53D87"/>
    <w:rsid w:val="00E53E3F"/>
    <w:rsid w:val="00E54190"/>
    <w:rsid w:val="00E54397"/>
    <w:rsid w:val="00E54B4F"/>
    <w:rsid w:val="00E54B50"/>
    <w:rsid w:val="00E569B1"/>
    <w:rsid w:val="00E57F41"/>
    <w:rsid w:val="00E60042"/>
    <w:rsid w:val="00E6030F"/>
    <w:rsid w:val="00E617A5"/>
    <w:rsid w:val="00E62C76"/>
    <w:rsid w:val="00E62ED9"/>
    <w:rsid w:val="00E6539E"/>
    <w:rsid w:val="00E65FDD"/>
    <w:rsid w:val="00E66401"/>
    <w:rsid w:val="00E67775"/>
    <w:rsid w:val="00E67E46"/>
    <w:rsid w:val="00E703BF"/>
    <w:rsid w:val="00E713AF"/>
    <w:rsid w:val="00E71C84"/>
    <w:rsid w:val="00E72174"/>
    <w:rsid w:val="00E72933"/>
    <w:rsid w:val="00E736CF"/>
    <w:rsid w:val="00E7384B"/>
    <w:rsid w:val="00E73E6C"/>
    <w:rsid w:val="00E7451C"/>
    <w:rsid w:val="00E74747"/>
    <w:rsid w:val="00E75B34"/>
    <w:rsid w:val="00E7643B"/>
    <w:rsid w:val="00E76811"/>
    <w:rsid w:val="00E768BA"/>
    <w:rsid w:val="00E770A9"/>
    <w:rsid w:val="00E801D0"/>
    <w:rsid w:val="00E80458"/>
    <w:rsid w:val="00E82299"/>
    <w:rsid w:val="00E84688"/>
    <w:rsid w:val="00E8527C"/>
    <w:rsid w:val="00E86890"/>
    <w:rsid w:val="00E86A72"/>
    <w:rsid w:val="00E86EB9"/>
    <w:rsid w:val="00E87756"/>
    <w:rsid w:val="00E87CF0"/>
    <w:rsid w:val="00E87F00"/>
    <w:rsid w:val="00E9035D"/>
    <w:rsid w:val="00E9124C"/>
    <w:rsid w:val="00E91958"/>
    <w:rsid w:val="00E92457"/>
    <w:rsid w:val="00E92B78"/>
    <w:rsid w:val="00E92EBD"/>
    <w:rsid w:val="00E936AD"/>
    <w:rsid w:val="00E94A08"/>
    <w:rsid w:val="00E954BE"/>
    <w:rsid w:val="00E956D4"/>
    <w:rsid w:val="00E966C7"/>
    <w:rsid w:val="00E967E0"/>
    <w:rsid w:val="00E96A9F"/>
    <w:rsid w:val="00E96F04"/>
    <w:rsid w:val="00EA126F"/>
    <w:rsid w:val="00EA1CF0"/>
    <w:rsid w:val="00EA2BD7"/>
    <w:rsid w:val="00EA39BB"/>
    <w:rsid w:val="00EA3B86"/>
    <w:rsid w:val="00EA41AF"/>
    <w:rsid w:val="00EA5879"/>
    <w:rsid w:val="00EA6990"/>
    <w:rsid w:val="00EA6BFD"/>
    <w:rsid w:val="00EA7934"/>
    <w:rsid w:val="00EA7D8D"/>
    <w:rsid w:val="00EB0F61"/>
    <w:rsid w:val="00EB1E9E"/>
    <w:rsid w:val="00EB45CA"/>
    <w:rsid w:val="00EB4A37"/>
    <w:rsid w:val="00EB501F"/>
    <w:rsid w:val="00EB627E"/>
    <w:rsid w:val="00EB6DD4"/>
    <w:rsid w:val="00EB7B5E"/>
    <w:rsid w:val="00EC0595"/>
    <w:rsid w:val="00EC09D8"/>
    <w:rsid w:val="00EC17BC"/>
    <w:rsid w:val="00EC1B94"/>
    <w:rsid w:val="00EC2D89"/>
    <w:rsid w:val="00EC2DFC"/>
    <w:rsid w:val="00EC37D1"/>
    <w:rsid w:val="00EC398D"/>
    <w:rsid w:val="00EC3ACD"/>
    <w:rsid w:val="00EC640F"/>
    <w:rsid w:val="00EC7BD0"/>
    <w:rsid w:val="00EC7C4F"/>
    <w:rsid w:val="00ED0FB5"/>
    <w:rsid w:val="00ED1439"/>
    <w:rsid w:val="00ED2275"/>
    <w:rsid w:val="00ED22D3"/>
    <w:rsid w:val="00ED25AE"/>
    <w:rsid w:val="00ED2CD2"/>
    <w:rsid w:val="00ED2F23"/>
    <w:rsid w:val="00ED2FC7"/>
    <w:rsid w:val="00ED34BA"/>
    <w:rsid w:val="00ED35EA"/>
    <w:rsid w:val="00ED3624"/>
    <w:rsid w:val="00ED52A9"/>
    <w:rsid w:val="00ED646C"/>
    <w:rsid w:val="00ED7D19"/>
    <w:rsid w:val="00EE0474"/>
    <w:rsid w:val="00EE0561"/>
    <w:rsid w:val="00EE0EAC"/>
    <w:rsid w:val="00EE1AD1"/>
    <w:rsid w:val="00EE2CEE"/>
    <w:rsid w:val="00EE2D58"/>
    <w:rsid w:val="00EE2D5D"/>
    <w:rsid w:val="00EE4354"/>
    <w:rsid w:val="00EE591A"/>
    <w:rsid w:val="00EE6338"/>
    <w:rsid w:val="00EE7076"/>
    <w:rsid w:val="00EE740B"/>
    <w:rsid w:val="00EF047D"/>
    <w:rsid w:val="00EF2228"/>
    <w:rsid w:val="00EF2BA3"/>
    <w:rsid w:val="00EF3C85"/>
    <w:rsid w:val="00EF3E9E"/>
    <w:rsid w:val="00EF54EF"/>
    <w:rsid w:val="00EF6549"/>
    <w:rsid w:val="00EF667D"/>
    <w:rsid w:val="00EF6C0C"/>
    <w:rsid w:val="00EF794A"/>
    <w:rsid w:val="00F0033A"/>
    <w:rsid w:val="00F00FAF"/>
    <w:rsid w:val="00F01229"/>
    <w:rsid w:val="00F0197B"/>
    <w:rsid w:val="00F01DD7"/>
    <w:rsid w:val="00F0251A"/>
    <w:rsid w:val="00F03914"/>
    <w:rsid w:val="00F04B72"/>
    <w:rsid w:val="00F056DA"/>
    <w:rsid w:val="00F068FE"/>
    <w:rsid w:val="00F06B51"/>
    <w:rsid w:val="00F0793A"/>
    <w:rsid w:val="00F07C3A"/>
    <w:rsid w:val="00F1017E"/>
    <w:rsid w:val="00F10D52"/>
    <w:rsid w:val="00F12A05"/>
    <w:rsid w:val="00F12F5E"/>
    <w:rsid w:val="00F140E0"/>
    <w:rsid w:val="00F14F6B"/>
    <w:rsid w:val="00F154E2"/>
    <w:rsid w:val="00F157AC"/>
    <w:rsid w:val="00F15F23"/>
    <w:rsid w:val="00F1684A"/>
    <w:rsid w:val="00F170D5"/>
    <w:rsid w:val="00F17114"/>
    <w:rsid w:val="00F20147"/>
    <w:rsid w:val="00F21480"/>
    <w:rsid w:val="00F22405"/>
    <w:rsid w:val="00F224B9"/>
    <w:rsid w:val="00F241C2"/>
    <w:rsid w:val="00F2424E"/>
    <w:rsid w:val="00F243AB"/>
    <w:rsid w:val="00F24928"/>
    <w:rsid w:val="00F2517B"/>
    <w:rsid w:val="00F254EB"/>
    <w:rsid w:val="00F26123"/>
    <w:rsid w:val="00F313F5"/>
    <w:rsid w:val="00F317DC"/>
    <w:rsid w:val="00F31FD5"/>
    <w:rsid w:val="00F329EC"/>
    <w:rsid w:val="00F3361A"/>
    <w:rsid w:val="00F3427A"/>
    <w:rsid w:val="00F34419"/>
    <w:rsid w:val="00F34980"/>
    <w:rsid w:val="00F35EDA"/>
    <w:rsid w:val="00F365CA"/>
    <w:rsid w:val="00F366A8"/>
    <w:rsid w:val="00F371DE"/>
    <w:rsid w:val="00F378D8"/>
    <w:rsid w:val="00F37AD5"/>
    <w:rsid w:val="00F4012F"/>
    <w:rsid w:val="00F404E6"/>
    <w:rsid w:val="00F413ED"/>
    <w:rsid w:val="00F41777"/>
    <w:rsid w:val="00F417AB"/>
    <w:rsid w:val="00F41ECB"/>
    <w:rsid w:val="00F4249E"/>
    <w:rsid w:val="00F43577"/>
    <w:rsid w:val="00F4471A"/>
    <w:rsid w:val="00F447B1"/>
    <w:rsid w:val="00F4490D"/>
    <w:rsid w:val="00F44E6D"/>
    <w:rsid w:val="00F4511A"/>
    <w:rsid w:val="00F46F03"/>
    <w:rsid w:val="00F474B9"/>
    <w:rsid w:val="00F47727"/>
    <w:rsid w:val="00F47D72"/>
    <w:rsid w:val="00F50238"/>
    <w:rsid w:val="00F507E7"/>
    <w:rsid w:val="00F51016"/>
    <w:rsid w:val="00F516E2"/>
    <w:rsid w:val="00F51908"/>
    <w:rsid w:val="00F52C89"/>
    <w:rsid w:val="00F53669"/>
    <w:rsid w:val="00F53EB8"/>
    <w:rsid w:val="00F543A3"/>
    <w:rsid w:val="00F545E8"/>
    <w:rsid w:val="00F557A3"/>
    <w:rsid w:val="00F5639B"/>
    <w:rsid w:val="00F57050"/>
    <w:rsid w:val="00F616D6"/>
    <w:rsid w:val="00F636D6"/>
    <w:rsid w:val="00F6392F"/>
    <w:rsid w:val="00F63CEC"/>
    <w:rsid w:val="00F64554"/>
    <w:rsid w:val="00F64D2D"/>
    <w:rsid w:val="00F64E21"/>
    <w:rsid w:val="00F65616"/>
    <w:rsid w:val="00F65928"/>
    <w:rsid w:val="00F707AB"/>
    <w:rsid w:val="00F71943"/>
    <w:rsid w:val="00F72AEF"/>
    <w:rsid w:val="00F72DD7"/>
    <w:rsid w:val="00F72F28"/>
    <w:rsid w:val="00F7469A"/>
    <w:rsid w:val="00F74B06"/>
    <w:rsid w:val="00F74E7C"/>
    <w:rsid w:val="00F74EFB"/>
    <w:rsid w:val="00F758B2"/>
    <w:rsid w:val="00F75A00"/>
    <w:rsid w:val="00F75A8F"/>
    <w:rsid w:val="00F80252"/>
    <w:rsid w:val="00F8082C"/>
    <w:rsid w:val="00F8136B"/>
    <w:rsid w:val="00F81440"/>
    <w:rsid w:val="00F819A0"/>
    <w:rsid w:val="00F81A0A"/>
    <w:rsid w:val="00F81BE1"/>
    <w:rsid w:val="00F83FC5"/>
    <w:rsid w:val="00F841BA"/>
    <w:rsid w:val="00F844A1"/>
    <w:rsid w:val="00F84D42"/>
    <w:rsid w:val="00F85366"/>
    <w:rsid w:val="00F860AF"/>
    <w:rsid w:val="00F86FAE"/>
    <w:rsid w:val="00F9018F"/>
    <w:rsid w:val="00F90F45"/>
    <w:rsid w:val="00F91D40"/>
    <w:rsid w:val="00F920BD"/>
    <w:rsid w:val="00F9217F"/>
    <w:rsid w:val="00F92A8E"/>
    <w:rsid w:val="00F93040"/>
    <w:rsid w:val="00F930A5"/>
    <w:rsid w:val="00F93680"/>
    <w:rsid w:val="00F94F22"/>
    <w:rsid w:val="00F94FFE"/>
    <w:rsid w:val="00F95A30"/>
    <w:rsid w:val="00F95D80"/>
    <w:rsid w:val="00F96398"/>
    <w:rsid w:val="00F96963"/>
    <w:rsid w:val="00FA03B8"/>
    <w:rsid w:val="00FA1A12"/>
    <w:rsid w:val="00FA2C2C"/>
    <w:rsid w:val="00FA3EDC"/>
    <w:rsid w:val="00FA4B14"/>
    <w:rsid w:val="00FA4D27"/>
    <w:rsid w:val="00FA60F4"/>
    <w:rsid w:val="00FA6422"/>
    <w:rsid w:val="00FA6DC3"/>
    <w:rsid w:val="00FB0115"/>
    <w:rsid w:val="00FB05C6"/>
    <w:rsid w:val="00FB06F3"/>
    <w:rsid w:val="00FB094F"/>
    <w:rsid w:val="00FB0EAE"/>
    <w:rsid w:val="00FB0EC2"/>
    <w:rsid w:val="00FB1131"/>
    <w:rsid w:val="00FB1562"/>
    <w:rsid w:val="00FB2448"/>
    <w:rsid w:val="00FB2864"/>
    <w:rsid w:val="00FB43E7"/>
    <w:rsid w:val="00FB4DAC"/>
    <w:rsid w:val="00FB4FA4"/>
    <w:rsid w:val="00FB55A5"/>
    <w:rsid w:val="00FB5BD8"/>
    <w:rsid w:val="00FB5E44"/>
    <w:rsid w:val="00FB6077"/>
    <w:rsid w:val="00FB61BD"/>
    <w:rsid w:val="00FB65F9"/>
    <w:rsid w:val="00FB76C6"/>
    <w:rsid w:val="00FB7B95"/>
    <w:rsid w:val="00FC0363"/>
    <w:rsid w:val="00FC1101"/>
    <w:rsid w:val="00FC11FD"/>
    <w:rsid w:val="00FC1C6F"/>
    <w:rsid w:val="00FC2C15"/>
    <w:rsid w:val="00FC2FA0"/>
    <w:rsid w:val="00FC30FC"/>
    <w:rsid w:val="00FC4018"/>
    <w:rsid w:val="00FC4E2D"/>
    <w:rsid w:val="00FC6927"/>
    <w:rsid w:val="00FC6CF0"/>
    <w:rsid w:val="00FD0138"/>
    <w:rsid w:val="00FD0345"/>
    <w:rsid w:val="00FD126C"/>
    <w:rsid w:val="00FD17F2"/>
    <w:rsid w:val="00FD1D4E"/>
    <w:rsid w:val="00FD25DD"/>
    <w:rsid w:val="00FD2805"/>
    <w:rsid w:val="00FD34A6"/>
    <w:rsid w:val="00FD35E8"/>
    <w:rsid w:val="00FD3615"/>
    <w:rsid w:val="00FD36C8"/>
    <w:rsid w:val="00FD3BD8"/>
    <w:rsid w:val="00FD4DDE"/>
    <w:rsid w:val="00FD506E"/>
    <w:rsid w:val="00FD53F0"/>
    <w:rsid w:val="00FD6703"/>
    <w:rsid w:val="00FD6E29"/>
    <w:rsid w:val="00FD7A94"/>
    <w:rsid w:val="00FE0A21"/>
    <w:rsid w:val="00FE0C0A"/>
    <w:rsid w:val="00FE0CFE"/>
    <w:rsid w:val="00FE1791"/>
    <w:rsid w:val="00FE1B17"/>
    <w:rsid w:val="00FE1EFF"/>
    <w:rsid w:val="00FE2966"/>
    <w:rsid w:val="00FE45BB"/>
    <w:rsid w:val="00FE45F9"/>
    <w:rsid w:val="00FE5704"/>
    <w:rsid w:val="00FE622E"/>
    <w:rsid w:val="00FE7062"/>
    <w:rsid w:val="00FE7D97"/>
    <w:rsid w:val="00FF050D"/>
    <w:rsid w:val="00FF1202"/>
    <w:rsid w:val="00FF1CCC"/>
    <w:rsid w:val="00FF2616"/>
    <w:rsid w:val="00FF2BF5"/>
    <w:rsid w:val="00FF2FA0"/>
    <w:rsid w:val="00FF3B74"/>
    <w:rsid w:val="00FF3BEB"/>
    <w:rsid w:val="00FF418D"/>
    <w:rsid w:val="00FF41FC"/>
    <w:rsid w:val="00FF54D9"/>
    <w:rsid w:val="00FF5752"/>
    <w:rsid w:val="00FF6FF6"/>
    <w:rsid w:val="00FF71A6"/>
    <w:rsid w:val="00FF79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C342B"/>
  <w15:docId w15:val="{7C9EBEDA-2311-401E-B751-8E4DA142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450D2"/>
  </w:style>
  <w:style w:type="paragraph" w:styleId="Naslov1">
    <w:name w:val="heading 1"/>
    <w:basedOn w:val="Navaden"/>
    <w:next w:val="Navaden"/>
    <w:link w:val="Naslov1Znak"/>
    <w:uiPriority w:val="9"/>
    <w:qFormat/>
    <w:rsid w:val="00A66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rstapredpisa">
    <w:name w:val="Vrsta predpisa"/>
    <w:basedOn w:val="Navaden"/>
    <w:link w:val="VrstapredpisaZnak"/>
    <w:qFormat/>
    <w:rsid w:val="00D2799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D27992"/>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D27992"/>
    <w:rPr>
      <w:rFonts w:ascii="Arial" w:eastAsia="Times New Roman" w:hAnsi="Arial" w:cs="Arial"/>
      <w:b/>
      <w:bCs/>
      <w:color w:val="000000"/>
      <w:spacing w:val="40"/>
      <w:lang w:eastAsia="sl-SI"/>
    </w:rPr>
  </w:style>
  <w:style w:type="character" w:customStyle="1" w:styleId="NaslovpredpisaZnak">
    <w:name w:val="Naslov_predpisa Znak"/>
    <w:link w:val="Naslovpredpisa"/>
    <w:rsid w:val="00D27992"/>
    <w:rPr>
      <w:rFonts w:ascii="Arial" w:eastAsia="Times New Roman" w:hAnsi="Arial" w:cs="Arial"/>
      <w:b/>
      <w:lang w:eastAsia="sl-SI"/>
    </w:rPr>
  </w:style>
  <w:style w:type="paragraph" w:customStyle="1" w:styleId="Poglavje">
    <w:name w:val="Poglavje"/>
    <w:basedOn w:val="Navaden"/>
    <w:qFormat/>
    <w:rsid w:val="0031793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paragraph" w:customStyle="1" w:styleId="len0">
    <w:name w:val="Člen"/>
    <w:basedOn w:val="Navaden"/>
    <w:link w:val="lenZnak"/>
    <w:qFormat/>
    <w:rsid w:val="0031793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0"/>
    <w:rsid w:val="0031793B"/>
    <w:rPr>
      <w:rFonts w:ascii="Arial" w:eastAsia="Times New Roman" w:hAnsi="Arial" w:cs="Arial"/>
      <w:b/>
      <w:lang w:eastAsia="sl-SI"/>
    </w:rPr>
  </w:style>
  <w:style w:type="paragraph" w:customStyle="1" w:styleId="Odstavek">
    <w:name w:val="Odstavek"/>
    <w:basedOn w:val="Navaden"/>
    <w:link w:val="OdstavekZnak"/>
    <w:qFormat/>
    <w:rsid w:val="0031793B"/>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1793B"/>
    <w:rPr>
      <w:rFonts w:ascii="Arial" w:eastAsia="Times New Roman" w:hAnsi="Arial" w:cs="Arial"/>
      <w:lang w:eastAsia="sl-SI"/>
    </w:rPr>
  </w:style>
  <w:style w:type="paragraph" w:customStyle="1" w:styleId="Alineazaodstavkom">
    <w:name w:val="Alinea za odstavkom"/>
    <w:basedOn w:val="Navaden"/>
    <w:link w:val="AlineazaodstavkomZnak"/>
    <w:qFormat/>
    <w:rsid w:val="0031793B"/>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31793B"/>
    <w:rPr>
      <w:rFonts w:ascii="Arial" w:eastAsia="Times New Roman" w:hAnsi="Arial" w:cs="Arial"/>
      <w:lang w:eastAsia="sl-SI"/>
    </w:rPr>
  </w:style>
  <w:style w:type="paragraph" w:customStyle="1" w:styleId="lennaslov">
    <w:name w:val="Člen_naslov"/>
    <w:basedOn w:val="len0"/>
    <w:qFormat/>
    <w:rsid w:val="0031793B"/>
    <w:pPr>
      <w:spacing w:before="0"/>
    </w:pPr>
  </w:style>
  <w:style w:type="paragraph" w:customStyle="1" w:styleId="tevilnatoka111">
    <w:name w:val="Številčna točka 1.1.1"/>
    <w:basedOn w:val="Navaden"/>
    <w:qFormat/>
    <w:rsid w:val="00725EBE"/>
    <w:pPr>
      <w:widowControl w:val="0"/>
      <w:numPr>
        <w:ilvl w:val="2"/>
        <w:numId w:val="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link w:val="AlineazatevilnotokoZnak"/>
    <w:qFormat/>
    <w:rsid w:val="00725EBE"/>
    <w:pPr>
      <w:numPr>
        <w:numId w:val="3"/>
      </w:numPr>
      <w:tabs>
        <w:tab w:val="left" w:pos="567"/>
      </w:tabs>
      <w:ind w:left="567" w:hanging="142"/>
    </w:pPr>
  </w:style>
  <w:style w:type="paragraph" w:customStyle="1" w:styleId="tevilnatoka">
    <w:name w:val="Številčna točka"/>
    <w:basedOn w:val="Navaden"/>
    <w:link w:val="tevilnatokaZnak"/>
    <w:qFormat/>
    <w:rsid w:val="00725EBE"/>
    <w:pPr>
      <w:numPr>
        <w:numId w:val="2"/>
      </w:numPr>
      <w:spacing w:after="0" w:line="240" w:lineRule="auto"/>
      <w:jc w:val="both"/>
    </w:pPr>
    <w:rPr>
      <w:rFonts w:ascii="Arial" w:eastAsia="Times New Roman" w:hAnsi="Arial" w:cs="Times New Roman"/>
      <w:lang w:eastAsia="sl-SI"/>
    </w:rPr>
  </w:style>
  <w:style w:type="character" w:customStyle="1" w:styleId="AlineazatevilnotokoZnak">
    <w:name w:val="Alinea za številčno točko Znak"/>
    <w:basedOn w:val="Privzetapisavaodstavka"/>
    <w:link w:val="Alineazatevilnotoko"/>
    <w:rsid w:val="00725EBE"/>
    <w:rPr>
      <w:rFonts w:ascii="Arial" w:eastAsia="Times New Roman" w:hAnsi="Arial" w:cs="Arial"/>
      <w:lang w:eastAsia="sl-SI"/>
    </w:rPr>
  </w:style>
  <w:style w:type="character" w:customStyle="1" w:styleId="tevilnatokaZnak">
    <w:name w:val="Številčna točka Znak"/>
    <w:basedOn w:val="OdstavekZnak"/>
    <w:link w:val="tevilnatoka"/>
    <w:rsid w:val="00725EBE"/>
    <w:rPr>
      <w:rFonts w:ascii="Arial" w:eastAsia="Times New Roman" w:hAnsi="Arial" w:cs="Times New Roman"/>
      <w:lang w:eastAsia="sl-SI"/>
    </w:rPr>
  </w:style>
  <w:style w:type="paragraph" w:customStyle="1" w:styleId="tevilnatoka11Nova">
    <w:name w:val="Številčna točka 1.1 Nova"/>
    <w:basedOn w:val="tevilnatoka"/>
    <w:qFormat/>
    <w:rsid w:val="00725EBE"/>
    <w:pPr>
      <w:numPr>
        <w:ilvl w:val="1"/>
      </w:numPr>
      <w:tabs>
        <w:tab w:val="clear" w:pos="425"/>
        <w:tab w:val="num" w:pos="360"/>
      </w:tabs>
    </w:pPr>
  </w:style>
  <w:style w:type="paragraph" w:styleId="Odstavekseznama">
    <w:name w:val="List Paragraph"/>
    <w:basedOn w:val="Navaden"/>
    <w:link w:val="OdstavekseznamaZnak"/>
    <w:uiPriority w:val="34"/>
    <w:qFormat/>
    <w:rsid w:val="00353CD9"/>
    <w:pPr>
      <w:ind w:left="720"/>
      <w:contextualSpacing/>
    </w:pPr>
  </w:style>
  <w:style w:type="character" w:styleId="Pripombasklic">
    <w:name w:val="annotation reference"/>
    <w:basedOn w:val="Privzetapisavaodstavka"/>
    <w:uiPriority w:val="99"/>
    <w:semiHidden/>
    <w:unhideWhenUsed/>
    <w:rsid w:val="008D7492"/>
    <w:rPr>
      <w:sz w:val="16"/>
      <w:szCs w:val="16"/>
    </w:rPr>
  </w:style>
  <w:style w:type="paragraph" w:styleId="Pripombabesedilo">
    <w:name w:val="annotation text"/>
    <w:basedOn w:val="Navaden"/>
    <w:link w:val="PripombabesediloZnak"/>
    <w:uiPriority w:val="99"/>
    <w:unhideWhenUsed/>
    <w:rsid w:val="008D7492"/>
    <w:pPr>
      <w:spacing w:line="240" w:lineRule="auto"/>
    </w:pPr>
    <w:rPr>
      <w:sz w:val="20"/>
      <w:szCs w:val="20"/>
    </w:rPr>
  </w:style>
  <w:style w:type="character" w:customStyle="1" w:styleId="PripombabesediloZnak">
    <w:name w:val="Pripomba – besedilo Znak"/>
    <w:basedOn w:val="Privzetapisavaodstavka"/>
    <w:link w:val="Pripombabesedilo"/>
    <w:uiPriority w:val="99"/>
    <w:rsid w:val="008D7492"/>
    <w:rPr>
      <w:sz w:val="20"/>
      <w:szCs w:val="20"/>
    </w:rPr>
  </w:style>
  <w:style w:type="paragraph" w:styleId="Zadevapripombe">
    <w:name w:val="annotation subject"/>
    <w:basedOn w:val="Pripombabesedilo"/>
    <w:next w:val="Pripombabesedilo"/>
    <w:link w:val="ZadevapripombeZnak"/>
    <w:uiPriority w:val="99"/>
    <w:semiHidden/>
    <w:unhideWhenUsed/>
    <w:rsid w:val="008D7492"/>
    <w:rPr>
      <w:b/>
      <w:bCs/>
    </w:rPr>
  </w:style>
  <w:style w:type="character" w:customStyle="1" w:styleId="ZadevapripombeZnak">
    <w:name w:val="Zadeva pripombe Znak"/>
    <w:basedOn w:val="PripombabesediloZnak"/>
    <w:link w:val="Zadevapripombe"/>
    <w:uiPriority w:val="99"/>
    <w:semiHidden/>
    <w:rsid w:val="008D7492"/>
    <w:rPr>
      <w:b/>
      <w:bCs/>
      <w:sz w:val="20"/>
      <w:szCs w:val="20"/>
    </w:rPr>
  </w:style>
  <w:style w:type="paragraph" w:styleId="Besedilooblaka">
    <w:name w:val="Balloon Text"/>
    <w:basedOn w:val="Navaden"/>
    <w:link w:val="BesedilooblakaZnak"/>
    <w:uiPriority w:val="99"/>
    <w:semiHidden/>
    <w:unhideWhenUsed/>
    <w:rsid w:val="008D749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D7492"/>
    <w:rPr>
      <w:rFonts w:ascii="Tahoma" w:hAnsi="Tahoma" w:cs="Tahoma"/>
      <w:sz w:val="16"/>
      <w:szCs w:val="16"/>
    </w:rPr>
  </w:style>
  <w:style w:type="paragraph" w:customStyle="1" w:styleId="rkovnatokazatevilnotoko">
    <w:name w:val="Črkovna točka za številčno točko"/>
    <w:qFormat/>
    <w:rsid w:val="00B6656C"/>
    <w:pPr>
      <w:numPr>
        <w:numId w:val="4"/>
      </w:numPr>
      <w:spacing w:after="0" w:line="240" w:lineRule="auto"/>
      <w:jc w:val="both"/>
    </w:pPr>
    <w:rPr>
      <w:rFonts w:ascii="Arial" w:eastAsia="Times New Roman" w:hAnsi="Arial" w:cs="Arial"/>
      <w:lang w:eastAsia="sl-SI"/>
    </w:rPr>
  </w:style>
  <w:style w:type="paragraph" w:customStyle="1" w:styleId="Prehodneinkoncnedolocbe">
    <w:name w:val="Prehodne in koncne dolocbe"/>
    <w:basedOn w:val="Navaden"/>
    <w:rsid w:val="00EC3ACD"/>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paragraph" w:customStyle="1" w:styleId="lennovele">
    <w:name w:val="Člen_novele"/>
    <w:basedOn w:val="len0"/>
    <w:link w:val="lennoveleZnak"/>
    <w:qFormat/>
    <w:rsid w:val="00EC3ACD"/>
    <w:rPr>
      <w:b w:val="0"/>
    </w:rPr>
  </w:style>
  <w:style w:type="paragraph" w:customStyle="1" w:styleId="Priloga">
    <w:name w:val="Priloga"/>
    <w:basedOn w:val="Navaden"/>
    <w:link w:val="PrilogaZnak"/>
    <w:qFormat/>
    <w:rsid w:val="00EC3ACD"/>
    <w:pPr>
      <w:overflowPunct w:val="0"/>
      <w:autoSpaceDE w:val="0"/>
      <w:autoSpaceDN w:val="0"/>
      <w:adjustRightInd w:val="0"/>
      <w:spacing w:before="380" w:after="60" w:line="200" w:lineRule="exact"/>
      <w:jc w:val="both"/>
      <w:textAlignment w:val="baseline"/>
    </w:pPr>
    <w:rPr>
      <w:rFonts w:ascii="Arial" w:eastAsia="Times New Roman" w:hAnsi="Arial" w:cs="Arial"/>
      <w:szCs w:val="17"/>
      <w:lang w:eastAsia="sl-SI"/>
    </w:rPr>
  </w:style>
  <w:style w:type="character" w:customStyle="1" w:styleId="lennoveleZnak">
    <w:name w:val="Člen_novele Znak"/>
    <w:basedOn w:val="lenZnak"/>
    <w:link w:val="lennovele"/>
    <w:rsid w:val="00EC3ACD"/>
    <w:rPr>
      <w:rFonts w:ascii="Arial" w:eastAsia="Times New Roman" w:hAnsi="Arial" w:cs="Arial"/>
      <w:b w:val="0"/>
      <w:lang w:eastAsia="sl-SI"/>
    </w:rPr>
  </w:style>
  <w:style w:type="character" w:customStyle="1" w:styleId="PrilogaZnak">
    <w:name w:val="Priloga Znak"/>
    <w:link w:val="Priloga"/>
    <w:rsid w:val="00EC3ACD"/>
    <w:rPr>
      <w:rFonts w:ascii="Arial" w:eastAsia="Times New Roman" w:hAnsi="Arial" w:cs="Arial"/>
      <w:szCs w:val="17"/>
      <w:lang w:eastAsia="sl-SI"/>
    </w:rPr>
  </w:style>
  <w:style w:type="paragraph" w:customStyle="1" w:styleId="rta">
    <w:name w:val="Črta"/>
    <w:basedOn w:val="Navaden"/>
    <w:link w:val="rtaZnak"/>
    <w:qFormat/>
    <w:rsid w:val="00EC3ACD"/>
    <w:pPr>
      <w:overflowPunct w:val="0"/>
      <w:autoSpaceDE w:val="0"/>
      <w:autoSpaceDN w:val="0"/>
      <w:adjustRightInd w:val="0"/>
      <w:spacing w:before="360" w:after="0" w:line="240" w:lineRule="auto"/>
      <w:jc w:val="center"/>
      <w:textAlignment w:val="baseline"/>
    </w:pPr>
    <w:rPr>
      <w:rFonts w:ascii="Arial" w:eastAsia="Times New Roman" w:hAnsi="Arial" w:cs="Arial"/>
      <w:lang w:eastAsia="sl-SI"/>
    </w:rPr>
  </w:style>
  <w:style w:type="character" w:customStyle="1" w:styleId="rtaZnak">
    <w:name w:val="Črta Znak"/>
    <w:link w:val="rta"/>
    <w:rsid w:val="00EC3ACD"/>
    <w:rPr>
      <w:rFonts w:ascii="Arial" w:eastAsia="Times New Roman" w:hAnsi="Arial" w:cs="Arial"/>
      <w:lang w:eastAsia="sl-SI"/>
    </w:rPr>
  </w:style>
  <w:style w:type="character" w:styleId="Hiperpovezava">
    <w:name w:val="Hyperlink"/>
    <w:uiPriority w:val="99"/>
    <w:unhideWhenUsed/>
    <w:rsid w:val="00EC3ACD"/>
    <w:rPr>
      <w:b/>
      <w:color w:val="0000FF"/>
      <w:u w:val="single"/>
    </w:rPr>
  </w:style>
  <w:style w:type="character" w:customStyle="1" w:styleId="OdstavekseznamaZnak">
    <w:name w:val="Odstavek seznama Znak"/>
    <w:link w:val="Odstavekseznama"/>
    <w:uiPriority w:val="34"/>
    <w:rsid w:val="00722820"/>
  </w:style>
  <w:style w:type="paragraph" w:customStyle="1" w:styleId="Default">
    <w:name w:val="Default"/>
    <w:rsid w:val="00010907"/>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59"/>
    <w:rsid w:val="00E8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jazarkovnotoko">
    <w:name w:val="Alineja za črkovno točko"/>
    <w:basedOn w:val="Alineazatevilnotoko"/>
    <w:link w:val="AlinejazarkovnotokoZnak"/>
    <w:qFormat/>
    <w:rsid w:val="00311338"/>
    <w:pPr>
      <w:numPr>
        <w:numId w:val="0"/>
      </w:numPr>
      <w:tabs>
        <w:tab w:val="clear" w:pos="567"/>
      </w:tabs>
      <w:ind w:left="993" w:hanging="142"/>
    </w:pPr>
  </w:style>
  <w:style w:type="character" w:customStyle="1" w:styleId="AlinejazarkovnotokoZnak">
    <w:name w:val="Alineja za črkovno točko Znak"/>
    <w:basedOn w:val="AlineazatevilnotokoZnak"/>
    <w:link w:val="Alinejazarkovnotoko"/>
    <w:rsid w:val="00311338"/>
    <w:rPr>
      <w:rFonts w:ascii="Arial" w:eastAsia="Times New Roman" w:hAnsi="Arial" w:cs="Arial"/>
      <w:lang w:eastAsia="sl-SI"/>
    </w:rPr>
  </w:style>
  <w:style w:type="paragraph" w:customStyle="1" w:styleId="rkovnatokazaodstavkoma">
    <w:name w:val="Črkovna točka za odstavkom (a)"/>
    <w:qFormat/>
    <w:rsid w:val="002B6858"/>
    <w:pPr>
      <w:numPr>
        <w:numId w:val="5"/>
      </w:numPr>
      <w:spacing w:after="0" w:line="240" w:lineRule="auto"/>
      <w:jc w:val="both"/>
    </w:pPr>
    <w:rPr>
      <w:rFonts w:ascii="Arial" w:eastAsia="Times New Roman" w:hAnsi="Arial" w:cs="Times New Roman"/>
      <w:szCs w:val="16"/>
      <w:lang w:eastAsia="sl-SI"/>
    </w:rPr>
  </w:style>
  <w:style w:type="paragraph" w:customStyle="1" w:styleId="doc-ti">
    <w:name w:val="doc-ti"/>
    <w:basedOn w:val="Navaden"/>
    <w:rsid w:val="00553EF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553EF2"/>
  </w:style>
  <w:style w:type="paragraph" w:customStyle="1" w:styleId="doc-ti2">
    <w:name w:val="doc-ti2"/>
    <w:basedOn w:val="Navaden"/>
    <w:rsid w:val="00953939"/>
    <w:pPr>
      <w:spacing w:before="240" w:after="120" w:line="312" w:lineRule="atLeast"/>
      <w:jc w:val="center"/>
    </w:pPr>
    <w:rPr>
      <w:rFonts w:ascii="Times New Roman" w:eastAsia="Times New Roman" w:hAnsi="Times New Roman" w:cs="Times New Roman"/>
      <w:b/>
      <w:bCs/>
      <w:sz w:val="24"/>
      <w:szCs w:val="24"/>
      <w:lang w:eastAsia="sl-SI"/>
    </w:rPr>
  </w:style>
  <w:style w:type="paragraph" w:customStyle="1" w:styleId="tevilnatoka0">
    <w:name w:val="tevilnatoka"/>
    <w:basedOn w:val="Navaden"/>
    <w:rsid w:val="00C413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
    <w:name w:val="len"/>
    <w:basedOn w:val="Navaden"/>
    <w:rsid w:val="003F67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3F67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801B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otevilenodstavekZnak">
    <w:name w:val="Neoštevilčen odstavek Znak"/>
    <w:rsid w:val="0092657A"/>
    <w:rPr>
      <w:rFonts w:ascii="Arial" w:hAnsi="Arial" w:cs="Arial"/>
      <w:sz w:val="22"/>
      <w:szCs w:val="22"/>
    </w:rPr>
  </w:style>
  <w:style w:type="paragraph" w:customStyle="1" w:styleId="Odstavekseznama1">
    <w:name w:val="Odstavek seznama1"/>
    <w:basedOn w:val="Navaden"/>
    <w:qFormat/>
    <w:rsid w:val="0092657A"/>
    <w:pPr>
      <w:spacing w:after="0" w:line="240" w:lineRule="auto"/>
      <w:ind w:left="720"/>
      <w:contextualSpacing/>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C2562B"/>
    <w:pPr>
      <w:tabs>
        <w:tab w:val="center" w:pos="4536"/>
        <w:tab w:val="right" w:pos="9072"/>
      </w:tabs>
    </w:pPr>
    <w:rPr>
      <w:rFonts w:ascii="Calibri" w:eastAsia="Calibri" w:hAnsi="Calibri" w:cs="Times New Roman"/>
    </w:rPr>
  </w:style>
  <w:style w:type="character" w:customStyle="1" w:styleId="GlavaZnak">
    <w:name w:val="Glava Znak"/>
    <w:basedOn w:val="Privzetapisavaodstavka"/>
    <w:link w:val="Glava"/>
    <w:uiPriority w:val="99"/>
    <w:rsid w:val="00C2562B"/>
    <w:rPr>
      <w:rFonts w:ascii="Calibri" w:eastAsia="Calibri" w:hAnsi="Calibri" w:cs="Times New Roman"/>
    </w:rPr>
  </w:style>
  <w:style w:type="paragraph" w:styleId="Noga">
    <w:name w:val="footer"/>
    <w:basedOn w:val="Navaden"/>
    <w:link w:val="NogaZnak"/>
    <w:uiPriority w:val="99"/>
    <w:unhideWhenUsed/>
    <w:rsid w:val="00C2562B"/>
    <w:pPr>
      <w:tabs>
        <w:tab w:val="center" w:pos="4536"/>
        <w:tab w:val="right" w:pos="9072"/>
      </w:tabs>
    </w:pPr>
    <w:rPr>
      <w:rFonts w:ascii="Calibri" w:eastAsia="Calibri" w:hAnsi="Calibri" w:cs="Times New Roman"/>
    </w:rPr>
  </w:style>
  <w:style w:type="character" w:customStyle="1" w:styleId="NogaZnak">
    <w:name w:val="Noga Znak"/>
    <w:basedOn w:val="Privzetapisavaodstavka"/>
    <w:link w:val="Noga"/>
    <w:uiPriority w:val="99"/>
    <w:rsid w:val="00C2562B"/>
    <w:rPr>
      <w:rFonts w:ascii="Calibri" w:eastAsia="Calibri" w:hAnsi="Calibri" w:cs="Times New Roman"/>
    </w:rPr>
  </w:style>
  <w:style w:type="numbering" w:customStyle="1" w:styleId="Brezseznama1">
    <w:name w:val="Brez seznama1"/>
    <w:next w:val="Brezseznama"/>
    <w:uiPriority w:val="99"/>
    <w:semiHidden/>
    <w:unhideWhenUsed/>
    <w:rsid w:val="003E2531"/>
  </w:style>
  <w:style w:type="character" w:customStyle="1" w:styleId="Naslov1Znak">
    <w:name w:val="Naslov 1 Znak"/>
    <w:basedOn w:val="Privzetapisavaodstavka"/>
    <w:link w:val="Naslov1"/>
    <w:uiPriority w:val="9"/>
    <w:rsid w:val="00A66B06"/>
    <w:rPr>
      <w:rFonts w:asciiTheme="majorHAnsi" w:eastAsiaTheme="majorEastAsia" w:hAnsiTheme="majorHAnsi" w:cstheme="majorBidi"/>
      <w:b/>
      <w:bCs/>
      <w:color w:val="365F91" w:themeColor="accent1" w:themeShade="BF"/>
      <w:sz w:val="28"/>
      <w:szCs w:val="28"/>
    </w:rPr>
  </w:style>
  <w:style w:type="paragraph" w:customStyle="1" w:styleId="alineazatevilnotoko1">
    <w:name w:val="alineazatevilnotoko1"/>
    <w:basedOn w:val="Navaden"/>
    <w:rsid w:val="004C7E0A"/>
    <w:pPr>
      <w:spacing w:after="0" w:line="240" w:lineRule="auto"/>
      <w:ind w:left="567" w:hanging="142"/>
      <w:jc w:val="both"/>
    </w:pPr>
    <w:rPr>
      <w:rFonts w:ascii="Arial" w:eastAsia="Times New Roman" w:hAnsi="Arial" w:cs="Arial"/>
      <w:lang w:eastAsia="sl-SI"/>
    </w:rPr>
  </w:style>
  <w:style w:type="paragraph" w:customStyle="1" w:styleId="alineazatevilnotoko0">
    <w:name w:val="alineazatevilnotoko"/>
    <w:basedOn w:val="Navaden"/>
    <w:rsid w:val="006720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ČLEN"/>
    <w:basedOn w:val="Odstavekseznama"/>
    <w:link w:val="LENZnak0"/>
    <w:qFormat/>
    <w:rsid w:val="00D2460F"/>
    <w:pPr>
      <w:numPr>
        <w:numId w:val="14"/>
      </w:numPr>
      <w:tabs>
        <w:tab w:val="left" w:pos="284"/>
      </w:tabs>
      <w:autoSpaceDE w:val="0"/>
      <w:autoSpaceDN w:val="0"/>
      <w:adjustRightInd w:val="0"/>
      <w:spacing w:after="0" w:line="240" w:lineRule="auto"/>
      <w:jc w:val="center"/>
    </w:pPr>
    <w:rPr>
      <w:rFonts w:ascii="Arial" w:eastAsia="Times New Roman" w:hAnsi="Arial" w:cs="Times New Roman"/>
      <w:b/>
      <w:sz w:val="20"/>
      <w:lang w:eastAsia="sl-SI"/>
    </w:rPr>
  </w:style>
  <w:style w:type="character" w:customStyle="1" w:styleId="LENZnak0">
    <w:name w:val="ČLEN Znak"/>
    <w:link w:val="LEN"/>
    <w:rsid w:val="00D2460F"/>
    <w:rPr>
      <w:rFonts w:ascii="Arial" w:eastAsia="Times New Roman" w:hAnsi="Arial" w:cs="Times New Roman"/>
      <w:b/>
      <w:sz w:val="20"/>
      <w:lang w:eastAsia="sl-SI"/>
    </w:rPr>
  </w:style>
  <w:style w:type="paragraph" w:styleId="Telobesedila">
    <w:name w:val="Body Text"/>
    <w:aliases w:val="block style,Body,12345"/>
    <w:basedOn w:val="Navaden"/>
    <w:link w:val="TelobesedilaZnak"/>
    <w:rsid w:val="006A3A3B"/>
    <w:pPr>
      <w:spacing w:after="120" w:line="240" w:lineRule="auto"/>
    </w:pPr>
    <w:rPr>
      <w:rFonts w:ascii="Times New Roman" w:eastAsia="Times New Roman" w:hAnsi="Times New Roman" w:cs="Times New Roman"/>
      <w:sz w:val="24"/>
      <w:szCs w:val="24"/>
      <w:lang w:val="en-US"/>
    </w:rPr>
  </w:style>
  <w:style w:type="character" w:customStyle="1" w:styleId="TelobesedilaZnak">
    <w:name w:val="Telo besedila Znak"/>
    <w:aliases w:val="block style Znak,Body Znak,12345 Znak"/>
    <w:basedOn w:val="Privzetapisavaodstavka"/>
    <w:link w:val="Telobesedila"/>
    <w:rsid w:val="006A3A3B"/>
    <w:rPr>
      <w:rFonts w:ascii="Times New Roman" w:eastAsia="Times New Roman" w:hAnsi="Times New Roman" w:cs="Times New Roman"/>
      <w:sz w:val="24"/>
      <w:szCs w:val="24"/>
      <w:lang w:val="en-US"/>
    </w:rPr>
  </w:style>
  <w:style w:type="character" w:styleId="Poudarek">
    <w:name w:val="Emphasis"/>
    <w:basedOn w:val="Privzetapisavaodstavka"/>
    <w:uiPriority w:val="20"/>
    <w:qFormat/>
    <w:rsid w:val="002950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928">
      <w:bodyDiv w:val="1"/>
      <w:marLeft w:val="0"/>
      <w:marRight w:val="0"/>
      <w:marTop w:val="0"/>
      <w:marBottom w:val="0"/>
      <w:divBdr>
        <w:top w:val="none" w:sz="0" w:space="0" w:color="auto"/>
        <w:left w:val="none" w:sz="0" w:space="0" w:color="auto"/>
        <w:bottom w:val="none" w:sz="0" w:space="0" w:color="auto"/>
        <w:right w:val="none" w:sz="0" w:space="0" w:color="auto"/>
      </w:divBdr>
      <w:divsChild>
        <w:div w:id="788351291">
          <w:marLeft w:val="0"/>
          <w:marRight w:val="0"/>
          <w:marTop w:val="0"/>
          <w:marBottom w:val="0"/>
          <w:divBdr>
            <w:top w:val="none" w:sz="0" w:space="0" w:color="auto"/>
            <w:left w:val="none" w:sz="0" w:space="0" w:color="auto"/>
            <w:bottom w:val="none" w:sz="0" w:space="0" w:color="auto"/>
            <w:right w:val="none" w:sz="0" w:space="0" w:color="auto"/>
          </w:divBdr>
          <w:divsChild>
            <w:div w:id="147401562">
              <w:marLeft w:val="0"/>
              <w:marRight w:val="0"/>
              <w:marTop w:val="100"/>
              <w:marBottom w:val="100"/>
              <w:divBdr>
                <w:top w:val="none" w:sz="0" w:space="0" w:color="auto"/>
                <w:left w:val="none" w:sz="0" w:space="0" w:color="auto"/>
                <w:bottom w:val="none" w:sz="0" w:space="0" w:color="auto"/>
                <w:right w:val="none" w:sz="0" w:space="0" w:color="auto"/>
              </w:divBdr>
              <w:divsChild>
                <w:div w:id="590235760">
                  <w:marLeft w:val="0"/>
                  <w:marRight w:val="0"/>
                  <w:marTop w:val="0"/>
                  <w:marBottom w:val="0"/>
                  <w:divBdr>
                    <w:top w:val="none" w:sz="0" w:space="0" w:color="auto"/>
                    <w:left w:val="none" w:sz="0" w:space="0" w:color="auto"/>
                    <w:bottom w:val="none" w:sz="0" w:space="0" w:color="auto"/>
                    <w:right w:val="none" w:sz="0" w:space="0" w:color="auto"/>
                  </w:divBdr>
                  <w:divsChild>
                    <w:div w:id="2062705685">
                      <w:marLeft w:val="0"/>
                      <w:marRight w:val="0"/>
                      <w:marTop w:val="0"/>
                      <w:marBottom w:val="0"/>
                      <w:divBdr>
                        <w:top w:val="none" w:sz="0" w:space="0" w:color="auto"/>
                        <w:left w:val="none" w:sz="0" w:space="0" w:color="auto"/>
                        <w:bottom w:val="none" w:sz="0" w:space="0" w:color="auto"/>
                        <w:right w:val="none" w:sz="0" w:space="0" w:color="auto"/>
                      </w:divBdr>
                      <w:divsChild>
                        <w:div w:id="1532110750">
                          <w:marLeft w:val="0"/>
                          <w:marRight w:val="0"/>
                          <w:marTop w:val="0"/>
                          <w:marBottom w:val="0"/>
                          <w:divBdr>
                            <w:top w:val="none" w:sz="0" w:space="0" w:color="auto"/>
                            <w:left w:val="none" w:sz="0" w:space="0" w:color="auto"/>
                            <w:bottom w:val="none" w:sz="0" w:space="0" w:color="auto"/>
                            <w:right w:val="none" w:sz="0" w:space="0" w:color="auto"/>
                          </w:divBdr>
                          <w:divsChild>
                            <w:div w:id="1577864496">
                              <w:marLeft w:val="0"/>
                              <w:marRight w:val="0"/>
                              <w:marTop w:val="0"/>
                              <w:marBottom w:val="0"/>
                              <w:divBdr>
                                <w:top w:val="none" w:sz="0" w:space="0" w:color="auto"/>
                                <w:left w:val="none" w:sz="0" w:space="0" w:color="auto"/>
                                <w:bottom w:val="none" w:sz="0" w:space="0" w:color="auto"/>
                                <w:right w:val="none" w:sz="0" w:space="0" w:color="auto"/>
                              </w:divBdr>
                              <w:divsChild>
                                <w:div w:id="1431044352">
                                  <w:marLeft w:val="0"/>
                                  <w:marRight w:val="0"/>
                                  <w:marTop w:val="0"/>
                                  <w:marBottom w:val="0"/>
                                  <w:divBdr>
                                    <w:top w:val="none" w:sz="0" w:space="0" w:color="auto"/>
                                    <w:left w:val="none" w:sz="0" w:space="0" w:color="auto"/>
                                    <w:bottom w:val="none" w:sz="0" w:space="0" w:color="auto"/>
                                    <w:right w:val="none" w:sz="0" w:space="0" w:color="auto"/>
                                  </w:divBdr>
                                  <w:divsChild>
                                    <w:div w:id="1551384876">
                                      <w:marLeft w:val="0"/>
                                      <w:marRight w:val="0"/>
                                      <w:marTop w:val="0"/>
                                      <w:marBottom w:val="0"/>
                                      <w:divBdr>
                                        <w:top w:val="none" w:sz="0" w:space="0" w:color="auto"/>
                                        <w:left w:val="none" w:sz="0" w:space="0" w:color="auto"/>
                                        <w:bottom w:val="none" w:sz="0" w:space="0" w:color="auto"/>
                                        <w:right w:val="none" w:sz="0" w:space="0" w:color="auto"/>
                                      </w:divBdr>
                                      <w:divsChild>
                                        <w:div w:id="2828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89282">
      <w:bodyDiv w:val="1"/>
      <w:marLeft w:val="0"/>
      <w:marRight w:val="0"/>
      <w:marTop w:val="0"/>
      <w:marBottom w:val="0"/>
      <w:divBdr>
        <w:top w:val="none" w:sz="0" w:space="0" w:color="auto"/>
        <w:left w:val="none" w:sz="0" w:space="0" w:color="auto"/>
        <w:bottom w:val="none" w:sz="0" w:space="0" w:color="auto"/>
        <w:right w:val="none" w:sz="0" w:space="0" w:color="auto"/>
      </w:divBdr>
    </w:div>
    <w:div w:id="248082329">
      <w:bodyDiv w:val="1"/>
      <w:marLeft w:val="0"/>
      <w:marRight w:val="0"/>
      <w:marTop w:val="0"/>
      <w:marBottom w:val="0"/>
      <w:divBdr>
        <w:top w:val="none" w:sz="0" w:space="0" w:color="auto"/>
        <w:left w:val="none" w:sz="0" w:space="0" w:color="auto"/>
        <w:bottom w:val="none" w:sz="0" w:space="0" w:color="auto"/>
        <w:right w:val="none" w:sz="0" w:space="0" w:color="auto"/>
      </w:divBdr>
    </w:div>
    <w:div w:id="431321029">
      <w:bodyDiv w:val="1"/>
      <w:marLeft w:val="0"/>
      <w:marRight w:val="0"/>
      <w:marTop w:val="0"/>
      <w:marBottom w:val="0"/>
      <w:divBdr>
        <w:top w:val="none" w:sz="0" w:space="0" w:color="auto"/>
        <w:left w:val="none" w:sz="0" w:space="0" w:color="auto"/>
        <w:bottom w:val="none" w:sz="0" w:space="0" w:color="auto"/>
        <w:right w:val="none" w:sz="0" w:space="0" w:color="auto"/>
      </w:divBdr>
    </w:div>
    <w:div w:id="782575422">
      <w:bodyDiv w:val="1"/>
      <w:marLeft w:val="0"/>
      <w:marRight w:val="0"/>
      <w:marTop w:val="0"/>
      <w:marBottom w:val="0"/>
      <w:divBdr>
        <w:top w:val="none" w:sz="0" w:space="0" w:color="auto"/>
        <w:left w:val="none" w:sz="0" w:space="0" w:color="auto"/>
        <w:bottom w:val="none" w:sz="0" w:space="0" w:color="auto"/>
        <w:right w:val="none" w:sz="0" w:space="0" w:color="auto"/>
      </w:divBdr>
      <w:divsChild>
        <w:div w:id="339092043">
          <w:marLeft w:val="0"/>
          <w:marRight w:val="0"/>
          <w:marTop w:val="0"/>
          <w:marBottom w:val="0"/>
          <w:divBdr>
            <w:top w:val="none" w:sz="0" w:space="0" w:color="auto"/>
            <w:left w:val="none" w:sz="0" w:space="0" w:color="auto"/>
            <w:bottom w:val="none" w:sz="0" w:space="0" w:color="auto"/>
            <w:right w:val="none" w:sz="0" w:space="0" w:color="auto"/>
          </w:divBdr>
          <w:divsChild>
            <w:div w:id="530538326">
              <w:marLeft w:val="0"/>
              <w:marRight w:val="0"/>
              <w:marTop w:val="0"/>
              <w:marBottom w:val="0"/>
              <w:divBdr>
                <w:top w:val="none" w:sz="0" w:space="0" w:color="auto"/>
                <w:left w:val="none" w:sz="0" w:space="0" w:color="auto"/>
                <w:bottom w:val="none" w:sz="0" w:space="0" w:color="auto"/>
                <w:right w:val="none" w:sz="0" w:space="0" w:color="auto"/>
              </w:divBdr>
              <w:divsChild>
                <w:div w:id="70273517">
                  <w:marLeft w:val="0"/>
                  <w:marRight w:val="0"/>
                  <w:marTop w:val="0"/>
                  <w:marBottom w:val="0"/>
                  <w:divBdr>
                    <w:top w:val="none" w:sz="0" w:space="0" w:color="auto"/>
                    <w:left w:val="none" w:sz="0" w:space="0" w:color="auto"/>
                    <w:bottom w:val="none" w:sz="0" w:space="0" w:color="auto"/>
                    <w:right w:val="none" w:sz="0" w:space="0" w:color="auto"/>
                  </w:divBdr>
                  <w:divsChild>
                    <w:div w:id="878860855">
                      <w:marLeft w:val="1"/>
                      <w:marRight w:val="1"/>
                      <w:marTop w:val="0"/>
                      <w:marBottom w:val="0"/>
                      <w:divBdr>
                        <w:top w:val="none" w:sz="0" w:space="0" w:color="auto"/>
                        <w:left w:val="none" w:sz="0" w:space="0" w:color="auto"/>
                        <w:bottom w:val="none" w:sz="0" w:space="0" w:color="auto"/>
                        <w:right w:val="none" w:sz="0" w:space="0" w:color="auto"/>
                      </w:divBdr>
                      <w:divsChild>
                        <w:div w:id="1536968920">
                          <w:marLeft w:val="0"/>
                          <w:marRight w:val="0"/>
                          <w:marTop w:val="0"/>
                          <w:marBottom w:val="0"/>
                          <w:divBdr>
                            <w:top w:val="none" w:sz="0" w:space="0" w:color="auto"/>
                            <w:left w:val="none" w:sz="0" w:space="0" w:color="auto"/>
                            <w:bottom w:val="none" w:sz="0" w:space="0" w:color="auto"/>
                            <w:right w:val="none" w:sz="0" w:space="0" w:color="auto"/>
                          </w:divBdr>
                          <w:divsChild>
                            <w:div w:id="1357120835">
                              <w:marLeft w:val="0"/>
                              <w:marRight w:val="0"/>
                              <w:marTop w:val="0"/>
                              <w:marBottom w:val="360"/>
                              <w:divBdr>
                                <w:top w:val="none" w:sz="0" w:space="0" w:color="auto"/>
                                <w:left w:val="none" w:sz="0" w:space="0" w:color="auto"/>
                                <w:bottom w:val="none" w:sz="0" w:space="0" w:color="auto"/>
                                <w:right w:val="none" w:sz="0" w:space="0" w:color="auto"/>
                              </w:divBdr>
                              <w:divsChild>
                                <w:div w:id="1794783348">
                                  <w:marLeft w:val="0"/>
                                  <w:marRight w:val="0"/>
                                  <w:marTop w:val="0"/>
                                  <w:marBottom w:val="0"/>
                                  <w:divBdr>
                                    <w:top w:val="none" w:sz="0" w:space="0" w:color="auto"/>
                                    <w:left w:val="none" w:sz="0" w:space="0" w:color="auto"/>
                                    <w:bottom w:val="none" w:sz="0" w:space="0" w:color="auto"/>
                                    <w:right w:val="none" w:sz="0" w:space="0" w:color="auto"/>
                                  </w:divBdr>
                                  <w:divsChild>
                                    <w:div w:id="219287879">
                                      <w:marLeft w:val="0"/>
                                      <w:marRight w:val="0"/>
                                      <w:marTop w:val="0"/>
                                      <w:marBottom w:val="0"/>
                                      <w:divBdr>
                                        <w:top w:val="none" w:sz="0" w:space="0" w:color="auto"/>
                                        <w:left w:val="none" w:sz="0" w:space="0" w:color="auto"/>
                                        <w:bottom w:val="none" w:sz="0" w:space="0" w:color="auto"/>
                                        <w:right w:val="none" w:sz="0" w:space="0" w:color="auto"/>
                                      </w:divBdr>
                                      <w:divsChild>
                                        <w:div w:id="439299089">
                                          <w:marLeft w:val="0"/>
                                          <w:marRight w:val="0"/>
                                          <w:marTop w:val="0"/>
                                          <w:marBottom w:val="0"/>
                                          <w:divBdr>
                                            <w:top w:val="none" w:sz="0" w:space="0" w:color="auto"/>
                                            <w:left w:val="none" w:sz="0" w:space="0" w:color="auto"/>
                                            <w:bottom w:val="none" w:sz="0" w:space="0" w:color="auto"/>
                                            <w:right w:val="none" w:sz="0" w:space="0" w:color="auto"/>
                                          </w:divBdr>
                                          <w:divsChild>
                                            <w:div w:id="1818568234">
                                              <w:marLeft w:val="0"/>
                                              <w:marRight w:val="0"/>
                                              <w:marTop w:val="0"/>
                                              <w:marBottom w:val="0"/>
                                              <w:divBdr>
                                                <w:top w:val="none" w:sz="0" w:space="0" w:color="auto"/>
                                                <w:left w:val="none" w:sz="0" w:space="0" w:color="auto"/>
                                                <w:bottom w:val="none" w:sz="0" w:space="0" w:color="auto"/>
                                                <w:right w:val="none" w:sz="0" w:space="0" w:color="auto"/>
                                              </w:divBdr>
                                              <w:divsChild>
                                                <w:div w:id="19824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007306">
      <w:bodyDiv w:val="1"/>
      <w:marLeft w:val="0"/>
      <w:marRight w:val="0"/>
      <w:marTop w:val="0"/>
      <w:marBottom w:val="0"/>
      <w:divBdr>
        <w:top w:val="none" w:sz="0" w:space="0" w:color="auto"/>
        <w:left w:val="none" w:sz="0" w:space="0" w:color="auto"/>
        <w:bottom w:val="none" w:sz="0" w:space="0" w:color="auto"/>
        <w:right w:val="none" w:sz="0" w:space="0" w:color="auto"/>
      </w:divBdr>
    </w:div>
    <w:div w:id="872306869">
      <w:bodyDiv w:val="1"/>
      <w:marLeft w:val="0"/>
      <w:marRight w:val="0"/>
      <w:marTop w:val="0"/>
      <w:marBottom w:val="0"/>
      <w:divBdr>
        <w:top w:val="none" w:sz="0" w:space="0" w:color="auto"/>
        <w:left w:val="none" w:sz="0" w:space="0" w:color="auto"/>
        <w:bottom w:val="none" w:sz="0" w:space="0" w:color="auto"/>
        <w:right w:val="none" w:sz="0" w:space="0" w:color="auto"/>
      </w:divBdr>
    </w:div>
    <w:div w:id="1135030726">
      <w:bodyDiv w:val="1"/>
      <w:marLeft w:val="0"/>
      <w:marRight w:val="0"/>
      <w:marTop w:val="0"/>
      <w:marBottom w:val="0"/>
      <w:divBdr>
        <w:top w:val="none" w:sz="0" w:space="0" w:color="auto"/>
        <w:left w:val="none" w:sz="0" w:space="0" w:color="auto"/>
        <w:bottom w:val="none" w:sz="0" w:space="0" w:color="auto"/>
        <w:right w:val="none" w:sz="0" w:space="0" w:color="auto"/>
      </w:divBdr>
    </w:div>
    <w:div w:id="1352755870">
      <w:bodyDiv w:val="1"/>
      <w:marLeft w:val="0"/>
      <w:marRight w:val="0"/>
      <w:marTop w:val="0"/>
      <w:marBottom w:val="0"/>
      <w:divBdr>
        <w:top w:val="none" w:sz="0" w:space="0" w:color="auto"/>
        <w:left w:val="none" w:sz="0" w:space="0" w:color="auto"/>
        <w:bottom w:val="none" w:sz="0" w:space="0" w:color="auto"/>
        <w:right w:val="none" w:sz="0" w:space="0" w:color="auto"/>
      </w:divBdr>
    </w:div>
    <w:div w:id="1449395445">
      <w:bodyDiv w:val="1"/>
      <w:marLeft w:val="0"/>
      <w:marRight w:val="0"/>
      <w:marTop w:val="0"/>
      <w:marBottom w:val="0"/>
      <w:divBdr>
        <w:top w:val="none" w:sz="0" w:space="0" w:color="auto"/>
        <w:left w:val="none" w:sz="0" w:space="0" w:color="auto"/>
        <w:bottom w:val="none" w:sz="0" w:space="0" w:color="auto"/>
        <w:right w:val="none" w:sz="0" w:space="0" w:color="auto"/>
      </w:divBdr>
    </w:div>
    <w:div w:id="1506089384">
      <w:bodyDiv w:val="1"/>
      <w:marLeft w:val="0"/>
      <w:marRight w:val="0"/>
      <w:marTop w:val="0"/>
      <w:marBottom w:val="0"/>
      <w:divBdr>
        <w:top w:val="none" w:sz="0" w:space="0" w:color="auto"/>
        <w:left w:val="none" w:sz="0" w:space="0" w:color="auto"/>
        <w:bottom w:val="none" w:sz="0" w:space="0" w:color="auto"/>
        <w:right w:val="none" w:sz="0" w:space="0" w:color="auto"/>
      </w:divBdr>
    </w:div>
    <w:div w:id="1730379669">
      <w:bodyDiv w:val="1"/>
      <w:marLeft w:val="0"/>
      <w:marRight w:val="0"/>
      <w:marTop w:val="0"/>
      <w:marBottom w:val="0"/>
      <w:divBdr>
        <w:top w:val="none" w:sz="0" w:space="0" w:color="auto"/>
        <w:left w:val="none" w:sz="0" w:space="0" w:color="auto"/>
        <w:bottom w:val="none" w:sz="0" w:space="0" w:color="auto"/>
        <w:right w:val="none" w:sz="0" w:space="0" w:color="auto"/>
      </w:divBdr>
    </w:div>
    <w:div w:id="20104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0319-5B7F-4CD6-9596-D0CDB974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4017</Words>
  <Characters>22901</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Pirkovič</dc:creator>
  <cp:lastModifiedBy>Mateja Čamernik</cp:lastModifiedBy>
  <cp:revision>4</cp:revision>
  <cp:lastPrinted>2019-10-15T06:11:00Z</cp:lastPrinted>
  <dcterms:created xsi:type="dcterms:W3CDTF">2021-08-11T07:12:00Z</dcterms:created>
  <dcterms:modified xsi:type="dcterms:W3CDTF">2021-08-11T07:17:00Z</dcterms:modified>
</cp:coreProperties>
</file>