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tblpX="108" w:tblpY="1"/>
        <w:tblOverlap w:val="neve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251"/>
        <w:gridCol w:w="875"/>
        <w:gridCol w:w="1007"/>
        <w:gridCol w:w="102"/>
        <w:gridCol w:w="338"/>
        <w:gridCol w:w="433"/>
        <w:gridCol w:w="1259"/>
        <w:gridCol w:w="96"/>
        <w:gridCol w:w="267"/>
        <w:gridCol w:w="17"/>
        <w:gridCol w:w="82"/>
        <w:gridCol w:w="465"/>
        <w:gridCol w:w="332"/>
        <w:gridCol w:w="118"/>
        <w:gridCol w:w="166"/>
        <w:gridCol w:w="351"/>
        <w:gridCol w:w="641"/>
        <w:gridCol w:w="142"/>
        <w:gridCol w:w="997"/>
      </w:tblGrid>
      <w:tr w:rsidR="00472C5A" w:rsidRPr="003E142B" w:rsidTr="00DB45CB">
        <w:trPr>
          <w:gridAfter w:val="10"/>
          <w:wAfter w:w="3311" w:type="dxa"/>
        </w:trPr>
        <w:tc>
          <w:tcPr>
            <w:tcW w:w="6045" w:type="dxa"/>
            <w:gridSpan w:val="10"/>
          </w:tcPr>
          <w:p w:rsidR="00472C5A" w:rsidRPr="003E142B" w:rsidRDefault="002B6637" w:rsidP="00DB45CB">
            <w:pPr>
              <w:pStyle w:val="Neotevilenodstavek"/>
              <w:spacing w:before="0" w:after="0" w:line="260" w:lineRule="exact"/>
              <w:ind w:left="708"/>
              <w:jc w:val="left"/>
              <w:rPr>
                <w:sz w:val="20"/>
                <w:szCs w:val="20"/>
              </w:rPr>
            </w:pPr>
            <w:r w:rsidRPr="003E142B">
              <w:rPr>
                <w:noProof/>
                <w:sz w:val="20"/>
                <w:szCs w:val="24"/>
              </w:rPr>
              <w:drawing>
                <wp:anchor distT="0" distB="0" distL="114300" distR="114300" simplePos="0" relativeHeight="251656192" behindDoc="0" locked="0" layoutInCell="1" allowOverlap="1">
                  <wp:simplePos x="0" y="0"/>
                  <wp:positionH relativeFrom="column">
                    <wp:posOffset>635</wp:posOffset>
                  </wp:positionH>
                  <wp:positionV relativeFrom="paragraph">
                    <wp:posOffset>36195</wp:posOffset>
                  </wp:positionV>
                  <wp:extent cx="302895" cy="337820"/>
                  <wp:effectExtent l="0" t="0" r="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 cy="337820"/>
                          </a:xfrm>
                          <a:prstGeom prst="rect">
                            <a:avLst/>
                          </a:prstGeom>
                          <a:noFill/>
                        </pic:spPr>
                      </pic:pic>
                    </a:graphicData>
                  </a:graphic>
                  <wp14:sizeRelH relativeFrom="page">
                    <wp14:pctWidth>0</wp14:pctWidth>
                  </wp14:sizeRelH>
                  <wp14:sizeRelV relativeFrom="page">
                    <wp14:pctHeight>0</wp14:pctHeight>
                  </wp14:sizeRelV>
                </wp:anchor>
              </w:drawing>
            </w:r>
            <w:r w:rsidR="00472C5A" w:rsidRPr="003E142B">
              <w:rPr>
                <w:sz w:val="20"/>
                <w:szCs w:val="24"/>
                <w:lang w:eastAsia="en-US"/>
              </w:rPr>
              <w:t>REPUBLIKA SLOVENIJA</w:t>
            </w:r>
          </w:p>
          <w:p w:rsidR="00472C5A" w:rsidRPr="003E142B" w:rsidRDefault="00472C5A" w:rsidP="00DB45CB">
            <w:pPr>
              <w:pStyle w:val="Neotevilenodstavek"/>
              <w:spacing w:before="0" w:after="0" w:line="260" w:lineRule="exact"/>
              <w:ind w:left="708"/>
              <w:jc w:val="left"/>
              <w:rPr>
                <w:sz w:val="20"/>
                <w:szCs w:val="24"/>
                <w:lang w:eastAsia="en-US"/>
              </w:rPr>
            </w:pPr>
            <w:r w:rsidRPr="003E142B">
              <w:rPr>
                <w:b/>
                <w:sz w:val="20"/>
                <w:szCs w:val="24"/>
                <w:lang w:eastAsia="en-US"/>
              </w:rPr>
              <w:t>MINISTRSTVO ZA GOS</w:t>
            </w:r>
            <w:r w:rsidR="00A229E8" w:rsidRPr="003E142B">
              <w:rPr>
                <w:b/>
                <w:sz w:val="20"/>
                <w:szCs w:val="24"/>
                <w:lang w:eastAsia="en-US"/>
              </w:rPr>
              <w:t>P</w:t>
            </w:r>
            <w:r w:rsidRPr="003E142B">
              <w:rPr>
                <w:b/>
                <w:sz w:val="20"/>
                <w:szCs w:val="24"/>
                <w:lang w:eastAsia="en-US"/>
              </w:rPr>
              <w:t>ODARSKI RAZVOJ IN TEHNOLOGIJO</w:t>
            </w:r>
            <w:r w:rsidRPr="003E142B">
              <w:rPr>
                <w:sz w:val="20"/>
                <w:szCs w:val="24"/>
                <w:lang w:eastAsia="en-US"/>
              </w:rPr>
              <w:br/>
              <w:t>Kotnikova ulica 5</w:t>
            </w:r>
          </w:p>
          <w:p w:rsidR="00472C5A" w:rsidRPr="003E142B" w:rsidRDefault="00472C5A" w:rsidP="00DB45CB">
            <w:pPr>
              <w:pStyle w:val="Neotevilenodstavek"/>
              <w:spacing w:before="0" w:after="0" w:line="260" w:lineRule="exact"/>
              <w:ind w:left="708"/>
              <w:jc w:val="left"/>
              <w:rPr>
                <w:sz w:val="20"/>
                <w:szCs w:val="20"/>
              </w:rPr>
            </w:pPr>
          </w:p>
          <w:p w:rsidR="00472C5A" w:rsidRPr="003E142B" w:rsidRDefault="00CA2DC6" w:rsidP="00DB45CB">
            <w:pPr>
              <w:pStyle w:val="Neotevilenodstavek"/>
              <w:spacing w:before="0" w:after="0" w:line="260" w:lineRule="exact"/>
              <w:ind w:left="708"/>
              <w:jc w:val="left"/>
              <w:rPr>
                <w:sz w:val="20"/>
                <w:szCs w:val="24"/>
                <w:lang w:eastAsia="en-US"/>
              </w:rPr>
            </w:pPr>
            <w:r>
              <w:rPr>
                <w:sz w:val="20"/>
                <w:szCs w:val="24"/>
                <w:lang w:eastAsia="en-US"/>
              </w:rPr>
              <w:t xml:space="preserve">1000 </w:t>
            </w:r>
            <w:r w:rsidR="00472C5A" w:rsidRPr="003E142B">
              <w:rPr>
                <w:sz w:val="20"/>
                <w:szCs w:val="24"/>
                <w:lang w:eastAsia="en-US"/>
              </w:rPr>
              <w:t>LJUBLJANA</w:t>
            </w:r>
          </w:p>
          <w:p w:rsidR="00472C5A" w:rsidRPr="003E142B" w:rsidRDefault="00915019" w:rsidP="00DB45CB">
            <w:pPr>
              <w:pStyle w:val="Neotevilenodstavek"/>
              <w:spacing w:before="0" w:after="0" w:line="260" w:lineRule="exact"/>
              <w:ind w:left="708"/>
              <w:jc w:val="left"/>
              <w:rPr>
                <w:rStyle w:val="Hiperpovezava"/>
                <w:rFonts w:eastAsia="Calibri"/>
                <w:szCs w:val="20"/>
                <w:lang w:eastAsia="en-US"/>
              </w:rPr>
            </w:pPr>
            <w:hyperlink r:id="rId9" w:history="1">
              <w:r w:rsidR="00472C5A" w:rsidRPr="003E142B">
                <w:rPr>
                  <w:rStyle w:val="Hiperpovezava"/>
                  <w:rFonts w:eastAsia="Calibri"/>
                  <w:sz w:val="20"/>
                  <w:szCs w:val="20"/>
                  <w:lang w:eastAsia="en-US"/>
                </w:rPr>
                <w:t>gp.mgrt@gov.si</w:t>
              </w:r>
            </w:hyperlink>
          </w:p>
          <w:p w:rsidR="00472C5A" w:rsidRPr="003E142B" w:rsidRDefault="00472C5A" w:rsidP="00DB45CB">
            <w:pPr>
              <w:pStyle w:val="Neotevilenodstavek"/>
              <w:spacing w:before="0" w:after="0" w:line="260" w:lineRule="exact"/>
              <w:ind w:left="708"/>
              <w:jc w:val="left"/>
              <w:rPr>
                <w:sz w:val="20"/>
                <w:szCs w:val="20"/>
              </w:rPr>
            </w:pPr>
          </w:p>
        </w:tc>
      </w:tr>
      <w:tr w:rsidR="00107ED0" w:rsidRPr="003E142B" w:rsidTr="00DB45CB">
        <w:trPr>
          <w:gridAfter w:val="10"/>
          <w:wAfter w:w="3311" w:type="dxa"/>
        </w:trPr>
        <w:tc>
          <w:tcPr>
            <w:tcW w:w="6045" w:type="dxa"/>
            <w:gridSpan w:val="10"/>
          </w:tcPr>
          <w:p w:rsidR="00107ED0" w:rsidRPr="0043402F" w:rsidRDefault="00594B90" w:rsidP="00DB45CB">
            <w:pPr>
              <w:autoSpaceDE w:val="0"/>
              <w:autoSpaceDN w:val="0"/>
              <w:adjustRightInd w:val="0"/>
              <w:spacing w:after="0" w:line="240" w:lineRule="auto"/>
              <w:rPr>
                <w:rFonts w:ascii="Arial" w:hAnsi="Arial" w:cs="Arial"/>
                <w:b/>
                <w:bCs/>
                <w:color w:val="000000"/>
                <w:sz w:val="28"/>
                <w:szCs w:val="28"/>
                <w:lang w:eastAsia="sl-SI"/>
              </w:rPr>
            </w:pPr>
            <w:r w:rsidRPr="0043402F">
              <w:rPr>
                <w:rFonts w:ascii="Arial" w:hAnsi="Arial" w:cs="Arial"/>
                <w:sz w:val="20"/>
                <w:szCs w:val="20"/>
              </w:rPr>
              <w:t>Številka</w:t>
            </w:r>
            <w:r w:rsidR="004B0801" w:rsidRPr="0043402F">
              <w:rPr>
                <w:rFonts w:ascii="Arial" w:hAnsi="Arial" w:cs="Arial"/>
                <w:sz w:val="20"/>
                <w:szCs w:val="20"/>
              </w:rPr>
              <w:t>:</w:t>
            </w:r>
            <w:r w:rsidRPr="0043402F">
              <w:rPr>
                <w:rFonts w:ascii="Arial" w:hAnsi="Arial" w:cs="Arial"/>
                <w:color w:val="FF0000"/>
                <w:sz w:val="20"/>
                <w:szCs w:val="20"/>
              </w:rPr>
              <w:t xml:space="preserve"> </w:t>
            </w:r>
            <w:r w:rsidR="00B33679">
              <w:rPr>
                <w:rFonts w:ascii="Arial" w:hAnsi="Arial" w:cs="Arial"/>
                <w:sz w:val="20"/>
                <w:szCs w:val="20"/>
              </w:rPr>
              <w:t>303-43/2019/41</w:t>
            </w:r>
          </w:p>
        </w:tc>
      </w:tr>
      <w:tr w:rsidR="00107ED0" w:rsidRPr="003E142B" w:rsidTr="00DB45CB">
        <w:trPr>
          <w:gridAfter w:val="10"/>
          <w:wAfter w:w="3311" w:type="dxa"/>
        </w:trPr>
        <w:tc>
          <w:tcPr>
            <w:tcW w:w="6045" w:type="dxa"/>
            <w:gridSpan w:val="10"/>
          </w:tcPr>
          <w:p w:rsidR="00107ED0" w:rsidRPr="004679B7" w:rsidRDefault="00594B90" w:rsidP="00EB283A">
            <w:pPr>
              <w:pStyle w:val="Neotevilenodstavek"/>
              <w:spacing w:before="0" w:after="0" w:line="260" w:lineRule="exact"/>
              <w:jc w:val="left"/>
              <w:rPr>
                <w:sz w:val="20"/>
                <w:szCs w:val="20"/>
                <w:highlight w:val="yellow"/>
              </w:rPr>
            </w:pPr>
            <w:r w:rsidRPr="0043402F">
              <w:rPr>
                <w:sz w:val="20"/>
                <w:szCs w:val="20"/>
              </w:rPr>
              <w:t>Ljubljana,</w:t>
            </w:r>
            <w:r w:rsidR="00ED1127" w:rsidRPr="0043402F">
              <w:rPr>
                <w:sz w:val="20"/>
                <w:szCs w:val="20"/>
              </w:rPr>
              <w:t xml:space="preserve"> </w:t>
            </w:r>
            <w:r w:rsidR="005D2767">
              <w:rPr>
                <w:sz w:val="20"/>
                <w:szCs w:val="20"/>
              </w:rPr>
              <w:t>2</w:t>
            </w:r>
            <w:r w:rsidR="0043402F" w:rsidRPr="00EB283A">
              <w:rPr>
                <w:sz w:val="20"/>
                <w:szCs w:val="20"/>
              </w:rPr>
              <w:t xml:space="preserve">. </w:t>
            </w:r>
            <w:r w:rsidR="00EB283A">
              <w:rPr>
                <w:sz w:val="20"/>
                <w:szCs w:val="20"/>
              </w:rPr>
              <w:t>december</w:t>
            </w:r>
            <w:r w:rsidR="0043402F" w:rsidRPr="00EB283A">
              <w:rPr>
                <w:sz w:val="20"/>
                <w:szCs w:val="20"/>
              </w:rPr>
              <w:t xml:space="preserve"> 2021</w:t>
            </w:r>
          </w:p>
        </w:tc>
      </w:tr>
      <w:tr w:rsidR="00107ED0" w:rsidRPr="003E142B" w:rsidTr="00DB45CB">
        <w:trPr>
          <w:gridAfter w:val="10"/>
          <w:wAfter w:w="3311" w:type="dxa"/>
        </w:trPr>
        <w:tc>
          <w:tcPr>
            <w:tcW w:w="6045" w:type="dxa"/>
            <w:gridSpan w:val="10"/>
          </w:tcPr>
          <w:p w:rsidR="00107ED0" w:rsidRPr="003E142B" w:rsidRDefault="00107ED0" w:rsidP="00DB45CB">
            <w:pPr>
              <w:pStyle w:val="Neotevilenodstavek"/>
              <w:spacing w:before="0" w:after="0" w:line="260" w:lineRule="exact"/>
              <w:jc w:val="left"/>
              <w:rPr>
                <w:sz w:val="20"/>
                <w:szCs w:val="20"/>
              </w:rPr>
            </w:pPr>
          </w:p>
        </w:tc>
      </w:tr>
      <w:tr w:rsidR="00107ED0" w:rsidRPr="003E142B" w:rsidTr="00DB45CB">
        <w:trPr>
          <w:gridAfter w:val="10"/>
          <w:wAfter w:w="3311" w:type="dxa"/>
        </w:trPr>
        <w:tc>
          <w:tcPr>
            <w:tcW w:w="6045" w:type="dxa"/>
            <w:gridSpan w:val="10"/>
          </w:tcPr>
          <w:p w:rsidR="00107ED0" w:rsidRPr="003E142B" w:rsidRDefault="00107ED0" w:rsidP="00DB45CB">
            <w:pPr>
              <w:spacing w:after="0" w:line="260" w:lineRule="exact"/>
              <w:rPr>
                <w:rFonts w:ascii="Arial" w:hAnsi="Arial" w:cs="Arial"/>
                <w:sz w:val="20"/>
                <w:szCs w:val="20"/>
              </w:rPr>
            </w:pPr>
          </w:p>
          <w:p w:rsidR="00107ED0" w:rsidRPr="003E142B" w:rsidRDefault="00107ED0" w:rsidP="00DB45CB">
            <w:pPr>
              <w:spacing w:after="0" w:line="260" w:lineRule="exact"/>
              <w:rPr>
                <w:rFonts w:ascii="Arial" w:hAnsi="Arial" w:cs="Arial"/>
                <w:sz w:val="20"/>
                <w:szCs w:val="20"/>
              </w:rPr>
            </w:pPr>
            <w:r w:rsidRPr="003E142B">
              <w:rPr>
                <w:rFonts w:ascii="Arial" w:hAnsi="Arial" w:cs="Arial"/>
                <w:sz w:val="20"/>
                <w:szCs w:val="20"/>
              </w:rPr>
              <w:t>GENERALNI SEKRETARIAT VLADE REPUBLIKE SLOVENIJE</w:t>
            </w:r>
          </w:p>
          <w:p w:rsidR="00107ED0" w:rsidRPr="003E142B" w:rsidRDefault="00915019" w:rsidP="00DB45CB">
            <w:pPr>
              <w:spacing w:after="0" w:line="260" w:lineRule="exact"/>
              <w:rPr>
                <w:rFonts w:ascii="Arial" w:hAnsi="Arial" w:cs="Arial"/>
                <w:sz w:val="20"/>
                <w:szCs w:val="20"/>
              </w:rPr>
            </w:pPr>
            <w:hyperlink r:id="rId10" w:history="1">
              <w:r w:rsidR="00107ED0" w:rsidRPr="003E142B">
                <w:rPr>
                  <w:rStyle w:val="Hiperpovezava"/>
                  <w:rFonts w:ascii="Arial" w:hAnsi="Arial" w:cs="Arial"/>
                  <w:sz w:val="20"/>
                  <w:szCs w:val="20"/>
                </w:rPr>
                <w:t>Gp.gs@gov.si</w:t>
              </w:r>
            </w:hyperlink>
          </w:p>
          <w:p w:rsidR="00107ED0" w:rsidRPr="003E142B" w:rsidRDefault="00107ED0" w:rsidP="00DB45CB">
            <w:pPr>
              <w:spacing w:after="0" w:line="260" w:lineRule="exact"/>
              <w:rPr>
                <w:rFonts w:ascii="Arial" w:hAnsi="Arial" w:cs="Arial"/>
                <w:sz w:val="20"/>
                <w:szCs w:val="20"/>
              </w:rPr>
            </w:pPr>
          </w:p>
        </w:tc>
      </w:tr>
      <w:tr w:rsidR="00107ED0" w:rsidRPr="003E142B" w:rsidTr="00DB45CB">
        <w:tc>
          <w:tcPr>
            <w:tcW w:w="9356" w:type="dxa"/>
            <w:gridSpan w:val="20"/>
          </w:tcPr>
          <w:p w:rsidR="00107ED0" w:rsidRPr="003E142B" w:rsidRDefault="004B4E27" w:rsidP="00DB45CB">
            <w:pPr>
              <w:pStyle w:val="Naslovpredpisa"/>
              <w:spacing w:before="0" w:after="0" w:line="260" w:lineRule="exact"/>
              <w:jc w:val="left"/>
              <w:rPr>
                <w:sz w:val="20"/>
                <w:szCs w:val="20"/>
              </w:rPr>
            </w:pPr>
            <w:r w:rsidRPr="003E142B">
              <w:rPr>
                <w:sz w:val="20"/>
                <w:szCs w:val="20"/>
              </w:rPr>
              <w:t xml:space="preserve">ZADEVA: Uvrstitev </w:t>
            </w:r>
            <w:r w:rsidR="004B4B10">
              <w:rPr>
                <w:sz w:val="20"/>
                <w:szCs w:val="20"/>
              </w:rPr>
              <w:t>novega projekta</w:t>
            </w:r>
            <w:r w:rsidR="00DB71BB">
              <w:t xml:space="preserve"> </w:t>
            </w:r>
            <w:r w:rsidR="00CD6F25">
              <w:rPr>
                <w:sz w:val="20"/>
                <w:szCs w:val="20"/>
              </w:rPr>
              <w:t>št. 2130-21-3121</w:t>
            </w:r>
            <w:r w:rsidR="00DB71BB" w:rsidRPr="00DB71BB">
              <w:rPr>
                <w:sz w:val="20"/>
                <w:szCs w:val="20"/>
              </w:rPr>
              <w:t xml:space="preserve"> –  </w:t>
            </w:r>
            <w:r w:rsidR="004679B7">
              <w:rPr>
                <w:sz w:val="20"/>
                <w:szCs w:val="20"/>
              </w:rPr>
              <w:t>Kompozitna modularna kombi plošča</w:t>
            </w:r>
            <w:r w:rsidR="00DB71BB" w:rsidRPr="00DB71BB">
              <w:rPr>
                <w:sz w:val="20"/>
                <w:szCs w:val="20"/>
              </w:rPr>
              <w:t xml:space="preserve"> </w:t>
            </w:r>
            <w:r w:rsidR="00B35FA0">
              <w:rPr>
                <w:sz w:val="20"/>
                <w:szCs w:val="20"/>
              </w:rPr>
              <w:t xml:space="preserve">Stilles </w:t>
            </w:r>
            <w:r w:rsidR="003C0A66" w:rsidRPr="003E142B">
              <w:rPr>
                <w:sz w:val="20"/>
                <w:szCs w:val="20"/>
              </w:rPr>
              <w:t xml:space="preserve">v </w:t>
            </w:r>
            <w:r w:rsidR="00B36F88" w:rsidRPr="003E142B">
              <w:rPr>
                <w:sz w:val="20"/>
                <w:szCs w:val="20"/>
              </w:rPr>
              <w:t>veljavni n</w:t>
            </w:r>
            <w:r w:rsidR="003C0A66" w:rsidRPr="003E142B">
              <w:rPr>
                <w:sz w:val="20"/>
                <w:szCs w:val="20"/>
              </w:rPr>
              <w:t>ačrt razvojnih programov za obdobje</w:t>
            </w:r>
            <w:r w:rsidR="00771CBC" w:rsidRPr="003E142B">
              <w:rPr>
                <w:sz w:val="20"/>
                <w:szCs w:val="20"/>
              </w:rPr>
              <w:t xml:space="preserve"> 20</w:t>
            </w:r>
            <w:r w:rsidR="008E5ABE">
              <w:rPr>
                <w:sz w:val="20"/>
                <w:szCs w:val="20"/>
              </w:rPr>
              <w:t>21</w:t>
            </w:r>
            <w:r w:rsidR="00771CBC" w:rsidRPr="003E142B">
              <w:rPr>
                <w:sz w:val="20"/>
                <w:szCs w:val="20"/>
              </w:rPr>
              <w:t>–</w:t>
            </w:r>
            <w:r w:rsidR="00FA50B1" w:rsidRPr="003E142B">
              <w:rPr>
                <w:sz w:val="20"/>
                <w:szCs w:val="20"/>
              </w:rPr>
              <w:t>202</w:t>
            </w:r>
            <w:r w:rsidR="00371F66">
              <w:rPr>
                <w:sz w:val="20"/>
                <w:szCs w:val="20"/>
              </w:rPr>
              <w:t>4</w:t>
            </w:r>
            <w:r w:rsidR="00771CBC" w:rsidRPr="003E142B">
              <w:rPr>
                <w:sz w:val="20"/>
                <w:szCs w:val="20"/>
              </w:rPr>
              <w:t xml:space="preserve"> – </w:t>
            </w:r>
            <w:r w:rsidR="003C0A66" w:rsidRPr="003E142B">
              <w:rPr>
                <w:sz w:val="20"/>
                <w:szCs w:val="20"/>
              </w:rPr>
              <w:t>predlog za obravnavo</w:t>
            </w:r>
          </w:p>
        </w:tc>
      </w:tr>
      <w:tr w:rsidR="00107ED0" w:rsidRPr="003E142B" w:rsidTr="00DB45CB">
        <w:tc>
          <w:tcPr>
            <w:tcW w:w="9356" w:type="dxa"/>
            <w:gridSpan w:val="20"/>
          </w:tcPr>
          <w:p w:rsidR="00107ED0" w:rsidRPr="003E142B" w:rsidRDefault="001B223E" w:rsidP="00DB45CB">
            <w:pPr>
              <w:pStyle w:val="Poglavje"/>
              <w:spacing w:before="0" w:after="0" w:line="260" w:lineRule="exact"/>
              <w:jc w:val="left"/>
              <w:rPr>
                <w:sz w:val="20"/>
                <w:szCs w:val="20"/>
              </w:rPr>
            </w:pPr>
            <w:r w:rsidRPr="003E142B">
              <w:rPr>
                <w:sz w:val="20"/>
                <w:szCs w:val="20"/>
              </w:rPr>
              <w:t>1.</w:t>
            </w:r>
            <w:r w:rsidR="00107ED0" w:rsidRPr="003E142B">
              <w:rPr>
                <w:sz w:val="20"/>
                <w:szCs w:val="20"/>
              </w:rPr>
              <w:t xml:space="preserve"> Predlog sklepov vlade:</w:t>
            </w:r>
          </w:p>
        </w:tc>
      </w:tr>
      <w:tr w:rsidR="00107ED0" w:rsidRPr="003E142B" w:rsidTr="00DB45CB">
        <w:tblPrEx>
          <w:tblCellMar>
            <w:left w:w="70" w:type="dxa"/>
            <w:right w:w="70" w:type="dxa"/>
          </w:tblCellMar>
        </w:tblPrEx>
        <w:tc>
          <w:tcPr>
            <w:tcW w:w="9356" w:type="dxa"/>
            <w:gridSpan w:val="20"/>
          </w:tcPr>
          <w:p w:rsidR="00AE0C58" w:rsidRPr="003E142B" w:rsidRDefault="00AE0C58" w:rsidP="00DB45CB">
            <w:pPr>
              <w:pStyle w:val="datumtevilka"/>
              <w:jc w:val="both"/>
              <w:rPr>
                <w:rFonts w:cs="Arial"/>
              </w:rPr>
            </w:pPr>
            <w:r w:rsidRPr="003E142B">
              <w:rPr>
                <w:rFonts w:cs="Arial"/>
              </w:rPr>
              <w:t xml:space="preserve">Na podlagi </w:t>
            </w:r>
            <w:r w:rsidR="00A71687" w:rsidRPr="003E142B">
              <w:rPr>
                <w:rFonts w:cs="Arial"/>
              </w:rPr>
              <w:t xml:space="preserve">petega odstavka </w:t>
            </w:r>
            <w:r w:rsidR="005568D6" w:rsidRPr="003E142B">
              <w:rPr>
                <w:rFonts w:cs="Arial"/>
              </w:rPr>
              <w:t>31.</w:t>
            </w:r>
            <w:r w:rsidR="00D8026C">
              <w:rPr>
                <w:rFonts w:cs="Arial"/>
              </w:rPr>
              <w:t xml:space="preserve"> člena</w:t>
            </w:r>
            <w:r w:rsidR="00D8026C">
              <w:t xml:space="preserve"> </w:t>
            </w:r>
            <w:r w:rsidR="00D8026C" w:rsidRPr="00D8026C">
              <w:rPr>
                <w:rFonts w:cs="Arial"/>
              </w:rPr>
              <w:t>Zakon</w:t>
            </w:r>
            <w:r w:rsidR="00D8026C">
              <w:rPr>
                <w:rFonts w:cs="Arial"/>
              </w:rPr>
              <w:t>a</w:t>
            </w:r>
            <w:r w:rsidR="00D8026C" w:rsidRPr="00D8026C">
              <w:rPr>
                <w:rFonts w:cs="Arial"/>
              </w:rPr>
              <w:t xml:space="preserve"> o izvrševanju proračunov Republike Slovenije</w:t>
            </w:r>
            <w:r w:rsidR="00D8026C">
              <w:t xml:space="preserve"> </w:t>
            </w:r>
            <w:r w:rsidR="001559A2">
              <w:rPr>
                <w:rFonts w:cs="Arial"/>
              </w:rPr>
              <w:t>za leti 2021</w:t>
            </w:r>
            <w:r w:rsidR="00D8026C" w:rsidRPr="00D8026C">
              <w:rPr>
                <w:rFonts w:cs="Arial"/>
              </w:rPr>
              <w:t xml:space="preserve"> in 202</w:t>
            </w:r>
            <w:r w:rsidR="001559A2">
              <w:rPr>
                <w:rFonts w:cs="Arial"/>
              </w:rPr>
              <w:t>2</w:t>
            </w:r>
            <w:r w:rsidR="00D8026C" w:rsidRPr="00D8026C">
              <w:rPr>
                <w:rFonts w:cs="Arial"/>
              </w:rPr>
              <w:t xml:space="preserve"> </w:t>
            </w:r>
            <w:r w:rsidR="00D8026C" w:rsidRPr="003B1B86">
              <w:rPr>
                <w:rFonts w:cs="Arial"/>
              </w:rPr>
              <w:t xml:space="preserve">(Uradni list RS, št. </w:t>
            </w:r>
            <w:r w:rsidR="003B1B86" w:rsidRPr="003B1B86">
              <w:rPr>
                <w:rFonts w:cs="Arial"/>
              </w:rPr>
              <w:t>174/20</w:t>
            </w:r>
            <w:r w:rsidR="00FA12C4" w:rsidRPr="003B1B86">
              <w:rPr>
                <w:rFonts w:cs="Arial"/>
              </w:rPr>
              <w:t>,</w:t>
            </w:r>
            <w:r w:rsidR="003B1B86" w:rsidRPr="003B1B86">
              <w:rPr>
                <w:rFonts w:cs="Arial"/>
              </w:rPr>
              <w:t xml:space="preserve"> 15/21</w:t>
            </w:r>
            <w:r w:rsidR="00D8026C" w:rsidRPr="003B1B86">
              <w:rPr>
                <w:rFonts w:cs="Arial"/>
              </w:rPr>
              <w:t xml:space="preserve"> – ZD</w:t>
            </w:r>
            <w:r w:rsidR="003B1B86" w:rsidRPr="003B1B86">
              <w:rPr>
                <w:rFonts w:cs="Arial"/>
              </w:rPr>
              <w:t>UOP,</w:t>
            </w:r>
            <w:r w:rsidR="00C31FE7" w:rsidRPr="003B1B86">
              <w:rPr>
                <w:rFonts w:cs="Arial"/>
              </w:rPr>
              <w:t xml:space="preserve"> </w:t>
            </w:r>
            <w:r w:rsidR="003B1B86" w:rsidRPr="003B1B86">
              <w:rPr>
                <w:rFonts w:cs="Arial"/>
              </w:rPr>
              <w:t>74/21 in 172/21</w:t>
            </w:r>
            <w:r w:rsidR="00D8026C" w:rsidRPr="003B1B86">
              <w:rPr>
                <w:rFonts w:cs="Arial"/>
              </w:rPr>
              <w:t>)</w:t>
            </w:r>
            <w:r w:rsidRPr="003B1B86">
              <w:rPr>
                <w:rFonts w:cs="Arial"/>
              </w:rPr>
              <w:t xml:space="preserve"> je</w:t>
            </w:r>
            <w:r w:rsidRPr="003E142B">
              <w:rPr>
                <w:rFonts w:cs="Arial"/>
              </w:rPr>
              <w:t xml:space="preserve"> Vla</w:t>
            </w:r>
            <w:r w:rsidR="005568D6" w:rsidRPr="003E142B">
              <w:rPr>
                <w:rFonts w:cs="Arial"/>
              </w:rPr>
              <w:t>da Republike Slovenije na _____</w:t>
            </w:r>
            <w:r w:rsidRPr="003E142B">
              <w:rPr>
                <w:rFonts w:cs="Arial"/>
              </w:rPr>
              <w:t xml:space="preserve"> seji dne _____________ sprejela naslednji sklep:</w:t>
            </w:r>
          </w:p>
          <w:p w:rsidR="00AE0C58" w:rsidRPr="003E142B" w:rsidRDefault="00AE0C58" w:rsidP="00DB45CB">
            <w:pPr>
              <w:pStyle w:val="datumtevilka"/>
              <w:rPr>
                <w:rFonts w:cs="Arial"/>
              </w:rPr>
            </w:pPr>
          </w:p>
          <w:p w:rsidR="0063777D" w:rsidRPr="005902F3" w:rsidRDefault="003C0A66" w:rsidP="00DB45CB">
            <w:pPr>
              <w:pStyle w:val="datumtevilka"/>
              <w:jc w:val="both"/>
              <w:rPr>
                <w:rFonts w:cs="Arial"/>
              </w:rPr>
            </w:pPr>
            <w:r w:rsidRPr="003E142B">
              <w:rPr>
                <w:rFonts w:cs="Arial"/>
              </w:rPr>
              <w:t xml:space="preserve">V veljavni </w:t>
            </w:r>
            <w:r w:rsidR="00366202" w:rsidRPr="003E142B">
              <w:rPr>
                <w:rFonts w:cs="Arial"/>
              </w:rPr>
              <w:t>načrt</w:t>
            </w:r>
            <w:r w:rsidRPr="003E142B">
              <w:rPr>
                <w:rFonts w:cs="Arial"/>
              </w:rPr>
              <w:t xml:space="preserve"> razvojnih programov 20</w:t>
            </w:r>
            <w:r w:rsidR="008E5ABE">
              <w:rPr>
                <w:rFonts w:cs="Arial"/>
              </w:rPr>
              <w:t>21</w:t>
            </w:r>
            <w:r w:rsidR="00771CBC" w:rsidRPr="003E142B">
              <w:rPr>
                <w:rFonts w:cs="Arial"/>
              </w:rPr>
              <w:t>–</w:t>
            </w:r>
            <w:r w:rsidRPr="003E142B">
              <w:rPr>
                <w:rFonts w:cs="Arial"/>
              </w:rPr>
              <w:t>20</w:t>
            </w:r>
            <w:r w:rsidR="00A70A95" w:rsidRPr="003E142B">
              <w:rPr>
                <w:rFonts w:cs="Arial"/>
              </w:rPr>
              <w:t>2</w:t>
            </w:r>
            <w:r w:rsidR="00371F66">
              <w:rPr>
                <w:rFonts w:cs="Arial"/>
              </w:rPr>
              <w:t>4</w:t>
            </w:r>
            <w:r w:rsidRPr="003E142B">
              <w:rPr>
                <w:rFonts w:cs="Arial"/>
              </w:rPr>
              <w:t xml:space="preserve"> Proračuna Republike Slovenije se</w:t>
            </w:r>
            <w:r w:rsidR="00DB71BB">
              <w:rPr>
                <w:rFonts w:cs="Arial"/>
              </w:rPr>
              <w:t>,</w:t>
            </w:r>
            <w:r w:rsidRPr="003E142B">
              <w:rPr>
                <w:rFonts w:cs="Arial"/>
              </w:rPr>
              <w:t xml:space="preserve"> </w:t>
            </w:r>
            <w:r w:rsidR="005568D6" w:rsidRPr="003E142B">
              <w:rPr>
                <w:rFonts w:cs="Arial"/>
              </w:rPr>
              <w:t>skladn</w:t>
            </w:r>
            <w:r w:rsidR="00DB71BB">
              <w:rPr>
                <w:rFonts w:cs="Arial"/>
              </w:rPr>
              <w:t xml:space="preserve">o s podatki iz priložene tabele, uvrsti nov projekt št. </w:t>
            </w:r>
            <w:r w:rsidR="00131949" w:rsidRPr="003E142B">
              <w:rPr>
                <w:rFonts w:cs="Arial"/>
              </w:rPr>
              <w:t>2130-</w:t>
            </w:r>
            <w:r w:rsidR="001559A2">
              <w:rPr>
                <w:rFonts w:cs="Arial"/>
              </w:rPr>
              <w:t>21-3121</w:t>
            </w:r>
            <w:r w:rsidR="00D95E43">
              <w:rPr>
                <w:rFonts w:cs="Arial"/>
              </w:rPr>
              <w:t xml:space="preserve"> </w:t>
            </w:r>
            <w:r w:rsidR="004A4E54">
              <w:rPr>
                <w:rFonts w:cs="Arial"/>
              </w:rPr>
              <w:t>–</w:t>
            </w:r>
            <w:r w:rsidR="00D95E43">
              <w:rPr>
                <w:rFonts w:cs="Arial"/>
              </w:rPr>
              <w:t xml:space="preserve"> </w:t>
            </w:r>
            <w:r w:rsidR="00600BC8">
              <w:rPr>
                <w:rFonts w:ascii="Roboto" w:hAnsi="Roboto"/>
                <w:color w:val="333333"/>
              </w:rPr>
              <w:t xml:space="preserve"> </w:t>
            </w:r>
            <w:r w:rsidR="001559A2">
              <w:t>Kompozitna modularna kombi plošča</w:t>
            </w:r>
            <w:r w:rsidR="001559A2" w:rsidRPr="00600BC8">
              <w:rPr>
                <w:rFonts w:cs="Arial"/>
              </w:rPr>
              <w:t xml:space="preserve"> </w:t>
            </w:r>
            <w:r w:rsidR="00B35FA0">
              <w:rPr>
                <w:rFonts w:cs="Arial"/>
              </w:rPr>
              <w:t>Stilles</w:t>
            </w:r>
            <w:r w:rsidR="00D95E43" w:rsidRPr="00600BC8">
              <w:rPr>
                <w:rFonts w:cs="Arial"/>
              </w:rPr>
              <w:t>.</w:t>
            </w:r>
          </w:p>
          <w:p w:rsidR="00AE0C58" w:rsidRPr="003E142B" w:rsidRDefault="00AE0C58" w:rsidP="00DB45CB">
            <w:pPr>
              <w:pStyle w:val="Neotevilenodstavek"/>
              <w:jc w:val="left"/>
              <w:rPr>
                <w:sz w:val="20"/>
                <w:szCs w:val="20"/>
              </w:rPr>
            </w:pPr>
            <w:r w:rsidRPr="003E142B">
              <w:rPr>
                <w:sz w:val="20"/>
                <w:szCs w:val="20"/>
              </w:rPr>
              <w:t xml:space="preserve"> </w:t>
            </w:r>
          </w:p>
          <w:p w:rsidR="00AE0C58" w:rsidRDefault="00AE0C58" w:rsidP="00DB45CB">
            <w:pPr>
              <w:pStyle w:val="datumtevilka"/>
              <w:rPr>
                <w:rFonts w:cs="Arial"/>
              </w:rPr>
            </w:pPr>
            <w:r w:rsidRPr="003E142B">
              <w:rPr>
                <w:rFonts w:cs="Arial"/>
              </w:rPr>
              <w:t xml:space="preserve">                                         </w:t>
            </w:r>
            <w:r w:rsidR="004A4E54">
              <w:rPr>
                <w:rFonts w:cs="Arial"/>
              </w:rPr>
              <w:t xml:space="preserve">                              </w:t>
            </w:r>
            <w:r w:rsidRPr="003E142B">
              <w:rPr>
                <w:rFonts w:cs="Arial"/>
              </w:rPr>
              <w:t xml:space="preserve">   </w:t>
            </w:r>
            <w:r w:rsidR="00BE73B2" w:rsidRPr="003E142B">
              <w:rPr>
                <w:rFonts w:cs="Arial"/>
              </w:rPr>
              <w:t xml:space="preserve">         </w:t>
            </w:r>
            <w:r w:rsidR="006F29E0">
              <w:rPr>
                <w:rFonts w:cs="Arial"/>
              </w:rPr>
              <w:t xml:space="preserve">                    </w:t>
            </w:r>
            <w:r w:rsidR="00BE73B2" w:rsidRPr="003E142B">
              <w:rPr>
                <w:rFonts w:cs="Arial"/>
              </w:rPr>
              <w:t xml:space="preserve"> </w:t>
            </w:r>
            <w:r w:rsidR="004A4E54">
              <w:t xml:space="preserve"> </w:t>
            </w:r>
            <w:r w:rsidR="001559A2">
              <w:t>Mag. Janja Garvas Hočevar</w:t>
            </w:r>
          </w:p>
          <w:p w:rsidR="000A61C8" w:rsidRPr="000A61C8" w:rsidRDefault="003B46CC" w:rsidP="00DB45CB">
            <w:pPr>
              <w:pStyle w:val="datumtevilka"/>
              <w:tabs>
                <w:tab w:val="clear" w:pos="1701"/>
                <w:tab w:val="left" w:pos="4716"/>
              </w:tabs>
              <w:jc w:val="center"/>
              <w:rPr>
                <w:rFonts w:cs="Arial"/>
              </w:rPr>
            </w:pPr>
            <w:r>
              <w:rPr>
                <w:rFonts w:cs="Arial"/>
              </w:rPr>
              <w:t xml:space="preserve">                             </w:t>
            </w:r>
            <w:r w:rsidR="006F29E0">
              <w:rPr>
                <w:rFonts w:cs="Arial"/>
              </w:rPr>
              <w:t xml:space="preserve">                                       </w:t>
            </w:r>
            <w:r>
              <w:rPr>
                <w:rFonts w:cs="Arial"/>
              </w:rPr>
              <w:t xml:space="preserve">  </w:t>
            </w:r>
            <w:r w:rsidR="001559A2">
              <w:rPr>
                <w:rFonts w:cs="Arial"/>
              </w:rPr>
              <w:t xml:space="preserve">             </w:t>
            </w:r>
            <w:r>
              <w:rPr>
                <w:rFonts w:cs="Arial"/>
              </w:rPr>
              <w:t xml:space="preserve">  </w:t>
            </w:r>
            <w:r w:rsidR="001559A2">
              <w:rPr>
                <w:rFonts w:cs="Arial"/>
              </w:rPr>
              <w:t>v.d. generalnega</w:t>
            </w:r>
            <w:r w:rsidR="000A61C8">
              <w:rPr>
                <w:rFonts w:cs="Arial"/>
              </w:rPr>
              <w:t xml:space="preserve"> sekretar</w:t>
            </w:r>
            <w:r w:rsidR="001559A2">
              <w:rPr>
                <w:rFonts w:cs="Arial"/>
              </w:rPr>
              <w:t>ja</w:t>
            </w:r>
          </w:p>
          <w:p w:rsidR="006A261E" w:rsidRDefault="006A261E" w:rsidP="006A261E">
            <w:pPr>
              <w:autoSpaceDE w:val="0"/>
              <w:autoSpaceDN w:val="0"/>
              <w:adjustRightInd w:val="0"/>
              <w:spacing w:after="0"/>
              <w:rPr>
                <w:rFonts w:cs="Arial"/>
                <w:color w:val="000000"/>
                <w:szCs w:val="20"/>
              </w:rPr>
            </w:pPr>
            <w:r>
              <w:rPr>
                <w:rFonts w:cs="Arial"/>
                <w:color w:val="000000"/>
                <w:szCs w:val="20"/>
              </w:rPr>
              <w:t>Priloga:</w:t>
            </w:r>
          </w:p>
          <w:p w:rsidR="006A261E" w:rsidRDefault="006A261E" w:rsidP="006A261E">
            <w:pPr>
              <w:numPr>
                <w:ilvl w:val="0"/>
                <w:numId w:val="4"/>
              </w:numPr>
              <w:tabs>
                <w:tab w:val="left" w:pos="426"/>
              </w:tabs>
              <w:spacing w:after="0" w:line="240" w:lineRule="auto"/>
              <w:rPr>
                <w:rFonts w:ascii="Arial" w:eastAsia="Times New Roman" w:hAnsi="Arial" w:cs="Arial"/>
                <w:sz w:val="20"/>
                <w:szCs w:val="20"/>
                <w:lang w:eastAsia="sl-SI"/>
              </w:rPr>
            </w:pPr>
            <w:r w:rsidRPr="00016745">
              <w:rPr>
                <w:rFonts w:ascii="Arial" w:eastAsia="Times New Roman" w:hAnsi="Arial" w:cs="Arial"/>
                <w:sz w:val="20"/>
                <w:szCs w:val="20"/>
                <w:lang w:eastAsia="sl-SI"/>
              </w:rPr>
              <w:t>Tabela</w:t>
            </w:r>
          </w:p>
          <w:p w:rsidR="00B535FD" w:rsidRPr="00016745" w:rsidRDefault="00B535FD" w:rsidP="00B535FD">
            <w:pPr>
              <w:tabs>
                <w:tab w:val="left" w:pos="426"/>
              </w:tabs>
              <w:spacing w:after="0" w:line="240" w:lineRule="auto"/>
              <w:ind w:left="720"/>
              <w:rPr>
                <w:rFonts w:ascii="Arial" w:eastAsia="Times New Roman" w:hAnsi="Arial" w:cs="Arial"/>
                <w:sz w:val="20"/>
                <w:szCs w:val="20"/>
                <w:lang w:eastAsia="sl-SI"/>
              </w:rPr>
            </w:pPr>
            <w:bookmarkStart w:id="0" w:name="_GoBack"/>
            <w:bookmarkEnd w:id="0"/>
          </w:p>
          <w:p w:rsidR="002B62DB" w:rsidRPr="0021129E" w:rsidRDefault="002B62DB" w:rsidP="00DB45CB">
            <w:pPr>
              <w:autoSpaceDE w:val="0"/>
              <w:autoSpaceDN w:val="0"/>
              <w:adjustRightInd w:val="0"/>
              <w:spacing w:after="0"/>
              <w:rPr>
                <w:rFonts w:cs="Arial"/>
                <w:color w:val="000000"/>
                <w:szCs w:val="20"/>
              </w:rPr>
            </w:pPr>
            <w:r w:rsidRPr="0021129E">
              <w:rPr>
                <w:rFonts w:cs="Arial"/>
                <w:color w:val="000000"/>
                <w:szCs w:val="20"/>
              </w:rPr>
              <w:t>Prejmejo:</w:t>
            </w:r>
          </w:p>
          <w:p w:rsidR="00AE0C58" w:rsidRPr="003E142B" w:rsidRDefault="00AE0C58" w:rsidP="00DB45CB">
            <w:pPr>
              <w:numPr>
                <w:ilvl w:val="0"/>
                <w:numId w:val="4"/>
              </w:numPr>
              <w:tabs>
                <w:tab w:val="left" w:pos="426"/>
              </w:tabs>
              <w:spacing w:after="0" w:line="240" w:lineRule="auto"/>
              <w:rPr>
                <w:rFonts w:ascii="Arial" w:eastAsia="Times New Roman" w:hAnsi="Arial" w:cs="Arial"/>
                <w:sz w:val="20"/>
                <w:szCs w:val="20"/>
                <w:lang w:eastAsia="sl-SI"/>
              </w:rPr>
            </w:pPr>
            <w:r w:rsidRPr="003E142B">
              <w:rPr>
                <w:rFonts w:ascii="Arial" w:eastAsia="Times New Roman" w:hAnsi="Arial" w:cs="Arial"/>
                <w:sz w:val="20"/>
                <w:szCs w:val="20"/>
                <w:lang w:eastAsia="sl-SI"/>
              </w:rPr>
              <w:t>Ministrstvo za finance</w:t>
            </w:r>
          </w:p>
          <w:p w:rsidR="00AE0C58" w:rsidRDefault="00AE0C58" w:rsidP="00DB45CB">
            <w:pPr>
              <w:numPr>
                <w:ilvl w:val="0"/>
                <w:numId w:val="4"/>
              </w:numPr>
              <w:tabs>
                <w:tab w:val="left" w:pos="426"/>
              </w:tabs>
              <w:spacing w:after="0" w:line="240" w:lineRule="auto"/>
              <w:rPr>
                <w:rFonts w:ascii="Arial" w:eastAsia="Times New Roman" w:hAnsi="Arial" w:cs="Arial"/>
                <w:sz w:val="20"/>
                <w:szCs w:val="20"/>
                <w:lang w:eastAsia="sl-SI"/>
              </w:rPr>
            </w:pPr>
            <w:r w:rsidRPr="003E142B">
              <w:rPr>
                <w:rFonts w:ascii="Arial" w:eastAsia="Times New Roman" w:hAnsi="Arial" w:cs="Arial"/>
                <w:sz w:val="20"/>
                <w:szCs w:val="20"/>
                <w:lang w:eastAsia="sl-SI"/>
              </w:rPr>
              <w:t>Služba Vlade Republike Slovenije za zakonodajo</w:t>
            </w:r>
          </w:p>
          <w:p w:rsidR="00FF5AC1" w:rsidRPr="003E142B" w:rsidRDefault="00FF5AC1" w:rsidP="00DB45CB">
            <w:pPr>
              <w:numPr>
                <w:ilvl w:val="0"/>
                <w:numId w:val="4"/>
              </w:numPr>
              <w:tabs>
                <w:tab w:val="left" w:pos="426"/>
              </w:tabs>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Generalni sekretariat Vlade RS</w:t>
            </w:r>
          </w:p>
          <w:p w:rsidR="00B914A0" w:rsidRPr="003E142B" w:rsidRDefault="00B914A0" w:rsidP="00DB45CB">
            <w:pPr>
              <w:tabs>
                <w:tab w:val="left" w:pos="426"/>
              </w:tabs>
              <w:spacing w:after="0" w:line="240" w:lineRule="auto"/>
              <w:ind w:left="720"/>
              <w:rPr>
                <w:rFonts w:ascii="Arial" w:hAnsi="Arial" w:cs="Arial"/>
                <w:color w:val="548DD4"/>
                <w:sz w:val="20"/>
                <w:szCs w:val="20"/>
                <w:lang w:eastAsia="sl-SI"/>
              </w:rPr>
            </w:pPr>
          </w:p>
        </w:tc>
      </w:tr>
      <w:tr w:rsidR="00107ED0" w:rsidRPr="003E142B" w:rsidTr="00DB45CB">
        <w:tc>
          <w:tcPr>
            <w:tcW w:w="9356" w:type="dxa"/>
            <w:gridSpan w:val="20"/>
          </w:tcPr>
          <w:p w:rsidR="00107ED0" w:rsidRPr="003E142B" w:rsidRDefault="001B223E" w:rsidP="00DB45CB">
            <w:pPr>
              <w:pStyle w:val="Neotevilenodstavek"/>
              <w:spacing w:before="0" w:after="0" w:line="260" w:lineRule="exact"/>
              <w:rPr>
                <w:b/>
                <w:iCs/>
                <w:sz w:val="20"/>
                <w:szCs w:val="20"/>
              </w:rPr>
            </w:pPr>
            <w:r w:rsidRPr="003E142B">
              <w:rPr>
                <w:b/>
                <w:sz w:val="20"/>
                <w:szCs w:val="20"/>
              </w:rPr>
              <w:t xml:space="preserve">2. </w:t>
            </w:r>
            <w:r w:rsidR="00107ED0" w:rsidRPr="003E142B">
              <w:rPr>
                <w:b/>
                <w:sz w:val="20"/>
                <w:szCs w:val="20"/>
              </w:rPr>
              <w:t>Predlog za obravnavo p</w:t>
            </w:r>
            <w:r w:rsidRPr="003E142B">
              <w:rPr>
                <w:b/>
                <w:sz w:val="20"/>
                <w:szCs w:val="20"/>
              </w:rPr>
              <w:t>redloga zakona po nujnem ali</w:t>
            </w:r>
            <w:r w:rsidR="00107ED0" w:rsidRPr="003E142B">
              <w:rPr>
                <w:b/>
                <w:sz w:val="20"/>
                <w:szCs w:val="20"/>
              </w:rPr>
              <w:t xml:space="preserve"> skrajša</w:t>
            </w:r>
            <w:r w:rsidRPr="003E142B">
              <w:rPr>
                <w:b/>
                <w:sz w:val="20"/>
                <w:szCs w:val="20"/>
              </w:rPr>
              <w:t>nem post</w:t>
            </w:r>
            <w:r w:rsidR="00372466" w:rsidRPr="003E142B">
              <w:rPr>
                <w:b/>
                <w:sz w:val="20"/>
                <w:szCs w:val="20"/>
              </w:rPr>
              <w:t>opku v d</w:t>
            </w:r>
            <w:r w:rsidRPr="003E142B">
              <w:rPr>
                <w:b/>
                <w:sz w:val="20"/>
                <w:szCs w:val="20"/>
              </w:rPr>
              <w:t>ržavnem zboru</w:t>
            </w:r>
            <w:r w:rsidR="00107ED0" w:rsidRPr="003E142B">
              <w:rPr>
                <w:b/>
                <w:sz w:val="20"/>
                <w:szCs w:val="20"/>
              </w:rPr>
              <w:t xml:space="preserve"> z obrazložitvijo razlogov:</w:t>
            </w:r>
          </w:p>
        </w:tc>
      </w:tr>
      <w:tr w:rsidR="00107ED0" w:rsidRPr="003E142B" w:rsidTr="00DB45CB">
        <w:tc>
          <w:tcPr>
            <w:tcW w:w="9356" w:type="dxa"/>
            <w:gridSpan w:val="20"/>
          </w:tcPr>
          <w:p w:rsidR="00107ED0" w:rsidRPr="003E142B" w:rsidRDefault="00107ED0" w:rsidP="00DB45CB">
            <w:pPr>
              <w:pStyle w:val="Neotevilenodstavek"/>
              <w:spacing w:before="0" w:after="0" w:line="260" w:lineRule="exact"/>
              <w:rPr>
                <w:iCs/>
                <w:sz w:val="20"/>
                <w:szCs w:val="20"/>
              </w:rPr>
            </w:pPr>
          </w:p>
        </w:tc>
      </w:tr>
      <w:tr w:rsidR="00107ED0" w:rsidRPr="003E142B" w:rsidTr="00DB45CB">
        <w:tc>
          <w:tcPr>
            <w:tcW w:w="9356" w:type="dxa"/>
            <w:gridSpan w:val="20"/>
          </w:tcPr>
          <w:p w:rsidR="00107ED0" w:rsidRPr="003E142B" w:rsidRDefault="00107ED0" w:rsidP="00DB45CB">
            <w:pPr>
              <w:pStyle w:val="Neotevilenodstavek"/>
              <w:spacing w:before="0" w:after="0" w:line="260" w:lineRule="exact"/>
              <w:rPr>
                <w:b/>
                <w:iCs/>
                <w:sz w:val="20"/>
                <w:szCs w:val="20"/>
              </w:rPr>
            </w:pPr>
            <w:r w:rsidRPr="003E142B">
              <w:rPr>
                <w:b/>
                <w:sz w:val="20"/>
                <w:szCs w:val="20"/>
              </w:rPr>
              <w:t>3.</w:t>
            </w:r>
            <w:r w:rsidR="00F4001E" w:rsidRPr="003E142B">
              <w:rPr>
                <w:b/>
                <w:sz w:val="20"/>
                <w:szCs w:val="20"/>
              </w:rPr>
              <w:t>a</w:t>
            </w:r>
            <w:r w:rsidRPr="003E142B">
              <w:rPr>
                <w:b/>
                <w:sz w:val="20"/>
                <w:szCs w:val="20"/>
              </w:rPr>
              <w:t xml:space="preserve"> Osebe, odgovorne za strokovno pripravo in usklajenost gradiva:</w:t>
            </w:r>
          </w:p>
        </w:tc>
      </w:tr>
      <w:tr w:rsidR="00107ED0" w:rsidRPr="003E142B" w:rsidTr="00DB45CB">
        <w:tc>
          <w:tcPr>
            <w:tcW w:w="9356" w:type="dxa"/>
            <w:gridSpan w:val="20"/>
          </w:tcPr>
          <w:p w:rsidR="00107ED0" w:rsidRPr="00FF0E25" w:rsidRDefault="00BE0834" w:rsidP="00DB45CB">
            <w:pPr>
              <w:pStyle w:val="Naslov1"/>
              <w:framePr w:hSpace="0" w:wrap="auto" w:vAnchor="margin" w:xAlign="left" w:yAlign="inline"/>
              <w:suppressOverlap w:val="0"/>
            </w:pPr>
            <w:r>
              <w:t>- Danilo Anton Ranc</w:t>
            </w:r>
            <w:r w:rsidR="00C37A8E" w:rsidRPr="00FF0E25">
              <w:t xml:space="preserve">, </w:t>
            </w:r>
            <w:r w:rsidR="00550271" w:rsidRPr="00FF0E25">
              <w:t>g</w:t>
            </w:r>
            <w:r w:rsidR="00C86353" w:rsidRPr="00FF0E25">
              <w:t>eneraln</w:t>
            </w:r>
            <w:r>
              <w:t>i</w:t>
            </w:r>
            <w:r w:rsidR="003D7865" w:rsidRPr="00FF0E25">
              <w:t xml:space="preserve"> direktor</w:t>
            </w:r>
            <w:r w:rsidR="00835315" w:rsidRPr="00FF0E25">
              <w:t>, M</w:t>
            </w:r>
            <w:r w:rsidR="00FF0E25">
              <w:t>inistrstvo za gospodarski razvoj in tehnologijo</w:t>
            </w:r>
            <w:r w:rsidR="00835315" w:rsidRPr="00FF0E25">
              <w:t xml:space="preserve"> </w:t>
            </w:r>
          </w:p>
        </w:tc>
      </w:tr>
      <w:tr w:rsidR="005F3DC6" w:rsidRPr="003E142B" w:rsidTr="00DB45CB">
        <w:tc>
          <w:tcPr>
            <w:tcW w:w="9356" w:type="dxa"/>
            <w:gridSpan w:val="20"/>
          </w:tcPr>
          <w:p w:rsidR="005F3DC6" w:rsidRPr="003E142B" w:rsidRDefault="00F4001E" w:rsidP="00DB45CB">
            <w:pPr>
              <w:pStyle w:val="Neotevilenodstavek"/>
              <w:spacing w:before="0" w:after="0" w:line="260" w:lineRule="exact"/>
              <w:rPr>
                <w:b/>
                <w:iCs/>
                <w:sz w:val="20"/>
                <w:szCs w:val="20"/>
              </w:rPr>
            </w:pPr>
            <w:r w:rsidRPr="003E142B">
              <w:rPr>
                <w:b/>
                <w:iCs/>
                <w:sz w:val="20"/>
                <w:szCs w:val="20"/>
              </w:rPr>
              <w:t>3.b</w:t>
            </w:r>
            <w:r w:rsidR="005F3DC6" w:rsidRPr="003E142B">
              <w:rPr>
                <w:b/>
                <w:iCs/>
                <w:sz w:val="20"/>
                <w:szCs w:val="20"/>
              </w:rPr>
              <w:t xml:space="preserve"> Zunanji strokovnjaki, ki so </w:t>
            </w:r>
            <w:r w:rsidR="005F3DC6" w:rsidRPr="003E142B">
              <w:rPr>
                <w:b/>
                <w:sz w:val="20"/>
                <w:szCs w:val="20"/>
              </w:rPr>
              <w:t>sodelovali pri pripravi dela ali celotnega gradiva:</w:t>
            </w:r>
          </w:p>
        </w:tc>
      </w:tr>
      <w:tr w:rsidR="005F3DC6" w:rsidRPr="003E142B" w:rsidTr="00DB45CB">
        <w:tc>
          <w:tcPr>
            <w:tcW w:w="9356" w:type="dxa"/>
            <w:gridSpan w:val="20"/>
          </w:tcPr>
          <w:p w:rsidR="005F3DC6" w:rsidRPr="003E142B" w:rsidRDefault="005F3DC6" w:rsidP="00DB45CB">
            <w:pPr>
              <w:pStyle w:val="Neotevilenodstavek"/>
              <w:spacing w:before="0" w:after="0" w:line="260" w:lineRule="exact"/>
              <w:rPr>
                <w:iCs/>
                <w:sz w:val="20"/>
                <w:szCs w:val="20"/>
              </w:rPr>
            </w:pPr>
          </w:p>
        </w:tc>
      </w:tr>
      <w:tr w:rsidR="00107ED0" w:rsidRPr="003E142B" w:rsidTr="00DB45CB">
        <w:tc>
          <w:tcPr>
            <w:tcW w:w="9356" w:type="dxa"/>
            <w:gridSpan w:val="20"/>
          </w:tcPr>
          <w:p w:rsidR="00107ED0" w:rsidRPr="003E142B" w:rsidRDefault="00107ED0" w:rsidP="00DB45CB">
            <w:pPr>
              <w:pStyle w:val="Neotevilenodstavek"/>
              <w:spacing w:before="0" w:after="0" w:line="260" w:lineRule="exact"/>
              <w:rPr>
                <w:b/>
                <w:iCs/>
                <w:sz w:val="20"/>
                <w:szCs w:val="20"/>
              </w:rPr>
            </w:pPr>
            <w:r w:rsidRPr="003E142B">
              <w:rPr>
                <w:b/>
                <w:sz w:val="20"/>
                <w:szCs w:val="20"/>
              </w:rPr>
              <w:t>4. Predstavniki vlad</w:t>
            </w:r>
            <w:r w:rsidR="00372466" w:rsidRPr="003E142B">
              <w:rPr>
                <w:b/>
                <w:sz w:val="20"/>
                <w:szCs w:val="20"/>
              </w:rPr>
              <w:t>e, ki bodo sodelovali pri delu d</w:t>
            </w:r>
            <w:r w:rsidRPr="003E142B">
              <w:rPr>
                <w:b/>
                <w:sz w:val="20"/>
                <w:szCs w:val="20"/>
              </w:rPr>
              <w:t>ržavnega zbora:</w:t>
            </w:r>
          </w:p>
        </w:tc>
      </w:tr>
      <w:tr w:rsidR="00107ED0" w:rsidRPr="003E142B" w:rsidTr="00DB45CB">
        <w:tc>
          <w:tcPr>
            <w:tcW w:w="9356" w:type="dxa"/>
            <w:gridSpan w:val="20"/>
          </w:tcPr>
          <w:p w:rsidR="00107ED0" w:rsidRPr="003E142B" w:rsidRDefault="00107ED0" w:rsidP="00DB45CB">
            <w:pPr>
              <w:pStyle w:val="Neotevilenodstavek"/>
              <w:spacing w:before="0" w:after="0" w:line="260" w:lineRule="exact"/>
              <w:rPr>
                <w:b/>
                <w:sz w:val="20"/>
                <w:szCs w:val="20"/>
              </w:rPr>
            </w:pPr>
          </w:p>
        </w:tc>
      </w:tr>
      <w:tr w:rsidR="00107ED0" w:rsidRPr="003E142B" w:rsidTr="00DB45CB">
        <w:tc>
          <w:tcPr>
            <w:tcW w:w="9356" w:type="dxa"/>
            <w:gridSpan w:val="20"/>
          </w:tcPr>
          <w:p w:rsidR="00107ED0" w:rsidRPr="003E142B" w:rsidRDefault="00107ED0" w:rsidP="00DB45CB">
            <w:pPr>
              <w:pStyle w:val="Oddelek"/>
              <w:numPr>
                <w:ilvl w:val="0"/>
                <w:numId w:val="0"/>
              </w:numPr>
              <w:spacing w:before="0" w:after="0" w:line="260" w:lineRule="exact"/>
              <w:jc w:val="left"/>
              <w:rPr>
                <w:sz w:val="20"/>
                <w:szCs w:val="20"/>
              </w:rPr>
            </w:pPr>
            <w:r w:rsidRPr="003E142B">
              <w:rPr>
                <w:sz w:val="20"/>
                <w:szCs w:val="20"/>
              </w:rPr>
              <w:t>5. Kratek povzetek gradiva</w:t>
            </w:r>
            <w:r w:rsidR="00372466" w:rsidRPr="003E142B">
              <w:rPr>
                <w:sz w:val="20"/>
                <w:szCs w:val="20"/>
              </w:rPr>
              <w:t>:</w:t>
            </w:r>
          </w:p>
        </w:tc>
      </w:tr>
      <w:tr w:rsidR="00107ED0" w:rsidRPr="003E142B" w:rsidTr="00DB45CB">
        <w:tc>
          <w:tcPr>
            <w:tcW w:w="9356" w:type="dxa"/>
            <w:gridSpan w:val="20"/>
          </w:tcPr>
          <w:p w:rsidR="00314901" w:rsidRPr="003E142B" w:rsidRDefault="002C3966" w:rsidP="00DB45CB">
            <w:pPr>
              <w:pStyle w:val="Neotevilenodstavek"/>
              <w:spacing w:after="0" w:line="260" w:lineRule="exact"/>
              <w:rPr>
                <w:iCs/>
                <w:sz w:val="20"/>
                <w:szCs w:val="20"/>
              </w:rPr>
            </w:pPr>
            <w:r w:rsidRPr="002C3966">
              <w:rPr>
                <w:iCs/>
                <w:sz w:val="20"/>
                <w:szCs w:val="20"/>
              </w:rPr>
              <w:t>Z</w:t>
            </w:r>
            <w:r>
              <w:rPr>
                <w:iCs/>
                <w:sz w:val="20"/>
                <w:szCs w:val="20"/>
              </w:rPr>
              <w:t xml:space="preserve">akon o spodbujanju skladnega regionalnega razvoja </w:t>
            </w:r>
            <w:r w:rsidRPr="002C3966">
              <w:rPr>
                <w:iCs/>
                <w:sz w:val="20"/>
                <w:szCs w:val="20"/>
              </w:rPr>
              <w:t>v drugem odstavku 31. člena določa, da lahko r</w:t>
            </w:r>
            <w:r>
              <w:rPr>
                <w:iCs/>
                <w:sz w:val="20"/>
                <w:szCs w:val="20"/>
              </w:rPr>
              <w:t xml:space="preserve">egionalno državno pomoč dodeli </w:t>
            </w:r>
            <w:r w:rsidR="007F409E">
              <w:rPr>
                <w:iCs/>
                <w:sz w:val="20"/>
                <w:szCs w:val="20"/>
              </w:rPr>
              <w:t xml:space="preserve">ministrstvo </w:t>
            </w:r>
            <w:r w:rsidRPr="002C3966">
              <w:rPr>
                <w:iCs/>
                <w:sz w:val="20"/>
                <w:szCs w:val="20"/>
              </w:rPr>
              <w:t>brez javnega razpisa po prostem preudarku državnega organa z odločbo, kadar komisija</w:t>
            </w:r>
            <w:r w:rsidR="007F409E">
              <w:rPr>
                <w:iCs/>
                <w:sz w:val="20"/>
                <w:szCs w:val="20"/>
              </w:rPr>
              <w:t>, ki jo imenuje minister,</w:t>
            </w:r>
            <w:r w:rsidRPr="002C3966">
              <w:rPr>
                <w:iCs/>
                <w:sz w:val="20"/>
                <w:szCs w:val="20"/>
              </w:rPr>
              <w:t xml:space="preserve"> ugotovi, da so izpolnjeni pogoji po Uredbi 651/2014/EU in znaša vrednost projekta več kot dva milijona eurov ter projekt bistveno prispeva k regionalnemu razvoju prek ustvarjenih ali ohranjenih delovnih mest v</w:t>
            </w:r>
            <w:r w:rsidR="00FF0E25">
              <w:rPr>
                <w:iCs/>
                <w:sz w:val="20"/>
                <w:szCs w:val="20"/>
              </w:rPr>
              <w:t xml:space="preserve"> obsegu</w:t>
            </w:r>
            <w:r w:rsidR="007F409E">
              <w:rPr>
                <w:iCs/>
                <w:sz w:val="20"/>
                <w:szCs w:val="20"/>
              </w:rPr>
              <w:t>, določenem z Uredbo o dodeljevanju regionalnih državnih pomoči ter načinu uveljavljanja regionalne spodbude za zaposlovanje ter davčnih olajšav za zaposlovanje in investiranje</w:t>
            </w:r>
            <w:r>
              <w:rPr>
                <w:iCs/>
                <w:sz w:val="20"/>
                <w:szCs w:val="20"/>
              </w:rPr>
              <w:t xml:space="preserve">. </w:t>
            </w:r>
            <w:r w:rsidRPr="002C3966">
              <w:rPr>
                <w:iCs/>
                <w:sz w:val="20"/>
                <w:szCs w:val="20"/>
              </w:rPr>
              <w:t xml:space="preserve">Podjetje </w:t>
            </w:r>
            <w:r w:rsidR="00245BC6">
              <w:rPr>
                <w:iCs/>
                <w:sz w:val="20"/>
                <w:szCs w:val="20"/>
              </w:rPr>
              <w:t>Stilles</w:t>
            </w:r>
            <w:r w:rsidR="00600BC8">
              <w:rPr>
                <w:iCs/>
                <w:sz w:val="20"/>
                <w:szCs w:val="20"/>
              </w:rPr>
              <w:t xml:space="preserve"> d.o.o. bo izvedlo investicijski projekt, </w:t>
            </w:r>
            <w:r w:rsidR="00600BC8">
              <w:rPr>
                <w:iCs/>
                <w:sz w:val="20"/>
                <w:szCs w:val="20"/>
              </w:rPr>
              <w:lastRenderedPageBreak/>
              <w:t>ki izpolnjujejo zahtevane pogoje in merila relevantne zakonodaje ter bo prispeval k razvoju regije, zato se mu je odobrilo sofinanciranje</w:t>
            </w:r>
            <w:r w:rsidR="004A4E54">
              <w:rPr>
                <w:iCs/>
                <w:sz w:val="20"/>
                <w:szCs w:val="20"/>
              </w:rPr>
              <w:t>.</w:t>
            </w:r>
          </w:p>
        </w:tc>
      </w:tr>
      <w:tr w:rsidR="00107ED0" w:rsidRPr="003E142B" w:rsidTr="00DB45CB">
        <w:tc>
          <w:tcPr>
            <w:tcW w:w="9356" w:type="dxa"/>
            <w:gridSpan w:val="20"/>
          </w:tcPr>
          <w:p w:rsidR="00107ED0" w:rsidRPr="003E142B" w:rsidRDefault="00107ED0" w:rsidP="00DB45CB">
            <w:pPr>
              <w:pStyle w:val="Oddelek"/>
              <w:numPr>
                <w:ilvl w:val="0"/>
                <w:numId w:val="0"/>
              </w:numPr>
              <w:spacing w:before="0" w:after="0" w:line="260" w:lineRule="exact"/>
              <w:jc w:val="left"/>
              <w:rPr>
                <w:sz w:val="20"/>
                <w:szCs w:val="20"/>
              </w:rPr>
            </w:pPr>
            <w:r w:rsidRPr="003E142B">
              <w:rPr>
                <w:sz w:val="20"/>
                <w:szCs w:val="20"/>
              </w:rPr>
              <w:lastRenderedPageBreak/>
              <w:t>6. Presoja posledic</w:t>
            </w:r>
            <w:r w:rsidR="00A24E98" w:rsidRPr="003E142B">
              <w:rPr>
                <w:sz w:val="20"/>
                <w:szCs w:val="20"/>
              </w:rPr>
              <w:t xml:space="preserve"> </w:t>
            </w:r>
            <w:r w:rsidR="00372466" w:rsidRPr="003E142B">
              <w:rPr>
                <w:sz w:val="20"/>
                <w:szCs w:val="20"/>
              </w:rPr>
              <w:t>za:</w:t>
            </w:r>
          </w:p>
        </w:tc>
      </w:tr>
      <w:tr w:rsidR="00107ED0" w:rsidRPr="003E142B" w:rsidTr="00DB45CB">
        <w:tc>
          <w:tcPr>
            <w:tcW w:w="1417" w:type="dxa"/>
          </w:tcPr>
          <w:p w:rsidR="00107ED0" w:rsidRPr="003E142B" w:rsidRDefault="00107ED0" w:rsidP="00DB45CB">
            <w:pPr>
              <w:pStyle w:val="Neotevilenodstavek"/>
              <w:spacing w:before="0" w:after="0" w:line="260" w:lineRule="exact"/>
              <w:ind w:left="360"/>
              <w:rPr>
                <w:iCs/>
                <w:sz w:val="20"/>
                <w:szCs w:val="20"/>
              </w:rPr>
            </w:pPr>
            <w:r w:rsidRPr="003E142B">
              <w:rPr>
                <w:iCs/>
                <w:sz w:val="20"/>
                <w:szCs w:val="20"/>
              </w:rPr>
              <w:t>a)</w:t>
            </w:r>
          </w:p>
        </w:tc>
        <w:tc>
          <w:tcPr>
            <w:tcW w:w="5642" w:type="dxa"/>
            <w:gridSpan w:val="14"/>
          </w:tcPr>
          <w:p w:rsidR="00107ED0" w:rsidRPr="003E142B" w:rsidRDefault="00107ED0" w:rsidP="00DB45CB">
            <w:pPr>
              <w:pStyle w:val="Neotevilenodstavek"/>
              <w:spacing w:before="0" w:after="0" w:line="260" w:lineRule="exact"/>
              <w:rPr>
                <w:sz w:val="20"/>
                <w:szCs w:val="20"/>
              </w:rPr>
            </w:pPr>
            <w:r w:rsidRPr="003E142B">
              <w:rPr>
                <w:sz w:val="20"/>
                <w:szCs w:val="20"/>
              </w:rPr>
              <w:t>javnofinančna</w:t>
            </w:r>
            <w:r w:rsidR="00372466" w:rsidRPr="003E142B">
              <w:rPr>
                <w:sz w:val="20"/>
                <w:szCs w:val="20"/>
              </w:rPr>
              <w:t xml:space="preserve"> s</w:t>
            </w:r>
            <w:r w:rsidR="00A24E98" w:rsidRPr="003E142B">
              <w:rPr>
                <w:sz w:val="20"/>
                <w:szCs w:val="20"/>
              </w:rPr>
              <w:t xml:space="preserve">redstva </w:t>
            </w:r>
            <w:r w:rsidR="00372466" w:rsidRPr="003E142B">
              <w:rPr>
                <w:sz w:val="20"/>
                <w:szCs w:val="20"/>
              </w:rPr>
              <w:t>nad 40.</w:t>
            </w:r>
            <w:r w:rsidRPr="003E142B">
              <w:rPr>
                <w:sz w:val="20"/>
                <w:szCs w:val="20"/>
              </w:rPr>
              <w:t>000 EUR v tekočem in naslednjih treh letih</w:t>
            </w:r>
          </w:p>
        </w:tc>
        <w:tc>
          <w:tcPr>
            <w:tcW w:w="2297" w:type="dxa"/>
            <w:gridSpan w:val="5"/>
            <w:vAlign w:val="center"/>
          </w:tcPr>
          <w:p w:rsidR="00107ED0" w:rsidRPr="003E142B" w:rsidRDefault="00C37A8E" w:rsidP="00DB45CB">
            <w:pPr>
              <w:pStyle w:val="Neotevilenodstavek"/>
              <w:spacing w:before="0" w:after="0" w:line="260" w:lineRule="exact"/>
              <w:jc w:val="center"/>
              <w:rPr>
                <w:iCs/>
                <w:sz w:val="20"/>
                <w:szCs w:val="20"/>
              </w:rPr>
            </w:pPr>
            <w:r w:rsidRPr="003E142B">
              <w:rPr>
                <w:sz w:val="20"/>
                <w:szCs w:val="20"/>
              </w:rPr>
              <w:t>DA</w:t>
            </w:r>
          </w:p>
        </w:tc>
      </w:tr>
      <w:tr w:rsidR="00107ED0" w:rsidRPr="003E142B" w:rsidTr="00DB45CB">
        <w:tc>
          <w:tcPr>
            <w:tcW w:w="1417" w:type="dxa"/>
          </w:tcPr>
          <w:p w:rsidR="00107ED0" w:rsidRPr="003E142B" w:rsidRDefault="00107ED0" w:rsidP="00DB45CB">
            <w:pPr>
              <w:pStyle w:val="Neotevilenodstavek"/>
              <w:spacing w:before="0" w:after="0" w:line="260" w:lineRule="exact"/>
              <w:ind w:left="360"/>
              <w:rPr>
                <w:iCs/>
                <w:sz w:val="20"/>
                <w:szCs w:val="20"/>
              </w:rPr>
            </w:pPr>
            <w:r w:rsidRPr="003E142B">
              <w:rPr>
                <w:iCs/>
                <w:sz w:val="20"/>
                <w:szCs w:val="20"/>
              </w:rPr>
              <w:t>b)</w:t>
            </w:r>
          </w:p>
        </w:tc>
        <w:tc>
          <w:tcPr>
            <w:tcW w:w="5642" w:type="dxa"/>
            <w:gridSpan w:val="14"/>
          </w:tcPr>
          <w:p w:rsidR="00107ED0" w:rsidRPr="003E142B" w:rsidRDefault="00107ED0" w:rsidP="00DB45CB">
            <w:pPr>
              <w:pStyle w:val="Neotevilenodstavek"/>
              <w:spacing w:before="0" w:after="0" w:line="260" w:lineRule="exact"/>
              <w:rPr>
                <w:iCs/>
                <w:sz w:val="20"/>
                <w:szCs w:val="20"/>
              </w:rPr>
            </w:pPr>
            <w:r w:rsidRPr="003E142B">
              <w:rPr>
                <w:bCs/>
                <w:sz w:val="20"/>
                <w:szCs w:val="20"/>
              </w:rPr>
              <w:t>usklajenost slovenskega pravnega reda s pravnim redom Evropske unije</w:t>
            </w:r>
          </w:p>
        </w:tc>
        <w:tc>
          <w:tcPr>
            <w:tcW w:w="2297" w:type="dxa"/>
            <w:gridSpan w:val="5"/>
            <w:vAlign w:val="center"/>
          </w:tcPr>
          <w:p w:rsidR="00107ED0" w:rsidRPr="003E142B" w:rsidRDefault="00107ED0" w:rsidP="00DB45CB">
            <w:pPr>
              <w:pStyle w:val="Neotevilenodstavek"/>
              <w:spacing w:before="0" w:after="0" w:line="260" w:lineRule="exact"/>
              <w:jc w:val="center"/>
              <w:rPr>
                <w:iCs/>
                <w:sz w:val="20"/>
                <w:szCs w:val="20"/>
              </w:rPr>
            </w:pPr>
            <w:r w:rsidRPr="003E142B">
              <w:rPr>
                <w:sz w:val="20"/>
                <w:szCs w:val="20"/>
              </w:rPr>
              <w:t>NE</w:t>
            </w:r>
          </w:p>
        </w:tc>
      </w:tr>
      <w:tr w:rsidR="00107ED0" w:rsidRPr="003E142B" w:rsidTr="00DB45CB">
        <w:tc>
          <w:tcPr>
            <w:tcW w:w="1417" w:type="dxa"/>
          </w:tcPr>
          <w:p w:rsidR="00107ED0" w:rsidRPr="003E142B" w:rsidRDefault="00107ED0" w:rsidP="00DB45CB">
            <w:pPr>
              <w:pStyle w:val="Neotevilenodstavek"/>
              <w:spacing w:before="0" w:after="0" w:line="260" w:lineRule="exact"/>
              <w:ind w:left="360"/>
              <w:rPr>
                <w:iCs/>
                <w:sz w:val="20"/>
                <w:szCs w:val="20"/>
              </w:rPr>
            </w:pPr>
            <w:r w:rsidRPr="003E142B">
              <w:rPr>
                <w:iCs/>
                <w:sz w:val="20"/>
                <w:szCs w:val="20"/>
              </w:rPr>
              <w:t>c)</w:t>
            </w:r>
          </w:p>
        </w:tc>
        <w:tc>
          <w:tcPr>
            <w:tcW w:w="5642" w:type="dxa"/>
            <w:gridSpan w:val="14"/>
          </w:tcPr>
          <w:p w:rsidR="00107ED0" w:rsidRPr="003E142B" w:rsidRDefault="00107ED0" w:rsidP="00DB45CB">
            <w:pPr>
              <w:pStyle w:val="Neotevilenodstavek"/>
              <w:spacing w:before="0" w:after="0" w:line="260" w:lineRule="exact"/>
              <w:rPr>
                <w:iCs/>
                <w:sz w:val="20"/>
                <w:szCs w:val="20"/>
              </w:rPr>
            </w:pPr>
            <w:r w:rsidRPr="003E142B">
              <w:rPr>
                <w:sz w:val="20"/>
                <w:szCs w:val="20"/>
              </w:rPr>
              <w:t>administrativne posledice</w:t>
            </w:r>
          </w:p>
        </w:tc>
        <w:tc>
          <w:tcPr>
            <w:tcW w:w="2297" w:type="dxa"/>
            <w:gridSpan w:val="5"/>
            <w:vAlign w:val="center"/>
          </w:tcPr>
          <w:p w:rsidR="00107ED0" w:rsidRPr="003E142B" w:rsidRDefault="00107ED0" w:rsidP="00DB45CB">
            <w:pPr>
              <w:pStyle w:val="Neotevilenodstavek"/>
              <w:spacing w:before="0" w:after="0" w:line="260" w:lineRule="exact"/>
              <w:jc w:val="center"/>
              <w:rPr>
                <w:sz w:val="20"/>
                <w:szCs w:val="20"/>
              </w:rPr>
            </w:pPr>
            <w:r w:rsidRPr="003E142B">
              <w:rPr>
                <w:sz w:val="20"/>
                <w:szCs w:val="20"/>
              </w:rPr>
              <w:t>NE</w:t>
            </w:r>
          </w:p>
        </w:tc>
      </w:tr>
      <w:tr w:rsidR="00107ED0" w:rsidRPr="003E142B" w:rsidTr="00DB45CB">
        <w:tc>
          <w:tcPr>
            <w:tcW w:w="1417" w:type="dxa"/>
          </w:tcPr>
          <w:p w:rsidR="00107ED0" w:rsidRPr="003E142B" w:rsidRDefault="00107ED0" w:rsidP="00DB45CB">
            <w:pPr>
              <w:pStyle w:val="Neotevilenodstavek"/>
              <w:spacing w:before="0" w:after="0" w:line="260" w:lineRule="exact"/>
              <w:ind w:left="360"/>
              <w:rPr>
                <w:iCs/>
                <w:sz w:val="20"/>
                <w:szCs w:val="20"/>
              </w:rPr>
            </w:pPr>
            <w:r w:rsidRPr="003E142B">
              <w:rPr>
                <w:iCs/>
                <w:sz w:val="20"/>
                <w:szCs w:val="20"/>
              </w:rPr>
              <w:t>č)</w:t>
            </w:r>
          </w:p>
        </w:tc>
        <w:tc>
          <w:tcPr>
            <w:tcW w:w="5642" w:type="dxa"/>
            <w:gridSpan w:val="14"/>
          </w:tcPr>
          <w:p w:rsidR="00107ED0" w:rsidRPr="003E142B" w:rsidRDefault="00A24E98" w:rsidP="00DB45CB">
            <w:pPr>
              <w:pStyle w:val="Neotevilenodstavek"/>
              <w:spacing w:before="0" w:after="0" w:line="260" w:lineRule="exact"/>
              <w:rPr>
                <w:bCs/>
                <w:sz w:val="20"/>
                <w:szCs w:val="20"/>
              </w:rPr>
            </w:pPr>
            <w:r w:rsidRPr="003E142B">
              <w:rPr>
                <w:sz w:val="20"/>
                <w:szCs w:val="20"/>
              </w:rPr>
              <w:t>gospodarstvo, zlasti</w:t>
            </w:r>
            <w:r w:rsidR="00107ED0" w:rsidRPr="003E142B">
              <w:rPr>
                <w:bCs/>
                <w:sz w:val="20"/>
                <w:szCs w:val="20"/>
              </w:rPr>
              <w:t xml:space="preserve"> mala in srednja podjetja ter konkurenčnost podjetij</w:t>
            </w:r>
          </w:p>
        </w:tc>
        <w:tc>
          <w:tcPr>
            <w:tcW w:w="2297" w:type="dxa"/>
            <w:gridSpan w:val="5"/>
            <w:vAlign w:val="center"/>
          </w:tcPr>
          <w:p w:rsidR="00107ED0" w:rsidRPr="003E142B" w:rsidRDefault="00107ED0" w:rsidP="00DB45CB">
            <w:pPr>
              <w:pStyle w:val="Neotevilenodstavek"/>
              <w:spacing w:before="0" w:after="0" w:line="260" w:lineRule="exact"/>
              <w:jc w:val="center"/>
              <w:rPr>
                <w:iCs/>
                <w:sz w:val="20"/>
                <w:szCs w:val="20"/>
              </w:rPr>
            </w:pPr>
            <w:r w:rsidRPr="003E142B">
              <w:rPr>
                <w:sz w:val="20"/>
                <w:szCs w:val="20"/>
              </w:rPr>
              <w:t>NE</w:t>
            </w:r>
          </w:p>
        </w:tc>
      </w:tr>
      <w:tr w:rsidR="00107ED0" w:rsidRPr="003E142B" w:rsidTr="00DB45CB">
        <w:tc>
          <w:tcPr>
            <w:tcW w:w="1417" w:type="dxa"/>
          </w:tcPr>
          <w:p w:rsidR="00107ED0" w:rsidRPr="003E142B" w:rsidRDefault="00107ED0" w:rsidP="00DB45CB">
            <w:pPr>
              <w:pStyle w:val="Neotevilenodstavek"/>
              <w:spacing w:before="0" w:after="0" w:line="260" w:lineRule="exact"/>
              <w:ind w:left="360"/>
              <w:rPr>
                <w:iCs/>
                <w:sz w:val="20"/>
                <w:szCs w:val="20"/>
              </w:rPr>
            </w:pPr>
            <w:r w:rsidRPr="003E142B">
              <w:rPr>
                <w:iCs/>
                <w:sz w:val="20"/>
                <w:szCs w:val="20"/>
              </w:rPr>
              <w:t>d)</w:t>
            </w:r>
          </w:p>
        </w:tc>
        <w:tc>
          <w:tcPr>
            <w:tcW w:w="5642" w:type="dxa"/>
            <w:gridSpan w:val="14"/>
          </w:tcPr>
          <w:p w:rsidR="00107ED0" w:rsidRPr="003E142B" w:rsidRDefault="00A24E98" w:rsidP="00DB45CB">
            <w:pPr>
              <w:pStyle w:val="Neotevilenodstavek"/>
              <w:spacing w:before="0" w:after="0" w:line="260" w:lineRule="exact"/>
              <w:rPr>
                <w:bCs/>
                <w:sz w:val="20"/>
                <w:szCs w:val="20"/>
              </w:rPr>
            </w:pPr>
            <w:r w:rsidRPr="003E142B">
              <w:rPr>
                <w:bCs/>
                <w:sz w:val="20"/>
                <w:szCs w:val="20"/>
              </w:rPr>
              <w:t>okolje, vključno s prostorskimi in varstvenimi</w:t>
            </w:r>
            <w:r w:rsidR="00107ED0" w:rsidRPr="003E142B">
              <w:rPr>
                <w:bCs/>
                <w:sz w:val="20"/>
                <w:szCs w:val="20"/>
              </w:rPr>
              <w:t xml:space="preserve"> vidik</w:t>
            </w:r>
            <w:r w:rsidRPr="003E142B">
              <w:rPr>
                <w:bCs/>
                <w:sz w:val="20"/>
                <w:szCs w:val="20"/>
              </w:rPr>
              <w:t>i</w:t>
            </w:r>
          </w:p>
        </w:tc>
        <w:tc>
          <w:tcPr>
            <w:tcW w:w="2297" w:type="dxa"/>
            <w:gridSpan w:val="5"/>
            <w:vAlign w:val="center"/>
          </w:tcPr>
          <w:p w:rsidR="00107ED0" w:rsidRPr="003E142B" w:rsidRDefault="00107ED0" w:rsidP="00DB45CB">
            <w:pPr>
              <w:pStyle w:val="Neotevilenodstavek"/>
              <w:spacing w:before="0" w:after="0" w:line="260" w:lineRule="exact"/>
              <w:jc w:val="center"/>
              <w:rPr>
                <w:iCs/>
                <w:sz w:val="20"/>
                <w:szCs w:val="20"/>
              </w:rPr>
            </w:pPr>
            <w:r w:rsidRPr="003E142B">
              <w:rPr>
                <w:sz w:val="20"/>
                <w:szCs w:val="20"/>
              </w:rPr>
              <w:t>NE</w:t>
            </w:r>
          </w:p>
        </w:tc>
      </w:tr>
      <w:tr w:rsidR="00107ED0" w:rsidRPr="003E142B" w:rsidTr="00DB45CB">
        <w:tc>
          <w:tcPr>
            <w:tcW w:w="1417" w:type="dxa"/>
          </w:tcPr>
          <w:p w:rsidR="00107ED0" w:rsidRPr="003E142B" w:rsidRDefault="00107ED0" w:rsidP="00DB45CB">
            <w:pPr>
              <w:pStyle w:val="Neotevilenodstavek"/>
              <w:spacing w:before="0" w:after="0" w:line="260" w:lineRule="exact"/>
              <w:ind w:left="360"/>
              <w:rPr>
                <w:iCs/>
                <w:sz w:val="20"/>
                <w:szCs w:val="20"/>
              </w:rPr>
            </w:pPr>
            <w:r w:rsidRPr="003E142B">
              <w:rPr>
                <w:iCs/>
                <w:sz w:val="20"/>
                <w:szCs w:val="20"/>
              </w:rPr>
              <w:t>e)</w:t>
            </w:r>
          </w:p>
        </w:tc>
        <w:tc>
          <w:tcPr>
            <w:tcW w:w="5642" w:type="dxa"/>
            <w:gridSpan w:val="14"/>
          </w:tcPr>
          <w:p w:rsidR="00107ED0" w:rsidRPr="003E142B" w:rsidRDefault="00107ED0" w:rsidP="00DB45CB">
            <w:pPr>
              <w:pStyle w:val="Neotevilenodstavek"/>
              <w:spacing w:before="0" w:after="0" w:line="260" w:lineRule="exact"/>
              <w:rPr>
                <w:bCs/>
                <w:sz w:val="20"/>
                <w:szCs w:val="20"/>
              </w:rPr>
            </w:pPr>
            <w:r w:rsidRPr="003E142B">
              <w:rPr>
                <w:bCs/>
                <w:sz w:val="20"/>
                <w:szCs w:val="20"/>
              </w:rPr>
              <w:t>socialno področje</w:t>
            </w:r>
          </w:p>
        </w:tc>
        <w:tc>
          <w:tcPr>
            <w:tcW w:w="2297" w:type="dxa"/>
            <w:gridSpan w:val="5"/>
            <w:vAlign w:val="center"/>
          </w:tcPr>
          <w:p w:rsidR="00107ED0" w:rsidRPr="003E142B" w:rsidRDefault="00107ED0" w:rsidP="00DB45CB">
            <w:pPr>
              <w:pStyle w:val="Neotevilenodstavek"/>
              <w:spacing w:before="0" w:after="0" w:line="260" w:lineRule="exact"/>
              <w:jc w:val="center"/>
              <w:rPr>
                <w:iCs/>
                <w:sz w:val="20"/>
                <w:szCs w:val="20"/>
              </w:rPr>
            </w:pPr>
            <w:r w:rsidRPr="003E142B">
              <w:rPr>
                <w:sz w:val="20"/>
                <w:szCs w:val="20"/>
              </w:rPr>
              <w:t>NE</w:t>
            </w:r>
          </w:p>
        </w:tc>
      </w:tr>
      <w:tr w:rsidR="00107ED0" w:rsidRPr="003E142B" w:rsidTr="00DB45CB">
        <w:tc>
          <w:tcPr>
            <w:tcW w:w="1417" w:type="dxa"/>
            <w:tcBorders>
              <w:bottom w:val="single" w:sz="4" w:space="0" w:color="auto"/>
            </w:tcBorders>
          </w:tcPr>
          <w:p w:rsidR="00107ED0" w:rsidRPr="003E142B" w:rsidRDefault="00107ED0" w:rsidP="00DB45CB">
            <w:pPr>
              <w:pStyle w:val="Neotevilenodstavek"/>
              <w:spacing w:before="0" w:after="0" w:line="260" w:lineRule="exact"/>
              <w:ind w:left="360"/>
              <w:rPr>
                <w:iCs/>
                <w:sz w:val="20"/>
                <w:szCs w:val="20"/>
              </w:rPr>
            </w:pPr>
            <w:r w:rsidRPr="003E142B">
              <w:rPr>
                <w:iCs/>
                <w:sz w:val="20"/>
                <w:szCs w:val="20"/>
              </w:rPr>
              <w:t>f)</w:t>
            </w:r>
          </w:p>
        </w:tc>
        <w:tc>
          <w:tcPr>
            <w:tcW w:w="5642" w:type="dxa"/>
            <w:gridSpan w:val="14"/>
            <w:tcBorders>
              <w:bottom w:val="single" w:sz="4" w:space="0" w:color="auto"/>
            </w:tcBorders>
          </w:tcPr>
          <w:p w:rsidR="00107ED0" w:rsidRPr="003E142B" w:rsidRDefault="00372466" w:rsidP="00DB45CB">
            <w:pPr>
              <w:pStyle w:val="Neotevilenodstavek"/>
              <w:spacing w:before="0" w:after="0" w:line="260" w:lineRule="exact"/>
              <w:rPr>
                <w:bCs/>
                <w:sz w:val="20"/>
                <w:szCs w:val="20"/>
              </w:rPr>
            </w:pPr>
            <w:r w:rsidRPr="003E142B">
              <w:rPr>
                <w:bCs/>
                <w:sz w:val="20"/>
                <w:szCs w:val="20"/>
              </w:rPr>
              <w:t>dokumente</w:t>
            </w:r>
            <w:r w:rsidR="00107ED0" w:rsidRPr="003E142B">
              <w:rPr>
                <w:bCs/>
                <w:sz w:val="20"/>
                <w:szCs w:val="20"/>
              </w:rPr>
              <w:t xml:space="preserve"> razvojnega načrtovanja:</w:t>
            </w:r>
          </w:p>
          <w:p w:rsidR="00107ED0" w:rsidRPr="003E142B" w:rsidRDefault="00107ED0" w:rsidP="00DB45CB">
            <w:pPr>
              <w:pStyle w:val="Neotevilenodstavek"/>
              <w:numPr>
                <w:ilvl w:val="0"/>
                <w:numId w:val="9"/>
              </w:numPr>
              <w:spacing w:before="0" w:after="0" w:line="260" w:lineRule="exact"/>
              <w:rPr>
                <w:bCs/>
                <w:sz w:val="20"/>
                <w:szCs w:val="20"/>
              </w:rPr>
            </w:pPr>
            <w:r w:rsidRPr="003E142B">
              <w:rPr>
                <w:bCs/>
                <w:sz w:val="20"/>
                <w:szCs w:val="20"/>
              </w:rPr>
              <w:t>nacionalne d</w:t>
            </w:r>
            <w:r w:rsidR="00A24E98" w:rsidRPr="003E142B">
              <w:rPr>
                <w:bCs/>
                <w:sz w:val="20"/>
                <w:szCs w:val="20"/>
              </w:rPr>
              <w:t>okumente razvojnega načrtovanja</w:t>
            </w:r>
          </w:p>
          <w:p w:rsidR="00107ED0" w:rsidRPr="003E142B" w:rsidRDefault="00107ED0" w:rsidP="00DB45CB">
            <w:pPr>
              <w:pStyle w:val="Neotevilenodstavek"/>
              <w:numPr>
                <w:ilvl w:val="0"/>
                <w:numId w:val="9"/>
              </w:numPr>
              <w:spacing w:before="0" w:after="0" w:line="260" w:lineRule="exact"/>
              <w:rPr>
                <w:bCs/>
                <w:sz w:val="20"/>
                <w:szCs w:val="20"/>
              </w:rPr>
            </w:pPr>
            <w:r w:rsidRPr="003E142B">
              <w:rPr>
                <w:bCs/>
                <w:sz w:val="20"/>
                <w:szCs w:val="20"/>
              </w:rPr>
              <w:t>razvojne politike na ravni programov po strukturi razvojne klasifikacije programskega proračuna</w:t>
            </w:r>
          </w:p>
          <w:p w:rsidR="00107ED0" w:rsidRPr="003E142B" w:rsidRDefault="00107ED0" w:rsidP="00DB45CB">
            <w:pPr>
              <w:pStyle w:val="Neotevilenodstavek"/>
              <w:numPr>
                <w:ilvl w:val="0"/>
                <w:numId w:val="9"/>
              </w:numPr>
              <w:spacing w:before="0" w:after="0" w:line="260" w:lineRule="exact"/>
              <w:rPr>
                <w:bCs/>
                <w:sz w:val="20"/>
                <w:szCs w:val="20"/>
              </w:rPr>
            </w:pPr>
            <w:r w:rsidRPr="003E142B">
              <w:rPr>
                <w:bCs/>
                <w:sz w:val="20"/>
                <w:szCs w:val="20"/>
              </w:rPr>
              <w:t>razvojne dokumente Evropske unije in mednarodnih organizacij</w:t>
            </w:r>
          </w:p>
        </w:tc>
        <w:tc>
          <w:tcPr>
            <w:tcW w:w="2297" w:type="dxa"/>
            <w:gridSpan w:val="5"/>
            <w:tcBorders>
              <w:bottom w:val="single" w:sz="4" w:space="0" w:color="auto"/>
            </w:tcBorders>
            <w:vAlign w:val="center"/>
          </w:tcPr>
          <w:p w:rsidR="00107ED0" w:rsidRPr="003E142B" w:rsidRDefault="00107ED0" w:rsidP="00DB45CB">
            <w:pPr>
              <w:pStyle w:val="Neotevilenodstavek"/>
              <w:spacing w:before="0" w:after="0" w:line="260" w:lineRule="exact"/>
              <w:jc w:val="center"/>
              <w:rPr>
                <w:iCs/>
                <w:sz w:val="20"/>
                <w:szCs w:val="20"/>
              </w:rPr>
            </w:pPr>
            <w:r w:rsidRPr="003E142B">
              <w:rPr>
                <w:sz w:val="20"/>
                <w:szCs w:val="20"/>
              </w:rPr>
              <w:t>NE</w:t>
            </w:r>
          </w:p>
        </w:tc>
      </w:tr>
      <w:tr w:rsidR="00107ED0" w:rsidRPr="003E142B" w:rsidTr="00DB45CB">
        <w:tc>
          <w:tcPr>
            <w:tcW w:w="9356" w:type="dxa"/>
            <w:gridSpan w:val="20"/>
            <w:tcBorders>
              <w:top w:val="single" w:sz="4" w:space="0" w:color="auto"/>
              <w:left w:val="single" w:sz="4" w:space="0" w:color="auto"/>
              <w:bottom w:val="single" w:sz="4" w:space="0" w:color="auto"/>
              <w:right w:val="single" w:sz="4" w:space="0" w:color="auto"/>
            </w:tcBorders>
          </w:tcPr>
          <w:p w:rsidR="00107ED0" w:rsidRPr="003E142B" w:rsidRDefault="00CA5AA9" w:rsidP="00DB45CB">
            <w:pPr>
              <w:pStyle w:val="Oddelek"/>
              <w:widowControl w:val="0"/>
              <w:numPr>
                <w:ilvl w:val="0"/>
                <w:numId w:val="0"/>
              </w:numPr>
              <w:spacing w:before="0" w:after="0" w:line="260" w:lineRule="exact"/>
              <w:jc w:val="left"/>
              <w:rPr>
                <w:sz w:val="20"/>
                <w:szCs w:val="20"/>
              </w:rPr>
            </w:pPr>
            <w:r w:rsidRPr="003E142B">
              <w:rPr>
                <w:sz w:val="20"/>
                <w:szCs w:val="20"/>
              </w:rPr>
              <w:t>7</w:t>
            </w:r>
            <w:r w:rsidR="00107ED0" w:rsidRPr="003E142B">
              <w:rPr>
                <w:sz w:val="20"/>
                <w:szCs w:val="20"/>
              </w:rPr>
              <w:t>.a Predstavitev ocen</w:t>
            </w:r>
            <w:r w:rsidR="00A24E98" w:rsidRPr="003E142B">
              <w:rPr>
                <w:sz w:val="20"/>
                <w:szCs w:val="20"/>
              </w:rPr>
              <w:t>e finančnih posledic nad 40.</w:t>
            </w:r>
            <w:r w:rsidR="00107ED0" w:rsidRPr="003E142B">
              <w:rPr>
                <w:sz w:val="20"/>
                <w:szCs w:val="20"/>
              </w:rPr>
              <w:t>000 EUR</w:t>
            </w:r>
            <w:r w:rsidR="00A24E98" w:rsidRPr="003E142B">
              <w:rPr>
                <w:sz w:val="20"/>
                <w:szCs w:val="20"/>
              </w:rPr>
              <w:t>:</w:t>
            </w:r>
          </w:p>
          <w:p w:rsidR="0061362C" w:rsidRPr="003E142B" w:rsidRDefault="00A24E98" w:rsidP="00DB45CB">
            <w:pPr>
              <w:pStyle w:val="Oddelek"/>
              <w:widowControl w:val="0"/>
              <w:numPr>
                <w:ilvl w:val="0"/>
                <w:numId w:val="0"/>
              </w:numPr>
              <w:spacing w:before="0" w:after="0" w:line="260" w:lineRule="exact"/>
              <w:jc w:val="left"/>
              <w:rPr>
                <w:b w:val="0"/>
                <w:sz w:val="20"/>
                <w:szCs w:val="20"/>
              </w:rPr>
            </w:pPr>
            <w:r w:rsidRPr="003E142B">
              <w:rPr>
                <w:b w:val="0"/>
                <w:sz w:val="20"/>
                <w:szCs w:val="20"/>
              </w:rPr>
              <w:t>(Samo</w:t>
            </w:r>
            <w:r w:rsidR="00107ED0" w:rsidRPr="003E142B">
              <w:rPr>
                <w:b w:val="0"/>
                <w:sz w:val="20"/>
                <w:szCs w:val="20"/>
              </w:rPr>
              <w:t xml:space="preserve"> če izbere</w:t>
            </w:r>
            <w:r w:rsidRPr="003E142B">
              <w:rPr>
                <w:b w:val="0"/>
                <w:sz w:val="20"/>
                <w:szCs w:val="20"/>
              </w:rPr>
              <w:t>te DA pod</w:t>
            </w:r>
            <w:r w:rsidR="00CA5AA9" w:rsidRPr="003E142B">
              <w:rPr>
                <w:b w:val="0"/>
                <w:sz w:val="20"/>
                <w:szCs w:val="20"/>
              </w:rPr>
              <w:t xml:space="preserve"> točko</w:t>
            </w:r>
            <w:r w:rsidRPr="003E142B">
              <w:rPr>
                <w:b w:val="0"/>
                <w:sz w:val="20"/>
                <w:szCs w:val="20"/>
              </w:rPr>
              <w:t xml:space="preserve"> </w:t>
            </w:r>
            <w:r w:rsidR="00CA5AA9" w:rsidRPr="003E142B">
              <w:rPr>
                <w:b w:val="0"/>
                <w:sz w:val="20"/>
                <w:szCs w:val="20"/>
              </w:rPr>
              <w:t>6.</w:t>
            </w:r>
            <w:r w:rsidRPr="003E142B">
              <w:rPr>
                <w:b w:val="0"/>
                <w:sz w:val="20"/>
                <w:szCs w:val="20"/>
              </w:rPr>
              <w:t>a.)</w:t>
            </w:r>
          </w:p>
        </w:tc>
      </w:tr>
      <w:tr w:rsidR="00107ED0" w:rsidRPr="003E142B" w:rsidTr="00DB45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5"/>
        </w:trPr>
        <w:tc>
          <w:tcPr>
            <w:tcW w:w="9356" w:type="dxa"/>
            <w:gridSpan w:val="20"/>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107ED0" w:rsidRPr="003E142B" w:rsidRDefault="00107ED0" w:rsidP="00DB45CB">
            <w:pPr>
              <w:pStyle w:val="Naslov1"/>
              <w:framePr w:hSpace="0" w:wrap="auto" w:vAnchor="margin" w:xAlign="left" w:yAlign="inline"/>
              <w:suppressOverlap w:val="0"/>
            </w:pPr>
            <w:r w:rsidRPr="003E142B">
              <w:t>I. Ocena finančnih posledic, ki niso načrtovane v sprejetem proračunu</w:t>
            </w:r>
          </w:p>
        </w:tc>
      </w:tr>
      <w:tr w:rsidR="00D732F0" w:rsidRPr="003E142B" w:rsidTr="00DB45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543" w:type="dxa"/>
            <w:gridSpan w:val="3"/>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widowControl w:val="0"/>
              <w:spacing w:after="0" w:line="260" w:lineRule="exact"/>
              <w:ind w:left="-122" w:right="-112"/>
              <w:jc w:val="center"/>
              <w:rPr>
                <w:rFonts w:ascii="Arial" w:hAnsi="Arial" w:cs="Arial"/>
                <w:sz w:val="20"/>
                <w:szCs w:val="20"/>
              </w:rPr>
            </w:pPr>
          </w:p>
        </w:tc>
        <w:tc>
          <w:tcPr>
            <w:tcW w:w="1880" w:type="dxa"/>
            <w:gridSpan w:val="4"/>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widowControl w:val="0"/>
              <w:spacing w:after="0" w:line="260" w:lineRule="exact"/>
              <w:jc w:val="center"/>
              <w:rPr>
                <w:rFonts w:ascii="Arial" w:hAnsi="Arial" w:cs="Arial"/>
                <w:sz w:val="20"/>
                <w:szCs w:val="20"/>
              </w:rPr>
            </w:pPr>
            <w:r w:rsidRPr="003E142B">
              <w:rPr>
                <w:rFonts w:ascii="Arial" w:hAnsi="Arial" w:cs="Arial"/>
                <w:sz w:val="20"/>
                <w:szCs w:val="20"/>
              </w:rPr>
              <w:t>Tekoče leto (t)</w:t>
            </w:r>
          </w:p>
        </w:tc>
        <w:tc>
          <w:tcPr>
            <w:tcW w:w="1259" w:type="dxa"/>
            <w:tcBorders>
              <w:top w:val="single" w:sz="4" w:space="0" w:color="auto"/>
              <w:left w:val="single" w:sz="4" w:space="0" w:color="auto"/>
              <w:bottom w:val="single" w:sz="4" w:space="0" w:color="auto"/>
              <w:right w:val="single" w:sz="4" w:space="0" w:color="auto"/>
            </w:tcBorders>
            <w:vAlign w:val="center"/>
          </w:tcPr>
          <w:p w:rsidR="00107ED0" w:rsidRPr="003E142B" w:rsidRDefault="00755DBB" w:rsidP="00DB45CB">
            <w:pPr>
              <w:widowControl w:val="0"/>
              <w:spacing w:after="0" w:line="260" w:lineRule="exact"/>
              <w:jc w:val="center"/>
              <w:rPr>
                <w:rFonts w:ascii="Arial" w:hAnsi="Arial" w:cs="Arial"/>
                <w:sz w:val="20"/>
                <w:szCs w:val="20"/>
              </w:rPr>
            </w:pPr>
            <w:r w:rsidRPr="003E142B">
              <w:rPr>
                <w:rFonts w:ascii="Arial" w:hAnsi="Arial" w:cs="Arial"/>
                <w:sz w:val="20"/>
                <w:szCs w:val="20"/>
              </w:rPr>
              <w:t xml:space="preserve">t </w:t>
            </w:r>
            <w:r w:rsidR="00107ED0" w:rsidRPr="003E142B">
              <w:rPr>
                <w:rFonts w:ascii="Arial" w:hAnsi="Arial" w:cs="Arial"/>
                <w:sz w:val="20"/>
                <w:szCs w:val="20"/>
              </w:rPr>
              <w:t>+</w:t>
            </w:r>
            <w:r w:rsidRPr="003E142B">
              <w:rPr>
                <w:rFonts w:ascii="Arial" w:hAnsi="Arial" w:cs="Arial"/>
                <w:sz w:val="20"/>
                <w:szCs w:val="20"/>
              </w:rPr>
              <w:t xml:space="preserve"> </w:t>
            </w:r>
            <w:r w:rsidR="00107ED0" w:rsidRPr="003E142B">
              <w:rPr>
                <w:rFonts w:ascii="Arial" w:hAnsi="Arial" w:cs="Arial"/>
                <w:sz w:val="20"/>
                <w:szCs w:val="20"/>
              </w:rPr>
              <w:t>1</w:t>
            </w:r>
          </w:p>
        </w:tc>
        <w:tc>
          <w:tcPr>
            <w:tcW w:w="1894" w:type="dxa"/>
            <w:gridSpan w:val="9"/>
            <w:tcBorders>
              <w:top w:val="single" w:sz="4" w:space="0" w:color="auto"/>
              <w:left w:val="single" w:sz="4" w:space="0" w:color="auto"/>
              <w:bottom w:val="single" w:sz="4" w:space="0" w:color="auto"/>
              <w:right w:val="single" w:sz="4" w:space="0" w:color="auto"/>
            </w:tcBorders>
            <w:vAlign w:val="center"/>
          </w:tcPr>
          <w:p w:rsidR="00107ED0" w:rsidRPr="003E142B" w:rsidRDefault="00755DBB" w:rsidP="00DB45CB">
            <w:pPr>
              <w:widowControl w:val="0"/>
              <w:spacing w:after="0" w:line="260" w:lineRule="exact"/>
              <w:jc w:val="center"/>
              <w:rPr>
                <w:rFonts w:ascii="Arial" w:hAnsi="Arial" w:cs="Arial"/>
                <w:sz w:val="20"/>
                <w:szCs w:val="20"/>
              </w:rPr>
            </w:pPr>
            <w:r w:rsidRPr="003E142B">
              <w:rPr>
                <w:rFonts w:ascii="Arial" w:hAnsi="Arial" w:cs="Arial"/>
                <w:sz w:val="20"/>
                <w:szCs w:val="20"/>
              </w:rPr>
              <w:t xml:space="preserve">t </w:t>
            </w:r>
            <w:r w:rsidR="00107ED0" w:rsidRPr="003E142B">
              <w:rPr>
                <w:rFonts w:ascii="Arial" w:hAnsi="Arial" w:cs="Arial"/>
                <w:sz w:val="20"/>
                <w:szCs w:val="20"/>
              </w:rPr>
              <w:t>+</w:t>
            </w:r>
            <w:r w:rsidRPr="003E142B">
              <w:rPr>
                <w:rFonts w:ascii="Arial" w:hAnsi="Arial" w:cs="Arial"/>
                <w:sz w:val="20"/>
                <w:szCs w:val="20"/>
              </w:rPr>
              <w:t xml:space="preserve"> </w:t>
            </w:r>
            <w:r w:rsidR="00107ED0" w:rsidRPr="003E142B">
              <w:rPr>
                <w:rFonts w:ascii="Arial" w:hAnsi="Arial" w:cs="Arial"/>
                <w:sz w:val="20"/>
                <w:szCs w:val="20"/>
              </w:rPr>
              <w:t>2</w:t>
            </w:r>
          </w:p>
        </w:tc>
        <w:tc>
          <w:tcPr>
            <w:tcW w:w="1780" w:type="dxa"/>
            <w:gridSpan w:val="3"/>
            <w:tcBorders>
              <w:top w:val="single" w:sz="4" w:space="0" w:color="auto"/>
              <w:left w:val="single" w:sz="4" w:space="0" w:color="auto"/>
              <w:bottom w:val="single" w:sz="4" w:space="0" w:color="auto"/>
              <w:right w:val="single" w:sz="4" w:space="0" w:color="auto"/>
            </w:tcBorders>
            <w:vAlign w:val="center"/>
          </w:tcPr>
          <w:p w:rsidR="00107ED0" w:rsidRPr="003E142B" w:rsidRDefault="00755DBB" w:rsidP="00DB45CB">
            <w:pPr>
              <w:widowControl w:val="0"/>
              <w:spacing w:after="0" w:line="260" w:lineRule="exact"/>
              <w:jc w:val="center"/>
              <w:rPr>
                <w:rFonts w:ascii="Arial" w:hAnsi="Arial" w:cs="Arial"/>
                <w:sz w:val="20"/>
                <w:szCs w:val="20"/>
              </w:rPr>
            </w:pPr>
            <w:r w:rsidRPr="003E142B">
              <w:rPr>
                <w:rFonts w:ascii="Arial" w:hAnsi="Arial" w:cs="Arial"/>
                <w:sz w:val="20"/>
                <w:szCs w:val="20"/>
              </w:rPr>
              <w:t xml:space="preserve">t </w:t>
            </w:r>
            <w:r w:rsidR="00107ED0" w:rsidRPr="003E142B">
              <w:rPr>
                <w:rFonts w:ascii="Arial" w:hAnsi="Arial" w:cs="Arial"/>
                <w:sz w:val="20"/>
                <w:szCs w:val="20"/>
              </w:rPr>
              <w:t>+</w:t>
            </w:r>
            <w:r w:rsidRPr="003E142B">
              <w:rPr>
                <w:rFonts w:ascii="Arial" w:hAnsi="Arial" w:cs="Arial"/>
                <w:sz w:val="20"/>
                <w:szCs w:val="20"/>
              </w:rPr>
              <w:t xml:space="preserve"> </w:t>
            </w:r>
            <w:r w:rsidR="00107ED0" w:rsidRPr="003E142B">
              <w:rPr>
                <w:rFonts w:ascii="Arial" w:hAnsi="Arial" w:cs="Arial"/>
                <w:sz w:val="20"/>
                <w:szCs w:val="20"/>
              </w:rPr>
              <w:t>3</w:t>
            </w:r>
          </w:p>
        </w:tc>
      </w:tr>
      <w:tr w:rsidR="00D732F0" w:rsidRPr="003E142B" w:rsidTr="00DB45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543" w:type="dxa"/>
            <w:gridSpan w:val="3"/>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widowControl w:val="0"/>
              <w:spacing w:after="0" w:line="260" w:lineRule="exact"/>
              <w:rPr>
                <w:rFonts w:ascii="Arial" w:hAnsi="Arial" w:cs="Arial"/>
                <w:bCs/>
                <w:sz w:val="20"/>
                <w:szCs w:val="20"/>
              </w:rPr>
            </w:pPr>
            <w:r w:rsidRPr="003E142B">
              <w:rPr>
                <w:rFonts w:ascii="Arial" w:hAnsi="Arial" w:cs="Arial"/>
                <w:bCs/>
                <w:sz w:val="20"/>
                <w:szCs w:val="20"/>
              </w:rPr>
              <w:t>Predvideno</w:t>
            </w:r>
            <w:r w:rsidR="00755DBB" w:rsidRPr="003E142B">
              <w:rPr>
                <w:rFonts w:ascii="Arial" w:hAnsi="Arial" w:cs="Arial"/>
                <w:bCs/>
                <w:sz w:val="20"/>
                <w:szCs w:val="20"/>
              </w:rPr>
              <w:t xml:space="preserve"> povečanje (+) ali zmanjšanje (</w:t>
            </w:r>
            <w:r w:rsidR="00755DBB" w:rsidRPr="003E142B">
              <w:rPr>
                <w:rFonts w:ascii="Arial" w:hAnsi="Arial" w:cs="Arial"/>
                <w:b/>
                <w:sz w:val="20"/>
                <w:szCs w:val="20"/>
              </w:rPr>
              <w:t>–</w:t>
            </w:r>
            <w:r w:rsidRPr="003E142B">
              <w:rPr>
                <w:rFonts w:ascii="Arial" w:hAnsi="Arial" w:cs="Arial"/>
                <w:bCs/>
                <w:sz w:val="20"/>
                <w:szCs w:val="20"/>
              </w:rPr>
              <w:t xml:space="preserve">) prihodkov državnega proračuna </w:t>
            </w:r>
          </w:p>
        </w:tc>
        <w:tc>
          <w:tcPr>
            <w:tcW w:w="1880" w:type="dxa"/>
            <w:gridSpan w:val="4"/>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pStyle w:val="Naslov1"/>
              <w:framePr w:hSpace="0" w:wrap="auto" w:vAnchor="margin" w:xAlign="left" w:yAlign="inline"/>
              <w:suppressOverlap w:val="0"/>
            </w:pPr>
          </w:p>
        </w:tc>
        <w:tc>
          <w:tcPr>
            <w:tcW w:w="1259" w:type="dxa"/>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pStyle w:val="Naslov1"/>
              <w:framePr w:hSpace="0" w:wrap="auto" w:vAnchor="margin" w:xAlign="left" w:yAlign="inline"/>
              <w:suppressOverlap w:val="0"/>
            </w:pPr>
          </w:p>
        </w:tc>
        <w:tc>
          <w:tcPr>
            <w:tcW w:w="1894" w:type="dxa"/>
            <w:gridSpan w:val="9"/>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pStyle w:val="Naslov1"/>
              <w:framePr w:hSpace="0" w:wrap="auto" w:vAnchor="margin" w:xAlign="left" w:yAlign="inline"/>
              <w:suppressOverlap w:val="0"/>
            </w:pPr>
          </w:p>
        </w:tc>
        <w:tc>
          <w:tcPr>
            <w:tcW w:w="1780" w:type="dxa"/>
            <w:gridSpan w:val="3"/>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pStyle w:val="Naslov1"/>
              <w:framePr w:hSpace="0" w:wrap="auto" w:vAnchor="margin" w:xAlign="left" w:yAlign="inline"/>
              <w:suppressOverlap w:val="0"/>
            </w:pPr>
          </w:p>
        </w:tc>
      </w:tr>
      <w:tr w:rsidR="00D732F0" w:rsidRPr="003E142B" w:rsidTr="00DB45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543" w:type="dxa"/>
            <w:gridSpan w:val="3"/>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widowControl w:val="0"/>
              <w:spacing w:after="0" w:line="260" w:lineRule="exact"/>
              <w:rPr>
                <w:rFonts w:ascii="Arial" w:hAnsi="Arial" w:cs="Arial"/>
                <w:bCs/>
                <w:sz w:val="20"/>
                <w:szCs w:val="20"/>
              </w:rPr>
            </w:pPr>
            <w:r w:rsidRPr="003E142B">
              <w:rPr>
                <w:rFonts w:ascii="Arial" w:hAnsi="Arial" w:cs="Arial"/>
                <w:bCs/>
                <w:sz w:val="20"/>
                <w:szCs w:val="20"/>
              </w:rPr>
              <w:t>Predvideno</w:t>
            </w:r>
            <w:r w:rsidR="00755DBB" w:rsidRPr="003E142B">
              <w:rPr>
                <w:rFonts w:ascii="Arial" w:hAnsi="Arial" w:cs="Arial"/>
                <w:bCs/>
                <w:sz w:val="20"/>
                <w:szCs w:val="20"/>
              </w:rPr>
              <w:t xml:space="preserve"> povečanje (+) ali zmanjšanje (</w:t>
            </w:r>
            <w:r w:rsidR="00755DBB" w:rsidRPr="003E142B">
              <w:rPr>
                <w:rFonts w:ascii="Arial" w:hAnsi="Arial" w:cs="Arial"/>
                <w:b/>
                <w:sz w:val="20"/>
                <w:szCs w:val="20"/>
              </w:rPr>
              <w:t>–</w:t>
            </w:r>
            <w:r w:rsidR="00755DBB" w:rsidRPr="003E142B">
              <w:rPr>
                <w:rFonts w:ascii="Arial" w:hAnsi="Arial" w:cs="Arial"/>
                <w:bCs/>
                <w:sz w:val="20"/>
                <w:szCs w:val="20"/>
              </w:rPr>
              <w:t>)</w:t>
            </w:r>
            <w:r w:rsidRPr="003E142B">
              <w:rPr>
                <w:rFonts w:ascii="Arial" w:hAnsi="Arial" w:cs="Arial"/>
                <w:bCs/>
                <w:sz w:val="20"/>
                <w:szCs w:val="20"/>
              </w:rPr>
              <w:t xml:space="preserve"> prihodkov občinskih proračunov </w:t>
            </w:r>
          </w:p>
        </w:tc>
        <w:tc>
          <w:tcPr>
            <w:tcW w:w="1880" w:type="dxa"/>
            <w:gridSpan w:val="4"/>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pStyle w:val="Naslov1"/>
              <w:framePr w:hSpace="0" w:wrap="auto" w:vAnchor="margin" w:xAlign="left" w:yAlign="inline"/>
              <w:suppressOverlap w:val="0"/>
            </w:pPr>
          </w:p>
        </w:tc>
        <w:tc>
          <w:tcPr>
            <w:tcW w:w="1259" w:type="dxa"/>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pStyle w:val="Naslov1"/>
              <w:framePr w:hSpace="0" w:wrap="auto" w:vAnchor="margin" w:xAlign="left" w:yAlign="inline"/>
              <w:suppressOverlap w:val="0"/>
            </w:pPr>
          </w:p>
        </w:tc>
        <w:tc>
          <w:tcPr>
            <w:tcW w:w="1894" w:type="dxa"/>
            <w:gridSpan w:val="9"/>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pStyle w:val="Naslov1"/>
              <w:framePr w:hSpace="0" w:wrap="auto" w:vAnchor="margin" w:xAlign="left" w:yAlign="inline"/>
              <w:suppressOverlap w:val="0"/>
            </w:pPr>
          </w:p>
        </w:tc>
        <w:tc>
          <w:tcPr>
            <w:tcW w:w="1780" w:type="dxa"/>
            <w:gridSpan w:val="3"/>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pStyle w:val="Naslov1"/>
              <w:framePr w:hSpace="0" w:wrap="auto" w:vAnchor="margin" w:xAlign="left" w:yAlign="inline"/>
              <w:suppressOverlap w:val="0"/>
            </w:pPr>
          </w:p>
        </w:tc>
      </w:tr>
      <w:tr w:rsidR="00D732F0" w:rsidRPr="003E142B" w:rsidTr="00DB45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158"/>
        </w:trPr>
        <w:tc>
          <w:tcPr>
            <w:tcW w:w="2543" w:type="dxa"/>
            <w:gridSpan w:val="3"/>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widowControl w:val="0"/>
              <w:spacing w:after="0" w:line="260" w:lineRule="exact"/>
              <w:rPr>
                <w:rFonts w:ascii="Arial" w:hAnsi="Arial" w:cs="Arial"/>
                <w:bCs/>
                <w:sz w:val="20"/>
                <w:szCs w:val="20"/>
              </w:rPr>
            </w:pPr>
            <w:r w:rsidRPr="003E142B">
              <w:rPr>
                <w:rFonts w:ascii="Arial" w:hAnsi="Arial" w:cs="Arial"/>
                <w:bCs/>
                <w:sz w:val="20"/>
                <w:szCs w:val="20"/>
              </w:rPr>
              <w:t>Predvideno</w:t>
            </w:r>
            <w:r w:rsidR="00755DBB" w:rsidRPr="003E142B">
              <w:rPr>
                <w:rFonts w:ascii="Arial" w:hAnsi="Arial" w:cs="Arial"/>
                <w:bCs/>
                <w:sz w:val="20"/>
                <w:szCs w:val="20"/>
              </w:rPr>
              <w:t xml:space="preserve"> povečanje (+) ali zmanjšanje (</w:t>
            </w:r>
            <w:r w:rsidR="00755DBB" w:rsidRPr="003E142B">
              <w:rPr>
                <w:rFonts w:ascii="Arial" w:hAnsi="Arial" w:cs="Arial"/>
                <w:b/>
                <w:sz w:val="20"/>
                <w:szCs w:val="20"/>
              </w:rPr>
              <w:t>–</w:t>
            </w:r>
            <w:r w:rsidR="00755DBB" w:rsidRPr="003E142B">
              <w:rPr>
                <w:rFonts w:ascii="Arial" w:hAnsi="Arial" w:cs="Arial"/>
                <w:bCs/>
                <w:sz w:val="20"/>
                <w:szCs w:val="20"/>
              </w:rPr>
              <w:t>)</w:t>
            </w:r>
            <w:r w:rsidRPr="003E142B">
              <w:rPr>
                <w:rFonts w:ascii="Arial" w:hAnsi="Arial" w:cs="Arial"/>
                <w:bCs/>
                <w:sz w:val="20"/>
                <w:szCs w:val="20"/>
              </w:rPr>
              <w:t xml:space="preserve"> odhodkov državnega proračuna </w:t>
            </w:r>
          </w:p>
        </w:tc>
        <w:tc>
          <w:tcPr>
            <w:tcW w:w="1880" w:type="dxa"/>
            <w:gridSpan w:val="4"/>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widowControl w:val="0"/>
              <w:spacing w:after="0" w:line="260" w:lineRule="exact"/>
              <w:jc w:val="center"/>
              <w:rPr>
                <w:rFonts w:ascii="Arial" w:hAnsi="Arial" w:cs="Arial"/>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widowControl w:val="0"/>
              <w:spacing w:after="0" w:line="260" w:lineRule="exact"/>
              <w:jc w:val="center"/>
              <w:rPr>
                <w:rFonts w:ascii="Arial" w:hAnsi="Arial" w:cs="Arial"/>
                <w:sz w:val="20"/>
                <w:szCs w:val="20"/>
              </w:rPr>
            </w:pPr>
          </w:p>
        </w:tc>
        <w:tc>
          <w:tcPr>
            <w:tcW w:w="1894" w:type="dxa"/>
            <w:gridSpan w:val="9"/>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widowControl w:val="0"/>
              <w:spacing w:after="0" w:line="260" w:lineRule="exact"/>
              <w:jc w:val="center"/>
              <w:rPr>
                <w:rFonts w:ascii="Arial" w:hAnsi="Arial" w:cs="Arial"/>
                <w:sz w:val="20"/>
                <w:szCs w:val="20"/>
              </w:rPr>
            </w:pPr>
          </w:p>
        </w:tc>
        <w:tc>
          <w:tcPr>
            <w:tcW w:w="1780" w:type="dxa"/>
            <w:gridSpan w:val="3"/>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widowControl w:val="0"/>
              <w:spacing w:after="0" w:line="260" w:lineRule="exact"/>
              <w:jc w:val="center"/>
              <w:rPr>
                <w:rFonts w:ascii="Arial" w:hAnsi="Arial" w:cs="Arial"/>
                <w:sz w:val="20"/>
                <w:szCs w:val="20"/>
              </w:rPr>
            </w:pPr>
          </w:p>
        </w:tc>
      </w:tr>
      <w:tr w:rsidR="00D732F0" w:rsidRPr="003E142B" w:rsidTr="00DB45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543" w:type="dxa"/>
            <w:gridSpan w:val="3"/>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widowControl w:val="0"/>
              <w:spacing w:after="0" w:line="260" w:lineRule="exact"/>
              <w:rPr>
                <w:rFonts w:ascii="Arial" w:hAnsi="Arial" w:cs="Arial"/>
                <w:bCs/>
                <w:sz w:val="20"/>
                <w:szCs w:val="20"/>
              </w:rPr>
            </w:pPr>
            <w:r w:rsidRPr="003E142B">
              <w:rPr>
                <w:rFonts w:ascii="Arial" w:hAnsi="Arial" w:cs="Arial"/>
                <w:bCs/>
                <w:sz w:val="20"/>
                <w:szCs w:val="20"/>
              </w:rPr>
              <w:t>Predvideno povečan</w:t>
            </w:r>
            <w:r w:rsidR="00755DBB" w:rsidRPr="003E142B">
              <w:rPr>
                <w:rFonts w:ascii="Arial" w:hAnsi="Arial" w:cs="Arial"/>
                <w:bCs/>
                <w:sz w:val="20"/>
                <w:szCs w:val="20"/>
              </w:rPr>
              <w:t>je (+) ali zmanjšanje (</w:t>
            </w:r>
            <w:r w:rsidR="00755DBB" w:rsidRPr="003E142B">
              <w:rPr>
                <w:rFonts w:ascii="Arial" w:hAnsi="Arial" w:cs="Arial"/>
                <w:b/>
                <w:sz w:val="20"/>
                <w:szCs w:val="20"/>
              </w:rPr>
              <w:t>–</w:t>
            </w:r>
            <w:r w:rsidR="00755DBB" w:rsidRPr="003E142B">
              <w:rPr>
                <w:rFonts w:ascii="Arial" w:hAnsi="Arial" w:cs="Arial"/>
                <w:bCs/>
                <w:sz w:val="20"/>
                <w:szCs w:val="20"/>
              </w:rPr>
              <w:t>)</w:t>
            </w:r>
            <w:r w:rsidRPr="003E142B">
              <w:rPr>
                <w:rFonts w:ascii="Arial" w:hAnsi="Arial" w:cs="Arial"/>
                <w:bCs/>
                <w:sz w:val="20"/>
                <w:szCs w:val="20"/>
              </w:rPr>
              <w:t xml:space="preserve"> odhodkov občinskih proračunov</w:t>
            </w:r>
          </w:p>
        </w:tc>
        <w:tc>
          <w:tcPr>
            <w:tcW w:w="1880" w:type="dxa"/>
            <w:gridSpan w:val="4"/>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widowControl w:val="0"/>
              <w:spacing w:after="0" w:line="260" w:lineRule="exact"/>
              <w:jc w:val="center"/>
              <w:rPr>
                <w:rFonts w:ascii="Arial" w:hAnsi="Arial" w:cs="Arial"/>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widowControl w:val="0"/>
              <w:spacing w:after="0" w:line="260" w:lineRule="exact"/>
              <w:jc w:val="center"/>
              <w:rPr>
                <w:rFonts w:ascii="Arial" w:hAnsi="Arial" w:cs="Arial"/>
                <w:sz w:val="20"/>
                <w:szCs w:val="20"/>
              </w:rPr>
            </w:pPr>
          </w:p>
        </w:tc>
        <w:tc>
          <w:tcPr>
            <w:tcW w:w="1894" w:type="dxa"/>
            <w:gridSpan w:val="9"/>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widowControl w:val="0"/>
              <w:spacing w:after="0" w:line="260" w:lineRule="exact"/>
              <w:jc w:val="center"/>
              <w:rPr>
                <w:rFonts w:ascii="Arial" w:hAnsi="Arial" w:cs="Arial"/>
                <w:sz w:val="20"/>
                <w:szCs w:val="20"/>
              </w:rPr>
            </w:pPr>
          </w:p>
        </w:tc>
        <w:tc>
          <w:tcPr>
            <w:tcW w:w="1780" w:type="dxa"/>
            <w:gridSpan w:val="3"/>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widowControl w:val="0"/>
              <w:spacing w:after="0" w:line="260" w:lineRule="exact"/>
              <w:jc w:val="center"/>
              <w:rPr>
                <w:rFonts w:ascii="Arial" w:hAnsi="Arial" w:cs="Arial"/>
                <w:sz w:val="20"/>
                <w:szCs w:val="20"/>
              </w:rPr>
            </w:pPr>
          </w:p>
        </w:tc>
      </w:tr>
      <w:tr w:rsidR="00D732F0" w:rsidRPr="003E142B" w:rsidTr="00DB45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543" w:type="dxa"/>
            <w:gridSpan w:val="3"/>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widowControl w:val="0"/>
              <w:spacing w:after="0" w:line="260" w:lineRule="exact"/>
              <w:rPr>
                <w:rFonts w:ascii="Arial" w:hAnsi="Arial" w:cs="Arial"/>
                <w:bCs/>
                <w:sz w:val="20"/>
                <w:szCs w:val="20"/>
              </w:rPr>
            </w:pPr>
            <w:r w:rsidRPr="003E142B">
              <w:rPr>
                <w:rFonts w:ascii="Arial" w:hAnsi="Arial" w:cs="Arial"/>
                <w:bCs/>
                <w:sz w:val="20"/>
                <w:szCs w:val="20"/>
              </w:rPr>
              <w:t>Predvideno</w:t>
            </w:r>
            <w:r w:rsidR="00755DBB" w:rsidRPr="003E142B">
              <w:rPr>
                <w:rFonts w:ascii="Arial" w:hAnsi="Arial" w:cs="Arial"/>
                <w:bCs/>
                <w:sz w:val="20"/>
                <w:szCs w:val="20"/>
              </w:rPr>
              <w:t xml:space="preserve"> povečanje (+) ali zmanjšanje (</w:t>
            </w:r>
            <w:r w:rsidR="00755DBB" w:rsidRPr="003E142B">
              <w:rPr>
                <w:rFonts w:ascii="Arial" w:hAnsi="Arial" w:cs="Arial"/>
                <w:b/>
                <w:sz w:val="20"/>
                <w:szCs w:val="20"/>
              </w:rPr>
              <w:t>–</w:t>
            </w:r>
            <w:r w:rsidR="00755DBB" w:rsidRPr="003E142B">
              <w:rPr>
                <w:rFonts w:ascii="Arial" w:hAnsi="Arial" w:cs="Arial"/>
                <w:bCs/>
                <w:sz w:val="20"/>
                <w:szCs w:val="20"/>
              </w:rPr>
              <w:t>) obveznosti za druga javno</w:t>
            </w:r>
            <w:r w:rsidRPr="003E142B">
              <w:rPr>
                <w:rFonts w:ascii="Arial" w:hAnsi="Arial" w:cs="Arial"/>
                <w:bCs/>
                <w:sz w:val="20"/>
                <w:szCs w:val="20"/>
              </w:rPr>
              <w:t>finančna sredstva</w:t>
            </w:r>
          </w:p>
        </w:tc>
        <w:tc>
          <w:tcPr>
            <w:tcW w:w="1880" w:type="dxa"/>
            <w:gridSpan w:val="4"/>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pStyle w:val="Naslov1"/>
              <w:framePr w:hSpace="0" w:wrap="auto" w:vAnchor="margin" w:xAlign="left" w:yAlign="inline"/>
              <w:suppressOverlap w:val="0"/>
            </w:pPr>
          </w:p>
        </w:tc>
        <w:tc>
          <w:tcPr>
            <w:tcW w:w="1259" w:type="dxa"/>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pStyle w:val="Naslov1"/>
              <w:framePr w:hSpace="0" w:wrap="auto" w:vAnchor="margin" w:xAlign="left" w:yAlign="inline"/>
              <w:suppressOverlap w:val="0"/>
            </w:pPr>
          </w:p>
        </w:tc>
        <w:tc>
          <w:tcPr>
            <w:tcW w:w="1894" w:type="dxa"/>
            <w:gridSpan w:val="9"/>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pStyle w:val="Naslov1"/>
              <w:framePr w:hSpace="0" w:wrap="auto" w:vAnchor="margin" w:xAlign="left" w:yAlign="inline"/>
              <w:suppressOverlap w:val="0"/>
            </w:pPr>
          </w:p>
        </w:tc>
        <w:tc>
          <w:tcPr>
            <w:tcW w:w="1780" w:type="dxa"/>
            <w:gridSpan w:val="3"/>
            <w:tcBorders>
              <w:top w:val="single" w:sz="4" w:space="0" w:color="auto"/>
              <w:left w:val="single" w:sz="4" w:space="0" w:color="auto"/>
              <w:bottom w:val="single" w:sz="4" w:space="0" w:color="auto"/>
              <w:right w:val="single" w:sz="4" w:space="0" w:color="auto"/>
            </w:tcBorders>
            <w:vAlign w:val="center"/>
          </w:tcPr>
          <w:p w:rsidR="00107ED0" w:rsidRPr="003E142B" w:rsidRDefault="00107ED0" w:rsidP="00DB45CB">
            <w:pPr>
              <w:pStyle w:val="Naslov1"/>
              <w:framePr w:hSpace="0" w:wrap="auto" w:vAnchor="margin" w:xAlign="left" w:yAlign="inline"/>
              <w:suppressOverlap w:val="0"/>
            </w:pPr>
          </w:p>
        </w:tc>
      </w:tr>
      <w:tr w:rsidR="00107ED0" w:rsidRPr="003E142B" w:rsidTr="00DB45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356" w:type="dxa"/>
            <w:gridSpan w:val="2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07ED0" w:rsidRPr="003E142B" w:rsidRDefault="00107ED0" w:rsidP="00DB45CB">
            <w:pPr>
              <w:pStyle w:val="Naslov1"/>
              <w:framePr w:hSpace="0" w:wrap="auto" w:vAnchor="margin" w:xAlign="left" w:yAlign="inline"/>
              <w:suppressOverlap w:val="0"/>
            </w:pPr>
            <w:r w:rsidRPr="003E142B">
              <w:t>II. Finančne posledice za državni proračun</w:t>
            </w:r>
          </w:p>
        </w:tc>
      </w:tr>
      <w:tr w:rsidR="00107ED0" w:rsidRPr="003E142B" w:rsidTr="00DB45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356" w:type="dxa"/>
            <w:gridSpan w:val="2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07ED0" w:rsidRPr="003E142B" w:rsidRDefault="00D732F0" w:rsidP="00DB45CB">
            <w:pPr>
              <w:pStyle w:val="Naslov1"/>
              <w:framePr w:hSpace="0" w:wrap="auto" w:vAnchor="margin" w:xAlign="left" w:yAlign="inline"/>
              <w:suppressOverlap w:val="0"/>
            </w:pPr>
            <w:r w:rsidRPr="003E142B">
              <w:t>II.a</w:t>
            </w:r>
            <w:r w:rsidR="00107ED0" w:rsidRPr="003E142B">
              <w:t xml:space="preserve"> Pravice porabe za izvedbo predlaganih rešitev </w:t>
            </w:r>
            <w:r w:rsidRPr="003E142B">
              <w:t>so zagotovljene</w:t>
            </w:r>
            <w:r w:rsidR="00EA7688" w:rsidRPr="003E142B">
              <w:t>:</w:t>
            </w:r>
          </w:p>
        </w:tc>
      </w:tr>
      <w:tr w:rsidR="00DB45CB" w:rsidRPr="003E142B" w:rsidTr="00DB45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668" w:type="dxa"/>
            <w:gridSpan w:val="2"/>
            <w:tcBorders>
              <w:top w:val="single" w:sz="4" w:space="0" w:color="auto"/>
              <w:left w:val="single" w:sz="4" w:space="0" w:color="auto"/>
              <w:bottom w:val="single" w:sz="4" w:space="0" w:color="auto"/>
              <w:right w:val="single" w:sz="4" w:space="0" w:color="auto"/>
            </w:tcBorders>
            <w:vAlign w:val="center"/>
          </w:tcPr>
          <w:p w:rsidR="00DB45CB" w:rsidRPr="003E142B" w:rsidRDefault="00DB45CB" w:rsidP="00DB45CB">
            <w:pPr>
              <w:widowControl w:val="0"/>
              <w:spacing w:after="0" w:line="260" w:lineRule="exact"/>
              <w:jc w:val="center"/>
              <w:rPr>
                <w:rFonts w:ascii="Arial" w:hAnsi="Arial" w:cs="Arial"/>
                <w:sz w:val="20"/>
                <w:szCs w:val="20"/>
              </w:rPr>
            </w:pPr>
            <w:r w:rsidRPr="003E142B">
              <w:rPr>
                <w:rFonts w:ascii="Arial" w:hAnsi="Arial" w:cs="Arial"/>
                <w:sz w:val="20"/>
                <w:szCs w:val="20"/>
              </w:rPr>
              <w:t xml:space="preserve">Ime proračunskega uporabnika </w:t>
            </w:r>
          </w:p>
        </w:tc>
        <w:tc>
          <w:tcPr>
            <w:tcW w:w="1984" w:type="dxa"/>
            <w:gridSpan w:val="3"/>
            <w:tcBorders>
              <w:top w:val="single" w:sz="4" w:space="0" w:color="auto"/>
              <w:left w:val="single" w:sz="4" w:space="0" w:color="auto"/>
              <w:bottom w:val="single" w:sz="4" w:space="0" w:color="auto"/>
              <w:right w:val="single" w:sz="4" w:space="0" w:color="auto"/>
            </w:tcBorders>
            <w:vAlign w:val="center"/>
          </w:tcPr>
          <w:p w:rsidR="00DB45CB" w:rsidRPr="003E142B" w:rsidRDefault="00DB45CB" w:rsidP="00DB45CB">
            <w:pPr>
              <w:widowControl w:val="0"/>
              <w:spacing w:after="0" w:line="260" w:lineRule="exact"/>
              <w:jc w:val="center"/>
              <w:rPr>
                <w:rFonts w:ascii="Arial" w:hAnsi="Arial" w:cs="Arial"/>
                <w:sz w:val="20"/>
                <w:szCs w:val="20"/>
              </w:rPr>
            </w:pPr>
            <w:r w:rsidRPr="003E142B">
              <w:rPr>
                <w:rFonts w:ascii="Arial" w:hAnsi="Arial" w:cs="Arial"/>
                <w:sz w:val="20"/>
                <w:szCs w:val="20"/>
              </w:rPr>
              <w:t>Šifra in naziv ukrepa, projekta</w:t>
            </w:r>
          </w:p>
        </w:tc>
        <w:tc>
          <w:tcPr>
            <w:tcW w:w="2410" w:type="dxa"/>
            <w:gridSpan w:val="6"/>
            <w:tcBorders>
              <w:top w:val="single" w:sz="4" w:space="0" w:color="auto"/>
              <w:left w:val="single" w:sz="4" w:space="0" w:color="auto"/>
              <w:bottom w:val="single" w:sz="4" w:space="0" w:color="auto"/>
              <w:right w:val="single" w:sz="4" w:space="0" w:color="auto"/>
            </w:tcBorders>
            <w:vAlign w:val="center"/>
          </w:tcPr>
          <w:p w:rsidR="00DB45CB" w:rsidRPr="003E142B" w:rsidRDefault="00DB45CB" w:rsidP="00DB45CB">
            <w:pPr>
              <w:widowControl w:val="0"/>
              <w:spacing w:after="0" w:line="260" w:lineRule="exact"/>
              <w:jc w:val="center"/>
              <w:rPr>
                <w:rFonts w:ascii="Arial" w:hAnsi="Arial" w:cs="Arial"/>
                <w:sz w:val="20"/>
                <w:szCs w:val="20"/>
              </w:rPr>
            </w:pPr>
            <w:r w:rsidRPr="003E142B">
              <w:rPr>
                <w:rFonts w:ascii="Arial" w:hAnsi="Arial" w:cs="Arial"/>
                <w:sz w:val="20"/>
                <w:szCs w:val="20"/>
              </w:rPr>
              <w:t>Šifra in naziv proračunske postavke</w:t>
            </w:r>
          </w:p>
        </w:tc>
        <w:tc>
          <w:tcPr>
            <w:tcW w:w="1163" w:type="dxa"/>
            <w:gridSpan w:val="5"/>
            <w:tcBorders>
              <w:top w:val="single" w:sz="4" w:space="0" w:color="auto"/>
              <w:left w:val="single" w:sz="4" w:space="0" w:color="auto"/>
              <w:bottom w:val="single" w:sz="4" w:space="0" w:color="auto"/>
              <w:right w:val="single" w:sz="4" w:space="0" w:color="auto"/>
            </w:tcBorders>
            <w:vAlign w:val="center"/>
          </w:tcPr>
          <w:p w:rsidR="00DB45CB" w:rsidRPr="003E142B" w:rsidRDefault="00DB45CB" w:rsidP="00DB45CB">
            <w:pPr>
              <w:widowControl w:val="0"/>
              <w:spacing w:after="0" w:line="260" w:lineRule="exact"/>
              <w:jc w:val="center"/>
              <w:rPr>
                <w:rFonts w:ascii="Arial" w:hAnsi="Arial" w:cs="Arial"/>
                <w:sz w:val="20"/>
                <w:szCs w:val="20"/>
              </w:rPr>
            </w:pPr>
            <w:r w:rsidRPr="003E142B">
              <w:rPr>
                <w:rFonts w:ascii="Arial" w:hAnsi="Arial" w:cs="Arial"/>
                <w:sz w:val="20"/>
                <w:szCs w:val="20"/>
              </w:rPr>
              <w:t xml:space="preserve">Znesek </w:t>
            </w:r>
            <w:r>
              <w:rPr>
                <w:rFonts w:ascii="Arial" w:hAnsi="Arial" w:cs="Arial"/>
                <w:sz w:val="20"/>
                <w:szCs w:val="20"/>
              </w:rPr>
              <w:t xml:space="preserve">za </w:t>
            </w:r>
            <w:r w:rsidRPr="003E142B">
              <w:rPr>
                <w:rFonts w:ascii="Arial" w:hAnsi="Arial" w:cs="Arial"/>
                <w:sz w:val="20"/>
                <w:szCs w:val="20"/>
              </w:rPr>
              <w:t>t</w:t>
            </w:r>
            <w:r>
              <w:rPr>
                <w:rFonts w:ascii="Arial" w:hAnsi="Arial" w:cs="Arial"/>
                <w:sz w:val="20"/>
                <w:szCs w:val="20"/>
              </w:rPr>
              <w:t>+1</w:t>
            </w: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DB45CB" w:rsidRPr="003E142B" w:rsidRDefault="00DB45CB" w:rsidP="00DB45CB">
            <w:pPr>
              <w:widowControl w:val="0"/>
              <w:spacing w:after="0" w:line="260" w:lineRule="exact"/>
              <w:jc w:val="center"/>
              <w:rPr>
                <w:rFonts w:ascii="Arial" w:hAnsi="Arial" w:cs="Arial"/>
                <w:sz w:val="20"/>
                <w:szCs w:val="20"/>
              </w:rPr>
            </w:pPr>
            <w:r w:rsidRPr="003E142B">
              <w:rPr>
                <w:rFonts w:ascii="Arial" w:hAnsi="Arial" w:cs="Arial"/>
                <w:sz w:val="20"/>
                <w:szCs w:val="20"/>
              </w:rPr>
              <w:t xml:space="preserve">Znesek za t + </w:t>
            </w:r>
            <w:r>
              <w:rPr>
                <w:rFonts w:ascii="Arial" w:hAnsi="Arial" w:cs="Arial"/>
                <w:sz w:val="20"/>
                <w:szCs w:val="20"/>
              </w:rPr>
              <w:t>2</w:t>
            </w:r>
          </w:p>
        </w:tc>
        <w:tc>
          <w:tcPr>
            <w:tcW w:w="997" w:type="dxa"/>
            <w:tcBorders>
              <w:top w:val="single" w:sz="4" w:space="0" w:color="auto"/>
              <w:left w:val="single" w:sz="4" w:space="0" w:color="auto"/>
              <w:bottom w:val="single" w:sz="4" w:space="0" w:color="auto"/>
              <w:right w:val="single" w:sz="4" w:space="0" w:color="auto"/>
            </w:tcBorders>
            <w:vAlign w:val="center"/>
          </w:tcPr>
          <w:p w:rsidR="00DB45CB" w:rsidRPr="003E142B" w:rsidRDefault="00DB45CB" w:rsidP="00DB45CB">
            <w:pPr>
              <w:widowControl w:val="0"/>
              <w:spacing w:after="0" w:line="260" w:lineRule="exact"/>
              <w:jc w:val="center"/>
              <w:rPr>
                <w:rFonts w:ascii="Arial" w:hAnsi="Arial" w:cs="Arial"/>
                <w:sz w:val="20"/>
                <w:szCs w:val="20"/>
              </w:rPr>
            </w:pPr>
            <w:r>
              <w:rPr>
                <w:rFonts w:ascii="Arial" w:hAnsi="Arial" w:cs="Arial"/>
                <w:sz w:val="20"/>
                <w:szCs w:val="20"/>
              </w:rPr>
              <w:t>Znesek za t+3</w:t>
            </w:r>
          </w:p>
        </w:tc>
      </w:tr>
      <w:tr w:rsidR="00DB45CB" w:rsidRPr="003E142B" w:rsidTr="00DB45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1658"/>
        </w:trPr>
        <w:tc>
          <w:tcPr>
            <w:tcW w:w="1668" w:type="dxa"/>
            <w:gridSpan w:val="2"/>
            <w:tcBorders>
              <w:top w:val="single" w:sz="4" w:space="0" w:color="auto"/>
              <w:left w:val="single" w:sz="4" w:space="0" w:color="auto"/>
              <w:right w:val="single" w:sz="4" w:space="0" w:color="auto"/>
            </w:tcBorders>
            <w:vAlign w:val="center"/>
          </w:tcPr>
          <w:p w:rsidR="00DB45CB" w:rsidRPr="003E142B" w:rsidRDefault="00DB45CB" w:rsidP="00DB45CB">
            <w:pPr>
              <w:rPr>
                <w:rFonts w:ascii="Arial" w:hAnsi="Arial" w:cs="Arial"/>
                <w:sz w:val="20"/>
                <w:szCs w:val="20"/>
              </w:rPr>
            </w:pPr>
            <w:r w:rsidRPr="006F5049">
              <w:rPr>
                <w:rFonts w:ascii="Arial" w:hAnsi="Arial" w:cs="Arial"/>
                <w:sz w:val="20"/>
                <w:szCs w:val="20"/>
              </w:rPr>
              <w:lastRenderedPageBreak/>
              <w:t>Ministrstvo za gospodarski razvoj in tehnologijo</w:t>
            </w:r>
          </w:p>
        </w:tc>
        <w:tc>
          <w:tcPr>
            <w:tcW w:w="1984" w:type="dxa"/>
            <w:gridSpan w:val="3"/>
            <w:tcBorders>
              <w:top w:val="single" w:sz="4" w:space="0" w:color="auto"/>
              <w:left w:val="single" w:sz="4" w:space="0" w:color="auto"/>
              <w:right w:val="single" w:sz="4" w:space="0" w:color="auto"/>
            </w:tcBorders>
            <w:vAlign w:val="center"/>
          </w:tcPr>
          <w:p w:rsidR="00DB45CB" w:rsidRPr="00334CBE" w:rsidRDefault="00DB45CB" w:rsidP="00DB45CB">
            <w:pPr>
              <w:rPr>
                <w:rFonts w:ascii="Arial" w:hAnsi="Arial" w:cs="Arial"/>
                <w:sz w:val="20"/>
                <w:szCs w:val="20"/>
              </w:rPr>
            </w:pPr>
            <w:r w:rsidRPr="003E142B">
              <w:rPr>
                <w:rFonts w:ascii="Arial" w:hAnsi="Arial" w:cs="Arial"/>
                <w:sz w:val="20"/>
                <w:szCs w:val="20"/>
              </w:rPr>
              <w:t>2130-</w:t>
            </w:r>
            <w:r>
              <w:rPr>
                <w:rFonts w:ascii="Arial" w:hAnsi="Arial" w:cs="Arial"/>
                <w:sz w:val="20"/>
                <w:szCs w:val="20"/>
              </w:rPr>
              <w:t>21-3121</w:t>
            </w:r>
            <w:r w:rsidRPr="003E142B">
              <w:rPr>
                <w:rFonts w:ascii="Arial" w:hAnsi="Arial" w:cs="Arial"/>
                <w:sz w:val="20"/>
                <w:szCs w:val="20"/>
              </w:rPr>
              <w:t xml:space="preserve"> </w:t>
            </w:r>
            <w:r>
              <w:rPr>
                <w:sz w:val="20"/>
                <w:szCs w:val="20"/>
              </w:rPr>
              <w:t xml:space="preserve"> </w:t>
            </w:r>
            <w:r w:rsidRPr="002C5FDA">
              <w:rPr>
                <w:rFonts w:ascii="Arial" w:eastAsia="Times New Roman" w:hAnsi="Arial" w:cs="Arial"/>
                <w:color w:val="000000"/>
                <w:kern w:val="32"/>
                <w:sz w:val="20"/>
                <w:szCs w:val="20"/>
                <w:lang w:eastAsia="sl-SI"/>
              </w:rPr>
              <w:t>Kompozitna modularna kombi plošča</w:t>
            </w:r>
            <w:r w:rsidR="004B287C">
              <w:rPr>
                <w:rFonts w:ascii="Arial" w:eastAsia="Times New Roman" w:hAnsi="Arial" w:cs="Arial"/>
                <w:color w:val="000000"/>
                <w:kern w:val="32"/>
                <w:sz w:val="20"/>
                <w:szCs w:val="20"/>
                <w:lang w:eastAsia="sl-SI"/>
              </w:rPr>
              <w:t xml:space="preserve"> Stilles</w:t>
            </w:r>
          </w:p>
        </w:tc>
        <w:tc>
          <w:tcPr>
            <w:tcW w:w="2410" w:type="dxa"/>
            <w:gridSpan w:val="6"/>
            <w:tcBorders>
              <w:top w:val="single" w:sz="4" w:space="0" w:color="auto"/>
              <w:left w:val="single" w:sz="4" w:space="0" w:color="auto"/>
              <w:right w:val="single" w:sz="4" w:space="0" w:color="auto"/>
            </w:tcBorders>
            <w:vAlign w:val="center"/>
          </w:tcPr>
          <w:p w:rsidR="00DB45CB" w:rsidRDefault="00DB45CB" w:rsidP="00DB45CB">
            <w:pPr>
              <w:pStyle w:val="Naslov1"/>
              <w:framePr w:hSpace="0" w:wrap="auto" w:vAnchor="margin" w:xAlign="left" w:yAlign="inline"/>
              <w:suppressOverlap w:val="0"/>
              <w:rPr>
                <w:color w:val="000000"/>
              </w:rPr>
            </w:pPr>
            <w:r>
              <w:rPr>
                <w:rFonts w:ascii="Helv" w:hAnsi="Helv" w:cs="Helv"/>
                <w:color w:val="000000"/>
              </w:rPr>
              <w:t>534310</w:t>
            </w:r>
            <w:r w:rsidRPr="003C21BB">
              <w:rPr>
                <w:color w:val="000000"/>
              </w:rPr>
              <w:t xml:space="preserve"> –</w:t>
            </w:r>
            <w:r>
              <w:rPr>
                <w:color w:val="000000"/>
              </w:rPr>
              <w:t xml:space="preserve"> Spodbujanje investicij</w:t>
            </w:r>
          </w:p>
          <w:p w:rsidR="00DB45CB" w:rsidRPr="00DB45CB" w:rsidRDefault="00DB45CB" w:rsidP="00DB45CB">
            <w:pPr>
              <w:rPr>
                <w:lang w:eastAsia="sl-SI"/>
              </w:rPr>
            </w:pPr>
            <w:r>
              <w:rPr>
                <w:lang w:eastAsia="sl-SI"/>
              </w:rPr>
              <w:t>160046 – Spodbujanje lesne industrije (za t+3)</w:t>
            </w:r>
          </w:p>
        </w:tc>
        <w:tc>
          <w:tcPr>
            <w:tcW w:w="1163" w:type="dxa"/>
            <w:gridSpan w:val="5"/>
            <w:tcBorders>
              <w:top w:val="single" w:sz="4" w:space="0" w:color="auto"/>
              <w:left w:val="single" w:sz="4" w:space="0" w:color="auto"/>
              <w:right w:val="single" w:sz="4" w:space="0" w:color="auto"/>
            </w:tcBorders>
            <w:vAlign w:val="center"/>
          </w:tcPr>
          <w:p w:rsidR="00DB45CB" w:rsidRPr="003E142B" w:rsidRDefault="00DB45CB" w:rsidP="00DB45CB">
            <w:pPr>
              <w:rPr>
                <w:rFonts w:ascii="Arial" w:hAnsi="Arial" w:cs="Arial"/>
                <w:sz w:val="20"/>
                <w:szCs w:val="20"/>
              </w:rPr>
            </w:pPr>
            <w:r>
              <w:rPr>
                <w:rFonts w:ascii="Arial" w:hAnsi="Arial" w:cs="Arial"/>
                <w:sz w:val="20"/>
                <w:szCs w:val="20"/>
              </w:rPr>
              <w:t>0,00 EUR</w:t>
            </w:r>
          </w:p>
        </w:tc>
        <w:tc>
          <w:tcPr>
            <w:tcW w:w="1134" w:type="dxa"/>
            <w:gridSpan w:val="3"/>
            <w:tcBorders>
              <w:top w:val="single" w:sz="4" w:space="0" w:color="auto"/>
              <w:left w:val="single" w:sz="4" w:space="0" w:color="auto"/>
              <w:right w:val="single" w:sz="4" w:space="0" w:color="auto"/>
            </w:tcBorders>
            <w:vAlign w:val="center"/>
          </w:tcPr>
          <w:p w:rsidR="00DB45CB" w:rsidRPr="003E142B" w:rsidRDefault="00DB45CB" w:rsidP="00DB45CB">
            <w:pPr>
              <w:rPr>
                <w:rFonts w:ascii="Arial" w:hAnsi="Arial" w:cs="Arial"/>
              </w:rPr>
            </w:pPr>
            <w:r w:rsidRPr="003E142B">
              <w:rPr>
                <w:rFonts w:ascii="Arial" w:hAnsi="Arial" w:cs="Arial"/>
                <w:sz w:val="20"/>
                <w:szCs w:val="20"/>
              </w:rPr>
              <w:t>0,00 EUR</w:t>
            </w:r>
          </w:p>
        </w:tc>
        <w:tc>
          <w:tcPr>
            <w:tcW w:w="997" w:type="dxa"/>
            <w:tcBorders>
              <w:top w:val="single" w:sz="4" w:space="0" w:color="auto"/>
              <w:left w:val="single" w:sz="4" w:space="0" w:color="auto"/>
              <w:right w:val="single" w:sz="4" w:space="0" w:color="auto"/>
            </w:tcBorders>
            <w:vAlign w:val="center"/>
          </w:tcPr>
          <w:p w:rsidR="00DB45CB" w:rsidRPr="00002D5D" w:rsidRDefault="00DB45CB" w:rsidP="00DB45CB">
            <w:pPr>
              <w:rPr>
                <w:rFonts w:ascii="Arial" w:hAnsi="Arial" w:cs="Arial"/>
                <w:sz w:val="18"/>
                <w:szCs w:val="18"/>
              </w:rPr>
            </w:pPr>
            <w:r w:rsidRPr="00002D5D">
              <w:rPr>
                <w:rFonts w:ascii="Arial" w:hAnsi="Arial" w:cs="Arial"/>
                <w:sz w:val="18"/>
                <w:szCs w:val="18"/>
              </w:rPr>
              <w:t>0,00 EUR</w:t>
            </w:r>
          </w:p>
        </w:tc>
      </w:tr>
      <w:tr w:rsidR="00DB45CB" w:rsidRPr="004A4E54" w:rsidTr="00DB45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40"/>
        </w:trPr>
        <w:tc>
          <w:tcPr>
            <w:tcW w:w="1668" w:type="dxa"/>
            <w:gridSpan w:val="2"/>
            <w:tcBorders>
              <w:top w:val="single" w:sz="4" w:space="0" w:color="auto"/>
              <w:left w:val="single" w:sz="4" w:space="0" w:color="auto"/>
              <w:right w:val="single" w:sz="4" w:space="0" w:color="auto"/>
            </w:tcBorders>
            <w:vAlign w:val="center"/>
          </w:tcPr>
          <w:p w:rsidR="00DB45CB" w:rsidRPr="003E142B" w:rsidRDefault="00DB45CB" w:rsidP="00DB45CB">
            <w:pPr>
              <w:pStyle w:val="Naslov1"/>
              <w:framePr w:hSpace="0" w:wrap="auto" w:vAnchor="margin" w:xAlign="left" w:yAlign="inline"/>
              <w:suppressOverlap w:val="0"/>
            </w:pPr>
          </w:p>
        </w:tc>
        <w:tc>
          <w:tcPr>
            <w:tcW w:w="1984" w:type="dxa"/>
            <w:gridSpan w:val="3"/>
            <w:tcBorders>
              <w:top w:val="single" w:sz="4" w:space="0" w:color="auto"/>
              <w:left w:val="single" w:sz="4" w:space="0" w:color="auto"/>
              <w:right w:val="single" w:sz="4" w:space="0" w:color="auto"/>
            </w:tcBorders>
            <w:vAlign w:val="center"/>
          </w:tcPr>
          <w:p w:rsidR="00DB45CB" w:rsidRPr="002C3966" w:rsidRDefault="00DB45CB" w:rsidP="00DB45CB">
            <w:pPr>
              <w:pStyle w:val="Naslov1"/>
              <w:framePr w:hSpace="0" w:wrap="auto" w:vAnchor="margin" w:xAlign="left" w:yAlign="inline"/>
              <w:suppressOverlap w:val="0"/>
            </w:pPr>
          </w:p>
        </w:tc>
        <w:tc>
          <w:tcPr>
            <w:tcW w:w="2410" w:type="dxa"/>
            <w:gridSpan w:val="6"/>
            <w:tcBorders>
              <w:top w:val="single" w:sz="4" w:space="0" w:color="auto"/>
              <w:left w:val="single" w:sz="4" w:space="0" w:color="auto"/>
              <w:right w:val="single" w:sz="4" w:space="0" w:color="auto"/>
            </w:tcBorders>
            <w:vAlign w:val="center"/>
          </w:tcPr>
          <w:p w:rsidR="00DB45CB" w:rsidRPr="003E142B" w:rsidRDefault="00DB45CB" w:rsidP="00DB45CB">
            <w:pPr>
              <w:pStyle w:val="Naslov1"/>
              <w:framePr w:hSpace="0" w:wrap="auto" w:vAnchor="margin" w:xAlign="left" w:yAlign="inline"/>
              <w:suppressOverlap w:val="0"/>
            </w:pPr>
          </w:p>
        </w:tc>
        <w:tc>
          <w:tcPr>
            <w:tcW w:w="1163" w:type="dxa"/>
            <w:gridSpan w:val="5"/>
            <w:tcBorders>
              <w:top w:val="single" w:sz="4" w:space="0" w:color="auto"/>
              <w:left w:val="single" w:sz="4" w:space="0" w:color="auto"/>
              <w:right w:val="single" w:sz="4" w:space="0" w:color="auto"/>
            </w:tcBorders>
            <w:vAlign w:val="center"/>
          </w:tcPr>
          <w:p w:rsidR="00DB45CB" w:rsidRPr="003E142B" w:rsidRDefault="00DB45CB" w:rsidP="00DB45CB">
            <w:pPr>
              <w:pStyle w:val="Naslov1"/>
              <w:framePr w:hSpace="0" w:wrap="auto" w:vAnchor="margin" w:xAlign="left" w:yAlign="inline"/>
              <w:suppressOverlap w:val="0"/>
            </w:pPr>
          </w:p>
        </w:tc>
        <w:tc>
          <w:tcPr>
            <w:tcW w:w="1134" w:type="dxa"/>
            <w:gridSpan w:val="3"/>
            <w:tcBorders>
              <w:top w:val="single" w:sz="4" w:space="0" w:color="auto"/>
              <w:left w:val="single" w:sz="4" w:space="0" w:color="auto"/>
              <w:right w:val="single" w:sz="4" w:space="0" w:color="auto"/>
            </w:tcBorders>
            <w:vAlign w:val="center"/>
          </w:tcPr>
          <w:p w:rsidR="00DB45CB" w:rsidRPr="003E142B" w:rsidRDefault="00DB45CB" w:rsidP="00DB45CB">
            <w:pPr>
              <w:pStyle w:val="Naslov1"/>
              <w:framePr w:hSpace="0" w:wrap="auto" w:vAnchor="margin" w:xAlign="left" w:yAlign="inline"/>
              <w:suppressOverlap w:val="0"/>
            </w:pPr>
          </w:p>
        </w:tc>
        <w:tc>
          <w:tcPr>
            <w:tcW w:w="997" w:type="dxa"/>
            <w:tcBorders>
              <w:top w:val="single" w:sz="4" w:space="0" w:color="auto"/>
              <w:left w:val="single" w:sz="4" w:space="0" w:color="auto"/>
              <w:right w:val="single" w:sz="4" w:space="0" w:color="auto"/>
            </w:tcBorders>
            <w:vAlign w:val="center"/>
          </w:tcPr>
          <w:p w:rsidR="00DB45CB" w:rsidRPr="003E142B" w:rsidRDefault="00DB45CB" w:rsidP="00DB45CB">
            <w:pPr>
              <w:pStyle w:val="Naslov1"/>
              <w:framePr w:hSpace="0" w:wrap="auto" w:vAnchor="margin" w:xAlign="left" w:yAlign="inline"/>
              <w:suppressOverlap w:val="0"/>
            </w:pPr>
          </w:p>
        </w:tc>
      </w:tr>
      <w:tr w:rsidR="00DB45CB" w:rsidRPr="003E142B" w:rsidTr="00DB45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6062" w:type="dxa"/>
            <w:gridSpan w:val="11"/>
            <w:tcBorders>
              <w:top w:val="single" w:sz="4" w:space="0" w:color="auto"/>
              <w:left w:val="single" w:sz="4" w:space="0" w:color="auto"/>
              <w:bottom w:val="single" w:sz="4" w:space="0" w:color="auto"/>
              <w:right w:val="single" w:sz="4" w:space="0" w:color="auto"/>
            </w:tcBorders>
            <w:vAlign w:val="center"/>
          </w:tcPr>
          <w:p w:rsidR="00DB45CB" w:rsidRPr="003E142B" w:rsidRDefault="00DB45CB" w:rsidP="00DB45CB">
            <w:pPr>
              <w:pStyle w:val="Naslov1"/>
              <w:framePr w:hSpace="0" w:wrap="auto" w:vAnchor="margin" w:xAlign="left" w:yAlign="inline"/>
              <w:suppressOverlap w:val="0"/>
            </w:pPr>
            <w:r w:rsidRPr="003E142B">
              <w:t>SKUPAJ</w:t>
            </w:r>
          </w:p>
        </w:tc>
        <w:tc>
          <w:tcPr>
            <w:tcW w:w="1163" w:type="dxa"/>
            <w:gridSpan w:val="5"/>
            <w:tcBorders>
              <w:top w:val="single" w:sz="4" w:space="0" w:color="auto"/>
              <w:left w:val="single" w:sz="4" w:space="0" w:color="auto"/>
              <w:bottom w:val="single" w:sz="4" w:space="0" w:color="auto"/>
              <w:right w:val="single" w:sz="4" w:space="0" w:color="auto"/>
            </w:tcBorders>
            <w:vAlign w:val="center"/>
          </w:tcPr>
          <w:p w:rsidR="00DB45CB" w:rsidRPr="003E142B" w:rsidRDefault="00DB45CB" w:rsidP="00DB45CB">
            <w:pPr>
              <w:pStyle w:val="Naslov1"/>
              <w:framePr w:hSpace="0" w:wrap="auto" w:vAnchor="margin" w:xAlign="left" w:yAlign="inline"/>
              <w:suppressOverlap w:val="0"/>
            </w:pPr>
            <w:r>
              <w:t>0,00</w:t>
            </w:r>
            <w:r w:rsidRPr="007425BB">
              <w:t xml:space="preserve"> </w:t>
            </w:r>
            <w:r>
              <w:t>E</w:t>
            </w:r>
            <w:r w:rsidRPr="003E142B">
              <w:t>UR</w:t>
            </w: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DB45CB" w:rsidRPr="003E142B" w:rsidRDefault="00DB45CB" w:rsidP="00DB45CB">
            <w:pPr>
              <w:pStyle w:val="Naslov1"/>
              <w:framePr w:hSpace="0" w:wrap="auto" w:vAnchor="margin" w:xAlign="left" w:yAlign="inline"/>
              <w:suppressOverlap w:val="0"/>
            </w:pPr>
            <w:r w:rsidRPr="003E142B">
              <w:t>0,00 EUR</w:t>
            </w:r>
          </w:p>
        </w:tc>
        <w:tc>
          <w:tcPr>
            <w:tcW w:w="997" w:type="dxa"/>
            <w:tcBorders>
              <w:top w:val="single" w:sz="4" w:space="0" w:color="auto"/>
              <w:left w:val="single" w:sz="4" w:space="0" w:color="auto"/>
              <w:bottom w:val="single" w:sz="4" w:space="0" w:color="auto"/>
              <w:right w:val="single" w:sz="4" w:space="0" w:color="auto"/>
            </w:tcBorders>
            <w:vAlign w:val="center"/>
          </w:tcPr>
          <w:p w:rsidR="00DB45CB" w:rsidRPr="003E142B" w:rsidRDefault="00DB45CB" w:rsidP="00DB45CB">
            <w:pPr>
              <w:pStyle w:val="Naslov1"/>
              <w:framePr w:hSpace="0" w:wrap="auto" w:vAnchor="margin" w:xAlign="left" w:yAlign="inline"/>
              <w:suppressOverlap w:val="0"/>
            </w:pPr>
            <w:r>
              <w:t>0,00 EUR</w:t>
            </w:r>
          </w:p>
        </w:tc>
      </w:tr>
      <w:tr w:rsidR="00C60946" w:rsidRPr="003E142B" w:rsidTr="00DB45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356" w:type="dxa"/>
            <w:gridSpan w:val="2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C60946" w:rsidRPr="003E142B" w:rsidRDefault="00C60946" w:rsidP="00DB45CB">
            <w:pPr>
              <w:pStyle w:val="Naslov1"/>
              <w:framePr w:hSpace="0" w:wrap="auto" w:vAnchor="margin" w:xAlign="left" w:yAlign="inline"/>
              <w:suppressOverlap w:val="0"/>
            </w:pPr>
            <w:r w:rsidRPr="003E142B">
              <w:t>II.b Manjkajoče pravice porabe bodo zagotovljene s prerazporeditvijo:</w:t>
            </w:r>
          </w:p>
        </w:tc>
      </w:tr>
      <w:tr w:rsidR="00DB45CB" w:rsidRPr="003E142B" w:rsidTr="00002D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668" w:type="dxa"/>
            <w:gridSpan w:val="2"/>
            <w:tcBorders>
              <w:top w:val="single" w:sz="4" w:space="0" w:color="auto"/>
              <w:left w:val="single" w:sz="4" w:space="0" w:color="auto"/>
              <w:bottom w:val="single" w:sz="4" w:space="0" w:color="auto"/>
              <w:right w:val="single" w:sz="4" w:space="0" w:color="auto"/>
            </w:tcBorders>
            <w:vAlign w:val="center"/>
          </w:tcPr>
          <w:p w:rsidR="00DB45CB" w:rsidRPr="003E142B" w:rsidRDefault="00DB45CB" w:rsidP="00DB45CB">
            <w:pPr>
              <w:widowControl w:val="0"/>
              <w:spacing w:after="0" w:line="260" w:lineRule="exact"/>
              <w:jc w:val="center"/>
              <w:rPr>
                <w:rFonts w:ascii="Arial" w:hAnsi="Arial" w:cs="Arial"/>
                <w:sz w:val="20"/>
                <w:szCs w:val="20"/>
              </w:rPr>
            </w:pPr>
            <w:r w:rsidRPr="003E142B">
              <w:rPr>
                <w:rFonts w:ascii="Arial" w:hAnsi="Arial" w:cs="Arial"/>
                <w:sz w:val="20"/>
                <w:szCs w:val="20"/>
              </w:rPr>
              <w:t xml:space="preserve">Ime proračunskega uporabnika </w:t>
            </w:r>
          </w:p>
        </w:tc>
        <w:tc>
          <w:tcPr>
            <w:tcW w:w="1882" w:type="dxa"/>
            <w:gridSpan w:val="2"/>
            <w:tcBorders>
              <w:top w:val="single" w:sz="4" w:space="0" w:color="auto"/>
              <w:left w:val="single" w:sz="4" w:space="0" w:color="auto"/>
              <w:bottom w:val="single" w:sz="4" w:space="0" w:color="auto"/>
              <w:right w:val="single" w:sz="4" w:space="0" w:color="auto"/>
            </w:tcBorders>
            <w:vAlign w:val="center"/>
          </w:tcPr>
          <w:p w:rsidR="00DB45CB" w:rsidRPr="003E142B" w:rsidRDefault="00DB45CB" w:rsidP="00DB45CB">
            <w:pPr>
              <w:widowControl w:val="0"/>
              <w:spacing w:after="0" w:line="260" w:lineRule="exact"/>
              <w:jc w:val="center"/>
              <w:rPr>
                <w:rFonts w:ascii="Arial" w:hAnsi="Arial" w:cs="Arial"/>
                <w:sz w:val="20"/>
                <w:szCs w:val="20"/>
              </w:rPr>
            </w:pPr>
            <w:r w:rsidRPr="003E142B">
              <w:rPr>
                <w:rFonts w:ascii="Arial" w:hAnsi="Arial" w:cs="Arial"/>
                <w:sz w:val="20"/>
                <w:szCs w:val="20"/>
              </w:rPr>
              <w:t>Šifra in naziv ukrepa, projekta</w:t>
            </w:r>
          </w:p>
        </w:tc>
        <w:tc>
          <w:tcPr>
            <w:tcW w:w="2228" w:type="dxa"/>
            <w:gridSpan w:val="5"/>
            <w:tcBorders>
              <w:top w:val="single" w:sz="4" w:space="0" w:color="auto"/>
              <w:left w:val="single" w:sz="4" w:space="0" w:color="auto"/>
              <w:bottom w:val="single" w:sz="4" w:space="0" w:color="auto"/>
              <w:right w:val="single" w:sz="4" w:space="0" w:color="auto"/>
            </w:tcBorders>
            <w:vAlign w:val="center"/>
          </w:tcPr>
          <w:p w:rsidR="00DB45CB" w:rsidRPr="003E142B" w:rsidRDefault="00DB45CB" w:rsidP="00DB45CB">
            <w:pPr>
              <w:widowControl w:val="0"/>
              <w:spacing w:after="0" w:line="260" w:lineRule="exact"/>
              <w:jc w:val="center"/>
              <w:rPr>
                <w:rFonts w:ascii="Arial" w:hAnsi="Arial" w:cs="Arial"/>
                <w:sz w:val="20"/>
                <w:szCs w:val="20"/>
              </w:rPr>
            </w:pPr>
            <w:r w:rsidRPr="003E142B">
              <w:rPr>
                <w:rFonts w:ascii="Arial" w:hAnsi="Arial" w:cs="Arial"/>
                <w:sz w:val="20"/>
                <w:szCs w:val="20"/>
              </w:rPr>
              <w:t xml:space="preserve">Šifra in naziv proračunske postavke </w:t>
            </w:r>
          </w:p>
        </w:tc>
        <w:tc>
          <w:tcPr>
            <w:tcW w:w="1163" w:type="dxa"/>
            <w:gridSpan w:val="5"/>
            <w:tcBorders>
              <w:top w:val="single" w:sz="4" w:space="0" w:color="auto"/>
              <w:left w:val="single" w:sz="4" w:space="0" w:color="auto"/>
              <w:bottom w:val="single" w:sz="4" w:space="0" w:color="auto"/>
              <w:right w:val="single" w:sz="4" w:space="0" w:color="auto"/>
            </w:tcBorders>
            <w:vAlign w:val="center"/>
          </w:tcPr>
          <w:p w:rsidR="00DB45CB" w:rsidRPr="00002D5D" w:rsidRDefault="00DB45CB" w:rsidP="00002D5D">
            <w:pPr>
              <w:widowControl w:val="0"/>
              <w:spacing w:after="0" w:line="260" w:lineRule="exact"/>
              <w:jc w:val="center"/>
              <w:rPr>
                <w:rFonts w:ascii="Arial" w:hAnsi="Arial" w:cs="Arial"/>
                <w:sz w:val="18"/>
                <w:szCs w:val="18"/>
              </w:rPr>
            </w:pPr>
            <w:r w:rsidRPr="00002D5D">
              <w:rPr>
                <w:rFonts w:ascii="Arial" w:hAnsi="Arial" w:cs="Arial"/>
                <w:sz w:val="18"/>
                <w:szCs w:val="18"/>
              </w:rPr>
              <w:t xml:space="preserve">Znesek </w:t>
            </w:r>
            <w:r w:rsidR="00002D5D" w:rsidRPr="00002D5D">
              <w:rPr>
                <w:rFonts w:ascii="Arial" w:hAnsi="Arial" w:cs="Arial"/>
                <w:sz w:val="18"/>
                <w:szCs w:val="18"/>
              </w:rPr>
              <w:t>za t+1</w:t>
            </w:r>
          </w:p>
        </w:tc>
        <w:tc>
          <w:tcPr>
            <w:tcW w:w="1276" w:type="dxa"/>
            <w:gridSpan w:val="4"/>
            <w:tcBorders>
              <w:top w:val="single" w:sz="4" w:space="0" w:color="auto"/>
              <w:left w:val="single" w:sz="4" w:space="0" w:color="auto"/>
              <w:bottom w:val="single" w:sz="4" w:space="0" w:color="auto"/>
              <w:right w:val="single" w:sz="4" w:space="0" w:color="auto"/>
            </w:tcBorders>
            <w:vAlign w:val="center"/>
          </w:tcPr>
          <w:p w:rsidR="00DB45CB" w:rsidRPr="00002D5D" w:rsidRDefault="00DB45CB" w:rsidP="00DB45CB">
            <w:pPr>
              <w:widowControl w:val="0"/>
              <w:spacing w:after="0" w:line="260" w:lineRule="exact"/>
              <w:jc w:val="center"/>
              <w:rPr>
                <w:rFonts w:ascii="Arial" w:hAnsi="Arial" w:cs="Arial"/>
                <w:sz w:val="18"/>
                <w:szCs w:val="18"/>
              </w:rPr>
            </w:pPr>
            <w:r w:rsidRPr="00002D5D">
              <w:rPr>
                <w:rFonts w:ascii="Arial" w:hAnsi="Arial" w:cs="Arial"/>
                <w:sz w:val="18"/>
                <w:szCs w:val="18"/>
              </w:rPr>
              <w:t>Z</w:t>
            </w:r>
            <w:r w:rsidR="00002D5D" w:rsidRPr="00002D5D">
              <w:rPr>
                <w:rFonts w:ascii="Arial" w:hAnsi="Arial" w:cs="Arial"/>
                <w:sz w:val="18"/>
                <w:szCs w:val="18"/>
              </w:rPr>
              <w:t>nesek za t + 2</w:t>
            </w:r>
            <w:r w:rsidRPr="00002D5D">
              <w:rPr>
                <w:rFonts w:ascii="Arial" w:hAnsi="Arial" w:cs="Arial"/>
                <w:sz w:val="18"/>
                <w:szCs w:val="18"/>
              </w:rPr>
              <w:t xml:space="preserve"> </w:t>
            </w:r>
          </w:p>
        </w:tc>
        <w:tc>
          <w:tcPr>
            <w:tcW w:w="1139" w:type="dxa"/>
            <w:gridSpan w:val="2"/>
            <w:tcBorders>
              <w:top w:val="single" w:sz="4" w:space="0" w:color="auto"/>
              <w:left w:val="single" w:sz="4" w:space="0" w:color="auto"/>
              <w:bottom w:val="single" w:sz="4" w:space="0" w:color="auto"/>
              <w:right w:val="single" w:sz="4" w:space="0" w:color="auto"/>
            </w:tcBorders>
            <w:vAlign w:val="center"/>
          </w:tcPr>
          <w:p w:rsidR="00DB45CB" w:rsidRPr="00002D5D" w:rsidRDefault="00002D5D" w:rsidP="00DB45CB">
            <w:pPr>
              <w:widowControl w:val="0"/>
              <w:spacing w:after="0" w:line="260" w:lineRule="exact"/>
              <w:jc w:val="center"/>
              <w:rPr>
                <w:rFonts w:ascii="Arial" w:hAnsi="Arial" w:cs="Arial"/>
                <w:sz w:val="18"/>
                <w:szCs w:val="18"/>
              </w:rPr>
            </w:pPr>
            <w:r w:rsidRPr="00002D5D">
              <w:rPr>
                <w:rFonts w:ascii="Arial" w:hAnsi="Arial" w:cs="Arial"/>
                <w:sz w:val="18"/>
                <w:szCs w:val="18"/>
              </w:rPr>
              <w:t>Znesek za t + 3</w:t>
            </w:r>
          </w:p>
        </w:tc>
      </w:tr>
      <w:tr w:rsidR="00DB45CB" w:rsidRPr="003E142B" w:rsidTr="00002D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Height w:val="95"/>
        </w:trPr>
        <w:tc>
          <w:tcPr>
            <w:tcW w:w="1668" w:type="dxa"/>
            <w:gridSpan w:val="2"/>
            <w:tcBorders>
              <w:top w:val="single" w:sz="4" w:space="0" w:color="auto"/>
              <w:left w:val="single" w:sz="4" w:space="0" w:color="auto"/>
              <w:bottom w:val="single" w:sz="4" w:space="0" w:color="auto"/>
              <w:right w:val="single" w:sz="4" w:space="0" w:color="auto"/>
            </w:tcBorders>
            <w:vAlign w:val="center"/>
          </w:tcPr>
          <w:p w:rsidR="00DB45CB" w:rsidRPr="003E142B" w:rsidRDefault="00DB45CB" w:rsidP="00DB45CB">
            <w:pPr>
              <w:pStyle w:val="Naslov1"/>
              <w:framePr w:hSpace="0" w:wrap="auto" w:vAnchor="margin" w:xAlign="left" w:yAlign="inline"/>
              <w:suppressOverlap w:val="0"/>
              <w:rPr>
                <w:bCs/>
              </w:rPr>
            </w:pPr>
            <w:r w:rsidRPr="003E142B">
              <w:rPr>
                <w:rFonts w:eastAsia="Calibri"/>
              </w:rPr>
              <w:t>Ministrstvo za gospodarski razvoj in tehnologijo</w:t>
            </w:r>
          </w:p>
        </w:tc>
        <w:tc>
          <w:tcPr>
            <w:tcW w:w="1882" w:type="dxa"/>
            <w:gridSpan w:val="2"/>
            <w:tcBorders>
              <w:top w:val="single" w:sz="4" w:space="0" w:color="auto"/>
              <w:left w:val="single" w:sz="4" w:space="0" w:color="auto"/>
              <w:bottom w:val="single" w:sz="4" w:space="0" w:color="auto"/>
              <w:right w:val="single" w:sz="4" w:space="0" w:color="auto"/>
            </w:tcBorders>
            <w:vAlign w:val="center"/>
          </w:tcPr>
          <w:p w:rsidR="00DB45CB" w:rsidRPr="00051042" w:rsidRDefault="00DB45CB" w:rsidP="00051042">
            <w:pPr>
              <w:pStyle w:val="Naslov1"/>
              <w:framePr w:hSpace="0" w:wrap="auto" w:vAnchor="margin" w:xAlign="left" w:yAlign="inline"/>
              <w:suppressOverlap w:val="0"/>
              <w:rPr>
                <w:color w:val="000000"/>
              </w:rPr>
            </w:pPr>
            <w:r w:rsidRPr="00051042">
              <w:rPr>
                <w:rFonts w:eastAsia="Calibri"/>
              </w:rPr>
              <w:t xml:space="preserve">EP </w:t>
            </w:r>
            <w:r w:rsidR="00051042" w:rsidRPr="00051042">
              <w:rPr>
                <w:color w:val="000000"/>
              </w:rPr>
              <w:t>2130-20-0002</w:t>
            </w:r>
            <w:r w:rsidRPr="00051042">
              <w:rPr>
                <w:color w:val="000000"/>
              </w:rPr>
              <w:t xml:space="preserve"> Spodbujanje </w:t>
            </w:r>
            <w:r w:rsidR="00051042" w:rsidRPr="00051042">
              <w:rPr>
                <w:color w:val="000000"/>
              </w:rPr>
              <w:t>investicij</w:t>
            </w:r>
          </w:p>
          <w:p w:rsidR="00051042" w:rsidRPr="00051042" w:rsidRDefault="00051042" w:rsidP="00051042">
            <w:pPr>
              <w:rPr>
                <w:rFonts w:ascii="Arial" w:hAnsi="Arial" w:cs="Arial"/>
                <w:sz w:val="20"/>
                <w:szCs w:val="20"/>
                <w:lang w:eastAsia="sl-SI"/>
              </w:rPr>
            </w:pPr>
            <w:r w:rsidRPr="00051042">
              <w:rPr>
                <w:rFonts w:ascii="Arial" w:hAnsi="Arial" w:cs="Arial"/>
                <w:sz w:val="20"/>
                <w:szCs w:val="20"/>
                <w:lang w:eastAsia="sl-SI"/>
              </w:rPr>
              <w:t xml:space="preserve">EP 2130-16-0005 Spodbujanje lesne </w:t>
            </w:r>
            <w:r>
              <w:rPr>
                <w:rFonts w:ascii="Arial" w:hAnsi="Arial" w:cs="Arial"/>
                <w:sz w:val="20"/>
                <w:szCs w:val="20"/>
                <w:lang w:eastAsia="sl-SI"/>
              </w:rPr>
              <w:t>industrije</w:t>
            </w:r>
          </w:p>
        </w:tc>
        <w:tc>
          <w:tcPr>
            <w:tcW w:w="2228" w:type="dxa"/>
            <w:gridSpan w:val="5"/>
            <w:tcBorders>
              <w:top w:val="single" w:sz="4" w:space="0" w:color="auto"/>
              <w:left w:val="single" w:sz="4" w:space="0" w:color="auto"/>
              <w:bottom w:val="single" w:sz="4" w:space="0" w:color="auto"/>
              <w:right w:val="single" w:sz="4" w:space="0" w:color="auto"/>
            </w:tcBorders>
            <w:vAlign w:val="center"/>
          </w:tcPr>
          <w:p w:rsidR="00051042" w:rsidRDefault="00051042" w:rsidP="00051042">
            <w:pPr>
              <w:pStyle w:val="Naslov1"/>
              <w:framePr w:hSpace="0" w:wrap="auto" w:vAnchor="margin" w:xAlign="left" w:yAlign="inline"/>
              <w:suppressOverlap w:val="0"/>
              <w:rPr>
                <w:color w:val="000000"/>
              </w:rPr>
            </w:pPr>
            <w:r>
              <w:rPr>
                <w:rFonts w:ascii="Helv" w:hAnsi="Helv" w:cs="Helv"/>
                <w:color w:val="000000"/>
              </w:rPr>
              <w:t>534310</w:t>
            </w:r>
            <w:r w:rsidRPr="003C21BB">
              <w:rPr>
                <w:color w:val="000000"/>
              </w:rPr>
              <w:t xml:space="preserve"> –</w:t>
            </w:r>
            <w:r>
              <w:rPr>
                <w:color w:val="000000"/>
              </w:rPr>
              <w:t xml:space="preserve"> Spodbujanje investicij</w:t>
            </w:r>
          </w:p>
          <w:p w:rsidR="00DB45CB" w:rsidRPr="003E142B" w:rsidRDefault="00051042" w:rsidP="00051042">
            <w:pPr>
              <w:pStyle w:val="Naslov1"/>
              <w:framePr w:hSpace="0" w:wrap="auto" w:vAnchor="margin" w:xAlign="left" w:yAlign="inline"/>
              <w:suppressOverlap w:val="0"/>
              <w:rPr>
                <w:bCs/>
              </w:rPr>
            </w:pPr>
            <w:r>
              <w:t>160046 – Spodbujanje lesne industrije (za t+3)</w:t>
            </w:r>
          </w:p>
        </w:tc>
        <w:tc>
          <w:tcPr>
            <w:tcW w:w="1163" w:type="dxa"/>
            <w:gridSpan w:val="5"/>
            <w:tcBorders>
              <w:top w:val="single" w:sz="4" w:space="0" w:color="auto"/>
              <w:left w:val="single" w:sz="4" w:space="0" w:color="auto"/>
              <w:bottom w:val="single" w:sz="4" w:space="0" w:color="auto"/>
              <w:right w:val="single" w:sz="4" w:space="0" w:color="auto"/>
            </w:tcBorders>
            <w:vAlign w:val="center"/>
          </w:tcPr>
          <w:p w:rsidR="00DB45CB" w:rsidRPr="003E142B" w:rsidRDefault="00051042" w:rsidP="00DB45CB">
            <w:pPr>
              <w:pStyle w:val="Naslov1"/>
              <w:framePr w:hSpace="0" w:wrap="auto" w:vAnchor="margin" w:xAlign="left" w:yAlign="inline"/>
              <w:suppressOverlap w:val="0"/>
              <w:rPr>
                <w:bCs/>
              </w:rPr>
            </w:pPr>
            <w:r>
              <w:rPr>
                <w:lang w:eastAsia="en-US"/>
              </w:rPr>
              <w:t>467.5</w:t>
            </w:r>
            <w:r w:rsidR="00002D5D">
              <w:rPr>
                <w:lang w:eastAsia="en-US"/>
              </w:rPr>
              <w:t>00,00</w:t>
            </w:r>
            <w:r w:rsidR="00DB45CB" w:rsidRPr="003C21BB">
              <w:rPr>
                <w:lang w:eastAsia="en-US"/>
              </w:rPr>
              <w:t xml:space="preserve"> </w:t>
            </w:r>
            <w:r w:rsidR="00DB45CB" w:rsidRPr="003E142B">
              <w:t>EUR</w:t>
            </w:r>
          </w:p>
        </w:tc>
        <w:tc>
          <w:tcPr>
            <w:tcW w:w="1276" w:type="dxa"/>
            <w:gridSpan w:val="4"/>
            <w:tcBorders>
              <w:top w:val="single" w:sz="4" w:space="0" w:color="auto"/>
              <w:left w:val="single" w:sz="4" w:space="0" w:color="auto"/>
              <w:bottom w:val="single" w:sz="4" w:space="0" w:color="auto"/>
              <w:right w:val="single" w:sz="4" w:space="0" w:color="auto"/>
            </w:tcBorders>
            <w:vAlign w:val="center"/>
          </w:tcPr>
          <w:p w:rsidR="00DB45CB" w:rsidRPr="003E142B" w:rsidRDefault="00002D5D" w:rsidP="00DB45CB">
            <w:pPr>
              <w:pStyle w:val="Naslov1"/>
              <w:framePr w:hSpace="0" w:wrap="auto" w:vAnchor="margin" w:xAlign="left" w:yAlign="inline"/>
              <w:suppressOverlap w:val="0"/>
              <w:rPr>
                <w:bCs/>
              </w:rPr>
            </w:pPr>
            <w:r>
              <w:rPr>
                <w:lang w:eastAsia="en-US"/>
              </w:rPr>
              <w:t>517.500,00</w:t>
            </w:r>
            <w:r w:rsidR="00DB45CB" w:rsidRPr="003C21BB">
              <w:rPr>
                <w:lang w:eastAsia="en-US"/>
              </w:rPr>
              <w:t xml:space="preserve"> EUR</w:t>
            </w:r>
          </w:p>
        </w:tc>
        <w:tc>
          <w:tcPr>
            <w:tcW w:w="1139" w:type="dxa"/>
            <w:gridSpan w:val="2"/>
            <w:tcBorders>
              <w:top w:val="single" w:sz="4" w:space="0" w:color="auto"/>
              <w:left w:val="single" w:sz="4" w:space="0" w:color="auto"/>
              <w:bottom w:val="single" w:sz="4" w:space="0" w:color="auto"/>
              <w:right w:val="single" w:sz="4" w:space="0" w:color="auto"/>
            </w:tcBorders>
            <w:vAlign w:val="center"/>
          </w:tcPr>
          <w:p w:rsidR="00DB45CB" w:rsidRPr="003E142B" w:rsidRDefault="00002D5D" w:rsidP="00DB45CB">
            <w:pPr>
              <w:pStyle w:val="Naslov1"/>
              <w:framePr w:hSpace="0" w:wrap="auto" w:vAnchor="margin" w:xAlign="left" w:yAlign="inline"/>
              <w:suppressOverlap w:val="0"/>
              <w:rPr>
                <w:bCs/>
              </w:rPr>
            </w:pPr>
            <w:r>
              <w:rPr>
                <w:bCs/>
              </w:rPr>
              <w:t>42.500 EUR</w:t>
            </w:r>
          </w:p>
        </w:tc>
      </w:tr>
      <w:tr w:rsidR="00DB45CB" w:rsidRPr="003E142B" w:rsidTr="00002D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668" w:type="dxa"/>
            <w:gridSpan w:val="2"/>
            <w:tcBorders>
              <w:top w:val="single" w:sz="4" w:space="0" w:color="auto"/>
              <w:left w:val="single" w:sz="4" w:space="0" w:color="auto"/>
              <w:bottom w:val="single" w:sz="4" w:space="0" w:color="auto"/>
              <w:right w:val="single" w:sz="4" w:space="0" w:color="auto"/>
            </w:tcBorders>
            <w:vAlign w:val="center"/>
          </w:tcPr>
          <w:p w:rsidR="00DB45CB" w:rsidRPr="003E142B" w:rsidRDefault="00DB45CB" w:rsidP="00DB45CB">
            <w:pPr>
              <w:pStyle w:val="Naslov1"/>
              <w:framePr w:hSpace="0" w:wrap="auto" w:vAnchor="margin" w:xAlign="left" w:yAlign="inline"/>
              <w:suppressOverlap w:val="0"/>
            </w:pPr>
          </w:p>
        </w:tc>
        <w:tc>
          <w:tcPr>
            <w:tcW w:w="1882" w:type="dxa"/>
            <w:gridSpan w:val="2"/>
            <w:tcBorders>
              <w:top w:val="single" w:sz="4" w:space="0" w:color="auto"/>
              <w:left w:val="single" w:sz="4" w:space="0" w:color="auto"/>
              <w:bottom w:val="single" w:sz="4" w:space="0" w:color="auto"/>
              <w:right w:val="single" w:sz="4" w:space="0" w:color="auto"/>
            </w:tcBorders>
            <w:vAlign w:val="center"/>
          </w:tcPr>
          <w:p w:rsidR="00DB45CB" w:rsidRPr="003E142B" w:rsidRDefault="00DB45CB" w:rsidP="00DB45CB">
            <w:pPr>
              <w:pStyle w:val="Naslov1"/>
              <w:framePr w:hSpace="0" w:wrap="auto" w:vAnchor="margin" w:xAlign="left" w:yAlign="inline"/>
              <w:suppressOverlap w:val="0"/>
            </w:pPr>
          </w:p>
        </w:tc>
        <w:tc>
          <w:tcPr>
            <w:tcW w:w="2228" w:type="dxa"/>
            <w:gridSpan w:val="5"/>
            <w:tcBorders>
              <w:top w:val="single" w:sz="4" w:space="0" w:color="auto"/>
              <w:left w:val="single" w:sz="4" w:space="0" w:color="auto"/>
              <w:bottom w:val="single" w:sz="4" w:space="0" w:color="auto"/>
              <w:right w:val="single" w:sz="4" w:space="0" w:color="auto"/>
            </w:tcBorders>
            <w:vAlign w:val="center"/>
          </w:tcPr>
          <w:p w:rsidR="00DB45CB" w:rsidRPr="003E142B" w:rsidRDefault="00DB45CB" w:rsidP="00DB45CB">
            <w:pPr>
              <w:pStyle w:val="Naslov1"/>
              <w:framePr w:hSpace="0" w:wrap="auto" w:vAnchor="margin" w:xAlign="left" w:yAlign="inline"/>
              <w:suppressOverlap w:val="0"/>
            </w:pPr>
          </w:p>
        </w:tc>
        <w:tc>
          <w:tcPr>
            <w:tcW w:w="1163" w:type="dxa"/>
            <w:gridSpan w:val="5"/>
            <w:tcBorders>
              <w:top w:val="single" w:sz="4" w:space="0" w:color="auto"/>
              <w:left w:val="single" w:sz="4" w:space="0" w:color="auto"/>
              <w:bottom w:val="single" w:sz="4" w:space="0" w:color="auto"/>
              <w:right w:val="single" w:sz="4" w:space="0" w:color="auto"/>
            </w:tcBorders>
            <w:vAlign w:val="center"/>
          </w:tcPr>
          <w:p w:rsidR="00DB45CB" w:rsidRPr="003E142B" w:rsidRDefault="00DB45CB" w:rsidP="00DB45CB">
            <w:pPr>
              <w:pStyle w:val="Naslov1"/>
              <w:framePr w:hSpace="0" w:wrap="auto" w:vAnchor="margin" w:xAlign="left" w:yAlign="inline"/>
              <w:suppressOverlap w:val="0"/>
            </w:pPr>
          </w:p>
        </w:tc>
        <w:tc>
          <w:tcPr>
            <w:tcW w:w="1276" w:type="dxa"/>
            <w:gridSpan w:val="4"/>
            <w:tcBorders>
              <w:top w:val="single" w:sz="4" w:space="0" w:color="auto"/>
              <w:left w:val="single" w:sz="4" w:space="0" w:color="auto"/>
              <w:bottom w:val="single" w:sz="4" w:space="0" w:color="auto"/>
              <w:right w:val="single" w:sz="4" w:space="0" w:color="auto"/>
            </w:tcBorders>
            <w:vAlign w:val="center"/>
          </w:tcPr>
          <w:p w:rsidR="00DB45CB" w:rsidRPr="003E142B" w:rsidRDefault="00DB45CB" w:rsidP="00DB45CB">
            <w:pPr>
              <w:pStyle w:val="Naslov1"/>
              <w:framePr w:hSpace="0" w:wrap="auto" w:vAnchor="margin" w:xAlign="left" w:yAlign="inline"/>
              <w:suppressOverlap w:val="0"/>
            </w:pPr>
          </w:p>
        </w:tc>
        <w:tc>
          <w:tcPr>
            <w:tcW w:w="1139" w:type="dxa"/>
            <w:gridSpan w:val="2"/>
            <w:tcBorders>
              <w:top w:val="single" w:sz="4" w:space="0" w:color="auto"/>
              <w:left w:val="single" w:sz="4" w:space="0" w:color="auto"/>
              <w:bottom w:val="single" w:sz="4" w:space="0" w:color="auto"/>
              <w:right w:val="single" w:sz="4" w:space="0" w:color="auto"/>
            </w:tcBorders>
            <w:vAlign w:val="center"/>
          </w:tcPr>
          <w:p w:rsidR="00DB45CB" w:rsidRPr="003E142B" w:rsidRDefault="00DB45CB" w:rsidP="00DB45CB">
            <w:pPr>
              <w:pStyle w:val="Naslov1"/>
              <w:framePr w:hSpace="0" w:wrap="auto" w:vAnchor="margin" w:xAlign="left" w:yAlign="inline"/>
              <w:suppressOverlap w:val="0"/>
            </w:pPr>
          </w:p>
        </w:tc>
      </w:tr>
      <w:tr w:rsidR="00DB45CB" w:rsidRPr="000210D5" w:rsidTr="00002D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668" w:type="dxa"/>
            <w:gridSpan w:val="2"/>
            <w:tcBorders>
              <w:top w:val="single" w:sz="4" w:space="0" w:color="auto"/>
              <w:left w:val="single" w:sz="4" w:space="0" w:color="auto"/>
              <w:bottom w:val="single" w:sz="4" w:space="0" w:color="auto"/>
              <w:right w:val="single" w:sz="4" w:space="0" w:color="auto"/>
            </w:tcBorders>
            <w:vAlign w:val="center"/>
          </w:tcPr>
          <w:p w:rsidR="00DB45CB" w:rsidRPr="003E142B" w:rsidRDefault="00DB45CB" w:rsidP="00DB45CB">
            <w:pPr>
              <w:pStyle w:val="Naslov1"/>
              <w:framePr w:hSpace="0" w:wrap="auto" w:vAnchor="margin" w:xAlign="left" w:yAlign="inline"/>
              <w:suppressOverlap w:val="0"/>
            </w:pPr>
            <w:r w:rsidRPr="003E142B">
              <w:t>SKUPAJ</w:t>
            </w:r>
          </w:p>
        </w:tc>
        <w:tc>
          <w:tcPr>
            <w:tcW w:w="1882" w:type="dxa"/>
            <w:gridSpan w:val="2"/>
            <w:tcBorders>
              <w:top w:val="single" w:sz="4" w:space="0" w:color="auto"/>
              <w:left w:val="single" w:sz="4" w:space="0" w:color="auto"/>
              <w:bottom w:val="single" w:sz="4" w:space="0" w:color="auto"/>
              <w:right w:val="single" w:sz="4" w:space="0" w:color="auto"/>
            </w:tcBorders>
            <w:vAlign w:val="center"/>
          </w:tcPr>
          <w:p w:rsidR="00DB45CB" w:rsidRPr="003E142B" w:rsidRDefault="00DB45CB" w:rsidP="00DB45CB">
            <w:pPr>
              <w:pStyle w:val="Naslov1"/>
              <w:framePr w:hSpace="0" w:wrap="auto" w:vAnchor="margin" w:xAlign="left" w:yAlign="inline"/>
              <w:suppressOverlap w:val="0"/>
            </w:pPr>
          </w:p>
        </w:tc>
        <w:tc>
          <w:tcPr>
            <w:tcW w:w="2228" w:type="dxa"/>
            <w:gridSpan w:val="5"/>
            <w:tcBorders>
              <w:top w:val="single" w:sz="4" w:space="0" w:color="auto"/>
              <w:left w:val="single" w:sz="4" w:space="0" w:color="auto"/>
              <w:bottom w:val="single" w:sz="4" w:space="0" w:color="auto"/>
              <w:right w:val="single" w:sz="4" w:space="0" w:color="auto"/>
            </w:tcBorders>
            <w:vAlign w:val="center"/>
          </w:tcPr>
          <w:p w:rsidR="00DB45CB" w:rsidRPr="003E142B" w:rsidRDefault="00DB45CB" w:rsidP="00DB45CB">
            <w:pPr>
              <w:pStyle w:val="Naslov1"/>
              <w:framePr w:hSpace="0" w:wrap="auto" w:vAnchor="margin" w:xAlign="left" w:yAlign="inline"/>
              <w:suppressOverlap w:val="0"/>
            </w:pPr>
          </w:p>
        </w:tc>
        <w:tc>
          <w:tcPr>
            <w:tcW w:w="1163" w:type="dxa"/>
            <w:gridSpan w:val="5"/>
            <w:tcBorders>
              <w:top w:val="single" w:sz="4" w:space="0" w:color="auto"/>
              <w:left w:val="single" w:sz="4" w:space="0" w:color="auto"/>
              <w:bottom w:val="single" w:sz="4" w:space="0" w:color="auto"/>
              <w:right w:val="single" w:sz="4" w:space="0" w:color="auto"/>
            </w:tcBorders>
            <w:vAlign w:val="center"/>
          </w:tcPr>
          <w:p w:rsidR="00DB45CB" w:rsidRPr="003E142B" w:rsidRDefault="00051042" w:rsidP="00DB45CB">
            <w:pPr>
              <w:pStyle w:val="Naslov1"/>
              <w:framePr w:hSpace="0" w:wrap="auto" w:vAnchor="margin" w:xAlign="left" w:yAlign="inline"/>
              <w:suppressOverlap w:val="0"/>
            </w:pPr>
            <w:r>
              <w:rPr>
                <w:lang w:eastAsia="en-US"/>
              </w:rPr>
              <w:t>467.5</w:t>
            </w:r>
            <w:r w:rsidR="00230F7A">
              <w:rPr>
                <w:lang w:eastAsia="en-US"/>
              </w:rPr>
              <w:t>00,00</w:t>
            </w:r>
            <w:r w:rsidR="00230F7A" w:rsidRPr="003C21BB">
              <w:rPr>
                <w:lang w:eastAsia="en-US"/>
              </w:rPr>
              <w:t xml:space="preserve"> </w:t>
            </w:r>
            <w:r w:rsidR="00DB45CB" w:rsidRPr="003E142B">
              <w:t>EUR</w:t>
            </w:r>
          </w:p>
        </w:tc>
        <w:tc>
          <w:tcPr>
            <w:tcW w:w="1276" w:type="dxa"/>
            <w:gridSpan w:val="4"/>
            <w:tcBorders>
              <w:top w:val="single" w:sz="4" w:space="0" w:color="auto"/>
              <w:left w:val="single" w:sz="4" w:space="0" w:color="auto"/>
              <w:bottom w:val="single" w:sz="4" w:space="0" w:color="auto"/>
              <w:right w:val="single" w:sz="4" w:space="0" w:color="auto"/>
            </w:tcBorders>
            <w:vAlign w:val="center"/>
          </w:tcPr>
          <w:p w:rsidR="00DB45CB" w:rsidRPr="003E142B" w:rsidRDefault="00230F7A" w:rsidP="00DB45CB">
            <w:pPr>
              <w:pStyle w:val="Naslov1"/>
              <w:framePr w:hSpace="0" w:wrap="auto" w:vAnchor="margin" w:xAlign="left" w:yAlign="inline"/>
              <w:suppressOverlap w:val="0"/>
            </w:pPr>
            <w:r>
              <w:rPr>
                <w:lang w:eastAsia="en-US"/>
              </w:rPr>
              <w:t>517.500,00</w:t>
            </w:r>
            <w:r w:rsidRPr="003C21BB">
              <w:rPr>
                <w:lang w:eastAsia="en-US"/>
              </w:rPr>
              <w:t xml:space="preserve"> </w:t>
            </w:r>
            <w:r w:rsidR="00DB45CB" w:rsidRPr="003C21BB">
              <w:rPr>
                <w:lang w:eastAsia="en-US"/>
              </w:rPr>
              <w:t>EUR</w:t>
            </w:r>
          </w:p>
        </w:tc>
        <w:tc>
          <w:tcPr>
            <w:tcW w:w="1139" w:type="dxa"/>
            <w:gridSpan w:val="2"/>
            <w:tcBorders>
              <w:top w:val="single" w:sz="4" w:space="0" w:color="auto"/>
              <w:left w:val="single" w:sz="4" w:space="0" w:color="auto"/>
              <w:bottom w:val="single" w:sz="4" w:space="0" w:color="auto"/>
              <w:right w:val="single" w:sz="4" w:space="0" w:color="auto"/>
            </w:tcBorders>
            <w:vAlign w:val="center"/>
          </w:tcPr>
          <w:p w:rsidR="00DB45CB" w:rsidRPr="003E142B" w:rsidRDefault="00230F7A" w:rsidP="00051042">
            <w:pPr>
              <w:pStyle w:val="Naslov1"/>
              <w:framePr w:hSpace="0" w:wrap="auto" w:vAnchor="margin" w:xAlign="left" w:yAlign="inline"/>
              <w:suppressOverlap w:val="0"/>
            </w:pPr>
            <w:r>
              <w:t>42.</w:t>
            </w:r>
            <w:r w:rsidR="00051042">
              <w:t>5</w:t>
            </w:r>
            <w:r>
              <w:t>00 EUR</w:t>
            </w:r>
          </w:p>
        </w:tc>
      </w:tr>
      <w:tr w:rsidR="00C60946" w:rsidRPr="003E142B" w:rsidTr="00DB45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356" w:type="dxa"/>
            <w:gridSpan w:val="20"/>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C60946" w:rsidRPr="003E142B" w:rsidRDefault="00C60946" w:rsidP="00DB45CB">
            <w:pPr>
              <w:pStyle w:val="Naslov1"/>
              <w:framePr w:hSpace="0" w:wrap="auto" w:vAnchor="margin" w:xAlign="left" w:yAlign="inline"/>
              <w:suppressOverlap w:val="0"/>
            </w:pPr>
            <w:r w:rsidRPr="003E142B">
              <w:t>II.c Načrtovana nadomestitev zmanjšanih prihodkov in povečanih odhodkov proračuna:</w:t>
            </w:r>
          </w:p>
        </w:tc>
      </w:tr>
      <w:tr w:rsidR="00C60946" w:rsidRPr="003E142B" w:rsidTr="00DB45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3990" w:type="dxa"/>
            <w:gridSpan w:val="6"/>
            <w:tcBorders>
              <w:top w:val="single" w:sz="4" w:space="0" w:color="auto"/>
              <w:left w:val="single" w:sz="4" w:space="0" w:color="auto"/>
              <w:bottom w:val="single" w:sz="4" w:space="0" w:color="auto"/>
              <w:right w:val="single" w:sz="4" w:space="0" w:color="auto"/>
            </w:tcBorders>
            <w:vAlign w:val="center"/>
          </w:tcPr>
          <w:p w:rsidR="00C60946" w:rsidRPr="003E142B" w:rsidRDefault="00C60946" w:rsidP="00DB45CB">
            <w:pPr>
              <w:widowControl w:val="0"/>
              <w:spacing w:after="0" w:line="260" w:lineRule="exact"/>
              <w:ind w:left="-122" w:right="-112"/>
              <w:jc w:val="center"/>
              <w:rPr>
                <w:rFonts w:ascii="Arial" w:hAnsi="Arial" w:cs="Arial"/>
                <w:sz w:val="20"/>
                <w:szCs w:val="20"/>
              </w:rPr>
            </w:pPr>
            <w:r w:rsidRPr="003E142B">
              <w:rPr>
                <w:rFonts w:ascii="Arial" w:hAnsi="Arial" w:cs="Arial"/>
                <w:sz w:val="20"/>
                <w:szCs w:val="20"/>
              </w:rPr>
              <w:t>Novi prihodki</w:t>
            </w:r>
          </w:p>
        </w:tc>
        <w:tc>
          <w:tcPr>
            <w:tcW w:w="2154" w:type="dxa"/>
            <w:gridSpan w:val="6"/>
            <w:tcBorders>
              <w:top w:val="single" w:sz="4" w:space="0" w:color="auto"/>
              <w:left w:val="single" w:sz="4" w:space="0" w:color="auto"/>
              <w:bottom w:val="single" w:sz="4" w:space="0" w:color="auto"/>
              <w:right w:val="single" w:sz="4" w:space="0" w:color="auto"/>
            </w:tcBorders>
            <w:vAlign w:val="center"/>
          </w:tcPr>
          <w:p w:rsidR="00C60946" w:rsidRPr="003E142B" w:rsidRDefault="00C60946" w:rsidP="00DB45CB">
            <w:pPr>
              <w:widowControl w:val="0"/>
              <w:spacing w:after="0" w:line="260" w:lineRule="exact"/>
              <w:ind w:left="-122" w:right="-112"/>
              <w:jc w:val="center"/>
              <w:rPr>
                <w:rFonts w:ascii="Arial" w:hAnsi="Arial" w:cs="Arial"/>
                <w:sz w:val="20"/>
                <w:szCs w:val="20"/>
              </w:rPr>
            </w:pPr>
            <w:r w:rsidRPr="003E142B">
              <w:rPr>
                <w:rFonts w:ascii="Arial" w:hAnsi="Arial" w:cs="Arial"/>
                <w:sz w:val="20"/>
                <w:szCs w:val="20"/>
              </w:rPr>
              <w:t>Znesek za tekoče leto (t)</w:t>
            </w:r>
          </w:p>
        </w:tc>
        <w:tc>
          <w:tcPr>
            <w:tcW w:w="3212" w:type="dxa"/>
            <w:gridSpan w:val="8"/>
            <w:tcBorders>
              <w:top w:val="single" w:sz="4" w:space="0" w:color="auto"/>
              <w:left w:val="single" w:sz="4" w:space="0" w:color="auto"/>
              <w:bottom w:val="single" w:sz="4" w:space="0" w:color="auto"/>
              <w:right w:val="single" w:sz="4" w:space="0" w:color="auto"/>
            </w:tcBorders>
            <w:vAlign w:val="center"/>
          </w:tcPr>
          <w:p w:rsidR="00C60946" w:rsidRPr="003E142B" w:rsidRDefault="00C60946" w:rsidP="00DB45CB">
            <w:pPr>
              <w:widowControl w:val="0"/>
              <w:spacing w:after="0" w:line="260" w:lineRule="exact"/>
              <w:ind w:left="-122" w:right="-112"/>
              <w:jc w:val="center"/>
              <w:rPr>
                <w:rFonts w:ascii="Arial" w:hAnsi="Arial" w:cs="Arial"/>
                <w:sz w:val="20"/>
                <w:szCs w:val="20"/>
              </w:rPr>
            </w:pPr>
            <w:r w:rsidRPr="003E142B">
              <w:rPr>
                <w:rFonts w:ascii="Arial" w:hAnsi="Arial" w:cs="Arial"/>
                <w:sz w:val="20"/>
                <w:szCs w:val="20"/>
              </w:rPr>
              <w:t>Znesek za t + 1</w:t>
            </w:r>
          </w:p>
        </w:tc>
      </w:tr>
      <w:tr w:rsidR="00C60946" w:rsidRPr="003E142B" w:rsidTr="00DB45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90" w:type="dxa"/>
            <w:gridSpan w:val="6"/>
            <w:tcBorders>
              <w:top w:val="single" w:sz="4" w:space="0" w:color="auto"/>
              <w:left w:val="single" w:sz="4" w:space="0" w:color="auto"/>
              <w:bottom w:val="single" w:sz="4" w:space="0" w:color="auto"/>
              <w:right w:val="single" w:sz="4" w:space="0" w:color="auto"/>
            </w:tcBorders>
            <w:vAlign w:val="center"/>
          </w:tcPr>
          <w:p w:rsidR="00C60946" w:rsidRPr="003E142B" w:rsidRDefault="00C60946" w:rsidP="00DB45CB">
            <w:pPr>
              <w:pStyle w:val="Naslov1"/>
              <w:framePr w:hSpace="0" w:wrap="auto" w:vAnchor="margin" w:xAlign="left" w:yAlign="inline"/>
              <w:suppressOverlap w:val="0"/>
            </w:pPr>
          </w:p>
        </w:tc>
        <w:tc>
          <w:tcPr>
            <w:tcW w:w="2154" w:type="dxa"/>
            <w:gridSpan w:val="6"/>
            <w:tcBorders>
              <w:top w:val="single" w:sz="4" w:space="0" w:color="auto"/>
              <w:left w:val="single" w:sz="4" w:space="0" w:color="auto"/>
              <w:bottom w:val="single" w:sz="4" w:space="0" w:color="auto"/>
              <w:right w:val="single" w:sz="4" w:space="0" w:color="auto"/>
            </w:tcBorders>
            <w:vAlign w:val="center"/>
          </w:tcPr>
          <w:p w:rsidR="00C60946" w:rsidRPr="003E142B" w:rsidRDefault="00C60946" w:rsidP="00DB45CB">
            <w:pPr>
              <w:pStyle w:val="Naslov1"/>
              <w:framePr w:hSpace="0" w:wrap="auto" w:vAnchor="margin" w:xAlign="left" w:yAlign="inline"/>
              <w:suppressOverlap w:val="0"/>
            </w:pPr>
          </w:p>
        </w:tc>
        <w:tc>
          <w:tcPr>
            <w:tcW w:w="3212" w:type="dxa"/>
            <w:gridSpan w:val="8"/>
            <w:tcBorders>
              <w:top w:val="single" w:sz="4" w:space="0" w:color="auto"/>
              <w:left w:val="single" w:sz="4" w:space="0" w:color="auto"/>
              <w:bottom w:val="single" w:sz="4" w:space="0" w:color="auto"/>
              <w:right w:val="single" w:sz="4" w:space="0" w:color="auto"/>
            </w:tcBorders>
            <w:vAlign w:val="center"/>
          </w:tcPr>
          <w:p w:rsidR="00C60946" w:rsidRPr="003E142B" w:rsidRDefault="00C60946" w:rsidP="00DB45CB">
            <w:pPr>
              <w:pStyle w:val="Naslov1"/>
              <w:framePr w:hSpace="0" w:wrap="auto" w:vAnchor="margin" w:xAlign="left" w:yAlign="inline"/>
              <w:suppressOverlap w:val="0"/>
            </w:pPr>
          </w:p>
        </w:tc>
      </w:tr>
      <w:tr w:rsidR="00C60946" w:rsidRPr="003E142B" w:rsidTr="00DB45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90" w:type="dxa"/>
            <w:gridSpan w:val="6"/>
            <w:tcBorders>
              <w:top w:val="single" w:sz="4" w:space="0" w:color="auto"/>
              <w:left w:val="single" w:sz="4" w:space="0" w:color="auto"/>
              <w:bottom w:val="single" w:sz="4" w:space="0" w:color="auto"/>
              <w:right w:val="single" w:sz="4" w:space="0" w:color="auto"/>
            </w:tcBorders>
            <w:vAlign w:val="center"/>
          </w:tcPr>
          <w:p w:rsidR="00C60946" w:rsidRPr="003E142B" w:rsidRDefault="00C60946" w:rsidP="00DB45CB">
            <w:pPr>
              <w:pStyle w:val="Naslov1"/>
              <w:framePr w:hSpace="0" w:wrap="auto" w:vAnchor="margin" w:xAlign="left" w:yAlign="inline"/>
              <w:suppressOverlap w:val="0"/>
            </w:pPr>
            <w:r w:rsidRPr="003E142B">
              <w:t>SKUPAJ</w:t>
            </w:r>
          </w:p>
        </w:tc>
        <w:tc>
          <w:tcPr>
            <w:tcW w:w="2154" w:type="dxa"/>
            <w:gridSpan w:val="6"/>
            <w:tcBorders>
              <w:top w:val="single" w:sz="4" w:space="0" w:color="auto"/>
              <w:left w:val="single" w:sz="4" w:space="0" w:color="auto"/>
              <w:bottom w:val="single" w:sz="4" w:space="0" w:color="auto"/>
              <w:right w:val="single" w:sz="4" w:space="0" w:color="auto"/>
            </w:tcBorders>
            <w:vAlign w:val="center"/>
          </w:tcPr>
          <w:p w:rsidR="00C60946" w:rsidRPr="003E142B" w:rsidRDefault="00C60946" w:rsidP="00DB45CB">
            <w:pPr>
              <w:pStyle w:val="Naslov1"/>
              <w:framePr w:hSpace="0" w:wrap="auto" w:vAnchor="margin" w:xAlign="left" w:yAlign="inline"/>
              <w:suppressOverlap w:val="0"/>
            </w:pPr>
          </w:p>
        </w:tc>
        <w:tc>
          <w:tcPr>
            <w:tcW w:w="3212" w:type="dxa"/>
            <w:gridSpan w:val="8"/>
            <w:tcBorders>
              <w:top w:val="single" w:sz="4" w:space="0" w:color="auto"/>
              <w:left w:val="single" w:sz="4" w:space="0" w:color="auto"/>
              <w:bottom w:val="single" w:sz="4" w:space="0" w:color="auto"/>
              <w:right w:val="single" w:sz="4" w:space="0" w:color="auto"/>
            </w:tcBorders>
            <w:vAlign w:val="center"/>
          </w:tcPr>
          <w:p w:rsidR="00C60946" w:rsidRPr="003E142B" w:rsidRDefault="00C60946" w:rsidP="00DB45CB">
            <w:pPr>
              <w:pStyle w:val="Naslov1"/>
              <w:framePr w:hSpace="0" w:wrap="auto" w:vAnchor="margin" w:xAlign="left" w:yAlign="inline"/>
              <w:suppressOverlap w:val="0"/>
            </w:pPr>
          </w:p>
        </w:tc>
      </w:tr>
      <w:tr w:rsidR="00C60946" w:rsidRPr="003E142B" w:rsidTr="00DB45CB">
        <w:trPr>
          <w:trHeight w:val="1910"/>
        </w:trPr>
        <w:tc>
          <w:tcPr>
            <w:tcW w:w="9356" w:type="dxa"/>
            <w:gridSpan w:val="20"/>
          </w:tcPr>
          <w:p w:rsidR="00C60946" w:rsidRPr="003E142B" w:rsidRDefault="00C60946" w:rsidP="00DB45CB">
            <w:pPr>
              <w:widowControl w:val="0"/>
              <w:spacing w:after="0" w:line="260" w:lineRule="exact"/>
              <w:rPr>
                <w:rFonts w:ascii="Arial" w:hAnsi="Arial" w:cs="Arial"/>
                <w:b/>
                <w:sz w:val="20"/>
                <w:szCs w:val="20"/>
              </w:rPr>
            </w:pPr>
          </w:p>
          <w:p w:rsidR="00C60946" w:rsidRPr="003E142B" w:rsidRDefault="00C60946" w:rsidP="00DB45CB">
            <w:pPr>
              <w:widowControl w:val="0"/>
              <w:spacing w:after="0" w:line="260" w:lineRule="exact"/>
              <w:rPr>
                <w:rFonts w:ascii="Arial" w:hAnsi="Arial" w:cs="Arial"/>
                <w:b/>
                <w:sz w:val="20"/>
                <w:szCs w:val="20"/>
              </w:rPr>
            </w:pPr>
            <w:r w:rsidRPr="003E142B">
              <w:rPr>
                <w:rFonts w:ascii="Arial" w:hAnsi="Arial" w:cs="Arial"/>
                <w:b/>
                <w:sz w:val="20"/>
                <w:szCs w:val="20"/>
              </w:rPr>
              <w:t>OBRAZLOŽITEV:</w:t>
            </w:r>
          </w:p>
          <w:p w:rsidR="00C60946" w:rsidRPr="003E142B" w:rsidRDefault="00C60946" w:rsidP="00DB45CB">
            <w:pPr>
              <w:widowControl w:val="0"/>
              <w:numPr>
                <w:ilvl w:val="0"/>
                <w:numId w:val="8"/>
              </w:numPr>
              <w:suppressAutoHyphens/>
              <w:spacing w:after="0" w:line="260" w:lineRule="exact"/>
              <w:ind w:left="284" w:hanging="284"/>
              <w:jc w:val="both"/>
              <w:rPr>
                <w:rFonts w:ascii="Arial" w:hAnsi="Arial" w:cs="Arial"/>
                <w:b/>
                <w:sz w:val="20"/>
                <w:szCs w:val="20"/>
                <w:lang w:eastAsia="sl-SI"/>
              </w:rPr>
            </w:pPr>
            <w:r w:rsidRPr="003E142B">
              <w:rPr>
                <w:rFonts w:ascii="Arial" w:hAnsi="Arial" w:cs="Arial"/>
                <w:b/>
                <w:sz w:val="20"/>
                <w:szCs w:val="20"/>
                <w:lang w:eastAsia="sl-SI"/>
              </w:rPr>
              <w:t>Ocena finančnih posledic, ki niso načrtovane v sprejetem proračunu</w:t>
            </w:r>
          </w:p>
          <w:p w:rsidR="00C60946" w:rsidRPr="003E142B" w:rsidRDefault="00C60946" w:rsidP="00DB45CB">
            <w:pPr>
              <w:widowControl w:val="0"/>
              <w:spacing w:after="0" w:line="260" w:lineRule="exact"/>
              <w:ind w:left="360" w:hanging="76"/>
              <w:jc w:val="both"/>
              <w:rPr>
                <w:rFonts w:ascii="Arial" w:hAnsi="Arial" w:cs="Arial"/>
                <w:sz w:val="20"/>
                <w:szCs w:val="20"/>
                <w:lang w:eastAsia="sl-SI"/>
              </w:rPr>
            </w:pPr>
            <w:r w:rsidRPr="003E142B">
              <w:rPr>
                <w:rFonts w:ascii="Arial" w:hAnsi="Arial" w:cs="Arial"/>
                <w:sz w:val="20"/>
                <w:szCs w:val="20"/>
                <w:lang w:eastAsia="sl-SI"/>
              </w:rPr>
              <w:t>V zvezi s predlaganim vladnim gradivom se navedejo predvidene spremembe (povečanje, zmanjšanje):</w:t>
            </w:r>
          </w:p>
          <w:p w:rsidR="00C60946" w:rsidRPr="003E142B" w:rsidRDefault="00C60946" w:rsidP="00DB45CB">
            <w:pPr>
              <w:widowControl w:val="0"/>
              <w:numPr>
                <w:ilvl w:val="0"/>
                <w:numId w:val="10"/>
              </w:numPr>
              <w:suppressAutoHyphens/>
              <w:spacing w:after="0" w:line="260" w:lineRule="exact"/>
              <w:jc w:val="both"/>
              <w:rPr>
                <w:rFonts w:ascii="Arial" w:hAnsi="Arial" w:cs="Arial"/>
                <w:sz w:val="20"/>
                <w:szCs w:val="20"/>
              </w:rPr>
            </w:pPr>
            <w:r w:rsidRPr="003E142B">
              <w:rPr>
                <w:rFonts w:ascii="Arial" w:hAnsi="Arial" w:cs="Arial"/>
                <w:sz w:val="20"/>
                <w:szCs w:val="20"/>
                <w:lang w:eastAsia="sl-SI"/>
              </w:rPr>
              <w:t>prihodkov državnega proračuna in občinskih proračunov,</w:t>
            </w:r>
          </w:p>
          <w:p w:rsidR="00C60946" w:rsidRPr="003E142B" w:rsidRDefault="00C60946" w:rsidP="00DB45CB">
            <w:pPr>
              <w:widowControl w:val="0"/>
              <w:numPr>
                <w:ilvl w:val="0"/>
                <w:numId w:val="10"/>
              </w:numPr>
              <w:suppressAutoHyphens/>
              <w:spacing w:after="0" w:line="260" w:lineRule="exact"/>
              <w:jc w:val="both"/>
              <w:rPr>
                <w:rFonts w:ascii="Arial" w:hAnsi="Arial" w:cs="Arial"/>
                <w:sz w:val="20"/>
                <w:szCs w:val="20"/>
              </w:rPr>
            </w:pPr>
            <w:r w:rsidRPr="003E142B">
              <w:rPr>
                <w:rFonts w:ascii="Arial" w:hAnsi="Arial" w:cs="Arial"/>
                <w:sz w:val="20"/>
                <w:szCs w:val="20"/>
                <w:lang w:eastAsia="sl-SI"/>
              </w:rPr>
              <w:t>odhodkov državnega proračuna, ki niso načrtovani na ukrepih oziroma projektih sprejetih proračunov,</w:t>
            </w:r>
          </w:p>
          <w:p w:rsidR="00C60946" w:rsidRPr="003E142B" w:rsidRDefault="00C60946" w:rsidP="00DB45CB">
            <w:pPr>
              <w:widowControl w:val="0"/>
              <w:numPr>
                <w:ilvl w:val="0"/>
                <w:numId w:val="10"/>
              </w:numPr>
              <w:suppressAutoHyphens/>
              <w:spacing w:after="0" w:line="260" w:lineRule="exact"/>
              <w:jc w:val="both"/>
              <w:rPr>
                <w:rFonts w:ascii="Arial" w:hAnsi="Arial" w:cs="Arial"/>
                <w:sz w:val="20"/>
                <w:szCs w:val="20"/>
              </w:rPr>
            </w:pPr>
            <w:r w:rsidRPr="003E142B">
              <w:rPr>
                <w:rFonts w:ascii="Arial" w:hAnsi="Arial" w:cs="Arial"/>
                <w:sz w:val="20"/>
                <w:szCs w:val="20"/>
                <w:lang w:eastAsia="sl-SI"/>
              </w:rPr>
              <w:t>obveznosti za druga javnofinančna sredstva (drugi viri), ki niso načrtovana na ukrepih oziroma projektih sprejetih proračunov.</w:t>
            </w:r>
          </w:p>
          <w:p w:rsidR="00C60946" w:rsidRPr="003E142B" w:rsidRDefault="00C60946" w:rsidP="00DB45CB">
            <w:pPr>
              <w:widowControl w:val="0"/>
              <w:spacing w:after="0" w:line="260" w:lineRule="exact"/>
              <w:ind w:left="284"/>
              <w:rPr>
                <w:rFonts w:ascii="Arial" w:hAnsi="Arial" w:cs="Arial"/>
                <w:sz w:val="20"/>
                <w:szCs w:val="20"/>
                <w:lang w:eastAsia="sl-SI"/>
              </w:rPr>
            </w:pPr>
          </w:p>
          <w:p w:rsidR="00C60946" w:rsidRPr="003E142B" w:rsidRDefault="00C60946" w:rsidP="00DB45CB">
            <w:pPr>
              <w:widowControl w:val="0"/>
              <w:numPr>
                <w:ilvl w:val="0"/>
                <w:numId w:val="8"/>
              </w:numPr>
              <w:suppressAutoHyphens/>
              <w:spacing w:after="0" w:line="260" w:lineRule="exact"/>
              <w:ind w:left="284" w:hanging="284"/>
              <w:jc w:val="both"/>
              <w:rPr>
                <w:rFonts w:ascii="Arial" w:hAnsi="Arial" w:cs="Arial"/>
                <w:b/>
                <w:sz w:val="20"/>
                <w:szCs w:val="20"/>
                <w:lang w:eastAsia="sl-SI"/>
              </w:rPr>
            </w:pPr>
            <w:r w:rsidRPr="003E142B">
              <w:rPr>
                <w:rFonts w:ascii="Arial" w:hAnsi="Arial" w:cs="Arial"/>
                <w:b/>
                <w:sz w:val="20"/>
                <w:szCs w:val="20"/>
                <w:lang w:eastAsia="sl-SI"/>
              </w:rPr>
              <w:t>Finančne posledice za državni proračun</w:t>
            </w:r>
          </w:p>
          <w:p w:rsidR="00C60946" w:rsidRPr="003E142B" w:rsidRDefault="00C60946" w:rsidP="00DB45CB">
            <w:pPr>
              <w:widowControl w:val="0"/>
              <w:spacing w:after="0" w:line="260" w:lineRule="exact"/>
              <w:ind w:left="284"/>
              <w:jc w:val="both"/>
              <w:rPr>
                <w:rFonts w:ascii="Arial" w:hAnsi="Arial" w:cs="Arial"/>
                <w:sz w:val="20"/>
                <w:szCs w:val="20"/>
                <w:lang w:eastAsia="sl-SI"/>
              </w:rPr>
            </w:pPr>
            <w:r w:rsidRPr="003E142B">
              <w:rPr>
                <w:rFonts w:ascii="Arial" w:hAnsi="Arial" w:cs="Arial"/>
                <w:sz w:val="20"/>
                <w:szCs w:val="20"/>
                <w:lang w:eastAsia="sl-SI"/>
              </w:rPr>
              <w:t>Prikazane morajo biti finančne posledice za državni proračun, ki so na proračunskih postavkah načrtovane v dinamiki projektov oziroma ukrepov:</w:t>
            </w:r>
          </w:p>
          <w:p w:rsidR="00C60946" w:rsidRPr="003E142B" w:rsidRDefault="00C60946" w:rsidP="00DB45CB">
            <w:pPr>
              <w:widowControl w:val="0"/>
              <w:spacing w:after="0" w:line="260" w:lineRule="exact"/>
              <w:ind w:left="284"/>
              <w:jc w:val="both"/>
              <w:rPr>
                <w:rFonts w:ascii="Arial" w:hAnsi="Arial" w:cs="Arial"/>
                <w:sz w:val="20"/>
                <w:szCs w:val="20"/>
                <w:lang w:eastAsia="sl-SI"/>
              </w:rPr>
            </w:pPr>
          </w:p>
          <w:p w:rsidR="00C60946" w:rsidRPr="003E142B" w:rsidRDefault="00C60946" w:rsidP="00DB45CB">
            <w:pPr>
              <w:widowControl w:val="0"/>
              <w:suppressAutoHyphens/>
              <w:spacing w:after="0" w:line="260" w:lineRule="exact"/>
              <w:ind w:left="720"/>
              <w:jc w:val="both"/>
              <w:rPr>
                <w:rFonts w:ascii="Arial" w:hAnsi="Arial" w:cs="Arial"/>
                <w:b/>
                <w:sz w:val="20"/>
                <w:szCs w:val="20"/>
                <w:lang w:eastAsia="sl-SI"/>
              </w:rPr>
            </w:pPr>
            <w:r w:rsidRPr="003E142B">
              <w:rPr>
                <w:rFonts w:ascii="Arial" w:hAnsi="Arial" w:cs="Arial"/>
                <w:b/>
                <w:sz w:val="20"/>
                <w:szCs w:val="20"/>
                <w:lang w:eastAsia="sl-SI"/>
              </w:rPr>
              <w:t>II.a Pravice porabe za izvedbo predlaganih rešitev so zagotovljene:</w:t>
            </w:r>
          </w:p>
          <w:p w:rsidR="00C60946" w:rsidRPr="003E142B" w:rsidRDefault="00C60946" w:rsidP="00DB45CB">
            <w:pPr>
              <w:widowControl w:val="0"/>
              <w:spacing w:after="0" w:line="260" w:lineRule="exact"/>
              <w:ind w:left="284"/>
              <w:jc w:val="both"/>
              <w:rPr>
                <w:rFonts w:ascii="Arial" w:hAnsi="Arial" w:cs="Arial"/>
                <w:sz w:val="20"/>
                <w:szCs w:val="20"/>
                <w:lang w:eastAsia="sl-SI"/>
              </w:rPr>
            </w:pPr>
            <w:r w:rsidRPr="003E142B">
              <w:rPr>
                <w:rFonts w:ascii="Arial" w:hAnsi="Arial" w:cs="Arial"/>
                <w:sz w:val="20"/>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w:t>
            </w:r>
          </w:p>
          <w:p w:rsidR="00C60946" w:rsidRPr="003E142B" w:rsidRDefault="000658C4" w:rsidP="00DB45CB">
            <w:pPr>
              <w:widowControl w:val="0"/>
              <w:spacing w:after="0" w:line="260" w:lineRule="exact"/>
              <w:ind w:left="284"/>
              <w:jc w:val="both"/>
              <w:rPr>
                <w:rFonts w:ascii="Arial" w:hAnsi="Arial" w:cs="Arial"/>
                <w:sz w:val="20"/>
                <w:szCs w:val="20"/>
                <w:lang w:eastAsia="sl-SI"/>
              </w:rPr>
            </w:pPr>
            <w:r>
              <w:rPr>
                <w:rFonts w:ascii="Arial" w:hAnsi="Arial" w:cs="Arial"/>
                <w:sz w:val="20"/>
                <w:szCs w:val="20"/>
                <w:lang w:eastAsia="sl-SI"/>
              </w:rPr>
              <w:t xml:space="preserve"> navedejo:</w:t>
            </w:r>
          </w:p>
          <w:p w:rsidR="00C60946" w:rsidRPr="003E142B" w:rsidRDefault="00C60946" w:rsidP="00DB45CB">
            <w:pPr>
              <w:widowControl w:val="0"/>
              <w:numPr>
                <w:ilvl w:val="0"/>
                <w:numId w:val="11"/>
              </w:numPr>
              <w:suppressAutoHyphens/>
              <w:spacing w:after="0" w:line="260" w:lineRule="exact"/>
              <w:jc w:val="both"/>
              <w:rPr>
                <w:rFonts w:ascii="Arial" w:hAnsi="Arial" w:cs="Arial"/>
                <w:sz w:val="20"/>
                <w:szCs w:val="20"/>
                <w:lang w:eastAsia="sl-SI"/>
              </w:rPr>
            </w:pPr>
            <w:r w:rsidRPr="003E142B">
              <w:rPr>
                <w:rFonts w:ascii="Arial" w:hAnsi="Arial" w:cs="Arial"/>
                <w:sz w:val="20"/>
                <w:szCs w:val="20"/>
                <w:lang w:eastAsia="sl-SI"/>
              </w:rPr>
              <w:t>proračunski uporabnik, ki bo financiral novi projekt oziroma ukrep,</w:t>
            </w:r>
          </w:p>
          <w:p w:rsidR="00C60946" w:rsidRPr="003E142B" w:rsidRDefault="00C60946" w:rsidP="00DB45CB">
            <w:pPr>
              <w:widowControl w:val="0"/>
              <w:numPr>
                <w:ilvl w:val="0"/>
                <w:numId w:val="11"/>
              </w:numPr>
              <w:suppressAutoHyphens/>
              <w:spacing w:after="0" w:line="260" w:lineRule="exact"/>
              <w:jc w:val="both"/>
              <w:rPr>
                <w:rFonts w:ascii="Arial" w:hAnsi="Arial" w:cs="Arial"/>
                <w:sz w:val="20"/>
                <w:szCs w:val="20"/>
                <w:lang w:eastAsia="sl-SI"/>
              </w:rPr>
            </w:pPr>
            <w:r w:rsidRPr="003E142B">
              <w:rPr>
                <w:rFonts w:ascii="Arial" w:hAnsi="Arial" w:cs="Arial"/>
                <w:sz w:val="20"/>
                <w:szCs w:val="20"/>
                <w:lang w:eastAsia="sl-SI"/>
              </w:rPr>
              <w:t xml:space="preserve">projekt oziroma ukrep, s katerim se bodo dosegli cilji vladnega gradiva, in </w:t>
            </w:r>
          </w:p>
          <w:p w:rsidR="00C60946" w:rsidRPr="003E142B" w:rsidRDefault="00C60946" w:rsidP="00DB45CB">
            <w:pPr>
              <w:widowControl w:val="0"/>
              <w:numPr>
                <w:ilvl w:val="0"/>
                <w:numId w:val="11"/>
              </w:numPr>
              <w:suppressAutoHyphens/>
              <w:spacing w:after="0" w:line="260" w:lineRule="exact"/>
              <w:jc w:val="both"/>
              <w:rPr>
                <w:rFonts w:ascii="Arial" w:hAnsi="Arial" w:cs="Arial"/>
                <w:sz w:val="20"/>
                <w:szCs w:val="20"/>
                <w:lang w:eastAsia="sl-SI"/>
              </w:rPr>
            </w:pPr>
            <w:r w:rsidRPr="003E142B">
              <w:rPr>
                <w:rFonts w:ascii="Arial" w:hAnsi="Arial" w:cs="Arial"/>
                <w:sz w:val="20"/>
                <w:szCs w:val="20"/>
                <w:lang w:eastAsia="sl-SI"/>
              </w:rPr>
              <w:lastRenderedPageBreak/>
              <w:t>proračunske postavke.</w:t>
            </w:r>
          </w:p>
          <w:p w:rsidR="00C60946" w:rsidRPr="003E142B" w:rsidRDefault="00C60946" w:rsidP="00DB45CB">
            <w:pPr>
              <w:widowControl w:val="0"/>
              <w:spacing w:after="0" w:line="260" w:lineRule="exact"/>
              <w:ind w:left="284"/>
              <w:jc w:val="both"/>
              <w:rPr>
                <w:rFonts w:ascii="Arial" w:hAnsi="Arial" w:cs="Arial"/>
                <w:sz w:val="20"/>
                <w:szCs w:val="20"/>
                <w:lang w:eastAsia="sl-SI"/>
              </w:rPr>
            </w:pPr>
            <w:r w:rsidRPr="003E142B">
              <w:rPr>
                <w:rFonts w:ascii="Arial" w:hAnsi="Arial" w:cs="Arial"/>
                <w:sz w:val="20"/>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C60946" w:rsidRPr="003E142B" w:rsidRDefault="00C60946" w:rsidP="00DB45CB">
            <w:pPr>
              <w:widowControl w:val="0"/>
              <w:spacing w:after="0" w:line="260" w:lineRule="exact"/>
              <w:ind w:left="284"/>
              <w:jc w:val="both"/>
              <w:rPr>
                <w:rFonts w:ascii="Arial" w:hAnsi="Arial" w:cs="Arial"/>
                <w:sz w:val="20"/>
                <w:szCs w:val="20"/>
                <w:lang w:eastAsia="sl-SI"/>
              </w:rPr>
            </w:pPr>
          </w:p>
          <w:p w:rsidR="00C60946" w:rsidRPr="003E142B" w:rsidRDefault="00C60946" w:rsidP="00DB45CB">
            <w:pPr>
              <w:widowControl w:val="0"/>
              <w:suppressAutoHyphens/>
              <w:spacing w:after="0" w:line="260" w:lineRule="exact"/>
              <w:ind w:left="714"/>
              <w:jc w:val="both"/>
              <w:rPr>
                <w:rFonts w:ascii="Arial" w:hAnsi="Arial" w:cs="Arial"/>
                <w:b/>
                <w:sz w:val="20"/>
                <w:szCs w:val="20"/>
                <w:lang w:eastAsia="sl-SI"/>
              </w:rPr>
            </w:pPr>
            <w:r w:rsidRPr="003E142B">
              <w:rPr>
                <w:rFonts w:ascii="Arial" w:hAnsi="Arial" w:cs="Arial"/>
                <w:b/>
                <w:sz w:val="20"/>
                <w:szCs w:val="20"/>
                <w:lang w:eastAsia="sl-SI"/>
              </w:rPr>
              <w:t>II.b Manjkajoče pravice porabe bodo zagotovljene s prerazporeditvijo:</w:t>
            </w:r>
          </w:p>
          <w:p w:rsidR="00C60946" w:rsidRPr="003E142B" w:rsidRDefault="00C60946" w:rsidP="00DB45CB">
            <w:pPr>
              <w:widowControl w:val="0"/>
              <w:spacing w:after="0" w:line="260" w:lineRule="exact"/>
              <w:ind w:left="284"/>
              <w:jc w:val="both"/>
              <w:rPr>
                <w:rFonts w:ascii="Arial" w:hAnsi="Arial" w:cs="Arial"/>
                <w:sz w:val="20"/>
                <w:szCs w:val="20"/>
                <w:lang w:eastAsia="sl-SI"/>
              </w:rPr>
            </w:pPr>
            <w:r w:rsidRPr="003E142B">
              <w:rPr>
                <w:rFonts w:ascii="Arial" w:hAnsi="Arial" w:cs="Arial"/>
                <w:sz w:val="20"/>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C60946" w:rsidRPr="003E142B" w:rsidRDefault="00C60946" w:rsidP="00DB45CB">
            <w:pPr>
              <w:widowControl w:val="0"/>
              <w:spacing w:after="0" w:line="260" w:lineRule="exact"/>
              <w:ind w:left="284"/>
              <w:jc w:val="both"/>
              <w:rPr>
                <w:rFonts w:ascii="Arial" w:hAnsi="Arial" w:cs="Arial"/>
                <w:sz w:val="20"/>
                <w:szCs w:val="20"/>
                <w:lang w:eastAsia="sl-SI"/>
              </w:rPr>
            </w:pPr>
          </w:p>
          <w:p w:rsidR="00C60946" w:rsidRPr="003E142B" w:rsidRDefault="00C60946" w:rsidP="00DB45CB">
            <w:pPr>
              <w:widowControl w:val="0"/>
              <w:suppressAutoHyphens/>
              <w:spacing w:after="0" w:line="260" w:lineRule="exact"/>
              <w:ind w:left="714"/>
              <w:jc w:val="both"/>
              <w:rPr>
                <w:rFonts w:ascii="Arial" w:hAnsi="Arial" w:cs="Arial"/>
                <w:b/>
                <w:sz w:val="20"/>
                <w:szCs w:val="20"/>
                <w:lang w:eastAsia="sl-SI"/>
              </w:rPr>
            </w:pPr>
            <w:r w:rsidRPr="003E142B">
              <w:rPr>
                <w:rFonts w:ascii="Arial" w:hAnsi="Arial" w:cs="Arial"/>
                <w:b/>
                <w:sz w:val="20"/>
                <w:szCs w:val="20"/>
                <w:lang w:eastAsia="sl-SI"/>
              </w:rPr>
              <w:t>II.c Načrtovana nadomestitev zmanjšanih prihodkov in povečanih odhodkov proračuna:</w:t>
            </w:r>
          </w:p>
          <w:p w:rsidR="00C60946" w:rsidRPr="003E142B" w:rsidRDefault="00C60946" w:rsidP="00DB45CB">
            <w:pPr>
              <w:widowControl w:val="0"/>
              <w:spacing w:after="0" w:line="260" w:lineRule="exact"/>
              <w:ind w:left="284"/>
              <w:jc w:val="both"/>
              <w:rPr>
                <w:rFonts w:ascii="Arial" w:hAnsi="Arial" w:cs="Arial"/>
                <w:sz w:val="20"/>
                <w:szCs w:val="20"/>
                <w:lang w:eastAsia="sl-SI"/>
              </w:rPr>
            </w:pPr>
            <w:r w:rsidRPr="003E142B">
              <w:rPr>
                <w:rFonts w:ascii="Arial" w:hAnsi="Arial" w:cs="Arial"/>
                <w:sz w:val="20"/>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C60946" w:rsidRPr="003E142B" w:rsidRDefault="00C60946" w:rsidP="00DB45CB">
            <w:pPr>
              <w:widowControl w:val="0"/>
              <w:spacing w:after="0" w:line="260" w:lineRule="exact"/>
              <w:ind w:left="284"/>
              <w:jc w:val="both"/>
              <w:rPr>
                <w:rFonts w:ascii="Arial" w:hAnsi="Arial" w:cs="Arial"/>
                <w:sz w:val="20"/>
                <w:szCs w:val="20"/>
                <w:lang w:eastAsia="sl-SI"/>
              </w:rPr>
            </w:pPr>
          </w:p>
        </w:tc>
      </w:tr>
      <w:tr w:rsidR="00C60946" w:rsidRPr="003E142B" w:rsidTr="00DB45CB">
        <w:tc>
          <w:tcPr>
            <w:tcW w:w="9356" w:type="dxa"/>
            <w:gridSpan w:val="20"/>
          </w:tcPr>
          <w:p w:rsidR="00C60946" w:rsidRPr="003E142B" w:rsidRDefault="00C60946" w:rsidP="00DB45CB">
            <w:pPr>
              <w:pStyle w:val="Oddelek"/>
              <w:widowControl w:val="0"/>
              <w:numPr>
                <w:ilvl w:val="0"/>
                <w:numId w:val="0"/>
              </w:numPr>
              <w:spacing w:before="0" w:after="0" w:line="260" w:lineRule="exact"/>
              <w:jc w:val="left"/>
              <w:rPr>
                <w:sz w:val="20"/>
                <w:szCs w:val="20"/>
              </w:rPr>
            </w:pPr>
            <w:r w:rsidRPr="003E142B">
              <w:rPr>
                <w:sz w:val="20"/>
                <w:szCs w:val="20"/>
              </w:rPr>
              <w:lastRenderedPageBreak/>
              <w:t>7.b Predstavitev ocene finančnih posledic pod 40.000 EUR:</w:t>
            </w:r>
          </w:p>
          <w:p w:rsidR="00C60946" w:rsidRPr="003E142B" w:rsidRDefault="00C60946" w:rsidP="00DB45CB">
            <w:pPr>
              <w:pStyle w:val="Oddelek"/>
              <w:widowControl w:val="0"/>
              <w:numPr>
                <w:ilvl w:val="0"/>
                <w:numId w:val="0"/>
              </w:numPr>
              <w:spacing w:before="0" w:after="0" w:line="260" w:lineRule="exact"/>
              <w:jc w:val="left"/>
              <w:rPr>
                <w:b w:val="0"/>
                <w:sz w:val="20"/>
                <w:szCs w:val="20"/>
              </w:rPr>
            </w:pPr>
          </w:p>
        </w:tc>
      </w:tr>
      <w:tr w:rsidR="00C60946" w:rsidRPr="003E142B" w:rsidTr="00DB45CB">
        <w:tc>
          <w:tcPr>
            <w:tcW w:w="9356" w:type="dxa"/>
            <w:gridSpan w:val="20"/>
          </w:tcPr>
          <w:p w:rsidR="00C60946" w:rsidRPr="003E142B" w:rsidRDefault="00C60946" w:rsidP="00DB45CB">
            <w:pPr>
              <w:rPr>
                <w:rFonts w:ascii="Arial" w:hAnsi="Arial" w:cs="Arial"/>
                <w:b/>
                <w:szCs w:val="20"/>
              </w:rPr>
            </w:pPr>
            <w:r w:rsidRPr="003E142B">
              <w:rPr>
                <w:rFonts w:ascii="Arial" w:hAnsi="Arial" w:cs="Arial"/>
                <w:b/>
                <w:szCs w:val="20"/>
              </w:rPr>
              <w:t>8. Predstavitev sodelovanja z združenji občin:</w:t>
            </w:r>
          </w:p>
        </w:tc>
      </w:tr>
      <w:tr w:rsidR="00C60946" w:rsidRPr="003E142B" w:rsidTr="00DB45CB">
        <w:tc>
          <w:tcPr>
            <w:tcW w:w="7059" w:type="dxa"/>
            <w:gridSpan w:val="15"/>
            <w:tcBorders>
              <w:right w:val="single" w:sz="4" w:space="0" w:color="auto"/>
            </w:tcBorders>
          </w:tcPr>
          <w:p w:rsidR="00C60946" w:rsidRPr="003E142B" w:rsidRDefault="00C60946" w:rsidP="00DB45CB">
            <w:pPr>
              <w:pStyle w:val="Neotevilenodstavek"/>
              <w:widowControl w:val="0"/>
              <w:spacing w:before="0" w:after="0" w:line="260" w:lineRule="exact"/>
              <w:rPr>
                <w:iCs/>
                <w:sz w:val="20"/>
                <w:szCs w:val="20"/>
              </w:rPr>
            </w:pPr>
            <w:r w:rsidRPr="003E142B">
              <w:rPr>
                <w:iCs/>
                <w:sz w:val="20"/>
                <w:szCs w:val="20"/>
              </w:rPr>
              <w:t>Vsebina predloženega gradiva (predpisa) vpliva na:</w:t>
            </w:r>
          </w:p>
          <w:p w:rsidR="00C60946" w:rsidRPr="003E142B" w:rsidRDefault="00C60946" w:rsidP="00DB45CB">
            <w:pPr>
              <w:pStyle w:val="Neotevilenodstavek"/>
              <w:widowControl w:val="0"/>
              <w:numPr>
                <w:ilvl w:val="1"/>
                <w:numId w:val="10"/>
              </w:numPr>
              <w:spacing w:before="0" w:after="0" w:line="260" w:lineRule="exact"/>
              <w:rPr>
                <w:iCs/>
                <w:sz w:val="20"/>
                <w:szCs w:val="20"/>
              </w:rPr>
            </w:pPr>
            <w:r w:rsidRPr="003E142B">
              <w:rPr>
                <w:iCs/>
                <w:sz w:val="20"/>
                <w:szCs w:val="20"/>
              </w:rPr>
              <w:t>pristojnosti občin,</w:t>
            </w:r>
          </w:p>
          <w:p w:rsidR="00C60946" w:rsidRPr="003E142B" w:rsidRDefault="00C60946" w:rsidP="00DB45CB">
            <w:pPr>
              <w:pStyle w:val="Neotevilenodstavek"/>
              <w:widowControl w:val="0"/>
              <w:numPr>
                <w:ilvl w:val="1"/>
                <w:numId w:val="10"/>
              </w:numPr>
              <w:spacing w:before="0" w:after="0" w:line="260" w:lineRule="exact"/>
              <w:rPr>
                <w:iCs/>
                <w:sz w:val="20"/>
                <w:szCs w:val="20"/>
              </w:rPr>
            </w:pPr>
            <w:r w:rsidRPr="003E142B">
              <w:rPr>
                <w:iCs/>
                <w:sz w:val="20"/>
                <w:szCs w:val="20"/>
              </w:rPr>
              <w:t>delovanje občin,</w:t>
            </w:r>
          </w:p>
          <w:p w:rsidR="00C60946" w:rsidRPr="003E142B" w:rsidRDefault="00C60946" w:rsidP="00DB45CB">
            <w:pPr>
              <w:pStyle w:val="Neotevilenodstavek"/>
              <w:widowControl w:val="0"/>
              <w:numPr>
                <w:ilvl w:val="1"/>
                <w:numId w:val="10"/>
              </w:numPr>
              <w:spacing w:before="0" w:after="0" w:line="260" w:lineRule="exact"/>
              <w:rPr>
                <w:iCs/>
                <w:sz w:val="20"/>
                <w:szCs w:val="20"/>
              </w:rPr>
            </w:pPr>
            <w:r w:rsidRPr="003E142B">
              <w:rPr>
                <w:iCs/>
                <w:sz w:val="20"/>
                <w:szCs w:val="20"/>
              </w:rPr>
              <w:t>financiranje občin.</w:t>
            </w:r>
          </w:p>
        </w:tc>
        <w:tc>
          <w:tcPr>
            <w:tcW w:w="2297" w:type="dxa"/>
            <w:gridSpan w:val="5"/>
            <w:tcBorders>
              <w:left w:val="single" w:sz="4" w:space="0" w:color="auto"/>
            </w:tcBorders>
          </w:tcPr>
          <w:p w:rsidR="00C60946" w:rsidRPr="003E142B" w:rsidRDefault="00C60946" w:rsidP="00DB45CB">
            <w:pPr>
              <w:spacing w:after="0" w:line="240" w:lineRule="auto"/>
              <w:rPr>
                <w:rFonts w:ascii="Arial" w:eastAsia="Times New Roman" w:hAnsi="Arial" w:cs="Arial"/>
                <w:iCs/>
                <w:sz w:val="20"/>
                <w:szCs w:val="20"/>
                <w:lang w:eastAsia="sl-SI"/>
              </w:rPr>
            </w:pPr>
            <w:r w:rsidRPr="003E142B">
              <w:rPr>
                <w:rFonts w:ascii="Arial" w:eastAsia="Times New Roman" w:hAnsi="Arial" w:cs="Arial"/>
                <w:iCs/>
                <w:sz w:val="20"/>
                <w:szCs w:val="20"/>
                <w:lang w:eastAsia="sl-SI"/>
              </w:rPr>
              <w:t xml:space="preserve">           </w:t>
            </w:r>
          </w:p>
          <w:p w:rsidR="00C60946" w:rsidRPr="003E142B" w:rsidRDefault="00C60946" w:rsidP="00DB45CB">
            <w:pPr>
              <w:spacing w:after="0" w:line="240" w:lineRule="auto"/>
              <w:rPr>
                <w:rFonts w:ascii="Arial" w:eastAsia="Times New Roman" w:hAnsi="Arial" w:cs="Arial"/>
                <w:iCs/>
                <w:sz w:val="20"/>
                <w:szCs w:val="20"/>
                <w:lang w:eastAsia="sl-SI"/>
              </w:rPr>
            </w:pPr>
            <w:r w:rsidRPr="003E142B">
              <w:rPr>
                <w:rFonts w:ascii="Arial" w:eastAsia="Times New Roman" w:hAnsi="Arial" w:cs="Arial"/>
                <w:iCs/>
                <w:sz w:val="20"/>
                <w:szCs w:val="20"/>
                <w:lang w:eastAsia="sl-SI"/>
              </w:rPr>
              <w:t>NE</w:t>
            </w:r>
          </w:p>
          <w:p w:rsidR="00C60946" w:rsidRPr="003E142B" w:rsidRDefault="00C60946" w:rsidP="00DB45CB">
            <w:pPr>
              <w:spacing w:after="0" w:line="240" w:lineRule="auto"/>
              <w:rPr>
                <w:rFonts w:ascii="Arial" w:eastAsia="Times New Roman" w:hAnsi="Arial" w:cs="Arial"/>
                <w:iCs/>
                <w:sz w:val="20"/>
                <w:szCs w:val="20"/>
                <w:lang w:eastAsia="sl-SI"/>
              </w:rPr>
            </w:pPr>
            <w:r w:rsidRPr="003E142B">
              <w:rPr>
                <w:rFonts w:ascii="Arial" w:eastAsia="Times New Roman" w:hAnsi="Arial" w:cs="Arial"/>
                <w:iCs/>
                <w:sz w:val="20"/>
                <w:szCs w:val="20"/>
                <w:lang w:eastAsia="sl-SI"/>
              </w:rPr>
              <w:t>NE</w:t>
            </w:r>
          </w:p>
          <w:p w:rsidR="00C60946" w:rsidRPr="003E142B" w:rsidRDefault="00C60946" w:rsidP="00DB45CB">
            <w:pPr>
              <w:spacing w:after="0" w:line="240" w:lineRule="auto"/>
              <w:rPr>
                <w:rFonts w:ascii="Arial" w:eastAsia="Times New Roman" w:hAnsi="Arial" w:cs="Arial"/>
                <w:iCs/>
                <w:sz w:val="20"/>
                <w:szCs w:val="20"/>
                <w:lang w:eastAsia="sl-SI"/>
              </w:rPr>
            </w:pPr>
            <w:r w:rsidRPr="003E142B">
              <w:rPr>
                <w:rFonts w:ascii="Arial" w:eastAsia="Times New Roman" w:hAnsi="Arial" w:cs="Arial"/>
                <w:iCs/>
                <w:sz w:val="20"/>
                <w:szCs w:val="20"/>
                <w:lang w:eastAsia="sl-SI"/>
              </w:rPr>
              <w:t>NE</w:t>
            </w:r>
          </w:p>
          <w:p w:rsidR="00C60946" w:rsidRPr="003E142B" w:rsidRDefault="00C60946" w:rsidP="00DB45CB">
            <w:pPr>
              <w:pStyle w:val="Neotevilenodstavek"/>
              <w:widowControl w:val="0"/>
              <w:spacing w:before="0" w:after="0" w:line="260" w:lineRule="exact"/>
              <w:rPr>
                <w:iCs/>
                <w:sz w:val="20"/>
                <w:szCs w:val="20"/>
              </w:rPr>
            </w:pPr>
          </w:p>
        </w:tc>
      </w:tr>
      <w:tr w:rsidR="00C60946" w:rsidRPr="003E142B" w:rsidTr="00DB45CB">
        <w:trPr>
          <w:trHeight w:val="2811"/>
        </w:trPr>
        <w:tc>
          <w:tcPr>
            <w:tcW w:w="9356" w:type="dxa"/>
            <w:gridSpan w:val="20"/>
            <w:tcBorders>
              <w:bottom w:val="single" w:sz="4" w:space="0" w:color="auto"/>
            </w:tcBorders>
          </w:tcPr>
          <w:p w:rsidR="00C60946" w:rsidRPr="003E142B" w:rsidRDefault="00C60946" w:rsidP="00DB45CB">
            <w:pPr>
              <w:pStyle w:val="Neotevilenodstavek"/>
              <w:widowControl w:val="0"/>
              <w:spacing w:before="0" w:after="0" w:line="260" w:lineRule="exact"/>
              <w:rPr>
                <w:iCs/>
                <w:sz w:val="20"/>
                <w:szCs w:val="20"/>
              </w:rPr>
            </w:pPr>
            <w:r w:rsidRPr="003E142B">
              <w:rPr>
                <w:iCs/>
                <w:sz w:val="20"/>
                <w:szCs w:val="20"/>
              </w:rPr>
              <w:t xml:space="preserve">Gradivo (predpis) je bilo poslano v mnenje: </w:t>
            </w:r>
          </w:p>
          <w:p w:rsidR="00C60946" w:rsidRPr="003E142B" w:rsidRDefault="00C60946" w:rsidP="00DB45CB">
            <w:pPr>
              <w:pStyle w:val="Neotevilenodstavek"/>
              <w:widowControl w:val="0"/>
              <w:numPr>
                <w:ilvl w:val="0"/>
                <w:numId w:val="12"/>
              </w:numPr>
              <w:spacing w:before="0" w:after="0" w:line="260" w:lineRule="exact"/>
              <w:rPr>
                <w:iCs/>
                <w:sz w:val="20"/>
                <w:szCs w:val="20"/>
              </w:rPr>
            </w:pPr>
            <w:r w:rsidRPr="003E142B">
              <w:rPr>
                <w:iCs/>
                <w:sz w:val="20"/>
                <w:szCs w:val="20"/>
              </w:rPr>
              <w:t>Skupnosti občin Slovenije SOS: NE</w:t>
            </w:r>
          </w:p>
          <w:p w:rsidR="00C60946" w:rsidRPr="003E142B" w:rsidRDefault="00C60946" w:rsidP="00DB45CB">
            <w:pPr>
              <w:pStyle w:val="Neotevilenodstavek"/>
              <w:widowControl w:val="0"/>
              <w:numPr>
                <w:ilvl w:val="0"/>
                <w:numId w:val="12"/>
              </w:numPr>
              <w:spacing w:before="0" w:after="0" w:line="260" w:lineRule="exact"/>
              <w:rPr>
                <w:iCs/>
                <w:sz w:val="20"/>
                <w:szCs w:val="20"/>
              </w:rPr>
            </w:pPr>
            <w:r w:rsidRPr="003E142B">
              <w:rPr>
                <w:iCs/>
                <w:sz w:val="20"/>
                <w:szCs w:val="20"/>
              </w:rPr>
              <w:t>Združenju občin Slovenije ZOS: NE</w:t>
            </w:r>
          </w:p>
          <w:p w:rsidR="00C60946" w:rsidRPr="003E142B" w:rsidRDefault="00C60946" w:rsidP="00DB45CB">
            <w:pPr>
              <w:pStyle w:val="Neotevilenodstavek"/>
              <w:widowControl w:val="0"/>
              <w:numPr>
                <w:ilvl w:val="0"/>
                <w:numId w:val="12"/>
              </w:numPr>
              <w:spacing w:before="0" w:after="0" w:line="260" w:lineRule="exact"/>
              <w:rPr>
                <w:iCs/>
                <w:sz w:val="20"/>
                <w:szCs w:val="20"/>
              </w:rPr>
            </w:pPr>
            <w:r w:rsidRPr="003E142B">
              <w:rPr>
                <w:iCs/>
                <w:sz w:val="20"/>
                <w:szCs w:val="20"/>
              </w:rPr>
              <w:t>Združenju mestnih občin Slovenije ZMOS: /NE</w:t>
            </w:r>
          </w:p>
          <w:p w:rsidR="00C60946" w:rsidRPr="003E142B" w:rsidRDefault="00C60946" w:rsidP="00DB45CB">
            <w:pPr>
              <w:pStyle w:val="Neotevilenodstavek"/>
              <w:widowControl w:val="0"/>
              <w:spacing w:before="0" w:after="0" w:line="260" w:lineRule="exact"/>
              <w:rPr>
                <w:iCs/>
                <w:sz w:val="20"/>
                <w:szCs w:val="20"/>
              </w:rPr>
            </w:pPr>
          </w:p>
          <w:p w:rsidR="00C60946" w:rsidRPr="003E142B" w:rsidRDefault="00C60946" w:rsidP="00DB45CB">
            <w:pPr>
              <w:pStyle w:val="Neotevilenodstavek"/>
              <w:widowControl w:val="0"/>
              <w:spacing w:before="0" w:after="0" w:line="260" w:lineRule="exact"/>
              <w:rPr>
                <w:iCs/>
                <w:sz w:val="20"/>
                <w:szCs w:val="20"/>
              </w:rPr>
            </w:pPr>
            <w:r w:rsidRPr="003E142B">
              <w:rPr>
                <w:iCs/>
                <w:sz w:val="20"/>
                <w:szCs w:val="20"/>
              </w:rPr>
              <w:t>Predlogi in pripombe združenj so bili upoštevani:</w:t>
            </w:r>
          </w:p>
          <w:p w:rsidR="00C60946" w:rsidRPr="003E142B" w:rsidRDefault="00C60946" w:rsidP="00DB45CB">
            <w:pPr>
              <w:pStyle w:val="Neotevilenodstavek"/>
              <w:widowControl w:val="0"/>
              <w:numPr>
                <w:ilvl w:val="0"/>
                <w:numId w:val="13"/>
              </w:numPr>
              <w:spacing w:before="0" w:after="0" w:line="260" w:lineRule="exact"/>
              <w:rPr>
                <w:iCs/>
                <w:sz w:val="20"/>
                <w:szCs w:val="20"/>
              </w:rPr>
            </w:pPr>
            <w:r w:rsidRPr="003E142B">
              <w:rPr>
                <w:iCs/>
                <w:sz w:val="20"/>
                <w:szCs w:val="20"/>
              </w:rPr>
              <w:t>v celoti,</w:t>
            </w:r>
          </w:p>
          <w:p w:rsidR="00C60946" w:rsidRPr="003E142B" w:rsidRDefault="00C60946" w:rsidP="00DB45CB">
            <w:pPr>
              <w:pStyle w:val="Neotevilenodstavek"/>
              <w:widowControl w:val="0"/>
              <w:numPr>
                <w:ilvl w:val="0"/>
                <w:numId w:val="13"/>
              </w:numPr>
              <w:spacing w:before="0" w:after="0" w:line="260" w:lineRule="exact"/>
              <w:rPr>
                <w:iCs/>
                <w:sz w:val="20"/>
                <w:szCs w:val="20"/>
              </w:rPr>
            </w:pPr>
            <w:r w:rsidRPr="003E142B">
              <w:rPr>
                <w:iCs/>
                <w:sz w:val="20"/>
                <w:szCs w:val="20"/>
              </w:rPr>
              <w:t>večinoma,</w:t>
            </w:r>
          </w:p>
          <w:p w:rsidR="00C60946" w:rsidRPr="003E142B" w:rsidRDefault="00C60946" w:rsidP="00DB45CB">
            <w:pPr>
              <w:pStyle w:val="Neotevilenodstavek"/>
              <w:widowControl w:val="0"/>
              <w:numPr>
                <w:ilvl w:val="0"/>
                <w:numId w:val="13"/>
              </w:numPr>
              <w:spacing w:before="0" w:after="0" w:line="260" w:lineRule="exact"/>
              <w:rPr>
                <w:iCs/>
                <w:sz w:val="20"/>
                <w:szCs w:val="20"/>
              </w:rPr>
            </w:pPr>
            <w:r w:rsidRPr="003E142B">
              <w:rPr>
                <w:iCs/>
                <w:sz w:val="20"/>
                <w:szCs w:val="20"/>
              </w:rPr>
              <w:t>delno,</w:t>
            </w:r>
          </w:p>
          <w:p w:rsidR="00C60946" w:rsidRPr="00D6593D" w:rsidRDefault="00C60946" w:rsidP="00DB45CB">
            <w:pPr>
              <w:pStyle w:val="Neotevilenodstavek"/>
              <w:widowControl w:val="0"/>
              <w:numPr>
                <w:ilvl w:val="0"/>
                <w:numId w:val="13"/>
              </w:numPr>
              <w:spacing w:before="0" w:after="0" w:line="260" w:lineRule="exact"/>
              <w:rPr>
                <w:iCs/>
                <w:sz w:val="20"/>
                <w:szCs w:val="20"/>
              </w:rPr>
            </w:pPr>
            <w:r w:rsidRPr="003E142B">
              <w:rPr>
                <w:iCs/>
                <w:sz w:val="20"/>
                <w:szCs w:val="20"/>
              </w:rPr>
              <w:t>niso bili upoštevani.</w:t>
            </w:r>
          </w:p>
        </w:tc>
      </w:tr>
      <w:tr w:rsidR="00C60946" w:rsidRPr="003E142B" w:rsidTr="00DB45CB">
        <w:trPr>
          <w:trHeight w:val="421"/>
        </w:trPr>
        <w:tc>
          <w:tcPr>
            <w:tcW w:w="9356" w:type="dxa"/>
            <w:gridSpan w:val="20"/>
            <w:tcBorders>
              <w:top w:val="single" w:sz="4" w:space="0" w:color="auto"/>
            </w:tcBorders>
          </w:tcPr>
          <w:p w:rsidR="00C60946" w:rsidRPr="003E142B" w:rsidRDefault="00C60946" w:rsidP="00DB45CB">
            <w:pPr>
              <w:pStyle w:val="Neotevilenodstavek"/>
              <w:widowControl w:val="0"/>
              <w:spacing w:before="0" w:after="0" w:line="260" w:lineRule="exact"/>
              <w:rPr>
                <w:iCs/>
                <w:sz w:val="20"/>
                <w:szCs w:val="20"/>
              </w:rPr>
            </w:pPr>
            <w:r w:rsidRPr="003E142B">
              <w:rPr>
                <w:iCs/>
                <w:sz w:val="20"/>
                <w:szCs w:val="20"/>
              </w:rPr>
              <w:t>Bistveni predlogi in pri</w:t>
            </w:r>
            <w:r w:rsidR="000658C4">
              <w:rPr>
                <w:iCs/>
                <w:sz w:val="20"/>
                <w:szCs w:val="20"/>
              </w:rPr>
              <w:t>pombe, ki niso bili upoštevani.</w:t>
            </w:r>
          </w:p>
        </w:tc>
      </w:tr>
      <w:tr w:rsidR="00C60946" w:rsidRPr="003E142B" w:rsidTr="00DB45CB">
        <w:tc>
          <w:tcPr>
            <w:tcW w:w="9356" w:type="dxa"/>
            <w:gridSpan w:val="20"/>
          </w:tcPr>
          <w:p w:rsidR="00C60946" w:rsidRPr="003E142B" w:rsidRDefault="00C60946" w:rsidP="00DB45CB">
            <w:pPr>
              <w:pStyle w:val="Oddelek"/>
              <w:widowControl w:val="0"/>
              <w:numPr>
                <w:ilvl w:val="0"/>
                <w:numId w:val="0"/>
              </w:numPr>
              <w:spacing w:before="0" w:after="0" w:line="260" w:lineRule="exact"/>
              <w:jc w:val="left"/>
              <w:rPr>
                <w:sz w:val="20"/>
                <w:szCs w:val="20"/>
              </w:rPr>
            </w:pPr>
            <w:r w:rsidRPr="003E142B">
              <w:rPr>
                <w:sz w:val="20"/>
                <w:szCs w:val="20"/>
              </w:rPr>
              <w:t>9. Predstavitev sodelovanja javnosti:</w:t>
            </w:r>
          </w:p>
        </w:tc>
      </w:tr>
      <w:tr w:rsidR="00C60946" w:rsidRPr="003E142B" w:rsidTr="00DB45CB">
        <w:tc>
          <w:tcPr>
            <w:tcW w:w="6609" w:type="dxa"/>
            <w:gridSpan w:val="13"/>
          </w:tcPr>
          <w:p w:rsidR="00C60946" w:rsidRPr="003E142B" w:rsidRDefault="00C60946" w:rsidP="00DB45CB">
            <w:pPr>
              <w:pStyle w:val="Neotevilenodstavek"/>
              <w:widowControl w:val="0"/>
              <w:spacing w:before="0" w:after="0" w:line="260" w:lineRule="exact"/>
              <w:rPr>
                <w:sz w:val="20"/>
                <w:szCs w:val="20"/>
              </w:rPr>
            </w:pPr>
            <w:r w:rsidRPr="003E142B">
              <w:rPr>
                <w:iCs/>
                <w:sz w:val="20"/>
                <w:szCs w:val="20"/>
              </w:rPr>
              <w:t>Gradivo je bilo predhodno objavljeno na spletni strani predlagatelja:</w:t>
            </w:r>
          </w:p>
        </w:tc>
        <w:tc>
          <w:tcPr>
            <w:tcW w:w="2747" w:type="dxa"/>
            <w:gridSpan w:val="7"/>
          </w:tcPr>
          <w:p w:rsidR="00C60946" w:rsidRPr="003E142B" w:rsidRDefault="00C60946" w:rsidP="00DB45CB">
            <w:pPr>
              <w:pStyle w:val="Neotevilenodstavek"/>
              <w:widowControl w:val="0"/>
              <w:spacing w:before="0" w:after="0" w:line="260" w:lineRule="exact"/>
              <w:jc w:val="center"/>
              <w:rPr>
                <w:iCs/>
                <w:sz w:val="20"/>
                <w:szCs w:val="20"/>
              </w:rPr>
            </w:pPr>
            <w:r w:rsidRPr="003E142B">
              <w:rPr>
                <w:sz w:val="20"/>
                <w:szCs w:val="20"/>
              </w:rPr>
              <w:t>NE</w:t>
            </w:r>
          </w:p>
        </w:tc>
      </w:tr>
      <w:tr w:rsidR="00C60946" w:rsidRPr="003E142B" w:rsidTr="00DB45CB">
        <w:trPr>
          <w:trHeight w:val="274"/>
        </w:trPr>
        <w:tc>
          <w:tcPr>
            <w:tcW w:w="9356" w:type="dxa"/>
            <w:gridSpan w:val="20"/>
          </w:tcPr>
          <w:p w:rsidR="00C60946" w:rsidRPr="003E142B" w:rsidRDefault="00C60946" w:rsidP="00DB45CB">
            <w:pPr>
              <w:pStyle w:val="Neotevilenodstavek"/>
              <w:widowControl w:val="0"/>
              <w:spacing w:before="0" w:after="0" w:line="260" w:lineRule="exact"/>
              <w:rPr>
                <w:iCs/>
                <w:sz w:val="20"/>
                <w:szCs w:val="20"/>
              </w:rPr>
            </w:pPr>
            <w:r w:rsidRPr="003E142B">
              <w:rPr>
                <w:iCs/>
                <w:sz w:val="20"/>
                <w:szCs w:val="20"/>
              </w:rPr>
              <w:t>Predhodno obveščanje javnosti v skladu z 9. in 9.a členom Poslovnika Vlade RS ni potrebno.</w:t>
            </w:r>
          </w:p>
        </w:tc>
      </w:tr>
      <w:tr w:rsidR="00C60946" w:rsidRPr="003E142B" w:rsidTr="00DB45CB">
        <w:trPr>
          <w:trHeight w:val="274"/>
        </w:trPr>
        <w:tc>
          <w:tcPr>
            <w:tcW w:w="9356" w:type="dxa"/>
            <w:gridSpan w:val="20"/>
          </w:tcPr>
          <w:p w:rsidR="00C60946" w:rsidRPr="003E142B" w:rsidRDefault="00C60946" w:rsidP="00DB45CB">
            <w:pPr>
              <w:pStyle w:val="Neotevilenodstavek"/>
              <w:widowControl w:val="0"/>
              <w:spacing w:before="0" w:after="0" w:line="260" w:lineRule="exact"/>
              <w:rPr>
                <w:iCs/>
                <w:sz w:val="20"/>
                <w:szCs w:val="20"/>
              </w:rPr>
            </w:pPr>
          </w:p>
        </w:tc>
      </w:tr>
      <w:tr w:rsidR="00C60946" w:rsidRPr="003E142B" w:rsidTr="00DB45CB">
        <w:tc>
          <w:tcPr>
            <w:tcW w:w="6609" w:type="dxa"/>
            <w:gridSpan w:val="13"/>
            <w:vAlign w:val="center"/>
          </w:tcPr>
          <w:p w:rsidR="00C60946" w:rsidRPr="003E142B" w:rsidRDefault="00C60946" w:rsidP="00DB45CB">
            <w:pPr>
              <w:pStyle w:val="Neotevilenodstavek"/>
              <w:widowControl w:val="0"/>
              <w:spacing w:before="0" w:after="0" w:line="260" w:lineRule="exact"/>
              <w:jc w:val="left"/>
              <w:rPr>
                <w:sz w:val="20"/>
                <w:szCs w:val="20"/>
              </w:rPr>
            </w:pPr>
            <w:r w:rsidRPr="003E142B">
              <w:rPr>
                <w:b/>
                <w:sz w:val="20"/>
                <w:szCs w:val="20"/>
              </w:rPr>
              <w:t>10. Pri pripravi gradiva so bile upoštevane zahteve iz Resolucije o normativni dejavnosti:</w:t>
            </w:r>
          </w:p>
        </w:tc>
        <w:tc>
          <w:tcPr>
            <w:tcW w:w="2747" w:type="dxa"/>
            <w:gridSpan w:val="7"/>
            <w:vAlign w:val="center"/>
          </w:tcPr>
          <w:p w:rsidR="00C60946" w:rsidRPr="003E142B" w:rsidRDefault="00C60946" w:rsidP="00DB45CB">
            <w:pPr>
              <w:pStyle w:val="Neotevilenodstavek"/>
              <w:widowControl w:val="0"/>
              <w:spacing w:before="0" w:after="0" w:line="260" w:lineRule="exact"/>
              <w:jc w:val="center"/>
              <w:rPr>
                <w:iCs/>
                <w:sz w:val="20"/>
                <w:szCs w:val="20"/>
              </w:rPr>
            </w:pPr>
            <w:r w:rsidRPr="003E142B">
              <w:rPr>
                <w:sz w:val="20"/>
                <w:szCs w:val="20"/>
              </w:rPr>
              <w:t>NE</w:t>
            </w:r>
          </w:p>
        </w:tc>
      </w:tr>
      <w:tr w:rsidR="00C60946" w:rsidRPr="003E142B" w:rsidTr="00DB45CB">
        <w:tc>
          <w:tcPr>
            <w:tcW w:w="6609" w:type="dxa"/>
            <w:gridSpan w:val="13"/>
            <w:vAlign w:val="center"/>
          </w:tcPr>
          <w:p w:rsidR="00C60946" w:rsidRPr="003E142B" w:rsidRDefault="00C60946" w:rsidP="00DB45CB">
            <w:pPr>
              <w:pStyle w:val="Neotevilenodstavek"/>
              <w:widowControl w:val="0"/>
              <w:spacing w:before="0" w:after="0" w:line="260" w:lineRule="exact"/>
              <w:jc w:val="left"/>
              <w:rPr>
                <w:b/>
                <w:sz w:val="20"/>
                <w:szCs w:val="20"/>
              </w:rPr>
            </w:pPr>
            <w:r w:rsidRPr="003E142B">
              <w:rPr>
                <w:b/>
                <w:sz w:val="20"/>
                <w:szCs w:val="20"/>
              </w:rPr>
              <w:t>11. Gradivo je uvrščeno v delovni program vlade:</w:t>
            </w:r>
          </w:p>
        </w:tc>
        <w:tc>
          <w:tcPr>
            <w:tcW w:w="2747" w:type="dxa"/>
            <w:gridSpan w:val="7"/>
            <w:vAlign w:val="center"/>
          </w:tcPr>
          <w:p w:rsidR="00C60946" w:rsidRPr="003E142B" w:rsidRDefault="00C60946" w:rsidP="00DB45CB">
            <w:pPr>
              <w:pStyle w:val="Neotevilenodstavek"/>
              <w:widowControl w:val="0"/>
              <w:spacing w:before="0" w:after="0" w:line="260" w:lineRule="exact"/>
              <w:jc w:val="center"/>
              <w:rPr>
                <w:sz w:val="20"/>
                <w:szCs w:val="20"/>
              </w:rPr>
            </w:pPr>
            <w:r w:rsidRPr="003E142B">
              <w:rPr>
                <w:sz w:val="20"/>
                <w:szCs w:val="20"/>
              </w:rPr>
              <w:t>NE</w:t>
            </w:r>
          </w:p>
        </w:tc>
      </w:tr>
      <w:tr w:rsidR="00C60946" w:rsidRPr="003E142B" w:rsidTr="00DB45CB">
        <w:tc>
          <w:tcPr>
            <w:tcW w:w="9356" w:type="dxa"/>
            <w:gridSpan w:val="20"/>
            <w:tcBorders>
              <w:top w:val="single" w:sz="4" w:space="0" w:color="000000"/>
              <w:left w:val="single" w:sz="4" w:space="0" w:color="000000"/>
              <w:bottom w:val="single" w:sz="4" w:space="0" w:color="000000"/>
              <w:right w:val="single" w:sz="4" w:space="0" w:color="000000"/>
            </w:tcBorders>
          </w:tcPr>
          <w:p w:rsidR="00C60946" w:rsidRPr="003E142B" w:rsidRDefault="00C60946" w:rsidP="00DB45CB">
            <w:pPr>
              <w:pStyle w:val="Poglavje"/>
              <w:widowControl w:val="0"/>
              <w:spacing w:before="0" w:after="0" w:line="260" w:lineRule="exact"/>
              <w:jc w:val="left"/>
              <w:rPr>
                <w:b w:val="0"/>
                <w:sz w:val="20"/>
                <w:szCs w:val="20"/>
                <w:highlight w:val="yellow"/>
              </w:rPr>
            </w:pPr>
          </w:p>
          <w:p w:rsidR="00C60946" w:rsidRPr="003E142B" w:rsidRDefault="00C60946" w:rsidP="00DB45CB">
            <w:pPr>
              <w:pStyle w:val="Poglavje"/>
              <w:widowControl w:val="0"/>
              <w:spacing w:before="0" w:after="0" w:line="260" w:lineRule="exact"/>
              <w:ind w:left="8115" w:hanging="5563"/>
              <w:rPr>
                <w:sz w:val="20"/>
                <w:szCs w:val="20"/>
              </w:rPr>
            </w:pPr>
            <w:r w:rsidRPr="003E142B">
              <w:rPr>
                <w:sz w:val="20"/>
                <w:szCs w:val="20"/>
              </w:rPr>
              <w:t xml:space="preserve">                                                              Zdravko Počivalšek</w:t>
            </w:r>
          </w:p>
          <w:p w:rsidR="00C60946" w:rsidRDefault="00C60946" w:rsidP="00DB45CB">
            <w:pPr>
              <w:pStyle w:val="Poglavje"/>
              <w:widowControl w:val="0"/>
              <w:spacing w:before="0" w:after="0" w:line="260" w:lineRule="exact"/>
              <w:ind w:left="8115" w:hanging="5563"/>
              <w:rPr>
                <w:sz w:val="20"/>
                <w:szCs w:val="20"/>
              </w:rPr>
            </w:pPr>
            <w:r w:rsidRPr="003E142B">
              <w:rPr>
                <w:sz w:val="20"/>
                <w:szCs w:val="20"/>
              </w:rPr>
              <w:t xml:space="preserve">                                       </w:t>
            </w:r>
            <w:r w:rsidR="000407CB">
              <w:rPr>
                <w:sz w:val="20"/>
                <w:szCs w:val="20"/>
              </w:rPr>
              <w:t xml:space="preserve">                       MINISTER</w:t>
            </w:r>
          </w:p>
          <w:p w:rsidR="000407CB" w:rsidRPr="003E142B" w:rsidRDefault="000407CB" w:rsidP="00DB45CB">
            <w:pPr>
              <w:pStyle w:val="Poglavje"/>
              <w:widowControl w:val="0"/>
              <w:spacing w:before="0" w:after="0" w:line="260" w:lineRule="exact"/>
              <w:ind w:left="8115" w:hanging="5563"/>
              <w:rPr>
                <w:sz w:val="20"/>
                <w:szCs w:val="20"/>
              </w:rPr>
            </w:pPr>
          </w:p>
        </w:tc>
      </w:tr>
      <w:tr w:rsidR="00C60946" w:rsidRPr="003E142B" w:rsidTr="00DB45CB">
        <w:tc>
          <w:tcPr>
            <w:tcW w:w="9356" w:type="dxa"/>
            <w:gridSpan w:val="20"/>
            <w:tcBorders>
              <w:top w:val="single" w:sz="4" w:space="0" w:color="000000"/>
              <w:left w:val="single" w:sz="4" w:space="0" w:color="000000"/>
              <w:bottom w:val="single" w:sz="4" w:space="0" w:color="000000"/>
              <w:right w:val="single" w:sz="4" w:space="0" w:color="000000"/>
            </w:tcBorders>
          </w:tcPr>
          <w:p w:rsidR="00C60946" w:rsidRPr="003E142B" w:rsidRDefault="00C60946" w:rsidP="00DB45CB">
            <w:pPr>
              <w:pStyle w:val="Poglavje"/>
              <w:widowControl w:val="0"/>
              <w:spacing w:before="0" w:after="0" w:line="260" w:lineRule="exact"/>
              <w:jc w:val="left"/>
              <w:rPr>
                <w:b w:val="0"/>
                <w:sz w:val="20"/>
                <w:szCs w:val="20"/>
              </w:rPr>
            </w:pPr>
            <w:r w:rsidRPr="003E142B">
              <w:rPr>
                <w:b w:val="0"/>
                <w:sz w:val="20"/>
                <w:szCs w:val="20"/>
              </w:rPr>
              <w:t>Prilog</w:t>
            </w:r>
            <w:r w:rsidR="002B62DB">
              <w:rPr>
                <w:b w:val="0"/>
                <w:sz w:val="20"/>
                <w:szCs w:val="20"/>
              </w:rPr>
              <w:t>e</w:t>
            </w:r>
            <w:r w:rsidRPr="003E142B">
              <w:rPr>
                <w:b w:val="0"/>
                <w:sz w:val="20"/>
                <w:szCs w:val="20"/>
              </w:rPr>
              <w:t>:</w:t>
            </w:r>
          </w:p>
          <w:p w:rsidR="002B62DB" w:rsidRDefault="002B62DB" w:rsidP="00DB45CB">
            <w:pPr>
              <w:pStyle w:val="Poglavje"/>
              <w:widowControl w:val="0"/>
              <w:numPr>
                <w:ilvl w:val="0"/>
                <w:numId w:val="14"/>
              </w:numPr>
              <w:spacing w:before="0" w:after="0" w:line="260" w:lineRule="exact"/>
              <w:jc w:val="left"/>
              <w:rPr>
                <w:b w:val="0"/>
                <w:sz w:val="20"/>
                <w:szCs w:val="20"/>
              </w:rPr>
            </w:pPr>
            <w:r>
              <w:rPr>
                <w:b w:val="0"/>
                <w:sz w:val="20"/>
                <w:szCs w:val="20"/>
              </w:rPr>
              <w:lastRenderedPageBreak/>
              <w:t>Predlog sklepa</w:t>
            </w:r>
          </w:p>
          <w:p w:rsidR="00C60946" w:rsidRPr="003E142B" w:rsidRDefault="00C60946" w:rsidP="00DB45CB">
            <w:pPr>
              <w:pStyle w:val="Poglavje"/>
              <w:widowControl w:val="0"/>
              <w:numPr>
                <w:ilvl w:val="0"/>
                <w:numId w:val="14"/>
              </w:numPr>
              <w:spacing w:before="0" w:after="0" w:line="260" w:lineRule="exact"/>
              <w:jc w:val="left"/>
              <w:rPr>
                <w:b w:val="0"/>
                <w:sz w:val="20"/>
                <w:szCs w:val="20"/>
              </w:rPr>
            </w:pPr>
            <w:r w:rsidRPr="003E142B">
              <w:rPr>
                <w:b w:val="0"/>
                <w:sz w:val="20"/>
                <w:szCs w:val="20"/>
              </w:rPr>
              <w:t>Obrazložitev</w:t>
            </w:r>
          </w:p>
          <w:p w:rsidR="00C60946" w:rsidRPr="000407CB" w:rsidRDefault="000658C4" w:rsidP="00DB45CB">
            <w:pPr>
              <w:pStyle w:val="Poglavje"/>
              <w:widowControl w:val="0"/>
              <w:numPr>
                <w:ilvl w:val="0"/>
                <w:numId w:val="14"/>
              </w:numPr>
              <w:spacing w:before="0" w:after="0" w:line="260" w:lineRule="exact"/>
              <w:jc w:val="left"/>
              <w:rPr>
                <w:b w:val="0"/>
                <w:sz w:val="20"/>
                <w:szCs w:val="20"/>
              </w:rPr>
            </w:pPr>
            <w:r>
              <w:rPr>
                <w:b w:val="0"/>
                <w:sz w:val="20"/>
                <w:szCs w:val="20"/>
              </w:rPr>
              <w:t>Obrazec 3 – Načrt razvojnih programov</w:t>
            </w:r>
          </w:p>
        </w:tc>
      </w:tr>
    </w:tbl>
    <w:p w:rsidR="00107ED0" w:rsidRPr="003E142B" w:rsidRDefault="00107ED0" w:rsidP="00107ED0">
      <w:pPr>
        <w:keepLines/>
        <w:framePr w:w="9962" w:wrap="auto" w:hAnchor="text" w:x="1300"/>
        <w:spacing w:after="0" w:line="260" w:lineRule="exact"/>
        <w:rPr>
          <w:rFonts w:ascii="Arial" w:hAnsi="Arial" w:cs="Arial"/>
          <w:sz w:val="20"/>
          <w:szCs w:val="20"/>
        </w:rPr>
        <w:sectPr w:rsidR="00107ED0" w:rsidRPr="003E142B" w:rsidSect="00E455F9">
          <w:headerReference w:type="first" r:id="rId11"/>
          <w:pgSz w:w="11906" w:h="16838"/>
          <w:pgMar w:top="1418" w:right="1418" w:bottom="1418" w:left="1418" w:header="708" w:footer="708" w:gutter="0"/>
          <w:cols w:space="708"/>
          <w:docGrid w:linePitch="360"/>
        </w:sectPr>
      </w:pPr>
    </w:p>
    <w:p w:rsidR="002B62DB" w:rsidRPr="0021129E" w:rsidRDefault="002B62DB" w:rsidP="002B62DB">
      <w:pPr>
        <w:jc w:val="right"/>
        <w:rPr>
          <w:rFonts w:cs="Arial"/>
          <w:b/>
          <w:bCs/>
          <w:szCs w:val="20"/>
        </w:rPr>
      </w:pPr>
      <w:r w:rsidRPr="0021129E">
        <w:rPr>
          <w:rFonts w:cs="Arial"/>
          <w:b/>
          <w:bCs/>
          <w:szCs w:val="20"/>
        </w:rPr>
        <w:lastRenderedPageBreak/>
        <w:t>PREDLOG SKLEPA</w:t>
      </w:r>
    </w:p>
    <w:p w:rsidR="002B62DB" w:rsidRPr="0021129E" w:rsidRDefault="002B62DB" w:rsidP="002B62DB">
      <w:pPr>
        <w:rPr>
          <w:rFonts w:cs="Arial"/>
          <w:szCs w:val="20"/>
        </w:rPr>
      </w:pPr>
    </w:p>
    <w:p w:rsidR="002B62DB" w:rsidRPr="0021129E" w:rsidRDefault="002B62DB" w:rsidP="002B62DB">
      <w:pPr>
        <w:rPr>
          <w:rFonts w:cs="Arial"/>
          <w:b/>
          <w:szCs w:val="20"/>
        </w:rPr>
      </w:pPr>
    </w:p>
    <w:p w:rsidR="002B62DB" w:rsidRDefault="002B62DB" w:rsidP="002B62DB">
      <w:pPr>
        <w:rPr>
          <w:rFonts w:cs="Arial"/>
          <w:b/>
          <w:szCs w:val="20"/>
        </w:rPr>
      </w:pPr>
      <w:r w:rsidRPr="0021129E">
        <w:rPr>
          <w:rFonts w:cs="Arial"/>
          <w:b/>
          <w:szCs w:val="20"/>
        </w:rPr>
        <w:t>VLADA REPUBLIKE SLOVENIJE</w:t>
      </w:r>
    </w:p>
    <w:p w:rsidR="002B62DB" w:rsidRDefault="002B62DB" w:rsidP="002B62DB">
      <w:pPr>
        <w:rPr>
          <w:rFonts w:cs="Arial"/>
          <w:b/>
          <w:szCs w:val="20"/>
        </w:rPr>
      </w:pPr>
    </w:p>
    <w:p w:rsidR="002B62DB" w:rsidRPr="003E142B" w:rsidRDefault="002B62DB" w:rsidP="002B62DB">
      <w:pPr>
        <w:pStyle w:val="datumtevilka"/>
        <w:framePr w:hSpace="141" w:wrap="around" w:vAnchor="text" w:hAnchor="text" w:x="108" w:y="1"/>
        <w:suppressOverlap/>
        <w:jc w:val="both"/>
        <w:rPr>
          <w:rFonts w:cs="Arial"/>
        </w:rPr>
      </w:pPr>
      <w:r w:rsidRPr="003E142B">
        <w:rPr>
          <w:rFonts w:cs="Arial"/>
        </w:rPr>
        <w:t>Na podlagi petega odstavka 31.</w:t>
      </w:r>
      <w:r>
        <w:rPr>
          <w:rFonts w:cs="Arial"/>
        </w:rPr>
        <w:t xml:space="preserve"> člena</w:t>
      </w:r>
      <w:r>
        <w:t xml:space="preserve"> </w:t>
      </w:r>
      <w:r w:rsidRPr="00D8026C">
        <w:rPr>
          <w:rFonts w:cs="Arial"/>
        </w:rPr>
        <w:t>Zakon</w:t>
      </w:r>
      <w:r>
        <w:rPr>
          <w:rFonts w:cs="Arial"/>
        </w:rPr>
        <w:t>a</w:t>
      </w:r>
      <w:r w:rsidRPr="00D8026C">
        <w:rPr>
          <w:rFonts w:cs="Arial"/>
        </w:rPr>
        <w:t xml:space="preserve"> o izvrševanju proračunov Republike Slovenije</w:t>
      </w:r>
      <w:r>
        <w:t xml:space="preserve"> </w:t>
      </w:r>
      <w:r w:rsidRPr="00D8026C">
        <w:rPr>
          <w:rFonts w:cs="Arial"/>
        </w:rPr>
        <w:t>za leti 202</w:t>
      </w:r>
      <w:r w:rsidR="00245BC6">
        <w:rPr>
          <w:rFonts w:cs="Arial"/>
        </w:rPr>
        <w:t>1 in 2022</w:t>
      </w:r>
      <w:r w:rsidRPr="00D8026C">
        <w:rPr>
          <w:rFonts w:cs="Arial"/>
        </w:rPr>
        <w:t xml:space="preserve"> (</w:t>
      </w:r>
      <w:r w:rsidR="003B1B86" w:rsidRPr="003B1B86">
        <w:rPr>
          <w:rFonts w:cs="Arial"/>
        </w:rPr>
        <w:t>Uradni list RS, št. 174/20, 15/21 – ZDUOP, 74/21 in 172/21</w:t>
      </w:r>
      <w:r w:rsidRPr="00D8026C">
        <w:rPr>
          <w:rFonts w:cs="Arial"/>
        </w:rPr>
        <w:t>)</w:t>
      </w:r>
      <w:r w:rsidRPr="003E142B">
        <w:rPr>
          <w:rFonts w:cs="Arial"/>
        </w:rPr>
        <w:t xml:space="preserve"> je Vlada Republike Slovenije na _____ seji dne _____________ sprejela naslednji sklep:</w:t>
      </w:r>
    </w:p>
    <w:p w:rsidR="002B62DB" w:rsidRDefault="002B62DB" w:rsidP="002B62DB">
      <w:pPr>
        <w:pStyle w:val="datumtevilka"/>
        <w:framePr w:hSpace="141" w:wrap="around" w:vAnchor="text" w:hAnchor="text" w:x="108" w:y="1"/>
        <w:suppressOverlap/>
        <w:rPr>
          <w:rFonts w:cs="Arial"/>
        </w:rPr>
      </w:pPr>
    </w:p>
    <w:p w:rsidR="00DB71BB" w:rsidRDefault="00DB71BB" w:rsidP="002B62DB">
      <w:pPr>
        <w:pStyle w:val="datumtevilka"/>
        <w:framePr w:hSpace="141" w:wrap="around" w:vAnchor="text" w:hAnchor="text" w:x="108" w:y="1"/>
        <w:suppressOverlap/>
        <w:rPr>
          <w:rFonts w:cs="Arial"/>
        </w:rPr>
      </w:pPr>
    </w:p>
    <w:p w:rsidR="00DB71BB" w:rsidRPr="003E142B" w:rsidRDefault="00DB71BB" w:rsidP="002B62DB">
      <w:pPr>
        <w:pStyle w:val="datumtevilka"/>
        <w:framePr w:hSpace="141" w:wrap="around" w:vAnchor="text" w:hAnchor="text" w:x="108" w:y="1"/>
        <w:suppressOverlap/>
        <w:rPr>
          <w:rFonts w:cs="Arial"/>
        </w:rPr>
      </w:pPr>
    </w:p>
    <w:p w:rsidR="00DB71BB" w:rsidRPr="005902F3" w:rsidRDefault="00DB71BB" w:rsidP="00DB71BB">
      <w:pPr>
        <w:pStyle w:val="datumtevilka"/>
        <w:framePr w:hSpace="141" w:wrap="around" w:vAnchor="text" w:hAnchor="text" w:x="108" w:y="1"/>
        <w:suppressOverlap/>
        <w:jc w:val="both"/>
        <w:rPr>
          <w:rFonts w:cs="Arial"/>
        </w:rPr>
      </w:pPr>
      <w:r w:rsidRPr="003E142B">
        <w:rPr>
          <w:rFonts w:cs="Arial"/>
        </w:rPr>
        <w:t>V veljavni načrt razvojnih programov 20</w:t>
      </w:r>
      <w:r w:rsidR="008E5ABE">
        <w:rPr>
          <w:rFonts w:cs="Arial"/>
        </w:rPr>
        <w:t>21</w:t>
      </w:r>
      <w:r w:rsidRPr="003E142B">
        <w:rPr>
          <w:rFonts w:cs="Arial"/>
        </w:rPr>
        <w:t>–202</w:t>
      </w:r>
      <w:r w:rsidR="00371F66">
        <w:rPr>
          <w:rFonts w:cs="Arial"/>
        </w:rPr>
        <w:t>4</w:t>
      </w:r>
      <w:r w:rsidRPr="003E142B">
        <w:rPr>
          <w:rFonts w:cs="Arial"/>
        </w:rPr>
        <w:t xml:space="preserve"> Proračuna Republike Slovenije se</w:t>
      </w:r>
      <w:r>
        <w:rPr>
          <w:rFonts w:cs="Arial"/>
        </w:rPr>
        <w:t>,</w:t>
      </w:r>
      <w:r w:rsidRPr="003E142B">
        <w:rPr>
          <w:rFonts w:cs="Arial"/>
        </w:rPr>
        <w:t xml:space="preserve"> skladn</w:t>
      </w:r>
      <w:r>
        <w:rPr>
          <w:rFonts w:cs="Arial"/>
        </w:rPr>
        <w:t xml:space="preserve">o s podatki iz priložene tabele, uvrsti nov projekt št. </w:t>
      </w:r>
      <w:r w:rsidRPr="003E142B">
        <w:rPr>
          <w:rFonts w:cs="Arial"/>
        </w:rPr>
        <w:t>2130-</w:t>
      </w:r>
      <w:r w:rsidR="003B1B86">
        <w:rPr>
          <w:rFonts w:cs="Arial"/>
        </w:rPr>
        <w:t>21-3121</w:t>
      </w:r>
      <w:r>
        <w:rPr>
          <w:rFonts w:cs="Arial"/>
        </w:rPr>
        <w:t xml:space="preserve"> – </w:t>
      </w:r>
      <w:r w:rsidR="003B1B86">
        <w:t>Kompozitna modularna kombi plošča</w:t>
      </w:r>
      <w:r w:rsidR="002507F3">
        <w:t xml:space="preserve"> Stilles</w:t>
      </w:r>
      <w:r w:rsidRPr="00600BC8">
        <w:rPr>
          <w:rFonts w:cs="Arial"/>
        </w:rPr>
        <w:t>.</w:t>
      </w:r>
    </w:p>
    <w:p w:rsidR="002B62DB" w:rsidRPr="003E142B" w:rsidRDefault="002B62DB" w:rsidP="002B62DB">
      <w:pPr>
        <w:pStyle w:val="datumtevilka"/>
        <w:framePr w:hSpace="141" w:wrap="around" w:vAnchor="text" w:hAnchor="text" w:x="108" w:y="1"/>
        <w:suppressOverlap/>
        <w:jc w:val="both"/>
        <w:rPr>
          <w:rFonts w:cs="Arial"/>
          <w:color w:val="548DD4"/>
        </w:rPr>
      </w:pPr>
    </w:p>
    <w:p w:rsidR="002B62DB" w:rsidRPr="003E142B" w:rsidRDefault="002B62DB" w:rsidP="002B62DB">
      <w:pPr>
        <w:pStyle w:val="datumtevilka"/>
        <w:framePr w:hSpace="141" w:wrap="around" w:vAnchor="text" w:hAnchor="text" w:x="108" w:y="1"/>
        <w:suppressOverlap/>
        <w:rPr>
          <w:rFonts w:cs="Arial"/>
        </w:rPr>
      </w:pPr>
    </w:p>
    <w:p w:rsidR="002B62DB" w:rsidRPr="003E142B" w:rsidRDefault="002B62DB" w:rsidP="002B62DB">
      <w:pPr>
        <w:pStyle w:val="datumtevilka"/>
        <w:framePr w:hSpace="141" w:wrap="around" w:vAnchor="text" w:hAnchor="text" w:x="108" w:y="1"/>
        <w:suppressOverlap/>
        <w:rPr>
          <w:rFonts w:cs="Arial"/>
        </w:rPr>
      </w:pPr>
    </w:p>
    <w:p w:rsidR="002B62DB" w:rsidRPr="003E142B" w:rsidRDefault="002B62DB" w:rsidP="002B62DB">
      <w:pPr>
        <w:pStyle w:val="Neotevilenodstavek"/>
        <w:framePr w:hSpace="141" w:wrap="around" w:vAnchor="text" w:hAnchor="text" w:x="108" w:y="1"/>
        <w:suppressOverlap/>
        <w:jc w:val="left"/>
        <w:rPr>
          <w:sz w:val="20"/>
          <w:szCs w:val="20"/>
        </w:rPr>
      </w:pPr>
    </w:p>
    <w:p w:rsidR="002B62DB" w:rsidRPr="003E142B" w:rsidRDefault="002B62DB" w:rsidP="002B62DB">
      <w:pPr>
        <w:pStyle w:val="Neotevilenodstavek"/>
        <w:framePr w:hSpace="141" w:wrap="around" w:vAnchor="text" w:hAnchor="text" w:x="108" w:y="1"/>
        <w:suppressOverlap/>
        <w:jc w:val="left"/>
        <w:rPr>
          <w:sz w:val="20"/>
          <w:szCs w:val="20"/>
        </w:rPr>
      </w:pPr>
      <w:r w:rsidRPr="003E142B">
        <w:rPr>
          <w:sz w:val="20"/>
          <w:szCs w:val="20"/>
        </w:rPr>
        <w:t xml:space="preserve"> </w:t>
      </w:r>
    </w:p>
    <w:p w:rsidR="002B62DB" w:rsidRDefault="002B62DB" w:rsidP="002B62DB">
      <w:pPr>
        <w:pStyle w:val="datumtevilka"/>
        <w:framePr w:hSpace="141" w:wrap="around" w:vAnchor="text" w:hAnchor="text" w:x="108" w:y="1"/>
        <w:suppressOverlap/>
        <w:rPr>
          <w:rFonts w:cs="Arial"/>
        </w:rPr>
      </w:pPr>
      <w:r w:rsidRPr="003E142B">
        <w:rPr>
          <w:rFonts w:cs="Arial"/>
        </w:rPr>
        <w:t xml:space="preserve">                                         </w:t>
      </w:r>
      <w:r>
        <w:rPr>
          <w:rFonts w:cs="Arial"/>
        </w:rPr>
        <w:t xml:space="preserve">                              </w:t>
      </w:r>
      <w:r w:rsidRPr="003E142B">
        <w:rPr>
          <w:rFonts w:cs="Arial"/>
        </w:rPr>
        <w:t xml:space="preserve">             </w:t>
      </w:r>
      <w:r>
        <w:t xml:space="preserve"> </w:t>
      </w:r>
      <w:r w:rsidR="00503CE8">
        <w:t>Mag. Janja Garvas Hočevar</w:t>
      </w:r>
    </w:p>
    <w:p w:rsidR="002B62DB" w:rsidRPr="000A61C8" w:rsidRDefault="002B62DB" w:rsidP="002B62DB">
      <w:pPr>
        <w:pStyle w:val="datumtevilka"/>
        <w:framePr w:hSpace="141" w:wrap="around" w:vAnchor="text" w:hAnchor="text" w:x="108" w:y="1"/>
        <w:tabs>
          <w:tab w:val="clear" w:pos="1701"/>
          <w:tab w:val="left" w:pos="4716"/>
        </w:tabs>
        <w:suppressOverlap/>
        <w:jc w:val="center"/>
        <w:rPr>
          <w:rFonts w:cs="Arial"/>
        </w:rPr>
      </w:pPr>
      <w:r>
        <w:rPr>
          <w:rFonts w:cs="Arial"/>
        </w:rPr>
        <w:t xml:space="preserve">                                 </w:t>
      </w:r>
      <w:r w:rsidR="00503CE8">
        <w:rPr>
          <w:rFonts w:cs="Arial"/>
        </w:rPr>
        <w:t xml:space="preserve">                 v.d. generalnega sekretarja</w:t>
      </w:r>
    </w:p>
    <w:p w:rsidR="002B62DB" w:rsidRDefault="002B62DB" w:rsidP="002B62DB">
      <w:pPr>
        <w:autoSpaceDE w:val="0"/>
        <w:autoSpaceDN w:val="0"/>
        <w:adjustRightInd w:val="0"/>
        <w:rPr>
          <w:rFonts w:cs="Arial"/>
          <w:color w:val="000000"/>
          <w:szCs w:val="20"/>
        </w:rPr>
      </w:pPr>
    </w:p>
    <w:p w:rsidR="002B62DB" w:rsidRDefault="002B62DB" w:rsidP="002B62DB">
      <w:pPr>
        <w:autoSpaceDE w:val="0"/>
        <w:autoSpaceDN w:val="0"/>
        <w:adjustRightInd w:val="0"/>
        <w:rPr>
          <w:rFonts w:cs="Arial"/>
          <w:color w:val="000000"/>
          <w:szCs w:val="20"/>
        </w:rPr>
      </w:pPr>
    </w:p>
    <w:p w:rsidR="002B62DB" w:rsidRDefault="00016745" w:rsidP="00016745">
      <w:pPr>
        <w:autoSpaceDE w:val="0"/>
        <w:autoSpaceDN w:val="0"/>
        <w:adjustRightInd w:val="0"/>
        <w:spacing w:after="0"/>
        <w:rPr>
          <w:rFonts w:cs="Arial"/>
          <w:color w:val="000000"/>
          <w:szCs w:val="20"/>
        </w:rPr>
      </w:pPr>
      <w:r>
        <w:rPr>
          <w:rFonts w:cs="Arial"/>
          <w:color w:val="000000"/>
          <w:szCs w:val="20"/>
        </w:rPr>
        <w:t>Priloga:</w:t>
      </w:r>
    </w:p>
    <w:p w:rsidR="00016745" w:rsidRPr="00016745" w:rsidRDefault="00016745" w:rsidP="00016745">
      <w:pPr>
        <w:numPr>
          <w:ilvl w:val="0"/>
          <w:numId w:val="4"/>
        </w:numPr>
        <w:tabs>
          <w:tab w:val="left" w:pos="426"/>
        </w:tabs>
        <w:spacing w:after="0" w:line="240" w:lineRule="auto"/>
        <w:rPr>
          <w:rFonts w:ascii="Arial" w:eastAsia="Times New Roman" w:hAnsi="Arial" w:cs="Arial"/>
          <w:sz w:val="20"/>
          <w:szCs w:val="20"/>
          <w:lang w:eastAsia="sl-SI"/>
        </w:rPr>
      </w:pPr>
      <w:r w:rsidRPr="00016745">
        <w:rPr>
          <w:rFonts w:ascii="Arial" w:eastAsia="Times New Roman" w:hAnsi="Arial" w:cs="Arial"/>
          <w:sz w:val="20"/>
          <w:szCs w:val="20"/>
          <w:lang w:eastAsia="sl-SI"/>
        </w:rPr>
        <w:t>Tabela</w:t>
      </w:r>
    </w:p>
    <w:p w:rsidR="00016745" w:rsidRDefault="00016745" w:rsidP="002B62DB">
      <w:pPr>
        <w:autoSpaceDE w:val="0"/>
        <w:autoSpaceDN w:val="0"/>
        <w:adjustRightInd w:val="0"/>
        <w:rPr>
          <w:rFonts w:ascii="Arial" w:hAnsi="Arial" w:cs="Arial"/>
          <w:color w:val="000000"/>
          <w:sz w:val="20"/>
          <w:szCs w:val="20"/>
        </w:rPr>
      </w:pPr>
    </w:p>
    <w:p w:rsidR="002B62DB" w:rsidRPr="002B62DB" w:rsidRDefault="002B62DB" w:rsidP="002B62DB">
      <w:pPr>
        <w:autoSpaceDE w:val="0"/>
        <w:autoSpaceDN w:val="0"/>
        <w:adjustRightInd w:val="0"/>
        <w:rPr>
          <w:rFonts w:ascii="Arial" w:hAnsi="Arial" w:cs="Arial"/>
          <w:color w:val="000000"/>
          <w:sz w:val="20"/>
          <w:szCs w:val="20"/>
        </w:rPr>
      </w:pPr>
      <w:r w:rsidRPr="002B62DB">
        <w:rPr>
          <w:rFonts w:ascii="Arial" w:hAnsi="Arial" w:cs="Arial"/>
          <w:color w:val="000000"/>
          <w:sz w:val="20"/>
          <w:szCs w:val="20"/>
        </w:rPr>
        <w:t>Prejmejo:</w:t>
      </w:r>
    </w:p>
    <w:p w:rsidR="002B62DB" w:rsidRPr="002B62DB" w:rsidRDefault="002B62DB" w:rsidP="002B62DB">
      <w:pPr>
        <w:framePr w:hSpace="141" w:wrap="around" w:vAnchor="text" w:hAnchor="text" w:x="108" w:y="1"/>
        <w:numPr>
          <w:ilvl w:val="0"/>
          <w:numId w:val="4"/>
        </w:numPr>
        <w:tabs>
          <w:tab w:val="left" w:pos="426"/>
        </w:tabs>
        <w:spacing w:after="0" w:line="240" w:lineRule="auto"/>
        <w:suppressOverlap/>
        <w:rPr>
          <w:rFonts w:ascii="Arial" w:eastAsia="Times New Roman" w:hAnsi="Arial" w:cs="Arial"/>
          <w:sz w:val="20"/>
          <w:szCs w:val="20"/>
          <w:lang w:eastAsia="sl-SI"/>
        </w:rPr>
      </w:pPr>
      <w:r w:rsidRPr="002B62DB">
        <w:rPr>
          <w:rFonts w:ascii="Arial" w:eastAsia="Times New Roman" w:hAnsi="Arial" w:cs="Arial"/>
          <w:sz w:val="20"/>
          <w:szCs w:val="20"/>
          <w:lang w:eastAsia="sl-SI"/>
        </w:rPr>
        <w:t>Ministrstvo za finance</w:t>
      </w:r>
      <w:r w:rsidR="000658C4">
        <w:rPr>
          <w:rFonts w:ascii="Arial" w:eastAsia="Times New Roman" w:hAnsi="Arial" w:cs="Arial"/>
          <w:sz w:val="20"/>
          <w:szCs w:val="20"/>
          <w:lang w:eastAsia="sl-SI"/>
        </w:rPr>
        <w:t>,</w:t>
      </w:r>
    </w:p>
    <w:p w:rsidR="00FF5AC1" w:rsidRDefault="002B62DB" w:rsidP="002B62DB">
      <w:pPr>
        <w:framePr w:hSpace="141" w:wrap="around" w:vAnchor="text" w:hAnchor="text" w:x="108" w:y="1"/>
        <w:numPr>
          <w:ilvl w:val="0"/>
          <w:numId w:val="4"/>
        </w:numPr>
        <w:tabs>
          <w:tab w:val="left" w:pos="426"/>
        </w:tabs>
        <w:spacing w:after="0" w:line="240" w:lineRule="auto"/>
        <w:suppressOverlap/>
        <w:rPr>
          <w:rFonts w:ascii="Arial" w:eastAsia="Times New Roman" w:hAnsi="Arial" w:cs="Arial"/>
          <w:sz w:val="20"/>
          <w:szCs w:val="20"/>
          <w:lang w:eastAsia="sl-SI"/>
        </w:rPr>
      </w:pPr>
      <w:r w:rsidRPr="002B62DB">
        <w:rPr>
          <w:rFonts w:ascii="Arial" w:eastAsia="Times New Roman" w:hAnsi="Arial" w:cs="Arial"/>
          <w:sz w:val="20"/>
          <w:szCs w:val="20"/>
          <w:lang w:eastAsia="sl-SI"/>
        </w:rPr>
        <w:t>Služba Vlade Republike Slovenije za zakonodajo</w:t>
      </w:r>
    </w:p>
    <w:p w:rsidR="00FF5AC1" w:rsidRPr="003E142B" w:rsidRDefault="00FF5AC1" w:rsidP="00FF5AC1">
      <w:pPr>
        <w:framePr w:hSpace="141" w:wrap="around" w:vAnchor="text" w:hAnchor="text" w:x="108" w:y="1"/>
        <w:numPr>
          <w:ilvl w:val="0"/>
          <w:numId w:val="4"/>
        </w:numPr>
        <w:tabs>
          <w:tab w:val="left" w:pos="426"/>
        </w:tabs>
        <w:spacing w:after="0" w:line="240" w:lineRule="auto"/>
        <w:suppressOverlap/>
        <w:rPr>
          <w:rFonts w:ascii="Arial" w:eastAsia="Times New Roman" w:hAnsi="Arial" w:cs="Arial"/>
          <w:sz w:val="20"/>
          <w:szCs w:val="20"/>
          <w:lang w:eastAsia="sl-SI"/>
        </w:rPr>
      </w:pPr>
      <w:r>
        <w:rPr>
          <w:rFonts w:ascii="Arial" w:eastAsia="Times New Roman" w:hAnsi="Arial" w:cs="Arial"/>
          <w:sz w:val="20"/>
          <w:szCs w:val="20"/>
          <w:lang w:eastAsia="sl-SI"/>
        </w:rPr>
        <w:t>Generalni sekretariat Vlade RS</w:t>
      </w:r>
    </w:p>
    <w:p w:rsidR="002B62DB" w:rsidRPr="002B62DB" w:rsidRDefault="002B62DB" w:rsidP="00FF5AC1">
      <w:pPr>
        <w:framePr w:hSpace="141" w:wrap="around" w:vAnchor="text" w:hAnchor="text" w:x="108" w:y="1"/>
        <w:tabs>
          <w:tab w:val="left" w:pos="426"/>
        </w:tabs>
        <w:spacing w:after="0" w:line="240" w:lineRule="auto"/>
        <w:ind w:left="720"/>
        <w:suppressOverlap/>
        <w:rPr>
          <w:rFonts w:ascii="Arial" w:eastAsia="Times New Roman" w:hAnsi="Arial" w:cs="Arial"/>
          <w:sz w:val="20"/>
          <w:szCs w:val="20"/>
          <w:lang w:eastAsia="sl-SI"/>
        </w:rPr>
      </w:pPr>
    </w:p>
    <w:p w:rsidR="002B62DB" w:rsidRPr="0021129E" w:rsidRDefault="002B62DB" w:rsidP="002B62DB">
      <w:pPr>
        <w:rPr>
          <w:rFonts w:cs="Arial"/>
          <w:b/>
          <w:szCs w:val="20"/>
        </w:rPr>
      </w:pPr>
    </w:p>
    <w:p w:rsidR="008D2E03" w:rsidRPr="003E142B" w:rsidRDefault="002B62DB" w:rsidP="003C0A66">
      <w:pPr>
        <w:pStyle w:val="Naslovpredpisa"/>
        <w:spacing w:before="0" w:after="0" w:line="260" w:lineRule="exact"/>
        <w:jc w:val="both"/>
        <w:rPr>
          <w:b w:val="0"/>
          <w:sz w:val="20"/>
          <w:szCs w:val="20"/>
        </w:rPr>
      </w:pPr>
      <w:r>
        <w:rPr>
          <w:b w:val="0"/>
          <w:sz w:val="20"/>
          <w:szCs w:val="20"/>
        </w:rPr>
        <w:br w:type="page"/>
      </w:r>
    </w:p>
    <w:p w:rsidR="003C0A66" w:rsidRPr="00766BD2" w:rsidRDefault="003C0A66" w:rsidP="003C0A66">
      <w:pPr>
        <w:pStyle w:val="Naslovpredpisa"/>
        <w:spacing w:before="0" w:after="0" w:line="260" w:lineRule="exact"/>
        <w:jc w:val="both"/>
        <w:rPr>
          <w:sz w:val="20"/>
          <w:szCs w:val="20"/>
        </w:rPr>
      </w:pPr>
      <w:r w:rsidRPr="00766BD2">
        <w:rPr>
          <w:sz w:val="20"/>
          <w:szCs w:val="20"/>
        </w:rPr>
        <w:lastRenderedPageBreak/>
        <w:t>OBRAZLOŽITEV</w:t>
      </w:r>
    </w:p>
    <w:p w:rsidR="00766BD2" w:rsidRDefault="00766BD2" w:rsidP="007425BB">
      <w:pPr>
        <w:jc w:val="both"/>
        <w:rPr>
          <w:rFonts w:ascii="Arial" w:hAnsi="Arial" w:cs="Arial"/>
          <w:b/>
          <w:sz w:val="20"/>
          <w:szCs w:val="20"/>
          <w:lang w:val="pl-PL"/>
        </w:rPr>
      </w:pPr>
    </w:p>
    <w:p w:rsidR="00825F9A" w:rsidRPr="007C17DA" w:rsidRDefault="00825F9A" w:rsidP="007425BB">
      <w:pPr>
        <w:jc w:val="both"/>
        <w:rPr>
          <w:rFonts w:ascii="Arial" w:hAnsi="Arial" w:cs="Arial"/>
          <w:b/>
          <w:sz w:val="20"/>
          <w:szCs w:val="20"/>
          <w:lang w:val="pl-PL"/>
        </w:rPr>
      </w:pPr>
      <w:r w:rsidRPr="007C17DA">
        <w:rPr>
          <w:rFonts w:ascii="Arial" w:hAnsi="Arial" w:cs="Arial"/>
          <w:b/>
          <w:sz w:val="20"/>
          <w:szCs w:val="20"/>
          <w:lang w:val="pl-PL"/>
        </w:rPr>
        <w:t>Projekt 2130-</w:t>
      </w:r>
      <w:r w:rsidR="00E11FE1">
        <w:rPr>
          <w:rFonts w:ascii="Arial" w:hAnsi="Arial" w:cs="Arial"/>
          <w:b/>
          <w:sz w:val="20"/>
          <w:szCs w:val="20"/>
          <w:lang w:val="pl-PL"/>
        </w:rPr>
        <w:t>21-3121</w:t>
      </w:r>
      <w:r w:rsidR="004A4E54" w:rsidRPr="007C17DA">
        <w:rPr>
          <w:rFonts w:ascii="Arial" w:hAnsi="Arial" w:cs="Arial"/>
          <w:b/>
          <w:sz w:val="20"/>
          <w:szCs w:val="20"/>
          <w:lang w:val="pl-PL"/>
        </w:rPr>
        <w:t xml:space="preserve"> – </w:t>
      </w:r>
      <w:r w:rsidR="00E11FE1">
        <w:rPr>
          <w:rFonts w:ascii="Arial" w:hAnsi="Arial" w:cs="Arial"/>
          <w:b/>
          <w:sz w:val="20"/>
          <w:szCs w:val="20"/>
          <w:lang w:val="pl-PL"/>
        </w:rPr>
        <w:t xml:space="preserve"> </w:t>
      </w:r>
      <w:r w:rsidR="00E11FE1" w:rsidRPr="00E11FE1">
        <w:rPr>
          <w:rFonts w:ascii="Arial" w:hAnsi="Arial" w:cs="Arial"/>
          <w:b/>
          <w:sz w:val="20"/>
          <w:szCs w:val="20"/>
        </w:rPr>
        <w:t>Kompozitna modularna kombi plošča</w:t>
      </w:r>
      <w:r w:rsidR="00E11FE1" w:rsidRPr="007C17DA">
        <w:rPr>
          <w:rFonts w:ascii="Arial" w:hAnsi="Arial" w:cs="Arial"/>
          <w:b/>
          <w:sz w:val="20"/>
          <w:szCs w:val="20"/>
        </w:rPr>
        <w:t xml:space="preserve"> </w:t>
      </w:r>
      <w:r w:rsidR="002507F3">
        <w:rPr>
          <w:rFonts w:ascii="Arial" w:hAnsi="Arial" w:cs="Arial"/>
          <w:b/>
          <w:sz w:val="20"/>
          <w:szCs w:val="20"/>
        </w:rPr>
        <w:t>Stilles</w:t>
      </w:r>
    </w:p>
    <w:p w:rsidR="0037470C" w:rsidRPr="0037470C" w:rsidRDefault="0037470C" w:rsidP="0037470C">
      <w:pPr>
        <w:jc w:val="both"/>
        <w:rPr>
          <w:rFonts w:ascii="Arial" w:eastAsia="Times New Roman" w:hAnsi="Arial" w:cs="Arial"/>
          <w:sz w:val="20"/>
          <w:szCs w:val="20"/>
          <w:lang w:eastAsia="sl-SI"/>
        </w:rPr>
      </w:pPr>
      <w:r w:rsidRPr="0037470C">
        <w:rPr>
          <w:rFonts w:ascii="Arial" w:eastAsia="Times New Roman" w:hAnsi="Arial" w:cs="Arial"/>
          <w:sz w:val="20"/>
          <w:szCs w:val="20"/>
          <w:lang w:eastAsia="sl-SI"/>
        </w:rPr>
        <w:t>Vlagatelj, podjetje STILLES, d.o.o., je na Ministrstvo za gospodarski razvoj in tehnologijo (v nadaljnjem besedilu: ministrstvo) naslovil neposredno vlogo za dodelitev regionalne državne pomoči za projekt »Projekt produktne diverzifikacije z izvedbo razvoja kompozitne modularne kombi plošče« z dne 6. 9. 2019 (v nadaljnjem besedilu: vloga) na podlagi 31. člena Zakona o spodbujanju skladnega regionalnega razvoja (Uradni list RS, št. 20/11, 57/12 in 46/16; v nadaljnjem besedilu: ZSRR-2).</w:t>
      </w:r>
    </w:p>
    <w:p w:rsidR="0037470C" w:rsidRPr="0037470C" w:rsidRDefault="0037470C" w:rsidP="0037470C">
      <w:pPr>
        <w:jc w:val="both"/>
        <w:rPr>
          <w:rFonts w:ascii="Arial" w:eastAsia="Times New Roman" w:hAnsi="Arial" w:cs="Arial"/>
          <w:sz w:val="20"/>
          <w:szCs w:val="20"/>
          <w:lang w:eastAsia="sl-SI"/>
        </w:rPr>
      </w:pPr>
      <w:r w:rsidRPr="0037470C">
        <w:rPr>
          <w:rFonts w:ascii="Arial" w:eastAsia="Times New Roman" w:hAnsi="Arial" w:cs="Arial"/>
          <w:sz w:val="20"/>
          <w:szCs w:val="20"/>
          <w:lang w:eastAsia="sl-SI"/>
        </w:rPr>
        <w:t>Za izvedbo obravnave vloge z vidika izpolnjevanja formalne pravilnosti in iz vidika izpolnjevanja pogojev in meril, je bila imenovana strokovna komisija in sicer s Sklepom o imenovanju strokovne komisije za izvedbo postopka dodelitve regionalne državne pomoči po Zakonu o spodbujanju skladnega regionalnega razvoja št. 303-43/2019/2 z dne 26. 9. 2019.</w:t>
      </w:r>
    </w:p>
    <w:p w:rsidR="00750557" w:rsidRPr="00750557" w:rsidRDefault="00750557" w:rsidP="00750557">
      <w:pPr>
        <w:jc w:val="both"/>
        <w:rPr>
          <w:rFonts w:ascii="Arial" w:eastAsia="Times New Roman" w:hAnsi="Arial" w:cs="Arial"/>
          <w:sz w:val="20"/>
          <w:szCs w:val="20"/>
          <w:lang w:eastAsia="sl-SI"/>
        </w:rPr>
      </w:pPr>
      <w:r w:rsidRPr="00750557">
        <w:rPr>
          <w:rFonts w:ascii="Arial" w:eastAsia="Times New Roman" w:hAnsi="Arial" w:cs="Arial"/>
          <w:sz w:val="20"/>
          <w:szCs w:val="20"/>
          <w:lang w:eastAsia="sl-SI"/>
        </w:rPr>
        <w:t xml:space="preserve">Strokovna komisija je vlogo ter dopolnitve vloge obravnavala na svojih sejah dne 27. 9. 2019, 29. 1. 2020, 3. 7. 2020, 25. 8. 2020, 2. 10. 2020 in 20. 10. 2020 v skladu z ZSRR-2, Uredbo o dodeljevanju regionalnih državnih pomoči ter načinu uveljavljanja regionalne spodbude za zaposlovanje ter davčnih olajšav za zaposlovanje in investiranje (Uradni list RS, št. 93/14 in 77/16; v nadaljnjem besedilu: uredba), shemo državne pomoči »Regionalna shema državnih pomoči« (št. sheme: BE02-2399245-2014), Uredbo Komisije (ES) št. 651/2014 z dne 17. junija 2014 o razglasitvi nekaterih vrst pomoči za združljive z notranjim trgom pri uporabi členov 107 in 108 Pogodbe (UL L št. 187/2014, z dne 26. 6. 2014, str. 1, z vsemi spremembami; v nadaljnjem besedilu: Uredba Komisije 651/2014), Uredbo o karti regionalne državne pomoči za obdobje 2014-2020 (Uradni list RS, št. 103/13; v nadaljnjem besedilu: Uredba o regionalni kart), Uredbo o postopku, merilih in načinih dodeljevanja sredstev za spodbujanje razvojnih programov in prednostnih nalog (Uradni list RS, št. 56/11) ter zgoraj navedenim sklepom o imenovanju strokovne komisije. </w:t>
      </w:r>
    </w:p>
    <w:p w:rsidR="008269C7" w:rsidRPr="008269C7" w:rsidRDefault="008269C7" w:rsidP="008269C7">
      <w:pPr>
        <w:spacing w:line="260" w:lineRule="exact"/>
        <w:jc w:val="both"/>
        <w:rPr>
          <w:rFonts w:ascii="Arial" w:eastAsia="Times New Roman" w:hAnsi="Arial" w:cs="Arial"/>
          <w:sz w:val="20"/>
          <w:szCs w:val="20"/>
          <w:lang w:eastAsia="sl-SI"/>
        </w:rPr>
      </w:pPr>
      <w:r w:rsidRPr="008269C7">
        <w:rPr>
          <w:rFonts w:ascii="Arial" w:eastAsia="Times New Roman" w:hAnsi="Arial" w:cs="Arial"/>
          <w:sz w:val="20"/>
          <w:szCs w:val="20"/>
          <w:lang w:eastAsia="sl-SI"/>
        </w:rPr>
        <w:t>Skladno z 31. členom ZSRR-2 je strokovna komisija pristojna za obravnavo vloge in za podajo ugotovitve, ali so izpolnjeni vsi zahtevani pogoji in merila za dodelitev regionalne državne pomoči na podlagi neposredne vloge. Komisija svoje delo zaključi s pripravo mnenja.</w:t>
      </w:r>
    </w:p>
    <w:p w:rsidR="008269C7" w:rsidRPr="008269C7" w:rsidRDefault="008269C7" w:rsidP="008269C7">
      <w:pPr>
        <w:suppressAutoHyphens/>
        <w:jc w:val="both"/>
        <w:rPr>
          <w:rFonts w:ascii="Arial" w:eastAsia="Times New Roman" w:hAnsi="Arial" w:cs="Arial"/>
          <w:sz w:val="20"/>
          <w:szCs w:val="20"/>
          <w:lang w:eastAsia="sl-SI"/>
        </w:rPr>
      </w:pPr>
      <w:r w:rsidRPr="008269C7">
        <w:rPr>
          <w:rFonts w:ascii="Arial" w:eastAsia="Times New Roman" w:hAnsi="Arial" w:cs="Arial"/>
          <w:sz w:val="20"/>
          <w:szCs w:val="20"/>
          <w:lang w:eastAsia="sl-SI"/>
        </w:rPr>
        <w:t>Strokovna komisija je pri formalni in vsebinski presoji vloge upoštevala prejeto vlogo (evidentirano pod št. 303-43/2019/1) ter dopolnitve vloge (evidentirane pod št. 303-43/2019/3, 303-43/2019/7, 303-43/2019/14 in 303-43/2019/18). Strokovna komisija je o vsaki seji vodila zapisnik, ki so zavedeni pod zadevo št. 303-43/2019/.</w:t>
      </w:r>
    </w:p>
    <w:p w:rsidR="008269C7" w:rsidRPr="008269C7" w:rsidRDefault="008269C7" w:rsidP="008269C7">
      <w:pPr>
        <w:spacing w:line="260" w:lineRule="exact"/>
        <w:jc w:val="both"/>
        <w:rPr>
          <w:rFonts w:ascii="Arial" w:eastAsia="Times New Roman" w:hAnsi="Arial" w:cs="Arial"/>
          <w:sz w:val="20"/>
          <w:szCs w:val="20"/>
          <w:lang w:eastAsia="sl-SI"/>
        </w:rPr>
      </w:pPr>
      <w:r w:rsidRPr="008269C7">
        <w:rPr>
          <w:rFonts w:ascii="Arial" w:eastAsia="Times New Roman" w:hAnsi="Arial" w:cs="Arial"/>
          <w:sz w:val="20"/>
          <w:szCs w:val="20"/>
          <w:lang w:eastAsia="sl-SI"/>
        </w:rPr>
        <w:t>Strokovna komisija je na osnovi izvedenega postopka obravnave vloge ugotovila, da vloga podjetja STILLES, d.o.o., skupaj z vsemi prejetimi dopolnitvami, izpolnjuje vse zahteve, pogoje in merila, ki jih določajo relevantni veljavni predpisi in je projekt dovoljeno podpreti, kar je opredelila v mnenju št. 303-43/2019/24 z dne 20. 10. 2020.</w:t>
      </w:r>
    </w:p>
    <w:p w:rsidR="008269C7" w:rsidRPr="008269C7" w:rsidRDefault="008269C7" w:rsidP="008269C7">
      <w:pPr>
        <w:spacing w:line="260" w:lineRule="exact"/>
        <w:jc w:val="both"/>
        <w:rPr>
          <w:rFonts w:ascii="Arial" w:eastAsia="Times New Roman" w:hAnsi="Arial" w:cs="Arial"/>
          <w:sz w:val="20"/>
          <w:szCs w:val="20"/>
          <w:lang w:eastAsia="sl-SI"/>
        </w:rPr>
      </w:pPr>
      <w:r w:rsidRPr="008269C7">
        <w:rPr>
          <w:rFonts w:ascii="Arial" w:eastAsia="Times New Roman" w:hAnsi="Arial" w:cs="Arial"/>
          <w:sz w:val="20"/>
          <w:szCs w:val="20"/>
          <w:lang w:eastAsia="sl-SI"/>
        </w:rPr>
        <w:t>Skladno z 8. odstavkom 31. člena ZSRR-2 lahko ministrstvo na podlagi mnenja strokovne komisije, da vloga izpolnjuje vse pogoje in merila za dodelitev regionalne državne pomoči in nadalje izpolnjenih pogojev za financiranje projekta iz sredstev državnega proračuna, po prostem preudarku izda odločbo o dodelitvi regionalne državne pomoči. Prosti preudarek je pri tem omejen na presojo teže regionalnih problemov na območju izvajanja projekta in razpoložljivosti proračunskih sredstev.</w:t>
      </w:r>
    </w:p>
    <w:p w:rsidR="008269C7" w:rsidRPr="008269C7" w:rsidRDefault="008269C7" w:rsidP="008269C7">
      <w:pPr>
        <w:pStyle w:val="Navadensplet"/>
        <w:spacing w:line="276" w:lineRule="auto"/>
        <w:jc w:val="both"/>
        <w:rPr>
          <w:rFonts w:ascii="Arial" w:eastAsia="Times New Roman" w:hAnsi="Arial" w:cs="Arial"/>
          <w:sz w:val="20"/>
          <w:szCs w:val="20"/>
        </w:rPr>
      </w:pPr>
      <w:r w:rsidRPr="008269C7">
        <w:rPr>
          <w:rFonts w:ascii="Arial" w:eastAsia="Times New Roman" w:hAnsi="Arial" w:cs="Arial"/>
          <w:sz w:val="20"/>
          <w:szCs w:val="20"/>
        </w:rPr>
        <w:t xml:space="preserve">Z razvojno gospodarskega vidika izvedba projekta omogoča možnosti za rast in razvoj družbe Stilles, d.o.o., ter s tem tudi njenih podizvajalcev in dobaviteljev, ki so v glavnini iz lokalnega regionalnega okolja in iz območja Slovenije. Vlagatelj se ukvarja s </w:t>
      </w:r>
      <w:r w:rsidR="0060498B">
        <w:rPr>
          <w:rFonts w:ascii="Arial" w:eastAsia="Times New Roman" w:hAnsi="Arial" w:cs="Arial"/>
          <w:sz w:val="20"/>
          <w:szCs w:val="20"/>
        </w:rPr>
        <w:t>končnimi</w:t>
      </w:r>
      <w:r w:rsidRPr="008269C7">
        <w:rPr>
          <w:rFonts w:ascii="Arial" w:eastAsia="Times New Roman" w:hAnsi="Arial" w:cs="Arial"/>
          <w:sz w:val="20"/>
          <w:szCs w:val="20"/>
        </w:rPr>
        <w:t xml:space="preserve"> proizvodi, zato bo višji obseg poslovanja družbe pomenil poslovno priložnost za druge poslovne subjekte v lokalnem regionalnem okolju in celotni lesno predelovalni verigi v Sloveniji.</w:t>
      </w:r>
    </w:p>
    <w:p w:rsidR="008269C7" w:rsidRPr="008269C7" w:rsidRDefault="008269C7" w:rsidP="008269C7">
      <w:pPr>
        <w:spacing w:line="260" w:lineRule="exact"/>
        <w:jc w:val="both"/>
        <w:rPr>
          <w:rFonts w:ascii="Arial" w:eastAsia="Times New Roman" w:hAnsi="Arial" w:cs="Arial"/>
          <w:sz w:val="20"/>
          <w:szCs w:val="20"/>
          <w:lang w:eastAsia="sl-SI"/>
        </w:rPr>
      </w:pPr>
      <w:r w:rsidRPr="008269C7">
        <w:rPr>
          <w:rFonts w:ascii="Arial" w:eastAsia="Times New Roman" w:hAnsi="Arial" w:cs="Arial"/>
          <w:sz w:val="20"/>
          <w:szCs w:val="20"/>
          <w:lang w:eastAsia="sl-SI"/>
        </w:rPr>
        <w:t xml:space="preserve">S socialnega vidika izvedba projekta omogoča realne možnosti za ohranitev delovnih mest in realizacijo novih zaposlitev, ki bodo prednostno iz lokalno regionalnega okolja. Z realizacijo projekta se pričakuje tudi lokalno povečanje novih delovnih mest pri podizvajalcih in dobaviteljih. </w:t>
      </w:r>
    </w:p>
    <w:p w:rsidR="008269C7" w:rsidRPr="008269C7" w:rsidRDefault="008269C7" w:rsidP="008269C7">
      <w:pPr>
        <w:spacing w:line="260" w:lineRule="exact"/>
        <w:jc w:val="both"/>
        <w:rPr>
          <w:rFonts w:ascii="Arial" w:eastAsia="Times New Roman" w:hAnsi="Arial" w:cs="Arial"/>
          <w:sz w:val="20"/>
          <w:szCs w:val="20"/>
          <w:lang w:eastAsia="sl-SI"/>
        </w:rPr>
      </w:pPr>
      <w:r w:rsidRPr="008269C7">
        <w:rPr>
          <w:rFonts w:ascii="Arial" w:eastAsia="Times New Roman" w:hAnsi="Arial" w:cs="Arial"/>
          <w:sz w:val="20"/>
          <w:szCs w:val="20"/>
          <w:lang w:eastAsia="sl-SI"/>
        </w:rPr>
        <w:lastRenderedPageBreak/>
        <w:t>Predmetni razvojni projekt bo realiziran v manj razviti regiji (JV Slovenija). Izvedba projekta bo vplivala na razvoj lokalnega družbenega okolja.</w:t>
      </w:r>
    </w:p>
    <w:p w:rsidR="008269C7" w:rsidRPr="008269C7" w:rsidRDefault="008269C7" w:rsidP="008269C7">
      <w:pPr>
        <w:spacing w:line="260" w:lineRule="exact"/>
        <w:jc w:val="both"/>
        <w:rPr>
          <w:rFonts w:ascii="Arial" w:eastAsia="Times New Roman" w:hAnsi="Arial" w:cs="Arial"/>
          <w:sz w:val="20"/>
          <w:szCs w:val="20"/>
          <w:lang w:eastAsia="sl-SI"/>
        </w:rPr>
      </w:pPr>
      <w:r w:rsidRPr="008269C7">
        <w:rPr>
          <w:rFonts w:ascii="Arial" w:eastAsia="Times New Roman" w:hAnsi="Arial" w:cs="Arial"/>
          <w:sz w:val="20"/>
          <w:szCs w:val="20"/>
          <w:lang w:eastAsia="sl-SI"/>
        </w:rPr>
        <w:t>Namen investicije je diferenciacija prodajnih segmentov in s tem zmanjšanje strateške odvisnosti od dejavnosti opremljanja hotelov. Z izvedbo projekta bodo koristno uporabljali odpadne materiale, ki jih generira njihova osnovna dejavnost in s tem uvedli princip poslovanja po načelih krožnega gospodarstva. Projekt bo ustvaril najmanj 20 novih delovnih mest in pomenil osnovo za nadaljnjo rast dodatne vrednost in razvoj  družbe.</w:t>
      </w:r>
    </w:p>
    <w:p w:rsidR="008269C7" w:rsidRPr="008269C7" w:rsidRDefault="008269C7" w:rsidP="008269C7">
      <w:pPr>
        <w:spacing w:line="260" w:lineRule="exact"/>
        <w:jc w:val="both"/>
        <w:rPr>
          <w:rFonts w:ascii="Arial" w:eastAsia="Times New Roman" w:hAnsi="Arial" w:cs="Arial"/>
          <w:sz w:val="20"/>
          <w:szCs w:val="20"/>
          <w:lang w:eastAsia="sl-SI"/>
        </w:rPr>
      </w:pPr>
      <w:r w:rsidRPr="008269C7">
        <w:rPr>
          <w:rFonts w:ascii="Arial" w:eastAsia="Times New Roman" w:hAnsi="Arial" w:cs="Arial"/>
          <w:sz w:val="20"/>
          <w:szCs w:val="20"/>
          <w:lang w:eastAsia="sl-SI"/>
        </w:rPr>
        <w:t xml:space="preserve">Predračunska vrednost investicijskega projekta znaša 5.440.331,00 EUR z DDV oz. 4.855.131,00 EUR brez DDV, pri čemer znaša vrednost upravičenih stroškov 4.110.000,00 EUR. V vrednost upravičenih stroškov so vključeni stroški gradnje nepremičnine in gradbenih del na objektu z vsemi strojnimi in elektro inštalacijskimi deli ter zunanjo ureditvijo in stroški strojev oz. tehnološke opreme. Med neupravičene stroške so umeščeni stroški plač in DDV, ki znašajo skupaj 1.330.331,00 EUR. Vlagatelj pričakuje sofinanciranje v višini 1.027.500,00 EUR. </w:t>
      </w:r>
    </w:p>
    <w:p w:rsidR="008269C7" w:rsidRPr="008269C7" w:rsidRDefault="008269C7" w:rsidP="008269C7">
      <w:pPr>
        <w:spacing w:line="260" w:lineRule="exact"/>
        <w:jc w:val="both"/>
        <w:rPr>
          <w:rFonts w:ascii="Arial" w:eastAsia="Times New Roman" w:hAnsi="Arial" w:cs="Arial"/>
          <w:sz w:val="20"/>
          <w:szCs w:val="20"/>
          <w:lang w:eastAsia="sl-SI"/>
        </w:rPr>
      </w:pPr>
      <w:r w:rsidRPr="008269C7">
        <w:rPr>
          <w:rFonts w:ascii="Arial" w:eastAsia="Times New Roman" w:hAnsi="Arial" w:cs="Arial"/>
          <w:sz w:val="20"/>
          <w:szCs w:val="20"/>
          <w:lang w:eastAsia="sl-SI"/>
        </w:rPr>
        <w:t xml:space="preserve">Podjetje sodi med velika podjetja. Veliko podjetje z območja »a« je po Uredbi o regionalni karti upravičeno do prejema regionalne državne pomoči v višini največ do 25% upravičenih stroškov, kar znaša 1.027.500,00 EUR. Zaprošena pomoč v višini 1.027.500,00 EUR znaša 25% od upravičenih stroškov, kar je v meji dovoljene intenzivnosti (25%). </w:t>
      </w:r>
    </w:p>
    <w:p w:rsidR="00BF3A4F" w:rsidRPr="008269C7" w:rsidRDefault="008269C7" w:rsidP="008269C7">
      <w:pPr>
        <w:spacing w:line="260" w:lineRule="exact"/>
        <w:jc w:val="both"/>
        <w:rPr>
          <w:rFonts w:ascii="Arial" w:eastAsia="Times New Roman" w:hAnsi="Arial" w:cs="Arial"/>
          <w:sz w:val="20"/>
          <w:szCs w:val="20"/>
          <w:lang w:eastAsia="sl-SI"/>
        </w:rPr>
      </w:pPr>
      <w:r w:rsidRPr="008269C7">
        <w:rPr>
          <w:rFonts w:ascii="Arial" w:eastAsia="Times New Roman" w:hAnsi="Arial" w:cs="Arial"/>
          <w:sz w:val="20"/>
          <w:szCs w:val="20"/>
          <w:lang w:eastAsia="sl-SI"/>
        </w:rPr>
        <w:t>Ministrstvo nadalje ugotavlja, da ima sredstva za tovrstne namene zagotovljena na proračunskih postavkah 534310 – Spodbujanje investicij in 160046 – Spodbujanje lesne industrije ter da je vlagatelju možno dodeliti zaprošena sredstva v višini 1.027.500,00 EUR.</w:t>
      </w:r>
    </w:p>
    <w:p w:rsidR="003C0A66" w:rsidRPr="003E142B" w:rsidRDefault="003C0A66" w:rsidP="00297C67">
      <w:pPr>
        <w:jc w:val="both"/>
        <w:rPr>
          <w:rFonts w:ascii="Arial" w:hAnsi="Arial" w:cs="Arial"/>
          <w:sz w:val="20"/>
          <w:szCs w:val="20"/>
          <w:lang w:val="pl-PL"/>
        </w:rPr>
      </w:pPr>
    </w:p>
    <w:p w:rsidR="00C7368E" w:rsidRDefault="00C7368E" w:rsidP="003C0A66">
      <w:pPr>
        <w:pStyle w:val="Naslovpredpisa"/>
        <w:spacing w:before="0" w:after="0" w:line="260" w:lineRule="exact"/>
        <w:jc w:val="left"/>
        <w:rPr>
          <w:color w:val="548DD4"/>
          <w:sz w:val="20"/>
          <w:szCs w:val="20"/>
          <w:lang w:val="pl-PL"/>
        </w:rPr>
        <w:sectPr w:rsidR="00C7368E" w:rsidSect="00E455F9">
          <w:headerReference w:type="first" r:id="rId12"/>
          <w:pgSz w:w="11906" w:h="16838"/>
          <w:pgMar w:top="719" w:right="1417" w:bottom="1417" w:left="1417" w:header="708" w:footer="708" w:gutter="0"/>
          <w:cols w:space="708"/>
          <w:docGrid w:linePitch="360"/>
        </w:sectPr>
      </w:pPr>
    </w:p>
    <w:p w:rsidR="00C7368E" w:rsidRPr="003E142B" w:rsidRDefault="002B6637" w:rsidP="003C0A66">
      <w:pPr>
        <w:pStyle w:val="Naslovpredpisa"/>
        <w:spacing w:before="0" w:after="0" w:line="260" w:lineRule="exact"/>
        <w:jc w:val="left"/>
        <w:rPr>
          <w:color w:val="548DD4"/>
          <w:sz w:val="20"/>
          <w:szCs w:val="20"/>
          <w:lang w:val="pl-PL"/>
        </w:rPr>
      </w:pPr>
      <w:r>
        <w:rPr>
          <w:noProof/>
          <w:color w:val="548DD4"/>
          <w:sz w:val="20"/>
          <w:szCs w:val="20"/>
        </w:rPr>
        <w:lastRenderedPageBreak/>
        <mc:AlternateContent>
          <mc:Choice Requires="wps">
            <w:drawing>
              <wp:anchor distT="0" distB="0" distL="114300" distR="114300" simplePos="0" relativeHeight="251657216" behindDoc="0" locked="0" layoutInCell="1" allowOverlap="1">
                <wp:simplePos x="0" y="0"/>
                <wp:positionH relativeFrom="column">
                  <wp:posOffset>-36830</wp:posOffset>
                </wp:positionH>
                <wp:positionV relativeFrom="paragraph">
                  <wp:posOffset>-387350</wp:posOffset>
                </wp:positionV>
                <wp:extent cx="3950335" cy="38735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335"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1979" w:rsidRPr="00741979" w:rsidRDefault="00741979" w:rsidP="00741979">
                            <w:pPr>
                              <w:rPr>
                                <w:rFonts w:ascii="Arial" w:hAnsi="Arial" w:cs="Arial"/>
                                <w:b/>
                                <w:sz w:val="20"/>
                                <w:szCs w:val="20"/>
                              </w:rPr>
                            </w:pPr>
                            <w:r w:rsidRPr="00741979">
                              <w:rPr>
                                <w:rFonts w:ascii="Arial" w:hAnsi="Arial" w:cs="Arial"/>
                                <w:b/>
                                <w:sz w:val="20"/>
                                <w:szCs w:val="20"/>
                              </w:rPr>
                              <w:t>Obrazec 3 – Načrt razvojnih programov</w:t>
                            </w:r>
                          </w:p>
                          <w:p w:rsidR="00741979" w:rsidRPr="00741979" w:rsidRDefault="00741979">
                            <w:pP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9pt;margin-top:-30.5pt;width:311.05pt;height: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" stroked="f">
                <v:textbox>
                  <w:txbxContent>
                    <w:p w:rsidR="00741979" w:rsidRPr="00741979" w:rsidRDefault="00741979" w:rsidP="00741979">
                      <w:pPr>
                        <w:rPr>
                          <w:rFonts w:ascii="Arial" w:hAnsi="Arial" w:cs="Arial"/>
                          <w:b/>
                          <w:sz w:val="20"/>
                          <w:szCs w:val="20"/>
                        </w:rPr>
                      </w:pPr>
                      <w:r w:rsidRPr="00741979">
                        <w:rPr>
                          <w:rFonts w:ascii="Arial" w:hAnsi="Arial" w:cs="Arial"/>
                          <w:b/>
                          <w:sz w:val="20"/>
                          <w:szCs w:val="20"/>
                        </w:rPr>
                        <w:t>Obrazec 3 – Načrt razvojnih programov</w:t>
                      </w:r>
                    </w:p>
                    <w:p w:rsidR="00741979" w:rsidRPr="00741979" w:rsidRDefault="00741979">
                      <w:pPr>
                        <w:rPr>
                          <w:rFonts w:ascii="Arial" w:hAnsi="Arial" w:cs="Arial"/>
                          <w:b/>
                          <w:sz w:val="20"/>
                          <w:szCs w:val="20"/>
                        </w:rPr>
                      </w:pPr>
                    </w:p>
                  </w:txbxContent>
                </v:textbox>
              </v:shape>
            </w:pict>
          </mc:Fallback>
        </mc:AlternateContent>
      </w:r>
      <w:r>
        <w:rPr>
          <w:noProof/>
          <w:color w:val="548DD4"/>
          <w:sz w:val="20"/>
          <w:szCs w:val="20"/>
        </w:rPr>
        <mc:AlternateContent>
          <mc:Choice Requires="wpc">
            <w:drawing>
              <wp:inline distT="0" distB="0" distL="0" distR="0">
                <wp:extent cx="7900670" cy="5603240"/>
                <wp:effectExtent l="4445" t="635" r="635" b="0"/>
                <wp:docPr id="7" name="Platno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09AACA40" id="Platno 7" o:spid="_x0000_s1026" editas="canvas" style="width:622.1pt;height:441.2pt;mso-position-horizontal-relative:char;mso-position-vertical-relative:line" coordsize="79006,5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9006;height:56032;visibility:visible;mso-wrap-style:square">
                  <v:fill o:detectmouseclick="t"/>
                  <v:path o:connecttype="none"/>
                </v:shape>
                <w10:anchorlock/>
              </v:group>
            </w:pict>
          </mc:Fallback>
        </mc:AlternateContent>
      </w:r>
    </w:p>
    <w:p w:rsidR="00157BA0" w:rsidRPr="006F5049" w:rsidRDefault="006D12D5" w:rsidP="006F5049">
      <w:r>
        <w:rPr>
          <w:noProof/>
          <w:lang w:eastAsia="sl-SI"/>
        </w:rPr>
        <w:drawing>
          <wp:inline distT="0" distB="0" distL="0" distR="0" wp14:anchorId="4C0FBDBF" wp14:editId="12EF2DEB">
            <wp:extent cx="7701393" cy="514837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842" t="14161" r="57965" b="6959"/>
                    <a:stretch/>
                  </pic:blipFill>
                  <pic:spPr bwMode="auto">
                    <a:xfrm>
                      <a:off x="0" y="0"/>
                      <a:ext cx="7708529" cy="5153145"/>
                    </a:xfrm>
                    <a:prstGeom prst="rect">
                      <a:avLst/>
                    </a:prstGeom>
                    <a:ln>
                      <a:noFill/>
                    </a:ln>
                    <a:extLst>
                      <a:ext uri="{53640926-AAD7-44D8-BBD7-CCE9431645EC}">
                        <a14:shadowObscured xmlns:a14="http://schemas.microsoft.com/office/drawing/2010/main"/>
                      </a:ext>
                    </a:extLst>
                  </pic:spPr>
                </pic:pic>
              </a:graphicData>
            </a:graphic>
          </wp:inline>
        </w:drawing>
      </w:r>
    </w:p>
    <w:sectPr w:rsidR="00157BA0" w:rsidRPr="006F5049" w:rsidSect="00C7368E">
      <w:pgSz w:w="16838" w:h="11906" w:orient="landscape"/>
      <w:pgMar w:top="1417" w:right="719"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019" w:rsidRDefault="00915019">
      <w:pPr>
        <w:spacing w:after="0" w:line="240" w:lineRule="auto"/>
      </w:pPr>
      <w:r>
        <w:separator/>
      </w:r>
    </w:p>
  </w:endnote>
  <w:endnote w:type="continuationSeparator" w:id="0">
    <w:p w:rsidR="00915019" w:rsidRDefault="00915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Roboto">
    <w:altName w:val="Times New Roman"/>
    <w:charset w:val="00"/>
    <w:family w:val="auto"/>
    <w:pitch w:val="default"/>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019" w:rsidRDefault="00915019">
      <w:pPr>
        <w:spacing w:after="0" w:line="240" w:lineRule="auto"/>
      </w:pPr>
      <w:r>
        <w:separator/>
      </w:r>
    </w:p>
  </w:footnote>
  <w:footnote w:type="continuationSeparator" w:id="0">
    <w:p w:rsidR="00915019" w:rsidRDefault="009150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82E" w:rsidRPr="00E21FF9" w:rsidRDefault="0044182E" w:rsidP="00E455F9">
    <w:pPr>
      <w:pStyle w:val="Glava"/>
      <w:tabs>
        <w:tab w:val="clear" w:pos="4320"/>
        <w:tab w:val="clear" w:pos="8640"/>
      </w:tabs>
      <w:spacing w:line="240" w:lineRule="exact"/>
      <w:jc w:val="right"/>
      <w:rPr>
        <w:rFonts w:cs="Arial"/>
        <w:b/>
        <w:szCs w:val="20"/>
      </w:rPr>
    </w:pPr>
    <w:r w:rsidRPr="00E21FF9">
      <w:rPr>
        <w:rFonts w:cs="Arial"/>
        <w:b/>
        <w:szCs w:val="20"/>
      </w:rPr>
      <w:t>PRILOGA 1</w:t>
    </w:r>
    <w:r w:rsidRPr="00E21FF9">
      <w:rPr>
        <w:rFonts w:cs="Arial"/>
        <w:b/>
        <w:szCs w:val="20"/>
      </w:rPr>
      <w:tab/>
    </w:r>
  </w:p>
  <w:p w:rsidR="0044182E" w:rsidRPr="008F3500" w:rsidRDefault="0044182E" w:rsidP="00E455F9">
    <w:pPr>
      <w:pStyle w:val="Glava"/>
      <w:tabs>
        <w:tab w:val="clear" w:pos="4320"/>
        <w:tab w:val="clear" w:pos="8640"/>
        <w:tab w:val="left" w:pos="5112"/>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82E" w:rsidRPr="008F3500" w:rsidRDefault="0044182E" w:rsidP="00E455F9">
    <w:pPr>
      <w:pStyle w:val="Glava"/>
      <w:tabs>
        <w:tab w:val="clear" w:pos="4320"/>
        <w:tab w:val="clear" w:pos="8640"/>
        <w:tab w:val="left" w:pos="5112"/>
      </w:tabs>
      <w:spacing w:line="240" w:lineRule="exact"/>
      <w:rPr>
        <w:rFonts w:cs="Arial"/>
        <w:sz w:val="16"/>
      </w:rPr>
    </w:pPr>
    <w:r w:rsidRPr="008F3500">
      <w:rPr>
        <w:rFonts w:cs="Arial"/>
        <w:sz w:val="16"/>
      </w:rPr>
      <w:tab/>
    </w:r>
  </w:p>
  <w:p w:rsidR="0044182E" w:rsidRPr="008F3500" w:rsidRDefault="0044182E" w:rsidP="00E455F9">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F0059"/>
    <w:multiLevelType w:val="hybridMultilevel"/>
    <w:tmpl w:val="FF4499C2"/>
    <w:lvl w:ilvl="0" w:tplc="76AC1A70">
      <w:start w:val="49"/>
      <w:numFmt w:val="bullet"/>
      <w:pStyle w:val="Par-numberi"/>
      <w:lvlText w:val=""/>
      <w:lvlJc w:val="left"/>
      <w:pPr>
        <w:ind w:left="1440" w:hanging="360"/>
      </w:pPr>
      <w:rPr>
        <w:rFonts w:ascii="Symbol" w:eastAsia="Times New Roman" w:hAnsi="Symbol"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 w15:restartNumberingAfterBreak="0">
    <w:nsid w:val="0D220CC9"/>
    <w:multiLevelType w:val="hybridMultilevel"/>
    <w:tmpl w:val="278CB28E"/>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0500755"/>
    <w:multiLevelType w:val="hybridMultilevel"/>
    <w:tmpl w:val="F54025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8E3415D"/>
    <w:multiLevelType w:val="hybridMultilevel"/>
    <w:tmpl w:val="EE0C01A8"/>
    <w:lvl w:ilvl="0" w:tplc="7F4E68B2">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7"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8"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31B1D06"/>
    <w:multiLevelType w:val="hybridMultilevel"/>
    <w:tmpl w:val="60087A20"/>
    <w:lvl w:ilvl="0" w:tplc="9968C782">
      <w:start w:val="1"/>
      <w:numFmt w:val="bullet"/>
      <w:pStyle w:val="Par-number1"/>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4F0B0DF7"/>
    <w:multiLevelType w:val="hybridMultilevel"/>
    <w:tmpl w:val="D076CCB6"/>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6247A05"/>
    <w:multiLevelType w:val="hybridMultilevel"/>
    <w:tmpl w:val="F852E54C"/>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6B64C1F"/>
    <w:multiLevelType w:val="hybridMultilevel"/>
    <w:tmpl w:val="76F631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58B42D5"/>
    <w:multiLevelType w:val="hybridMultilevel"/>
    <w:tmpl w:val="2D5A36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C833D45"/>
    <w:multiLevelType w:val="hybridMultilevel"/>
    <w:tmpl w:val="670EEDCE"/>
    <w:lvl w:ilvl="0" w:tplc="34E0BD0E">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6"/>
  </w:num>
  <w:num w:numId="4">
    <w:abstractNumId w:val="12"/>
  </w:num>
  <w:num w:numId="5">
    <w:abstractNumId w:val="0"/>
  </w:num>
  <w:num w:numId="6">
    <w:abstractNumId w:val="7"/>
    <w:lvlOverride w:ilvl="0">
      <w:startOverride w:val="1"/>
    </w:lvlOverride>
  </w:num>
  <w:num w:numId="7">
    <w:abstractNumId w:val="1"/>
  </w:num>
  <w:num w:numId="8">
    <w:abstractNumId w:val="3"/>
  </w:num>
  <w:num w:numId="9">
    <w:abstractNumId w:val="14"/>
  </w:num>
  <w:num w:numId="10">
    <w:abstractNumId w:val="16"/>
  </w:num>
  <w:num w:numId="11">
    <w:abstractNumId w:val="18"/>
  </w:num>
  <w:num w:numId="12">
    <w:abstractNumId w:val="8"/>
  </w:num>
  <w:num w:numId="13">
    <w:abstractNumId w:val="5"/>
  </w:num>
  <w:num w:numId="14">
    <w:abstractNumId w:val="15"/>
  </w:num>
  <w:num w:numId="15">
    <w:abstractNumId w:val="11"/>
  </w:num>
  <w:num w:numId="16">
    <w:abstractNumId w:val="17"/>
  </w:num>
  <w:num w:numId="17">
    <w:abstractNumId w:val="4"/>
  </w:num>
  <w:num w:numId="18">
    <w:abstractNumId w:val="13"/>
  </w:num>
  <w:num w:numId="19">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ED0"/>
    <w:rsid w:val="00002D5D"/>
    <w:rsid w:val="0000461B"/>
    <w:rsid w:val="000123DB"/>
    <w:rsid w:val="00016745"/>
    <w:rsid w:val="000205D3"/>
    <w:rsid w:val="000210D5"/>
    <w:rsid w:val="0002249D"/>
    <w:rsid w:val="00026CB4"/>
    <w:rsid w:val="00034E77"/>
    <w:rsid w:val="00040574"/>
    <w:rsid w:val="000407CB"/>
    <w:rsid w:val="000436E0"/>
    <w:rsid w:val="0004649C"/>
    <w:rsid w:val="00046811"/>
    <w:rsid w:val="00051042"/>
    <w:rsid w:val="00056710"/>
    <w:rsid w:val="00060F28"/>
    <w:rsid w:val="000621F4"/>
    <w:rsid w:val="000622E1"/>
    <w:rsid w:val="000658C4"/>
    <w:rsid w:val="0007273D"/>
    <w:rsid w:val="00075D35"/>
    <w:rsid w:val="00081776"/>
    <w:rsid w:val="00081CF8"/>
    <w:rsid w:val="0008237F"/>
    <w:rsid w:val="00083647"/>
    <w:rsid w:val="000874AB"/>
    <w:rsid w:val="000877DD"/>
    <w:rsid w:val="000930BD"/>
    <w:rsid w:val="00096108"/>
    <w:rsid w:val="000A20FD"/>
    <w:rsid w:val="000A61C8"/>
    <w:rsid w:val="000B2AF1"/>
    <w:rsid w:val="000B4017"/>
    <w:rsid w:val="000B6672"/>
    <w:rsid w:val="000C042E"/>
    <w:rsid w:val="000C129D"/>
    <w:rsid w:val="000C4465"/>
    <w:rsid w:val="000D1C23"/>
    <w:rsid w:val="000D67DF"/>
    <w:rsid w:val="000E05A7"/>
    <w:rsid w:val="000E0666"/>
    <w:rsid w:val="000E3C9F"/>
    <w:rsid w:val="000E6633"/>
    <w:rsid w:val="000E6D5D"/>
    <w:rsid w:val="000F1B51"/>
    <w:rsid w:val="000F7269"/>
    <w:rsid w:val="00101766"/>
    <w:rsid w:val="00105FDB"/>
    <w:rsid w:val="00107E41"/>
    <w:rsid w:val="00107ED0"/>
    <w:rsid w:val="00111A14"/>
    <w:rsid w:val="00115433"/>
    <w:rsid w:val="00115E17"/>
    <w:rsid w:val="001170E3"/>
    <w:rsid w:val="00117B68"/>
    <w:rsid w:val="00126100"/>
    <w:rsid w:val="00130C4E"/>
    <w:rsid w:val="00131949"/>
    <w:rsid w:val="001402BC"/>
    <w:rsid w:val="00141A54"/>
    <w:rsid w:val="001427DA"/>
    <w:rsid w:val="001559A2"/>
    <w:rsid w:val="00156BAC"/>
    <w:rsid w:val="00156E25"/>
    <w:rsid w:val="001575E0"/>
    <w:rsid w:val="00157BA0"/>
    <w:rsid w:val="00160DF2"/>
    <w:rsid w:val="00160E99"/>
    <w:rsid w:val="001611AF"/>
    <w:rsid w:val="00164660"/>
    <w:rsid w:val="001658F2"/>
    <w:rsid w:val="001660AE"/>
    <w:rsid w:val="001670F0"/>
    <w:rsid w:val="00167EE5"/>
    <w:rsid w:val="00171D80"/>
    <w:rsid w:val="00172BC8"/>
    <w:rsid w:val="0017410E"/>
    <w:rsid w:val="00180906"/>
    <w:rsid w:val="001843B5"/>
    <w:rsid w:val="00186022"/>
    <w:rsid w:val="0018618D"/>
    <w:rsid w:val="0018693C"/>
    <w:rsid w:val="00193976"/>
    <w:rsid w:val="00193C23"/>
    <w:rsid w:val="00196BEB"/>
    <w:rsid w:val="00196FAF"/>
    <w:rsid w:val="001A129E"/>
    <w:rsid w:val="001A33E1"/>
    <w:rsid w:val="001A38DC"/>
    <w:rsid w:val="001A4857"/>
    <w:rsid w:val="001A6899"/>
    <w:rsid w:val="001B0C4B"/>
    <w:rsid w:val="001B1CFE"/>
    <w:rsid w:val="001B223E"/>
    <w:rsid w:val="001B2A04"/>
    <w:rsid w:val="001B6481"/>
    <w:rsid w:val="001B65E5"/>
    <w:rsid w:val="001C057D"/>
    <w:rsid w:val="001C177B"/>
    <w:rsid w:val="001C1FE9"/>
    <w:rsid w:val="001C2A70"/>
    <w:rsid w:val="001C3AE4"/>
    <w:rsid w:val="001C7E1B"/>
    <w:rsid w:val="001C7EE4"/>
    <w:rsid w:val="001D081F"/>
    <w:rsid w:val="001D11EB"/>
    <w:rsid w:val="001D275B"/>
    <w:rsid w:val="001D69E0"/>
    <w:rsid w:val="001E0D05"/>
    <w:rsid w:val="001E16C2"/>
    <w:rsid w:val="001E1A63"/>
    <w:rsid w:val="001E403D"/>
    <w:rsid w:val="001E40B8"/>
    <w:rsid w:val="001E6744"/>
    <w:rsid w:val="001F0D3E"/>
    <w:rsid w:val="001F2B6C"/>
    <w:rsid w:val="001F5163"/>
    <w:rsid w:val="00200A1A"/>
    <w:rsid w:val="00200E69"/>
    <w:rsid w:val="00203D9E"/>
    <w:rsid w:val="00224E9C"/>
    <w:rsid w:val="00225A7C"/>
    <w:rsid w:val="002266F9"/>
    <w:rsid w:val="00227026"/>
    <w:rsid w:val="00230F7A"/>
    <w:rsid w:val="00231943"/>
    <w:rsid w:val="00234215"/>
    <w:rsid w:val="00237C90"/>
    <w:rsid w:val="00240C36"/>
    <w:rsid w:val="00243628"/>
    <w:rsid w:val="002446B7"/>
    <w:rsid w:val="002451EE"/>
    <w:rsid w:val="00245BC6"/>
    <w:rsid w:val="002507F3"/>
    <w:rsid w:val="00250A52"/>
    <w:rsid w:val="00252607"/>
    <w:rsid w:val="00252D0C"/>
    <w:rsid w:val="00252F7E"/>
    <w:rsid w:val="00253392"/>
    <w:rsid w:val="002563CC"/>
    <w:rsid w:val="00256F66"/>
    <w:rsid w:val="00260007"/>
    <w:rsid w:val="0026201E"/>
    <w:rsid w:val="00262BB9"/>
    <w:rsid w:val="00264B94"/>
    <w:rsid w:val="00275DAE"/>
    <w:rsid w:val="00285C26"/>
    <w:rsid w:val="00286509"/>
    <w:rsid w:val="00287EBB"/>
    <w:rsid w:val="002902C8"/>
    <w:rsid w:val="002914D9"/>
    <w:rsid w:val="00291984"/>
    <w:rsid w:val="00293325"/>
    <w:rsid w:val="0029431C"/>
    <w:rsid w:val="0029673D"/>
    <w:rsid w:val="00297C67"/>
    <w:rsid w:val="002A7713"/>
    <w:rsid w:val="002A7E9F"/>
    <w:rsid w:val="002A7F98"/>
    <w:rsid w:val="002B0B3B"/>
    <w:rsid w:val="002B3051"/>
    <w:rsid w:val="002B3F76"/>
    <w:rsid w:val="002B62DB"/>
    <w:rsid w:val="002B6637"/>
    <w:rsid w:val="002C0043"/>
    <w:rsid w:val="002C0836"/>
    <w:rsid w:val="002C0D1E"/>
    <w:rsid w:val="002C1E9B"/>
    <w:rsid w:val="002C3966"/>
    <w:rsid w:val="002C5FDA"/>
    <w:rsid w:val="002D47B3"/>
    <w:rsid w:val="002D7A19"/>
    <w:rsid w:val="002E05BE"/>
    <w:rsid w:val="002E185A"/>
    <w:rsid w:val="002E1ACB"/>
    <w:rsid w:val="002E4469"/>
    <w:rsid w:val="002E5A4B"/>
    <w:rsid w:val="002E63FF"/>
    <w:rsid w:val="002F05C0"/>
    <w:rsid w:val="002F06CE"/>
    <w:rsid w:val="002F13F7"/>
    <w:rsid w:val="002F2758"/>
    <w:rsid w:val="002F315F"/>
    <w:rsid w:val="002F7007"/>
    <w:rsid w:val="00304078"/>
    <w:rsid w:val="003049A8"/>
    <w:rsid w:val="00304F53"/>
    <w:rsid w:val="00306833"/>
    <w:rsid w:val="003068B9"/>
    <w:rsid w:val="00310B0B"/>
    <w:rsid w:val="003113B1"/>
    <w:rsid w:val="003142B8"/>
    <w:rsid w:val="00314901"/>
    <w:rsid w:val="00321447"/>
    <w:rsid w:val="003247C8"/>
    <w:rsid w:val="00325F5A"/>
    <w:rsid w:val="003273C6"/>
    <w:rsid w:val="00330EED"/>
    <w:rsid w:val="00331341"/>
    <w:rsid w:val="00332A5B"/>
    <w:rsid w:val="00334CBE"/>
    <w:rsid w:val="0033651D"/>
    <w:rsid w:val="00341416"/>
    <w:rsid w:val="00341513"/>
    <w:rsid w:val="0034192C"/>
    <w:rsid w:val="00345B58"/>
    <w:rsid w:val="00345F62"/>
    <w:rsid w:val="00352DB0"/>
    <w:rsid w:val="00352F38"/>
    <w:rsid w:val="003561AE"/>
    <w:rsid w:val="003619FC"/>
    <w:rsid w:val="00362A39"/>
    <w:rsid w:val="00365726"/>
    <w:rsid w:val="00366202"/>
    <w:rsid w:val="00371C20"/>
    <w:rsid w:val="00371F66"/>
    <w:rsid w:val="00372466"/>
    <w:rsid w:val="0037411F"/>
    <w:rsid w:val="0037470C"/>
    <w:rsid w:val="00376EB1"/>
    <w:rsid w:val="0038607F"/>
    <w:rsid w:val="00390D4F"/>
    <w:rsid w:val="00397F66"/>
    <w:rsid w:val="003A0B8E"/>
    <w:rsid w:val="003A1074"/>
    <w:rsid w:val="003B1B86"/>
    <w:rsid w:val="003B46CC"/>
    <w:rsid w:val="003B5DD1"/>
    <w:rsid w:val="003B77C7"/>
    <w:rsid w:val="003C0A66"/>
    <w:rsid w:val="003C1078"/>
    <w:rsid w:val="003C1C2E"/>
    <w:rsid w:val="003C258D"/>
    <w:rsid w:val="003C3189"/>
    <w:rsid w:val="003C7379"/>
    <w:rsid w:val="003D15DE"/>
    <w:rsid w:val="003D1F20"/>
    <w:rsid w:val="003D3CE7"/>
    <w:rsid w:val="003D5D0A"/>
    <w:rsid w:val="003D71DA"/>
    <w:rsid w:val="003D7865"/>
    <w:rsid w:val="003E0D6A"/>
    <w:rsid w:val="003E142B"/>
    <w:rsid w:val="003E1842"/>
    <w:rsid w:val="003E1DA8"/>
    <w:rsid w:val="003E21E1"/>
    <w:rsid w:val="003E29BE"/>
    <w:rsid w:val="003E37BA"/>
    <w:rsid w:val="003E44B7"/>
    <w:rsid w:val="003F2C05"/>
    <w:rsid w:val="00402A6F"/>
    <w:rsid w:val="00402BD2"/>
    <w:rsid w:val="004037B1"/>
    <w:rsid w:val="00405834"/>
    <w:rsid w:val="0040604B"/>
    <w:rsid w:val="004101AA"/>
    <w:rsid w:val="00411049"/>
    <w:rsid w:val="00411A51"/>
    <w:rsid w:val="00412238"/>
    <w:rsid w:val="00413AFB"/>
    <w:rsid w:val="00420538"/>
    <w:rsid w:val="00423E5B"/>
    <w:rsid w:val="00424799"/>
    <w:rsid w:val="004310DA"/>
    <w:rsid w:val="004327EF"/>
    <w:rsid w:val="0043402F"/>
    <w:rsid w:val="0044007E"/>
    <w:rsid w:val="00440FED"/>
    <w:rsid w:val="0044182E"/>
    <w:rsid w:val="00442914"/>
    <w:rsid w:val="00443605"/>
    <w:rsid w:val="00443D6A"/>
    <w:rsid w:val="0044416C"/>
    <w:rsid w:val="004459F2"/>
    <w:rsid w:val="00451B7D"/>
    <w:rsid w:val="00457498"/>
    <w:rsid w:val="00463BBD"/>
    <w:rsid w:val="00463BD1"/>
    <w:rsid w:val="0046433A"/>
    <w:rsid w:val="00466E94"/>
    <w:rsid w:val="004679B7"/>
    <w:rsid w:val="00472136"/>
    <w:rsid w:val="004721DF"/>
    <w:rsid w:val="00472C5A"/>
    <w:rsid w:val="00477937"/>
    <w:rsid w:val="00480B55"/>
    <w:rsid w:val="0048258D"/>
    <w:rsid w:val="004852CD"/>
    <w:rsid w:val="00486895"/>
    <w:rsid w:val="00493072"/>
    <w:rsid w:val="0049455F"/>
    <w:rsid w:val="00494765"/>
    <w:rsid w:val="00496086"/>
    <w:rsid w:val="004A0CB8"/>
    <w:rsid w:val="004A1052"/>
    <w:rsid w:val="004A4A49"/>
    <w:rsid w:val="004A4E54"/>
    <w:rsid w:val="004A5193"/>
    <w:rsid w:val="004A5427"/>
    <w:rsid w:val="004B0468"/>
    <w:rsid w:val="004B0801"/>
    <w:rsid w:val="004B1AB9"/>
    <w:rsid w:val="004B287C"/>
    <w:rsid w:val="004B3138"/>
    <w:rsid w:val="004B4B10"/>
    <w:rsid w:val="004B4E27"/>
    <w:rsid w:val="004C2CF9"/>
    <w:rsid w:val="004C4D1A"/>
    <w:rsid w:val="004C7D90"/>
    <w:rsid w:val="004D04FA"/>
    <w:rsid w:val="004D3136"/>
    <w:rsid w:val="004D569C"/>
    <w:rsid w:val="004E08A3"/>
    <w:rsid w:val="004E0F5F"/>
    <w:rsid w:val="004E4A50"/>
    <w:rsid w:val="004E6412"/>
    <w:rsid w:val="004E759C"/>
    <w:rsid w:val="004F24DE"/>
    <w:rsid w:val="004F27D6"/>
    <w:rsid w:val="004F45BD"/>
    <w:rsid w:val="004F6CC3"/>
    <w:rsid w:val="004F7190"/>
    <w:rsid w:val="0050139A"/>
    <w:rsid w:val="00503CE8"/>
    <w:rsid w:val="00504B8E"/>
    <w:rsid w:val="00506B6B"/>
    <w:rsid w:val="00510C89"/>
    <w:rsid w:val="00516B69"/>
    <w:rsid w:val="00516F10"/>
    <w:rsid w:val="00520683"/>
    <w:rsid w:val="00520E2B"/>
    <w:rsid w:val="00523BB9"/>
    <w:rsid w:val="005245EB"/>
    <w:rsid w:val="00525EA6"/>
    <w:rsid w:val="00531BC0"/>
    <w:rsid w:val="00531C88"/>
    <w:rsid w:val="005339C9"/>
    <w:rsid w:val="00533C15"/>
    <w:rsid w:val="005346AE"/>
    <w:rsid w:val="00535D41"/>
    <w:rsid w:val="00545339"/>
    <w:rsid w:val="00550271"/>
    <w:rsid w:val="005522F0"/>
    <w:rsid w:val="005525F5"/>
    <w:rsid w:val="005568D6"/>
    <w:rsid w:val="005619D6"/>
    <w:rsid w:val="00562C7C"/>
    <w:rsid w:val="005643CD"/>
    <w:rsid w:val="005654ED"/>
    <w:rsid w:val="00570633"/>
    <w:rsid w:val="00571C5B"/>
    <w:rsid w:val="005722E8"/>
    <w:rsid w:val="00580808"/>
    <w:rsid w:val="00581414"/>
    <w:rsid w:val="00582B5C"/>
    <w:rsid w:val="00582F12"/>
    <w:rsid w:val="00583979"/>
    <w:rsid w:val="005845A4"/>
    <w:rsid w:val="00584E8D"/>
    <w:rsid w:val="00585025"/>
    <w:rsid w:val="005902F3"/>
    <w:rsid w:val="00591461"/>
    <w:rsid w:val="00594392"/>
    <w:rsid w:val="00594B90"/>
    <w:rsid w:val="0059610E"/>
    <w:rsid w:val="00596168"/>
    <w:rsid w:val="005970B0"/>
    <w:rsid w:val="005A61C9"/>
    <w:rsid w:val="005B4049"/>
    <w:rsid w:val="005B6CB1"/>
    <w:rsid w:val="005B7B22"/>
    <w:rsid w:val="005C1176"/>
    <w:rsid w:val="005C4798"/>
    <w:rsid w:val="005C5F18"/>
    <w:rsid w:val="005D2767"/>
    <w:rsid w:val="005D3465"/>
    <w:rsid w:val="005D5493"/>
    <w:rsid w:val="005D6C2C"/>
    <w:rsid w:val="005E0062"/>
    <w:rsid w:val="005E2947"/>
    <w:rsid w:val="005E52D1"/>
    <w:rsid w:val="005E7251"/>
    <w:rsid w:val="005F1AB7"/>
    <w:rsid w:val="005F267F"/>
    <w:rsid w:val="005F3DC6"/>
    <w:rsid w:val="00600BC8"/>
    <w:rsid w:val="00600D56"/>
    <w:rsid w:val="00601303"/>
    <w:rsid w:val="006041B6"/>
    <w:rsid w:val="00604952"/>
    <w:rsid w:val="0060498B"/>
    <w:rsid w:val="00607257"/>
    <w:rsid w:val="006132EC"/>
    <w:rsid w:val="0061362C"/>
    <w:rsid w:val="006160FC"/>
    <w:rsid w:val="006170B5"/>
    <w:rsid w:val="00621A3D"/>
    <w:rsid w:val="006261F7"/>
    <w:rsid w:val="0062671C"/>
    <w:rsid w:val="0063196F"/>
    <w:rsid w:val="0063777D"/>
    <w:rsid w:val="00637A47"/>
    <w:rsid w:val="00642021"/>
    <w:rsid w:val="00642B87"/>
    <w:rsid w:val="006443CA"/>
    <w:rsid w:val="0064442D"/>
    <w:rsid w:val="00645F1D"/>
    <w:rsid w:val="00646CB7"/>
    <w:rsid w:val="00647063"/>
    <w:rsid w:val="0065017A"/>
    <w:rsid w:val="006514BC"/>
    <w:rsid w:val="006549B4"/>
    <w:rsid w:val="00655628"/>
    <w:rsid w:val="00661B8E"/>
    <w:rsid w:val="0066349D"/>
    <w:rsid w:val="00682B43"/>
    <w:rsid w:val="00684108"/>
    <w:rsid w:val="0068465E"/>
    <w:rsid w:val="006939DB"/>
    <w:rsid w:val="00694FF6"/>
    <w:rsid w:val="006950D3"/>
    <w:rsid w:val="0069604C"/>
    <w:rsid w:val="00697AD9"/>
    <w:rsid w:val="006A14F4"/>
    <w:rsid w:val="006A261E"/>
    <w:rsid w:val="006A4C47"/>
    <w:rsid w:val="006A4C71"/>
    <w:rsid w:val="006A5437"/>
    <w:rsid w:val="006A70A1"/>
    <w:rsid w:val="006B01C7"/>
    <w:rsid w:val="006B3F3D"/>
    <w:rsid w:val="006B4712"/>
    <w:rsid w:val="006C11FF"/>
    <w:rsid w:val="006C1749"/>
    <w:rsid w:val="006C1A64"/>
    <w:rsid w:val="006D12D5"/>
    <w:rsid w:val="006D3BE8"/>
    <w:rsid w:val="006E3C98"/>
    <w:rsid w:val="006E714D"/>
    <w:rsid w:val="006F05FD"/>
    <w:rsid w:val="006F1313"/>
    <w:rsid w:val="006F29E0"/>
    <w:rsid w:val="006F5049"/>
    <w:rsid w:val="006F63B5"/>
    <w:rsid w:val="00700243"/>
    <w:rsid w:val="007045D9"/>
    <w:rsid w:val="007046FB"/>
    <w:rsid w:val="007068EC"/>
    <w:rsid w:val="00706D0D"/>
    <w:rsid w:val="007101D2"/>
    <w:rsid w:val="007179EC"/>
    <w:rsid w:val="00717D84"/>
    <w:rsid w:val="00722DB2"/>
    <w:rsid w:val="00724CD7"/>
    <w:rsid w:val="00725EE7"/>
    <w:rsid w:val="00741979"/>
    <w:rsid w:val="007425BB"/>
    <w:rsid w:val="00743AA6"/>
    <w:rsid w:val="00750557"/>
    <w:rsid w:val="00751D13"/>
    <w:rsid w:val="00754DA2"/>
    <w:rsid w:val="0075558D"/>
    <w:rsid w:val="00755DBB"/>
    <w:rsid w:val="00761009"/>
    <w:rsid w:val="00766BD2"/>
    <w:rsid w:val="00771CBC"/>
    <w:rsid w:val="00772AB7"/>
    <w:rsid w:val="00772BF9"/>
    <w:rsid w:val="00775025"/>
    <w:rsid w:val="0077561B"/>
    <w:rsid w:val="00775C12"/>
    <w:rsid w:val="007866FD"/>
    <w:rsid w:val="00786EE0"/>
    <w:rsid w:val="00787AD4"/>
    <w:rsid w:val="00791908"/>
    <w:rsid w:val="0079281F"/>
    <w:rsid w:val="007931A5"/>
    <w:rsid w:val="00795A06"/>
    <w:rsid w:val="00796934"/>
    <w:rsid w:val="007A6190"/>
    <w:rsid w:val="007A6821"/>
    <w:rsid w:val="007A7461"/>
    <w:rsid w:val="007A79E1"/>
    <w:rsid w:val="007B1A44"/>
    <w:rsid w:val="007C17DA"/>
    <w:rsid w:val="007C3A73"/>
    <w:rsid w:val="007C7707"/>
    <w:rsid w:val="007D142A"/>
    <w:rsid w:val="007D2BDA"/>
    <w:rsid w:val="007D3419"/>
    <w:rsid w:val="007D6499"/>
    <w:rsid w:val="007F0BF4"/>
    <w:rsid w:val="007F2BD7"/>
    <w:rsid w:val="007F409E"/>
    <w:rsid w:val="00802D82"/>
    <w:rsid w:val="008044A6"/>
    <w:rsid w:val="00810BC7"/>
    <w:rsid w:val="00814A42"/>
    <w:rsid w:val="0081500B"/>
    <w:rsid w:val="00815E3D"/>
    <w:rsid w:val="00820DD3"/>
    <w:rsid w:val="008235D5"/>
    <w:rsid w:val="00823F14"/>
    <w:rsid w:val="00825F9A"/>
    <w:rsid w:val="008269C7"/>
    <w:rsid w:val="0082707C"/>
    <w:rsid w:val="00830E16"/>
    <w:rsid w:val="0083182C"/>
    <w:rsid w:val="008337F0"/>
    <w:rsid w:val="00834B3D"/>
    <w:rsid w:val="00835315"/>
    <w:rsid w:val="008367EF"/>
    <w:rsid w:val="008372F4"/>
    <w:rsid w:val="00840085"/>
    <w:rsid w:val="00842133"/>
    <w:rsid w:val="00843054"/>
    <w:rsid w:val="008459B4"/>
    <w:rsid w:val="00854C9E"/>
    <w:rsid w:val="008617D0"/>
    <w:rsid w:val="00861F66"/>
    <w:rsid w:val="00862ECF"/>
    <w:rsid w:val="008671CC"/>
    <w:rsid w:val="00867791"/>
    <w:rsid w:val="00867BC6"/>
    <w:rsid w:val="00867F6A"/>
    <w:rsid w:val="00873567"/>
    <w:rsid w:val="00875549"/>
    <w:rsid w:val="00876124"/>
    <w:rsid w:val="00877A16"/>
    <w:rsid w:val="0088035C"/>
    <w:rsid w:val="0088396A"/>
    <w:rsid w:val="008853A3"/>
    <w:rsid w:val="00885AEB"/>
    <w:rsid w:val="008867BB"/>
    <w:rsid w:val="00887077"/>
    <w:rsid w:val="00887E70"/>
    <w:rsid w:val="0089003A"/>
    <w:rsid w:val="008A2473"/>
    <w:rsid w:val="008A2BE6"/>
    <w:rsid w:val="008B7A36"/>
    <w:rsid w:val="008C1BA7"/>
    <w:rsid w:val="008C3B13"/>
    <w:rsid w:val="008C4785"/>
    <w:rsid w:val="008C62E5"/>
    <w:rsid w:val="008D0FC4"/>
    <w:rsid w:val="008D1B3E"/>
    <w:rsid w:val="008D2E03"/>
    <w:rsid w:val="008E0932"/>
    <w:rsid w:val="008E4146"/>
    <w:rsid w:val="008E5ABE"/>
    <w:rsid w:val="008F4E21"/>
    <w:rsid w:val="009037A1"/>
    <w:rsid w:val="00906B76"/>
    <w:rsid w:val="00910641"/>
    <w:rsid w:val="00912886"/>
    <w:rsid w:val="00915019"/>
    <w:rsid w:val="009152E1"/>
    <w:rsid w:val="009158E9"/>
    <w:rsid w:val="0091603C"/>
    <w:rsid w:val="00916720"/>
    <w:rsid w:val="00921001"/>
    <w:rsid w:val="0092757B"/>
    <w:rsid w:val="00930558"/>
    <w:rsid w:val="0093172D"/>
    <w:rsid w:val="00931C1B"/>
    <w:rsid w:val="00931D02"/>
    <w:rsid w:val="00933996"/>
    <w:rsid w:val="009346B5"/>
    <w:rsid w:val="009365BD"/>
    <w:rsid w:val="0093777B"/>
    <w:rsid w:val="00940FDB"/>
    <w:rsid w:val="009414AD"/>
    <w:rsid w:val="00941ED1"/>
    <w:rsid w:val="00943C6B"/>
    <w:rsid w:val="00944306"/>
    <w:rsid w:val="00945052"/>
    <w:rsid w:val="009466EE"/>
    <w:rsid w:val="0095530A"/>
    <w:rsid w:val="00955443"/>
    <w:rsid w:val="0095720C"/>
    <w:rsid w:val="00957946"/>
    <w:rsid w:val="00960EF5"/>
    <w:rsid w:val="00966F8C"/>
    <w:rsid w:val="009700CA"/>
    <w:rsid w:val="00973237"/>
    <w:rsid w:val="00975EDB"/>
    <w:rsid w:val="009760F0"/>
    <w:rsid w:val="009771FD"/>
    <w:rsid w:val="00981D97"/>
    <w:rsid w:val="00983AE2"/>
    <w:rsid w:val="00985008"/>
    <w:rsid w:val="00985CAB"/>
    <w:rsid w:val="00987710"/>
    <w:rsid w:val="00993BA5"/>
    <w:rsid w:val="00995B0D"/>
    <w:rsid w:val="009A0118"/>
    <w:rsid w:val="009A1092"/>
    <w:rsid w:val="009A3364"/>
    <w:rsid w:val="009A4A5C"/>
    <w:rsid w:val="009A7E52"/>
    <w:rsid w:val="009B12EB"/>
    <w:rsid w:val="009B16CF"/>
    <w:rsid w:val="009B23C9"/>
    <w:rsid w:val="009B326D"/>
    <w:rsid w:val="009B7882"/>
    <w:rsid w:val="009C5B11"/>
    <w:rsid w:val="009C693E"/>
    <w:rsid w:val="009C6B6B"/>
    <w:rsid w:val="009D1B4D"/>
    <w:rsid w:val="009D3826"/>
    <w:rsid w:val="009D3853"/>
    <w:rsid w:val="009D3CB9"/>
    <w:rsid w:val="009D5240"/>
    <w:rsid w:val="009D7B6D"/>
    <w:rsid w:val="009E13F7"/>
    <w:rsid w:val="009E3824"/>
    <w:rsid w:val="009E47B1"/>
    <w:rsid w:val="009F2B0C"/>
    <w:rsid w:val="009F5358"/>
    <w:rsid w:val="009F594E"/>
    <w:rsid w:val="00A04C33"/>
    <w:rsid w:val="00A101F0"/>
    <w:rsid w:val="00A10412"/>
    <w:rsid w:val="00A12B51"/>
    <w:rsid w:val="00A162C0"/>
    <w:rsid w:val="00A16F0C"/>
    <w:rsid w:val="00A17B9E"/>
    <w:rsid w:val="00A20A06"/>
    <w:rsid w:val="00A229E8"/>
    <w:rsid w:val="00A2404D"/>
    <w:rsid w:val="00A24E98"/>
    <w:rsid w:val="00A25018"/>
    <w:rsid w:val="00A253EF"/>
    <w:rsid w:val="00A25416"/>
    <w:rsid w:val="00A257C9"/>
    <w:rsid w:val="00A26C26"/>
    <w:rsid w:val="00A27B72"/>
    <w:rsid w:val="00A31B7A"/>
    <w:rsid w:val="00A35A27"/>
    <w:rsid w:val="00A35E0D"/>
    <w:rsid w:val="00A35EA6"/>
    <w:rsid w:val="00A401F6"/>
    <w:rsid w:val="00A41A71"/>
    <w:rsid w:val="00A426C4"/>
    <w:rsid w:val="00A44CA7"/>
    <w:rsid w:val="00A44DCA"/>
    <w:rsid w:val="00A5386C"/>
    <w:rsid w:val="00A53A44"/>
    <w:rsid w:val="00A55CDC"/>
    <w:rsid w:val="00A6022E"/>
    <w:rsid w:val="00A60D4F"/>
    <w:rsid w:val="00A70A95"/>
    <w:rsid w:val="00A71687"/>
    <w:rsid w:val="00A73844"/>
    <w:rsid w:val="00A759A8"/>
    <w:rsid w:val="00A775AA"/>
    <w:rsid w:val="00A8185F"/>
    <w:rsid w:val="00A82F55"/>
    <w:rsid w:val="00A83CCA"/>
    <w:rsid w:val="00A84AD2"/>
    <w:rsid w:val="00A84AF4"/>
    <w:rsid w:val="00A91712"/>
    <w:rsid w:val="00A9290B"/>
    <w:rsid w:val="00A942CA"/>
    <w:rsid w:val="00A9649F"/>
    <w:rsid w:val="00AA3334"/>
    <w:rsid w:val="00AA3C9A"/>
    <w:rsid w:val="00AA65A3"/>
    <w:rsid w:val="00AA714E"/>
    <w:rsid w:val="00AB600A"/>
    <w:rsid w:val="00AC0401"/>
    <w:rsid w:val="00AC4E83"/>
    <w:rsid w:val="00AC51D2"/>
    <w:rsid w:val="00AC5CB0"/>
    <w:rsid w:val="00AC637E"/>
    <w:rsid w:val="00AD309E"/>
    <w:rsid w:val="00AD53BA"/>
    <w:rsid w:val="00AE0C58"/>
    <w:rsid w:val="00AE1FCF"/>
    <w:rsid w:val="00AE2293"/>
    <w:rsid w:val="00AE36D8"/>
    <w:rsid w:val="00AF0405"/>
    <w:rsid w:val="00AF1C8C"/>
    <w:rsid w:val="00AF3E4F"/>
    <w:rsid w:val="00AF41EF"/>
    <w:rsid w:val="00B04041"/>
    <w:rsid w:val="00B06154"/>
    <w:rsid w:val="00B06408"/>
    <w:rsid w:val="00B103A4"/>
    <w:rsid w:val="00B1136B"/>
    <w:rsid w:val="00B11D27"/>
    <w:rsid w:val="00B1450D"/>
    <w:rsid w:val="00B204E8"/>
    <w:rsid w:val="00B24582"/>
    <w:rsid w:val="00B24A60"/>
    <w:rsid w:val="00B2680D"/>
    <w:rsid w:val="00B27E33"/>
    <w:rsid w:val="00B31003"/>
    <w:rsid w:val="00B33655"/>
    <w:rsid w:val="00B33679"/>
    <w:rsid w:val="00B3447D"/>
    <w:rsid w:val="00B35FA0"/>
    <w:rsid w:val="00B36F88"/>
    <w:rsid w:val="00B42362"/>
    <w:rsid w:val="00B51489"/>
    <w:rsid w:val="00B535FD"/>
    <w:rsid w:val="00B552FE"/>
    <w:rsid w:val="00B56039"/>
    <w:rsid w:val="00B56524"/>
    <w:rsid w:val="00B56DC0"/>
    <w:rsid w:val="00B61E75"/>
    <w:rsid w:val="00B66D80"/>
    <w:rsid w:val="00B7109D"/>
    <w:rsid w:val="00B74064"/>
    <w:rsid w:val="00B82C86"/>
    <w:rsid w:val="00B83E81"/>
    <w:rsid w:val="00B848BC"/>
    <w:rsid w:val="00B85152"/>
    <w:rsid w:val="00B874AF"/>
    <w:rsid w:val="00B914A0"/>
    <w:rsid w:val="00B927E0"/>
    <w:rsid w:val="00B9581E"/>
    <w:rsid w:val="00B97E0B"/>
    <w:rsid w:val="00BB32E4"/>
    <w:rsid w:val="00BB568B"/>
    <w:rsid w:val="00BB7071"/>
    <w:rsid w:val="00BC0B3C"/>
    <w:rsid w:val="00BC2459"/>
    <w:rsid w:val="00BC4DC9"/>
    <w:rsid w:val="00BC65BF"/>
    <w:rsid w:val="00BC69D9"/>
    <w:rsid w:val="00BC76BF"/>
    <w:rsid w:val="00BD69B3"/>
    <w:rsid w:val="00BE0834"/>
    <w:rsid w:val="00BE15FB"/>
    <w:rsid w:val="00BE1D3A"/>
    <w:rsid w:val="00BE5BCD"/>
    <w:rsid w:val="00BE73B2"/>
    <w:rsid w:val="00BF1277"/>
    <w:rsid w:val="00BF3A4F"/>
    <w:rsid w:val="00BF5451"/>
    <w:rsid w:val="00BF5AD5"/>
    <w:rsid w:val="00C0036B"/>
    <w:rsid w:val="00C01882"/>
    <w:rsid w:val="00C074FE"/>
    <w:rsid w:val="00C20D8B"/>
    <w:rsid w:val="00C24876"/>
    <w:rsid w:val="00C31E0B"/>
    <w:rsid w:val="00C31FE7"/>
    <w:rsid w:val="00C36BC3"/>
    <w:rsid w:val="00C36D3A"/>
    <w:rsid w:val="00C37A8E"/>
    <w:rsid w:val="00C42801"/>
    <w:rsid w:val="00C42D96"/>
    <w:rsid w:val="00C431DA"/>
    <w:rsid w:val="00C45061"/>
    <w:rsid w:val="00C5669C"/>
    <w:rsid w:val="00C56C6A"/>
    <w:rsid w:val="00C60946"/>
    <w:rsid w:val="00C60EFC"/>
    <w:rsid w:val="00C61D99"/>
    <w:rsid w:val="00C71F1E"/>
    <w:rsid w:val="00C733B4"/>
    <w:rsid w:val="00C7368E"/>
    <w:rsid w:val="00C81C0D"/>
    <w:rsid w:val="00C86353"/>
    <w:rsid w:val="00C868FC"/>
    <w:rsid w:val="00C9077E"/>
    <w:rsid w:val="00C95221"/>
    <w:rsid w:val="00C978FB"/>
    <w:rsid w:val="00C97926"/>
    <w:rsid w:val="00CA0A93"/>
    <w:rsid w:val="00CA2DC6"/>
    <w:rsid w:val="00CA5013"/>
    <w:rsid w:val="00CA59B8"/>
    <w:rsid w:val="00CA5A2A"/>
    <w:rsid w:val="00CA5AA9"/>
    <w:rsid w:val="00CA5E77"/>
    <w:rsid w:val="00CB23DF"/>
    <w:rsid w:val="00CB27F6"/>
    <w:rsid w:val="00CB597D"/>
    <w:rsid w:val="00CB5A68"/>
    <w:rsid w:val="00CC4A9D"/>
    <w:rsid w:val="00CC5975"/>
    <w:rsid w:val="00CD044E"/>
    <w:rsid w:val="00CD31BF"/>
    <w:rsid w:val="00CD3C37"/>
    <w:rsid w:val="00CD6F25"/>
    <w:rsid w:val="00CD73F9"/>
    <w:rsid w:val="00CE0116"/>
    <w:rsid w:val="00CF021E"/>
    <w:rsid w:val="00CF0389"/>
    <w:rsid w:val="00CF3B3A"/>
    <w:rsid w:val="00D0026E"/>
    <w:rsid w:val="00D02803"/>
    <w:rsid w:val="00D07043"/>
    <w:rsid w:val="00D136C7"/>
    <w:rsid w:val="00D179AE"/>
    <w:rsid w:val="00D202CF"/>
    <w:rsid w:val="00D30141"/>
    <w:rsid w:val="00D34262"/>
    <w:rsid w:val="00D342B6"/>
    <w:rsid w:val="00D41914"/>
    <w:rsid w:val="00D426C2"/>
    <w:rsid w:val="00D43F1A"/>
    <w:rsid w:val="00D45811"/>
    <w:rsid w:val="00D46D0A"/>
    <w:rsid w:val="00D526A4"/>
    <w:rsid w:val="00D60A7B"/>
    <w:rsid w:val="00D6458E"/>
    <w:rsid w:val="00D6593D"/>
    <w:rsid w:val="00D732F0"/>
    <w:rsid w:val="00D7363A"/>
    <w:rsid w:val="00D73C39"/>
    <w:rsid w:val="00D73D26"/>
    <w:rsid w:val="00D74495"/>
    <w:rsid w:val="00D8026C"/>
    <w:rsid w:val="00D8113D"/>
    <w:rsid w:val="00D836ED"/>
    <w:rsid w:val="00D851F7"/>
    <w:rsid w:val="00D85D88"/>
    <w:rsid w:val="00D92410"/>
    <w:rsid w:val="00D95E43"/>
    <w:rsid w:val="00D97DAE"/>
    <w:rsid w:val="00DA2EB4"/>
    <w:rsid w:val="00DA5DDA"/>
    <w:rsid w:val="00DA5DEE"/>
    <w:rsid w:val="00DA7FB9"/>
    <w:rsid w:val="00DB3820"/>
    <w:rsid w:val="00DB45CB"/>
    <w:rsid w:val="00DB71BB"/>
    <w:rsid w:val="00DC01A0"/>
    <w:rsid w:val="00DC03FA"/>
    <w:rsid w:val="00DC1352"/>
    <w:rsid w:val="00DC3732"/>
    <w:rsid w:val="00DC53CF"/>
    <w:rsid w:val="00DD05AE"/>
    <w:rsid w:val="00DD35BB"/>
    <w:rsid w:val="00DE238C"/>
    <w:rsid w:val="00DE4EFD"/>
    <w:rsid w:val="00DE7754"/>
    <w:rsid w:val="00DE7861"/>
    <w:rsid w:val="00DF1B7B"/>
    <w:rsid w:val="00DF251C"/>
    <w:rsid w:val="00DF3371"/>
    <w:rsid w:val="00DF3C1C"/>
    <w:rsid w:val="00E05E81"/>
    <w:rsid w:val="00E05F12"/>
    <w:rsid w:val="00E07621"/>
    <w:rsid w:val="00E11FE1"/>
    <w:rsid w:val="00E125BE"/>
    <w:rsid w:val="00E200CC"/>
    <w:rsid w:val="00E2281C"/>
    <w:rsid w:val="00E23205"/>
    <w:rsid w:val="00E24689"/>
    <w:rsid w:val="00E24C93"/>
    <w:rsid w:val="00E302DD"/>
    <w:rsid w:val="00E3768E"/>
    <w:rsid w:val="00E455F9"/>
    <w:rsid w:val="00E457F8"/>
    <w:rsid w:val="00E505D7"/>
    <w:rsid w:val="00E53054"/>
    <w:rsid w:val="00E5571D"/>
    <w:rsid w:val="00E56273"/>
    <w:rsid w:val="00E61DD9"/>
    <w:rsid w:val="00E6292C"/>
    <w:rsid w:val="00E62C29"/>
    <w:rsid w:val="00E63504"/>
    <w:rsid w:val="00E64404"/>
    <w:rsid w:val="00E6626F"/>
    <w:rsid w:val="00E73B42"/>
    <w:rsid w:val="00E73F67"/>
    <w:rsid w:val="00E74A65"/>
    <w:rsid w:val="00E753E6"/>
    <w:rsid w:val="00E7698F"/>
    <w:rsid w:val="00E822CC"/>
    <w:rsid w:val="00E85956"/>
    <w:rsid w:val="00E85C55"/>
    <w:rsid w:val="00E86B9B"/>
    <w:rsid w:val="00E878F4"/>
    <w:rsid w:val="00E91785"/>
    <w:rsid w:val="00E9197E"/>
    <w:rsid w:val="00E92F1B"/>
    <w:rsid w:val="00E930A7"/>
    <w:rsid w:val="00E937EB"/>
    <w:rsid w:val="00EA4C10"/>
    <w:rsid w:val="00EA4D30"/>
    <w:rsid w:val="00EA4FE7"/>
    <w:rsid w:val="00EA563B"/>
    <w:rsid w:val="00EA721B"/>
    <w:rsid w:val="00EA7401"/>
    <w:rsid w:val="00EA7688"/>
    <w:rsid w:val="00EA7982"/>
    <w:rsid w:val="00EB283A"/>
    <w:rsid w:val="00EB54D4"/>
    <w:rsid w:val="00EB7A5C"/>
    <w:rsid w:val="00EC28EF"/>
    <w:rsid w:val="00EC5C10"/>
    <w:rsid w:val="00ED1127"/>
    <w:rsid w:val="00ED3643"/>
    <w:rsid w:val="00ED649C"/>
    <w:rsid w:val="00EE0C2B"/>
    <w:rsid w:val="00EE2611"/>
    <w:rsid w:val="00EE392C"/>
    <w:rsid w:val="00EE3CFC"/>
    <w:rsid w:val="00EE3DF4"/>
    <w:rsid w:val="00EE5ED5"/>
    <w:rsid w:val="00EE60D1"/>
    <w:rsid w:val="00EE72D5"/>
    <w:rsid w:val="00EF34DA"/>
    <w:rsid w:val="00EF4C0E"/>
    <w:rsid w:val="00EF714B"/>
    <w:rsid w:val="00F00FB7"/>
    <w:rsid w:val="00F020FB"/>
    <w:rsid w:val="00F03448"/>
    <w:rsid w:val="00F03E34"/>
    <w:rsid w:val="00F05826"/>
    <w:rsid w:val="00F07198"/>
    <w:rsid w:val="00F10998"/>
    <w:rsid w:val="00F17BFA"/>
    <w:rsid w:val="00F20A9A"/>
    <w:rsid w:val="00F27F06"/>
    <w:rsid w:val="00F33FBD"/>
    <w:rsid w:val="00F365ED"/>
    <w:rsid w:val="00F4001E"/>
    <w:rsid w:val="00F4139A"/>
    <w:rsid w:val="00F42C65"/>
    <w:rsid w:val="00F448EE"/>
    <w:rsid w:val="00F551BF"/>
    <w:rsid w:val="00F56C61"/>
    <w:rsid w:val="00F6448F"/>
    <w:rsid w:val="00F66639"/>
    <w:rsid w:val="00F6743F"/>
    <w:rsid w:val="00F7407E"/>
    <w:rsid w:val="00F74A47"/>
    <w:rsid w:val="00F80081"/>
    <w:rsid w:val="00F80316"/>
    <w:rsid w:val="00F826AE"/>
    <w:rsid w:val="00F84256"/>
    <w:rsid w:val="00F875CF"/>
    <w:rsid w:val="00F87C79"/>
    <w:rsid w:val="00F9133F"/>
    <w:rsid w:val="00F91D93"/>
    <w:rsid w:val="00F926C7"/>
    <w:rsid w:val="00F94AAF"/>
    <w:rsid w:val="00F9529C"/>
    <w:rsid w:val="00F96E2C"/>
    <w:rsid w:val="00F97B80"/>
    <w:rsid w:val="00FA0B4A"/>
    <w:rsid w:val="00FA126A"/>
    <w:rsid w:val="00FA12C4"/>
    <w:rsid w:val="00FA4515"/>
    <w:rsid w:val="00FA480C"/>
    <w:rsid w:val="00FA4BA7"/>
    <w:rsid w:val="00FA4F8B"/>
    <w:rsid w:val="00FA50B1"/>
    <w:rsid w:val="00FA5163"/>
    <w:rsid w:val="00FA5560"/>
    <w:rsid w:val="00FA693F"/>
    <w:rsid w:val="00FA6BFD"/>
    <w:rsid w:val="00FA7261"/>
    <w:rsid w:val="00FB0D68"/>
    <w:rsid w:val="00FC0FA4"/>
    <w:rsid w:val="00FC31F5"/>
    <w:rsid w:val="00FC4622"/>
    <w:rsid w:val="00FC753E"/>
    <w:rsid w:val="00FC7CFE"/>
    <w:rsid w:val="00FD0FE1"/>
    <w:rsid w:val="00FD1787"/>
    <w:rsid w:val="00FD1FC6"/>
    <w:rsid w:val="00FD3F83"/>
    <w:rsid w:val="00FD52C3"/>
    <w:rsid w:val="00FE0ACE"/>
    <w:rsid w:val="00FF0E25"/>
    <w:rsid w:val="00FF10E7"/>
    <w:rsid w:val="00FF22BF"/>
    <w:rsid w:val="00FF38A6"/>
    <w:rsid w:val="00FF4C29"/>
    <w:rsid w:val="00FF5A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56EA3"/>
  <w15:chartTrackingRefBased/>
  <w15:docId w15:val="{68A00965-326F-4D15-AF8F-6163880BB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200" w:line="276" w:lineRule="auto"/>
    </w:pPr>
    <w:rPr>
      <w:sz w:val="22"/>
      <w:szCs w:val="22"/>
      <w:lang w:eastAsia="en-US"/>
    </w:rPr>
  </w:style>
  <w:style w:type="paragraph" w:styleId="Naslov1">
    <w:name w:val="heading 1"/>
    <w:aliases w:val="NASLOV"/>
    <w:basedOn w:val="Navaden"/>
    <w:next w:val="Navaden"/>
    <w:link w:val="Naslov1Znak"/>
    <w:autoRedefine/>
    <w:qFormat/>
    <w:rsid w:val="00FF0E25"/>
    <w:pPr>
      <w:framePr w:hSpace="141" w:wrap="around" w:vAnchor="text" w:hAnchor="text" w:x="108" w:y="1"/>
      <w:widowControl w:val="0"/>
      <w:tabs>
        <w:tab w:val="left" w:pos="360"/>
      </w:tabs>
      <w:spacing w:after="0" w:line="260" w:lineRule="exact"/>
      <w:suppressOverlap/>
      <w:outlineLvl w:val="0"/>
    </w:pPr>
    <w:rPr>
      <w:rFonts w:ascii="Arial" w:eastAsia="Times New Roman" w:hAnsi="Arial" w:cs="Arial"/>
      <w:kern w:val="32"/>
      <w:sz w:val="20"/>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link w:val="Naslov1"/>
    <w:rsid w:val="00FF0E25"/>
    <w:rPr>
      <w:rFonts w:ascii="Arial" w:eastAsia="Times New Roman" w:hAnsi="Arial" w:cs="Arial"/>
      <w:kern w:val="32"/>
    </w:rPr>
  </w:style>
  <w:style w:type="paragraph" w:styleId="Glava">
    <w:name w:val="header"/>
    <w:aliases w:val="Header Char,Header Char1 Char,Header Char Char Char Char,Header Char Char1,Header Char1 Char Char"/>
    <w:basedOn w:val="Navaden"/>
    <w:link w:val="GlavaZnak"/>
    <w:uiPriority w:val="99"/>
    <w:rsid w:val="00107ED0"/>
    <w:pPr>
      <w:tabs>
        <w:tab w:val="center" w:pos="4320"/>
        <w:tab w:val="right" w:pos="8640"/>
      </w:tabs>
      <w:spacing w:after="0" w:line="260" w:lineRule="exact"/>
    </w:pPr>
    <w:rPr>
      <w:rFonts w:ascii="Arial" w:eastAsia="Times New Roman" w:hAnsi="Arial"/>
      <w:sz w:val="20"/>
      <w:szCs w:val="24"/>
    </w:rPr>
  </w:style>
  <w:style w:type="character" w:customStyle="1" w:styleId="GlavaZnak">
    <w:name w:val="Glava Znak"/>
    <w:aliases w:val="Header Char Znak,Header Char1 Char Znak,Header Char Char Char Char Znak,Header Char Char1 Znak,Header Char1 Char Char Znak"/>
    <w:link w:val="Glava"/>
    <w:uiPriority w:val="99"/>
    <w:rsid w:val="00107ED0"/>
    <w:rPr>
      <w:rFonts w:ascii="Arial" w:eastAsia="Times New Roman" w:hAnsi="Arial"/>
      <w:szCs w:val="24"/>
      <w:lang w:eastAsia="en-US"/>
    </w:rPr>
  </w:style>
  <w:style w:type="paragraph" w:styleId="Noga">
    <w:name w:val="footer"/>
    <w:basedOn w:val="Navaden"/>
    <w:link w:val="NogaZnak"/>
    <w:semiHidden/>
    <w:rsid w:val="00107ED0"/>
    <w:pPr>
      <w:tabs>
        <w:tab w:val="center" w:pos="4320"/>
        <w:tab w:val="right" w:pos="8640"/>
      </w:tabs>
      <w:spacing w:after="0" w:line="260" w:lineRule="exact"/>
    </w:pPr>
    <w:rPr>
      <w:rFonts w:ascii="Arial" w:eastAsia="Times New Roman" w:hAnsi="Arial"/>
      <w:sz w:val="20"/>
      <w:szCs w:val="24"/>
    </w:rPr>
  </w:style>
  <w:style w:type="character" w:customStyle="1" w:styleId="NogaZnak">
    <w:name w:val="Noga Znak"/>
    <w:link w:val="Noga"/>
    <w:semiHidden/>
    <w:rsid w:val="00107ED0"/>
    <w:rPr>
      <w:rFonts w:ascii="Arial" w:eastAsia="Times New Roman" w:hAnsi="Arial"/>
      <w:szCs w:val="24"/>
      <w:lang w:eastAsia="en-US"/>
    </w:rPr>
  </w:style>
  <w:style w:type="paragraph" w:styleId="Zgradbadokumenta">
    <w:name w:val="Document Map"/>
    <w:basedOn w:val="Navaden"/>
    <w:link w:val="ZgradbadokumentaZnak"/>
    <w:rsid w:val="00107ED0"/>
    <w:pPr>
      <w:spacing w:after="0" w:line="260" w:lineRule="exact"/>
    </w:pPr>
    <w:rPr>
      <w:rFonts w:ascii="Tahoma" w:eastAsia="Times New Roman" w:hAnsi="Tahoma" w:cs="Tahoma"/>
      <w:sz w:val="16"/>
      <w:szCs w:val="16"/>
    </w:rPr>
  </w:style>
  <w:style w:type="character" w:customStyle="1" w:styleId="ZgradbadokumentaZnak">
    <w:name w:val="Zgradba dokumenta Znak"/>
    <w:link w:val="Zgradbadokumenta"/>
    <w:rsid w:val="00107ED0"/>
    <w:rPr>
      <w:rFonts w:ascii="Tahoma" w:eastAsia="Times New Roman" w:hAnsi="Tahoma" w:cs="Tahoma"/>
      <w:sz w:val="16"/>
      <w:szCs w:val="16"/>
      <w:lang w:eastAsia="en-US"/>
    </w:rPr>
  </w:style>
  <w:style w:type="table" w:styleId="Tabelamrea">
    <w:name w:val="Table Grid"/>
    <w:basedOn w:val="Navadnatabela"/>
    <w:rsid w:val="00107ED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107ED0"/>
    <w:pPr>
      <w:tabs>
        <w:tab w:val="left" w:pos="1701"/>
      </w:tabs>
      <w:spacing w:after="0" w:line="260" w:lineRule="exact"/>
    </w:pPr>
    <w:rPr>
      <w:rFonts w:ascii="Arial" w:eastAsia="Times New Roman" w:hAnsi="Arial"/>
      <w:sz w:val="20"/>
      <w:szCs w:val="20"/>
      <w:lang w:eastAsia="sl-SI"/>
    </w:rPr>
  </w:style>
  <w:style w:type="paragraph" w:customStyle="1" w:styleId="ZADEVA">
    <w:name w:val="ZADEVA"/>
    <w:basedOn w:val="Navaden"/>
    <w:qFormat/>
    <w:rsid w:val="00107ED0"/>
    <w:pPr>
      <w:tabs>
        <w:tab w:val="left" w:pos="1701"/>
      </w:tabs>
      <w:spacing w:after="0" w:line="260" w:lineRule="exact"/>
      <w:ind w:left="1701" w:hanging="1701"/>
    </w:pPr>
    <w:rPr>
      <w:rFonts w:ascii="Arial" w:eastAsia="Times New Roman" w:hAnsi="Arial"/>
      <w:b/>
      <w:sz w:val="20"/>
      <w:szCs w:val="24"/>
      <w:lang w:val="it-IT"/>
    </w:rPr>
  </w:style>
  <w:style w:type="character" w:styleId="Hiperpovezava">
    <w:name w:val="Hyperlink"/>
    <w:rsid w:val="00107ED0"/>
    <w:rPr>
      <w:color w:val="0000FF"/>
      <w:u w:val="single"/>
    </w:rPr>
  </w:style>
  <w:style w:type="paragraph" w:customStyle="1" w:styleId="podpisi">
    <w:name w:val="podpisi"/>
    <w:basedOn w:val="Navaden"/>
    <w:qFormat/>
    <w:rsid w:val="00107ED0"/>
    <w:pPr>
      <w:tabs>
        <w:tab w:val="left" w:pos="3402"/>
      </w:tabs>
      <w:spacing w:after="0" w:line="260" w:lineRule="exact"/>
    </w:pPr>
    <w:rPr>
      <w:rFonts w:ascii="Arial" w:eastAsia="Times New Roman" w:hAnsi="Arial"/>
      <w:sz w:val="20"/>
      <w:szCs w:val="24"/>
      <w:lang w:val="it-IT"/>
    </w:rPr>
  </w:style>
  <w:style w:type="paragraph" w:customStyle="1" w:styleId="Vrstapredpisa">
    <w:name w:val="Vrsta predpisa"/>
    <w:basedOn w:val="Navaden"/>
    <w:link w:val="VrstapredpisaZnak"/>
    <w:qFormat/>
    <w:rsid w:val="00107ED0"/>
    <w:pPr>
      <w:suppressAutoHyphens/>
      <w:overflowPunct w:val="0"/>
      <w:autoSpaceDE w:val="0"/>
      <w:autoSpaceDN w:val="0"/>
      <w:adjustRightInd w:val="0"/>
      <w:spacing w:before="360" w:after="0" w:line="220" w:lineRule="exact"/>
      <w:jc w:val="center"/>
      <w:textAlignment w:val="baseline"/>
    </w:pPr>
    <w:rPr>
      <w:rFonts w:ascii="Arial" w:eastAsia="Times New Roman" w:hAnsi="Arial" w:cs="Arial"/>
      <w:b/>
      <w:bCs/>
      <w:color w:val="000000"/>
      <w:spacing w:val="40"/>
      <w:lang w:eastAsia="sl-SI"/>
    </w:rPr>
  </w:style>
  <w:style w:type="character" w:customStyle="1" w:styleId="VrstapredpisaZnak">
    <w:name w:val="Vrsta predpisa Znak"/>
    <w:link w:val="Vrstapredpisa"/>
    <w:rsid w:val="00107ED0"/>
    <w:rPr>
      <w:rFonts w:ascii="Arial" w:eastAsia="Times New Roman" w:hAnsi="Arial" w:cs="Arial"/>
      <w:b/>
      <w:bCs/>
      <w:color w:val="000000"/>
      <w:spacing w:val="40"/>
      <w:sz w:val="22"/>
      <w:szCs w:val="22"/>
    </w:rPr>
  </w:style>
  <w:style w:type="paragraph" w:customStyle="1" w:styleId="Naslovpredpisa">
    <w:name w:val="Naslov_predpisa"/>
    <w:basedOn w:val="Navaden"/>
    <w:link w:val="NaslovpredpisaZnak"/>
    <w:qFormat/>
    <w:rsid w:val="00107ED0"/>
    <w:pPr>
      <w:suppressAutoHyphens/>
      <w:overflowPunct w:val="0"/>
      <w:autoSpaceDE w:val="0"/>
      <w:autoSpaceDN w:val="0"/>
      <w:adjustRightInd w:val="0"/>
      <w:spacing w:before="120" w:after="160" w:line="200" w:lineRule="exact"/>
      <w:jc w:val="center"/>
      <w:textAlignment w:val="baseline"/>
    </w:pPr>
    <w:rPr>
      <w:rFonts w:ascii="Arial" w:eastAsia="Times New Roman" w:hAnsi="Arial" w:cs="Arial"/>
      <w:b/>
      <w:lang w:eastAsia="sl-SI"/>
    </w:rPr>
  </w:style>
  <w:style w:type="character" w:customStyle="1" w:styleId="NaslovpredpisaZnak">
    <w:name w:val="Naslov_predpisa Znak"/>
    <w:link w:val="Naslovpredpisa"/>
    <w:rsid w:val="00107ED0"/>
    <w:rPr>
      <w:rFonts w:ascii="Arial" w:eastAsia="Times New Roman" w:hAnsi="Arial" w:cs="Arial"/>
      <w:b/>
      <w:sz w:val="22"/>
      <w:szCs w:val="22"/>
    </w:rPr>
  </w:style>
  <w:style w:type="paragraph" w:customStyle="1" w:styleId="Poglavje">
    <w:name w:val="Poglavje"/>
    <w:basedOn w:val="Navaden"/>
    <w:qFormat/>
    <w:rsid w:val="00107ED0"/>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avaden"/>
    <w:link w:val="NeotevilenodstavekZnak"/>
    <w:qFormat/>
    <w:rsid w:val="00107ED0"/>
    <w:pPr>
      <w:overflowPunct w:val="0"/>
      <w:autoSpaceDE w:val="0"/>
      <w:autoSpaceDN w:val="0"/>
      <w:adjustRightInd w:val="0"/>
      <w:spacing w:before="60" w:after="60" w:line="200" w:lineRule="exact"/>
      <w:jc w:val="both"/>
      <w:textAlignment w:val="baseline"/>
    </w:pPr>
    <w:rPr>
      <w:rFonts w:ascii="Arial" w:eastAsia="Times New Roman" w:hAnsi="Arial" w:cs="Arial"/>
      <w:lang w:eastAsia="sl-SI"/>
    </w:rPr>
  </w:style>
  <w:style w:type="character" w:customStyle="1" w:styleId="NeotevilenodstavekZnak">
    <w:name w:val="Neoštevilčen odstavek Znak"/>
    <w:link w:val="Neotevilenodstavek"/>
    <w:rsid w:val="00107ED0"/>
    <w:rPr>
      <w:rFonts w:ascii="Arial" w:eastAsia="Times New Roman" w:hAnsi="Arial" w:cs="Arial"/>
      <w:sz w:val="22"/>
      <w:szCs w:val="22"/>
    </w:rPr>
  </w:style>
  <w:style w:type="paragraph" w:customStyle="1" w:styleId="Oddelek">
    <w:name w:val="Oddelek"/>
    <w:basedOn w:val="Navaden"/>
    <w:link w:val="OddelekZnak1"/>
    <w:qFormat/>
    <w:rsid w:val="00107ED0"/>
    <w:pPr>
      <w:numPr>
        <w:numId w:val="3"/>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customStyle="1" w:styleId="OddelekZnak1">
    <w:name w:val="Oddelek Znak1"/>
    <w:link w:val="Oddelek"/>
    <w:rsid w:val="00107ED0"/>
    <w:rPr>
      <w:rFonts w:ascii="Arial" w:eastAsia="Times New Roman" w:hAnsi="Arial" w:cs="Arial"/>
      <w:b/>
      <w:sz w:val="22"/>
      <w:szCs w:val="22"/>
    </w:rPr>
  </w:style>
  <w:style w:type="paragraph" w:customStyle="1" w:styleId="Alineazaodstavkom">
    <w:name w:val="Alinea za odstavkom"/>
    <w:basedOn w:val="Navaden"/>
    <w:link w:val="AlineazaodstavkomZnak"/>
    <w:qFormat/>
    <w:rsid w:val="00107ED0"/>
    <w:pPr>
      <w:numPr>
        <w:numId w:val="7"/>
      </w:numPr>
      <w:overflowPunct w:val="0"/>
      <w:autoSpaceDE w:val="0"/>
      <w:autoSpaceDN w:val="0"/>
      <w:adjustRightInd w:val="0"/>
      <w:spacing w:after="0" w:line="200" w:lineRule="exact"/>
      <w:ind w:left="709" w:hanging="284"/>
      <w:jc w:val="both"/>
      <w:textAlignment w:val="baseline"/>
    </w:pPr>
    <w:rPr>
      <w:rFonts w:ascii="Arial" w:eastAsia="Times New Roman" w:hAnsi="Arial" w:cs="Arial"/>
      <w:lang w:eastAsia="sl-SI"/>
    </w:rPr>
  </w:style>
  <w:style w:type="character" w:customStyle="1" w:styleId="AlineazaodstavkomZnak">
    <w:name w:val="Alinea za odstavkom Znak"/>
    <w:link w:val="Alineazaodstavkom"/>
    <w:rsid w:val="00107ED0"/>
    <w:rPr>
      <w:rFonts w:ascii="Arial" w:eastAsia="Times New Roman" w:hAnsi="Arial" w:cs="Arial"/>
      <w:sz w:val="22"/>
      <w:szCs w:val="22"/>
    </w:rPr>
  </w:style>
  <w:style w:type="character" w:styleId="tevilkastrani">
    <w:name w:val="page number"/>
    <w:rsid w:val="00107ED0"/>
  </w:style>
  <w:style w:type="paragraph" w:styleId="Sprotnaopomba-besedilo">
    <w:name w:val="footnote text"/>
    <w:basedOn w:val="Navaden"/>
    <w:link w:val="Sprotnaopomba-besediloZnak"/>
    <w:semiHidden/>
    <w:rsid w:val="00107ED0"/>
    <w:pPr>
      <w:spacing w:after="0" w:line="260" w:lineRule="exact"/>
    </w:pPr>
    <w:rPr>
      <w:rFonts w:ascii="Arial" w:eastAsia="Times New Roman" w:hAnsi="Arial"/>
      <w:sz w:val="20"/>
      <w:szCs w:val="20"/>
    </w:rPr>
  </w:style>
  <w:style w:type="character" w:customStyle="1" w:styleId="Sprotnaopomba-besediloZnak">
    <w:name w:val="Sprotna opomba - besedilo Znak"/>
    <w:link w:val="Sprotnaopomba-besedilo"/>
    <w:semiHidden/>
    <w:rsid w:val="00107ED0"/>
    <w:rPr>
      <w:rFonts w:ascii="Arial" w:eastAsia="Times New Roman" w:hAnsi="Arial"/>
      <w:lang w:eastAsia="en-US"/>
    </w:rPr>
  </w:style>
  <w:style w:type="character" w:styleId="Sprotnaopomba-sklic">
    <w:name w:val="footnote reference"/>
    <w:semiHidden/>
    <w:rsid w:val="00107ED0"/>
    <w:rPr>
      <w:vertAlign w:val="superscript"/>
    </w:rPr>
  </w:style>
  <w:style w:type="character" w:styleId="Pripombasklic">
    <w:name w:val="annotation reference"/>
    <w:semiHidden/>
    <w:rsid w:val="00107ED0"/>
    <w:rPr>
      <w:sz w:val="16"/>
      <w:szCs w:val="16"/>
    </w:rPr>
  </w:style>
  <w:style w:type="paragraph" w:styleId="Pripombabesedilo">
    <w:name w:val="annotation text"/>
    <w:basedOn w:val="Navaden"/>
    <w:link w:val="PripombabesediloZnak"/>
    <w:semiHidden/>
    <w:rsid w:val="00107ED0"/>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PripombabesediloZnak">
    <w:name w:val="Pripomba – besedilo Znak"/>
    <w:link w:val="Pripombabesedilo"/>
    <w:semiHidden/>
    <w:rsid w:val="00107ED0"/>
    <w:rPr>
      <w:rFonts w:ascii="Times New Roman" w:eastAsia="Times New Roman" w:hAnsi="Times New Roman"/>
      <w:lang w:eastAsia="en-US"/>
    </w:rPr>
  </w:style>
  <w:style w:type="paragraph" w:styleId="Besedilooblaka">
    <w:name w:val="Balloon Text"/>
    <w:basedOn w:val="Navaden"/>
    <w:link w:val="BesedilooblakaZnak"/>
    <w:semiHidden/>
    <w:rsid w:val="00107ED0"/>
    <w:pPr>
      <w:spacing w:after="0" w:line="260" w:lineRule="exact"/>
    </w:pPr>
    <w:rPr>
      <w:rFonts w:ascii="Tahoma" w:eastAsia="Times New Roman" w:hAnsi="Tahoma" w:cs="Tahoma"/>
      <w:sz w:val="16"/>
      <w:szCs w:val="16"/>
    </w:rPr>
  </w:style>
  <w:style w:type="character" w:customStyle="1" w:styleId="BesedilooblakaZnak">
    <w:name w:val="Besedilo oblačka Znak"/>
    <w:link w:val="Besedilooblaka"/>
    <w:semiHidden/>
    <w:rsid w:val="00107ED0"/>
    <w:rPr>
      <w:rFonts w:ascii="Tahoma" w:eastAsia="Times New Roman" w:hAnsi="Tahoma" w:cs="Tahoma"/>
      <w:sz w:val="16"/>
      <w:szCs w:val="16"/>
      <w:lang w:eastAsia="en-US"/>
    </w:rPr>
  </w:style>
  <w:style w:type="paragraph" w:customStyle="1" w:styleId="Par-number1">
    <w:name w:val="Par-number 1."/>
    <w:basedOn w:val="Navaden"/>
    <w:next w:val="Navaden"/>
    <w:rsid w:val="00107ED0"/>
    <w:pPr>
      <w:widowControl w:val="0"/>
      <w:numPr>
        <w:numId w:val="2"/>
      </w:numPr>
      <w:spacing w:after="0" w:line="360" w:lineRule="auto"/>
    </w:pPr>
    <w:rPr>
      <w:rFonts w:ascii="Times New Roman" w:eastAsia="Times New Roman" w:hAnsi="Times New Roman"/>
      <w:sz w:val="24"/>
      <w:szCs w:val="20"/>
      <w:lang w:eastAsia="fr-BE"/>
    </w:rPr>
  </w:style>
  <w:style w:type="paragraph" w:styleId="Odstavekseznama">
    <w:name w:val="List Paragraph"/>
    <w:basedOn w:val="Navaden"/>
    <w:link w:val="OdstavekseznamaZnak"/>
    <w:uiPriority w:val="34"/>
    <w:qFormat/>
    <w:rsid w:val="00107ED0"/>
    <w:pPr>
      <w:spacing w:after="0" w:line="240" w:lineRule="auto"/>
      <w:ind w:left="708"/>
    </w:pPr>
    <w:rPr>
      <w:rFonts w:ascii="Times New Roman" w:eastAsia="Times New Roman" w:hAnsi="Times New Roman"/>
      <w:sz w:val="24"/>
      <w:szCs w:val="24"/>
      <w:lang w:eastAsia="sl-SI"/>
    </w:rPr>
  </w:style>
  <w:style w:type="paragraph" w:customStyle="1" w:styleId="Par-numberi">
    <w:name w:val="Par-number (i)"/>
    <w:basedOn w:val="Navaden"/>
    <w:next w:val="Navaden"/>
    <w:rsid w:val="00107ED0"/>
    <w:pPr>
      <w:widowControl w:val="0"/>
      <w:numPr>
        <w:numId w:val="5"/>
      </w:numPr>
      <w:tabs>
        <w:tab w:val="left" w:pos="567"/>
      </w:tabs>
      <w:spacing w:after="0" w:line="360" w:lineRule="auto"/>
    </w:pPr>
    <w:rPr>
      <w:rFonts w:ascii="Times New Roman" w:eastAsia="Times New Roman" w:hAnsi="Times New Roman"/>
      <w:sz w:val="24"/>
      <w:szCs w:val="20"/>
      <w:lang w:eastAsia="fr-BE"/>
    </w:rPr>
  </w:style>
  <w:style w:type="paragraph" w:styleId="Zadevapripombe">
    <w:name w:val="annotation subject"/>
    <w:basedOn w:val="Pripombabesedilo"/>
    <w:next w:val="Pripombabesedilo"/>
    <w:link w:val="ZadevapripombeZnak"/>
    <w:semiHidden/>
    <w:rsid w:val="00107ED0"/>
    <w:pPr>
      <w:overflowPunct/>
      <w:autoSpaceDE/>
      <w:autoSpaceDN/>
      <w:adjustRightInd/>
      <w:spacing w:line="260" w:lineRule="exact"/>
      <w:jc w:val="left"/>
      <w:textAlignment w:val="auto"/>
    </w:pPr>
    <w:rPr>
      <w:rFonts w:ascii="Arial" w:hAnsi="Arial"/>
      <w:b/>
      <w:bCs/>
    </w:rPr>
  </w:style>
  <w:style w:type="character" w:customStyle="1" w:styleId="ZadevapripombeZnak">
    <w:name w:val="Zadeva pripombe Znak"/>
    <w:link w:val="Zadevapripombe"/>
    <w:semiHidden/>
    <w:rsid w:val="00107ED0"/>
    <w:rPr>
      <w:rFonts w:ascii="Arial" w:eastAsia="Times New Roman" w:hAnsi="Arial"/>
      <w:b/>
      <w:bCs/>
      <w:lang w:eastAsia="en-US"/>
    </w:rPr>
  </w:style>
  <w:style w:type="paragraph" w:customStyle="1" w:styleId="Odstavek">
    <w:name w:val="Odstavek"/>
    <w:basedOn w:val="Navaden"/>
    <w:link w:val="OdstavekZnak"/>
    <w:qFormat/>
    <w:rsid w:val="00107ED0"/>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
    <w:rsid w:val="00107ED0"/>
    <w:rPr>
      <w:rFonts w:ascii="Arial" w:eastAsia="Times New Roman" w:hAnsi="Arial" w:cs="Arial"/>
      <w:sz w:val="22"/>
      <w:szCs w:val="22"/>
    </w:rPr>
  </w:style>
  <w:style w:type="paragraph" w:customStyle="1" w:styleId="Odstavekseznama1">
    <w:name w:val="Odstavek seznama1"/>
    <w:basedOn w:val="Navaden"/>
    <w:qFormat/>
    <w:rsid w:val="00107ED0"/>
    <w:pPr>
      <w:spacing w:after="0" w:line="240" w:lineRule="auto"/>
      <w:ind w:left="720"/>
      <w:contextualSpacing/>
    </w:pPr>
    <w:rPr>
      <w:rFonts w:ascii="Times New Roman" w:eastAsia="Times New Roman" w:hAnsi="Times New Roman"/>
      <w:sz w:val="24"/>
      <w:szCs w:val="24"/>
      <w:lang w:eastAsia="sl-SI"/>
    </w:rPr>
  </w:style>
  <w:style w:type="paragraph" w:customStyle="1" w:styleId="Alineazatoko">
    <w:name w:val="Alinea za točko"/>
    <w:basedOn w:val="Navaden"/>
    <w:link w:val="AlineazatokoZnak"/>
    <w:qFormat/>
    <w:rsid w:val="00107ED0"/>
    <w:pPr>
      <w:overflowPunct w:val="0"/>
      <w:autoSpaceDE w:val="0"/>
      <w:autoSpaceDN w:val="0"/>
      <w:adjustRightInd w:val="0"/>
      <w:spacing w:after="0" w:line="200" w:lineRule="exact"/>
      <w:ind w:left="720" w:hanging="360"/>
      <w:jc w:val="both"/>
      <w:textAlignment w:val="baseline"/>
    </w:pPr>
    <w:rPr>
      <w:rFonts w:ascii="Arial" w:eastAsia="Times New Roman" w:hAnsi="Arial" w:cs="Arial"/>
      <w:lang w:eastAsia="sl-SI"/>
    </w:rPr>
  </w:style>
  <w:style w:type="character" w:customStyle="1" w:styleId="AlineazatokoZnak">
    <w:name w:val="Alinea za točko Znak"/>
    <w:link w:val="Alineazatoko"/>
    <w:rsid w:val="00107ED0"/>
    <w:rPr>
      <w:rFonts w:ascii="Arial" w:eastAsia="Times New Roman" w:hAnsi="Arial" w:cs="Arial"/>
      <w:sz w:val="22"/>
      <w:szCs w:val="22"/>
    </w:rPr>
  </w:style>
  <w:style w:type="character" w:customStyle="1" w:styleId="rkovnatokazaodstavkomZnak">
    <w:name w:val="Črkovna točka_za odstavkom Znak"/>
    <w:link w:val="rkovnatokazaodstavkom"/>
    <w:rsid w:val="00107ED0"/>
    <w:rPr>
      <w:rFonts w:ascii="Arial" w:hAnsi="Arial"/>
    </w:rPr>
  </w:style>
  <w:style w:type="paragraph" w:customStyle="1" w:styleId="rkovnatokazaodstavkom">
    <w:name w:val="Črkovna točka_za odstavkom"/>
    <w:basedOn w:val="Navaden"/>
    <w:link w:val="rkovnatokazaodstavkomZnak"/>
    <w:qFormat/>
    <w:rsid w:val="00107ED0"/>
    <w:pPr>
      <w:numPr>
        <w:numId w:val="6"/>
      </w:numPr>
      <w:overflowPunct w:val="0"/>
      <w:autoSpaceDE w:val="0"/>
      <w:autoSpaceDN w:val="0"/>
      <w:adjustRightInd w:val="0"/>
      <w:spacing w:after="0" w:line="200" w:lineRule="exact"/>
      <w:jc w:val="both"/>
      <w:textAlignment w:val="baseline"/>
    </w:pPr>
    <w:rPr>
      <w:rFonts w:ascii="Arial" w:hAnsi="Arial"/>
      <w:sz w:val="20"/>
      <w:szCs w:val="20"/>
      <w:lang w:eastAsia="sl-SI"/>
    </w:rPr>
  </w:style>
  <w:style w:type="paragraph" w:customStyle="1" w:styleId="Odsek">
    <w:name w:val="Odsek"/>
    <w:basedOn w:val="Oddelek"/>
    <w:link w:val="OdsekZnak"/>
    <w:qFormat/>
    <w:rsid w:val="00107ED0"/>
    <w:pPr>
      <w:numPr>
        <w:numId w:val="1"/>
      </w:numPr>
      <w:ind w:left="0" w:firstLine="0"/>
    </w:pPr>
  </w:style>
  <w:style w:type="character" w:customStyle="1" w:styleId="OdsekZnak">
    <w:name w:val="Odsek Znak"/>
    <w:link w:val="Odsek"/>
    <w:rsid w:val="00107ED0"/>
    <w:rPr>
      <w:rFonts w:ascii="Arial" w:eastAsia="Times New Roman" w:hAnsi="Arial" w:cs="Arial"/>
      <w:b/>
      <w:sz w:val="22"/>
      <w:szCs w:val="22"/>
    </w:rPr>
  </w:style>
  <w:style w:type="paragraph" w:customStyle="1" w:styleId="len">
    <w:name w:val="Člen"/>
    <w:basedOn w:val="Navaden"/>
    <w:link w:val="lenZnak"/>
    <w:qFormat/>
    <w:rsid w:val="00107ED0"/>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character" w:customStyle="1" w:styleId="lenZnak">
    <w:name w:val="Člen Znak"/>
    <w:link w:val="len"/>
    <w:rsid w:val="00107ED0"/>
    <w:rPr>
      <w:rFonts w:ascii="Arial" w:eastAsia="Times New Roman" w:hAnsi="Arial" w:cs="Arial"/>
      <w:b/>
      <w:sz w:val="22"/>
      <w:szCs w:val="22"/>
    </w:rPr>
  </w:style>
  <w:style w:type="paragraph" w:customStyle="1" w:styleId="lennaslov">
    <w:name w:val="Člen_naslov"/>
    <w:basedOn w:val="len"/>
    <w:qFormat/>
    <w:rsid w:val="00107ED0"/>
    <w:pPr>
      <w:spacing w:before="0"/>
    </w:pPr>
  </w:style>
  <w:style w:type="paragraph" w:styleId="Telobesedila-zamik">
    <w:name w:val="Body Text Indent"/>
    <w:basedOn w:val="Navaden"/>
    <w:link w:val="Telobesedila-zamikZnak"/>
    <w:rsid w:val="00AA3C9A"/>
    <w:pPr>
      <w:spacing w:after="120" w:line="260" w:lineRule="atLeast"/>
      <w:ind w:left="283"/>
    </w:pPr>
    <w:rPr>
      <w:rFonts w:ascii="Arial" w:eastAsia="Times New Roman" w:hAnsi="Arial"/>
      <w:sz w:val="20"/>
      <w:szCs w:val="24"/>
      <w:lang w:val="en-US"/>
    </w:rPr>
  </w:style>
  <w:style w:type="character" w:customStyle="1" w:styleId="Telobesedila-zamikZnak">
    <w:name w:val="Telo besedila - zamik Znak"/>
    <w:link w:val="Telobesedila-zamik"/>
    <w:rsid w:val="00AA3C9A"/>
    <w:rPr>
      <w:rFonts w:ascii="Arial" w:eastAsia="Times New Roman" w:hAnsi="Arial"/>
      <w:szCs w:val="24"/>
      <w:lang w:val="en-US" w:eastAsia="en-US"/>
    </w:rPr>
  </w:style>
  <w:style w:type="paragraph" w:styleId="Brezrazmikov">
    <w:name w:val="No Spacing"/>
    <w:uiPriority w:val="1"/>
    <w:qFormat/>
    <w:rsid w:val="00164660"/>
    <w:rPr>
      <w:sz w:val="22"/>
      <w:szCs w:val="22"/>
      <w:lang w:eastAsia="en-US"/>
    </w:rPr>
  </w:style>
  <w:style w:type="character" w:customStyle="1" w:styleId="OdstavekseznamaZnak">
    <w:name w:val="Odstavek seznama Znak"/>
    <w:link w:val="Odstavekseznama"/>
    <w:uiPriority w:val="34"/>
    <w:rsid w:val="00D46D0A"/>
    <w:rPr>
      <w:rFonts w:ascii="Times New Roman" w:eastAsia="Times New Roman" w:hAnsi="Times New Roman"/>
      <w:sz w:val="24"/>
      <w:szCs w:val="24"/>
    </w:rPr>
  </w:style>
  <w:style w:type="paragraph" w:styleId="Navadensplet">
    <w:name w:val="Normal (Web)"/>
    <w:basedOn w:val="Navaden"/>
    <w:uiPriority w:val="99"/>
    <w:unhideWhenUsed/>
    <w:rsid w:val="008269C7"/>
    <w:pPr>
      <w:spacing w:after="0" w:line="240" w:lineRule="auto"/>
    </w:pPr>
    <w:rPr>
      <w:rFonts w:ascii="Times New Roman" w:hAnsi="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33990">
      <w:bodyDiv w:val="1"/>
      <w:marLeft w:val="0"/>
      <w:marRight w:val="0"/>
      <w:marTop w:val="0"/>
      <w:marBottom w:val="0"/>
      <w:divBdr>
        <w:top w:val="none" w:sz="0" w:space="0" w:color="auto"/>
        <w:left w:val="none" w:sz="0" w:space="0" w:color="auto"/>
        <w:bottom w:val="none" w:sz="0" w:space="0" w:color="auto"/>
        <w:right w:val="none" w:sz="0" w:space="0" w:color="auto"/>
      </w:divBdr>
    </w:div>
    <w:div w:id="168447862">
      <w:bodyDiv w:val="1"/>
      <w:marLeft w:val="0"/>
      <w:marRight w:val="0"/>
      <w:marTop w:val="0"/>
      <w:marBottom w:val="0"/>
      <w:divBdr>
        <w:top w:val="none" w:sz="0" w:space="0" w:color="auto"/>
        <w:left w:val="none" w:sz="0" w:space="0" w:color="auto"/>
        <w:bottom w:val="none" w:sz="0" w:space="0" w:color="auto"/>
        <w:right w:val="none" w:sz="0" w:space="0" w:color="auto"/>
      </w:divBdr>
    </w:div>
    <w:div w:id="209267199">
      <w:bodyDiv w:val="1"/>
      <w:marLeft w:val="0"/>
      <w:marRight w:val="0"/>
      <w:marTop w:val="0"/>
      <w:marBottom w:val="0"/>
      <w:divBdr>
        <w:top w:val="none" w:sz="0" w:space="0" w:color="auto"/>
        <w:left w:val="none" w:sz="0" w:space="0" w:color="auto"/>
        <w:bottom w:val="none" w:sz="0" w:space="0" w:color="auto"/>
        <w:right w:val="none" w:sz="0" w:space="0" w:color="auto"/>
      </w:divBdr>
    </w:div>
    <w:div w:id="257300455">
      <w:bodyDiv w:val="1"/>
      <w:marLeft w:val="0"/>
      <w:marRight w:val="0"/>
      <w:marTop w:val="0"/>
      <w:marBottom w:val="0"/>
      <w:divBdr>
        <w:top w:val="none" w:sz="0" w:space="0" w:color="auto"/>
        <w:left w:val="none" w:sz="0" w:space="0" w:color="auto"/>
        <w:bottom w:val="none" w:sz="0" w:space="0" w:color="auto"/>
        <w:right w:val="none" w:sz="0" w:space="0" w:color="auto"/>
      </w:divBdr>
    </w:div>
    <w:div w:id="322204618">
      <w:bodyDiv w:val="1"/>
      <w:marLeft w:val="0"/>
      <w:marRight w:val="0"/>
      <w:marTop w:val="0"/>
      <w:marBottom w:val="0"/>
      <w:divBdr>
        <w:top w:val="none" w:sz="0" w:space="0" w:color="auto"/>
        <w:left w:val="none" w:sz="0" w:space="0" w:color="auto"/>
        <w:bottom w:val="none" w:sz="0" w:space="0" w:color="auto"/>
        <w:right w:val="none" w:sz="0" w:space="0" w:color="auto"/>
      </w:divBdr>
    </w:div>
    <w:div w:id="464349488">
      <w:bodyDiv w:val="1"/>
      <w:marLeft w:val="0"/>
      <w:marRight w:val="0"/>
      <w:marTop w:val="0"/>
      <w:marBottom w:val="0"/>
      <w:divBdr>
        <w:top w:val="none" w:sz="0" w:space="0" w:color="auto"/>
        <w:left w:val="none" w:sz="0" w:space="0" w:color="auto"/>
        <w:bottom w:val="none" w:sz="0" w:space="0" w:color="auto"/>
        <w:right w:val="none" w:sz="0" w:space="0" w:color="auto"/>
      </w:divBdr>
    </w:div>
    <w:div w:id="767509217">
      <w:bodyDiv w:val="1"/>
      <w:marLeft w:val="0"/>
      <w:marRight w:val="0"/>
      <w:marTop w:val="0"/>
      <w:marBottom w:val="0"/>
      <w:divBdr>
        <w:top w:val="none" w:sz="0" w:space="0" w:color="auto"/>
        <w:left w:val="none" w:sz="0" w:space="0" w:color="auto"/>
        <w:bottom w:val="none" w:sz="0" w:space="0" w:color="auto"/>
        <w:right w:val="none" w:sz="0" w:space="0" w:color="auto"/>
      </w:divBdr>
    </w:div>
    <w:div w:id="904532823">
      <w:bodyDiv w:val="1"/>
      <w:marLeft w:val="0"/>
      <w:marRight w:val="0"/>
      <w:marTop w:val="0"/>
      <w:marBottom w:val="0"/>
      <w:divBdr>
        <w:top w:val="none" w:sz="0" w:space="0" w:color="auto"/>
        <w:left w:val="none" w:sz="0" w:space="0" w:color="auto"/>
        <w:bottom w:val="none" w:sz="0" w:space="0" w:color="auto"/>
        <w:right w:val="none" w:sz="0" w:space="0" w:color="auto"/>
      </w:divBdr>
    </w:div>
    <w:div w:id="1037318997">
      <w:bodyDiv w:val="1"/>
      <w:marLeft w:val="0"/>
      <w:marRight w:val="0"/>
      <w:marTop w:val="0"/>
      <w:marBottom w:val="0"/>
      <w:divBdr>
        <w:top w:val="none" w:sz="0" w:space="0" w:color="auto"/>
        <w:left w:val="none" w:sz="0" w:space="0" w:color="auto"/>
        <w:bottom w:val="none" w:sz="0" w:space="0" w:color="auto"/>
        <w:right w:val="none" w:sz="0" w:space="0" w:color="auto"/>
      </w:divBdr>
    </w:div>
    <w:div w:id="1312057166">
      <w:bodyDiv w:val="1"/>
      <w:marLeft w:val="0"/>
      <w:marRight w:val="0"/>
      <w:marTop w:val="0"/>
      <w:marBottom w:val="0"/>
      <w:divBdr>
        <w:top w:val="none" w:sz="0" w:space="0" w:color="auto"/>
        <w:left w:val="none" w:sz="0" w:space="0" w:color="auto"/>
        <w:bottom w:val="none" w:sz="0" w:space="0" w:color="auto"/>
        <w:right w:val="none" w:sz="0" w:space="0" w:color="auto"/>
      </w:divBdr>
    </w:div>
    <w:div w:id="1551840202">
      <w:bodyDiv w:val="1"/>
      <w:marLeft w:val="0"/>
      <w:marRight w:val="0"/>
      <w:marTop w:val="0"/>
      <w:marBottom w:val="0"/>
      <w:divBdr>
        <w:top w:val="none" w:sz="0" w:space="0" w:color="auto"/>
        <w:left w:val="none" w:sz="0" w:space="0" w:color="auto"/>
        <w:bottom w:val="none" w:sz="0" w:space="0" w:color="auto"/>
        <w:right w:val="none" w:sz="0" w:space="0" w:color="auto"/>
      </w:divBdr>
    </w:div>
    <w:div w:id="1606573846">
      <w:bodyDiv w:val="1"/>
      <w:marLeft w:val="0"/>
      <w:marRight w:val="0"/>
      <w:marTop w:val="0"/>
      <w:marBottom w:val="0"/>
      <w:divBdr>
        <w:top w:val="none" w:sz="0" w:space="0" w:color="auto"/>
        <w:left w:val="none" w:sz="0" w:space="0" w:color="auto"/>
        <w:bottom w:val="none" w:sz="0" w:space="0" w:color="auto"/>
        <w:right w:val="none" w:sz="0" w:space="0" w:color="auto"/>
      </w:divBdr>
    </w:div>
    <w:div w:id="1685670169">
      <w:bodyDiv w:val="1"/>
      <w:marLeft w:val="0"/>
      <w:marRight w:val="0"/>
      <w:marTop w:val="0"/>
      <w:marBottom w:val="0"/>
      <w:divBdr>
        <w:top w:val="none" w:sz="0" w:space="0" w:color="auto"/>
        <w:left w:val="none" w:sz="0" w:space="0" w:color="auto"/>
        <w:bottom w:val="none" w:sz="0" w:space="0" w:color="auto"/>
        <w:right w:val="none" w:sz="0" w:space="0" w:color="auto"/>
      </w:divBdr>
    </w:div>
    <w:div w:id="1736202187">
      <w:bodyDiv w:val="1"/>
      <w:marLeft w:val="0"/>
      <w:marRight w:val="0"/>
      <w:marTop w:val="0"/>
      <w:marBottom w:val="0"/>
      <w:divBdr>
        <w:top w:val="none" w:sz="0" w:space="0" w:color="auto"/>
        <w:left w:val="none" w:sz="0" w:space="0" w:color="auto"/>
        <w:bottom w:val="none" w:sz="0" w:space="0" w:color="auto"/>
        <w:right w:val="none" w:sz="0" w:space="0" w:color="auto"/>
      </w:divBdr>
    </w:div>
    <w:div w:id="1780029334">
      <w:bodyDiv w:val="1"/>
      <w:marLeft w:val="0"/>
      <w:marRight w:val="0"/>
      <w:marTop w:val="0"/>
      <w:marBottom w:val="0"/>
      <w:divBdr>
        <w:top w:val="none" w:sz="0" w:space="0" w:color="auto"/>
        <w:left w:val="none" w:sz="0" w:space="0" w:color="auto"/>
        <w:bottom w:val="none" w:sz="0" w:space="0" w:color="auto"/>
        <w:right w:val="none" w:sz="0" w:space="0" w:color="auto"/>
      </w:divBdr>
    </w:div>
    <w:div w:id="1844279643">
      <w:bodyDiv w:val="1"/>
      <w:marLeft w:val="0"/>
      <w:marRight w:val="0"/>
      <w:marTop w:val="0"/>
      <w:marBottom w:val="0"/>
      <w:divBdr>
        <w:top w:val="none" w:sz="0" w:space="0" w:color="auto"/>
        <w:left w:val="none" w:sz="0" w:space="0" w:color="auto"/>
        <w:bottom w:val="none" w:sz="0" w:space="0" w:color="auto"/>
        <w:right w:val="none" w:sz="0" w:space="0" w:color="auto"/>
      </w:divBdr>
    </w:div>
    <w:div w:id="1979610411">
      <w:bodyDiv w:val="1"/>
      <w:marLeft w:val="0"/>
      <w:marRight w:val="0"/>
      <w:marTop w:val="0"/>
      <w:marBottom w:val="0"/>
      <w:divBdr>
        <w:top w:val="none" w:sz="0" w:space="0" w:color="auto"/>
        <w:left w:val="none" w:sz="0" w:space="0" w:color="auto"/>
        <w:bottom w:val="none" w:sz="0" w:space="0" w:color="auto"/>
        <w:right w:val="none" w:sz="0" w:space="0" w:color="auto"/>
      </w:divBdr>
    </w:div>
    <w:div w:id="2119712325">
      <w:bodyDiv w:val="1"/>
      <w:marLeft w:val="0"/>
      <w:marRight w:val="0"/>
      <w:marTop w:val="0"/>
      <w:marBottom w:val="0"/>
      <w:divBdr>
        <w:top w:val="none" w:sz="0" w:space="0" w:color="auto"/>
        <w:left w:val="none" w:sz="0" w:space="0" w:color="auto"/>
        <w:bottom w:val="none" w:sz="0" w:space="0" w:color="auto"/>
        <w:right w:val="none" w:sz="0" w:space="0" w:color="auto"/>
      </w:divBdr>
    </w:div>
    <w:div w:id="213556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Gp.gs@gov.si" TargetMode="External"/><Relationship Id="rId4" Type="http://schemas.openxmlformats.org/officeDocument/2006/relationships/settings" Target="settings.xml"/><Relationship Id="rId9" Type="http://schemas.openxmlformats.org/officeDocument/2006/relationships/hyperlink" Target="mailto:gp.mgrt@gov.si" TargetMode="External"/><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0C98E-B562-421D-839A-5C38B787A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2330</Words>
  <Characters>13282</Characters>
  <Application>Microsoft Office Word</Application>
  <DocSecurity>0</DocSecurity>
  <Lines>110</Lines>
  <Paragraphs>31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Gregorčičeva 20, 1001 Ljubljana</vt:lpstr>
      <vt:lpstr>Gregorčičeva 20, 1001 Ljubljana</vt:lpstr>
    </vt:vector>
  </TitlesOfParts>
  <Company>Ministrstvo</Company>
  <LinksUpToDate>false</LinksUpToDate>
  <CharactersWithSpaces>15581</CharactersWithSpaces>
  <SharedDoc>false</SharedDoc>
  <HLinks>
    <vt:vector size="12" baseType="variant">
      <vt:variant>
        <vt:i4>3801180</vt:i4>
      </vt:variant>
      <vt:variant>
        <vt:i4>3</vt:i4>
      </vt:variant>
      <vt:variant>
        <vt:i4>0</vt:i4>
      </vt:variant>
      <vt:variant>
        <vt:i4>5</vt:i4>
      </vt:variant>
      <vt:variant>
        <vt:lpwstr>mailto:Gp.gs@gov.si</vt:lpwstr>
      </vt:variant>
      <vt:variant>
        <vt:lpwstr/>
      </vt:variant>
      <vt:variant>
        <vt:i4>5898276</vt:i4>
      </vt:variant>
      <vt:variant>
        <vt:i4>0</vt:i4>
      </vt:variant>
      <vt:variant>
        <vt:i4>0</vt:i4>
      </vt:variant>
      <vt:variant>
        <vt:i4>5</vt:i4>
      </vt:variant>
      <vt:variant>
        <vt:lpwstr>mailto:gp.mgrt@gov.si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Gregorčičeva 20, 1001 Ljubljana</dc:title>
  <dc:subject/>
  <dc:creator>NPirnat</dc:creator>
  <cp:keywords/>
  <cp:lastModifiedBy>Martina Vehovec</cp:lastModifiedBy>
  <cp:revision>34</cp:revision>
  <cp:lastPrinted>2021-12-01T09:08:00Z</cp:lastPrinted>
  <dcterms:created xsi:type="dcterms:W3CDTF">2021-11-08T13:48:00Z</dcterms:created>
  <dcterms:modified xsi:type="dcterms:W3CDTF">2021-12-02T14:33:00Z</dcterms:modified>
</cp:coreProperties>
</file>