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98" w:rsidRPr="002A1318" w:rsidRDefault="00083998" w:rsidP="002A1318">
      <w:pPr>
        <w:pStyle w:val="datumtevilka"/>
        <w:rPr>
          <w:rFonts w:cs="Arial"/>
          <w:color w:val="000000"/>
        </w:rPr>
      </w:pPr>
    </w:p>
    <w:p w:rsidR="00083998" w:rsidRPr="002A1318" w:rsidRDefault="00083998" w:rsidP="002A1318">
      <w:pPr>
        <w:pStyle w:val="datumtevilka"/>
        <w:rPr>
          <w:rFonts w:cs="Arial"/>
          <w:color w:val="000000"/>
        </w:rPr>
      </w:pPr>
    </w:p>
    <w:p w:rsidR="007D75CF" w:rsidRPr="002A1318" w:rsidRDefault="007D75CF" w:rsidP="002A1318">
      <w:pPr>
        <w:pStyle w:val="datumtevilka"/>
      </w:pPr>
      <w:r w:rsidRPr="002A1318">
        <w:t xml:space="preserve">Številka: </w:t>
      </w:r>
      <w:r w:rsidRPr="002A1318">
        <w:tab/>
      </w:r>
      <w:r w:rsidR="00A96FCC" w:rsidRPr="002A1318">
        <w:rPr>
          <w:rFonts w:cs="Arial"/>
          <w:color w:val="000000"/>
        </w:rPr>
        <w:t>30301-1/2022/3</w:t>
      </w:r>
    </w:p>
    <w:p w:rsidR="007D75CF" w:rsidRPr="002A1318" w:rsidRDefault="00F65A4C" w:rsidP="002A1318">
      <w:pPr>
        <w:pStyle w:val="datumtevilka"/>
      </w:pPr>
      <w:r w:rsidRPr="002A1318">
        <w:rPr>
          <w:rFonts w:cs="Arial"/>
          <w:color w:val="000000"/>
        </w:rPr>
        <w:t>Datum:</w:t>
      </w:r>
      <w:r w:rsidR="00C250D5" w:rsidRPr="002A1318">
        <w:t xml:space="preserve"> </w:t>
      </w:r>
      <w:r w:rsidR="00C250D5" w:rsidRPr="002A1318">
        <w:tab/>
      </w:r>
      <w:r w:rsidR="00A96FCC" w:rsidRPr="002A1318">
        <w:rPr>
          <w:rFonts w:cs="Arial"/>
          <w:color w:val="000000"/>
        </w:rPr>
        <w:t>10. 2. 2022</w:t>
      </w:r>
      <w:r w:rsidR="007D75CF" w:rsidRPr="002A1318">
        <w:t xml:space="preserve"> </w:t>
      </w:r>
    </w:p>
    <w:p w:rsidR="007D75CF" w:rsidRPr="002A1318" w:rsidRDefault="007D75CF" w:rsidP="002A1318">
      <w:pPr>
        <w:rPr>
          <w:szCs w:val="20"/>
        </w:rPr>
      </w:pPr>
    </w:p>
    <w:p w:rsidR="00D41A5A" w:rsidRPr="002A1318" w:rsidRDefault="00D41A5A" w:rsidP="002A1318">
      <w:pPr>
        <w:autoSpaceDE w:val="0"/>
        <w:autoSpaceDN w:val="0"/>
        <w:adjustRightInd w:val="0"/>
        <w:rPr>
          <w:rFonts w:cs="Arial"/>
          <w:szCs w:val="20"/>
        </w:rPr>
      </w:pPr>
    </w:p>
    <w:p w:rsidR="00295034" w:rsidRPr="002A1318" w:rsidRDefault="00D41A5A" w:rsidP="002A131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2A1318">
        <w:rPr>
          <w:rFonts w:cs="Arial"/>
          <w:szCs w:val="20"/>
        </w:rPr>
        <w:t xml:space="preserve">Na podlagi šestega odstavka 21. člena Zakona o Vladi Republike Slovenije (Uradni list RS, </w:t>
      </w:r>
      <w:r w:rsidR="0012734D">
        <w:rPr>
          <w:rFonts w:cs="Arial"/>
          <w:szCs w:val="20"/>
        </w:rPr>
        <w:br/>
      </w:r>
      <w:bookmarkStart w:id="0" w:name="_GoBack"/>
      <w:bookmarkEnd w:id="0"/>
      <w:r w:rsidRPr="002A1318">
        <w:rPr>
          <w:rFonts w:cs="Arial"/>
          <w:szCs w:val="20"/>
        </w:rPr>
        <w:t>št. 24/05 – uradno prečiščeno besedilo, 109/08, 38/10 – ZUKN, 8/12, 21/13, 47/13 – ZDU-1G, 65/14 in 55/17) in tretjega odstavka 11. člena Uredbe o izvajanju ukrepov endogene regionalne politike (Uradni list RS, št. 16/13, 78/15 in 46/19) v zvezi s</w:t>
      </w:r>
      <w:r w:rsidR="002A1318">
        <w:rPr>
          <w:rFonts w:cs="Arial"/>
          <w:szCs w:val="20"/>
        </w:rPr>
        <w:t xml:space="preserve"> </w:t>
      </w:r>
      <w:r w:rsidRPr="002A1318">
        <w:rPr>
          <w:rFonts w:cs="Arial"/>
          <w:szCs w:val="20"/>
        </w:rPr>
        <w:t>24. členom Zakona o spodbujanju skladnega regionalnega razvoja (Uradni list RS, št. 20/11, 57/12 in 46/16)</w:t>
      </w:r>
      <w:r w:rsidRPr="002A1318">
        <w:rPr>
          <w:rFonts w:cs="Arial"/>
          <w:color w:val="000000"/>
          <w:szCs w:val="20"/>
        </w:rPr>
        <w:t xml:space="preserve"> je Vlada Republike Slovenije </w:t>
      </w:r>
      <w:r w:rsidR="00295034" w:rsidRPr="002A1318">
        <w:rPr>
          <w:rFonts w:cs="Arial"/>
          <w:color w:val="000000"/>
          <w:szCs w:val="20"/>
        </w:rPr>
        <w:t xml:space="preserve">na </w:t>
      </w:r>
      <w:r w:rsidR="00A96FCC" w:rsidRPr="002A1318">
        <w:rPr>
          <w:rFonts w:cs="Arial"/>
          <w:color w:val="000000"/>
          <w:szCs w:val="20"/>
        </w:rPr>
        <w:t>326. dopisni seji</w:t>
      </w:r>
      <w:r w:rsidR="00295034" w:rsidRPr="002A1318">
        <w:rPr>
          <w:rFonts w:cs="Arial"/>
          <w:color w:val="000000"/>
          <w:szCs w:val="20"/>
        </w:rPr>
        <w:t xml:space="preserve"> dne </w:t>
      </w:r>
      <w:r w:rsidRPr="002A1318">
        <w:rPr>
          <w:rFonts w:cs="Arial"/>
          <w:color w:val="000000"/>
          <w:szCs w:val="20"/>
        </w:rPr>
        <w:t>10. 2. </w:t>
      </w:r>
      <w:r w:rsidR="00A96FCC" w:rsidRPr="002A1318">
        <w:rPr>
          <w:rFonts w:cs="Arial"/>
          <w:color w:val="000000"/>
          <w:szCs w:val="20"/>
        </w:rPr>
        <w:t>2022</w:t>
      </w:r>
      <w:r w:rsidR="00295034" w:rsidRPr="002A1318">
        <w:rPr>
          <w:rFonts w:cs="Arial"/>
          <w:color w:val="000000"/>
          <w:szCs w:val="20"/>
        </w:rPr>
        <w:t xml:space="preserve"> pod točko </w:t>
      </w:r>
      <w:r w:rsidR="008910D2">
        <w:rPr>
          <w:rFonts w:cs="Arial"/>
          <w:color w:val="000000"/>
          <w:szCs w:val="20"/>
        </w:rPr>
        <w:t>14</w:t>
      </w:r>
      <w:r w:rsidR="00295034" w:rsidRPr="002A1318">
        <w:rPr>
          <w:rFonts w:cs="Arial"/>
          <w:color w:val="000000"/>
          <w:szCs w:val="20"/>
        </w:rPr>
        <w:t xml:space="preserve"> sprejela naslednji</w:t>
      </w:r>
    </w:p>
    <w:p w:rsidR="00083998" w:rsidRPr="002A1318" w:rsidRDefault="00083998" w:rsidP="002A131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2A1318" w:rsidRDefault="00083998" w:rsidP="002A131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2A1318" w:rsidRDefault="00083998" w:rsidP="002A131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A1318">
        <w:rPr>
          <w:rFonts w:cs="Arial"/>
          <w:color w:val="000000"/>
          <w:szCs w:val="20"/>
        </w:rPr>
        <w:t xml:space="preserve">S K L E P </w:t>
      </w:r>
      <w:r w:rsidR="00661505" w:rsidRPr="002A1318">
        <w:rPr>
          <w:rFonts w:cs="Arial"/>
          <w:color w:val="000000"/>
          <w:szCs w:val="20"/>
        </w:rPr>
        <w:t>:</w:t>
      </w:r>
    </w:p>
    <w:p w:rsidR="00083998" w:rsidRPr="002A1318" w:rsidRDefault="00083998" w:rsidP="002A13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83998" w:rsidRPr="002A1318" w:rsidRDefault="00083998" w:rsidP="002A13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A1318" w:rsidRPr="002A1318" w:rsidRDefault="002A1318" w:rsidP="002A1318">
      <w:pPr>
        <w:jc w:val="both"/>
        <w:rPr>
          <w:szCs w:val="20"/>
        </w:rPr>
      </w:pPr>
      <w:r w:rsidRPr="002A1318">
        <w:rPr>
          <w:szCs w:val="20"/>
        </w:rPr>
        <w:t>Vlada Republike Slovenije je sprejela Program razvojnih spodbud za obmejna problemska območja v obdobju 2022</w:t>
      </w:r>
      <w:r w:rsidRPr="002A1318">
        <w:rPr>
          <w:rFonts w:cs="Arial"/>
          <w:szCs w:val="20"/>
        </w:rPr>
        <w:t>–</w:t>
      </w:r>
      <w:r w:rsidRPr="002A1318">
        <w:rPr>
          <w:szCs w:val="20"/>
        </w:rPr>
        <w:t>2025.</w:t>
      </w:r>
    </w:p>
    <w:p w:rsidR="002A1318" w:rsidRPr="002A1318" w:rsidRDefault="002A1318" w:rsidP="002A1318">
      <w:pPr>
        <w:jc w:val="both"/>
        <w:rPr>
          <w:szCs w:val="20"/>
        </w:rPr>
      </w:pPr>
    </w:p>
    <w:p w:rsidR="004C6984" w:rsidRPr="002A1318" w:rsidRDefault="004C6984" w:rsidP="002A131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2A1318" w:rsidRDefault="00083998" w:rsidP="002A131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C0405" w:rsidRPr="002A1318" w:rsidRDefault="00083998" w:rsidP="002A1318">
      <w:pPr>
        <w:pStyle w:val="podpisi"/>
        <w:rPr>
          <w:rFonts w:cs="Arial"/>
          <w:color w:val="000000"/>
          <w:szCs w:val="20"/>
          <w:lang w:val="sl-SI"/>
        </w:rPr>
      </w:pPr>
      <w:r w:rsidRPr="002A1318">
        <w:rPr>
          <w:szCs w:val="20"/>
          <w:lang w:val="sl-SI"/>
        </w:rPr>
        <w:tab/>
      </w:r>
    </w:p>
    <w:p w:rsidR="001B0AFF" w:rsidRPr="002A1318" w:rsidRDefault="00A96FCC" w:rsidP="002A131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2A1318">
        <w:rPr>
          <w:rFonts w:cs="Arial"/>
          <w:color w:val="000000"/>
          <w:szCs w:val="20"/>
        </w:rPr>
        <w:t>Mag. Janja Garvas Hočevar</w:t>
      </w:r>
    </w:p>
    <w:p w:rsidR="001B0AFF" w:rsidRPr="002A1318" w:rsidRDefault="00A96FCC" w:rsidP="002A1318">
      <w:pPr>
        <w:tabs>
          <w:tab w:val="left" w:pos="5760"/>
        </w:tabs>
        <w:autoSpaceDE w:val="0"/>
        <w:autoSpaceDN w:val="0"/>
        <w:adjustRightInd w:val="0"/>
        <w:ind w:left="3420"/>
        <w:rPr>
          <w:rFonts w:cs="Arial"/>
          <w:color w:val="000000"/>
          <w:szCs w:val="20"/>
        </w:rPr>
      </w:pPr>
      <w:r w:rsidRPr="002A1318">
        <w:rPr>
          <w:rFonts w:cs="Arial"/>
          <w:color w:val="000000"/>
          <w:szCs w:val="20"/>
        </w:rPr>
        <w:t>vršilka dolžnosti generalnega sekretarja</w:t>
      </w:r>
    </w:p>
    <w:p w:rsidR="00083998" w:rsidRPr="002A1318" w:rsidRDefault="00083998" w:rsidP="002A1318">
      <w:pPr>
        <w:tabs>
          <w:tab w:val="left" w:pos="7920"/>
        </w:tabs>
        <w:autoSpaceDE w:val="0"/>
        <w:autoSpaceDN w:val="0"/>
        <w:adjustRightInd w:val="0"/>
        <w:ind w:firstLine="3400"/>
        <w:jc w:val="both"/>
        <w:rPr>
          <w:rFonts w:cs="Arial"/>
          <w:color w:val="000000"/>
          <w:szCs w:val="20"/>
        </w:rPr>
      </w:pPr>
    </w:p>
    <w:p w:rsidR="00083998" w:rsidRPr="002A1318" w:rsidRDefault="00083998" w:rsidP="002A131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2A1318" w:rsidRDefault="00083998" w:rsidP="002A131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A1318" w:rsidRPr="002A1318" w:rsidRDefault="002A1318" w:rsidP="002A13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A1318" w:rsidRPr="002A1318" w:rsidRDefault="002A1318" w:rsidP="002A13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A1318" w:rsidRPr="002A1318" w:rsidRDefault="002A1318" w:rsidP="002A13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A1318" w:rsidRDefault="002A1318" w:rsidP="002A13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A1318">
        <w:rPr>
          <w:rFonts w:cs="Arial"/>
          <w:color w:val="000000"/>
          <w:szCs w:val="20"/>
        </w:rPr>
        <w:t>Priloga:</w:t>
      </w:r>
    </w:p>
    <w:p w:rsidR="002A1318" w:rsidRPr="004D711D" w:rsidRDefault="002A1318" w:rsidP="004D711D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rFonts w:cs="Arial"/>
          <w:color w:val="000000"/>
          <w:szCs w:val="20"/>
        </w:rPr>
      </w:pPr>
      <w:r w:rsidRPr="004D711D">
        <w:rPr>
          <w:szCs w:val="20"/>
        </w:rPr>
        <w:t>Program razvojnih spodbud za obmejna problemska območja v obdobju 2022</w:t>
      </w:r>
      <w:r w:rsidRPr="004D711D">
        <w:rPr>
          <w:rFonts w:cs="Arial"/>
          <w:szCs w:val="20"/>
        </w:rPr>
        <w:t>–</w:t>
      </w:r>
      <w:r w:rsidRPr="004D711D">
        <w:rPr>
          <w:szCs w:val="20"/>
        </w:rPr>
        <w:t>2025</w:t>
      </w:r>
    </w:p>
    <w:p w:rsidR="002A1318" w:rsidRPr="002A1318" w:rsidRDefault="002A1318" w:rsidP="002A13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A1318" w:rsidRPr="002A1318" w:rsidRDefault="002A1318" w:rsidP="002A13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0571B" w:rsidRPr="002A1318" w:rsidRDefault="00CF63B0" w:rsidP="002A13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A1318">
        <w:rPr>
          <w:rFonts w:cs="Arial"/>
          <w:color w:val="000000"/>
          <w:szCs w:val="20"/>
        </w:rPr>
        <w:t>Prejmejo:</w:t>
      </w:r>
    </w:p>
    <w:p w:rsidR="00A96FCC" w:rsidRPr="002A1318" w:rsidRDefault="00A96FCC" w:rsidP="002A1318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rFonts w:cs="Arial"/>
          <w:color w:val="000000"/>
          <w:szCs w:val="20"/>
        </w:rPr>
      </w:pPr>
      <w:r w:rsidRPr="002A1318">
        <w:rPr>
          <w:rFonts w:cs="Arial"/>
          <w:color w:val="000000"/>
          <w:szCs w:val="20"/>
        </w:rPr>
        <w:t>Ministrstvo za gos</w:t>
      </w:r>
      <w:r w:rsidR="002A1318" w:rsidRPr="002A1318">
        <w:rPr>
          <w:rFonts w:cs="Arial"/>
          <w:color w:val="000000"/>
          <w:szCs w:val="20"/>
        </w:rPr>
        <w:t>podarski razvoj in tehnologijo</w:t>
      </w:r>
    </w:p>
    <w:p w:rsidR="00A96FCC" w:rsidRPr="002A1318" w:rsidRDefault="002A1318" w:rsidP="002A1318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rFonts w:cs="Arial"/>
          <w:color w:val="000000"/>
          <w:szCs w:val="20"/>
        </w:rPr>
      </w:pPr>
      <w:r w:rsidRPr="002A1318">
        <w:rPr>
          <w:rFonts w:cs="Arial"/>
          <w:color w:val="000000"/>
          <w:szCs w:val="20"/>
        </w:rPr>
        <w:t>Ministrstvo za finance</w:t>
      </w:r>
    </w:p>
    <w:p w:rsidR="00A96FCC" w:rsidRPr="002A1318" w:rsidRDefault="002A1318" w:rsidP="002A1318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rFonts w:cs="Arial"/>
          <w:color w:val="000000"/>
          <w:szCs w:val="20"/>
        </w:rPr>
      </w:pPr>
      <w:r w:rsidRPr="002A1318">
        <w:rPr>
          <w:rFonts w:cs="Arial"/>
          <w:color w:val="000000"/>
          <w:szCs w:val="20"/>
        </w:rPr>
        <w:t>Ministrstvo za javno upravo</w:t>
      </w:r>
    </w:p>
    <w:p w:rsidR="00A96FCC" w:rsidRPr="002A1318" w:rsidRDefault="002A1318" w:rsidP="002A1318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rFonts w:cs="Arial"/>
          <w:color w:val="000000"/>
          <w:szCs w:val="20"/>
        </w:rPr>
      </w:pPr>
      <w:r w:rsidRPr="002A1318">
        <w:rPr>
          <w:rFonts w:cs="Arial"/>
          <w:color w:val="000000"/>
          <w:szCs w:val="20"/>
        </w:rPr>
        <w:t>Ministrstvo za infrastrukturo</w:t>
      </w:r>
    </w:p>
    <w:p w:rsidR="00A96FCC" w:rsidRPr="002A1318" w:rsidRDefault="00A96FCC" w:rsidP="002A1318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rFonts w:cs="Arial"/>
          <w:color w:val="000000"/>
          <w:szCs w:val="20"/>
        </w:rPr>
      </w:pPr>
      <w:r w:rsidRPr="002A1318">
        <w:rPr>
          <w:rFonts w:cs="Arial"/>
          <w:color w:val="000000"/>
          <w:szCs w:val="20"/>
        </w:rPr>
        <w:t>Direkcija Republi</w:t>
      </w:r>
      <w:r w:rsidR="002A1318" w:rsidRPr="002A1318">
        <w:rPr>
          <w:rFonts w:cs="Arial"/>
          <w:color w:val="000000"/>
          <w:szCs w:val="20"/>
        </w:rPr>
        <w:t>ke Slovenije za infrastrukturo</w:t>
      </w:r>
    </w:p>
    <w:p w:rsidR="00A96FCC" w:rsidRPr="002A1318" w:rsidRDefault="00A96FCC" w:rsidP="002A1318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rFonts w:cs="Arial"/>
          <w:color w:val="000000"/>
          <w:szCs w:val="20"/>
        </w:rPr>
      </w:pPr>
      <w:r w:rsidRPr="002A1318">
        <w:rPr>
          <w:rFonts w:cs="Arial"/>
          <w:color w:val="000000"/>
          <w:szCs w:val="20"/>
        </w:rPr>
        <w:t>Služba Vlade Republike Slovenije za zakonodajo</w:t>
      </w:r>
    </w:p>
    <w:p w:rsidR="005E5C99" w:rsidRPr="002A1318" w:rsidRDefault="00A96FCC" w:rsidP="002A1318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szCs w:val="20"/>
        </w:rPr>
      </w:pPr>
      <w:r w:rsidRPr="002A1318">
        <w:rPr>
          <w:rFonts w:cs="Arial"/>
          <w:color w:val="000000"/>
          <w:szCs w:val="20"/>
        </w:rPr>
        <w:t>Urad Vlade Republ</w:t>
      </w:r>
      <w:r w:rsidR="002A1318" w:rsidRPr="002A1318">
        <w:rPr>
          <w:rFonts w:cs="Arial"/>
          <w:color w:val="000000"/>
          <w:szCs w:val="20"/>
        </w:rPr>
        <w:t>ike Slovenije za komuniciranje</w:t>
      </w:r>
    </w:p>
    <w:sectPr w:rsidR="005E5C99" w:rsidRPr="002A1318" w:rsidSect="005E5C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301" w:rsidRDefault="00330301">
      <w:r>
        <w:separator/>
      </w:r>
    </w:p>
  </w:endnote>
  <w:endnote w:type="continuationSeparator" w:id="0">
    <w:p w:rsidR="00330301" w:rsidRDefault="0033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9ED" w:rsidRDefault="009209ED" w:rsidP="00CE17D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209ED" w:rsidRDefault="009209ED" w:rsidP="009209ED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7638995"/>
      <w:docPartObj>
        <w:docPartGallery w:val="Page Numbers (Bottom of Page)"/>
        <w:docPartUnique/>
      </w:docPartObj>
    </w:sdtPr>
    <w:sdtEndPr/>
    <w:sdtContent>
      <w:p w:rsidR="005E5C99" w:rsidRDefault="005E5C9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318">
          <w:rPr>
            <w:noProof/>
          </w:rPr>
          <w:t>2</w:t>
        </w:r>
        <w:r>
          <w:fldChar w:fldCharType="end"/>
        </w:r>
      </w:p>
    </w:sdtContent>
  </w:sdt>
  <w:p w:rsidR="00C0571B" w:rsidRDefault="00C057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C99" w:rsidRDefault="005E5C99">
    <w:pPr>
      <w:pStyle w:val="Noga"/>
      <w:jc w:val="right"/>
    </w:pPr>
  </w:p>
  <w:p w:rsidR="00F055C9" w:rsidRDefault="00F055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301" w:rsidRDefault="00330301">
      <w:r>
        <w:separator/>
      </w:r>
    </w:p>
  </w:footnote>
  <w:footnote w:type="continuationSeparator" w:id="0">
    <w:p w:rsidR="00330301" w:rsidRDefault="00330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76B" w:rsidRDefault="00B5676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0C0405" w:rsidRDefault="002761F4" w:rsidP="000C0405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1" name="Slika 21" descr="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405">
      <w:rPr>
        <w:rFonts w:cs="Arial"/>
        <w:sz w:val="16"/>
      </w:rPr>
      <w:t>Gregorčičeva 20–25, Sl-1001 Ljubljana</w:t>
    </w:r>
    <w:r w:rsidR="000C0405">
      <w:rPr>
        <w:rFonts w:cs="Arial"/>
        <w:sz w:val="16"/>
      </w:rPr>
      <w:tab/>
      <w:t>T: +386 1 478 1000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" w15:restartNumberingAfterBreak="0">
    <w:nsid w:val="72F20269"/>
    <w:multiLevelType w:val="hybridMultilevel"/>
    <w:tmpl w:val="F1BC8028"/>
    <w:lvl w:ilvl="0" w:tplc="182225B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23A88"/>
    <w:rsid w:val="00083998"/>
    <w:rsid w:val="000A7238"/>
    <w:rsid w:val="000B5689"/>
    <w:rsid w:val="000C0405"/>
    <w:rsid w:val="0012734D"/>
    <w:rsid w:val="00130648"/>
    <w:rsid w:val="001357B2"/>
    <w:rsid w:val="0017478F"/>
    <w:rsid w:val="001B0AFF"/>
    <w:rsid w:val="001C1C95"/>
    <w:rsid w:val="001E5FFF"/>
    <w:rsid w:val="00202A77"/>
    <w:rsid w:val="00207642"/>
    <w:rsid w:val="00271CE5"/>
    <w:rsid w:val="002761F4"/>
    <w:rsid w:val="00282020"/>
    <w:rsid w:val="00295034"/>
    <w:rsid w:val="002A1318"/>
    <w:rsid w:val="002A2B69"/>
    <w:rsid w:val="002C6A66"/>
    <w:rsid w:val="003124D6"/>
    <w:rsid w:val="00321395"/>
    <w:rsid w:val="00330301"/>
    <w:rsid w:val="00355384"/>
    <w:rsid w:val="003636BF"/>
    <w:rsid w:val="00371442"/>
    <w:rsid w:val="003845B4"/>
    <w:rsid w:val="00387B1A"/>
    <w:rsid w:val="003A2C95"/>
    <w:rsid w:val="003C5EE5"/>
    <w:rsid w:val="003E1C74"/>
    <w:rsid w:val="0041628A"/>
    <w:rsid w:val="004657EE"/>
    <w:rsid w:val="004C6984"/>
    <w:rsid w:val="004C6C95"/>
    <w:rsid w:val="004D711D"/>
    <w:rsid w:val="00526246"/>
    <w:rsid w:val="00567106"/>
    <w:rsid w:val="00594644"/>
    <w:rsid w:val="005E1D3C"/>
    <w:rsid w:val="005E5C99"/>
    <w:rsid w:val="00600D86"/>
    <w:rsid w:val="00625AE6"/>
    <w:rsid w:val="00632253"/>
    <w:rsid w:val="00642714"/>
    <w:rsid w:val="006455CE"/>
    <w:rsid w:val="00655841"/>
    <w:rsid w:val="00661505"/>
    <w:rsid w:val="007063CC"/>
    <w:rsid w:val="0072516B"/>
    <w:rsid w:val="00733017"/>
    <w:rsid w:val="00734B77"/>
    <w:rsid w:val="00783310"/>
    <w:rsid w:val="007A4A6D"/>
    <w:rsid w:val="007D1BCF"/>
    <w:rsid w:val="007D75CF"/>
    <w:rsid w:val="007E0440"/>
    <w:rsid w:val="007E6DC5"/>
    <w:rsid w:val="00800924"/>
    <w:rsid w:val="00821562"/>
    <w:rsid w:val="0085122D"/>
    <w:rsid w:val="0088043C"/>
    <w:rsid w:val="00884889"/>
    <w:rsid w:val="008906C9"/>
    <w:rsid w:val="008910D2"/>
    <w:rsid w:val="008C5738"/>
    <w:rsid w:val="008D04F0"/>
    <w:rsid w:val="008F3500"/>
    <w:rsid w:val="00915086"/>
    <w:rsid w:val="009209ED"/>
    <w:rsid w:val="00924E3C"/>
    <w:rsid w:val="009612BB"/>
    <w:rsid w:val="009C740A"/>
    <w:rsid w:val="00A125C5"/>
    <w:rsid w:val="00A15DB1"/>
    <w:rsid w:val="00A2451C"/>
    <w:rsid w:val="00A65EE7"/>
    <w:rsid w:val="00A70133"/>
    <w:rsid w:val="00A770A6"/>
    <w:rsid w:val="00A813B1"/>
    <w:rsid w:val="00A96FCC"/>
    <w:rsid w:val="00AB36C4"/>
    <w:rsid w:val="00AC32B2"/>
    <w:rsid w:val="00B1347C"/>
    <w:rsid w:val="00B17141"/>
    <w:rsid w:val="00B31575"/>
    <w:rsid w:val="00B5676B"/>
    <w:rsid w:val="00B8547D"/>
    <w:rsid w:val="00C0571B"/>
    <w:rsid w:val="00C250D5"/>
    <w:rsid w:val="00C31E00"/>
    <w:rsid w:val="00C35666"/>
    <w:rsid w:val="00C60BCB"/>
    <w:rsid w:val="00C92898"/>
    <w:rsid w:val="00C96619"/>
    <w:rsid w:val="00CA4340"/>
    <w:rsid w:val="00CE17DD"/>
    <w:rsid w:val="00CE5238"/>
    <w:rsid w:val="00CE7514"/>
    <w:rsid w:val="00CF63B0"/>
    <w:rsid w:val="00D04605"/>
    <w:rsid w:val="00D248DE"/>
    <w:rsid w:val="00D364BC"/>
    <w:rsid w:val="00D41A5A"/>
    <w:rsid w:val="00D47F15"/>
    <w:rsid w:val="00D8542D"/>
    <w:rsid w:val="00DC3A11"/>
    <w:rsid w:val="00DC6A71"/>
    <w:rsid w:val="00E0357D"/>
    <w:rsid w:val="00EB7E92"/>
    <w:rsid w:val="00ED1C3E"/>
    <w:rsid w:val="00EE1372"/>
    <w:rsid w:val="00F02D7D"/>
    <w:rsid w:val="00F055C9"/>
    <w:rsid w:val="00F240BB"/>
    <w:rsid w:val="00F404E2"/>
    <w:rsid w:val="00F57FED"/>
    <w:rsid w:val="00F64BED"/>
    <w:rsid w:val="00F65A4C"/>
    <w:rsid w:val="00F83E33"/>
    <w:rsid w:val="00FE493C"/>
    <w:rsid w:val="00FF225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FD85BB7F-F254-4627-9ABD-79BA2363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0C0405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C0571B"/>
    <w:rPr>
      <w:rFonts w:ascii="Arial" w:hAnsi="Arial"/>
      <w:szCs w:val="24"/>
      <w:lang w:eastAsia="en-US"/>
    </w:rPr>
  </w:style>
  <w:style w:type="character" w:styleId="tevilkastrani">
    <w:name w:val="page number"/>
    <w:basedOn w:val="Privzetapisavaodstavka"/>
    <w:rsid w:val="009209ED"/>
  </w:style>
  <w:style w:type="paragraph" w:styleId="Odstavekseznama">
    <w:name w:val="List Paragraph"/>
    <w:basedOn w:val="Navaden"/>
    <w:uiPriority w:val="34"/>
    <w:qFormat/>
    <w:rsid w:val="002A1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Andreja Rajh</dc:creator>
  <cp:lastModifiedBy>Martina Štupar</cp:lastModifiedBy>
  <cp:revision>6</cp:revision>
  <cp:lastPrinted>2010-07-16T08:41:00Z</cp:lastPrinted>
  <dcterms:created xsi:type="dcterms:W3CDTF">2022-02-09T08:54:00Z</dcterms:created>
  <dcterms:modified xsi:type="dcterms:W3CDTF">2022-02-10T07:51:00Z</dcterms:modified>
</cp:coreProperties>
</file>