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11" w:rsidRDefault="00385111" w:rsidP="006B3DC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Priloga:</w:t>
      </w:r>
    </w:p>
    <w:p w:rsidR="006B3DC7" w:rsidRPr="002549A8" w:rsidRDefault="00385111" w:rsidP="006B3DC7">
      <w:pPr>
        <w:jc w:val="both"/>
      </w:pPr>
      <w:r>
        <w:rPr>
          <w:rFonts w:ascii="Arial" w:hAnsi="Arial" w:cs="Arial"/>
          <w:b/>
          <w:sz w:val="20"/>
          <w:szCs w:val="20"/>
        </w:rPr>
        <w:t>»</w:t>
      </w:r>
      <w:r w:rsidR="006B3DC7" w:rsidRPr="002549A8">
        <w:rPr>
          <w:rFonts w:ascii="Arial" w:hAnsi="Arial" w:cs="Arial"/>
          <w:b/>
          <w:sz w:val="20"/>
          <w:szCs w:val="20"/>
        </w:rPr>
        <w:t>P</w:t>
      </w:r>
      <w:r w:rsidR="006B3DC7" w:rsidRPr="002549A8">
        <w:rPr>
          <w:rFonts w:ascii="Arial" w:hAnsi="Arial" w:cs="Arial"/>
          <w:b/>
          <w:color w:val="000000"/>
          <w:sz w:val="20"/>
          <w:szCs w:val="20"/>
          <w:lang w:eastAsia="sl-SI"/>
        </w:rPr>
        <w:t>RILOGA</w:t>
      </w:r>
      <w:r w:rsidR="006B3DC7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: </w:t>
      </w:r>
      <w:r w:rsidR="006B3DC7"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Rdeči seznam (seznam </w:t>
      </w:r>
      <w:r w:rsidR="006B3DC7" w:rsidRPr="00BB784C">
        <w:rPr>
          <w:rFonts w:ascii="Arial" w:hAnsi="Arial" w:cs="Arial"/>
          <w:b/>
          <w:color w:val="000000"/>
          <w:sz w:val="20"/>
          <w:szCs w:val="20"/>
          <w:lang w:eastAsia="sl-SI"/>
        </w:rPr>
        <w:t>držav ali administrativn</w:t>
      </w:r>
      <w:r w:rsidR="006B3DC7">
        <w:rPr>
          <w:rFonts w:ascii="Arial" w:hAnsi="Arial" w:cs="Arial"/>
          <w:b/>
          <w:color w:val="000000"/>
          <w:sz w:val="20"/>
          <w:szCs w:val="20"/>
          <w:lang w:eastAsia="sl-SI"/>
        </w:rPr>
        <w:t>ih</w:t>
      </w:r>
      <w:r w:rsidR="006B3DC7" w:rsidRPr="00BB784C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enot držav, za katere obstaja visoko tveganje za okužbo z virusom SARS-CoV-2</w:t>
      </w:r>
      <w:r w:rsidR="006B3DC7"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)</w:t>
      </w:r>
    </w:p>
    <w:p w:rsidR="00FC6177" w:rsidRPr="006C3FC0" w:rsidRDefault="00FC6177" w:rsidP="00FC6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Države članice EU/schengenskega območja:</w:t>
      </w:r>
    </w:p>
    <w:p w:rsidR="00FC6177" w:rsidRPr="00D02EDD" w:rsidRDefault="00FC6177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Andora</w:t>
      </w:r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Avstrija</w:t>
      </w:r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Belgija</w:t>
      </w:r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Bolgarija</w:t>
      </w:r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Ciper</w:t>
      </w:r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Češka republika</w:t>
      </w:r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Danska (samo posamezne administrativne enote):</w:t>
      </w:r>
    </w:p>
    <w:p w:rsidR="0078069F" w:rsidRPr="007A019E" w:rsidRDefault="0078069F" w:rsidP="007A019E">
      <w:pPr>
        <w:pStyle w:val="Odstavekseznam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administrativna enota </w:t>
      </w:r>
      <w:proofErr w:type="spellStart"/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Hovedstaden</w:t>
      </w:r>
      <w:proofErr w:type="spellEnd"/>
    </w:p>
    <w:p w:rsidR="00A640CE" w:rsidRPr="007A019E" w:rsidRDefault="00A640CE" w:rsidP="007A019E">
      <w:pPr>
        <w:pStyle w:val="Odstavekseznam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administrativna enota </w:t>
      </w:r>
      <w:proofErr w:type="spellStart"/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Nordjylland</w:t>
      </w:r>
      <w:proofErr w:type="spellEnd"/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Estonija</w:t>
      </w:r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Francoska republika:</w:t>
      </w:r>
    </w:p>
    <w:p w:rsidR="0078069F" w:rsidRPr="007A019E" w:rsidRDefault="0078069F" w:rsidP="007A019E">
      <w:pPr>
        <w:pStyle w:val="Odstavekseznam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vse administrativne enote celinske Francije in vsa čezmorska ozemlja</w:t>
      </w:r>
      <w:r w:rsidR="00A640CE"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, razen čezmorskega ozemlja </w:t>
      </w:r>
      <w:proofErr w:type="spellStart"/>
      <w:r w:rsidR="00A640CE"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Mayotte</w:t>
      </w:r>
      <w:proofErr w:type="spellEnd"/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Helenska republika</w:t>
      </w:r>
    </w:p>
    <w:p w:rsidR="00B94732" w:rsidRPr="007A019E" w:rsidRDefault="00B94732" w:rsidP="007A019E">
      <w:pPr>
        <w:pStyle w:val="Odstavekseznam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vse administrativne enote, razen administrativnih enot </w:t>
      </w:r>
      <w:proofErr w:type="spellStart"/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Voríou</w:t>
      </w:r>
      <w:proofErr w:type="spellEnd"/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</w:t>
      </w:r>
      <w:proofErr w:type="spellStart"/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Eyéou</w:t>
      </w:r>
      <w:proofErr w:type="spellEnd"/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</w:t>
      </w:r>
      <w:proofErr w:type="spellStart"/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Severnoegejski</w:t>
      </w:r>
      <w:proofErr w:type="spellEnd"/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otoki), </w:t>
      </w:r>
      <w:proofErr w:type="spellStart"/>
      <w:r w:rsidR="003A52B6"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Notíou</w:t>
      </w:r>
      <w:proofErr w:type="spellEnd"/>
      <w:r w:rsidR="003A52B6"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</w:t>
      </w:r>
      <w:proofErr w:type="spellStart"/>
      <w:r w:rsidR="003A52B6"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Eyéou</w:t>
      </w:r>
      <w:proofErr w:type="spellEnd"/>
      <w:r w:rsidR="003A52B6"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</w:t>
      </w:r>
      <w:proofErr w:type="spellStart"/>
      <w:r w:rsidR="003A52B6"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Južnoegejski</w:t>
      </w:r>
      <w:proofErr w:type="spellEnd"/>
      <w:r w:rsidR="003A52B6"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otoki)</w:t>
      </w:r>
      <w:r w:rsidR="00A640CE"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,</w:t>
      </w:r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</w:t>
      </w:r>
      <w:proofErr w:type="spellStart"/>
      <w:r w:rsidR="00690A8A"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Ioníon</w:t>
      </w:r>
      <w:proofErr w:type="spellEnd"/>
      <w:r w:rsidR="00690A8A"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Níson (Jonski otoki)</w:t>
      </w:r>
      <w:r w:rsidR="00A640CE"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in </w:t>
      </w:r>
      <w:proofErr w:type="spellStart"/>
      <w:r w:rsidR="00A640CE"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Peloponnísou</w:t>
      </w:r>
      <w:proofErr w:type="spellEnd"/>
      <w:r w:rsidR="00A640CE"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(Peloponez)</w:t>
      </w:r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Hrvaška</w:t>
      </w:r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Irska (samo posamezne administrativne enote):</w:t>
      </w:r>
    </w:p>
    <w:p w:rsidR="0078069F" w:rsidRPr="007A019E" w:rsidRDefault="0078069F" w:rsidP="007A019E">
      <w:pPr>
        <w:pStyle w:val="Odstavekseznam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administrativna enota Eastern </w:t>
      </w:r>
      <w:proofErr w:type="gramStart"/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and</w:t>
      </w:r>
      <w:proofErr w:type="gramEnd"/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</w:t>
      </w:r>
      <w:proofErr w:type="spellStart"/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Midland</w:t>
      </w:r>
      <w:proofErr w:type="spellEnd"/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(Vzhodna in Osrednja regija)</w:t>
      </w:r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Italijanska republika</w:t>
      </w:r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Latvija</w:t>
      </w:r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Litva</w:t>
      </w:r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Lihtenštajn</w:t>
      </w:r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Veliko vojvodstvo Luksemburg</w:t>
      </w:r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Madžarska</w:t>
      </w:r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Monako</w:t>
      </w:r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Zvezna republika Nemčija</w:t>
      </w:r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Nizozemska</w:t>
      </w:r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Norveška (samo posamezne administrativne enote):</w:t>
      </w:r>
    </w:p>
    <w:p w:rsidR="0078069F" w:rsidRPr="007A019E" w:rsidRDefault="0078069F" w:rsidP="007A019E">
      <w:pPr>
        <w:pStyle w:val="Odstavekseznam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administrativna enota Oslo</w:t>
      </w:r>
    </w:p>
    <w:p w:rsidR="0078069F" w:rsidRPr="007A019E" w:rsidRDefault="0078069F" w:rsidP="007A019E">
      <w:pPr>
        <w:pStyle w:val="Odstavekseznam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administrativna enota </w:t>
      </w:r>
      <w:proofErr w:type="spellStart"/>
      <w:r w:rsidR="00D02EDD"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Agder</w:t>
      </w:r>
      <w:proofErr w:type="spellEnd"/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Poljska</w:t>
      </w:r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Romunija</w:t>
      </w:r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San Marino</w:t>
      </w:r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Sveti sedež (Vatikanska mestna država)</w:t>
      </w:r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Španija (samo posamezne administrativne enote):</w:t>
      </w:r>
    </w:p>
    <w:p w:rsidR="0078069F" w:rsidRPr="007A019E" w:rsidRDefault="0078069F" w:rsidP="007A019E">
      <w:pPr>
        <w:pStyle w:val="Odstavekseznam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vse administrativne enote, razen administrativnih enot </w:t>
      </w:r>
      <w:r w:rsidR="00D02EDD"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Asturias (</w:t>
      </w:r>
      <w:proofErr w:type="spellStart"/>
      <w:r w:rsidR="00D02EDD"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Asturija</w:t>
      </w:r>
      <w:proofErr w:type="spellEnd"/>
      <w:r w:rsidR="00D02EDD"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), Ceuta, </w:t>
      </w:r>
      <w:proofErr w:type="spellStart"/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Extremadura</w:t>
      </w:r>
      <w:proofErr w:type="spellEnd"/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, </w:t>
      </w:r>
      <w:proofErr w:type="spellStart"/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Galicia</w:t>
      </w:r>
      <w:proofErr w:type="spellEnd"/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(Galicija), Islas </w:t>
      </w:r>
      <w:proofErr w:type="spellStart"/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Baleares</w:t>
      </w:r>
      <w:proofErr w:type="spellEnd"/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(Balearski otoki)</w:t>
      </w:r>
      <w:r w:rsidR="00733634"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, </w:t>
      </w:r>
      <w:r w:rsidR="003A52B6"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Islas </w:t>
      </w:r>
      <w:proofErr w:type="spellStart"/>
      <w:r w:rsidR="003A52B6"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Canarias</w:t>
      </w:r>
      <w:proofErr w:type="spellEnd"/>
      <w:r w:rsidR="003A52B6"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(Kanarski otoki), </w:t>
      </w:r>
      <w:r w:rsidR="00733634"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Murcia</w:t>
      </w:r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in Valenciana (</w:t>
      </w:r>
      <w:proofErr w:type="spellStart"/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Valencija</w:t>
      </w:r>
      <w:proofErr w:type="spellEnd"/>
      <w:r w:rsidRPr="007A019E">
        <w:rPr>
          <w:rFonts w:ascii="Arial" w:hAnsi="Arial" w:cs="Arial"/>
          <w:color w:val="000000" w:themeColor="text1"/>
          <w:sz w:val="20"/>
          <w:szCs w:val="20"/>
          <w:lang w:eastAsia="sl-SI"/>
        </w:rPr>
        <w:t>)</w:t>
      </w:r>
    </w:p>
    <w:p w:rsidR="0078069F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Švedska</w:t>
      </w:r>
    </w:p>
    <w:p w:rsidR="00FC6177" w:rsidRPr="00D02EDD" w:rsidRDefault="0078069F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02EDD">
        <w:rPr>
          <w:rFonts w:ascii="Arial" w:hAnsi="Arial" w:cs="Arial"/>
          <w:color w:val="000000" w:themeColor="text1"/>
          <w:sz w:val="20"/>
          <w:szCs w:val="20"/>
          <w:lang w:eastAsia="sl-SI"/>
        </w:rPr>
        <w:t>Švicarska konfederacija</w:t>
      </w:r>
    </w:p>
    <w:p w:rsidR="0078069F" w:rsidRPr="006C3FC0" w:rsidRDefault="0078069F" w:rsidP="00FC6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FC6177" w:rsidRPr="006C3FC0" w:rsidRDefault="00FC6177" w:rsidP="00FC6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Tretje države:</w:t>
      </w:r>
      <w:bookmarkStart w:id="0" w:name="_GoBack"/>
      <w:bookmarkEnd w:id="0"/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Afganistan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Albanija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Ljudska demokratična republika Alžirija</w:t>
      </w:r>
    </w:p>
    <w:p w:rsidR="00491953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Angola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Argentinska republika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Armenija</w:t>
      </w:r>
    </w:p>
    <w:p w:rsidR="00491953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Azerbajdžanska republika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Zveza Bahami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Bahrajn</w:t>
      </w:r>
    </w:p>
    <w:p w:rsidR="00491953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Ljudska republika Bangladeš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Belorusija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>Belize</w:t>
      </w:r>
    </w:p>
    <w:p w:rsidR="00491953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Benin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Bocvana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Butan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Večnacionalna država Bolivija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Bosna in Hercegovina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Federativna republika Brazilija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Burkina Faso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Burundi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Kamerun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Zelenortski otoki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Srednjeafriška republika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Čad</w:t>
      </w:r>
    </w:p>
    <w:p w:rsidR="00491953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Čile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Džibuti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Kolumbija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Zveza Komori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Kostarika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Slonokoščena obala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republika Kongo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Ekvador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Arabska republika Egipt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Salvador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Ekvatorialna Gvineja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Eritreja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Esvatini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Etiopija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Gabonska republika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Gambija</w:t>
      </w:r>
    </w:p>
    <w:p w:rsidR="00491953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Gana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Gruzija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Gvatemala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Gvineja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Gvineja Bissau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Kooperativna republika Gvajana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Haiti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Honduras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Indija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Indonezija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Iran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Irak</w:t>
      </w:r>
    </w:p>
    <w:p w:rsidR="00491953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Jamajka</w:t>
      </w:r>
    </w:p>
    <w:p w:rsidR="00491953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001F2">
        <w:rPr>
          <w:rFonts w:ascii="Arial" w:hAnsi="Arial" w:cs="Arial"/>
          <w:color w:val="000000"/>
          <w:sz w:val="20"/>
          <w:szCs w:val="20"/>
          <w:lang w:eastAsia="sl-SI"/>
        </w:rPr>
        <w:t>Hašemitska kraljevina Jordanija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Kanada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Kazahstan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Kenija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ljudska republika Koreja (Severna Koreja)</w:t>
      </w:r>
    </w:p>
    <w:p w:rsidR="00491953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Kosovo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Kuba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Kuvajt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Kirgiška republika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Libanonska republika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Lesoto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Liberija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Libija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Madagaskar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Malavi</w:t>
      </w:r>
    </w:p>
    <w:p w:rsidR="00491953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Maldivi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Malezija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Mali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>Islamska republika Mavretanija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Združene mehiške države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Mongolija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Črna gora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Maroko</w:t>
      </w:r>
    </w:p>
    <w:p w:rsidR="00491953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Mozambik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Namibija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Zvezna demokratična republika Nepal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Nikaragva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Niger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Zvezna republika Nigerija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Severna Makedonija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Sultanat Oman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Pakistan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Panama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Neodvisna država Papua Nova Gvineja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Paragvaj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Peru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Filipini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Katar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Moldavija, Republika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Kongo</w:t>
      </w:r>
    </w:p>
    <w:p w:rsidR="00491953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Ruska federacija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republika Sao Tome in Principe</w:t>
      </w:r>
    </w:p>
    <w:p w:rsidR="00491953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Kraljevina </w:t>
      </w:r>
      <w:proofErr w:type="spellStart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Saudova</w:t>
      </w:r>
      <w:proofErr w:type="spellEnd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 Arabija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Sejšeli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Senegal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Sierra Leone</w:t>
      </w:r>
    </w:p>
    <w:p w:rsidR="00491953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Zvezna republika Somalija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Srbija</w:t>
      </w:r>
    </w:p>
    <w:p w:rsidR="00491953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Južna Afrika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Sudan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Južni Sudan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Surinam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Sirska arabska republika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Tadžikistan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Združena republika Tanzanija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republika Vzhodni Timor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proofErr w:type="spellStart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Togoška</w:t>
      </w:r>
      <w:proofErr w:type="spellEnd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 republika</w:t>
      </w:r>
    </w:p>
    <w:p w:rsidR="00491953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Trinidad in Tobago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Tunizija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Turčija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Turkmenistan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Združeni arabski emirati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Ukrajina</w:t>
      </w:r>
    </w:p>
    <w:p w:rsidR="00491953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Združene države Amerike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1654D">
        <w:rPr>
          <w:rFonts w:ascii="Arial" w:hAnsi="Arial" w:cs="Arial"/>
          <w:color w:val="000000"/>
          <w:sz w:val="20"/>
          <w:szCs w:val="20"/>
          <w:lang w:eastAsia="sl-SI"/>
        </w:rPr>
        <w:t>Vzhodna republika Urugvaj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Uzbekistan</w:t>
      </w:r>
    </w:p>
    <w:p w:rsidR="00491953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proofErr w:type="spellStart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Bolivarska</w:t>
      </w:r>
      <w:proofErr w:type="spellEnd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 republika Venezuela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Jemen</w:t>
      </w:r>
    </w:p>
    <w:p w:rsidR="00491953" w:rsidRPr="006C3FC0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Zambija</w:t>
      </w:r>
    </w:p>
    <w:p w:rsidR="00491953" w:rsidRPr="00D345D9" w:rsidRDefault="00491953" w:rsidP="007A019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Zimbabve</w:t>
      </w:r>
      <w:r w:rsidRPr="00D345D9">
        <w:rPr>
          <w:rFonts w:ascii="Arial" w:hAnsi="Arial" w:cs="Arial"/>
          <w:color w:val="000000"/>
          <w:sz w:val="20"/>
          <w:szCs w:val="20"/>
          <w:lang w:eastAsia="sl-SI"/>
        </w:rPr>
        <w:t>«.</w:t>
      </w:r>
    </w:p>
    <w:sectPr w:rsidR="00491953" w:rsidRPr="00D345D9" w:rsidSect="00AB09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4A" w:rsidRDefault="00324A4A" w:rsidP="00414885">
      <w:pPr>
        <w:spacing w:after="0" w:line="240" w:lineRule="auto"/>
      </w:pPr>
      <w:r>
        <w:separator/>
      </w:r>
    </w:p>
  </w:endnote>
  <w:endnote w:type="continuationSeparator" w:id="0">
    <w:p w:rsidR="00324A4A" w:rsidRDefault="00324A4A" w:rsidP="0041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906327"/>
      <w:docPartObj>
        <w:docPartGallery w:val="Page Numbers (Bottom of Page)"/>
        <w:docPartUnique/>
      </w:docPartObj>
    </w:sdtPr>
    <w:sdtContent>
      <w:p w:rsidR="00414885" w:rsidRDefault="0041488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4885" w:rsidRDefault="0041488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4A" w:rsidRDefault="00324A4A" w:rsidP="00414885">
      <w:pPr>
        <w:spacing w:after="0" w:line="240" w:lineRule="auto"/>
      </w:pPr>
      <w:r>
        <w:separator/>
      </w:r>
    </w:p>
  </w:footnote>
  <w:footnote w:type="continuationSeparator" w:id="0">
    <w:p w:rsidR="00324A4A" w:rsidRDefault="00324A4A" w:rsidP="00414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A2A"/>
    <w:multiLevelType w:val="hybridMultilevel"/>
    <w:tmpl w:val="F682A11E"/>
    <w:lvl w:ilvl="0" w:tplc="0F4E67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520"/>
    <w:multiLevelType w:val="hybridMultilevel"/>
    <w:tmpl w:val="B202779A"/>
    <w:lvl w:ilvl="0" w:tplc="F2901FA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CE58F8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E29FB"/>
    <w:multiLevelType w:val="hybridMultilevel"/>
    <w:tmpl w:val="EB5A7B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82267"/>
    <w:multiLevelType w:val="hybridMultilevel"/>
    <w:tmpl w:val="E4948D2E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7CC8"/>
    <w:multiLevelType w:val="hybridMultilevel"/>
    <w:tmpl w:val="055875AA"/>
    <w:lvl w:ilvl="0" w:tplc="32D20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4E41AF"/>
    <w:multiLevelType w:val="hybridMultilevel"/>
    <w:tmpl w:val="0D582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43942"/>
    <w:multiLevelType w:val="hybridMultilevel"/>
    <w:tmpl w:val="9FD2D31A"/>
    <w:lvl w:ilvl="0" w:tplc="519C25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A5F6D"/>
    <w:multiLevelType w:val="hybridMultilevel"/>
    <w:tmpl w:val="572C9FC0"/>
    <w:lvl w:ilvl="0" w:tplc="2C704E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44AE3"/>
    <w:multiLevelType w:val="hybridMultilevel"/>
    <w:tmpl w:val="5DDE9E9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A03C8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14B34"/>
    <w:multiLevelType w:val="hybridMultilevel"/>
    <w:tmpl w:val="A33E08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A650E"/>
    <w:multiLevelType w:val="hybridMultilevel"/>
    <w:tmpl w:val="1B5C18FA"/>
    <w:lvl w:ilvl="0" w:tplc="5A20D6EE">
      <w:numFmt w:val="bullet"/>
      <w:lvlText w:val="–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E65243C"/>
    <w:multiLevelType w:val="hybridMultilevel"/>
    <w:tmpl w:val="2C5E9CF4"/>
    <w:lvl w:ilvl="0" w:tplc="75CCB67C">
      <w:numFmt w:val="bullet"/>
      <w:lvlText w:val="–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0137D28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F4D05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40467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B1B19"/>
    <w:multiLevelType w:val="hybridMultilevel"/>
    <w:tmpl w:val="A33E08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C5A9B"/>
    <w:multiLevelType w:val="hybridMultilevel"/>
    <w:tmpl w:val="A6F23C3E"/>
    <w:lvl w:ilvl="0" w:tplc="F7A654D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C37D73"/>
    <w:multiLevelType w:val="hybridMultilevel"/>
    <w:tmpl w:val="8BC2F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E6FA3"/>
    <w:multiLevelType w:val="hybridMultilevel"/>
    <w:tmpl w:val="E4948D2E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A732E"/>
    <w:multiLevelType w:val="hybridMultilevel"/>
    <w:tmpl w:val="0C72AF20"/>
    <w:lvl w:ilvl="0" w:tplc="9968C78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A7CEF"/>
    <w:multiLevelType w:val="hybridMultilevel"/>
    <w:tmpl w:val="298A17B0"/>
    <w:lvl w:ilvl="0" w:tplc="44D63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CF1FC2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A069A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A714B"/>
    <w:multiLevelType w:val="hybridMultilevel"/>
    <w:tmpl w:val="12E8A82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87AA5"/>
    <w:multiLevelType w:val="hybridMultilevel"/>
    <w:tmpl w:val="C4BA8B5A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67C8A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70AC5"/>
    <w:multiLevelType w:val="hybridMultilevel"/>
    <w:tmpl w:val="97DE938C"/>
    <w:lvl w:ilvl="0" w:tplc="8F52D806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31019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C045F"/>
    <w:multiLevelType w:val="hybridMultilevel"/>
    <w:tmpl w:val="E4948D2E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D45E6"/>
    <w:multiLevelType w:val="hybridMultilevel"/>
    <w:tmpl w:val="8BC2F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D31E1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A2C62"/>
    <w:multiLevelType w:val="hybridMultilevel"/>
    <w:tmpl w:val="33CEEBF6"/>
    <w:lvl w:ilvl="0" w:tplc="9EA6DC0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01D0C"/>
    <w:multiLevelType w:val="hybridMultilevel"/>
    <w:tmpl w:val="32460988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31"/>
  </w:num>
  <w:num w:numId="4">
    <w:abstractNumId w:val="3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1"/>
  </w:num>
  <w:num w:numId="8">
    <w:abstractNumId w:val="13"/>
  </w:num>
  <w:num w:numId="9">
    <w:abstractNumId w:val="8"/>
  </w:num>
  <w:num w:numId="10">
    <w:abstractNumId w:val="35"/>
  </w:num>
  <w:num w:numId="11">
    <w:abstractNumId w:val="2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3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6"/>
  </w:num>
  <w:num w:numId="20">
    <w:abstractNumId w:val="26"/>
  </w:num>
  <w:num w:numId="21">
    <w:abstractNumId w:val="35"/>
  </w:num>
  <w:num w:numId="22">
    <w:abstractNumId w:val="35"/>
  </w:num>
  <w:num w:numId="23">
    <w:abstractNumId w:val="20"/>
  </w:num>
  <w:num w:numId="24">
    <w:abstractNumId w:val="37"/>
  </w:num>
  <w:num w:numId="25">
    <w:abstractNumId w:val="3"/>
  </w:num>
  <w:num w:numId="26">
    <w:abstractNumId w:val="25"/>
  </w:num>
  <w:num w:numId="27">
    <w:abstractNumId w:val="5"/>
  </w:num>
  <w:num w:numId="28">
    <w:abstractNumId w:val="2"/>
  </w:num>
  <w:num w:numId="29">
    <w:abstractNumId w:val="11"/>
  </w:num>
  <w:num w:numId="30">
    <w:abstractNumId w:val="27"/>
  </w:num>
  <w:num w:numId="31">
    <w:abstractNumId w:val="19"/>
  </w:num>
  <w:num w:numId="32">
    <w:abstractNumId w:val="7"/>
  </w:num>
  <w:num w:numId="33">
    <w:abstractNumId w:val="12"/>
  </w:num>
  <w:num w:numId="34">
    <w:abstractNumId w:val="1"/>
  </w:num>
  <w:num w:numId="35">
    <w:abstractNumId w:val="17"/>
  </w:num>
  <w:num w:numId="36">
    <w:abstractNumId w:val="28"/>
  </w:num>
  <w:num w:numId="37">
    <w:abstractNumId w:val="36"/>
  </w:num>
  <w:num w:numId="38">
    <w:abstractNumId w:val="14"/>
  </w:num>
  <w:num w:numId="39">
    <w:abstractNumId w:val="22"/>
  </w:num>
  <w:num w:numId="40">
    <w:abstractNumId w:val="18"/>
  </w:num>
  <w:num w:numId="41">
    <w:abstractNumId w:val="39"/>
  </w:num>
  <w:num w:numId="42">
    <w:abstractNumId w:val="16"/>
  </w:num>
  <w:num w:numId="43">
    <w:abstractNumId w:val="41"/>
  </w:num>
  <w:num w:numId="44">
    <w:abstractNumId w:val="33"/>
  </w:num>
  <w:num w:numId="45">
    <w:abstractNumId w:val="4"/>
  </w:num>
  <w:num w:numId="46">
    <w:abstractNumId w:val="29"/>
  </w:num>
  <w:num w:numId="47">
    <w:abstractNumId w:val="40"/>
  </w:num>
  <w:num w:numId="48">
    <w:abstractNumId w:val="23"/>
  </w:num>
  <w:num w:numId="49">
    <w:abstractNumId w:val="9"/>
  </w:num>
  <w:num w:numId="5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B5"/>
    <w:rsid w:val="00002AF9"/>
    <w:rsid w:val="00003A09"/>
    <w:rsid w:val="0000465E"/>
    <w:rsid w:val="00015221"/>
    <w:rsid w:val="00016874"/>
    <w:rsid w:val="00017D65"/>
    <w:rsid w:val="00023272"/>
    <w:rsid w:val="00026A75"/>
    <w:rsid w:val="00026BB3"/>
    <w:rsid w:val="000336C7"/>
    <w:rsid w:val="000343AE"/>
    <w:rsid w:val="000343CC"/>
    <w:rsid w:val="000402C5"/>
    <w:rsid w:val="00041797"/>
    <w:rsid w:val="000455F3"/>
    <w:rsid w:val="00047A50"/>
    <w:rsid w:val="00053844"/>
    <w:rsid w:val="00055D20"/>
    <w:rsid w:val="000622C0"/>
    <w:rsid w:val="00062475"/>
    <w:rsid w:val="000646A5"/>
    <w:rsid w:val="000678B3"/>
    <w:rsid w:val="0007422C"/>
    <w:rsid w:val="00080B8E"/>
    <w:rsid w:val="000820DD"/>
    <w:rsid w:val="00083AA7"/>
    <w:rsid w:val="00090792"/>
    <w:rsid w:val="0009175A"/>
    <w:rsid w:val="00095195"/>
    <w:rsid w:val="00095900"/>
    <w:rsid w:val="000960DC"/>
    <w:rsid w:val="000979E9"/>
    <w:rsid w:val="000A0B02"/>
    <w:rsid w:val="000A2BE7"/>
    <w:rsid w:val="000A52A7"/>
    <w:rsid w:val="000A58CB"/>
    <w:rsid w:val="000A6472"/>
    <w:rsid w:val="000A79B6"/>
    <w:rsid w:val="000B5951"/>
    <w:rsid w:val="000B5B24"/>
    <w:rsid w:val="000B6CC4"/>
    <w:rsid w:val="000C74CF"/>
    <w:rsid w:val="000C7770"/>
    <w:rsid w:val="000D02BF"/>
    <w:rsid w:val="000D3C97"/>
    <w:rsid w:val="000F0239"/>
    <w:rsid w:val="000F33A9"/>
    <w:rsid w:val="000F49B0"/>
    <w:rsid w:val="00100402"/>
    <w:rsid w:val="001006A8"/>
    <w:rsid w:val="00101940"/>
    <w:rsid w:val="00113679"/>
    <w:rsid w:val="00125D96"/>
    <w:rsid w:val="00133D2E"/>
    <w:rsid w:val="00134668"/>
    <w:rsid w:val="0014186C"/>
    <w:rsid w:val="00143C2F"/>
    <w:rsid w:val="00151A2E"/>
    <w:rsid w:val="00154F8A"/>
    <w:rsid w:val="00155366"/>
    <w:rsid w:val="00161BF9"/>
    <w:rsid w:val="00161E5E"/>
    <w:rsid w:val="00167381"/>
    <w:rsid w:val="00167583"/>
    <w:rsid w:val="00172386"/>
    <w:rsid w:val="001759FE"/>
    <w:rsid w:val="0018283D"/>
    <w:rsid w:val="0018285A"/>
    <w:rsid w:val="0018362B"/>
    <w:rsid w:val="00186800"/>
    <w:rsid w:val="00190B2E"/>
    <w:rsid w:val="0019232C"/>
    <w:rsid w:val="0019416B"/>
    <w:rsid w:val="00194839"/>
    <w:rsid w:val="00195B77"/>
    <w:rsid w:val="001A5B1F"/>
    <w:rsid w:val="001A5D22"/>
    <w:rsid w:val="001A7550"/>
    <w:rsid w:val="001B1AE5"/>
    <w:rsid w:val="001B35D2"/>
    <w:rsid w:val="001B6852"/>
    <w:rsid w:val="001B69FF"/>
    <w:rsid w:val="001B7AD5"/>
    <w:rsid w:val="001C0935"/>
    <w:rsid w:val="001C7A3A"/>
    <w:rsid w:val="001C7BD3"/>
    <w:rsid w:val="001D38B6"/>
    <w:rsid w:val="001D4F6A"/>
    <w:rsid w:val="001D5ABE"/>
    <w:rsid w:val="001E0010"/>
    <w:rsid w:val="001E0B14"/>
    <w:rsid w:val="001F1744"/>
    <w:rsid w:val="001F1A11"/>
    <w:rsid w:val="001F4AD9"/>
    <w:rsid w:val="002026B5"/>
    <w:rsid w:val="002062BB"/>
    <w:rsid w:val="00226916"/>
    <w:rsid w:val="00227939"/>
    <w:rsid w:val="00233F69"/>
    <w:rsid w:val="00236107"/>
    <w:rsid w:val="0023649E"/>
    <w:rsid w:val="002371E7"/>
    <w:rsid w:val="00237492"/>
    <w:rsid w:val="002409DB"/>
    <w:rsid w:val="00241D8D"/>
    <w:rsid w:val="00243022"/>
    <w:rsid w:val="00245B9C"/>
    <w:rsid w:val="00246386"/>
    <w:rsid w:val="00250CF3"/>
    <w:rsid w:val="00255BAE"/>
    <w:rsid w:val="00257C7D"/>
    <w:rsid w:val="002620B3"/>
    <w:rsid w:val="0026387C"/>
    <w:rsid w:val="00273BD2"/>
    <w:rsid w:val="00274DE1"/>
    <w:rsid w:val="002762A9"/>
    <w:rsid w:val="00282915"/>
    <w:rsid w:val="0029539F"/>
    <w:rsid w:val="00296BCC"/>
    <w:rsid w:val="002A238D"/>
    <w:rsid w:val="002A2C4A"/>
    <w:rsid w:val="002A52A5"/>
    <w:rsid w:val="002A5A9C"/>
    <w:rsid w:val="002A793E"/>
    <w:rsid w:val="002B20A7"/>
    <w:rsid w:val="002B47D3"/>
    <w:rsid w:val="002B5419"/>
    <w:rsid w:val="002B695D"/>
    <w:rsid w:val="002B7F5A"/>
    <w:rsid w:val="002C488C"/>
    <w:rsid w:val="002D5B73"/>
    <w:rsid w:val="002D7493"/>
    <w:rsid w:val="002F0BBA"/>
    <w:rsid w:val="002F48EA"/>
    <w:rsid w:val="00300C4E"/>
    <w:rsid w:val="003016EB"/>
    <w:rsid w:val="00303A80"/>
    <w:rsid w:val="003141B3"/>
    <w:rsid w:val="00314D54"/>
    <w:rsid w:val="0031522B"/>
    <w:rsid w:val="00315402"/>
    <w:rsid w:val="00315DE6"/>
    <w:rsid w:val="003166B9"/>
    <w:rsid w:val="00324A4A"/>
    <w:rsid w:val="003258A5"/>
    <w:rsid w:val="00327E8C"/>
    <w:rsid w:val="0033150C"/>
    <w:rsid w:val="00332B88"/>
    <w:rsid w:val="00333F9C"/>
    <w:rsid w:val="00335A8D"/>
    <w:rsid w:val="0033776C"/>
    <w:rsid w:val="003429D3"/>
    <w:rsid w:val="00353AF9"/>
    <w:rsid w:val="00355DD5"/>
    <w:rsid w:val="003608D1"/>
    <w:rsid w:val="00362A1A"/>
    <w:rsid w:val="00363DFB"/>
    <w:rsid w:val="0036442B"/>
    <w:rsid w:val="00364B8D"/>
    <w:rsid w:val="00365A79"/>
    <w:rsid w:val="00372EAC"/>
    <w:rsid w:val="003737B1"/>
    <w:rsid w:val="00374A37"/>
    <w:rsid w:val="00374DB2"/>
    <w:rsid w:val="003753F3"/>
    <w:rsid w:val="00385111"/>
    <w:rsid w:val="00386822"/>
    <w:rsid w:val="00387DC8"/>
    <w:rsid w:val="003941E4"/>
    <w:rsid w:val="00394B3B"/>
    <w:rsid w:val="003A40B8"/>
    <w:rsid w:val="003A52B6"/>
    <w:rsid w:val="003B3ECC"/>
    <w:rsid w:val="003B5539"/>
    <w:rsid w:val="003C07F8"/>
    <w:rsid w:val="003C336F"/>
    <w:rsid w:val="003C43BA"/>
    <w:rsid w:val="003C5754"/>
    <w:rsid w:val="003C61B3"/>
    <w:rsid w:val="003D02FD"/>
    <w:rsid w:val="003D207B"/>
    <w:rsid w:val="003D39C8"/>
    <w:rsid w:val="003D5648"/>
    <w:rsid w:val="003E38FC"/>
    <w:rsid w:val="003E475E"/>
    <w:rsid w:val="003E5D78"/>
    <w:rsid w:val="003E6BDB"/>
    <w:rsid w:val="003F0DF1"/>
    <w:rsid w:val="003F255A"/>
    <w:rsid w:val="003F5CCB"/>
    <w:rsid w:val="00414885"/>
    <w:rsid w:val="00415287"/>
    <w:rsid w:val="0041654D"/>
    <w:rsid w:val="0041684D"/>
    <w:rsid w:val="0042276E"/>
    <w:rsid w:val="00422FC9"/>
    <w:rsid w:val="004239CF"/>
    <w:rsid w:val="00424C40"/>
    <w:rsid w:val="00430F24"/>
    <w:rsid w:val="00435E37"/>
    <w:rsid w:val="00450D1E"/>
    <w:rsid w:val="00454A79"/>
    <w:rsid w:val="004568EC"/>
    <w:rsid w:val="00456F42"/>
    <w:rsid w:val="0046142F"/>
    <w:rsid w:val="00472952"/>
    <w:rsid w:val="004746B5"/>
    <w:rsid w:val="00475899"/>
    <w:rsid w:val="0047654C"/>
    <w:rsid w:val="00477D2E"/>
    <w:rsid w:val="004812A3"/>
    <w:rsid w:val="00483593"/>
    <w:rsid w:val="00486006"/>
    <w:rsid w:val="0049137F"/>
    <w:rsid w:val="00491953"/>
    <w:rsid w:val="00491DE1"/>
    <w:rsid w:val="00492F5D"/>
    <w:rsid w:val="00495B55"/>
    <w:rsid w:val="004A3DFE"/>
    <w:rsid w:val="004A6776"/>
    <w:rsid w:val="004B3C54"/>
    <w:rsid w:val="004C39C1"/>
    <w:rsid w:val="004C4FC2"/>
    <w:rsid w:val="004C5A9F"/>
    <w:rsid w:val="004C6531"/>
    <w:rsid w:val="004C6DE8"/>
    <w:rsid w:val="004D0287"/>
    <w:rsid w:val="004D54D7"/>
    <w:rsid w:val="004D6F91"/>
    <w:rsid w:val="004E22E7"/>
    <w:rsid w:val="004E3592"/>
    <w:rsid w:val="004E3F33"/>
    <w:rsid w:val="004F3887"/>
    <w:rsid w:val="004F510A"/>
    <w:rsid w:val="004F7BD1"/>
    <w:rsid w:val="005018FA"/>
    <w:rsid w:val="00510CB6"/>
    <w:rsid w:val="00513D03"/>
    <w:rsid w:val="00516AAF"/>
    <w:rsid w:val="00520F1D"/>
    <w:rsid w:val="0052150E"/>
    <w:rsid w:val="0052632F"/>
    <w:rsid w:val="00530C6C"/>
    <w:rsid w:val="00532F32"/>
    <w:rsid w:val="00534C31"/>
    <w:rsid w:val="00536A9B"/>
    <w:rsid w:val="0054760A"/>
    <w:rsid w:val="00551D92"/>
    <w:rsid w:val="00553D16"/>
    <w:rsid w:val="005542F2"/>
    <w:rsid w:val="005623DA"/>
    <w:rsid w:val="00562F30"/>
    <w:rsid w:val="00573F23"/>
    <w:rsid w:val="00576048"/>
    <w:rsid w:val="0057716D"/>
    <w:rsid w:val="00584B80"/>
    <w:rsid w:val="0058502B"/>
    <w:rsid w:val="00592500"/>
    <w:rsid w:val="005A0665"/>
    <w:rsid w:val="005A170E"/>
    <w:rsid w:val="005A287A"/>
    <w:rsid w:val="005A6347"/>
    <w:rsid w:val="005B0902"/>
    <w:rsid w:val="005B1C34"/>
    <w:rsid w:val="005B45DC"/>
    <w:rsid w:val="005C3E11"/>
    <w:rsid w:val="005C4055"/>
    <w:rsid w:val="005C44FF"/>
    <w:rsid w:val="005D3C0B"/>
    <w:rsid w:val="005D3E6A"/>
    <w:rsid w:val="005D59DA"/>
    <w:rsid w:val="005E0631"/>
    <w:rsid w:val="005E31F3"/>
    <w:rsid w:val="005E4F57"/>
    <w:rsid w:val="005F0129"/>
    <w:rsid w:val="005F3F37"/>
    <w:rsid w:val="005F74EE"/>
    <w:rsid w:val="00602083"/>
    <w:rsid w:val="006024AF"/>
    <w:rsid w:val="0060299B"/>
    <w:rsid w:val="0060644F"/>
    <w:rsid w:val="0061339D"/>
    <w:rsid w:val="00615CBA"/>
    <w:rsid w:val="00620A81"/>
    <w:rsid w:val="006235C5"/>
    <w:rsid w:val="00623BE1"/>
    <w:rsid w:val="00624447"/>
    <w:rsid w:val="00627880"/>
    <w:rsid w:val="00634CCD"/>
    <w:rsid w:val="006434DF"/>
    <w:rsid w:val="00644379"/>
    <w:rsid w:val="00645019"/>
    <w:rsid w:val="00646A7E"/>
    <w:rsid w:val="006544B4"/>
    <w:rsid w:val="0065599E"/>
    <w:rsid w:val="006559ED"/>
    <w:rsid w:val="006567AE"/>
    <w:rsid w:val="00660E91"/>
    <w:rsid w:val="00661DAA"/>
    <w:rsid w:val="0066315F"/>
    <w:rsid w:val="00663891"/>
    <w:rsid w:val="00667BF0"/>
    <w:rsid w:val="00676123"/>
    <w:rsid w:val="00680651"/>
    <w:rsid w:val="0068151F"/>
    <w:rsid w:val="00690A8A"/>
    <w:rsid w:val="0069189C"/>
    <w:rsid w:val="006918C1"/>
    <w:rsid w:val="006B3DC7"/>
    <w:rsid w:val="006B7C07"/>
    <w:rsid w:val="006C3FC0"/>
    <w:rsid w:val="006C5CBC"/>
    <w:rsid w:val="006D0183"/>
    <w:rsid w:val="006D1FE0"/>
    <w:rsid w:val="006D2EDF"/>
    <w:rsid w:val="006D3F9F"/>
    <w:rsid w:val="006D524C"/>
    <w:rsid w:val="006D735B"/>
    <w:rsid w:val="006D75B3"/>
    <w:rsid w:val="006E213D"/>
    <w:rsid w:val="006E2FF1"/>
    <w:rsid w:val="006E4B05"/>
    <w:rsid w:val="006F1066"/>
    <w:rsid w:val="006F235B"/>
    <w:rsid w:val="006F2CA8"/>
    <w:rsid w:val="006F5D0E"/>
    <w:rsid w:val="0070293B"/>
    <w:rsid w:val="00702A37"/>
    <w:rsid w:val="007032CC"/>
    <w:rsid w:val="00710297"/>
    <w:rsid w:val="00717D42"/>
    <w:rsid w:val="00721064"/>
    <w:rsid w:val="00731D37"/>
    <w:rsid w:val="00733634"/>
    <w:rsid w:val="00734321"/>
    <w:rsid w:val="007348F1"/>
    <w:rsid w:val="00734D75"/>
    <w:rsid w:val="00737389"/>
    <w:rsid w:val="00740075"/>
    <w:rsid w:val="00741117"/>
    <w:rsid w:val="00745B39"/>
    <w:rsid w:val="00746EE6"/>
    <w:rsid w:val="00747C9A"/>
    <w:rsid w:val="0075033F"/>
    <w:rsid w:val="0076145C"/>
    <w:rsid w:val="00761840"/>
    <w:rsid w:val="00764386"/>
    <w:rsid w:val="00765E65"/>
    <w:rsid w:val="007666FA"/>
    <w:rsid w:val="0076745D"/>
    <w:rsid w:val="0077188F"/>
    <w:rsid w:val="00771E34"/>
    <w:rsid w:val="0078069F"/>
    <w:rsid w:val="0078129F"/>
    <w:rsid w:val="00781C46"/>
    <w:rsid w:val="00782258"/>
    <w:rsid w:val="00793679"/>
    <w:rsid w:val="00794EB9"/>
    <w:rsid w:val="007955F9"/>
    <w:rsid w:val="00797922"/>
    <w:rsid w:val="007A019E"/>
    <w:rsid w:val="007A154C"/>
    <w:rsid w:val="007A18B8"/>
    <w:rsid w:val="007A496F"/>
    <w:rsid w:val="007B1AA9"/>
    <w:rsid w:val="007B321A"/>
    <w:rsid w:val="007C18CA"/>
    <w:rsid w:val="007C4659"/>
    <w:rsid w:val="007C67E5"/>
    <w:rsid w:val="007C7130"/>
    <w:rsid w:val="007D0198"/>
    <w:rsid w:val="007D185E"/>
    <w:rsid w:val="007D3097"/>
    <w:rsid w:val="007D4354"/>
    <w:rsid w:val="007D535C"/>
    <w:rsid w:val="007D7074"/>
    <w:rsid w:val="007D7A01"/>
    <w:rsid w:val="007E07FD"/>
    <w:rsid w:val="007E44DC"/>
    <w:rsid w:val="007E49F9"/>
    <w:rsid w:val="007E5586"/>
    <w:rsid w:val="007E5975"/>
    <w:rsid w:val="007E59C1"/>
    <w:rsid w:val="007E6D32"/>
    <w:rsid w:val="007F41D7"/>
    <w:rsid w:val="0080202E"/>
    <w:rsid w:val="00810E65"/>
    <w:rsid w:val="00813442"/>
    <w:rsid w:val="00815D4E"/>
    <w:rsid w:val="00816DF3"/>
    <w:rsid w:val="00817004"/>
    <w:rsid w:val="0081745B"/>
    <w:rsid w:val="0081781A"/>
    <w:rsid w:val="00824025"/>
    <w:rsid w:val="00827507"/>
    <w:rsid w:val="0083212A"/>
    <w:rsid w:val="008355FB"/>
    <w:rsid w:val="00842240"/>
    <w:rsid w:val="00845474"/>
    <w:rsid w:val="00846A98"/>
    <w:rsid w:val="008541D2"/>
    <w:rsid w:val="00856608"/>
    <w:rsid w:val="008572B0"/>
    <w:rsid w:val="00863E30"/>
    <w:rsid w:val="0086513F"/>
    <w:rsid w:val="00865DC8"/>
    <w:rsid w:val="00866212"/>
    <w:rsid w:val="00866D6D"/>
    <w:rsid w:val="00873C1C"/>
    <w:rsid w:val="00875141"/>
    <w:rsid w:val="00875E9E"/>
    <w:rsid w:val="00880E40"/>
    <w:rsid w:val="008810EC"/>
    <w:rsid w:val="00884755"/>
    <w:rsid w:val="00885623"/>
    <w:rsid w:val="00886238"/>
    <w:rsid w:val="00887B70"/>
    <w:rsid w:val="0089234B"/>
    <w:rsid w:val="008A31A8"/>
    <w:rsid w:val="008A63AF"/>
    <w:rsid w:val="008B368C"/>
    <w:rsid w:val="008B7C31"/>
    <w:rsid w:val="008C050B"/>
    <w:rsid w:val="008C5229"/>
    <w:rsid w:val="008D30E9"/>
    <w:rsid w:val="008D397B"/>
    <w:rsid w:val="008D3B6B"/>
    <w:rsid w:val="008E35FB"/>
    <w:rsid w:val="008F235D"/>
    <w:rsid w:val="008F2626"/>
    <w:rsid w:val="009001F2"/>
    <w:rsid w:val="00901C0A"/>
    <w:rsid w:val="009049DA"/>
    <w:rsid w:val="0090641A"/>
    <w:rsid w:val="00910075"/>
    <w:rsid w:val="00911493"/>
    <w:rsid w:val="0091773D"/>
    <w:rsid w:val="00930DBA"/>
    <w:rsid w:val="0093348E"/>
    <w:rsid w:val="00937160"/>
    <w:rsid w:val="00947D11"/>
    <w:rsid w:val="0095322F"/>
    <w:rsid w:val="00953365"/>
    <w:rsid w:val="009561FF"/>
    <w:rsid w:val="0096402A"/>
    <w:rsid w:val="00971FEE"/>
    <w:rsid w:val="009768D2"/>
    <w:rsid w:val="00977A75"/>
    <w:rsid w:val="00982FE3"/>
    <w:rsid w:val="009830F7"/>
    <w:rsid w:val="0099120C"/>
    <w:rsid w:val="00994AFC"/>
    <w:rsid w:val="009A0FD1"/>
    <w:rsid w:val="009A2C9B"/>
    <w:rsid w:val="009A575C"/>
    <w:rsid w:val="009A5D03"/>
    <w:rsid w:val="009A65B2"/>
    <w:rsid w:val="009A7471"/>
    <w:rsid w:val="009C520D"/>
    <w:rsid w:val="009C5B3B"/>
    <w:rsid w:val="009D34E2"/>
    <w:rsid w:val="009D4AAE"/>
    <w:rsid w:val="009D6AA8"/>
    <w:rsid w:val="009E7113"/>
    <w:rsid w:val="009E730C"/>
    <w:rsid w:val="009F55A2"/>
    <w:rsid w:val="00A0259D"/>
    <w:rsid w:val="00A031F7"/>
    <w:rsid w:val="00A05D08"/>
    <w:rsid w:val="00A060D5"/>
    <w:rsid w:val="00A10B44"/>
    <w:rsid w:val="00A141B5"/>
    <w:rsid w:val="00A1442D"/>
    <w:rsid w:val="00A2697F"/>
    <w:rsid w:val="00A276A3"/>
    <w:rsid w:val="00A37EE0"/>
    <w:rsid w:val="00A4076F"/>
    <w:rsid w:val="00A440B1"/>
    <w:rsid w:val="00A45F30"/>
    <w:rsid w:val="00A463D4"/>
    <w:rsid w:val="00A538B5"/>
    <w:rsid w:val="00A63265"/>
    <w:rsid w:val="00A640CE"/>
    <w:rsid w:val="00A7638B"/>
    <w:rsid w:val="00A76FE5"/>
    <w:rsid w:val="00A77275"/>
    <w:rsid w:val="00A838DB"/>
    <w:rsid w:val="00A90B92"/>
    <w:rsid w:val="00A91B80"/>
    <w:rsid w:val="00A9700A"/>
    <w:rsid w:val="00A972CD"/>
    <w:rsid w:val="00AA2E40"/>
    <w:rsid w:val="00AA5738"/>
    <w:rsid w:val="00AA74C6"/>
    <w:rsid w:val="00AB009D"/>
    <w:rsid w:val="00AB09E3"/>
    <w:rsid w:val="00AB50DD"/>
    <w:rsid w:val="00AB5606"/>
    <w:rsid w:val="00AC4D00"/>
    <w:rsid w:val="00AC706B"/>
    <w:rsid w:val="00AD01D6"/>
    <w:rsid w:val="00AD520F"/>
    <w:rsid w:val="00AD6A4C"/>
    <w:rsid w:val="00AD7FCE"/>
    <w:rsid w:val="00AE5EF4"/>
    <w:rsid w:val="00AE7EFA"/>
    <w:rsid w:val="00AF37AD"/>
    <w:rsid w:val="00B00360"/>
    <w:rsid w:val="00B00C3D"/>
    <w:rsid w:val="00B01C90"/>
    <w:rsid w:val="00B0417A"/>
    <w:rsid w:val="00B04CB1"/>
    <w:rsid w:val="00B05A8C"/>
    <w:rsid w:val="00B252E3"/>
    <w:rsid w:val="00B31CE9"/>
    <w:rsid w:val="00B31F1A"/>
    <w:rsid w:val="00B32005"/>
    <w:rsid w:val="00B37808"/>
    <w:rsid w:val="00B40E77"/>
    <w:rsid w:val="00B45DB9"/>
    <w:rsid w:val="00B50B1D"/>
    <w:rsid w:val="00B51A15"/>
    <w:rsid w:val="00B5405D"/>
    <w:rsid w:val="00B6119C"/>
    <w:rsid w:val="00B616FD"/>
    <w:rsid w:val="00B62E7B"/>
    <w:rsid w:val="00B64257"/>
    <w:rsid w:val="00B709CB"/>
    <w:rsid w:val="00B71626"/>
    <w:rsid w:val="00B72888"/>
    <w:rsid w:val="00B72ADB"/>
    <w:rsid w:val="00B82A0C"/>
    <w:rsid w:val="00B92D32"/>
    <w:rsid w:val="00B94732"/>
    <w:rsid w:val="00B94D4A"/>
    <w:rsid w:val="00B97E92"/>
    <w:rsid w:val="00BA70E3"/>
    <w:rsid w:val="00BB36CE"/>
    <w:rsid w:val="00BB4F68"/>
    <w:rsid w:val="00BB784C"/>
    <w:rsid w:val="00BC30E4"/>
    <w:rsid w:val="00BC61AF"/>
    <w:rsid w:val="00BC7EBA"/>
    <w:rsid w:val="00BD4C17"/>
    <w:rsid w:val="00BD5EA0"/>
    <w:rsid w:val="00BD60AE"/>
    <w:rsid w:val="00BE386E"/>
    <w:rsid w:val="00BF1809"/>
    <w:rsid w:val="00BF4A8B"/>
    <w:rsid w:val="00BF5A34"/>
    <w:rsid w:val="00BF70DA"/>
    <w:rsid w:val="00C0222A"/>
    <w:rsid w:val="00C031B9"/>
    <w:rsid w:val="00C061F0"/>
    <w:rsid w:val="00C0645B"/>
    <w:rsid w:val="00C07852"/>
    <w:rsid w:val="00C1549C"/>
    <w:rsid w:val="00C22681"/>
    <w:rsid w:val="00C226D7"/>
    <w:rsid w:val="00C24AA4"/>
    <w:rsid w:val="00C32159"/>
    <w:rsid w:val="00C328A8"/>
    <w:rsid w:val="00C418E9"/>
    <w:rsid w:val="00C4279D"/>
    <w:rsid w:val="00C44A08"/>
    <w:rsid w:val="00C45DC7"/>
    <w:rsid w:val="00C4622E"/>
    <w:rsid w:val="00C50515"/>
    <w:rsid w:val="00C514F1"/>
    <w:rsid w:val="00C52BB5"/>
    <w:rsid w:val="00C52E02"/>
    <w:rsid w:val="00C53860"/>
    <w:rsid w:val="00C542FC"/>
    <w:rsid w:val="00C55148"/>
    <w:rsid w:val="00C555E2"/>
    <w:rsid w:val="00C565B3"/>
    <w:rsid w:val="00C622F7"/>
    <w:rsid w:val="00C62650"/>
    <w:rsid w:val="00C62F59"/>
    <w:rsid w:val="00C66C35"/>
    <w:rsid w:val="00C7353E"/>
    <w:rsid w:val="00C73D28"/>
    <w:rsid w:val="00C74885"/>
    <w:rsid w:val="00C74F0C"/>
    <w:rsid w:val="00C86A31"/>
    <w:rsid w:val="00C87FDE"/>
    <w:rsid w:val="00C906F9"/>
    <w:rsid w:val="00CA4B61"/>
    <w:rsid w:val="00CB386B"/>
    <w:rsid w:val="00CC458B"/>
    <w:rsid w:val="00CD4904"/>
    <w:rsid w:val="00CE168E"/>
    <w:rsid w:val="00CE3B47"/>
    <w:rsid w:val="00CE4677"/>
    <w:rsid w:val="00CE7ED8"/>
    <w:rsid w:val="00CF5CF3"/>
    <w:rsid w:val="00CF7D2B"/>
    <w:rsid w:val="00D00042"/>
    <w:rsid w:val="00D01BE7"/>
    <w:rsid w:val="00D02EDD"/>
    <w:rsid w:val="00D04E34"/>
    <w:rsid w:val="00D06061"/>
    <w:rsid w:val="00D1205B"/>
    <w:rsid w:val="00D128F0"/>
    <w:rsid w:val="00D1348D"/>
    <w:rsid w:val="00D14839"/>
    <w:rsid w:val="00D17CEA"/>
    <w:rsid w:val="00D208F2"/>
    <w:rsid w:val="00D25B6D"/>
    <w:rsid w:val="00D27867"/>
    <w:rsid w:val="00D343A9"/>
    <w:rsid w:val="00D345D9"/>
    <w:rsid w:val="00D37C76"/>
    <w:rsid w:val="00D41C56"/>
    <w:rsid w:val="00D429DE"/>
    <w:rsid w:val="00D43370"/>
    <w:rsid w:val="00D51F43"/>
    <w:rsid w:val="00D6249C"/>
    <w:rsid w:val="00D65FE7"/>
    <w:rsid w:val="00D74329"/>
    <w:rsid w:val="00D81D37"/>
    <w:rsid w:val="00D839D8"/>
    <w:rsid w:val="00D86923"/>
    <w:rsid w:val="00D9373F"/>
    <w:rsid w:val="00D95477"/>
    <w:rsid w:val="00D969F0"/>
    <w:rsid w:val="00DA3204"/>
    <w:rsid w:val="00DA4873"/>
    <w:rsid w:val="00DA755D"/>
    <w:rsid w:val="00DB1252"/>
    <w:rsid w:val="00DB6C49"/>
    <w:rsid w:val="00DC04AD"/>
    <w:rsid w:val="00DC6A75"/>
    <w:rsid w:val="00DD2F85"/>
    <w:rsid w:val="00DE561D"/>
    <w:rsid w:val="00DF4193"/>
    <w:rsid w:val="00DF7C4A"/>
    <w:rsid w:val="00E02388"/>
    <w:rsid w:val="00E10B62"/>
    <w:rsid w:val="00E17CB3"/>
    <w:rsid w:val="00E21481"/>
    <w:rsid w:val="00E2512B"/>
    <w:rsid w:val="00E25472"/>
    <w:rsid w:val="00E26495"/>
    <w:rsid w:val="00E30792"/>
    <w:rsid w:val="00E30B90"/>
    <w:rsid w:val="00E37A97"/>
    <w:rsid w:val="00E400B8"/>
    <w:rsid w:val="00E40EB5"/>
    <w:rsid w:val="00E421E9"/>
    <w:rsid w:val="00E4768A"/>
    <w:rsid w:val="00E501B2"/>
    <w:rsid w:val="00E52869"/>
    <w:rsid w:val="00E5446E"/>
    <w:rsid w:val="00E56538"/>
    <w:rsid w:val="00E56B6A"/>
    <w:rsid w:val="00E575A7"/>
    <w:rsid w:val="00E6050C"/>
    <w:rsid w:val="00E6506F"/>
    <w:rsid w:val="00E66CCB"/>
    <w:rsid w:val="00E70089"/>
    <w:rsid w:val="00E701E6"/>
    <w:rsid w:val="00E73143"/>
    <w:rsid w:val="00E80D2F"/>
    <w:rsid w:val="00E80DA4"/>
    <w:rsid w:val="00E83254"/>
    <w:rsid w:val="00E8652F"/>
    <w:rsid w:val="00E87E4F"/>
    <w:rsid w:val="00E905A6"/>
    <w:rsid w:val="00E918E6"/>
    <w:rsid w:val="00E93DAC"/>
    <w:rsid w:val="00E93F7D"/>
    <w:rsid w:val="00E94353"/>
    <w:rsid w:val="00E96C15"/>
    <w:rsid w:val="00E97EA6"/>
    <w:rsid w:val="00E97F28"/>
    <w:rsid w:val="00EB096D"/>
    <w:rsid w:val="00EB0DCE"/>
    <w:rsid w:val="00EB2DD0"/>
    <w:rsid w:val="00EB3C6B"/>
    <w:rsid w:val="00EC4296"/>
    <w:rsid w:val="00EC57E4"/>
    <w:rsid w:val="00EC7DA1"/>
    <w:rsid w:val="00ED3902"/>
    <w:rsid w:val="00ED6CD3"/>
    <w:rsid w:val="00ED700B"/>
    <w:rsid w:val="00EE3824"/>
    <w:rsid w:val="00EE418C"/>
    <w:rsid w:val="00EE501B"/>
    <w:rsid w:val="00EF4D9F"/>
    <w:rsid w:val="00F012D9"/>
    <w:rsid w:val="00F127B7"/>
    <w:rsid w:val="00F1568B"/>
    <w:rsid w:val="00F162F0"/>
    <w:rsid w:val="00F25AD6"/>
    <w:rsid w:val="00F31BB9"/>
    <w:rsid w:val="00F342BA"/>
    <w:rsid w:val="00F448B1"/>
    <w:rsid w:val="00F510EA"/>
    <w:rsid w:val="00F525A1"/>
    <w:rsid w:val="00F55B64"/>
    <w:rsid w:val="00F57064"/>
    <w:rsid w:val="00F622EC"/>
    <w:rsid w:val="00F647AA"/>
    <w:rsid w:val="00F7046E"/>
    <w:rsid w:val="00F70F34"/>
    <w:rsid w:val="00F73401"/>
    <w:rsid w:val="00F73BB2"/>
    <w:rsid w:val="00F9024C"/>
    <w:rsid w:val="00F906F7"/>
    <w:rsid w:val="00FA42D9"/>
    <w:rsid w:val="00FC5E08"/>
    <w:rsid w:val="00FC6177"/>
    <w:rsid w:val="00FC6C68"/>
    <w:rsid w:val="00FD1848"/>
    <w:rsid w:val="00FE2A19"/>
    <w:rsid w:val="00FE733B"/>
    <w:rsid w:val="00FE7A98"/>
    <w:rsid w:val="00FE7B18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067B3-AD14-453C-8ECF-DDEC2433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38B5"/>
    <w:pPr>
      <w:spacing w:after="160" w:line="25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A538B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A18B8"/>
    <w:pPr>
      <w:ind w:left="720"/>
      <w:contextualSpacing/>
    </w:pPr>
  </w:style>
  <w:style w:type="paragraph" w:customStyle="1" w:styleId="Bodytext2">
    <w:name w:val="Body text (2)"/>
    <w:basedOn w:val="Navaden"/>
    <w:uiPriority w:val="99"/>
    <w:rsid w:val="009C520D"/>
    <w:pPr>
      <w:widowControl w:val="0"/>
      <w:shd w:val="clear" w:color="auto" w:fill="FFFFFF"/>
      <w:spacing w:before="1620" w:after="0" w:line="259" w:lineRule="exact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1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81D37"/>
    <w:rPr>
      <w:rFonts w:ascii="Segoe UI" w:hAnsi="Segoe UI" w:cs="Segoe UI"/>
      <w:sz w:val="18"/>
      <w:szCs w:val="18"/>
      <w:lang w:eastAsia="en-US"/>
    </w:rPr>
  </w:style>
  <w:style w:type="paragraph" w:customStyle="1" w:styleId="a">
    <w:basedOn w:val="Navaden"/>
    <w:next w:val="Pripombabesedilo"/>
    <w:link w:val="Komentar-besediloZnak"/>
    <w:uiPriority w:val="99"/>
    <w:unhideWhenUsed/>
    <w:rsid w:val="00737389"/>
    <w:rPr>
      <w:sz w:val="20"/>
      <w:szCs w:val="20"/>
    </w:rPr>
  </w:style>
  <w:style w:type="character" w:customStyle="1" w:styleId="Komentar-besediloZnak">
    <w:name w:val="Komentar - besedilo Znak"/>
    <w:link w:val="a"/>
    <w:uiPriority w:val="99"/>
    <w:rsid w:val="00737389"/>
    <w:rPr>
      <w:lang w:eastAsia="en-US"/>
    </w:rPr>
  </w:style>
  <w:style w:type="character" w:styleId="Pripombasklic">
    <w:name w:val="annotation reference"/>
    <w:uiPriority w:val="99"/>
    <w:semiHidden/>
    <w:unhideWhenUsed/>
    <w:rsid w:val="007373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7389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37389"/>
    <w:rPr>
      <w:lang w:eastAsia="en-US"/>
    </w:rPr>
  </w:style>
  <w:style w:type="paragraph" w:customStyle="1" w:styleId="a0">
    <w:basedOn w:val="Navaden"/>
    <w:next w:val="Pripombabesedilo"/>
    <w:uiPriority w:val="99"/>
    <w:unhideWhenUsed/>
    <w:rsid w:val="00817004"/>
    <w:rPr>
      <w:sz w:val="20"/>
      <w:szCs w:val="20"/>
    </w:rPr>
  </w:style>
  <w:style w:type="paragraph" w:customStyle="1" w:styleId="Vrstapredpisa">
    <w:name w:val="Vrsta predpisa"/>
    <w:basedOn w:val="Navaden"/>
    <w:link w:val="VrstapredpisaZnak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A0259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</w:rPr>
  </w:style>
  <w:style w:type="character" w:customStyle="1" w:styleId="VrstapredpisaZnak">
    <w:name w:val="Vrsta predpisa Znak"/>
    <w:link w:val="Vrstapredpisa"/>
    <w:rsid w:val="00A0259D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Poglavje">
    <w:name w:val="Poglavje"/>
    <w:basedOn w:val="Navaden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predpisaZnak">
    <w:name w:val="Naslov_predpisa Znak"/>
    <w:link w:val="Naslovpredpisa"/>
    <w:rsid w:val="00A0259D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</w:rPr>
  </w:style>
  <w:style w:type="paragraph" w:customStyle="1" w:styleId="tevilnatoka111">
    <w:name w:val="Številčna točka 1.1.1"/>
    <w:basedOn w:val="Navaden"/>
    <w:qFormat/>
    <w:rsid w:val="00A0259D"/>
    <w:pPr>
      <w:widowControl w:val="0"/>
      <w:numPr>
        <w:ilvl w:val="2"/>
        <w:numId w:val="1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16"/>
      <w:lang w:eastAsia="sl-SI"/>
    </w:rPr>
  </w:style>
  <w:style w:type="character" w:customStyle="1" w:styleId="lenZnak">
    <w:name w:val="Člen Znak"/>
    <w:link w:val="len"/>
    <w:rsid w:val="00A0259D"/>
    <w:rPr>
      <w:rFonts w:ascii="Arial" w:eastAsia="Times New Roman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A0259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A0259D"/>
    <w:rPr>
      <w:rFonts w:ascii="Arial" w:eastAsia="Times New Roman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A0259D"/>
    <w:pPr>
      <w:numPr>
        <w:numId w:val="1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A0259D"/>
    <w:rPr>
      <w:rFonts w:ascii="Arial" w:eastAsia="Times New Roman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A0259D"/>
    <w:pPr>
      <w:numPr>
        <w:numId w:val="10"/>
      </w:numPr>
      <w:spacing w:after="0" w:line="240" w:lineRule="auto"/>
      <w:jc w:val="both"/>
    </w:pPr>
    <w:rPr>
      <w:rFonts w:ascii="Arial" w:eastAsia="Times New Roman" w:hAnsi="Arial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A0259D"/>
    <w:pPr>
      <w:spacing w:before="480"/>
    </w:pPr>
  </w:style>
  <w:style w:type="character" w:customStyle="1" w:styleId="AlineazaodstavkomZnak">
    <w:name w:val="Alinea za odstavkom Znak"/>
    <w:link w:val="Alineazaodstavkom"/>
    <w:rsid w:val="00A0259D"/>
    <w:rPr>
      <w:rFonts w:ascii="Arial" w:eastAsia="Times New Roman" w:hAnsi="Arial"/>
      <w:sz w:val="22"/>
      <w:szCs w:val="22"/>
      <w:lang w:eastAsia="en-US"/>
    </w:rPr>
  </w:style>
  <w:style w:type="paragraph" w:customStyle="1" w:styleId="Datumsprejetja">
    <w:name w:val="Datum sprejetja"/>
    <w:basedOn w:val="Navaden"/>
    <w:link w:val="DatumsprejetjaZnak"/>
    <w:qFormat/>
    <w:rsid w:val="00A025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napToGrid w:val="0"/>
      <w:color w:val="000000"/>
    </w:rPr>
  </w:style>
  <w:style w:type="character" w:customStyle="1" w:styleId="tevilkanakoncupredpisaZnak">
    <w:name w:val="Številka na koncu predpisa Znak"/>
    <w:link w:val="tevilkanakoncupredpisa"/>
    <w:rsid w:val="00A0259D"/>
    <w:rPr>
      <w:rFonts w:ascii="Arial" w:eastAsia="Times New Roman" w:hAnsi="Arial" w:cs="Arial"/>
      <w:snapToGrid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A0259D"/>
    <w:pPr>
      <w:overflowPunct w:val="0"/>
      <w:autoSpaceDE w:val="0"/>
      <w:autoSpaceDN w:val="0"/>
      <w:adjustRightInd w:val="0"/>
      <w:spacing w:after="0" w:line="240" w:lineRule="auto"/>
      <w:ind w:left="5670"/>
      <w:jc w:val="center"/>
      <w:textAlignment w:val="baseline"/>
    </w:pPr>
    <w:rPr>
      <w:rFonts w:ascii="Arial" w:eastAsia="Times New Roman" w:hAnsi="Arial"/>
    </w:rPr>
  </w:style>
  <w:style w:type="character" w:customStyle="1" w:styleId="DatumsprejetjaZnak">
    <w:name w:val="Datum sprejetja Znak"/>
    <w:link w:val="Datumsprejetja"/>
    <w:rsid w:val="00A0259D"/>
    <w:rPr>
      <w:rFonts w:ascii="Arial" w:eastAsia="Times New Roman" w:hAnsi="Arial" w:cs="Arial"/>
      <w:snapToGrid/>
      <w:color w:val="000000"/>
      <w:sz w:val="22"/>
      <w:szCs w:val="22"/>
    </w:rPr>
  </w:style>
  <w:style w:type="character" w:customStyle="1" w:styleId="PodpisnikZnak">
    <w:name w:val="Podpisnik Znak"/>
    <w:link w:val="Podpisnik"/>
    <w:rsid w:val="00A0259D"/>
    <w:rPr>
      <w:rFonts w:ascii="Arial" w:eastAsia="Times New Roman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A025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</w:rPr>
  </w:style>
  <w:style w:type="character" w:customStyle="1" w:styleId="EVAZnak">
    <w:name w:val="EVA Znak"/>
    <w:link w:val="EVA"/>
    <w:rsid w:val="00A0259D"/>
    <w:rPr>
      <w:rFonts w:ascii="Arial" w:eastAsia="Times New Roman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A0259D"/>
    <w:pPr>
      <w:numPr>
        <w:ilvl w:val="1"/>
      </w:numPr>
    </w:pPr>
  </w:style>
  <w:style w:type="paragraph" w:styleId="Brezrazmikov">
    <w:name w:val="No Spacing"/>
    <w:link w:val="BrezrazmikovZnak"/>
    <w:uiPriority w:val="1"/>
    <w:qFormat/>
    <w:rsid w:val="00C24AA4"/>
    <w:rPr>
      <w:rFonts w:eastAsia="Times New Roman"/>
      <w:sz w:val="22"/>
      <w:szCs w:val="22"/>
    </w:rPr>
  </w:style>
  <w:style w:type="character" w:customStyle="1" w:styleId="BrezrazmikovZnak">
    <w:name w:val="Brez razmikov Znak"/>
    <w:link w:val="Brezrazmikov"/>
    <w:uiPriority w:val="1"/>
    <w:locked/>
    <w:rsid w:val="00C24AA4"/>
    <w:rPr>
      <w:rFonts w:eastAsia="Times New Roman"/>
      <w:sz w:val="22"/>
      <w:szCs w:val="22"/>
      <w:lang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2D3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2D32"/>
    <w:rPr>
      <w:b/>
      <w:bCs/>
      <w:lang w:eastAsia="en-US"/>
    </w:rPr>
  </w:style>
  <w:style w:type="character" w:styleId="Krepko">
    <w:name w:val="Strong"/>
    <w:basedOn w:val="Privzetapisavaodstavka"/>
    <w:uiPriority w:val="22"/>
    <w:qFormat/>
    <w:rsid w:val="00AA2E40"/>
    <w:rPr>
      <w:b/>
      <w:bCs/>
    </w:rPr>
  </w:style>
  <w:style w:type="paragraph" w:customStyle="1" w:styleId="Pravnapodlaga">
    <w:name w:val="Pravna podlaga"/>
    <w:basedOn w:val="Odstavek"/>
    <w:link w:val="PravnapodlagaZnak"/>
    <w:qFormat/>
    <w:rsid w:val="007E6D32"/>
    <w:pPr>
      <w:spacing w:before="480"/>
    </w:pPr>
    <w:rPr>
      <w:rFonts w:cs="Arial"/>
      <w:lang w:eastAsia="sl-SI"/>
    </w:rPr>
  </w:style>
  <w:style w:type="character" w:customStyle="1" w:styleId="PravnapodlagaZnak">
    <w:name w:val="Pravna podlaga Znak"/>
    <w:basedOn w:val="OdstavekZnak"/>
    <w:link w:val="Pravnapodlaga"/>
    <w:rsid w:val="007E6D32"/>
    <w:rPr>
      <w:rFonts w:ascii="Arial" w:eastAsia="Times New Roman" w:hAnsi="Arial" w:cs="Arial"/>
      <w:sz w:val="22"/>
      <w:szCs w:val="22"/>
    </w:rPr>
  </w:style>
  <w:style w:type="paragraph" w:customStyle="1" w:styleId="Neotevilenodstavek">
    <w:name w:val="Neoštevilčen odstavek"/>
    <w:basedOn w:val="Navaden"/>
    <w:qFormat/>
    <w:rsid w:val="008A63AF"/>
    <w:pPr>
      <w:suppressAutoHyphens/>
      <w:overflowPunct w:val="0"/>
      <w:autoSpaceDE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414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4885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414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48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F6CE9F-335B-4E9F-B3DE-4C2FC93C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4147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http://www.mnz.gov.si/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Maja Vokal</cp:lastModifiedBy>
  <cp:revision>4</cp:revision>
  <cp:lastPrinted>2021-03-09T07:14:00Z</cp:lastPrinted>
  <dcterms:created xsi:type="dcterms:W3CDTF">2021-05-13T05:21:00Z</dcterms:created>
  <dcterms:modified xsi:type="dcterms:W3CDTF">2021-05-13T05:24:00Z</dcterms:modified>
</cp:coreProperties>
</file>