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2E19BB">
      <w:pPr>
        <w:pStyle w:val="datumtevilka"/>
        <w:rPr>
          <w:rFonts w:cs="Arial"/>
          <w:color w:val="000000"/>
        </w:rPr>
      </w:pPr>
    </w:p>
    <w:p w:rsidR="00083998" w:rsidRPr="00355384" w:rsidRDefault="00083998" w:rsidP="002E19BB">
      <w:pPr>
        <w:pStyle w:val="datumtevilka"/>
        <w:rPr>
          <w:rFonts w:cs="Arial"/>
          <w:color w:val="000000"/>
        </w:rPr>
      </w:pPr>
    </w:p>
    <w:p w:rsidR="007D75CF" w:rsidRPr="00355384" w:rsidRDefault="007D75CF" w:rsidP="002E19BB">
      <w:pPr>
        <w:pStyle w:val="datumtevilka"/>
      </w:pPr>
      <w:r w:rsidRPr="00355384">
        <w:t xml:space="preserve">Številka: </w:t>
      </w:r>
      <w:r w:rsidRPr="00355384">
        <w:tab/>
      </w:r>
      <w:r w:rsidR="00BF204A">
        <w:rPr>
          <w:rFonts w:cs="Arial"/>
          <w:color w:val="000000"/>
        </w:rPr>
        <w:t>35501-4/2021/3</w:t>
      </w:r>
    </w:p>
    <w:p w:rsidR="007D75CF" w:rsidRPr="00355384" w:rsidRDefault="00F65A4C" w:rsidP="002E19BB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BF204A">
        <w:rPr>
          <w:rFonts w:cs="Arial"/>
          <w:color w:val="000000"/>
        </w:rPr>
        <w:t>8. 4. 2021</w:t>
      </w:r>
      <w:r w:rsidR="007D75CF" w:rsidRPr="00355384">
        <w:t xml:space="preserve"> </w:t>
      </w:r>
    </w:p>
    <w:p w:rsidR="007D75CF" w:rsidRPr="00355384" w:rsidRDefault="007D75CF" w:rsidP="002E19BB"/>
    <w:p w:rsidR="00083998" w:rsidRPr="00355384" w:rsidRDefault="00083998" w:rsidP="002E19B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5B19DD" w:rsidP="002E19B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A797F">
        <w:rPr>
          <w:rFonts w:cs="Arial"/>
        </w:rPr>
        <w:t xml:space="preserve">Na podlagi petega odstavka 199.a člena v zvezi s prvim odstavkom 139. člena Zakona o vodah (Uradni list RS, št. 67/02, 2/04 – ZZdrI-A, 41/04 – ZVO-1, 57/08, 57/12, 100/13, </w:t>
      </w:r>
      <w:r w:rsidRPr="008A797F">
        <w:rPr>
          <w:rFonts w:cs="Arial"/>
          <w:szCs w:val="20"/>
        </w:rPr>
        <w:t>40/14, 56/15 in 65/20</w:t>
      </w:r>
      <w:r w:rsidRPr="008A797F">
        <w:rPr>
          <w:rFonts w:cs="Arial"/>
        </w:rPr>
        <w:t>) in</w:t>
      </w:r>
      <w:r w:rsidRPr="008A797F">
        <w:rPr>
          <w:rFonts w:cs="Arial"/>
          <w:bCs/>
        </w:rPr>
        <w:t xml:space="preserve"> drugega odstavka 37. člena Poslovnika Vlade Republike Slovenije (Uradni list RS, </w:t>
      </w:r>
      <w:r>
        <w:rPr>
          <w:rFonts w:cs="Arial"/>
          <w:bCs/>
        </w:rPr>
        <w:br/>
      </w:r>
      <w:r w:rsidRPr="008A797F">
        <w:rPr>
          <w:rFonts w:cs="Arial"/>
          <w:bCs/>
        </w:rPr>
        <w:t xml:space="preserve">št. 43/01, 23/02 – popr., 54/03, 103/03, 114/04, 26/06, 21/07, 32/10, 73/10, 95/11, </w:t>
      </w:r>
      <w:hyperlink r:id="rId7" w:tgtFrame="_blank" w:tooltip="Spremembe in dopolnitve Poslovnika Vlade Republike Slovenije" w:history="1">
        <w:r w:rsidRPr="008A797F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64/12</w:t>
        </w:r>
      </w:hyperlink>
      <w:r w:rsidRPr="008A797F">
        <w:rPr>
          <w:rFonts w:cs="Arial"/>
          <w:bCs/>
          <w:szCs w:val="20"/>
          <w:shd w:val="clear" w:color="auto" w:fill="FFFFFF"/>
        </w:rPr>
        <w:t>, </w:t>
      </w:r>
      <w:hyperlink r:id="rId8" w:tgtFrame="_blank" w:tooltip="Spremembe in dopolnitve Poslovnika Vlade Republike Slovenije" w:history="1">
        <w:r w:rsidRPr="008A797F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10/14</w:t>
        </w:r>
      </w:hyperlink>
      <w:r>
        <w:rPr>
          <w:szCs w:val="20"/>
        </w:rPr>
        <w:t>,</w:t>
      </w:r>
      <w:r w:rsidRPr="008A797F">
        <w:rPr>
          <w:rFonts w:cs="Arial"/>
          <w:bCs/>
          <w:szCs w:val="20"/>
          <w:shd w:val="clear" w:color="auto" w:fill="FFFFFF"/>
        </w:rPr>
        <w:t> </w:t>
      </w:r>
      <w:hyperlink r:id="rId9" w:tgtFrame="_blank" w:tooltip="Dopolnitev Poslovnika Vlade Republike Slovenije" w:history="1">
        <w:r w:rsidRPr="008A797F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164/20</w:t>
        </w:r>
      </w:hyperlink>
      <w:r>
        <w:rPr>
          <w:szCs w:val="20"/>
        </w:rPr>
        <w:t xml:space="preserve"> in 35/21</w:t>
      </w:r>
      <w:r w:rsidRPr="008A797F">
        <w:rPr>
          <w:rFonts w:cs="Arial"/>
          <w:bCs/>
        </w:rPr>
        <w:t>)</w:t>
      </w:r>
      <w:r>
        <w:rPr>
          <w:rFonts w:cs="Arial"/>
          <w:bCs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BF204A">
        <w:rPr>
          <w:rFonts w:cs="Arial"/>
          <w:color w:val="000000"/>
          <w:szCs w:val="20"/>
        </w:rPr>
        <w:t>197.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 w:rsidR="00BF204A">
        <w:rPr>
          <w:rFonts w:cs="Arial"/>
          <w:color w:val="000000"/>
          <w:szCs w:val="20"/>
        </w:rPr>
        <w:t>8. 4. 2021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3037A0">
        <w:rPr>
          <w:rFonts w:cs="Arial"/>
          <w:color w:val="000000"/>
          <w:szCs w:val="20"/>
        </w:rPr>
        <w:t>14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2E19B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2E19B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2E19B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2E19B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2E19B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E19BB" w:rsidRPr="008A797F" w:rsidRDefault="002E19BB" w:rsidP="002E19BB">
      <w:pPr>
        <w:numPr>
          <w:ilvl w:val="0"/>
          <w:numId w:val="7"/>
        </w:numPr>
        <w:ind w:hanging="720"/>
        <w:jc w:val="both"/>
        <w:rPr>
          <w:rFonts w:cs="Arial"/>
        </w:rPr>
      </w:pPr>
      <w:r w:rsidRPr="008A797F">
        <w:rPr>
          <w:rFonts w:cs="Arial"/>
          <w:snapToGrid w:val="0"/>
          <w:szCs w:val="20"/>
        </w:rPr>
        <w:t xml:space="preserve">Vlada Republike </w:t>
      </w:r>
      <w:r w:rsidRPr="008A797F">
        <w:rPr>
          <w:rFonts w:cs="Arial"/>
          <w:szCs w:val="20"/>
        </w:rPr>
        <w:t xml:space="preserve">Slovenije je </w:t>
      </w:r>
      <w:r w:rsidRPr="008A797F">
        <w:rPr>
          <w:rFonts w:cs="Arial"/>
          <w:snapToGrid w:val="0"/>
          <w:szCs w:val="20"/>
        </w:rPr>
        <w:t>izdala odločbo,</w:t>
      </w:r>
      <w:r w:rsidRPr="008A797F">
        <w:rPr>
          <w:rFonts w:cs="Arial"/>
        </w:rPr>
        <w:t xml:space="preserve"> s katero se podeli koncesija za rabo </w:t>
      </w:r>
      <w:r w:rsidRPr="008A797F">
        <w:rPr>
          <w:rFonts w:eastAsia="Calibri"/>
          <w:szCs w:val="20"/>
        </w:rPr>
        <w:t xml:space="preserve">termalne vode </w:t>
      </w:r>
      <w:r w:rsidRPr="008A797F">
        <w:rPr>
          <w:rFonts w:cs="Arial"/>
          <w:szCs w:val="20"/>
        </w:rPr>
        <w:t xml:space="preserve">iz vrtine V-3/84 za </w:t>
      </w:r>
      <w:r w:rsidRPr="008A797F">
        <w:rPr>
          <w:rFonts w:cs="Arial"/>
          <w:szCs w:val="20"/>
          <w:lang w:eastAsia="sl-SI"/>
        </w:rPr>
        <w:t>ogrevanje objektov na Izlakah</w:t>
      </w:r>
      <w:r w:rsidRPr="008A797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j</w:t>
      </w:r>
      <w:r w:rsidRPr="008A797F">
        <w:rPr>
          <w:rFonts w:cs="Arial"/>
          <w:szCs w:val="20"/>
        </w:rPr>
        <w:t xml:space="preserve">avnemu zavodu </w:t>
      </w:r>
      <w:r>
        <w:rPr>
          <w:rFonts w:cs="Arial"/>
          <w:szCs w:val="20"/>
        </w:rPr>
        <w:br/>
      </w:r>
      <w:r w:rsidRPr="008A797F">
        <w:rPr>
          <w:rFonts w:cs="Arial"/>
          <w:szCs w:val="20"/>
        </w:rPr>
        <w:t>Dom starejših občanov Polde Eberl-Jamski, Izlake 13, 1411 Izlake</w:t>
      </w:r>
      <w:r w:rsidRPr="008A797F">
        <w:rPr>
          <w:rFonts w:cs="Arial"/>
          <w:bCs/>
          <w:szCs w:val="20"/>
          <w:lang w:eastAsia="sl-SI"/>
        </w:rPr>
        <w:t>.</w:t>
      </w:r>
    </w:p>
    <w:p w:rsidR="002E19BB" w:rsidRPr="008A797F" w:rsidRDefault="002E19BB" w:rsidP="002E19BB">
      <w:pPr>
        <w:ind w:left="360" w:hanging="720"/>
        <w:jc w:val="both"/>
        <w:rPr>
          <w:rFonts w:cs="Arial"/>
        </w:rPr>
      </w:pPr>
      <w:r w:rsidRPr="008A797F">
        <w:rPr>
          <w:rFonts w:ascii="Helv" w:hAnsi="Helv" w:cs="Helv"/>
          <w:szCs w:val="20"/>
          <w:lang w:eastAsia="sl-SI"/>
        </w:rPr>
        <w:t xml:space="preserve"> </w:t>
      </w:r>
    </w:p>
    <w:p w:rsidR="002E19BB" w:rsidRPr="008A797F" w:rsidRDefault="002E19BB" w:rsidP="002E19BB">
      <w:pPr>
        <w:numPr>
          <w:ilvl w:val="0"/>
          <w:numId w:val="7"/>
        </w:numPr>
        <w:ind w:hanging="720"/>
        <w:jc w:val="both"/>
        <w:rPr>
          <w:rFonts w:cs="Arial"/>
        </w:rPr>
      </w:pPr>
      <w:r w:rsidRPr="008A797F">
        <w:rPr>
          <w:rFonts w:cs="Arial"/>
          <w:snapToGrid w:val="0"/>
          <w:szCs w:val="20"/>
        </w:rPr>
        <w:t xml:space="preserve">Za podpis </w:t>
      </w:r>
      <w:r>
        <w:rPr>
          <w:rFonts w:cs="Arial"/>
          <w:snapToGrid w:val="0"/>
          <w:szCs w:val="20"/>
        </w:rPr>
        <w:t>K</w:t>
      </w:r>
      <w:r w:rsidRPr="008A797F">
        <w:rPr>
          <w:rFonts w:cs="Arial"/>
          <w:snapToGrid w:val="0"/>
          <w:szCs w:val="20"/>
        </w:rPr>
        <w:t xml:space="preserve">oncesijske pogodbe </w:t>
      </w:r>
      <w:r w:rsidRPr="008A797F">
        <w:rPr>
          <w:rFonts w:cs="Arial"/>
          <w:szCs w:val="20"/>
        </w:rPr>
        <w:t xml:space="preserve">št. </w:t>
      </w:r>
      <w:r w:rsidRPr="008A797F">
        <w:rPr>
          <w:rFonts w:cs="Arial"/>
          <w:szCs w:val="20"/>
          <w:lang w:eastAsia="sl-SI"/>
        </w:rPr>
        <w:t xml:space="preserve">01402-1/2021 </w:t>
      </w:r>
      <w:r w:rsidRPr="008A797F">
        <w:rPr>
          <w:rFonts w:cs="Arial"/>
          <w:szCs w:val="20"/>
        </w:rPr>
        <w:t xml:space="preserve">se </w:t>
      </w:r>
      <w:r w:rsidRPr="008A797F">
        <w:rPr>
          <w:rFonts w:cs="Arial"/>
          <w:snapToGrid w:val="0"/>
          <w:szCs w:val="20"/>
        </w:rPr>
        <w:t xml:space="preserve">pooblasti </w:t>
      </w:r>
      <w:r w:rsidRPr="008A797F">
        <w:rPr>
          <w:rFonts w:cs="Arial"/>
          <w:szCs w:val="20"/>
          <w:lang w:eastAsia="sl-SI"/>
        </w:rPr>
        <w:t>mag. Andrej Vizjak</w:t>
      </w:r>
      <w:r w:rsidRPr="008A797F">
        <w:rPr>
          <w:rFonts w:cs="Arial"/>
          <w:szCs w:val="20"/>
        </w:rPr>
        <w:t>, minister za okolje in prostor</w:t>
      </w:r>
      <w:r w:rsidRPr="008A797F">
        <w:rPr>
          <w:rFonts w:cs="Arial"/>
          <w:snapToGrid w:val="0"/>
          <w:szCs w:val="20"/>
        </w:rPr>
        <w:t>.</w:t>
      </w:r>
    </w:p>
    <w:p w:rsidR="00083998" w:rsidRPr="00355384" w:rsidRDefault="00083998" w:rsidP="002E19BB">
      <w:p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</w:p>
    <w:p w:rsidR="00083998" w:rsidRDefault="00083998" w:rsidP="002E19BB">
      <w:p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</w:p>
    <w:p w:rsidR="004C6984" w:rsidRDefault="004C6984" w:rsidP="002E19B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355384" w:rsidRDefault="004C6984" w:rsidP="002E19B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2E19BB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2E19BB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BF204A" w:rsidP="002E19B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1B0AFF" w:rsidRPr="00C60BCB" w:rsidRDefault="00BF204A" w:rsidP="002E19BB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bookmarkStart w:id="0" w:name="_GoBack"/>
      <w:bookmarkEnd w:id="0"/>
      <w:r>
        <w:rPr>
          <w:rFonts w:cs="Arial"/>
          <w:color w:val="000000"/>
          <w:szCs w:val="20"/>
        </w:rPr>
        <w:t>vršilka dolžnosti generalnega sekretarja</w:t>
      </w:r>
    </w:p>
    <w:p w:rsidR="00083998" w:rsidRPr="00355384" w:rsidRDefault="00083998" w:rsidP="002E19BB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2E19B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2E19BB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73D01" w:rsidRDefault="00D73D01" w:rsidP="002E19B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2E19B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BF204A" w:rsidRDefault="00BF204A" w:rsidP="002E19B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</w:t>
      </w:r>
      <w:r w:rsidR="002E19BB">
        <w:rPr>
          <w:rFonts w:cs="Arial"/>
          <w:color w:val="000000"/>
          <w:szCs w:val="20"/>
        </w:rPr>
        <w:t>strstvo za okolje in prostor</w:t>
      </w:r>
    </w:p>
    <w:p w:rsidR="00BF204A" w:rsidRDefault="00BF204A" w:rsidP="002E19B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2E19BB">
        <w:rPr>
          <w:rFonts w:cs="Arial"/>
          <w:color w:val="000000"/>
          <w:szCs w:val="20"/>
        </w:rPr>
        <w:t>a finance</w:t>
      </w:r>
    </w:p>
    <w:p w:rsidR="00BF204A" w:rsidRDefault="00BF204A" w:rsidP="002E19B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2E19BB">
        <w:rPr>
          <w:rFonts w:cs="Arial"/>
          <w:color w:val="000000"/>
          <w:szCs w:val="20"/>
        </w:rPr>
        <w:t>ublike Slovenije za zakonodajo</w:t>
      </w:r>
    </w:p>
    <w:p w:rsidR="00083998" w:rsidRPr="00355384" w:rsidRDefault="00BF204A" w:rsidP="002E19BB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2E19BB">
        <w:rPr>
          <w:rFonts w:cs="Arial"/>
          <w:color w:val="000000"/>
          <w:szCs w:val="20"/>
        </w:rPr>
        <w:t>ike Slovenije za komuniciranje</w:t>
      </w:r>
    </w:p>
    <w:p w:rsidR="007D75CF" w:rsidRDefault="007D75CF" w:rsidP="002E19BB">
      <w:pPr>
        <w:ind w:left="709" w:hanging="709"/>
      </w:pPr>
    </w:p>
    <w:p w:rsidR="005E5C99" w:rsidRDefault="005E5C99" w:rsidP="002E19BB"/>
    <w:p w:rsidR="005E5C99" w:rsidRDefault="005E5C99" w:rsidP="002E19BB"/>
    <w:p w:rsidR="005E5C99" w:rsidRDefault="005E5C99" w:rsidP="002E19BB"/>
    <w:p w:rsidR="005E5C99" w:rsidRDefault="005E5C99" w:rsidP="002E19BB"/>
    <w:p w:rsidR="005E5C99" w:rsidRDefault="005E5C99" w:rsidP="002E19BB"/>
    <w:p w:rsidR="005E5C99" w:rsidRPr="00355384" w:rsidRDefault="005E5C99" w:rsidP="002E19BB"/>
    <w:sectPr w:rsidR="005E5C99" w:rsidRPr="00355384" w:rsidSect="005E5C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407" w:rsidRDefault="00001407">
      <w:r>
        <w:separator/>
      </w:r>
    </w:p>
  </w:endnote>
  <w:endnote w:type="continuationSeparator" w:id="0">
    <w:p w:rsidR="00001407" w:rsidRDefault="0000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312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407" w:rsidRDefault="00001407">
      <w:r>
        <w:separator/>
      </w:r>
    </w:p>
  </w:footnote>
  <w:footnote w:type="continuationSeparator" w:id="0">
    <w:p w:rsidR="00001407" w:rsidRDefault="00001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B8" w:rsidRDefault="00C43DB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383E7B"/>
    <w:multiLevelType w:val="hybridMultilevel"/>
    <w:tmpl w:val="54DCDF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01407"/>
    <w:rsid w:val="00004312"/>
    <w:rsid w:val="00023A88"/>
    <w:rsid w:val="00083998"/>
    <w:rsid w:val="000A7238"/>
    <w:rsid w:val="000B5689"/>
    <w:rsid w:val="000C0405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2E19BB"/>
    <w:rsid w:val="003037A0"/>
    <w:rsid w:val="003107DA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C6984"/>
    <w:rsid w:val="004C6C95"/>
    <w:rsid w:val="00526246"/>
    <w:rsid w:val="00567106"/>
    <w:rsid w:val="00594644"/>
    <w:rsid w:val="005B19DD"/>
    <w:rsid w:val="005E1D3C"/>
    <w:rsid w:val="005E5C99"/>
    <w:rsid w:val="005E63FA"/>
    <w:rsid w:val="00625AE6"/>
    <w:rsid w:val="00632253"/>
    <w:rsid w:val="00642714"/>
    <w:rsid w:val="006455CE"/>
    <w:rsid w:val="00655841"/>
    <w:rsid w:val="00661505"/>
    <w:rsid w:val="00663B8D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10A3B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BF204A"/>
    <w:rsid w:val="00C0571B"/>
    <w:rsid w:val="00C250D5"/>
    <w:rsid w:val="00C31E00"/>
    <w:rsid w:val="00C35666"/>
    <w:rsid w:val="00C43DB8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64079"/>
    <w:rsid w:val="00D73D01"/>
    <w:rsid w:val="00D8542D"/>
    <w:rsid w:val="00DC6A71"/>
    <w:rsid w:val="00E0357D"/>
    <w:rsid w:val="00E26878"/>
    <w:rsid w:val="00E846CD"/>
    <w:rsid w:val="00EB7E92"/>
    <w:rsid w:val="00ED1C3E"/>
    <w:rsid w:val="00EE1372"/>
    <w:rsid w:val="00F02D7D"/>
    <w:rsid w:val="00F055C9"/>
    <w:rsid w:val="00F240BB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4-01-024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2-01-257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0-01-2866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 Alja </cp:lastModifiedBy>
  <cp:revision>11</cp:revision>
  <cp:lastPrinted>2010-07-16T08:41:00Z</cp:lastPrinted>
  <dcterms:created xsi:type="dcterms:W3CDTF">2021-04-06T10:13:00Z</dcterms:created>
  <dcterms:modified xsi:type="dcterms:W3CDTF">2021-04-08T05:47:00Z</dcterms:modified>
</cp:coreProperties>
</file>