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778" w:rsidRPr="005624D6" w:rsidRDefault="00C17778" w:rsidP="0051569B">
      <w:pPr>
        <w:tabs>
          <w:tab w:val="left" w:pos="1290"/>
        </w:tabs>
        <w:spacing w:before="20" w:after="20"/>
        <w:rPr>
          <w:rFonts w:cs="Arial"/>
          <w:b/>
          <w:szCs w:val="20"/>
          <w:lang w:val="sl-SI"/>
        </w:rPr>
      </w:pPr>
      <w:r w:rsidRPr="005624D6">
        <w:rPr>
          <w:rFonts w:cs="Arial"/>
          <w:b/>
          <w:szCs w:val="20"/>
          <w:lang w:val="sl-SI"/>
        </w:rPr>
        <w:t xml:space="preserve">Številka:  </w:t>
      </w:r>
      <w:r w:rsidRPr="005624D6">
        <w:rPr>
          <w:rFonts w:cs="Arial"/>
          <w:b/>
          <w:i/>
          <w:szCs w:val="20"/>
          <w:lang w:val="sl-SI"/>
        </w:rPr>
        <w:t>545641-30/2020 / 1</w:t>
      </w:r>
    </w:p>
    <w:p w:rsidR="00C17778" w:rsidRPr="005624D6" w:rsidRDefault="00C17778" w:rsidP="0051569B">
      <w:pPr>
        <w:spacing w:before="20" w:after="20"/>
        <w:rPr>
          <w:rFonts w:cs="Arial"/>
          <w:b/>
          <w:szCs w:val="20"/>
          <w:lang w:val="sl-SI"/>
        </w:rPr>
      </w:pPr>
      <w:r w:rsidRPr="005624D6">
        <w:rPr>
          <w:rFonts w:cs="Arial"/>
          <w:b/>
          <w:szCs w:val="20"/>
          <w:lang w:val="sl-SI"/>
        </w:rPr>
        <w:t xml:space="preserve">Ljubljana, dne </w:t>
      </w:r>
      <w:r w:rsidRPr="005624D6">
        <w:rPr>
          <w:rFonts w:cs="Arial"/>
          <w:b/>
          <w:i/>
          <w:color w:val="000000"/>
          <w:szCs w:val="20"/>
          <w:lang w:val="sl-SI"/>
        </w:rPr>
        <w:t>18.06.2020</w:t>
      </w:r>
    </w:p>
    <w:p w:rsidR="00C17778" w:rsidRPr="005624D6" w:rsidRDefault="00C17778" w:rsidP="0051569B">
      <w:pPr>
        <w:spacing w:before="20" w:after="20"/>
        <w:rPr>
          <w:rFonts w:cs="Arial"/>
          <w:b/>
          <w:i/>
          <w:szCs w:val="20"/>
          <w:lang w:val="sl-SI"/>
        </w:rPr>
      </w:pPr>
    </w:p>
    <w:p w:rsidR="00C17778" w:rsidRPr="005624D6" w:rsidRDefault="00C17778" w:rsidP="0051569B">
      <w:pPr>
        <w:spacing w:before="20" w:after="20"/>
        <w:rPr>
          <w:rFonts w:cs="Arial"/>
          <w:i/>
          <w:szCs w:val="20"/>
          <w:lang w:val="sl-SI"/>
        </w:rPr>
      </w:pPr>
    </w:p>
    <w:p w:rsidR="00C17778" w:rsidRPr="005624D6" w:rsidRDefault="00C17778" w:rsidP="0051569B">
      <w:pPr>
        <w:spacing w:before="20" w:after="20"/>
        <w:rPr>
          <w:rFonts w:cs="Arial"/>
          <w:b/>
          <w:szCs w:val="20"/>
          <w:lang w:val="sl-SI"/>
        </w:rPr>
      </w:pPr>
      <w:r w:rsidRPr="005624D6">
        <w:rPr>
          <w:rFonts w:cs="Arial"/>
          <w:b/>
          <w:szCs w:val="20"/>
          <w:lang w:val="sl-SI"/>
        </w:rPr>
        <w:t>GENERALNI SEKRETARIAT VLADE REPUBLIKE SLOVENIJE</w:t>
      </w:r>
    </w:p>
    <w:p w:rsidR="00C17778" w:rsidRPr="005624D6" w:rsidRDefault="00C17778" w:rsidP="0051569B">
      <w:pPr>
        <w:spacing w:before="20" w:after="20"/>
        <w:rPr>
          <w:rFonts w:cs="Arial"/>
          <w:i/>
          <w:szCs w:val="20"/>
          <w:lang w:val="sl-SI"/>
        </w:rPr>
      </w:pPr>
      <w:r w:rsidRPr="005624D6">
        <w:rPr>
          <w:rFonts w:cs="Arial"/>
          <w:szCs w:val="20"/>
          <w:lang w:val="sl-SI"/>
        </w:rPr>
        <w:t>gp.gs@gov.si</w:t>
      </w:r>
    </w:p>
    <w:p w:rsidR="00C17778" w:rsidRPr="005624D6" w:rsidRDefault="00C17778" w:rsidP="0051569B">
      <w:pPr>
        <w:spacing w:before="20" w:after="20"/>
        <w:rPr>
          <w:rFonts w:cs="Arial"/>
          <w:b/>
          <w:i/>
          <w:szCs w:val="20"/>
          <w:lang w:val="sl-SI"/>
        </w:rPr>
      </w:pPr>
    </w:p>
    <w:p w:rsidR="00C17778" w:rsidRPr="005624D6" w:rsidRDefault="00C17778" w:rsidP="0051569B">
      <w:pPr>
        <w:spacing w:before="20" w:after="20"/>
        <w:rPr>
          <w:rFonts w:cs="Arial"/>
          <w:szCs w:val="20"/>
          <w:lang w:val="sl-SI"/>
        </w:rPr>
      </w:pPr>
      <w:r w:rsidRPr="005624D6">
        <w:rPr>
          <w:rFonts w:cs="Arial"/>
          <w:szCs w:val="20"/>
          <w:lang w:val="sl-SI"/>
        </w:rPr>
        <w:t>V vednost:</w:t>
      </w:r>
    </w:p>
    <w:p w:rsidR="00C17778" w:rsidRPr="005624D6" w:rsidRDefault="00C17778" w:rsidP="0051569B">
      <w:pPr>
        <w:spacing w:before="20" w:after="20"/>
        <w:rPr>
          <w:rFonts w:cs="Arial"/>
          <w:szCs w:val="20"/>
          <w:lang w:val="sl-SI"/>
        </w:rPr>
      </w:pPr>
      <w:r w:rsidRPr="005624D6">
        <w:rPr>
          <w:rFonts w:cs="Arial"/>
          <w:b/>
          <w:szCs w:val="20"/>
          <w:lang w:val="sl-SI"/>
        </w:rPr>
        <w:t>MINISTRSTVO ZA ZUNANJE ZADEVE</w:t>
      </w:r>
    </w:p>
    <w:p w:rsidR="00C17778" w:rsidRPr="005624D6" w:rsidRDefault="00C17778" w:rsidP="0051569B">
      <w:pPr>
        <w:spacing w:before="20" w:after="20"/>
        <w:rPr>
          <w:rFonts w:cs="Arial"/>
          <w:szCs w:val="20"/>
          <w:lang w:val="sl-SI"/>
        </w:rPr>
      </w:pPr>
      <w:r w:rsidRPr="005624D6">
        <w:rPr>
          <w:rFonts w:cs="Arial"/>
          <w:szCs w:val="20"/>
          <w:lang w:val="sl-SI"/>
        </w:rPr>
        <w:t>EU-portal@gov.si</w:t>
      </w:r>
    </w:p>
    <w:p w:rsidR="00C17778" w:rsidRPr="005624D6" w:rsidRDefault="00C17778" w:rsidP="0051569B">
      <w:pPr>
        <w:spacing w:before="20" w:after="20"/>
        <w:rPr>
          <w:rFonts w:cs="Arial"/>
          <w:szCs w:val="20"/>
          <w:lang w:val="sl-SI"/>
        </w:rPr>
      </w:pPr>
    </w:p>
    <w:p w:rsidR="00C17778" w:rsidRPr="005624D6" w:rsidRDefault="00C17778" w:rsidP="0051569B">
      <w:pPr>
        <w:spacing w:before="20" w:after="20"/>
        <w:rPr>
          <w:rFonts w:cs="Arial"/>
          <w:i/>
          <w:szCs w:val="20"/>
          <w:lang w:val="sl-SI"/>
        </w:rPr>
      </w:pPr>
    </w:p>
    <w:p w:rsidR="00C17778" w:rsidRPr="005624D6" w:rsidRDefault="00C17778" w:rsidP="0051569B">
      <w:pPr>
        <w:spacing w:before="20" w:after="20"/>
        <w:jc w:val="center"/>
        <w:rPr>
          <w:rFonts w:cs="Arial"/>
          <w:b/>
          <w:bCs/>
          <w:szCs w:val="20"/>
          <w:lang w:val="sl-SI"/>
        </w:rPr>
      </w:pPr>
      <w:r w:rsidRPr="005624D6">
        <w:rPr>
          <w:rFonts w:cs="Arial"/>
          <w:b/>
          <w:bCs/>
          <w:szCs w:val="20"/>
          <w:lang w:val="sl-SI"/>
        </w:rPr>
        <w:t>ODLOČITVE REPUBLIKE SLOVENIJE</w:t>
      </w:r>
    </w:p>
    <w:p w:rsidR="00C17778" w:rsidRPr="005624D6" w:rsidRDefault="00C17778" w:rsidP="0051569B">
      <w:pPr>
        <w:spacing w:before="20" w:after="20"/>
        <w:jc w:val="center"/>
        <w:rPr>
          <w:rFonts w:cs="Arial"/>
          <w:b/>
          <w:bCs/>
          <w:szCs w:val="20"/>
          <w:lang w:val="sl-SI"/>
        </w:rPr>
      </w:pPr>
      <w:r w:rsidRPr="005624D6">
        <w:rPr>
          <w:rFonts w:cs="Arial"/>
          <w:b/>
          <w:bCs/>
          <w:szCs w:val="20"/>
          <w:lang w:val="sl-SI"/>
        </w:rPr>
        <w:t>V ZVEZI Z ZADEVAMI EVROPSKE UNIJE</w:t>
      </w:r>
    </w:p>
    <w:p w:rsidR="00C17778" w:rsidRPr="005624D6" w:rsidRDefault="00C17778" w:rsidP="0051569B">
      <w:pPr>
        <w:spacing w:before="20" w:after="20"/>
        <w:jc w:val="center"/>
        <w:rPr>
          <w:rFonts w:cs="Arial"/>
          <w:b/>
          <w:bCs/>
          <w:szCs w:val="20"/>
          <w:lang w:val="sl-SI"/>
        </w:rPr>
      </w:pPr>
      <w:r w:rsidRPr="005624D6">
        <w:rPr>
          <w:rFonts w:cs="Arial"/>
          <w:b/>
          <w:bCs/>
          <w:szCs w:val="20"/>
          <w:lang w:val="sl-SI"/>
        </w:rPr>
        <w:t>PREDLOG ZA OBRAVNAVO</w:t>
      </w:r>
    </w:p>
    <w:p w:rsidR="00C17778" w:rsidRPr="005624D6" w:rsidRDefault="00C17778" w:rsidP="0051569B">
      <w:pPr>
        <w:spacing w:before="20" w:after="20"/>
        <w:jc w:val="center"/>
        <w:rPr>
          <w:rFonts w:cs="Arial"/>
          <w:bCs/>
          <w:szCs w:val="20"/>
          <w:lang w:val="sl-SI"/>
        </w:rPr>
      </w:pPr>
    </w:p>
    <w:p w:rsidR="00C17778" w:rsidRPr="005624D6" w:rsidRDefault="00C17778" w:rsidP="0051569B">
      <w:pPr>
        <w:spacing w:before="20" w:after="20"/>
        <w:jc w:val="center"/>
        <w:rPr>
          <w:rFonts w:cs="Arial"/>
          <w:bCs/>
          <w:szCs w:val="20"/>
          <w:lang w:val="sl-SI"/>
        </w:rPr>
      </w:pPr>
      <w:r w:rsidRPr="005624D6">
        <w:rPr>
          <w:rFonts w:cs="Arial"/>
          <w:bCs/>
          <w:szCs w:val="20"/>
          <w:lang w:val="sl-SI"/>
        </w:rPr>
        <w:t>I.</w:t>
      </w:r>
    </w:p>
    <w:p w:rsidR="00C17778" w:rsidRPr="005624D6" w:rsidRDefault="00C17778" w:rsidP="0051569B">
      <w:pPr>
        <w:spacing w:before="20" w:after="20"/>
        <w:jc w:val="both"/>
        <w:rPr>
          <w:rFonts w:cs="Arial"/>
          <w:bCs/>
          <w:szCs w:val="20"/>
          <w:lang w:val="sl-SI"/>
        </w:rPr>
      </w:pPr>
      <w:r w:rsidRPr="005624D6">
        <w:rPr>
          <w:rFonts w:cs="Arial"/>
          <w:b/>
          <w:bCs/>
          <w:szCs w:val="20"/>
          <w:lang w:val="sl-SI"/>
        </w:rPr>
        <w:t>1. Zadeva EU</w:t>
      </w:r>
      <w:r w:rsidRPr="005624D6">
        <w:rPr>
          <w:rFonts w:cs="Arial"/>
          <w:bCs/>
          <w:szCs w:val="20"/>
          <w:lang w:val="sl-SI"/>
        </w:rPr>
        <w:t xml:space="preserve">: </w:t>
      </w:r>
    </w:p>
    <w:p w:rsidR="00C17778" w:rsidRPr="005624D6" w:rsidRDefault="00C17778" w:rsidP="0051569B">
      <w:pPr>
        <w:spacing w:before="20" w:after="20"/>
        <w:jc w:val="both"/>
        <w:rPr>
          <w:rFonts w:cs="Arial"/>
          <w:bCs/>
          <w:szCs w:val="20"/>
          <w:lang w:val="sl-SI"/>
        </w:rPr>
      </w:pPr>
    </w:p>
    <w:p w:rsidR="00C17778" w:rsidRPr="005624D6" w:rsidRDefault="00C17778" w:rsidP="0051569B">
      <w:pPr>
        <w:spacing w:before="20" w:after="20"/>
        <w:jc w:val="both"/>
        <w:rPr>
          <w:rFonts w:cs="Arial"/>
          <w:bCs/>
          <w:color w:val="0070C0"/>
          <w:szCs w:val="20"/>
          <w:lang w:val="sl-SI"/>
        </w:rPr>
      </w:pPr>
      <w:r w:rsidRPr="005624D6">
        <w:rPr>
          <w:rFonts w:cs="Arial"/>
          <w:bCs/>
          <w:szCs w:val="20"/>
          <w:lang w:val="sl-SI"/>
        </w:rPr>
        <w:t xml:space="preserve">Naslov dokumenta v slovenskem jeziku: </w:t>
      </w:r>
      <w:r w:rsidRPr="005624D6">
        <w:rPr>
          <w:rFonts w:cs="Arial"/>
          <w:bCs/>
          <w:i/>
          <w:szCs w:val="20"/>
          <w:lang w:val="sl-SI"/>
        </w:rPr>
        <w:t>Sporočilo Komisije Evropskemu parlamentu in Svetu Za bolj  trajnostni ribolov v EU: trenutno stanje in usmeritve za leto 2021</w:t>
      </w:r>
    </w:p>
    <w:p w:rsidR="00C17778" w:rsidRPr="005624D6" w:rsidRDefault="00C17778" w:rsidP="0051569B">
      <w:pPr>
        <w:spacing w:before="20" w:after="20"/>
        <w:jc w:val="both"/>
        <w:rPr>
          <w:rFonts w:cs="Arial"/>
          <w:bCs/>
          <w:szCs w:val="20"/>
          <w:lang w:val="sl-SI"/>
        </w:rPr>
      </w:pPr>
      <w:r w:rsidRPr="005624D6">
        <w:rPr>
          <w:rFonts w:cs="Arial"/>
          <w:bCs/>
          <w:szCs w:val="20"/>
          <w:lang w:val="sl-SI"/>
        </w:rPr>
        <w:t xml:space="preserve">Naslov dokumenta v delovnem jeziku EU: </w:t>
      </w:r>
      <w:proofErr w:type="spellStart"/>
      <w:r w:rsidRPr="005624D6">
        <w:rPr>
          <w:rFonts w:cs="Arial"/>
          <w:bCs/>
          <w:i/>
          <w:szCs w:val="20"/>
          <w:lang w:val="sl-SI"/>
        </w:rPr>
        <w:t>Communication</w:t>
      </w:r>
      <w:proofErr w:type="spellEnd"/>
      <w:r w:rsidRPr="005624D6">
        <w:rPr>
          <w:rFonts w:cs="Arial"/>
          <w:bCs/>
          <w:i/>
          <w:szCs w:val="20"/>
          <w:lang w:val="sl-SI"/>
        </w:rPr>
        <w:t xml:space="preserve"> </w:t>
      </w:r>
      <w:proofErr w:type="spellStart"/>
      <w:r w:rsidRPr="005624D6">
        <w:rPr>
          <w:rFonts w:cs="Arial"/>
          <w:bCs/>
          <w:i/>
          <w:szCs w:val="20"/>
          <w:lang w:val="sl-SI"/>
        </w:rPr>
        <w:t>from</w:t>
      </w:r>
      <w:proofErr w:type="spellEnd"/>
      <w:r w:rsidRPr="005624D6">
        <w:rPr>
          <w:rFonts w:cs="Arial"/>
          <w:bCs/>
          <w:i/>
          <w:szCs w:val="20"/>
          <w:lang w:val="sl-SI"/>
        </w:rPr>
        <w:t xml:space="preserve"> </w:t>
      </w:r>
      <w:proofErr w:type="spellStart"/>
      <w:r w:rsidRPr="005624D6">
        <w:rPr>
          <w:rFonts w:cs="Arial"/>
          <w:bCs/>
          <w:i/>
          <w:szCs w:val="20"/>
          <w:lang w:val="sl-SI"/>
        </w:rPr>
        <w:t>the</w:t>
      </w:r>
      <w:proofErr w:type="spellEnd"/>
      <w:r w:rsidRPr="005624D6">
        <w:rPr>
          <w:rFonts w:cs="Arial"/>
          <w:bCs/>
          <w:i/>
          <w:szCs w:val="20"/>
          <w:lang w:val="sl-SI"/>
        </w:rPr>
        <w:t xml:space="preserve"> </w:t>
      </w:r>
      <w:proofErr w:type="spellStart"/>
      <w:r w:rsidRPr="005624D6">
        <w:rPr>
          <w:rFonts w:cs="Arial"/>
          <w:bCs/>
          <w:i/>
          <w:szCs w:val="20"/>
          <w:lang w:val="sl-SI"/>
        </w:rPr>
        <w:t>Commission</w:t>
      </w:r>
      <w:proofErr w:type="spellEnd"/>
      <w:r w:rsidRPr="005624D6">
        <w:rPr>
          <w:rFonts w:cs="Arial"/>
          <w:bCs/>
          <w:i/>
          <w:szCs w:val="20"/>
          <w:lang w:val="sl-SI"/>
        </w:rPr>
        <w:t xml:space="preserve"> to </w:t>
      </w:r>
      <w:proofErr w:type="spellStart"/>
      <w:r w:rsidRPr="005624D6">
        <w:rPr>
          <w:rFonts w:cs="Arial"/>
          <w:bCs/>
          <w:i/>
          <w:szCs w:val="20"/>
          <w:lang w:val="sl-SI"/>
        </w:rPr>
        <w:t>the</w:t>
      </w:r>
      <w:proofErr w:type="spellEnd"/>
      <w:r w:rsidRPr="005624D6">
        <w:rPr>
          <w:rFonts w:cs="Arial"/>
          <w:bCs/>
          <w:i/>
          <w:szCs w:val="20"/>
          <w:lang w:val="sl-SI"/>
        </w:rPr>
        <w:t xml:space="preserve"> </w:t>
      </w:r>
      <w:proofErr w:type="spellStart"/>
      <w:r w:rsidRPr="005624D6">
        <w:rPr>
          <w:rFonts w:cs="Arial"/>
          <w:bCs/>
          <w:i/>
          <w:szCs w:val="20"/>
          <w:lang w:val="sl-SI"/>
        </w:rPr>
        <w:t>European</w:t>
      </w:r>
      <w:proofErr w:type="spellEnd"/>
      <w:r w:rsidRPr="005624D6">
        <w:rPr>
          <w:rFonts w:cs="Arial"/>
          <w:bCs/>
          <w:i/>
          <w:szCs w:val="20"/>
          <w:lang w:val="sl-SI"/>
        </w:rPr>
        <w:t xml:space="preserve"> </w:t>
      </w:r>
      <w:proofErr w:type="spellStart"/>
      <w:r w:rsidRPr="005624D6">
        <w:rPr>
          <w:rFonts w:cs="Arial"/>
          <w:bCs/>
          <w:i/>
          <w:szCs w:val="20"/>
          <w:lang w:val="sl-SI"/>
        </w:rPr>
        <w:t>Parliament</w:t>
      </w:r>
      <w:proofErr w:type="spellEnd"/>
      <w:r w:rsidRPr="005624D6">
        <w:rPr>
          <w:rFonts w:cs="Arial"/>
          <w:bCs/>
          <w:i/>
          <w:szCs w:val="20"/>
          <w:lang w:val="sl-SI"/>
        </w:rPr>
        <w:t xml:space="preserve"> </w:t>
      </w:r>
      <w:proofErr w:type="spellStart"/>
      <w:r w:rsidRPr="005624D6">
        <w:rPr>
          <w:rFonts w:cs="Arial"/>
          <w:bCs/>
          <w:i/>
          <w:szCs w:val="20"/>
          <w:lang w:val="sl-SI"/>
        </w:rPr>
        <w:t>and</w:t>
      </w:r>
      <w:proofErr w:type="spellEnd"/>
      <w:r w:rsidRPr="005624D6">
        <w:rPr>
          <w:rFonts w:cs="Arial"/>
          <w:bCs/>
          <w:i/>
          <w:szCs w:val="20"/>
          <w:lang w:val="sl-SI"/>
        </w:rPr>
        <w:t xml:space="preserve"> </w:t>
      </w:r>
      <w:proofErr w:type="spellStart"/>
      <w:r w:rsidRPr="005624D6">
        <w:rPr>
          <w:rFonts w:cs="Arial"/>
          <w:bCs/>
          <w:i/>
          <w:szCs w:val="20"/>
          <w:lang w:val="sl-SI"/>
        </w:rPr>
        <w:t>of</w:t>
      </w:r>
      <w:proofErr w:type="spellEnd"/>
      <w:r w:rsidRPr="005624D6">
        <w:rPr>
          <w:rFonts w:cs="Arial"/>
          <w:bCs/>
          <w:i/>
          <w:szCs w:val="20"/>
          <w:lang w:val="sl-SI"/>
        </w:rPr>
        <w:t xml:space="preserve"> </w:t>
      </w:r>
      <w:proofErr w:type="spellStart"/>
      <w:r w:rsidRPr="005624D6">
        <w:rPr>
          <w:rFonts w:cs="Arial"/>
          <w:bCs/>
          <w:i/>
          <w:szCs w:val="20"/>
          <w:lang w:val="sl-SI"/>
        </w:rPr>
        <w:t>the</w:t>
      </w:r>
      <w:proofErr w:type="spellEnd"/>
      <w:r w:rsidRPr="005624D6">
        <w:rPr>
          <w:rFonts w:cs="Arial"/>
          <w:bCs/>
          <w:i/>
          <w:szCs w:val="20"/>
          <w:lang w:val="sl-SI"/>
        </w:rPr>
        <w:t xml:space="preserve"> </w:t>
      </w:r>
      <w:proofErr w:type="spellStart"/>
      <w:r w:rsidRPr="005624D6">
        <w:rPr>
          <w:rFonts w:cs="Arial"/>
          <w:bCs/>
          <w:i/>
          <w:szCs w:val="20"/>
          <w:lang w:val="sl-SI"/>
        </w:rPr>
        <w:t>Council</w:t>
      </w:r>
      <w:proofErr w:type="spellEnd"/>
      <w:r w:rsidRPr="005624D6">
        <w:rPr>
          <w:rFonts w:cs="Arial"/>
          <w:bCs/>
          <w:i/>
          <w:szCs w:val="20"/>
          <w:lang w:val="sl-SI"/>
        </w:rPr>
        <w:t xml:space="preserve"> - </w:t>
      </w:r>
      <w:proofErr w:type="spellStart"/>
      <w:r w:rsidRPr="005624D6">
        <w:rPr>
          <w:rFonts w:cs="Arial"/>
          <w:bCs/>
          <w:i/>
          <w:szCs w:val="20"/>
          <w:lang w:val="sl-SI"/>
        </w:rPr>
        <w:t>Towards</w:t>
      </w:r>
      <w:proofErr w:type="spellEnd"/>
      <w:r w:rsidRPr="005624D6">
        <w:rPr>
          <w:rFonts w:cs="Arial"/>
          <w:bCs/>
          <w:i/>
          <w:szCs w:val="20"/>
          <w:lang w:val="sl-SI"/>
        </w:rPr>
        <w:t xml:space="preserve"> more </w:t>
      </w:r>
      <w:proofErr w:type="spellStart"/>
      <w:r w:rsidRPr="005624D6">
        <w:rPr>
          <w:rFonts w:cs="Arial"/>
          <w:bCs/>
          <w:i/>
          <w:szCs w:val="20"/>
          <w:lang w:val="sl-SI"/>
        </w:rPr>
        <w:t>sustainable</w:t>
      </w:r>
      <w:proofErr w:type="spellEnd"/>
      <w:r w:rsidRPr="005624D6">
        <w:rPr>
          <w:rFonts w:cs="Arial"/>
          <w:bCs/>
          <w:i/>
          <w:szCs w:val="20"/>
          <w:lang w:val="sl-SI"/>
        </w:rPr>
        <w:t xml:space="preserve"> </w:t>
      </w:r>
      <w:proofErr w:type="spellStart"/>
      <w:r w:rsidRPr="005624D6">
        <w:rPr>
          <w:rFonts w:cs="Arial"/>
          <w:bCs/>
          <w:i/>
          <w:szCs w:val="20"/>
          <w:lang w:val="sl-SI"/>
        </w:rPr>
        <w:t>fishing</w:t>
      </w:r>
      <w:proofErr w:type="spellEnd"/>
      <w:r w:rsidRPr="005624D6">
        <w:rPr>
          <w:rFonts w:cs="Arial"/>
          <w:bCs/>
          <w:i/>
          <w:szCs w:val="20"/>
          <w:lang w:val="sl-SI"/>
        </w:rPr>
        <w:t xml:space="preserve"> in </w:t>
      </w:r>
      <w:proofErr w:type="spellStart"/>
      <w:r w:rsidRPr="005624D6">
        <w:rPr>
          <w:rFonts w:cs="Arial"/>
          <w:bCs/>
          <w:i/>
          <w:szCs w:val="20"/>
          <w:lang w:val="sl-SI"/>
        </w:rPr>
        <w:t>the</w:t>
      </w:r>
      <w:proofErr w:type="spellEnd"/>
      <w:r w:rsidRPr="005624D6">
        <w:rPr>
          <w:rFonts w:cs="Arial"/>
          <w:bCs/>
          <w:i/>
          <w:szCs w:val="20"/>
          <w:lang w:val="sl-SI"/>
        </w:rPr>
        <w:t xml:space="preserve"> EU: </w:t>
      </w:r>
      <w:proofErr w:type="spellStart"/>
      <w:r w:rsidRPr="005624D6">
        <w:rPr>
          <w:rFonts w:cs="Arial"/>
          <w:bCs/>
          <w:i/>
          <w:szCs w:val="20"/>
          <w:lang w:val="sl-SI"/>
        </w:rPr>
        <w:t>state</w:t>
      </w:r>
      <w:proofErr w:type="spellEnd"/>
      <w:r w:rsidRPr="005624D6">
        <w:rPr>
          <w:rFonts w:cs="Arial"/>
          <w:bCs/>
          <w:i/>
          <w:szCs w:val="20"/>
          <w:lang w:val="sl-SI"/>
        </w:rPr>
        <w:t xml:space="preserve"> </w:t>
      </w:r>
      <w:proofErr w:type="spellStart"/>
      <w:r w:rsidRPr="005624D6">
        <w:rPr>
          <w:rFonts w:cs="Arial"/>
          <w:bCs/>
          <w:i/>
          <w:szCs w:val="20"/>
          <w:lang w:val="sl-SI"/>
        </w:rPr>
        <w:t>of</w:t>
      </w:r>
      <w:proofErr w:type="spellEnd"/>
      <w:r w:rsidRPr="005624D6">
        <w:rPr>
          <w:rFonts w:cs="Arial"/>
          <w:bCs/>
          <w:i/>
          <w:szCs w:val="20"/>
          <w:lang w:val="sl-SI"/>
        </w:rPr>
        <w:t xml:space="preserve"> </w:t>
      </w:r>
      <w:proofErr w:type="spellStart"/>
      <w:r w:rsidRPr="005624D6">
        <w:rPr>
          <w:rFonts w:cs="Arial"/>
          <w:bCs/>
          <w:i/>
          <w:szCs w:val="20"/>
          <w:lang w:val="sl-SI"/>
        </w:rPr>
        <w:t>play</w:t>
      </w:r>
      <w:proofErr w:type="spellEnd"/>
      <w:r w:rsidRPr="005624D6">
        <w:rPr>
          <w:rFonts w:cs="Arial"/>
          <w:bCs/>
          <w:i/>
          <w:szCs w:val="20"/>
          <w:lang w:val="sl-SI"/>
        </w:rPr>
        <w:t xml:space="preserve"> </w:t>
      </w:r>
      <w:proofErr w:type="spellStart"/>
      <w:r w:rsidRPr="005624D6">
        <w:rPr>
          <w:rFonts w:cs="Arial"/>
          <w:bCs/>
          <w:i/>
          <w:szCs w:val="20"/>
          <w:lang w:val="sl-SI"/>
        </w:rPr>
        <w:t>and</w:t>
      </w:r>
      <w:proofErr w:type="spellEnd"/>
      <w:r w:rsidRPr="005624D6">
        <w:rPr>
          <w:rFonts w:cs="Arial"/>
          <w:bCs/>
          <w:i/>
          <w:szCs w:val="20"/>
          <w:lang w:val="sl-SI"/>
        </w:rPr>
        <w:t xml:space="preserve"> </w:t>
      </w:r>
      <w:proofErr w:type="spellStart"/>
      <w:r w:rsidRPr="005624D6">
        <w:rPr>
          <w:rFonts w:cs="Arial"/>
          <w:bCs/>
          <w:i/>
          <w:szCs w:val="20"/>
          <w:lang w:val="sl-SI"/>
        </w:rPr>
        <w:t>orientations</w:t>
      </w:r>
      <w:proofErr w:type="spellEnd"/>
      <w:r w:rsidRPr="005624D6">
        <w:rPr>
          <w:rFonts w:cs="Arial"/>
          <w:bCs/>
          <w:i/>
          <w:szCs w:val="20"/>
          <w:lang w:val="sl-SI"/>
        </w:rPr>
        <w:t xml:space="preserve"> </w:t>
      </w:r>
      <w:proofErr w:type="spellStart"/>
      <w:r w:rsidRPr="005624D6">
        <w:rPr>
          <w:rFonts w:cs="Arial"/>
          <w:bCs/>
          <w:i/>
          <w:szCs w:val="20"/>
          <w:lang w:val="sl-SI"/>
        </w:rPr>
        <w:t>for</w:t>
      </w:r>
      <w:proofErr w:type="spellEnd"/>
      <w:r w:rsidRPr="005624D6">
        <w:rPr>
          <w:rFonts w:cs="Arial"/>
          <w:bCs/>
          <w:i/>
          <w:szCs w:val="20"/>
          <w:lang w:val="sl-SI"/>
        </w:rPr>
        <w:t xml:space="preserve"> 2021</w:t>
      </w:r>
    </w:p>
    <w:p w:rsidR="00C17778" w:rsidRPr="005624D6" w:rsidRDefault="00C17778" w:rsidP="0051569B">
      <w:pPr>
        <w:spacing w:before="20" w:after="20"/>
        <w:jc w:val="both"/>
        <w:rPr>
          <w:rFonts w:cs="Arial"/>
          <w:szCs w:val="20"/>
          <w:lang w:val="sl-SI"/>
        </w:rPr>
      </w:pPr>
      <w:r w:rsidRPr="005624D6">
        <w:rPr>
          <w:rFonts w:cs="Arial"/>
          <w:szCs w:val="20"/>
          <w:lang w:val="sl-SI"/>
        </w:rPr>
        <w:t xml:space="preserve">Datum dokumenta: </w:t>
      </w:r>
      <w:r w:rsidRPr="005624D6">
        <w:rPr>
          <w:rFonts w:cs="Arial"/>
          <w:i/>
          <w:szCs w:val="20"/>
          <w:lang w:val="sl-SI"/>
        </w:rPr>
        <w:t>16.06.2020</w:t>
      </w:r>
    </w:p>
    <w:p w:rsidR="00C17778" w:rsidRPr="005624D6" w:rsidRDefault="00C17778" w:rsidP="0051569B">
      <w:pPr>
        <w:spacing w:before="20" w:after="20"/>
        <w:jc w:val="both"/>
        <w:rPr>
          <w:rFonts w:cs="Arial"/>
          <w:szCs w:val="20"/>
          <w:lang w:val="sl-SI"/>
        </w:rPr>
      </w:pPr>
      <w:r w:rsidRPr="005624D6">
        <w:rPr>
          <w:rFonts w:cs="Arial"/>
          <w:szCs w:val="20"/>
          <w:lang w:val="sl-SI"/>
        </w:rPr>
        <w:t xml:space="preserve">Številka dokumenta: </w:t>
      </w:r>
      <w:r w:rsidRPr="005624D6">
        <w:rPr>
          <w:rFonts w:cs="Arial"/>
          <w:i/>
          <w:szCs w:val="20"/>
          <w:lang w:val="sl-SI"/>
        </w:rPr>
        <w:t xml:space="preserve">8871/20 </w:t>
      </w:r>
    </w:p>
    <w:p w:rsidR="00C17778" w:rsidRPr="005624D6" w:rsidRDefault="00C17778" w:rsidP="0051569B">
      <w:pPr>
        <w:spacing w:before="20" w:after="20"/>
        <w:jc w:val="both"/>
        <w:rPr>
          <w:rFonts w:cs="Arial"/>
          <w:i/>
          <w:szCs w:val="20"/>
          <w:lang w:val="sl-SI"/>
        </w:rPr>
      </w:pPr>
      <w:r w:rsidRPr="005624D6">
        <w:rPr>
          <w:rFonts w:cs="Arial"/>
          <w:szCs w:val="20"/>
          <w:lang w:val="sl-SI"/>
        </w:rPr>
        <w:t xml:space="preserve">Medinstitucionalna oznaka: </w:t>
      </w:r>
    </w:p>
    <w:p w:rsidR="00C17778" w:rsidRPr="005624D6" w:rsidRDefault="00C17778" w:rsidP="0051569B">
      <w:pPr>
        <w:spacing w:before="20" w:after="20"/>
        <w:jc w:val="both"/>
        <w:rPr>
          <w:rFonts w:cs="Arial"/>
          <w:bCs/>
          <w:szCs w:val="20"/>
          <w:lang w:val="sl-SI"/>
        </w:rPr>
      </w:pPr>
      <w:r w:rsidRPr="005624D6">
        <w:rPr>
          <w:rFonts w:cs="Arial"/>
          <w:bCs/>
          <w:szCs w:val="20"/>
          <w:lang w:val="sl-SI"/>
        </w:rPr>
        <w:t xml:space="preserve">Pri izdelavi predloga stališča so upoštevane še različice in priloge dokumenta EU: </w:t>
      </w:r>
    </w:p>
    <w:p w:rsidR="00C17778" w:rsidRPr="005624D6" w:rsidRDefault="00C17778" w:rsidP="0051569B">
      <w:pPr>
        <w:spacing w:before="20" w:after="20"/>
        <w:jc w:val="both"/>
        <w:rPr>
          <w:rFonts w:cs="Arial"/>
          <w:bCs/>
          <w:szCs w:val="20"/>
          <w:lang w:val="sl-SI"/>
        </w:rPr>
      </w:pPr>
    </w:p>
    <w:p w:rsidR="00C17778" w:rsidRPr="005624D6" w:rsidRDefault="00C17778" w:rsidP="0051569B">
      <w:pPr>
        <w:spacing w:before="20" w:after="20"/>
        <w:jc w:val="both"/>
        <w:rPr>
          <w:rFonts w:cs="Arial"/>
          <w:szCs w:val="20"/>
          <w:lang w:val="sl-SI"/>
        </w:rPr>
      </w:pPr>
      <w:r w:rsidRPr="005624D6">
        <w:rPr>
          <w:rFonts w:cs="Arial"/>
          <w:b/>
          <w:szCs w:val="20"/>
          <w:lang w:val="sl-SI"/>
        </w:rPr>
        <w:t>2. Vrsta odločitve RS</w:t>
      </w:r>
      <w:r w:rsidRPr="005624D6">
        <w:rPr>
          <w:rFonts w:cs="Arial"/>
          <w:szCs w:val="20"/>
          <w:lang w:val="sl-SI"/>
        </w:rPr>
        <w:t>:</w:t>
      </w:r>
      <w:r w:rsidRPr="005624D6">
        <w:rPr>
          <w:rFonts w:cs="Arial"/>
          <w:b/>
          <w:bCs/>
          <w:i/>
          <w:color w:val="0070C0"/>
          <w:szCs w:val="20"/>
          <w:lang w:val="sl-SI"/>
        </w:rPr>
        <w:t xml:space="preserve"> </w:t>
      </w:r>
      <w:r w:rsidRPr="005624D6">
        <w:rPr>
          <w:rFonts w:cs="Arial"/>
          <w:i/>
          <w:szCs w:val="20"/>
          <w:lang w:val="sl-SI"/>
        </w:rPr>
        <w:t>Stališče Republike Slovenije</w:t>
      </w:r>
    </w:p>
    <w:p w:rsidR="00C17778" w:rsidRPr="005624D6" w:rsidRDefault="00C17778" w:rsidP="0051569B">
      <w:pPr>
        <w:spacing w:before="20" w:after="20"/>
        <w:jc w:val="both"/>
        <w:rPr>
          <w:rFonts w:cs="Arial"/>
          <w:szCs w:val="20"/>
          <w:lang w:val="sl-SI"/>
        </w:rPr>
      </w:pPr>
    </w:p>
    <w:p w:rsidR="00C17778" w:rsidRPr="005624D6" w:rsidRDefault="00C17778" w:rsidP="0051569B">
      <w:pPr>
        <w:spacing w:before="20" w:after="20"/>
        <w:jc w:val="both"/>
        <w:rPr>
          <w:rFonts w:cs="Arial"/>
          <w:bCs/>
          <w:szCs w:val="20"/>
          <w:lang w:val="sl-SI"/>
        </w:rPr>
      </w:pPr>
      <w:r w:rsidRPr="005624D6">
        <w:rPr>
          <w:rFonts w:cs="Arial"/>
          <w:b/>
          <w:bCs/>
          <w:szCs w:val="20"/>
          <w:lang w:val="sl-SI"/>
        </w:rPr>
        <w:t>3. Postopek sprejemanja zadeve EU v institucijah EU</w:t>
      </w:r>
      <w:r w:rsidRPr="005624D6">
        <w:rPr>
          <w:rFonts w:cs="Arial"/>
          <w:bCs/>
          <w:szCs w:val="20"/>
          <w:lang w:val="sl-SI"/>
        </w:rPr>
        <w:t>:</w:t>
      </w:r>
    </w:p>
    <w:p w:rsidR="00C17778" w:rsidRPr="005624D6" w:rsidRDefault="00C17778" w:rsidP="0051569B">
      <w:pPr>
        <w:spacing w:before="20" w:after="20"/>
        <w:jc w:val="both"/>
        <w:rPr>
          <w:rFonts w:cs="Arial"/>
          <w:bCs/>
          <w:szCs w:val="20"/>
          <w:lang w:val="sl-SI"/>
        </w:rPr>
      </w:pPr>
    </w:p>
    <w:p w:rsidR="00C17778" w:rsidRPr="005624D6" w:rsidRDefault="00C17778" w:rsidP="0051569B">
      <w:pPr>
        <w:spacing w:before="20" w:after="20"/>
        <w:jc w:val="both"/>
        <w:rPr>
          <w:rFonts w:cs="Arial"/>
          <w:szCs w:val="20"/>
          <w:lang w:val="sl-SI"/>
        </w:rPr>
      </w:pPr>
      <w:r w:rsidRPr="005624D6">
        <w:rPr>
          <w:rFonts w:cs="Arial"/>
          <w:bCs/>
          <w:szCs w:val="20"/>
          <w:lang w:val="sl-SI"/>
        </w:rPr>
        <w:t>Postopek</w:t>
      </w:r>
      <w:r w:rsidRPr="005624D6">
        <w:rPr>
          <w:rFonts w:cs="Arial"/>
          <w:szCs w:val="20"/>
          <w:lang w:val="sl-SI"/>
        </w:rPr>
        <w:t xml:space="preserve">: </w:t>
      </w:r>
      <w:proofErr w:type="spellStart"/>
      <w:r w:rsidRPr="005624D6">
        <w:rPr>
          <w:rFonts w:cs="Arial"/>
          <w:i/>
          <w:szCs w:val="20"/>
          <w:lang w:val="sl-SI"/>
        </w:rPr>
        <w:t>Nezakonodajni</w:t>
      </w:r>
      <w:proofErr w:type="spellEnd"/>
      <w:r w:rsidRPr="005624D6">
        <w:rPr>
          <w:rFonts w:cs="Arial"/>
          <w:i/>
          <w:szCs w:val="20"/>
          <w:lang w:val="sl-SI"/>
        </w:rPr>
        <w:t xml:space="preserve"> postopek </w:t>
      </w:r>
    </w:p>
    <w:p w:rsidR="00C17778" w:rsidRPr="005624D6" w:rsidRDefault="00C17778" w:rsidP="0051569B">
      <w:pPr>
        <w:spacing w:before="20" w:after="20"/>
        <w:jc w:val="both"/>
        <w:rPr>
          <w:rFonts w:cs="Arial"/>
          <w:bCs/>
          <w:szCs w:val="20"/>
          <w:lang w:val="sl-SI"/>
        </w:rPr>
      </w:pPr>
      <w:r w:rsidRPr="005624D6">
        <w:rPr>
          <w:rFonts w:cs="Arial"/>
          <w:bCs/>
          <w:szCs w:val="20"/>
          <w:lang w:val="sl-SI"/>
        </w:rPr>
        <w:t xml:space="preserve">Faza sprejemanja: </w:t>
      </w:r>
      <w:r w:rsidRPr="005624D6">
        <w:rPr>
          <w:rFonts w:cs="Arial"/>
          <w:bCs/>
          <w:i/>
          <w:szCs w:val="20"/>
          <w:lang w:val="sl-SI"/>
        </w:rPr>
        <w:t xml:space="preserve">1. obravnava </w:t>
      </w:r>
    </w:p>
    <w:p w:rsidR="00C17778" w:rsidRPr="005624D6" w:rsidRDefault="00C17778" w:rsidP="0051569B">
      <w:pPr>
        <w:spacing w:before="20" w:after="20"/>
        <w:jc w:val="both"/>
        <w:rPr>
          <w:rFonts w:cs="Arial"/>
          <w:bCs/>
          <w:szCs w:val="20"/>
          <w:lang w:val="sl-SI"/>
        </w:rPr>
      </w:pPr>
    </w:p>
    <w:p w:rsidR="00C17778" w:rsidRPr="005624D6" w:rsidRDefault="00C17778" w:rsidP="0051569B">
      <w:pPr>
        <w:spacing w:before="20" w:after="20"/>
        <w:jc w:val="both"/>
        <w:rPr>
          <w:rFonts w:cs="Arial"/>
          <w:b/>
          <w:bCs/>
          <w:szCs w:val="20"/>
          <w:lang w:val="sl-SI"/>
        </w:rPr>
      </w:pPr>
      <w:r w:rsidRPr="005624D6">
        <w:rPr>
          <w:rFonts w:cs="Arial"/>
          <w:b/>
          <w:bCs/>
          <w:szCs w:val="20"/>
          <w:lang w:val="sl-SI"/>
        </w:rPr>
        <w:t>4. Pristojni organ EU</w:t>
      </w:r>
      <w:r w:rsidRPr="005624D6">
        <w:rPr>
          <w:rFonts w:cs="Arial"/>
          <w:bCs/>
          <w:szCs w:val="20"/>
          <w:lang w:val="sl-SI"/>
        </w:rPr>
        <w:t>:</w:t>
      </w:r>
      <w:r w:rsidRPr="005624D6">
        <w:rPr>
          <w:rFonts w:cs="Arial"/>
          <w:b/>
          <w:bCs/>
          <w:szCs w:val="20"/>
          <w:lang w:val="sl-SI"/>
        </w:rPr>
        <w:t xml:space="preserve"> </w:t>
      </w:r>
    </w:p>
    <w:p w:rsidR="00C17778" w:rsidRPr="005624D6" w:rsidRDefault="00C17778" w:rsidP="0051569B">
      <w:pPr>
        <w:spacing w:before="20" w:after="20"/>
        <w:jc w:val="both"/>
        <w:rPr>
          <w:rFonts w:cs="Arial"/>
          <w:bCs/>
          <w:szCs w:val="20"/>
          <w:lang w:val="sl-SI"/>
        </w:rPr>
      </w:pPr>
    </w:p>
    <w:p w:rsidR="00C17778" w:rsidRPr="005624D6" w:rsidRDefault="00C17778" w:rsidP="0051569B">
      <w:pPr>
        <w:spacing w:before="20" w:after="20"/>
        <w:jc w:val="both"/>
        <w:rPr>
          <w:rFonts w:cs="Arial"/>
          <w:bCs/>
          <w:szCs w:val="20"/>
          <w:lang w:val="sl-SI"/>
        </w:rPr>
      </w:pPr>
      <w:r w:rsidRPr="005624D6">
        <w:rPr>
          <w:rFonts w:cs="Arial"/>
          <w:bCs/>
          <w:szCs w:val="20"/>
          <w:lang w:val="sl-SI"/>
        </w:rPr>
        <w:t xml:space="preserve">Svet  EU v sestavi: </w:t>
      </w:r>
      <w:r w:rsidRPr="005624D6">
        <w:rPr>
          <w:rFonts w:cs="Arial"/>
          <w:bCs/>
          <w:i/>
          <w:szCs w:val="20"/>
          <w:lang w:val="sl-SI"/>
        </w:rPr>
        <w:t>AGRI - Svet EU za kmetijstvo in ribištvo</w:t>
      </w:r>
      <w:r w:rsidRPr="005624D6">
        <w:rPr>
          <w:rFonts w:cs="Arial"/>
          <w:bCs/>
          <w:szCs w:val="20"/>
          <w:lang w:val="sl-SI"/>
        </w:rPr>
        <w:t xml:space="preserve"> </w:t>
      </w:r>
    </w:p>
    <w:p w:rsidR="00C17778" w:rsidRPr="005624D6" w:rsidRDefault="00C17778" w:rsidP="0051569B">
      <w:pPr>
        <w:spacing w:before="20" w:after="20"/>
        <w:jc w:val="both"/>
        <w:rPr>
          <w:rFonts w:cs="Arial"/>
          <w:bCs/>
          <w:i/>
          <w:szCs w:val="20"/>
          <w:lang w:val="sl-SI"/>
        </w:rPr>
      </w:pPr>
      <w:r w:rsidRPr="005624D6">
        <w:rPr>
          <w:rFonts w:cs="Arial"/>
          <w:bCs/>
          <w:szCs w:val="20"/>
          <w:lang w:val="sl-SI"/>
        </w:rPr>
        <w:t xml:space="preserve">Delovno telo Sveta EU: </w:t>
      </w:r>
      <w:proofErr w:type="spellStart"/>
      <w:r w:rsidRPr="005624D6">
        <w:rPr>
          <w:rFonts w:cs="Arial"/>
          <w:bCs/>
          <w:i/>
          <w:szCs w:val="20"/>
          <w:lang w:val="sl-SI"/>
        </w:rPr>
        <w:t>F.24</w:t>
      </w:r>
      <w:proofErr w:type="spellEnd"/>
      <w:r w:rsidRPr="005624D6">
        <w:rPr>
          <w:rFonts w:cs="Arial"/>
          <w:bCs/>
          <w:i/>
          <w:szCs w:val="20"/>
          <w:lang w:val="sl-SI"/>
        </w:rPr>
        <w:t xml:space="preserve"> - Delovna skupina za zunanjo ribiško politiko, </w:t>
      </w:r>
      <w:proofErr w:type="spellStart"/>
      <w:r w:rsidRPr="005624D6">
        <w:rPr>
          <w:rFonts w:cs="Arial"/>
          <w:bCs/>
          <w:i/>
          <w:szCs w:val="20"/>
          <w:lang w:val="sl-SI"/>
        </w:rPr>
        <w:t>F.25</w:t>
      </w:r>
      <w:proofErr w:type="spellEnd"/>
      <w:r w:rsidRPr="005624D6">
        <w:rPr>
          <w:rFonts w:cs="Arial"/>
          <w:bCs/>
          <w:i/>
          <w:szCs w:val="20"/>
          <w:lang w:val="sl-SI"/>
        </w:rPr>
        <w:t xml:space="preserve"> - Delovna skupina za notranjo ribiško politiko</w:t>
      </w:r>
    </w:p>
    <w:p w:rsidR="00C17778" w:rsidRPr="005624D6" w:rsidRDefault="00C17778" w:rsidP="0051569B">
      <w:pPr>
        <w:spacing w:before="20" w:after="20"/>
        <w:jc w:val="both"/>
        <w:rPr>
          <w:rFonts w:cs="Arial"/>
          <w:b/>
          <w:bCs/>
          <w:i/>
          <w:szCs w:val="20"/>
          <w:lang w:val="sl-SI"/>
        </w:rPr>
      </w:pPr>
    </w:p>
    <w:p w:rsidR="00C17778" w:rsidRPr="005624D6" w:rsidRDefault="00C17778" w:rsidP="0051569B">
      <w:pPr>
        <w:spacing w:before="20" w:after="20"/>
        <w:jc w:val="both"/>
        <w:rPr>
          <w:rFonts w:cs="Arial"/>
          <w:szCs w:val="20"/>
          <w:lang w:val="sl-SI"/>
        </w:rPr>
      </w:pPr>
      <w:r w:rsidRPr="005624D6">
        <w:rPr>
          <w:rFonts w:cs="Arial"/>
          <w:b/>
          <w:szCs w:val="20"/>
          <w:lang w:val="sl-SI"/>
        </w:rPr>
        <w:t>5. Organ, pristojen za dokončen sprejem stališča RS</w:t>
      </w:r>
      <w:r w:rsidRPr="005624D6">
        <w:rPr>
          <w:rFonts w:cs="Arial"/>
          <w:szCs w:val="20"/>
          <w:lang w:val="sl-SI"/>
        </w:rPr>
        <w:t>:</w:t>
      </w:r>
    </w:p>
    <w:p w:rsidR="00C17778" w:rsidRPr="005624D6" w:rsidRDefault="00C17778" w:rsidP="0051569B">
      <w:pPr>
        <w:spacing w:before="20" w:after="20"/>
        <w:jc w:val="both"/>
        <w:rPr>
          <w:rFonts w:cs="Arial"/>
          <w:i/>
          <w:iCs/>
          <w:szCs w:val="20"/>
          <w:lang w:val="sl-SI"/>
        </w:rPr>
      </w:pPr>
      <w:r w:rsidRPr="005624D6">
        <w:rPr>
          <w:rFonts w:cs="Arial"/>
          <w:i/>
          <w:szCs w:val="20"/>
          <w:lang w:val="sl-SI"/>
        </w:rPr>
        <w:t>Vlada</w:t>
      </w:r>
    </w:p>
    <w:p w:rsidR="00C17778" w:rsidRPr="005624D6" w:rsidRDefault="00C17778" w:rsidP="0051569B">
      <w:pPr>
        <w:spacing w:before="20" w:after="20"/>
        <w:jc w:val="both"/>
        <w:rPr>
          <w:rFonts w:cs="Arial"/>
          <w:iCs/>
          <w:szCs w:val="20"/>
          <w:lang w:val="sl-SI"/>
        </w:rPr>
      </w:pPr>
    </w:p>
    <w:p w:rsidR="005624D6" w:rsidRDefault="005624D6" w:rsidP="0051569B">
      <w:pPr>
        <w:spacing w:before="20" w:after="20"/>
        <w:jc w:val="both"/>
        <w:rPr>
          <w:rFonts w:cs="Arial"/>
          <w:b/>
          <w:iCs/>
          <w:szCs w:val="20"/>
          <w:lang w:val="sl-SI"/>
        </w:rPr>
      </w:pPr>
    </w:p>
    <w:p w:rsidR="00C17778" w:rsidRPr="005624D6" w:rsidRDefault="00C17778" w:rsidP="0051569B">
      <w:pPr>
        <w:spacing w:before="20" w:after="20"/>
        <w:jc w:val="both"/>
        <w:rPr>
          <w:rFonts w:cs="Arial"/>
          <w:i/>
          <w:iCs/>
          <w:szCs w:val="20"/>
          <w:lang w:val="sl-SI"/>
        </w:rPr>
      </w:pPr>
      <w:r w:rsidRPr="005624D6">
        <w:rPr>
          <w:rFonts w:cs="Arial"/>
          <w:b/>
          <w:iCs/>
          <w:szCs w:val="20"/>
          <w:lang w:val="sl-SI"/>
        </w:rPr>
        <w:lastRenderedPageBreak/>
        <w:t>6. Pravna podlaga za obravnavo v Državnem zboru</w:t>
      </w:r>
      <w:r w:rsidRPr="005624D6">
        <w:rPr>
          <w:rFonts w:cs="Arial"/>
          <w:iCs/>
          <w:szCs w:val="20"/>
          <w:lang w:val="sl-SI"/>
        </w:rPr>
        <w:t xml:space="preserve">: </w:t>
      </w:r>
    </w:p>
    <w:p w:rsidR="00C17778" w:rsidRPr="005624D6" w:rsidRDefault="00C17778" w:rsidP="0051569B">
      <w:pPr>
        <w:spacing w:before="20" w:after="20"/>
        <w:jc w:val="both"/>
        <w:rPr>
          <w:rFonts w:cs="Arial"/>
          <w:i/>
          <w:iCs/>
          <w:szCs w:val="20"/>
          <w:lang w:val="sl-SI"/>
        </w:rPr>
      </w:pPr>
      <w:r w:rsidRPr="005624D6">
        <w:rPr>
          <w:rFonts w:cs="Arial"/>
          <w:i/>
          <w:iCs/>
          <w:szCs w:val="20"/>
          <w:lang w:val="sl-SI"/>
        </w:rPr>
        <w:t>Vlada Republike Slovenije s stališčem Republike Slovenije seznani Državni zbor Republike Slovenije v skladu z 8. členom Zakona o sodelovanju med državnim zborom in vlado v zadevah Evropske unije.</w:t>
      </w:r>
      <w:r w:rsidRPr="005624D6">
        <w:rPr>
          <w:rFonts w:cs="Arial"/>
          <w:b/>
          <w:bCs/>
          <w:i/>
          <w:color w:val="0070C0"/>
          <w:szCs w:val="20"/>
          <w:lang w:val="sl-SI"/>
        </w:rPr>
        <w:t xml:space="preserve"> </w:t>
      </w:r>
    </w:p>
    <w:p w:rsidR="00C17778" w:rsidRPr="005624D6" w:rsidRDefault="00C17778" w:rsidP="0051569B">
      <w:pPr>
        <w:spacing w:before="20" w:after="20"/>
        <w:jc w:val="both"/>
        <w:rPr>
          <w:rFonts w:cs="Arial"/>
          <w:iCs/>
          <w:szCs w:val="20"/>
          <w:lang w:val="sl-SI"/>
        </w:rPr>
      </w:pPr>
    </w:p>
    <w:p w:rsidR="00C17778" w:rsidRPr="005624D6" w:rsidRDefault="00C17778" w:rsidP="0051569B">
      <w:pPr>
        <w:spacing w:before="20" w:after="20"/>
        <w:jc w:val="both"/>
        <w:rPr>
          <w:rFonts w:cs="Arial"/>
          <w:iCs/>
          <w:szCs w:val="20"/>
          <w:lang w:val="sl-SI"/>
        </w:rPr>
      </w:pPr>
      <w:r w:rsidRPr="005624D6">
        <w:rPr>
          <w:rFonts w:cs="Arial"/>
          <w:iCs/>
          <w:szCs w:val="20"/>
          <w:lang w:val="sl-SI"/>
        </w:rPr>
        <w:t xml:space="preserve">Pri delu v Državnem zboru bodo sodelovali:  </w:t>
      </w:r>
      <w:r w:rsidRPr="005624D6">
        <w:rPr>
          <w:rFonts w:cs="Arial"/>
          <w:i/>
          <w:iCs/>
          <w:szCs w:val="20"/>
          <w:lang w:val="sl-SI"/>
        </w:rPr>
        <w:t>dr. Aleksandra Pivec, ministrica, dr. Jože Podgoršek, državni sekretar, Damjan Stanonik, državni sekretar</w:t>
      </w:r>
    </w:p>
    <w:p w:rsidR="00C17778" w:rsidRPr="005624D6" w:rsidRDefault="00C17778" w:rsidP="0051569B">
      <w:pPr>
        <w:spacing w:before="20" w:after="20"/>
        <w:jc w:val="both"/>
        <w:rPr>
          <w:rFonts w:cs="Arial"/>
          <w:b/>
          <w:szCs w:val="20"/>
          <w:lang w:val="sl-SI"/>
        </w:rPr>
      </w:pPr>
      <w:r w:rsidRPr="005624D6">
        <w:rPr>
          <w:rFonts w:cs="Arial"/>
          <w:i/>
          <w:iCs/>
          <w:szCs w:val="20"/>
          <w:lang w:val="sl-SI"/>
        </w:rPr>
        <w:tab/>
      </w:r>
    </w:p>
    <w:p w:rsidR="00C17778" w:rsidRPr="005624D6" w:rsidRDefault="00C17778" w:rsidP="0051569B">
      <w:pPr>
        <w:spacing w:before="20" w:after="20"/>
        <w:jc w:val="both"/>
        <w:rPr>
          <w:rFonts w:cs="Arial"/>
          <w:szCs w:val="20"/>
          <w:lang w:val="sl-SI"/>
        </w:rPr>
      </w:pPr>
      <w:r w:rsidRPr="005624D6">
        <w:rPr>
          <w:rFonts w:cs="Arial"/>
          <w:b/>
          <w:szCs w:val="20"/>
          <w:lang w:val="sl-SI"/>
        </w:rPr>
        <w:t>7. Roki</w:t>
      </w:r>
      <w:r w:rsidRPr="005624D6">
        <w:rPr>
          <w:rFonts w:cs="Arial"/>
          <w:szCs w:val="20"/>
          <w:lang w:val="sl-SI"/>
        </w:rPr>
        <w:t>:</w:t>
      </w:r>
    </w:p>
    <w:p w:rsidR="00C17778" w:rsidRPr="005624D6" w:rsidRDefault="00C17778" w:rsidP="0051569B">
      <w:pPr>
        <w:spacing w:before="20" w:after="20"/>
        <w:jc w:val="both"/>
        <w:rPr>
          <w:rFonts w:cs="Arial"/>
          <w:szCs w:val="20"/>
          <w:lang w:val="sl-SI"/>
        </w:rPr>
      </w:pPr>
    </w:p>
    <w:p w:rsidR="00C17778" w:rsidRPr="005624D6" w:rsidRDefault="00C17778" w:rsidP="0051569B">
      <w:pPr>
        <w:spacing w:before="20" w:after="20"/>
        <w:jc w:val="both"/>
        <w:rPr>
          <w:rFonts w:cs="Arial"/>
          <w:i/>
          <w:szCs w:val="20"/>
          <w:lang w:val="sl-SI"/>
        </w:rPr>
      </w:pPr>
      <w:r w:rsidRPr="005624D6">
        <w:rPr>
          <w:rFonts w:cs="Arial"/>
          <w:szCs w:val="20"/>
          <w:lang w:val="sl-SI"/>
        </w:rPr>
        <w:t xml:space="preserve">Predviden čas pričetka obravnave zadeve EU v institucijah EU: </w:t>
      </w:r>
      <w:r w:rsidRPr="005624D6">
        <w:rPr>
          <w:rFonts w:cs="Arial"/>
          <w:i/>
          <w:szCs w:val="20"/>
          <w:lang w:val="sl-SI"/>
        </w:rPr>
        <w:t>junij 2020</w:t>
      </w:r>
    </w:p>
    <w:p w:rsidR="00C17778" w:rsidRPr="005624D6" w:rsidRDefault="00C17778" w:rsidP="0051569B">
      <w:pPr>
        <w:spacing w:before="20" w:after="20"/>
        <w:jc w:val="both"/>
        <w:rPr>
          <w:rFonts w:cs="Arial"/>
          <w:szCs w:val="20"/>
          <w:lang w:val="sl-SI"/>
        </w:rPr>
      </w:pPr>
      <w:r w:rsidRPr="005624D6">
        <w:rPr>
          <w:rFonts w:cs="Arial"/>
          <w:szCs w:val="20"/>
          <w:lang w:val="sl-SI"/>
        </w:rPr>
        <w:t xml:space="preserve">Predviden čas sprejema zadeve EU v institucijah EU: </w:t>
      </w:r>
      <w:r w:rsidRPr="005624D6">
        <w:rPr>
          <w:rFonts w:cs="Arial"/>
          <w:i/>
          <w:szCs w:val="20"/>
          <w:lang w:val="sl-SI"/>
        </w:rPr>
        <w:t>jesen 2020</w:t>
      </w:r>
    </w:p>
    <w:p w:rsidR="00C17778" w:rsidRPr="005624D6" w:rsidRDefault="00C17778" w:rsidP="0051569B">
      <w:pPr>
        <w:spacing w:before="20" w:after="20"/>
        <w:jc w:val="both"/>
        <w:rPr>
          <w:rFonts w:cs="Arial"/>
          <w:szCs w:val="20"/>
          <w:lang w:val="sl-SI"/>
        </w:rPr>
      </w:pPr>
      <w:r w:rsidRPr="005624D6">
        <w:rPr>
          <w:rFonts w:cs="Arial"/>
          <w:szCs w:val="20"/>
          <w:lang w:val="sl-SI"/>
        </w:rPr>
        <w:t xml:space="preserve">Rok za odziv organa: </w:t>
      </w:r>
      <w:r w:rsidRPr="005624D6">
        <w:rPr>
          <w:rFonts w:cs="Arial"/>
          <w:i/>
          <w:szCs w:val="20"/>
          <w:lang w:val="sl-SI"/>
        </w:rPr>
        <w:t>8.7.2020</w:t>
      </w:r>
    </w:p>
    <w:p w:rsidR="00C17778" w:rsidRPr="005624D6" w:rsidRDefault="00C17778" w:rsidP="0051569B">
      <w:pPr>
        <w:spacing w:before="20" w:after="20"/>
        <w:jc w:val="both"/>
        <w:rPr>
          <w:rFonts w:cs="Arial"/>
          <w:i/>
          <w:szCs w:val="20"/>
          <w:lang w:val="sl-SI"/>
        </w:rPr>
      </w:pPr>
      <w:r w:rsidRPr="005624D6">
        <w:rPr>
          <w:rFonts w:cs="Arial"/>
          <w:szCs w:val="20"/>
          <w:lang w:val="sl-SI"/>
        </w:rPr>
        <w:t xml:space="preserve">Rok za obravnavo na seji Vlade in njenih odborih: </w:t>
      </w:r>
      <w:r w:rsidRPr="005624D6">
        <w:rPr>
          <w:rFonts w:cs="Arial"/>
          <w:i/>
          <w:szCs w:val="20"/>
          <w:lang w:val="sl-SI"/>
        </w:rPr>
        <w:t>23.7.2020</w:t>
      </w:r>
    </w:p>
    <w:p w:rsidR="00C17778" w:rsidRPr="005624D6" w:rsidRDefault="00C17778" w:rsidP="0051569B">
      <w:pPr>
        <w:spacing w:before="20" w:after="20"/>
        <w:jc w:val="both"/>
        <w:rPr>
          <w:rFonts w:cs="Arial"/>
          <w:i/>
          <w:szCs w:val="20"/>
          <w:lang w:val="sl-SI"/>
        </w:rPr>
      </w:pPr>
      <w:r w:rsidRPr="005624D6">
        <w:rPr>
          <w:rFonts w:cs="Arial"/>
          <w:szCs w:val="20"/>
          <w:lang w:val="sl-SI"/>
        </w:rPr>
        <w:t xml:space="preserve">Rok za obravnavo predloga stališča RS v DZ: </w:t>
      </w:r>
    </w:p>
    <w:p w:rsidR="00C17778" w:rsidRPr="005624D6" w:rsidRDefault="00C17778" w:rsidP="0051569B">
      <w:pPr>
        <w:spacing w:before="20" w:after="20"/>
        <w:jc w:val="both"/>
        <w:rPr>
          <w:rFonts w:cs="Arial"/>
          <w:color w:val="00B050"/>
          <w:szCs w:val="20"/>
          <w:lang w:val="sl-SI"/>
        </w:rPr>
      </w:pPr>
    </w:p>
    <w:p w:rsidR="00C17778" w:rsidRPr="005624D6" w:rsidRDefault="00C17778" w:rsidP="0051569B">
      <w:pPr>
        <w:spacing w:before="20" w:after="20"/>
        <w:jc w:val="both"/>
        <w:rPr>
          <w:rFonts w:cs="Arial"/>
          <w:szCs w:val="20"/>
          <w:lang w:val="sl-SI"/>
        </w:rPr>
      </w:pPr>
      <w:r w:rsidRPr="005624D6">
        <w:rPr>
          <w:rFonts w:cs="Arial"/>
          <w:szCs w:val="20"/>
          <w:lang w:val="sl-SI"/>
        </w:rPr>
        <w:t xml:space="preserve">Predlog z obrazložitvijo za skrajšanje oziroma podaljšanje rokov: </w:t>
      </w:r>
    </w:p>
    <w:p w:rsidR="00C17778" w:rsidRPr="005624D6" w:rsidRDefault="00C17778" w:rsidP="0051569B">
      <w:pPr>
        <w:spacing w:before="20" w:after="20"/>
        <w:jc w:val="both"/>
        <w:rPr>
          <w:rFonts w:cs="Arial"/>
          <w:color w:val="00B050"/>
          <w:szCs w:val="20"/>
          <w:lang w:val="sl-SI"/>
        </w:rPr>
      </w:pPr>
    </w:p>
    <w:p w:rsidR="00C17778" w:rsidRPr="005624D6" w:rsidRDefault="00C17778" w:rsidP="0051569B">
      <w:pPr>
        <w:spacing w:before="20" w:after="20"/>
        <w:jc w:val="both"/>
        <w:rPr>
          <w:rFonts w:cs="Arial"/>
          <w:b/>
          <w:szCs w:val="20"/>
          <w:lang w:val="sl-SI"/>
        </w:rPr>
      </w:pPr>
    </w:p>
    <w:p w:rsidR="00C17778" w:rsidRPr="005624D6" w:rsidRDefault="00C17778" w:rsidP="0051569B">
      <w:pPr>
        <w:spacing w:before="20" w:after="20"/>
        <w:jc w:val="both"/>
        <w:rPr>
          <w:rFonts w:cs="Arial"/>
          <w:szCs w:val="20"/>
          <w:lang w:val="sl-SI"/>
        </w:rPr>
      </w:pPr>
      <w:r w:rsidRPr="005624D6">
        <w:rPr>
          <w:rFonts w:cs="Arial"/>
          <w:b/>
          <w:szCs w:val="20"/>
          <w:lang w:val="sl-SI"/>
        </w:rPr>
        <w:t>8. Organ, odgovoren za pripravo predloga stališča RS</w:t>
      </w:r>
      <w:r w:rsidRPr="005624D6">
        <w:rPr>
          <w:rFonts w:cs="Arial"/>
          <w:szCs w:val="20"/>
          <w:lang w:val="sl-SI"/>
        </w:rPr>
        <w:t>:</w:t>
      </w:r>
    </w:p>
    <w:p w:rsidR="00C17778" w:rsidRPr="005624D6" w:rsidRDefault="00C17778" w:rsidP="0051569B">
      <w:pPr>
        <w:spacing w:before="20" w:after="20"/>
        <w:jc w:val="both"/>
        <w:rPr>
          <w:rFonts w:cs="Arial"/>
          <w:szCs w:val="20"/>
          <w:lang w:val="sl-SI"/>
        </w:rPr>
      </w:pPr>
    </w:p>
    <w:p w:rsidR="00C17778" w:rsidRPr="005624D6" w:rsidRDefault="00C17778" w:rsidP="0051569B">
      <w:pPr>
        <w:spacing w:before="20" w:after="20"/>
        <w:jc w:val="both"/>
        <w:rPr>
          <w:rFonts w:cs="Arial"/>
          <w:szCs w:val="20"/>
          <w:lang w:val="sl-SI"/>
        </w:rPr>
      </w:pPr>
      <w:r w:rsidRPr="005624D6">
        <w:rPr>
          <w:rFonts w:cs="Arial"/>
          <w:szCs w:val="20"/>
          <w:lang w:val="sl-SI"/>
        </w:rPr>
        <w:t xml:space="preserve">Organ: </w:t>
      </w:r>
      <w:r w:rsidRPr="005624D6">
        <w:rPr>
          <w:rFonts w:cs="Arial"/>
          <w:i/>
          <w:szCs w:val="20"/>
          <w:lang w:val="sl-SI"/>
        </w:rPr>
        <w:t>Ministrstvo za kmetijstvo, gozdarstvo in prehrano</w:t>
      </w:r>
    </w:p>
    <w:p w:rsidR="00C17778" w:rsidRPr="005624D6" w:rsidRDefault="00C17778" w:rsidP="0051569B">
      <w:pPr>
        <w:spacing w:before="20" w:after="20"/>
        <w:jc w:val="both"/>
        <w:rPr>
          <w:rFonts w:cs="Arial"/>
          <w:szCs w:val="20"/>
          <w:lang w:val="sl-SI"/>
        </w:rPr>
      </w:pPr>
      <w:r w:rsidRPr="005624D6">
        <w:rPr>
          <w:rFonts w:cs="Arial"/>
          <w:szCs w:val="20"/>
          <w:lang w:val="sl-SI"/>
        </w:rPr>
        <w:t xml:space="preserve">Kontaktne osebe organa: </w:t>
      </w:r>
      <w:r w:rsidRPr="005624D6">
        <w:rPr>
          <w:rFonts w:cs="Arial"/>
          <w:i/>
          <w:szCs w:val="20"/>
          <w:lang w:val="sl-SI"/>
        </w:rPr>
        <w:t xml:space="preserve">dr. Polona </w:t>
      </w:r>
      <w:proofErr w:type="spellStart"/>
      <w:r w:rsidRPr="005624D6">
        <w:rPr>
          <w:rFonts w:cs="Arial"/>
          <w:i/>
          <w:szCs w:val="20"/>
          <w:lang w:val="sl-SI"/>
        </w:rPr>
        <w:t>Bunič</w:t>
      </w:r>
      <w:proofErr w:type="spellEnd"/>
      <w:r w:rsidRPr="005624D6">
        <w:rPr>
          <w:rFonts w:cs="Arial"/>
          <w:i/>
          <w:szCs w:val="20"/>
          <w:lang w:val="sl-SI"/>
        </w:rPr>
        <w:t>, Sektor za ribištvo</w:t>
      </w:r>
    </w:p>
    <w:p w:rsidR="00C17778" w:rsidRPr="005624D6" w:rsidRDefault="00C17778" w:rsidP="0051569B">
      <w:pPr>
        <w:spacing w:before="20" w:after="20"/>
        <w:jc w:val="both"/>
        <w:rPr>
          <w:rFonts w:cs="Arial"/>
          <w:szCs w:val="20"/>
          <w:lang w:val="sl-SI"/>
        </w:rPr>
      </w:pPr>
    </w:p>
    <w:p w:rsidR="00C17778" w:rsidRPr="005624D6" w:rsidRDefault="00C17778" w:rsidP="0051569B">
      <w:pPr>
        <w:spacing w:before="20" w:after="20"/>
        <w:jc w:val="both"/>
        <w:rPr>
          <w:rFonts w:cs="Arial"/>
          <w:b/>
          <w:szCs w:val="20"/>
          <w:lang w:val="sl-SI"/>
        </w:rPr>
      </w:pPr>
      <w:r w:rsidRPr="005624D6">
        <w:rPr>
          <w:rFonts w:cs="Arial"/>
          <w:b/>
          <w:szCs w:val="20"/>
          <w:lang w:val="sl-SI"/>
        </w:rPr>
        <w:t>9. Delovna skupina Vlade, organizirana za posamezno področje zadev EU</w:t>
      </w:r>
      <w:r w:rsidRPr="005624D6">
        <w:rPr>
          <w:rFonts w:cs="Arial"/>
          <w:szCs w:val="20"/>
          <w:lang w:val="sl-SI"/>
        </w:rPr>
        <w:t>:</w:t>
      </w:r>
      <w:r w:rsidRPr="005624D6">
        <w:rPr>
          <w:rFonts w:cs="Arial"/>
          <w:b/>
          <w:szCs w:val="20"/>
          <w:lang w:val="sl-SI"/>
        </w:rPr>
        <w:t xml:space="preserve"> </w:t>
      </w:r>
    </w:p>
    <w:p w:rsidR="00C17778" w:rsidRPr="005624D6" w:rsidRDefault="00C17778" w:rsidP="0051569B">
      <w:pPr>
        <w:spacing w:before="20" w:after="20"/>
        <w:jc w:val="both"/>
        <w:rPr>
          <w:rFonts w:cs="Arial"/>
          <w:b/>
          <w:szCs w:val="20"/>
          <w:lang w:val="sl-SI"/>
        </w:rPr>
      </w:pPr>
      <w:r w:rsidRPr="005624D6">
        <w:rPr>
          <w:rFonts w:cs="Arial"/>
          <w:i/>
          <w:szCs w:val="20"/>
          <w:lang w:val="sl-SI"/>
        </w:rPr>
        <w:t>DS27 - Ribištvo</w:t>
      </w:r>
      <w:r w:rsidRPr="005624D6">
        <w:rPr>
          <w:rFonts w:cs="Arial"/>
          <w:b/>
          <w:szCs w:val="20"/>
          <w:lang w:val="sl-SI"/>
        </w:rPr>
        <w:t xml:space="preserve"> </w:t>
      </w:r>
    </w:p>
    <w:p w:rsidR="00C17778" w:rsidRPr="005624D6" w:rsidRDefault="00C17778" w:rsidP="0051569B">
      <w:pPr>
        <w:spacing w:before="20" w:after="20"/>
        <w:jc w:val="both"/>
        <w:rPr>
          <w:rFonts w:cs="Arial"/>
          <w:b/>
          <w:i/>
          <w:color w:val="FF0000"/>
          <w:szCs w:val="20"/>
          <w:lang w:val="sl-SI"/>
        </w:rPr>
      </w:pPr>
    </w:p>
    <w:p w:rsidR="00C17778" w:rsidRPr="005624D6" w:rsidRDefault="00C17778" w:rsidP="0051569B">
      <w:pPr>
        <w:spacing w:before="20" w:after="20"/>
        <w:jc w:val="both"/>
        <w:rPr>
          <w:rFonts w:cs="Arial"/>
          <w:i/>
          <w:szCs w:val="20"/>
          <w:lang w:val="sl-SI"/>
        </w:rPr>
      </w:pPr>
      <w:r w:rsidRPr="005624D6">
        <w:rPr>
          <w:rFonts w:cs="Arial"/>
          <w:szCs w:val="20"/>
          <w:lang w:val="sl-SI"/>
        </w:rPr>
        <w:t xml:space="preserve">vodilni organ: </w:t>
      </w:r>
      <w:r w:rsidRPr="005624D6">
        <w:rPr>
          <w:rFonts w:cs="Arial"/>
          <w:i/>
          <w:szCs w:val="20"/>
          <w:lang w:val="sl-SI"/>
        </w:rPr>
        <w:t>MKGP - Ministrstvo za kmetijstvo, gozdarstvo in prehrano</w:t>
      </w:r>
    </w:p>
    <w:p w:rsidR="00C17778" w:rsidRPr="005624D6" w:rsidRDefault="00C17778" w:rsidP="0051569B">
      <w:pPr>
        <w:spacing w:before="20" w:after="20"/>
        <w:jc w:val="both"/>
        <w:rPr>
          <w:rFonts w:cs="Arial"/>
          <w:szCs w:val="20"/>
          <w:lang w:val="sl-SI"/>
        </w:rPr>
      </w:pPr>
      <w:r w:rsidRPr="005624D6">
        <w:rPr>
          <w:rFonts w:cs="Arial"/>
          <w:szCs w:val="20"/>
          <w:lang w:val="sl-SI"/>
        </w:rPr>
        <w:t xml:space="preserve">vodja delovne skupine: </w:t>
      </w:r>
      <w:r w:rsidRPr="005624D6">
        <w:rPr>
          <w:rFonts w:cs="Arial"/>
          <w:i/>
          <w:szCs w:val="20"/>
          <w:lang w:val="sl-SI"/>
        </w:rPr>
        <w:t>dr. Bojan Pahor</w:t>
      </w:r>
    </w:p>
    <w:p w:rsidR="00C17778" w:rsidRPr="005624D6" w:rsidRDefault="00C17778" w:rsidP="0051569B">
      <w:pPr>
        <w:spacing w:before="20" w:after="20"/>
        <w:jc w:val="both"/>
        <w:rPr>
          <w:rFonts w:cs="Arial"/>
          <w:b/>
          <w:szCs w:val="20"/>
          <w:lang w:val="sl-SI"/>
        </w:rPr>
      </w:pPr>
    </w:p>
    <w:p w:rsidR="00C17778" w:rsidRPr="005624D6" w:rsidRDefault="00C17778" w:rsidP="0051569B">
      <w:pPr>
        <w:spacing w:before="20" w:after="20"/>
        <w:jc w:val="both"/>
        <w:rPr>
          <w:rFonts w:cs="Arial"/>
          <w:b/>
          <w:szCs w:val="20"/>
          <w:lang w:val="sl-SI"/>
        </w:rPr>
      </w:pPr>
      <w:r w:rsidRPr="005624D6">
        <w:rPr>
          <w:rFonts w:cs="Arial"/>
          <w:b/>
          <w:szCs w:val="20"/>
          <w:lang w:val="sl-SI"/>
        </w:rPr>
        <w:t>Delovna skupina je predlog stališča RS obravnavala</w:t>
      </w:r>
      <w:r w:rsidRPr="005624D6">
        <w:rPr>
          <w:rFonts w:cs="Arial"/>
          <w:szCs w:val="20"/>
          <w:lang w:val="sl-SI"/>
        </w:rPr>
        <w:t>:</w:t>
      </w:r>
      <w:r w:rsidRPr="005624D6">
        <w:rPr>
          <w:rFonts w:cs="Arial"/>
          <w:b/>
          <w:szCs w:val="20"/>
          <w:lang w:val="sl-SI"/>
        </w:rPr>
        <w:t xml:space="preserve">  </w:t>
      </w:r>
      <w:r w:rsidRPr="005624D6">
        <w:rPr>
          <w:rFonts w:cs="Arial"/>
          <w:i/>
          <w:szCs w:val="20"/>
          <w:lang w:val="sl-SI"/>
        </w:rPr>
        <w:t>Ne</w:t>
      </w:r>
    </w:p>
    <w:p w:rsidR="00C17778" w:rsidRPr="005624D6" w:rsidRDefault="00C17778" w:rsidP="0051569B">
      <w:pPr>
        <w:spacing w:before="20" w:after="20"/>
        <w:jc w:val="both"/>
        <w:rPr>
          <w:rFonts w:cs="Arial"/>
          <w:b/>
          <w:szCs w:val="20"/>
          <w:lang w:val="sl-SI"/>
        </w:rPr>
      </w:pPr>
    </w:p>
    <w:p w:rsidR="00C17778" w:rsidRPr="005624D6" w:rsidRDefault="00C17778" w:rsidP="0051569B">
      <w:pPr>
        <w:spacing w:before="20" w:after="20"/>
        <w:jc w:val="both"/>
        <w:rPr>
          <w:rFonts w:cs="Arial"/>
          <w:szCs w:val="20"/>
          <w:lang w:val="sl-SI"/>
        </w:rPr>
      </w:pPr>
      <w:r w:rsidRPr="005624D6">
        <w:rPr>
          <w:rFonts w:cs="Arial"/>
          <w:b/>
          <w:szCs w:val="20"/>
          <w:lang w:val="sl-SI"/>
        </w:rPr>
        <w:t>10. Predlog stališča RS je usklajen z organi</w:t>
      </w:r>
      <w:r w:rsidRPr="005624D6">
        <w:rPr>
          <w:rFonts w:cs="Arial"/>
          <w:szCs w:val="20"/>
          <w:lang w:val="sl-SI"/>
        </w:rPr>
        <w:t>:</w:t>
      </w:r>
    </w:p>
    <w:p w:rsidR="00C17778" w:rsidRPr="005624D6" w:rsidRDefault="00C17778" w:rsidP="0051569B">
      <w:pPr>
        <w:spacing w:before="20" w:after="20"/>
        <w:jc w:val="both"/>
        <w:rPr>
          <w:rFonts w:cs="Arial"/>
          <w:szCs w:val="20"/>
          <w:lang w:val="sl-SI"/>
        </w:rPr>
      </w:pPr>
    </w:p>
    <w:p w:rsidR="00C17778" w:rsidRPr="005624D6" w:rsidRDefault="00C17778" w:rsidP="0051569B">
      <w:pPr>
        <w:spacing w:before="20" w:after="20"/>
        <w:jc w:val="both"/>
        <w:rPr>
          <w:rFonts w:cs="Arial"/>
          <w:szCs w:val="20"/>
          <w:lang w:val="sl-SI"/>
        </w:rPr>
      </w:pPr>
      <w:r w:rsidRPr="005624D6">
        <w:rPr>
          <w:rFonts w:cs="Arial"/>
          <w:szCs w:val="20"/>
          <w:lang w:val="sl-SI"/>
        </w:rPr>
        <w:t xml:space="preserve">Organ: </w:t>
      </w:r>
      <w:r w:rsidRPr="005624D6">
        <w:rPr>
          <w:rFonts w:cs="Arial"/>
          <w:i/>
          <w:szCs w:val="20"/>
          <w:lang w:val="sl-SI"/>
        </w:rPr>
        <w:t>Ministrstvo za zunanje zadeve</w:t>
      </w:r>
    </w:p>
    <w:p w:rsidR="00C17778" w:rsidRPr="005624D6" w:rsidRDefault="00C17778" w:rsidP="0051569B">
      <w:pPr>
        <w:spacing w:before="20" w:after="20"/>
        <w:jc w:val="both"/>
        <w:rPr>
          <w:rFonts w:cs="Arial"/>
          <w:szCs w:val="20"/>
          <w:lang w:val="sl-SI"/>
        </w:rPr>
      </w:pPr>
      <w:r w:rsidRPr="005624D6">
        <w:rPr>
          <w:rFonts w:cs="Arial"/>
          <w:szCs w:val="20"/>
          <w:lang w:val="sl-SI"/>
        </w:rPr>
        <w:t xml:space="preserve">Kontaktna oseba organa: </w:t>
      </w:r>
      <w:r w:rsidRPr="005624D6">
        <w:rPr>
          <w:rFonts w:cs="Arial"/>
          <w:i/>
          <w:szCs w:val="20"/>
          <w:lang w:val="sl-SI"/>
        </w:rPr>
        <w:t xml:space="preserve">mag. Jasmina </w:t>
      </w:r>
      <w:proofErr w:type="spellStart"/>
      <w:r w:rsidRPr="005624D6">
        <w:rPr>
          <w:rFonts w:cs="Arial"/>
          <w:i/>
          <w:szCs w:val="20"/>
          <w:lang w:val="sl-SI"/>
        </w:rPr>
        <w:t>Adem</w:t>
      </w:r>
      <w:proofErr w:type="spellEnd"/>
      <w:r w:rsidRPr="005624D6">
        <w:rPr>
          <w:rFonts w:cs="Arial"/>
          <w:i/>
          <w:szCs w:val="20"/>
          <w:lang w:val="sl-SI"/>
        </w:rPr>
        <w:t>-Grujič, MZZ</w:t>
      </w:r>
    </w:p>
    <w:p w:rsidR="00C17778" w:rsidRPr="005624D6" w:rsidRDefault="00C17778" w:rsidP="0051569B">
      <w:pPr>
        <w:spacing w:before="20" w:after="20"/>
        <w:jc w:val="both"/>
        <w:rPr>
          <w:rFonts w:cs="Arial"/>
          <w:szCs w:val="20"/>
          <w:lang w:val="sl-SI"/>
        </w:rPr>
      </w:pPr>
    </w:p>
    <w:p w:rsidR="00C17778" w:rsidRPr="005624D6" w:rsidRDefault="00C17778" w:rsidP="0051569B">
      <w:pPr>
        <w:spacing w:before="20" w:after="20"/>
        <w:jc w:val="both"/>
        <w:rPr>
          <w:rFonts w:cs="Arial"/>
          <w:b/>
          <w:bCs/>
          <w:szCs w:val="20"/>
          <w:lang w:val="sl-SI"/>
        </w:rPr>
      </w:pPr>
      <w:r w:rsidRPr="005624D6">
        <w:rPr>
          <w:rFonts w:cs="Arial"/>
          <w:b/>
          <w:bCs/>
          <w:szCs w:val="20"/>
          <w:lang w:val="sl-SI"/>
        </w:rPr>
        <w:t>11. O predlogu stališča RS je bilo opravljeno posvetovanje z</w:t>
      </w:r>
      <w:r w:rsidRPr="005624D6">
        <w:rPr>
          <w:rFonts w:cs="Arial"/>
          <w:bCs/>
          <w:szCs w:val="20"/>
          <w:lang w:val="sl-SI"/>
        </w:rPr>
        <w:t>:</w:t>
      </w:r>
      <w:r w:rsidRPr="005624D6">
        <w:rPr>
          <w:rFonts w:cs="Arial"/>
          <w:b/>
          <w:bCs/>
          <w:szCs w:val="20"/>
          <w:lang w:val="sl-SI"/>
        </w:rPr>
        <w:t xml:space="preserve"> </w:t>
      </w:r>
    </w:p>
    <w:p w:rsidR="00C17778" w:rsidRPr="005624D6" w:rsidRDefault="00C17778" w:rsidP="0051569B">
      <w:pPr>
        <w:spacing w:before="20" w:after="20"/>
        <w:jc w:val="both"/>
        <w:rPr>
          <w:rFonts w:cs="Arial"/>
          <w:bCs/>
          <w:szCs w:val="20"/>
          <w:lang w:val="sl-SI"/>
        </w:rPr>
      </w:pPr>
    </w:p>
    <w:p w:rsidR="00C17778" w:rsidRPr="005624D6" w:rsidRDefault="00C17778" w:rsidP="0051569B">
      <w:pPr>
        <w:spacing w:before="20" w:after="20"/>
        <w:jc w:val="both"/>
        <w:rPr>
          <w:rFonts w:cs="Arial"/>
          <w:i/>
          <w:szCs w:val="20"/>
          <w:lang w:val="sl-SI"/>
        </w:rPr>
      </w:pPr>
    </w:p>
    <w:p w:rsidR="00C17778" w:rsidRPr="005624D6" w:rsidRDefault="00C17778" w:rsidP="0051569B">
      <w:pPr>
        <w:spacing w:before="20" w:after="20"/>
        <w:jc w:val="both"/>
        <w:rPr>
          <w:rFonts w:cs="Arial"/>
          <w:b/>
          <w:szCs w:val="20"/>
          <w:lang w:val="sl-SI"/>
        </w:rPr>
      </w:pPr>
      <w:r w:rsidRPr="005624D6">
        <w:rPr>
          <w:rFonts w:cs="Arial"/>
          <w:b/>
          <w:szCs w:val="20"/>
          <w:lang w:val="sl-SI"/>
        </w:rPr>
        <w:t>12. Zahteva za obravnavo</w:t>
      </w:r>
      <w:r w:rsidRPr="005624D6">
        <w:rPr>
          <w:rFonts w:cs="Arial"/>
          <w:szCs w:val="20"/>
          <w:lang w:val="sl-SI"/>
        </w:rPr>
        <w:t>:</w:t>
      </w:r>
      <w:r w:rsidRPr="005624D6">
        <w:rPr>
          <w:rFonts w:cs="Arial"/>
          <w:b/>
          <w:szCs w:val="20"/>
          <w:lang w:val="sl-SI"/>
        </w:rPr>
        <w:t xml:space="preserve"> </w:t>
      </w:r>
      <w:r w:rsidRPr="005624D6">
        <w:rPr>
          <w:rFonts w:cs="Arial"/>
          <w:i/>
          <w:szCs w:val="20"/>
          <w:lang w:val="sl-SI"/>
        </w:rPr>
        <w:t>na seji Vlade, na seji Odbora za gospodarstvo</w:t>
      </w:r>
    </w:p>
    <w:p w:rsidR="00C17778" w:rsidRPr="005624D6" w:rsidRDefault="00C17778" w:rsidP="0051569B">
      <w:pPr>
        <w:spacing w:before="20" w:after="20"/>
        <w:jc w:val="both"/>
        <w:rPr>
          <w:rFonts w:cs="Arial"/>
          <w:szCs w:val="20"/>
          <w:lang w:val="sl-SI"/>
        </w:rPr>
      </w:pPr>
    </w:p>
    <w:p w:rsidR="00C17778" w:rsidRPr="005624D6" w:rsidRDefault="00C17778" w:rsidP="0051569B">
      <w:pPr>
        <w:spacing w:before="20" w:after="20"/>
        <w:jc w:val="both"/>
        <w:rPr>
          <w:rFonts w:cs="Arial"/>
          <w:szCs w:val="20"/>
          <w:lang w:val="sl-SI"/>
        </w:rPr>
      </w:pPr>
    </w:p>
    <w:p w:rsidR="00C17778" w:rsidRPr="005624D6" w:rsidRDefault="00C17778" w:rsidP="0051569B">
      <w:pPr>
        <w:spacing w:before="20" w:after="20"/>
        <w:jc w:val="both"/>
        <w:rPr>
          <w:rFonts w:cs="Arial"/>
          <w:b/>
          <w:iCs/>
          <w:szCs w:val="20"/>
          <w:lang w:val="sl-SI"/>
        </w:rPr>
      </w:pPr>
    </w:p>
    <w:p w:rsidR="00C17778" w:rsidRPr="005624D6" w:rsidRDefault="00C17778" w:rsidP="0051569B">
      <w:pPr>
        <w:spacing w:before="20" w:after="20"/>
        <w:jc w:val="both"/>
        <w:rPr>
          <w:rFonts w:cs="Arial"/>
          <w:b/>
          <w:iCs/>
          <w:szCs w:val="20"/>
          <w:lang w:val="sl-SI"/>
        </w:rPr>
      </w:pPr>
    </w:p>
    <w:tbl>
      <w:tblPr>
        <w:tblW w:w="0" w:type="auto"/>
        <w:tblInd w:w="5353" w:type="dxa"/>
        <w:tblLook w:val="04A0" w:firstRow="1" w:lastRow="0" w:firstColumn="1" w:lastColumn="0" w:noHBand="0" w:noVBand="1"/>
      </w:tblPr>
      <w:tblGrid>
        <w:gridCol w:w="3085"/>
      </w:tblGrid>
      <w:tr w:rsidR="00C17778" w:rsidRPr="005624D6" w:rsidTr="0051569B">
        <w:tc>
          <w:tcPr>
            <w:tcW w:w="3085" w:type="dxa"/>
            <w:shd w:val="clear" w:color="auto" w:fill="auto"/>
          </w:tcPr>
          <w:p w:rsidR="00C17778" w:rsidRPr="005624D6" w:rsidRDefault="00C17778" w:rsidP="0051569B">
            <w:pPr>
              <w:spacing w:before="20" w:after="20"/>
              <w:jc w:val="center"/>
              <w:rPr>
                <w:rFonts w:cs="Arial"/>
                <w:b/>
                <w:iCs/>
                <w:szCs w:val="20"/>
                <w:lang w:val="sl-SI"/>
              </w:rPr>
            </w:pPr>
            <w:r w:rsidRPr="005624D6">
              <w:rPr>
                <w:rFonts w:cs="Arial"/>
                <w:b/>
                <w:iCs/>
                <w:szCs w:val="20"/>
                <w:lang w:val="sl-SI"/>
              </w:rPr>
              <w:t>dr. Aleksandra Pivec</w:t>
            </w:r>
          </w:p>
          <w:p w:rsidR="00C17778" w:rsidRPr="005624D6" w:rsidRDefault="00C17778" w:rsidP="0051569B">
            <w:pPr>
              <w:spacing w:before="20" w:after="20"/>
              <w:jc w:val="center"/>
              <w:rPr>
                <w:rFonts w:cs="Arial"/>
                <w:b/>
                <w:iCs/>
                <w:szCs w:val="20"/>
                <w:lang w:val="sl-SI"/>
              </w:rPr>
            </w:pPr>
            <w:r w:rsidRPr="005624D6">
              <w:rPr>
                <w:rFonts w:cs="Arial"/>
                <w:b/>
                <w:iCs/>
                <w:szCs w:val="20"/>
                <w:lang w:val="sl-SI"/>
              </w:rPr>
              <w:t>MINISTRICA</w:t>
            </w:r>
          </w:p>
        </w:tc>
      </w:tr>
    </w:tbl>
    <w:p w:rsidR="00C17778" w:rsidRPr="005624D6" w:rsidRDefault="00C17778" w:rsidP="0051569B">
      <w:pPr>
        <w:tabs>
          <w:tab w:val="center" w:pos="6804"/>
        </w:tabs>
        <w:spacing w:before="20" w:after="20"/>
        <w:rPr>
          <w:rFonts w:cs="Arial"/>
          <w:b/>
          <w:iCs/>
          <w:szCs w:val="20"/>
          <w:lang w:val="sl-SI"/>
        </w:rPr>
      </w:pPr>
      <w:r w:rsidRPr="005624D6">
        <w:rPr>
          <w:rFonts w:cs="Arial"/>
          <w:b/>
          <w:iCs/>
          <w:szCs w:val="20"/>
          <w:lang w:val="sl-SI"/>
        </w:rPr>
        <w:br w:type="page"/>
      </w:r>
    </w:p>
    <w:p w:rsidR="00C17778" w:rsidRPr="005624D6" w:rsidRDefault="00C17778" w:rsidP="0051569B">
      <w:pPr>
        <w:spacing w:before="20" w:after="20"/>
        <w:jc w:val="center"/>
        <w:rPr>
          <w:rFonts w:cs="Arial"/>
          <w:bCs/>
          <w:szCs w:val="20"/>
          <w:lang w:val="sl-SI"/>
        </w:rPr>
      </w:pPr>
      <w:r w:rsidRPr="005624D6">
        <w:rPr>
          <w:rFonts w:cs="Arial"/>
          <w:bCs/>
          <w:szCs w:val="20"/>
          <w:lang w:val="sl-SI"/>
        </w:rPr>
        <w:lastRenderedPageBreak/>
        <w:t>II.</w:t>
      </w:r>
    </w:p>
    <w:p w:rsidR="00C17778" w:rsidRPr="005624D6" w:rsidRDefault="00C17778" w:rsidP="0051569B">
      <w:pPr>
        <w:spacing w:before="20" w:after="20"/>
        <w:jc w:val="center"/>
        <w:rPr>
          <w:rFonts w:cs="Arial"/>
          <w:b/>
          <w:szCs w:val="20"/>
          <w:lang w:val="sl-SI"/>
        </w:rPr>
      </w:pPr>
      <w:r w:rsidRPr="005624D6">
        <w:rPr>
          <w:rFonts w:cs="Arial"/>
          <w:b/>
          <w:szCs w:val="20"/>
          <w:lang w:val="sl-SI"/>
        </w:rPr>
        <w:t>PREDLOG</w:t>
      </w:r>
    </w:p>
    <w:p w:rsidR="00C17778" w:rsidRPr="005624D6" w:rsidRDefault="00C17778" w:rsidP="0051569B">
      <w:pPr>
        <w:spacing w:before="20" w:after="20"/>
        <w:jc w:val="center"/>
        <w:rPr>
          <w:rFonts w:cs="Arial"/>
          <w:b/>
          <w:szCs w:val="20"/>
          <w:lang w:val="sl-SI"/>
        </w:rPr>
      </w:pPr>
    </w:p>
    <w:p w:rsidR="00C17778" w:rsidRPr="005624D6" w:rsidRDefault="00C17778" w:rsidP="0051569B">
      <w:pPr>
        <w:spacing w:before="20" w:after="20"/>
        <w:jc w:val="center"/>
        <w:rPr>
          <w:rFonts w:cs="Arial"/>
          <w:szCs w:val="20"/>
          <w:lang w:val="sl-SI"/>
        </w:rPr>
      </w:pPr>
      <w:r w:rsidRPr="005624D6">
        <w:rPr>
          <w:rFonts w:cs="Arial"/>
          <w:b/>
          <w:szCs w:val="20"/>
          <w:lang w:val="sl-SI"/>
        </w:rPr>
        <w:t>STALIŠČE RS</w:t>
      </w:r>
    </w:p>
    <w:p w:rsidR="00C17778" w:rsidRPr="005624D6" w:rsidRDefault="00C17778" w:rsidP="0051569B">
      <w:pPr>
        <w:spacing w:before="20" w:after="20"/>
        <w:jc w:val="both"/>
        <w:rPr>
          <w:rFonts w:cs="Arial"/>
          <w:szCs w:val="20"/>
          <w:lang w:val="sl-SI"/>
        </w:rPr>
      </w:pPr>
    </w:p>
    <w:p w:rsidR="00C17778" w:rsidRPr="005624D6" w:rsidRDefault="00C17778" w:rsidP="0051569B">
      <w:pPr>
        <w:spacing w:before="20" w:after="20"/>
        <w:jc w:val="both"/>
        <w:rPr>
          <w:rFonts w:cs="Arial"/>
          <w:szCs w:val="20"/>
          <w:lang w:val="sl-SI"/>
        </w:rPr>
      </w:pPr>
      <w:r w:rsidRPr="005624D6">
        <w:rPr>
          <w:rFonts w:cs="Arial"/>
          <w:szCs w:val="20"/>
          <w:lang w:val="sl-SI"/>
        </w:rPr>
        <w:t>Na podlagi 21. člena Zakona o Vladi Republike Slovenije (Uradni list RS, št. 24/05 – uradno prečiščeno besedilo, 109/08, 38/10 – ZUKN, 8/12, 21/13, 47/13 – ZDU-1G, 65/14 in 55/17) je Vlada Republike Slovenije sprejela naslednji sklep</w:t>
      </w:r>
    </w:p>
    <w:p w:rsidR="00C17778" w:rsidRPr="005624D6" w:rsidRDefault="00C17778" w:rsidP="0051569B">
      <w:pPr>
        <w:spacing w:before="20" w:after="20"/>
        <w:jc w:val="both"/>
        <w:rPr>
          <w:rFonts w:cs="Arial"/>
          <w:b/>
          <w:i/>
          <w:szCs w:val="20"/>
          <w:lang w:val="sl-SI"/>
        </w:rPr>
      </w:pPr>
    </w:p>
    <w:p w:rsidR="00C17778" w:rsidRPr="005624D6" w:rsidRDefault="00C17778" w:rsidP="0051569B">
      <w:pPr>
        <w:spacing w:before="20" w:after="20"/>
        <w:jc w:val="both"/>
        <w:rPr>
          <w:rFonts w:cs="Arial"/>
          <w:b/>
          <w:iCs/>
          <w:szCs w:val="20"/>
          <w:lang w:val="sl-SI"/>
        </w:rPr>
      </w:pPr>
      <w:r w:rsidRPr="005624D6">
        <w:rPr>
          <w:rFonts w:cs="Arial"/>
          <w:b/>
          <w:iCs/>
          <w:szCs w:val="20"/>
          <w:lang w:val="sl-SI"/>
        </w:rPr>
        <w:t>A)</w:t>
      </w:r>
    </w:p>
    <w:p w:rsidR="00C17778" w:rsidRPr="005624D6" w:rsidRDefault="00C17778" w:rsidP="0051569B">
      <w:pPr>
        <w:spacing w:before="20" w:after="20"/>
        <w:jc w:val="both"/>
        <w:rPr>
          <w:rFonts w:cs="Arial"/>
          <w:i/>
          <w:iCs/>
          <w:szCs w:val="20"/>
          <w:lang w:val="sl-SI"/>
        </w:rPr>
      </w:pPr>
      <w:r w:rsidRPr="005624D6">
        <w:rPr>
          <w:rFonts w:cs="Arial"/>
          <w:iCs/>
          <w:szCs w:val="20"/>
          <w:lang w:val="sl-SI"/>
        </w:rPr>
        <w:t>Republika Slovenija je sprejela (določila predlog)</w:t>
      </w:r>
    </w:p>
    <w:p w:rsidR="00C17778" w:rsidRPr="005624D6" w:rsidRDefault="00C17778" w:rsidP="0051569B">
      <w:pPr>
        <w:spacing w:before="20" w:after="20"/>
        <w:jc w:val="both"/>
        <w:rPr>
          <w:rFonts w:cs="Arial"/>
          <w:i/>
          <w:szCs w:val="20"/>
          <w:lang w:val="sl-SI"/>
        </w:rPr>
      </w:pPr>
      <w:r w:rsidRPr="005624D6">
        <w:rPr>
          <w:rFonts w:cs="Arial"/>
          <w:b/>
          <w:i/>
          <w:szCs w:val="20"/>
          <w:lang w:val="sl-SI"/>
        </w:rPr>
        <w:t>Stališče Republike Slovenije</w:t>
      </w:r>
    </w:p>
    <w:p w:rsidR="00C17778" w:rsidRPr="005624D6" w:rsidRDefault="00C17778" w:rsidP="0051569B">
      <w:pPr>
        <w:spacing w:before="20" w:after="20"/>
        <w:jc w:val="both"/>
        <w:rPr>
          <w:rFonts w:cs="Arial"/>
          <w:szCs w:val="20"/>
          <w:lang w:val="sl-SI"/>
        </w:rPr>
      </w:pPr>
    </w:p>
    <w:p w:rsidR="00C17778" w:rsidRPr="005624D6" w:rsidRDefault="00C17778" w:rsidP="0051569B">
      <w:pPr>
        <w:spacing w:before="20" w:after="20"/>
        <w:jc w:val="both"/>
        <w:rPr>
          <w:rFonts w:cs="Arial"/>
          <w:i/>
          <w:iCs/>
          <w:szCs w:val="20"/>
          <w:lang w:val="sl-SI"/>
        </w:rPr>
      </w:pPr>
      <w:r w:rsidRPr="005624D6">
        <w:rPr>
          <w:rFonts w:cs="Arial"/>
          <w:i/>
          <w:iCs/>
          <w:szCs w:val="20"/>
          <w:lang w:val="sl-SI"/>
        </w:rPr>
        <w:t xml:space="preserve">Vlada Republike Slovenije je sprejela na podlagi </w:t>
      </w:r>
      <w:proofErr w:type="spellStart"/>
      <w:r w:rsidRPr="005624D6">
        <w:rPr>
          <w:rFonts w:cs="Arial"/>
          <w:i/>
          <w:iCs/>
          <w:szCs w:val="20"/>
          <w:lang w:val="sl-SI"/>
        </w:rPr>
        <w:t>49.h</w:t>
      </w:r>
      <w:proofErr w:type="spellEnd"/>
      <w:r w:rsidRPr="005624D6">
        <w:rPr>
          <w:rFonts w:cs="Arial"/>
          <w:i/>
          <w:iCs/>
          <w:szCs w:val="20"/>
          <w:lang w:val="sl-SI"/>
        </w:rPr>
        <w:t xml:space="preserve"> člena Poslovnika Vlade Republike Slovenije stališče Republike Slovenije k zadevi Sporočilo Komisije Evropskemu parlamentu in Svetu - K bolj trajnostnemu ribolovu v EU: stanje in usmeritve za leto 2021 - 8871/20, ki se glasi:</w:t>
      </w:r>
    </w:p>
    <w:p w:rsidR="00C17778" w:rsidRPr="005624D6" w:rsidRDefault="00C17778" w:rsidP="0051569B">
      <w:pPr>
        <w:spacing w:before="20" w:after="20"/>
        <w:jc w:val="both"/>
        <w:rPr>
          <w:rFonts w:cs="Arial"/>
          <w:i/>
          <w:iCs/>
          <w:szCs w:val="20"/>
          <w:lang w:val="sl-SI"/>
        </w:rPr>
      </w:pPr>
    </w:p>
    <w:p w:rsidR="00C17778" w:rsidRPr="005624D6" w:rsidRDefault="00C17778" w:rsidP="0051569B">
      <w:pPr>
        <w:spacing w:before="20" w:after="20"/>
        <w:jc w:val="both"/>
        <w:rPr>
          <w:rFonts w:cs="Arial"/>
          <w:i/>
          <w:iCs/>
          <w:szCs w:val="20"/>
          <w:lang w:val="sl-SI"/>
        </w:rPr>
      </w:pPr>
      <w:r w:rsidRPr="005624D6">
        <w:rPr>
          <w:rFonts w:cs="Arial"/>
          <w:i/>
          <w:iCs/>
          <w:szCs w:val="20"/>
          <w:lang w:val="sl-SI"/>
        </w:rPr>
        <w:t xml:space="preserve">Republika Slovenija pozdravlja Sporočilo Komisije Evropskemu parlamentu in Svetu - K bolj trajnostnemu ribolovu v EU: stanje in usmeritve za leto 2021. </w:t>
      </w:r>
    </w:p>
    <w:p w:rsidR="00C17778" w:rsidRPr="005624D6" w:rsidRDefault="00C17778" w:rsidP="0051569B">
      <w:pPr>
        <w:spacing w:before="20" w:after="20"/>
        <w:jc w:val="both"/>
        <w:rPr>
          <w:rFonts w:cs="Arial"/>
          <w:i/>
          <w:iCs/>
          <w:szCs w:val="20"/>
          <w:lang w:val="sl-SI"/>
        </w:rPr>
      </w:pPr>
    </w:p>
    <w:p w:rsidR="00C17778" w:rsidRPr="005624D6" w:rsidRDefault="00C17778" w:rsidP="0051569B">
      <w:pPr>
        <w:spacing w:before="20" w:after="20"/>
        <w:jc w:val="both"/>
        <w:rPr>
          <w:rFonts w:cs="Arial"/>
          <w:i/>
          <w:iCs/>
          <w:szCs w:val="20"/>
          <w:lang w:val="sl-SI"/>
        </w:rPr>
      </w:pPr>
      <w:r w:rsidRPr="005624D6">
        <w:rPr>
          <w:rFonts w:cs="Arial"/>
          <w:i/>
          <w:iCs/>
          <w:szCs w:val="20"/>
          <w:lang w:val="sl-SI"/>
        </w:rPr>
        <w:t xml:space="preserve">Republika Slovenija v zvezi s posvetovanjem o ribolovnih možnostih podpira predloge, ki so namenjeni ohranjanju in trajnostnemu upravljanju ribolovnih virov in ki upoštevajo specifične značilnosti in potrebe slovenskega ribištva. </w:t>
      </w:r>
    </w:p>
    <w:p w:rsidR="00C17778" w:rsidRPr="005624D6" w:rsidRDefault="00C17778" w:rsidP="0051569B">
      <w:pPr>
        <w:spacing w:before="20" w:after="20"/>
        <w:jc w:val="both"/>
        <w:rPr>
          <w:rFonts w:cs="Arial"/>
          <w:i/>
          <w:iCs/>
          <w:szCs w:val="20"/>
          <w:lang w:val="sl-SI"/>
        </w:rPr>
      </w:pPr>
    </w:p>
    <w:p w:rsidR="00C17778" w:rsidRPr="005624D6" w:rsidRDefault="00C17778" w:rsidP="0051569B">
      <w:pPr>
        <w:spacing w:before="20" w:after="20"/>
        <w:jc w:val="both"/>
        <w:rPr>
          <w:rFonts w:cs="Arial"/>
          <w:i/>
          <w:iCs/>
          <w:szCs w:val="20"/>
          <w:lang w:val="sl-SI"/>
        </w:rPr>
      </w:pPr>
      <w:r w:rsidRPr="005624D6">
        <w:rPr>
          <w:rFonts w:cs="Arial"/>
          <w:i/>
          <w:iCs/>
          <w:szCs w:val="20"/>
          <w:lang w:val="sl-SI"/>
        </w:rPr>
        <w:t>Z vidika slovenskega ribištva bo Republika Slovenija v okviru razprav o Sporočilu Komisije v zvezi s posvetovanjem o ribolovnih možnostih za leto 2021 namenila posebno pozornost ukrepom upravljanja, ki zadevajo ribištvo v Jadranskem morju.</w:t>
      </w:r>
    </w:p>
    <w:p w:rsidR="00C17778" w:rsidRPr="005624D6" w:rsidRDefault="00C17778" w:rsidP="0051569B">
      <w:pPr>
        <w:spacing w:before="20" w:after="20"/>
        <w:jc w:val="both"/>
        <w:rPr>
          <w:rFonts w:cs="Arial"/>
          <w:b/>
          <w:iCs/>
          <w:szCs w:val="20"/>
          <w:lang w:val="sl-SI"/>
        </w:rPr>
      </w:pPr>
    </w:p>
    <w:p w:rsidR="00C17778" w:rsidRPr="005624D6" w:rsidRDefault="00C17778" w:rsidP="0051569B">
      <w:pPr>
        <w:spacing w:before="20" w:after="20"/>
        <w:jc w:val="both"/>
        <w:rPr>
          <w:rFonts w:cs="Arial"/>
          <w:b/>
          <w:i/>
          <w:iCs/>
          <w:szCs w:val="20"/>
          <w:lang w:val="sl-SI"/>
        </w:rPr>
      </w:pPr>
      <w:r w:rsidRPr="005624D6">
        <w:rPr>
          <w:rFonts w:cs="Arial"/>
          <w:b/>
          <w:iCs/>
          <w:szCs w:val="20"/>
          <w:lang w:val="sl-SI"/>
        </w:rPr>
        <w:t>B)</w:t>
      </w:r>
      <w:r w:rsidRPr="005624D6">
        <w:rPr>
          <w:rFonts w:cs="Arial"/>
          <w:i/>
          <w:iCs/>
          <w:szCs w:val="20"/>
          <w:lang w:val="sl-SI"/>
        </w:rPr>
        <w:t xml:space="preserve"> (</w:t>
      </w:r>
      <w:r w:rsidRPr="005624D6">
        <w:rPr>
          <w:rFonts w:cs="Arial"/>
          <w:b/>
          <w:i/>
          <w:iCs/>
          <w:szCs w:val="20"/>
          <w:lang w:val="sl-SI"/>
        </w:rPr>
        <w:t>Za zakonodajne akte in odločitve politične narave)</w:t>
      </w:r>
    </w:p>
    <w:p w:rsidR="00C17778" w:rsidRPr="005624D6" w:rsidRDefault="00C17778" w:rsidP="0051569B">
      <w:pPr>
        <w:spacing w:before="20" w:after="20"/>
        <w:jc w:val="both"/>
        <w:rPr>
          <w:rFonts w:cs="Arial"/>
          <w:i/>
          <w:iCs/>
          <w:szCs w:val="20"/>
          <w:lang w:val="sl-SI"/>
        </w:rPr>
      </w:pPr>
    </w:p>
    <w:p w:rsidR="00C17778" w:rsidRPr="005624D6" w:rsidRDefault="00C17778" w:rsidP="0051569B">
      <w:pPr>
        <w:spacing w:before="20" w:after="20"/>
        <w:jc w:val="both"/>
        <w:rPr>
          <w:rFonts w:cs="Arial"/>
          <w:iCs/>
          <w:szCs w:val="20"/>
          <w:lang w:val="sl-SI"/>
        </w:rPr>
      </w:pPr>
      <w:r w:rsidRPr="005624D6">
        <w:rPr>
          <w:rFonts w:cs="Arial"/>
          <w:b/>
          <w:iCs/>
          <w:szCs w:val="20"/>
          <w:lang w:val="sl-SI"/>
        </w:rPr>
        <w:t>POGLAVITNE REŠITVE IN CILJI PREDLOGA ZADEVE EU</w:t>
      </w:r>
      <w:r w:rsidRPr="005624D6">
        <w:rPr>
          <w:rFonts w:cs="Arial"/>
          <w:iCs/>
          <w:szCs w:val="20"/>
          <w:lang w:val="sl-SI"/>
        </w:rPr>
        <w:t>:</w:t>
      </w:r>
      <w:r w:rsidRPr="005624D6">
        <w:rPr>
          <w:rFonts w:cs="Arial"/>
          <w:b/>
          <w:i/>
          <w:iCs/>
          <w:color w:val="0070C0"/>
          <w:szCs w:val="20"/>
          <w:lang w:val="sl-SI"/>
        </w:rPr>
        <w:t xml:space="preserve"> </w:t>
      </w:r>
    </w:p>
    <w:p w:rsidR="00C17778" w:rsidRPr="005624D6" w:rsidRDefault="00C17778" w:rsidP="0051569B">
      <w:pPr>
        <w:spacing w:before="20" w:after="20"/>
        <w:jc w:val="both"/>
        <w:rPr>
          <w:rFonts w:cs="Arial"/>
          <w:i/>
          <w:iCs/>
          <w:szCs w:val="20"/>
          <w:lang w:val="sl-SI"/>
        </w:rPr>
      </w:pPr>
      <w:r w:rsidRPr="005624D6">
        <w:rPr>
          <w:rFonts w:cs="Arial"/>
          <w:i/>
          <w:iCs/>
          <w:szCs w:val="20"/>
          <w:lang w:val="sl-SI"/>
        </w:rPr>
        <w:t xml:space="preserve">Sporočilo Komisije Evropskemu parlamentu in Svetu - K bolj trajnostnemu ribolovu v EU: stanje in usmeritve za leto 2021 (v nadaljevanju: sporočilo) vsebuje pregled napredka, ki je bil dosežen na področju trajnostnega ribolova flot EU, ter pregled socialno-ekonomske uspešnosti flot EU, ravnovesja med ribolovno zmogljivostjo in ribolovnimi možnostmi ter izvajanja obveznosti iztovarjanja. </w:t>
      </w:r>
    </w:p>
    <w:p w:rsidR="00C17778" w:rsidRPr="005624D6" w:rsidRDefault="00C17778" w:rsidP="0051569B">
      <w:pPr>
        <w:spacing w:before="20" w:after="20"/>
        <w:jc w:val="both"/>
        <w:rPr>
          <w:rFonts w:cs="Arial"/>
          <w:i/>
          <w:iCs/>
          <w:szCs w:val="20"/>
          <w:lang w:val="sl-SI"/>
        </w:rPr>
      </w:pPr>
    </w:p>
    <w:p w:rsidR="00C17778" w:rsidRPr="005624D6" w:rsidRDefault="00C17778" w:rsidP="0051569B">
      <w:pPr>
        <w:spacing w:before="20" w:after="20"/>
        <w:jc w:val="both"/>
        <w:rPr>
          <w:rFonts w:cs="Arial"/>
          <w:i/>
          <w:iCs/>
          <w:szCs w:val="20"/>
          <w:lang w:val="sl-SI"/>
        </w:rPr>
      </w:pPr>
      <w:r w:rsidRPr="005624D6">
        <w:rPr>
          <w:rFonts w:cs="Arial"/>
          <w:i/>
          <w:iCs/>
          <w:szCs w:val="20"/>
          <w:lang w:val="sl-SI"/>
        </w:rPr>
        <w:t>Sporočilo vključuje tudi glavne usmeritve, ki bodo podlaga za predloge Komisije o ribolovnih možnostih za leto 2021. S tem sporočilom Evropska komisija začenja javno posvetovanje z državami članicami, svetovalnimi sveti, deležniki in javnostjo glede razmisleka o usmeritvah politik, predstavljenih v tem sporočilu, in poziva k posredovanju povratnih informacij do 31. avgusta 2020.</w:t>
      </w:r>
    </w:p>
    <w:p w:rsidR="00C17778" w:rsidRPr="005624D6" w:rsidRDefault="00C17778" w:rsidP="0051569B">
      <w:pPr>
        <w:spacing w:before="20" w:after="20"/>
        <w:jc w:val="both"/>
        <w:rPr>
          <w:rFonts w:cs="Arial"/>
          <w:i/>
          <w:iCs/>
          <w:szCs w:val="20"/>
          <w:lang w:val="sl-SI"/>
        </w:rPr>
      </w:pPr>
    </w:p>
    <w:p w:rsidR="00C17778" w:rsidRPr="005624D6" w:rsidRDefault="00C17778" w:rsidP="0051569B">
      <w:pPr>
        <w:spacing w:before="20" w:after="20"/>
        <w:jc w:val="both"/>
        <w:rPr>
          <w:rFonts w:cs="Arial"/>
          <w:i/>
          <w:iCs/>
          <w:szCs w:val="20"/>
          <w:lang w:val="sl-SI"/>
        </w:rPr>
      </w:pPr>
      <w:r w:rsidRPr="005624D6">
        <w:rPr>
          <w:rFonts w:cs="Arial"/>
          <w:i/>
          <w:iCs/>
          <w:szCs w:val="20"/>
          <w:lang w:val="sl-SI"/>
        </w:rPr>
        <w:t xml:space="preserve">Od leta 2020 je treba </w:t>
      </w:r>
      <w:proofErr w:type="spellStart"/>
      <w:r w:rsidRPr="005624D6">
        <w:rPr>
          <w:rFonts w:cs="Arial"/>
          <w:i/>
          <w:iCs/>
          <w:szCs w:val="20"/>
          <w:lang w:val="sl-SI"/>
        </w:rPr>
        <w:t>staleže</w:t>
      </w:r>
      <w:proofErr w:type="spellEnd"/>
      <w:r w:rsidRPr="005624D6">
        <w:rPr>
          <w:rFonts w:cs="Arial"/>
          <w:i/>
          <w:iCs/>
          <w:szCs w:val="20"/>
          <w:lang w:val="sl-SI"/>
        </w:rPr>
        <w:t xml:space="preserve"> rib upravljati v skladu s ciljem največjega trajnostnega donosa. Glavni cilj prihodnjih predlogov Komisije za </w:t>
      </w:r>
      <w:proofErr w:type="spellStart"/>
      <w:r w:rsidRPr="005624D6">
        <w:rPr>
          <w:rFonts w:cs="Arial"/>
          <w:i/>
          <w:iCs/>
          <w:szCs w:val="20"/>
          <w:lang w:val="sl-SI"/>
        </w:rPr>
        <w:t>staleže</w:t>
      </w:r>
      <w:proofErr w:type="spellEnd"/>
      <w:r w:rsidRPr="005624D6">
        <w:rPr>
          <w:rFonts w:cs="Arial"/>
          <w:i/>
          <w:iCs/>
          <w:szCs w:val="20"/>
          <w:lang w:val="sl-SI"/>
        </w:rPr>
        <w:t xml:space="preserve"> je ohraniti ali doseči največji trajnostni donos (</w:t>
      </w:r>
      <w:proofErr w:type="spellStart"/>
      <w:r w:rsidRPr="005624D6">
        <w:rPr>
          <w:rFonts w:cs="Arial"/>
          <w:i/>
          <w:iCs/>
          <w:szCs w:val="20"/>
          <w:lang w:val="sl-SI"/>
        </w:rPr>
        <w:t>Fmsy</w:t>
      </w:r>
      <w:proofErr w:type="spellEnd"/>
      <w:r w:rsidRPr="005624D6">
        <w:rPr>
          <w:rFonts w:cs="Arial"/>
          <w:i/>
          <w:iCs/>
          <w:szCs w:val="20"/>
          <w:lang w:val="sl-SI"/>
        </w:rPr>
        <w:t xml:space="preserve">) za </w:t>
      </w:r>
      <w:proofErr w:type="spellStart"/>
      <w:r w:rsidRPr="005624D6">
        <w:rPr>
          <w:rFonts w:cs="Arial"/>
          <w:i/>
          <w:iCs/>
          <w:szCs w:val="20"/>
          <w:lang w:val="sl-SI"/>
        </w:rPr>
        <w:t>staleže</w:t>
      </w:r>
      <w:proofErr w:type="spellEnd"/>
      <w:r w:rsidRPr="005624D6">
        <w:rPr>
          <w:rFonts w:cs="Arial"/>
          <w:i/>
          <w:iCs/>
          <w:szCs w:val="20"/>
          <w:lang w:val="sl-SI"/>
        </w:rPr>
        <w:t>, za katere se podaja ta ocena. Na podlagi tega se določi celotni dovoljeni ulovi, ki ostaja eno od glavnih orodij za upravljanje skupne ribiške politike. V tej luči bo Komisija izvajala načrte upravljanja in sicer na podlagi znanstvenega mnenja, ki ga poda Mednarodni svet za raziskovanje morja (ICES).</w:t>
      </w:r>
    </w:p>
    <w:p w:rsidR="00C17778" w:rsidRDefault="00C17778" w:rsidP="0051569B">
      <w:pPr>
        <w:spacing w:before="20" w:after="20"/>
        <w:jc w:val="both"/>
        <w:rPr>
          <w:rFonts w:cs="Arial"/>
          <w:i/>
          <w:iCs/>
          <w:szCs w:val="20"/>
          <w:lang w:val="sl-SI"/>
        </w:rPr>
      </w:pPr>
    </w:p>
    <w:p w:rsidR="005624D6" w:rsidRPr="005624D6" w:rsidRDefault="005624D6" w:rsidP="0051569B">
      <w:pPr>
        <w:spacing w:before="20" w:after="20"/>
        <w:jc w:val="both"/>
        <w:rPr>
          <w:rFonts w:cs="Arial"/>
          <w:i/>
          <w:iCs/>
          <w:szCs w:val="20"/>
          <w:lang w:val="sl-SI"/>
        </w:rPr>
      </w:pPr>
      <w:bookmarkStart w:id="0" w:name="_GoBack"/>
      <w:bookmarkEnd w:id="0"/>
    </w:p>
    <w:p w:rsidR="00C17778" w:rsidRPr="005624D6" w:rsidRDefault="00C17778" w:rsidP="0051569B">
      <w:pPr>
        <w:spacing w:before="20" w:after="20"/>
        <w:jc w:val="both"/>
        <w:rPr>
          <w:rFonts w:cs="Arial"/>
          <w:i/>
          <w:iCs/>
          <w:szCs w:val="20"/>
          <w:lang w:val="sl-SI"/>
        </w:rPr>
      </w:pPr>
      <w:r w:rsidRPr="005624D6">
        <w:rPr>
          <w:rFonts w:cs="Arial"/>
          <w:i/>
          <w:iCs/>
          <w:szCs w:val="20"/>
          <w:lang w:val="sl-SI"/>
        </w:rPr>
        <w:lastRenderedPageBreak/>
        <w:t xml:space="preserve">Zagotavljanje trajnostnih ravni </w:t>
      </w:r>
      <w:proofErr w:type="spellStart"/>
      <w:r w:rsidRPr="005624D6">
        <w:rPr>
          <w:rFonts w:cs="Arial"/>
          <w:i/>
          <w:iCs/>
          <w:szCs w:val="20"/>
          <w:lang w:val="sl-SI"/>
        </w:rPr>
        <w:t>staležev</w:t>
      </w:r>
      <w:proofErr w:type="spellEnd"/>
      <w:r w:rsidRPr="005624D6">
        <w:rPr>
          <w:rFonts w:cs="Arial"/>
          <w:i/>
          <w:iCs/>
          <w:szCs w:val="20"/>
          <w:lang w:val="sl-SI"/>
        </w:rPr>
        <w:t xml:space="preserve"> z njihovim upravljanjem na ravni največjega trajnostnega donosa do leta 2020 in pozneje ter z odpravljanjem zavržkov je glavni cilj skupne ribiške politike in ostaja prednostna naloga. Uresničevanje tega cilja bo pripomoglo tudi k doseganju dobrega okoljskega stanja v evropskih morjih in k zmanjševanju negativnih vplivov ribolovnih dejavnosti na morski ekosistem. Zdravi ribji </w:t>
      </w:r>
      <w:proofErr w:type="spellStart"/>
      <w:r w:rsidRPr="005624D6">
        <w:rPr>
          <w:rFonts w:cs="Arial"/>
          <w:i/>
          <w:iCs/>
          <w:szCs w:val="20"/>
          <w:lang w:val="sl-SI"/>
        </w:rPr>
        <w:t>staleži</w:t>
      </w:r>
      <w:proofErr w:type="spellEnd"/>
      <w:r w:rsidRPr="005624D6">
        <w:rPr>
          <w:rFonts w:cs="Arial"/>
          <w:i/>
          <w:iCs/>
          <w:szCs w:val="20"/>
          <w:lang w:val="sl-SI"/>
        </w:rPr>
        <w:t xml:space="preserve"> namreč prispevajo h gospodarski uspešnosti flote EU, čeprav je slednja v letu 2020 še vedno negotova zaradi posledic zdravstvene krize, ki jo je povzročil COVID-19.</w:t>
      </w:r>
    </w:p>
    <w:p w:rsidR="00C17778" w:rsidRPr="005624D6" w:rsidRDefault="00C17778" w:rsidP="0051569B">
      <w:pPr>
        <w:spacing w:before="20" w:after="20"/>
        <w:jc w:val="both"/>
        <w:rPr>
          <w:rFonts w:cs="Arial"/>
          <w:i/>
          <w:iCs/>
          <w:szCs w:val="20"/>
          <w:lang w:val="sl-SI"/>
        </w:rPr>
      </w:pPr>
    </w:p>
    <w:p w:rsidR="00C17778" w:rsidRPr="005624D6" w:rsidRDefault="00C17778" w:rsidP="0051569B">
      <w:pPr>
        <w:spacing w:before="20" w:after="20"/>
        <w:jc w:val="both"/>
        <w:rPr>
          <w:rFonts w:cs="Arial"/>
          <w:i/>
          <w:iCs/>
          <w:szCs w:val="20"/>
          <w:lang w:val="sl-SI"/>
        </w:rPr>
      </w:pPr>
      <w:r w:rsidRPr="005624D6">
        <w:rPr>
          <w:rFonts w:cs="Arial"/>
          <w:i/>
          <w:iCs/>
          <w:szCs w:val="20"/>
          <w:lang w:val="sl-SI"/>
        </w:rPr>
        <w:t xml:space="preserve">Trajnostni ribolov in bolj selektivne ribolovne tehnike so tudi sestavni del trajnostnega prehranskega sistema, ki zagotavlja vrednost za proizvajalce in potrošnike; to so bistvene zahteve, ki jih je treba izpolniti, če želimo zaščititi in obnoviti biotsko raznovrstnost v našem naravnem okolju v korist prihodnjih generacij. Strategija Komisije za biotsko raznovrstnost in strategija „od vil do vilic“ poudarjata potrebo po trajnostnem ribištvu in navajata konkretne ukrepe, ki jih mora sprejeti Komisija, da se čim bolj zmanjšajo negativni vplivi ribolovnih dejavnosti na morski ekosistem. </w:t>
      </w:r>
    </w:p>
    <w:p w:rsidR="00C17778" w:rsidRPr="005624D6" w:rsidRDefault="00C17778" w:rsidP="0051569B">
      <w:pPr>
        <w:spacing w:before="20" w:after="20"/>
        <w:jc w:val="both"/>
        <w:rPr>
          <w:rFonts w:cs="Arial"/>
          <w:i/>
          <w:iCs/>
          <w:szCs w:val="20"/>
          <w:lang w:val="sl-SI"/>
        </w:rPr>
      </w:pPr>
    </w:p>
    <w:p w:rsidR="00C17778" w:rsidRPr="005624D6" w:rsidRDefault="00C17778" w:rsidP="0051569B">
      <w:pPr>
        <w:spacing w:before="20" w:after="20"/>
        <w:jc w:val="both"/>
        <w:rPr>
          <w:rFonts w:cs="Arial"/>
          <w:i/>
          <w:iCs/>
          <w:szCs w:val="20"/>
          <w:lang w:val="sl-SI"/>
        </w:rPr>
      </w:pPr>
      <w:r w:rsidRPr="005624D6">
        <w:rPr>
          <w:rFonts w:cs="Arial"/>
          <w:i/>
          <w:iCs/>
          <w:szCs w:val="20"/>
          <w:lang w:val="sl-SI"/>
        </w:rPr>
        <w:t>Med ta prizadevanja spada uresničevanje trajnostnega cilja skupne ribiške politike in njenega cilja zmanjševanja zavržkov. Poleg tega je pomembno dejstvo, da je trajnostno ribištvo najboljši način za zaščito delovnih mest in dohodka v naših ribiških skupnostih ter najboljši način pomoči pri iskanju izhoda iz sedanje krize. Pomembni dosežki skupne ribiške politike v zadnjem desetletju kažejo pot, ki ji je treba slediti v prihodnosti.</w:t>
      </w:r>
    </w:p>
    <w:p w:rsidR="00C17778" w:rsidRPr="005624D6" w:rsidRDefault="00C17778" w:rsidP="0051569B">
      <w:pPr>
        <w:spacing w:before="20" w:after="20"/>
        <w:jc w:val="both"/>
        <w:rPr>
          <w:rFonts w:cs="Arial"/>
          <w:iCs/>
          <w:szCs w:val="20"/>
          <w:lang w:val="sl-SI"/>
        </w:rPr>
      </w:pPr>
    </w:p>
    <w:p w:rsidR="00C17778" w:rsidRPr="005624D6" w:rsidRDefault="00C17778" w:rsidP="0051569B">
      <w:pPr>
        <w:spacing w:before="20" w:after="20"/>
        <w:jc w:val="both"/>
        <w:rPr>
          <w:rFonts w:cs="Arial"/>
          <w:iCs/>
          <w:szCs w:val="20"/>
          <w:lang w:val="sl-SI"/>
        </w:rPr>
      </w:pPr>
      <w:r w:rsidRPr="005624D6">
        <w:rPr>
          <w:rFonts w:cs="Arial"/>
          <w:b/>
          <w:iCs/>
          <w:szCs w:val="20"/>
          <w:lang w:val="sl-SI"/>
        </w:rPr>
        <w:t>OCENA VPLIVOV IN POSLEDIC PREDLOGA ZADEVE EU</w:t>
      </w:r>
      <w:r w:rsidRPr="005624D6">
        <w:rPr>
          <w:rFonts w:cs="Arial"/>
          <w:iCs/>
          <w:szCs w:val="20"/>
          <w:lang w:val="sl-SI"/>
        </w:rPr>
        <w:t xml:space="preserve">: </w:t>
      </w:r>
    </w:p>
    <w:p w:rsidR="00C17778" w:rsidRPr="005624D6" w:rsidRDefault="00C17778" w:rsidP="0051569B">
      <w:pPr>
        <w:spacing w:before="20" w:after="20"/>
        <w:jc w:val="both"/>
        <w:rPr>
          <w:rFonts w:cs="Arial"/>
          <w:i/>
          <w:szCs w:val="20"/>
          <w:lang w:val="sl-SI"/>
        </w:rPr>
      </w:pPr>
    </w:p>
    <w:p w:rsidR="00C17778" w:rsidRPr="005624D6" w:rsidRDefault="00C17778" w:rsidP="0051569B">
      <w:pPr>
        <w:spacing w:before="20" w:after="20"/>
        <w:jc w:val="both"/>
        <w:rPr>
          <w:rFonts w:cs="Arial"/>
          <w:szCs w:val="20"/>
          <w:lang w:val="sl-SI"/>
        </w:rPr>
      </w:pPr>
      <w:r w:rsidRPr="005624D6">
        <w:rPr>
          <w:rFonts w:cs="Arial"/>
          <w:szCs w:val="20"/>
          <w:lang w:val="sl-SI"/>
        </w:rPr>
        <w:t>Vpliv na pravni red</w:t>
      </w:r>
    </w:p>
    <w:p w:rsidR="00C17778" w:rsidRPr="005624D6" w:rsidRDefault="00C17778" w:rsidP="0051569B">
      <w:pPr>
        <w:spacing w:before="20" w:after="20"/>
        <w:jc w:val="both"/>
        <w:rPr>
          <w:rFonts w:cs="Arial"/>
          <w:i/>
          <w:szCs w:val="20"/>
          <w:lang w:val="sl-SI"/>
        </w:rPr>
      </w:pPr>
      <w:r w:rsidRPr="005624D6">
        <w:rPr>
          <w:rFonts w:cs="Arial"/>
          <w:i/>
          <w:szCs w:val="20"/>
          <w:lang w:val="sl-SI"/>
        </w:rPr>
        <w:t>Ni vpliva na pravni red.</w:t>
      </w:r>
    </w:p>
    <w:p w:rsidR="00C17778" w:rsidRPr="005624D6" w:rsidRDefault="00C17778" w:rsidP="0051569B">
      <w:pPr>
        <w:spacing w:before="20" w:after="20"/>
        <w:jc w:val="both"/>
        <w:rPr>
          <w:rFonts w:cs="Arial"/>
          <w:i/>
          <w:szCs w:val="20"/>
          <w:lang w:val="sl-SI"/>
        </w:rPr>
      </w:pPr>
    </w:p>
    <w:p w:rsidR="00C17778" w:rsidRPr="005624D6" w:rsidRDefault="00C17778" w:rsidP="0051569B">
      <w:pPr>
        <w:spacing w:before="20" w:after="20"/>
        <w:jc w:val="both"/>
        <w:rPr>
          <w:rFonts w:cs="Arial"/>
          <w:szCs w:val="20"/>
          <w:lang w:val="sl-SI"/>
        </w:rPr>
      </w:pPr>
      <w:r w:rsidRPr="005624D6">
        <w:rPr>
          <w:rFonts w:cs="Arial"/>
          <w:szCs w:val="20"/>
          <w:lang w:val="sl-SI"/>
        </w:rPr>
        <w:t>Posledice za proračun</w:t>
      </w:r>
    </w:p>
    <w:p w:rsidR="00C17778" w:rsidRPr="005624D6" w:rsidRDefault="00C17778" w:rsidP="0051569B">
      <w:pPr>
        <w:spacing w:before="20" w:after="20"/>
        <w:jc w:val="both"/>
        <w:rPr>
          <w:rFonts w:cs="Arial"/>
          <w:i/>
          <w:szCs w:val="20"/>
          <w:lang w:val="sl-SI"/>
        </w:rPr>
      </w:pPr>
      <w:r w:rsidRPr="005624D6">
        <w:rPr>
          <w:rFonts w:cs="Arial"/>
          <w:i/>
          <w:szCs w:val="20"/>
          <w:lang w:val="sl-SI"/>
        </w:rPr>
        <w:t>Ni posledic za proračun EU in RS.</w:t>
      </w:r>
    </w:p>
    <w:p w:rsidR="00C17778" w:rsidRPr="005624D6" w:rsidRDefault="00C17778" w:rsidP="0051569B">
      <w:pPr>
        <w:spacing w:before="20" w:after="20"/>
        <w:jc w:val="both"/>
        <w:rPr>
          <w:rFonts w:cs="Arial"/>
          <w:szCs w:val="20"/>
          <w:lang w:val="sl-SI"/>
        </w:rPr>
      </w:pPr>
    </w:p>
    <w:p w:rsidR="00C17778" w:rsidRPr="005624D6" w:rsidRDefault="00C17778" w:rsidP="0051569B">
      <w:pPr>
        <w:spacing w:before="20" w:after="20"/>
        <w:jc w:val="both"/>
        <w:rPr>
          <w:rFonts w:cs="Arial"/>
          <w:szCs w:val="20"/>
          <w:lang w:val="sl-SI"/>
        </w:rPr>
      </w:pPr>
      <w:r w:rsidRPr="005624D6">
        <w:rPr>
          <w:rFonts w:cs="Arial"/>
          <w:szCs w:val="20"/>
          <w:lang w:val="sl-SI"/>
        </w:rPr>
        <w:t>Vpliv na gospodarstvo</w:t>
      </w:r>
    </w:p>
    <w:p w:rsidR="00C17778" w:rsidRPr="005624D6" w:rsidRDefault="00C17778" w:rsidP="0051569B">
      <w:pPr>
        <w:spacing w:before="20" w:after="20"/>
        <w:jc w:val="both"/>
        <w:rPr>
          <w:rFonts w:cs="Arial"/>
          <w:i/>
          <w:szCs w:val="20"/>
          <w:lang w:val="sl-SI"/>
        </w:rPr>
      </w:pPr>
      <w:r w:rsidRPr="005624D6">
        <w:rPr>
          <w:rFonts w:cs="Arial"/>
          <w:i/>
          <w:szCs w:val="20"/>
          <w:lang w:val="sl-SI"/>
        </w:rPr>
        <w:t xml:space="preserve">Predlog ne vpliva na gospodarstvo. </w:t>
      </w:r>
    </w:p>
    <w:p w:rsidR="00C17778" w:rsidRPr="005624D6" w:rsidRDefault="00C17778" w:rsidP="0051569B">
      <w:pPr>
        <w:spacing w:before="20" w:after="20"/>
        <w:jc w:val="both"/>
        <w:rPr>
          <w:rFonts w:cs="Arial"/>
          <w:szCs w:val="20"/>
          <w:lang w:val="sl-SI"/>
        </w:rPr>
      </w:pPr>
    </w:p>
    <w:p w:rsidR="00C17778" w:rsidRPr="005624D6" w:rsidRDefault="00C17778" w:rsidP="0051569B">
      <w:pPr>
        <w:spacing w:before="20" w:after="20"/>
        <w:jc w:val="both"/>
        <w:rPr>
          <w:rFonts w:cs="Arial"/>
          <w:szCs w:val="20"/>
          <w:lang w:val="sl-SI"/>
        </w:rPr>
      </w:pPr>
      <w:r w:rsidRPr="005624D6">
        <w:rPr>
          <w:rFonts w:cs="Arial"/>
          <w:szCs w:val="20"/>
          <w:lang w:val="sl-SI"/>
        </w:rPr>
        <w:t>Vpliv na javno upravo</w:t>
      </w:r>
    </w:p>
    <w:p w:rsidR="00C17778" w:rsidRPr="005624D6" w:rsidRDefault="00C17778" w:rsidP="0051569B">
      <w:pPr>
        <w:spacing w:before="20" w:after="20"/>
        <w:jc w:val="both"/>
        <w:rPr>
          <w:rFonts w:cs="Arial"/>
          <w:i/>
          <w:szCs w:val="20"/>
          <w:lang w:val="sl-SI"/>
        </w:rPr>
      </w:pPr>
      <w:r w:rsidRPr="005624D6">
        <w:rPr>
          <w:rFonts w:cs="Arial"/>
          <w:i/>
          <w:szCs w:val="20"/>
          <w:lang w:val="sl-SI"/>
        </w:rPr>
        <w:t xml:space="preserve">Predlog ne vpliva na javno upravo. </w:t>
      </w:r>
    </w:p>
    <w:p w:rsidR="00C17778" w:rsidRPr="005624D6" w:rsidRDefault="00C17778" w:rsidP="0051569B">
      <w:pPr>
        <w:spacing w:before="20" w:after="20"/>
        <w:jc w:val="both"/>
        <w:rPr>
          <w:rFonts w:cs="Arial"/>
          <w:szCs w:val="20"/>
          <w:lang w:val="sl-SI"/>
        </w:rPr>
      </w:pPr>
    </w:p>
    <w:p w:rsidR="00C17778" w:rsidRPr="005624D6" w:rsidRDefault="00C17778" w:rsidP="0051569B">
      <w:pPr>
        <w:spacing w:before="20" w:after="20"/>
        <w:jc w:val="both"/>
        <w:rPr>
          <w:rFonts w:cs="Arial"/>
          <w:szCs w:val="20"/>
          <w:lang w:val="sl-SI"/>
        </w:rPr>
      </w:pPr>
      <w:r w:rsidRPr="005624D6">
        <w:rPr>
          <w:rFonts w:cs="Arial"/>
          <w:szCs w:val="20"/>
          <w:lang w:val="sl-SI"/>
        </w:rPr>
        <w:t>Vpliv na okolje</w:t>
      </w:r>
    </w:p>
    <w:p w:rsidR="00C17778" w:rsidRPr="005624D6" w:rsidRDefault="00C17778" w:rsidP="0051569B">
      <w:pPr>
        <w:spacing w:before="20" w:after="20"/>
        <w:jc w:val="both"/>
        <w:rPr>
          <w:rFonts w:cs="Arial"/>
          <w:i/>
          <w:szCs w:val="20"/>
          <w:lang w:val="sl-SI"/>
        </w:rPr>
      </w:pPr>
      <w:r w:rsidRPr="005624D6">
        <w:rPr>
          <w:rFonts w:cs="Arial"/>
          <w:i/>
          <w:szCs w:val="20"/>
          <w:lang w:val="sl-SI"/>
        </w:rPr>
        <w:t>Zaradi pristopa zmanjšanega ribolovnega napora v srednje- do dolgoročnem obdobju je predvidoma zmanjšan vpliv na okolje kot posledica prilagoditve ribolova,</w:t>
      </w:r>
    </w:p>
    <w:p w:rsidR="00C17778" w:rsidRPr="005624D6" w:rsidRDefault="00C17778" w:rsidP="0051569B">
      <w:pPr>
        <w:spacing w:before="20" w:after="20"/>
        <w:jc w:val="both"/>
        <w:rPr>
          <w:rFonts w:cs="Arial"/>
          <w:szCs w:val="20"/>
          <w:lang w:val="sl-SI"/>
        </w:rPr>
      </w:pPr>
    </w:p>
    <w:p w:rsidR="00C17778" w:rsidRPr="005624D6" w:rsidRDefault="00C17778" w:rsidP="0051569B">
      <w:pPr>
        <w:spacing w:before="20" w:after="20"/>
        <w:jc w:val="both"/>
        <w:rPr>
          <w:rFonts w:cs="Arial"/>
          <w:szCs w:val="20"/>
          <w:lang w:val="sl-SI"/>
        </w:rPr>
      </w:pPr>
      <w:r w:rsidRPr="005624D6">
        <w:rPr>
          <w:rFonts w:cs="Arial"/>
          <w:szCs w:val="20"/>
          <w:lang w:val="sl-SI"/>
        </w:rPr>
        <w:t>Drugo</w:t>
      </w:r>
    </w:p>
    <w:p w:rsidR="00C17778" w:rsidRPr="005624D6" w:rsidRDefault="00C17778" w:rsidP="0051569B">
      <w:pPr>
        <w:spacing w:before="20" w:after="20"/>
        <w:jc w:val="both"/>
        <w:rPr>
          <w:rFonts w:cs="Arial"/>
          <w:i/>
          <w:szCs w:val="20"/>
          <w:lang w:val="sl-SI"/>
        </w:rPr>
      </w:pPr>
    </w:p>
    <w:p w:rsidR="00C17778" w:rsidRPr="005624D6" w:rsidRDefault="00C17778" w:rsidP="0051569B">
      <w:pPr>
        <w:spacing w:before="20" w:after="20"/>
        <w:jc w:val="both"/>
        <w:rPr>
          <w:rFonts w:cs="Arial"/>
          <w:b/>
          <w:bCs/>
          <w:i/>
          <w:szCs w:val="20"/>
          <w:lang w:val="sl-SI"/>
        </w:rPr>
      </w:pPr>
      <w:r w:rsidRPr="005624D6">
        <w:rPr>
          <w:rFonts w:cs="Arial"/>
          <w:b/>
          <w:bCs/>
          <w:i/>
          <w:szCs w:val="20"/>
          <w:lang w:val="sl-SI"/>
        </w:rPr>
        <w:t xml:space="preserve"> </w:t>
      </w:r>
    </w:p>
    <w:p w:rsidR="00C17778" w:rsidRPr="005624D6" w:rsidRDefault="00C17778" w:rsidP="0051569B">
      <w:pPr>
        <w:spacing w:before="20" w:after="20"/>
        <w:jc w:val="both"/>
        <w:rPr>
          <w:rFonts w:cs="Arial"/>
          <w:b/>
          <w:szCs w:val="20"/>
          <w:lang w:val="sl-SI"/>
        </w:rPr>
      </w:pPr>
      <w:r w:rsidRPr="005624D6">
        <w:rPr>
          <w:rFonts w:cs="Arial"/>
          <w:b/>
          <w:szCs w:val="20"/>
          <w:lang w:val="sl-SI"/>
        </w:rPr>
        <w:t>C)</w:t>
      </w:r>
    </w:p>
    <w:p w:rsidR="00C17778" w:rsidRPr="005624D6" w:rsidRDefault="00C17778" w:rsidP="0051569B">
      <w:pPr>
        <w:spacing w:before="20" w:after="20"/>
        <w:jc w:val="both"/>
        <w:rPr>
          <w:rFonts w:cs="Arial"/>
          <w:b/>
          <w:iCs/>
          <w:szCs w:val="20"/>
          <w:lang w:val="sl-SI"/>
        </w:rPr>
      </w:pPr>
      <w:r w:rsidRPr="005624D6">
        <w:rPr>
          <w:rFonts w:cs="Arial"/>
          <w:b/>
          <w:iCs/>
          <w:szCs w:val="20"/>
          <w:lang w:val="sl-SI"/>
        </w:rPr>
        <w:t>Predstavniki RS, ki bodo zastopali stališče RS v institucijah EU</w:t>
      </w:r>
      <w:r w:rsidRPr="005624D6">
        <w:rPr>
          <w:rFonts w:cs="Arial"/>
          <w:iCs/>
          <w:szCs w:val="20"/>
          <w:lang w:val="sl-SI"/>
        </w:rPr>
        <w:t>:</w:t>
      </w:r>
      <w:r w:rsidRPr="005624D6">
        <w:rPr>
          <w:rFonts w:cs="Arial"/>
          <w:b/>
          <w:iCs/>
          <w:szCs w:val="20"/>
          <w:lang w:val="sl-SI"/>
        </w:rPr>
        <w:t xml:space="preserve"> </w:t>
      </w:r>
    </w:p>
    <w:p w:rsidR="00C17778" w:rsidRPr="005624D6" w:rsidRDefault="00C17778" w:rsidP="0051569B">
      <w:pPr>
        <w:spacing w:before="20" w:after="20"/>
        <w:jc w:val="both"/>
        <w:rPr>
          <w:rFonts w:cs="Arial"/>
          <w:b/>
          <w:iCs/>
          <w:szCs w:val="20"/>
          <w:lang w:val="sl-SI"/>
        </w:rPr>
      </w:pPr>
      <w:r w:rsidRPr="005624D6">
        <w:rPr>
          <w:rFonts w:cs="Arial"/>
          <w:b/>
          <w:i/>
          <w:iCs/>
          <w:szCs w:val="20"/>
          <w:lang w:val="sl-SI"/>
        </w:rPr>
        <w:t>dr. Aleksandra Pivec, ministrica, dr. Jože Podgoršek, državni sekretar, Damjan Stanonik, državni sekretar, MKGP; Matija Miklič, Leon Megušar, SPBR</w:t>
      </w:r>
    </w:p>
    <w:p w:rsidR="00C17778" w:rsidRPr="005624D6" w:rsidRDefault="00C17778" w:rsidP="0051569B">
      <w:pPr>
        <w:spacing w:before="20" w:after="20"/>
        <w:jc w:val="both"/>
        <w:rPr>
          <w:rFonts w:cs="Arial"/>
          <w:szCs w:val="20"/>
          <w:lang w:val="sl-SI"/>
        </w:rPr>
      </w:pPr>
    </w:p>
    <w:p w:rsidR="007D75CF" w:rsidRPr="005624D6" w:rsidRDefault="007D75CF" w:rsidP="0024718A">
      <w:pPr>
        <w:rPr>
          <w:lang w:val="sl-SI"/>
        </w:rPr>
      </w:pPr>
    </w:p>
    <w:sectPr w:rsidR="007D75CF" w:rsidRPr="005624D6" w:rsidSect="00431D47">
      <w:headerReference w:type="even" r:id="rId8"/>
      <w:headerReference w:type="default" r:id="rId9"/>
      <w:footerReference w:type="even" r:id="rId10"/>
      <w:footerReference w:type="default" r:id="rId11"/>
      <w:headerReference w:type="first" r:id="rId12"/>
      <w:footerReference w:type="first" r:id="rId13"/>
      <w:pgSz w:w="11900" w:h="16840" w:code="9"/>
      <w:pgMar w:top="993"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69B" w:rsidRDefault="0051569B">
      <w:r>
        <w:separator/>
      </w:r>
    </w:p>
  </w:endnote>
  <w:endnote w:type="continuationSeparator" w:id="0">
    <w:p w:rsidR="0051569B" w:rsidRDefault="00515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embedRegular r:id="rId1" w:fontKey="{0116BEBD-1EB5-432F-89FE-600FB1517AA6}"/>
    <w:embedBold r:id="rId2" w:fontKey="{763941D2-DE54-4E9A-ACF3-805FD62F79C3}"/>
    <w:embedItalic r:id="rId3" w:fontKey="{B051C815-C895-4D24-B50C-7B3A4BA581BE}"/>
    <w:embedBoldItalic r:id="rId4" w:fontKey="{66C0B70A-19A5-4D55-8CDD-246C9484CB76}"/>
  </w:font>
  <w:font w:name="Arial">
    <w:panose1 w:val="020B0604020202020204"/>
    <w:charset w:val="EE"/>
    <w:family w:val="swiss"/>
    <w:pitch w:val="variable"/>
    <w:sig w:usb0="E0002AFF" w:usb1="C0007843" w:usb2="00000009" w:usb3="00000000" w:csb0="000001FF" w:csb1="00000000"/>
    <w:embedRegular r:id="rId5" w:fontKey="{B024F00F-E4E5-4917-AC42-D4D93A0FE96F}"/>
    <w:embedBold r:id="rId6" w:fontKey="{E8AD86B0-48D7-4D37-8499-2771EFD26E79}"/>
    <w:embedItalic r:id="rId7" w:fontKey="{E52277C2-DBA8-4F8C-A516-009248C9AD25}"/>
    <w:embedBoldItalic r:id="rId8" w:fontKey="{19CA48B5-2727-4E58-AB46-493D9F4BB5B1}"/>
  </w:font>
  <w:font w:name="Tahoma">
    <w:panose1 w:val="020B0604030504040204"/>
    <w:charset w:val="EE"/>
    <w:family w:val="swiss"/>
    <w:pitch w:val="variable"/>
    <w:sig w:usb0="E1002EFF" w:usb1="C000605B" w:usb2="00000029" w:usb3="00000000" w:csb0="000101FF" w:csb1="00000000"/>
    <w:embedRegular r:id="rId9" w:fontKey="{C85727EA-CB3A-4F46-94BC-D1571ACF5336}"/>
  </w:font>
  <w:font w:name="Republika">
    <w:panose1 w:val="02000506040000020004"/>
    <w:charset w:val="EE"/>
    <w:family w:val="auto"/>
    <w:pitch w:val="variable"/>
    <w:sig w:usb0="A00000FF" w:usb1="4000205B" w:usb2="00000000" w:usb3="00000000" w:csb0="00000093" w:csb1="00000000"/>
    <w:embedRegular r:id="rId10" w:fontKey="{CA343643-A983-4FDD-B249-441EB3E4ED47}"/>
  </w:font>
  <w:font w:name="Republika Bold">
    <w:altName w:val="Courier New"/>
    <w:panose1 w:val="02000806030000020004"/>
    <w:charset w:val="00"/>
    <w:family w:val="auto"/>
    <w:pitch w:val="variable"/>
    <w:sig w:usb0="03000000" w:usb1="00000000" w:usb2="00000000" w:usb3="00000000" w:csb0="00000001" w:csb1="00000000"/>
    <w:embedBold r:id="rId11" w:fontKey="{CE69F3BA-4233-4A2D-92CD-F33A7B9F8B0E}"/>
  </w:font>
  <w:font w:name="Cambria">
    <w:panose1 w:val="02040503050406030204"/>
    <w:charset w:val="EE"/>
    <w:family w:val="roman"/>
    <w:pitch w:val="variable"/>
    <w:sig w:usb0="E00002FF" w:usb1="400004FF" w:usb2="00000000" w:usb3="00000000" w:csb0="0000019F" w:csb1="00000000"/>
    <w:embedRegular r:id="rId12" w:fontKey="{A714E99A-4DBD-49B5-96A8-BBDA526473AB}"/>
  </w:font>
  <w:font w:name="Calibri">
    <w:panose1 w:val="020F0502020204030204"/>
    <w:charset w:val="EE"/>
    <w:family w:val="swiss"/>
    <w:pitch w:val="variable"/>
    <w:sig w:usb0="E00002FF" w:usb1="4000ACFF" w:usb2="00000001" w:usb3="00000000" w:csb0="0000019F" w:csb1="00000000"/>
    <w:embedRegular r:id="rId13" w:fontKey="{C78D298E-580E-4DED-A113-3101A450EB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778" w:rsidRDefault="00C17778">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778" w:rsidRDefault="00C17778">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778" w:rsidRDefault="00C17778">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69B" w:rsidRDefault="0051569B">
      <w:r>
        <w:separator/>
      </w:r>
    </w:p>
  </w:footnote>
  <w:footnote w:type="continuationSeparator" w:id="0">
    <w:p w:rsidR="0051569B" w:rsidRDefault="005156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778" w:rsidRDefault="00C17778">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A71" w:rsidRPr="00110CBD" w:rsidRDefault="00DC6A71"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06"/>
    </w:tblGrid>
    <w:tr w:rsidR="00DC6A71" w:rsidRPr="008F3500">
      <w:trPr>
        <w:cantSplit/>
        <w:trHeight w:hRule="exact" w:val="847"/>
      </w:trPr>
      <w:tc>
        <w:tcPr>
          <w:tcW w:w="567" w:type="dxa"/>
        </w:tcPr>
        <w:p w:rsidR="00530285" w:rsidRPr="00963ADE" w:rsidRDefault="005A35F1" w:rsidP="00530285">
          <w:pPr>
            <w:autoSpaceDE w:val="0"/>
            <w:autoSpaceDN w:val="0"/>
            <w:adjustRightInd w:val="0"/>
            <w:spacing w:before="100" w:line="240" w:lineRule="auto"/>
            <w:rPr>
              <w:rFonts w:ascii="Republika" w:hAnsi="Republika"/>
              <w:sz w:val="18"/>
              <w:szCs w:val="60"/>
              <w:lang w:val="sl-SI"/>
            </w:rPr>
          </w:pPr>
          <w:r>
            <w:rPr>
              <w:noProof/>
            </w:rPr>
            <w:drawing>
              <wp:inline distT="0" distB="0" distL="0" distR="0">
                <wp:extent cx="246380" cy="29400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380" cy="294005"/>
                        </a:xfrm>
                        <a:prstGeom prst="rect">
                          <a:avLst/>
                        </a:prstGeom>
                        <a:noFill/>
                        <a:ln>
                          <a:noFill/>
                        </a:ln>
                      </pic:spPr>
                    </pic:pic>
                  </a:graphicData>
                </a:graphic>
              </wp:inline>
            </w:drawing>
          </w:r>
        </w:p>
        <w:p w:rsidR="006D42D9" w:rsidRPr="006D42D9" w:rsidRDefault="006D42D9" w:rsidP="0024718A">
          <w:pPr>
            <w:autoSpaceDE w:val="0"/>
            <w:autoSpaceDN w:val="0"/>
            <w:adjustRightInd w:val="0"/>
            <w:spacing w:line="240" w:lineRule="auto"/>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DC6A71" w:rsidRPr="006D42D9" w:rsidRDefault="00DC6A71" w:rsidP="006D42D9">
          <w:pPr>
            <w:rPr>
              <w:rFonts w:ascii="Republika" w:hAnsi="Republika"/>
              <w:sz w:val="60"/>
              <w:szCs w:val="60"/>
              <w:lang w:val="sl-SI"/>
            </w:rPr>
          </w:pPr>
        </w:p>
      </w:tc>
    </w:tr>
  </w:tbl>
  <w:p w:rsidR="00DC6A71" w:rsidRPr="008F3500" w:rsidRDefault="005A35F1" w:rsidP="00924E3C">
    <w:pPr>
      <w:autoSpaceDE w:val="0"/>
      <w:autoSpaceDN w:val="0"/>
      <w:adjustRightInd w:val="0"/>
      <w:spacing w:line="240" w:lineRule="auto"/>
      <w:rPr>
        <w:rFonts w:ascii="Republika" w:hAnsi="Republika"/>
        <w:lang w:val="sl-SI"/>
      </w:rPr>
    </w:pPr>
    <w:r>
      <w:rPr>
        <w:noProof/>
        <w:szCs w:val="20"/>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AOqzfv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DC6A71" w:rsidRPr="008F3500">
      <w:rPr>
        <w:rFonts w:ascii="Republika" w:hAnsi="Republika"/>
        <w:lang w:val="sl-SI"/>
      </w:rPr>
      <w:t>REPUBLIKA SLOVENIJA</w:t>
    </w:r>
  </w:p>
  <w:p w:rsidR="00567106" w:rsidRPr="006D3DFE" w:rsidRDefault="006D3DFE" w:rsidP="006D3DFE">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w:t>
    </w:r>
    <w:r w:rsidR="00C5062F">
      <w:rPr>
        <w:rFonts w:ascii="Republika Bold" w:hAnsi="Republika Bold"/>
        <w:b/>
        <w:caps/>
        <w:lang w:val="sl-SI"/>
      </w:rPr>
      <w:t>KMETIJSTVO, GOZDARSTVO IN PREHRANO</w:t>
    </w:r>
  </w:p>
  <w:p w:rsidR="00DC6A71" w:rsidRPr="008F3500" w:rsidRDefault="00C5062F"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 xml:space="preserve">Dunajska </w:t>
    </w:r>
    <w:r w:rsidR="000C407D">
      <w:rPr>
        <w:rFonts w:cs="Arial"/>
        <w:sz w:val="16"/>
        <w:lang w:val="sl-SI"/>
      </w:rPr>
      <w:t xml:space="preserve">cesta </w:t>
    </w:r>
    <w:r>
      <w:rPr>
        <w:rFonts w:cs="Arial"/>
        <w:sz w:val="16"/>
        <w:lang w:val="sl-SI"/>
      </w:rPr>
      <w:t>22</w:t>
    </w:r>
    <w:r w:rsidR="00DC6A71" w:rsidRPr="008F3500">
      <w:rPr>
        <w:rFonts w:cs="Arial"/>
        <w:sz w:val="16"/>
        <w:lang w:val="sl-SI"/>
      </w:rPr>
      <w:t xml:space="preserve">, </w:t>
    </w:r>
    <w:r w:rsidR="006D3DFE">
      <w:rPr>
        <w:rFonts w:cs="Arial"/>
        <w:sz w:val="16"/>
        <w:lang w:val="sl-SI"/>
      </w:rPr>
      <w:t>1000 Ljubljana</w:t>
    </w:r>
    <w:r w:rsidR="00DC6A71" w:rsidRPr="008F3500">
      <w:rPr>
        <w:rFonts w:cs="Arial"/>
        <w:sz w:val="16"/>
        <w:lang w:val="sl-SI"/>
      </w:rPr>
      <w:tab/>
      <w:t xml:space="preserve">T: </w:t>
    </w:r>
    <w:r>
      <w:rPr>
        <w:rFonts w:cs="Arial"/>
        <w:sz w:val="16"/>
        <w:lang w:val="sl-SI"/>
      </w:rPr>
      <w:t>01 478 9000</w:t>
    </w:r>
  </w:p>
  <w:p w:rsidR="00DC6A71" w:rsidRPr="008F3500" w:rsidRDefault="00DC6A71"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6D3DFE">
      <w:rPr>
        <w:rFonts w:cs="Arial"/>
        <w:sz w:val="16"/>
        <w:lang w:val="sl-SI"/>
      </w:rPr>
      <w:t xml:space="preserve">01 478 </w:t>
    </w:r>
    <w:r w:rsidR="000C407D">
      <w:rPr>
        <w:rFonts w:cs="Arial"/>
        <w:sz w:val="16"/>
        <w:lang w:val="sl-SI"/>
      </w:rPr>
      <w:t>9021</w:t>
    </w:r>
    <w:r w:rsidRPr="008F3500">
      <w:rPr>
        <w:rFonts w:cs="Arial"/>
        <w:sz w:val="16"/>
        <w:lang w:val="sl-SI"/>
      </w:rPr>
      <w:t xml:space="preserve"> </w:t>
    </w:r>
  </w:p>
  <w:p w:rsidR="00DC6A71" w:rsidRPr="008F3500" w:rsidRDefault="00DC6A71"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4B276A">
      <w:rPr>
        <w:rFonts w:cs="Arial"/>
        <w:sz w:val="16"/>
        <w:lang w:val="sl-SI"/>
      </w:rPr>
      <w:t>gp.mkgp</w:t>
    </w:r>
    <w:r w:rsidR="006D3DFE">
      <w:rPr>
        <w:rFonts w:cs="Arial"/>
        <w:sz w:val="16"/>
        <w:lang w:val="sl-SI"/>
      </w:rPr>
      <w:t>@gov.si</w:t>
    </w:r>
  </w:p>
  <w:p w:rsidR="00CE7514" w:rsidRPr="008F3500" w:rsidRDefault="00CE7514"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proofErr w:type="spellStart"/>
    <w:r w:rsidR="004B276A">
      <w:rPr>
        <w:rFonts w:cs="Arial"/>
        <w:sz w:val="16"/>
        <w:lang w:val="sl-SI"/>
      </w:rPr>
      <w:t>www.mkgp</w:t>
    </w:r>
    <w:r w:rsidR="006D3DFE">
      <w:rPr>
        <w:rFonts w:cs="Arial"/>
        <w:sz w:val="16"/>
        <w:lang w:val="sl-SI"/>
      </w:rPr>
      <w:t>.gov.si</w:t>
    </w:r>
    <w:proofErr w:type="spellEnd"/>
  </w:p>
  <w:p w:rsidR="00DC6A71" w:rsidRPr="008F3500" w:rsidRDefault="00DC6A71"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23A88"/>
    <w:rsid w:val="000A7238"/>
    <w:rsid w:val="000C407D"/>
    <w:rsid w:val="000D2FE7"/>
    <w:rsid w:val="001357B2"/>
    <w:rsid w:val="00202A77"/>
    <w:rsid w:val="0024718A"/>
    <w:rsid w:val="00271CE5"/>
    <w:rsid w:val="00282020"/>
    <w:rsid w:val="003636BF"/>
    <w:rsid w:val="0037479F"/>
    <w:rsid w:val="003845B4"/>
    <w:rsid w:val="00387B1A"/>
    <w:rsid w:val="003E1C74"/>
    <w:rsid w:val="00431D47"/>
    <w:rsid w:val="004B276A"/>
    <w:rsid w:val="0051569B"/>
    <w:rsid w:val="00526246"/>
    <w:rsid w:val="00530285"/>
    <w:rsid w:val="005624D6"/>
    <w:rsid w:val="00567106"/>
    <w:rsid w:val="005A35F1"/>
    <w:rsid w:val="005E1D3C"/>
    <w:rsid w:val="006051E1"/>
    <w:rsid w:val="00632253"/>
    <w:rsid w:val="00642714"/>
    <w:rsid w:val="006455CE"/>
    <w:rsid w:val="006C491D"/>
    <w:rsid w:val="006D3DFE"/>
    <w:rsid w:val="006D42D9"/>
    <w:rsid w:val="00733017"/>
    <w:rsid w:val="00783310"/>
    <w:rsid w:val="007A4A6D"/>
    <w:rsid w:val="007D1BCF"/>
    <w:rsid w:val="007D75CF"/>
    <w:rsid w:val="007E6DC5"/>
    <w:rsid w:val="00876443"/>
    <w:rsid w:val="0088043C"/>
    <w:rsid w:val="008906C9"/>
    <w:rsid w:val="008C5738"/>
    <w:rsid w:val="008D04F0"/>
    <w:rsid w:val="008F3500"/>
    <w:rsid w:val="00924E3C"/>
    <w:rsid w:val="009612BB"/>
    <w:rsid w:val="00A125C5"/>
    <w:rsid w:val="00A21E7F"/>
    <w:rsid w:val="00A35903"/>
    <w:rsid w:val="00A5039D"/>
    <w:rsid w:val="00A65EE7"/>
    <w:rsid w:val="00A70133"/>
    <w:rsid w:val="00B17141"/>
    <w:rsid w:val="00B31575"/>
    <w:rsid w:val="00B8547D"/>
    <w:rsid w:val="00B866EE"/>
    <w:rsid w:val="00C17778"/>
    <w:rsid w:val="00C250D5"/>
    <w:rsid w:val="00C5062F"/>
    <w:rsid w:val="00C92898"/>
    <w:rsid w:val="00CE7514"/>
    <w:rsid w:val="00D248DE"/>
    <w:rsid w:val="00D8542D"/>
    <w:rsid w:val="00DB6F30"/>
    <w:rsid w:val="00DC6A71"/>
    <w:rsid w:val="00DE5B46"/>
    <w:rsid w:val="00E0357D"/>
    <w:rsid w:val="00E24EC2"/>
    <w:rsid w:val="00F240BB"/>
    <w:rsid w:val="00F46724"/>
    <w:rsid w:val="00F57FED"/>
    <w:rsid w:val="00FF3D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exact"/>
    </w:pPr>
    <w:rPr>
      <w:rFonts w:ascii="Arial" w:hAnsi="Arial"/>
      <w:szCs w:val="24"/>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eastAsia="en-US"/>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5A35F1"/>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5A35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exact"/>
    </w:pPr>
    <w:rPr>
      <w:rFonts w:ascii="Arial" w:hAnsi="Arial"/>
      <w:szCs w:val="24"/>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eastAsia="en-US"/>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5A35F1"/>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5A35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1098</Words>
  <Characters>6623</Characters>
  <Application>Microsoft Office Word</Application>
  <DocSecurity>0</DocSecurity>
  <Lines>55</Lines>
  <Paragraphs>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 </vt:lpstr>
      <vt:lpstr>Številka: </vt:lpstr>
    </vt:vector>
  </TitlesOfParts>
  <Company>Indea d.o.o.</Company>
  <LinksUpToDate>false</LinksUpToDate>
  <CharactersWithSpaces>7706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Helena Gasperlin</cp:lastModifiedBy>
  <cp:revision>3</cp:revision>
  <cp:lastPrinted>2010-07-05T09:38:00Z</cp:lastPrinted>
  <dcterms:created xsi:type="dcterms:W3CDTF">2020-06-29T12:35:00Z</dcterms:created>
  <dcterms:modified xsi:type="dcterms:W3CDTF">2020-06-29T12:36:00Z</dcterms:modified>
</cp:coreProperties>
</file>